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4A0" w:firstRow="1" w:lastRow="0" w:firstColumn="1" w:lastColumn="0" w:noHBand="0" w:noVBand="1"/>
      </w:tblPr>
      <w:tblGrid>
        <w:gridCol w:w="752"/>
        <w:gridCol w:w="1449"/>
        <w:gridCol w:w="1257"/>
        <w:gridCol w:w="1487"/>
        <w:gridCol w:w="6215"/>
        <w:gridCol w:w="1372"/>
        <w:gridCol w:w="1095"/>
        <w:gridCol w:w="1110"/>
        <w:gridCol w:w="651"/>
      </w:tblGrid>
      <w:tr w:rsidR="00BE2E24" w:rsidRPr="00BE2E24" w14:paraId="694EC8E4" w14:textId="77777777" w:rsidTr="003F3FEB">
        <w:trPr>
          <w:trHeight w:val="2112"/>
        </w:trPr>
        <w:tc>
          <w:tcPr>
            <w:tcW w:w="752" w:type="dxa"/>
            <w:tcBorders>
              <w:top w:val="single" w:sz="4" w:space="0" w:color="auto"/>
              <w:left w:val="single" w:sz="4" w:space="0" w:color="auto"/>
              <w:bottom w:val="single" w:sz="4" w:space="0" w:color="auto"/>
              <w:right w:val="single" w:sz="4" w:space="0" w:color="auto"/>
            </w:tcBorders>
            <w:shd w:val="clear" w:color="000000" w:fill="C0C0C0"/>
            <w:vAlign w:val="center"/>
            <w:hideMark/>
          </w:tcPr>
          <w:p w14:paraId="2543F322" w14:textId="1328FC2F" w:rsidR="002E6BC8" w:rsidRPr="00BE2E24" w:rsidRDefault="002E6BC8" w:rsidP="006A1CAF">
            <w:pPr>
              <w:spacing w:after="0" w:line="240" w:lineRule="auto"/>
              <w:jc w:val="center"/>
              <w:rPr>
                <w:rFonts w:ascii="Arial" w:eastAsia="Times New Roman" w:hAnsi="Arial" w:cs="Arial"/>
                <w:color w:val="000000" w:themeColor="text1"/>
                <w:sz w:val="20"/>
                <w:szCs w:val="20"/>
                <w:lang w:eastAsia="sl-SI"/>
              </w:rPr>
            </w:pPr>
            <w:bookmarkStart w:id="0" w:name="RANGE!A1"/>
            <w:bookmarkStart w:id="1" w:name="_Hlk187322724" w:colFirst="1" w:colLast="8"/>
            <w:r w:rsidRPr="00BE2E24">
              <w:rPr>
                <w:rFonts w:ascii="Arial" w:eastAsia="Times New Roman" w:hAnsi="Arial" w:cs="Arial"/>
                <w:color w:val="000000" w:themeColor="text1"/>
                <w:sz w:val="20"/>
                <w:szCs w:val="20"/>
                <w:lang w:eastAsia="sl-SI"/>
              </w:rPr>
              <w:t>Šifra izplačila</w:t>
            </w:r>
            <w:bookmarkEnd w:id="0"/>
          </w:p>
        </w:tc>
        <w:tc>
          <w:tcPr>
            <w:tcW w:w="1449" w:type="dxa"/>
            <w:tcBorders>
              <w:top w:val="single" w:sz="4" w:space="0" w:color="auto"/>
              <w:left w:val="nil"/>
              <w:bottom w:val="single" w:sz="4" w:space="0" w:color="auto"/>
              <w:right w:val="single" w:sz="4" w:space="0" w:color="auto"/>
            </w:tcBorders>
            <w:shd w:val="clear" w:color="000000" w:fill="C0C0C0"/>
            <w:vAlign w:val="center"/>
            <w:hideMark/>
          </w:tcPr>
          <w:p w14:paraId="3AD322B6" w14:textId="77777777" w:rsidR="002E6BC8" w:rsidRPr="00BE2E24" w:rsidRDefault="002E6BC8" w:rsidP="006A1CAF">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Opis vrste izplačila</w:t>
            </w:r>
          </w:p>
        </w:tc>
        <w:tc>
          <w:tcPr>
            <w:tcW w:w="1257" w:type="dxa"/>
            <w:tcBorders>
              <w:top w:val="single" w:sz="4" w:space="0" w:color="auto"/>
              <w:left w:val="nil"/>
              <w:bottom w:val="single" w:sz="4" w:space="0" w:color="auto"/>
              <w:right w:val="single" w:sz="4" w:space="0" w:color="auto"/>
            </w:tcBorders>
            <w:shd w:val="clear" w:color="000000" w:fill="C0C0C0"/>
            <w:vAlign w:val="center"/>
            <w:hideMark/>
          </w:tcPr>
          <w:p w14:paraId="50E78545" w14:textId="77777777" w:rsidR="002E6BC8" w:rsidRPr="00BE2E24" w:rsidRDefault="002E6BC8" w:rsidP="006A1CAF">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Tip izplačila</w:t>
            </w:r>
          </w:p>
        </w:tc>
        <w:tc>
          <w:tcPr>
            <w:tcW w:w="1487" w:type="dxa"/>
            <w:tcBorders>
              <w:top w:val="single" w:sz="4" w:space="0" w:color="auto"/>
              <w:left w:val="nil"/>
              <w:bottom w:val="single" w:sz="4" w:space="0" w:color="auto"/>
              <w:right w:val="single" w:sz="4" w:space="0" w:color="auto"/>
            </w:tcBorders>
            <w:shd w:val="clear" w:color="000000" w:fill="C0C0C0"/>
            <w:vAlign w:val="center"/>
            <w:hideMark/>
          </w:tcPr>
          <w:p w14:paraId="5CF08A25" w14:textId="77777777" w:rsidR="002E6BC8" w:rsidRPr="00BE2E24" w:rsidRDefault="002E6BC8" w:rsidP="006A1CAF">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Faktor Vrednost</w:t>
            </w:r>
          </w:p>
        </w:tc>
        <w:tc>
          <w:tcPr>
            <w:tcW w:w="6215" w:type="dxa"/>
            <w:tcBorders>
              <w:top w:val="single" w:sz="4" w:space="0" w:color="auto"/>
              <w:left w:val="nil"/>
              <w:bottom w:val="single" w:sz="4" w:space="0" w:color="auto"/>
              <w:right w:val="single" w:sz="4" w:space="0" w:color="auto"/>
            </w:tcBorders>
            <w:shd w:val="clear" w:color="000000" w:fill="C0C0C0"/>
            <w:vAlign w:val="center"/>
            <w:hideMark/>
          </w:tcPr>
          <w:p w14:paraId="12F0A4BB" w14:textId="77777777" w:rsidR="002E6BC8" w:rsidRPr="00BE2E24" w:rsidRDefault="002E6BC8" w:rsidP="006A1CAF">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Način izračuna</w:t>
            </w:r>
          </w:p>
        </w:tc>
        <w:tc>
          <w:tcPr>
            <w:tcW w:w="1372" w:type="dxa"/>
            <w:tcBorders>
              <w:top w:val="single" w:sz="4" w:space="0" w:color="auto"/>
              <w:left w:val="nil"/>
              <w:bottom w:val="single" w:sz="4" w:space="0" w:color="auto"/>
              <w:right w:val="single" w:sz="4" w:space="0" w:color="auto"/>
            </w:tcBorders>
            <w:shd w:val="clear" w:color="000000" w:fill="C0C0C0"/>
            <w:vAlign w:val="center"/>
            <w:hideMark/>
          </w:tcPr>
          <w:p w14:paraId="34EC5401" w14:textId="77777777" w:rsidR="002E6BC8" w:rsidRPr="00BE2E24" w:rsidRDefault="002E6BC8" w:rsidP="006A1CAF">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Opomba</w:t>
            </w:r>
          </w:p>
        </w:tc>
        <w:tc>
          <w:tcPr>
            <w:tcW w:w="1095" w:type="dxa"/>
            <w:tcBorders>
              <w:top w:val="single" w:sz="4" w:space="0" w:color="auto"/>
              <w:left w:val="nil"/>
              <w:bottom w:val="single" w:sz="4" w:space="0" w:color="auto"/>
              <w:right w:val="single" w:sz="4" w:space="0" w:color="auto"/>
            </w:tcBorders>
            <w:shd w:val="clear" w:color="000000" w:fill="C0C0C0"/>
            <w:vAlign w:val="center"/>
            <w:hideMark/>
          </w:tcPr>
          <w:p w14:paraId="695F7B6F" w14:textId="46DB0D8A" w:rsidR="002E6BC8" w:rsidRPr="00BE2E24" w:rsidRDefault="002E6BC8" w:rsidP="006A1CAF">
            <w:pPr>
              <w:spacing w:after="0" w:line="240" w:lineRule="auto"/>
              <w:jc w:val="center"/>
              <w:rPr>
                <w:rFonts w:ascii="Arial" w:eastAsia="Times New Roman" w:hAnsi="Arial" w:cs="Arial"/>
                <w:color w:val="000000" w:themeColor="text1"/>
                <w:sz w:val="20"/>
                <w:szCs w:val="20"/>
                <w:lang w:eastAsia="sl-SI"/>
              </w:rPr>
            </w:pPr>
            <w:bookmarkStart w:id="2" w:name="_Hlk216433666"/>
            <w:r w:rsidRPr="00BE2E24">
              <w:rPr>
                <w:rFonts w:ascii="Arial" w:eastAsia="Times New Roman" w:hAnsi="Arial" w:cs="Arial"/>
                <w:color w:val="000000" w:themeColor="text1"/>
                <w:sz w:val="20"/>
                <w:szCs w:val="20"/>
                <w:lang w:eastAsia="sl-SI"/>
              </w:rPr>
              <w:t>Upoštevanje izplačila v osnovi za nadomestilo plače Z120 in Z124</w:t>
            </w:r>
            <w:bookmarkEnd w:id="2"/>
            <w:r w:rsidR="007478FC" w:rsidRPr="00BE2E24">
              <w:rPr>
                <w:rStyle w:val="Sprotnaopomba-sklic"/>
                <w:rFonts w:ascii="Arial" w:eastAsia="Times New Roman" w:hAnsi="Arial" w:cs="Arial"/>
                <w:color w:val="000000" w:themeColor="text1"/>
                <w:sz w:val="20"/>
                <w:szCs w:val="20"/>
                <w:lang w:eastAsia="sl-SI"/>
              </w:rPr>
              <w:footnoteReference w:id="1"/>
            </w:r>
          </w:p>
        </w:tc>
        <w:tc>
          <w:tcPr>
            <w:tcW w:w="1110" w:type="dxa"/>
            <w:tcBorders>
              <w:top w:val="single" w:sz="4" w:space="0" w:color="auto"/>
              <w:left w:val="nil"/>
              <w:bottom w:val="single" w:sz="4" w:space="0" w:color="auto"/>
              <w:right w:val="single" w:sz="4" w:space="0" w:color="auto"/>
            </w:tcBorders>
            <w:shd w:val="clear" w:color="000000" w:fill="C0C0C0"/>
            <w:vAlign w:val="center"/>
            <w:hideMark/>
          </w:tcPr>
          <w:p w14:paraId="0F0F3FB2" w14:textId="77777777" w:rsidR="002E6BC8" w:rsidRPr="00BE2E24" w:rsidRDefault="002E6BC8" w:rsidP="006A1CAF">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xml:space="preserve">Posredovanje podatkov v ISPAP </w:t>
            </w:r>
            <w:r w:rsidRPr="00BE2E24">
              <w:rPr>
                <w:rFonts w:ascii="Arial" w:eastAsia="Times New Roman" w:hAnsi="Arial" w:cs="Arial"/>
                <w:color w:val="000000" w:themeColor="text1"/>
                <w:sz w:val="20"/>
                <w:szCs w:val="20"/>
                <w:lang w:eastAsia="sl-SI"/>
              </w:rPr>
              <w:br/>
              <w:t xml:space="preserve">DA (1) </w:t>
            </w:r>
            <w:r w:rsidRPr="00BE2E24">
              <w:rPr>
                <w:rFonts w:ascii="Arial" w:eastAsia="Times New Roman" w:hAnsi="Arial" w:cs="Arial"/>
                <w:color w:val="000000" w:themeColor="text1"/>
                <w:sz w:val="20"/>
                <w:szCs w:val="20"/>
                <w:lang w:eastAsia="sl-SI"/>
              </w:rPr>
              <w:br/>
              <w:t>NE(0)</w:t>
            </w:r>
          </w:p>
        </w:tc>
        <w:tc>
          <w:tcPr>
            <w:tcW w:w="651" w:type="dxa"/>
            <w:tcBorders>
              <w:top w:val="single" w:sz="4" w:space="0" w:color="auto"/>
              <w:left w:val="nil"/>
              <w:bottom w:val="single" w:sz="4" w:space="0" w:color="auto"/>
              <w:right w:val="single" w:sz="4" w:space="0" w:color="auto"/>
            </w:tcBorders>
            <w:shd w:val="clear" w:color="000000" w:fill="C0C0C0"/>
            <w:vAlign w:val="center"/>
            <w:hideMark/>
          </w:tcPr>
          <w:p w14:paraId="570B587E" w14:textId="77777777" w:rsidR="002E6BC8" w:rsidRPr="00BE2E24" w:rsidRDefault="002E6BC8" w:rsidP="006A1CAF">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xml:space="preserve">Plača za delo v RS (1)  </w:t>
            </w:r>
            <w:r w:rsidRPr="00BE2E24">
              <w:rPr>
                <w:rFonts w:ascii="Arial" w:eastAsia="Times New Roman" w:hAnsi="Arial" w:cs="Arial"/>
                <w:color w:val="000000" w:themeColor="text1"/>
                <w:sz w:val="20"/>
                <w:szCs w:val="20"/>
                <w:lang w:eastAsia="sl-SI"/>
              </w:rPr>
              <w:br/>
              <w:t>Plača za delo v tujini (2)</w:t>
            </w:r>
          </w:p>
        </w:tc>
      </w:tr>
      <w:bookmarkEnd w:id="1"/>
      <w:tr w:rsidR="00BE2E24" w:rsidRPr="00BE2E24" w14:paraId="67FDFDE1" w14:textId="77777777" w:rsidTr="003F3FEB">
        <w:trPr>
          <w:trHeight w:val="540"/>
        </w:trPr>
        <w:tc>
          <w:tcPr>
            <w:tcW w:w="752" w:type="dxa"/>
            <w:tcBorders>
              <w:top w:val="nil"/>
              <w:left w:val="single" w:sz="8" w:space="0" w:color="000000"/>
              <w:bottom w:val="nil"/>
              <w:right w:val="single" w:sz="8" w:space="0" w:color="000000"/>
            </w:tcBorders>
            <w:vAlign w:val="center"/>
            <w:hideMark/>
          </w:tcPr>
          <w:p w14:paraId="0E7DBAFB" w14:textId="77777777" w:rsidR="002E6BC8" w:rsidRPr="00BE2E24" w:rsidRDefault="002E6BC8" w:rsidP="002E6BC8">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A010</w:t>
            </w:r>
          </w:p>
        </w:tc>
        <w:tc>
          <w:tcPr>
            <w:tcW w:w="1449" w:type="dxa"/>
            <w:tcBorders>
              <w:top w:val="nil"/>
              <w:left w:val="nil"/>
              <w:bottom w:val="nil"/>
              <w:right w:val="single" w:sz="8" w:space="0" w:color="000000"/>
            </w:tcBorders>
            <w:vAlign w:val="center"/>
            <w:hideMark/>
          </w:tcPr>
          <w:p w14:paraId="087AF518" w14:textId="32EC3C63" w:rsidR="002E6BC8" w:rsidRPr="00BE2E24" w:rsidRDefault="00CF3EE7" w:rsidP="002E6BC8">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o</w:t>
            </w:r>
            <w:r w:rsidR="002E6BC8" w:rsidRPr="00BE2E24">
              <w:rPr>
                <w:rFonts w:ascii="Arial" w:eastAsia="Times New Roman" w:hAnsi="Arial" w:cs="Arial"/>
                <w:color w:val="000000" w:themeColor="text1"/>
                <w:sz w:val="20"/>
                <w:szCs w:val="20"/>
                <w:lang w:eastAsia="sl-SI"/>
              </w:rPr>
              <w:t>snovna bruto plača za redno delo</w:t>
            </w:r>
          </w:p>
        </w:tc>
        <w:tc>
          <w:tcPr>
            <w:tcW w:w="1257" w:type="dxa"/>
            <w:tcBorders>
              <w:top w:val="nil"/>
              <w:left w:val="nil"/>
              <w:bottom w:val="nil"/>
              <w:right w:val="single" w:sz="8" w:space="0" w:color="000000"/>
            </w:tcBorders>
            <w:vAlign w:val="center"/>
            <w:hideMark/>
          </w:tcPr>
          <w:p w14:paraId="70195F40" w14:textId="0A13AA90" w:rsidR="002E6BC8" w:rsidRPr="00BE2E24" w:rsidRDefault="002E6BC8" w:rsidP="002E6BC8">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osnovna bruto plača</w:t>
            </w:r>
            <w:r w:rsidR="000D291E" w:rsidRPr="00BE2E24">
              <w:rPr>
                <w:rFonts w:ascii="Arial" w:eastAsia="Times New Roman" w:hAnsi="Arial" w:cs="Arial"/>
                <w:color w:val="000000" w:themeColor="text1"/>
                <w:sz w:val="20"/>
                <w:szCs w:val="20"/>
                <w:lang w:eastAsia="sl-SI"/>
              </w:rPr>
              <w:t xml:space="preserve"> </w:t>
            </w:r>
            <w:r w:rsidRPr="00BE2E24">
              <w:rPr>
                <w:rFonts w:ascii="Arial" w:eastAsia="Times New Roman" w:hAnsi="Arial" w:cs="Arial"/>
                <w:color w:val="000000" w:themeColor="text1"/>
                <w:sz w:val="20"/>
                <w:szCs w:val="20"/>
                <w:lang w:eastAsia="sl-SI"/>
              </w:rPr>
              <w:t>– redno delo</w:t>
            </w:r>
          </w:p>
        </w:tc>
        <w:tc>
          <w:tcPr>
            <w:tcW w:w="1487" w:type="dxa"/>
            <w:tcBorders>
              <w:top w:val="nil"/>
              <w:left w:val="nil"/>
              <w:bottom w:val="nil"/>
              <w:right w:val="single" w:sz="8" w:space="0" w:color="000000"/>
            </w:tcBorders>
            <w:vAlign w:val="center"/>
            <w:hideMark/>
          </w:tcPr>
          <w:p w14:paraId="186809AC" w14:textId="77777777" w:rsidR="002E6BC8" w:rsidRPr="00BE2E24" w:rsidRDefault="002E6BC8" w:rsidP="002E6BC8">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1</w:t>
            </w:r>
          </w:p>
        </w:tc>
        <w:tc>
          <w:tcPr>
            <w:tcW w:w="6215" w:type="dxa"/>
            <w:tcBorders>
              <w:top w:val="nil"/>
              <w:left w:val="nil"/>
              <w:bottom w:val="single" w:sz="8" w:space="0" w:color="000000"/>
              <w:right w:val="single" w:sz="8" w:space="0" w:color="000000"/>
            </w:tcBorders>
            <w:vAlign w:val="center"/>
            <w:hideMark/>
          </w:tcPr>
          <w:p w14:paraId="6A47C2DB" w14:textId="77777777" w:rsidR="002E6BC8" w:rsidRPr="00BE2E24" w:rsidRDefault="002E6BC8" w:rsidP="002E6BC8">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xml:space="preserve">število normiranih ur x bruto urna postavka za osnovno plačo; Z061 x Z150 </w:t>
            </w:r>
          </w:p>
        </w:tc>
        <w:tc>
          <w:tcPr>
            <w:tcW w:w="1372" w:type="dxa"/>
            <w:tcBorders>
              <w:top w:val="nil"/>
              <w:left w:val="nil"/>
              <w:bottom w:val="single" w:sz="8" w:space="0" w:color="000000"/>
              <w:right w:val="single" w:sz="8" w:space="0" w:color="000000"/>
            </w:tcBorders>
            <w:vAlign w:val="center"/>
            <w:hideMark/>
          </w:tcPr>
          <w:p w14:paraId="5E0B2E50" w14:textId="77777777" w:rsidR="002E6BC8" w:rsidRPr="00BE2E24" w:rsidRDefault="002E6BC8" w:rsidP="002E6BC8">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095" w:type="dxa"/>
            <w:tcBorders>
              <w:top w:val="nil"/>
              <w:left w:val="nil"/>
              <w:bottom w:val="single" w:sz="8" w:space="0" w:color="000000"/>
              <w:right w:val="single" w:sz="8" w:space="0" w:color="000000"/>
            </w:tcBorders>
            <w:vAlign w:val="center"/>
            <w:hideMark/>
          </w:tcPr>
          <w:p w14:paraId="6DFC9C56" w14:textId="77777777" w:rsidR="002E6BC8" w:rsidRPr="00BE2E24" w:rsidRDefault="002E6BC8" w:rsidP="002E6BC8">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1</w:t>
            </w:r>
          </w:p>
        </w:tc>
        <w:tc>
          <w:tcPr>
            <w:tcW w:w="1110" w:type="dxa"/>
            <w:tcBorders>
              <w:top w:val="nil"/>
              <w:left w:val="nil"/>
              <w:bottom w:val="single" w:sz="8" w:space="0" w:color="000000"/>
              <w:right w:val="single" w:sz="8" w:space="0" w:color="000000"/>
            </w:tcBorders>
            <w:vAlign w:val="center"/>
            <w:hideMark/>
          </w:tcPr>
          <w:p w14:paraId="0F0670F4" w14:textId="77777777" w:rsidR="002E6BC8" w:rsidRPr="00BE2E24" w:rsidRDefault="002E6BC8" w:rsidP="002E6BC8">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1</w:t>
            </w:r>
          </w:p>
        </w:tc>
        <w:tc>
          <w:tcPr>
            <w:tcW w:w="651" w:type="dxa"/>
            <w:tcBorders>
              <w:top w:val="nil"/>
              <w:left w:val="nil"/>
              <w:bottom w:val="single" w:sz="8" w:space="0" w:color="000000"/>
              <w:right w:val="single" w:sz="8" w:space="0" w:color="000000"/>
            </w:tcBorders>
            <w:vAlign w:val="center"/>
            <w:hideMark/>
          </w:tcPr>
          <w:p w14:paraId="0527EEBA" w14:textId="77777777" w:rsidR="002E6BC8" w:rsidRPr="00BE2E24" w:rsidRDefault="002E6BC8" w:rsidP="002E6BC8">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1</w:t>
            </w:r>
          </w:p>
        </w:tc>
      </w:tr>
      <w:tr w:rsidR="00BE2E24" w:rsidRPr="00BE2E24" w14:paraId="59751CA8" w14:textId="77777777" w:rsidTr="003F3FEB">
        <w:trPr>
          <w:trHeight w:val="528"/>
        </w:trPr>
        <w:tc>
          <w:tcPr>
            <w:tcW w:w="752" w:type="dxa"/>
            <w:tcBorders>
              <w:top w:val="nil"/>
              <w:left w:val="single" w:sz="8" w:space="0" w:color="000000"/>
              <w:bottom w:val="nil"/>
              <w:right w:val="single" w:sz="8" w:space="0" w:color="000000"/>
            </w:tcBorders>
            <w:vAlign w:val="center"/>
            <w:hideMark/>
          </w:tcPr>
          <w:p w14:paraId="1601964E" w14:textId="77777777" w:rsidR="002E6BC8" w:rsidRPr="00BE2E24" w:rsidRDefault="002E6BC8" w:rsidP="002E6BC8">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449" w:type="dxa"/>
            <w:tcBorders>
              <w:top w:val="nil"/>
              <w:left w:val="nil"/>
              <w:bottom w:val="nil"/>
              <w:right w:val="single" w:sz="8" w:space="0" w:color="000000"/>
            </w:tcBorders>
            <w:vAlign w:val="center"/>
            <w:hideMark/>
          </w:tcPr>
          <w:p w14:paraId="55EFE196" w14:textId="77777777" w:rsidR="002E6BC8" w:rsidRPr="00BE2E24" w:rsidRDefault="002E6BC8" w:rsidP="002E6BC8">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257" w:type="dxa"/>
            <w:tcBorders>
              <w:top w:val="nil"/>
              <w:left w:val="nil"/>
              <w:bottom w:val="nil"/>
              <w:right w:val="single" w:sz="8" w:space="0" w:color="000000"/>
            </w:tcBorders>
            <w:vAlign w:val="center"/>
            <w:hideMark/>
          </w:tcPr>
          <w:p w14:paraId="6EAE1A9F" w14:textId="77777777" w:rsidR="002E6BC8" w:rsidRPr="00BE2E24" w:rsidRDefault="002E6BC8" w:rsidP="002E6BC8">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487" w:type="dxa"/>
            <w:tcBorders>
              <w:top w:val="nil"/>
              <w:left w:val="nil"/>
              <w:bottom w:val="nil"/>
              <w:right w:val="single" w:sz="8" w:space="0" w:color="000000"/>
            </w:tcBorders>
            <w:vAlign w:val="center"/>
            <w:hideMark/>
          </w:tcPr>
          <w:p w14:paraId="28402B84" w14:textId="77777777" w:rsidR="002E6BC8" w:rsidRPr="00BE2E24" w:rsidRDefault="002E6BC8" w:rsidP="002E6BC8">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6215" w:type="dxa"/>
            <w:tcBorders>
              <w:top w:val="nil"/>
              <w:left w:val="nil"/>
              <w:bottom w:val="nil"/>
              <w:right w:val="single" w:sz="8" w:space="0" w:color="000000"/>
            </w:tcBorders>
            <w:vAlign w:val="center"/>
            <w:hideMark/>
          </w:tcPr>
          <w:p w14:paraId="40D23434" w14:textId="2F830A8A" w:rsidR="002E6BC8" w:rsidRPr="00BE2E24" w:rsidRDefault="002E6BC8" w:rsidP="002E6BC8">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(1) Z061 x Z150 četrti odstavek 6. člena PJUDT</w:t>
            </w:r>
          </w:p>
        </w:tc>
        <w:tc>
          <w:tcPr>
            <w:tcW w:w="1372" w:type="dxa"/>
            <w:tcBorders>
              <w:top w:val="nil"/>
              <w:left w:val="nil"/>
              <w:bottom w:val="nil"/>
              <w:right w:val="single" w:sz="8" w:space="0" w:color="000000"/>
            </w:tcBorders>
            <w:vAlign w:val="center"/>
            <w:hideMark/>
          </w:tcPr>
          <w:p w14:paraId="5B299325" w14:textId="77777777" w:rsidR="002E6BC8" w:rsidRPr="00BE2E24" w:rsidRDefault="002E6BC8" w:rsidP="002E6BC8">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velja za napotitev v tujino krajšo od enega meseca</w:t>
            </w:r>
          </w:p>
        </w:tc>
        <w:tc>
          <w:tcPr>
            <w:tcW w:w="1095" w:type="dxa"/>
            <w:tcBorders>
              <w:top w:val="nil"/>
              <w:left w:val="nil"/>
              <w:bottom w:val="nil"/>
              <w:right w:val="single" w:sz="8" w:space="0" w:color="000000"/>
            </w:tcBorders>
            <w:vAlign w:val="center"/>
            <w:hideMark/>
          </w:tcPr>
          <w:p w14:paraId="64FECDA1" w14:textId="77777777" w:rsidR="002E6BC8" w:rsidRPr="00BE2E24" w:rsidRDefault="002E6BC8" w:rsidP="002E6BC8">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1</w:t>
            </w:r>
          </w:p>
        </w:tc>
        <w:tc>
          <w:tcPr>
            <w:tcW w:w="1110" w:type="dxa"/>
            <w:tcBorders>
              <w:top w:val="nil"/>
              <w:left w:val="nil"/>
              <w:bottom w:val="nil"/>
              <w:right w:val="single" w:sz="8" w:space="0" w:color="000000"/>
            </w:tcBorders>
            <w:vAlign w:val="center"/>
            <w:hideMark/>
          </w:tcPr>
          <w:p w14:paraId="1E237581" w14:textId="77777777" w:rsidR="002E6BC8" w:rsidRPr="00BE2E24" w:rsidRDefault="002E6BC8" w:rsidP="002E6BC8">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1</w:t>
            </w:r>
          </w:p>
        </w:tc>
        <w:tc>
          <w:tcPr>
            <w:tcW w:w="651" w:type="dxa"/>
            <w:tcBorders>
              <w:top w:val="nil"/>
              <w:left w:val="nil"/>
              <w:bottom w:val="nil"/>
              <w:right w:val="single" w:sz="8" w:space="0" w:color="000000"/>
            </w:tcBorders>
            <w:vAlign w:val="center"/>
            <w:hideMark/>
          </w:tcPr>
          <w:p w14:paraId="515F8B70" w14:textId="77777777" w:rsidR="002E6BC8" w:rsidRPr="00BE2E24" w:rsidRDefault="002E6BC8" w:rsidP="002E6BC8">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2</w:t>
            </w:r>
          </w:p>
        </w:tc>
      </w:tr>
      <w:tr w:rsidR="00BE2E24" w:rsidRPr="00BE2E24" w14:paraId="319F96CF" w14:textId="77777777" w:rsidTr="003F3FEB">
        <w:trPr>
          <w:trHeight w:val="528"/>
        </w:trPr>
        <w:tc>
          <w:tcPr>
            <w:tcW w:w="752" w:type="dxa"/>
            <w:tcBorders>
              <w:top w:val="nil"/>
              <w:left w:val="single" w:sz="8" w:space="0" w:color="000000"/>
              <w:bottom w:val="nil"/>
              <w:right w:val="single" w:sz="8" w:space="0" w:color="000000"/>
            </w:tcBorders>
            <w:vAlign w:val="center"/>
            <w:hideMark/>
          </w:tcPr>
          <w:p w14:paraId="7CD9321E" w14:textId="77777777" w:rsidR="002E6BC8" w:rsidRPr="00BE2E24" w:rsidRDefault="002E6BC8" w:rsidP="002E6BC8">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449" w:type="dxa"/>
            <w:tcBorders>
              <w:top w:val="nil"/>
              <w:left w:val="nil"/>
              <w:bottom w:val="nil"/>
              <w:right w:val="single" w:sz="8" w:space="0" w:color="000000"/>
            </w:tcBorders>
            <w:vAlign w:val="center"/>
            <w:hideMark/>
          </w:tcPr>
          <w:p w14:paraId="3364A7FA" w14:textId="77777777" w:rsidR="002E6BC8" w:rsidRPr="00BE2E24" w:rsidRDefault="002E6BC8" w:rsidP="002E6BC8">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257" w:type="dxa"/>
            <w:tcBorders>
              <w:top w:val="nil"/>
              <w:left w:val="nil"/>
              <w:bottom w:val="nil"/>
              <w:right w:val="single" w:sz="8" w:space="0" w:color="000000"/>
            </w:tcBorders>
            <w:vAlign w:val="center"/>
            <w:hideMark/>
          </w:tcPr>
          <w:p w14:paraId="378CFE0F" w14:textId="77777777" w:rsidR="002E6BC8" w:rsidRPr="00BE2E24" w:rsidRDefault="002E6BC8" w:rsidP="002E6BC8">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487" w:type="dxa"/>
            <w:tcBorders>
              <w:top w:val="nil"/>
              <w:left w:val="nil"/>
              <w:bottom w:val="nil"/>
              <w:right w:val="single" w:sz="8" w:space="0" w:color="000000"/>
            </w:tcBorders>
            <w:vAlign w:val="center"/>
            <w:hideMark/>
          </w:tcPr>
          <w:p w14:paraId="36FB4FEE" w14:textId="77777777" w:rsidR="002E6BC8" w:rsidRPr="00BE2E24" w:rsidRDefault="002E6BC8" w:rsidP="002E6BC8">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6215" w:type="dxa"/>
            <w:tcBorders>
              <w:top w:val="nil"/>
              <w:left w:val="nil"/>
              <w:bottom w:val="nil"/>
              <w:right w:val="single" w:sz="8" w:space="0" w:color="000000"/>
            </w:tcBorders>
            <w:vAlign w:val="center"/>
            <w:hideMark/>
          </w:tcPr>
          <w:p w14:paraId="62362611" w14:textId="77777777" w:rsidR="002E6BC8" w:rsidRPr="00BE2E24" w:rsidRDefault="002E6BC8" w:rsidP="002E6BC8">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xml:space="preserve">(2) osnovna plača funkcionarja ali javnega uslužbenca / število vseh dni v mesecu x število dni napotitve; </w:t>
            </w:r>
          </w:p>
        </w:tc>
        <w:tc>
          <w:tcPr>
            <w:tcW w:w="1372" w:type="dxa"/>
            <w:tcBorders>
              <w:top w:val="nil"/>
              <w:left w:val="nil"/>
              <w:bottom w:val="nil"/>
              <w:right w:val="single" w:sz="8" w:space="0" w:color="000000"/>
            </w:tcBorders>
            <w:vAlign w:val="center"/>
            <w:hideMark/>
          </w:tcPr>
          <w:p w14:paraId="525F3463" w14:textId="77777777" w:rsidR="002E6BC8" w:rsidRPr="00BE2E24" w:rsidRDefault="002E6BC8" w:rsidP="002E6BC8">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095" w:type="dxa"/>
            <w:tcBorders>
              <w:top w:val="nil"/>
              <w:left w:val="nil"/>
              <w:bottom w:val="nil"/>
              <w:right w:val="single" w:sz="8" w:space="0" w:color="000000"/>
            </w:tcBorders>
            <w:vAlign w:val="center"/>
            <w:hideMark/>
          </w:tcPr>
          <w:p w14:paraId="2969AE7B" w14:textId="77777777" w:rsidR="002E6BC8" w:rsidRPr="00BE2E24" w:rsidRDefault="002E6BC8" w:rsidP="002E6BC8">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110" w:type="dxa"/>
            <w:tcBorders>
              <w:top w:val="nil"/>
              <w:left w:val="nil"/>
              <w:bottom w:val="nil"/>
              <w:right w:val="single" w:sz="8" w:space="0" w:color="000000"/>
            </w:tcBorders>
            <w:vAlign w:val="center"/>
            <w:hideMark/>
          </w:tcPr>
          <w:p w14:paraId="56576977" w14:textId="77777777" w:rsidR="002E6BC8" w:rsidRPr="00BE2E24" w:rsidRDefault="002E6BC8" w:rsidP="002E6BC8">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651" w:type="dxa"/>
            <w:tcBorders>
              <w:top w:val="nil"/>
              <w:left w:val="nil"/>
              <w:bottom w:val="nil"/>
              <w:right w:val="single" w:sz="8" w:space="0" w:color="000000"/>
            </w:tcBorders>
            <w:vAlign w:val="center"/>
            <w:hideMark/>
          </w:tcPr>
          <w:p w14:paraId="7275F0B0" w14:textId="77777777" w:rsidR="002E6BC8" w:rsidRPr="00BE2E24" w:rsidRDefault="002E6BC8" w:rsidP="002E6BC8">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r>
      <w:tr w:rsidR="00BE2E24" w:rsidRPr="00BE2E24" w14:paraId="1F218727" w14:textId="77777777" w:rsidTr="003F3FEB">
        <w:trPr>
          <w:trHeight w:val="288"/>
        </w:trPr>
        <w:tc>
          <w:tcPr>
            <w:tcW w:w="752" w:type="dxa"/>
            <w:tcBorders>
              <w:top w:val="nil"/>
              <w:left w:val="single" w:sz="8" w:space="0" w:color="000000"/>
              <w:bottom w:val="nil"/>
              <w:right w:val="single" w:sz="8" w:space="0" w:color="000000"/>
            </w:tcBorders>
            <w:vAlign w:val="center"/>
            <w:hideMark/>
          </w:tcPr>
          <w:p w14:paraId="52695B3D" w14:textId="77777777" w:rsidR="002E6BC8" w:rsidRPr="00BE2E24" w:rsidRDefault="002E6BC8" w:rsidP="002E6BC8">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449" w:type="dxa"/>
            <w:tcBorders>
              <w:top w:val="nil"/>
              <w:left w:val="nil"/>
              <w:bottom w:val="nil"/>
              <w:right w:val="single" w:sz="8" w:space="0" w:color="000000"/>
            </w:tcBorders>
            <w:vAlign w:val="center"/>
            <w:hideMark/>
          </w:tcPr>
          <w:p w14:paraId="2EDE1D69" w14:textId="77777777" w:rsidR="002E6BC8" w:rsidRPr="00BE2E24" w:rsidRDefault="002E6BC8" w:rsidP="002E6BC8">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257" w:type="dxa"/>
            <w:tcBorders>
              <w:top w:val="nil"/>
              <w:left w:val="nil"/>
              <w:bottom w:val="nil"/>
              <w:right w:val="single" w:sz="8" w:space="0" w:color="000000"/>
            </w:tcBorders>
            <w:vAlign w:val="center"/>
            <w:hideMark/>
          </w:tcPr>
          <w:p w14:paraId="1A1B0E5A" w14:textId="77777777" w:rsidR="002E6BC8" w:rsidRPr="00BE2E24" w:rsidRDefault="002E6BC8" w:rsidP="002E6BC8">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487" w:type="dxa"/>
            <w:tcBorders>
              <w:top w:val="nil"/>
              <w:left w:val="nil"/>
              <w:bottom w:val="nil"/>
              <w:right w:val="single" w:sz="8" w:space="0" w:color="000000"/>
            </w:tcBorders>
            <w:vAlign w:val="center"/>
            <w:hideMark/>
          </w:tcPr>
          <w:p w14:paraId="1B0257EE" w14:textId="77777777" w:rsidR="002E6BC8" w:rsidRPr="00BE2E24" w:rsidRDefault="002E6BC8" w:rsidP="002E6BC8">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6215" w:type="dxa"/>
            <w:tcBorders>
              <w:top w:val="nil"/>
              <w:left w:val="nil"/>
              <w:bottom w:val="nil"/>
              <w:right w:val="single" w:sz="8" w:space="0" w:color="000000"/>
            </w:tcBorders>
            <w:vAlign w:val="center"/>
            <w:hideMark/>
          </w:tcPr>
          <w:p w14:paraId="43F41902" w14:textId="77777777" w:rsidR="002E6BC8" w:rsidRPr="00BE2E24" w:rsidRDefault="002E6BC8" w:rsidP="002E6BC8">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xml:space="preserve">Z470 / Z062 x Z063; </w:t>
            </w:r>
          </w:p>
        </w:tc>
        <w:tc>
          <w:tcPr>
            <w:tcW w:w="1372" w:type="dxa"/>
            <w:tcBorders>
              <w:top w:val="nil"/>
              <w:left w:val="nil"/>
              <w:bottom w:val="nil"/>
              <w:right w:val="single" w:sz="8" w:space="0" w:color="000000"/>
            </w:tcBorders>
            <w:vAlign w:val="center"/>
            <w:hideMark/>
          </w:tcPr>
          <w:p w14:paraId="06702983" w14:textId="77777777" w:rsidR="002E6BC8" w:rsidRPr="00BE2E24" w:rsidRDefault="002E6BC8" w:rsidP="002E6BC8">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095" w:type="dxa"/>
            <w:tcBorders>
              <w:top w:val="nil"/>
              <w:left w:val="nil"/>
              <w:bottom w:val="nil"/>
              <w:right w:val="single" w:sz="8" w:space="0" w:color="000000"/>
            </w:tcBorders>
            <w:vAlign w:val="center"/>
            <w:hideMark/>
          </w:tcPr>
          <w:p w14:paraId="17F53A85" w14:textId="77777777" w:rsidR="002E6BC8" w:rsidRPr="00BE2E24" w:rsidRDefault="002E6BC8" w:rsidP="002E6BC8">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110" w:type="dxa"/>
            <w:tcBorders>
              <w:top w:val="nil"/>
              <w:left w:val="nil"/>
              <w:bottom w:val="nil"/>
              <w:right w:val="single" w:sz="8" w:space="0" w:color="000000"/>
            </w:tcBorders>
            <w:vAlign w:val="center"/>
            <w:hideMark/>
          </w:tcPr>
          <w:p w14:paraId="35D2AF13" w14:textId="77777777" w:rsidR="002E6BC8" w:rsidRPr="00BE2E24" w:rsidRDefault="002E6BC8" w:rsidP="002E6BC8">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651" w:type="dxa"/>
            <w:tcBorders>
              <w:top w:val="nil"/>
              <w:left w:val="nil"/>
              <w:bottom w:val="nil"/>
              <w:right w:val="single" w:sz="8" w:space="0" w:color="000000"/>
            </w:tcBorders>
            <w:vAlign w:val="center"/>
            <w:hideMark/>
          </w:tcPr>
          <w:p w14:paraId="6E932C90" w14:textId="77777777" w:rsidR="002E6BC8" w:rsidRPr="00BE2E24" w:rsidRDefault="002E6BC8" w:rsidP="002E6BC8">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r>
      <w:tr w:rsidR="00BE2E24" w:rsidRPr="00BE2E24" w14:paraId="4B9A0029" w14:textId="77777777" w:rsidTr="003F3FEB">
        <w:trPr>
          <w:trHeight w:val="300"/>
        </w:trPr>
        <w:tc>
          <w:tcPr>
            <w:tcW w:w="752" w:type="dxa"/>
            <w:tcBorders>
              <w:top w:val="nil"/>
              <w:left w:val="single" w:sz="8" w:space="0" w:color="000000"/>
              <w:bottom w:val="single" w:sz="8" w:space="0" w:color="000000"/>
              <w:right w:val="single" w:sz="8" w:space="0" w:color="000000"/>
            </w:tcBorders>
            <w:vAlign w:val="center"/>
            <w:hideMark/>
          </w:tcPr>
          <w:p w14:paraId="644A99F0" w14:textId="77777777" w:rsidR="002E6BC8" w:rsidRPr="00BE2E24" w:rsidRDefault="002E6BC8" w:rsidP="002E6BC8">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449" w:type="dxa"/>
            <w:tcBorders>
              <w:top w:val="nil"/>
              <w:left w:val="nil"/>
              <w:bottom w:val="single" w:sz="8" w:space="0" w:color="000000"/>
              <w:right w:val="single" w:sz="8" w:space="0" w:color="000000"/>
            </w:tcBorders>
            <w:vAlign w:val="center"/>
            <w:hideMark/>
          </w:tcPr>
          <w:p w14:paraId="1D0083ED" w14:textId="77777777" w:rsidR="002E6BC8" w:rsidRPr="00BE2E24" w:rsidRDefault="002E6BC8" w:rsidP="002E6BC8">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257" w:type="dxa"/>
            <w:tcBorders>
              <w:top w:val="nil"/>
              <w:left w:val="nil"/>
              <w:bottom w:val="single" w:sz="8" w:space="0" w:color="000000"/>
              <w:right w:val="single" w:sz="8" w:space="0" w:color="000000"/>
            </w:tcBorders>
            <w:vAlign w:val="center"/>
            <w:hideMark/>
          </w:tcPr>
          <w:p w14:paraId="37D1D89D" w14:textId="77777777" w:rsidR="002E6BC8" w:rsidRPr="00BE2E24" w:rsidRDefault="002E6BC8" w:rsidP="002E6BC8">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487" w:type="dxa"/>
            <w:tcBorders>
              <w:top w:val="nil"/>
              <w:left w:val="nil"/>
              <w:bottom w:val="single" w:sz="8" w:space="0" w:color="000000"/>
              <w:right w:val="single" w:sz="8" w:space="0" w:color="000000"/>
            </w:tcBorders>
            <w:vAlign w:val="center"/>
            <w:hideMark/>
          </w:tcPr>
          <w:p w14:paraId="086FDDC0" w14:textId="77777777" w:rsidR="002E6BC8" w:rsidRPr="00BE2E24" w:rsidRDefault="002E6BC8" w:rsidP="002E6BC8">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469AB2A4" w14:textId="77777777" w:rsidR="002E6BC8" w:rsidRPr="00BE2E24" w:rsidRDefault="002E6BC8" w:rsidP="002E6BC8">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xml:space="preserve">četrti in peti odstavek 6. člena MOM </w:t>
            </w:r>
          </w:p>
        </w:tc>
        <w:tc>
          <w:tcPr>
            <w:tcW w:w="1372" w:type="dxa"/>
            <w:tcBorders>
              <w:top w:val="nil"/>
              <w:left w:val="nil"/>
              <w:bottom w:val="single" w:sz="8" w:space="0" w:color="000000"/>
              <w:right w:val="single" w:sz="8" w:space="0" w:color="000000"/>
            </w:tcBorders>
            <w:vAlign w:val="center"/>
            <w:hideMark/>
          </w:tcPr>
          <w:p w14:paraId="37C417A5" w14:textId="77777777" w:rsidR="002E6BC8" w:rsidRPr="00BE2E24" w:rsidRDefault="002E6BC8" w:rsidP="002E6BC8">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095" w:type="dxa"/>
            <w:tcBorders>
              <w:top w:val="nil"/>
              <w:left w:val="nil"/>
              <w:bottom w:val="single" w:sz="8" w:space="0" w:color="000000"/>
              <w:right w:val="single" w:sz="8" w:space="0" w:color="000000"/>
            </w:tcBorders>
            <w:vAlign w:val="center"/>
            <w:hideMark/>
          </w:tcPr>
          <w:p w14:paraId="78CBD527" w14:textId="77777777" w:rsidR="002E6BC8" w:rsidRPr="00BE2E24" w:rsidRDefault="002E6BC8" w:rsidP="002E6BC8">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110" w:type="dxa"/>
            <w:tcBorders>
              <w:top w:val="nil"/>
              <w:left w:val="nil"/>
              <w:bottom w:val="single" w:sz="8" w:space="0" w:color="000000"/>
              <w:right w:val="single" w:sz="8" w:space="0" w:color="000000"/>
            </w:tcBorders>
            <w:vAlign w:val="center"/>
            <w:hideMark/>
          </w:tcPr>
          <w:p w14:paraId="3EBD2C8F" w14:textId="77777777" w:rsidR="002E6BC8" w:rsidRPr="00BE2E24" w:rsidRDefault="002E6BC8" w:rsidP="002E6BC8">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651" w:type="dxa"/>
            <w:tcBorders>
              <w:top w:val="nil"/>
              <w:left w:val="nil"/>
              <w:bottom w:val="single" w:sz="8" w:space="0" w:color="000000"/>
              <w:right w:val="single" w:sz="8" w:space="0" w:color="000000"/>
            </w:tcBorders>
            <w:vAlign w:val="center"/>
            <w:hideMark/>
          </w:tcPr>
          <w:p w14:paraId="7A63394C" w14:textId="77777777" w:rsidR="002E6BC8" w:rsidRPr="00BE2E24" w:rsidRDefault="002E6BC8" w:rsidP="002E6BC8">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r>
      <w:tr w:rsidR="00BE2E24" w:rsidRPr="00BE2E24" w14:paraId="43A8E51A" w14:textId="77777777" w:rsidTr="003F3FEB">
        <w:trPr>
          <w:trHeight w:val="300"/>
        </w:trPr>
        <w:tc>
          <w:tcPr>
            <w:tcW w:w="752" w:type="dxa"/>
            <w:tcBorders>
              <w:top w:val="nil"/>
              <w:left w:val="single" w:sz="8" w:space="0" w:color="000000"/>
              <w:bottom w:val="single" w:sz="8" w:space="0" w:color="000000"/>
              <w:right w:val="single" w:sz="8" w:space="0" w:color="000000"/>
            </w:tcBorders>
            <w:vAlign w:val="center"/>
          </w:tcPr>
          <w:p w14:paraId="6CB12728" w14:textId="7D6A6741" w:rsidR="00CF3EE7" w:rsidRPr="00BE2E24" w:rsidRDefault="00CF3EE7" w:rsidP="002E6BC8">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A011</w:t>
            </w:r>
          </w:p>
        </w:tc>
        <w:tc>
          <w:tcPr>
            <w:tcW w:w="1449" w:type="dxa"/>
            <w:tcBorders>
              <w:top w:val="nil"/>
              <w:left w:val="nil"/>
              <w:bottom w:val="single" w:sz="8" w:space="0" w:color="000000"/>
              <w:right w:val="single" w:sz="8" w:space="0" w:color="000000"/>
            </w:tcBorders>
            <w:vAlign w:val="center"/>
          </w:tcPr>
          <w:p w14:paraId="6338095D" w14:textId="1EED9969" w:rsidR="00CF3EE7" w:rsidRPr="00BE2E24" w:rsidRDefault="007B0746" w:rsidP="002E6BC8">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osnovna bruto plača –pripravljenost na določenem kraju</w:t>
            </w:r>
          </w:p>
        </w:tc>
        <w:tc>
          <w:tcPr>
            <w:tcW w:w="1257" w:type="dxa"/>
            <w:tcBorders>
              <w:top w:val="nil"/>
              <w:left w:val="nil"/>
              <w:bottom w:val="single" w:sz="8" w:space="0" w:color="000000"/>
              <w:right w:val="single" w:sz="8" w:space="0" w:color="000000"/>
            </w:tcBorders>
            <w:vAlign w:val="center"/>
          </w:tcPr>
          <w:p w14:paraId="77CC1AE9" w14:textId="788CD749" w:rsidR="00CF3EE7" w:rsidRPr="00BE2E24" w:rsidRDefault="007B0746" w:rsidP="002E6BC8">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osnovna bruto plača – redno delo</w:t>
            </w:r>
          </w:p>
        </w:tc>
        <w:tc>
          <w:tcPr>
            <w:tcW w:w="1487" w:type="dxa"/>
            <w:tcBorders>
              <w:top w:val="nil"/>
              <w:left w:val="nil"/>
              <w:bottom w:val="single" w:sz="8" w:space="0" w:color="000000"/>
              <w:right w:val="single" w:sz="8" w:space="0" w:color="000000"/>
            </w:tcBorders>
            <w:vAlign w:val="center"/>
          </w:tcPr>
          <w:p w14:paraId="6C314C96" w14:textId="4E2BF0F9" w:rsidR="00CF3EE7" w:rsidRPr="00BE2E24" w:rsidRDefault="007B0746" w:rsidP="002E6BC8">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1</w:t>
            </w:r>
          </w:p>
        </w:tc>
        <w:tc>
          <w:tcPr>
            <w:tcW w:w="6215" w:type="dxa"/>
            <w:tcBorders>
              <w:top w:val="nil"/>
              <w:left w:val="nil"/>
              <w:bottom w:val="single" w:sz="8" w:space="0" w:color="000000"/>
              <w:right w:val="single" w:sz="8" w:space="0" w:color="000000"/>
            </w:tcBorders>
            <w:vAlign w:val="center"/>
          </w:tcPr>
          <w:p w14:paraId="3A53FEB8" w14:textId="7A08BBD5" w:rsidR="00CF3EE7" w:rsidRPr="00BE2E24" w:rsidRDefault="007B0746" w:rsidP="002E6BC8">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število normiranih ur x bruto urna postavka za osnovno plačo; Z061 x Z150</w:t>
            </w:r>
          </w:p>
        </w:tc>
        <w:tc>
          <w:tcPr>
            <w:tcW w:w="1372" w:type="dxa"/>
            <w:tcBorders>
              <w:top w:val="nil"/>
              <w:left w:val="nil"/>
              <w:bottom w:val="single" w:sz="8" w:space="0" w:color="000000"/>
              <w:right w:val="single" w:sz="8" w:space="0" w:color="000000"/>
            </w:tcBorders>
            <w:vAlign w:val="center"/>
          </w:tcPr>
          <w:p w14:paraId="435FA5CC" w14:textId="77777777" w:rsidR="00CF3EE7" w:rsidRPr="00BE2E24" w:rsidRDefault="00CF3EE7" w:rsidP="002E6BC8">
            <w:pPr>
              <w:spacing w:after="0" w:line="240" w:lineRule="auto"/>
              <w:rPr>
                <w:rFonts w:ascii="Arial" w:eastAsia="Times New Roman" w:hAnsi="Arial" w:cs="Arial"/>
                <w:color w:val="000000" w:themeColor="text1"/>
                <w:sz w:val="20"/>
                <w:szCs w:val="20"/>
                <w:lang w:eastAsia="sl-SI"/>
              </w:rPr>
            </w:pPr>
          </w:p>
        </w:tc>
        <w:tc>
          <w:tcPr>
            <w:tcW w:w="1095" w:type="dxa"/>
            <w:tcBorders>
              <w:top w:val="nil"/>
              <w:left w:val="nil"/>
              <w:bottom w:val="single" w:sz="8" w:space="0" w:color="000000"/>
              <w:right w:val="single" w:sz="8" w:space="0" w:color="000000"/>
            </w:tcBorders>
            <w:vAlign w:val="center"/>
          </w:tcPr>
          <w:p w14:paraId="47684B7D" w14:textId="06C85834" w:rsidR="00CF3EE7" w:rsidRPr="00BE2E24" w:rsidRDefault="007B0746" w:rsidP="002E6BC8">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1</w:t>
            </w:r>
          </w:p>
        </w:tc>
        <w:tc>
          <w:tcPr>
            <w:tcW w:w="1110" w:type="dxa"/>
            <w:tcBorders>
              <w:top w:val="nil"/>
              <w:left w:val="nil"/>
              <w:bottom w:val="single" w:sz="8" w:space="0" w:color="000000"/>
              <w:right w:val="single" w:sz="8" w:space="0" w:color="000000"/>
            </w:tcBorders>
            <w:vAlign w:val="center"/>
          </w:tcPr>
          <w:p w14:paraId="0724E616" w14:textId="4EEC6AE7" w:rsidR="00CF3EE7" w:rsidRPr="00BE2E24" w:rsidRDefault="007B0746" w:rsidP="002E6BC8">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1</w:t>
            </w:r>
          </w:p>
        </w:tc>
        <w:tc>
          <w:tcPr>
            <w:tcW w:w="651" w:type="dxa"/>
            <w:tcBorders>
              <w:top w:val="nil"/>
              <w:left w:val="nil"/>
              <w:bottom w:val="single" w:sz="8" w:space="0" w:color="000000"/>
              <w:right w:val="single" w:sz="8" w:space="0" w:color="000000"/>
            </w:tcBorders>
            <w:vAlign w:val="center"/>
          </w:tcPr>
          <w:p w14:paraId="2D9B8E25" w14:textId="5ECDF99B" w:rsidR="00CF3EE7" w:rsidRPr="00BE2E24" w:rsidRDefault="007B0746" w:rsidP="002E6BC8">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1</w:t>
            </w:r>
          </w:p>
        </w:tc>
      </w:tr>
      <w:tr w:rsidR="00BE2E24" w:rsidRPr="00BE2E24" w14:paraId="63D3AF2D" w14:textId="77777777" w:rsidTr="003F3FEB">
        <w:trPr>
          <w:trHeight w:val="300"/>
        </w:trPr>
        <w:tc>
          <w:tcPr>
            <w:tcW w:w="752" w:type="dxa"/>
            <w:tcBorders>
              <w:top w:val="single" w:sz="4" w:space="0" w:color="auto"/>
              <w:left w:val="single" w:sz="8" w:space="0" w:color="000000"/>
              <w:bottom w:val="single" w:sz="4" w:space="0" w:color="auto"/>
              <w:right w:val="single" w:sz="8" w:space="0" w:color="000000"/>
            </w:tcBorders>
            <w:vAlign w:val="center"/>
          </w:tcPr>
          <w:p w14:paraId="01389B33" w14:textId="14D6FD03"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lastRenderedPageBreak/>
              <w:t>A012</w:t>
            </w:r>
          </w:p>
        </w:tc>
        <w:tc>
          <w:tcPr>
            <w:tcW w:w="1449" w:type="dxa"/>
            <w:tcBorders>
              <w:top w:val="single" w:sz="4" w:space="0" w:color="auto"/>
              <w:left w:val="nil"/>
              <w:bottom w:val="single" w:sz="4" w:space="0" w:color="auto"/>
              <w:right w:val="single" w:sz="8" w:space="0" w:color="000000"/>
            </w:tcBorders>
            <w:vAlign w:val="center"/>
          </w:tcPr>
          <w:p w14:paraId="73A6A0A2" w14:textId="55EA0707" w:rsidR="00CF3EE7" w:rsidRPr="00BE2E24" w:rsidRDefault="00CF3EE7" w:rsidP="00CF3EE7">
            <w:pPr>
              <w:spacing w:after="0" w:line="240" w:lineRule="auto"/>
              <w:rPr>
                <w:rFonts w:ascii="Arial" w:eastAsia="Times New Roman" w:hAnsi="Arial" w:cs="Arial"/>
                <w:color w:val="000000" w:themeColor="text1"/>
                <w:sz w:val="20"/>
                <w:szCs w:val="20"/>
                <w:lang w:eastAsia="sl-SI"/>
              </w:rPr>
            </w:pPr>
            <w:bookmarkStart w:id="4" w:name="_Hlk220658077"/>
            <w:r w:rsidRPr="00BE2E24">
              <w:rPr>
                <w:rFonts w:ascii="Arial" w:hAnsi="Arial" w:cs="Arial"/>
                <w:color w:val="000000" w:themeColor="text1"/>
                <w:sz w:val="20"/>
                <w:szCs w:val="20"/>
              </w:rPr>
              <w:t>osnovna plača za dopolnilno delo pri istem delodajalcu na področju VIZ</w:t>
            </w:r>
            <w:bookmarkEnd w:id="4"/>
          </w:p>
        </w:tc>
        <w:tc>
          <w:tcPr>
            <w:tcW w:w="1257" w:type="dxa"/>
            <w:tcBorders>
              <w:top w:val="single" w:sz="4" w:space="0" w:color="auto"/>
              <w:left w:val="nil"/>
              <w:bottom w:val="single" w:sz="4" w:space="0" w:color="auto"/>
              <w:right w:val="single" w:sz="8" w:space="0" w:color="000000"/>
            </w:tcBorders>
            <w:vAlign w:val="center"/>
          </w:tcPr>
          <w:p w14:paraId="5A6D4E07" w14:textId="7206E52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osnovna bruto plača – redno delo</w:t>
            </w:r>
          </w:p>
        </w:tc>
        <w:tc>
          <w:tcPr>
            <w:tcW w:w="1487" w:type="dxa"/>
            <w:tcBorders>
              <w:top w:val="single" w:sz="4" w:space="0" w:color="auto"/>
              <w:left w:val="nil"/>
              <w:bottom w:val="single" w:sz="4" w:space="0" w:color="auto"/>
              <w:right w:val="single" w:sz="8" w:space="0" w:color="000000"/>
            </w:tcBorders>
            <w:vAlign w:val="center"/>
          </w:tcPr>
          <w:p w14:paraId="2E574C91" w14:textId="4E1EFF68"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2,</w:t>
            </w:r>
            <w:r w:rsidR="00A075E2" w:rsidRPr="00BE2E24">
              <w:rPr>
                <w:rFonts w:ascii="Arial" w:eastAsia="Times New Roman" w:hAnsi="Arial" w:cs="Arial"/>
                <w:color w:val="000000" w:themeColor="text1"/>
                <w:sz w:val="20"/>
                <w:szCs w:val="20"/>
                <w:lang w:eastAsia="sl-SI"/>
              </w:rPr>
              <w:t>2</w:t>
            </w:r>
          </w:p>
        </w:tc>
        <w:tc>
          <w:tcPr>
            <w:tcW w:w="6215" w:type="dxa"/>
            <w:tcBorders>
              <w:top w:val="single" w:sz="4" w:space="0" w:color="auto"/>
              <w:left w:val="nil"/>
              <w:bottom w:val="single" w:sz="4" w:space="0" w:color="auto"/>
              <w:right w:val="single" w:sz="8" w:space="0" w:color="000000"/>
            </w:tcBorders>
            <w:vAlign w:val="center"/>
          </w:tcPr>
          <w:p w14:paraId="48A010CF" w14:textId="769FAD17" w:rsidR="00CF3EE7" w:rsidRPr="00BE2E24" w:rsidRDefault="00CF3EE7" w:rsidP="00CF3EE7">
            <w:pPr>
              <w:spacing w:before="100" w:beforeAutospacing="1" w:after="100" w:afterAutospacing="1" w:line="260" w:lineRule="atLeast"/>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16. člen Aneksa h Kolektivni pogodbi za dejavnost vzgoje in izobraževanja</w:t>
            </w:r>
            <w:r w:rsidR="00A844DF" w:rsidRPr="00BE2E24">
              <w:rPr>
                <w:rFonts w:ascii="Arial" w:eastAsia="Times New Roman" w:hAnsi="Arial" w:cs="Arial"/>
                <w:color w:val="000000" w:themeColor="text1"/>
                <w:sz w:val="20"/>
                <w:szCs w:val="20"/>
                <w:lang w:eastAsia="sl-SI"/>
              </w:rPr>
              <w:t xml:space="preserve"> (Uradni list RS, št. </w:t>
            </w:r>
            <w:r w:rsidR="00A075E2" w:rsidRPr="00BE2E24">
              <w:rPr>
                <w:rFonts w:ascii="Arial" w:eastAsia="Times New Roman" w:hAnsi="Arial" w:cs="Arial"/>
                <w:color w:val="000000" w:themeColor="text1"/>
                <w:sz w:val="20"/>
                <w:szCs w:val="20"/>
                <w:lang w:eastAsia="sl-SI"/>
              </w:rPr>
              <w:t>6</w:t>
            </w:r>
            <w:r w:rsidR="00A844DF" w:rsidRPr="00BE2E24">
              <w:rPr>
                <w:rFonts w:ascii="Arial" w:eastAsia="Times New Roman" w:hAnsi="Arial" w:cs="Arial"/>
                <w:color w:val="000000" w:themeColor="text1"/>
                <w:sz w:val="20"/>
                <w:szCs w:val="20"/>
                <w:lang w:eastAsia="sl-SI"/>
              </w:rPr>
              <w:t>/2</w:t>
            </w:r>
            <w:r w:rsidR="00A075E2" w:rsidRPr="00BE2E24">
              <w:rPr>
                <w:rFonts w:ascii="Arial" w:eastAsia="Times New Roman" w:hAnsi="Arial" w:cs="Arial"/>
                <w:color w:val="000000" w:themeColor="text1"/>
                <w:sz w:val="20"/>
                <w:szCs w:val="20"/>
                <w:lang w:eastAsia="sl-SI"/>
              </w:rPr>
              <w:t>6</w:t>
            </w:r>
            <w:r w:rsidR="00E34630" w:rsidRPr="00BE2E24">
              <w:rPr>
                <w:rFonts w:ascii="Arial" w:eastAsia="Times New Roman" w:hAnsi="Arial" w:cs="Arial"/>
                <w:color w:val="000000" w:themeColor="text1"/>
                <w:sz w:val="20"/>
                <w:szCs w:val="20"/>
                <w:lang w:eastAsia="sl-SI"/>
              </w:rPr>
              <w:t>).</w:t>
            </w:r>
          </w:p>
          <w:p w14:paraId="66213156" w14:textId="3FB1A29A"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bruto urna postavka za osnovno plačo (</w:t>
            </w:r>
            <w:r w:rsidRPr="00BE2E24">
              <w:rPr>
                <w:rFonts w:ascii="Arial" w:hAnsi="Arial" w:cs="Arial"/>
                <w:color w:val="000000" w:themeColor="text1"/>
                <w:sz w:val="20"/>
                <w:szCs w:val="20"/>
              </w:rPr>
              <w:t xml:space="preserve">Z150) x faktor (Z599) x mesečni obseg dogovorjenih ur učne obveznosti + </w:t>
            </w:r>
            <w:r w:rsidRPr="00BE2E24">
              <w:rPr>
                <w:rFonts w:ascii="Arial" w:eastAsia="Times New Roman" w:hAnsi="Arial" w:cs="Arial"/>
                <w:color w:val="000000" w:themeColor="text1"/>
                <w:sz w:val="20"/>
                <w:szCs w:val="20"/>
                <w:lang w:eastAsia="sl-SI"/>
              </w:rPr>
              <w:t>bruto urna postavka za osnovno plačo (</w:t>
            </w:r>
            <w:r w:rsidRPr="00BE2E24">
              <w:rPr>
                <w:rFonts w:ascii="Arial" w:hAnsi="Arial" w:cs="Arial"/>
                <w:color w:val="000000" w:themeColor="text1"/>
                <w:sz w:val="20"/>
                <w:szCs w:val="20"/>
              </w:rPr>
              <w:t>Z150) x mesečno število delovnih ur po pogodbi,  ki niso učna obveznost</w:t>
            </w:r>
          </w:p>
        </w:tc>
        <w:tc>
          <w:tcPr>
            <w:tcW w:w="1372" w:type="dxa"/>
            <w:tcBorders>
              <w:top w:val="single" w:sz="4" w:space="0" w:color="auto"/>
              <w:left w:val="nil"/>
              <w:bottom w:val="single" w:sz="4" w:space="0" w:color="auto"/>
              <w:right w:val="single" w:sz="8" w:space="0" w:color="000000"/>
            </w:tcBorders>
            <w:vAlign w:val="center"/>
          </w:tcPr>
          <w:p w14:paraId="226EA834" w14:textId="1CB7B9C6"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izplača se mesečno</w:t>
            </w:r>
          </w:p>
        </w:tc>
        <w:tc>
          <w:tcPr>
            <w:tcW w:w="1095" w:type="dxa"/>
            <w:tcBorders>
              <w:top w:val="single" w:sz="4" w:space="0" w:color="auto"/>
              <w:left w:val="nil"/>
              <w:bottom w:val="single" w:sz="4" w:space="0" w:color="auto"/>
              <w:right w:val="single" w:sz="8" w:space="0" w:color="000000"/>
            </w:tcBorders>
            <w:vAlign w:val="center"/>
          </w:tcPr>
          <w:p w14:paraId="0A37A551" w14:textId="4F5EB3E0"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1</w:t>
            </w:r>
          </w:p>
        </w:tc>
        <w:tc>
          <w:tcPr>
            <w:tcW w:w="1110" w:type="dxa"/>
            <w:tcBorders>
              <w:top w:val="single" w:sz="4" w:space="0" w:color="auto"/>
              <w:left w:val="nil"/>
              <w:bottom w:val="single" w:sz="4" w:space="0" w:color="auto"/>
              <w:right w:val="single" w:sz="8" w:space="0" w:color="000000"/>
            </w:tcBorders>
            <w:vAlign w:val="center"/>
          </w:tcPr>
          <w:p w14:paraId="13CDC069" w14:textId="7F277522"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1</w:t>
            </w:r>
          </w:p>
        </w:tc>
        <w:tc>
          <w:tcPr>
            <w:tcW w:w="651" w:type="dxa"/>
            <w:tcBorders>
              <w:top w:val="single" w:sz="4" w:space="0" w:color="auto"/>
              <w:left w:val="nil"/>
              <w:bottom w:val="single" w:sz="4" w:space="0" w:color="auto"/>
              <w:right w:val="single" w:sz="8" w:space="0" w:color="000000"/>
            </w:tcBorders>
            <w:vAlign w:val="center"/>
          </w:tcPr>
          <w:p w14:paraId="575B4785" w14:textId="27C5949C"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1</w:t>
            </w:r>
          </w:p>
        </w:tc>
      </w:tr>
      <w:tr w:rsidR="00BE2E24" w:rsidRPr="00BE2E24" w14:paraId="0CBE77EE" w14:textId="77777777" w:rsidTr="003F3FEB">
        <w:trPr>
          <w:trHeight w:val="804"/>
        </w:trPr>
        <w:tc>
          <w:tcPr>
            <w:tcW w:w="752" w:type="dxa"/>
            <w:tcBorders>
              <w:top w:val="nil"/>
              <w:left w:val="single" w:sz="8" w:space="0" w:color="000000"/>
              <w:bottom w:val="single" w:sz="8" w:space="0" w:color="000000"/>
              <w:right w:val="single" w:sz="8" w:space="0" w:color="000000"/>
            </w:tcBorders>
            <w:vAlign w:val="center"/>
            <w:hideMark/>
          </w:tcPr>
          <w:p w14:paraId="6E04FFEE"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A080</w:t>
            </w:r>
          </w:p>
        </w:tc>
        <w:tc>
          <w:tcPr>
            <w:tcW w:w="1449" w:type="dxa"/>
            <w:tcBorders>
              <w:top w:val="nil"/>
              <w:left w:val="nil"/>
              <w:bottom w:val="single" w:sz="8" w:space="0" w:color="000000"/>
              <w:right w:val="single" w:sz="8" w:space="0" w:color="000000"/>
            </w:tcBorders>
            <w:vAlign w:val="center"/>
            <w:hideMark/>
          </w:tcPr>
          <w:p w14:paraId="50DB41E6"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razlika v plači sodnikom za zadeve iz pristojnosti specializiranega oddelka</w:t>
            </w:r>
          </w:p>
        </w:tc>
        <w:tc>
          <w:tcPr>
            <w:tcW w:w="1257" w:type="dxa"/>
            <w:tcBorders>
              <w:top w:val="nil"/>
              <w:left w:val="nil"/>
              <w:bottom w:val="single" w:sz="8" w:space="0" w:color="000000"/>
              <w:right w:val="single" w:sz="8" w:space="0" w:color="000000"/>
            </w:tcBorders>
            <w:vAlign w:val="center"/>
            <w:hideMark/>
          </w:tcPr>
          <w:p w14:paraId="067BF8E3"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osnovna bruto plača – redno delo</w:t>
            </w:r>
          </w:p>
        </w:tc>
        <w:tc>
          <w:tcPr>
            <w:tcW w:w="1487" w:type="dxa"/>
            <w:tcBorders>
              <w:top w:val="nil"/>
              <w:left w:val="nil"/>
              <w:bottom w:val="single" w:sz="8" w:space="0" w:color="000000"/>
              <w:right w:val="single" w:sz="8" w:space="0" w:color="000000"/>
            </w:tcBorders>
            <w:vAlign w:val="center"/>
            <w:hideMark/>
          </w:tcPr>
          <w:p w14:paraId="5D07D842"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110033DF"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40.c člen Zakona o sodiščih, 196. člen Zakona o državnem tožilstvu</w:t>
            </w:r>
          </w:p>
        </w:tc>
        <w:tc>
          <w:tcPr>
            <w:tcW w:w="1372" w:type="dxa"/>
            <w:tcBorders>
              <w:top w:val="nil"/>
              <w:left w:val="nil"/>
              <w:bottom w:val="single" w:sz="8" w:space="0" w:color="000000"/>
              <w:right w:val="single" w:sz="8" w:space="0" w:color="000000"/>
            </w:tcBorders>
            <w:vAlign w:val="bottom"/>
            <w:hideMark/>
          </w:tcPr>
          <w:p w14:paraId="4FD2A7F6"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095" w:type="dxa"/>
            <w:tcBorders>
              <w:top w:val="nil"/>
              <w:left w:val="nil"/>
              <w:bottom w:val="single" w:sz="8" w:space="0" w:color="000000"/>
              <w:right w:val="single" w:sz="8" w:space="0" w:color="000000"/>
            </w:tcBorders>
            <w:vAlign w:val="center"/>
            <w:hideMark/>
          </w:tcPr>
          <w:p w14:paraId="5F8259D0"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1</w:t>
            </w:r>
          </w:p>
        </w:tc>
        <w:tc>
          <w:tcPr>
            <w:tcW w:w="1110" w:type="dxa"/>
            <w:tcBorders>
              <w:top w:val="nil"/>
              <w:left w:val="nil"/>
              <w:bottom w:val="single" w:sz="8" w:space="0" w:color="000000"/>
              <w:right w:val="single" w:sz="8" w:space="0" w:color="000000"/>
            </w:tcBorders>
            <w:vAlign w:val="center"/>
            <w:hideMark/>
          </w:tcPr>
          <w:p w14:paraId="26BC6B6A"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1</w:t>
            </w:r>
          </w:p>
        </w:tc>
        <w:tc>
          <w:tcPr>
            <w:tcW w:w="651" w:type="dxa"/>
            <w:tcBorders>
              <w:top w:val="nil"/>
              <w:left w:val="nil"/>
              <w:bottom w:val="single" w:sz="8" w:space="0" w:color="000000"/>
              <w:right w:val="single" w:sz="8" w:space="0" w:color="000000"/>
            </w:tcBorders>
            <w:vAlign w:val="center"/>
            <w:hideMark/>
          </w:tcPr>
          <w:p w14:paraId="257175BC"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1</w:t>
            </w:r>
          </w:p>
        </w:tc>
      </w:tr>
      <w:tr w:rsidR="00BE2E24" w:rsidRPr="00BE2E24" w14:paraId="28948675" w14:textId="77777777" w:rsidTr="003F3FEB">
        <w:trPr>
          <w:trHeight w:val="804"/>
        </w:trPr>
        <w:tc>
          <w:tcPr>
            <w:tcW w:w="752" w:type="dxa"/>
            <w:tcBorders>
              <w:top w:val="nil"/>
              <w:left w:val="single" w:sz="8" w:space="0" w:color="000000"/>
              <w:bottom w:val="single" w:sz="8" w:space="0" w:color="000000"/>
              <w:right w:val="single" w:sz="8" w:space="0" w:color="000000"/>
            </w:tcBorders>
            <w:vAlign w:val="center"/>
            <w:hideMark/>
          </w:tcPr>
          <w:p w14:paraId="020B95A5"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A900</w:t>
            </w:r>
          </w:p>
        </w:tc>
        <w:tc>
          <w:tcPr>
            <w:tcW w:w="1449" w:type="dxa"/>
            <w:tcBorders>
              <w:top w:val="nil"/>
              <w:left w:val="nil"/>
              <w:bottom w:val="single" w:sz="8" w:space="0" w:color="000000"/>
              <w:right w:val="single" w:sz="8" w:space="0" w:color="000000"/>
            </w:tcBorders>
            <w:vAlign w:val="center"/>
            <w:hideMark/>
          </w:tcPr>
          <w:p w14:paraId="1178868E"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bruto osnovna plača – redno delo – izredno izplačilo</w:t>
            </w:r>
          </w:p>
        </w:tc>
        <w:tc>
          <w:tcPr>
            <w:tcW w:w="1257" w:type="dxa"/>
            <w:tcBorders>
              <w:top w:val="nil"/>
              <w:left w:val="nil"/>
              <w:bottom w:val="single" w:sz="8" w:space="0" w:color="000000"/>
              <w:right w:val="single" w:sz="8" w:space="0" w:color="000000"/>
            </w:tcBorders>
            <w:vAlign w:val="center"/>
            <w:hideMark/>
          </w:tcPr>
          <w:p w14:paraId="57CE9E20"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osnovna bruto plača redno delo - poračun</w:t>
            </w:r>
          </w:p>
        </w:tc>
        <w:tc>
          <w:tcPr>
            <w:tcW w:w="1487" w:type="dxa"/>
            <w:tcBorders>
              <w:top w:val="nil"/>
              <w:left w:val="nil"/>
              <w:bottom w:val="single" w:sz="8" w:space="0" w:color="000000"/>
              <w:right w:val="single" w:sz="8" w:space="0" w:color="000000"/>
            </w:tcBorders>
            <w:vAlign w:val="center"/>
            <w:hideMark/>
          </w:tcPr>
          <w:p w14:paraId="2C95065F"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6C222EB2"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vsota vrst izplačil tipa A, izračunane, kot je opredeljeno za posamezno vrsto izplačila</w:t>
            </w:r>
          </w:p>
        </w:tc>
        <w:tc>
          <w:tcPr>
            <w:tcW w:w="1372" w:type="dxa"/>
            <w:tcBorders>
              <w:top w:val="nil"/>
              <w:left w:val="nil"/>
              <w:bottom w:val="single" w:sz="8" w:space="0" w:color="000000"/>
              <w:right w:val="single" w:sz="8" w:space="0" w:color="000000"/>
            </w:tcBorders>
            <w:vAlign w:val="center"/>
            <w:hideMark/>
          </w:tcPr>
          <w:p w14:paraId="766647BD"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za izplačila, starejša od 13 mesecev glede na tekoči obračun plače</w:t>
            </w:r>
          </w:p>
        </w:tc>
        <w:tc>
          <w:tcPr>
            <w:tcW w:w="1095" w:type="dxa"/>
            <w:tcBorders>
              <w:top w:val="nil"/>
              <w:left w:val="nil"/>
              <w:bottom w:val="single" w:sz="8" w:space="0" w:color="000000"/>
              <w:right w:val="single" w:sz="8" w:space="0" w:color="000000"/>
            </w:tcBorders>
            <w:vAlign w:val="center"/>
            <w:hideMark/>
          </w:tcPr>
          <w:p w14:paraId="4CDB1F36"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X</w:t>
            </w:r>
          </w:p>
        </w:tc>
        <w:tc>
          <w:tcPr>
            <w:tcW w:w="1110" w:type="dxa"/>
            <w:tcBorders>
              <w:top w:val="nil"/>
              <w:left w:val="nil"/>
              <w:bottom w:val="single" w:sz="8" w:space="0" w:color="000000"/>
              <w:right w:val="single" w:sz="8" w:space="0" w:color="000000"/>
            </w:tcBorders>
            <w:vAlign w:val="center"/>
            <w:hideMark/>
          </w:tcPr>
          <w:p w14:paraId="0D4936B5"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1</w:t>
            </w:r>
          </w:p>
        </w:tc>
        <w:tc>
          <w:tcPr>
            <w:tcW w:w="651" w:type="dxa"/>
            <w:tcBorders>
              <w:top w:val="nil"/>
              <w:left w:val="nil"/>
              <w:bottom w:val="single" w:sz="8" w:space="0" w:color="000000"/>
              <w:right w:val="single" w:sz="8" w:space="0" w:color="000000"/>
            </w:tcBorders>
            <w:vAlign w:val="center"/>
            <w:hideMark/>
          </w:tcPr>
          <w:p w14:paraId="4CC47A4C"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1,2</w:t>
            </w:r>
          </w:p>
        </w:tc>
      </w:tr>
      <w:tr w:rsidR="00BE2E24" w:rsidRPr="00BE2E24" w14:paraId="06F57124" w14:textId="77777777" w:rsidTr="003F3FEB">
        <w:trPr>
          <w:trHeight w:val="528"/>
        </w:trPr>
        <w:tc>
          <w:tcPr>
            <w:tcW w:w="752" w:type="dxa"/>
            <w:tcBorders>
              <w:top w:val="nil"/>
              <w:left w:val="single" w:sz="8" w:space="0" w:color="000000"/>
              <w:bottom w:val="nil"/>
              <w:right w:val="single" w:sz="8" w:space="0" w:color="000000"/>
            </w:tcBorders>
            <w:vAlign w:val="center"/>
            <w:hideMark/>
          </w:tcPr>
          <w:p w14:paraId="64F70FF7"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B010</w:t>
            </w:r>
          </w:p>
        </w:tc>
        <w:tc>
          <w:tcPr>
            <w:tcW w:w="1449" w:type="dxa"/>
            <w:tcBorders>
              <w:top w:val="nil"/>
              <w:left w:val="nil"/>
              <w:bottom w:val="nil"/>
              <w:right w:val="single" w:sz="8" w:space="0" w:color="000000"/>
            </w:tcBorders>
            <w:vAlign w:val="center"/>
            <w:hideMark/>
          </w:tcPr>
          <w:p w14:paraId="752C7249"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praznik</w:t>
            </w:r>
          </w:p>
        </w:tc>
        <w:tc>
          <w:tcPr>
            <w:tcW w:w="1257" w:type="dxa"/>
            <w:tcBorders>
              <w:top w:val="nil"/>
              <w:left w:val="nil"/>
              <w:bottom w:val="nil"/>
              <w:right w:val="single" w:sz="8" w:space="0" w:color="000000"/>
            </w:tcBorders>
            <w:vAlign w:val="center"/>
            <w:hideMark/>
          </w:tcPr>
          <w:p w14:paraId="45294884"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bruto plača – nadomestila</w:t>
            </w:r>
          </w:p>
        </w:tc>
        <w:tc>
          <w:tcPr>
            <w:tcW w:w="1487" w:type="dxa"/>
            <w:tcBorders>
              <w:top w:val="nil"/>
              <w:left w:val="nil"/>
              <w:bottom w:val="nil"/>
              <w:right w:val="single" w:sz="8" w:space="0" w:color="000000"/>
            </w:tcBorders>
            <w:vAlign w:val="center"/>
            <w:hideMark/>
          </w:tcPr>
          <w:p w14:paraId="5BCFBC4E"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6215" w:type="dxa"/>
            <w:tcBorders>
              <w:top w:val="nil"/>
              <w:left w:val="nil"/>
              <w:bottom w:val="nil"/>
              <w:right w:val="single" w:sz="8" w:space="0" w:color="000000"/>
            </w:tcBorders>
            <w:vAlign w:val="center"/>
            <w:hideMark/>
          </w:tcPr>
          <w:p w14:paraId="4B77D9B2"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xml:space="preserve">(1) število normiranih ur x bruto urna postavka za izračun nadomestila plače v breme delodajalca – pretekli mesec (Z061 x Z162); </w:t>
            </w:r>
          </w:p>
        </w:tc>
        <w:tc>
          <w:tcPr>
            <w:tcW w:w="1372" w:type="dxa"/>
            <w:tcBorders>
              <w:top w:val="nil"/>
              <w:left w:val="nil"/>
              <w:bottom w:val="nil"/>
              <w:right w:val="single" w:sz="8" w:space="0" w:color="000000"/>
            </w:tcBorders>
            <w:vAlign w:val="center"/>
            <w:hideMark/>
          </w:tcPr>
          <w:p w14:paraId="4FE767F1"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095" w:type="dxa"/>
            <w:tcBorders>
              <w:top w:val="nil"/>
              <w:left w:val="nil"/>
              <w:bottom w:val="nil"/>
              <w:right w:val="single" w:sz="8" w:space="0" w:color="000000"/>
            </w:tcBorders>
            <w:vAlign w:val="center"/>
            <w:hideMark/>
          </w:tcPr>
          <w:p w14:paraId="7B8B6010"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X</w:t>
            </w:r>
          </w:p>
        </w:tc>
        <w:tc>
          <w:tcPr>
            <w:tcW w:w="1110" w:type="dxa"/>
            <w:tcBorders>
              <w:top w:val="nil"/>
              <w:left w:val="nil"/>
              <w:bottom w:val="nil"/>
              <w:right w:val="single" w:sz="8" w:space="0" w:color="000000"/>
            </w:tcBorders>
            <w:vAlign w:val="center"/>
            <w:hideMark/>
          </w:tcPr>
          <w:p w14:paraId="2CF14C03"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1</w:t>
            </w:r>
          </w:p>
        </w:tc>
        <w:tc>
          <w:tcPr>
            <w:tcW w:w="651" w:type="dxa"/>
            <w:tcBorders>
              <w:top w:val="nil"/>
              <w:left w:val="nil"/>
              <w:bottom w:val="nil"/>
              <w:right w:val="single" w:sz="8" w:space="0" w:color="000000"/>
            </w:tcBorders>
            <w:vAlign w:val="center"/>
            <w:hideMark/>
          </w:tcPr>
          <w:p w14:paraId="3FFDCEDB"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1</w:t>
            </w:r>
          </w:p>
        </w:tc>
      </w:tr>
      <w:tr w:rsidR="00BE2E24" w:rsidRPr="00BE2E24" w14:paraId="4759EC8F" w14:textId="77777777" w:rsidTr="003F3FEB">
        <w:trPr>
          <w:trHeight w:val="528"/>
        </w:trPr>
        <w:tc>
          <w:tcPr>
            <w:tcW w:w="752" w:type="dxa"/>
            <w:tcBorders>
              <w:top w:val="nil"/>
              <w:left w:val="single" w:sz="8" w:space="0" w:color="000000"/>
              <w:bottom w:val="nil"/>
              <w:right w:val="single" w:sz="8" w:space="0" w:color="000000"/>
            </w:tcBorders>
            <w:vAlign w:val="center"/>
            <w:hideMark/>
          </w:tcPr>
          <w:p w14:paraId="110233CB"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449" w:type="dxa"/>
            <w:tcBorders>
              <w:top w:val="nil"/>
              <w:left w:val="nil"/>
              <w:bottom w:val="nil"/>
              <w:right w:val="single" w:sz="8" w:space="0" w:color="000000"/>
            </w:tcBorders>
            <w:vAlign w:val="center"/>
            <w:hideMark/>
          </w:tcPr>
          <w:p w14:paraId="1C89B1B0"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257" w:type="dxa"/>
            <w:tcBorders>
              <w:top w:val="nil"/>
              <w:left w:val="nil"/>
              <w:bottom w:val="nil"/>
              <w:right w:val="single" w:sz="8" w:space="0" w:color="000000"/>
            </w:tcBorders>
            <w:vAlign w:val="center"/>
            <w:hideMark/>
          </w:tcPr>
          <w:p w14:paraId="69727697"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487" w:type="dxa"/>
            <w:tcBorders>
              <w:top w:val="nil"/>
              <w:left w:val="nil"/>
              <w:bottom w:val="nil"/>
              <w:right w:val="single" w:sz="8" w:space="0" w:color="000000"/>
            </w:tcBorders>
            <w:vAlign w:val="center"/>
            <w:hideMark/>
          </w:tcPr>
          <w:p w14:paraId="673C6DE6"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6215" w:type="dxa"/>
            <w:tcBorders>
              <w:top w:val="nil"/>
              <w:left w:val="nil"/>
              <w:bottom w:val="nil"/>
              <w:right w:val="single" w:sz="8" w:space="0" w:color="000000"/>
            </w:tcBorders>
            <w:vAlign w:val="center"/>
            <w:hideMark/>
          </w:tcPr>
          <w:p w14:paraId="1450F1BD"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xml:space="preserve">(2) število normiranih ur x bruto urna postavka za izračun nadomestila plače v breme delodajalca (Z061 x Z160); </w:t>
            </w:r>
          </w:p>
        </w:tc>
        <w:tc>
          <w:tcPr>
            <w:tcW w:w="1372" w:type="dxa"/>
            <w:tcBorders>
              <w:top w:val="nil"/>
              <w:left w:val="nil"/>
              <w:bottom w:val="nil"/>
              <w:right w:val="single" w:sz="8" w:space="0" w:color="000000"/>
            </w:tcBorders>
            <w:vAlign w:val="center"/>
            <w:hideMark/>
          </w:tcPr>
          <w:p w14:paraId="0056A9B2"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095" w:type="dxa"/>
            <w:tcBorders>
              <w:top w:val="nil"/>
              <w:left w:val="nil"/>
              <w:bottom w:val="nil"/>
              <w:right w:val="single" w:sz="8" w:space="0" w:color="000000"/>
            </w:tcBorders>
            <w:vAlign w:val="center"/>
            <w:hideMark/>
          </w:tcPr>
          <w:p w14:paraId="17B8B076"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110" w:type="dxa"/>
            <w:tcBorders>
              <w:top w:val="nil"/>
              <w:left w:val="nil"/>
              <w:bottom w:val="nil"/>
              <w:right w:val="single" w:sz="8" w:space="0" w:color="000000"/>
            </w:tcBorders>
            <w:vAlign w:val="center"/>
            <w:hideMark/>
          </w:tcPr>
          <w:p w14:paraId="23566B73"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651" w:type="dxa"/>
            <w:tcBorders>
              <w:top w:val="nil"/>
              <w:left w:val="nil"/>
              <w:bottom w:val="nil"/>
              <w:right w:val="single" w:sz="8" w:space="0" w:color="000000"/>
            </w:tcBorders>
            <w:vAlign w:val="center"/>
            <w:hideMark/>
          </w:tcPr>
          <w:p w14:paraId="4564CEAF"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r>
      <w:tr w:rsidR="00BE2E24" w:rsidRPr="00BE2E24" w14:paraId="44731F71" w14:textId="77777777" w:rsidTr="003F3FEB">
        <w:trPr>
          <w:trHeight w:val="300"/>
        </w:trPr>
        <w:tc>
          <w:tcPr>
            <w:tcW w:w="752" w:type="dxa"/>
            <w:tcBorders>
              <w:top w:val="nil"/>
              <w:left w:val="single" w:sz="8" w:space="0" w:color="000000"/>
              <w:bottom w:val="nil"/>
              <w:right w:val="single" w:sz="8" w:space="0" w:color="000000"/>
            </w:tcBorders>
            <w:vAlign w:val="center"/>
            <w:hideMark/>
          </w:tcPr>
          <w:p w14:paraId="5FD513BF"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449" w:type="dxa"/>
            <w:tcBorders>
              <w:top w:val="nil"/>
              <w:left w:val="nil"/>
              <w:bottom w:val="nil"/>
              <w:right w:val="single" w:sz="8" w:space="0" w:color="000000"/>
            </w:tcBorders>
            <w:vAlign w:val="center"/>
            <w:hideMark/>
          </w:tcPr>
          <w:p w14:paraId="0C637283"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257" w:type="dxa"/>
            <w:tcBorders>
              <w:top w:val="nil"/>
              <w:left w:val="nil"/>
              <w:bottom w:val="nil"/>
              <w:right w:val="single" w:sz="8" w:space="0" w:color="000000"/>
            </w:tcBorders>
            <w:vAlign w:val="center"/>
            <w:hideMark/>
          </w:tcPr>
          <w:p w14:paraId="5E2CC32F"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487" w:type="dxa"/>
            <w:tcBorders>
              <w:top w:val="nil"/>
              <w:left w:val="nil"/>
              <w:bottom w:val="nil"/>
              <w:right w:val="single" w:sz="8" w:space="0" w:color="000000"/>
            </w:tcBorders>
            <w:vAlign w:val="center"/>
            <w:hideMark/>
          </w:tcPr>
          <w:p w14:paraId="7648D9BB"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63D5DE35"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(3) v skladu s kolektivnimi pogodbami dejavnosti</w:t>
            </w:r>
          </w:p>
        </w:tc>
        <w:tc>
          <w:tcPr>
            <w:tcW w:w="1372" w:type="dxa"/>
            <w:tcBorders>
              <w:top w:val="nil"/>
              <w:left w:val="nil"/>
              <w:bottom w:val="single" w:sz="8" w:space="0" w:color="000000"/>
              <w:right w:val="single" w:sz="8" w:space="0" w:color="000000"/>
            </w:tcBorders>
            <w:vAlign w:val="center"/>
            <w:hideMark/>
          </w:tcPr>
          <w:p w14:paraId="1EBA7A16"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095" w:type="dxa"/>
            <w:tcBorders>
              <w:top w:val="nil"/>
              <w:left w:val="nil"/>
              <w:bottom w:val="single" w:sz="8" w:space="0" w:color="000000"/>
              <w:right w:val="single" w:sz="8" w:space="0" w:color="000000"/>
            </w:tcBorders>
            <w:vAlign w:val="center"/>
            <w:hideMark/>
          </w:tcPr>
          <w:p w14:paraId="72EA67DE"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110" w:type="dxa"/>
            <w:tcBorders>
              <w:top w:val="nil"/>
              <w:left w:val="nil"/>
              <w:bottom w:val="single" w:sz="8" w:space="0" w:color="000000"/>
              <w:right w:val="single" w:sz="8" w:space="0" w:color="000000"/>
            </w:tcBorders>
            <w:vAlign w:val="center"/>
            <w:hideMark/>
          </w:tcPr>
          <w:p w14:paraId="259FB399"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651" w:type="dxa"/>
            <w:tcBorders>
              <w:top w:val="nil"/>
              <w:left w:val="nil"/>
              <w:bottom w:val="single" w:sz="8" w:space="0" w:color="000000"/>
              <w:right w:val="single" w:sz="8" w:space="0" w:color="000000"/>
            </w:tcBorders>
            <w:vAlign w:val="center"/>
            <w:hideMark/>
          </w:tcPr>
          <w:p w14:paraId="7AB9C979"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r>
      <w:tr w:rsidR="00BE2E24" w:rsidRPr="00BE2E24" w14:paraId="7A9E9C2B" w14:textId="77777777" w:rsidTr="003F3FEB">
        <w:trPr>
          <w:trHeight w:val="528"/>
        </w:trPr>
        <w:tc>
          <w:tcPr>
            <w:tcW w:w="752" w:type="dxa"/>
            <w:tcBorders>
              <w:top w:val="nil"/>
              <w:left w:val="single" w:sz="8" w:space="0" w:color="000000"/>
              <w:bottom w:val="nil"/>
              <w:right w:val="single" w:sz="8" w:space="0" w:color="000000"/>
            </w:tcBorders>
            <w:vAlign w:val="center"/>
            <w:hideMark/>
          </w:tcPr>
          <w:p w14:paraId="0F8A0EE4"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449" w:type="dxa"/>
            <w:tcBorders>
              <w:top w:val="nil"/>
              <w:left w:val="nil"/>
              <w:bottom w:val="nil"/>
              <w:right w:val="single" w:sz="8" w:space="0" w:color="000000"/>
            </w:tcBorders>
            <w:vAlign w:val="center"/>
            <w:hideMark/>
          </w:tcPr>
          <w:p w14:paraId="3E69F654"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257" w:type="dxa"/>
            <w:tcBorders>
              <w:top w:val="nil"/>
              <w:left w:val="nil"/>
              <w:bottom w:val="nil"/>
              <w:right w:val="single" w:sz="8" w:space="0" w:color="000000"/>
            </w:tcBorders>
            <w:vAlign w:val="center"/>
            <w:hideMark/>
          </w:tcPr>
          <w:p w14:paraId="021BC285"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487" w:type="dxa"/>
            <w:tcBorders>
              <w:top w:val="nil"/>
              <w:left w:val="nil"/>
              <w:bottom w:val="nil"/>
              <w:right w:val="single" w:sz="8" w:space="0" w:color="000000"/>
            </w:tcBorders>
            <w:vAlign w:val="center"/>
            <w:hideMark/>
          </w:tcPr>
          <w:p w14:paraId="7E021F29"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6215" w:type="dxa"/>
            <w:tcBorders>
              <w:top w:val="nil"/>
              <w:left w:val="nil"/>
              <w:bottom w:val="nil"/>
              <w:right w:val="single" w:sz="8" w:space="0" w:color="000000"/>
            </w:tcBorders>
            <w:vAlign w:val="center"/>
            <w:hideMark/>
          </w:tcPr>
          <w:p w14:paraId="3272669A"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xml:space="preserve">(1) število normiranih ur x bruto urna postavka za izračun nadomestila plače v breme delodajalca (Z061 x Z164); </w:t>
            </w:r>
          </w:p>
        </w:tc>
        <w:tc>
          <w:tcPr>
            <w:tcW w:w="1372" w:type="dxa"/>
            <w:tcBorders>
              <w:top w:val="nil"/>
              <w:left w:val="nil"/>
              <w:bottom w:val="nil"/>
              <w:right w:val="single" w:sz="8" w:space="0" w:color="000000"/>
            </w:tcBorders>
            <w:vAlign w:val="center"/>
            <w:hideMark/>
          </w:tcPr>
          <w:p w14:paraId="69D6F257"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095" w:type="dxa"/>
            <w:tcBorders>
              <w:top w:val="nil"/>
              <w:left w:val="nil"/>
              <w:bottom w:val="nil"/>
              <w:right w:val="single" w:sz="8" w:space="0" w:color="000000"/>
            </w:tcBorders>
            <w:vAlign w:val="center"/>
            <w:hideMark/>
          </w:tcPr>
          <w:p w14:paraId="761BEFFC"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X</w:t>
            </w:r>
          </w:p>
        </w:tc>
        <w:tc>
          <w:tcPr>
            <w:tcW w:w="1110" w:type="dxa"/>
            <w:tcBorders>
              <w:top w:val="nil"/>
              <w:left w:val="nil"/>
              <w:bottom w:val="nil"/>
              <w:right w:val="single" w:sz="8" w:space="0" w:color="000000"/>
            </w:tcBorders>
            <w:vAlign w:val="center"/>
            <w:hideMark/>
          </w:tcPr>
          <w:p w14:paraId="28D28478"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1</w:t>
            </w:r>
          </w:p>
        </w:tc>
        <w:tc>
          <w:tcPr>
            <w:tcW w:w="651" w:type="dxa"/>
            <w:tcBorders>
              <w:top w:val="nil"/>
              <w:left w:val="nil"/>
              <w:bottom w:val="nil"/>
              <w:right w:val="single" w:sz="8" w:space="0" w:color="000000"/>
            </w:tcBorders>
            <w:vAlign w:val="center"/>
            <w:hideMark/>
          </w:tcPr>
          <w:p w14:paraId="2F30B50E"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2</w:t>
            </w:r>
          </w:p>
        </w:tc>
      </w:tr>
      <w:tr w:rsidR="00BE2E24" w:rsidRPr="00BE2E24" w14:paraId="27466BA2" w14:textId="77777777" w:rsidTr="003F3FEB">
        <w:trPr>
          <w:trHeight w:val="300"/>
        </w:trPr>
        <w:tc>
          <w:tcPr>
            <w:tcW w:w="752" w:type="dxa"/>
            <w:tcBorders>
              <w:top w:val="nil"/>
              <w:left w:val="single" w:sz="8" w:space="0" w:color="000000"/>
              <w:bottom w:val="single" w:sz="8" w:space="0" w:color="000000"/>
              <w:right w:val="single" w:sz="8" w:space="0" w:color="000000"/>
            </w:tcBorders>
            <w:vAlign w:val="center"/>
            <w:hideMark/>
          </w:tcPr>
          <w:p w14:paraId="31DA25C4"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449" w:type="dxa"/>
            <w:tcBorders>
              <w:top w:val="nil"/>
              <w:left w:val="nil"/>
              <w:bottom w:val="single" w:sz="8" w:space="0" w:color="000000"/>
              <w:right w:val="single" w:sz="8" w:space="0" w:color="000000"/>
            </w:tcBorders>
            <w:vAlign w:val="center"/>
            <w:hideMark/>
          </w:tcPr>
          <w:p w14:paraId="18E7ABB1"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257" w:type="dxa"/>
            <w:tcBorders>
              <w:top w:val="nil"/>
              <w:left w:val="nil"/>
              <w:bottom w:val="single" w:sz="8" w:space="0" w:color="000000"/>
              <w:right w:val="single" w:sz="8" w:space="0" w:color="000000"/>
            </w:tcBorders>
            <w:vAlign w:val="center"/>
            <w:hideMark/>
          </w:tcPr>
          <w:p w14:paraId="0AB276D4"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487" w:type="dxa"/>
            <w:tcBorders>
              <w:top w:val="nil"/>
              <w:left w:val="nil"/>
              <w:bottom w:val="single" w:sz="8" w:space="0" w:color="000000"/>
              <w:right w:val="single" w:sz="8" w:space="0" w:color="000000"/>
            </w:tcBorders>
            <w:vAlign w:val="center"/>
            <w:hideMark/>
          </w:tcPr>
          <w:p w14:paraId="7B85481A"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432C0A47"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xml:space="preserve">(2) v skladu s kolektivnimi pogodbami dejavnosti; </w:t>
            </w:r>
          </w:p>
        </w:tc>
        <w:tc>
          <w:tcPr>
            <w:tcW w:w="1372" w:type="dxa"/>
            <w:tcBorders>
              <w:top w:val="nil"/>
              <w:left w:val="nil"/>
              <w:bottom w:val="single" w:sz="8" w:space="0" w:color="000000"/>
              <w:right w:val="single" w:sz="8" w:space="0" w:color="000000"/>
            </w:tcBorders>
            <w:vAlign w:val="center"/>
            <w:hideMark/>
          </w:tcPr>
          <w:p w14:paraId="0B9310F3"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095" w:type="dxa"/>
            <w:tcBorders>
              <w:top w:val="nil"/>
              <w:left w:val="nil"/>
              <w:bottom w:val="single" w:sz="8" w:space="0" w:color="000000"/>
              <w:right w:val="single" w:sz="8" w:space="0" w:color="000000"/>
            </w:tcBorders>
            <w:vAlign w:val="center"/>
            <w:hideMark/>
          </w:tcPr>
          <w:p w14:paraId="23FDF4E0"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110" w:type="dxa"/>
            <w:tcBorders>
              <w:top w:val="nil"/>
              <w:left w:val="nil"/>
              <w:bottom w:val="single" w:sz="8" w:space="0" w:color="000000"/>
              <w:right w:val="single" w:sz="8" w:space="0" w:color="000000"/>
            </w:tcBorders>
            <w:vAlign w:val="center"/>
            <w:hideMark/>
          </w:tcPr>
          <w:p w14:paraId="60A7EA7F"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651" w:type="dxa"/>
            <w:tcBorders>
              <w:top w:val="nil"/>
              <w:left w:val="nil"/>
              <w:bottom w:val="single" w:sz="8" w:space="0" w:color="000000"/>
              <w:right w:val="single" w:sz="8" w:space="0" w:color="000000"/>
            </w:tcBorders>
            <w:vAlign w:val="center"/>
            <w:hideMark/>
          </w:tcPr>
          <w:p w14:paraId="24DC0206"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r>
      <w:tr w:rsidR="00BE2E24" w:rsidRPr="00BE2E24" w14:paraId="4639979D" w14:textId="77777777" w:rsidTr="003F3FEB">
        <w:trPr>
          <w:trHeight w:val="528"/>
        </w:trPr>
        <w:tc>
          <w:tcPr>
            <w:tcW w:w="752" w:type="dxa"/>
            <w:tcBorders>
              <w:top w:val="nil"/>
              <w:left w:val="single" w:sz="8" w:space="0" w:color="000000"/>
              <w:right w:val="single" w:sz="8" w:space="0" w:color="000000"/>
            </w:tcBorders>
            <w:vAlign w:val="center"/>
            <w:hideMark/>
          </w:tcPr>
          <w:p w14:paraId="539BFC51"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B020</w:t>
            </w:r>
          </w:p>
        </w:tc>
        <w:tc>
          <w:tcPr>
            <w:tcW w:w="1449" w:type="dxa"/>
            <w:tcBorders>
              <w:top w:val="nil"/>
              <w:left w:val="nil"/>
              <w:bottom w:val="nil"/>
              <w:right w:val="single" w:sz="8" w:space="0" w:color="000000"/>
            </w:tcBorders>
            <w:vAlign w:val="center"/>
            <w:hideMark/>
          </w:tcPr>
          <w:p w14:paraId="222BA0CB"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letni dopust</w:t>
            </w:r>
          </w:p>
        </w:tc>
        <w:tc>
          <w:tcPr>
            <w:tcW w:w="1257" w:type="dxa"/>
            <w:tcBorders>
              <w:top w:val="nil"/>
              <w:left w:val="nil"/>
              <w:bottom w:val="nil"/>
              <w:right w:val="single" w:sz="8" w:space="0" w:color="000000"/>
            </w:tcBorders>
            <w:vAlign w:val="center"/>
            <w:hideMark/>
          </w:tcPr>
          <w:p w14:paraId="7EC45EC3"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bruto plača – nadomestila</w:t>
            </w:r>
          </w:p>
        </w:tc>
        <w:tc>
          <w:tcPr>
            <w:tcW w:w="1487" w:type="dxa"/>
            <w:tcBorders>
              <w:top w:val="nil"/>
              <w:left w:val="nil"/>
              <w:bottom w:val="nil"/>
              <w:right w:val="single" w:sz="8" w:space="0" w:color="000000"/>
            </w:tcBorders>
            <w:vAlign w:val="center"/>
            <w:hideMark/>
          </w:tcPr>
          <w:p w14:paraId="4E7468EF"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6215" w:type="dxa"/>
            <w:tcBorders>
              <w:top w:val="nil"/>
              <w:left w:val="nil"/>
              <w:bottom w:val="nil"/>
              <w:right w:val="single" w:sz="8" w:space="0" w:color="000000"/>
            </w:tcBorders>
            <w:vAlign w:val="center"/>
            <w:hideMark/>
          </w:tcPr>
          <w:p w14:paraId="62EA69AC"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xml:space="preserve">(1) število normiranih ur x bruto urna postavka za izračun nadomestila plače v breme delodajalca – pretekli mesec (Z061 x Z162); </w:t>
            </w:r>
          </w:p>
        </w:tc>
        <w:tc>
          <w:tcPr>
            <w:tcW w:w="1372" w:type="dxa"/>
            <w:tcBorders>
              <w:top w:val="nil"/>
              <w:left w:val="nil"/>
              <w:bottom w:val="nil"/>
              <w:right w:val="single" w:sz="8" w:space="0" w:color="000000"/>
            </w:tcBorders>
            <w:vAlign w:val="center"/>
            <w:hideMark/>
          </w:tcPr>
          <w:p w14:paraId="55E4C4F3"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095" w:type="dxa"/>
            <w:tcBorders>
              <w:top w:val="nil"/>
              <w:left w:val="nil"/>
              <w:bottom w:val="nil"/>
              <w:right w:val="single" w:sz="8" w:space="0" w:color="000000"/>
            </w:tcBorders>
            <w:vAlign w:val="center"/>
            <w:hideMark/>
          </w:tcPr>
          <w:p w14:paraId="44647379"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X</w:t>
            </w:r>
          </w:p>
        </w:tc>
        <w:tc>
          <w:tcPr>
            <w:tcW w:w="1110" w:type="dxa"/>
            <w:tcBorders>
              <w:top w:val="nil"/>
              <w:left w:val="nil"/>
              <w:bottom w:val="nil"/>
              <w:right w:val="single" w:sz="8" w:space="0" w:color="000000"/>
            </w:tcBorders>
            <w:vAlign w:val="center"/>
            <w:hideMark/>
          </w:tcPr>
          <w:p w14:paraId="5CAEB096"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1</w:t>
            </w:r>
          </w:p>
        </w:tc>
        <w:tc>
          <w:tcPr>
            <w:tcW w:w="651" w:type="dxa"/>
            <w:tcBorders>
              <w:top w:val="nil"/>
              <w:left w:val="nil"/>
              <w:bottom w:val="nil"/>
              <w:right w:val="single" w:sz="8" w:space="0" w:color="000000"/>
            </w:tcBorders>
            <w:vAlign w:val="center"/>
            <w:hideMark/>
          </w:tcPr>
          <w:p w14:paraId="34B95D35"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1</w:t>
            </w:r>
          </w:p>
        </w:tc>
      </w:tr>
      <w:tr w:rsidR="00BE2E24" w:rsidRPr="00BE2E24" w14:paraId="199417AD" w14:textId="77777777" w:rsidTr="003F3FEB">
        <w:trPr>
          <w:trHeight w:val="528"/>
        </w:trPr>
        <w:tc>
          <w:tcPr>
            <w:tcW w:w="752" w:type="dxa"/>
            <w:tcBorders>
              <w:top w:val="nil"/>
              <w:left w:val="single" w:sz="4" w:space="0" w:color="auto"/>
              <w:bottom w:val="nil"/>
              <w:right w:val="nil"/>
            </w:tcBorders>
            <w:vAlign w:val="bottom"/>
            <w:hideMark/>
          </w:tcPr>
          <w:p w14:paraId="2A7A4850"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p>
        </w:tc>
        <w:tc>
          <w:tcPr>
            <w:tcW w:w="1449" w:type="dxa"/>
            <w:tcBorders>
              <w:top w:val="nil"/>
              <w:left w:val="single" w:sz="8" w:space="0" w:color="000000"/>
              <w:bottom w:val="nil"/>
              <w:right w:val="single" w:sz="8" w:space="0" w:color="000000"/>
            </w:tcBorders>
            <w:vAlign w:val="center"/>
            <w:hideMark/>
          </w:tcPr>
          <w:p w14:paraId="3034FC94"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257" w:type="dxa"/>
            <w:tcBorders>
              <w:top w:val="nil"/>
              <w:left w:val="nil"/>
              <w:bottom w:val="nil"/>
              <w:right w:val="single" w:sz="8" w:space="0" w:color="000000"/>
            </w:tcBorders>
            <w:vAlign w:val="center"/>
            <w:hideMark/>
          </w:tcPr>
          <w:p w14:paraId="7BCA9998"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487" w:type="dxa"/>
            <w:tcBorders>
              <w:top w:val="nil"/>
              <w:left w:val="nil"/>
              <w:bottom w:val="nil"/>
              <w:right w:val="single" w:sz="8" w:space="0" w:color="000000"/>
            </w:tcBorders>
            <w:vAlign w:val="center"/>
            <w:hideMark/>
          </w:tcPr>
          <w:p w14:paraId="267368A3"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6215" w:type="dxa"/>
            <w:tcBorders>
              <w:top w:val="nil"/>
              <w:left w:val="nil"/>
              <w:bottom w:val="nil"/>
              <w:right w:val="single" w:sz="8" w:space="0" w:color="000000"/>
            </w:tcBorders>
            <w:vAlign w:val="center"/>
            <w:hideMark/>
          </w:tcPr>
          <w:p w14:paraId="3481F7FA"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xml:space="preserve">(2) število normiranih ur x bruto urna postavka za izračun nadomestila plače v breme delodajalca (Z061 x Z160); </w:t>
            </w:r>
          </w:p>
        </w:tc>
        <w:tc>
          <w:tcPr>
            <w:tcW w:w="1372" w:type="dxa"/>
            <w:tcBorders>
              <w:top w:val="nil"/>
              <w:left w:val="nil"/>
              <w:bottom w:val="nil"/>
              <w:right w:val="single" w:sz="8" w:space="0" w:color="000000"/>
            </w:tcBorders>
            <w:vAlign w:val="center"/>
            <w:hideMark/>
          </w:tcPr>
          <w:p w14:paraId="79130596"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095" w:type="dxa"/>
            <w:tcBorders>
              <w:top w:val="nil"/>
              <w:left w:val="nil"/>
              <w:bottom w:val="nil"/>
              <w:right w:val="single" w:sz="8" w:space="0" w:color="000000"/>
            </w:tcBorders>
            <w:vAlign w:val="center"/>
            <w:hideMark/>
          </w:tcPr>
          <w:p w14:paraId="69CA4E8A"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110" w:type="dxa"/>
            <w:tcBorders>
              <w:top w:val="nil"/>
              <w:left w:val="nil"/>
              <w:bottom w:val="nil"/>
              <w:right w:val="single" w:sz="8" w:space="0" w:color="000000"/>
            </w:tcBorders>
            <w:vAlign w:val="center"/>
            <w:hideMark/>
          </w:tcPr>
          <w:p w14:paraId="1133F880"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651" w:type="dxa"/>
            <w:tcBorders>
              <w:top w:val="nil"/>
              <w:left w:val="nil"/>
              <w:bottom w:val="nil"/>
              <w:right w:val="single" w:sz="8" w:space="0" w:color="000000"/>
            </w:tcBorders>
            <w:vAlign w:val="center"/>
            <w:hideMark/>
          </w:tcPr>
          <w:p w14:paraId="11D0FD5A"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r>
      <w:tr w:rsidR="00BE2E24" w:rsidRPr="00BE2E24" w14:paraId="54F72C72" w14:textId="77777777" w:rsidTr="003F3FEB">
        <w:trPr>
          <w:trHeight w:val="300"/>
        </w:trPr>
        <w:tc>
          <w:tcPr>
            <w:tcW w:w="752" w:type="dxa"/>
            <w:tcBorders>
              <w:top w:val="nil"/>
              <w:left w:val="single" w:sz="8" w:space="0" w:color="000000"/>
              <w:bottom w:val="nil"/>
              <w:right w:val="single" w:sz="8" w:space="0" w:color="000000"/>
            </w:tcBorders>
            <w:vAlign w:val="center"/>
            <w:hideMark/>
          </w:tcPr>
          <w:p w14:paraId="615D013E"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449" w:type="dxa"/>
            <w:tcBorders>
              <w:top w:val="nil"/>
              <w:left w:val="nil"/>
              <w:bottom w:val="nil"/>
              <w:right w:val="single" w:sz="8" w:space="0" w:color="000000"/>
            </w:tcBorders>
            <w:vAlign w:val="center"/>
            <w:hideMark/>
          </w:tcPr>
          <w:p w14:paraId="4805869B"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257" w:type="dxa"/>
            <w:tcBorders>
              <w:top w:val="nil"/>
              <w:left w:val="nil"/>
              <w:bottom w:val="nil"/>
              <w:right w:val="single" w:sz="8" w:space="0" w:color="000000"/>
            </w:tcBorders>
            <w:vAlign w:val="center"/>
            <w:hideMark/>
          </w:tcPr>
          <w:p w14:paraId="1709D568"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487" w:type="dxa"/>
            <w:tcBorders>
              <w:top w:val="nil"/>
              <w:left w:val="nil"/>
              <w:bottom w:val="nil"/>
              <w:right w:val="single" w:sz="8" w:space="0" w:color="000000"/>
            </w:tcBorders>
            <w:vAlign w:val="center"/>
            <w:hideMark/>
          </w:tcPr>
          <w:p w14:paraId="6F4CBC3D"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6DDE589C"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(3) v skladu s kolektivnimi pogodbami dejavnosti</w:t>
            </w:r>
          </w:p>
        </w:tc>
        <w:tc>
          <w:tcPr>
            <w:tcW w:w="1372" w:type="dxa"/>
            <w:tcBorders>
              <w:top w:val="nil"/>
              <w:left w:val="nil"/>
              <w:bottom w:val="single" w:sz="8" w:space="0" w:color="000000"/>
              <w:right w:val="single" w:sz="8" w:space="0" w:color="000000"/>
            </w:tcBorders>
            <w:vAlign w:val="center"/>
            <w:hideMark/>
          </w:tcPr>
          <w:p w14:paraId="05FA3A9B"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095" w:type="dxa"/>
            <w:tcBorders>
              <w:top w:val="nil"/>
              <w:left w:val="nil"/>
              <w:bottom w:val="single" w:sz="8" w:space="0" w:color="000000"/>
              <w:right w:val="single" w:sz="8" w:space="0" w:color="000000"/>
            </w:tcBorders>
            <w:vAlign w:val="center"/>
            <w:hideMark/>
          </w:tcPr>
          <w:p w14:paraId="6BA70F5E"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110" w:type="dxa"/>
            <w:tcBorders>
              <w:top w:val="nil"/>
              <w:left w:val="nil"/>
              <w:bottom w:val="single" w:sz="8" w:space="0" w:color="000000"/>
              <w:right w:val="single" w:sz="8" w:space="0" w:color="000000"/>
            </w:tcBorders>
            <w:vAlign w:val="center"/>
            <w:hideMark/>
          </w:tcPr>
          <w:p w14:paraId="030578CC"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651" w:type="dxa"/>
            <w:tcBorders>
              <w:top w:val="nil"/>
              <w:left w:val="nil"/>
              <w:bottom w:val="single" w:sz="8" w:space="0" w:color="000000"/>
              <w:right w:val="single" w:sz="8" w:space="0" w:color="000000"/>
            </w:tcBorders>
            <w:vAlign w:val="center"/>
            <w:hideMark/>
          </w:tcPr>
          <w:p w14:paraId="03F7D01A"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r>
      <w:tr w:rsidR="00BE2E24" w:rsidRPr="00BE2E24" w14:paraId="1D8CB552" w14:textId="77777777" w:rsidTr="003F3FEB">
        <w:trPr>
          <w:trHeight w:val="528"/>
        </w:trPr>
        <w:tc>
          <w:tcPr>
            <w:tcW w:w="752" w:type="dxa"/>
            <w:tcBorders>
              <w:top w:val="nil"/>
              <w:left w:val="single" w:sz="8" w:space="0" w:color="000000"/>
              <w:bottom w:val="nil"/>
              <w:right w:val="single" w:sz="8" w:space="0" w:color="000000"/>
            </w:tcBorders>
            <w:vAlign w:val="center"/>
            <w:hideMark/>
          </w:tcPr>
          <w:p w14:paraId="2970E853"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449" w:type="dxa"/>
            <w:tcBorders>
              <w:top w:val="nil"/>
              <w:left w:val="nil"/>
              <w:bottom w:val="nil"/>
              <w:right w:val="single" w:sz="8" w:space="0" w:color="000000"/>
            </w:tcBorders>
            <w:vAlign w:val="center"/>
            <w:hideMark/>
          </w:tcPr>
          <w:p w14:paraId="6B8D7751"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257" w:type="dxa"/>
            <w:tcBorders>
              <w:top w:val="nil"/>
              <w:left w:val="nil"/>
              <w:bottom w:val="nil"/>
              <w:right w:val="single" w:sz="8" w:space="0" w:color="000000"/>
            </w:tcBorders>
            <w:vAlign w:val="center"/>
            <w:hideMark/>
          </w:tcPr>
          <w:p w14:paraId="2D273CFD"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487" w:type="dxa"/>
            <w:tcBorders>
              <w:top w:val="nil"/>
              <w:left w:val="nil"/>
              <w:bottom w:val="nil"/>
              <w:right w:val="single" w:sz="8" w:space="0" w:color="000000"/>
            </w:tcBorders>
            <w:vAlign w:val="center"/>
            <w:hideMark/>
          </w:tcPr>
          <w:p w14:paraId="555B7260"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6215" w:type="dxa"/>
            <w:tcBorders>
              <w:top w:val="nil"/>
              <w:left w:val="nil"/>
              <w:bottom w:val="nil"/>
              <w:right w:val="single" w:sz="8" w:space="0" w:color="000000"/>
            </w:tcBorders>
            <w:vAlign w:val="center"/>
            <w:hideMark/>
          </w:tcPr>
          <w:p w14:paraId="303FBD1E"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xml:space="preserve">(1) število normiranih ur x bruto urna postavka za izračun nadomestila plače v breme delodajalca (Z061 x Z164); </w:t>
            </w:r>
          </w:p>
        </w:tc>
        <w:tc>
          <w:tcPr>
            <w:tcW w:w="1372" w:type="dxa"/>
            <w:tcBorders>
              <w:top w:val="nil"/>
              <w:left w:val="nil"/>
              <w:bottom w:val="nil"/>
              <w:right w:val="single" w:sz="8" w:space="0" w:color="000000"/>
            </w:tcBorders>
            <w:vAlign w:val="center"/>
            <w:hideMark/>
          </w:tcPr>
          <w:p w14:paraId="1847057D"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095" w:type="dxa"/>
            <w:tcBorders>
              <w:top w:val="nil"/>
              <w:left w:val="nil"/>
              <w:bottom w:val="nil"/>
              <w:right w:val="single" w:sz="8" w:space="0" w:color="000000"/>
            </w:tcBorders>
            <w:vAlign w:val="center"/>
            <w:hideMark/>
          </w:tcPr>
          <w:p w14:paraId="77AA3ADD"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X</w:t>
            </w:r>
          </w:p>
        </w:tc>
        <w:tc>
          <w:tcPr>
            <w:tcW w:w="1110" w:type="dxa"/>
            <w:tcBorders>
              <w:top w:val="nil"/>
              <w:left w:val="nil"/>
              <w:bottom w:val="nil"/>
              <w:right w:val="single" w:sz="8" w:space="0" w:color="000000"/>
            </w:tcBorders>
            <w:vAlign w:val="center"/>
            <w:hideMark/>
          </w:tcPr>
          <w:p w14:paraId="58A121CD"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1</w:t>
            </w:r>
          </w:p>
        </w:tc>
        <w:tc>
          <w:tcPr>
            <w:tcW w:w="651" w:type="dxa"/>
            <w:tcBorders>
              <w:top w:val="nil"/>
              <w:left w:val="nil"/>
              <w:bottom w:val="nil"/>
              <w:right w:val="single" w:sz="8" w:space="0" w:color="000000"/>
            </w:tcBorders>
            <w:vAlign w:val="center"/>
            <w:hideMark/>
          </w:tcPr>
          <w:p w14:paraId="389A9681"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2</w:t>
            </w:r>
          </w:p>
        </w:tc>
      </w:tr>
      <w:tr w:rsidR="00BE2E24" w:rsidRPr="00BE2E24" w14:paraId="5635F872" w14:textId="77777777" w:rsidTr="003F3FEB">
        <w:trPr>
          <w:trHeight w:val="300"/>
        </w:trPr>
        <w:tc>
          <w:tcPr>
            <w:tcW w:w="752" w:type="dxa"/>
            <w:tcBorders>
              <w:top w:val="nil"/>
              <w:left w:val="single" w:sz="8" w:space="0" w:color="000000"/>
              <w:bottom w:val="single" w:sz="8" w:space="0" w:color="000000"/>
              <w:right w:val="single" w:sz="8" w:space="0" w:color="000000"/>
            </w:tcBorders>
            <w:vAlign w:val="center"/>
            <w:hideMark/>
          </w:tcPr>
          <w:p w14:paraId="3A14D831"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449" w:type="dxa"/>
            <w:tcBorders>
              <w:top w:val="nil"/>
              <w:left w:val="nil"/>
              <w:bottom w:val="single" w:sz="8" w:space="0" w:color="000000"/>
              <w:right w:val="single" w:sz="8" w:space="0" w:color="000000"/>
            </w:tcBorders>
            <w:vAlign w:val="center"/>
            <w:hideMark/>
          </w:tcPr>
          <w:p w14:paraId="4CB69BA1"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257" w:type="dxa"/>
            <w:tcBorders>
              <w:top w:val="nil"/>
              <w:left w:val="nil"/>
              <w:bottom w:val="single" w:sz="8" w:space="0" w:color="000000"/>
              <w:right w:val="single" w:sz="8" w:space="0" w:color="000000"/>
            </w:tcBorders>
            <w:vAlign w:val="center"/>
            <w:hideMark/>
          </w:tcPr>
          <w:p w14:paraId="147D4270"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487" w:type="dxa"/>
            <w:tcBorders>
              <w:top w:val="nil"/>
              <w:left w:val="nil"/>
              <w:bottom w:val="single" w:sz="8" w:space="0" w:color="000000"/>
              <w:right w:val="single" w:sz="8" w:space="0" w:color="000000"/>
            </w:tcBorders>
            <w:vAlign w:val="center"/>
            <w:hideMark/>
          </w:tcPr>
          <w:p w14:paraId="246A7916"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23B415E3"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(2) v skladu s kolektivnimi pogodbami dejavnosti</w:t>
            </w:r>
          </w:p>
        </w:tc>
        <w:tc>
          <w:tcPr>
            <w:tcW w:w="1372" w:type="dxa"/>
            <w:tcBorders>
              <w:top w:val="nil"/>
              <w:left w:val="nil"/>
              <w:bottom w:val="single" w:sz="8" w:space="0" w:color="000000"/>
              <w:right w:val="single" w:sz="8" w:space="0" w:color="000000"/>
            </w:tcBorders>
            <w:vAlign w:val="center"/>
            <w:hideMark/>
          </w:tcPr>
          <w:p w14:paraId="4EB87796"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095" w:type="dxa"/>
            <w:tcBorders>
              <w:top w:val="nil"/>
              <w:left w:val="nil"/>
              <w:bottom w:val="single" w:sz="8" w:space="0" w:color="000000"/>
              <w:right w:val="single" w:sz="8" w:space="0" w:color="000000"/>
            </w:tcBorders>
            <w:vAlign w:val="center"/>
            <w:hideMark/>
          </w:tcPr>
          <w:p w14:paraId="15D09255"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110" w:type="dxa"/>
            <w:tcBorders>
              <w:top w:val="nil"/>
              <w:left w:val="nil"/>
              <w:bottom w:val="single" w:sz="8" w:space="0" w:color="000000"/>
              <w:right w:val="single" w:sz="8" w:space="0" w:color="000000"/>
            </w:tcBorders>
            <w:vAlign w:val="center"/>
            <w:hideMark/>
          </w:tcPr>
          <w:p w14:paraId="7D8A7C60"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651" w:type="dxa"/>
            <w:tcBorders>
              <w:top w:val="nil"/>
              <w:left w:val="nil"/>
              <w:bottom w:val="single" w:sz="8" w:space="0" w:color="000000"/>
              <w:right w:val="single" w:sz="8" w:space="0" w:color="000000"/>
            </w:tcBorders>
            <w:vAlign w:val="center"/>
            <w:hideMark/>
          </w:tcPr>
          <w:p w14:paraId="44D2633D"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r>
      <w:tr w:rsidR="00BE2E24" w:rsidRPr="00BE2E24" w14:paraId="39B23333" w14:textId="77777777" w:rsidTr="003F3FEB">
        <w:trPr>
          <w:trHeight w:val="528"/>
        </w:trPr>
        <w:tc>
          <w:tcPr>
            <w:tcW w:w="752" w:type="dxa"/>
            <w:tcBorders>
              <w:top w:val="single" w:sz="8" w:space="0" w:color="000000"/>
              <w:left w:val="single" w:sz="8" w:space="0" w:color="000000"/>
              <w:bottom w:val="nil"/>
              <w:right w:val="single" w:sz="8" w:space="0" w:color="000000"/>
            </w:tcBorders>
            <w:vAlign w:val="center"/>
            <w:hideMark/>
          </w:tcPr>
          <w:p w14:paraId="6F890CB8"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B030</w:t>
            </w:r>
          </w:p>
        </w:tc>
        <w:tc>
          <w:tcPr>
            <w:tcW w:w="1449" w:type="dxa"/>
            <w:tcBorders>
              <w:top w:val="single" w:sz="8" w:space="0" w:color="000000"/>
              <w:left w:val="nil"/>
              <w:bottom w:val="nil"/>
              <w:right w:val="single" w:sz="8" w:space="0" w:color="000000"/>
            </w:tcBorders>
            <w:vAlign w:val="center"/>
            <w:hideMark/>
          </w:tcPr>
          <w:p w14:paraId="77B9F0D7"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izredni dopust</w:t>
            </w:r>
          </w:p>
        </w:tc>
        <w:tc>
          <w:tcPr>
            <w:tcW w:w="1257" w:type="dxa"/>
            <w:tcBorders>
              <w:top w:val="single" w:sz="8" w:space="0" w:color="000000"/>
              <w:left w:val="nil"/>
              <w:bottom w:val="nil"/>
              <w:right w:val="single" w:sz="8" w:space="0" w:color="000000"/>
            </w:tcBorders>
            <w:vAlign w:val="center"/>
            <w:hideMark/>
          </w:tcPr>
          <w:p w14:paraId="33596E01"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bruto plača –nadomestila</w:t>
            </w:r>
          </w:p>
        </w:tc>
        <w:tc>
          <w:tcPr>
            <w:tcW w:w="1487" w:type="dxa"/>
            <w:tcBorders>
              <w:top w:val="single" w:sz="8" w:space="0" w:color="000000"/>
              <w:left w:val="nil"/>
              <w:bottom w:val="nil"/>
              <w:right w:val="single" w:sz="8" w:space="0" w:color="000000"/>
            </w:tcBorders>
            <w:vAlign w:val="center"/>
            <w:hideMark/>
          </w:tcPr>
          <w:p w14:paraId="08DDE69F"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6215" w:type="dxa"/>
            <w:tcBorders>
              <w:top w:val="single" w:sz="8" w:space="0" w:color="000000"/>
              <w:left w:val="nil"/>
              <w:bottom w:val="nil"/>
              <w:right w:val="single" w:sz="8" w:space="0" w:color="000000"/>
            </w:tcBorders>
            <w:vAlign w:val="center"/>
            <w:hideMark/>
          </w:tcPr>
          <w:p w14:paraId="43E51576"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xml:space="preserve">(1) število normiranih ur x bruto urna postavka za izračun nadomestila plače v breme delodajalca – pretekli mesec (Z061 x Z162); </w:t>
            </w:r>
          </w:p>
        </w:tc>
        <w:tc>
          <w:tcPr>
            <w:tcW w:w="1372" w:type="dxa"/>
            <w:tcBorders>
              <w:top w:val="single" w:sz="8" w:space="0" w:color="000000"/>
              <w:left w:val="nil"/>
              <w:bottom w:val="nil"/>
              <w:right w:val="single" w:sz="8" w:space="0" w:color="000000"/>
            </w:tcBorders>
            <w:vAlign w:val="center"/>
            <w:hideMark/>
          </w:tcPr>
          <w:p w14:paraId="46753672"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095" w:type="dxa"/>
            <w:tcBorders>
              <w:top w:val="single" w:sz="8" w:space="0" w:color="000000"/>
              <w:left w:val="nil"/>
              <w:bottom w:val="nil"/>
              <w:right w:val="single" w:sz="8" w:space="0" w:color="000000"/>
            </w:tcBorders>
            <w:vAlign w:val="center"/>
            <w:hideMark/>
          </w:tcPr>
          <w:p w14:paraId="19B68071"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X</w:t>
            </w:r>
          </w:p>
        </w:tc>
        <w:tc>
          <w:tcPr>
            <w:tcW w:w="1110" w:type="dxa"/>
            <w:tcBorders>
              <w:top w:val="single" w:sz="8" w:space="0" w:color="000000"/>
              <w:left w:val="nil"/>
              <w:bottom w:val="nil"/>
              <w:right w:val="single" w:sz="8" w:space="0" w:color="000000"/>
            </w:tcBorders>
            <w:vAlign w:val="center"/>
            <w:hideMark/>
          </w:tcPr>
          <w:p w14:paraId="096A3E67"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1</w:t>
            </w:r>
          </w:p>
        </w:tc>
        <w:tc>
          <w:tcPr>
            <w:tcW w:w="651" w:type="dxa"/>
            <w:tcBorders>
              <w:top w:val="single" w:sz="8" w:space="0" w:color="000000"/>
              <w:left w:val="nil"/>
              <w:bottom w:val="nil"/>
              <w:right w:val="single" w:sz="8" w:space="0" w:color="000000"/>
            </w:tcBorders>
            <w:vAlign w:val="center"/>
            <w:hideMark/>
          </w:tcPr>
          <w:p w14:paraId="4BE8B69B"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1</w:t>
            </w:r>
          </w:p>
        </w:tc>
      </w:tr>
      <w:tr w:rsidR="00BE2E24" w:rsidRPr="00BE2E24" w14:paraId="0A190F7E" w14:textId="77777777" w:rsidTr="003F3FEB">
        <w:trPr>
          <w:trHeight w:val="528"/>
        </w:trPr>
        <w:tc>
          <w:tcPr>
            <w:tcW w:w="752" w:type="dxa"/>
            <w:tcBorders>
              <w:top w:val="nil"/>
              <w:left w:val="single" w:sz="8" w:space="0" w:color="000000"/>
              <w:bottom w:val="nil"/>
              <w:right w:val="single" w:sz="8" w:space="0" w:color="000000"/>
            </w:tcBorders>
            <w:vAlign w:val="center"/>
            <w:hideMark/>
          </w:tcPr>
          <w:p w14:paraId="0462EBAC"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lastRenderedPageBreak/>
              <w:t> </w:t>
            </w:r>
          </w:p>
        </w:tc>
        <w:tc>
          <w:tcPr>
            <w:tcW w:w="1449" w:type="dxa"/>
            <w:tcBorders>
              <w:top w:val="nil"/>
              <w:left w:val="nil"/>
              <w:bottom w:val="nil"/>
              <w:right w:val="single" w:sz="8" w:space="0" w:color="000000"/>
            </w:tcBorders>
            <w:vAlign w:val="center"/>
            <w:hideMark/>
          </w:tcPr>
          <w:p w14:paraId="61F7C52D"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257" w:type="dxa"/>
            <w:tcBorders>
              <w:top w:val="nil"/>
              <w:left w:val="nil"/>
              <w:bottom w:val="nil"/>
              <w:right w:val="single" w:sz="8" w:space="0" w:color="000000"/>
            </w:tcBorders>
            <w:vAlign w:val="center"/>
            <w:hideMark/>
          </w:tcPr>
          <w:p w14:paraId="7954492E"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487" w:type="dxa"/>
            <w:tcBorders>
              <w:top w:val="nil"/>
              <w:left w:val="nil"/>
              <w:bottom w:val="nil"/>
              <w:right w:val="single" w:sz="8" w:space="0" w:color="000000"/>
            </w:tcBorders>
            <w:vAlign w:val="center"/>
            <w:hideMark/>
          </w:tcPr>
          <w:p w14:paraId="318850E3"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6215" w:type="dxa"/>
            <w:tcBorders>
              <w:top w:val="nil"/>
              <w:left w:val="nil"/>
              <w:bottom w:val="nil"/>
              <w:right w:val="single" w:sz="8" w:space="0" w:color="000000"/>
            </w:tcBorders>
            <w:vAlign w:val="center"/>
            <w:hideMark/>
          </w:tcPr>
          <w:p w14:paraId="5593F2F3"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xml:space="preserve">(2) število normiranih ur x bruto urna postavka za izračun nadomestila plače v breme delodajalca (Z061 x Z160); </w:t>
            </w:r>
          </w:p>
        </w:tc>
        <w:tc>
          <w:tcPr>
            <w:tcW w:w="1372" w:type="dxa"/>
            <w:tcBorders>
              <w:top w:val="nil"/>
              <w:left w:val="nil"/>
              <w:bottom w:val="nil"/>
              <w:right w:val="single" w:sz="8" w:space="0" w:color="000000"/>
            </w:tcBorders>
            <w:vAlign w:val="center"/>
            <w:hideMark/>
          </w:tcPr>
          <w:p w14:paraId="27DC2FFE"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095" w:type="dxa"/>
            <w:tcBorders>
              <w:top w:val="nil"/>
              <w:left w:val="nil"/>
              <w:bottom w:val="nil"/>
              <w:right w:val="single" w:sz="8" w:space="0" w:color="000000"/>
            </w:tcBorders>
            <w:vAlign w:val="center"/>
            <w:hideMark/>
          </w:tcPr>
          <w:p w14:paraId="4529E356"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110" w:type="dxa"/>
            <w:tcBorders>
              <w:top w:val="nil"/>
              <w:left w:val="nil"/>
              <w:bottom w:val="nil"/>
              <w:right w:val="single" w:sz="8" w:space="0" w:color="000000"/>
            </w:tcBorders>
            <w:vAlign w:val="center"/>
            <w:hideMark/>
          </w:tcPr>
          <w:p w14:paraId="73033FB1"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651" w:type="dxa"/>
            <w:tcBorders>
              <w:top w:val="nil"/>
              <w:left w:val="nil"/>
              <w:bottom w:val="nil"/>
              <w:right w:val="single" w:sz="8" w:space="0" w:color="000000"/>
            </w:tcBorders>
            <w:vAlign w:val="center"/>
            <w:hideMark/>
          </w:tcPr>
          <w:p w14:paraId="5EAF6741"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r>
      <w:tr w:rsidR="00BE2E24" w:rsidRPr="00BE2E24" w14:paraId="0F0F9469" w14:textId="77777777" w:rsidTr="003F3FEB">
        <w:trPr>
          <w:trHeight w:val="300"/>
        </w:trPr>
        <w:tc>
          <w:tcPr>
            <w:tcW w:w="752" w:type="dxa"/>
            <w:tcBorders>
              <w:top w:val="nil"/>
              <w:left w:val="single" w:sz="8" w:space="0" w:color="000000"/>
              <w:bottom w:val="nil"/>
              <w:right w:val="single" w:sz="8" w:space="0" w:color="000000"/>
            </w:tcBorders>
            <w:vAlign w:val="center"/>
            <w:hideMark/>
          </w:tcPr>
          <w:p w14:paraId="7E74174E"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449" w:type="dxa"/>
            <w:tcBorders>
              <w:top w:val="nil"/>
              <w:left w:val="nil"/>
              <w:bottom w:val="nil"/>
              <w:right w:val="single" w:sz="8" w:space="0" w:color="000000"/>
            </w:tcBorders>
            <w:vAlign w:val="center"/>
            <w:hideMark/>
          </w:tcPr>
          <w:p w14:paraId="46AF16ED"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257" w:type="dxa"/>
            <w:tcBorders>
              <w:top w:val="nil"/>
              <w:left w:val="nil"/>
              <w:bottom w:val="nil"/>
              <w:right w:val="single" w:sz="8" w:space="0" w:color="000000"/>
            </w:tcBorders>
            <w:vAlign w:val="center"/>
            <w:hideMark/>
          </w:tcPr>
          <w:p w14:paraId="460F6B39"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487" w:type="dxa"/>
            <w:tcBorders>
              <w:top w:val="nil"/>
              <w:left w:val="nil"/>
              <w:bottom w:val="nil"/>
              <w:right w:val="single" w:sz="8" w:space="0" w:color="000000"/>
            </w:tcBorders>
            <w:vAlign w:val="center"/>
            <w:hideMark/>
          </w:tcPr>
          <w:p w14:paraId="58913D7A"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56F04E01"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(3) v skladu s kolektivnimi pogodbami dejavnosti</w:t>
            </w:r>
          </w:p>
        </w:tc>
        <w:tc>
          <w:tcPr>
            <w:tcW w:w="1372" w:type="dxa"/>
            <w:tcBorders>
              <w:top w:val="nil"/>
              <w:left w:val="nil"/>
              <w:bottom w:val="single" w:sz="8" w:space="0" w:color="000000"/>
              <w:right w:val="single" w:sz="8" w:space="0" w:color="000000"/>
            </w:tcBorders>
            <w:vAlign w:val="center"/>
            <w:hideMark/>
          </w:tcPr>
          <w:p w14:paraId="5BED70A7"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095" w:type="dxa"/>
            <w:tcBorders>
              <w:top w:val="nil"/>
              <w:left w:val="nil"/>
              <w:bottom w:val="single" w:sz="8" w:space="0" w:color="000000"/>
              <w:right w:val="single" w:sz="8" w:space="0" w:color="000000"/>
            </w:tcBorders>
            <w:vAlign w:val="center"/>
            <w:hideMark/>
          </w:tcPr>
          <w:p w14:paraId="3F078CE9"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110" w:type="dxa"/>
            <w:tcBorders>
              <w:top w:val="nil"/>
              <w:left w:val="nil"/>
              <w:bottom w:val="single" w:sz="8" w:space="0" w:color="000000"/>
              <w:right w:val="single" w:sz="8" w:space="0" w:color="000000"/>
            </w:tcBorders>
            <w:vAlign w:val="center"/>
            <w:hideMark/>
          </w:tcPr>
          <w:p w14:paraId="1FB5A31C"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651" w:type="dxa"/>
            <w:tcBorders>
              <w:top w:val="nil"/>
              <w:left w:val="nil"/>
              <w:bottom w:val="single" w:sz="8" w:space="0" w:color="000000"/>
              <w:right w:val="single" w:sz="8" w:space="0" w:color="000000"/>
            </w:tcBorders>
            <w:vAlign w:val="center"/>
            <w:hideMark/>
          </w:tcPr>
          <w:p w14:paraId="163F2232"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r>
      <w:tr w:rsidR="00BE2E24" w:rsidRPr="00BE2E24" w14:paraId="567CAAF9" w14:textId="77777777" w:rsidTr="003F3FEB">
        <w:trPr>
          <w:trHeight w:val="528"/>
        </w:trPr>
        <w:tc>
          <w:tcPr>
            <w:tcW w:w="752" w:type="dxa"/>
            <w:tcBorders>
              <w:top w:val="nil"/>
              <w:left w:val="single" w:sz="8" w:space="0" w:color="000000"/>
              <w:bottom w:val="nil"/>
              <w:right w:val="single" w:sz="8" w:space="0" w:color="000000"/>
            </w:tcBorders>
            <w:vAlign w:val="center"/>
            <w:hideMark/>
          </w:tcPr>
          <w:p w14:paraId="63BD351E"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449" w:type="dxa"/>
            <w:tcBorders>
              <w:top w:val="nil"/>
              <w:left w:val="nil"/>
              <w:bottom w:val="nil"/>
              <w:right w:val="single" w:sz="8" w:space="0" w:color="000000"/>
            </w:tcBorders>
            <w:vAlign w:val="center"/>
            <w:hideMark/>
          </w:tcPr>
          <w:p w14:paraId="6CABA9D8"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257" w:type="dxa"/>
            <w:tcBorders>
              <w:top w:val="nil"/>
              <w:left w:val="nil"/>
              <w:bottom w:val="nil"/>
              <w:right w:val="single" w:sz="8" w:space="0" w:color="000000"/>
            </w:tcBorders>
            <w:vAlign w:val="center"/>
            <w:hideMark/>
          </w:tcPr>
          <w:p w14:paraId="109FBD88"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487" w:type="dxa"/>
            <w:tcBorders>
              <w:top w:val="nil"/>
              <w:left w:val="nil"/>
              <w:bottom w:val="nil"/>
              <w:right w:val="single" w:sz="8" w:space="0" w:color="000000"/>
            </w:tcBorders>
            <w:vAlign w:val="center"/>
            <w:hideMark/>
          </w:tcPr>
          <w:p w14:paraId="5B36B9D6"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6215" w:type="dxa"/>
            <w:tcBorders>
              <w:top w:val="nil"/>
              <w:left w:val="nil"/>
              <w:bottom w:val="nil"/>
              <w:right w:val="single" w:sz="8" w:space="0" w:color="000000"/>
            </w:tcBorders>
            <w:vAlign w:val="center"/>
            <w:hideMark/>
          </w:tcPr>
          <w:p w14:paraId="5D841FC1"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xml:space="preserve">(1) število normiranih ur x bruto urna postavka za izračun nadomestila plače v breme delodajalca (Z061 x Z164); </w:t>
            </w:r>
          </w:p>
        </w:tc>
        <w:tc>
          <w:tcPr>
            <w:tcW w:w="1372" w:type="dxa"/>
            <w:tcBorders>
              <w:top w:val="nil"/>
              <w:left w:val="nil"/>
              <w:bottom w:val="nil"/>
              <w:right w:val="single" w:sz="8" w:space="0" w:color="000000"/>
            </w:tcBorders>
            <w:vAlign w:val="center"/>
            <w:hideMark/>
          </w:tcPr>
          <w:p w14:paraId="30C32739"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095" w:type="dxa"/>
            <w:tcBorders>
              <w:top w:val="nil"/>
              <w:left w:val="nil"/>
              <w:bottom w:val="nil"/>
              <w:right w:val="single" w:sz="8" w:space="0" w:color="000000"/>
            </w:tcBorders>
            <w:vAlign w:val="center"/>
            <w:hideMark/>
          </w:tcPr>
          <w:p w14:paraId="49C49611"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X</w:t>
            </w:r>
          </w:p>
        </w:tc>
        <w:tc>
          <w:tcPr>
            <w:tcW w:w="1110" w:type="dxa"/>
            <w:tcBorders>
              <w:top w:val="nil"/>
              <w:left w:val="nil"/>
              <w:bottom w:val="nil"/>
              <w:right w:val="single" w:sz="8" w:space="0" w:color="000000"/>
            </w:tcBorders>
            <w:vAlign w:val="center"/>
            <w:hideMark/>
          </w:tcPr>
          <w:p w14:paraId="15BDD448"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1</w:t>
            </w:r>
          </w:p>
        </w:tc>
        <w:tc>
          <w:tcPr>
            <w:tcW w:w="651" w:type="dxa"/>
            <w:tcBorders>
              <w:top w:val="nil"/>
              <w:left w:val="nil"/>
              <w:bottom w:val="nil"/>
              <w:right w:val="single" w:sz="8" w:space="0" w:color="000000"/>
            </w:tcBorders>
            <w:vAlign w:val="center"/>
            <w:hideMark/>
          </w:tcPr>
          <w:p w14:paraId="2E859A49"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2</w:t>
            </w:r>
          </w:p>
        </w:tc>
      </w:tr>
      <w:tr w:rsidR="00BE2E24" w:rsidRPr="00BE2E24" w14:paraId="50AF3725" w14:textId="77777777" w:rsidTr="003F3FEB">
        <w:trPr>
          <w:trHeight w:val="300"/>
        </w:trPr>
        <w:tc>
          <w:tcPr>
            <w:tcW w:w="752" w:type="dxa"/>
            <w:tcBorders>
              <w:top w:val="nil"/>
              <w:left w:val="single" w:sz="8" w:space="0" w:color="000000"/>
              <w:bottom w:val="single" w:sz="8" w:space="0" w:color="000000"/>
              <w:right w:val="single" w:sz="8" w:space="0" w:color="000000"/>
            </w:tcBorders>
            <w:vAlign w:val="center"/>
            <w:hideMark/>
          </w:tcPr>
          <w:p w14:paraId="07B8051A"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449" w:type="dxa"/>
            <w:tcBorders>
              <w:top w:val="nil"/>
              <w:left w:val="nil"/>
              <w:bottom w:val="single" w:sz="8" w:space="0" w:color="000000"/>
              <w:right w:val="single" w:sz="8" w:space="0" w:color="000000"/>
            </w:tcBorders>
            <w:vAlign w:val="center"/>
            <w:hideMark/>
          </w:tcPr>
          <w:p w14:paraId="39A8667A"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257" w:type="dxa"/>
            <w:tcBorders>
              <w:top w:val="nil"/>
              <w:left w:val="nil"/>
              <w:bottom w:val="single" w:sz="8" w:space="0" w:color="000000"/>
              <w:right w:val="single" w:sz="8" w:space="0" w:color="000000"/>
            </w:tcBorders>
            <w:vAlign w:val="center"/>
            <w:hideMark/>
          </w:tcPr>
          <w:p w14:paraId="0C701A5C"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487" w:type="dxa"/>
            <w:tcBorders>
              <w:top w:val="nil"/>
              <w:left w:val="nil"/>
              <w:bottom w:val="single" w:sz="8" w:space="0" w:color="000000"/>
              <w:right w:val="single" w:sz="8" w:space="0" w:color="000000"/>
            </w:tcBorders>
            <w:vAlign w:val="center"/>
            <w:hideMark/>
          </w:tcPr>
          <w:p w14:paraId="43AFEC33"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4F0543E2"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(2) v skladu s kolektivnimi pogodbami dejavnosti</w:t>
            </w:r>
          </w:p>
        </w:tc>
        <w:tc>
          <w:tcPr>
            <w:tcW w:w="1372" w:type="dxa"/>
            <w:tcBorders>
              <w:top w:val="nil"/>
              <w:left w:val="nil"/>
              <w:bottom w:val="single" w:sz="8" w:space="0" w:color="000000"/>
              <w:right w:val="single" w:sz="8" w:space="0" w:color="000000"/>
            </w:tcBorders>
            <w:vAlign w:val="center"/>
            <w:hideMark/>
          </w:tcPr>
          <w:p w14:paraId="180A0966"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095" w:type="dxa"/>
            <w:tcBorders>
              <w:top w:val="nil"/>
              <w:left w:val="nil"/>
              <w:bottom w:val="single" w:sz="8" w:space="0" w:color="000000"/>
              <w:right w:val="single" w:sz="8" w:space="0" w:color="000000"/>
            </w:tcBorders>
            <w:vAlign w:val="center"/>
            <w:hideMark/>
          </w:tcPr>
          <w:p w14:paraId="54174ECB"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110" w:type="dxa"/>
            <w:tcBorders>
              <w:top w:val="nil"/>
              <w:left w:val="nil"/>
              <w:bottom w:val="single" w:sz="8" w:space="0" w:color="000000"/>
              <w:right w:val="single" w:sz="8" w:space="0" w:color="000000"/>
            </w:tcBorders>
            <w:vAlign w:val="center"/>
            <w:hideMark/>
          </w:tcPr>
          <w:p w14:paraId="1D369931"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651" w:type="dxa"/>
            <w:tcBorders>
              <w:top w:val="nil"/>
              <w:left w:val="nil"/>
              <w:bottom w:val="single" w:sz="8" w:space="0" w:color="000000"/>
              <w:right w:val="single" w:sz="8" w:space="0" w:color="000000"/>
            </w:tcBorders>
            <w:vAlign w:val="center"/>
            <w:hideMark/>
          </w:tcPr>
          <w:p w14:paraId="529F9F4D"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r>
      <w:tr w:rsidR="00BE2E24" w:rsidRPr="00BE2E24" w14:paraId="1CFC2EC5" w14:textId="77777777" w:rsidTr="003F3FEB">
        <w:trPr>
          <w:trHeight w:val="528"/>
        </w:trPr>
        <w:tc>
          <w:tcPr>
            <w:tcW w:w="752" w:type="dxa"/>
            <w:tcBorders>
              <w:top w:val="nil"/>
              <w:left w:val="single" w:sz="8" w:space="0" w:color="000000"/>
              <w:bottom w:val="nil"/>
              <w:right w:val="single" w:sz="8" w:space="0" w:color="000000"/>
            </w:tcBorders>
            <w:vAlign w:val="center"/>
            <w:hideMark/>
          </w:tcPr>
          <w:p w14:paraId="6CE36F0A"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B040</w:t>
            </w:r>
          </w:p>
        </w:tc>
        <w:tc>
          <w:tcPr>
            <w:tcW w:w="1449" w:type="dxa"/>
            <w:tcBorders>
              <w:top w:val="nil"/>
              <w:left w:val="nil"/>
              <w:bottom w:val="nil"/>
              <w:right w:val="single" w:sz="8" w:space="0" w:color="000000"/>
            </w:tcBorders>
            <w:vAlign w:val="center"/>
            <w:hideMark/>
          </w:tcPr>
          <w:p w14:paraId="6C27C259"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študijski dopust</w:t>
            </w:r>
          </w:p>
        </w:tc>
        <w:tc>
          <w:tcPr>
            <w:tcW w:w="1257" w:type="dxa"/>
            <w:tcBorders>
              <w:top w:val="nil"/>
              <w:left w:val="nil"/>
              <w:bottom w:val="nil"/>
              <w:right w:val="single" w:sz="8" w:space="0" w:color="000000"/>
            </w:tcBorders>
            <w:vAlign w:val="center"/>
            <w:hideMark/>
          </w:tcPr>
          <w:p w14:paraId="4C57C9F1"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bruto plača –nadomestila</w:t>
            </w:r>
          </w:p>
        </w:tc>
        <w:tc>
          <w:tcPr>
            <w:tcW w:w="1487" w:type="dxa"/>
            <w:tcBorders>
              <w:top w:val="nil"/>
              <w:left w:val="nil"/>
              <w:bottom w:val="nil"/>
              <w:right w:val="single" w:sz="8" w:space="0" w:color="000000"/>
            </w:tcBorders>
            <w:vAlign w:val="center"/>
            <w:hideMark/>
          </w:tcPr>
          <w:p w14:paraId="5EEAF4E5"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6215" w:type="dxa"/>
            <w:tcBorders>
              <w:top w:val="nil"/>
              <w:left w:val="nil"/>
              <w:bottom w:val="nil"/>
              <w:right w:val="single" w:sz="8" w:space="0" w:color="000000"/>
            </w:tcBorders>
            <w:vAlign w:val="center"/>
            <w:hideMark/>
          </w:tcPr>
          <w:p w14:paraId="76C1E6EE"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xml:space="preserve">(1) število normiranih ur x bruto urna postavka za izračun nadomestila plače v breme delodajalca – pretekli mesec (Z061 x Z162); </w:t>
            </w:r>
          </w:p>
        </w:tc>
        <w:tc>
          <w:tcPr>
            <w:tcW w:w="1372" w:type="dxa"/>
            <w:tcBorders>
              <w:top w:val="nil"/>
              <w:left w:val="nil"/>
              <w:bottom w:val="nil"/>
              <w:right w:val="single" w:sz="8" w:space="0" w:color="000000"/>
            </w:tcBorders>
            <w:vAlign w:val="center"/>
            <w:hideMark/>
          </w:tcPr>
          <w:p w14:paraId="07C52E54"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095" w:type="dxa"/>
            <w:tcBorders>
              <w:top w:val="nil"/>
              <w:left w:val="nil"/>
              <w:bottom w:val="nil"/>
              <w:right w:val="single" w:sz="8" w:space="0" w:color="000000"/>
            </w:tcBorders>
            <w:vAlign w:val="center"/>
            <w:hideMark/>
          </w:tcPr>
          <w:p w14:paraId="328EF55A"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X</w:t>
            </w:r>
          </w:p>
        </w:tc>
        <w:tc>
          <w:tcPr>
            <w:tcW w:w="1110" w:type="dxa"/>
            <w:tcBorders>
              <w:top w:val="nil"/>
              <w:left w:val="nil"/>
              <w:bottom w:val="nil"/>
              <w:right w:val="single" w:sz="8" w:space="0" w:color="000000"/>
            </w:tcBorders>
            <w:vAlign w:val="center"/>
            <w:hideMark/>
          </w:tcPr>
          <w:p w14:paraId="31675750"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1</w:t>
            </w:r>
          </w:p>
        </w:tc>
        <w:tc>
          <w:tcPr>
            <w:tcW w:w="651" w:type="dxa"/>
            <w:tcBorders>
              <w:top w:val="nil"/>
              <w:left w:val="nil"/>
              <w:bottom w:val="nil"/>
              <w:right w:val="single" w:sz="8" w:space="0" w:color="000000"/>
            </w:tcBorders>
            <w:vAlign w:val="center"/>
            <w:hideMark/>
          </w:tcPr>
          <w:p w14:paraId="648D54D4"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1</w:t>
            </w:r>
          </w:p>
        </w:tc>
      </w:tr>
      <w:tr w:rsidR="00BE2E24" w:rsidRPr="00BE2E24" w14:paraId="2C22AF58" w14:textId="77777777" w:rsidTr="003F3FEB">
        <w:trPr>
          <w:trHeight w:val="528"/>
        </w:trPr>
        <w:tc>
          <w:tcPr>
            <w:tcW w:w="752" w:type="dxa"/>
            <w:tcBorders>
              <w:top w:val="nil"/>
              <w:left w:val="single" w:sz="8" w:space="0" w:color="000000"/>
              <w:bottom w:val="nil"/>
              <w:right w:val="single" w:sz="8" w:space="0" w:color="000000"/>
            </w:tcBorders>
            <w:vAlign w:val="center"/>
            <w:hideMark/>
          </w:tcPr>
          <w:p w14:paraId="119B08AC"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449" w:type="dxa"/>
            <w:tcBorders>
              <w:top w:val="nil"/>
              <w:left w:val="nil"/>
              <w:bottom w:val="nil"/>
              <w:right w:val="single" w:sz="8" w:space="0" w:color="000000"/>
            </w:tcBorders>
            <w:vAlign w:val="center"/>
            <w:hideMark/>
          </w:tcPr>
          <w:p w14:paraId="03A85E71"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257" w:type="dxa"/>
            <w:tcBorders>
              <w:top w:val="nil"/>
              <w:left w:val="nil"/>
              <w:bottom w:val="nil"/>
              <w:right w:val="single" w:sz="8" w:space="0" w:color="000000"/>
            </w:tcBorders>
            <w:vAlign w:val="center"/>
            <w:hideMark/>
          </w:tcPr>
          <w:p w14:paraId="6D3BD21D"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487" w:type="dxa"/>
            <w:tcBorders>
              <w:top w:val="nil"/>
              <w:left w:val="nil"/>
              <w:bottom w:val="nil"/>
              <w:right w:val="single" w:sz="8" w:space="0" w:color="000000"/>
            </w:tcBorders>
            <w:vAlign w:val="center"/>
            <w:hideMark/>
          </w:tcPr>
          <w:p w14:paraId="2AF8A42A"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6215" w:type="dxa"/>
            <w:tcBorders>
              <w:top w:val="nil"/>
              <w:left w:val="nil"/>
              <w:bottom w:val="nil"/>
              <w:right w:val="single" w:sz="8" w:space="0" w:color="000000"/>
            </w:tcBorders>
            <w:vAlign w:val="center"/>
            <w:hideMark/>
          </w:tcPr>
          <w:p w14:paraId="1FBE9C07"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xml:space="preserve">(2) število normiranih ur x bruto urna postavka za izračun nadomestila plače v breme delodajalca (Z061 x Z160); </w:t>
            </w:r>
          </w:p>
        </w:tc>
        <w:tc>
          <w:tcPr>
            <w:tcW w:w="1372" w:type="dxa"/>
            <w:tcBorders>
              <w:top w:val="nil"/>
              <w:left w:val="nil"/>
              <w:bottom w:val="nil"/>
              <w:right w:val="single" w:sz="8" w:space="0" w:color="000000"/>
            </w:tcBorders>
            <w:vAlign w:val="center"/>
            <w:hideMark/>
          </w:tcPr>
          <w:p w14:paraId="6E7477EE"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095" w:type="dxa"/>
            <w:tcBorders>
              <w:top w:val="nil"/>
              <w:left w:val="nil"/>
              <w:bottom w:val="nil"/>
              <w:right w:val="single" w:sz="8" w:space="0" w:color="000000"/>
            </w:tcBorders>
            <w:vAlign w:val="center"/>
            <w:hideMark/>
          </w:tcPr>
          <w:p w14:paraId="0529D8EE"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110" w:type="dxa"/>
            <w:tcBorders>
              <w:top w:val="nil"/>
              <w:left w:val="nil"/>
              <w:bottom w:val="nil"/>
              <w:right w:val="single" w:sz="8" w:space="0" w:color="000000"/>
            </w:tcBorders>
            <w:vAlign w:val="center"/>
            <w:hideMark/>
          </w:tcPr>
          <w:p w14:paraId="3173D27E"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651" w:type="dxa"/>
            <w:tcBorders>
              <w:top w:val="nil"/>
              <w:left w:val="nil"/>
              <w:bottom w:val="nil"/>
              <w:right w:val="single" w:sz="8" w:space="0" w:color="000000"/>
            </w:tcBorders>
            <w:vAlign w:val="center"/>
            <w:hideMark/>
          </w:tcPr>
          <w:p w14:paraId="435EEFCF"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r>
      <w:tr w:rsidR="00BE2E24" w:rsidRPr="00BE2E24" w14:paraId="3E954AB8" w14:textId="77777777" w:rsidTr="003F3FEB">
        <w:trPr>
          <w:trHeight w:val="300"/>
        </w:trPr>
        <w:tc>
          <w:tcPr>
            <w:tcW w:w="752" w:type="dxa"/>
            <w:tcBorders>
              <w:top w:val="nil"/>
              <w:left w:val="single" w:sz="8" w:space="0" w:color="000000"/>
              <w:bottom w:val="nil"/>
              <w:right w:val="single" w:sz="8" w:space="0" w:color="000000"/>
            </w:tcBorders>
            <w:vAlign w:val="center"/>
            <w:hideMark/>
          </w:tcPr>
          <w:p w14:paraId="49AD7FF6"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449" w:type="dxa"/>
            <w:tcBorders>
              <w:top w:val="nil"/>
              <w:left w:val="nil"/>
              <w:bottom w:val="nil"/>
              <w:right w:val="single" w:sz="8" w:space="0" w:color="000000"/>
            </w:tcBorders>
            <w:vAlign w:val="center"/>
            <w:hideMark/>
          </w:tcPr>
          <w:p w14:paraId="2012D4AA"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257" w:type="dxa"/>
            <w:tcBorders>
              <w:top w:val="nil"/>
              <w:left w:val="nil"/>
              <w:bottom w:val="nil"/>
              <w:right w:val="single" w:sz="8" w:space="0" w:color="000000"/>
            </w:tcBorders>
            <w:vAlign w:val="center"/>
            <w:hideMark/>
          </w:tcPr>
          <w:p w14:paraId="0D753E80"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487" w:type="dxa"/>
            <w:tcBorders>
              <w:top w:val="nil"/>
              <w:left w:val="nil"/>
              <w:bottom w:val="nil"/>
              <w:right w:val="single" w:sz="8" w:space="0" w:color="000000"/>
            </w:tcBorders>
            <w:vAlign w:val="center"/>
            <w:hideMark/>
          </w:tcPr>
          <w:p w14:paraId="65EB6593"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12A4B7A2"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(3) v skladu s kolektivnimi pogodbami dejavnosti</w:t>
            </w:r>
          </w:p>
        </w:tc>
        <w:tc>
          <w:tcPr>
            <w:tcW w:w="1372" w:type="dxa"/>
            <w:tcBorders>
              <w:top w:val="nil"/>
              <w:left w:val="nil"/>
              <w:bottom w:val="single" w:sz="8" w:space="0" w:color="000000"/>
              <w:right w:val="single" w:sz="8" w:space="0" w:color="000000"/>
            </w:tcBorders>
            <w:vAlign w:val="center"/>
            <w:hideMark/>
          </w:tcPr>
          <w:p w14:paraId="542585A9"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095" w:type="dxa"/>
            <w:tcBorders>
              <w:top w:val="nil"/>
              <w:left w:val="nil"/>
              <w:bottom w:val="single" w:sz="8" w:space="0" w:color="000000"/>
              <w:right w:val="single" w:sz="8" w:space="0" w:color="000000"/>
            </w:tcBorders>
            <w:vAlign w:val="center"/>
            <w:hideMark/>
          </w:tcPr>
          <w:p w14:paraId="3E858CFF"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110" w:type="dxa"/>
            <w:tcBorders>
              <w:top w:val="nil"/>
              <w:left w:val="nil"/>
              <w:bottom w:val="single" w:sz="8" w:space="0" w:color="000000"/>
              <w:right w:val="single" w:sz="8" w:space="0" w:color="000000"/>
            </w:tcBorders>
            <w:vAlign w:val="center"/>
            <w:hideMark/>
          </w:tcPr>
          <w:p w14:paraId="247EDBFE"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651" w:type="dxa"/>
            <w:tcBorders>
              <w:top w:val="nil"/>
              <w:left w:val="nil"/>
              <w:bottom w:val="single" w:sz="8" w:space="0" w:color="000000"/>
              <w:right w:val="single" w:sz="8" w:space="0" w:color="000000"/>
            </w:tcBorders>
            <w:vAlign w:val="center"/>
            <w:hideMark/>
          </w:tcPr>
          <w:p w14:paraId="31CA7272"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r>
      <w:tr w:rsidR="00BE2E24" w:rsidRPr="00BE2E24" w14:paraId="115352DB" w14:textId="77777777" w:rsidTr="003F3FEB">
        <w:trPr>
          <w:trHeight w:val="528"/>
        </w:trPr>
        <w:tc>
          <w:tcPr>
            <w:tcW w:w="752" w:type="dxa"/>
            <w:tcBorders>
              <w:top w:val="nil"/>
              <w:left w:val="single" w:sz="8" w:space="0" w:color="000000"/>
              <w:bottom w:val="nil"/>
              <w:right w:val="single" w:sz="8" w:space="0" w:color="000000"/>
            </w:tcBorders>
            <w:vAlign w:val="center"/>
            <w:hideMark/>
          </w:tcPr>
          <w:p w14:paraId="00603D61"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449" w:type="dxa"/>
            <w:tcBorders>
              <w:top w:val="nil"/>
              <w:left w:val="nil"/>
              <w:bottom w:val="nil"/>
              <w:right w:val="single" w:sz="8" w:space="0" w:color="000000"/>
            </w:tcBorders>
            <w:vAlign w:val="center"/>
            <w:hideMark/>
          </w:tcPr>
          <w:p w14:paraId="071F5F20"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257" w:type="dxa"/>
            <w:tcBorders>
              <w:top w:val="nil"/>
              <w:left w:val="nil"/>
              <w:bottom w:val="nil"/>
              <w:right w:val="single" w:sz="8" w:space="0" w:color="000000"/>
            </w:tcBorders>
            <w:vAlign w:val="center"/>
            <w:hideMark/>
          </w:tcPr>
          <w:p w14:paraId="5990FA89"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487" w:type="dxa"/>
            <w:tcBorders>
              <w:top w:val="nil"/>
              <w:left w:val="nil"/>
              <w:bottom w:val="nil"/>
              <w:right w:val="single" w:sz="8" w:space="0" w:color="000000"/>
            </w:tcBorders>
            <w:vAlign w:val="center"/>
            <w:hideMark/>
          </w:tcPr>
          <w:p w14:paraId="29E82C8F"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6215" w:type="dxa"/>
            <w:tcBorders>
              <w:top w:val="nil"/>
              <w:left w:val="nil"/>
              <w:bottom w:val="nil"/>
              <w:right w:val="single" w:sz="8" w:space="0" w:color="000000"/>
            </w:tcBorders>
            <w:vAlign w:val="center"/>
            <w:hideMark/>
          </w:tcPr>
          <w:p w14:paraId="4B02297D"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xml:space="preserve">(1) število normiranih ur x bruto urna postavka za izračun nadomestila plače v breme delodajalca (Z061 x Z164); </w:t>
            </w:r>
          </w:p>
        </w:tc>
        <w:tc>
          <w:tcPr>
            <w:tcW w:w="1372" w:type="dxa"/>
            <w:tcBorders>
              <w:top w:val="nil"/>
              <w:left w:val="nil"/>
              <w:bottom w:val="nil"/>
              <w:right w:val="single" w:sz="8" w:space="0" w:color="000000"/>
            </w:tcBorders>
            <w:vAlign w:val="center"/>
            <w:hideMark/>
          </w:tcPr>
          <w:p w14:paraId="2CFE7B73"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095" w:type="dxa"/>
            <w:tcBorders>
              <w:top w:val="nil"/>
              <w:left w:val="nil"/>
              <w:bottom w:val="nil"/>
              <w:right w:val="single" w:sz="8" w:space="0" w:color="000000"/>
            </w:tcBorders>
            <w:vAlign w:val="center"/>
            <w:hideMark/>
          </w:tcPr>
          <w:p w14:paraId="39D2B8DA"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X</w:t>
            </w:r>
          </w:p>
        </w:tc>
        <w:tc>
          <w:tcPr>
            <w:tcW w:w="1110" w:type="dxa"/>
            <w:tcBorders>
              <w:top w:val="nil"/>
              <w:left w:val="nil"/>
              <w:bottom w:val="nil"/>
              <w:right w:val="single" w:sz="8" w:space="0" w:color="000000"/>
            </w:tcBorders>
            <w:vAlign w:val="center"/>
            <w:hideMark/>
          </w:tcPr>
          <w:p w14:paraId="640A675F"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1</w:t>
            </w:r>
          </w:p>
        </w:tc>
        <w:tc>
          <w:tcPr>
            <w:tcW w:w="651" w:type="dxa"/>
            <w:tcBorders>
              <w:top w:val="nil"/>
              <w:left w:val="nil"/>
              <w:bottom w:val="nil"/>
              <w:right w:val="single" w:sz="8" w:space="0" w:color="000000"/>
            </w:tcBorders>
            <w:vAlign w:val="center"/>
            <w:hideMark/>
          </w:tcPr>
          <w:p w14:paraId="7E2CA217"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2</w:t>
            </w:r>
          </w:p>
        </w:tc>
      </w:tr>
      <w:tr w:rsidR="00BE2E24" w:rsidRPr="00BE2E24" w14:paraId="265CD95F" w14:textId="77777777" w:rsidTr="003F3FEB">
        <w:trPr>
          <w:trHeight w:val="300"/>
        </w:trPr>
        <w:tc>
          <w:tcPr>
            <w:tcW w:w="752" w:type="dxa"/>
            <w:tcBorders>
              <w:top w:val="nil"/>
              <w:left w:val="single" w:sz="8" w:space="0" w:color="000000"/>
              <w:bottom w:val="single" w:sz="8" w:space="0" w:color="000000"/>
              <w:right w:val="single" w:sz="8" w:space="0" w:color="000000"/>
            </w:tcBorders>
            <w:vAlign w:val="center"/>
            <w:hideMark/>
          </w:tcPr>
          <w:p w14:paraId="449E50D5"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449" w:type="dxa"/>
            <w:tcBorders>
              <w:top w:val="nil"/>
              <w:left w:val="nil"/>
              <w:bottom w:val="single" w:sz="8" w:space="0" w:color="000000"/>
              <w:right w:val="single" w:sz="8" w:space="0" w:color="000000"/>
            </w:tcBorders>
            <w:vAlign w:val="center"/>
            <w:hideMark/>
          </w:tcPr>
          <w:p w14:paraId="088FDAD7"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257" w:type="dxa"/>
            <w:tcBorders>
              <w:top w:val="nil"/>
              <w:left w:val="nil"/>
              <w:bottom w:val="single" w:sz="8" w:space="0" w:color="000000"/>
              <w:right w:val="single" w:sz="8" w:space="0" w:color="000000"/>
            </w:tcBorders>
            <w:vAlign w:val="center"/>
            <w:hideMark/>
          </w:tcPr>
          <w:p w14:paraId="11CB2D52"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487" w:type="dxa"/>
            <w:tcBorders>
              <w:top w:val="nil"/>
              <w:left w:val="nil"/>
              <w:bottom w:val="single" w:sz="8" w:space="0" w:color="000000"/>
              <w:right w:val="single" w:sz="8" w:space="0" w:color="000000"/>
            </w:tcBorders>
            <w:vAlign w:val="center"/>
            <w:hideMark/>
          </w:tcPr>
          <w:p w14:paraId="3A9653A5"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3413A4E7"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(2) v skladu s kolektivnimi pogodbami dejavnosti</w:t>
            </w:r>
          </w:p>
        </w:tc>
        <w:tc>
          <w:tcPr>
            <w:tcW w:w="1372" w:type="dxa"/>
            <w:tcBorders>
              <w:top w:val="nil"/>
              <w:left w:val="nil"/>
              <w:bottom w:val="single" w:sz="8" w:space="0" w:color="000000"/>
              <w:right w:val="single" w:sz="8" w:space="0" w:color="000000"/>
            </w:tcBorders>
            <w:vAlign w:val="center"/>
            <w:hideMark/>
          </w:tcPr>
          <w:p w14:paraId="70AA0217"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095" w:type="dxa"/>
            <w:tcBorders>
              <w:top w:val="nil"/>
              <w:left w:val="nil"/>
              <w:bottom w:val="single" w:sz="8" w:space="0" w:color="000000"/>
              <w:right w:val="single" w:sz="8" w:space="0" w:color="000000"/>
            </w:tcBorders>
            <w:vAlign w:val="center"/>
            <w:hideMark/>
          </w:tcPr>
          <w:p w14:paraId="451F13D5"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110" w:type="dxa"/>
            <w:tcBorders>
              <w:top w:val="nil"/>
              <w:left w:val="nil"/>
              <w:bottom w:val="single" w:sz="8" w:space="0" w:color="000000"/>
              <w:right w:val="single" w:sz="8" w:space="0" w:color="000000"/>
            </w:tcBorders>
            <w:vAlign w:val="center"/>
            <w:hideMark/>
          </w:tcPr>
          <w:p w14:paraId="5448A65F"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651" w:type="dxa"/>
            <w:tcBorders>
              <w:top w:val="nil"/>
              <w:left w:val="nil"/>
              <w:bottom w:val="single" w:sz="8" w:space="0" w:color="000000"/>
              <w:right w:val="single" w:sz="8" w:space="0" w:color="000000"/>
            </w:tcBorders>
            <w:vAlign w:val="center"/>
            <w:hideMark/>
          </w:tcPr>
          <w:p w14:paraId="02237C1B"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r>
      <w:tr w:rsidR="00BE2E24" w:rsidRPr="00BE2E24" w14:paraId="1030D793" w14:textId="77777777" w:rsidTr="003F3FEB">
        <w:trPr>
          <w:trHeight w:val="528"/>
        </w:trPr>
        <w:tc>
          <w:tcPr>
            <w:tcW w:w="752" w:type="dxa"/>
            <w:tcBorders>
              <w:top w:val="nil"/>
              <w:left w:val="single" w:sz="8" w:space="0" w:color="000000"/>
              <w:bottom w:val="nil"/>
              <w:right w:val="single" w:sz="8" w:space="0" w:color="000000"/>
            </w:tcBorders>
            <w:vAlign w:val="center"/>
            <w:hideMark/>
          </w:tcPr>
          <w:p w14:paraId="530BE8E1"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B050</w:t>
            </w:r>
          </w:p>
        </w:tc>
        <w:tc>
          <w:tcPr>
            <w:tcW w:w="1449" w:type="dxa"/>
            <w:tcBorders>
              <w:top w:val="nil"/>
              <w:left w:val="nil"/>
              <w:bottom w:val="nil"/>
              <w:right w:val="single" w:sz="8" w:space="0" w:color="000000"/>
            </w:tcBorders>
            <w:vAlign w:val="center"/>
            <w:hideMark/>
          </w:tcPr>
          <w:p w14:paraId="0AF1E8A4"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strokovno izobraževanje</w:t>
            </w:r>
          </w:p>
        </w:tc>
        <w:tc>
          <w:tcPr>
            <w:tcW w:w="1257" w:type="dxa"/>
            <w:tcBorders>
              <w:top w:val="nil"/>
              <w:left w:val="nil"/>
              <w:bottom w:val="nil"/>
              <w:right w:val="single" w:sz="8" w:space="0" w:color="000000"/>
            </w:tcBorders>
            <w:vAlign w:val="center"/>
            <w:hideMark/>
          </w:tcPr>
          <w:p w14:paraId="7D769A71"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bruto plača –nadomestila</w:t>
            </w:r>
          </w:p>
        </w:tc>
        <w:tc>
          <w:tcPr>
            <w:tcW w:w="1487" w:type="dxa"/>
            <w:tcBorders>
              <w:top w:val="nil"/>
              <w:left w:val="nil"/>
              <w:bottom w:val="nil"/>
              <w:right w:val="single" w:sz="8" w:space="0" w:color="000000"/>
            </w:tcBorders>
            <w:vAlign w:val="center"/>
            <w:hideMark/>
          </w:tcPr>
          <w:p w14:paraId="4A0FCA1A"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6215" w:type="dxa"/>
            <w:tcBorders>
              <w:top w:val="nil"/>
              <w:left w:val="nil"/>
              <w:bottom w:val="nil"/>
              <w:right w:val="single" w:sz="8" w:space="0" w:color="000000"/>
            </w:tcBorders>
            <w:vAlign w:val="center"/>
            <w:hideMark/>
          </w:tcPr>
          <w:p w14:paraId="5AC91465"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xml:space="preserve">(1) število normiranih ur x bruto urna postavka za izračun nadomestila plače v breme delodajalca – pretekli mesec (Z061 x Z162); </w:t>
            </w:r>
          </w:p>
        </w:tc>
        <w:tc>
          <w:tcPr>
            <w:tcW w:w="1372" w:type="dxa"/>
            <w:tcBorders>
              <w:top w:val="nil"/>
              <w:left w:val="nil"/>
              <w:bottom w:val="nil"/>
              <w:right w:val="single" w:sz="8" w:space="0" w:color="000000"/>
            </w:tcBorders>
            <w:vAlign w:val="center"/>
            <w:hideMark/>
          </w:tcPr>
          <w:p w14:paraId="6F20556F"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095" w:type="dxa"/>
            <w:tcBorders>
              <w:top w:val="nil"/>
              <w:left w:val="nil"/>
              <w:bottom w:val="nil"/>
              <w:right w:val="single" w:sz="8" w:space="0" w:color="000000"/>
            </w:tcBorders>
            <w:vAlign w:val="center"/>
            <w:hideMark/>
          </w:tcPr>
          <w:p w14:paraId="467A6EFF"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X</w:t>
            </w:r>
          </w:p>
        </w:tc>
        <w:tc>
          <w:tcPr>
            <w:tcW w:w="1110" w:type="dxa"/>
            <w:tcBorders>
              <w:top w:val="nil"/>
              <w:left w:val="nil"/>
              <w:bottom w:val="nil"/>
              <w:right w:val="single" w:sz="8" w:space="0" w:color="000000"/>
            </w:tcBorders>
            <w:vAlign w:val="center"/>
            <w:hideMark/>
          </w:tcPr>
          <w:p w14:paraId="62010739"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1</w:t>
            </w:r>
          </w:p>
        </w:tc>
        <w:tc>
          <w:tcPr>
            <w:tcW w:w="651" w:type="dxa"/>
            <w:tcBorders>
              <w:top w:val="nil"/>
              <w:left w:val="nil"/>
              <w:bottom w:val="nil"/>
              <w:right w:val="single" w:sz="8" w:space="0" w:color="000000"/>
            </w:tcBorders>
            <w:vAlign w:val="center"/>
            <w:hideMark/>
          </w:tcPr>
          <w:p w14:paraId="5C7F06B3"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1</w:t>
            </w:r>
          </w:p>
        </w:tc>
      </w:tr>
      <w:tr w:rsidR="00BE2E24" w:rsidRPr="00BE2E24" w14:paraId="56AC2C5C" w14:textId="77777777" w:rsidTr="003F3FEB">
        <w:trPr>
          <w:trHeight w:val="528"/>
        </w:trPr>
        <w:tc>
          <w:tcPr>
            <w:tcW w:w="752" w:type="dxa"/>
            <w:tcBorders>
              <w:top w:val="nil"/>
              <w:left w:val="single" w:sz="8" w:space="0" w:color="000000"/>
              <w:bottom w:val="nil"/>
              <w:right w:val="single" w:sz="8" w:space="0" w:color="000000"/>
            </w:tcBorders>
            <w:vAlign w:val="center"/>
            <w:hideMark/>
          </w:tcPr>
          <w:p w14:paraId="3CCACE03"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449" w:type="dxa"/>
            <w:tcBorders>
              <w:top w:val="nil"/>
              <w:left w:val="nil"/>
              <w:bottom w:val="nil"/>
              <w:right w:val="single" w:sz="8" w:space="0" w:color="000000"/>
            </w:tcBorders>
            <w:vAlign w:val="center"/>
            <w:hideMark/>
          </w:tcPr>
          <w:p w14:paraId="4B4E17FD"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257" w:type="dxa"/>
            <w:tcBorders>
              <w:top w:val="nil"/>
              <w:left w:val="nil"/>
              <w:bottom w:val="nil"/>
              <w:right w:val="single" w:sz="8" w:space="0" w:color="000000"/>
            </w:tcBorders>
            <w:vAlign w:val="center"/>
            <w:hideMark/>
          </w:tcPr>
          <w:p w14:paraId="0DFB2905"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487" w:type="dxa"/>
            <w:tcBorders>
              <w:top w:val="nil"/>
              <w:left w:val="nil"/>
              <w:bottom w:val="nil"/>
              <w:right w:val="single" w:sz="8" w:space="0" w:color="000000"/>
            </w:tcBorders>
            <w:vAlign w:val="center"/>
            <w:hideMark/>
          </w:tcPr>
          <w:p w14:paraId="77614BB3"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6215" w:type="dxa"/>
            <w:tcBorders>
              <w:top w:val="nil"/>
              <w:left w:val="nil"/>
              <w:bottom w:val="nil"/>
              <w:right w:val="single" w:sz="8" w:space="0" w:color="000000"/>
            </w:tcBorders>
            <w:vAlign w:val="center"/>
            <w:hideMark/>
          </w:tcPr>
          <w:p w14:paraId="6AA21CA4"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xml:space="preserve">(2) število normiranih ur x bruto urna postavka za izračun nadomestila plače v breme delodajalca (Z061 x Z160); </w:t>
            </w:r>
          </w:p>
        </w:tc>
        <w:tc>
          <w:tcPr>
            <w:tcW w:w="1372" w:type="dxa"/>
            <w:tcBorders>
              <w:top w:val="nil"/>
              <w:left w:val="nil"/>
              <w:bottom w:val="nil"/>
              <w:right w:val="single" w:sz="8" w:space="0" w:color="000000"/>
            </w:tcBorders>
            <w:vAlign w:val="center"/>
            <w:hideMark/>
          </w:tcPr>
          <w:p w14:paraId="6831C147"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095" w:type="dxa"/>
            <w:tcBorders>
              <w:top w:val="nil"/>
              <w:left w:val="nil"/>
              <w:bottom w:val="nil"/>
              <w:right w:val="single" w:sz="8" w:space="0" w:color="000000"/>
            </w:tcBorders>
            <w:vAlign w:val="center"/>
            <w:hideMark/>
          </w:tcPr>
          <w:p w14:paraId="57D0AABE"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110" w:type="dxa"/>
            <w:tcBorders>
              <w:top w:val="nil"/>
              <w:left w:val="nil"/>
              <w:bottom w:val="nil"/>
              <w:right w:val="single" w:sz="8" w:space="0" w:color="000000"/>
            </w:tcBorders>
            <w:vAlign w:val="center"/>
            <w:hideMark/>
          </w:tcPr>
          <w:p w14:paraId="7B330EB7"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651" w:type="dxa"/>
            <w:tcBorders>
              <w:top w:val="nil"/>
              <w:left w:val="nil"/>
              <w:bottom w:val="nil"/>
              <w:right w:val="single" w:sz="8" w:space="0" w:color="000000"/>
            </w:tcBorders>
            <w:vAlign w:val="center"/>
            <w:hideMark/>
          </w:tcPr>
          <w:p w14:paraId="70C87E8F"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r>
      <w:tr w:rsidR="00BE2E24" w:rsidRPr="00BE2E24" w14:paraId="6FA523E1" w14:textId="77777777" w:rsidTr="003F3FEB">
        <w:trPr>
          <w:trHeight w:val="300"/>
        </w:trPr>
        <w:tc>
          <w:tcPr>
            <w:tcW w:w="752" w:type="dxa"/>
            <w:tcBorders>
              <w:top w:val="nil"/>
              <w:left w:val="single" w:sz="8" w:space="0" w:color="000000"/>
              <w:bottom w:val="nil"/>
              <w:right w:val="single" w:sz="8" w:space="0" w:color="000000"/>
            </w:tcBorders>
            <w:vAlign w:val="center"/>
            <w:hideMark/>
          </w:tcPr>
          <w:p w14:paraId="262E9B5E"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449" w:type="dxa"/>
            <w:tcBorders>
              <w:top w:val="nil"/>
              <w:left w:val="nil"/>
              <w:bottom w:val="nil"/>
              <w:right w:val="single" w:sz="8" w:space="0" w:color="000000"/>
            </w:tcBorders>
            <w:vAlign w:val="center"/>
            <w:hideMark/>
          </w:tcPr>
          <w:p w14:paraId="650B25BC"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257" w:type="dxa"/>
            <w:tcBorders>
              <w:top w:val="nil"/>
              <w:left w:val="nil"/>
              <w:bottom w:val="nil"/>
              <w:right w:val="single" w:sz="8" w:space="0" w:color="000000"/>
            </w:tcBorders>
            <w:vAlign w:val="center"/>
            <w:hideMark/>
          </w:tcPr>
          <w:p w14:paraId="77B38D29"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487" w:type="dxa"/>
            <w:tcBorders>
              <w:top w:val="nil"/>
              <w:left w:val="nil"/>
              <w:bottom w:val="nil"/>
              <w:right w:val="single" w:sz="8" w:space="0" w:color="000000"/>
            </w:tcBorders>
            <w:vAlign w:val="center"/>
            <w:hideMark/>
          </w:tcPr>
          <w:p w14:paraId="3E3B655E"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07AC8A37"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(3) v skladu s kolektivnimi pogodbami dejavnosti</w:t>
            </w:r>
          </w:p>
        </w:tc>
        <w:tc>
          <w:tcPr>
            <w:tcW w:w="1372" w:type="dxa"/>
            <w:tcBorders>
              <w:top w:val="nil"/>
              <w:left w:val="nil"/>
              <w:bottom w:val="single" w:sz="8" w:space="0" w:color="000000"/>
              <w:right w:val="single" w:sz="8" w:space="0" w:color="000000"/>
            </w:tcBorders>
            <w:vAlign w:val="center"/>
            <w:hideMark/>
          </w:tcPr>
          <w:p w14:paraId="013F02E7"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095" w:type="dxa"/>
            <w:tcBorders>
              <w:top w:val="nil"/>
              <w:left w:val="nil"/>
              <w:bottom w:val="single" w:sz="8" w:space="0" w:color="000000"/>
              <w:right w:val="single" w:sz="8" w:space="0" w:color="000000"/>
            </w:tcBorders>
            <w:vAlign w:val="center"/>
            <w:hideMark/>
          </w:tcPr>
          <w:p w14:paraId="695EFDC1"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110" w:type="dxa"/>
            <w:tcBorders>
              <w:top w:val="nil"/>
              <w:left w:val="nil"/>
              <w:bottom w:val="single" w:sz="8" w:space="0" w:color="000000"/>
              <w:right w:val="single" w:sz="8" w:space="0" w:color="000000"/>
            </w:tcBorders>
            <w:vAlign w:val="center"/>
            <w:hideMark/>
          </w:tcPr>
          <w:p w14:paraId="7C39CAE6"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651" w:type="dxa"/>
            <w:tcBorders>
              <w:top w:val="nil"/>
              <w:left w:val="nil"/>
              <w:bottom w:val="single" w:sz="8" w:space="0" w:color="000000"/>
              <w:right w:val="single" w:sz="8" w:space="0" w:color="000000"/>
            </w:tcBorders>
            <w:vAlign w:val="center"/>
            <w:hideMark/>
          </w:tcPr>
          <w:p w14:paraId="5029D38A"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r>
      <w:tr w:rsidR="00BE2E24" w:rsidRPr="00BE2E24" w14:paraId="604E5CEF" w14:textId="77777777" w:rsidTr="003F3FEB">
        <w:trPr>
          <w:trHeight w:val="528"/>
        </w:trPr>
        <w:tc>
          <w:tcPr>
            <w:tcW w:w="752" w:type="dxa"/>
            <w:tcBorders>
              <w:top w:val="nil"/>
              <w:left w:val="single" w:sz="8" w:space="0" w:color="000000"/>
              <w:bottom w:val="nil"/>
              <w:right w:val="single" w:sz="8" w:space="0" w:color="000000"/>
            </w:tcBorders>
            <w:vAlign w:val="center"/>
            <w:hideMark/>
          </w:tcPr>
          <w:p w14:paraId="2D5E6B45"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449" w:type="dxa"/>
            <w:tcBorders>
              <w:top w:val="nil"/>
              <w:left w:val="nil"/>
              <w:bottom w:val="nil"/>
              <w:right w:val="single" w:sz="8" w:space="0" w:color="000000"/>
            </w:tcBorders>
            <w:vAlign w:val="center"/>
            <w:hideMark/>
          </w:tcPr>
          <w:p w14:paraId="1A460BB6"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257" w:type="dxa"/>
            <w:tcBorders>
              <w:top w:val="nil"/>
              <w:left w:val="nil"/>
              <w:bottom w:val="nil"/>
              <w:right w:val="single" w:sz="8" w:space="0" w:color="000000"/>
            </w:tcBorders>
            <w:vAlign w:val="center"/>
            <w:hideMark/>
          </w:tcPr>
          <w:p w14:paraId="0C3C1033"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487" w:type="dxa"/>
            <w:tcBorders>
              <w:top w:val="nil"/>
              <w:left w:val="nil"/>
              <w:bottom w:val="nil"/>
              <w:right w:val="single" w:sz="8" w:space="0" w:color="000000"/>
            </w:tcBorders>
            <w:vAlign w:val="center"/>
            <w:hideMark/>
          </w:tcPr>
          <w:p w14:paraId="77462826"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6215" w:type="dxa"/>
            <w:tcBorders>
              <w:top w:val="nil"/>
              <w:left w:val="nil"/>
              <w:bottom w:val="nil"/>
              <w:right w:val="single" w:sz="8" w:space="0" w:color="000000"/>
            </w:tcBorders>
            <w:vAlign w:val="center"/>
            <w:hideMark/>
          </w:tcPr>
          <w:p w14:paraId="597F3FC6"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xml:space="preserve">(1) število normiranih ur x bruto urna postavka za izračun nadomestila plače v breme delodajalca (Z061 x Z164); </w:t>
            </w:r>
          </w:p>
        </w:tc>
        <w:tc>
          <w:tcPr>
            <w:tcW w:w="1372" w:type="dxa"/>
            <w:tcBorders>
              <w:top w:val="nil"/>
              <w:left w:val="nil"/>
              <w:bottom w:val="nil"/>
              <w:right w:val="single" w:sz="8" w:space="0" w:color="000000"/>
            </w:tcBorders>
            <w:vAlign w:val="center"/>
            <w:hideMark/>
          </w:tcPr>
          <w:p w14:paraId="01BE8672"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095" w:type="dxa"/>
            <w:tcBorders>
              <w:top w:val="nil"/>
              <w:left w:val="nil"/>
              <w:bottom w:val="nil"/>
              <w:right w:val="single" w:sz="8" w:space="0" w:color="000000"/>
            </w:tcBorders>
            <w:vAlign w:val="center"/>
            <w:hideMark/>
          </w:tcPr>
          <w:p w14:paraId="05386C07"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X</w:t>
            </w:r>
          </w:p>
        </w:tc>
        <w:tc>
          <w:tcPr>
            <w:tcW w:w="1110" w:type="dxa"/>
            <w:tcBorders>
              <w:top w:val="nil"/>
              <w:left w:val="nil"/>
              <w:bottom w:val="nil"/>
              <w:right w:val="single" w:sz="8" w:space="0" w:color="000000"/>
            </w:tcBorders>
            <w:vAlign w:val="center"/>
            <w:hideMark/>
          </w:tcPr>
          <w:p w14:paraId="60950D41"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1</w:t>
            </w:r>
          </w:p>
        </w:tc>
        <w:tc>
          <w:tcPr>
            <w:tcW w:w="651" w:type="dxa"/>
            <w:tcBorders>
              <w:top w:val="nil"/>
              <w:left w:val="nil"/>
              <w:bottom w:val="nil"/>
              <w:right w:val="single" w:sz="8" w:space="0" w:color="000000"/>
            </w:tcBorders>
            <w:vAlign w:val="center"/>
            <w:hideMark/>
          </w:tcPr>
          <w:p w14:paraId="512A56BC"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2</w:t>
            </w:r>
          </w:p>
        </w:tc>
      </w:tr>
      <w:tr w:rsidR="00BE2E24" w:rsidRPr="00BE2E24" w14:paraId="6163111C" w14:textId="77777777" w:rsidTr="003F3FEB">
        <w:trPr>
          <w:trHeight w:val="300"/>
        </w:trPr>
        <w:tc>
          <w:tcPr>
            <w:tcW w:w="752" w:type="dxa"/>
            <w:tcBorders>
              <w:top w:val="nil"/>
              <w:left w:val="single" w:sz="8" w:space="0" w:color="000000"/>
              <w:bottom w:val="single" w:sz="8" w:space="0" w:color="000000"/>
              <w:right w:val="single" w:sz="8" w:space="0" w:color="000000"/>
            </w:tcBorders>
            <w:vAlign w:val="center"/>
            <w:hideMark/>
          </w:tcPr>
          <w:p w14:paraId="39503995"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449" w:type="dxa"/>
            <w:tcBorders>
              <w:top w:val="nil"/>
              <w:left w:val="nil"/>
              <w:bottom w:val="single" w:sz="8" w:space="0" w:color="000000"/>
              <w:right w:val="single" w:sz="8" w:space="0" w:color="000000"/>
            </w:tcBorders>
            <w:vAlign w:val="center"/>
            <w:hideMark/>
          </w:tcPr>
          <w:p w14:paraId="55BDCD2A"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257" w:type="dxa"/>
            <w:tcBorders>
              <w:top w:val="nil"/>
              <w:left w:val="nil"/>
              <w:bottom w:val="single" w:sz="8" w:space="0" w:color="000000"/>
              <w:right w:val="single" w:sz="8" w:space="0" w:color="000000"/>
            </w:tcBorders>
            <w:vAlign w:val="center"/>
            <w:hideMark/>
          </w:tcPr>
          <w:p w14:paraId="6D749B66"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487" w:type="dxa"/>
            <w:tcBorders>
              <w:top w:val="nil"/>
              <w:left w:val="nil"/>
              <w:bottom w:val="single" w:sz="8" w:space="0" w:color="000000"/>
              <w:right w:val="single" w:sz="8" w:space="0" w:color="000000"/>
            </w:tcBorders>
            <w:vAlign w:val="center"/>
            <w:hideMark/>
          </w:tcPr>
          <w:p w14:paraId="2D7A7B69"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4EDD3F97"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(2) v skladu s kolektivnimi pogodbami dejavnosti</w:t>
            </w:r>
          </w:p>
        </w:tc>
        <w:tc>
          <w:tcPr>
            <w:tcW w:w="1372" w:type="dxa"/>
            <w:tcBorders>
              <w:top w:val="nil"/>
              <w:left w:val="nil"/>
              <w:bottom w:val="single" w:sz="8" w:space="0" w:color="000000"/>
              <w:right w:val="single" w:sz="8" w:space="0" w:color="000000"/>
            </w:tcBorders>
            <w:vAlign w:val="center"/>
            <w:hideMark/>
          </w:tcPr>
          <w:p w14:paraId="18DD5288"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095" w:type="dxa"/>
            <w:tcBorders>
              <w:top w:val="nil"/>
              <w:left w:val="nil"/>
              <w:bottom w:val="single" w:sz="8" w:space="0" w:color="000000"/>
              <w:right w:val="single" w:sz="8" w:space="0" w:color="000000"/>
            </w:tcBorders>
            <w:vAlign w:val="center"/>
            <w:hideMark/>
          </w:tcPr>
          <w:p w14:paraId="7DB3FA9A"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110" w:type="dxa"/>
            <w:tcBorders>
              <w:top w:val="nil"/>
              <w:left w:val="nil"/>
              <w:bottom w:val="single" w:sz="8" w:space="0" w:color="000000"/>
              <w:right w:val="single" w:sz="8" w:space="0" w:color="000000"/>
            </w:tcBorders>
            <w:vAlign w:val="center"/>
            <w:hideMark/>
          </w:tcPr>
          <w:p w14:paraId="7CA1E5EB"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651" w:type="dxa"/>
            <w:tcBorders>
              <w:top w:val="nil"/>
              <w:left w:val="nil"/>
              <w:bottom w:val="single" w:sz="8" w:space="0" w:color="000000"/>
              <w:right w:val="single" w:sz="8" w:space="0" w:color="000000"/>
            </w:tcBorders>
            <w:vAlign w:val="center"/>
            <w:hideMark/>
          </w:tcPr>
          <w:p w14:paraId="69FE71DD"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r>
      <w:tr w:rsidR="00BE2E24" w:rsidRPr="00BE2E24" w14:paraId="373845D1" w14:textId="77777777" w:rsidTr="003F3FEB">
        <w:trPr>
          <w:trHeight w:val="528"/>
        </w:trPr>
        <w:tc>
          <w:tcPr>
            <w:tcW w:w="752" w:type="dxa"/>
            <w:tcBorders>
              <w:top w:val="nil"/>
              <w:left w:val="single" w:sz="8" w:space="0" w:color="000000"/>
              <w:bottom w:val="nil"/>
              <w:right w:val="single" w:sz="8" w:space="0" w:color="000000"/>
            </w:tcBorders>
            <w:vAlign w:val="center"/>
            <w:hideMark/>
          </w:tcPr>
          <w:p w14:paraId="3094599B"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B060</w:t>
            </w:r>
          </w:p>
        </w:tc>
        <w:tc>
          <w:tcPr>
            <w:tcW w:w="1449" w:type="dxa"/>
            <w:tcBorders>
              <w:top w:val="nil"/>
              <w:left w:val="nil"/>
              <w:bottom w:val="nil"/>
              <w:right w:val="single" w:sz="8" w:space="0" w:color="000000"/>
            </w:tcBorders>
            <w:vAlign w:val="center"/>
            <w:hideMark/>
          </w:tcPr>
          <w:p w14:paraId="463E6181"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strokovno izobraževanje - v tujini</w:t>
            </w:r>
          </w:p>
        </w:tc>
        <w:tc>
          <w:tcPr>
            <w:tcW w:w="1257" w:type="dxa"/>
            <w:tcBorders>
              <w:top w:val="nil"/>
              <w:left w:val="nil"/>
              <w:bottom w:val="nil"/>
              <w:right w:val="single" w:sz="8" w:space="0" w:color="000000"/>
            </w:tcBorders>
            <w:vAlign w:val="center"/>
            <w:hideMark/>
          </w:tcPr>
          <w:p w14:paraId="622F75AA"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bruto plača –nadomestila</w:t>
            </w:r>
          </w:p>
        </w:tc>
        <w:tc>
          <w:tcPr>
            <w:tcW w:w="1487" w:type="dxa"/>
            <w:tcBorders>
              <w:top w:val="nil"/>
              <w:left w:val="nil"/>
              <w:bottom w:val="nil"/>
              <w:right w:val="single" w:sz="8" w:space="0" w:color="000000"/>
            </w:tcBorders>
            <w:vAlign w:val="center"/>
            <w:hideMark/>
          </w:tcPr>
          <w:p w14:paraId="51C1F8DD"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6215" w:type="dxa"/>
            <w:tcBorders>
              <w:top w:val="nil"/>
              <w:left w:val="nil"/>
              <w:bottom w:val="nil"/>
              <w:right w:val="single" w:sz="8" w:space="0" w:color="000000"/>
            </w:tcBorders>
            <w:vAlign w:val="center"/>
            <w:hideMark/>
          </w:tcPr>
          <w:p w14:paraId="197504AA"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xml:space="preserve">(1) število normiranih ur x bruto urna postavka za izračun nadomestila plače v breme delodajalca – pretekli mesec (Z061 x Z162); </w:t>
            </w:r>
          </w:p>
        </w:tc>
        <w:tc>
          <w:tcPr>
            <w:tcW w:w="1372" w:type="dxa"/>
            <w:tcBorders>
              <w:top w:val="nil"/>
              <w:left w:val="nil"/>
              <w:bottom w:val="nil"/>
              <w:right w:val="single" w:sz="8" w:space="0" w:color="000000"/>
            </w:tcBorders>
            <w:vAlign w:val="center"/>
            <w:hideMark/>
          </w:tcPr>
          <w:p w14:paraId="3940A116"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095" w:type="dxa"/>
            <w:tcBorders>
              <w:top w:val="nil"/>
              <w:left w:val="nil"/>
              <w:bottom w:val="nil"/>
              <w:right w:val="single" w:sz="8" w:space="0" w:color="000000"/>
            </w:tcBorders>
            <w:vAlign w:val="center"/>
            <w:hideMark/>
          </w:tcPr>
          <w:p w14:paraId="7F708CB9"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X</w:t>
            </w:r>
          </w:p>
        </w:tc>
        <w:tc>
          <w:tcPr>
            <w:tcW w:w="1110" w:type="dxa"/>
            <w:tcBorders>
              <w:top w:val="nil"/>
              <w:left w:val="nil"/>
              <w:bottom w:val="nil"/>
              <w:right w:val="single" w:sz="8" w:space="0" w:color="000000"/>
            </w:tcBorders>
            <w:vAlign w:val="center"/>
            <w:hideMark/>
          </w:tcPr>
          <w:p w14:paraId="1BD39D34"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1</w:t>
            </w:r>
          </w:p>
        </w:tc>
        <w:tc>
          <w:tcPr>
            <w:tcW w:w="651" w:type="dxa"/>
            <w:tcBorders>
              <w:top w:val="nil"/>
              <w:left w:val="nil"/>
              <w:bottom w:val="nil"/>
              <w:right w:val="single" w:sz="8" w:space="0" w:color="000000"/>
            </w:tcBorders>
            <w:vAlign w:val="center"/>
            <w:hideMark/>
          </w:tcPr>
          <w:p w14:paraId="2042A172"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1</w:t>
            </w:r>
          </w:p>
        </w:tc>
      </w:tr>
      <w:tr w:rsidR="00BE2E24" w:rsidRPr="00BE2E24" w14:paraId="413C086C" w14:textId="77777777" w:rsidTr="003F3FEB">
        <w:trPr>
          <w:trHeight w:val="528"/>
        </w:trPr>
        <w:tc>
          <w:tcPr>
            <w:tcW w:w="752" w:type="dxa"/>
            <w:tcBorders>
              <w:top w:val="nil"/>
              <w:left w:val="single" w:sz="8" w:space="0" w:color="000000"/>
              <w:bottom w:val="nil"/>
              <w:right w:val="single" w:sz="8" w:space="0" w:color="000000"/>
            </w:tcBorders>
            <w:vAlign w:val="center"/>
            <w:hideMark/>
          </w:tcPr>
          <w:p w14:paraId="04DB2DA2"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449" w:type="dxa"/>
            <w:tcBorders>
              <w:top w:val="nil"/>
              <w:left w:val="nil"/>
              <w:bottom w:val="nil"/>
              <w:right w:val="single" w:sz="8" w:space="0" w:color="000000"/>
            </w:tcBorders>
            <w:vAlign w:val="center"/>
            <w:hideMark/>
          </w:tcPr>
          <w:p w14:paraId="677256FF"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257" w:type="dxa"/>
            <w:tcBorders>
              <w:top w:val="nil"/>
              <w:left w:val="nil"/>
              <w:bottom w:val="nil"/>
              <w:right w:val="single" w:sz="8" w:space="0" w:color="000000"/>
            </w:tcBorders>
            <w:vAlign w:val="center"/>
            <w:hideMark/>
          </w:tcPr>
          <w:p w14:paraId="288068DA"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487" w:type="dxa"/>
            <w:tcBorders>
              <w:top w:val="nil"/>
              <w:left w:val="nil"/>
              <w:bottom w:val="nil"/>
              <w:right w:val="single" w:sz="8" w:space="0" w:color="000000"/>
            </w:tcBorders>
            <w:vAlign w:val="center"/>
            <w:hideMark/>
          </w:tcPr>
          <w:p w14:paraId="61434278"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6215" w:type="dxa"/>
            <w:tcBorders>
              <w:top w:val="nil"/>
              <w:left w:val="nil"/>
              <w:bottom w:val="nil"/>
              <w:right w:val="single" w:sz="8" w:space="0" w:color="000000"/>
            </w:tcBorders>
            <w:vAlign w:val="center"/>
            <w:hideMark/>
          </w:tcPr>
          <w:p w14:paraId="6C59D62D"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xml:space="preserve">(2) število normiranih ur x bruto urna postavka za izračun nadomestila plače v breme delodajalca (Z061 x Z160); </w:t>
            </w:r>
          </w:p>
        </w:tc>
        <w:tc>
          <w:tcPr>
            <w:tcW w:w="1372" w:type="dxa"/>
            <w:tcBorders>
              <w:top w:val="nil"/>
              <w:left w:val="nil"/>
              <w:bottom w:val="nil"/>
              <w:right w:val="single" w:sz="8" w:space="0" w:color="000000"/>
            </w:tcBorders>
            <w:vAlign w:val="center"/>
            <w:hideMark/>
          </w:tcPr>
          <w:p w14:paraId="4D7A5B5B"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095" w:type="dxa"/>
            <w:tcBorders>
              <w:top w:val="nil"/>
              <w:left w:val="nil"/>
              <w:bottom w:val="nil"/>
              <w:right w:val="single" w:sz="8" w:space="0" w:color="000000"/>
            </w:tcBorders>
            <w:vAlign w:val="center"/>
            <w:hideMark/>
          </w:tcPr>
          <w:p w14:paraId="6A0F982F"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110" w:type="dxa"/>
            <w:tcBorders>
              <w:top w:val="nil"/>
              <w:left w:val="nil"/>
              <w:bottom w:val="nil"/>
              <w:right w:val="single" w:sz="8" w:space="0" w:color="000000"/>
            </w:tcBorders>
            <w:vAlign w:val="center"/>
            <w:hideMark/>
          </w:tcPr>
          <w:p w14:paraId="734E3304"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651" w:type="dxa"/>
            <w:tcBorders>
              <w:top w:val="nil"/>
              <w:left w:val="nil"/>
              <w:bottom w:val="nil"/>
              <w:right w:val="single" w:sz="8" w:space="0" w:color="000000"/>
            </w:tcBorders>
            <w:vAlign w:val="center"/>
            <w:hideMark/>
          </w:tcPr>
          <w:p w14:paraId="1A080888"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r>
      <w:tr w:rsidR="00BE2E24" w:rsidRPr="00BE2E24" w14:paraId="20C81721" w14:textId="77777777" w:rsidTr="003F3FEB">
        <w:trPr>
          <w:trHeight w:val="300"/>
        </w:trPr>
        <w:tc>
          <w:tcPr>
            <w:tcW w:w="752" w:type="dxa"/>
            <w:tcBorders>
              <w:top w:val="nil"/>
              <w:left w:val="single" w:sz="8" w:space="0" w:color="000000"/>
              <w:bottom w:val="nil"/>
              <w:right w:val="single" w:sz="8" w:space="0" w:color="000000"/>
            </w:tcBorders>
            <w:vAlign w:val="center"/>
            <w:hideMark/>
          </w:tcPr>
          <w:p w14:paraId="371BE7DC"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449" w:type="dxa"/>
            <w:tcBorders>
              <w:top w:val="nil"/>
              <w:left w:val="nil"/>
              <w:bottom w:val="nil"/>
              <w:right w:val="single" w:sz="8" w:space="0" w:color="000000"/>
            </w:tcBorders>
            <w:vAlign w:val="center"/>
            <w:hideMark/>
          </w:tcPr>
          <w:p w14:paraId="449AA77B"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257" w:type="dxa"/>
            <w:tcBorders>
              <w:top w:val="nil"/>
              <w:left w:val="nil"/>
              <w:bottom w:val="nil"/>
              <w:right w:val="single" w:sz="8" w:space="0" w:color="000000"/>
            </w:tcBorders>
            <w:vAlign w:val="center"/>
            <w:hideMark/>
          </w:tcPr>
          <w:p w14:paraId="7C17FB3D"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487" w:type="dxa"/>
            <w:tcBorders>
              <w:top w:val="nil"/>
              <w:left w:val="nil"/>
              <w:bottom w:val="nil"/>
              <w:right w:val="single" w:sz="8" w:space="0" w:color="000000"/>
            </w:tcBorders>
            <w:vAlign w:val="center"/>
            <w:hideMark/>
          </w:tcPr>
          <w:p w14:paraId="3F0E4008"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20BB49E6"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(3) v skladu s kolektivnimi pogodbami dejavnosti</w:t>
            </w:r>
          </w:p>
        </w:tc>
        <w:tc>
          <w:tcPr>
            <w:tcW w:w="1372" w:type="dxa"/>
            <w:tcBorders>
              <w:top w:val="nil"/>
              <w:left w:val="nil"/>
              <w:bottom w:val="single" w:sz="8" w:space="0" w:color="000000"/>
              <w:right w:val="single" w:sz="8" w:space="0" w:color="000000"/>
            </w:tcBorders>
            <w:vAlign w:val="center"/>
            <w:hideMark/>
          </w:tcPr>
          <w:p w14:paraId="4C0ED1F9"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095" w:type="dxa"/>
            <w:tcBorders>
              <w:top w:val="nil"/>
              <w:left w:val="nil"/>
              <w:bottom w:val="single" w:sz="8" w:space="0" w:color="000000"/>
              <w:right w:val="single" w:sz="8" w:space="0" w:color="000000"/>
            </w:tcBorders>
            <w:vAlign w:val="center"/>
            <w:hideMark/>
          </w:tcPr>
          <w:p w14:paraId="6F9A19FE"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110" w:type="dxa"/>
            <w:tcBorders>
              <w:top w:val="nil"/>
              <w:left w:val="nil"/>
              <w:bottom w:val="single" w:sz="8" w:space="0" w:color="000000"/>
              <w:right w:val="single" w:sz="8" w:space="0" w:color="000000"/>
            </w:tcBorders>
            <w:vAlign w:val="center"/>
            <w:hideMark/>
          </w:tcPr>
          <w:p w14:paraId="05E40BA1"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651" w:type="dxa"/>
            <w:tcBorders>
              <w:top w:val="nil"/>
              <w:left w:val="nil"/>
              <w:bottom w:val="single" w:sz="8" w:space="0" w:color="000000"/>
              <w:right w:val="single" w:sz="8" w:space="0" w:color="000000"/>
            </w:tcBorders>
            <w:vAlign w:val="center"/>
            <w:hideMark/>
          </w:tcPr>
          <w:p w14:paraId="189ED7C3"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r>
      <w:tr w:rsidR="00BE2E24" w:rsidRPr="00BE2E24" w14:paraId="42AB61B9" w14:textId="77777777" w:rsidTr="003F3FEB">
        <w:trPr>
          <w:trHeight w:val="528"/>
        </w:trPr>
        <w:tc>
          <w:tcPr>
            <w:tcW w:w="752" w:type="dxa"/>
            <w:tcBorders>
              <w:top w:val="nil"/>
              <w:left w:val="single" w:sz="8" w:space="0" w:color="000000"/>
              <w:bottom w:val="nil"/>
              <w:right w:val="single" w:sz="8" w:space="0" w:color="000000"/>
            </w:tcBorders>
            <w:vAlign w:val="center"/>
            <w:hideMark/>
          </w:tcPr>
          <w:p w14:paraId="372C04D0"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449" w:type="dxa"/>
            <w:tcBorders>
              <w:top w:val="nil"/>
              <w:left w:val="nil"/>
              <w:bottom w:val="nil"/>
              <w:right w:val="single" w:sz="8" w:space="0" w:color="000000"/>
            </w:tcBorders>
            <w:vAlign w:val="center"/>
            <w:hideMark/>
          </w:tcPr>
          <w:p w14:paraId="2EC15F67"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257" w:type="dxa"/>
            <w:tcBorders>
              <w:top w:val="nil"/>
              <w:left w:val="nil"/>
              <w:bottom w:val="nil"/>
              <w:right w:val="single" w:sz="8" w:space="0" w:color="000000"/>
            </w:tcBorders>
            <w:vAlign w:val="center"/>
            <w:hideMark/>
          </w:tcPr>
          <w:p w14:paraId="4B75C2F7"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487" w:type="dxa"/>
            <w:tcBorders>
              <w:top w:val="nil"/>
              <w:left w:val="nil"/>
              <w:bottom w:val="nil"/>
              <w:right w:val="single" w:sz="8" w:space="0" w:color="000000"/>
            </w:tcBorders>
            <w:vAlign w:val="center"/>
            <w:hideMark/>
          </w:tcPr>
          <w:p w14:paraId="7FC561AE"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6215" w:type="dxa"/>
            <w:tcBorders>
              <w:top w:val="nil"/>
              <w:left w:val="nil"/>
              <w:bottom w:val="nil"/>
              <w:right w:val="single" w:sz="8" w:space="0" w:color="000000"/>
            </w:tcBorders>
            <w:vAlign w:val="center"/>
            <w:hideMark/>
          </w:tcPr>
          <w:p w14:paraId="52415C40"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xml:space="preserve">(1) število normiranih ur x bruto urna postavka za izračun nadomestila plače v breme delodajalca (Z061 x Z164); </w:t>
            </w:r>
          </w:p>
        </w:tc>
        <w:tc>
          <w:tcPr>
            <w:tcW w:w="1372" w:type="dxa"/>
            <w:tcBorders>
              <w:top w:val="nil"/>
              <w:left w:val="nil"/>
              <w:bottom w:val="nil"/>
              <w:right w:val="single" w:sz="8" w:space="0" w:color="000000"/>
            </w:tcBorders>
            <w:vAlign w:val="center"/>
            <w:hideMark/>
          </w:tcPr>
          <w:p w14:paraId="307CEFD3"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095" w:type="dxa"/>
            <w:tcBorders>
              <w:top w:val="nil"/>
              <w:left w:val="nil"/>
              <w:bottom w:val="nil"/>
              <w:right w:val="single" w:sz="8" w:space="0" w:color="000000"/>
            </w:tcBorders>
            <w:vAlign w:val="center"/>
            <w:hideMark/>
          </w:tcPr>
          <w:p w14:paraId="44092CB2"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X</w:t>
            </w:r>
          </w:p>
        </w:tc>
        <w:tc>
          <w:tcPr>
            <w:tcW w:w="1110" w:type="dxa"/>
            <w:tcBorders>
              <w:top w:val="nil"/>
              <w:left w:val="nil"/>
              <w:bottom w:val="nil"/>
              <w:right w:val="single" w:sz="8" w:space="0" w:color="000000"/>
            </w:tcBorders>
            <w:vAlign w:val="center"/>
            <w:hideMark/>
          </w:tcPr>
          <w:p w14:paraId="2F048799"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1</w:t>
            </w:r>
          </w:p>
        </w:tc>
        <w:tc>
          <w:tcPr>
            <w:tcW w:w="651" w:type="dxa"/>
            <w:tcBorders>
              <w:top w:val="nil"/>
              <w:left w:val="nil"/>
              <w:bottom w:val="nil"/>
              <w:right w:val="single" w:sz="8" w:space="0" w:color="000000"/>
            </w:tcBorders>
            <w:vAlign w:val="center"/>
            <w:hideMark/>
          </w:tcPr>
          <w:p w14:paraId="5BD2D7BD"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2</w:t>
            </w:r>
          </w:p>
        </w:tc>
      </w:tr>
      <w:tr w:rsidR="00BE2E24" w:rsidRPr="00BE2E24" w14:paraId="59421EB0" w14:textId="77777777" w:rsidTr="003F3FEB">
        <w:trPr>
          <w:trHeight w:val="300"/>
        </w:trPr>
        <w:tc>
          <w:tcPr>
            <w:tcW w:w="752" w:type="dxa"/>
            <w:tcBorders>
              <w:top w:val="nil"/>
              <w:left w:val="single" w:sz="8" w:space="0" w:color="000000"/>
              <w:bottom w:val="single" w:sz="8" w:space="0" w:color="000000"/>
              <w:right w:val="single" w:sz="8" w:space="0" w:color="000000"/>
            </w:tcBorders>
            <w:vAlign w:val="center"/>
            <w:hideMark/>
          </w:tcPr>
          <w:p w14:paraId="43D0DDE8"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449" w:type="dxa"/>
            <w:tcBorders>
              <w:top w:val="nil"/>
              <w:left w:val="nil"/>
              <w:bottom w:val="single" w:sz="8" w:space="0" w:color="000000"/>
              <w:right w:val="single" w:sz="8" w:space="0" w:color="000000"/>
            </w:tcBorders>
            <w:vAlign w:val="center"/>
            <w:hideMark/>
          </w:tcPr>
          <w:p w14:paraId="3EDDF61B"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257" w:type="dxa"/>
            <w:tcBorders>
              <w:top w:val="nil"/>
              <w:left w:val="nil"/>
              <w:bottom w:val="single" w:sz="8" w:space="0" w:color="000000"/>
              <w:right w:val="single" w:sz="8" w:space="0" w:color="000000"/>
            </w:tcBorders>
            <w:vAlign w:val="center"/>
            <w:hideMark/>
          </w:tcPr>
          <w:p w14:paraId="64374811"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487" w:type="dxa"/>
            <w:tcBorders>
              <w:top w:val="nil"/>
              <w:left w:val="nil"/>
              <w:bottom w:val="single" w:sz="8" w:space="0" w:color="000000"/>
              <w:right w:val="single" w:sz="8" w:space="0" w:color="000000"/>
            </w:tcBorders>
            <w:vAlign w:val="center"/>
            <w:hideMark/>
          </w:tcPr>
          <w:p w14:paraId="37D4A159"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733E9FC2"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(2) v skladu s kolektivnimi pogodbami dejavnosti</w:t>
            </w:r>
          </w:p>
        </w:tc>
        <w:tc>
          <w:tcPr>
            <w:tcW w:w="1372" w:type="dxa"/>
            <w:tcBorders>
              <w:top w:val="nil"/>
              <w:left w:val="nil"/>
              <w:bottom w:val="single" w:sz="8" w:space="0" w:color="000000"/>
              <w:right w:val="single" w:sz="8" w:space="0" w:color="000000"/>
            </w:tcBorders>
            <w:vAlign w:val="center"/>
            <w:hideMark/>
          </w:tcPr>
          <w:p w14:paraId="4483B9CE"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095" w:type="dxa"/>
            <w:tcBorders>
              <w:top w:val="nil"/>
              <w:left w:val="nil"/>
              <w:bottom w:val="single" w:sz="8" w:space="0" w:color="000000"/>
              <w:right w:val="single" w:sz="8" w:space="0" w:color="000000"/>
            </w:tcBorders>
            <w:vAlign w:val="center"/>
            <w:hideMark/>
          </w:tcPr>
          <w:p w14:paraId="0C7BF612"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110" w:type="dxa"/>
            <w:tcBorders>
              <w:top w:val="nil"/>
              <w:left w:val="nil"/>
              <w:bottom w:val="single" w:sz="8" w:space="0" w:color="000000"/>
              <w:right w:val="single" w:sz="8" w:space="0" w:color="000000"/>
            </w:tcBorders>
            <w:vAlign w:val="center"/>
            <w:hideMark/>
          </w:tcPr>
          <w:p w14:paraId="0A9BC90A"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651" w:type="dxa"/>
            <w:tcBorders>
              <w:top w:val="nil"/>
              <w:left w:val="nil"/>
              <w:bottom w:val="single" w:sz="8" w:space="0" w:color="000000"/>
              <w:right w:val="single" w:sz="8" w:space="0" w:color="000000"/>
            </w:tcBorders>
            <w:vAlign w:val="center"/>
            <w:hideMark/>
          </w:tcPr>
          <w:p w14:paraId="157C3677"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r>
      <w:tr w:rsidR="00BE2E24" w:rsidRPr="00BE2E24" w14:paraId="79C6DD8A" w14:textId="77777777" w:rsidTr="003F3FEB">
        <w:trPr>
          <w:trHeight w:val="528"/>
        </w:trPr>
        <w:tc>
          <w:tcPr>
            <w:tcW w:w="752" w:type="dxa"/>
            <w:tcBorders>
              <w:top w:val="nil"/>
              <w:left w:val="single" w:sz="8" w:space="0" w:color="000000"/>
              <w:bottom w:val="nil"/>
              <w:right w:val="single" w:sz="8" w:space="0" w:color="000000"/>
            </w:tcBorders>
            <w:vAlign w:val="center"/>
            <w:hideMark/>
          </w:tcPr>
          <w:p w14:paraId="58A02D43"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bookmarkStart w:id="5" w:name="RANGE!A39"/>
            <w:bookmarkStart w:id="6" w:name="_Hlk187215225" w:colFirst="1" w:colLast="8"/>
            <w:r w:rsidRPr="00BE2E24">
              <w:rPr>
                <w:rFonts w:ascii="Arial" w:eastAsia="Times New Roman" w:hAnsi="Arial" w:cs="Arial"/>
                <w:color w:val="000000" w:themeColor="text1"/>
                <w:sz w:val="20"/>
                <w:szCs w:val="20"/>
                <w:lang w:eastAsia="sl-SI"/>
              </w:rPr>
              <w:t>B080</w:t>
            </w:r>
            <w:bookmarkEnd w:id="5"/>
          </w:p>
        </w:tc>
        <w:tc>
          <w:tcPr>
            <w:tcW w:w="1449" w:type="dxa"/>
            <w:tcBorders>
              <w:top w:val="nil"/>
              <w:left w:val="nil"/>
              <w:bottom w:val="nil"/>
              <w:right w:val="single" w:sz="8" w:space="0" w:color="000000"/>
            </w:tcBorders>
            <w:vAlign w:val="center"/>
            <w:hideMark/>
          </w:tcPr>
          <w:p w14:paraId="13F54FB0"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rekreacijski in nagradni dopust</w:t>
            </w:r>
          </w:p>
        </w:tc>
        <w:tc>
          <w:tcPr>
            <w:tcW w:w="1257" w:type="dxa"/>
            <w:tcBorders>
              <w:top w:val="nil"/>
              <w:left w:val="nil"/>
              <w:bottom w:val="nil"/>
              <w:right w:val="single" w:sz="8" w:space="0" w:color="000000"/>
            </w:tcBorders>
            <w:vAlign w:val="center"/>
            <w:hideMark/>
          </w:tcPr>
          <w:p w14:paraId="44FEDF70"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bruto plača –nadomestila</w:t>
            </w:r>
          </w:p>
        </w:tc>
        <w:tc>
          <w:tcPr>
            <w:tcW w:w="1487" w:type="dxa"/>
            <w:tcBorders>
              <w:top w:val="nil"/>
              <w:left w:val="nil"/>
              <w:bottom w:val="nil"/>
              <w:right w:val="single" w:sz="8" w:space="0" w:color="000000"/>
            </w:tcBorders>
            <w:vAlign w:val="center"/>
            <w:hideMark/>
          </w:tcPr>
          <w:p w14:paraId="00CEB6FD"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6215" w:type="dxa"/>
            <w:tcBorders>
              <w:top w:val="nil"/>
              <w:left w:val="nil"/>
              <w:bottom w:val="nil"/>
              <w:right w:val="single" w:sz="8" w:space="0" w:color="000000"/>
            </w:tcBorders>
            <w:vAlign w:val="center"/>
            <w:hideMark/>
          </w:tcPr>
          <w:p w14:paraId="154EBF96"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xml:space="preserve">(1) število normiranih ur x bruto urna postavka za izračun nadomestila plače v breme delodajalca – pretekli mesec (Z061 x Z162); </w:t>
            </w:r>
          </w:p>
        </w:tc>
        <w:tc>
          <w:tcPr>
            <w:tcW w:w="1372" w:type="dxa"/>
            <w:tcBorders>
              <w:top w:val="nil"/>
              <w:left w:val="nil"/>
              <w:bottom w:val="nil"/>
              <w:right w:val="single" w:sz="8" w:space="0" w:color="000000"/>
            </w:tcBorders>
            <w:vAlign w:val="center"/>
            <w:hideMark/>
          </w:tcPr>
          <w:p w14:paraId="09188F66"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095" w:type="dxa"/>
            <w:tcBorders>
              <w:top w:val="nil"/>
              <w:left w:val="nil"/>
              <w:bottom w:val="nil"/>
              <w:right w:val="single" w:sz="8" w:space="0" w:color="000000"/>
            </w:tcBorders>
            <w:vAlign w:val="center"/>
            <w:hideMark/>
          </w:tcPr>
          <w:p w14:paraId="0E41F9FC"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X</w:t>
            </w:r>
          </w:p>
        </w:tc>
        <w:tc>
          <w:tcPr>
            <w:tcW w:w="1110" w:type="dxa"/>
            <w:tcBorders>
              <w:top w:val="nil"/>
              <w:left w:val="nil"/>
              <w:bottom w:val="nil"/>
              <w:right w:val="single" w:sz="8" w:space="0" w:color="000000"/>
            </w:tcBorders>
            <w:vAlign w:val="center"/>
            <w:hideMark/>
          </w:tcPr>
          <w:p w14:paraId="1420040A"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1</w:t>
            </w:r>
          </w:p>
        </w:tc>
        <w:tc>
          <w:tcPr>
            <w:tcW w:w="651" w:type="dxa"/>
            <w:tcBorders>
              <w:top w:val="nil"/>
              <w:left w:val="nil"/>
              <w:bottom w:val="nil"/>
              <w:right w:val="single" w:sz="8" w:space="0" w:color="000000"/>
            </w:tcBorders>
            <w:vAlign w:val="center"/>
            <w:hideMark/>
          </w:tcPr>
          <w:p w14:paraId="2B47BA67"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1</w:t>
            </w:r>
          </w:p>
        </w:tc>
      </w:tr>
      <w:tr w:rsidR="00BE2E24" w:rsidRPr="00BE2E24" w14:paraId="3EAC524B" w14:textId="77777777" w:rsidTr="003F3FEB">
        <w:trPr>
          <w:trHeight w:val="528"/>
        </w:trPr>
        <w:tc>
          <w:tcPr>
            <w:tcW w:w="752" w:type="dxa"/>
            <w:tcBorders>
              <w:top w:val="nil"/>
              <w:left w:val="single" w:sz="8" w:space="0" w:color="000000"/>
              <w:bottom w:val="nil"/>
              <w:right w:val="single" w:sz="8" w:space="0" w:color="000000"/>
            </w:tcBorders>
            <w:vAlign w:val="center"/>
            <w:hideMark/>
          </w:tcPr>
          <w:p w14:paraId="5D2DF0B4"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449" w:type="dxa"/>
            <w:tcBorders>
              <w:top w:val="nil"/>
              <w:left w:val="nil"/>
              <w:bottom w:val="nil"/>
              <w:right w:val="single" w:sz="8" w:space="0" w:color="000000"/>
            </w:tcBorders>
            <w:vAlign w:val="center"/>
            <w:hideMark/>
          </w:tcPr>
          <w:p w14:paraId="46780B79"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257" w:type="dxa"/>
            <w:tcBorders>
              <w:top w:val="nil"/>
              <w:left w:val="nil"/>
              <w:bottom w:val="nil"/>
              <w:right w:val="single" w:sz="8" w:space="0" w:color="000000"/>
            </w:tcBorders>
            <w:vAlign w:val="center"/>
            <w:hideMark/>
          </w:tcPr>
          <w:p w14:paraId="065CF1E2"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487" w:type="dxa"/>
            <w:tcBorders>
              <w:top w:val="nil"/>
              <w:left w:val="nil"/>
              <w:bottom w:val="nil"/>
              <w:right w:val="single" w:sz="8" w:space="0" w:color="000000"/>
            </w:tcBorders>
            <w:vAlign w:val="center"/>
            <w:hideMark/>
          </w:tcPr>
          <w:p w14:paraId="36B8252C"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6215" w:type="dxa"/>
            <w:tcBorders>
              <w:top w:val="nil"/>
              <w:left w:val="nil"/>
              <w:bottom w:val="nil"/>
              <w:right w:val="single" w:sz="8" w:space="0" w:color="000000"/>
            </w:tcBorders>
            <w:vAlign w:val="center"/>
            <w:hideMark/>
          </w:tcPr>
          <w:p w14:paraId="5176DA0E"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xml:space="preserve">(2) število normiranih ur x bruto urna postavka za izračun nadomestila plače v breme delodajalca (Z061 x Z160); </w:t>
            </w:r>
          </w:p>
        </w:tc>
        <w:tc>
          <w:tcPr>
            <w:tcW w:w="1372" w:type="dxa"/>
            <w:tcBorders>
              <w:top w:val="nil"/>
              <w:left w:val="nil"/>
              <w:bottom w:val="nil"/>
              <w:right w:val="single" w:sz="8" w:space="0" w:color="000000"/>
            </w:tcBorders>
            <w:vAlign w:val="center"/>
            <w:hideMark/>
          </w:tcPr>
          <w:p w14:paraId="57983974"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095" w:type="dxa"/>
            <w:tcBorders>
              <w:top w:val="nil"/>
              <w:left w:val="nil"/>
              <w:bottom w:val="nil"/>
              <w:right w:val="single" w:sz="8" w:space="0" w:color="000000"/>
            </w:tcBorders>
            <w:vAlign w:val="center"/>
            <w:hideMark/>
          </w:tcPr>
          <w:p w14:paraId="05E10657"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110" w:type="dxa"/>
            <w:tcBorders>
              <w:top w:val="nil"/>
              <w:left w:val="nil"/>
              <w:bottom w:val="nil"/>
              <w:right w:val="single" w:sz="8" w:space="0" w:color="000000"/>
            </w:tcBorders>
            <w:vAlign w:val="center"/>
            <w:hideMark/>
          </w:tcPr>
          <w:p w14:paraId="24BCDA00"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651" w:type="dxa"/>
            <w:tcBorders>
              <w:top w:val="nil"/>
              <w:left w:val="nil"/>
              <w:bottom w:val="nil"/>
              <w:right w:val="single" w:sz="8" w:space="0" w:color="000000"/>
            </w:tcBorders>
            <w:vAlign w:val="center"/>
            <w:hideMark/>
          </w:tcPr>
          <w:p w14:paraId="7C03F3C9"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r>
      <w:tr w:rsidR="00BE2E24" w:rsidRPr="00BE2E24" w14:paraId="0FC063CD" w14:textId="77777777" w:rsidTr="003F3FEB">
        <w:trPr>
          <w:trHeight w:val="300"/>
        </w:trPr>
        <w:tc>
          <w:tcPr>
            <w:tcW w:w="752" w:type="dxa"/>
            <w:tcBorders>
              <w:top w:val="nil"/>
              <w:left w:val="single" w:sz="8" w:space="0" w:color="000000"/>
              <w:bottom w:val="nil"/>
              <w:right w:val="single" w:sz="8" w:space="0" w:color="000000"/>
            </w:tcBorders>
            <w:vAlign w:val="center"/>
            <w:hideMark/>
          </w:tcPr>
          <w:p w14:paraId="73DDCCDA"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449" w:type="dxa"/>
            <w:tcBorders>
              <w:top w:val="nil"/>
              <w:left w:val="nil"/>
              <w:bottom w:val="nil"/>
              <w:right w:val="single" w:sz="8" w:space="0" w:color="000000"/>
            </w:tcBorders>
            <w:vAlign w:val="center"/>
            <w:hideMark/>
          </w:tcPr>
          <w:p w14:paraId="1F08BD96"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257" w:type="dxa"/>
            <w:tcBorders>
              <w:top w:val="nil"/>
              <w:left w:val="nil"/>
              <w:bottom w:val="nil"/>
              <w:right w:val="single" w:sz="8" w:space="0" w:color="000000"/>
            </w:tcBorders>
            <w:vAlign w:val="center"/>
            <w:hideMark/>
          </w:tcPr>
          <w:p w14:paraId="2D5DD6AB"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487" w:type="dxa"/>
            <w:tcBorders>
              <w:top w:val="nil"/>
              <w:left w:val="nil"/>
              <w:bottom w:val="nil"/>
              <w:right w:val="single" w:sz="8" w:space="0" w:color="000000"/>
            </w:tcBorders>
            <w:vAlign w:val="center"/>
            <w:hideMark/>
          </w:tcPr>
          <w:p w14:paraId="04013A49"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3E25C608"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(3) v skladu s kolektivnimi pogodbami dejavnosti</w:t>
            </w:r>
          </w:p>
        </w:tc>
        <w:tc>
          <w:tcPr>
            <w:tcW w:w="1372" w:type="dxa"/>
            <w:tcBorders>
              <w:top w:val="nil"/>
              <w:left w:val="nil"/>
              <w:bottom w:val="single" w:sz="8" w:space="0" w:color="000000"/>
              <w:right w:val="single" w:sz="8" w:space="0" w:color="000000"/>
            </w:tcBorders>
            <w:vAlign w:val="center"/>
            <w:hideMark/>
          </w:tcPr>
          <w:p w14:paraId="4A2AEDA2"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095" w:type="dxa"/>
            <w:tcBorders>
              <w:top w:val="nil"/>
              <w:left w:val="nil"/>
              <w:bottom w:val="single" w:sz="8" w:space="0" w:color="000000"/>
              <w:right w:val="single" w:sz="8" w:space="0" w:color="000000"/>
            </w:tcBorders>
            <w:vAlign w:val="center"/>
            <w:hideMark/>
          </w:tcPr>
          <w:p w14:paraId="6BEB39B0"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110" w:type="dxa"/>
            <w:tcBorders>
              <w:top w:val="nil"/>
              <w:left w:val="nil"/>
              <w:bottom w:val="single" w:sz="8" w:space="0" w:color="000000"/>
              <w:right w:val="single" w:sz="8" w:space="0" w:color="000000"/>
            </w:tcBorders>
            <w:vAlign w:val="center"/>
            <w:hideMark/>
          </w:tcPr>
          <w:p w14:paraId="3A110CF9"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651" w:type="dxa"/>
            <w:tcBorders>
              <w:top w:val="nil"/>
              <w:left w:val="nil"/>
              <w:bottom w:val="single" w:sz="8" w:space="0" w:color="000000"/>
              <w:right w:val="single" w:sz="8" w:space="0" w:color="000000"/>
            </w:tcBorders>
            <w:vAlign w:val="center"/>
            <w:hideMark/>
          </w:tcPr>
          <w:p w14:paraId="3B2B85FF"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r>
      <w:bookmarkEnd w:id="6"/>
      <w:tr w:rsidR="00BE2E24" w:rsidRPr="00BE2E24" w14:paraId="44B9DB11" w14:textId="77777777" w:rsidTr="003F3FEB">
        <w:trPr>
          <w:trHeight w:val="528"/>
        </w:trPr>
        <w:tc>
          <w:tcPr>
            <w:tcW w:w="752" w:type="dxa"/>
            <w:tcBorders>
              <w:top w:val="nil"/>
              <w:left w:val="single" w:sz="8" w:space="0" w:color="000000"/>
              <w:bottom w:val="nil"/>
              <w:right w:val="single" w:sz="8" w:space="0" w:color="000000"/>
            </w:tcBorders>
            <w:vAlign w:val="center"/>
            <w:hideMark/>
          </w:tcPr>
          <w:p w14:paraId="62C172FB"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lastRenderedPageBreak/>
              <w:t> </w:t>
            </w:r>
          </w:p>
        </w:tc>
        <w:tc>
          <w:tcPr>
            <w:tcW w:w="1449" w:type="dxa"/>
            <w:tcBorders>
              <w:top w:val="nil"/>
              <w:left w:val="nil"/>
              <w:bottom w:val="nil"/>
              <w:right w:val="single" w:sz="8" w:space="0" w:color="000000"/>
            </w:tcBorders>
            <w:vAlign w:val="center"/>
            <w:hideMark/>
          </w:tcPr>
          <w:p w14:paraId="3264FA46"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257" w:type="dxa"/>
            <w:tcBorders>
              <w:top w:val="nil"/>
              <w:left w:val="nil"/>
              <w:bottom w:val="nil"/>
              <w:right w:val="single" w:sz="8" w:space="0" w:color="000000"/>
            </w:tcBorders>
            <w:vAlign w:val="center"/>
            <w:hideMark/>
          </w:tcPr>
          <w:p w14:paraId="66E22944"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487" w:type="dxa"/>
            <w:tcBorders>
              <w:top w:val="nil"/>
              <w:left w:val="nil"/>
              <w:bottom w:val="nil"/>
              <w:right w:val="single" w:sz="8" w:space="0" w:color="000000"/>
            </w:tcBorders>
            <w:vAlign w:val="center"/>
            <w:hideMark/>
          </w:tcPr>
          <w:p w14:paraId="0D560DBE"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6215" w:type="dxa"/>
            <w:tcBorders>
              <w:top w:val="nil"/>
              <w:left w:val="nil"/>
              <w:bottom w:val="nil"/>
              <w:right w:val="single" w:sz="8" w:space="0" w:color="000000"/>
            </w:tcBorders>
            <w:vAlign w:val="center"/>
            <w:hideMark/>
          </w:tcPr>
          <w:p w14:paraId="3959E50D"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xml:space="preserve">(1) število normiranih ur x bruto urna postavka za izračun nadomestila plače v breme delodajalca (Z061 x Z164); </w:t>
            </w:r>
          </w:p>
        </w:tc>
        <w:tc>
          <w:tcPr>
            <w:tcW w:w="1372" w:type="dxa"/>
            <w:tcBorders>
              <w:top w:val="nil"/>
              <w:left w:val="nil"/>
              <w:bottom w:val="nil"/>
              <w:right w:val="single" w:sz="8" w:space="0" w:color="000000"/>
            </w:tcBorders>
            <w:vAlign w:val="center"/>
            <w:hideMark/>
          </w:tcPr>
          <w:p w14:paraId="48B4F1F3"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095" w:type="dxa"/>
            <w:tcBorders>
              <w:top w:val="nil"/>
              <w:left w:val="nil"/>
              <w:bottom w:val="nil"/>
              <w:right w:val="single" w:sz="8" w:space="0" w:color="000000"/>
            </w:tcBorders>
            <w:vAlign w:val="center"/>
            <w:hideMark/>
          </w:tcPr>
          <w:p w14:paraId="60B2C307"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X</w:t>
            </w:r>
          </w:p>
        </w:tc>
        <w:tc>
          <w:tcPr>
            <w:tcW w:w="1110" w:type="dxa"/>
            <w:tcBorders>
              <w:top w:val="nil"/>
              <w:left w:val="nil"/>
              <w:bottom w:val="nil"/>
              <w:right w:val="single" w:sz="8" w:space="0" w:color="000000"/>
            </w:tcBorders>
            <w:vAlign w:val="center"/>
            <w:hideMark/>
          </w:tcPr>
          <w:p w14:paraId="44F0D5E2"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1</w:t>
            </w:r>
          </w:p>
        </w:tc>
        <w:tc>
          <w:tcPr>
            <w:tcW w:w="651" w:type="dxa"/>
            <w:tcBorders>
              <w:top w:val="nil"/>
              <w:left w:val="nil"/>
              <w:bottom w:val="nil"/>
              <w:right w:val="single" w:sz="8" w:space="0" w:color="000000"/>
            </w:tcBorders>
            <w:vAlign w:val="center"/>
            <w:hideMark/>
          </w:tcPr>
          <w:p w14:paraId="664A1FFB"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2</w:t>
            </w:r>
          </w:p>
        </w:tc>
      </w:tr>
      <w:tr w:rsidR="00BE2E24" w:rsidRPr="00BE2E24" w14:paraId="1D689D02" w14:textId="77777777" w:rsidTr="003F3FEB">
        <w:trPr>
          <w:trHeight w:val="300"/>
        </w:trPr>
        <w:tc>
          <w:tcPr>
            <w:tcW w:w="752" w:type="dxa"/>
            <w:tcBorders>
              <w:top w:val="nil"/>
              <w:left w:val="single" w:sz="8" w:space="0" w:color="000000"/>
              <w:bottom w:val="single" w:sz="8" w:space="0" w:color="000000"/>
              <w:right w:val="single" w:sz="8" w:space="0" w:color="000000"/>
            </w:tcBorders>
            <w:vAlign w:val="center"/>
            <w:hideMark/>
          </w:tcPr>
          <w:p w14:paraId="2915F0D2"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449" w:type="dxa"/>
            <w:tcBorders>
              <w:top w:val="nil"/>
              <w:left w:val="nil"/>
              <w:bottom w:val="single" w:sz="8" w:space="0" w:color="000000"/>
              <w:right w:val="single" w:sz="8" w:space="0" w:color="000000"/>
            </w:tcBorders>
            <w:vAlign w:val="center"/>
            <w:hideMark/>
          </w:tcPr>
          <w:p w14:paraId="49C4735E"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257" w:type="dxa"/>
            <w:tcBorders>
              <w:top w:val="nil"/>
              <w:left w:val="nil"/>
              <w:bottom w:val="single" w:sz="8" w:space="0" w:color="000000"/>
              <w:right w:val="single" w:sz="8" w:space="0" w:color="000000"/>
            </w:tcBorders>
            <w:vAlign w:val="center"/>
            <w:hideMark/>
          </w:tcPr>
          <w:p w14:paraId="108AB724"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487" w:type="dxa"/>
            <w:tcBorders>
              <w:top w:val="nil"/>
              <w:left w:val="nil"/>
              <w:bottom w:val="single" w:sz="8" w:space="0" w:color="000000"/>
              <w:right w:val="single" w:sz="8" w:space="0" w:color="000000"/>
            </w:tcBorders>
            <w:vAlign w:val="center"/>
            <w:hideMark/>
          </w:tcPr>
          <w:p w14:paraId="34A09953"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1026D64E"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(2) v skladu s kolektivnimi pogodbami dejavnosti</w:t>
            </w:r>
          </w:p>
        </w:tc>
        <w:tc>
          <w:tcPr>
            <w:tcW w:w="1372" w:type="dxa"/>
            <w:tcBorders>
              <w:top w:val="nil"/>
              <w:left w:val="nil"/>
              <w:bottom w:val="single" w:sz="8" w:space="0" w:color="000000"/>
              <w:right w:val="single" w:sz="8" w:space="0" w:color="000000"/>
            </w:tcBorders>
            <w:vAlign w:val="center"/>
            <w:hideMark/>
          </w:tcPr>
          <w:p w14:paraId="3CF816F3"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095" w:type="dxa"/>
            <w:tcBorders>
              <w:top w:val="nil"/>
              <w:left w:val="nil"/>
              <w:bottom w:val="single" w:sz="8" w:space="0" w:color="000000"/>
              <w:right w:val="single" w:sz="8" w:space="0" w:color="000000"/>
            </w:tcBorders>
            <w:vAlign w:val="center"/>
            <w:hideMark/>
          </w:tcPr>
          <w:p w14:paraId="14952CFD"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110" w:type="dxa"/>
            <w:tcBorders>
              <w:top w:val="nil"/>
              <w:left w:val="nil"/>
              <w:bottom w:val="single" w:sz="8" w:space="0" w:color="000000"/>
              <w:right w:val="single" w:sz="8" w:space="0" w:color="000000"/>
            </w:tcBorders>
            <w:vAlign w:val="center"/>
            <w:hideMark/>
          </w:tcPr>
          <w:p w14:paraId="39EBAF0A"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651" w:type="dxa"/>
            <w:tcBorders>
              <w:top w:val="nil"/>
              <w:left w:val="nil"/>
              <w:bottom w:val="single" w:sz="8" w:space="0" w:color="000000"/>
              <w:right w:val="single" w:sz="8" w:space="0" w:color="000000"/>
            </w:tcBorders>
            <w:vAlign w:val="center"/>
            <w:hideMark/>
          </w:tcPr>
          <w:p w14:paraId="21A6F744"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r>
      <w:tr w:rsidR="00BE2E24" w:rsidRPr="00BE2E24" w14:paraId="1E6A9EE2" w14:textId="77777777" w:rsidTr="003F3FEB">
        <w:trPr>
          <w:trHeight w:val="528"/>
        </w:trPr>
        <w:tc>
          <w:tcPr>
            <w:tcW w:w="752" w:type="dxa"/>
            <w:tcBorders>
              <w:top w:val="nil"/>
              <w:left w:val="single" w:sz="8" w:space="0" w:color="000000"/>
              <w:bottom w:val="nil"/>
              <w:right w:val="single" w:sz="8" w:space="0" w:color="000000"/>
            </w:tcBorders>
            <w:vAlign w:val="center"/>
            <w:hideMark/>
          </w:tcPr>
          <w:p w14:paraId="515C1D22"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B090</w:t>
            </w:r>
          </w:p>
        </w:tc>
        <w:tc>
          <w:tcPr>
            <w:tcW w:w="1449" w:type="dxa"/>
            <w:tcBorders>
              <w:top w:val="nil"/>
              <w:left w:val="nil"/>
              <w:bottom w:val="nil"/>
              <w:right w:val="single" w:sz="8" w:space="0" w:color="000000"/>
            </w:tcBorders>
            <w:vAlign w:val="center"/>
            <w:hideMark/>
          </w:tcPr>
          <w:p w14:paraId="55D67F29"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xml:space="preserve">stavka </w:t>
            </w:r>
          </w:p>
        </w:tc>
        <w:tc>
          <w:tcPr>
            <w:tcW w:w="1257" w:type="dxa"/>
            <w:tcBorders>
              <w:top w:val="nil"/>
              <w:left w:val="nil"/>
              <w:bottom w:val="nil"/>
              <w:right w:val="single" w:sz="8" w:space="0" w:color="000000"/>
            </w:tcBorders>
            <w:vAlign w:val="center"/>
            <w:hideMark/>
          </w:tcPr>
          <w:p w14:paraId="20D9319F"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bruto plača –nadomestila</w:t>
            </w:r>
          </w:p>
        </w:tc>
        <w:tc>
          <w:tcPr>
            <w:tcW w:w="1487" w:type="dxa"/>
            <w:tcBorders>
              <w:top w:val="nil"/>
              <w:left w:val="nil"/>
              <w:bottom w:val="nil"/>
              <w:right w:val="single" w:sz="8" w:space="0" w:color="000000"/>
            </w:tcBorders>
            <w:vAlign w:val="center"/>
            <w:hideMark/>
          </w:tcPr>
          <w:p w14:paraId="47515F8D"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6215" w:type="dxa"/>
            <w:tcBorders>
              <w:top w:val="nil"/>
              <w:left w:val="nil"/>
              <w:bottom w:val="nil"/>
              <w:right w:val="single" w:sz="8" w:space="0" w:color="000000"/>
            </w:tcBorders>
            <w:vAlign w:val="center"/>
            <w:hideMark/>
          </w:tcPr>
          <w:p w14:paraId="17CB864E"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xml:space="preserve">(1) število normiranih ur x bruto urna postavka za izračun nadomestila plače v breme delodajalca – pretekli mesec (Z061 x Z162); </w:t>
            </w:r>
          </w:p>
        </w:tc>
        <w:tc>
          <w:tcPr>
            <w:tcW w:w="1372" w:type="dxa"/>
            <w:tcBorders>
              <w:top w:val="nil"/>
              <w:left w:val="nil"/>
              <w:bottom w:val="nil"/>
              <w:right w:val="single" w:sz="8" w:space="0" w:color="000000"/>
            </w:tcBorders>
            <w:vAlign w:val="center"/>
            <w:hideMark/>
          </w:tcPr>
          <w:p w14:paraId="75EC2F41"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095" w:type="dxa"/>
            <w:tcBorders>
              <w:top w:val="nil"/>
              <w:left w:val="nil"/>
              <w:bottom w:val="nil"/>
              <w:right w:val="single" w:sz="8" w:space="0" w:color="000000"/>
            </w:tcBorders>
            <w:vAlign w:val="center"/>
            <w:hideMark/>
          </w:tcPr>
          <w:p w14:paraId="00DDD76A"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X</w:t>
            </w:r>
          </w:p>
        </w:tc>
        <w:tc>
          <w:tcPr>
            <w:tcW w:w="1110" w:type="dxa"/>
            <w:tcBorders>
              <w:top w:val="nil"/>
              <w:left w:val="nil"/>
              <w:bottom w:val="nil"/>
              <w:right w:val="single" w:sz="8" w:space="0" w:color="000000"/>
            </w:tcBorders>
            <w:vAlign w:val="center"/>
            <w:hideMark/>
          </w:tcPr>
          <w:p w14:paraId="599DA84A"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1</w:t>
            </w:r>
          </w:p>
        </w:tc>
        <w:tc>
          <w:tcPr>
            <w:tcW w:w="651" w:type="dxa"/>
            <w:tcBorders>
              <w:top w:val="nil"/>
              <w:left w:val="nil"/>
              <w:bottom w:val="nil"/>
              <w:right w:val="single" w:sz="8" w:space="0" w:color="000000"/>
            </w:tcBorders>
            <w:vAlign w:val="center"/>
            <w:hideMark/>
          </w:tcPr>
          <w:p w14:paraId="104E143A"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1</w:t>
            </w:r>
          </w:p>
        </w:tc>
      </w:tr>
      <w:tr w:rsidR="00BE2E24" w:rsidRPr="00BE2E24" w14:paraId="048C9E0B" w14:textId="77777777" w:rsidTr="003F3FEB">
        <w:trPr>
          <w:trHeight w:val="528"/>
        </w:trPr>
        <w:tc>
          <w:tcPr>
            <w:tcW w:w="752" w:type="dxa"/>
            <w:tcBorders>
              <w:top w:val="nil"/>
              <w:left w:val="single" w:sz="8" w:space="0" w:color="000000"/>
              <w:bottom w:val="nil"/>
              <w:right w:val="single" w:sz="8" w:space="0" w:color="000000"/>
            </w:tcBorders>
            <w:vAlign w:val="center"/>
            <w:hideMark/>
          </w:tcPr>
          <w:p w14:paraId="7B5E0536"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449" w:type="dxa"/>
            <w:tcBorders>
              <w:top w:val="nil"/>
              <w:left w:val="nil"/>
              <w:bottom w:val="nil"/>
              <w:right w:val="single" w:sz="8" w:space="0" w:color="000000"/>
            </w:tcBorders>
            <w:vAlign w:val="center"/>
            <w:hideMark/>
          </w:tcPr>
          <w:p w14:paraId="60FAE2E6"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257" w:type="dxa"/>
            <w:tcBorders>
              <w:top w:val="nil"/>
              <w:left w:val="nil"/>
              <w:bottom w:val="nil"/>
              <w:right w:val="single" w:sz="8" w:space="0" w:color="000000"/>
            </w:tcBorders>
            <w:vAlign w:val="center"/>
            <w:hideMark/>
          </w:tcPr>
          <w:p w14:paraId="13DF7C2E"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487" w:type="dxa"/>
            <w:tcBorders>
              <w:top w:val="nil"/>
              <w:left w:val="nil"/>
              <w:bottom w:val="nil"/>
              <w:right w:val="single" w:sz="8" w:space="0" w:color="000000"/>
            </w:tcBorders>
            <w:vAlign w:val="center"/>
            <w:hideMark/>
          </w:tcPr>
          <w:p w14:paraId="7FABB664"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6215" w:type="dxa"/>
            <w:tcBorders>
              <w:top w:val="nil"/>
              <w:left w:val="nil"/>
              <w:bottom w:val="nil"/>
              <w:right w:val="single" w:sz="8" w:space="0" w:color="000000"/>
            </w:tcBorders>
            <w:vAlign w:val="center"/>
            <w:hideMark/>
          </w:tcPr>
          <w:p w14:paraId="798117AE"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xml:space="preserve">(2) število normiranih ur x bruto urna postavka za izračun nadomestila plače v breme delodajalca (Z061 x Z160); </w:t>
            </w:r>
          </w:p>
        </w:tc>
        <w:tc>
          <w:tcPr>
            <w:tcW w:w="1372" w:type="dxa"/>
            <w:tcBorders>
              <w:top w:val="nil"/>
              <w:left w:val="nil"/>
              <w:bottom w:val="nil"/>
              <w:right w:val="single" w:sz="8" w:space="0" w:color="000000"/>
            </w:tcBorders>
            <w:vAlign w:val="center"/>
            <w:hideMark/>
          </w:tcPr>
          <w:p w14:paraId="68766A11"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095" w:type="dxa"/>
            <w:tcBorders>
              <w:top w:val="nil"/>
              <w:left w:val="nil"/>
              <w:bottom w:val="nil"/>
              <w:right w:val="single" w:sz="8" w:space="0" w:color="000000"/>
            </w:tcBorders>
            <w:vAlign w:val="center"/>
            <w:hideMark/>
          </w:tcPr>
          <w:p w14:paraId="21CFF1C2"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110" w:type="dxa"/>
            <w:tcBorders>
              <w:top w:val="nil"/>
              <w:left w:val="nil"/>
              <w:bottom w:val="nil"/>
              <w:right w:val="single" w:sz="8" w:space="0" w:color="000000"/>
            </w:tcBorders>
            <w:vAlign w:val="center"/>
            <w:hideMark/>
          </w:tcPr>
          <w:p w14:paraId="417A6250"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651" w:type="dxa"/>
            <w:tcBorders>
              <w:top w:val="nil"/>
              <w:left w:val="nil"/>
              <w:bottom w:val="nil"/>
              <w:right w:val="single" w:sz="8" w:space="0" w:color="000000"/>
            </w:tcBorders>
            <w:vAlign w:val="center"/>
            <w:hideMark/>
          </w:tcPr>
          <w:p w14:paraId="0F1A71CE"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r>
      <w:tr w:rsidR="00BE2E24" w:rsidRPr="00BE2E24" w14:paraId="62A0A98B" w14:textId="77777777" w:rsidTr="003F3FEB">
        <w:trPr>
          <w:trHeight w:val="300"/>
        </w:trPr>
        <w:tc>
          <w:tcPr>
            <w:tcW w:w="752" w:type="dxa"/>
            <w:tcBorders>
              <w:top w:val="nil"/>
              <w:left w:val="single" w:sz="8" w:space="0" w:color="000000"/>
              <w:bottom w:val="nil"/>
              <w:right w:val="single" w:sz="8" w:space="0" w:color="000000"/>
            </w:tcBorders>
            <w:vAlign w:val="center"/>
            <w:hideMark/>
          </w:tcPr>
          <w:p w14:paraId="2197B3EF"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449" w:type="dxa"/>
            <w:tcBorders>
              <w:top w:val="nil"/>
              <w:left w:val="nil"/>
              <w:bottom w:val="nil"/>
              <w:right w:val="single" w:sz="8" w:space="0" w:color="000000"/>
            </w:tcBorders>
            <w:vAlign w:val="center"/>
            <w:hideMark/>
          </w:tcPr>
          <w:p w14:paraId="53DEAA8B"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257" w:type="dxa"/>
            <w:tcBorders>
              <w:top w:val="nil"/>
              <w:left w:val="nil"/>
              <w:bottom w:val="nil"/>
              <w:right w:val="single" w:sz="8" w:space="0" w:color="000000"/>
            </w:tcBorders>
            <w:vAlign w:val="center"/>
            <w:hideMark/>
          </w:tcPr>
          <w:p w14:paraId="204184B8"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487" w:type="dxa"/>
            <w:tcBorders>
              <w:top w:val="nil"/>
              <w:left w:val="nil"/>
              <w:bottom w:val="nil"/>
              <w:right w:val="single" w:sz="8" w:space="0" w:color="000000"/>
            </w:tcBorders>
            <w:vAlign w:val="center"/>
            <w:hideMark/>
          </w:tcPr>
          <w:p w14:paraId="0C8D41BE"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221FC0A9"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(3) v skladu s kolektivnimi pogodbami dejavnosti</w:t>
            </w:r>
          </w:p>
        </w:tc>
        <w:tc>
          <w:tcPr>
            <w:tcW w:w="1372" w:type="dxa"/>
            <w:tcBorders>
              <w:top w:val="nil"/>
              <w:left w:val="nil"/>
              <w:bottom w:val="single" w:sz="8" w:space="0" w:color="000000"/>
              <w:right w:val="single" w:sz="8" w:space="0" w:color="000000"/>
            </w:tcBorders>
            <w:vAlign w:val="center"/>
            <w:hideMark/>
          </w:tcPr>
          <w:p w14:paraId="372ED46F"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095" w:type="dxa"/>
            <w:tcBorders>
              <w:top w:val="nil"/>
              <w:left w:val="nil"/>
              <w:bottom w:val="single" w:sz="8" w:space="0" w:color="000000"/>
              <w:right w:val="single" w:sz="8" w:space="0" w:color="000000"/>
            </w:tcBorders>
            <w:vAlign w:val="center"/>
            <w:hideMark/>
          </w:tcPr>
          <w:p w14:paraId="1A987347"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110" w:type="dxa"/>
            <w:tcBorders>
              <w:top w:val="nil"/>
              <w:left w:val="nil"/>
              <w:bottom w:val="single" w:sz="8" w:space="0" w:color="000000"/>
              <w:right w:val="single" w:sz="8" w:space="0" w:color="000000"/>
            </w:tcBorders>
            <w:vAlign w:val="center"/>
            <w:hideMark/>
          </w:tcPr>
          <w:p w14:paraId="658B332C"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651" w:type="dxa"/>
            <w:tcBorders>
              <w:top w:val="nil"/>
              <w:left w:val="nil"/>
              <w:bottom w:val="single" w:sz="8" w:space="0" w:color="000000"/>
              <w:right w:val="single" w:sz="8" w:space="0" w:color="000000"/>
            </w:tcBorders>
            <w:vAlign w:val="center"/>
            <w:hideMark/>
          </w:tcPr>
          <w:p w14:paraId="28370AA8"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r>
      <w:tr w:rsidR="00BE2E24" w:rsidRPr="00BE2E24" w14:paraId="65AB33B9" w14:textId="77777777" w:rsidTr="003F3FEB">
        <w:trPr>
          <w:trHeight w:val="528"/>
        </w:trPr>
        <w:tc>
          <w:tcPr>
            <w:tcW w:w="752" w:type="dxa"/>
            <w:tcBorders>
              <w:top w:val="nil"/>
              <w:left w:val="single" w:sz="8" w:space="0" w:color="000000"/>
              <w:bottom w:val="nil"/>
              <w:right w:val="single" w:sz="8" w:space="0" w:color="000000"/>
            </w:tcBorders>
            <w:vAlign w:val="center"/>
            <w:hideMark/>
          </w:tcPr>
          <w:p w14:paraId="48952385"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449" w:type="dxa"/>
            <w:tcBorders>
              <w:top w:val="nil"/>
              <w:left w:val="nil"/>
              <w:bottom w:val="nil"/>
              <w:right w:val="single" w:sz="8" w:space="0" w:color="000000"/>
            </w:tcBorders>
            <w:vAlign w:val="center"/>
            <w:hideMark/>
          </w:tcPr>
          <w:p w14:paraId="1C807FFB"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257" w:type="dxa"/>
            <w:tcBorders>
              <w:top w:val="nil"/>
              <w:left w:val="nil"/>
              <w:bottom w:val="nil"/>
              <w:right w:val="single" w:sz="8" w:space="0" w:color="000000"/>
            </w:tcBorders>
            <w:vAlign w:val="center"/>
            <w:hideMark/>
          </w:tcPr>
          <w:p w14:paraId="08BA91C9"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487" w:type="dxa"/>
            <w:tcBorders>
              <w:top w:val="nil"/>
              <w:left w:val="nil"/>
              <w:bottom w:val="nil"/>
              <w:right w:val="single" w:sz="8" w:space="0" w:color="000000"/>
            </w:tcBorders>
            <w:vAlign w:val="center"/>
            <w:hideMark/>
          </w:tcPr>
          <w:p w14:paraId="78777813"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6215" w:type="dxa"/>
            <w:tcBorders>
              <w:top w:val="nil"/>
              <w:left w:val="nil"/>
              <w:bottom w:val="nil"/>
              <w:right w:val="single" w:sz="8" w:space="0" w:color="000000"/>
            </w:tcBorders>
            <w:vAlign w:val="center"/>
            <w:hideMark/>
          </w:tcPr>
          <w:p w14:paraId="1A46699D"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xml:space="preserve">(1) število normiranih ur x bruto urna postavka za izračun nadomestila plače v breme delodajalca (Z061 x Z164); </w:t>
            </w:r>
          </w:p>
        </w:tc>
        <w:tc>
          <w:tcPr>
            <w:tcW w:w="1372" w:type="dxa"/>
            <w:tcBorders>
              <w:top w:val="nil"/>
              <w:left w:val="nil"/>
              <w:bottom w:val="nil"/>
              <w:right w:val="single" w:sz="8" w:space="0" w:color="000000"/>
            </w:tcBorders>
            <w:vAlign w:val="center"/>
            <w:hideMark/>
          </w:tcPr>
          <w:p w14:paraId="1A4E777E"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095" w:type="dxa"/>
            <w:tcBorders>
              <w:top w:val="nil"/>
              <w:left w:val="nil"/>
              <w:bottom w:val="nil"/>
              <w:right w:val="single" w:sz="8" w:space="0" w:color="000000"/>
            </w:tcBorders>
            <w:vAlign w:val="center"/>
            <w:hideMark/>
          </w:tcPr>
          <w:p w14:paraId="4F4ACCE0"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X</w:t>
            </w:r>
          </w:p>
        </w:tc>
        <w:tc>
          <w:tcPr>
            <w:tcW w:w="1110" w:type="dxa"/>
            <w:tcBorders>
              <w:top w:val="nil"/>
              <w:left w:val="nil"/>
              <w:bottom w:val="nil"/>
              <w:right w:val="single" w:sz="8" w:space="0" w:color="000000"/>
            </w:tcBorders>
            <w:vAlign w:val="center"/>
            <w:hideMark/>
          </w:tcPr>
          <w:p w14:paraId="03A29EBF"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1</w:t>
            </w:r>
          </w:p>
        </w:tc>
        <w:tc>
          <w:tcPr>
            <w:tcW w:w="651" w:type="dxa"/>
            <w:tcBorders>
              <w:top w:val="nil"/>
              <w:left w:val="nil"/>
              <w:bottom w:val="nil"/>
              <w:right w:val="single" w:sz="8" w:space="0" w:color="000000"/>
            </w:tcBorders>
            <w:vAlign w:val="center"/>
            <w:hideMark/>
          </w:tcPr>
          <w:p w14:paraId="10B0B20C"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2</w:t>
            </w:r>
          </w:p>
        </w:tc>
      </w:tr>
      <w:tr w:rsidR="00BE2E24" w:rsidRPr="00BE2E24" w14:paraId="5B272758" w14:textId="77777777" w:rsidTr="003F3FEB">
        <w:trPr>
          <w:trHeight w:val="300"/>
        </w:trPr>
        <w:tc>
          <w:tcPr>
            <w:tcW w:w="752" w:type="dxa"/>
            <w:tcBorders>
              <w:top w:val="nil"/>
              <w:left w:val="single" w:sz="8" w:space="0" w:color="000000"/>
              <w:bottom w:val="single" w:sz="8" w:space="0" w:color="000000"/>
              <w:right w:val="single" w:sz="8" w:space="0" w:color="000000"/>
            </w:tcBorders>
            <w:vAlign w:val="center"/>
            <w:hideMark/>
          </w:tcPr>
          <w:p w14:paraId="73EC3757"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449" w:type="dxa"/>
            <w:tcBorders>
              <w:top w:val="nil"/>
              <w:left w:val="nil"/>
              <w:bottom w:val="single" w:sz="8" w:space="0" w:color="000000"/>
              <w:right w:val="single" w:sz="8" w:space="0" w:color="000000"/>
            </w:tcBorders>
            <w:vAlign w:val="center"/>
            <w:hideMark/>
          </w:tcPr>
          <w:p w14:paraId="4813FD77"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257" w:type="dxa"/>
            <w:tcBorders>
              <w:top w:val="nil"/>
              <w:left w:val="nil"/>
              <w:bottom w:val="single" w:sz="8" w:space="0" w:color="000000"/>
              <w:right w:val="single" w:sz="8" w:space="0" w:color="000000"/>
            </w:tcBorders>
            <w:vAlign w:val="center"/>
            <w:hideMark/>
          </w:tcPr>
          <w:p w14:paraId="41EF979F"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487" w:type="dxa"/>
            <w:tcBorders>
              <w:top w:val="nil"/>
              <w:left w:val="nil"/>
              <w:bottom w:val="single" w:sz="8" w:space="0" w:color="000000"/>
              <w:right w:val="single" w:sz="8" w:space="0" w:color="000000"/>
            </w:tcBorders>
            <w:vAlign w:val="center"/>
            <w:hideMark/>
          </w:tcPr>
          <w:p w14:paraId="1F987CFD"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37FFC1AA"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(2) v skladu s kolektivnimi pogodbami dejavnosti</w:t>
            </w:r>
          </w:p>
        </w:tc>
        <w:tc>
          <w:tcPr>
            <w:tcW w:w="1372" w:type="dxa"/>
            <w:tcBorders>
              <w:top w:val="nil"/>
              <w:left w:val="nil"/>
              <w:bottom w:val="single" w:sz="8" w:space="0" w:color="000000"/>
              <w:right w:val="single" w:sz="8" w:space="0" w:color="000000"/>
            </w:tcBorders>
            <w:vAlign w:val="center"/>
            <w:hideMark/>
          </w:tcPr>
          <w:p w14:paraId="69B562BC"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095" w:type="dxa"/>
            <w:tcBorders>
              <w:top w:val="nil"/>
              <w:left w:val="nil"/>
              <w:bottom w:val="single" w:sz="8" w:space="0" w:color="000000"/>
              <w:right w:val="single" w:sz="8" w:space="0" w:color="000000"/>
            </w:tcBorders>
            <w:vAlign w:val="center"/>
            <w:hideMark/>
          </w:tcPr>
          <w:p w14:paraId="6E99A72D"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110" w:type="dxa"/>
            <w:tcBorders>
              <w:top w:val="nil"/>
              <w:left w:val="nil"/>
              <w:bottom w:val="single" w:sz="8" w:space="0" w:color="000000"/>
              <w:right w:val="single" w:sz="8" w:space="0" w:color="000000"/>
            </w:tcBorders>
            <w:vAlign w:val="center"/>
            <w:hideMark/>
          </w:tcPr>
          <w:p w14:paraId="17AF643C"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651" w:type="dxa"/>
            <w:tcBorders>
              <w:top w:val="nil"/>
              <w:left w:val="nil"/>
              <w:bottom w:val="single" w:sz="8" w:space="0" w:color="000000"/>
              <w:right w:val="single" w:sz="8" w:space="0" w:color="000000"/>
            </w:tcBorders>
            <w:vAlign w:val="center"/>
            <w:hideMark/>
          </w:tcPr>
          <w:p w14:paraId="3EA50114"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r>
      <w:tr w:rsidR="00BE2E24" w:rsidRPr="00BE2E24" w14:paraId="3A989EB4" w14:textId="77777777" w:rsidTr="003F3FEB">
        <w:trPr>
          <w:trHeight w:val="1056"/>
        </w:trPr>
        <w:tc>
          <w:tcPr>
            <w:tcW w:w="752" w:type="dxa"/>
            <w:tcBorders>
              <w:top w:val="nil"/>
              <w:left w:val="single" w:sz="8" w:space="0" w:color="000000"/>
              <w:bottom w:val="nil"/>
              <w:right w:val="single" w:sz="8" w:space="0" w:color="000000"/>
            </w:tcBorders>
            <w:vAlign w:val="center"/>
            <w:hideMark/>
          </w:tcPr>
          <w:p w14:paraId="081D34F6"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B100</w:t>
            </w:r>
          </w:p>
        </w:tc>
        <w:tc>
          <w:tcPr>
            <w:tcW w:w="1449" w:type="dxa"/>
            <w:tcBorders>
              <w:top w:val="nil"/>
              <w:left w:val="nil"/>
              <w:bottom w:val="nil"/>
              <w:right w:val="single" w:sz="8" w:space="0" w:color="000000"/>
            </w:tcBorders>
            <w:vAlign w:val="center"/>
            <w:hideMark/>
          </w:tcPr>
          <w:p w14:paraId="63857A9C"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odklonitev dela na delovnem mestu, če niso zagotovljene varne delovne razmere</w:t>
            </w:r>
          </w:p>
        </w:tc>
        <w:tc>
          <w:tcPr>
            <w:tcW w:w="1257" w:type="dxa"/>
            <w:tcBorders>
              <w:top w:val="nil"/>
              <w:left w:val="nil"/>
              <w:bottom w:val="nil"/>
              <w:right w:val="single" w:sz="8" w:space="0" w:color="000000"/>
            </w:tcBorders>
            <w:vAlign w:val="center"/>
            <w:hideMark/>
          </w:tcPr>
          <w:p w14:paraId="12BDAA30"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bruto plača –nadomestila</w:t>
            </w:r>
          </w:p>
        </w:tc>
        <w:tc>
          <w:tcPr>
            <w:tcW w:w="1487" w:type="dxa"/>
            <w:tcBorders>
              <w:top w:val="nil"/>
              <w:left w:val="nil"/>
              <w:bottom w:val="nil"/>
              <w:right w:val="single" w:sz="8" w:space="0" w:color="000000"/>
            </w:tcBorders>
            <w:vAlign w:val="center"/>
            <w:hideMark/>
          </w:tcPr>
          <w:p w14:paraId="11369C0D"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6215" w:type="dxa"/>
            <w:tcBorders>
              <w:top w:val="nil"/>
              <w:left w:val="nil"/>
              <w:bottom w:val="nil"/>
              <w:right w:val="single" w:sz="8" w:space="0" w:color="000000"/>
            </w:tcBorders>
            <w:vAlign w:val="center"/>
            <w:hideMark/>
          </w:tcPr>
          <w:p w14:paraId="770D636E"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xml:space="preserve">(1) število normiranih ur x bruto urna postavka za izračun nadomestila plače v breme delodajalca – pretekli mesec (Z061 x Z162); </w:t>
            </w:r>
          </w:p>
        </w:tc>
        <w:tc>
          <w:tcPr>
            <w:tcW w:w="1372" w:type="dxa"/>
            <w:tcBorders>
              <w:top w:val="nil"/>
              <w:left w:val="nil"/>
              <w:bottom w:val="nil"/>
              <w:right w:val="single" w:sz="8" w:space="0" w:color="000000"/>
            </w:tcBorders>
            <w:vAlign w:val="center"/>
            <w:hideMark/>
          </w:tcPr>
          <w:p w14:paraId="57AC6274"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095" w:type="dxa"/>
            <w:tcBorders>
              <w:top w:val="nil"/>
              <w:left w:val="nil"/>
              <w:bottom w:val="nil"/>
              <w:right w:val="single" w:sz="8" w:space="0" w:color="000000"/>
            </w:tcBorders>
            <w:vAlign w:val="center"/>
            <w:hideMark/>
          </w:tcPr>
          <w:p w14:paraId="0B49E0C6"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X</w:t>
            </w:r>
          </w:p>
        </w:tc>
        <w:tc>
          <w:tcPr>
            <w:tcW w:w="1110" w:type="dxa"/>
            <w:tcBorders>
              <w:top w:val="nil"/>
              <w:left w:val="nil"/>
              <w:bottom w:val="nil"/>
              <w:right w:val="single" w:sz="8" w:space="0" w:color="000000"/>
            </w:tcBorders>
            <w:vAlign w:val="center"/>
            <w:hideMark/>
          </w:tcPr>
          <w:p w14:paraId="2C40BD3C"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1</w:t>
            </w:r>
          </w:p>
        </w:tc>
        <w:tc>
          <w:tcPr>
            <w:tcW w:w="651" w:type="dxa"/>
            <w:tcBorders>
              <w:top w:val="nil"/>
              <w:left w:val="nil"/>
              <w:bottom w:val="nil"/>
              <w:right w:val="single" w:sz="8" w:space="0" w:color="000000"/>
            </w:tcBorders>
            <w:vAlign w:val="center"/>
            <w:hideMark/>
          </w:tcPr>
          <w:p w14:paraId="4AA86E34"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1</w:t>
            </w:r>
          </w:p>
        </w:tc>
      </w:tr>
      <w:tr w:rsidR="00BE2E24" w:rsidRPr="00BE2E24" w14:paraId="64D87004" w14:textId="77777777" w:rsidTr="003F3FEB">
        <w:trPr>
          <w:trHeight w:val="528"/>
        </w:trPr>
        <w:tc>
          <w:tcPr>
            <w:tcW w:w="752" w:type="dxa"/>
            <w:tcBorders>
              <w:top w:val="nil"/>
              <w:left w:val="single" w:sz="8" w:space="0" w:color="000000"/>
              <w:bottom w:val="nil"/>
              <w:right w:val="single" w:sz="8" w:space="0" w:color="000000"/>
            </w:tcBorders>
            <w:vAlign w:val="center"/>
            <w:hideMark/>
          </w:tcPr>
          <w:p w14:paraId="0C0D22C1"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449" w:type="dxa"/>
            <w:tcBorders>
              <w:top w:val="nil"/>
              <w:left w:val="nil"/>
              <w:bottom w:val="nil"/>
              <w:right w:val="single" w:sz="8" w:space="0" w:color="000000"/>
            </w:tcBorders>
            <w:vAlign w:val="center"/>
            <w:hideMark/>
          </w:tcPr>
          <w:p w14:paraId="6EFB04E7"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257" w:type="dxa"/>
            <w:tcBorders>
              <w:top w:val="nil"/>
              <w:left w:val="nil"/>
              <w:bottom w:val="nil"/>
              <w:right w:val="single" w:sz="8" w:space="0" w:color="000000"/>
            </w:tcBorders>
            <w:vAlign w:val="center"/>
            <w:hideMark/>
          </w:tcPr>
          <w:p w14:paraId="2EF7F400"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487" w:type="dxa"/>
            <w:tcBorders>
              <w:top w:val="nil"/>
              <w:left w:val="nil"/>
              <w:bottom w:val="nil"/>
              <w:right w:val="single" w:sz="8" w:space="0" w:color="000000"/>
            </w:tcBorders>
            <w:vAlign w:val="center"/>
            <w:hideMark/>
          </w:tcPr>
          <w:p w14:paraId="795874FF"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6215" w:type="dxa"/>
            <w:tcBorders>
              <w:top w:val="nil"/>
              <w:left w:val="nil"/>
              <w:bottom w:val="nil"/>
              <w:right w:val="single" w:sz="8" w:space="0" w:color="000000"/>
            </w:tcBorders>
            <w:vAlign w:val="center"/>
            <w:hideMark/>
          </w:tcPr>
          <w:p w14:paraId="518D4209"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xml:space="preserve">(2) število normiranih ur x bruto urna postavka za izračun nadomestila plače v breme delodajalca (Z061 x Z160); </w:t>
            </w:r>
          </w:p>
        </w:tc>
        <w:tc>
          <w:tcPr>
            <w:tcW w:w="1372" w:type="dxa"/>
            <w:tcBorders>
              <w:top w:val="nil"/>
              <w:left w:val="nil"/>
              <w:bottom w:val="nil"/>
              <w:right w:val="single" w:sz="8" w:space="0" w:color="000000"/>
            </w:tcBorders>
            <w:vAlign w:val="center"/>
            <w:hideMark/>
          </w:tcPr>
          <w:p w14:paraId="332B4696"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095" w:type="dxa"/>
            <w:tcBorders>
              <w:top w:val="nil"/>
              <w:left w:val="nil"/>
              <w:bottom w:val="nil"/>
              <w:right w:val="single" w:sz="8" w:space="0" w:color="000000"/>
            </w:tcBorders>
            <w:vAlign w:val="center"/>
            <w:hideMark/>
          </w:tcPr>
          <w:p w14:paraId="1E3FB0E0"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110" w:type="dxa"/>
            <w:tcBorders>
              <w:top w:val="nil"/>
              <w:left w:val="nil"/>
              <w:bottom w:val="nil"/>
              <w:right w:val="single" w:sz="8" w:space="0" w:color="000000"/>
            </w:tcBorders>
            <w:vAlign w:val="center"/>
            <w:hideMark/>
          </w:tcPr>
          <w:p w14:paraId="0C7146B0"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651" w:type="dxa"/>
            <w:tcBorders>
              <w:top w:val="nil"/>
              <w:left w:val="nil"/>
              <w:bottom w:val="nil"/>
              <w:right w:val="single" w:sz="8" w:space="0" w:color="000000"/>
            </w:tcBorders>
            <w:vAlign w:val="center"/>
            <w:hideMark/>
          </w:tcPr>
          <w:p w14:paraId="70B18216"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r>
      <w:tr w:rsidR="00BE2E24" w:rsidRPr="00BE2E24" w14:paraId="7B61BE5B" w14:textId="77777777" w:rsidTr="003F3FEB">
        <w:trPr>
          <w:trHeight w:val="300"/>
        </w:trPr>
        <w:tc>
          <w:tcPr>
            <w:tcW w:w="752" w:type="dxa"/>
            <w:tcBorders>
              <w:top w:val="nil"/>
              <w:left w:val="single" w:sz="8" w:space="0" w:color="000000"/>
              <w:bottom w:val="nil"/>
              <w:right w:val="single" w:sz="8" w:space="0" w:color="000000"/>
            </w:tcBorders>
            <w:vAlign w:val="center"/>
            <w:hideMark/>
          </w:tcPr>
          <w:p w14:paraId="5E4E2431"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449" w:type="dxa"/>
            <w:tcBorders>
              <w:top w:val="nil"/>
              <w:left w:val="nil"/>
              <w:bottom w:val="nil"/>
              <w:right w:val="single" w:sz="8" w:space="0" w:color="000000"/>
            </w:tcBorders>
            <w:vAlign w:val="center"/>
            <w:hideMark/>
          </w:tcPr>
          <w:p w14:paraId="76CF445D"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257" w:type="dxa"/>
            <w:tcBorders>
              <w:top w:val="nil"/>
              <w:left w:val="nil"/>
              <w:bottom w:val="nil"/>
              <w:right w:val="single" w:sz="8" w:space="0" w:color="000000"/>
            </w:tcBorders>
            <w:vAlign w:val="center"/>
            <w:hideMark/>
          </w:tcPr>
          <w:p w14:paraId="087E9874"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487" w:type="dxa"/>
            <w:tcBorders>
              <w:top w:val="nil"/>
              <w:left w:val="nil"/>
              <w:bottom w:val="nil"/>
              <w:right w:val="single" w:sz="8" w:space="0" w:color="000000"/>
            </w:tcBorders>
            <w:vAlign w:val="center"/>
            <w:hideMark/>
          </w:tcPr>
          <w:p w14:paraId="7BAB4692"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74BF4439"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(3) v skladu s kolektivnimi pogodbami dejavnosti</w:t>
            </w:r>
          </w:p>
        </w:tc>
        <w:tc>
          <w:tcPr>
            <w:tcW w:w="1372" w:type="dxa"/>
            <w:tcBorders>
              <w:top w:val="nil"/>
              <w:left w:val="nil"/>
              <w:bottom w:val="single" w:sz="8" w:space="0" w:color="000000"/>
              <w:right w:val="single" w:sz="8" w:space="0" w:color="000000"/>
            </w:tcBorders>
            <w:vAlign w:val="center"/>
            <w:hideMark/>
          </w:tcPr>
          <w:p w14:paraId="68A94234"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095" w:type="dxa"/>
            <w:tcBorders>
              <w:top w:val="nil"/>
              <w:left w:val="nil"/>
              <w:bottom w:val="single" w:sz="8" w:space="0" w:color="000000"/>
              <w:right w:val="single" w:sz="8" w:space="0" w:color="000000"/>
            </w:tcBorders>
            <w:vAlign w:val="center"/>
            <w:hideMark/>
          </w:tcPr>
          <w:p w14:paraId="405DBCB4"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110" w:type="dxa"/>
            <w:tcBorders>
              <w:top w:val="nil"/>
              <w:left w:val="nil"/>
              <w:bottom w:val="single" w:sz="8" w:space="0" w:color="000000"/>
              <w:right w:val="single" w:sz="8" w:space="0" w:color="000000"/>
            </w:tcBorders>
            <w:vAlign w:val="center"/>
            <w:hideMark/>
          </w:tcPr>
          <w:p w14:paraId="671D09DF"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651" w:type="dxa"/>
            <w:tcBorders>
              <w:top w:val="nil"/>
              <w:left w:val="nil"/>
              <w:bottom w:val="single" w:sz="8" w:space="0" w:color="000000"/>
              <w:right w:val="single" w:sz="8" w:space="0" w:color="000000"/>
            </w:tcBorders>
            <w:vAlign w:val="center"/>
            <w:hideMark/>
          </w:tcPr>
          <w:p w14:paraId="6010B0F6"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r>
      <w:tr w:rsidR="00BE2E24" w:rsidRPr="00BE2E24" w14:paraId="08473032" w14:textId="77777777" w:rsidTr="003F3FEB">
        <w:trPr>
          <w:trHeight w:val="528"/>
        </w:trPr>
        <w:tc>
          <w:tcPr>
            <w:tcW w:w="752" w:type="dxa"/>
            <w:tcBorders>
              <w:top w:val="nil"/>
              <w:left w:val="single" w:sz="8" w:space="0" w:color="000000"/>
              <w:bottom w:val="nil"/>
              <w:right w:val="single" w:sz="8" w:space="0" w:color="000000"/>
            </w:tcBorders>
            <w:vAlign w:val="center"/>
            <w:hideMark/>
          </w:tcPr>
          <w:p w14:paraId="6FD0A5F6"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449" w:type="dxa"/>
            <w:tcBorders>
              <w:top w:val="nil"/>
              <w:left w:val="nil"/>
              <w:bottom w:val="nil"/>
              <w:right w:val="single" w:sz="8" w:space="0" w:color="000000"/>
            </w:tcBorders>
            <w:vAlign w:val="center"/>
            <w:hideMark/>
          </w:tcPr>
          <w:p w14:paraId="327BC6C7"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257" w:type="dxa"/>
            <w:tcBorders>
              <w:top w:val="nil"/>
              <w:left w:val="nil"/>
              <w:bottom w:val="nil"/>
              <w:right w:val="single" w:sz="8" w:space="0" w:color="000000"/>
            </w:tcBorders>
            <w:vAlign w:val="center"/>
            <w:hideMark/>
          </w:tcPr>
          <w:p w14:paraId="5185963C"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487" w:type="dxa"/>
            <w:tcBorders>
              <w:top w:val="nil"/>
              <w:left w:val="nil"/>
              <w:bottom w:val="nil"/>
              <w:right w:val="single" w:sz="8" w:space="0" w:color="000000"/>
            </w:tcBorders>
            <w:vAlign w:val="center"/>
            <w:hideMark/>
          </w:tcPr>
          <w:p w14:paraId="0CE162C0"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6215" w:type="dxa"/>
            <w:tcBorders>
              <w:top w:val="nil"/>
              <w:left w:val="nil"/>
              <w:bottom w:val="nil"/>
              <w:right w:val="single" w:sz="8" w:space="0" w:color="000000"/>
            </w:tcBorders>
            <w:vAlign w:val="center"/>
            <w:hideMark/>
          </w:tcPr>
          <w:p w14:paraId="3D962941"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xml:space="preserve">(1) število normiranih ur x bruto urna postavka za izračun nadomestila plače v breme delodajalca (Z061 x Z164); </w:t>
            </w:r>
          </w:p>
        </w:tc>
        <w:tc>
          <w:tcPr>
            <w:tcW w:w="1372" w:type="dxa"/>
            <w:tcBorders>
              <w:top w:val="nil"/>
              <w:left w:val="nil"/>
              <w:bottom w:val="nil"/>
              <w:right w:val="single" w:sz="8" w:space="0" w:color="000000"/>
            </w:tcBorders>
            <w:vAlign w:val="center"/>
            <w:hideMark/>
          </w:tcPr>
          <w:p w14:paraId="44B983B8"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095" w:type="dxa"/>
            <w:tcBorders>
              <w:top w:val="nil"/>
              <w:left w:val="nil"/>
              <w:bottom w:val="nil"/>
              <w:right w:val="single" w:sz="8" w:space="0" w:color="000000"/>
            </w:tcBorders>
            <w:vAlign w:val="center"/>
            <w:hideMark/>
          </w:tcPr>
          <w:p w14:paraId="1BFF1345"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X</w:t>
            </w:r>
          </w:p>
        </w:tc>
        <w:tc>
          <w:tcPr>
            <w:tcW w:w="1110" w:type="dxa"/>
            <w:tcBorders>
              <w:top w:val="nil"/>
              <w:left w:val="nil"/>
              <w:bottom w:val="nil"/>
              <w:right w:val="single" w:sz="8" w:space="0" w:color="000000"/>
            </w:tcBorders>
            <w:vAlign w:val="center"/>
            <w:hideMark/>
          </w:tcPr>
          <w:p w14:paraId="23930759"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1</w:t>
            </w:r>
          </w:p>
        </w:tc>
        <w:tc>
          <w:tcPr>
            <w:tcW w:w="651" w:type="dxa"/>
            <w:tcBorders>
              <w:top w:val="nil"/>
              <w:left w:val="nil"/>
              <w:bottom w:val="nil"/>
              <w:right w:val="single" w:sz="8" w:space="0" w:color="000000"/>
            </w:tcBorders>
            <w:vAlign w:val="center"/>
            <w:hideMark/>
          </w:tcPr>
          <w:p w14:paraId="5A8DAD88"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2</w:t>
            </w:r>
          </w:p>
        </w:tc>
      </w:tr>
      <w:tr w:rsidR="00BE2E24" w:rsidRPr="00BE2E24" w14:paraId="6CD3B55F" w14:textId="77777777" w:rsidTr="003F3FEB">
        <w:trPr>
          <w:trHeight w:val="300"/>
        </w:trPr>
        <w:tc>
          <w:tcPr>
            <w:tcW w:w="752" w:type="dxa"/>
            <w:tcBorders>
              <w:top w:val="nil"/>
              <w:left w:val="single" w:sz="8" w:space="0" w:color="000000"/>
              <w:bottom w:val="single" w:sz="8" w:space="0" w:color="000000"/>
              <w:right w:val="single" w:sz="8" w:space="0" w:color="000000"/>
            </w:tcBorders>
            <w:vAlign w:val="center"/>
            <w:hideMark/>
          </w:tcPr>
          <w:p w14:paraId="2E10B652"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449" w:type="dxa"/>
            <w:tcBorders>
              <w:top w:val="nil"/>
              <w:left w:val="nil"/>
              <w:bottom w:val="single" w:sz="8" w:space="0" w:color="000000"/>
              <w:right w:val="single" w:sz="8" w:space="0" w:color="000000"/>
            </w:tcBorders>
            <w:vAlign w:val="center"/>
            <w:hideMark/>
          </w:tcPr>
          <w:p w14:paraId="522F3E8E"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257" w:type="dxa"/>
            <w:tcBorders>
              <w:top w:val="nil"/>
              <w:left w:val="nil"/>
              <w:bottom w:val="single" w:sz="8" w:space="0" w:color="000000"/>
              <w:right w:val="single" w:sz="8" w:space="0" w:color="000000"/>
            </w:tcBorders>
            <w:vAlign w:val="center"/>
            <w:hideMark/>
          </w:tcPr>
          <w:p w14:paraId="797FB476"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487" w:type="dxa"/>
            <w:tcBorders>
              <w:top w:val="nil"/>
              <w:left w:val="nil"/>
              <w:bottom w:val="single" w:sz="8" w:space="0" w:color="000000"/>
              <w:right w:val="single" w:sz="8" w:space="0" w:color="000000"/>
            </w:tcBorders>
            <w:vAlign w:val="center"/>
            <w:hideMark/>
          </w:tcPr>
          <w:p w14:paraId="333AFBC5"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78D9736E"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(2) v skladu s kolektivnimi pogodbami dejavnosti</w:t>
            </w:r>
          </w:p>
        </w:tc>
        <w:tc>
          <w:tcPr>
            <w:tcW w:w="1372" w:type="dxa"/>
            <w:tcBorders>
              <w:top w:val="nil"/>
              <w:left w:val="nil"/>
              <w:bottom w:val="single" w:sz="8" w:space="0" w:color="000000"/>
              <w:right w:val="single" w:sz="8" w:space="0" w:color="000000"/>
            </w:tcBorders>
            <w:vAlign w:val="center"/>
            <w:hideMark/>
          </w:tcPr>
          <w:p w14:paraId="492E2C03"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095" w:type="dxa"/>
            <w:tcBorders>
              <w:top w:val="nil"/>
              <w:left w:val="nil"/>
              <w:bottom w:val="single" w:sz="8" w:space="0" w:color="000000"/>
              <w:right w:val="single" w:sz="8" w:space="0" w:color="000000"/>
            </w:tcBorders>
            <w:vAlign w:val="center"/>
            <w:hideMark/>
          </w:tcPr>
          <w:p w14:paraId="0B5B3C0B"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110" w:type="dxa"/>
            <w:tcBorders>
              <w:top w:val="nil"/>
              <w:left w:val="nil"/>
              <w:bottom w:val="single" w:sz="8" w:space="0" w:color="000000"/>
              <w:right w:val="single" w:sz="8" w:space="0" w:color="000000"/>
            </w:tcBorders>
            <w:vAlign w:val="center"/>
            <w:hideMark/>
          </w:tcPr>
          <w:p w14:paraId="461B3A60"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651" w:type="dxa"/>
            <w:tcBorders>
              <w:top w:val="nil"/>
              <w:left w:val="nil"/>
              <w:bottom w:val="single" w:sz="8" w:space="0" w:color="000000"/>
              <w:right w:val="single" w:sz="8" w:space="0" w:color="000000"/>
            </w:tcBorders>
            <w:vAlign w:val="center"/>
            <w:hideMark/>
          </w:tcPr>
          <w:p w14:paraId="1D9B608D"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r>
      <w:tr w:rsidR="00BE2E24" w:rsidRPr="00BE2E24" w14:paraId="2C71581C" w14:textId="77777777" w:rsidTr="003F3FEB">
        <w:trPr>
          <w:trHeight w:val="792"/>
        </w:trPr>
        <w:tc>
          <w:tcPr>
            <w:tcW w:w="752" w:type="dxa"/>
            <w:tcBorders>
              <w:top w:val="nil"/>
              <w:left w:val="single" w:sz="8" w:space="0" w:color="000000"/>
              <w:bottom w:val="nil"/>
              <w:right w:val="single" w:sz="8" w:space="0" w:color="000000"/>
            </w:tcBorders>
            <w:vAlign w:val="center"/>
            <w:hideMark/>
          </w:tcPr>
          <w:p w14:paraId="10E1E78A"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B110</w:t>
            </w:r>
          </w:p>
        </w:tc>
        <w:tc>
          <w:tcPr>
            <w:tcW w:w="1449" w:type="dxa"/>
            <w:tcBorders>
              <w:top w:val="nil"/>
              <w:left w:val="nil"/>
              <w:bottom w:val="nil"/>
              <w:right w:val="single" w:sz="8" w:space="0" w:color="000000"/>
            </w:tcBorders>
            <w:vAlign w:val="center"/>
            <w:hideMark/>
          </w:tcPr>
          <w:p w14:paraId="457C4D82"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izkoriščenje letnega dopusta javnih uslužbencev po vrnitvi iz tujine</w:t>
            </w:r>
          </w:p>
        </w:tc>
        <w:tc>
          <w:tcPr>
            <w:tcW w:w="1257" w:type="dxa"/>
            <w:tcBorders>
              <w:top w:val="nil"/>
              <w:left w:val="nil"/>
              <w:bottom w:val="nil"/>
              <w:right w:val="single" w:sz="8" w:space="0" w:color="000000"/>
            </w:tcBorders>
            <w:vAlign w:val="center"/>
            <w:hideMark/>
          </w:tcPr>
          <w:p w14:paraId="4CB64CCB"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bruto plača –nadomestila</w:t>
            </w:r>
          </w:p>
        </w:tc>
        <w:tc>
          <w:tcPr>
            <w:tcW w:w="1487" w:type="dxa"/>
            <w:tcBorders>
              <w:top w:val="nil"/>
              <w:left w:val="nil"/>
              <w:bottom w:val="nil"/>
              <w:right w:val="single" w:sz="8" w:space="0" w:color="000000"/>
            </w:tcBorders>
            <w:vAlign w:val="center"/>
            <w:hideMark/>
          </w:tcPr>
          <w:p w14:paraId="08ACD60D"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6215" w:type="dxa"/>
            <w:tcBorders>
              <w:top w:val="nil"/>
              <w:left w:val="nil"/>
              <w:bottom w:val="nil"/>
              <w:right w:val="single" w:sz="8" w:space="0" w:color="000000"/>
            </w:tcBorders>
            <w:vAlign w:val="center"/>
            <w:hideMark/>
          </w:tcPr>
          <w:p w14:paraId="699C5D14"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xml:space="preserve">(1) število normiranih ur x bruto urna postavka za izračun nadomestila plače v breme delodajalca – pretekli mesec (Z061 x Z162); </w:t>
            </w:r>
          </w:p>
        </w:tc>
        <w:tc>
          <w:tcPr>
            <w:tcW w:w="1372" w:type="dxa"/>
            <w:tcBorders>
              <w:top w:val="nil"/>
              <w:left w:val="nil"/>
              <w:bottom w:val="nil"/>
              <w:right w:val="single" w:sz="8" w:space="0" w:color="000000"/>
            </w:tcBorders>
            <w:vAlign w:val="center"/>
            <w:hideMark/>
          </w:tcPr>
          <w:p w14:paraId="2EABB67D"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095" w:type="dxa"/>
            <w:tcBorders>
              <w:top w:val="nil"/>
              <w:left w:val="nil"/>
              <w:bottom w:val="nil"/>
              <w:right w:val="single" w:sz="8" w:space="0" w:color="000000"/>
            </w:tcBorders>
            <w:vAlign w:val="center"/>
            <w:hideMark/>
          </w:tcPr>
          <w:p w14:paraId="0C84944F"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X</w:t>
            </w:r>
          </w:p>
        </w:tc>
        <w:tc>
          <w:tcPr>
            <w:tcW w:w="1110" w:type="dxa"/>
            <w:tcBorders>
              <w:top w:val="nil"/>
              <w:left w:val="nil"/>
              <w:bottom w:val="nil"/>
              <w:right w:val="single" w:sz="8" w:space="0" w:color="000000"/>
            </w:tcBorders>
            <w:vAlign w:val="center"/>
            <w:hideMark/>
          </w:tcPr>
          <w:p w14:paraId="553A4555"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1</w:t>
            </w:r>
          </w:p>
        </w:tc>
        <w:tc>
          <w:tcPr>
            <w:tcW w:w="651" w:type="dxa"/>
            <w:tcBorders>
              <w:top w:val="nil"/>
              <w:left w:val="nil"/>
              <w:bottom w:val="nil"/>
              <w:right w:val="single" w:sz="8" w:space="0" w:color="000000"/>
            </w:tcBorders>
            <w:vAlign w:val="center"/>
            <w:hideMark/>
          </w:tcPr>
          <w:p w14:paraId="3782B548"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1</w:t>
            </w:r>
          </w:p>
        </w:tc>
      </w:tr>
      <w:tr w:rsidR="00BE2E24" w:rsidRPr="00BE2E24" w14:paraId="23EBF75F" w14:textId="77777777" w:rsidTr="003F3FEB">
        <w:trPr>
          <w:trHeight w:val="528"/>
        </w:trPr>
        <w:tc>
          <w:tcPr>
            <w:tcW w:w="752" w:type="dxa"/>
            <w:tcBorders>
              <w:top w:val="nil"/>
              <w:left w:val="single" w:sz="8" w:space="0" w:color="000000"/>
              <w:bottom w:val="nil"/>
              <w:right w:val="single" w:sz="8" w:space="0" w:color="000000"/>
            </w:tcBorders>
            <w:vAlign w:val="center"/>
            <w:hideMark/>
          </w:tcPr>
          <w:p w14:paraId="134DF28E"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449" w:type="dxa"/>
            <w:tcBorders>
              <w:top w:val="nil"/>
              <w:left w:val="nil"/>
              <w:bottom w:val="nil"/>
              <w:right w:val="single" w:sz="8" w:space="0" w:color="000000"/>
            </w:tcBorders>
            <w:vAlign w:val="center"/>
            <w:hideMark/>
          </w:tcPr>
          <w:p w14:paraId="305EF6E5"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257" w:type="dxa"/>
            <w:tcBorders>
              <w:top w:val="nil"/>
              <w:left w:val="nil"/>
              <w:bottom w:val="nil"/>
              <w:right w:val="single" w:sz="8" w:space="0" w:color="000000"/>
            </w:tcBorders>
            <w:vAlign w:val="center"/>
            <w:hideMark/>
          </w:tcPr>
          <w:p w14:paraId="463289B4"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487" w:type="dxa"/>
            <w:tcBorders>
              <w:top w:val="nil"/>
              <w:left w:val="nil"/>
              <w:bottom w:val="nil"/>
              <w:right w:val="single" w:sz="8" w:space="0" w:color="000000"/>
            </w:tcBorders>
            <w:vAlign w:val="center"/>
            <w:hideMark/>
          </w:tcPr>
          <w:p w14:paraId="1BD9A86B"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6215" w:type="dxa"/>
            <w:tcBorders>
              <w:top w:val="nil"/>
              <w:left w:val="nil"/>
              <w:bottom w:val="nil"/>
              <w:right w:val="single" w:sz="8" w:space="0" w:color="000000"/>
            </w:tcBorders>
            <w:vAlign w:val="center"/>
            <w:hideMark/>
          </w:tcPr>
          <w:p w14:paraId="081EC52D"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xml:space="preserve">(2) število normiranih ur x bruto urna postavka za izračun nadomestila plače v breme delodajalca (Z061 x Z160); </w:t>
            </w:r>
          </w:p>
        </w:tc>
        <w:tc>
          <w:tcPr>
            <w:tcW w:w="1372" w:type="dxa"/>
            <w:tcBorders>
              <w:top w:val="nil"/>
              <w:left w:val="nil"/>
              <w:bottom w:val="nil"/>
              <w:right w:val="single" w:sz="8" w:space="0" w:color="000000"/>
            </w:tcBorders>
            <w:vAlign w:val="center"/>
            <w:hideMark/>
          </w:tcPr>
          <w:p w14:paraId="1F7EFA95"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095" w:type="dxa"/>
            <w:tcBorders>
              <w:top w:val="nil"/>
              <w:left w:val="nil"/>
              <w:bottom w:val="nil"/>
              <w:right w:val="single" w:sz="8" w:space="0" w:color="000000"/>
            </w:tcBorders>
            <w:vAlign w:val="center"/>
            <w:hideMark/>
          </w:tcPr>
          <w:p w14:paraId="655FF88C"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110" w:type="dxa"/>
            <w:tcBorders>
              <w:top w:val="nil"/>
              <w:left w:val="nil"/>
              <w:bottom w:val="nil"/>
              <w:right w:val="single" w:sz="8" w:space="0" w:color="000000"/>
            </w:tcBorders>
            <w:vAlign w:val="center"/>
            <w:hideMark/>
          </w:tcPr>
          <w:p w14:paraId="2DCF0B92"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651" w:type="dxa"/>
            <w:tcBorders>
              <w:top w:val="nil"/>
              <w:left w:val="nil"/>
              <w:bottom w:val="nil"/>
              <w:right w:val="single" w:sz="8" w:space="0" w:color="000000"/>
            </w:tcBorders>
            <w:vAlign w:val="center"/>
            <w:hideMark/>
          </w:tcPr>
          <w:p w14:paraId="7AFBAB6A"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r>
      <w:tr w:rsidR="00BE2E24" w:rsidRPr="00BE2E24" w14:paraId="312FD865" w14:textId="77777777" w:rsidTr="003F3FEB">
        <w:trPr>
          <w:trHeight w:val="300"/>
        </w:trPr>
        <w:tc>
          <w:tcPr>
            <w:tcW w:w="752" w:type="dxa"/>
            <w:tcBorders>
              <w:top w:val="nil"/>
              <w:left w:val="single" w:sz="8" w:space="0" w:color="000000"/>
              <w:bottom w:val="nil"/>
              <w:right w:val="single" w:sz="8" w:space="0" w:color="000000"/>
            </w:tcBorders>
            <w:vAlign w:val="center"/>
            <w:hideMark/>
          </w:tcPr>
          <w:p w14:paraId="2E7DC6B6"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449" w:type="dxa"/>
            <w:tcBorders>
              <w:top w:val="nil"/>
              <w:left w:val="nil"/>
              <w:bottom w:val="nil"/>
              <w:right w:val="single" w:sz="8" w:space="0" w:color="000000"/>
            </w:tcBorders>
            <w:vAlign w:val="center"/>
            <w:hideMark/>
          </w:tcPr>
          <w:p w14:paraId="2A3D0DBC"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257" w:type="dxa"/>
            <w:tcBorders>
              <w:top w:val="nil"/>
              <w:left w:val="nil"/>
              <w:bottom w:val="nil"/>
              <w:right w:val="single" w:sz="8" w:space="0" w:color="000000"/>
            </w:tcBorders>
            <w:vAlign w:val="center"/>
            <w:hideMark/>
          </w:tcPr>
          <w:p w14:paraId="0344A211"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487" w:type="dxa"/>
            <w:tcBorders>
              <w:top w:val="nil"/>
              <w:left w:val="nil"/>
              <w:bottom w:val="nil"/>
              <w:right w:val="single" w:sz="8" w:space="0" w:color="000000"/>
            </w:tcBorders>
            <w:vAlign w:val="center"/>
            <w:hideMark/>
          </w:tcPr>
          <w:p w14:paraId="7B0A2590"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4F4FF8C7"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(3) v skladu s kolektivnimi pogodbami dejavnosti</w:t>
            </w:r>
          </w:p>
        </w:tc>
        <w:tc>
          <w:tcPr>
            <w:tcW w:w="1372" w:type="dxa"/>
            <w:tcBorders>
              <w:top w:val="nil"/>
              <w:left w:val="nil"/>
              <w:bottom w:val="single" w:sz="8" w:space="0" w:color="000000"/>
              <w:right w:val="single" w:sz="8" w:space="0" w:color="000000"/>
            </w:tcBorders>
            <w:vAlign w:val="center"/>
            <w:hideMark/>
          </w:tcPr>
          <w:p w14:paraId="4A07D79D"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095" w:type="dxa"/>
            <w:tcBorders>
              <w:top w:val="nil"/>
              <w:left w:val="nil"/>
              <w:bottom w:val="single" w:sz="8" w:space="0" w:color="000000"/>
              <w:right w:val="single" w:sz="8" w:space="0" w:color="000000"/>
            </w:tcBorders>
            <w:vAlign w:val="center"/>
            <w:hideMark/>
          </w:tcPr>
          <w:p w14:paraId="29E77C66"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110" w:type="dxa"/>
            <w:tcBorders>
              <w:top w:val="nil"/>
              <w:left w:val="nil"/>
              <w:bottom w:val="single" w:sz="8" w:space="0" w:color="000000"/>
              <w:right w:val="single" w:sz="8" w:space="0" w:color="000000"/>
            </w:tcBorders>
            <w:vAlign w:val="center"/>
            <w:hideMark/>
          </w:tcPr>
          <w:p w14:paraId="309C3125"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651" w:type="dxa"/>
            <w:tcBorders>
              <w:top w:val="nil"/>
              <w:left w:val="nil"/>
              <w:bottom w:val="single" w:sz="8" w:space="0" w:color="000000"/>
              <w:right w:val="single" w:sz="8" w:space="0" w:color="000000"/>
            </w:tcBorders>
            <w:vAlign w:val="center"/>
            <w:hideMark/>
          </w:tcPr>
          <w:p w14:paraId="731614FB"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r>
      <w:tr w:rsidR="00BE2E24" w:rsidRPr="00BE2E24" w14:paraId="4CA8DF04" w14:textId="77777777" w:rsidTr="003F3FEB">
        <w:trPr>
          <w:trHeight w:val="528"/>
        </w:trPr>
        <w:tc>
          <w:tcPr>
            <w:tcW w:w="752" w:type="dxa"/>
            <w:tcBorders>
              <w:top w:val="nil"/>
              <w:left w:val="single" w:sz="8" w:space="0" w:color="000000"/>
              <w:bottom w:val="nil"/>
              <w:right w:val="single" w:sz="8" w:space="0" w:color="000000"/>
            </w:tcBorders>
            <w:vAlign w:val="center"/>
            <w:hideMark/>
          </w:tcPr>
          <w:p w14:paraId="138D743C"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449" w:type="dxa"/>
            <w:tcBorders>
              <w:top w:val="nil"/>
              <w:left w:val="nil"/>
              <w:bottom w:val="nil"/>
              <w:right w:val="single" w:sz="8" w:space="0" w:color="000000"/>
            </w:tcBorders>
            <w:vAlign w:val="center"/>
            <w:hideMark/>
          </w:tcPr>
          <w:p w14:paraId="34B0D799"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257" w:type="dxa"/>
            <w:tcBorders>
              <w:top w:val="nil"/>
              <w:left w:val="nil"/>
              <w:bottom w:val="nil"/>
              <w:right w:val="single" w:sz="8" w:space="0" w:color="000000"/>
            </w:tcBorders>
            <w:vAlign w:val="center"/>
            <w:hideMark/>
          </w:tcPr>
          <w:p w14:paraId="7F4BCC17"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487" w:type="dxa"/>
            <w:tcBorders>
              <w:top w:val="nil"/>
              <w:left w:val="nil"/>
              <w:bottom w:val="nil"/>
              <w:right w:val="single" w:sz="8" w:space="0" w:color="000000"/>
            </w:tcBorders>
            <w:vAlign w:val="center"/>
            <w:hideMark/>
          </w:tcPr>
          <w:p w14:paraId="19E18173"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6215" w:type="dxa"/>
            <w:tcBorders>
              <w:top w:val="nil"/>
              <w:left w:val="nil"/>
              <w:bottom w:val="nil"/>
              <w:right w:val="single" w:sz="8" w:space="0" w:color="000000"/>
            </w:tcBorders>
            <w:vAlign w:val="center"/>
            <w:hideMark/>
          </w:tcPr>
          <w:p w14:paraId="7B2FCC40"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xml:space="preserve">(1) število normiranih ur x bruto urna postavka za izračun nadomestila plače v breme delodajalca (Z061 x Z164); </w:t>
            </w:r>
          </w:p>
        </w:tc>
        <w:tc>
          <w:tcPr>
            <w:tcW w:w="1372" w:type="dxa"/>
            <w:tcBorders>
              <w:top w:val="nil"/>
              <w:left w:val="nil"/>
              <w:bottom w:val="nil"/>
              <w:right w:val="single" w:sz="8" w:space="0" w:color="000000"/>
            </w:tcBorders>
            <w:vAlign w:val="center"/>
            <w:hideMark/>
          </w:tcPr>
          <w:p w14:paraId="73BBAB48"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095" w:type="dxa"/>
            <w:tcBorders>
              <w:top w:val="nil"/>
              <w:left w:val="nil"/>
              <w:bottom w:val="nil"/>
              <w:right w:val="single" w:sz="8" w:space="0" w:color="000000"/>
            </w:tcBorders>
            <w:vAlign w:val="center"/>
            <w:hideMark/>
          </w:tcPr>
          <w:p w14:paraId="01A6E910"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X</w:t>
            </w:r>
          </w:p>
        </w:tc>
        <w:tc>
          <w:tcPr>
            <w:tcW w:w="1110" w:type="dxa"/>
            <w:tcBorders>
              <w:top w:val="nil"/>
              <w:left w:val="nil"/>
              <w:bottom w:val="nil"/>
              <w:right w:val="single" w:sz="8" w:space="0" w:color="000000"/>
            </w:tcBorders>
            <w:vAlign w:val="center"/>
            <w:hideMark/>
          </w:tcPr>
          <w:p w14:paraId="7B47C0AF"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1</w:t>
            </w:r>
          </w:p>
        </w:tc>
        <w:tc>
          <w:tcPr>
            <w:tcW w:w="651" w:type="dxa"/>
            <w:tcBorders>
              <w:top w:val="nil"/>
              <w:left w:val="nil"/>
              <w:bottom w:val="nil"/>
              <w:right w:val="single" w:sz="8" w:space="0" w:color="000000"/>
            </w:tcBorders>
            <w:vAlign w:val="center"/>
            <w:hideMark/>
          </w:tcPr>
          <w:p w14:paraId="0AB7EA6C"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2</w:t>
            </w:r>
          </w:p>
        </w:tc>
      </w:tr>
      <w:tr w:rsidR="00BE2E24" w:rsidRPr="00BE2E24" w14:paraId="61D64EF6" w14:textId="77777777" w:rsidTr="003F3FEB">
        <w:trPr>
          <w:trHeight w:val="300"/>
        </w:trPr>
        <w:tc>
          <w:tcPr>
            <w:tcW w:w="752" w:type="dxa"/>
            <w:tcBorders>
              <w:top w:val="nil"/>
              <w:left w:val="single" w:sz="8" w:space="0" w:color="000000"/>
              <w:bottom w:val="single" w:sz="8" w:space="0" w:color="000000"/>
              <w:right w:val="single" w:sz="8" w:space="0" w:color="000000"/>
            </w:tcBorders>
            <w:vAlign w:val="center"/>
            <w:hideMark/>
          </w:tcPr>
          <w:p w14:paraId="0580759F"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449" w:type="dxa"/>
            <w:tcBorders>
              <w:top w:val="nil"/>
              <w:left w:val="nil"/>
              <w:bottom w:val="single" w:sz="8" w:space="0" w:color="000000"/>
              <w:right w:val="single" w:sz="8" w:space="0" w:color="000000"/>
            </w:tcBorders>
            <w:vAlign w:val="center"/>
            <w:hideMark/>
          </w:tcPr>
          <w:p w14:paraId="2C2D0E15"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257" w:type="dxa"/>
            <w:tcBorders>
              <w:top w:val="nil"/>
              <w:left w:val="nil"/>
              <w:bottom w:val="single" w:sz="8" w:space="0" w:color="000000"/>
              <w:right w:val="single" w:sz="8" w:space="0" w:color="000000"/>
            </w:tcBorders>
            <w:vAlign w:val="center"/>
            <w:hideMark/>
          </w:tcPr>
          <w:p w14:paraId="578213BE"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487" w:type="dxa"/>
            <w:tcBorders>
              <w:top w:val="nil"/>
              <w:left w:val="nil"/>
              <w:bottom w:val="single" w:sz="8" w:space="0" w:color="000000"/>
              <w:right w:val="single" w:sz="8" w:space="0" w:color="000000"/>
            </w:tcBorders>
            <w:vAlign w:val="center"/>
            <w:hideMark/>
          </w:tcPr>
          <w:p w14:paraId="343C513E"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09057C9C"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(2) v skladu s kolektivnimi pogodbami dejavnosti</w:t>
            </w:r>
          </w:p>
        </w:tc>
        <w:tc>
          <w:tcPr>
            <w:tcW w:w="1372" w:type="dxa"/>
            <w:tcBorders>
              <w:top w:val="nil"/>
              <w:left w:val="nil"/>
              <w:bottom w:val="single" w:sz="8" w:space="0" w:color="000000"/>
              <w:right w:val="single" w:sz="8" w:space="0" w:color="000000"/>
            </w:tcBorders>
            <w:vAlign w:val="center"/>
            <w:hideMark/>
          </w:tcPr>
          <w:p w14:paraId="328A3248"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095" w:type="dxa"/>
            <w:tcBorders>
              <w:top w:val="nil"/>
              <w:left w:val="nil"/>
              <w:bottom w:val="single" w:sz="8" w:space="0" w:color="000000"/>
              <w:right w:val="single" w:sz="8" w:space="0" w:color="000000"/>
            </w:tcBorders>
            <w:vAlign w:val="center"/>
            <w:hideMark/>
          </w:tcPr>
          <w:p w14:paraId="7AB7C42D"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110" w:type="dxa"/>
            <w:tcBorders>
              <w:top w:val="nil"/>
              <w:left w:val="nil"/>
              <w:bottom w:val="single" w:sz="8" w:space="0" w:color="000000"/>
              <w:right w:val="single" w:sz="8" w:space="0" w:color="000000"/>
            </w:tcBorders>
            <w:vAlign w:val="center"/>
            <w:hideMark/>
          </w:tcPr>
          <w:p w14:paraId="76EDF23F"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651" w:type="dxa"/>
            <w:tcBorders>
              <w:top w:val="nil"/>
              <w:left w:val="nil"/>
              <w:bottom w:val="single" w:sz="8" w:space="0" w:color="000000"/>
              <w:right w:val="single" w:sz="8" w:space="0" w:color="000000"/>
            </w:tcBorders>
            <w:vAlign w:val="center"/>
            <w:hideMark/>
          </w:tcPr>
          <w:p w14:paraId="21735D7D"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r>
      <w:tr w:rsidR="00BE2E24" w:rsidRPr="00BE2E24" w14:paraId="3D2B72C2" w14:textId="77777777" w:rsidTr="003F3FEB">
        <w:trPr>
          <w:trHeight w:val="540"/>
        </w:trPr>
        <w:tc>
          <w:tcPr>
            <w:tcW w:w="752" w:type="dxa"/>
            <w:tcBorders>
              <w:top w:val="single" w:sz="8" w:space="0" w:color="000000"/>
              <w:left w:val="single" w:sz="8" w:space="0" w:color="000000"/>
              <w:bottom w:val="single" w:sz="8" w:space="0" w:color="000000"/>
              <w:right w:val="single" w:sz="8" w:space="0" w:color="000000"/>
            </w:tcBorders>
            <w:vAlign w:val="center"/>
            <w:hideMark/>
          </w:tcPr>
          <w:p w14:paraId="75A0294D"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B900</w:t>
            </w:r>
          </w:p>
        </w:tc>
        <w:tc>
          <w:tcPr>
            <w:tcW w:w="1449" w:type="dxa"/>
            <w:tcBorders>
              <w:top w:val="single" w:sz="8" w:space="0" w:color="000000"/>
              <w:left w:val="nil"/>
              <w:bottom w:val="single" w:sz="8" w:space="0" w:color="000000"/>
              <w:right w:val="single" w:sz="8" w:space="0" w:color="000000"/>
            </w:tcBorders>
            <w:vAlign w:val="center"/>
            <w:hideMark/>
          </w:tcPr>
          <w:p w14:paraId="1C5D6B6E"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xml:space="preserve">bruto plača – nadomestila – </w:t>
            </w:r>
            <w:r w:rsidRPr="00BE2E24">
              <w:rPr>
                <w:rFonts w:ascii="Arial" w:eastAsia="Times New Roman" w:hAnsi="Arial" w:cs="Arial"/>
                <w:color w:val="000000" w:themeColor="text1"/>
                <w:sz w:val="20"/>
                <w:szCs w:val="20"/>
                <w:lang w:eastAsia="sl-SI"/>
              </w:rPr>
              <w:lastRenderedPageBreak/>
              <w:t>izredno izplačilo</w:t>
            </w:r>
          </w:p>
        </w:tc>
        <w:tc>
          <w:tcPr>
            <w:tcW w:w="1257" w:type="dxa"/>
            <w:tcBorders>
              <w:top w:val="single" w:sz="8" w:space="0" w:color="000000"/>
              <w:left w:val="nil"/>
              <w:bottom w:val="single" w:sz="8" w:space="0" w:color="000000"/>
              <w:right w:val="single" w:sz="8" w:space="0" w:color="000000"/>
            </w:tcBorders>
            <w:vAlign w:val="center"/>
            <w:hideMark/>
          </w:tcPr>
          <w:p w14:paraId="46EF2990"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lastRenderedPageBreak/>
              <w:t>bruto plača-nadomestila</w:t>
            </w:r>
          </w:p>
        </w:tc>
        <w:tc>
          <w:tcPr>
            <w:tcW w:w="1487" w:type="dxa"/>
            <w:tcBorders>
              <w:top w:val="single" w:sz="8" w:space="0" w:color="000000"/>
              <w:left w:val="nil"/>
              <w:bottom w:val="single" w:sz="8" w:space="0" w:color="000000"/>
              <w:right w:val="single" w:sz="8" w:space="0" w:color="000000"/>
            </w:tcBorders>
            <w:vAlign w:val="center"/>
            <w:hideMark/>
          </w:tcPr>
          <w:p w14:paraId="601A418B"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6215" w:type="dxa"/>
            <w:tcBorders>
              <w:top w:val="single" w:sz="8" w:space="0" w:color="000000"/>
              <w:left w:val="nil"/>
              <w:bottom w:val="single" w:sz="8" w:space="0" w:color="000000"/>
              <w:right w:val="single" w:sz="8" w:space="0" w:color="000000"/>
            </w:tcBorders>
            <w:vAlign w:val="center"/>
            <w:hideMark/>
          </w:tcPr>
          <w:p w14:paraId="6A514F3B"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vsota vrst izplačil tipa B, izračunane, kot je opredeljeno za posamezno vrsto izplačila</w:t>
            </w:r>
          </w:p>
        </w:tc>
        <w:tc>
          <w:tcPr>
            <w:tcW w:w="1372" w:type="dxa"/>
            <w:tcBorders>
              <w:top w:val="single" w:sz="8" w:space="0" w:color="000000"/>
              <w:left w:val="nil"/>
              <w:bottom w:val="single" w:sz="8" w:space="0" w:color="000000"/>
              <w:right w:val="single" w:sz="8" w:space="0" w:color="000000"/>
            </w:tcBorders>
            <w:vAlign w:val="center"/>
            <w:hideMark/>
          </w:tcPr>
          <w:p w14:paraId="4C596D30"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xml:space="preserve">za izplačila, starejša od 13 mesecev </w:t>
            </w:r>
            <w:r w:rsidRPr="00BE2E24">
              <w:rPr>
                <w:rFonts w:ascii="Arial" w:eastAsia="Times New Roman" w:hAnsi="Arial" w:cs="Arial"/>
                <w:color w:val="000000" w:themeColor="text1"/>
                <w:sz w:val="20"/>
                <w:szCs w:val="20"/>
                <w:lang w:eastAsia="sl-SI"/>
              </w:rPr>
              <w:lastRenderedPageBreak/>
              <w:t>glede na tekoči obračun plače</w:t>
            </w:r>
          </w:p>
        </w:tc>
        <w:tc>
          <w:tcPr>
            <w:tcW w:w="1095" w:type="dxa"/>
            <w:tcBorders>
              <w:top w:val="single" w:sz="8" w:space="0" w:color="000000"/>
              <w:left w:val="nil"/>
              <w:bottom w:val="single" w:sz="8" w:space="0" w:color="000000"/>
              <w:right w:val="single" w:sz="8" w:space="0" w:color="000000"/>
            </w:tcBorders>
            <w:vAlign w:val="center"/>
            <w:hideMark/>
          </w:tcPr>
          <w:p w14:paraId="1DBEB3B7"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lastRenderedPageBreak/>
              <w:t>X</w:t>
            </w:r>
          </w:p>
        </w:tc>
        <w:tc>
          <w:tcPr>
            <w:tcW w:w="1110" w:type="dxa"/>
            <w:tcBorders>
              <w:top w:val="single" w:sz="8" w:space="0" w:color="000000"/>
              <w:left w:val="nil"/>
              <w:bottom w:val="single" w:sz="8" w:space="0" w:color="000000"/>
              <w:right w:val="single" w:sz="8" w:space="0" w:color="000000"/>
            </w:tcBorders>
            <w:vAlign w:val="center"/>
            <w:hideMark/>
          </w:tcPr>
          <w:p w14:paraId="38012ED3"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1</w:t>
            </w:r>
          </w:p>
        </w:tc>
        <w:tc>
          <w:tcPr>
            <w:tcW w:w="651" w:type="dxa"/>
            <w:tcBorders>
              <w:top w:val="single" w:sz="8" w:space="0" w:color="000000"/>
              <w:left w:val="nil"/>
              <w:bottom w:val="single" w:sz="8" w:space="0" w:color="000000"/>
              <w:right w:val="single" w:sz="8" w:space="0" w:color="000000"/>
            </w:tcBorders>
            <w:vAlign w:val="center"/>
            <w:hideMark/>
          </w:tcPr>
          <w:p w14:paraId="206E2919"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1,2</w:t>
            </w:r>
          </w:p>
        </w:tc>
      </w:tr>
      <w:tr w:rsidR="00BE2E24" w:rsidRPr="00BE2E24" w14:paraId="740AAC87" w14:textId="77777777" w:rsidTr="003F3FEB">
        <w:trPr>
          <w:trHeight w:val="528"/>
        </w:trPr>
        <w:tc>
          <w:tcPr>
            <w:tcW w:w="752" w:type="dxa"/>
            <w:tcBorders>
              <w:top w:val="nil"/>
              <w:left w:val="single" w:sz="8" w:space="0" w:color="000000"/>
              <w:bottom w:val="nil"/>
              <w:right w:val="single" w:sz="8" w:space="0" w:color="000000"/>
            </w:tcBorders>
            <w:vAlign w:val="center"/>
            <w:hideMark/>
          </w:tcPr>
          <w:p w14:paraId="46DE4BAD"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C010</w:t>
            </w:r>
          </w:p>
        </w:tc>
        <w:tc>
          <w:tcPr>
            <w:tcW w:w="1449" w:type="dxa"/>
            <w:tcBorders>
              <w:top w:val="nil"/>
              <w:left w:val="nil"/>
              <w:bottom w:val="nil"/>
              <w:right w:val="single" w:sz="8" w:space="0" w:color="000000"/>
            </w:tcBorders>
            <w:vAlign w:val="center"/>
            <w:hideMark/>
          </w:tcPr>
          <w:p w14:paraId="590A0576"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položajni dodatek</w:t>
            </w:r>
          </w:p>
        </w:tc>
        <w:tc>
          <w:tcPr>
            <w:tcW w:w="1257" w:type="dxa"/>
            <w:tcBorders>
              <w:top w:val="nil"/>
              <w:left w:val="nil"/>
              <w:bottom w:val="nil"/>
              <w:right w:val="single" w:sz="8" w:space="0" w:color="000000"/>
            </w:tcBorders>
            <w:vAlign w:val="center"/>
            <w:hideMark/>
          </w:tcPr>
          <w:p w14:paraId="708062FF"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dodatki</w:t>
            </w:r>
          </w:p>
        </w:tc>
        <w:tc>
          <w:tcPr>
            <w:tcW w:w="1487" w:type="dxa"/>
            <w:tcBorders>
              <w:top w:val="nil"/>
              <w:left w:val="nil"/>
              <w:bottom w:val="nil"/>
              <w:right w:val="single" w:sz="8" w:space="0" w:color="000000"/>
            </w:tcBorders>
            <w:vAlign w:val="center"/>
            <w:hideMark/>
          </w:tcPr>
          <w:p w14:paraId="0862B665"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od 0,05 do 0,12</w:t>
            </w:r>
          </w:p>
        </w:tc>
        <w:tc>
          <w:tcPr>
            <w:tcW w:w="6215" w:type="dxa"/>
            <w:tcBorders>
              <w:top w:val="nil"/>
              <w:left w:val="nil"/>
              <w:bottom w:val="nil"/>
              <w:right w:val="single" w:sz="8" w:space="0" w:color="000000"/>
            </w:tcBorders>
            <w:vAlign w:val="center"/>
            <w:hideMark/>
          </w:tcPr>
          <w:p w14:paraId="4DFBE794"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xml:space="preserve">osnovna plača FJU x faktor; </w:t>
            </w:r>
          </w:p>
        </w:tc>
        <w:tc>
          <w:tcPr>
            <w:tcW w:w="1372" w:type="dxa"/>
            <w:tcBorders>
              <w:top w:val="nil"/>
              <w:left w:val="nil"/>
              <w:bottom w:val="nil"/>
              <w:right w:val="single" w:sz="8" w:space="0" w:color="000000"/>
            </w:tcBorders>
            <w:vAlign w:val="center"/>
            <w:hideMark/>
          </w:tcPr>
          <w:p w14:paraId="53EFFD05"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095" w:type="dxa"/>
            <w:tcBorders>
              <w:top w:val="nil"/>
              <w:left w:val="nil"/>
              <w:bottom w:val="nil"/>
              <w:right w:val="single" w:sz="8" w:space="0" w:color="000000"/>
            </w:tcBorders>
            <w:vAlign w:val="center"/>
            <w:hideMark/>
          </w:tcPr>
          <w:p w14:paraId="38CA8401"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1</w:t>
            </w:r>
          </w:p>
        </w:tc>
        <w:tc>
          <w:tcPr>
            <w:tcW w:w="1110" w:type="dxa"/>
            <w:tcBorders>
              <w:top w:val="nil"/>
              <w:left w:val="nil"/>
              <w:bottom w:val="nil"/>
              <w:right w:val="single" w:sz="8" w:space="0" w:color="000000"/>
            </w:tcBorders>
            <w:vAlign w:val="center"/>
            <w:hideMark/>
          </w:tcPr>
          <w:p w14:paraId="4C36F660"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1</w:t>
            </w:r>
          </w:p>
        </w:tc>
        <w:tc>
          <w:tcPr>
            <w:tcW w:w="651" w:type="dxa"/>
            <w:tcBorders>
              <w:top w:val="nil"/>
              <w:left w:val="nil"/>
              <w:bottom w:val="nil"/>
              <w:right w:val="single" w:sz="8" w:space="0" w:color="000000"/>
            </w:tcBorders>
            <w:vAlign w:val="center"/>
            <w:hideMark/>
          </w:tcPr>
          <w:p w14:paraId="73969CCF"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1</w:t>
            </w:r>
          </w:p>
        </w:tc>
      </w:tr>
      <w:tr w:rsidR="00BE2E24" w:rsidRPr="00BE2E24" w14:paraId="7D9DB86E" w14:textId="77777777" w:rsidTr="003F3FEB">
        <w:trPr>
          <w:trHeight w:val="288"/>
        </w:trPr>
        <w:tc>
          <w:tcPr>
            <w:tcW w:w="752" w:type="dxa"/>
            <w:tcBorders>
              <w:top w:val="nil"/>
              <w:left w:val="single" w:sz="8" w:space="0" w:color="000000"/>
              <w:bottom w:val="nil"/>
              <w:right w:val="single" w:sz="8" w:space="0" w:color="000000"/>
            </w:tcBorders>
            <w:vAlign w:val="center"/>
            <w:hideMark/>
          </w:tcPr>
          <w:p w14:paraId="5889B6A5"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449" w:type="dxa"/>
            <w:tcBorders>
              <w:top w:val="nil"/>
              <w:left w:val="nil"/>
              <w:bottom w:val="nil"/>
              <w:right w:val="single" w:sz="8" w:space="0" w:color="000000"/>
            </w:tcBorders>
            <w:vAlign w:val="center"/>
            <w:hideMark/>
          </w:tcPr>
          <w:p w14:paraId="3630BEAB"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257" w:type="dxa"/>
            <w:tcBorders>
              <w:top w:val="nil"/>
              <w:left w:val="nil"/>
              <w:bottom w:val="nil"/>
              <w:right w:val="single" w:sz="8" w:space="0" w:color="000000"/>
            </w:tcBorders>
            <w:vAlign w:val="center"/>
            <w:hideMark/>
          </w:tcPr>
          <w:p w14:paraId="070F8116"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487" w:type="dxa"/>
            <w:tcBorders>
              <w:top w:val="nil"/>
              <w:left w:val="nil"/>
              <w:bottom w:val="nil"/>
              <w:right w:val="single" w:sz="8" w:space="0" w:color="000000"/>
            </w:tcBorders>
            <w:vAlign w:val="center"/>
            <w:hideMark/>
          </w:tcPr>
          <w:p w14:paraId="78D7F019"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6215" w:type="dxa"/>
            <w:tcBorders>
              <w:top w:val="nil"/>
              <w:left w:val="nil"/>
              <w:bottom w:val="nil"/>
              <w:right w:val="single" w:sz="8" w:space="0" w:color="000000"/>
            </w:tcBorders>
            <w:vAlign w:val="center"/>
            <w:hideMark/>
          </w:tcPr>
          <w:p w14:paraId="0F22D763"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38. člen ZSTSPJS</w:t>
            </w:r>
          </w:p>
        </w:tc>
        <w:tc>
          <w:tcPr>
            <w:tcW w:w="1372" w:type="dxa"/>
            <w:tcBorders>
              <w:top w:val="nil"/>
              <w:left w:val="nil"/>
              <w:bottom w:val="nil"/>
              <w:right w:val="single" w:sz="8" w:space="0" w:color="000000"/>
            </w:tcBorders>
            <w:vAlign w:val="center"/>
            <w:hideMark/>
          </w:tcPr>
          <w:p w14:paraId="46AD9E72"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095" w:type="dxa"/>
            <w:tcBorders>
              <w:top w:val="nil"/>
              <w:left w:val="nil"/>
              <w:bottom w:val="nil"/>
              <w:right w:val="single" w:sz="8" w:space="0" w:color="000000"/>
            </w:tcBorders>
            <w:vAlign w:val="center"/>
            <w:hideMark/>
          </w:tcPr>
          <w:p w14:paraId="0DA45F12"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110" w:type="dxa"/>
            <w:tcBorders>
              <w:top w:val="nil"/>
              <w:left w:val="nil"/>
              <w:bottom w:val="nil"/>
              <w:right w:val="single" w:sz="8" w:space="0" w:color="000000"/>
            </w:tcBorders>
            <w:vAlign w:val="center"/>
            <w:hideMark/>
          </w:tcPr>
          <w:p w14:paraId="75DFFF57"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651" w:type="dxa"/>
            <w:tcBorders>
              <w:top w:val="nil"/>
              <w:left w:val="nil"/>
              <w:bottom w:val="nil"/>
              <w:right w:val="single" w:sz="8" w:space="0" w:color="000000"/>
            </w:tcBorders>
            <w:vAlign w:val="center"/>
            <w:hideMark/>
          </w:tcPr>
          <w:p w14:paraId="2D53A996"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r>
      <w:tr w:rsidR="00BE2E24" w:rsidRPr="00BE2E24" w14:paraId="41099D39" w14:textId="77777777" w:rsidTr="009521C8">
        <w:trPr>
          <w:trHeight w:val="300"/>
        </w:trPr>
        <w:tc>
          <w:tcPr>
            <w:tcW w:w="752" w:type="dxa"/>
            <w:tcBorders>
              <w:top w:val="nil"/>
              <w:left w:val="single" w:sz="8" w:space="0" w:color="000000"/>
              <w:bottom w:val="nil"/>
              <w:right w:val="single" w:sz="8" w:space="0" w:color="000000"/>
            </w:tcBorders>
            <w:vAlign w:val="center"/>
            <w:hideMark/>
          </w:tcPr>
          <w:p w14:paraId="26B9451B"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449" w:type="dxa"/>
            <w:tcBorders>
              <w:top w:val="nil"/>
              <w:left w:val="nil"/>
              <w:bottom w:val="nil"/>
              <w:right w:val="single" w:sz="8" w:space="0" w:color="000000"/>
            </w:tcBorders>
            <w:vAlign w:val="center"/>
            <w:hideMark/>
          </w:tcPr>
          <w:p w14:paraId="2C9CDB13"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257" w:type="dxa"/>
            <w:tcBorders>
              <w:top w:val="nil"/>
              <w:left w:val="nil"/>
              <w:bottom w:val="nil"/>
              <w:right w:val="single" w:sz="8" w:space="0" w:color="000000"/>
            </w:tcBorders>
            <w:vAlign w:val="center"/>
            <w:hideMark/>
          </w:tcPr>
          <w:p w14:paraId="188D3F92"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487" w:type="dxa"/>
            <w:tcBorders>
              <w:top w:val="nil"/>
              <w:left w:val="nil"/>
              <w:bottom w:val="single" w:sz="8" w:space="0" w:color="000000"/>
              <w:right w:val="single" w:sz="8" w:space="0" w:color="000000"/>
            </w:tcBorders>
            <w:vAlign w:val="center"/>
            <w:hideMark/>
          </w:tcPr>
          <w:p w14:paraId="7DCC8B71"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2B0E723A"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Uredba o kriterijih za določitev višine položajnega dodatka</w:t>
            </w:r>
          </w:p>
        </w:tc>
        <w:tc>
          <w:tcPr>
            <w:tcW w:w="1372" w:type="dxa"/>
            <w:tcBorders>
              <w:top w:val="nil"/>
              <w:left w:val="nil"/>
              <w:right w:val="single" w:sz="8" w:space="0" w:color="000000"/>
            </w:tcBorders>
            <w:vAlign w:val="center"/>
            <w:hideMark/>
          </w:tcPr>
          <w:p w14:paraId="6440DE6E"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095" w:type="dxa"/>
            <w:tcBorders>
              <w:top w:val="nil"/>
              <w:left w:val="nil"/>
              <w:bottom w:val="single" w:sz="8" w:space="0" w:color="000000"/>
              <w:right w:val="single" w:sz="8" w:space="0" w:color="000000"/>
            </w:tcBorders>
            <w:vAlign w:val="center"/>
            <w:hideMark/>
          </w:tcPr>
          <w:p w14:paraId="27A2071E"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110" w:type="dxa"/>
            <w:tcBorders>
              <w:top w:val="nil"/>
              <w:left w:val="nil"/>
              <w:bottom w:val="single" w:sz="8" w:space="0" w:color="000000"/>
              <w:right w:val="single" w:sz="8" w:space="0" w:color="000000"/>
            </w:tcBorders>
            <w:vAlign w:val="center"/>
            <w:hideMark/>
          </w:tcPr>
          <w:p w14:paraId="0DF7C59F"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651" w:type="dxa"/>
            <w:tcBorders>
              <w:top w:val="nil"/>
              <w:left w:val="nil"/>
              <w:bottom w:val="single" w:sz="8" w:space="0" w:color="000000"/>
              <w:right w:val="single" w:sz="8" w:space="0" w:color="000000"/>
            </w:tcBorders>
            <w:vAlign w:val="center"/>
            <w:hideMark/>
          </w:tcPr>
          <w:p w14:paraId="75650F51"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r>
      <w:tr w:rsidR="00BE2E24" w:rsidRPr="00BE2E24" w14:paraId="35EDB4C7" w14:textId="77777777" w:rsidTr="009521C8">
        <w:trPr>
          <w:trHeight w:val="528"/>
        </w:trPr>
        <w:tc>
          <w:tcPr>
            <w:tcW w:w="752" w:type="dxa"/>
            <w:tcBorders>
              <w:top w:val="nil"/>
              <w:left w:val="single" w:sz="8" w:space="0" w:color="000000"/>
              <w:bottom w:val="nil"/>
              <w:right w:val="single" w:sz="8" w:space="0" w:color="000000"/>
            </w:tcBorders>
            <w:vAlign w:val="center"/>
            <w:hideMark/>
          </w:tcPr>
          <w:p w14:paraId="28E164DB"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449" w:type="dxa"/>
            <w:tcBorders>
              <w:top w:val="nil"/>
              <w:left w:val="nil"/>
              <w:bottom w:val="nil"/>
              <w:right w:val="single" w:sz="8" w:space="0" w:color="000000"/>
            </w:tcBorders>
            <w:vAlign w:val="center"/>
            <w:hideMark/>
          </w:tcPr>
          <w:p w14:paraId="69E6F488"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257" w:type="dxa"/>
            <w:tcBorders>
              <w:top w:val="nil"/>
              <w:left w:val="nil"/>
              <w:bottom w:val="nil"/>
              <w:right w:val="single" w:sz="8" w:space="0" w:color="000000"/>
            </w:tcBorders>
            <w:vAlign w:val="center"/>
            <w:hideMark/>
          </w:tcPr>
          <w:p w14:paraId="5C3FF07A"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487" w:type="dxa"/>
            <w:tcBorders>
              <w:top w:val="nil"/>
              <w:left w:val="nil"/>
              <w:bottom w:val="nil"/>
              <w:right w:val="single" w:sz="8" w:space="0" w:color="000000"/>
            </w:tcBorders>
            <w:vAlign w:val="center"/>
            <w:hideMark/>
          </w:tcPr>
          <w:p w14:paraId="1BF967D1"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od 0,01 do 0,10</w:t>
            </w:r>
          </w:p>
        </w:tc>
        <w:tc>
          <w:tcPr>
            <w:tcW w:w="6215" w:type="dxa"/>
            <w:tcBorders>
              <w:top w:val="nil"/>
              <w:left w:val="nil"/>
              <w:bottom w:val="nil"/>
              <w:right w:val="single" w:sz="8" w:space="0" w:color="000000"/>
            </w:tcBorders>
            <w:vAlign w:val="center"/>
            <w:hideMark/>
          </w:tcPr>
          <w:p w14:paraId="4A107B31"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xml:space="preserve">osnovna plača FJU x faktor; </w:t>
            </w:r>
          </w:p>
        </w:tc>
        <w:tc>
          <w:tcPr>
            <w:tcW w:w="1372" w:type="dxa"/>
            <w:tcBorders>
              <w:left w:val="nil"/>
              <w:bottom w:val="nil"/>
              <w:right w:val="single" w:sz="8" w:space="0" w:color="000000"/>
            </w:tcBorders>
            <w:vAlign w:val="center"/>
            <w:hideMark/>
          </w:tcPr>
          <w:p w14:paraId="7552DE77"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095" w:type="dxa"/>
            <w:tcBorders>
              <w:top w:val="nil"/>
              <w:left w:val="nil"/>
              <w:bottom w:val="nil"/>
              <w:right w:val="single" w:sz="8" w:space="0" w:color="000000"/>
            </w:tcBorders>
            <w:vAlign w:val="center"/>
            <w:hideMark/>
          </w:tcPr>
          <w:p w14:paraId="072D6901"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1</w:t>
            </w:r>
          </w:p>
        </w:tc>
        <w:tc>
          <w:tcPr>
            <w:tcW w:w="1110" w:type="dxa"/>
            <w:tcBorders>
              <w:top w:val="nil"/>
              <w:left w:val="nil"/>
              <w:bottom w:val="nil"/>
              <w:right w:val="single" w:sz="8" w:space="0" w:color="000000"/>
            </w:tcBorders>
            <w:vAlign w:val="center"/>
            <w:hideMark/>
          </w:tcPr>
          <w:p w14:paraId="742202E2"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1</w:t>
            </w:r>
          </w:p>
        </w:tc>
        <w:tc>
          <w:tcPr>
            <w:tcW w:w="651" w:type="dxa"/>
            <w:tcBorders>
              <w:top w:val="nil"/>
              <w:left w:val="nil"/>
              <w:bottom w:val="nil"/>
              <w:right w:val="single" w:sz="8" w:space="0" w:color="000000"/>
            </w:tcBorders>
            <w:vAlign w:val="center"/>
            <w:hideMark/>
          </w:tcPr>
          <w:p w14:paraId="57D588CB"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2</w:t>
            </w:r>
          </w:p>
        </w:tc>
      </w:tr>
      <w:tr w:rsidR="00BE2E24" w:rsidRPr="00BE2E24" w14:paraId="5EA6FD3A" w14:textId="77777777" w:rsidTr="003F3FEB">
        <w:trPr>
          <w:trHeight w:val="300"/>
        </w:trPr>
        <w:tc>
          <w:tcPr>
            <w:tcW w:w="752" w:type="dxa"/>
            <w:tcBorders>
              <w:top w:val="nil"/>
              <w:left w:val="single" w:sz="8" w:space="0" w:color="000000"/>
              <w:bottom w:val="single" w:sz="8" w:space="0" w:color="000000"/>
              <w:right w:val="single" w:sz="8" w:space="0" w:color="000000"/>
            </w:tcBorders>
            <w:vAlign w:val="center"/>
            <w:hideMark/>
          </w:tcPr>
          <w:p w14:paraId="7B3D18BF"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449" w:type="dxa"/>
            <w:tcBorders>
              <w:top w:val="nil"/>
              <w:left w:val="nil"/>
              <w:bottom w:val="single" w:sz="8" w:space="0" w:color="000000"/>
              <w:right w:val="single" w:sz="8" w:space="0" w:color="000000"/>
            </w:tcBorders>
            <w:vAlign w:val="center"/>
            <w:hideMark/>
          </w:tcPr>
          <w:p w14:paraId="71EB4B26"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257" w:type="dxa"/>
            <w:tcBorders>
              <w:top w:val="nil"/>
              <w:left w:val="nil"/>
              <w:bottom w:val="single" w:sz="8" w:space="0" w:color="000000"/>
              <w:right w:val="single" w:sz="8" w:space="0" w:color="000000"/>
            </w:tcBorders>
            <w:vAlign w:val="center"/>
            <w:hideMark/>
          </w:tcPr>
          <w:p w14:paraId="6AAEE311"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487" w:type="dxa"/>
            <w:tcBorders>
              <w:top w:val="nil"/>
              <w:left w:val="nil"/>
              <w:bottom w:val="single" w:sz="8" w:space="0" w:color="000000"/>
              <w:right w:val="single" w:sz="8" w:space="0" w:color="000000"/>
            </w:tcBorders>
            <w:vAlign w:val="center"/>
            <w:hideMark/>
          </w:tcPr>
          <w:p w14:paraId="524A0387"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7C7631A6"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20. člen PJUDT</w:t>
            </w:r>
          </w:p>
        </w:tc>
        <w:tc>
          <w:tcPr>
            <w:tcW w:w="1372" w:type="dxa"/>
            <w:tcBorders>
              <w:top w:val="nil"/>
              <w:left w:val="nil"/>
              <w:bottom w:val="single" w:sz="8" w:space="0" w:color="000000"/>
              <w:right w:val="single" w:sz="8" w:space="0" w:color="000000"/>
            </w:tcBorders>
            <w:vAlign w:val="center"/>
            <w:hideMark/>
          </w:tcPr>
          <w:p w14:paraId="5D5BA4D0"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095" w:type="dxa"/>
            <w:tcBorders>
              <w:top w:val="nil"/>
              <w:left w:val="nil"/>
              <w:bottom w:val="single" w:sz="8" w:space="0" w:color="000000"/>
              <w:right w:val="single" w:sz="8" w:space="0" w:color="000000"/>
            </w:tcBorders>
            <w:vAlign w:val="center"/>
            <w:hideMark/>
          </w:tcPr>
          <w:p w14:paraId="1FCEB4FA"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110" w:type="dxa"/>
            <w:tcBorders>
              <w:top w:val="nil"/>
              <w:left w:val="nil"/>
              <w:bottom w:val="single" w:sz="8" w:space="0" w:color="000000"/>
              <w:right w:val="single" w:sz="8" w:space="0" w:color="000000"/>
            </w:tcBorders>
            <w:vAlign w:val="center"/>
            <w:hideMark/>
          </w:tcPr>
          <w:p w14:paraId="5801A67F"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651" w:type="dxa"/>
            <w:tcBorders>
              <w:top w:val="nil"/>
              <w:left w:val="nil"/>
              <w:bottom w:val="single" w:sz="8" w:space="0" w:color="000000"/>
              <w:right w:val="single" w:sz="8" w:space="0" w:color="000000"/>
            </w:tcBorders>
            <w:vAlign w:val="center"/>
            <w:hideMark/>
          </w:tcPr>
          <w:p w14:paraId="525D4182"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r>
      <w:tr w:rsidR="00BE2E24" w:rsidRPr="00BE2E24" w14:paraId="5A96C0E9" w14:textId="77777777" w:rsidTr="003F3FEB">
        <w:trPr>
          <w:trHeight w:val="528"/>
        </w:trPr>
        <w:tc>
          <w:tcPr>
            <w:tcW w:w="752" w:type="dxa"/>
            <w:tcBorders>
              <w:top w:val="nil"/>
              <w:left w:val="single" w:sz="8" w:space="0" w:color="000000"/>
              <w:bottom w:val="nil"/>
              <w:right w:val="single" w:sz="8" w:space="0" w:color="000000"/>
            </w:tcBorders>
            <w:vAlign w:val="center"/>
            <w:hideMark/>
          </w:tcPr>
          <w:p w14:paraId="474D9494"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C011</w:t>
            </w:r>
          </w:p>
        </w:tc>
        <w:tc>
          <w:tcPr>
            <w:tcW w:w="1449" w:type="dxa"/>
            <w:tcBorders>
              <w:top w:val="nil"/>
              <w:left w:val="nil"/>
              <w:bottom w:val="nil"/>
              <w:right w:val="single" w:sz="8" w:space="0" w:color="000000"/>
            </w:tcBorders>
            <w:vAlign w:val="center"/>
            <w:hideMark/>
          </w:tcPr>
          <w:p w14:paraId="0649CAEF" w14:textId="1B084EA8"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položajni dodatek –</w:t>
            </w:r>
            <w:r w:rsidR="000B031A" w:rsidRPr="00BE2E24">
              <w:rPr>
                <w:rFonts w:ascii="Arial" w:eastAsia="Times New Roman" w:hAnsi="Arial" w:cs="Arial"/>
                <w:color w:val="000000" w:themeColor="text1"/>
                <w:sz w:val="20"/>
                <w:szCs w:val="20"/>
                <w:lang w:eastAsia="sl-SI"/>
              </w:rPr>
              <w:t xml:space="preserve"> za čas, ko javni uslužbenec izvršuje pooblastila v zvezi z vodenjem, usklajevanjem ali izvajanjem dela notranje organizacijske enote</w:t>
            </w:r>
            <w:r w:rsidRPr="00BE2E24">
              <w:rPr>
                <w:rFonts w:ascii="Arial" w:eastAsia="Times New Roman" w:hAnsi="Arial" w:cs="Arial"/>
                <w:color w:val="000000" w:themeColor="text1"/>
                <w:sz w:val="20"/>
                <w:szCs w:val="20"/>
                <w:lang w:eastAsia="sl-SI"/>
              </w:rPr>
              <w:t xml:space="preserve"> </w:t>
            </w:r>
            <w:r w:rsidR="000B031A" w:rsidRPr="00BE2E24">
              <w:rPr>
                <w:rFonts w:ascii="Arial" w:eastAsia="Times New Roman" w:hAnsi="Arial" w:cs="Arial"/>
                <w:color w:val="000000" w:themeColor="text1"/>
                <w:sz w:val="20"/>
                <w:szCs w:val="20"/>
                <w:lang w:eastAsia="sl-SI"/>
              </w:rPr>
              <w:t>(</w:t>
            </w:r>
            <w:r w:rsidRPr="00BE2E24">
              <w:rPr>
                <w:rFonts w:ascii="Arial" w:eastAsia="Times New Roman" w:hAnsi="Arial" w:cs="Arial"/>
                <w:color w:val="000000" w:themeColor="text1"/>
                <w:sz w:val="20"/>
                <w:szCs w:val="20"/>
                <w:lang w:eastAsia="sl-SI"/>
              </w:rPr>
              <w:t>nadomeščanje</w:t>
            </w:r>
            <w:r w:rsidR="000B031A" w:rsidRPr="00BE2E24">
              <w:rPr>
                <w:rFonts w:ascii="Arial" w:eastAsia="Times New Roman" w:hAnsi="Arial" w:cs="Arial"/>
                <w:color w:val="000000" w:themeColor="text1"/>
                <w:sz w:val="20"/>
                <w:szCs w:val="20"/>
                <w:lang w:eastAsia="sl-SI"/>
              </w:rPr>
              <w:t>)</w:t>
            </w:r>
          </w:p>
        </w:tc>
        <w:tc>
          <w:tcPr>
            <w:tcW w:w="1257" w:type="dxa"/>
            <w:tcBorders>
              <w:top w:val="nil"/>
              <w:left w:val="nil"/>
              <w:bottom w:val="nil"/>
              <w:right w:val="single" w:sz="8" w:space="0" w:color="000000"/>
            </w:tcBorders>
            <w:vAlign w:val="center"/>
            <w:hideMark/>
          </w:tcPr>
          <w:p w14:paraId="57FAEC25"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dodatki</w:t>
            </w:r>
          </w:p>
        </w:tc>
        <w:tc>
          <w:tcPr>
            <w:tcW w:w="1487" w:type="dxa"/>
            <w:tcBorders>
              <w:top w:val="nil"/>
              <w:left w:val="nil"/>
              <w:bottom w:val="nil"/>
              <w:right w:val="single" w:sz="8" w:space="0" w:color="000000"/>
            </w:tcBorders>
            <w:vAlign w:val="center"/>
            <w:hideMark/>
          </w:tcPr>
          <w:p w14:paraId="50421F8E"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od 0,05 do 0,12</w:t>
            </w:r>
          </w:p>
        </w:tc>
        <w:tc>
          <w:tcPr>
            <w:tcW w:w="6215" w:type="dxa"/>
            <w:tcBorders>
              <w:top w:val="nil"/>
              <w:left w:val="nil"/>
              <w:bottom w:val="nil"/>
              <w:right w:val="single" w:sz="8" w:space="0" w:color="000000"/>
            </w:tcBorders>
            <w:vAlign w:val="center"/>
            <w:hideMark/>
          </w:tcPr>
          <w:p w14:paraId="6FCC3EFA"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bruto urna postavka za osnovno plačo FJU x faktor x število normiranih ur;</w:t>
            </w:r>
          </w:p>
          <w:p w14:paraId="49754BDD" w14:textId="77777777" w:rsidR="000B031A" w:rsidRPr="00BE2E24" w:rsidRDefault="000B031A" w:rsidP="00CF3EE7">
            <w:pPr>
              <w:spacing w:after="0" w:line="240" w:lineRule="auto"/>
              <w:rPr>
                <w:rFonts w:ascii="Arial" w:eastAsia="Times New Roman" w:hAnsi="Arial" w:cs="Arial"/>
                <w:color w:val="000000" w:themeColor="text1"/>
                <w:sz w:val="20"/>
                <w:szCs w:val="20"/>
                <w:lang w:eastAsia="sl-SI"/>
              </w:rPr>
            </w:pPr>
          </w:p>
          <w:p w14:paraId="75524694" w14:textId="77777777" w:rsidR="000B031A" w:rsidRPr="00BE2E24" w:rsidRDefault="000B031A"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38. člen ZSTSPJS</w:t>
            </w:r>
          </w:p>
          <w:p w14:paraId="451F2891" w14:textId="77777777" w:rsidR="000B031A" w:rsidRPr="00BE2E24" w:rsidRDefault="000B031A" w:rsidP="00CF3EE7">
            <w:pPr>
              <w:spacing w:after="0" w:line="240" w:lineRule="auto"/>
              <w:rPr>
                <w:rFonts w:ascii="Arial" w:eastAsia="Times New Roman" w:hAnsi="Arial" w:cs="Arial"/>
                <w:color w:val="000000" w:themeColor="text1"/>
                <w:sz w:val="20"/>
                <w:szCs w:val="20"/>
                <w:lang w:eastAsia="sl-SI"/>
              </w:rPr>
            </w:pPr>
          </w:p>
          <w:p w14:paraId="13C17BCE" w14:textId="576422CF" w:rsidR="000B031A" w:rsidRPr="00BE2E24" w:rsidRDefault="000B031A"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Uredba o kriterijih za določitev višine položajnega dodatka</w:t>
            </w:r>
          </w:p>
        </w:tc>
        <w:tc>
          <w:tcPr>
            <w:tcW w:w="1372" w:type="dxa"/>
            <w:tcBorders>
              <w:top w:val="nil"/>
              <w:left w:val="nil"/>
              <w:bottom w:val="nil"/>
              <w:right w:val="single" w:sz="8" w:space="0" w:color="000000"/>
            </w:tcBorders>
            <w:vAlign w:val="center"/>
            <w:hideMark/>
          </w:tcPr>
          <w:p w14:paraId="00B752ED" w14:textId="790D0C1E" w:rsidR="00CF3EE7" w:rsidRPr="00BE2E24" w:rsidRDefault="000B031A"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za čas, ko javni uslužbenec izvršuje pooblastila v zvezi z vodenjem, usklajevanjem ali izvajanjem dela notranje organizacijske enote (nadomeščanje)</w:t>
            </w:r>
          </w:p>
        </w:tc>
        <w:tc>
          <w:tcPr>
            <w:tcW w:w="1095" w:type="dxa"/>
            <w:tcBorders>
              <w:top w:val="nil"/>
              <w:left w:val="nil"/>
              <w:bottom w:val="nil"/>
              <w:right w:val="single" w:sz="8" w:space="0" w:color="000000"/>
            </w:tcBorders>
            <w:vAlign w:val="center"/>
            <w:hideMark/>
          </w:tcPr>
          <w:p w14:paraId="13F4ED59"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0</w:t>
            </w:r>
          </w:p>
        </w:tc>
        <w:tc>
          <w:tcPr>
            <w:tcW w:w="1110" w:type="dxa"/>
            <w:tcBorders>
              <w:top w:val="nil"/>
              <w:left w:val="nil"/>
              <w:bottom w:val="nil"/>
              <w:right w:val="single" w:sz="8" w:space="0" w:color="000000"/>
            </w:tcBorders>
            <w:vAlign w:val="center"/>
            <w:hideMark/>
          </w:tcPr>
          <w:p w14:paraId="364218FF"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1</w:t>
            </w:r>
          </w:p>
        </w:tc>
        <w:tc>
          <w:tcPr>
            <w:tcW w:w="651" w:type="dxa"/>
            <w:tcBorders>
              <w:top w:val="nil"/>
              <w:left w:val="nil"/>
              <w:bottom w:val="nil"/>
              <w:right w:val="single" w:sz="8" w:space="0" w:color="000000"/>
            </w:tcBorders>
            <w:vAlign w:val="center"/>
            <w:hideMark/>
          </w:tcPr>
          <w:p w14:paraId="20C5AD51"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1</w:t>
            </w:r>
          </w:p>
        </w:tc>
      </w:tr>
      <w:tr w:rsidR="00BE2E24" w:rsidRPr="00BE2E24" w14:paraId="6219A1FA" w14:textId="77777777" w:rsidTr="009521C8">
        <w:trPr>
          <w:trHeight w:val="288"/>
        </w:trPr>
        <w:tc>
          <w:tcPr>
            <w:tcW w:w="752" w:type="dxa"/>
            <w:tcBorders>
              <w:top w:val="nil"/>
              <w:left w:val="single" w:sz="8" w:space="0" w:color="000000"/>
              <w:bottom w:val="nil"/>
              <w:right w:val="single" w:sz="8" w:space="0" w:color="000000"/>
            </w:tcBorders>
            <w:vAlign w:val="center"/>
            <w:hideMark/>
          </w:tcPr>
          <w:p w14:paraId="6473853B"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449" w:type="dxa"/>
            <w:tcBorders>
              <w:top w:val="nil"/>
              <w:left w:val="nil"/>
              <w:bottom w:val="nil"/>
              <w:right w:val="single" w:sz="8" w:space="0" w:color="000000"/>
            </w:tcBorders>
            <w:vAlign w:val="center"/>
            <w:hideMark/>
          </w:tcPr>
          <w:p w14:paraId="3ECB196D"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257" w:type="dxa"/>
            <w:tcBorders>
              <w:top w:val="nil"/>
              <w:left w:val="nil"/>
              <w:bottom w:val="nil"/>
              <w:right w:val="single" w:sz="8" w:space="0" w:color="000000"/>
            </w:tcBorders>
            <w:vAlign w:val="center"/>
            <w:hideMark/>
          </w:tcPr>
          <w:p w14:paraId="109B4125"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487" w:type="dxa"/>
            <w:tcBorders>
              <w:top w:val="nil"/>
              <w:left w:val="nil"/>
              <w:bottom w:val="single" w:sz="4" w:space="0" w:color="auto"/>
              <w:right w:val="single" w:sz="8" w:space="0" w:color="000000"/>
            </w:tcBorders>
            <w:vAlign w:val="center"/>
            <w:hideMark/>
          </w:tcPr>
          <w:p w14:paraId="2F1ED40D"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6215" w:type="dxa"/>
            <w:tcBorders>
              <w:top w:val="nil"/>
              <w:left w:val="nil"/>
              <w:bottom w:val="single" w:sz="4" w:space="0" w:color="auto"/>
              <w:right w:val="single" w:sz="8" w:space="0" w:color="000000"/>
            </w:tcBorders>
            <w:vAlign w:val="center"/>
            <w:hideMark/>
          </w:tcPr>
          <w:p w14:paraId="4CB9C59F" w14:textId="0717434B" w:rsidR="00CF3EE7" w:rsidRPr="00BE2E24" w:rsidRDefault="00CF3EE7" w:rsidP="00CF3EE7">
            <w:pPr>
              <w:spacing w:after="0" w:line="240" w:lineRule="auto"/>
              <w:rPr>
                <w:rFonts w:ascii="Arial" w:eastAsia="Times New Roman" w:hAnsi="Arial" w:cs="Arial"/>
                <w:color w:val="000000" w:themeColor="text1"/>
                <w:sz w:val="20"/>
                <w:szCs w:val="20"/>
                <w:lang w:eastAsia="sl-SI"/>
              </w:rPr>
            </w:pPr>
          </w:p>
        </w:tc>
        <w:tc>
          <w:tcPr>
            <w:tcW w:w="1372" w:type="dxa"/>
            <w:tcBorders>
              <w:top w:val="nil"/>
              <w:left w:val="nil"/>
              <w:right w:val="single" w:sz="8" w:space="0" w:color="000000"/>
            </w:tcBorders>
            <w:vAlign w:val="center"/>
            <w:hideMark/>
          </w:tcPr>
          <w:p w14:paraId="0DDF48DF"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095" w:type="dxa"/>
            <w:tcBorders>
              <w:top w:val="nil"/>
              <w:left w:val="nil"/>
              <w:bottom w:val="single" w:sz="4" w:space="0" w:color="auto"/>
              <w:right w:val="single" w:sz="8" w:space="0" w:color="000000"/>
            </w:tcBorders>
            <w:vAlign w:val="center"/>
            <w:hideMark/>
          </w:tcPr>
          <w:p w14:paraId="49FB39E6"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110" w:type="dxa"/>
            <w:tcBorders>
              <w:top w:val="nil"/>
              <w:left w:val="nil"/>
              <w:bottom w:val="single" w:sz="4" w:space="0" w:color="auto"/>
              <w:right w:val="single" w:sz="8" w:space="0" w:color="000000"/>
            </w:tcBorders>
            <w:vAlign w:val="center"/>
            <w:hideMark/>
          </w:tcPr>
          <w:p w14:paraId="45E910CF"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651" w:type="dxa"/>
            <w:tcBorders>
              <w:top w:val="nil"/>
              <w:left w:val="nil"/>
              <w:bottom w:val="single" w:sz="4" w:space="0" w:color="auto"/>
              <w:right w:val="single" w:sz="8" w:space="0" w:color="000000"/>
            </w:tcBorders>
            <w:vAlign w:val="center"/>
            <w:hideMark/>
          </w:tcPr>
          <w:p w14:paraId="1936B064"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r>
      <w:tr w:rsidR="00BE2E24" w:rsidRPr="00BE2E24" w14:paraId="30666266" w14:textId="77777777" w:rsidTr="009521C8">
        <w:trPr>
          <w:trHeight w:val="528"/>
        </w:trPr>
        <w:tc>
          <w:tcPr>
            <w:tcW w:w="752" w:type="dxa"/>
            <w:tcBorders>
              <w:top w:val="nil"/>
              <w:left w:val="single" w:sz="8" w:space="0" w:color="000000"/>
              <w:bottom w:val="nil"/>
              <w:right w:val="single" w:sz="8" w:space="0" w:color="000000"/>
            </w:tcBorders>
            <w:vAlign w:val="center"/>
            <w:hideMark/>
          </w:tcPr>
          <w:p w14:paraId="78CA0F4E"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449" w:type="dxa"/>
            <w:tcBorders>
              <w:top w:val="nil"/>
              <w:left w:val="nil"/>
              <w:bottom w:val="nil"/>
              <w:right w:val="single" w:sz="8" w:space="0" w:color="000000"/>
            </w:tcBorders>
            <w:vAlign w:val="center"/>
            <w:hideMark/>
          </w:tcPr>
          <w:p w14:paraId="7ABA0CAF"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257" w:type="dxa"/>
            <w:tcBorders>
              <w:top w:val="nil"/>
              <w:left w:val="nil"/>
              <w:bottom w:val="nil"/>
              <w:right w:val="single" w:sz="8" w:space="0" w:color="000000"/>
            </w:tcBorders>
            <w:vAlign w:val="center"/>
            <w:hideMark/>
          </w:tcPr>
          <w:p w14:paraId="4E857E66"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487" w:type="dxa"/>
            <w:tcBorders>
              <w:top w:val="single" w:sz="4" w:space="0" w:color="auto"/>
              <w:left w:val="nil"/>
              <w:bottom w:val="nil"/>
              <w:right w:val="single" w:sz="8" w:space="0" w:color="000000"/>
            </w:tcBorders>
            <w:vAlign w:val="center"/>
            <w:hideMark/>
          </w:tcPr>
          <w:p w14:paraId="724EED63"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od 0,01 do 0,10</w:t>
            </w:r>
          </w:p>
        </w:tc>
        <w:tc>
          <w:tcPr>
            <w:tcW w:w="6215" w:type="dxa"/>
            <w:tcBorders>
              <w:top w:val="single" w:sz="4" w:space="0" w:color="auto"/>
              <w:left w:val="nil"/>
              <w:bottom w:val="nil"/>
              <w:right w:val="single" w:sz="8" w:space="0" w:color="000000"/>
            </w:tcBorders>
            <w:vAlign w:val="center"/>
            <w:hideMark/>
          </w:tcPr>
          <w:p w14:paraId="58F5E31A"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bruto urna postavka za osnovno plačo FJU x faktor x število normiranih ur;</w:t>
            </w:r>
          </w:p>
        </w:tc>
        <w:tc>
          <w:tcPr>
            <w:tcW w:w="1372" w:type="dxa"/>
            <w:tcBorders>
              <w:left w:val="nil"/>
              <w:bottom w:val="nil"/>
              <w:right w:val="single" w:sz="8" w:space="0" w:color="000000"/>
            </w:tcBorders>
            <w:vAlign w:val="center"/>
            <w:hideMark/>
          </w:tcPr>
          <w:p w14:paraId="6C164B43"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095" w:type="dxa"/>
            <w:tcBorders>
              <w:top w:val="single" w:sz="4" w:space="0" w:color="auto"/>
              <w:left w:val="nil"/>
              <w:bottom w:val="nil"/>
              <w:right w:val="single" w:sz="8" w:space="0" w:color="000000"/>
            </w:tcBorders>
            <w:vAlign w:val="center"/>
            <w:hideMark/>
          </w:tcPr>
          <w:p w14:paraId="2E523BFB"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0</w:t>
            </w:r>
          </w:p>
        </w:tc>
        <w:tc>
          <w:tcPr>
            <w:tcW w:w="1110" w:type="dxa"/>
            <w:tcBorders>
              <w:top w:val="single" w:sz="4" w:space="0" w:color="auto"/>
              <w:left w:val="nil"/>
              <w:bottom w:val="nil"/>
              <w:right w:val="single" w:sz="8" w:space="0" w:color="000000"/>
            </w:tcBorders>
            <w:vAlign w:val="center"/>
            <w:hideMark/>
          </w:tcPr>
          <w:p w14:paraId="23D3E2BA"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1</w:t>
            </w:r>
          </w:p>
        </w:tc>
        <w:tc>
          <w:tcPr>
            <w:tcW w:w="651" w:type="dxa"/>
            <w:tcBorders>
              <w:top w:val="single" w:sz="4" w:space="0" w:color="auto"/>
              <w:left w:val="nil"/>
              <w:bottom w:val="nil"/>
              <w:right w:val="single" w:sz="8" w:space="0" w:color="000000"/>
            </w:tcBorders>
            <w:vAlign w:val="center"/>
            <w:hideMark/>
          </w:tcPr>
          <w:p w14:paraId="12ADCB8C"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2</w:t>
            </w:r>
          </w:p>
        </w:tc>
      </w:tr>
      <w:tr w:rsidR="00BE2E24" w:rsidRPr="00BE2E24" w14:paraId="7A360236" w14:textId="77777777" w:rsidTr="003F3FEB">
        <w:trPr>
          <w:trHeight w:val="300"/>
        </w:trPr>
        <w:tc>
          <w:tcPr>
            <w:tcW w:w="752" w:type="dxa"/>
            <w:tcBorders>
              <w:top w:val="nil"/>
              <w:left w:val="single" w:sz="8" w:space="0" w:color="000000"/>
              <w:bottom w:val="single" w:sz="8" w:space="0" w:color="000000"/>
              <w:right w:val="single" w:sz="8" w:space="0" w:color="000000"/>
            </w:tcBorders>
            <w:vAlign w:val="center"/>
            <w:hideMark/>
          </w:tcPr>
          <w:p w14:paraId="62D9A0CB"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449" w:type="dxa"/>
            <w:tcBorders>
              <w:top w:val="nil"/>
              <w:left w:val="nil"/>
              <w:bottom w:val="single" w:sz="8" w:space="0" w:color="000000"/>
              <w:right w:val="single" w:sz="8" w:space="0" w:color="000000"/>
            </w:tcBorders>
            <w:vAlign w:val="center"/>
            <w:hideMark/>
          </w:tcPr>
          <w:p w14:paraId="51FA7F5C"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257" w:type="dxa"/>
            <w:tcBorders>
              <w:top w:val="nil"/>
              <w:left w:val="nil"/>
              <w:bottom w:val="single" w:sz="8" w:space="0" w:color="000000"/>
              <w:right w:val="single" w:sz="8" w:space="0" w:color="000000"/>
            </w:tcBorders>
            <w:vAlign w:val="center"/>
            <w:hideMark/>
          </w:tcPr>
          <w:p w14:paraId="11F4D0AE"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487" w:type="dxa"/>
            <w:tcBorders>
              <w:top w:val="nil"/>
              <w:left w:val="nil"/>
              <w:bottom w:val="single" w:sz="8" w:space="0" w:color="000000"/>
              <w:right w:val="single" w:sz="8" w:space="0" w:color="000000"/>
            </w:tcBorders>
            <w:vAlign w:val="center"/>
            <w:hideMark/>
          </w:tcPr>
          <w:p w14:paraId="77F65808"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409C2D48"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20. člen PJUDT</w:t>
            </w:r>
          </w:p>
        </w:tc>
        <w:tc>
          <w:tcPr>
            <w:tcW w:w="1372" w:type="dxa"/>
            <w:tcBorders>
              <w:top w:val="nil"/>
              <w:left w:val="nil"/>
              <w:bottom w:val="single" w:sz="8" w:space="0" w:color="000000"/>
              <w:right w:val="single" w:sz="8" w:space="0" w:color="000000"/>
            </w:tcBorders>
            <w:vAlign w:val="center"/>
            <w:hideMark/>
          </w:tcPr>
          <w:p w14:paraId="4281FF18"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095" w:type="dxa"/>
            <w:tcBorders>
              <w:top w:val="nil"/>
              <w:left w:val="nil"/>
              <w:bottom w:val="single" w:sz="8" w:space="0" w:color="000000"/>
              <w:right w:val="single" w:sz="8" w:space="0" w:color="000000"/>
            </w:tcBorders>
            <w:vAlign w:val="center"/>
            <w:hideMark/>
          </w:tcPr>
          <w:p w14:paraId="102410B1"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110" w:type="dxa"/>
            <w:tcBorders>
              <w:top w:val="nil"/>
              <w:left w:val="nil"/>
              <w:bottom w:val="single" w:sz="8" w:space="0" w:color="000000"/>
              <w:right w:val="single" w:sz="8" w:space="0" w:color="000000"/>
            </w:tcBorders>
            <w:vAlign w:val="center"/>
            <w:hideMark/>
          </w:tcPr>
          <w:p w14:paraId="52A10907"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651" w:type="dxa"/>
            <w:tcBorders>
              <w:top w:val="nil"/>
              <w:left w:val="nil"/>
              <w:bottom w:val="single" w:sz="8" w:space="0" w:color="000000"/>
              <w:right w:val="single" w:sz="8" w:space="0" w:color="000000"/>
            </w:tcBorders>
            <w:vAlign w:val="center"/>
            <w:hideMark/>
          </w:tcPr>
          <w:p w14:paraId="06E42A43"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r>
    </w:tbl>
    <w:p w14:paraId="1CB50F5E" w14:textId="77777777" w:rsidR="000B031A" w:rsidRDefault="000B031A">
      <w:r>
        <w:br w:type="page"/>
      </w:r>
    </w:p>
    <w:tbl>
      <w:tblPr>
        <w:tblW w:w="15388" w:type="dxa"/>
        <w:tblInd w:w="-5" w:type="dxa"/>
        <w:tblLayout w:type="fixed"/>
        <w:tblCellMar>
          <w:left w:w="70" w:type="dxa"/>
          <w:right w:w="70" w:type="dxa"/>
        </w:tblCellMar>
        <w:tblLook w:val="04A0" w:firstRow="1" w:lastRow="0" w:firstColumn="1" w:lastColumn="0" w:noHBand="0" w:noVBand="1"/>
      </w:tblPr>
      <w:tblGrid>
        <w:gridCol w:w="752"/>
        <w:gridCol w:w="1449"/>
        <w:gridCol w:w="1257"/>
        <w:gridCol w:w="1487"/>
        <w:gridCol w:w="6215"/>
        <w:gridCol w:w="1372"/>
        <w:gridCol w:w="1095"/>
        <w:gridCol w:w="1110"/>
        <w:gridCol w:w="651"/>
      </w:tblGrid>
      <w:tr w:rsidR="00CF0699" w:rsidRPr="00CF0699" w14:paraId="693FC941" w14:textId="77777777" w:rsidTr="000B031A">
        <w:trPr>
          <w:trHeight w:val="3180"/>
        </w:trPr>
        <w:tc>
          <w:tcPr>
            <w:tcW w:w="752" w:type="dxa"/>
            <w:tcBorders>
              <w:top w:val="single" w:sz="8" w:space="0" w:color="000000"/>
              <w:left w:val="single" w:sz="8" w:space="0" w:color="000000"/>
              <w:bottom w:val="single" w:sz="8" w:space="0" w:color="000000"/>
              <w:right w:val="single" w:sz="8" w:space="0" w:color="000000"/>
            </w:tcBorders>
            <w:vAlign w:val="center"/>
            <w:hideMark/>
          </w:tcPr>
          <w:p w14:paraId="04FFC277" w14:textId="6371B83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lastRenderedPageBreak/>
              <w:t>C012</w:t>
            </w:r>
          </w:p>
        </w:tc>
        <w:tc>
          <w:tcPr>
            <w:tcW w:w="1449" w:type="dxa"/>
            <w:tcBorders>
              <w:top w:val="single" w:sz="8" w:space="0" w:color="000000"/>
              <w:left w:val="nil"/>
              <w:bottom w:val="single" w:sz="8" w:space="0" w:color="000000"/>
              <w:right w:val="single" w:sz="8" w:space="0" w:color="000000"/>
            </w:tcBorders>
            <w:vAlign w:val="center"/>
            <w:hideMark/>
          </w:tcPr>
          <w:p w14:paraId="62D3F19F" w14:textId="09CCFB5D"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položajni dodatek </w:t>
            </w:r>
            <w:r w:rsidRPr="00F5087B">
              <w:rPr>
                <w:rFonts w:ascii="Arial" w:eastAsia="Times New Roman" w:hAnsi="Arial" w:cs="Arial"/>
                <w:color w:val="000000" w:themeColor="text1"/>
                <w:sz w:val="20"/>
                <w:szCs w:val="20"/>
                <w:lang w:eastAsia="sl-SI"/>
              </w:rPr>
              <w:t>–</w:t>
            </w:r>
            <w:r w:rsidR="009521C8" w:rsidRPr="00F5087B">
              <w:t xml:space="preserve"> </w:t>
            </w:r>
            <w:r w:rsidR="009521C8" w:rsidRPr="00F5087B">
              <w:rPr>
                <w:rFonts w:ascii="Arial" w:eastAsia="Times New Roman" w:hAnsi="Arial" w:cs="Arial"/>
                <w:sz w:val="20"/>
                <w:szCs w:val="20"/>
                <w:lang w:eastAsia="sl-SI"/>
              </w:rPr>
              <w:t>za čas, ko vodja ene notranje organizacijske enote nadomešča vodjo druge notranje organizacijske enote</w:t>
            </w:r>
            <w:r w:rsidRPr="00F5087B">
              <w:rPr>
                <w:rFonts w:ascii="Arial" w:eastAsia="Times New Roman" w:hAnsi="Arial" w:cs="Arial"/>
                <w:sz w:val="20"/>
                <w:szCs w:val="20"/>
                <w:lang w:eastAsia="sl-SI"/>
              </w:rPr>
              <w:t xml:space="preserve"> </w:t>
            </w:r>
            <w:r w:rsidR="009521C8" w:rsidRPr="00F5087B">
              <w:rPr>
                <w:rFonts w:ascii="Arial" w:eastAsia="Times New Roman" w:hAnsi="Arial" w:cs="Arial"/>
                <w:sz w:val="20"/>
                <w:szCs w:val="20"/>
                <w:lang w:eastAsia="sl-SI"/>
              </w:rPr>
              <w:t>(</w:t>
            </w:r>
            <w:r w:rsidRPr="00F5087B">
              <w:rPr>
                <w:rFonts w:ascii="Arial" w:eastAsia="Times New Roman" w:hAnsi="Arial" w:cs="Arial"/>
                <w:sz w:val="20"/>
                <w:szCs w:val="20"/>
                <w:lang w:eastAsia="sl-SI"/>
              </w:rPr>
              <w:t>nadomeščanje</w:t>
            </w:r>
            <w:r w:rsidR="009521C8" w:rsidRPr="00F5087B">
              <w:rPr>
                <w:rFonts w:ascii="Arial" w:eastAsia="Times New Roman" w:hAnsi="Arial" w:cs="Arial"/>
                <w:sz w:val="20"/>
                <w:szCs w:val="20"/>
                <w:lang w:eastAsia="sl-SI"/>
              </w:rPr>
              <w:t>)</w:t>
            </w:r>
          </w:p>
        </w:tc>
        <w:tc>
          <w:tcPr>
            <w:tcW w:w="1257" w:type="dxa"/>
            <w:tcBorders>
              <w:top w:val="single" w:sz="8" w:space="0" w:color="000000"/>
              <w:left w:val="nil"/>
              <w:bottom w:val="single" w:sz="8" w:space="0" w:color="000000"/>
              <w:right w:val="single" w:sz="8" w:space="0" w:color="000000"/>
            </w:tcBorders>
            <w:vAlign w:val="center"/>
            <w:hideMark/>
          </w:tcPr>
          <w:p w14:paraId="77E948E9"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dodatki</w:t>
            </w:r>
          </w:p>
        </w:tc>
        <w:tc>
          <w:tcPr>
            <w:tcW w:w="1487" w:type="dxa"/>
            <w:tcBorders>
              <w:top w:val="single" w:sz="8" w:space="0" w:color="000000"/>
              <w:left w:val="nil"/>
              <w:bottom w:val="single" w:sz="8" w:space="0" w:color="000000"/>
              <w:right w:val="single" w:sz="8" w:space="0" w:color="000000"/>
            </w:tcBorders>
            <w:vAlign w:val="center"/>
            <w:hideMark/>
          </w:tcPr>
          <w:p w14:paraId="4B9EFEEA" w14:textId="317E5D4A" w:rsidR="00CF3EE7" w:rsidRPr="00CF0699" w:rsidRDefault="00CF3EE7" w:rsidP="00CF3EE7">
            <w:pPr>
              <w:spacing w:after="0" w:line="240" w:lineRule="auto"/>
              <w:rPr>
                <w:rFonts w:ascii="Arial" w:eastAsia="Times New Roman" w:hAnsi="Arial" w:cs="Arial"/>
                <w:sz w:val="20"/>
                <w:szCs w:val="20"/>
                <w:lang w:eastAsia="sl-SI"/>
              </w:rPr>
            </w:pPr>
            <w:r w:rsidRPr="00F5087B">
              <w:rPr>
                <w:rFonts w:ascii="Arial" w:eastAsia="Times New Roman" w:hAnsi="Arial" w:cs="Arial"/>
                <w:color w:val="000000" w:themeColor="text1"/>
                <w:sz w:val="20"/>
                <w:szCs w:val="20"/>
                <w:lang w:eastAsia="sl-SI"/>
              </w:rPr>
              <w:t>faktor, določen v skladu s 4. členom Uredbe o kriterijih za določitev višine položajnega dodatka</w:t>
            </w:r>
          </w:p>
        </w:tc>
        <w:tc>
          <w:tcPr>
            <w:tcW w:w="6215" w:type="dxa"/>
            <w:tcBorders>
              <w:top w:val="single" w:sz="8" w:space="0" w:color="000000"/>
              <w:left w:val="nil"/>
              <w:bottom w:val="single" w:sz="8" w:space="0" w:color="000000"/>
              <w:right w:val="single" w:sz="8" w:space="0" w:color="000000"/>
            </w:tcBorders>
            <w:vAlign w:val="center"/>
            <w:hideMark/>
          </w:tcPr>
          <w:p w14:paraId="06910843" w14:textId="77777777" w:rsidR="00CF3EE7"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bruto urna postavka za osnovno plačo FJU x faktor x število normiranih ur;</w:t>
            </w:r>
          </w:p>
          <w:p w14:paraId="06D9625E" w14:textId="77777777" w:rsidR="000B031A" w:rsidRDefault="000B031A" w:rsidP="00CF3EE7">
            <w:pPr>
              <w:spacing w:after="0" w:line="240" w:lineRule="auto"/>
              <w:rPr>
                <w:rFonts w:ascii="Arial" w:eastAsia="Times New Roman" w:hAnsi="Arial" w:cs="Arial"/>
                <w:sz w:val="20"/>
                <w:szCs w:val="20"/>
                <w:lang w:eastAsia="sl-SI"/>
              </w:rPr>
            </w:pPr>
          </w:p>
          <w:p w14:paraId="50BF7B16" w14:textId="56579783" w:rsidR="000B031A" w:rsidRPr="00B0024F" w:rsidRDefault="000B031A" w:rsidP="00CF3EE7">
            <w:pPr>
              <w:spacing w:after="0" w:line="240" w:lineRule="auto"/>
              <w:rPr>
                <w:rFonts w:ascii="Arial" w:eastAsia="Times New Roman" w:hAnsi="Arial" w:cs="Arial"/>
                <w:sz w:val="20"/>
                <w:szCs w:val="20"/>
                <w:lang w:eastAsia="sl-SI"/>
              </w:rPr>
            </w:pPr>
            <w:r w:rsidRPr="00B0024F">
              <w:rPr>
                <w:rFonts w:ascii="Arial" w:eastAsia="Times New Roman" w:hAnsi="Arial" w:cs="Arial"/>
                <w:sz w:val="20"/>
                <w:szCs w:val="20"/>
                <w:lang w:eastAsia="sl-SI"/>
              </w:rPr>
              <w:t>38. člen ZSTSPJS</w:t>
            </w:r>
          </w:p>
          <w:p w14:paraId="6763C082" w14:textId="77777777" w:rsidR="000B031A" w:rsidRPr="00B0024F" w:rsidRDefault="000B031A" w:rsidP="00CF3EE7">
            <w:pPr>
              <w:spacing w:after="0" w:line="240" w:lineRule="auto"/>
              <w:rPr>
                <w:rFonts w:ascii="Arial" w:eastAsia="Times New Roman" w:hAnsi="Arial" w:cs="Arial"/>
                <w:sz w:val="20"/>
                <w:szCs w:val="20"/>
                <w:lang w:eastAsia="sl-SI"/>
              </w:rPr>
            </w:pPr>
          </w:p>
          <w:p w14:paraId="2DA642FB" w14:textId="7A93FF11" w:rsidR="000B031A" w:rsidRPr="00CF0699" w:rsidRDefault="000B031A" w:rsidP="00CF3EE7">
            <w:pPr>
              <w:spacing w:after="0" w:line="240" w:lineRule="auto"/>
              <w:rPr>
                <w:rFonts w:ascii="Arial" w:eastAsia="Times New Roman" w:hAnsi="Arial" w:cs="Arial"/>
                <w:sz w:val="20"/>
                <w:szCs w:val="20"/>
                <w:lang w:eastAsia="sl-SI"/>
              </w:rPr>
            </w:pPr>
            <w:r w:rsidRPr="00B0024F">
              <w:rPr>
                <w:rFonts w:ascii="Arial" w:eastAsia="Times New Roman" w:hAnsi="Arial" w:cs="Arial"/>
                <w:sz w:val="20"/>
                <w:szCs w:val="20"/>
                <w:lang w:eastAsia="sl-SI"/>
              </w:rPr>
              <w:t>Uredba kriterijih za določitev višine položajnega dodatka za javne uslužbence</w:t>
            </w:r>
          </w:p>
        </w:tc>
        <w:tc>
          <w:tcPr>
            <w:tcW w:w="1372" w:type="dxa"/>
            <w:tcBorders>
              <w:top w:val="single" w:sz="8" w:space="0" w:color="000000"/>
              <w:left w:val="nil"/>
              <w:bottom w:val="single" w:sz="8" w:space="0" w:color="000000"/>
              <w:right w:val="single" w:sz="8" w:space="0" w:color="000000"/>
            </w:tcBorders>
            <w:vAlign w:val="center"/>
            <w:hideMark/>
          </w:tcPr>
          <w:p w14:paraId="5E646735"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za čas, ko vodja ene notranje organizacijske enote nadomešča vodjo druge notranje organizacijske enote</w:t>
            </w:r>
          </w:p>
        </w:tc>
        <w:tc>
          <w:tcPr>
            <w:tcW w:w="1095" w:type="dxa"/>
            <w:tcBorders>
              <w:top w:val="single" w:sz="8" w:space="0" w:color="000000"/>
              <w:left w:val="nil"/>
              <w:bottom w:val="single" w:sz="8" w:space="0" w:color="000000"/>
              <w:right w:val="single" w:sz="8" w:space="0" w:color="000000"/>
            </w:tcBorders>
            <w:vAlign w:val="center"/>
            <w:hideMark/>
          </w:tcPr>
          <w:p w14:paraId="4CD835CB"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1110" w:type="dxa"/>
            <w:tcBorders>
              <w:top w:val="single" w:sz="8" w:space="0" w:color="000000"/>
              <w:left w:val="nil"/>
              <w:bottom w:val="single" w:sz="8" w:space="0" w:color="000000"/>
              <w:right w:val="single" w:sz="8" w:space="0" w:color="000000"/>
            </w:tcBorders>
            <w:vAlign w:val="center"/>
            <w:hideMark/>
          </w:tcPr>
          <w:p w14:paraId="1D9488E9"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single" w:sz="8" w:space="0" w:color="000000"/>
              <w:left w:val="nil"/>
              <w:bottom w:val="single" w:sz="8" w:space="0" w:color="000000"/>
              <w:right w:val="single" w:sz="8" w:space="0" w:color="000000"/>
            </w:tcBorders>
            <w:vAlign w:val="center"/>
            <w:hideMark/>
          </w:tcPr>
          <w:p w14:paraId="66551627"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F0699" w:rsidRPr="00CF0699" w14:paraId="059C8CBB" w14:textId="77777777" w:rsidTr="000B031A">
        <w:trPr>
          <w:trHeight w:val="528"/>
        </w:trPr>
        <w:tc>
          <w:tcPr>
            <w:tcW w:w="752" w:type="dxa"/>
            <w:tcBorders>
              <w:top w:val="nil"/>
              <w:left w:val="single" w:sz="8" w:space="0" w:color="000000"/>
              <w:bottom w:val="nil"/>
              <w:right w:val="single" w:sz="8" w:space="0" w:color="000000"/>
            </w:tcBorders>
            <w:vAlign w:val="center"/>
            <w:hideMark/>
          </w:tcPr>
          <w:p w14:paraId="4F18C2D1"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C020</w:t>
            </w:r>
          </w:p>
        </w:tc>
        <w:tc>
          <w:tcPr>
            <w:tcW w:w="1449" w:type="dxa"/>
            <w:tcBorders>
              <w:top w:val="nil"/>
              <w:left w:val="nil"/>
              <w:bottom w:val="nil"/>
              <w:right w:val="single" w:sz="8" w:space="0" w:color="000000"/>
            </w:tcBorders>
            <w:vAlign w:val="center"/>
            <w:hideMark/>
          </w:tcPr>
          <w:p w14:paraId="03F69D9A"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dodatek za delovno dobo</w:t>
            </w:r>
          </w:p>
        </w:tc>
        <w:tc>
          <w:tcPr>
            <w:tcW w:w="1257" w:type="dxa"/>
            <w:tcBorders>
              <w:top w:val="nil"/>
              <w:left w:val="nil"/>
              <w:bottom w:val="nil"/>
              <w:right w:val="single" w:sz="8" w:space="0" w:color="000000"/>
            </w:tcBorders>
            <w:vAlign w:val="center"/>
            <w:hideMark/>
          </w:tcPr>
          <w:p w14:paraId="2708CFF9"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dodatki</w:t>
            </w:r>
          </w:p>
        </w:tc>
        <w:tc>
          <w:tcPr>
            <w:tcW w:w="1487" w:type="dxa"/>
            <w:tcBorders>
              <w:top w:val="nil"/>
              <w:left w:val="nil"/>
              <w:bottom w:val="nil"/>
              <w:right w:val="single" w:sz="8" w:space="0" w:color="000000"/>
            </w:tcBorders>
            <w:vAlign w:val="center"/>
            <w:hideMark/>
          </w:tcPr>
          <w:p w14:paraId="181F51AF"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0,0033</w:t>
            </w:r>
          </w:p>
        </w:tc>
        <w:tc>
          <w:tcPr>
            <w:tcW w:w="6215" w:type="dxa"/>
            <w:tcBorders>
              <w:top w:val="nil"/>
              <w:left w:val="nil"/>
              <w:bottom w:val="nil"/>
              <w:right w:val="single" w:sz="8" w:space="0" w:color="000000"/>
            </w:tcBorders>
            <w:vAlign w:val="center"/>
            <w:hideMark/>
          </w:tcPr>
          <w:p w14:paraId="048D7255"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osnovna plača FJU x faktor x število dopolnjenih let delovne dobe v delovnem razmerju ne glede na število ur pogodbene delovne obveznosti; </w:t>
            </w:r>
          </w:p>
        </w:tc>
        <w:tc>
          <w:tcPr>
            <w:tcW w:w="1372" w:type="dxa"/>
            <w:tcBorders>
              <w:top w:val="nil"/>
              <w:left w:val="nil"/>
              <w:bottom w:val="nil"/>
              <w:right w:val="single" w:sz="8" w:space="0" w:color="000000"/>
            </w:tcBorders>
            <w:vAlign w:val="center"/>
            <w:hideMark/>
          </w:tcPr>
          <w:p w14:paraId="4167CC7E"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vAlign w:val="center"/>
            <w:hideMark/>
          </w:tcPr>
          <w:p w14:paraId="461CDEA8"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vAlign w:val="center"/>
            <w:hideMark/>
          </w:tcPr>
          <w:p w14:paraId="5C96A78D"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vAlign w:val="center"/>
            <w:hideMark/>
          </w:tcPr>
          <w:p w14:paraId="1AA6A1DE"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4F3FFA0D" w14:textId="77777777" w:rsidTr="000B031A">
        <w:trPr>
          <w:trHeight w:val="288"/>
        </w:trPr>
        <w:tc>
          <w:tcPr>
            <w:tcW w:w="752" w:type="dxa"/>
            <w:tcBorders>
              <w:top w:val="nil"/>
              <w:left w:val="single" w:sz="8" w:space="0" w:color="000000"/>
              <w:bottom w:val="nil"/>
              <w:right w:val="single" w:sz="8" w:space="0" w:color="000000"/>
            </w:tcBorders>
            <w:vAlign w:val="center"/>
            <w:hideMark/>
          </w:tcPr>
          <w:p w14:paraId="61CF958F"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vAlign w:val="center"/>
            <w:hideMark/>
          </w:tcPr>
          <w:p w14:paraId="73A96E8E"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vAlign w:val="center"/>
            <w:hideMark/>
          </w:tcPr>
          <w:p w14:paraId="46033519"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vAlign w:val="center"/>
            <w:hideMark/>
          </w:tcPr>
          <w:p w14:paraId="0418CF23"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vAlign w:val="center"/>
            <w:hideMark/>
          </w:tcPr>
          <w:p w14:paraId="46CF1707"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39., 56. in 63. člen ZSTSPJS; </w:t>
            </w:r>
          </w:p>
        </w:tc>
        <w:tc>
          <w:tcPr>
            <w:tcW w:w="1372" w:type="dxa"/>
            <w:tcBorders>
              <w:top w:val="nil"/>
              <w:left w:val="nil"/>
              <w:bottom w:val="nil"/>
              <w:right w:val="single" w:sz="8" w:space="0" w:color="000000"/>
            </w:tcBorders>
            <w:vAlign w:val="center"/>
            <w:hideMark/>
          </w:tcPr>
          <w:p w14:paraId="11B352EB"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od osnovne plače za obračun</w:t>
            </w:r>
          </w:p>
        </w:tc>
        <w:tc>
          <w:tcPr>
            <w:tcW w:w="1095" w:type="dxa"/>
            <w:tcBorders>
              <w:top w:val="nil"/>
              <w:left w:val="nil"/>
              <w:bottom w:val="nil"/>
              <w:right w:val="single" w:sz="8" w:space="0" w:color="000000"/>
            </w:tcBorders>
            <w:vAlign w:val="center"/>
            <w:hideMark/>
          </w:tcPr>
          <w:p w14:paraId="2780C003"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1110" w:type="dxa"/>
            <w:tcBorders>
              <w:top w:val="nil"/>
              <w:left w:val="nil"/>
              <w:bottom w:val="nil"/>
              <w:right w:val="single" w:sz="8" w:space="0" w:color="000000"/>
            </w:tcBorders>
            <w:vAlign w:val="center"/>
            <w:hideMark/>
          </w:tcPr>
          <w:p w14:paraId="1153073D"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vAlign w:val="center"/>
            <w:hideMark/>
          </w:tcPr>
          <w:p w14:paraId="394961F6"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F0699" w:rsidRPr="00CF0699" w14:paraId="4356B5FC" w14:textId="77777777" w:rsidTr="000B031A">
        <w:trPr>
          <w:trHeight w:val="288"/>
        </w:trPr>
        <w:tc>
          <w:tcPr>
            <w:tcW w:w="752" w:type="dxa"/>
            <w:tcBorders>
              <w:top w:val="nil"/>
              <w:left w:val="single" w:sz="8" w:space="0" w:color="000000"/>
              <w:bottom w:val="nil"/>
              <w:right w:val="single" w:sz="8" w:space="0" w:color="000000"/>
            </w:tcBorders>
            <w:vAlign w:val="center"/>
            <w:hideMark/>
          </w:tcPr>
          <w:p w14:paraId="64689CD6"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vAlign w:val="center"/>
            <w:hideMark/>
          </w:tcPr>
          <w:p w14:paraId="1C55AEF6"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vAlign w:val="center"/>
            <w:hideMark/>
          </w:tcPr>
          <w:p w14:paraId="1E25D874"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vAlign w:val="center"/>
            <w:hideMark/>
          </w:tcPr>
          <w:p w14:paraId="2CED9FC0"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vAlign w:val="center"/>
            <w:hideMark/>
          </w:tcPr>
          <w:p w14:paraId="331658C6"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10. točka 6. člena ZJU; </w:t>
            </w:r>
          </w:p>
        </w:tc>
        <w:tc>
          <w:tcPr>
            <w:tcW w:w="1372" w:type="dxa"/>
            <w:tcBorders>
              <w:top w:val="nil"/>
              <w:left w:val="nil"/>
              <w:bottom w:val="nil"/>
              <w:right w:val="single" w:sz="8" w:space="0" w:color="000000"/>
            </w:tcBorders>
            <w:vAlign w:val="center"/>
            <w:hideMark/>
          </w:tcPr>
          <w:p w14:paraId="7B587D77"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vAlign w:val="center"/>
            <w:hideMark/>
          </w:tcPr>
          <w:p w14:paraId="0CD240C2"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vAlign w:val="center"/>
            <w:hideMark/>
          </w:tcPr>
          <w:p w14:paraId="790B1622"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vAlign w:val="center"/>
            <w:hideMark/>
          </w:tcPr>
          <w:p w14:paraId="395D1761"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128BF13D" w14:textId="77777777" w:rsidTr="000B031A">
        <w:trPr>
          <w:trHeight w:val="300"/>
        </w:trPr>
        <w:tc>
          <w:tcPr>
            <w:tcW w:w="752" w:type="dxa"/>
            <w:tcBorders>
              <w:top w:val="nil"/>
              <w:left w:val="single" w:sz="8" w:space="0" w:color="000000"/>
              <w:bottom w:val="nil"/>
              <w:right w:val="single" w:sz="8" w:space="0" w:color="000000"/>
            </w:tcBorders>
            <w:vAlign w:val="center"/>
            <w:hideMark/>
          </w:tcPr>
          <w:p w14:paraId="709064E7"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vAlign w:val="center"/>
            <w:hideMark/>
          </w:tcPr>
          <w:p w14:paraId="6E7BE262"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vAlign w:val="center"/>
            <w:hideMark/>
          </w:tcPr>
          <w:p w14:paraId="21A8BC2B"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vAlign w:val="center"/>
            <w:hideMark/>
          </w:tcPr>
          <w:p w14:paraId="61478D1E"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vAlign w:val="center"/>
            <w:hideMark/>
          </w:tcPr>
          <w:p w14:paraId="10FDAD64"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15. člen KPJS; </w:t>
            </w:r>
          </w:p>
        </w:tc>
        <w:tc>
          <w:tcPr>
            <w:tcW w:w="1372" w:type="dxa"/>
            <w:tcBorders>
              <w:top w:val="nil"/>
              <w:left w:val="nil"/>
              <w:bottom w:val="single" w:sz="8" w:space="0" w:color="000000"/>
              <w:right w:val="single" w:sz="8" w:space="0" w:color="000000"/>
            </w:tcBorders>
            <w:vAlign w:val="center"/>
            <w:hideMark/>
          </w:tcPr>
          <w:p w14:paraId="6EF1819C"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vAlign w:val="center"/>
            <w:hideMark/>
          </w:tcPr>
          <w:p w14:paraId="420624EC"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vAlign w:val="center"/>
            <w:hideMark/>
          </w:tcPr>
          <w:p w14:paraId="00C35744"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vAlign w:val="center"/>
            <w:hideMark/>
          </w:tcPr>
          <w:p w14:paraId="60F783E6"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749DB6B9" w14:textId="77777777" w:rsidTr="000B031A">
        <w:trPr>
          <w:trHeight w:val="540"/>
        </w:trPr>
        <w:tc>
          <w:tcPr>
            <w:tcW w:w="752" w:type="dxa"/>
            <w:tcBorders>
              <w:top w:val="nil"/>
              <w:left w:val="single" w:sz="8" w:space="0" w:color="000000"/>
              <w:bottom w:val="single" w:sz="8" w:space="0" w:color="000000"/>
              <w:right w:val="single" w:sz="8" w:space="0" w:color="000000"/>
            </w:tcBorders>
            <w:vAlign w:val="center"/>
            <w:hideMark/>
          </w:tcPr>
          <w:p w14:paraId="1DB27892"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vAlign w:val="center"/>
            <w:hideMark/>
          </w:tcPr>
          <w:p w14:paraId="62C8307C"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vAlign w:val="center"/>
            <w:hideMark/>
          </w:tcPr>
          <w:p w14:paraId="34F8EEC6"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vAlign w:val="center"/>
            <w:hideMark/>
          </w:tcPr>
          <w:p w14:paraId="4CECE0B8"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3675D4ED"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18. člen PJUDT</w:t>
            </w:r>
          </w:p>
        </w:tc>
        <w:tc>
          <w:tcPr>
            <w:tcW w:w="1372" w:type="dxa"/>
            <w:tcBorders>
              <w:top w:val="nil"/>
              <w:left w:val="nil"/>
              <w:bottom w:val="single" w:sz="8" w:space="0" w:color="000000"/>
              <w:right w:val="single" w:sz="8" w:space="0" w:color="000000"/>
            </w:tcBorders>
            <w:vAlign w:val="center"/>
            <w:hideMark/>
          </w:tcPr>
          <w:p w14:paraId="61765905"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od osnovne plače za delo v tujini Z070= Z470 x Z450</w:t>
            </w:r>
          </w:p>
        </w:tc>
        <w:tc>
          <w:tcPr>
            <w:tcW w:w="1095" w:type="dxa"/>
            <w:tcBorders>
              <w:top w:val="nil"/>
              <w:left w:val="nil"/>
              <w:bottom w:val="single" w:sz="8" w:space="0" w:color="000000"/>
              <w:right w:val="single" w:sz="8" w:space="0" w:color="000000"/>
            </w:tcBorders>
            <w:vAlign w:val="center"/>
            <w:hideMark/>
          </w:tcPr>
          <w:p w14:paraId="1441F541"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1110" w:type="dxa"/>
            <w:tcBorders>
              <w:top w:val="nil"/>
              <w:left w:val="nil"/>
              <w:bottom w:val="single" w:sz="8" w:space="0" w:color="000000"/>
              <w:right w:val="single" w:sz="8" w:space="0" w:color="000000"/>
            </w:tcBorders>
            <w:vAlign w:val="center"/>
            <w:hideMark/>
          </w:tcPr>
          <w:p w14:paraId="416A6953"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vAlign w:val="center"/>
            <w:hideMark/>
          </w:tcPr>
          <w:p w14:paraId="2A575D29"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2</w:t>
            </w:r>
          </w:p>
        </w:tc>
      </w:tr>
      <w:tr w:rsidR="00CF0699" w:rsidRPr="00CF0699" w14:paraId="2F7BEDB3" w14:textId="77777777" w:rsidTr="000B031A">
        <w:trPr>
          <w:trHeight w:val="288"/>
        </w:trPr>
        <w:tc>
          <w:tcPr>
            <w:tcW w:w="752" w:type="dxa"/>
            <w:tcBorders>
              <w:top w:val="nil"/>
              <w:left w:val="single" w:sz="8" w:space="0" w:color="000000"/>
              <w:bottom w:val="nil"/>
              <w:right w:val="single" w:sz="8" w:space="0" w:color="000000"/>
            </w:tcBorders>
            <w:vAlign w:val="center"/>
            <w:hideMark/>
          </w:tcPr>
          <w:p w14:paraId="6177C653"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C030</w:t>
            </w:r>
          </w:p>
        </w:tc>
        <w:tc>
          <w:tcPr>
            <w:tcW w:w="1449" w:type="dxa"/>
            <w:tcBorders>
              <w:top w:val="nil"/>
              <w:left w:val="nil"/>
              <w:bottom w:val="nil"/>
              <w:right w:val="single" w:sz="8" w:space="0" w:color="000000"/>
            </w:tcBorders>
            <w:vAlign w:val="center"/>
            <w:hideMark/>
          </w:tcPr>
          <w:p w14:paraId="4B004661"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dodatek za mentorstvo</w:t>
            </w:r>
          </w:p>
        </w:tc>
        <w:tc>
          <w:tcPr>
            <w:tcW w:w="1257" w:type="dxa"/>
            <w:tcBorders>
              <w:top w:val="nil"/>
              <w:left w:val="nil"/>
              <w:bottom w:val="nil"/>
              <w:right w:val="single" w:sz="8" w:space="0" w:color="000000"/>
            </w:tcBorders>
            <w:vAlign w:val="center"/>
            <w:hideMark/>
          </w:tcPr>
          <w:p w14:paraId="6498C41D" w14:textId="2DB9ECF2"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dodatki</w:t>
            </w:r>
          </w:p>
        </w:tc>
        <w:tc>
          <w:tcPr>
            <w:tcW w:w="1487" w:type="dxa"/>
            <w:tcBorders>
              <w:top w:val="nil"/>
              <w:left w:val="nil"/>
              <w:bottom w:val="nil"/>
              <w:right w:val="single" w:sz="8" w:space="0" w:color="000000"/>
            </w:tcBorders>
            <w:vAlign w:val="center"/>
            <w:hideMark/>
          </w:tcPr>
          <w:p w14:paraId="53A8744F"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0,2</w:t>
            </w:r>
          </w:p>
        </w:tc>
        <w:tc>
          <w:tcPr>
            <w:tcW w:w="6215" w:type="dxa"/>
            <w:tcBorders>
              <w:top w:val="nil"/>
              <w:left w:val="nil"/>
              <w:bottom w:val="nil"/>
              <w:right w:val="single" w:sz="8" w:space="0" w:color="000000"/>
            </w:tcBorders>
            <w:vAlign w:val="center"/>
            <w:hideMark/>
          </w:tcPr>
          <w:p w14:paraId="0082EA7F"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bruto urna postavka za osnovno plačo za obračun x faktor x število ur; </w:t>
            </w:r>
          </w:p>
        </w:tc>
        <w:tc>
          <w:tcPr>
            <w:tcW w:w="1372" w:type="dxa"/>
            <w:tcBorders>
              <w:top w:val="nil"/>
              <w:left w:val="nil"/>
              <w:bottom w:val="nil"/>
              <w:right w:val="single" w:sz="8" w:space="0" w:color="000000"/>
            </w:tcBorders>
            <w:vAlign w:val="center"/>
            <w:hideMark/>
          </w:tcPr>
          <w:p w14:paraId="396ABDEA"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vAlign w:val="center"/>
            <w:hideMark/>
          </w:tcPr>
          <w:p w14:paraId="4F048131"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1110" w:type="dxa"/>
            <w:tcBorders>
              <w:top w:val="nil"/>
              <w:left w:val="nil"/>
              <w:bottom w:val="nil"/>
              <w:right w:val="single" w:sz="8" w:space="0" w:color="000000"/>
            </w:tcBorders>
            <w:vAlign w:val="center"/>
            <w:hideMark/>
          </w:tcPr>
          <w:p w14:paraId="7ADD092B"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vAlign w:val="center"/>
            <w:hideMark/>
          </w:tcPr>
          <w:p w14:paraId="0CB5A4B2"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F0699" w:rsidRPr="00CF0699" w14:paraId="74BE5A76" w14:textId="77777777" w:rsidTr="000B031A">
        <w:trPr>
          <w:trHeight w:val="300"/>
        </w:trPr>
        <w:tc>
          <w:tcPr>
            <w:tcW w:w="752" w:type="dxa"/>
            <w:tcBorders>
              <w:top w:val="nil"/>
              <w:left w:val="single" w:sz="8" w:space="0" w:color="000000"/>
              <w:bottom w:val="single" w:sz="8" w:space="0" w:color="000000"/>
              <w:right w:val="single" w:sz="8" w:space="0" w:color="000000"/>
            </w:tcBorders>
            <w:vAlign w:val="center"/>
            <w:hideMark/>
          </w:tcPr>
          <w:p w14:paraId="405AA5DF"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vAlign w:val="center"/>
            <w:hideMark/>
          </w:tcPr>
          <w:p w14:paraId="709A3E8A"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vAlign w:val="center"/>
            <w:hideMark/>
          </w:tcPr>
          <w:p w14:paraId="685E2EDD"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vAlign w:val="center"/>
            <w:hideMark/>
          </w:tcPr>
          <w:p w14:paraId="0038C282"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1C8AB01F"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40. in 56. člen ZSTSPJS, 16. člen KPJS</w:t>
            </w:r>
          </w:p>
        </w:tc>
        <w:tc>
          <w:tcPr>
            <w:tcW w:w="1372" w:type="dxa"/>
            <w:tcBorders>
              <w:top w:val="nil"/>
              <w:left w:val="nil"/>
              <w:bottom w:val="single" w:sz="8" w:space="0" w:color="000000"/>
              <w:right w:val="single" w:sz="8" w:space="0" w:color="000000"/>
            </w:tcBorders>
            <w:vAlign w:val="center"/>
            <w:hideMark/>
          </w:tcPr>
          <w:p w14:paraId="0F936644"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vAlign w:val="center"/>
            <w:hideMark/>
          </w:tcPr>
          <w:p w14:paraId="24C6E7C4"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vAlign w:val="center"/>
            <w:hideMark/>
          </w:tcPr>
          <w:p w14:paraId="7DB6125B"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vAlign w:val="center"/>
            <w:hideMark/>
          </w:tcPr>
          <w:p w14:paraId="4CEB2A30"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293A5EA3" w14:textId="77777777" w:rsidTr="000B031A">
        <w:trPr>
          <w:trHeight w:val="540"/>
        </w:trPr>
        <w:tc>
          <w:tcPr>
            <w:tcW w:w="752" w:type="dxa"/>
            <w:tcBorders>
              <w:top w:val="nil"/>
              <w:left w:val="single" w:sz="8" w:space="0" w:color="000000"/>
              <w:bottom w:val="single" w:sz="8" w:space="0" w:color="000000"/>
              <w:right w:val="single" w:sz="8" w:space="0" w:color="000000"/>
            </w:tcBorders>
            <w:vAlign w:val="center"/>
            <w:hideMark/>
          </w:tcPr>
          <w:p w14:paraId="45A157B4" w14:textId="77777777" w:rsidR="00CF3EE7" w:rsidRPr="00C456FE" w:rsidRDefault="00CF3EE7" w:rsidP="00CF3EE7">
            <w:pPr>
              <w:spacing w:after="0" w:line="240" w:lineRule="auto"/>
              <w:rPr>
                <w:rFonts w:ascii="Arial" w:eastAsia="Times New Roman" w:hAnsi="Arial" w:cs="Arial"/>
                <w:sz w:val="20"/>
                <w:szCs w:val="20"/>
                <w:lang w:eastAsia="sl-SI"/>
              </w:rPr>
            </w:pPr>
            <w:r w:rsidRPr="00C456FE">
              <w:rPr>
                <w:rFonts w:ascii="Arial" w:eastAsia="Times New Roman" w:hAnsi="Arial" w:cs="Arial"/>
                <w:sz w:val="20"/>
                <w:szCs w:val="20"/>
                <w:lang w:eastAsia="sl-SI"/>
              </w:rPr>
              <w:t>C031</w:t>
            </w:r>
          </w:p>
        </w:tc>
        <w:tc>
          <w:tcPr>
            <w:tcW w:w="1449" w:type="dxa"/>
            <w:tcBorders>
              <w:top w:val="nil"/>
              <w:left w:val="nil"/>
              <w:bottom w:val="single" w:sz="8" w:space="0" w:color="000000"/>
              <w:right w:val="single" w:sz="8" w:space="0" w:color="000000"/>
            </w:tcBorders>
            <w:vAlign w:val="center"/>
            <w:hideMark/>
          </w:tcPr>
          <w:p w14:paraId="59AE7186" w14:textId="77777777" w:rsidR="00CF3EE7" w:rsidRPr="00C456FE" w:rsidRDefault="00CF3EE7" w:rsidP="00CF3EE7">
            <w:pPr>
              <w:spacing w:after="0" w:line="240" w:lineRule="auto"/>
              <w:rPr>
                <w:rFonts w:ascii="Arial" w:eastAsia="Times New Roman" w:hAnsi="Arial" w:cs="Arial"/>
                <w:sz w:val="20"/>
                <w:szCs w:val="20"/>
                <w:lang w:eastAsia="sl-SI"/>
              </w:rPr>
            </w:pPr>
            <w:r w:rsidRPr="00C456FE">
              <w:rPr>
                <w:rFonts w:ascii="Arial" w:eastAsia="Times New Roman" w:hAnsi="Arial" w:cs="Arial"/>
                <w:sz w:val="20"/>
                <w:szCs w:val="20"/>
                <w:lang w:eastAsia="sl-SI"/>
              </w:rPr>
              <w:t>dodatek za mentorstvo za sodnike in državne tožilce</w:t>
            </w:r>
          </w:p>
        </w:tc>
        <w:tc>
          <w:tcPr>
            <w:tcW w:w="1257" w:type="dxa"/>
            <w:tcBorders>
              <w:top w:val="nil"/>
              <w:left w:val="nil"/>
              <w:bottom w:val="single" w:sz="8" w:space="0" w:color="000000"/>
              <w:right w:val="single" w:sz="8" w:space="0" w:color="000000"/>
            </w:tcBorders>
            <w:vAlign w:val="center"/>
            <w:hideMark/>
          </w:tcPr>
          <w:p w14:paraId="1446196B" w14:textId="77777777" w:rsidR="00CF3EE7" w:rsidRPr="00C456FE" w:rsidRDefault="00CF3EE7" w:rsidP="00CF3EE7">
            <w:pPr>
              <w:spacing w:after="0" w:line="240" w:lineRule="auto"/>
              <w:rPr>
                <w:rFonts w:ascii="Arial" w:eastAsia="Times New Roman" w:hAnsi="Arial" w:cs="Arial"/>
                <w:sz w:val="20"/>
                <w:szCs w:val="20"/>
                <w:lang w:eastAsia="sl-SI"/>
              </w:rPr>
            </w:pPr>
            <w:r w:rsidRPr="00C456FE">
              <w:rPr>
                <w:rFonts w:ascii="Arial" w:eastAsia="Times New Roman" w:hAnsi="Arial" w:cs="Arial"/>
                <w:sz w:val="20"/>
                <w:szCs w:val="20"/>
                <w:lang w:eastAsia="sl-SI"/>
              </w:rPr>
              <w:t>dodatki</w:t>
            </w:r>
          </w:p>
        </w:tc>
        <w:tc>
          <w:tcPr>
            <w:tcW w:w="1487" w:type="dxa"/>
            <w:tcBorders>
              <w:top w:val="nil"/>
              <w:left w:val="nil"/>
              <w:bottom w:val="single" w:sz="8" w:space="0" w:color="000000"/>
              <w:right w:val="single" w:sz="8" w:space="0" w:color="000000"/>
            </w:tcBorders>
            <w:vAlign w:val="center"/>
            <w:hideMark/>
          </w:tcPr>
          <w:p w14:paraId="6049DB63" w14:textId="1030FF9C" w:rsidR="00CF3EE7" w:rsidRPr="00C456FE" w:rsidRDefault="00CF3EE7" w:rsidP="00B20192">
            <w:pPr>
              <w:spacing w:after="0" w:line="240" w:lineRule="auto"/>
              <w:jc w:val="center"/>
              <w:rPr>
                <w:rFonts w:ascii="Arial" w:eastAsia="Times New Roman" w:hAnsi="Arial" w:cs="Arial"/>
                <w:sz w:val="20"/>
                <w:szCs w:val="20"/>
                <w:lang w:eastAsia="sl-SI"/>
              </w:rPr>
            </w:pPr>
            <w:r w:rsidRPr="00C456FE">
              <w:rPr>
                <w:rFonts w:ascii="Arial" w:eastAsia="Times New Roman" w:hAnsi="Arial" w:cs="Arial"/>
                <w:sz w:val="20"/>
                <w:szCs w:val="20"/>
                <w:lang w:eastAsia="sl-SI"/>
              </w:rPr>
              <w:t>26</w:t>
            </w:r>
            <w:r w:rsidR="007A321A" w:rsidRPr="00C456FE">
              <w:rPr>
                <w:rFonts w:ascii="Arial" w:eastAsia="Times New Roman" w:hAnsi="Arial" w:cs="Arial"/>
                <w:sz w:val="20"/>
                <w:szCs w:val="20"/>
                <w:lang w:eastAsia="sl-SI"/>
              </w:rPr>
              <w:t>2,34</w:t>
            </w:r>
            <w:r w:rsidRPr="00C456FE">
              <w:rPr>
                <w:rFonts w:ascii="Arial" w:eastAsia="Times New Roman" w:hAnsi="Arial" w:cs="Arial"/>
                <w:sz w:val="20"/>
                <w:szCs w:val="20"/>
                <w:lang w:eastAsia="sl-SI"/>
              </w:rPr>
              <w:t xml:space="preserve"> EUR</w:t>
            </w:r>
          </w:p>
        </w:tc>
        <w:tc>
          <w:tcPr>
            <w:tcW w:w="6215" w:type="dxa"/>
            <w:tcBorders>
              <w:top w:val="nil"/>
              <w:left w:val="nil"/>
              <w:bottom w:val="single" w:sz="8" w:space="0" w:color="000000"/>
              <w:right w:val="single" w:sz="8" w:space="0" w:color="000000"/>
            </w:tcBorders>
            <w:vAlign w:val="center"/>
            <w:hideMark/>
          </w:tcPr>
          <w:p w14:paraId="1D495E3C" w14:textId="5BE323BB" w:rsidR="00CF3EE7" w:rsidRPr="00C456FE" w:rsidRDefault="007A321A" w:rsidP="00CF3EE7">
            <w:pPr>
              <w:spacing w:after="0" w:line="240" w:lineRule="auto"/>
              <w:rPr>
                <w:rFonts w:ascii="Arial" w:eastAsia="Times New Roman" w:hAnsi="Arial" w:cs="Arial"/>
                <w:sz w:val="20"/>
                <w:szCs w:val="20"/>
                <w:lang w:eastAsia="sl-SI"/>
              </w:rPr>
            </w:pPr>
            <w:r w:rsidRPr="00C456FE">
              <w:rPr>
                <w:rFonts w:ascii="Arial" w:eastAsia="Times New Roman" w:hAnsi="Arial" w:cs="Arial"/>
                <w:sz w:val="20"/>
                <w:szCs w:val="20"/>
                <w:lang w:eastAsia="sl-SI"/>
              </w:rPr>
              <w:t xml:space="preserve">262,34 </w:t>
            </w:r>
            <w:r w:rsidR="00CF3EE7" w:rsidRPr="00C456FE">
              <w:rPr>
                <w:rFonts w:ascii="Arial" w:eastAsia="Times New Roman" w:hAnsi="Arial" w:cs="Arial"/>
                <w:sz w:val="20"/>
                <w:szCs w:val="20"/>
                <w:lang w:eastAsia="sl-SI"/>
              </w:rPr>
              <w:t xml:space="preserve"> EUR mesečno za obdobje, ko opravlja delo mentorja</w:t>
            </w:r>
          </w:p>
          <w:p w14:paraId="75D20381" w14:textId="77777777" w:rsidR="00CF3EE7" w:rsidRPr="00C456FE" w:rsidRDefault="00CF3EE7" w:rsidP="00CF3EE7">
            <w:pPr>
              <w:spacing w:after="0" w:line="240" w:lineRule="auto"/>
              <w:rPr>
                <w:rFonts w:ascii="Arial" w:eastAsia="Times New Roman" w:hAnsi="Arial" w:cs="Arial"/>
                <w:sz w:val="20"/>
                <w:szCs w:val="20"/>
                <w:lang w:eastAsia="sl-SI"/>
              </w:rPr>
            </w:pPr>
          </w:p>
          <w:p w14:paraId="07073288" w14:textId="7D2B5D05" w:rsidR="00CF3EE7" w:rsidRPr="00C456FE" w:rsidRDefault="007A321A" w:rsidP="00CF3EE7">
            <w:pPr>
              <w:spacing w:after="0" w:line="240" w:lineRule="auto"/>
              <w:rPr>
                <w:rFonts w:ascii="Arial" w:eastAsia="Times New Roman" w:hAnsi="Arial" w:cs="Arial"/>
                <w:sz w:val="20"/>
                <w:szCs w:val="20"/>
                <w:lang w:eastAsia="sl-SI"/>
              </w:rPr>
            </w:pPr>
            <w:r w:rsidRPr="00C456FE">
              <w:rPr>
                <w:rFonts w:ascii="Arial" w:eastAsia="Times New Roman" w:hAnsi="Arial" w:cs="Arial"/>
                <w:sz w:val="20"/>
                <w:szCs w:val="20"/>
                <w:lang w:eastAsia="sl-SI"/>
              </w:rPr>
              <w:t xml:space="preserve">262,34 </w:t>
            </w:r>
            <w:r w:rsidR="00CF3EE7" w:rsidRPr="00C456FE">
              <w:rPr>
                <w:rFonts w:ascii="Arial" w:eastAsia="Times New Roman" w:hAnsi="Arial" w:cs="Arial"/>
                <w:sz w:val="20"/>
                <w:szCs w:val="20"/>
                <w:lang w:eastAsia="sl-SI"/>
              </w:rPr>
              <w:t>/število delovnih dni v mesecu x število delovnih dni, ko opravlja delo mentorja</w:t>
            </w:r>
          </w:p>
          <w:p w14:paraId="02760D5F" w14:textId="77777777" w:rsidR="004D521B" w:rsidRPr="00C456FE" w:rsidRDefault="004D521B" w:rsidP="00CF3EE7">
            <w:pPr>
              <w:spacing w:after="0" w:line="240" w:lineRule="auto"/>
              <w:rPr>
                <w:rFonts w:ascii="Arial" w:eastAsia="Times New Roman" w:hAnsi="Arial" w:cs="Arial"/>
                <w:sz w:val="20"/>
                <w:szCs w:val="20"/>
                <w:lang w:eastAsia="sl-SI"/>
              </w:rPr>
            </w:pPr>
          </w:p>
          <w:p w14:paraId="0C7243AD" w14:textId="5A9D77E6" w:rsidR="004D521B" w:rsidRPr="00C456FE" w:rsidRDefault="004D521B" w:rsidP="00CF3EE7">
            <w:pPr>
              <w:spacing w:after="0" w:line="240" w:lineRule="auto"/>
              <w:rPr>
                <w:rFonts w:ascii="Arial" w:eastAsia="Times New Roman" w:hAnsi="Arial" w:cs="Arial"/>
                <w:sz w:val="20"/>
                <w:szCs w:val="20"/>
                <w:lang w:eastAsia="sl-SI"/>
              </w:rPr>
            </w:pPr>
          </w:p>
        </w:tc>
        <w:tc>
          <w:tcPr>
            <w:tcW w:w="1372" w:type="dxa"/>
            <w:tcBorders>
              <w:top w:val="nil"/>
              <w:left w:val="nil"/>
              <w:bottom w:val="single" w:sz="8" w:space="0" w:color="000000"/>
              <w:right w:val="single" w:sz="8" w:space="0" w:color="000000"/>
            </w:tcBorders>
            <w:vAlign w:val="center"/>
            <w:hideMark/>
          </w:tcPr>
          <w:p w14:paraId="169B0E1B"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 </w:t>
            </w:r>
          </w:p>
        </w:tc>
        <w:tc>
          <w:tcPr>
            <w:tcW w:w="1095" w:type="dxa"/>
            <w:tcBorders>
              <w:top w:val="nil"/>
              <w:left w:val="nil"/>
              <w:bottom w:val="single" w:sz="8" w:space="0" w:color="000000"/>
              <w:right w:val="single" w:sz="8" w:space="0" w:color="000000"/>
            </w:tcBorders>
            <w:vAlign w:val="center"/>
            <w:hideMark/>
          </w:tcPr>
          <w:p w14:paraId="5578D582"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1110" w:type="dxa"/>
            <w:tcBorders>
              <w:top w:val="nil"/>
              <w:left w:val="nil"/>
              <w:bottom w:val="single" w:sz="8" w:space="0" w:color="000000"/>
              <w:right w:val="single" w:sz="8" w:space="0" w:color="000000"/>
            </w:tcBorders>
            <w:vAlign w:val="center"/>
            <w:hideMark/>
          </w:tcPr>
          <w:p w14:paraId="17A3C2CE"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vAlign w:val="center"/>
            <w:hideMark/>
          </w:tcPr>
          <w:p w14:paraId="007525DE"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F0699" w:rsidRPr="00CF0699" w14:paraId="20CA6B45" w14:textId="77777777" w:rsidTr="000B031A">
        <w:trPr>
          <w:trHeight w:val="528"/>
        </w:trPr>
        <w:tc>
          <w:tcPr>
            <w:tcW w:w="752" w:type="dxa"/>
            <w:tcBorders>
              <w:top w:val="nil"/>
              <w:left w:val="single" w:sz="8" w:space="0" w:color="000000"/>
              <w:bottom w:val="nil"/>
              <w:right w:val="single" w:sz="8" w:space="0" w:color="000000"/>
            </w:tcBorders>
            <w:vAlign w:val="center"/>
            <w:hideMark/>
          </w:tcPr>
          <w:p w14:paraId="3F4D5467" w14:textId="77777777" w:rsidR="00CF3EE7" w:rsidRPr="00C456FE" w:rsidRDefault="00CF3EE7" w:rsidP="00CF3EE7">
            <w:pPr>
              <w:spacing w:after="0" w:line="240" w:lineRule="auto"/>
              <w:rPr>
                <w:rFonts w:ascii="Arial" w:eastAsia="Times New Roman" w:hAnsi="Arial" w:cs="Arial"/>
                <w:sz w:val="20"/>
                <w:szCs w:val="20"/>
                <w:lang w:eastAsia="sl-SI"/>
              </w:rPr>
            </w:pPr>
            <w:r w:rsidRPr="00C456FE">
              <w:rPr>
                <w:rFonts w:ascii="Arial" w:eastAsia="Times New Roman" w:hAnsi="Arial" w:cs="Arial"/>
                <w:sz w:val="20"/>
                <w:szCs w:val="20"/>
                <w:lang w:eastAsia="sl-SI"/>
              </w:rPr>
              <w:t>C040</w:t>
            </w:r>
          </w:p>
        </w:tc>
        <w:tc>
          <w:tcPr>
            <w:tcW w:w="1449" w:type="dxa"/>
            <w:tcBorders>
              <w:top w:val="nil"/>
              <w:left w:val="nil"/>
              <w:bottom w:val="nil"/>
              <w:right w:val="single" w:sz="8" w:space="0" w:color="000000"/>
            </w:tcBorders>
            <w:vAlign w:val="center"/>
            <w:hideMark/>
          </w:tcPr>
          <w:p w14:paraId="14ABD9CF" w14:textId="77777777" w:rsidR="00CF3EE7" w:rsidRPr="00C456FE" w:rsidRDefault="00CF3EE7" w:rsidP="00CF3EE7">
            <w:pPr>
              <w:spacing w:after="0" w:line="240" w:lineRule="auto"/>
              <w:rPr>
                <w:rFonts w:ascii="Arial" w:eastAsia="Times New Roman" w:hAnsi="Arial" w:cs="Arial"/>
                <w:sz w:val="20"/>
                <w:szCs w:val="20"/>
                <w:lang w:eastAsia="sl-SI"/>
              </w:rPr>
            </w:pPr>
            <w:r w:rsidRPr="00C456FE">
              <w:rPr>
                <w:rFonts w:ascii="Arial" w:eastAsia="Times New Roman" w:hAnsi="Arial" w:cs="Arial"/>
                <w:sz w:val="20"/>
                <w:szCs w:val="20"/>
                <w:lang w:eastAsia="sl-SI"/>
              </w:rPr>
              <w:t>dodatek za specializacijo, magisterij ali doktorat</w:t>
            </w:r>
          </w:p>
        </w:tc>
        <w:tc>
          <w:tcPr>
            <w:tcW w:w="1257" w:type="dxa"/>
            <w:tcBorders>
              <w:top w:val="nil"/>
              <w:left w:val="nil"/>
              <w:bottom w:val="nil"/>
              <w:right w:val="single" w:sz="8" w:space="0" w:color="000000"/>
            </w:tcBorders>
            <w:vAlign w:val="center"/>
            <w:hideMark/>
          </w:tcPr>
          <w:p w14:paraId="1FCFA907" w14:textId="77777777" w:rsidR="00CF3EE7" w:rsidRPr="00C456FE" w:rsidRDefault="00CF3EE7" w:rsidP="00CF3EE7">
            <w:pPr>
              <w:spacing w:after="0" w:line="240" w:lineRule="auto"/>
              <w:rPr>
                <w:rFonts w:ascii="Arial" w:eastAsia="Times New Roman" w:hAnsi="Arial" w:cs="Arial"/>
                <w:sz w:val="20"/>
                <w:szCs w:val="20"/>
                <w:lang w:eastAsia="sl-SI"/>
              </w:rPr>
            </w:pPr>
            <w:r w:rsidRPr="00C456FE">
              <w:rPr>
                <w:rFonts w:ascii="Arial" w:eastAsia="Times New Roman" w:hAnsi="Arial" w:cs="Arial"/>
                <w:sz w:val="20"/>
                <w:szCs w:val="20"/>
                <w:lang w:eastAsia="sl-SI"/>
              </w:rPr>
              <w:t>dodatki </w:t>
            </w:r>
          </w:p>
        </w:tc>
        <w:tc>
          <w:tcPr>
            <w:tcW w:w="1487" w:type="dxa"/>
            <w:tcBorders>
              <w:top w:val="nil"/>
              <w:left w:val="nil"/>
              <w:bottom w:val="nil"/>
              <w:right w:val="single" w:sz="8" w:space="0" w:color="000000"/>
            </w:tcBorders>
            <w:vAlign w:val="center"/>
            <w:hideMark/>
          </w:tcPr>
          <w:p w14:paraId="7C942850" w14:textId="476B3742" w:rsidR="00CF3EE7" w:rsidRPr="00C456FE" w:rsidRDefault="00CF3EE7" w:rsidP="00B20192">
            <w:pPr>
              <w:spacing w:after="0" w:line="240" w:lineRule="auto"/>
              <w:jc w:val="center"/>
              <w:rPr>
                <w:rFonts w:ascii="Arial" w:eastAsia="Times New Roman" w:hAnsi="Arial" w:cs="Arial"/>
                <w:sz w:val="20"/>
                <w:szCs w:val="20"/>
                <w:lang w:eastAsia="sl-SI"/>
              </w:rPr>
            </w:pPr>
            <w:r w:rsidRPr="00C456FE">
              <w:rPr>
                <w:rFonts w:ascii="Arial" w:eastAsia="Times New Roman" w:hAnsi="Arial" w:cs="Arial"/>
                <w:sz w:val="20"/>
                <w:szCs w:val="20"/>
                <w:lang w:eastAsia="sl-SI"/>
              </w:rPr>
              <w:t>25,</w:t>
            </w:r>
            <w:r w:rsidR="007A321A" w:rsidRPr="00C456FE">
              <w:rPr>
                <w:rFonts w:ascii="Arial" w:eastAsia="Times New Roman" w:hAnsi="Arial" w:cs="Arial"/>
                <w:sz w:val="20"/>
                <w:szCs w:val="20"/>
                <w:lang w:eastAsia="sl-SI"/>
              </w:rPr>
              <w:t>37</w:t>
            </w:r>
            <w:r w:rsidRPr="00C456FE">
              <w:rPr>
                <w:rFonts w:ascii="Arial" w:eastAsia="Times New Roman" w:hAnsi="Arial" w:cs="Arial"/>
                <w:sz w:val="20"/>
                <w:szCs w:val="20"/>
                <w:lang w:eastAsia="sl-SI"/>
              </w:rPr>
              <w:t xml:space="preserve"> EUR ali</w:t>
            </w:r>
          </w:p>
        </w:tc>
        <w:tc>
          <w:tcPr>
            <w:tcW w:w="6215" w:type="dxa"/>
            <w:tcBorders>
              <w:top w:val="nil"/>
              <w:left w:val="nil"/>
              <w:bottom w:val="nil"/>
              <w:right w:val="single" w:sz="8" w:space="0" w:color="000000"/>
            </w:tcBorders>
            <w:vAlign w:val="center"/>
            <w:hideMark/>
          </w:tcPr>
          <w:p w14:paraId="5ADB7CCC" w14:textId="77777777" w:rsidR="00CF3EE7" w:rsidRPr="00C456FE" w:rsidRDefault="00CF3EE7" w:rsidP="00CF3EE7">
            <w:pPr>
              <w:spacing w:after="0" w:line="240" w:lineRule="auto"/>
              <w:rPr>
                <w:rFonts w:ascii="Arial" w:eastAsia="Times New Roman" w:hAnsi="Arial" w:cs="Arial"/>
                <w:sz w:val="20"/>
                <w:szCs w:val="20"/>
                <w:lang w:eastAsia="sl-SI"/>
              </w:rPr>
            </w:pPr>
            <w:r w:rsidRPr="00C456FE">
              <w:rPr>
                <w:rFonts w:ascii="Arial" w:eastAsia="Times New Roman" w:hAnsi="Arial" w:cs="Arial"/>
                <w:sz w:val="20"/>
                <w:szCs w:val="20"/>
                <w:lang w:eastAsia="sl-SI"/>
              </w:rPr>
              <w:t>(1) 41. in 56. člen ZSTSPJS, 17. člen KPJS</w:t>
            </w:r>
          </w:p>
        </w:tc>
        <w:tc>
          <w:tcPr>
            <w:tcW w:w="1372" w:type="dxa"/>
            <w:tcBorders>
              <w:top w:val="nil"/>
              <w:left w:val="nil"/>
              <w:bottom w:val="nil"/>
              <w:right w:val="single" w:sz="8" w:space="0" w:color="000000"/>
            </w:tcBorders>
            <w:vAlign w:val="center"/>
            <w:hideMark/>
          </w:tcPr>
          <w:p w14:paraId="314F8224"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vAlign w:val="center"/>
            <w:hideMark/>
          </w:tcPr>
          <w:p w14:paraId="5240655C"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1110" w:type="dxa"/>
            <w:tcBorders>
              <w:top w:val="nil"/>
              <w:left w:val="nil"/>
              <w:bottom w:val="nil"/>
              <w:right w:val="single" w:sz="8" w:space="0" w:color="000000"/>
            </w:tcBorders>
            <w:vAlign w:val="center"/>
            <w:hideMark/>
          </w:tcPr>
          <w:p w14:paraId="0B7D62CD"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vAlign w:val="center"/>
            <w:hideMark/>
          </w:tcPr>
          <w:p w14:paraId="644406EC"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1,2</w:t>
            </w:r>
          </w:p>
        </w:tc>
      </w:tr>
      <w:tr w:rsidR="00CF0699" w:rsidRPr="00CF0699" w14:paraId="7597E998" w14:textId="77777777" w:rsidTr="000B031A">
        <w:trPr>
          <w:trHeight w:val="528"/>
        </w:trPr>
        <w:tc>
          <w:tcPr>
            <w:tcW w:w="752" w:type="dxa"/>
            <w:tcBorders>
              <w:top w:val="nil"/>
              <w:left w:val="single" w:sz="8" w:space="0" w:color="000000"/>
              <w:bottom w:val="nil"/>
              <w:right w:val="single" w:sz="8" w:space="0" w:color="000000"/>
            </w:tcBorders>
            <w:vAlign w:val="center"/>
            <w:hideMark/>
          </w:tcPr>
          <w:p w14:paraId="10820040" w14:textId="77777777" w:rsidR="00CF3EE7" w:rsidRPr="00C456FE" w:rsidRDefault="00CF3EE7" w:rsidP="00CF3EE7">
            <w:pPr>
              <w:spacing w:after="0" w:line="240" w:lineRule="auto"/>
              <w:rPr>
                <w:rFonts w:ascii="Arial" w:eastAsia="Times New Roman" w:hAnsi="Arial" w:cs="Arial"/>
                <w:sz w:val="20"/>
                <w:szCs w:val="20"/>
                <w:lang w:eastAsia="sl-SI"/>
              </w:rPr>
            </w:pPr>
            <w:r w:rsidRPr="00C456FE">
              <w:rPr>
                <w:rFonts w:ascii="Arial" w:eastAsia="Times New Roman" w:hAnsi="Arial" w:cs="Arial"/>
                <w:sz w:val="20"/>
                <w:szCs w:val="20"/>
                <w:lang w:eastAsia="sl-SI"/>
              </w:rPr>
              <w:t> </w:t>
            </w:r>
          </w:p>
        </w:tc>
        <w:tc>
          <w:tcPr>
            <w:tcW w:w="1449" w:type="dxa"/>
            <w:tcBorders>
              <w:top w:val="nil"/>
              <w:left w:val="nil"/>
              <w:bottom w:val="nil"/>
              <w:right w:val="single" w:sz="8" w:space="0" w:color="000000"/>
            </w:tcBorders>
            <w:vAlign w:val="center"/>
            <w:hideMark/>
          </w:tcPr>
          <w:p w14:paraId="665043FB" w14:textId="77777777" w:rsidR="00CF3EE7" w:rsidRPr="00C456FE" w:rsidRDefault="00CF3EE7" w:rsidP="00CF3EE7">
            <w:pPr>
              <w:spacing w:after="0" w:line="240" w:lineRule="auto"/>
              <w:rPr>
                <w:rFonts w:ascii="Arial" w:eastAsia="Times New Roman" w:hAnsi="Arial" w:cs="Arial"/>
                <w:sz w:val="20"/>
                <w:szCs w:val="20"/>
                <w:lang w:eastAsia="sl-SI"/>
              </w:rPr>
            </w:pPr>
            <w:r w:rsidRPr="00C456FE">
              <w:rPr>
                <w:rFonts w:ascii="Arial" w:eastAsia="Times New Roman" w:hAnsi="Arial" w:cs="Arial"/>
                <w:sz w:val="20"/>
                <w:szCs w:val="20"/>
                <w:lang w:eastAsia="sl-SI"/>
              </w:rPr>
              <w:t> </w:t>
            </w:r>
          </w:p>
        </w:tc>
        <w:tc>
          <w:tcPr>
            <w:tcW w:w="1257" w:type="dxa"/>
            <w:tcBorders>
              <w:top w:val="nil"/>
              <w:left w:val="nil"/>
              <w:bottom w:val="nil"/>
              <w:right w:val="single" w:sz="8" w:space="0" w:color="000000"/>
            </w:tcBorders>
            <w:vAlign w:val="center"/>
            <w:hideMark/>
          </w:tcPr>
          <w:p w14:paraId="304CDEE2" w14:textId="77777777" w:rsidR="00CF3EE7" w:rsidRPr="00C456FE" w:rsidRDefault="00CF3EE7" w:rsidP="00CF3EE7">
            <w:pPr>
              <w:spacing w:after="0" w:line="240" w:lineRule="auto"/>
              <w:rPr>
                <w:rFonts w:ascii="Arial" w:eastAsia="Times New Roman" w:hAnsi="Arial" w:cs="Arial"/>
                <w:sz w:val="20"/>
                <w:szCs w:val="20"/>
                <w:lang w:eastAsia="sl-SI"/>
              </w:rPr>
            </w:pPr>
            <w:r w:rsidRPr="00C456FE">
              <w:rPr>
                <w:rFonts w:ascii="Arial" w:eastAsia="Times New Roman" w:hAnsi="Arial" w:cs="Arial"/>
                <w:sz w:val="20"/>
                <w:szCs w:val="20"/>
                <w:lang w:eastAsia="sl-SI"/>
              </w:rPr>
              <w:t> </w:t>
            </w:r>
          </w:p>
        </w:tc>
        <w:tc>
          <w:tcPr>
            <w:tcW w:w="1487" w:type="dxa"/>
            <w:tcBorders>
              <w:top w:val="nil"/>
              <w:left w:val="nil"/>
              <w:bottom w:val="nil"/>
              <w:right w:val="single" w:sz="8" w:space="0" w:color="000000"/>
            </w:tcBorders>
            <w:vAlign w:val="center"/>
            <w:hideMark/>
          </w:tcPr>
          <w:p w14:paraId="100F50C2" w14:textId="740773C0" w:rsidR="00CF3EE7" w:rsidRPr="00C456FE" w:rsidRDefault="00CF3EE7" w:rsidP="00B20192">
            <w:pPr>
              <w:spacing w:after="0" w:line="240" w:lineRule="auto"/>
              <w:jc w:val="center"/>
              <w:rPr>
                <w:rFonts w:ascii="Arial" w:eastAsia="Times New Roman" w:hAnsi="Arial" w:cs="Arial"/>
                <w:sz w:val="20"/>
                <w:szCs w:val="20"/>
                <w:lang w:eastAsia="sl-SI"/>
              </w:rPr>
            </w:pPr>
            <w:r w:rsidRPr="00C456FE">
              <w:rPr>
                <w:rFonts w:ascii="Arial" w:eastAsia="Times New Roman" w:hAnsi="Arial" w:cs="Arial"/>
                <w:sz w:val="20"/>
                <w:szCs w:val="20"/>
                <w:lang w:eastAsia="sl-SI"/>
              </w:rPr>
              <w:t>39,</w:t>
            </w:r>
            <w:r w:rsidR="007A321A" w:rsidRPr="00C456FE">
              <w:rPr>
                <w:rFonts w:ascii="Arial" w:eastAsia="Times New Roman" w:hAnsi="Arial" w:cs="Arial"/>
                <w:sz w:val="20"/>
                <w:szCs w:val="20"/>
                <w:lang w:eastAsia="sl-SI"/>
              </w:rPr>
              <w:t>46</w:t>
            </w:r>
            <w:r w:rsidRPr="00C456FE">
              <w:rPr>
                <w:rFonts w:ascii="Arial" w:eastAsia="Times New Roman" w:hAnsi="Arial" w:cs="Arial"/>
                <w:sz w:val="20"/>
                <w:szCs w:val="20"/>
                <w:lang w:eastAsia="sl-SI"/>
              </w:rPr>
              <w:t xml:space="preserve"> EUR ali</w:t>
            </w:r>
          </w:p>
        </w:tc>
        <w:tc>
          <w:tcPr>
            <w:tcW w:w="6215" w:type="dxa"/>
            <w:tcBorders>
              <w:top w:val="nil"/>
              <w:left w:val="nil"/>
              <w:bottom w:val="nil"/>
              <w:right w:val="single" w:sz="8" w:space="0" w:color="000000"/>
            </w:tcBorders>
            <w:vAlign w:val="center"/>
            <w:hideMark/>
          </w:tcPr>
          <w:p w14:paraId="3699CEFC" w14:textId="77777777" w:rsidR="00CF3EE7" w:rsidRPr="00C456FE" w:rsidRDefault="00CF3EE7" w:rsidP="00CF3EE7">
            <w:pPr>
              <w:spacing w:after="0" w:line="240" w:lineRule="auto"/>
              <w:rPr>
                <w:rFonts w:ascii="Arial" w:eastAsia="Times New Roman" w:hAnsi="Arial" w:cs="Arial"/>
                <w:sz w:val="20"/>
                <w:szCs w:val="20"/>
                <w:lang w:eastAsia="sl-SI"/>
              </w:rPr>
            </w:pPr>
            <w:r w:rsidRPr="00C456FE">
              <w:rPr>
                <w:rFonts w:ascii="Arial" w:eastAsia="Times New Roman" w:hAnsi="Arial" w:cs="Arial"/>
                <w:sz w:val="20"/>
                <w:szCs w:val="20"/>
                <w:lang w:eastAsia="sl-SI"/>
              </w:rPr>
              <w:t>(2) 19. člen PJUDT</w:t>
            </w:r>
          </w:p>
        </w:tc>
        <w:tc>
          <w:tcPr>
            <w:tcW w:w="1372" w:type="dxa"/>
            <w:tcBorders>
              <w:top w:val="nil"/>
              <w:left w:val="nil"/>
              <w:bottom w:val="nil"/>
              <w:right w:val="single" w:sz="8" w:space="0" w:color="000000"/>
            </w:tcBorders>
            <w:vAlign w:val="center"/>
            <w:hideMark/>
          </w:tcPr>
          <w:p w14:paraId="45A66F57"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vAlign w:val="center"/>
            <w:hideMark/>
          </w:tcPr>
          <w:p w14:paraId="1D0A359F"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vAlign w:val="center"/>
            <w:hideMark/>
          </w:tcPr>
          <w:p w14:paraId="2BB7E683"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vAlign w:val="center"/>
            <w:hideMark/>
          </w:tcPr>
          <w:p w14:paraId="4912E996"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708FF480" w14:textId="77777777" w:rsidTr="000B031A">
        <w:trPr>
          <w:trHeight w:val="540"/>
        </w:trPr>
        <w:tc>
          <w:tcPr>
            <w:tcW w:w="752" w:type="dxa"/>
            <w:tcBorders>
              <w:top w:val="nil"/>
              <w:left w:val="single" w:sz="8" w:space="0" w:color="000000"/>
              <w:bottom w:val="single" w:sz="8" w:space="0" w:color="000000"/>
              <w:right w:val="single" w:sz="8" w:space="0" w:color="000000"/>
            </w:tcBorders>
            <w:vAlign w:val="center"/>
            <w:hideMark/>
          </w:tcPr>
          <w:p w14:paraId="5FE95EB5" w14:textId="77777777" w:rsidR="00CF3EE7" w:rsidRPr="00C456FE" w:rsidRDefault="00CF3EE7" w:rsidP="00CF3EE7">
            <w:pPr>
              <w:spacing w:after="0" w:line="240" w:lineRule="auto"/>
              <w:rPr>
                <w:rFonts w:ascii="Arial" w:eastAsia="Times New Roman" w:hAnsi="Arial" w:cs="Arial"/>
                <w:sz w:val="20"/>
                <w:szCs w:val="20"/>
                <w:lang w:eastAsia="sl-SI"/>
              </w:rPr>
            </w:pPr>
            <w:r w:rsidRPr="00C456FE">
              <w:rPr>
                <w:rFonts w:ascii="Arial" w:eastAsia="Times New Roman" w:hAnsi="Arial" w:cs="Arial"/>
                <w:sz w:val="20"/>
                <w:szCs w:val="20"/>
                <w:lang w:eastAsia="sl-SI"/>
              </w:rPr>
              <w:lastRenderedPageBreak/>
              <w:t> </w:t>
            </w:r>
          </w:p>
        </w:tc>
        <w:tc>
          <w:tcPr>
            <w:tcW w:w="1449" w:type="dxa"/>
            <w:tcBorders>
              <w:top w:val="nil"/>
              <w:left w:val="nil"/>
              <w:bottom w:val="single" w:sz="8" w:space="0" w:color="000000"/>
              <w:right w:val="single" w:sz="8" w:space="0" w:color="000000"/>
            </w:tcBorders>
            <w:vAlign w:val="center"/>
            <w:hideMark/>
          </w:tcPr>
          <w:p w14:paraId="16E33493" w14:textId="77777777" w:rsidR="00CF3EE7" w:rsidRPr="00C456FE" w:rsidRDefault="00CF3EE7" w:rsidP="00CF3EE7">
            <w:pPr>
              <w:spacing w:after="0" w:line="240" w:lineRule="auto"/>
              <w:rPr>
                <w:rFonts w:ascii="Arial" w:eastAsia="Times New Roman" w:hAnsi="Arial" w:cs="Arial"/>
                <w:sz w:val="20"/>
                <w:szCs w:val="20"/>
                <w:lang w:eastAsia="sl-SI"/>
              </w:rPr>
            </w:pPr>
            <w:r w:rsidRPr="00C456FE">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vAlign w:val="center"/>
            <w:hideMark/>
          </w:tcPr>
          <w:p w14:paraId="2564B7AE" w14:textId="77777777" w:rsidR="00CF3EE7" w:rsidRPr="00C456FE" w:rsidRDefault="00CF3EE7" w:rsidP="00CF3EE7">
            <w:pPr>
              <w:spacing w:after="0" w:line="240" w:lineRule="auto"/>
              <w:rPr>
                <w:rFonts w:ascii="Arial" w:eastAsia="Times New Roman" w:hAnsi="Arial" w:cs="Arial"/>
                <w:sz w:val="20"/>
                <w:szCs w:val="20"/>
                <w:lang w:eastAsia="sl-SI"/>
              </w:rPr>
            </w:pPr>
            <w:r w:rsidRPr="00C456FE">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vAlign w:val="center"/>
            <w:hideMark/>
          </w:tcPr>
          <w:p w14:paraId="23E7649B" w14:textId="6CBFD2EB" w:rsidR="00CF3EE7" w:rsidRPr="00C456FE" w:rsidRDefault="00CF3EE7" w:rsidP="00B20192">
            <w:pPr>
              <w:spacing w:after="0" w:line="240" w:lineRule="auto"/>
              <w:jc w:val="center"/>
              <w:rPr>
                <w:rFonts w:ascii="Arial" w:eastAsia="Times New Roman" w:hAnsi="Arial" w:cs="Arial"/>
                <w:sz w:val="20"/>
                <w:szCs w:val="20"/>
                <w:lang w:eastAsia="sl-SI"/>
              </w:rPr>
            </w:pPr>
            <w:r w:rsidRPr="00C456FE">
              <w:rPr>
                <w:rFonts w:ascii="Arial" w:eastAsia="Times New Roman" w:hAnsi="Arial" w:cs="Arial"/>
                <w:sz w:val="20"/>
                <w:szCs w:val="20"/>
                <w:lang w:eastAsia="sl-SI"/>
              </w:rPr>
              <w:t>64,</w:t>
            </w:r>
            <w:r w:rsidR="007A321A" w:rsidRPr="00C456FE">
              <w:rPr>
                <w:rFonts w:ascii="Arial" w:eastAsia="Times New Roman" w:hAnsi="Arial" w:cs="Arial"/>
                <w:sz w:val="20"/>
                <w:szCs w:val="20"/>
                <w:lang w:eastAsia="sl-SI"/>
              </w:rPr>
              <w:t>82</w:t>
            </w:r>
            <w:r w:rsidRPr="00C456FE">
              <w:rPr>
                <w:rFonts w:ascii="Arial" w:eastAsia="Times New Roman" w:hAnsi="Arial" w:cs="Arial"/>
                <w:sz w:val="20"/>
                <w:szCs w:val="20"/>
                <w:lang w:eastAsia="sl-SI"/>
              </w:rPr>
              <w:t xml:space="preserve"> EUR</w:t>
            </w:r>
          </w:p>
        </w:tc>
        <w:tc>
          <w:tcPr>
            <w:tcW w:w="6215" w:type="dxa"/>
            <w:tcBorders>
              <w:top w:val="nil"/>
              <w:left w:val="nil"/>
              <w:bottom w:val="single" w:sz="8" w:space="0" w:color="000000"/>
              <w:right w:val="single" w:sz="8" w:space="0" w:color="000000"/>
            </w:tcBorders>
            <w:vAlign w:val="center"/>
            <w:hideMark/>
          </w:tcPr>
          <w:p w14:paraId="7F0B5257" w14:textId="77777777" w:rsidR="00CF3EE7" w:rsidRPr="00C456FE" w:rsidRDefault="00CF3EE7" w:rsidP="00CF3EE7">
            <w:pPr>
              <w:spacing w:after="0" w:line="240" w:lineRule="auto"/>
              <w:rPr>
                <w:rFonts w:ascii="Arial" w:eastAsia="Times New Roman" w:hAnsi="Arial" w:cs="Arial"/>
                <w:sz w:val="20"/>
                <w:szCs w:val="20"/>
                <w:lang w:eastAsia="sl-SI"/>
              </w:rPr>
            </w:pPr>
            <w:r w:rsidRPr="00C456FE">
              <w:rPr>
                <w:rFonts w:ascii="Arial" w:eastAsia="Times New Roman" w:hAnsi="Arial" w:cs="Arial"/>
                <w:sz w:val="20"/>
                <w:szCs w:val="20"/>
                <w:lang w:eastAsia="sl-SI"/>
              </w:rPr>
              <w:t> </w:t>
            </w:r>
          </w:p>
        </w:tc>
        <w:tc>
          <w:tcPr>
            <w:tcW w:w="1372" w:type="dxa"/>
            <w:tcBorders>
              <w:top w:val="nil"/>
              <w:left w:val="nil"/>
              <w:bottom w:val="single" w:sz="8" w:space="0" w:color="000000"/>
              <w:right w:val="single" w:sz="8" w:space="0" w:color="000000"/>
            </w:tcBorders>
            <w:vAlign w:val="center"/>
            <w:hideMark/>
          </w:tcPr>
          <w:p w14:paraId="7062D11C"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vAlign w:val="center"/>
            <w:hideMark/>
          </w:tcPr>
          <w:p w14:paraId="19FD029B"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vAlign w:val="center"/>
            <w:hideMark/>
          </w:tcPr>
          <w:p w14:paraId="1A59A949"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vAlign w:val="center"/>
            <w:hideMark/>
          </w:tcPr>
          <w:p w14:paraId="7CC0191A"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6A34896E" w14:textId="77777777" w:rsidTr="000B031A">
        <w:trPr>
          <w:trHeight w:val="3696"/>
        </w:trPr>
        <w:tc>
          <w:tcPr>
            <w:tcW w:w="752" w:type="dxa"/>
            <w:tcBorders>
              <w:top w:val="nil"/>
              <w:left w:val="single" w:sz="8" w:space="0" w:color="000000"/>
              <w:bottom w:val="nil"/>
              <w:right w:val="single" w:sz="8" w:space="0" w:color="000000"/>
            </w:tcBorders>
            <w:vAlign w:val="center"/>
            <w:hideMark/>
          </w:tcPr>
          <w:p w14:paraId="5DA3CEA8"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C050</w:t>
            </w:r>
          </w:p>
        </w:tc>
        <w:tc>
          <w:tcPr>
            <w:tcW w:w="1449" w:type="dxa"/>
            <w:tcBorders>
              <w:top w:val="nil"/>
              <w:left w:val="nil"/>
              <w:bottom w:val="nil"/>
              <w:right w:val="single" w:sz="8" w:space="0" w:color="000000"/>
            </w:tcBorders>
            <w:vAlign w:val="center"/>
            <w:hideMark/>
          </w:tcPr>
          <w:p w14:paraId="703BDC1E"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dodatek za dvojezičnost za ravnatelje, učitelje in ostale strokovne delavce v osnovnem in srednjem šolstvu ter ravnatelje, vzgojitelje in ostale strokovne delavce v vrtcih, strokovne delavce Zavoda Republike Slovenije za šolstvo ter novinarje Javnega zavoda RTV Slovenija in novinarje tiskanih medijev narodnih skupnosti</w:t>
            </w:r>
          </w:p>
        </w:tc>
        <w:tc>
          <w:tcPr>
            <w:tcW w:w="1257" w:type="dxa"/>
            <w:tcBorders>
              <w:top w:val="nil"/>
              <w:left w:val="nil"/>
              <w:bottom w:val="nil"/>
              <w:right w:val="single" w:sz="8" w:space="0" w:color="000000"/>
            </w:tcBorders>
            <w:vAlign w:val="center"/>
            <w:hideMark/>
          </w:tcPr>
          <w:p w14:paraId="437869FA"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dodatki</w:t>
            </w:r>
          </w:p>
        </w:tc>
        <w:tc>
          <w:tcPr>
            <w:tcW w:w="1487" w:type="dxa"/>
            <w:tcBorders>
              <w:top w:val="nil"/>
              <w:left w:val="nil"/>
              <w:bottom w:val="nil"/>
              <w:right w:val="single" w:sz="8" w:space="0" w:color="000000"/>
            </w:tcBorders>
            <w:vAlign w:val="center"/>
            <w:hideMark/>
          </w:tcPr>
          <w:p w14:paraId="7D86780E"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od 0,12 do 0,15</w:t>
            </w:r>
          </w:p>
        </w:tc>
        <w:tc>
          <w:tcPr>
            <w:tcW w:w="6215" w:type="dxa"/>
            <w:tcBorders>
              <w:top w:val="nil"/>
              <w:left w:val="nil"/>
              <w:bottom w:val="nil"/>
              <w:right w:val="single" w:sz="8" w:space="0" w:color="000000"/>
            </w:tcBorders>
            <w:vAlign w:val="center"/>
            <w:hideMark/>
          </w:tcPr>
          <w:p w14:paraId="2AB8A1EE"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osnovna plača FJU x faktor</w:t>
            </w:r>
          </w:p>
        </w:tc>
        <w:tc>
          <w:tcPr>
            <w:tcW w:w="1372" w:type="dxa"/>
            <w:tcBorders>
              <w:top w:val="nil"/>
              <w:left w:val="nil"/>
              <w:bottom w:val="nil"/>
              <w:right w:val="single" w:sz="8" w:space="0" w:color="000000"/>
            </w:tcBorders>
            <w:vAlign w:val="center"/>
            <w:hideMark/>
          </w:tcPr>
          <w:p w14:paraId="0828F038"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vAlign w:val="center"/>
            <w:hideMark/>
          </w:tcPr>
          <w:p w14:paraId="25945622"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1110" w:type="dxa"/>
            <w:tcBorders>
              <w:top w:val="nil"/>
              <w:left w:val="nil"/>
              <w:bottom w:val="nil"/>
              <w:right w:val="single" w:sz="8" w:space="0" w:color="000000"/>
            </w:tcBorders>
            <w:vAlign w:val="center"/>
            <w:hideMark/>
          </w:tcPr>
          <w:p w14:paraId="46B91C42"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vAlign w:val="center"/>
            <w:hideMark/>
          </w:tcPr>
          <w:p w14:paraId="467DFBE0"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F0699" w:rsidRPr="00CF0699" w14:paraId="3A628BF1" w14:textId="77777777" w:rsidTr="000B031A">
        <w:trPr>
          <w:trHeight w:val="1068"/>
        </w:trPr>
        <w:tc>
          <w:tcPr>
            <w:tcW w:w="752" w:type="dxa"/>
            <w:tcBorders>
              <w:top w:val="nil"/>
              <w:left w:val="single" w:sz="8" w:space="0" w:color="000000"/>
              <w:bottom w:val="single" w:sz="8" w:space="0" w:color="000000"/>
              <w:right w:val="single" w:sz="8" w:space="0" w:color="000000"/>
            </w:tcBorders>
            <w:vAlign w:val="center"/>
            <w:hideMark/>
          </w:tcPr>
          <w:p w14:paraId="7C891E9E"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vAlign w:val="center"/>
            <w:hideMark/>
          </w:tcPr>
          <w:p w14:paraId="3368958D"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vAlign w:val="center"/>
            <w:hideMark/>
          </w:tcPr>
          <w:p w14:paraId="4E3E0954"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vAlign w:val="center"/>
            <w:hideMark/>
          </w:tcPr>
          <w:p w14:paraId="3CF8C3D1"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2E7CFCC6"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42. člen in 56. člen ZSTSPJS; za ravnatelje, učitelje in ostale strokovne delavce v osnovnem in srednjem šolstvu ter ravnatelje, vzgojitelje in ostale strokovne delavce v vrtcih, strokovne delavce Zavoda Republike Slovenije za šolstvo ter novinarje Javnega zavoda RTV Slovenija in novinarje tiskanih medijev narodnih skupnosti</w:t>
            </w:r>
          </w:p>
        </w:tc>
        <w:tc>
          <w:tcPr>
            <w:tcW w:w="1372" w:type="dxa"/>
            <w:tcBorders>
              <w:top w:val="nil"/>
              <w:left w:val="nil"/>
              <w:bottom w:val="single" w:sz="8" w:space="0" w:color="000000"/>
              <w:right w:val="single" w:sz="8" w:space="0" w:color="000000"/>
            </w:tcBorders>
            <w:vAlign w:val="center"/>
            <w:hideMark/>
          </w:tcPr>
          <w:p w14:paraId="0BF9F539"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vAlign w:val="center"/>
            <w:hideMark/>
          </w:tcPr>
          <w:p w14:paraId="0F415584"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vAlign w:val="center"/>
            <w:hideMark/>
          </w:tcPr>
          <w:p w14:paraId="587A5935"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vAlign w:val="center"/>
            <w:hideMark/>
          </w:tcPr>
          <w:p w14:paraId="68BD1F31"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607DEF03" w14:textId="77777777" w:rsidTr="000B031A">
        <w:trPr>
          <w:trHeight w:val="528"/>
        </w:trPr>
        <w:tc>
          <w:tcPr>
            <w:tcW w:w="752" w:type="dxa"/>
            <w:tcBorders>
              <w:top w:val="nil"/>
              <w:left w:val="single" w:sz="8" w:space="0" w:color="000000"/>
              <w:bottom w:val="nil"/>
              <w:right w:val="single" w:sz="8" w:space="0" w:color="000000"/>
            </w:tcBorders>
            <w:vAlign w:val="center"/>
            <w:hideMark/>
          </w:tcPr>
          <w:p w14:paraId="719F8107"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C051</w:t>
            </w:r>
          </w:p>
        </w:tc>
        <w:tc>
          <w:tcPr>
            <w:tcW w:w="1449" w:type="dxa"/>
            <w:tcBorders>
              <w:top w:val="nil"/>
              <w:left w:val="nil"/>
              <w:bottom w:val="nil"/>
              <w:right w:val="single" w:sz="8" w:space="0" w:color="000000"/>
            </w:tcBorders>
            <w:vAlign w:val="center"/>
            <w:hideMark/>
          </w:tcPr>
          <w:p w14:paraId="0F25D9A4"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dodatek za dvojezičnost za druge javne uslužbence</w:t>
            </w:r>
          </w:p>
        </w:tc>
        <w:tc>
          <w:tcPr>
            <w:tcW w:w="1257" w:type="dxa"/>
            <w:tcBorders>
              <w:top w:val="nil"/>
              <w:left w:val="nil"/>
              <w:bottom w:val="nil"/>
              <w:right w:val="single" w:sz="8" w:space="0" w:color="000000"/>
            </w:tcBorders>
            <w:vAlign w:val="center"/>
            <w:hideMark/>
          </w:tcPr>
          <w:p w14:paraId="3A1B11DD"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dodatki</w:t>
            </w:r>
          </w:p>
        </w:tc>
        <w:tc>
          <w:tcPr>
            <w:tcW w:w="1487" w:type="dxa"/>
            <w:tcBorders>
              <w:top w:val="nil"/>
              <w:left w:val="nil"/>
              <w:bottom w:val="nil"/>
              <w:right w:val="single" w:sz="8" w:space="0" w:color="000000"/>
            </w:tcBorders>
            <w:vAlign w:val="center"/>
            <w:hideMark/>
          </w:tcPr>
          <w:p w14:paraId="3B892859"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od 0,03 do 0,06</w:t>
            </w:r>
          </w:p>
        </w:tc>
        <w:tc>
          <w:tcPr>
            <w:tcW w:w="6215" w:type="dxa"/>
            <w:tcBorders>
              <w:top w:val="nil"/>
              <w:left w:val="nil"/>
              <w:bottom w:val="nil"/>
              <w:right w:val="single" w:sz="8" w:space="0" w:color="000000"/>
            </w:tcBorders>
            <w:vAlign w:val="center"/>
            <w:hideMark/>
          </w:tcPr>
          <w:p w14:paraId="17DDA8BD"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osnovna plača FJU x faktor, </w:t>
            </w:r>
          </w:p>
        </w:tc>
        <w:tc>
          <w:tcPr>
            <w:tcW w:w="1372" w:type="dxa"/>
            <w:tcBorders>
              <w:top w:val="nil"/>
              <w:left w:val="nil"/>
              <w:bottom w:val="nil"/>
              <w:right w:val="single" w:sz="8" w:space="0" w:color="000000"/>
            </w:tcBorders>
            <w:vAlign w:val="center"/>
            <w:hideMark/>
          </w:tcPr>
          <w:p w14:paraId="2D9F1C4C"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vAlign w:val="center"/>
            <w:hideMark/>
          </w:tcPr>
          <w:p w14:paraId="4C0D6DF2"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1110" w:type="dxa"/>
            <w:tcBorders>
              <w:top w:val="nil"/>
              <w:left w:val="nil"/>
              <w:bottom w:val="nil"/>
              <w:right w:val="single" w:sz="8" w:space="0" w:color="000000"/>
            </w:tcBorders>
            <w:vAlign w:val="center"/>
            <w:hideMark/>
          </w:tcPr>
          <w:p w14:paraId="3A3FAAB1"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vAlign w:val="center"/>
            <w:hideMark/>
          </w:tcPr>
          <w:p w14:paraId="3784109C"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F0699" w:rsidRPr="00CF0699" w14:paraId="3F901A78" w14:textId="77777777" w:rsidTr="000B031A">
        <w:trPr>
          <w:trHeight w:val="300"/>
        </w:trPr>
        <w:tc>
          <w:tcPr>
            <w:tcW w:w="752" w:type="dxa"/>
            <w:tcBorders>
              <w:top w:val="nil"/>
              <w:left w:val="single" w:sz="8" w:space="0" w:color="000000"/>
              <w:bottom w:val="single" w:sz="8" w:space="0" w:color="000000"/>
              <w:right w:val="single" w:sz="8" w:space="0" w:color="000000"/>
            </w:tcBorders>
            <w:vAlign w:val="center"/>
            <w:hideMark/>
          </w:tcPr>
          <w:p w14:paraId="5A4724B9"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lastRenderedPageBreak/>
              <w:t> </w:t>
            </w:r>
          </w:p>
        </w:tc>
        <w:tc>
          <w:tcPr>
            <w:tcW w:w="1449" w:type="dxa"/>
            <w:tcBorders>
              <w:top w:val="nil"/>
              <w:left w:val="nil"/>
              <w:bottom w:val="single" w:sz="8" w:space="0" w:color="000000"/>
              <w:right w:val="single" w:sz="8" w:space="0" w:color="000000"/>
            </w:tcBorders>
            <w:vAlign w:val="center"/>
            <w:hideMark/>
          </w:tcPr>
          <w:p w14:paraId="7658B6DA"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vAlign w:val="center"/>
            <w:hideMark/>
          </w:tcPr>
          <w:p w14:paraId="446BCDBE"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vAlign w:val="center"/>
            <w:hideMark/>
          </w:tcPr>
          <w:p w14:paraId="76C0D84C"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5F36D97D"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42. in 56. člen ZSTSPJS</w:t>
            </w:r>
          </w:p>
        </w:tc>
        <w:tc>
          <w:tcPr>
            <w:tcW w:w="1372" w:type="dxa"/>
            <w:tcBorders>
              <w:top w:val="nil"/>
              <w:left w:val="nil"/>
              <w:bottom w:val="single" w:sz="8" w:space="0" w:color="000000"/>
              <w:right w:val="single" w:sz="8" w:space="0" w:color="000000"/>
            </w:tcBorders>
            <w:vAlign w:val="center"/>
            <w:hideMark/>
          </w:tcPr>
          <w:p w14:paraId="5642703E"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vAlign w:val="center"/>
            <w:hideMark/>
          </w:tcPr>
          <w:p w14:paraId="4DD8E093"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vAlign w:val="center"/>
            <w:hideMark/>
          </w:tcPr>
          <w:p w14:paraId="142C5061"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vAlign w:val="center"/>
            <w:hideMark/>
          </w:tcPr>
          <w:p w14:paraId="03145F13"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07077536" w14:textId="77777777" w:rsidTr="000B031A">
        <w:trPr>
          <w:trHeight w:val="540"/>
        </w:trPr>
        <w:tc>
          <w:tcPr>
            <w:tcW w:w="752" w:type="dxa"/>
            <w:tcBorders>
              <w:top w:val="nil"/>
              <w:left w:val="single" w:sz="8" w:space="0" w:color="000000"/>
              <w:bottom w:val="single" w:sz="8" w:space="0" w:color="000000"/>
              <w:right w:val="single" w:sz="8" w:space="0" w:color="000000"/>
            </w:tcBorders>
            <w:vAlign w:val="center"/>
            <w:hideMark/>
          </w:tcPr>
          <w:p w14:paraId="16543AC6"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C052</w:t>
            </w:r>
          </w:p>
        </w:tc>
        <w:tc>
          <w:tcPr>
            <w:tcW w:w="1449" w:type="dxa"/>
            <w:tcBorders>
              <w:top w:val="nil"/>
              <w:left w:val="nil"/>
              <w:bottom w:val="single" w:sz="8" w:space="0" w:color="000000"/>
              <w:right w:val="single" w:sz="8" w:space="0" w:color="000000"/>
            </w:tcBorders>
            <w:vAlign w:val="center"/>
            <w:hideMark/>
          </w:tcPr>
          <w:p w14:paraId="385F8BDB"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dodatek za dvojezičnost za sodnike in državne tožilce</w:t>
            </w:r>
          </w:p>
        </w:tc>
        <w:tc>
          <w:tcPr>
            <w:tcW w:w="1257" w:type="dxa"/>
            <w:tcBorders>
              <w:top w:val="nil"/>
              <w:left w:val="nil"/>
              <w:bottom w:val="single" w:sz="8" w:space="0" w:color="000000"/>
              <w:right w:val="single" w:sz="8" w:space="0" w:color="000000"/>
            </w:tcBorders>
            <w:vAlign w:val="center"/>
            <w:hideMark/>
          </w:tcPr>
          <w:p w14:paraId="448526CD"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dodatki</w:t>
            </w:r>
          </w:p>
        </w:tc>
        <w:tc>
          <w:tcPr>
            <w:tcW w:w="1487" w:type="dxa"/>
            <w:tcBorders>
              <w:top w:val="nil"/>
              <w:left w:val="nil"/>
              <w:bottom w:val="single" w:sz="8" w:space="0" w:color="000000"/>
              <w:right w:val="single" w:sz="8" w:space="0" w:color="000000"/>
            </w:tcBorders>
            <w:vAlign w:val="center"/>
            <w:hideMark/>
          </w:tcPr>
          <w:p w14:paraId="432E62EF"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do 0,06</w:t>
            </w:r>
          </w:p>
        </w:tc>
        <w:tc>
          <w:tcPr>
            <w:tcW w:w="6215" w:type="dxa"/>
            <w:tcBorders>
              <w:top w:val="nil"/>
              <w:left w:val="nil"/>
              <w:bottom w:val="single" w:sz="8" w:space="0" w:color="000000"/>
              <w:right w:val="single" w:sz="8" w:space="0" w:color="000000"/>
            </w:tcBorders>
            <w:vAlign w:val="center"/>
            <w:hideMark/>
          </w:tcPr>
          <w:p w14:paraId="65964A35"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osnovna plača x faktor, 67. člen ZSTSPJS</w:t>
            </w:r>
          </w:p>
        </w:tc>
        <w:tc>
          <w:tcPr>
            <w:tcW w:w="1372" w:type="dxa"/>
            <w:tcBorders>
              <w:top w:val="nil"/>
              <w:left w:val="nil"/>
              <w:bottom w:val="single" w:sz="8" w:space="0" w:color="000000"/>
              <w:right w:val="single" w:sz="8" w:space="0" w:color="000000"/>
            </w:tcBorders>
            <w:vAlign w:val="center"/>
            <w:hideMark/>
          </w:tcPr>
          <w:p w14:paraId="51A9B5DC"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vAlign w:val="center"/>
            <w:hideMark/>
          </w:tcPr>
          <w:p w14:paraId="76B29442"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1110" w:type="dxa"/>
            <w:tcBorders>
              <w:top w:val="nil"/>
              <w:left w:val="nil"/>
              <w:bottom w:val="single" w:sz="8" w:space="0" w:color="000000"/>
              <w:right w:val="single" w:sz="8" w:space="0" w:color="000000"/>
            </w:tcBorders>
            <w:vAlign w:val="center"/>
            <w:hideMark/>
          </w:tcPr>
          <w:p w14:paraId="3BEE91ED"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vAlign w:val="center"/>
            <w:hideMark/>
          </w:tcPr>
          <w:p w14:paraId="4A6104F1"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F0699" w:rsidRPr="00CF0699" w14:paraId="1844CEA9" w14:textId="77777777" w:rsidTr="000B031A">
        <w:trPr>
          <w:trHeight w:val="792"/>
        </w:trPr>
        <w:tc>
          <w:tcPr>
            <w:tcW w:w="752" w:type="dxa"/>
            <w:tcBorders>
              <w:top w:val="nil"/>
              <w:left w:val="single" w:sz="8" w:space="0" w:color="000000"/>
              <w:bottom w:val="nil"/>
              <w:right w:val="single" w:sz="8" w:space="0" w:color="000000"/>
            </w:tcBorders>
            <w:vAlign w:val="center"/>
            <w:hideMark/>
          </w:tcPr>
          <w:p w14:paraId="44283C0F" w14:textId="77777777" w:rsidR="00CF3EE7" w:rsidRPr="00C456FE" w:rsidRDefault="00CF3EE7" w:rsidP="00CF3EE7">
            <w:pPr>
              <w:spacing w:after="0" w:line="240" w:lineRule="auto"/>
              <w:rPr>
                <w:rFonts w:ascii="Arial" w:eastAsia="Times New Roman" w:hAnsi="Arial" w:cs="Arial"/>
                <w:sz w:val="20"/>
                <w:szCs w:val="20"/>
                <w:lang w:eastAsia="sl-SI"/>
              </w:rPr>
            </w:pPr>
            <w:r w:rsidRPr="00C456FE">
              <w:rPr>
                <w:rFonts w:ascii="Arial" w:eastAsia="Times New Roman" w:hAnsi="Arial" w:cs="Arial"/>
                <w:sz w:val="20"/>
                <w:szCs w:val="20"/>
                <w:lang w:eastAsia="sl-SI"/>
              </w:rPr>
              <w:t>C060</w:t>
            </w:r>
          </w:p>
        </w:tc>
        <w:tc>
          <w:tcPr>
            <w:tcW w:w="1449" w:type="dxa"/>
            <w:tcBorders>
              <w:top w:val="nil"/>
              <w:left w:val="nil"/>
              <w:bottom w:val="nil"/>
              <w:right w:val="single" w:sz="8" w:space="0" w:color="000000"/>
            </w:tcBorders>
            <w:vAlign w:val="center"/>
            <w:hideMark/>
          </w:tcPr>
          <w:p w14:paraId="5694E211" w14:textId="77777777" w:rsidR="00CF3EE7" w:rsidRPr="00C456FE" w:rsidRDefault="00CF3EE7" w:rsidP="00CF3EE7">
            <w:pPr>
              <w:spacing w:after="0" w:line="240" w:lineRule="auto"/>
              <w:rPr>
                <w:rFonts w:ascii="Arial" w:eastAsia="Times New Roman" w:hAnsi="Arial" w:cs="Arial"/>
                <w:sz w:val="20"/>
                <w:szCs w:val="20"/>
                <w:lang w:eastAsia="sl-SI"/>
              </w:rPr>
            </w:pPr>
            <w:bookmarkStart w:id="7" w:name="_Hlk225167073"/>
            <w:r w:rsidRPr="00C456FE">
              <w:rPr>
                <w:rFonts w:ascii="Arial" w:eastAsia="Times New Roman" w:hAnsi="Arial" w:cs="Arial"/>
                <w:sz w:val="20"/>
                <w:szCs w:val="20"/>
                <w:lang w:eastAsia="sl-SI"/>
              </w:rPr>
              <w:t>dodatki za manj ugodne delovne pogoje – ionizirajoče sevanje</w:t>
            </w:r>
            <w:bookmarkEnd w:id="7"/>
          </w:p>
        </w:tc>
        <w:tc>
          <w:tcPr>
            <w:tcW w:w="1257" w:type="dxa"/>
            <w:tcBorders>
              <w:top w:val="nil"/>
              <w:left w:val="nil"/>
              <w:bottom w:val="nil"/>
              <w:right w:val="single" w:sz="8" w:space="0" w:color="000000"/>
            </w:tcBorders>
            <w:vAlign w:val="center"/>
            <w:hideMark/>
          </w:tcPr>
          <w:p w14:paraId="28B17F1E" w14:textId="77777777" w:rsidR="00CF3EE7" w:rsidRPr="00C456FE" w:rsidRDefault="00CF3EE7" w:rsidP="00CF3EE7">
            <w:pPr>
              <w:spacing w:after="0" w:line="240" w:lineRule="auto"/>
              <w:rPr>
                <w:rFonts w:ascii="Arial" w:eastAsia="Times New Roman" w:hAnsi="Arial" w:cs="Arial"/>
                <w:sz w:val="20"/>
                <w:szCs w:val="20"/>
                <w:lang w:eastAsia="sl-SI"/>
              </w:rPr>
            </w:pPr>
            <w:r w:rsidRPr="00C456FE">
              <w:rPr>
                <w:rFonts w:ascii="Arial" w:eastAsia="Times New Roman" w:hAnsi="Arial" w:cs="Arial"/>
                <w:sz w:val="20"/>
                <w:szCs w:val="20"/>
                <w:lang w:eastAsia="sl-SI"/>
              </w:rPr>
              <w:t>dodatki</w:t>
            </w:r>
          </w:p>
        </w:tc>
        <w:tc>
          <w:tcPr>
            <w:tcW w:w="1487" w:type="dxa"/>
            <w:tcBorders>
              <w:top w:val="nil"/>
              <w:left w:val="nil"/>
              <w:bottom w:val="nil"/>
              <w:right w:val="single" w:sz="8" w:space="0" w:color="000000"/>
            </w:tcBorders>
            <w:vAlign w:val="center"/>
            <w:hideMark/>
          </w:tcPr>
          <w:p w14:paraId="3C666CAD" w14:textId="526576ED" w:rsidR="00CF3EE7" w:rsidRPr="00C456FE" w:rsidRDefault="00CF3EE7" w:rsidP="00CF3EE7">
            <w:pPr>
              <w:spacing w:after="0" w:line="240" w:lineRule="auto"/>
              <w:jc w:val="center"/>
              <w:rPr>
                <w:rFonts w:ascii="Arial" w:eastAsia="Times New Roman" w:hAnsi="Arial" w:cs="Arial"/>
                <w:sz w:val="20"/>
                <w:szCs w:val="20"/>
                <w:lang w:eastAsia="sl-SI"/>
              </w:rPr>
            </w:pPr>
            <w:r w:rsidRPr="00C456FE">
              <w:rPr>
                <w:rFonts w:ascii="Arial" w:eastAsia="Times New Roman" w:hAnsi="Arial" w:cs="Arial"/>
                <w:sz w:val="20"/>
                <w:szCs w:val="20"/>
                <w:lang w:eastAsia="sl-SI"/>
              </w:rPr>
              <w:t>1,1</w:t>
            </w:r>
            <w:r w:rsidR="007A321A" w:rsidRPr="00C456FE">
              <w:rPr>
                <w:rFonts w:ascii="Arial" w:eastAsia="Times New Roman" w:hAnsi="Arial" w:cs="Arial"/>
                <w:sz w:val="20"/>
                <w:szCs w:val="20"/>
                <w:lang w:eastAsia="sl-SI"/>
              </w:rPr>
              <w:t>4</w:t>
            </w:r>
            <w:r w:rsidRPr="00C456FE">
              <w:rPr>
                <w:rFonts w:ascii="Arial" w:eastAsia="Times New Roman" w:hAnsi="Arial" w:cs="Arial"/>
                <w:sz w:val="20"/>
                <w:szCs w:val="20"/>
                <w:lang w:eastAsia="sl-SI"/>
              </w:rPr>
              <w:t xml:space="preserve"> EUR</w:t>
            </w:r>
          </w:p>
        </w:tc>
        <w:tc>
          <w:tcPr>
            <w:tcW w:w="6215" w:type="dxa"/>
            <w:tcBorders>
              <w:top w:val="nil"/>
              <w:left w:val="nil"/>
              <w:bottom w:val="nil"/>
              <w:right w:val="single" w:sz="8" w:space="0" w:color="000000"/>
            </w:tcBorders>
            <w:vAlign w:val="center"/>
            <w:hideMark/>
          </w:tcPr>
          <w:p w14:paraId="40640D54" w14:textId="77777777" w:rsidR="00CF3EE7" w:rsidRPr="00C456FE" w:rsidRDefault="00CF3EE7" w:rsidP="00CF3EE7">
            <w:pPr>
              <w:spacing w:after="0" w:line="240" w:lineRule="auto"/>
              <w:rPr>
                <w:rFonts w:ascii="Arial" w:eastAsia="Times New Roman" w:hAnsi="Arial" w:cs="Arial"/>
                <w:sz w:val="20"/>
                <w:szCs w:val="20"/>
                <w:lang w:eastAsia="sl-SI"/>
              </w:rPr>
            </w:pPr>
            <w:r w:rsidRPr="00C456FE">
              <w:rPr>
                <w:rFonts w:ascii="Arial" w:eastAsia="Times New Roman" w:hAnsi="Arial" w:cs="Arial"/>
                <w:sz w:val="20"/>
                <w:szCs w:val="20"/>
                <w:lang w:eastAsia="sl-SI"/>
              </w:rPr>
              <w:t xml:space="preserve">(1) faktor x število ur (za vsako začeto uro) </w:t>
            </w:r>
          </w:p>
        </w:tc>
        <w:tc>
          <w:tcPr>
            <w:tcW w:w="1372" w:type="dxa"/>
            <w:tcBorders>
              <w:top w:val="nil"/>
              <w:left w:val="nil"/>
              <w:bottom w:val="nil"/>
              <w:right w:val="single" w:sz="8" w:space="0" w:color="000000"/>
            </w:tcBorders>
            <w:vAlign w:val="center"/>
            <w:hideMark/>
          </w:tcPr>
          <w:p w14:paraId="5960193E"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vAlign w:val="center"/>
            <w:hideMark/>
          </w:tcPr>
          <w:p w14:paraId="56B55589"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1110" w:type="dxa"/>
            <w:tcBorders>
              <w:top w:val="nil"/>
              <w:left w:val="nil"/>
              <w:bottom w:val="nil"/>
              <w:right w:val="single" w:sz="8" w:space="0" w:color="000000"/>
            </w:tcBorders>
            <w:vAlign w:val="center"/>
            <w:hideMark/>
          </w:tcPr>
          <w:p w14:paraId="059F45D6"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vAlign w:val="center"/>
            <w:hideMark/>
          </w:tcPr>
          <w:p w14:paraId="4A46C6C8"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F0699" w:rsidRPr="00CF0699" w14:paraId="0725EBFB" w14:textId="77777777" w:rsidTr="000B031A">
        <w:trPr>
          <w:trHeight w:val="300"/>
        </w:trPr>
        <w:tc>
          <w:tcPr>
            <w:tcW w:w="752" w:type="dxa"/>
            <w:tcBorders>
              <w:top w:val="nil"/>
              <w:left w:val="single" w:sz="8" w:space="0" w:color="000000"/>
              <w:bottom w:val="single" w:sz="8" w:space="0" w:color="000000"/>
              <w:right w:val="single" w:sz="8" w:space="0" w:color="000000"/>
            </w:tcBorders>
            <w:vAlign w:val="center"/>
            <w:hideMark/>
          </w:tcPr>
          <w:p w14:paraId="22B8E15E" w14:textId="77777777" w:rsidR="00CF3EE7" w:rsidRPr="00C456FE" w:rsidRDefault="00CF3EE7" w:rsidP="00CF3EE7">
            <w:pPr>
              <w:spacing w:after="0" w:line="240" w:lineRule="auto"/>
              <w:rPr>
                <w:rFonts w:ascii="Arial" w:eastAsia="Times New Roman" w:hAnsi="Arial" w:cs="Arial"/>
                <w:sz w:val="20"/>
                <w:szCs w:val="20"/>
                <w:lang w:eastAsia="sl-SI"/>
              </w:rPr>
            </w:pPr>
            <w:r w:rsidRPr="00C456FE">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vAlign w:val="center"/>
            <w:hideMark/>
          </w:tcPr>
          <w:p w14:paraId="29AAA0ED" w14:textId="77777777" w:rsidR="00CF3EE7" w:rsidRPr="00C456FE" w:rsidRDefault="00CF3EE7" w:rsidP="00CF3EE7">
            <w:pPr>
              <w:spacing w:after="0" w:line="240" w:lineRule="auto"/>
              <w:rPr>
                <w:rFonts w:ascii="Arial" w:eastAsia="Times New Roman" w:hAnsi="Arial" w:cs="Arial"/>
                <w:sz w:val="20"/>
                <w:szCs w:val="20"/>
                <w:lang w:eastAsia="sl-SI"/>
              </w:rPr>
            </w:pPr>
            <w:r w:rsidRPr="00C456FE">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vAlign w:val="center"/>
            <w:hideMark/>
          </w:tcPr>
          <w:p w14:paraId="11EC6C68" w14:textId="77777777" w:rsidR="00CF3EE7" w:rsidRPr="00C456FE" w:rsidRDefault="00CF3EE7" w:rsidP="00CF3EE7">
            <w:pPr>
              <w:spacing w:after="0" w:line="240" w:lineRule="auto"/>
              <w:rPr>
                <w:rFonts w:ascii="Arial" w:eastAsia="Times New Roman" w:hAnsi="Arial" w:cs="Arial"/>
                <w:sz w:val="20"/>
                <w:szCs w:val="20"/>
                <w:lang w:eastAsia="sl-SI"/>
              </w:rPr>
            </w:pPr>
            <w:r w:rsidRPr="00C456FE">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vAlign w:val="center"/>
            <w:hideMark/>
          </w:tcPr>
          <w:p w14:paraId="3607901F" w14:textId="77777777" w:rsidR="00CF3EE7" w:rsidRPr="00C456FE" w:rsidRDefault="00CF3EE7" w:rsidP="00CF3EE7">
            <w:pPr>
              <w:spacing w:after="0" w:line="240" w:lineRule="auto"/>
              <w:jc w:val="center"/>
              <w:rPr>
                <w:rFonts w:ascii="Arial" w:eastAsia="Times New Roman" w:hAnsi="Arial" w:cs="Arial"/>
                <w:sz w:val="20"/>
                <w:szCs w:val="20"/>
                <w:lang w:eastAsia="sl-SI"/>
              </w:rPr>
            </w:pPr>
            <w:r w:rsidRPr="00C456FE">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5B30D3E5" w14:textId="2D129160" w:rsidR="00CF3EE7" w:rsidRPr="00C456FE" w:rsidRDefault="00CF3EE7" w:rsidP="00CF3EE7">
            <w:pPr>
              <w:spacing w:after="0" w:line="240" w:lineRule="auto"/>
              <w:rPr>
                <w:rFonts w:ascii="Arial" w:eastAsia="Times New Roman" w:hAnsi="Arial" w:cs="Arial"/>
                <w:sz w:val="20"/>
                <w:szCs w:val="20"/>
                <w:lang w:eastAsia="sl-SI"/>
              </w:rPr>
            </w:pPr>
            <w:r w:rsidRPr="00C456FE">
              <w:rPr>
                <w:rFonts w:ascii="Arial" w:eastAsia="Times New Roman" w:hAnsi="Arial" w:cs="Arial"/>
                <w:sz w:val="20"/>
                <w:szCs w:val="20"/>
                <w:lang w:eastAsia="sl-SI"/>
              </w:rPr>
              <w:t>(2) 43. člen ZSTSPJS, 1. točka prvega odstavka 18. člena KPJS</w:t>
            </w:r>
          </w:p>
        </w:tc>
        <w:tc>
          <w:tcPr>
            <w:tcW w:w="1372" w:type="dxa"/>
            <w:tcBorders>
              <w:top w:val="nil"/>
              <w:left w:val="nil"/>
              <w:bottom w:val="single" w:sz="8" w:space="0" w:color="000000"/>
              <w:right w:val="single" w:sz="8" w:space="0" w:color="000000"/>
            </w:tcBorders>
            <w:vAlign w:val="center"/>
            <w:hideMark/>
          </w:tcPr>
          <w:p w14:paraId="7B3DE1D6"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vAlign w:val="center"/>
            <w:hideMark/>
          </w:tcPr>
          <w:p w14:paraId="100DD34B"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vAlign w:val="center"/>
            <w:hideMark/>
          </w:tcPr>
          <w:p w14:paraId="7D6FA428"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vAlign w:val="center"/>
            <w:hideMark/>
          </w:tcPr>
          <w:p w14:paraId="3EF99069"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6CD5507B" w14:textId="77777777" w:rsidTr="000B031A">
        <w:trPr>
          <w:trHeight w:val="1056"/>
        </w:trPr>
        <w:tc>
          <w:tcPr>
            <w:tcW w:w="752" w:type="dxa"/>
            <w:tcBorders>
              <w:top w:val="nil"/>
              <w:left w:val="single" w:sz="8" w:space="0" w:color="000000"/>
              <w:bottom w:val="nil"/>
              <w:right w:val="single" w:sz="8" w:space="0" w:color="000000"/>
            </w:tcBorders>
            <w:vAlign w:val="center"/>
            <w:hideMark/>
          </w:tcPr>
          <w:p w14:paraId="54DABBDF" w14:textId="77777777" w:rsidR="00CF3EE7" w:rsidRPr="00C456FE" w:rsidRDefault="00CF3EE7" w:rsidP="00CF3EE7">
            <w:pPr>
              <w:spacing w:after="0" w:line="240" w:lineRule="auto"/>
              <w:rPr>
                <w:rFonts w:ascii="Arial" w:eastAsia="Times New Roman" w:hAnsi="Arial" w:cs="Arial"/>
                <w:sz w:val="20"/>
                <w:szCs w:val="20"/>
                <w:lang w:eastAsia="sl-SI"/>
              </w:rPr>
            </w:pPr>
            <w:r w:rsidRPr="00C456FE">
              <w:rPr>
                <w:rFonts w:ascii="Arial" w:eastAsia="Times New Roman" w:hAnsi="Arial" w:cs="Arial"/>
                <w:sz w:val="20"/>
                <w:szCs w:val="20"/>
                <w:lang w:eastAsia="sl-SI"/>
              </w:rPr>
              <w:t>C061</w:t>
            </w:r>
          </w:p>
        </w:tc>
        <w:tc>
          <w:tcPr>
            <w:tcW w:w="1449" w:type="dxa"/>
            <w:tcBorders>
              <w:top w:val="nil"/>
              <w:left w:val="nil"/>
              <w:bottom w:val="nil"/>
              <w:right w:val="single" w:sz="8" w:space="0" w:color="000000"/>
            </w:tcBorders>
            <w:vAlign w:val="center"/>
            <w:hideMark/>
          </w:tcPr>
          <w:p w14:paraId="666642FC" w14:textId="77777777" w:rsidR="00CF3EE7" w:rsidRPr="00C456FE" w:rsidRDefault="00CF3EE7" w:rsidP="00CF3EE7">
            <w:pPr>
              <w:spacing w:after="0" w:line="240" w:lineRule="auto"/>
              <w:rPr>
                <w:rFonts w:ascii="Arial" w:eastAsia="Times New Roman" w:hAnsi="Arial" w:cs="Arial"/>
                <w:sz w:val="20"/>
                <w:szCs w:val="20"/>
                <w:lang w:eastAsia="sl-SI"/>
              </w:rPr>
            </w:pPr>
            <w:r w:rsidRPr="00C456FE">
              <w:rPr>
                <w:rFonts w:ascii="Arial" w:eastAsia="Times New Roman" w:hAnsi="Arial" w:cs="Arial"/>
                <w:sz w:val="20"/>
                <w:szCs w:val="20"/>
                <w:lang w:eastAsia="sl-SI"/>
              </w:rPr>
              <w:t>dodatki za manj ugodne delovne pogoje – za pripravo ali aplikacijo citostatikov ali za nego</w:t>
            </w:r>
          </w:p>
        </w:tc>
        <w:tc>
          <w:tcPr>
            <w:tcW w:w="1257" w:type="dxa"/>
            <w:tcBorders>
              <w:top w:val="nil"/>
              <w:left w:val="nil"/>
              <w:bottom w:val="nil"/>
              <w:right w:val="single" w:sz="8" w:space="0" w:color="000000"/>
            </w:tcBorders>
            <w:vAlign w:val="center"/>
            <w:hideMark/>
          </w:tcPr>
          <w:p w14:paraId="7C24A9BD" w14:textId="77777777" w:rsidR="00CF3EE7" w:rsidRPr="00C456FE" w:rsidRDefault="00CF3EE7" w:rsidP="00CF3EE7">
            <w:pPr>
              <w:spacing w:after="0" w:line="240" w:lineRule="auto"/>
              <w:rPr>
                <w:rFonts w:ascii="Arial" w:eastAsia="Times New Roman" w:hAnsi="Arial" w:cs="Arial"/>
                <w:sz w:val="20"/>
                <w:szCs w:val="20"/>
                <w:lang w:eastAsia="sl-SI"/>
              </w:rPr>
            </w:pPr>
            <w:r w:rsidRPr="00C456FE">
              <w:rPr>
                <w:rFonts w:ascii="Arial" w:eastAsia="Times New Roman" w:hAnsi="Arial" w:cs="Arial"/>
                <w:sz w:val="20"/>
                <w:szCs w:val="20"/>
                <w:lang w:eastAsia="sl-SI"/>
              </w:rPr>
              <w:t>dodatki</w:t>
            </w:r>
          </w:p>
        </w:tc>
        <w:tc>
          <w:tcPr>
            <w:tcW w:w="1487" w:type="dxa"/>
            <w:tcBorders>
              <w:top w:val="nil"/>
              <w:left w:val="nil"/>
              <w:bottom w:val="nil"/>
              <w:right w:val="single" w:sz="8" w:space="0" w:color="000000"/>
            </w:tcBorders>
            <w:vAlign w:val="center"/>
            <w:hideMark/>
          </w:tcPr>
          <w:p w14:paraId="2590C2F4" w14:textId="39A8B6A1" w:rsidR="00CF3EE7" w:rsidRPr="00C456FE" w:rsidRDefault="00CF3EE7" w:rsidP="00CF3EE7">
            <w:pPr>
              <w:spacing w:after="0" w:line="240" w:lineRule="auto"/>
              <w:jc w:val="center"/>
              <w:rPr>
                <w:rFonts w:ascii="Arial" w:eastAsia="Times New Roman" w:hAnsi="Arial" w:cs="Arial"/>
                <w:sz w:val="20"/>
                <w:szCs w:val="20"/>
                <w:lang w:eastAsia="sl-SI"/>
              </w:rPr>
            </w:pPr>
            <w:r w:rsidRPr="00C456FE">
              <w:rPr>
                <w:rFonts w:ascii="Arial" w:eastAsia="Times New Roman" w:hAnsi="Arial" w:cs="Arial"/>
                <w:sz w:val="20"/>
                <w:szCs w:val="20"/>
                <w:lang w:eastAsia="sl-SI"/>
              </w:rPr>
              <w:t>1,1</w:t>
            </w:r>
            <w:r w:rsidR="00366D1E" w:rsidRPr="00C456FE">
              <w:rPr>
                <w:rFonts w:ascii="Arial" w:eastAsia="Times New Roman" w:hAnsi="Arial" w:cs="Arial"/>
                <w:sz w:val="20"/>
                <w:szCs w:val="20"/>
                <w:lang w:eastAsia="sl-SI"/>
              </w:rPr>
              <w:t>4</w:t>
            </w:r>
            <w:r w:rsidRPr="00C456FE">
              <w:rPr>
                <w:rFonts w:ascii="Arial" w:eastAsia="Times New Roman" w:hAnsi="Arial" w:cs="Arial"/>
                <w:sz w:val="20"/>
                <w:szCs w:val="20"/>
                <w:lang w:eastAsia="sl-SI"/>
              </w:rPr>
              <w:t xml:space="preserve"> EUR</w:t>
            </w:r>
          </w:p>
        </w:tc>
        <w:tc>
          <w:tcPr>
            <w:tcW w:w="6215" w:type="dxa"/>
            <w:tcBorders>
              <w:top w:val="nil"/>
              <w:left w:val="nil"/>
              <w:bottom w:val="nil"/>
              <w:right w:val="single" w:sz="8" w:space="0" w:color="000000"/>
            </w:tcBorders>
            <w:vAlign w:val="center"/>
            <w:hideMark/>
          </w:tcPr>
          <w:p w14:paraId="3D93D7E4" w14:textId="77777777" w:rsidR="00CF3EE7" w:rsidRPr="00C456FE" w:rsidRDefault="00CF3EE7" w:rsidP="00CF3EE7">
            <w:pPr>
              <w:spacing w:after="0" w:line="240" w:lineRule="auto"/>
              <w:rPr>
                <w:rFonts w:ascii="Arial" w:eastAsia="Times New Roman" w:hAnsi="Arial" w:cs="Arial"/>
                <w:sz w:val="20"/>
                <w:szCs w:val="20"/>
                <w:lang w:eastAsia="sl-SI"/>
              </w:rPr>
            </w:pPr>
            <w:r w:rsidRPr="00C456FE">
              <w:rPr>
                <w:rFonts w:ascii="Arial" w:eastAsia="Times New Roman" w:hAnsi="Arial" w:cs="Arial"/>
                <w:sz w:val="20"/>
                <w:szCs w:val="20"/>
                <w:lang w:eastAsia="sl-SI"/>
              </w:rPr>
              <w:t xml:space="preserve">(1) faktor x število ur (za vsako začeto uro) </w:t>
            </w:r>
          </w:p>
        </w:tc>
        <w:tc>
          <w:tcPr>
            <w:tcW w:w="1372" w:type="dxa"/>
            <w:tcBorders>
              <w:top w:val="nil"/>
              <w:left w:val="nil"/>
              <w:bottom w:val="nil"/>
              <w:right w:val="single" w:sz="8" w:space="0" w:color="000000"/>
            </w:tcBorders>
            <w:vAlign w:val="center"/>
            <w:hideMark/>
          </w:tcPr>
          <w:p w14:paraId="6BCE2A14"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vAlign w:val="center"/>
            <w:hideMark/>
          </w:tcPr>
          <w:p w14:paraId="5F3142D1"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1110" w:type="dxa"/>
            <w:tcBorders>
              <w:top w:val="nil"/>
              <w:left w:val="nil"/>
              <w:bottom w:val="nil"/>
              <w:right w:val="single" w:sz="8" w:space="0" w:color="000000"/>
            </w:tcBorders>
            <w:vAlign w:val="center"/>
            <w:hideMark/>
          </w:tcPr>
          <w:p w14:paraId="7FDD2802"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vAlign w:val="center"/>
            <w:hideMark/>
          </w:tcPr>
          <w:p w14:paraId="6254DDFE"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F0699" w:rsidRPr="00CF0699" w14:paraId="2B2BDEBC" w14:textId="77777777" w:rsidTr="000B031A">
        <w:trPr>
          <w:trHeight w:val="300"/>
        </w:trPr>
        <w:tc>
          <w:tcPr>
            <w:tcW w:w="752" w:type="dxa"/>
            <w:tcBorders>
              <w:top w:val="nil"/>
              <w:left w:val="single" w:sz="8" w:space="0" w:color="000000"/>
              <w:bottom w:val="single" w:sz="8" w:space="0" w:color="000000"/>
              <w:right w:val="single" w:sz="8" w:space="0" w:color="000000"/>
            </w:tcBorders>
            <w:vAlign w:val="center"/>
            <w:hideMark/>
          </w:tcPr>
          <w:p w14:paraId="4E7D7E83" w14:textId="77777777" w:rsidR="00CF3EE7" w:rsidRPr="00C456FE" w:rsidRDefault="00CF3EE7" w:rsidP="00CF3EE7">
            <w:pPr>
              <w:spacing w:after="0" w:line="240" w:lineRule="auto"/>
              <w:rPr>
                <w:rFonts w:ascii="Arial" w:eastAsia="Times New Roman" w:hAnsi="Arial" w:cs="Arial"/>
                <w:sz w:val="20"/>
                <w:szCs w:val="20"/>
                <w:lang w:eastAsia="sl-SI"/>
              </w:rPr>
            </w:pPr>
            <w:r w:rsidRPr="00C456FE">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vAlign w:val="center"/>
            <w:hideMark/>
          </w:tcPr>
          <w:p w14:paraId="3F6B3CEF" w14:textId="77777777" w:rsidR="00CF3EE7" w:rsidRPr="00C456FE" w:rsidRDefault="00CF3EE7" w:rsidP="00CF3EE7">
            <w:pPr>
              <w:spacing w:after="0" w:line="240" w:lineRule="auto"/>
              <w:rPr>
                <w:rFonts w:ascii="Arial" w:eastAsia="Times New Roman" w:hAnsi="Arial" w:cs="Arial"/>
                <w:sz w:val="20"/>
                <w:szCs w:val="20"/>
                <w:lang w:eastAsia="sl-SI"/>
              </w:rPr>
            </w:pPr>
            <w:r w:rsidRPr="00C456FE">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vAlign w:val="center"/>
            <w:hideMark/>
          </w:tcPr>
          <w:p w14:paraId="100D7265" w14:textId="77777777" w:rsidR="00CF3EE7" w:rsidRPr="00C456FE" w:rsidRDefault="00CF3EE7" w:rsidP="00CF3EE7">
            <w:pPr>
              <w:spacing w:after="0" w:line="240" w:lineRule="auto"/>
              <w:rPr>
                <w:rFonts w:ascii="Arial" w:eastAsia="Times New Roman" w:hAnsi="Arial" w:cs="Arial"/>
                <w:sz w:val="20"/>
                <w:szCs w:val="20"/>
                <w:lang w:eastAsia="sl-SI"/>
              </w:rPr>
            </w:pPr>
            <w:r w:rsidRPr="00C456FE">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vAlign w:val="center"/>
            <w:hideMark/>
          </w:tcPr>
          <w:p w14:paraId="6EEA50CC" w14:textId="77777777" w:rsidR="00CF3EE7" w:rsidRPr="00C456FE" w:rsidRDefault="00CF3EE7" w:rsidP="00CF3EE7">
            <w:pPr>
              <w:spacing w:after="0" w:line="240" w:lineRule="auto"/>
              <w:jc w:val="center"/>
              <w:rPr>
                <w:rFonts w:ascii="Arial" w:eastAsia="Times New Roman" w:hAnsi="Arial" w:cs="Arial"/>
                <w:sz w:val="20"/>
                <w:szCs w:val="20"/>
                <w:lang w:eastAsia="sl-SI"/>
              </w:rPr>
            </w:pPr>
            <w:r w:rsidRPr="00C456FE">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2E2AA696" w14:textId="77777777" w:rsidR="00CF3EE7" w:rsidRPr="00C456FE" w:rsidRDefault="00CF3EE7" w:rsidP="00CF3EE7">
            <w:pPr>
              <w:spacing w:after="0" w:line="240" w:lineRule="auto"/>
              <w:rPr>
                <w:rFonts w:ascii="Arial" w:eastAsia="Times New Roman" w:hAnsi="Arial" w:cs="Arial"/>
                <w:sz w:val="20"/>
                <w:szCs w:val="20"/>
                <w:lang w:eastAsia="sl-SI"/>
              </w:rPr>
            </w:pPr>
            <w:r w:rsidRPr="00C456FE">
              <w:rPr>
                <w:rFonts w:ascii="Arial" w:eastAsia="Times New Roman" w:hAnsi="Arial" w:cs="Arial"/>
                <w:sz w:val="20"/>
                <w:szCs w:val="20"/>
                <w:lang w:eastAsia="sl-SI"/>
              </w:rPr>
              <w:t> (2) 43. člen ZSTSPJS, prva alineja 2. točke prvega odstavka 18. člena KPJS</w:t>
            </w:r>
          </w:p>
        </w:tc>
        <w:tc>
          <w:tcPr>
            <w:tcW w:w="1372" w:type="dxa"/>
            <w:tcBorders>
              <w:top w:val="nil"/>
              <w:left w:val="nil"/>
              <w:bottom w:val="single" w:sz="8" w:space="0" w:color="000000"/>
              <w:right w:val="single" w:sz="8" w:space="0" w:color="000000"/>
            </w:tcBorders>
            <w:vAlign w:val="center"/>
            <w:hideMark/>
          </w:tcPr>
          <w:p w14:paraId="3545815D"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vAlign w:val="center"/>
            <w:hideMark/>
          </w:tcPr>
          <w:p w14:paraId="4680A174"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vAlign w:val="center"/>
            <w:hideMark/>
          </w:tcPr>
          <w:p w14:paraId="4FBEC2B8"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vAlign w:val="center"/>
            <w:hideMark/>
          </w:tcPr>
          <w:p w14:paraId="6440F60B"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0511D898" w14:textId="77777777" w:rsidTr="000B031A">
        <w:trPr>
          <w:trHeight w:val="792"/>
        </w:trPr>
        <w:tc>
          <w:tcPr>
            <w:tcW w:w="752" w:type="dxa"/>
            <w:tcBorders>
              <w:top w:val="nil"/>
              <w:left w:val="single" w:sz="8" w:space="0" w:color="000000"/>
              <w:bottom w:val="nil"/>
              <w:right w:val="single" w:sz="8" w:space="0" w:color="000000"/>
            </w:tcBorders>
            <w:vAlign w:val="center"/>
            <w:hideMark/>
          </w:tcPr>
          <w:p w14:paraId="4D0CAADD" w14:textId="77777777" w:rsidR="00CF3EE7" w:rsidRPr="00C456FE" w:rsidRDefault="00CF3EE7" w:rsidP="00CF3EE7">
            <w:pPr>
              <w:spacing w:after="0" w:line="240" w:lineRule="auto"/>
              <w:rPr>
                <w:rFonts w:ascii="Arial" w:eastAsia="Times New Roman" w:hAnsi="Arial" w:cs="Arial"/>
                <w:sz w:val="20"/>
                <w:szCs w:val="20"/>
                <w:lang w:eastAsia="sl-SI"/>
              </w:rPr>
            </w:pPr>
            <w:r w:rsidRPr="00C456FE">
              <w:rPr>
                <w:rFonts w:ascii="Arial" w:eastAsia="Times New Roman" w:hAnsi="Arial" w:cs="Arial"/>
                <w:sz w:val="20"/>
                <w:szCs w:val="20"/>
                <w:lang w:eastAsia="sl-SI"/>
              </w:rPr>
              <w:t>C062</w:t>
            </w:r>
          </w:p>
        </w:tc>
        <w:tc>
          <w:tcPr>
            <w:tcW w:w="1449" w:type="dxa"/>
            <w:tcBorders>
              <w:top w:val="nil"/>
              <w:left w:val="nil"/>
              <w:bottom w:val="nil"/>
              <w:right w:val="single" w:sz="8" w:space="0" w:color="000000"/>
            </w:tcBorders>
            <w:vAlign w:val="center"/>
            <w:hideMark/>
          </w:tcPr>
          <w:p w14:paraId="7A03AE95" w14:textId="77777777" w:rsidR="00CF3EE7" w:rsidRPr="00C456FE" w:rsidRDefault="00CF3EE7" w:rsidP="00CF3EE7">
            <w:pPr>
              <w:spacing w:after="0" w:line="240" w:lineRule="auto"/>
              <w:rPr>
                <w:rFonts w:ascii="Arial" w:eastAsia="Times New Roman" w:hAnsi="Arial" w:cs="Arial"/>
                <w:sz w:val="20"/>
                <w:szCs w:val="20"/>
                <w:lang w:eastAsia="sl-SI"/>
              </w:rPr>
            </w:pPr>
            <w:bookmarkStart w:id="8" w:name="_Hlk225167206"/>
            <w:r w:rsidRPr="00C456FE">
              <w:rPr>
                <w:rFonts w:ascii="Arial" w:eastAsia="Times New Roman" w:hAnsi="Arial" w:cs="Arial"/>
                <w:sz w:val="20"/>
                <w:szCs w:val="20"/>
                <w:lang w:eastAsia="sl-SI"/>
              </w:rPr>
              <w:t>dodatki za manj ugodne delovne razmere – za delo s kontaminiranimi odpadki</w:t>
            </w:r>
            <w:bookmarkEnd w:id="8"/>
          </w:p>
        </w:tc>
        <w:tc>
          <w:tcPr>
            <w:tcW w:w="1257" w:type="dxa"/>
            <w:tcBorders>
              <w:top w:val="nil"/>
              <w:left w:val="nil"/>
              <w:bottom w:val="nil"/>
              <w:right w:val="single" w:sz="8" w:space="0" w:color="000000"/>
            </w:tcBorders>
            <w:vAlign w:val="center"/>
            <w:hideMark/>
          </w:tcPr>
          <w:p w14:paraId="7A4D8336" w14:textId="77777777" w:rsidR="00CF3EE7" w:rsidRPr="00C456FE" w:rsidRDefault="00CF3EE7" w:rsidP="00CF3EE7">
            <w:pPr>
              <w:spacing w:after="0" w:line="240" w:lineRule="auto"/>
              <w:rPr>
                <w:rFonts w:ascii="Arial" w:eastAsia="Times New Roman" w:hAnsi="Arial" w:cs="Arial"/>
                <w:sz w:val="20"/>
                <w:szCs w:val="20"/>
                <w:lang w:eastAsia="sl-SI"/>
              </w:rPr>
            </w:pPr>
            <w:r w:rsidRPr="00C456FE">
              <w:rPr>
                <w:rFonts w:ascii="Arial" w:eastAsia="Times New Roman" w:hAnsi="Arial" w:cs="Arial"/>
                <w:sz w:val="20"/>
                <w:szCs w:val="20"/>
                <w:lang w:eastAsia="sl-SI"/>
              </w:rPr>
              <w:t>dodatki</w:t>
            </w:r>
          </w:p>
        </w:tc>
        <w:tc>
          <w:tcPr>
            <w:tcW w:w="1487" w:type="dxa"/>
            <w:tcBorders>
              <w:top w:val="nil"/>
              <w:left w:val="nil"/>
              <w:bottom w:val="nil"/>
              <w:right w:val="single" w:sz="8" w:space="0" w:color="000000"/>
            </w:tcBorders>
            <w:vAlign w:val="center"/>
            <w:hideMark/>
          </w:tcPr>
          <w:p w14:paraId="0AAF9CD7" w14:textId="77777777" w:rsidR="00CF3EE7" w:rsidRPr="00C456FE" w:rsidRDefault="00CF3EE7" w:rsidP="00CF3EE7">
            <w:pPr>
              <w:spacing w:after="0" w:line="240" w:lineRule="auto"/>
              <w:jc w:val="center"/>
              <w:rPr>
                <w:rFonts w:ascii="Arial" w:eastAsia="Times New Roman" w:hAnsi="Arial" w:cs="Arial"/>
                <w:sz w:val="20"/>
                <w:szCs w:val="20"/>
                <w:lang w:eastAsia="sl-SI"/>
              </w:rPr>
            </w:pPr>
            <w:r w:rsidRPr="00C456FE">
              <w:rPr>
                <w:rFonts w:ascii="Arial" w:eastAsia="Times New Roman" w:hAnsi="Arial" w:cs="Arial"/>
                <w:sz w:val="20"/>
                <w:szCs w:val="20"/>
                <w:lang w:eastAsia="sl-SI"/>
              </w:rPr>
              <w:t>0,55 EUR</w:t>
            </w:r>
          </w:p>
        </w:tc>
        <w:tc>
          <w:tcPr>
            <w:tcW w:w="6215" w:type="dxa"/>
            <w:tcBorders>
              <w:top w:val="nil"/>
              <w:left w:val="nil"/>
              <w:bottom w:val="nil"/>
              <w:right w:val="single" w:sz="8" w:space="0" w:color="000000"/>
            </w:tcBorders>
            <w:vAlign w:val="center"/>
            <w:hideMark/>
          </w:tcPr>
          <w:p w14:paraId="0E209F14" w14:textId="77777777" w:rsidR="00CF3EE7" w:rsidRPr="00C456FE" w:rsidRDefault="00CF3EE7" w:rsidP="00CF3EE7">
            <w:pPr>
              <w:spacing w:after="0" w:line="240" w:lineRule="auto"/>
              <w:rPr>
                <w:rFonts w:ascii="Arial" w:eastAsia="Times New Roman" w:hAnsi="Arial" w:cs="Arial"/>
                <w:sz w:val="20"/>
                <w:szCs w:val="20"/>
                <w:lang w:eastAsia="sl-SI"/>
              </w:rPr>
            </w:pPr>
            <w:r w:rsidRPr="00C456FE">
              <w:rPr>
                <w:rFonts w:ascii="Arial" w:eastAsia="Times New Roman" w:hAnsi="Arial" w:cs="Arial"/>
                <w:sz w:val="20"/>
                <w:szCs w:val="20"/>
                <w:lang w:eastAsia="sl-SI"/>
              </w:rPr>
              <w:t>(1) faktor x število ur (za vsako začeto uro)</w:t>
            </w:r>
          </w:p>
        </w:tc>
        <w:tc>
          <w:tcPr>
            <w:tcW w:w="1372" w:type="dxa"/>
            <w:tcBorders>
              <w:top w:val="nil"/>
              <w:left w:val="nil"/>
              <w:bottom w:val="nil"/>
              <w:right w:val="single" w:sz="8" w:space="0" w:color="000000"/>
            </w:tcBorders>
            <w:vAlign w:val="center"/>
            <w:hideMark/>
          </w:tcPr>
          <w:p w14:paraId="148373DF"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vAlign w:val="center"/>
            <w:hideMark/>
          </w:tcPr>
          <w:p w14:paraId="1200EEEE"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1110" w:type="dxa"/>
            <w:tcBorders>
              <w:top w:val="nil"/>
              <w:left w:val="nil"/>
              <w:bottom w:val="nil"/>
              <w:right w:val="single" w:sz="8" w:space="0" w:color="000000"/>
            </w:tcBorders>
            <w:vAlign w:val="center"/>
            <w:hideMark/>
          </w:tcPr>
          <w:p w14:paraId="48DAEDC9"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vAlign w:val="center"/>
            <w:hideMark/>
          </w:tcPr>
          <w:p w14:paraId="11E1233F"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F0699" w:rsidRPr="00CF0699" w14:paraId="62422325" w14:textId="77777777" w:rsidTr="000B031A">
        <w:trPr>
          <w:trHeight w:val="300"/>
        </w:trPr>
        <w:tc>
          <w:tcPr>
            <w:tcW w:w="752" w:type="dxa"/>
            <w:tcBorders>
              <w:top w:val="nil"/>
              <w:left w:val="single" w:sz="8" w:space="0" w:color="000000"/>
              <w:bottom w:val="single" w:sz="8" w:space="0" w:color="000000"/>
              <w:right w:val="single" w:sz="8" w:space="0" w:color="000000"/>
            </w:tcBorders>
            <w:vAlign w:val="center"/>
            <w:hideMark/>
          </w:tcPr>
          <w:p w14:paraId="18AEF53F" w14:textId="77777777" w:rsidR="00CF3EE7" w:rsidRPr="00C456FE" w:rsidRDefault="00CF3EE7" w:rsidP="00CF3EE7">
            <w:pPr>
              <w:spacing w:after="0" w:line="240" w:lineRule="auto"/>
              <w:rPr>
                <w:rFonts w:ascii="Arial" w:eastAsia="Times New Roman" w:hAnsi="Arial" w:cs="Arial"/>
                <w:sz w:val="20"/>
                <w:szCs w:val="20"/>
                <w:lang w:eastAsia="sl-SI"/>
              </w:rPr>
            </w:pPr>
            <w:r w:rsidRPr="00C456FE">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vAlign w:val="center"/>
            <w:hideMark/>
          </w:tcPr>
          <w:p w14:paraId="0B0323F1" w14:textId="77777777" w:rsidR="00CF3EE7" w:rsidRPr="00C456FE" w:rsidRDefault="00CF3EE7" w:rsidP="00CF3EE7">
            <w:pPr>
              <w:spacing w:after="0" w:line="240" w:lineRule="auto"/>
              <w:rPr>
                <w:rFonts w:ascii="Arial" w:eastAsia="Times New Roman" w:hAnsi="Arial" w:cs="Arial"/>
                <w:sz w:val="20"/>
                <w:szCs w:val="20"/>
                <w:lang w:eastAsia="sl-SI"/>
              </w:rPr>
            </w:pPr>
            <w:r w:rsidRPr="00C456FE">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vAlign w:val="center"/>
            <w:hideMark/>
          </w:tcPr>
          <w:p w14:paraId="128694EB" w14:textId="77777777" w:rsidR="00CF3EE7" w:rsidRPr="00C456FE" w:rsidRDefault="00CF3EE7" w:rsidP="00CF3EE7">
            <w:pPr>
              <w:spacing w:after="0" w:line="240" w:lineRule="auto"/>
              <w:rPr>
                <w:rFonts w:ascii="Arial" w:eastAsia="Times New Roman" w:hAnsi="Arial" w:cs="Arial"/>
                <w:sz w:val="20"/>
                <w:szCs w:val="20"/>
                <w:lang w:eastAsia="sl-SI"/>
              </w:rPr>
            </w:pPr>
            <w:r w:rsidRPr="00C456FE">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vAlign w:val="center"/>
            <w:hideMark/>
          </w:tcPr>
          <w:p w14:paraId="500BAFF8" w14:textId="77777777" w:rsidR="00CF3EE7" w:rsidRPr="00C456FE" w:rsidRDefault="00CF3EE7" w:rsidP="00CF3EE7">
            <w:pPr>
              <w:spacing w:after="0" w:line="240" w:lineRule="auto"/>
              <w:jc w:val="center"/>
              <w:rPr>
                <w:rFonts w:ascii="Arial" w:eastAsia="Times New Roman" w:hAnsi="Arial" w:cs="Arial"/>
                <w:sz w:val="20"/>
                <w:szCs w:val="20"/>
                <w:lang w:eastAsia="sl-SI"/>
              </w:rPr>
            </w:pPr>
            <w:r w:rsidRPr="00C456FE">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6B6AAA90" w14:textId="77777777" w:rsidR="00CF3EE7" w:rsidRPr="00C456FE" w:rsidRDefault="00CF3EE7" w:rsidP="00CF3EE7">
            <w:pPr>
              <w:spacing w:after="0" w:line="240" w:lineRule="auto"/>
              <w:rPr>
                <w:rFonts w:ascii="Arial" w:eastAsia="Times New Roman" w:hAnsi="Arial" w:cs="Arial"/>
                <w:sz w:val="20"/>
                <w:szCs w:val="20"/>
                <w:lang w:eastAsia="sl-SI"/>
              </w:rPr>
            </w:pPr>
            <w:r w:rsidRPr="00C456FE">
              <w:rPr>
                <w:rFonts w:ascii="Arial" w:eastAsia="Times New Roman" w:hAnsi="Arial" w:cs="Arial"/>
                <w:sz w:val="20"/>
                <w:szCs w:val="20"/>
                <w:lang w:eastAsia="sl-SI"/>
              </w:rPr>
              <w:t> (2) 43. člen ZSTSPJS, četrta alineja 2. točke prvega odstavka 18. člena KPJS</w:t>
            </w:r>
          </w:p>
        </w:tc>
        <w:tc>
          <w:tcPr>
            <w:tcW w:w="1372" w:type="dxa"/>
            <w:tcBorders>
              <w:top w:val="nil"/>
              <w:left w:val="nil"/>
              <w:bottom w:val="single" w:sz="8" w:space="0" w:color="000000"/>
              <w:right w:val="single" w:sz="8" w:space="0" w:color="000000"/>
            </w:tcBorders>
            <w:vAlign w:val="center"/>
            <w:hideMark/>
          </w:tcPr>
          <w:p w14:paraId="761E3E9C"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vAlign w:val="center"/>
            <w:hideMark/>
          </w:tcPr>
          <w:p w14:paraId="0154E0E2"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vAlign w:val="center"/>
            <w:hideMark/>
          </w:tcPr>
          <w:p w14:paraId="3043FB78"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vAlign w:val="center"/>
            <w:hideMark/>
          </w:tcPr>
          <w:p w14:paraId="3B12FB5E"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485A1C97" w14:textId="77777777" w:rsidTr="000B031A">
        <w:trPr>
          <w:trHeight w:val="1056"/>
        </w:trPr>
        <w:tc>
          <w:tcPr>
            <w:tcW w:w="752" w:type="dxa"/>
            <w:tcBorders>
              <w:top w:val="nil"/>
              <w:left w:val="single" w:sz="8" w:space="0" w:color="000000"/>
              <w:bottom w:val="nil"/>
              <w:right w:val="single" w:sz="8" w:space="0" w:color="000000"/>
            </w:tcBorders>
            <w:vAlign w:val="center"/>
            <w:hideMark/>
          </w:tcPr>
          <w:p w14:paraId="1E4B2A72" w14:textId="77777777" w:rsidR="00CF3EE7" w:rsidRPr="00C456FE" w:rsidRDefault="00CF3EE7" w:rsidP="00CF3EE7">
            <w:pPr>
              <w:spacing w:after="0" w:line="240" w:lineRule="auto"/>
              <w:rPr>
                <w:rFonts w:ascii="Arial" w:eastAsia="Times New Roman" w:hAnsi="Arial" w:cs="Arial"/>
                <w:sz w:val="20"/>
                <w:szCs w:val="20"/>
                <w:lang w:eastAsia="sl-SI"/>
              </w:rPr>
            </w:pPr>
            <w:r w:rsidRPr="00C456FE">
              <w:rPr>
                <w:rFonts w:ascii="Arial" w:eastAsia="Times New Roman" w:hAnsi="Arial" w:cs="Arial"/>
                <w:sz w:val="20"/>
                <w:szCs w:val="20"/>
                <w:lang w:eastAsia="sl-SI"/>
              </w:rPr>
              <w:t>C063</w:t>
            </w:r>
          </w:p>
        </w:tc>
        <w:tc>
          <w:tcPr>
            <w:tcW w:w="1449" w:type="dxa"/>
            <w:tcBorders>
              <w:top w:val="nil"/>
              <w:left w:val="nil"/>
              <w:bottom w:val="nil"/>
              <w:right w:val="single" w:sz="8" w:space="0" w:color="000000"/>
            </w:tcBorders>
            <w:vAlign w:val="center"/>
            <w:hideMark/>
          </w:tcPr>
          <w:p w14:paraId="44A80F63" w14:textId="77777777" w:rsidR="00CF3EE7" w:rsidRPr="00C456FE" w:rsidRDefault="00CF3EE7" w:rsidP="00CF3EE7">
            <w:pPr>
              <w:spacing w:after="0" w:line="240" w:lineRule="auto"/>
              <w:rPr>
                <w:rFonts w:ascii="Arial" w:eastAsia="Times New Roman" w:hAnsi="Arial" w:cs="Arial"/>
                <w:sz w:val="20"/>
                <w:szCs w:val="20"/>
                <w:lang w:eastAsia="sl-SI"/>
              </w:rPr>
            </w:pPr>
            <w:r w:rsidRPr="00C456FE">
              <w:rPr>
                <w:rFonts w:ascii="Arial" w:eastAsia="Times New Roman" w:hAnsi="Arial" w:cs="Arial"/>
                <w:sz w:val="20"/>
                <w:szCs w:val="20"/>
                <w:lang w:eastAsia="sl-SI"/>
              </w:rPr>
              <w:t>dodatki za manj ugodne delovne pogoje – za delo z bolniki, ki imajo aplicirane diagnostične doze izotopov</w:t>
            </w:r>
          </w:p>
        </w:tc>
        <w:tc>
          <w:tcPr>
            <w:tcW w:w="1257" w:type="dxa"/>
            <w:tcBorders>
              <w:top w:val="nil"/>
              <w:left w:val="nil"/>
              <w:bottom w:val="nil"/>
              <w:right w:val="single" w:sz="8" w:space="0" w:color="000000"/>
            </w:tcBorders>
            <w:vAlign w:val="center"/>
            <w:hideMark/>
          </w:tcPr>
          <w:p w14:paraId="7E6316BD" w14:textId="77777777" w:rsidR="00CF3EE7" w:rsidRPr="00C456FE" w:rsidRDefault="00CF3EE7" w:rsidP="00CF3EE7">
            <w:pPr>
              <w:spacing w:after="0" w:line="240" w:lineRule="auto"/>
              <w:rPr>
                <w:rFonts w:ascii="Arial" w:eastAsia="Times New Roman" w:hAnsi="Arial" w:cs="Arial"/>
                <w:sz w:val="20"/>
                <w:szCs w:val="20"/>
                <w:lang w:eastAsia="sl-SI"/>
              </w:rPr>
            </w:pPr>
            <w:r w:rsidRPr="00C456FE">
              <w:rPr>
                <w:rFonts w:ascii="Arial" w:eastAsia="Times New Roman" w:hAnsi="Arial" w:cs="Arial"/>
                <w:sz w:val="20"/>
                <w:szCs w:val="20"/>
                <w:lang w:eastAsia="sl-SI"/>
              </w:rPr>
              <w:t>dodatki</w:t>
            </w:r>
          </w:p>
        </w:tc>
        <w:tc>
          <w:tcPr>
            <w:tcW w:w="1487" w:type="dxa"/>
            <w:tcBorders>
              <w:top w:val="nil"/>
              <w:left w:val="nil"/>
              <w:bottom w:val="nil"/>
              <w:right w:val="single" w:sz="8" w:space="0" w:color="000000"/>
            </w:tcBorders>
            <w:vAlign w:val="center"/>
            <w:hideMark/>
          </w:tcPr>
          <w:p w14:paraId="3A6C3F54" w14:textId="5D39552F" w:rsidR="00CF3EE7" w:rsidRPr="00C456FE" w:rsidRDefault="00CF3EE7" w:rsidP="00CF3EE7">
            <w:pPr>
              <w:spacing w:after="0" w:line="240" w:lineRule="auto"/>
              <w:jc w:val="center"/>
              <w:rPr>
                <w:rFonts w:ascii="Arial" w:eastAsia="Times New Roman" w:hAnsi="Arial" w:cs="Arial"/>
                <w:sz w:val="20"/>
                <w:szCs w:val="20"/>
                <w:lang w:eastAsia="sl-SI"/>
              </w:rPr>
            </w:pPr>
            <w:r w:rsidRPr="00C456FE">
              <w:rPr>
                <w:rFonts w:ascii="Arial" w:eastAsia="Times New Roman" w:hAnsi="Arial" w:cs="Arial"/>
                <w:sz w:val="20"/>
                <w:szCs w:val="20"/>
                <w:lang w:eastAsia="sl-SI"/>
              </w:rPr>
              <w:t>1,1</w:t>
            </w:r>
            <w:r w:rsidR="0064026A" w:rsidRPr="00C456FE">
              <w:rPr>
                <w:rFonts w:ascii="Arial" w:eastAsia="Times New Roman" w:hAnsi="Arial" w:cs="Arial"/>
                <w:sz w:val="20"/>
                <w:szCs w:val="20"/>
                <w:lang w:eastAsia="sl-SI"/>
              </w:rPr>
              <w:t>4</w:t>
            </w:r>
            <w:r w:rsidRPr="00C456FE">
              <w:rPr>
                <w:rFonts w:ascii="Arial" w:eastAsia="Times New Roman" w:hAnsi="Arial" w:cs="Arial"/>
                <w:sz w:val="20"/>
                <w:szCs w:val="20"/>
                <w:lang w:eastAsia="sl-SI"/>
              </w:rPr>
              <w:t xml:space="preserve"> EUR</w:t>
            </w:r>
          </w:p>
        </w:tc>
        <w:tc>
          <w:tcPr>
            <w:tcW w:w="6215" w:type="dxa"/>
            <w:tcBorders>
              <w:top w:val="nil"/>
              <w:left w:val="nil"/>
              <w:bottom w:val="nil"/>
              <w:right w:val="single" w:sz="8" w:space="0" w:color="000000"/>
            </w:tcBorders>
            <w:vAlign w:val="center"/>
            <w:hideMark/>
          </w:tcPr>
          <w:p w14:paraId="65C65E4B" w14:textId="77777777" w:rsidR="00CF3EE7" w:rsidRPr="00C456FE" w:rsidRDefault="00CF3EE7" w:rsidP="00CF3EE7">
            <w:pPr>
              <w:spacing w:after="0" w:line="240" w:lineRule="auto"/>
              <w:rPr>
                <w:rFonts w:ascii="Arial" w:eastAsia="Times New Roman" w:hAnsi="Arial" w:cs="Arial"/>
                <w:sz w:val="20"/>
                <w:szCs w:val="20"/>
                <w:lang w:eastAsia="sl-SI"/>
              </w:rPr>
            </w:pPr>
            <w:r w:rsidRPr="00C456FE">
              <w:rPr>
                <w:rFonts w:ascii="Arial" w:eastAsia="Times New Roman" w:hAnsi="Arial" w:cs="Arial"/>
                <w:sz w:val="20"/>
                <w:szCs w:val="20"/>
                <w:lang w:eastAsia="sl-SI"/>
              </w:rPr>
              <w:t xml:space="preserve">(1) faktor x število ur (za vsako začeto uro dela) </w:t>
            </w:r>
          </w:p>
        </w:tc>
        <w:tc>
          <w:tcPr>
            <w:tcW w:w="1372" w:type="dxa"/>
            <w:tcBorders>
              <w:top w:val="nil"/>
              <w:left w:val="nil"/>
              <w:bottom w:val="nil"/>
              <w:right w:val="single" w:sz="8" w:space="0" w:color="000000"/>
            </w:tcBorders>
            <w:vAlign w:val="center"/>
            <w:hideMark/>
          </w:tcPr>
          <w:p w14:paraId="061C48DA"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vAlign w:val="center"/>
            <w:hideMark/>
          </w:tcPr>
          <w:p w14:paraId="0623925D"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1110" w:type="dxa"/>
            <w:tcBorders>
              <w:top w:val="nil"/>
              <w:left w:val="nil"/>
              <w:bottom w:val="nil"/>
              <w:right w:val="single" w:sz="8" w:space="0" w:color="000000"/>
            </w:tcBorders>
            <w:vAlign w:val="center"/>
            <w:hideMark/>
          </w:tcPr>
          <w:p w14:paraId="1DB2B1FC"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vAlign w:val="center"/>
            <w:hideMark/>
          </w:tcPr>
          <w:p w14:paraId="6B62CCDD"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F0699" w:rsidRPr="00CF0699" w14:paraId="266EF5D0" w14:textId="77777777" w:rsidTr="000B031A">
        <w:trPr>
          <w:trHeight w:val="300"/>
        </w:trPr>
        <w:tc>
          <w:tcPr>
            <w:tcW w:w="752" w:type="dxa"/>
            <w:tcBorders>
              <w:top w:val="nil"/>
              <w:left w:val="single" w:sz="8" w:space="0" w:color="000000"/>
              <w:bottom w:val="single" w:sz="8" w:space="0" w:color="000000"/>
              <w:right w:val="single" w:sz="8" w:space="0" w:color="000000"/>
            </w:tcBorders>
            <w:vAlign w:val="center"/>
            <w:hideMark/>
          </w:tcPr>
          <w:p w14:paraId="4407B2AF"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vAlign w:val="center"/>
            <w:hideMark/>
          </w:tcPr>
          <w:p w14:paraId="765EB7A4"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vAlign w:val="center"/>
            <w:hideMark/>
          </w:tcPr>
          <w:p w14:paraId="2AB80724"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vAlign w:val="center"/>
            <w:hideMark/>
          </w:tcPr>
          <w:p w14:paraId="70F6AD97"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426E7EEE"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(2) 43. člen ZSTSPJS, druga alineja 2. točke prvega odstavka 18. člena KPJS</w:t>
            </w:r>
          </w:p>
        </w:tc>
        <w:tc>
          <w:tcPr>
            <w:tcW w:w="1372" w:type="dxa"/>
            <w:tcBorders>
              <w:top w:val="nil"/>
              <w:left w:val="nil"/>
              <w:bottom w:val="single" w:sz="8" w:space="0" w:color="000000"/>
              <w:right w:val="single" w:sz="8" w:space="0" w:color="000000"/>
            </w:tcBorders>
            <w:vAlign w:val="center"/>
            <w:hideMark/>
          </w:tcPr>
          <w:p w14:paraId="24083AB8"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vAlign w:val="center"/>
            <w:hideMark/>
          </w:tcPr>
          <w:p w14:paraId="6AC1588B"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vAlign w:val="center"/>
            <w:hideMark/>
          </w:tcPr>
          <w:p w14:paraId="166EB313"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vAlign w:val="center"/>
            <w:hideMark/>
          </w:tcPr>
          <w:p w14:paraId="2FD8ACEE"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5358834C" w14:textId="77777777" w:rsidTr="000B031A">
        <w:trPr>
          <w:trHeight w:val="1320"/>
        </w:trPr>
        <w:tc>
          <w:tcPr>
            <w:tcW w:w="752" w:type="dxa"/>
            <w:tcBorders>
              <w:top w:val="nil"/>
              <w:left w:val="single" w:sz="8" w:space="0" w:color="000000"/>
              <w:bottom w:val="nil"/>
              <w:right w:val="single" w:sz="8" w:space="0" w:color="000000"/>
            </w:tcBorders>
            <w:vAlign w:val="center"/>
            <w:hideMark/>
          </w:tcPr>
          <w:p w14:paraId="09D8EDC1" w14:textId="77777777" w:rsidR="00CF3EE7" w:rsidRPr="00C456FE" w:rsidRDefault="00CF3EE7" w:rsidP="00CF3EE7">
            <w:pPr>
              <w:spacing w:after="0" w:line="240" w:lineRule="auto"/>
              <w:rPr>
                <w:rFonts w:ascii="Arial" w:eastAsia="Times New Roman" w:hAnsi="Arial" w:cs="Arial"/>
                <w:sz w:val="20"/>
                <w:szCs w:val="20"/>
                <w:lang w:eastAsia="sl-SI"/>
              </w:rPr>
            </w:pPr>
            <w:r w:rsidRPr="00C456FE">
              <w:rPr>
                <w:rFonts w:ascii="Arial" w:eastAsia="Times New Roman" w:hAnsi="Arial" w:cs="Arial"/>
                <w:sz w:val="20"/>
                <w:szCs w:val="20"/>
                <w:lang w:eastAsia="sl-SI"/>
              </w:rPr>
              <w:lastRenderedPageBreak/>
              <w:t>C064</w:t>
            </w:r>
          </w:p>
        </w:tc>
        <w:tc>
          <w:tcPr>
            <w:tcW w:w="1449" w:type="dxa"/>
            <w:tcBorders>
              <w:top w:val="nil"/>
              <w:left w:val="nil"/>
              <w:bottom w:val="nil"/>
              <w:right w:val="single" w:sz="8" w:space="0" w:color="000000"/>
            </w:tcBorders>
            <w:vAlign w:val="center"/>
            <w:hideMark/>
          </w:tcPr>
          <w:p w14:paraId="6225B9A3" w14:textId="77777777" w:rsidR="00CF3EE7" w:rsidRPr="00C456FE" w:rsidRDefault="00CF3EE7" w:rsidP="00CF3EE7">
            <w:pPr>
              <w:spacing w:after="0" w:line="240" w:lineRule="auto"/>
              <w:rPr>
                <w:rFonts w:ascii="Arial" w:eastAsia="Times New Roman" w:hAnsi="Arial" w:cs="Arial"/>
                <w:sz w:val="20"/>
                <w:szCs w:val="20"/>
                <w:lang w:eastAsia="sl-SI"/>
              </w:rPr>
            </w:pPr>
            <w:r w:rsidRPr="00C456FE">
              <w:rPr>
                <w:rFonts w:ascii="Arial" w:eastAsia="Times New Roman" w:hAnsi="Arial" w:cs="Arial"/>
                <w:sz w:val="20"/>
                <w:szCs w:val="20"/>
                <w:lang w:eastAsia="sl-SI"/>
              </w:rPr>
              <w:t>dodatki za manj ugodne delovne pogoje – za sodelovanje pri diagnostičnih RTG postopkih</w:t>
            </w:r>
          </w:p>
        </w:tc>
        <w:tc>
          <w:tcPr>
            <w:tcW w:w="1257" w:type="dxa"/>
            <w:tcBorders>
              <w:top w:val="nil"/>
              <w:left w:val="nil"/>
              <w:bottom w:val="nil"/>
              <w:right w:val="single" w:sz="8" w:space="0" w:color="000000"/>
            </w:tcBorders>
            <w:vAlign w:val="center"/>
            <w:hideMark/>
          </w:tcPr>
          <w:p w14:paraId="5C4F88B7" w14:textId="77777777" w:rsidR="00CF3EE7" w:rsidRPr="00C456FE" w:rsidRDefault="00CF3EE7" w:rsidP="00CF3EE7">
            <w:pPr>
              <w:spacing w:after="0" w:line="240" w:lineRule="auto"/>
              <w:rPr>
                <w:rFonts w:ascii="Arial" w:eastAsia="Times New Roman" w:hAnsi="Arial" w:cs="Arial"/>
                <w:sz w:val="20"/>
                <w:szCs w:val="20"/>
                <w:lang w:eastAsia="sl-SI"/>
              </w:rPr>
            </w:pPr>
            <w:r w:rsidRPr="00C456FE">
              <w:rPr>
                <w:rFonts w:ascii="Arial" w:eastAsia="Times New Roman" w:hAnsi="Arial" w:cs="Arial"/>
                <w:sz w:val="20"/>
                <w:szCs w:val="20"/>
                <w:lang w:eastAsia="sl-SI"/>
              </w:rPr>
              <w:t>dodatki</w:t>
            </w:r>
          </w:p>
        </w:tc>
        <w:tc>
          <w:tcPr>
            <w:tcW w:w="1487" w:type="dxa"/>
            <w:tcBorders>
              <w:top w:val="nil"/>
              <w:left w:val="nil"/>
              <w:bottom w:val="nil"/>
              <w:right w:val="single" w:sz="8" w:space="0" w:color="000000"/>
            </w:tcBorders>
            <w:vAlign w:val="center"/>
            <w:hideMark/>
          </w:tcPr>
          <w:p w14:paraId="723CC0E6" w14:textId="0AA897CA" w:rsidR="00CF3EE7" w:rsidRPr="00C456FE" w:rsidRDefault="00CF3EE7" w:rsidP="00CF3EE7">
            <w:pPr>
              <w:spacing w:after="0" w:line="240" w:lineRule="auto"/>
              <w:jc w:val="center"/>
              <w:rPr>
                <w:rFonts w:ascii="Arial" w:eastAsia="Times New Roman" w:hAnsi="Arial" w:cs="Arial"/>
                <w:sz w:val="20"/>
                <w:szCs w:val="20"/>
                <w:lang w:eastAsia="sl-SI"/>
              </w:rPr>
            </w:pPr>
            <w:r w:rsidRPr="00C456FE">
              <w:rPr>
                <w:rFonts w:ascii="Arial" w:eastAsia="Times New Roman" w:hAnsi="Arial" w:cs="Arial"/>
                <w:sz w:val="20"/>
                <w:szCs w:val="20"/>
                <w:lang w:eastAsia="sl-SI"/>
              </w:rPr>
              <w:t>1,1</w:t>
            </w:r>
            <w:r w:rsidR="0064026A" w:rsidRPr="00C456FE">
              <w:rPr>
                <w:rFonts w:ascii="Arial" w:eastAsia="Times New Roman" w:hAnsi="Arial" w:cs="Arial"/>
                <w:sz w:val="20"/>
                <w:szCs w:val="20"/>
                <w:lang w:eastAsia="sl-SI"/>
              </w:rPr>
              <w:t>4</w:t>
            </w:r>
            <w:r w:rsidRPr="00C456FE">
              <w:rPr>
                <w:rFonts w:ascii="Arial" w:eastAsia="Times New Roman" w:hAnsi="Arial" w:cs="Arial"/>
                <w:sz w:val="20"/>
                <w:szCs w:val="20"/>
                <w:lang w:eastAsia="sl-SI"/>
              </w:rPr>
              <w:t xml:space="preserve"> EUR</w:t>
            </w:r>
          </w:p>
        </w:tc>
        <w:tc>
          <w:tcPr>
            <w:tcW w:w="6215" w:type="dxa"/>
            <w:tcBorders>
              <w:top w:val="nil"/>
              <w:left w:val="nil"/>
              <w:bottom w:val="nil"/>
              <w:right w:val="single" w:sz="8" w:space="0" w:color="000000"/>
            </w:tcBorders>
            <w:vAlign w:val="center"/>
            <w:hideMark/>
          </w:tcPr>
          <w:p w14:paraId="1FC13164"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(1) faktor x število ur (za vsako začeto uro dela) </w:t>
            </w:r>
          </w:p>
        </w:tc>
        <w:tc>
          <w:tcPr>
            <w:tcW w:w="1372" w:type="dxa"/>
            <w:tcBorders>
              <w:top w:val="nil"/>
              <w:left w:val="nil"/>
              <w:bottom w:val="nil"/>
              <w:right w:val="single" w:sz="8" w:space="0" w:color="000000"/>
            </w:tcBorders>
            <w:vAlign w:val="center"/>
            <w:hideMark/>
          </w:tcPr>
          <w:p w14:paraId="51908A4A"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vAlign w:val="center"/>
            <w:hideMark/>
          </w:tcPr>
          <w:p w14:paraId="3116253B"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1110" w:type="dxa"/>
            <w:tcBorders>
              <w:top w:val="nil"/>
              <w:left w:val="nil"/>
              <w:bottom w:val="nil"/>
              <w:right w:val="single" w:sz="8" w:space="0" w:color="000000"/>
            </w:tcBorders>
            <w:vAlign w:val="center"/>
            <w:hideMark/>
          </w:tcPr>
          <w:p w14:paraId="399F14F0"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vAlign w:val="center"/>
            <w:hideMark/>
          </w:tcPr>
          <w:p w14:paraId="26F30020"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F0699" w:rsidRPr="00CF0699" w14:paraId="2D4092D9" w14:textId="77777777" w:rsidTr="000B031A">
        <w:trPr>
          <w:trHeight w:val="300"/>
        </w:trPr>
        <w:tc>
          <w:tcPr>
            <w:tcW w:w="752" w:type="dxa"/>
            <w:tcBorders>
              <w:top w:val="nil"/>
              <w:left w:val="single" w:sz="8" w:space="0" w:color="000000"/>
              <w:bottom w:val="single" w:sz="8" w:space="0" w:color="000000"/>
              <w:right w:val="single" w:sz="8" w:space="0" w:color="000000"/>
            </w:tcBorders>
            <w:vAlign w:val="center"/>
            <w:hideMark/>
          </w:tcPr>
          <w:p w14:paraId="05B1D2E1"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vAlign w:val="center"/>
            <w:hideMark/>
          </w:tcPr>
          <w:p w14:paraId="11F3B42B"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vAlign w:val="center"/>
            <w:hideMark/>
          </w:tcPr>
          <w:p w14:paraId="4D539276"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vAlign w:val="center"/>
            <w:hideMark/>
          </w:tcPr>
          <w:p w14:paraId="1A26A597"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57AB5AD6"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(2) 43. člen ZSTSPJS, tretja alineja 2. točke prvega odstavka 18. člena KPJS</w:t>
            </w:r>
          </w:p>
        </w:tc>
        <w:tc>
          <w:tcPr>
            <w:tcW w:w="1372" w:type="dxa"/>
            <w:tcBorders>
              <w:top w:val="nil"/>
              <w:left w:val="nil"/>
              <w:bottom w:val="single" w:sz="8" w:space="0" w:color="000000"/>
              <w:right w:val="single" w:sz="8" w:space="0" w:color="000000"/>
            </w:tcBorders>
            <w:vAlign w:val="center"/>
            <w:hideMark/>
          </w:tcPr>
          <w:p w14:paraId="63C89A6F"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vAlign w:val="center"/>
            <w:hideMark/>
          </w:tcPr>
          <w:p w14:paraId="21D9743C"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vAlign w:val="center"/>
            <w:hideMark/>
          </w:tcPr>
          <w:p w14:paraId="2E4CE875"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vAlign w:val="center"/>
            <w:hideMark/>
          </w:tcPr>
          <w:p w14:paraId="577E8EFE"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3A132923" w14:textId="77777777" w:rsidTr="0005091B">
        <w:trPr>
          <w:trHeight w:val="332"/>
        </w:trPr>
        <w:tc>
          <w:tcPr>
            <w:tcW w:w="752" w:type="dxa"/>
            <w:tcBorders>
              <w:top w:val="nil"/>
              <w:left w:val="single" w:sz="8" w:space="0" w:color="000000"/>
              <w:bottom w:val="nil"/>
              <w:right w:val="single" w:sz="8" w:space="0" w:color="000000"/>
            </w:tcBorders>
            <w:vAlign w:val="center"/>
            <w:hideMark/>
          </w:tcPr>
          <w:p w14:paraId="214E49E1" w14:textId="77777777" w:rsidR="00CF3EE7" w:rsidRPr="00CF0699" w:rsidRDefault="00CF3EE7" w:rsidP="00CF3EE7">
            <w:pPr>
              <w:spacing w:after="0" w:line="240" w:lineRule="auto"/>
              <w:rPr>
                <w:rFonts w:ascii="Arial" w:eastAsia="Times New Roman" w:hAnsi="Arial" w:cs="Arial"/>
                <w:sz w:val="20"/>
                <w:szCs w:val="20"/>
                <w:lang w:eastAsia="sl-SI"/>
              </w:rPr>
            </w:pPr>
            <w:r w:rsidRPr="00BB3E7B">
              <w:rPr>
                <w:rFonts w:ascii="Arial" w:eastAsia="Times New Roman" w:hAnsi="Arial" w:cs="Arial"/>
                <w:sz w:val="20"/>
                <w:szCs w:val="20"/>
                <w:lang w:eastAsia="sl-SI"/>
              </w:rPr>
              <w:t>C071</w:t>
            </w:r>
          </w:p>
        </w:tc>
        <w:tc>
          <w:tcPr>
            <w:tcW w:w="1449" w:type="dxa"/>
            <w:tcBorders>
              <w:top w:val="nil"/>
              <w:left w:val="nil"/>
              <w:bottom w:val="nil"/>
              <w:right w:val="single" w:sz="8" w:space="0" w:color="000000"/>
            </w:tcBorders>
            <w:vAlign w:val="center"/>
            <w:hideMark/>
          </w:tcPr>
          <w:p w14:paraId="5374F54F"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dodatek za posebne življenjske razmere v tujini</w:t>
            </w:r>
          </w:p>
        </w:tc>
        <w:tc>
          <w:tcPr>
            <w:tcW w:w="1257" w:type="dxa"/>
            <w:tcBorders>
              <w:top w:val="nil"/>
              <w:left w:val="nil"/>
              <w:bottom w:val="nil"/>
              <w:right w:val="single" w:sz="8" w:space="0" w:color="000000"/>
            </w:tcBorders>
            <w:vAlign w:val="center"/>
            <w:hideMark/>
          </w:tcPr>
          <w:p w14:paraId="48F3B6DC"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dodatki</w:t>
            </w:r>
          </w:p>
        </w:tc>
        <w:tc>
          <w:tcPr>
            <w:tcW w:w="1487" w:type="dxa"/>
            <w:tcBorders>
              <w:top w:val="nil"/>
              <w:left w:val="nil"/>
              <w:bottom w:val="nil"/>
              <w:right w:val="single" w:sz="8" w:space="0" w:color="000000"/>
            </w:tcBorders>
            <w:vAlign w:val="center"/>
            <w:hideMark/>
          </w:tcPr>
          <w:p w14:paraId="48BAE39F" w14:textId="77777777" w:rsidR="00CF3EE7" w:rsidRPr="008D0638" w:rsidRDefault="00CF3EE7" w:rsidP="00CF3EE7">
            <w:pPr>
              <w:spacing w:after="0" w:line="240" w:lineRule="auto"/>
              <w:rPr>
                <w:rFonts w:ascii="Arial" w:eastAsia="Times New Roman" w:hAnsi="Arial" w:cs="Arial"/>
                <w:color w:val="FF0000"/>
                <w:sz w:val="20"/>
                <w:szCs w:val="20"/>
                <w:lang w:eastAsia="sl-SI"/>
              </w:rPr>
            </w:pPr>
            <w:r w:rsidRPr="008D0638">
              <w:rPr>
                <w:rFonts w:ascii="Arial" w:eastAsia="Times New Roman" w:hAnsi="Arial" w:cs="Arial"/>
                <w:color w:val="FF0000"/>
                <w:sz w:val="20"/>
                <w:szCs w:val="20"/>
                <w:lang w:eastAsia="sl-SI"/>
              </w:rPr>
              <w:t> </w:t>
            </w:r>
          </w:p>
        </w:tc>
        <w:tc>
          <w:tcPr>
            <w:tcW w:w="6215" w:type="dxa"/>
            <w:tcBorders>
              <w:top w:val="nil"/>
              <w:left w:val="nil"/>
              <w:bottom w:val="nil"/>
              <w:right w:val="single" w:sz="8" w:space="0" w:color="000000"/>
            </w:tcBorders>
            <w:vAlign w:val="center"/>
            <w:hideMark/>
          </w:tcPr>
          <w:p w14:paraId="44BB3276" w14:textId="77777777" w:rsidR="00CF3EE7" w:rsidRPr="00BB3E7B" w:rsidRDefault="00CF3EE7" w:rsidP="00CF3EE7">
            <w:pPr>
              <w:spacing w:after="0" w:line="240" w:lineRule="auto"/>
              <w:rPr>
                <w:rFonts w:ascii="Arial" w:eastAsia="Times New Roman" w:hAnsi="Arial" w:cs="Arial"/>
                <w:sz w:val="20"/>
                <w:szCs w:val="20"/>
                <w:lang w:eastAsia="sl-SI"/>
              </w:rPr>
            </w:pPr>
            <w:r w:rsidRPr="00BB3E7B">
              <w:rPr>
                <w:rFonts w:ascii="Arial" w:eastAsia="Times New Roman" w:hAnsi="Arial" w:cs="Arial"/>
                <w:sz w:val="20"/>
                <w:szCs w:val="20"/>
                <w:lang w:eastAsia="sl-SI"/>
              </w:rPr>
              <w:t>16. člen PJUDT: </w:t>
            </w:r>
          </w:p>
        </w:tc>
        <w:tc>
          <w:tcPr>
            <w:tcW w:w="1372" w:type="dxa"/>
            <w:tcBorders>
              <w:top w:val="nil"/>
              <w:left w:val="nil"/>
              <w:bottom w:val="nil"/>
              <w:right w:val="single" w:sz="8" w:space="0" w:color="000000"/>
            </w:tcBorders>
            <w:vAlign w:val="center"/>
            <w:hideMark/>
          </w:tcPr>
          <w:p w14:paraId="5C8BC1B1"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vAlign w:val="center"/>
            <w:hideMark/>
          </w:tcPr>
          <w:p w14:paraId="7892818F"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1110" w:type="dxa"/>
            <w:tcBorders>
              <w:top w:val="nil"/>
              <w:left w:val="nil"/>
              <w:bottom w:val="nil"/>
              <w:right w:val="single" w:sz="8" w:space="0" w:color="000000"/>
            </w:tcBorders>
            <w:vAlign w:val="center"/>
            <w:hideMark/>
          </w:tcPr>
          <w:p w14:paraId="2781381F"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vAlign w:val="center"/>
            <w:hideMark/>
          </w:tcPr>
          <w:p w14:paraId="2352C9C4"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2</w:t>
            </w:r>
          </w:p>
        </w:tc>
      </w:tr>
      <w:tr w:rsidR="00CF0699" w:rsidRPr="00CF0699" w14:paraId="6812EDC9" w14:textId="77777777" w:rsidTr="000B031A">
        <w:trPr>
          <w:trHeight w:val="288"/>
        </w:trPr>
        <w:tc>
          <w:tcPr>
            <w:tcW w:w="752" w:type="dxa"/>
            <w:tcBorders>
              <w:top w:val="nil"/>
              <w:left w:val="single" w:sz="8" w:space="0" w:color="000000"/>
              <w:bottom w:val="nil"/>
              <w:right w:val="single" w:sz="8" w:space="0" w:color="000000"/>
            </w:tcBorders>
            <w:vAlign w:val="center"/>
            <w:hideMark/>
          </w:tcPr>
          <w:p w14:paraId="0C1E01C1"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vAlign w:val="center"/>
            <w:hideMark/>
          </w:tcPr>
          <w:p w14:paraId="7635FB03"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vAlign w:val="center"/>
            <w:hideMark/>
          </w:tcPr>
          <w:p w14:paraId="0FEBA13F"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vAlign w:val="center"/>
            <w:hideMark/>
          </w:tcPr>
          <w:p w14:paraId="5D95AACD"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vAlign w:val="center"/>
            <w:hideMark/>
          </w:tcPr>
          <w:p w14:paraId="51C66E29" w14:textId="736F3A0E" w:rsidR="00CF3EE7" w:rsidRPr="00BB3E7B" w:rsidRDefault="00CF3EE7" w:rsidP="00CF3EE7">
            <w:pPr>
              <w:spacing w:after="0" w:line="240" w:lineRule="auto"/>
              <w:rPr>
                <w:rFonts w:ascii="Arial" w:eastAsia="Times New Roman" w:hAnsi="Arial" w:cs="Arial"/>
                <w:sz w:val="20"/>
                <w:szCs w:val="20"/>
                <w:lang w:eastAsia="sl-SI"/>
              </w:rPr>
            </w:pPr>
            <w:r w:rsidRPr="00BB3E7B">
              <w:rPr>
                <w:rFonts w:ascii="Arial" w:eastAsia="Times New Roman" w:hAnsi="Arial" w:cs="Arial"/>
                <w:sz w:val="20"/>
                <w:szCs w:val="20"/>
                <w:lang w:eastAsia="sl-SI"/>
              </w:rPr>
              <w:t xml:space="preserve">(1) </w:t>
            </w:r>
            <w:r w:rsidR="005B789E" w:rsidRPr="00BB3E7B">
              <w:rPr>
                <w:rFonts w:ascii="Arial" w:eastAsia="Times New Roman" w:hAnsi="Arial" w:cs="Arial"/>
                <w:sz w:val="20"/>
                <w:szCs w:val="20"/>
                <w:lang w:eastAsia="sl-SI"/>
              </w:rPr>
              <w:t xml:space="preserve">- </w:t>
            </w:r>
            <w:r w:rsidRPr="00BB3E7B">
              <w:rPr>
                <w:rFonts w:ascii="Arial" w:eastAsia="Times New Roman" w:hAnsi="Arial" w:cs="Arial"/>
                <w:sz w:val="20"/>
                <w:szCs w:val="20"/>
                <w:lang w:eastAsia="sl-SI"/>
              </w:rPr>
              <w:t>izjemno težke razmere 1.0</w:t>
            </w:r>
            <w:r w:rsidR="00E45402" w:rsidRPr="00BB3E7B">
              <w:rPr>
                <w:rFonts w:ascii="Arial" w:eastAsia="Times New Roman" w:hAnsi="Arial" w:cs="Arial"/>
                <w:sz w:val="20"/>
                <w:szCs w:val="20"/>
                <w:lang w:eastAsia="sl-SI"/>
              </w:rPr>
              <w:t>89</w:t>
            </w:r>
            <w:r w:rsidRPr="00BB3E7B">
              <w:rPr>
                <w:rFonts w:ascii="Arial" w:eastAsia="Times New Roman" w:hAnsi="Arial" w:cs="Arial"/>
                <w:sz w:val="20"/>
                <w:szCs w:val="20"/>
                <w:lang w:eastAsia="sl-SI"/>
              </w:rPr>
              <w:t>,</w:t>
            </w:r>
            <w:r w:rsidR="00E45402" w:rsidRPr="00BB3E7B">
              <w:rPr>
                <w:rFonts w:ascii="Arial" w:eastAsia="Times New Roman" w:hAnsi="Arial" w:cs="Arial"/>
                <w:sz w:val="20"/>
                <w:szCs w:val="20"/>
                <w:lang w:eastAsia="sl-SI"/>
              </w:rPr>
              <w:t>83</w:t>
            </w:r>
            <w:r w:rsidRPr="00BB3E7B">
              <w:rPr>
                <w:rFonts w:ascii="Arial" w:eastAsia="Times New Roman" w:hAnsi="Arial" w:cs="Arial"/>
                <w:sz w:val="20"/>
                <w:szCs w:val="20"/>
                <w:lang w:eastAsia="sl-SI"/>
              </w:rPr>
              <w:t xml:space="preserve"> EUR</w:t>
            </w:r>
          </w:p>
        </w:tc>
        <w:tc>
          <w:tcPr>
            <w:tcW w:w="1372" w:type="dxa"/>
            <w:tcBorders>
              <w:top w:val="nil"/>
              <w:left w:val="nil"/>
              <w:bottom w:val="nil"/>
              <w:right w:val="single" w:sz="8" w:space="0" w:color="000000"/>
            </w:tcBorders>
            <w:vAlign w:val="center"/>
            <w:hideMark/>
          </w:tcPr>
          <w:p w14:paraId="447D061E"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vAlign w:val="center"/>
            <w:hideMark/>
          </w:tcPr>
          <w:p w14:paraId="0B6083F8"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vAlign w:val="center"/>
            <w:hideMark/>
          </w:tcPr>
          <w:p w14:paraId="10B3771F"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vAlign w:val="center"/>
            <w:hideMark/>
          </w:tcPr>
          <w:p w14:paraId="4FED9250"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78849BA3" w14:textId="77777777" w:rsidTr="000B031A">
        <w:trPr>
          <w:trHeight w:val="288"/>
        </w:trPr>
        <w:tc>
          <w:tcPr>
            <w:tcW w:w="752" w:type="dxa"/>
            <w:tcBorders>
              <w:top w:val="nil"/>
              <w:left w:val="single" w:sz="8" w:space="0" w:color="000000"/>
              <w:bottom w:val="nil"/>
              <w:right w:val="single" w:sz="8" w:space="0" w:color="000000"/>
            </w:tcBorders>
            <w:vAlign w:val="center"/>
            <w:hideMark/>
          </w:tcPr>
          <w:p w14:paraId="39393959"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vAlign w:val="center"/>
            <w:hideMark/>
          </w:tcPr>
          <w:p w14:paraId="6359D270"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vAlign w:val="center"/>
            <w:hideMark/>
          </w:tcPr>
          <w:p w14:paraId="07EAFAFE"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vAlign w:val="center"/>
            <w:hideMark/>
          </w:tcPr>
          <w:p w14:paraId="5CAB8FC1"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vAlign w:val="center"/>
            <w:hideMark/>
          </w:tcPr>
          <w:p w14:paraId="3CB6C2C5" w14:textId="05D79808" w:rsidR="00CF3EE7" w:rsidRPr="00BB3E7B" w:rsidRDefault="00CF3EE7" w:rsidP="00CF3EE7">
            <w:pPr>
              <w:spacing w:after="0" w:line="240" w:lineRule="auto"/>
              <w:rPr>
                <w:rFonts w:ascii="Arial" w:eastAsia="Times New Roman" w:hAnsi="Arial" w:cs="Arial"/>
                <w:sz w:val="20"/>
                <w:szCs w:val="20"/>
                <w:lang w:eastAsia="sl-SI"/>
              </w:rPr>
            </w:pPr>
            <w:r w:rsidRPr="00BB3E7B">
              <w:rPr>
                <w:rFonts w:ascii="Arial" w:eastAsia="Times New Roman" w:hAnsi="Arial" w:cs="Arial"/>
                <w:sz w:val="20"/>
                <w:szCs w:val="20"/>
                <w:lang w:eastAsia="sl-SI"/>
              </w:rPr>
              <w:t xml:space="preserve">(2) </w:t>
            </w:r>
            <w:r w:rsidR="005B789E" w:rsidRPr="00BB3E7B">
              <w:rPr>
                <w:rFonts w:ascii="Arial" w:eastAsia="Times New Roman" w:hAnsi="Arial" w:cs="Arial"/>
                <w:sz w:val="20"/>
                <w:szCs w:val="20"/>
                <w:lang w:eastAsia="sl-SI"/>
              </w:rPr>
              <w:t xml:space="preserve">- </w:t>
            </w:r>
            <w:r w:rsidRPr="00BB3E7B">
              <w:rPr>
                <w:rFonts w:ascii="Arial" w:eastAsia="Times New Roman" w:hAnsi="Arial" w:cs="Arial"/>
                <w:sz w:val="20"/>
                <w:szCs w:val="20"/>
                <w:lang w:eastAsia="sl-SI"/>
              </w:rPr>
              <w:t>zelo težke razmere 32</w:t>
            </w:r>
            <w:r w:rsidR="00E45402" w:rsidRPr="00BB3E7B">
              <w:rPr>
                <w:rFonts w:ascii="Arial" w:eastAsia="Times New Roman" w:hAnsi="Arial" w:cs="Arial"/>
                <w:sz w:val="20"/>
                <w:szCs w:val="20"/>
                <w:lang w:eastAsia="sl-SI"/>
              </w:rPr>
              <w:t>6</w:t>
            </w:r>
            <w:r w:rsidRPr="00BB3E7B">
              <w:rPr>
                <w:rFonts w:ascii="Arial" w:eastAsia="Times New Roman" w:hAnsi="Arial" w:cs="Arial"/>
                <w:sz w:val="20"/>
                <w:szCs w:val="20"/>
                <w:lang w:eastAsia="sl-SI"/>
              </w:rPr>
              <w:t>,</w:t>
            </w:r>
            <w:r w:rsidR="00E45402" w:rsidRPr="00BB3E7B">
              <w:rPr>
                <w:rFonts w:ascii="Arial" w:eastAsia="Times New Roman" w:hAnsi="Arial" w:cs="Arial"/>
                <w:sz w:val="20"/>
                <w:szCs w:val="20"/>
                <w:lang w:eastAsia="sl-SI"/>
              </w:rPr>
              <w:t>95</w:t>
            </w:r>
            <w:r w:rsidRPr="00BB3E7B">
              <w:rPr>
                <w:rFonts w:ascii="Arial" w:eastAsia="Times New Roman" w:hAnsi="Arial" w:cs="Arial"/>
                <w:sz w:val="20"/>
                <w:szCs w:val="20"/>
                <w:lang w:eastAsia="sl-SI"/>
              </w:rPr>
              <w:t xml:space="preserve"> EUR</w:t>
            </w:r>
          </w:p>
        </w:tc>
        <w:tc>
          <w:tcPr>
            <w:tcW w:w="1372" w:type="dxa"/>
            <w:tcBorders>
              <w:top w:val="nil"/>
              <w:left w:val="nil"/>
              <w:bottom w:val="nil"/>
              <w:right w:val="single" w:sz="8" w:space="0" w:color="000000"/>
            </w:tcBorders>
            <w:vAlign w:val="center"/>
            <w:hideMark/>
          </w:tcPr>
          <w:p w14:paraId="4A5AC95F"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vAlign w:val="center"/>
            <w:hideMark/>
          </w:tcPr>
          <w:p w14:paraId="17EC1822"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vAlign w:val="center"/>
            <w:hideMark/>
          </w:tcPr>
          <w:p w14:paraId="576682ED"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vAlign w:val="center"/>
            <w:hideMark/>
          </w:tcPr>
          <w:p w14:paraId="12B9AF3E"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5F366BFB" w14:textId="77777777" w:rsidTr="000B031A">
        <w:trPr>
          <w:trHeight w:val="300"/>
        </w:trPr>
        <w:tc>
          <w:tcPr>
            <w:tcW w:w="752" w:type="dxa"/>
            <w:tcBorders>
              <w:top w:val="nil"/>
              <w:left w:val="single" w:sz="8" w:space="0" w:color="000000"/>
              <w:bottom w:val="single" w:sz="8" w:space="0" w:color="000000"/>
              <w:right w:val="single" w:sz="8" w:space="0" w:color="000000"/>
            </w:tcBorders>
            <w:vAlign w:val="center"/>
            <w:hideMark/>
          </w:tcPr>
          <w:p w14:paraId="1253AC50"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vAlign w:val="center"/>
            <w:hideMark/>
          </w:tcPr>
          <w:p w14:paraId="2F062259"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vAlign w:val="center"/>
            <w:hideMark/>
          </w:tcPr>
          <w:p w14:paraId="19608D65"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vAlign w:val="center"/>
            <w:hideMark/>
          </w:tcPr>
          <w:p w14:paraId="281D2619"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014B4EB9" w14:textId="2F734B2D" w:rsidR="00CF3EE7" w:rsidRPr="00BB3E7B" w:rsidRDefault="00CF3EE7" w:rsidP="00CF3EE7">
            <w:pPr>
              <w:spacing w:after="0" w:line="240" w:lineRule="auto"/>
              <w:rPr>
                <w:rFonts w:ascii="Arial" w:eastAsia="Times New Roman" w:hAnsi="Arial" w:cs="Arial"/>
                <w:sz w:val="20"/>
                <w:szCs w:val="20"/>
                <w:lang w:eastAsia="sl-SI"/>
              </w:rPr>
            </w:pPr>
            <w:r w:rsidRPr="00BB3E7B">
              <w:rPr>
                <w:rFonts w:ascii="Arial" w:eastAsia="Times New Roman" w:hAnsi="Arial" w:cs="Arial"/>
                <w:sz w:val="20"/>
                <w:szCs w:val="20"/>
                <w:lang w:eastAsia="sl-SI"/>
              </w:rPr>
              <w:t xml:space="preserve">(3) </w:t>
            </w:r>
            <w:r w:rsidR="005B789E" w:rsidRPr="00BB3E7B">
              <w:rPr>
                <w:rFonts w:ascii="Arial" w:eastAsia="Times New Roman" w:hAnsi="Arial" w:cs="Arial"/>
                <w:sz w:val="20"/>
                <w:szCs w:val="20"/>
                <w:lang w:eastAsia="sl-SI"/>
              </w:rPr>
              <w:t xml:space="preserve">- </w:t>
            </w:r>
            <w:r w:rsidRPr="00BB3E7B">
              <w:rPr>
                <w:rFonts w:ascii="Arial" w:eastAsia="Times New Roman" w:hAnsi="Arial" w:cs="Arial"/>
                <w:sz w:val="20"/>
                <w:szCs w:val="20"/>
                <w:lang w:eastAsia="sl-SI"/>
              </w:rPr>
              <w:t>težke razmere 21</w:t>
            </w:r>
            <w:r w:rsidR="00E45402" w:rsidRPr="00BB3E7B">
              <w:rPr>
                <w:rFonts w:ascii="Arial" w:eastAsia="Times New Roman" w:hAnsi="Arial" w:cs="Arial"/>
                <w:sz w:val="20"/>
                <w:szCs w:val="20"/>
                <w:lang w:eastAsia="sl-SI"/>
              </w:rPr>
              <w:t>7</w:t>
            </w:r>
            <w:r w:rsidRPr="00BB3E7B">
              <w:rPr>
                <w:rFonts w:ascii="Arial" w:eastAsia="Times New Roman" w:hAnsi="Arial" w:cs="Arial"/>
                <w:sz w:val="20"/>
                <w:szCs w:val="20"/>
                <w:lang w:eastAsia="sl-SI"/>
              </w:rPr>
              <w:t>,</w:t>
            </w:r>
            <w:r w:rsidR="00E45402" w:rsidRPr="00BB3E7B">
              <w:rPr>
                <w:rFonts w:ascii="Arial" w:eastAsia="Times New Roman" w:hAnsi="Arial" w:cs="Arial"/>
                <w:sz w:val="20"/>
                <w:szCs w:val="20"/>
                <w:lang w:eastAsia="sl-SI"/>
              </w:rPr>
              <w:t>96</w:t>
            </w:r>
            <w:r w:rsidRPr="00BB3E7B">
              <w:rPr>
                <w:rFonts w:ascii="Arial" w:eastAsia="Times New Roman" w:hAnsi="Arial" w:cs="Arial"/>
                <w:sz w:val="20"/>
                <w:szCs w:val="20"/>
                <w:lang w:eastAsia="sl-SI"/>
              </w:rPr>
              <w:t xml:space="preserve"> EUR</w:t>
            </w:r>
          </w:p>
        </w:tc>
        <w:tc>
          <w:tcPr>
            <w:tcW w:w="1372" w:type="dxa"/>
            <w:tcBorders>
              <w:top w:val="nil"/>
              <w:left w:val="nil"/>
              <w:bottom w:val="single" w:sz="8" w:space="0" w:color="000000"/>
              <w:right w:val="single" w:sz="8" w:space="0" w:color="000000"/>
            </w:tcBorders>
            <w:vAlign w:val="center"/>
            <w:hideMark/>
          </w:tcPr>
          <w:p w14:paraId="4117C72E"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vAlign w:val="center"/>
            <w:hideMark/>
          </w:tcPr>
          <w:p w14:paraId="4840FD7D"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vAlign w:val="center"/>
            <w:hideMark/>
          </w:tcPr>
          <w:p w14:paraId="0049782F"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vAlign w:val="center"/>
            <w:hideMark/>
          </w:tcPr>
          <w:p w14:paraId="1D945966"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0CB5EA11" w14:textId="77777777" w:rsidTr="000B031A">
        <w:trPr>
          <w:trHeight w:val="528"/>
        </w:trPr>
        <w:tc>
          <w:tcPr>
            <w:tcW w:w="752" w:type="dxa"/>
            <w:tcBorders>
              <w:top w:val="nil"/>
              <w:left w:val="single" w:sz="8" w:space="0" w:color="000000"/>
              <w:bottom w:val="nil"/>
              <w:right w:val="single" w:sz="8" w:space="0" w:color="000000"/>
            </w:tcBorders>
            <w:vAlign w:val="center"/>
            <w:hideMark/>
          </w:tcPr>
          <w:p w14:paraId="45D960D0" w14:textId="77777777" w:rsidR="00CF3EE7" w:rsidRPr="00CF0699" w:rsidRDefault="00CF3EE7" w:rsidP="00CF3EE7">
            <w:pPr>
              <w:spacing w:after="0" w:line="240" w:lineRule="auto"/>
              <w:rPr>
                <w:rFonts w:ascii="Arial" w:eastAsia="Times New Roman" w:hAnsi="Arial" w:cs="Arial"/>
                <w:sz w:val="20"/>
                <w:szCs w:val="20"/>
                <w:lang w:eastAsia="sl-SI"/>
              </w:rPr>
            </w:pPr>
            <w:r w:rsidRPr="00BB3E7B">
              <w:rPr>
                <w:rFonts w:ascii="Arial" w:eastAsia="Times New Roman" w:hAnsi="Arial" w:cs="Arial"/>
                <w:sz w:val="20"/>
                <w:szCs w:val="20"/>
                <w:lang w:eastAsia="sl-SI"/>
              </w:rPr>
              <w:t>C072</w:t>
            </w:r>
          </w:p>
        </w:tc>
        <w:tc>
          <w:tcPr>
            <w:tcW w:w="1449" w:type="dxa"/>
            <w:tcBorders>
              <w:top w:val="nil"/>
              <w:left w:val="nil"/>
              <w:bottom w:val="nil"/>
              <w:right w:val="single" w:sz="8" w:space="0" w:color="000000"/>
            </w:tcBorders>
            <w:vAlign w:val="center"/>
            <w:hideMark/>
          </w:tcPr>
          <w:p w14:paraId="3F63E33B" w14:textId="0025B9FB" w:rsidR="00CF3EE7" w:rsidRPr="00CF0699" w:rsidRDefault="00CF3EE7" w:rsidP="00CF3EE7">
            <w:pPr>
              <w:spacing w:after="0" w:line="240" w:lineRule="auto"/>
              <w:rPr>
                <w:rFonts w:ascii="Arial" w:eastAsia="Times New Roman" w:hAnsi="Arial" w:cs="Arial"/>
                <w:sz w:val="20"/>
                <w:szCs w:val="20"/>
                <w:lang w:eastAsia="sl-SI"/>
              </w:rPr>
            </w:pPr>
            <w:bookmarkStart w:id="9" w:name="_Hlk218772813"/>
            <w:r w:rsidRPr="00CF0699">
              <w:rPr>
                <w:rFonts w:ascii="Arial" w:eastAsia="Times New Roman" w:hAnsi="Arial" w:cs="Arial"/>
                <w:sz w:val="20"/>
                <w:szCs w:val="20"/>
                <w:lang w:eastAsia="sl-SI"/>
              </w:rPr>
              <w:t>dodatek za posebne pogoje bivanja in delovanja</w:t>
            </w:r>
            <w:r w:rsidR="005B789E" w:rsidRPr="00CF0699">
              <w:rPr>
                <w:rFonts w:ascii="Arial" w:eastAsia="Times New Roman" w:hAnsi="Arial" w:cs="Arial"/>
                <w:sz w:val="20"/>
                <w:szCs w:val="20"/>
                <w:lang w:eastAsia="sl-SI"/>
              </w:rPr>
              <w:t xml:space="preserve"> (ekstremno visoke ali nizke temperature; izredno slabe higienske razmere)</w:t>
            </w:r>
            <w:bookmarkEnd w:id="9"/>
          </w:p>
        </w:tc>
        <w:tc>
          <w:tcPr>
            <w:tcW w:w="1257" w:type="dxa"/>
            <w:tcBorders>
              <w:top w:val="nil"/>
              <w:left w:val="nil"/>
              <w:bottom w:val="nil"/>
              <w:right w:val="single" w:sz="8" w:space="0" w:color="000000"/>
            </w:tcBorders>
            <w:vAlign w:val="center"/>
            <w:hideMark/>
          </w:tcPr>
          <w:p w14:paraId="761115D6"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dodatki</w:t>
            </w:r>
          </w:p>
        </w:tc>
        <w:tc>
          <w:tcPr>
            <w:tcW w:w="1487" w:type="dxa"/>
            <w:tcBorders>
              <w:top w:val="nil"/>
              <w:left w:val="nil"/>
              <w:bottom w:val="nil"/>
              <w:right w:val="single" w:sz="8" w:space="0" w:color="000000"/>
            </w:tcBorders>
            <w:vAlign w:val="center"/>
          </w:tcPr>
          <w:p w14:paraId="087FB6EB" w14:textId="0392665D" w:rsidR="00CF3EE7" w:rsidRPr="00BB3E7B" w:rsidRDefault="00CF3EE7" w:rsidP="00CF3EE7">
            <w:pPr>
              <w:spacing w:after="0" w:line="240" w:lineRule="auto"/>
              <w:jc w:val="center"/>
              <w:rPr>
                <w:rFonts w:ascii="Arial" w:eastAsia="Times New Roman" w:hAnsi="Arial" w:cs="Arial"/>
                <w:sz w:val="20"/>
                <w:szCs w:val="20"/>
                <w:lang w:eastAsia="sl-SI"/>
              </w:rPr>
            </w:pPr>
          </w:p>
        </w:tc>
        <w:tc>
          <w:tcPr>
            <w:tcW w:w="6215" w:type="dxa"/>
            <w:tcBorders>
              <w:top w:val="nil"/>
              <w:left w:val="nil"/>
              <w:bottom w:val="nil"/>
              <w:right w:val="single" w:sz="8" w:space="0" w:color="000000"/>
            </w:tcBorders>
            <w:vAlign w:val="center"/>
            <w:hideMark/>
          </w:tcPr>
          <w:p w14:paraId="269918BC" w14:textId="61102FBA" w:rsidR="00CF3EE7" w:rsidRPr="00BB3E7B" w:rsidRDefault="00CF3EE7" w:rsidP="00CF3EE7">
            <w:pPr>
              <w:spacing w:after="0" w:line="240" w:lineRule="auto"/>
              <w:rPr>
                <w:rFonts w:ascii="Arial" w:eastAsia="Times New Roman" w:hAnsi="Arial" w:cs="Arial"/>
                <w:sz w:val="20"/>
                <w:szCs w:val="20"/>
                <w:lang w:eastAsia="sl-SI"/>
              </w:rPr>
            </w:pPr>
            <w:r w:rsidRPr="00BB3E7B">
              <w:rPr>
                <w:rFonts w:ascii="Arial" w:eastAsia="Times New Roman" w:hAnsi="Arial" w:cs="Arial"/>
                <w:sz w:val="20"/>
                <w:szCs w:val="20"/>
                <w:lang w:eastAsia="sl-SI"/>
              </w:rPr>
              <w:t xml:space="preserve">(1) prvi odstavek 10. člena MOM: </w:t>
            </w:r>
            <w:r w:rsidR="00E45402" w:rsidRPr="00BB3E7B">
              <w:rPr>
                <w:rFonts w:ascii="Arial" w:eastAsia="Times New Roman" w:hAnsi="Arial" w:cs="Arial"/>
                <w:sz w:val="20"/>
                <w:szCs w:val="20"/>
                <w:lang w:eastAsia="sl-SI"/>
              </w:rPr>
              <w:t>331,54 EUR</w:t>
            </w:r>
          </w:p>
        </w:tc>
        <w:tc>
          <w:tcPr>
            <w:tcW w:w="1372" w:type="dxa"/>
            <w:tcBorders>
              <w:top w:val="nil"/>
              <w:left w:val="nil"/>
              <w:bottom w:val="nil"/>
              <w:right w:val="single" w:sz="8" w:space="0" w:color="000000"/>
            </w:tcBorders>
            <w:vAlign w:val="center"/>
            <w:hideMark/>
          </w:tcPr>
          <w:p w14:paraId="5A56A316"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vAlign w:val="center"/>
            <w:hideMark/>
          </w:tcPr>
          <w:p w14:paraId="48BB6513"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1110" w:type="dxa"/>
            <w:tcBorders>
              <w:top w:val="nil"/>
              <w:left w:val="nil"/>
              <w:bottom w:val="nil"/>
              <w:right w:val="single" w:sz="8" w:space="0" w:color="000000"/>
            </w:tcBorders>
            <w:vAlign w:val="center"/>
            <w:hideMark/>
          </w:tcPr>
          <w:p w14:paraId="58215AD3"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vAlign w:val="center"/>
            <w:hideMark/>
          </w:tcPr>
          <w:p w14:paraId="12A63117"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2</w:t>
            </w:r>
          </w:p>
        </w:tc>
      </w:tr>
      <w:tr w:rsidR="00CF0699" w:rsidRPr="00CF0699" w14:paraId="56653D00" w14:textId="77777777" w:rsidTr="000B031A">
        <w:trPr>
          <w:trHeight w:val="288"/>
        </w:trPr>
        <w:tc>
          <w:tcPr>
            <w:tcW w:w="752" w:type="dxa"/>
            <w:tcBorders>
              <w:top w:val="nil"/>
              <w:left w:val="single" w:sz="8" w:space="0" w:color="000000"/>
              <w:bottom w:val="nil"/>
              <w:right w:val="single" w:sz="8" w:space="0" w:color="000000"/>
            </w:tcBorders>
            <w:vAlign w:val="center"/>
            <w:hideMark/>
          </w:tcPr>
          <w:p w14:paraId="39E1562F"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vAlign w:val="center"/>
            <w:hideMark/>
          </w:tcPr>
          <w:p w14:paraId="14B411E8"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vAlign w:val="center"/>
            <w:hideMark/>
          </w:tcPr>
          <w:p w14:paraId="5B1FBA09"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vAlign w:val="center"/>
            <w:hideMark/>
          </w:tcPr>
          <w:p w14:paraId="6B30D36B"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vAlign w:val="center"/>
            <w:hideMark/>
          </w:tcPr>
          <w:p w14:paraId="4B2B9C24"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ekstremno visoke ali nizke temperature</w:t>
            </w:r>
          </w:p>
        </w:tc>
        <w:tc>
          <w:tcPr>
            <w:tcW w:w="1372" w:type="dxa"/>
            <w:tcBorders>
              <w:top w:val="nil"/>
              <w:left w:val="nil"/>
              <w:bottom w:val="nil"/>
              <w:right w:val="single" w:sz="8" w:space="0" w:color="000000"/>
            </w:tcBorders>
            <w:vAlign w:val="center"/>
            <w:hideMark/>
          </w:tcPr>
          <w:p w14:paraId="6311FD0C"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vAlign w:val="center"/>
            <w:hideMark/>
          </w:tcPr>
          <w:p w14:paraId="4425ABBF"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vAlign w:val="center"/>
            <w:hideMark/>
          </w:tcPr>
          <w:p w14:paraId="743A97EC"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vAlign w:val="center"/>
            <w:hideMark/>
          </w:tcPr>
          <w:p w14:paraId="06E33B43"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6C1828E2" w14:textId="77777777" w:rsidTr="000B031A">
        <w:trPr>
          <w:trHeight w:val="288"/>
        </w:trPr>
        <w:tc>
          <w:tcPr>
            <w:tcW w:w="752" w:type="dxa"/>
            <w:tcBorders>
              <w:top w:val="nil"/>
              <w:left w:val="single" w:sz="8" w:space="0" w:color="000000"/>
              <w:bottom w:val="nil"/>
              <w:right w:val="single" w:sz="8" w:space="0" w:color="000000"/>
            </w:tcBorders>
            <w:vAlign w:val="center"/>
            <w:hideMark/>
          </w:tcPr>
          <w:p w14:paraId="04E203AB"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vAlign w:val="center"/>
            <w:hideMark/>
          </w:tcPr>
          <w:p w14:paraId="6DB3625A"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vAlign w:val="center"/>
            <w:hideMark/>
          </w:tcPr>
          <w:p w14:paraId="15D10F7C"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vAlign w:val="center"/>
            <w:hideMark/>
          </w:tcPr>
          <w:p w14:paraId="104BB408"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vAlign w:val="center"/>
            <w:hideMark/>
          </w:tcPr>
          <w:p w14:paraId="45317330"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izredno slabe higienske razmere </w:t>
            </w:r>
          </w:p>
          <w:p w14:paraId="43466249" w14:textId="77777777" w:rsidR="008359DD" w:rsidRPr="00CF0699" w:rsidRDefault="008359DD" w:rsidP="00CF3EE7">
            <w:pPr>
              <w:spacing w:after="0" w:line="240" w:lineRule="auto"/>
              <w:rPr>
                <w:rFonts w:ascii="Arial" w:eastAsia="Times New Roman" w:hAnsi="Arial" w:cs="Arial"/>
                <w:sz w:val="20"/>
                <w:szCs w:val="20"/>
                <w:lang w:eastAsia="sl-SI"/>
              </w:rPr>
            </w:pPr>
          </w:p>
        </w:tc>
        <w:tc>
          <w:tcPr>
            <w:tcW w:w="1372" w:type="dxa"/>
            <w:tcBorders>
              <w:top w:val="nil"/>
              <w:left w:val="nil"/>
              <w:bottom w:val="nil"/>
              <w:right w:val="single" w:sz="8" w:space="0" w:color="000000"/>
            </w:tcBorders>
            <w:vAlign w:val="center"/>
            <w:hideMark/>
          </w:tcPr>
          <w:p w14:paraId="7E355A04"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vAlign w:val="center"/>
            <w:hideMark/>
          </w:tcPr>
          <w:p w14:paraId="5FCB40F0"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vAlign w:val="center"/>
            <w:hideMark/>
          </w:tcPr>
          <w:p w14:paraId="13873033"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vAlign w:val="center"/>
            <w:hideMark/>
          </w:tcPr>
          <w:p w14:paraId="4450D56A"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7D42C75C" w14:textId="77777777" w:rsidTr="000B031A">
        <w:trPr>
          <w:trHeight w:val="300"/>
        </w:trPr>
        <w:tc>
          <w:tcPr>
            <w:tcW w:w="752" w:type="dxa"/>
            <w:tcBorders>
              <w:top w:val="nil"/>
              <w:left w:val="single" w:sz="8" w:space="0" w:color="000000"/>
              <w:bottom w:val="single" w:sz="8" w:space="0" w:color="000000"/>
              <w:right w:val="single" w:sz="8" w:space="0" w:color="000000"/>
            </w:tcBorders>
            <w:vAlign w:val="center"/>
            <w:hideMark/>
          </w:tcPr>
          <w:p w14:paraId="75E55D16"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vAlign w:val="center"/>
            <w:hideMark/>
          </w:tcPr>
          <w:p w14:paraId="7B30FFE9"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vAlign w:val="center"/>
            <w:hideMark/>
          </w:tcPr>
          <w:p w14:paraId="21D695A4"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vAlign w:val="center"/>
            <w:hideMark/>
          </w:tcPr>
          <w:p w14:paraId="40378221"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2C8805C1"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(2) dodatka C072 in C073 se ne izključujeta</w:t>
            </w:r>
          </w:p>
        </w:tc>
        <w:tc>
          <w:tcPr>
            <w:tcW w:w="1372" w:type="dxa"/>
            <w:tcBorders>
              <w:top w:val="nil"/>
              <w:left w:val="nil"/>
              <w:bottom w:val="single" w:sz="8" w:space="0" w:color="000000"/>
              <w:right w:val="single" w:sz="8" w:space="0" w:color="000000"/>
            </w:tcBorders>
            <w:vAlign w:val="center"/>
            <w:hideMark/>
          </w:tcPr>
          <w:p w14:paraId="795187D0"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vAlign w:val="center"/>
            <w:hideMark/>
          </w:tcPr>
          <w:p w14:paraId="47D43A70"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vAlign w:val="center"/>
            <w:hideMark/>
          </w:tcPr>
          <w:p w14:paraId="33D2A88A"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vAlign w:val="center"/>
            <w:hideMark/>
          </w:tcPr>
          <w:p w14:paraId="33988568"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6950839A" w14:textId="77777777" w:rsidTr="000B031A">
        <w:trPr>
          <w:trHeight w:val="528"/>
        </w:trPr>
        <w:tc>
          <w:tcPr>
            <w:tcW w:w="752" w:type="dxa"/>
            <w:tcBorders>
              <w:top w:val="nil"/>
              <w:left w:val="single" w:sz="8" w:space="0" w:color="000000"/>
              <w:bottom w:val="nil"/>
              <w:right w:val="single" w:sz="8" w:space="0" w:color="000000"/>
            </w:tcBorders>
            <w:vAlign w:val="center"/>
            <w:hideMark/>
          </w:tcPr>
          <w:p w14:paraId="05E719CC" w14:textId="77777777" w:rsidR="00CF3EE7" w:rsidRPr="00CF0699" w:rsidRDefault="00CF3EE7" w:rsidP="00CF3EE7">
            <w:pPr>
              <w:spacing w:after="0" w:line="240" w:lineRule="auto"/>
              <w:rPr>
                <w:rFonts w:ascii="Arial" w:eastAsia="Times New Roman" w:hAnsi="Arial" w:cs="Arial"/>
                <w:sz w:val="20"/>
                <w:szCs w:val="20"/>
                <w:lang w:eastAsia="sl-SI"/>
              </w:rPr>
            </w:pPr>
            <w:r w:rsidRPr="00BB3E7B">
              <w:rPr>
                <w:rFonts w:ascii="Arial" w:eastAsia="Times New Roman" w:hAnsi="Arial" w:cs="Arial"/>
                <w:sz w:val="20"/>
                <w:szCs w:val="20"/>
                <w:lang w:eastAsia="sl-SI"/>
              </w:rPr>
              <w:t>C073</w:t>
            </w:r>
          </w:p>
        </w:tc>
        <w:tc>
          <w:tcPr>
            <w:tcW w:w="1449" w:type="dxa"/>
            <w:tcBorders>
              <w:top w:val="nil"/>
              <w:left w:val="nil"/>
              <w:bottom w:val="nil"/>
              <w:right w:val="single" w:sz="8" w:space="0" w:color="000000"/>
            </w:tcBorders>
            <w:vAlign w:val="center"/>
            <w:hideMark/>
          </w:tcPr>
          <w:p w14:paraId="0DD566E0" w14:textId="6EAE974F" w:rsidR="00CF3EE7" w:rsidRPr="00CF0699" w:rsidRDefault="00CF3EE7" w:rsidP="00CF3EE7">
            <w:pPr>
              <w:spacing w:after="0" w:line="240" w:lineRule="auto"/>
              <w:rPr>
                <w:rFonts w:ascii="Arial" w:eastAsia="Times New Roman" w:hAnsi="Arial" w:cs="Arial"/>
                <w:sz w:val="20"/>
                <w:szCs w:val="20"/>
                <w:lang w:eastAsia="sl-SI"/>
              </w:rPr>
            </w:pPr>
            <w:bookmarkStart w:id="10" w:name="_Hlk218772926"/>
            <w:r w:rsidRPr="00CF0699">
              <w:rPr>
                <w:rFonts w:ascii="Arial" w:eastAsia="Times New Roman" w:hAnsi="Arial" w:cs="Arial"/>
                <w:sz w:val="20"/>
                <w:szCs w:val="20"/>
                <w:lang w:eastAsia="sl-SI"/>
              </w:rPr>
              <w:t>dodatek za posebne pogoje bivanja in delovanja</w:t>
            </w:r>
            <w:r w:rsidR="005B789E" w:rsidRPr="00CF0699">
              <w:rPr>
                <w:rFonts w:ascii="Arial" w:eastAsia="Times New Roman" w:hAnsi="Arial" w:cs="Arial"/>
                <w:sz w:val="20"/>
                <w:szCs w:val="20"/>
                <w:lang w:eastAsia="sl-SI"/>
              </w:rPr>
              <w:t xml:space="preserve"> (prisotnost zdravju škodljivih strupenih snovi; visoka onesnaženost </w:t>
            </w:r>
            <w:r w:rsidR="005B789E" w:rsidRPr="00CF0699">
              <w:rPr>
                <w:rFonts w:ascii="Arial" w:eastAsia="Times New Roman" w:hAnsi="Arial" w:cs="Arial"/>
                <w:sz w:val="20"/>
                <w:szCs w:val="20"/>
                <w:lang w:eastAsia="sl-SI"/>
              </w:rPr>
              <w:lastRenderedPageBreak/>
              <w:t>okolja; prisotnost radioloških, bioloških in kemičnih snovi; izpostavljenost kužnim nalezljivim boleznim in epidemijah</w:t>
            </w:r>
            <w:bookmarkEnd w:id="10"/>
            <w:r w:rsidR="005B789E" w:rsidRPr="00CF0699">
              <w:rPr>
                <w:rFonts w:ascii="Arial" w:eastAsia="Times New Roman" w:hAnsi="Arial" w:cs="Arial"/>
                <w:sz w:val="20"/>
                <w:szCs w:val="20"/>
                <w:lang w:eastAsia="sl-SI"/>
              </w:rPr>
              <w:t>)</w:t>
            </w:r>
          </w:p>
        </w:tc>
        <w:tc>
          <w:tcPr>
            <w:tcW w:w="1257" w:type="dxa"/>
            <w:tcBorders>
              <w:top w:val="nil"/>
              <w:left w:val="nil"/>
              <w:bottom w:val="nil"/>
              <w:right w:val="single" w:sz="8" w:space="0" w:color="000000"/>
            </w:tcBorders>
            <w:vAlign w:val="center"/>
            <w:hideMark/>
          </w:tcPr>
          <w:p w14:paraId="4ED868F4"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lastRenderedPageBreak/>
              <w:t>dodatki</w:t>
            </w:r>
          </w:p>
        </w:tc>
        <w:tc>
          <w:tcPr>
            <w:tcW w:w="1487" w:type="dxa"/>
            <w:tcBorders>
              <w:top w:val="nil"/>
              <w:left w:val="nil"/>
              <w:bottom w:val="nil"/>
              <w:right w:val="single" w:sz="8" w:space="0" w:color="000000"/>
            </w:tcBorders>
            <w:vAlign w:val="center"/>
            <w:hideMark/>
          </w:tcPr>
          <w:p w14:paraId="5F3F40B7"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vAlign w:val="center"/>
            <w:hideMark/>
          </w:tcPr>
          <w:p w14:paraId="18A291C9" w14:textId="4503CF42" w:rsidR="00CF3EE7" w:rsidRPr="00E45402" w:rsidRDefault="00CF3EE7" w:rsidP="00CF3EE7">
            <w:pPr>
              <w:spacing w:after="0" w:line="240" w:lineRule="auto"/>
              <w:rPr>
                <w:rFonts w:ascii="Arial" w:eastAsia="Times New Roman" w:hAnsi="Arial" w:cs="Arial"/>
                <w:color w:val="FF0000"/>
                <w:sz w:val="20"/>
                <w:szCs w:val="20"/>
                <w:lang w:eastAsia="sl-SI"/>
              </w:rPr>
            </w:pPr>
            <w:r w:rsidRPr="00BB3E7B">
              <w:rPr>
                <w:rFonts w:ascii="Arial" w:eastAsia="Times New Roman" w:hAnsi="Arial" w:cs="Arial"/>
                <w:sz w:val="20"/>
                <w:szCs w:val="20"/>
                <w:lang w:eastAsia="sl-SI"/>
              </w:rPr>
              <w:t xml:space="preserve">(1) drugi odstavek 10. člena MOM: </w:t>
            </w:r>
            <w:r w:rsidR="00E45402" w:rsidRPr="00BB3E7B">
              <w:rPr>
                <w:rFonts w:ascii="Arial" w:eastAsia="Times New Roman" w:hAnsi="Arial" w:cs="Arial"/>
                <w:sz w:val="20"/>
                <w:szCs w:val="20"/>
                <w:lang w:eastAsia="sl-SI"/>
              </w:rPr>
              <w:t>331,</w:t>
            </w:r>
            <w:r w:rsidRPr="00BB3E7B">
              <w:rPr>
                <w:rFonts w:ascii="Arial" w:eastAsia="Times New Roman" w:hAnsi="Arial" w:cs="Arial"/>
                <w:sz w:val="20"/>
                <w:szCs w:val="20"/>
                <w:lang w:eastAsia="sl-SI"/>
              </w:rPr>
              <w:t>5</w:t>
            </w:r>
            <w:r w:rsidR="00E45402" w:rsidRPr="00BB3E7B">
              <w:rPr>
                <w:rFonts w:ascii="Arial" w:eastAsia="Times New Roman" w:hAnsi="Arial" w:cs="Arial"/>
                <w:sz w:val="20"/>
                <w:szCs w:val="20"/>
                <w:lang w:eastAsia="sl-SI"/>
              </w:rPr>
              <w:t>4</w:t>
            </w:r>
            <w:r w:rsidRPr="00BB3E7B">
              <w:rPr>
                <w:rFonts w:ascii="Arial" w:eastAsia="Times New Roman" w:hAnsi="Arial" w:cs="Arial"/>
                <w:sz w:val="20"/>
                <w:szCs w:val="20"/>
                <w:lang w:eastAsia="sl-SI"/>
              </w:rPr>
              <w:t xml:space="preserve"> EUR</w:t>
            </w:r>
          </w:p>
        </w:tc>
        <w:tc>
          <w:tcPr>
            <w:tcW w:w="1372" w:type="dxa"/>
            <w:tcBorders>
              <w:top w:val="nil"/>
              <w:left w:val="nil"/>
              <w:bottom w:val="nil"/>
              <w:right w:val="single" w:sz="8" w:space="0" w:color="000000"/>
            </w:tcBorders>
            <w:vAlign w:val="center"/>
            <w:hideMark/>
          </w:tcPr>
          <w:p w14:paraId="2FBF95AD"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vAlign w:val="center"/>
            <w:hideMark/>
          </w:tcPr>
          <w:p w14:paraId="63DDD687"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1110" w:type="dxa"/>
            <w:tcBorders>
              <w:top w:val="nil"/>
              <w:left w:val="nil"/>
              <w:bottom w:val="nil"/>
              <w:right w:val="single" w:sz="8" w:space="0" w:color="000000"/>
            </w:tcBorders>
            <w:vAlign w:val="center"/>
            <w:hideMark/>
          </w:tcPr>
          <w:p w14:paraId="507BDA39"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vAlign w:val="center"/>
            <w:hideMark/>
          </w:tcPr>
          <w:p w14:paraId="3A6FAD1A"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2</w:t>
            </w:r>
          </w:p>
        </w:tc>
      </w:tr>
      <w:tr w:rsidR="00CF0699" w:rsidRPr="00CF0699" w14:paraId="663B1615" w14:textId="77777777" w:rsidTr="000B031A">
        <w:trPr>
          <w:trHeight w:val="288"/>
        </w:trPr>
        <w:tc>
          <w:tcPr>
            <w:tcW w:w="752" w:type="dxa"/>
            <w:tcBorders>
              <w:top w:val="nil"/>
              <w:left w:val="single" w:sz="8" w:space="0" w:color="000000"/>
              <w:bottom w:val="nil"/>
              <w:right w:val="single" w:sz="8" w:space="0" w:color="000000"/>
            </w:tcBorders>
            <w:vAlign w:val="center"/>
            <w:hideMark/>
          </w:tcPr>
          <w:p w14:paraId="50D59DE2"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vAlign w:val="center"/>
            <w:hideMark/>
          </w:tcPr>
          <w:p w14:paraId="2E16D95E"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vAlign w:val="center"/>
            <w:hideMark/>
          </w:tcPr>
          <w:p w14:paraId="3D9DC510"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vAlign w:val="center"/>
            <w:hideMark/>
          </w:tcPr>
          <w:p w14:paraId="689DCF73"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vAlign w:val="center"/>
            <w:hideMark/>
          </w:tcPr>
          <w:p w14:paraId="092C6A6A"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prisotnost zdravju škodljivih strupenih snovi</w:t>
            </w:r>
          </w:p>
        </w:tc>
        <w:tc>
          <w:tcPr>
            <w:tcW w:w="1372" w:type="dxa"/>
            <w:tcBorders>
              <w:top w:val="nil"/>
              <w:left w:val="nil"/>
              <w:bottom w:val="nil"/>
              <w:right w:val="single" w:sz="8" w:space="0" w:color="000000"/>
            </w:tcBorders>
            <w:vAlign w:val="center"/>
            <w:hideMark/>
          </w:tcPr>
          <w:p w14:paraId="07FB0CC0"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vAlign w:val="center"/>
            <w:hideMark/>
          </w:tcPr>
          <w:p w14:paraId="4524C39E"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vAlign w:val="center"/>
            <w:hideMark/>
          </w:tcPr>
          <w:p w14:paraId="2E716223"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vAlign w:val="center"/>
            <w:hideMark/>
          </w:tcPr>
          <w:p w14:paraId="4ECE951B"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7A0A362F" w14:textId="77777777" w:rsidTr="000B031A">
        <w:trPr>
          <w:trHeight w:val="288"/>
        </w:trPr>
        <w:tc>
          <w:tcPr>
            <w:tcW w:w="752" w:type="dxa"/>
            <w:tcBorders>
              <w:top w:val="nil"/>
              <w:left w:val="single" w:sz="8" w:space="0" w:color="000000"/>
              <w:bottom w:val="nil"/>
              <w:right w:val="single" w:sz="8" w:space="0" w:color="000000"/>
            </w:tcBorders>
            <w:vAlign w:val="center"/>
            <w:hideMark/>
          </w:tcPr>
          <w:p w14:paraId="03CB0557"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vAlign w:val="center"/>
            <w:hideMark/>
          </w:tcPr>
          <w:p w14:paraId="1E9888B0"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vAlign w:val="center"/>
            <w:hideMark/>
          </w:tcPr>
          <w:p w14:paraId="5CC0969C"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vAlign w:val="center"/>
            <w:hideMark/>
          </w:tcPr>
          <w:p w14:paraId="635ED43C"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vAlign w:val="center"/>
            <w:hideMark/>
          </w:tcPr>
          <w:p w14:paraId="4800DB69"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visoka onesnaženost okolja</w:t>
            </w:r>
          </w:p>
        </w:tc>
        <w:tc>
          <w:tcPr>
            <w:tcW w:w="1372" w:type="dxa"/>
            <w:tcBorders>
              <w:top w:val="nil"/>
              <w:left w:val="nil"/>
              <w:bottom w:val="nil"/>
              <w:right w:val="single" w:sz="8" w:space="0" w:color="000000"/>
            </w:tcBorders>
            <w:vAlign w:val="center"/>
            <w:hideMark/>
          </w:tcPr>
          <w:p w14:paraId="63EE2E46"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vAlign w:val="center"/>
            <w:hideMark/>
          </w:tcPr>
          <w:p w14:paraId="4372192F"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vAlign w:val="center"/>
            <w:hideMark/>
          </w:tcPr>
          <w:p w14:paraId="0B3CED2E"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vAlign w:val="center"/>
            <w:hideMark/>
          </w:tcPr>
          <w:p w14:paraId="3B63ADAA"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027889A4" w14:textId="77777777" w:rsidTr="000B031A">
        <w:trPr>
          <w:trHeight w:val="288"/>
        </w:trPr>
        <w:tc>
          <w:tcPr>
            <w:tcW w:w="752" w:type="dxa"/>
            <w:tcBorders>
              <w:top w:val="nil"/>
              <w:left w:val="single" w:sz="8" w:space="0" w:color="000000"/>
              <w:bottom w:val="nil"/>
              <w:right w:val="single" w:sz="8" w:space="0" w:color="000000"/>
            </w:tcBorders>
            <w:vAlign w:val="center"/>
            <w:hideMark/>
          </w:tcPr>
          <w:p w14:paraId="74CDAAB3"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vAlign w:val="center"/>
            <w:hideMark/>
          </w:tcPr>
          <w:p w14:paraId="111A7829"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vAlign w:val="center"/>
            <w:hideMark/>
          </w:tcPr>
          <w:p w14:paraId="3F807C5C"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vAlign w:val="center"/>
            <w:hideMark/>
          </w:tcPr>
          <w:p w14:paraId="3F2FA97E"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vAlign w:val="center"/>
            <w:hideMark/>
          </w:tcPr>
          <w:p w14:paraId="228618F9"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prisotnost radioloških, bioloških in kemičnih snovi</w:t>
            </w:r>
          </w:p>
        </w:tc>
        <w:tc>
          <w:tcPr>
            <w:tcW w:w="1372" w:type="dxa"/>
            <w:tcBorders>
              <w:top w:val="nil"/>
              <w:left w:val="nil"/>
              <w:bottom w:val="nil"/>
              <w:right w:val="single" w:sz="8" w:space="0" w:color="000000"/>
            </w:tcBorders>
            <w:vAlign w:val="center"/>
            <w:hideMark/>
          </w:tcPr>
          <w:p w14:paraId="0D78C5E7"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vAlign w:val="center"/>
            <w:hideMark/>
          </w:tcPr>
          <w:p w14:paraId="6D4CE04B"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vAlign w:val="center"/>
            <w:hideMark/>
          </w:tcPr>
          <w:p w14:paraId="394591FC"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vAlign w:val="center"/>
            <w:hideMark/>
          </w:tcPr>
          <w:p w14:paraId="3CFE4A63"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6C9F6255" w14:textId="77777777" w:rsidTr="000B031A">
        <w:trPr>
          <w:trHeight w:val="288"/>
        </w:trPr>
        <w:tc>
          <w:tcPr>
            <w:tcW w:w="752" w:type="dxa"/>
            <w:tcBorders>
              <w:top w:val="nil"/>
              <w:left w:val="single" w:sz="8" w:space="0" w:color="000000"/>
              <w:bottom w:val="nil"/>
              <w:right w:val="single" w:sz="8" w:space="0" w:color="000000"/>
            </w:tcBorders>
            <w:vAlign w:val="center"/>
            <w:hideMark/>
          </w:tcPr>
          <w:p w14:paraId="65450B9A"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vAlign w:val="center"/>
            <w:hideMark/>
          </w:tcPr>
          <w:p w14:paraId="24DB078A"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vAlign w:val="center"/>
            <w:hideMark/>
          </w:tcPr>
          <w:p w14:paraId="01BCF587"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vAlign w:val="center"/>
            <w:hideMark/>
          </w:tcPr>
          <w:p w14:paraId="4923FEF4"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vAlign w:val="center"/>
            <w:hideMark/>
          </w:tcPr>
          <w:p w14:paraId="71A34F05"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izpostavljenost kužnim nalezljivim boleznim in epidemijah</w:t>
            </w:r>
          </w:p>
          <w:p w14:paraId="04F8B85A" w14:textId="77777777" w:rsidR="008359DD" w:rsidRPr="00CF0699" w:rsidRDefault="008359DD" w:rsidP="00CF3EE7">
            <w:pPr>
              <w:spacing w:after="0" w:line="240" w:lineRule="auto"/>
              <w:rPr>
                <w:rFonts w:ascii="Arial" w:eastAsia="Times New Roman" w:hAnsi="Arial" w:cs="Arial"/>
                <w:sz w:val="20"/>
                <w:szCs w:val="20"/>
                <w:lang w:eastAsia="sl-SI"/>
              </w:rPr>
            </w:pPr>
          </w:p>
        </w:tc>
        <w:tc>
          <w:tcPr>
            <w:tcW w:w="1372" w:type="dxa"/>
            <w:tcBorders>
              <w:top w:val="nil"/>
              <w:left w:val="nil"/>
              <w:bottom w:val="nil"/>
              <w:right w:val="single" w:sz="8" w:space="0" w:color="000000"/>
            </w:tcBorders>
            <w:vAlign w:val="center"/>
            <w:hideMark/>
          </w:tcPr>
          <w:p w14:paraId="54C519C7"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vAlign w:val="center"/>
            <w:hideMark/>
          </w:tcPr>
          <w:p w14:paraId="287AD344"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vAlign w:val="center"/>
            <w:hideMark/>
          </w:tcPr>
          <w:p w14:paraId="0B07A7BB"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vAlign w:val="center"/>
            <w:hideMark/>
          </w:tcPr>
          <w:p w14:paraId="3FBA641C"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1A4FB494" w14:textId="77777777" w:rsidTr="000B031A">
        <w:trPr>
          <w:trHeight w:val="300"/>
        </w:trPr>
        <w:tc>
          <w:tcPr>
            <w:tcW w:w="752" w:type="dxa"/>
            <w:tcBorders>
              <w:top w:val="nil"/>
              <w:left w:val="single" w:sz="8" w:space="0" w:color="000000"/>
              <w:bottom w:val="single" w:sz="8" w:space="0" w:color="000000"/>
              <w:right w:val="single" w:sz="8" w:space="0" w:color="000000"/>
            </w:tcBorders>
            <w:vAlign w:val="center"/>
            <w:hideMark/>
          </w:tcPr>
          <w:p w14:paraId="398C40C1"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vAlign w:val="center"/>
            <w:hideMark/>
          </w:tcPr>
          <w:p w14:paraId="549CF8EA"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vAlign w:val="center"/>
            <w:hideMark/>
          </w:tcPr>
          <w:p w14:paraId="250609D1"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vAlign w:val="center"/>
            <w:hideMark/>
          </w:tcPr>
          <w:p w14:paraId="73B36479"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44227616"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(2) dodatka C072 in C073 se ne izključujeta</w:t>
            </w:r>
          </w:p>
        </w:tc>
        <w:tc>
          <w:tcPr>
            <w:tcW w:w="1372" w:type="dxa"/>
            <w:tcBorders>
              <w:top w:val="nil"/>
              <w:left w:val="nil"/>
              <w:bottom w:val="single" w:sz="8" w:space="0" w:color="000000"/>
              <w:right w:val="single" w:sz="8" w:space="0" w:color="000000"/>
            </w:tcBorders>
            <w:vAlign w:val="center"/>
            <w:hideMark/>
          </w:tcPr>
          <w:p w14:paraId="7918F4D8"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vAlign w:val="center"/>
            <w:hideMark/>
          </w:tcPr>
          <w:p w14:paraId="4D75EDEA"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vAlign w:val="center"/>
            <w:hideMark/>
          </w:tcPr>
          <w:p w14:paraId="40351621"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vAlign w:val="center"/>
            <w:hideMark/>
          </w:tcPr>
          <w:p w14:paraId="4F9ECDF3"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2D58636D" w14:textId="77777777" w:rsidTr="000B031A">
        <w:trPr>
          <w:trHeight w:val="528"/>
        </w:trPr>
        <w:tc>
          <w:tcPr>
            <w:tcW w:w="752" w:type="dxa"/>
            <w:tcBorders>
              <w:top w:val="nil"/>
              <w:left w:val="single" w:sz="8" w:space="0" w:color="000000"/>
              <w:bottom w:val="nil"/>
              <w:right w:val="single" w:sz="8" w:space="0" w:color="000000"/>
            </w:tcBorders>
            <w:vAlign w:val="center"/>
            <w:hideMark/>
          </w:tcPr>
          <w:p w14:paraId="7ECF484F" w14:textId="77777777" w:rsidR="00CF3EE7" w:rsidRPr="00CF0699" w:rsidRDefault="00CF3EE7" w:rsidP="00CF3EE7">
            <w:pPr>
              <w:spacing w:after="0" w:line="240" w:lineRule="auto"/>
              <w:rPr>
                <w:rFonts w:ascii="Arial" w:eastAsia="Times New Roman" w:hAnsi="Arial" w:cs="Arial"/>
                <w:sz w:val="20"/>
                <w:szCs w:val="20"/>
                <w:lang w:eastAsia="sl-SI"/>
              </w:rPr>
            </w:pPr>
            <w:r w:rsidRPr="00BB3E7B">
              <w:rPr>
                <w:rFonts w:ascii="Arial" w:eastAsia="Times New Roman" w:hAnsi="Arial" w:cs="Arial"/>
                <w:sz w:val="20"/>
                <w:szCs w:val="20"/>
                <w:lang w:eastAsia="sl-SI"/>
              </w:rPr>
              <w:t>C074</w:t>
            </w:r>
          </w:p>
        </w:tc>
        <w:tc>
          <w:tcPr>
            <w:tcW w:w="1449" w:type="dxa"/>
            <w:tcBorders>
              <w:top w:val="nil"/>
              <w:left w:val="nil"/>
              <w:bottom w:val="nil"/>
              <w:right w:val="single" w:sz="8" w:space="0" w:color="000000"/>
            </w:tcBorders>
            <w:vAlign w:val="center"/>
            <w:hideMark/>
          </w:tcPr>
          <w:p w14:paraId="711607E4"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dodatek za nevarne naloge (MOM)</w:t>
            </w:r>
          </w:p>
        </w:tc>
        <w:tc>
          <w:tcPr>
            <w:tcW w:w="1257" w:type="dxa"/>
            <w:tcBorders>
              <w:top w:val="nil"/>
              <w:left w:val="nil"/>
              <w:bottom w:val="nil"/>
              <w:right w:val="single" w:sz="8" w:space="0" w:color="000000"/>
            </w:tcBorders>
            <w:vAlign w:val="center"/>
            <w:hideMark/>
          </w:tcPr>
          <w:p w14:paraId="7539A625"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dodatki</w:t>
            </w:r>
          </w:p>
        </w:tc>
        <w:tc>
          <w:tcPr>
            <w:tcW w:w="1487" w:type="dxa"/>
            <w:tcBorders>
              <w:top w:val="nil"/>
              <w:left w:val="nil"/>
              <w:bottom w:val="nil"/>
              <w:right w:val="single" w:sz="8" w:space="0" w:color="000000"/>
            </w:tcBorders>
            <w:vAlign w:val="center"/>
            <w:hideMark/>
          </w:tcPr>
          <w:p w14:paraId="3FA7BE12"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vAlign w:val="center"/>
            <w:hideMark/>
          </w:tcPr>
          <w:p w14:paraId="21339048"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Prvi odstavek 9. člena MOM: </w:t>
            </w:r>
          </w:p>
        </w:tc>
        <w:tc>
          <w:tcPr>
            <w:tcW w:w="1372" w:type="dxa"/>
            <w:tcBorders>
              <w:top w:val="nil"/>
              <w:left w:val="nil"/>
              <w:bottom w:val="nil"/>
              <w:right w:val="single" w:sz="8" w:space="0" w:color="000000"/>
            </w:tcBorders>
            <w:vAlign w:val="center"/>
            <w:hideMark/>
          </w:tcPr>
          <w:p w14:paraId="5232E888"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vAlign w:val="center"/>
            <w:hideMark/>
          </w:tcPr>
          <w:p w14:paraId="060F8319"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1110" w:type="dxa"/>
            <w:tcBorders>
              <w:top w:val="nil"/>
              <w:left w:val="nil"/>
              <w:bottom w:val="nil"/>
              <w:right w:val="single" w:sz="8" w:space="0" w:color="000000"/>
            </w:tcBorders>
            <w:vAlign w:val="center"/>
            <w:hideMark/>
          </w:tcPr>
          <w:p w14:paraId="1C2519D2"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vAlign w:val="center"/>
            <w:hideMark/>
          </w:tcPr>
          <w:p w14:paraId="565C488E"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2</w:t>
            </w:r>
          </w:p>
        </w:tc>
      </w:tr>
      <w:tr w:rsidR="00CF0699" w:rsidRPr="00CF0699" w14:paraId="2EFB815D" w14:textId="77777777" w:rsidTr="000B031A">
        <w:trPr>
          <w:trHeight w:val="288"/>
        </w:trPr>
        <w:tc>
          <w:tcPr>
            <w:tcW w:w="752" w:type="dxa"/>
            <w:tcBorders>
              <w:top w:val="nil"/>
              <w:left w:val="single" w:sz="8" w:space="0" w:color="000000"/>
              <w:bottom w:val="nil"/>
              <w:right w:val="single" w:sz="8" w:space="0" w:color="000000"/>
            </w:tcBorders>
            <w:vAlign w:val="center"/>
            <w:hideMark/>
          </w:tcPr>
          <w:p w14:paraId="32EB1F65"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vAlign w:val="center"/>
            <w:hideMark/>
          </w:tcPr>
          <w:p w14:paraId="01203485"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vAlign w:val="center"/>
            <w:hideMark/>
          </w:tcPr>
          <w:p w14:paraId="4B8B8917"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vAlign w:val="center"/>
            <w:hideMark/>
          </w:tcPr>
          <w:p w14:paraId="431708BB"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vAlign w:val="center"/>
            <w:hideMark/>
          </w:tcPr>
          <w:p w14:paraId="65B6B6E9" w14:textId="6D0CC033" w:rsidR="00CF3EE7" w:rsidRPr="00BB3E7B" w:rsidRDefault="00CF3EE7" w:rsidP="00CF3EE7">
            <w:pPr>
              <w:spacing w:after="0" w:line="240" w:lineRule="auto"/>
              <w:rPr>
                <w:rFonts w:ascii="Arial" w:eastAsia="Times New Roman" w:hAnsi="Arial" w:cs="Arial"/>
                <w:sz w:val="20"/>
                <w:szCs w:val="20"/>
                <w:lang w:eastAsia="sl-SI"/>
              </w:rPr>
            </w:pPr>
            <w:r w:rsidRPr="00BB3E7B">
              <w:rPr>
                <w:rFonts w:ascii="Arial" w:eastAsia="Times New Roman" w:hAnsi="Arial" w:cs="Arial"/>
                <w:sz w:val="20"/>
                <w:szCs w:val="20"/>
                <w:lang w:eastAsia="sl-SI"/>
              </w:rPr>
              <w:t xml:space="preserve">(1) </w:t>
            </w:r>
            <w:r w:rsidR="005B789E" w:rsidRPr="00BB3E7B">
              <w:rPr>
                <w:rFonts w:ascii="Arial" w:eastAsia="Times New Roman" w:hAnsi="Arial" w:cs="Arial"/>
                <w:sz w:val="20"/>
                <w:szCs w:val="20"/>
                <w:lang w:eastAsia="sl-SI"/>
              </w:rPr>
              <w:t xml:space="preserve">- </w:t>
            </w:r>
            <w:r w:rsidRPr="00BB3E7B">
              <w:rPr>
                <w:rFonts w:ascii="Arial" w:eastAsia="Times New Roman" w:hAnsi="Arial" w:cs="Arial"/>
                <w:sz w:val="20"/>
                <w:szCs w:val="20"/>
                <w:lang w:eastAsia="sl-SI"/>
              </w:rPr>
              <w:t>1. točka 5</w:t>
            </w:r>
            <w:r w:rsidR="00E45402" w:rsidRPr="00BB3E7B">
              <w:rPr>
                <w:rFonts w:ascii="Arial" w:eastAsia="Times New Roman" w:hAnsi="Arial" w:cs="Arial"/>
                <w:sz w:val="20"/>
                <w:szCs w:val="20"/>
                <w:lang w:eastAsia="sl-SI"/>
              </w:rPr>
              <w:t>52</w:t>
            </w:r>
            <w:r w:rsidRPr="00BB3E7B">
              <w:rPr>
                <w:rFonts w:ascii="Arial" w:eastAsia="Times New Roman" w:hAnsi="Arial" w:cs="Arial"/>
                <w:sz w:val="20"/>
                <w:szCs w:val="20"/>
                <w:lang w:eastAsia="sl-SI"/>
              </w:rPr>
              <w:t>,</w:t>
            </w:r>
            <w:r w:rsidR="00E45402" w:rsidRPr="00BB3E7B">
              <w:rPr>
                <w:rFonts w:ascii="Arial" w:eastAsia="Times New Roman" w:hAnsi="Arial" w:cs="Arial"/>
                <w:sz w:val="20"/>
                <w:szCs w:val="20"/>
                <w:lang w:eastAsia="sl-SI"/>
              </w:rPr>
              <w:t>58</w:t>
            </w:r>
            <w:r w:rsidRPr="00BB3E7B">
              <w:rPr>
                <w:rFonts w:ascii="Arial" w:eastAsia="Times New Roman" w:hAnsi="Arial" w:cs="Arial"/>
                <w:sz w:val="20"/>
                <w:szCs w:val="20"/>
                <w:lang w:eastAsia="sl-SI"/>
              </w:rPr>
              <w:t xml:space="preserve"> EUR</w:t>
            </w:r>
          </w:p>
        </w:tc>
        <w:tc>
          <w:tcPr>
            <w:tcW w:w="1372" w:type="dxa"/>
            <w:tcBorders>
              <w:top w:val="nil"/>
              <w:left w:val="nil"/>
              <w:bottom w:val="nil"/>
              <w:right w:val="single" w:sz="8" w:space="0" w:color="000000"/>
            </w:tcBorders>
            <w:vAlign w:val="center"/>
            <w:hideMark/>
          </w:tcPr>
          <w:p w14:paraId="2D9405B4"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vAlign w:val="center"/>
            <w:hideMark/>
          </w:tcPr>
          <w:p w14:paraId="22AB83F0"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vAlign w:val="center"/>
            <w:hideMark/>
          </w:tcPr>
          <w:p w14:paraId="28F154D9"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vAlign w:val="center"/>
            <w:hideMark/>
          </w:tcPr>
          <w:p w14:paraId="4D50C752"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5830AAEE" w14:textId="77777777" w:rsidTr="000B031A">
        <w:trPr>
          <w:trHeight w:val="288"/>
        </w:trPr>
        <w:tc>
          <w:tcPr>
            <w:tcW w:w="752" w:type="dxa"/>
            <w:tcBorders>
              <w:top w:val="nil"/>
              <w:left w:val="single" w:sz="8" w:space="0" w:color="000000"/>
              <w:bottom w:val="nil"/>
              <w:right w:val="single" w:sz="8" w:space="0" w:color="000000"/>
            </w:tcBorders>
            <w:vAlign w:val="center"/>
            <w:hideMark/>
          </w:tcPr>
          <w:p w14:paraId="019E87D5"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vAlign w:val="center"/>
            <w:hideMark/>
          </w:tcPr>
          <w:p w14:paraId="39CDAEF3"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vAlign w:val="center"/>
            <w:hideMark/>
          </w:tcPr>
          <w:p w14:paraId="22BD7F71"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vAlign w:val="center"/>
            <w:hideMark/>
          </w:tcPr>
          <w:p w14:paraId="5ACEC4DA"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vAlign w:val="center"/>
            <w:hideMark/>
          </w:tcPr>
          <w:p w14:paraId="4962BEE1" w14:textId="63893CA8" w:rsidR="00CF3EE7" w:rsidRPr="00BB3E7B" w:rsidRDefault="00CF3EE7" w:rsidP="00CF3EE7">
            <w:pPr>
              <w:spacing w:after="0" w:line="240" w:lineRule="auto"/>
              <w:rPr>
                <w:rFonts w:ascii="Arial" w:eastAsia="Times New Roman" w:hAnsi="Arial" w:cs="Arial"/>
                <w:sz w:val="20"/>
                <w:szCs w:val="20"/>
                <w:lang w:eastAsia="sl-SI"/>
              </w:rPr>
            </w:pPr>
            <w:r w:rsidRPr="00BB3E7B">
              <w:rPr>
                <w:rFonts w:ascii="Arial" w:eastAsia="Times New Roman" w:hAnsi="Arial" w:cs="Arial"/>
                <w:sz w:val="20"/>
                <w:szCs w:val="20"/>
                <w:lang w:eastAsia="sl-SI"/>
              </w:rPr>
              <w:t xml:space="preserve">(2) </w:t>
            </w:r>
            <w:r w:rsidR="005B789E" w:rsidRPr="00BB3E7B">
              <w:rPr>
                <w:rFonts w:ascii="Arial" w:eastAsia="Times New Roman" w:hAnsi="Arial" w:cs="Arial"/>
                <w:sz w:val="20"/>
                <w:szCs w:val="20"/>
                <w:lang w:eastAsia="sl-SI"/>
              </w:rPr>
              <w:t xml:space="preserve">- </w:t>
            </w:r>
            <w:r w:rsidRPr="00BB3E7B">
              <w:rPr>
                <w:rFonts w:ascii="Arial" w:eastAsia="Times New Roman" w:hAnsi="Arial" w:cs="Arial"/>
                <w:sz w:val="20"/>
                <w:szCs w:val="20"/>
                <w:lang w:eastAsia="sl-SI"/>
              </w:rPr>
              <w:t>2. točka 82</w:t>
            </w:r>
            <w:r w:rsidR="00E45402" w:rsidRPr="00BB3E7B">
              <w:rPr>
                <w:rFonts w:ascii="Arial" w:eastAsia="Times New Roman" w:hAnsi="Arial" w:cs="Arial"/>
                <w:sz w:val="20"/>
                <w:szCs w:val="20"/>
                <w:lang w:eastAsia="sl-SI"/>
              </w:rPr>
              <w:t>8</w:t>
            </w:r>
            <w:r w:rsidRPr="00BB3E7B">
              <w:rPr>
                <w:rFonts w:ascii="Arial" w:eastAsia="Times New Roman" w:hAnsi="Arial" w:cs="Arial"/>
                <w:sz w:val="20"/>
                <w:szCs w:val="20"/>
                <w:lang w:eastAsia="sl-SI"/>
              </w:rPr>
              <w:t>,</w:t>
            </w:r>
            <w:r w:rsidR="00E45402" w:rsidRPr="00BB3E7B">
              <w:rPr>
                <w:rFonts w:ascii="Arial" w:eastAsia="Times New Roman" w:hAnsi="Arial" w:cs="Arial"/>
                <w:sz w:val="20"/>
                <w:szCs w:val="20"/>
                <w:lang w:eastAsia="sl-SI"/>
              </w:rPr>
              <w:t>85</w:t>
            </w:r>
            <w:r w:rsidRPr="00BB3E7B">
              <w:rPr>
                <w:rFonts w:ascii="Arial" w:eastAsia="Times New Roman" w:hAnsi="Arial" w:cs="Arial"/>
                <w:sz w:val="20"/>
                <w:szCs w:val="20"/>
                <w:lang w:eastAsia="sl-SI"/>
              </w:rPr>
              <w:t xml:space="preserve"> EUR</w:t>
            </w:r>
          </w:p>
        </w:tc>
        <w:tc>
          <w:tcPr>
            <w:tcW w:w="1372" w:type="dxa"/>
            <w:tcBorders>
              <w:top w:val="nil"/>
              <w:left w:val="nil"/>
              <w:bottom w:val="nil"/>
              <w:right w:val="single" w:sz="8" w:space="0" w:color="000000"/>
            </w:tcBorders>
            <w:vAlign w:val="center"/>
            <w:hideMark/>
          </w:tcPr>
          <w:p w14:paraId="6C4195DA"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vAlign w:val="center"/>
            <w:hideMark/>
          </w:tcPr>
          <w:p w14:paraId="2B1EBD6A"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vAlign w:val="center"/>
            <w:hideMark/>
          </w:tcPr>
          <w:p w14:paraId="555550AA"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vAlign w:val="center"/>
            <w:hideMark/>
          </w:tcPr>
          <w:p w14:paraId="45047CB3"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38BBE435" w14:textId="77777777" w:rsidTr="000B031A">
        <w:trPr>
          <w:trHeight w:val="288"/>
        </w:trPr>
        <w:tc>
          <w:tcPr>
            <w:tcW w:w="752" w:type="dxa"/>
            <w:tcBorders>
              <w:top w:val="nil"/>
              <w:left w:val="single" w:sz="8" w:space="0" w:color="000000"/>
              <w:bottom w:val="nil"/>
              <w:right w:val="single" w:sz="8" w:space="0" w:color="000000"/>
            </w:tcBorders>
            <w:vAlign w:val="center"/>
            <w:hideMark/>
          </w:tcPr>
          <w:p w14:paraId="5E1A4660"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vAlign w:val="center"/>
            <w:hideMark/>
          </w:tcPr>
          <w:p w14:paraId="310AA984"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vAlign w:val="center"/>
            <w:hideMark/>
          </w:tcPr>
          <w:p w14:paraId="0116023A"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vAlign w:val="center"/>
            <w:hideMark/>
          </w:tcPr>
          <w:p w14:paraId="4460134F"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vAlign w:val="center"/>
            <w:hideMark/>
          </w:tcPr>
          <w:p w14:paraId="34D185EF" w14:textId="021C370E" w:rsidR="00CF3EE7" w:rsidRPr="00BB3E7B" w:rsidRDefault="00CF3EE7" w:rsidP="00CF3EE7">
            <w:pPr>
              <w:spacing w:after="0" w:line="240" w:lineRule="auto"/>
              <w:rPr>
                <w:rFonts w:ascii="Arial" w:eastAsia="Times New Roman" w:hAnsi="Arial" w:cs="Arial"/>
                <w:sz w:val="20"/>
                <w:szCs w:val="20"/>
                <w:lang w:eastAsia="sl-SI"/>
              </w:rPr>
            </w:pPr>
            <w:r w:rsidRPr="00BB3E7B">
              <w:rPr>
                <w:rFonts w:ascii="Arial" w:eastAsia="Times New Roman" w:hAnsi="Arial" w:cs="Arial"/>
                <w:sz w:val="20"/>
                <w:szCs w:val="20"/>
                <w:lang w:eastAsia="sl-SI"/>
              </w:rPr>
              <w:t xml:space="preserve">(3) </w:t>
            </w:r>
            <w:r w:rsidR="005B789E" w:rsidRPr="00BB3E7B">
              <w:rPr>
                <w:rFonts w:ascii="Arial" w:eastAsia="Times New Roman" w:hAnsi="Arial" w:cs="Arial"/>
                <w:sz w:val="20"/>
                <w:szCs w:val="20"/>
                <w:lang w:eastAsia="sl-SI"/>
              </w:rPr>
              <w:t xml:space="preserve">- </w:t>
            </w:r>
            <w:r w:rsidRPr="00BB3E7B">
              <w:rPr>
                <w:rFonts w:ascii="Arial" w:eastAsia="Times New Roman" w:hAnsi="Arial" w:cs="Arial"/>
                <w:sz w:val="20"/>
                <w:szCs w:val="20"/>
                <w:lang w:eastAsia="sl-SI"/>
              </w:rPr>
              <w:t>3. točka 1.</w:t>
            </w:r>
            <w:r w:rsidR="00E45402" w:rsidRPr="00BB3E7B">
              <w:rPr>
                <w:rFonts w:ascii="Arial" w:eastAsia="Times New Roman" w:hAnsi="Arial" w:cs="Arial"/>
                <w:sz w:val="20"/>
                <w:szCs w:val="20"/>
                <w:lang w:eastAsia="sl-SI"/>
              </w:rPr>
              <w:t>105</w:t>
            </w:r>
            <w:r w:rsidRPr="00BB3E7B">
              <w:rPr>
                <w:rFonts w:ascii="Arial" w:eastAsia="Times New Roman" w:hAnsi="Arial" w:cs="Arial"/>
                <w:sz w:val="20"/>
                <w:szCs w:val="20"/>
                <w:lang w:eastAsia="sl-SI"/>
              </w:rPr>
              <w:t>,</w:t>
            </w:r>
            <w:r w:rsidR="00E45402" w:rsidRPr="00BB3E7B">
              <w:rPr>
                <w:rFonts w:ascii="Arial" w:eastAsia="Times New Roman" w:hAnsi="Arial" w:cs="Arial"/>
                <w:sz w:val="20"/>
                <w:szCs w:val="20"/>
                <w:lang w:eastAsia="sl-SI"/>
              </w:rPr>
              <w:t>15</w:t>
            </w:r>
            <w:r w:rsidRPr="00BB3E7B">
              <w:rPr>
                <w:rFonts w:ascii="Arial" w:eastAsia="Times New Roman" w:hAnsi="Arial" w:cs="Arial"/>
                <w:sz w:val="20"/>
                <w:szCs w:val="20"/>
                <w:lang w:eastAsia="sl-SI"/>
              </w:rPr>
              <w:t xml:space="preserve"> EUR</w:t>
            </w:r>
          </w:p>
        </w:tc>
        <w:tc>
          <w:tcPr>
            <w:tcW w:w="1372" w:type="dxa"/>
            <w:tcBorders>
              <w:top w:val="nil"/>
              <w:left w:val="nil"/>
              <w:bottom w:val="nil"/>
              <w:right w:val="single" w:sz="8" w:space="0" w:color="000000"/>
            </w:tcBorders>
            <w:vAlign w:val="center"/>
            <w:hideMark/>
          </w:tcPr>
          <w:p w14:paraId="650BE4A9"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vAlign w:val="center"/>
            <w:hideMark/>
          </w:tcPr>
          <w:p w14:paraId="14500223"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vAlign w:val="center"/>
            <w:hideMark/>
          </w:tcPr>
          <w:p w14:paraId="5C6EAAEA"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vAlign w:val="center"/>
            <w:hideMark/>
          </w:tcPr>
          <w:p w14:paraId="1C9FC7AC"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0AF168AB" w14:textId="77777777" w:rsidTr="000B031A">
        <w:trPr>
          <w:trHeight w:val="300"/>
        </w:trPr>
        <w:tc>
          <w:tcPr>
            <w:tcW w:w="752" w:type="dxa"/>
            <w:tcBorders>
              <w:top w:val="nil"/>
              <w:left w:val="single" w:sz="8" w:space="0" w:color="000000"/>
              <w:bottom w:val="single" w:sz="8" w:space="0" w:color="000000"/>
              <w:right w:val="single" w:sz="8" w:space="0" w:color="000000"/>
            </w:tcBorders>
            <w:vAlign w:val="center"/>
            <w:hideMark/>
          </w:tcPr>
          <w:p w14:paraId="1B2E8D1D"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vAlign w:val="center"/>
            <w:hideMark/>
          </w:tcPr>
          <w:p w14:paraId="63E84C6D"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vAlign w:val="center"/>
            <w:hideMark/>
          </w:tcPr>
          <w:p w14:paraId="61C8E8F5"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vAlign w:val="center"/>
            <w:hideMark/>
          </w:tcPr>
          <w:p w14:paraId="739DE667"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0B9CF0BC" w14:textId="79DDFD90" w:rsidR="00CF3EE7" w:rsidRPr="00BB3E7B" w:rsidRDefault="00CF3EE7" w:rsidP="00CF3EE7">
            <w:pPr>
              <w:spacing w:after="0" w:line="240" w:lineRule="auto"/>
              <w:rPr>
                <w:rFonts w:ascii="Arial" w:eastAsia="Times New Roman" w:hAnsi="Arial" w:cs="Arial"/>
                <w:sz w:val="20"/>
                <w:szCs w:val="20"/>
                <w:lang w:eastAsia="sl-SI"/>
              </w:rPr>
            </w:pPr>
            <w:r w:rsidRPr="00BB3E7B">
              <w:rPr>
                <w:rFonts w:ascii="Arial" w:eastAsia="Times New Roman" w:hAnsi="Arial" w:cs="Arial"/>
                <w:sz w:val="20"/>
                <w:szCs w:val="20"/>
                <w:lang w:eastAsia="sl-SI"/>
              </w:rPr>
              <w:t xml:space="preserve">(4) </w:t>
            </w:r>
            <w:r w:rsidR="005B789E" w:rsidRPr="00BB3E7B">
              <w:rPr>
                <w:rFonts w:ascii="Arial" w:eastAsia="Times New Roman" w:hAnsi="Arial" w:cs="Arial"/>
                <w:sz w:val="20"/>
                <w:szCs w:val="20"/>
                <w:lang w:eastAsia="sl-SI"/>
              </w:rPr>
              <w:t xml:space="preserve">- </w:t>
            </w:r>
            <w:r w:rsidRPr="00BB3E7B">
              <w:rPr>
                <w:rFonts w:ascii="Arial" w:eastAsia="Times New Roman" w:hAnsi="Arial" w:cs="Arial"/>
                <w:sz w:val="20"/>
                <w:szCs w:val="20"/>
                <w:lang w:eastAsia="sl-SI"/>
              </w:rPr>
              <w:t>4. točka 1.6</w:t>
            </w:r>
            <w:r w:rsidR="00E45402" w:rsidRPr="00BB3E7B">
              <w:rPr>
                <w:rFonts w:ascii="Arial" w:eastAsia="Times New Roman" w:hAnsi="Arial" w:cs="Arial"/>
                <w:sz w:val="20"/>
                <w:szCs w:val="20"/>
                <w:lang w:eastAsia="sl-SI"/>
              </w:rPr>
              <w:t>57</w:t>
            </w:r>
            <w:r w:rsidRPr="00BB3E7B">
              <w:rPr>
                <w:rFonts w:ascii="Arial" w:eastAsia="Times New Roman" w:hAnsi="Arial" w:cs="Arial"/>
                <w:sz w:val="20"/>
                <w:szCs w:val="20"/>
                <w:lang w:eastAsia="sl-SI"/>
              </w:rPr>
              <w:t>,</w:t>
            </w:r>
            <w:r w:rsidR="00E45402" w:rsidRPr="00BB3E7B">
              <w:rPr>
                <w:rFonts w:ascii="Arial" w:eastAsia="Times New Roman" w:hAnsi="Arial" w:cs="Arial"/>
                <w:sz w:val="20"/>
                <w:szCs w:val="20"/>
                <w:lang w:eastAsia="sl-SI"/>
              </w:rPr>
              <w:t>74</w:t>
            </w:r>
            <w:r w:rsidRPr="00BB3E7B">
              <w:rPr>
                <w:rFonts w:ascii="Arial" w:eastAsia="Times New Roman" w:hAnsi="Arial" w:cs="Arial"/>
                <w:sz w:val="20"/>
                <w:szCs w:val="20"/>
                <w:lang w:eastAsia="sl-SI"/>
              </w:rPr>
              <w:t xml:space="preserve"> EUR</w:t>
            </w:r>
          </w:p>
        </w:tc>
        <w:tc>
          <w:tcPr>
            <w:tcW w:w="1372" w:type="dxa"/>
            <w:tcBorders>
              <w:top w:val="nil"/>
              <w:left w:val="nil"/>
              <w:bottom w:val="single" w:sz="8" w:space="0" w:color="000000"/>
              <w:right w:val="single" w:sz="8" w:space="0" w:color="000000"/>
            </w:tcBorders>
            <w:vAlign w:val="center"/>
            <w:hideMark/>
          </w:tcPr>
          <w:p w14:paraId="1ECC24C1"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vAlign w:val="center"/>
            <w:hideMark/>
          </w:tcPr>
          <w:p w14:paraId="18AACC65"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vAlign w:val="center"/>
            <w:hideMark/>
          </w:tcPr>
          <w:p w14:paraId="6B6FEEB8"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vAlign w:val="center"/>
            <w:hideMark/>
          </w:tcPr>
          <w:p w14:paraId="4025F33E"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399116C3" w14:textId="77777777" w:rsidTr="000B031A">
        <w:trPr>
          <w:trHeight w:val="288"/>
        </w:trPr>
        <w:tc>
          <w:tcPr>
            <w:tcW w:w="752" w:type="dxa"/>
            <w:tcBorders>
              <w:top w:val="nil"/>
              <w:left w:val="single" w:sz="8" w:space="0" w:color="000000"/>
              <w:bottom w:val="nil"/>
              <w:right w:val="single" w:sz="8" w:space="0" w:color="000000"/>
            </w:tcBorders>
            <w:vAlign w:val="center"/>
            <w:hideMark/>
          </w:tcPr>
          <w:p w14:paraId="6A49251C" w14:textId="77777777" w:rsidR="00CF3EE7" w:rsidRPr="00CF0699" w:rsidRDefault="00CF3EE7" w:rsidP="00CF3EE7">
            <w:pPr>
              <w:spacing w:after="0" w:line="240" w:lineRule="auto"/>
              <w:rPr>
                <w:rFonts w:ascii="Arial" w:eastAsia="Times New Roman" w:hAnsi="Arial" w:cs="Arial"/>
                <w:sz w:val="20"/>
                <w:szCs w:val="20"/>
                <w:lang w:eastAsia="sl-SI"/>
              </w:rPr>
            </w:pPr>
            <w:r w:rsidRPr="00BB3E7B">
              <w:rPr>
                <w:rFonts w:ascii="Arial" w:eastAsia="Times New Roman" w:hAnsi="Arial" w:cs="Arial"/>
                <w:sz w:val="20"/>
                <w:szCs w:val="20"/>
                <w:lang w:eastAsia="sl-SI"/>
              </w:rPr>
              <w:t>C075</w:t>
            </w:r>
          </w:p>
        </w:tc>
        <w:tc>
          <w:tcPr>
            <w:tcW w:w="1449" w:type="dxa"/>
            <w:tcBorders>
              <w:top w:val="nil"/>
              <w:left w:val="nil"/>
              <w:bottom w:val="nil"/>
              <w:right w:val="single" w:sz="8" w:space="0" w:color="000000"/>
            </w:tcBorders>
            <w:vAlign w:val="center"/>
            <w:hideMark/>
          </w:tcPr>
          <w:p w14:paraId="13219DD5"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dodatek za nevarnost</w:t>
            </w:r>
          </w:p>
        </w:tc>
        <w:tc>
          <w:tcPr>
            <w:tcW w:w="1257" w:type="dxa"/>
            <w:tcBorders>
              <w:top w:val="nil"/>
              <w:left w:val="nil"/>
              <w:bottom w:val="nil"/>
              <w:right w:val="single" w:sz="8" w:space="0" w:color="000000"/>
            </w:tcBorders>
            <w:vAlign w:val="center"/>
            <w:hideMark/>
          </w:tcPr>
          <w:p w14:paraId="0BB0B51F"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dodatki</w:t>
            </w:r>
          </w:p>
        </w:tc>
        <w:tc>
          <w:tcPr>
            <w:tcW w:w="1487" w:type="dxa"/>
            <w:tcBorders>
              <w:top w:val="nil"/>
              <w:left w:val="nil"/>
              <w:bottom w:val="nil"/>
              <w:right w:val="single" w:sz="8" w:space="0" w:color="000000"/>
            </w:tcBorders>
            <w:vAlign w:val="center"/>
            <w:hideMark/>
          </w:tcPr>
          <w:p w14:paraId="15211758"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vAlign w:val="center"/>
            <w:hideMark/>
          </w:tcPr>
          <w:p w14:paraId="31893D79"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Prvi in drugi odstavek 15. člena PJUDT:</w:t>
            </w:r>
          </w:p>
        </w:tc>
        <w:tc>
          <w:tcPr>
            <w:tcW w:w="1372" w:type="dxa"/>
            <w:tcBorders>
              <w:top w:val="nil"/>
              <w:left w:val="nil"/>
              <w:bottom w:val="nil"/>
              <w:right w:val="single" w:sz="8" w:space="0" w:color="000000"/>
            </w:tcBorders>
            <w:vAlign w:val="center"/>
            <w:hideMark/>
          </w:tcPr>
          <w:p w14:paraId="79080EC4"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vAlign w:val="center"/>
            <w:hideMark/>
          </w:tcPr>
          <w:p w14:paraId="452B5DCE"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1110" w:type="dxa"/>
            <w:tcBorders>
              <w:top w:val="nil"/>
              <w:left w:val="nil"/>
              <w:bottom w:val="nil"/>
              <w:right w:val="single" w:sz="8" w:space="0" w:color="000000"/>
            </w:tcBorders>
            <w:vAlign w:val="center"/>
            <w:hideMark/>
          </w:tcPr>
          <w:p w14:paraId="2BBA7131"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vAlign w:val="center"/>
            <w:hideMark/>
          </w:tcPr>
          <w:p w14:paraId="2A9537F9"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2</w:t>
            </w:r>
          </w:p>
        </w:tc>
      </w:tr>
      <w:tr w:rsidR="00CF0699" w:rsidRPr="00CF0699" w14:paraId="073476DE" w14:textId="77777777" w:rsidTr="000B031A">
        <w:trPr>
          <w:trHeight w:val="288"/>
        </w:trPr>
        <w:tc>
          <w:tcPr>
            <w:tcW w:w="752" w:type="dxa"/>
            <w:tcBorders>
              <w:top w:val="nil"/>
              <w:left w:val="single" w:sz="8" w:space="0" w:color="000000"/>
              <w:bottom w:val="nil"/>
              <w:right w:val="single" w:sz="8" w:space="0" w:color="000000"/>
            </w:tcBorders>
            <w:vAlign w:val="center"/>
            <w:hideMark/>
          </w:tcPr>
          <w:p w14:paraId="0E22FF60"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vAlign w:val="center"/>
            <w:hideMark/>
          </w:tcPr>
          <w:p w14:paraId="6FABB2C1"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vAlign w:val="center"/>
            <w:hideMark/>
          </w:tcPr>
          <w:p w14:paraId="28F58EC0"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vAlign w:val="center"/>
            <w:hideMark/>
          </w:tcPr>
          <w:p w14:paraId="6F72204F"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vAlign w:val="center"/>
            <w:hideMark/>
          </w:tcPr>
          <w:p w14:paraId="084E5842" w14:textId="3F07CACC" w:rsidR="00CF3EE7" w:rsidRPr="00BB3E7B" w:rsidRDefault="00CF3EE7" w:rsidP="00CF3EE7">
            <w:pPr>
              <w:spacing w:after="0" w:line="240" w:lineRule="auto"/>
              <w:rPr>
                <w:rFonts w:ascii="Arial" w:eastAsia="Times New Roman" w:hAnsi="Arial" w:cs="Arial"/>
                <w:sz w:val="20"/>
                <w:szCs w:val="20"/>
                <w:lang w:eastAsia="sl-SI"/>
              </w:rPr>
            </w:pPr>
            <w:r w:rsidRPr="00BB3E7B">
              <w:rPr>
                <w:rFonts w:ascii="Arial" w:eastAsia="Times New Roman" w:hAnsi="Arial" w:cs="Arial"/>
                <w:sz w:val="20"/>
                <w:szCs w:val="20"/>
                <w:lang w:eastAsia="sl-SI"/>
              </w:rPr>
              <w:t xml:space="preserve">(1) </w:t>
            </w:r>
            <w:r w:rsidR="005B789E" w:rsidRPr="00BB3E7B">
              <w:rPr>
                <w:rFonts w:ascii="Arial" w:eastAsia="Times New Roman" w:hAnsi="Arial" w:cs="Arial"/>
                <w:sz w:val="20"/>
                <w:szCs w:val="20"/>
                <w:lang w:eastAsia="sl-SI"/>
              </w:rPr>
              <w:t xml:space="preserve">- </w:t>
            </w:r>
            <w:r w:rsidRPr="00BB3E7B">
              <w:rPr>
                <w:rFonts w:ascii="Arial" w:eastAsia="Times New Roman" w:hAnsi="Arial" w:cs="Arial"/>
                <w:sz w:val="20"/>
                <w:szCs w:val="20"/>
                <w:lang w:eastAsia="sl-SI"/>
              </w:rPr>
              <w:t>prva alineja 32</w:t>
            </w:r>
            <w:r w:rsidR="00E45402" w:rsidRPr="00BB3E7B">
              <w:rPr>
                <w:rFonts w:ascii="Arial" w:eastAsia="Times New Roman" w:hAnsi="Arial" w:cs="Arial"/>
                <w:sz w:val="20"/>
                <w:szCs w:val="20"/>
                <w:lang w:eastAsia="sl-SI"/>
              </w:rPr>
              <w:t>9</w:t>
            </w:r>
            <w:r w:rsidRPr="00BB3E7B">
              <w:rPr>
                <w:rFonts w:ascii="Arial" w:eastAsia="Times New Roman" w:hAnsi="Arial" w:cs="Arial"/>
                <w:sz w:val="20"/>
                <w:szCs w:val="20"/>
                <w:lang w:eastAsia="sl-SI"/>
              </w:rPr>
              <w:t>,7</w:t>
            </w:r>
            <w:r w:rsidR="00E45402" w:rsidRPr="00BB3E7B">
              <w:rPr>
                <w:rFonts w:ascii="Arial" w:eastAsia="Times New Roman" w:hAnsi="Arial" w:cs="Arial"/>
                <w:sz w:val="20"/>
                <w:szCs w:val="20"/>
                <w:lang w:eastAsia="sl-SI"/>
              </w:rPr>
              <w:t>2</w:t>
            </w:r>
            <w:r w:rsidRPr="00BB3E7B">
              <w:rPr>
                <w:rFonts w:ascii="Arial" w:eastAsia="Times New Roman" w:hAnsi="Arial" w:cs="Arial"/>
                <w:sz w:val="20"/>
                <w:szCs w:val="20"/>
                <w:lang w:eastAsia="sl-SI"/>
              </w:rPr>
              <w:t xml:space="preserve"> EUR</w:t>
            </w:r>
          </w:p>
        </w:tc>
        <w:tc>
          <w:tcPr>
            <w:tcW w:w="1372" w:type="dxa"/>
            <w:tcBorders>
              <w:top w:val="nil"/>
              <w:left w:val="nil"/>
              <w:bottom w:val="nil"/>
              <w:right w:val="single" w:sz="8" w:space="0" w:color="000000"/>
            </w:tcBorders>
            <w:vAlign w:val="center"/>
            <w:hideMark/>
          </w:tcPr>
          <w:p w14:paraId="409CA2A2"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vAlign w:val="center"/>
            <w:hideMark/>
          </w:tcPr>
          <w:p w14:paraId="541805B4"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vAlign w:val="center"/>
            <w:hideMark/>
          </w:tcPr>
          <w:p w14:paraId="389FB6F6"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vAlign w:val="center"/>
            <w:hideMark/>
          </w:tcPr>
          <w:p w14:paraId="623ADCC6"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0345BECB" w14:textId="77777777" w:rsidTr="000B031A">
        <w:trPr>
          <w:trHeight w:val="288"/>
        </w:trPr>
        <w:tc>
          <w:tcPr>
            <w:tcW w:w="752" w:type="dxa"/>
            <w:tcBorders>
              <w:top w:val="nil"/>
              <w:left w:val="single" w:sz="8" w:space="0" w:color="000000"/>
              <w:bottom w:val="nil"/>
              <w:right w:val="single" w:sz="8" w:space="0" w:color="000000"/>
            </w:tcBorders>
            <w:vAlign w:val="center"/>
            <w:hideMark/>
          </w:tcPr>
          <w:p w14:paraId="02C0DB73"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vAlign w:val="center"/>
            <w:hideMark/>
          </w:tcPr>
          <w:p w14:paraId="3BAF721E"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vAlign w:val="center"/>
            <w:hideMark/>
          </w:tcPr>
          <w:p w14:paraId="54B9AA3D"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vAlign w:val="center"/>
            <w:hideMark/>
          </w:tcPr>
          <w:p w14:paraId="71C4BF9F"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vAlign w:val="center"/>
            <w:hideMark/>
          </w:tcPr>
          <w:p w14:paraId="23F83252" w14:textId="72BE8A8A" w:rsidR="00CF3EE7" w:rsidRPr="00BB3E7B" w:rsidRDefault="00CF3EE7" w:rsidP="00CF3EE7">
            <w:pPr>
              <w:spacing w:after="0" w:line="240" w:lineRule="auto"/>
              <w:rPr>
                <w:rFonts w:ascii="Arial" w:eastAsia="Times New Roman" w:hAnsi="Arial" w:cs="Arial"/>
                <w:sz w:val="20"/>
                <w:szCs w:val="20"/>
                <w:lang w:eastAsia="sl-SI"/>
              </w:rPr>
            </w:pPr>
            <w:r w:rsidRPr="00BB3E7B">
              <w:rPr>
                <w:rFonts w:ascii="Arial" w:eastAsia="Times New Roman" w:hAnsi="Arial" w:cs="Arial"/>
                <w:sz w:val="20"/>
                <w:szCs w:val="20"/>
                <w:lang w:eastAsia="sl-SI"/>
              </w:rPr>
              <w:t xml:space="preserve">(2) </w:t>
            </w:r>
            <w:r w:rsidR="005B789E" w:rsidRPr="00BB3E7B">
              <w:rPr>
                <w:rFonts w:ascii="Arial" w:eastAsia="Times New Roman" w:hAnsi="Arial" w:cs="Arial"/>
                <w:sz w:val="20"/>
                <w:szCs w:val="20"/>
                <w:lang w:eastAsia="sl-SI"/>
              </w:rPr>
              <w:t xml:space="preserve">- </w:t>
            </w:r>
            <w:r w:rsidRPr="00BB3E7B">
              <w:rPr>
                <w:rFonts w:ascii="Arial" w:eastAsia="Times New Roman" w:hAnsi="Arial" w:cs="Arial"/>
                <w:sz w:val="20"/>
                <w:szCs w:val="20"/>
                <w:lang w:eastAsia="sl-SI"/>
              </w:rPr>
              <w:t>druga alineja 5</w:t>
            </w:r>
            <w:r w:rsidR="00E45402" w:rsidRPr="00BB3E7B">
              <w:rPr>
                <w:rFonts w:ascii="Arial" w:eastAsia="Times New Roman" w:hAnsi="Arial" w:cs="Arial"/>
                <w:sz w:val="20"/>
                <w:szCs w:val="20"/>
                <w:lang w:eastAsia="sl-SI"/>
              </w:rPr>
              <w:t>52</w:t>
            </w:r>
            <w:r w:rsidRPr="00BB3E7B">
              <w:rPr>
                <w:rFonts w:ascii="Arial" w:eastAsia="Times New Roman" w:hAnsi="Arial" w:cs="Arial"/>
                <w:sz w:val="20"/>
                <w:szCs w:val="20"/>
                <w:lang w:eastAsia="sl-SI"/>
              </w:rPr>
              <w:t>,</w:t>
            </w:r>
            <w:r w:rsidR="00E45402" w:rsidRPr="00BB3E7B">
              <w:rPr>
                <w:rFonts w:ascii="Arial" w:eastAsia="Times New Roman" w:hAnsi="Arial" w:cs="Arial"/>
                <w:sz w:val="20"/>
                <w:szCs w:val="20"/>
                <w:lang w:eastAsia="sl-SI"/>
              </w:rPr>
              <w:t>58</w:t>
            </w:r>
            <w:r w:rsidRPr="00BB3E7B">
              <w:rPr>
                <w:rFonts w:ascii="Arial" w:eastAsia="Times New Roman" w:hAnsi="Arial" w:cs="Arial"/>
                <w:sz w:val="20"/>
                <w:szCs w:val="20"/>
                <w:lang w:eastAsia="sl-SI"/>
              </w:rPr>
              <w:t xml:space="preserve"> EUR</w:t>
            </w:r>
          </w:p>
        </w:tc>
        <w:tc>
          <w:tcPr>
            <w:tcW w:w="1372" w:type="dxa"/>
            <w:tcBorders>
              <w:top w:val="nil"/>
              <w:left w:val="nil"/>
              <w:bottom w:val="nil"/>
              <w:right w:val="single" w:sz="8" w:space="0" w:color="000000"/>
            </w:tcBorders>
            <w:vAlign w:val="center"/>
            <w:hideMark/>
          </w:tcPr>
          <w:p w14:paraId="03AF3B80"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vAlign w:val="center"/>
            <w:hideMark/>
          </w:tcPr>
          <w:p w14:paraId="748A4A74"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vAlign w:val="center"/>
            <w:hideMark/>
          </w:tcPr>
          <w:p w14:paraId="785743BE"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vAlign w:val="center"/>
            <w:hideMark/>
          </w:tcPr>
          <w:p w14:paraId="46CEB6C0"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784BAF71" w14:textId="77777777" w:rsidTr="000B031A">
        <w:trPr>
          <w:trHeight w:val="288"/>
        </w:trPr>
        <w:tc>
          <w:tcPr>
            <w:tcW w:w="752" w:type="dxa"/>
            <w:tcBorders>
              <w:top w:val="nil"/>
              <w:left w:val="single" w:sz="8" w:space="0" w:color="000000"/>
              <w:bottom w:val="nil"/>
              <w:right w:val="single" w:sz="8" w:space="0" w:color="000000"/>
            </w:tcBorders>
            <w:vAlign w:val="center"/>
            <w:hideMark/>
          </w:tcPr>
          <w:p w14:paraId="25B51976"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vAlign w:val="center"/>
            <w:hideMark/>
          </w:tcPr>
          <w:p w14:paraId="2F9E81B0"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vAlign w:val="center"/>
            <w:hideMark/>
          </w:tcPr>
          <w:p w14:paraId="6EE201CB"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vAlign w:val="center"/>
            <w:hideMark/>
          </w:tcPr>
          <w:p w14:paraId="6F6BC62C"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vAlign w:val="center"/>
            <w:hideMark/>
          </w:tcPr>
          <w:p w14:paraId="149E88E3" w14:textId="357965E6" w:rsidR="00CF3EE7" w:rsidRPr="00BB3E7B" w:rsidRDefault="00CF3EE7" w:rsidP="00CF3EE7">
            <w:pPr>
              <w:spacing w:after="0" w:line="240" w:lineRule="auto"/>
              <w:rPr>
                <w:rFonts w:ascii="Arial" w:eastAsia="Times New Roman" w:hAnsi="Arial" w:cs="Arial"/>
                <w:sz w:val="20"/>
                <w:szCs w:val="20"/>
                <w:lang w:eastAsia="sl-SI"/>
              </w:rPr>
            </w:pPr>
            <w:r w:rsidRPr="00BB3E7B">
              <w:rPr>
                <w:rFonts w:ascii="Arial" w:eastAsia="Times New Roman" w:hAnsi="Arial" w:cs="Arial"/>
                <w:sz w:val="20"/>
                <w:szCs w:val="20"/>
                <w:lang w:eastAsia="sl-SI"/>
              </w:rPr>
              <w:t xml:space="preserve">(3) </w:t>
            </w:r>
            <w:r w:rsidR="005B789E" w:rsidRPr="00BB3E7B">
              <w:rPr>
                <w:rFonts w:ascii="Arial" w:eastAsia="Times New Roman" w:hAnsi="Arial" w:cs="Arial"/>
                <w:sz w:val="20"/>
                <w:szCs w:val="20"/>
                <w:lang w:eastAsia="sl-SI"/>
              </w:rPr>
              <w:t xml:space="preserve">- </w:t>
            </w:r>
            <w:r w:rsidRPr="00BB3E7B">
              <w:rPr>
                <w:rFonts w:ascii="Arial" w:eastAsia="Times New Roman" w:hAnsi="Arial" w:cs="Arial"/>
                <w:sz w:val="20"/>
                <w:szCs w:val="20"/>
                <w:lang w:eastAsia="sl-SI"/>
              </w:rPr>
              <w:t>tretja alineja 6</w:t>
            </w:r>
            <w:r w:rsidR="00E45402" w:rsidRPr="00BB3E7B">
              <w:rPr>
                <w:rFonts w:ascii="Arial" w:eastAsia="Times New Roman" w:hAnsi="Arial" w:cs="Arial"/>
                <w:sz w:val="20"/>
                <w:szCs w:val="20"/>
                <w:lang w:eastAsia="sl-SI"/>
              </w:rPr>
              <w:t>63</w:t>
            </w:r>
            <w:r w:rsidRPr="00BB3E7B">
              <w:rPr>
                <w:rFonts w:ascii="Arial" w:eastAsia="Times New Roman" w:hAnsi="Arial" w:cs="Arial"/>
                <w:sz w:val="20"/>
                <w:szCs w:val="20"/>
                <w:lang w:eastAsia="sl-SI"/>
              </w:rPr>
              <w:t>,</w:t>
            </w:r>
            <w:r w:rsidR="00E45402" w:rsidRPr="00BB3E7B">
              <w:rPr>
                <w:rFonts w:ascii="Arial" w:eastAsia="Times New Roman" w:hAnsi="Arial" w:cs="Arial"/>
                <w:sz w:val="20"/>
                <w:szCs w:val="20"/>
                <w:lang w:eastAsia="sl-SI"/>
              </w:rPr>
              <w:t>09</w:t>
            </w:r>
            <w:r w:rsidRPr="00BB3E7B">
              <w:rPr>
                <w:rFonts w:ascii="Arial" w:eastAsia="Times New Roman" w:hAnsi="Arial" w:cs="Arial"/>
                <w:sz w:val="20"/>
                <w:szCs w:val="20"/>
                <w:lang w:eastAsia="sl-SI"/>
              </w:rPr>
              <w:t xml:space="preserve"> EUR</w:t>
            </w:r>
          </w:p>
        </w:tc>
        <w:tc>
          <w:tcPr>
            <w:tcW w:w="1372" w:type="dxa"/>
            <w:tcBorders>
              <w:top w:val="nil"/>
              <w:left w:val="nil"/>
              <w:bottom w:val="nil"/>
              <w:right w:val="single" w:sz="8" w:space="0" w:color="000000"/>
            </w:tcBorders>
            <w:vAlign w:val="center"/>
            <w:hideMark/>
          </w:tcPr>
          <w:p w14:paraId="20F62C88"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vAlign w:val="center"/>
            <w:hideMark/>
          </w:tcPr>
          <w:p w14:paraId="1F171C80"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vAlign w:val="center"/>
            <w:hideMark/>
          </w:tcPr>
          <w:p w14:paraId="54AD0BBA"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vAlign w:val="center"/>
            <w:hideMark/>
          </w:tcPr>
          <w:p w14:paraId="0DA7C560"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74A50536" w14:textId="77777777" w:rsidTr="000B031A">
        <w:trPr>
          <w:trHeight w:val="300"/>
        </w:trPr>
        <w:tc>
          <w:tcPr>
            <w:tcW w:w="752" w:type="dxa"/>
            <w:tcBorders>
              <w:top w:val="nil"/>
              <w:left w:val="single" w:sz="8" w:space="0" w:color="000000"/>
              <w:bottom w:val="single" w:sz="8" w:space="0" w:color="000000"/>
              <w:right w:val="single" w:sz="8" w:space="0" w:color="000000"/>
            </w:tcBorders>
            <w:vAlign w:val="center"/>
            <w:hideMark/>
          </w:tcPr>
          <w:p w14:paraId="0A966B67"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vAlign w:val="center"/>
            <w:hideMark/>
          </w:tcPr>
          <w:p w14:paraId="47A310E1"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vAlign w:val="center"/>
            <w:hideMark/>
          </w:tcPr>
          <w:p w14:paraId="55CB65FF"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vAlign w:val="center"/>
            <w:hideMark/>
          </w:tcPr>
          <w:p w14:paraId="7714D4CE"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7534D5A0" w14:textId="323C9EC9" w:rsidR="00CF3EE7" w:rsidRPr="00BB3E7B" w:rsidRDefault="00CF3EE7" w:rsidP="00CF3EE7">
            <w:pPr>
              <w:spacing w:after="0" w:line="240" w:lineRule="auto"/>
              <w:rPr>
                <w:rFonts w:ascii="Arial" w:eastAsia="Times New Roman" w:hAnsi="Arial" w:cs="Arial"/>
                <w:sz w:val="20"/>
                <w:szCs w:val="20"/>
                <w:lang w:eastAsia="sl-SI"/>
              </w:rPr>
            </w:pPr>
            <w:r w:rsidRPr="00BB3E7B">
              <w:rPr>
                <w:rFonts w:ascii="Arial" w:eastAsia="Times New Roman" w:hAnsi="Arial" w:cs="Arial"/>
                <w:sz w:val="20"/>
                <w:szCs w:val="20"/>
                <w:lang w:eastAsia="sl-SI"/>
              </w:rPr>
              <w:t xml:space="preserve">(4) </w:t>
            </w:r>
            <w:r w:rsidR="005B789E" w:rsidRPr="00BB3E7B">
              <w:rPr>
                <w:rFonts w:ascii="Arial" w:eastAsia="Times New Roman" w:hAnsi="Arial" w:cs="Arial"/>
                <w:sz w:val="20"/>
                <w:szCs w:val="20"/>
                <w:lang w:eastAsia="sl-SI"/>
              </w:rPr>
              <w:t xml:space="preserve">- </w:t>
            </w:r>
            <w:r w:rsidRPr="00BB3E7B">
              <w:rPr>
                <w:rFonts w:ascii="Arial" w:eastAsia="Times New Roman" w:hAnsi="Arial" w:cs="Arial"/>
                <w:sz w:val="20"/>
                <w:szCs w:val="20"/>
                <w:lang w:eastAsia="sl-SI"/>
              </w:rPr>
              <w:t>četrta alineja 1.3</w:t>
            </w:r>
            <w:r w:rsidR="00E45402" w:rsidRPr="00BB3E7B">
              <w:rPr>
                <w:rFonts w:ascii="Arial" w:eastAsia="Times New Roman" w:hAnsi="Arial" w:cs="Arial"/>
                <w:sz w:val="20"/>
                <w:szCs w:val="20"/>
                <w:lang w:eastAsia="sl-SI"/>
              </w:rPr>
              <w:t>26</w:t>
            </w:r>
            <w:r w:rsidRPr="00BB3E7B">
              <w:rPr>
                <w:rFonts w:ascii="Arial" w:eastAsia="Times New Roman" w:hAnsi="Arial" w:cs="Arial"/>
                <w:sz w:val="20"/>
                <w:szCs w:val="20"/>
                <w:lang w:eastAsia="sl-SI"/>
              </w:rPr>
              <w:t>,</w:t>
            </w:r>
            <w:r w:rsidR="00E45402" w:rsidRPr="00BB3E7B">
              <w:rPr>
                <w:rFonts w:ascii="Arial" w:eastAsia="Times New Roman" w:hAnsi="Arial" w:cs="Arial"/>
                <w:sz w:val="20"/>
                <w:szCs w:val="20"/>
                <w:lang w:eastAsia="sl-SI"/>
              </w:rPr>
              <w:t>20</w:t>
            </w:r>
            <w:r w:rsidRPr="00BB3E7B">
              <w:rPr>
                <w:rFonts w:ascii="Arial" w:eastAsia="Times New Roman" w:hAnsi="Arial" w:cs="Arial"/>
                <w:sz w:val="20"/>
                <w:szCs w:val="20"/>
                <w:lang w:eastAsia="sl-SI"/>
              </w:rPr>
              <w:t xml:space="preserve"> EUR</w:t>
            </w:r>
          </w:p>
        </w:tc>
        <w:tc>
          <w:tcPr>
            <w:tcW w:w="1372" w:type="dxa"/>
            <w:tcBorders>
              <w:top w:val="nil"/>
              <w:left w:val="nil"/>
              <w:bottom w:val="single" w:sz="8" w:space="0" w:color="000000"/>
              <w:right w:val="single" w:sz="8" w:space="0" w:color="000000"/>
            </w:tcBorders>
            <w:vAlign w:val="center"/>
            <w:hideMark/>
          </w:tcPr>
          <w:p w14:paraId="06F43F75"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vAlign w:val="center"/>
            <w:hideMark/>
          </w:tcPr>
          <w:p w14:paraId="6333275F"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vAlign w:val="center"/>
            <w:hideMark/>
          </w:tcPr>
          <w:p w14:paraId="3C7A465F"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vAlign w:val="center"/>
            <w:hideMark/>
          </w:tcPr>
          <w:p w14:paraId="39EA82B4"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68E31819" w14:textId="77777777" w:rsidTr="000B031A">
        <w:trPr>
          <w:trHeight w:val="540"/>
        </w:trPr>
        <w:tc>
          <w:tcPr>
            <w:tcW w:w="752" w:type="dxa"/>
            <w:tcBorders>
              <w:top w:val="nil"/>
              <w:left w:val="single" w:sz="8" w:space="0" w:color="000000"/>
              <w:bottom w:val="single" w:sz="8" w:space="0" w:color="000000"/>
              <w:right w:val="single" w:sz="8" w:space="0" w:color="000000"/>
            </w:tcBorders>
            <w:vAlign w:val="center"/>
            <w:hideMark/>
          </w:tcPr>
          <w:p w14:paraId="79C5CFF1" w14:textId="77777777" w:rsidR="00CF3EE7" w:rsidRPr="00CF0699" w:rsidRDefault="00CF3EE7" w:rsidP="00CF3EE7">
            <w:pPr>
              <w:spacing w:after="0" w:line="240" w:lineRule="auto"/>
              <w:rPr>
                <w:rFonts w:ascii="Arial" w:eastAsia="Times New Roman" w:hAnsi="Arial" w:cs="Arial"/>
                <w:sz w:val="20"/>
                <w:szCs w:val="20"/>
                <w:lang w:eastAsia="sl-SI"/>
              </w:rPr>
            </w:pPr>
            <w:r w:rsidRPr="00BB3E7B">
              <w:rPr>
                <w:rFonts w:ascii="Arial" w:eastAsia="Times New Roman" w:hAnsi="Arial" w:cs="Arial"/>
                <w:sz w:val="20"/>
                <w:szCs w:val="20"/>
                <w:lang w:eastAsia="sl-SI"/>
              </w:rPr>
              <w:t>C076</w:t>
            </w:r>
          </w:p>
        </w:tc>
        <w:tc>
          <w:tcPr>
            <w:tcW w:w="1449" w:type="dxa"/>
            <w:tcBorders>
              <w:top w:val="nil"/>
              <w:left w:val="nil"/>
              <w:bottom w:val="single" w:sz="8" w:space="0" w:color="000000"/>
              <w:right w:val="single" w:sz="8" w:space="0" w:color="000000"/>
            </w:tcBorders>
            <w:vAlign w:val="center"/>
            <w:hideMark/>
          </w:tcPr>
          <w:p w14:paraId="34C73CF9"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dodatek za posebno nevarne naloge</w:t>
            </w:r>
          </w:p>
        </w:tc>
        <w:tc>
          <w:tcPr>
            <w:tcW w:w="1257" w:type="dxa"/>
            <w:tcBorders>
              <w:top w:val="nil"/>
              <w:left w:val="nil"/>
              <w:bottom w:val="single" w:sz="8" w:space="0" w:color="000000"/>
              <w:right w:val="single" w:sz="8" w:space="0" w:color="000000"/>
            </w:tcBorders>
            <w:vAlign w:val="center"/>
            <w:hideMark/>
          </w:tcPr>
          <w:p w14:paraId="5A7AF000"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dodatki</w:t>
            </w:r>
          </w:p>
        </w:tc>
        <w:tc>
          <w:tcPr>
            <w:tcW w:w="1487" w:type="dxa"/>
            <w:tcBorders>
              <w:top w:val="nil"/>
              <w:left w:val="nil"/>
              <w:bottom w:val="single" w:sz="8" w:space="0" w:color="000000"/>
              <w:right w:val="single" w:sz="8" w:space="0" w:color="000000"/>
            </w:tcBorders>
            <w:vAlign w:val="center"/>
            <w:hideMark/>
          </w:tcPr>
          <w:p w14:paraId="39561E25"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37CF4BBB" w14:textId="48F45D70" w:rsidR="00CF3EE7" w:rsidRPr="00CF0699" w:rsidRDefault="00CF3EE7" w:rsidP="00CF3EE7">
            <w:pPr>
              <w:spacing w:after="0" w:line="240" w:lineRule="auto"/>
              <w:rPr>
                <w:rFonts w:ascii="Arial" w:eastAsia="Times New Roman" w:hAnsi="Arial" w:cs="Arial"/>
                <w:sz w:val="20"/>
                <w:szCs w:val="20"/>
                <w:lang w:eastAsia="sl-SI"/>
              </w:rPr>
            </w:pPr>
            <w:r w:rsidRPr="00BB3E7B">
              <w:rPr>
                <w:rFonts w:ascii="Arial" w:eastAsia="Times New Roman" w:hAnsi="Arial" w:cs="Arial"/>
                <w:sz w:val="20"/>
                <w:szCs w:val="20"/>
                <w:lang w:eastAsia="sl-SI"/>
              </w:rPr>
              <w:t xml:space="preserve">Tretji in peti odstavek 15. člena PJUDT: </w:t>
            </w:r>
            <w:r w:rsidR="00E45402" w:rsidRPr="00BB3E7B">
              <w:rPr>
                <w:rFonts w:ascii="Arial" w:eastAsia="Times New Roman" w:hAnsi="Arial" w:cs="Arial"/>
                <w:sz w:val="20"/>
                <w:szCs w:val="20"/>
                <w:lang w:eastAsia="sl-SI"/>
              </w:rPr>
              <w:t>331</w:t>
            </w:r>
            <w:r w:rsidRPr="00BB3E7B">
              <w:rPr>
                <w:rFonts w:ascii="Arial" w:eastAsia="Times New Roman" w:hAnsi="Arial" w:cs="Arial"/>
                <w:sz w:val="20"/>
                <w:szCs w:val="20"/>
                <w:lang w:eastAsia="sl-SI"/>
              </w:rPr>
              <w:t>,5</w:t>
            </w:r>
            <w:r w:rsidR="00E45402" w:rsidRPr="00BB3E7B">
              <w:rPr>
                <w:rFonts w:ascii="Arial" w:eastAsia="Times New Roman" w:hAnsi="Arial" w:cs="Arial"/>
                <w:sz w:val="20"/>
                <w:szCs w:val="20"/>
                <w:lang w:eastAsia="sl-SI"/>
              </w:rPr>
              <w:t>4</w:t>
            </w:r>
            <w:r w:rsidRPr="00BB3E7B">
              <w:rPr>
                <w:rFonts w:ascii="Arial" w:eastAsia="Times New Roman" w:hAnsi="Arial" w:cs="Arial"/>
                <w:sz w:val="20"/>
                <w:szCs w:val="20"/>
                <w:lang w:eastAsia="sl-SI"/>
              </w:rPr>
              <w:t xml:space="preserve"> EUR</w:t>
            </w:r>
          </w:p>
        </w:tc>
        <w:tc>
          <w:tcPr>
            <w:tcW w:w="1372" w:type="dxa"/>
            <w:tcBorders>
              <w:top w:val="nil"/>
              <w:left w:val="nil"/>
              <w:bottom w:val="single" w:sz="8" w:space="0" w:color="000000"/>
              <w:right w:val="single" w:sz="8" w:space="0" w:color="000000"/>
            </w:tcBorders>
            <w:vAlign w:val="center"/>
            <w:hideMark/>
          </w:tcPr>
          <w:p w14:paraId="26991A0E"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vAlign w:val="center"/>
            <w:hideMark/>
          </w:tcPr>
          <w:p w14:paraId="5A894BBF"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1110" w:type="dxa"/>
            <w:tcBorders>
              <w:top w:val="nil"/>
              <w:left w:val="nil"/>
              <w:bottom w:val="single" w:sz="8" w:space="0" w:color="000000"/>
              <w:right w:val="single" w:sz="8" w:space="0" w:color="000000"/>
            </w:tcBorders>
            <w:vAlign w:val="center"/>
            <w:hideMark/>
          </w:tcPr>
          <w:p w14:paraId="602BD539"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vAlign w:val="center"/>
            <w:hideMark/>
          </w:tcPr>
          <w:p w14:paraId="0C9FC8B2"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2</w:t>
            </w:r>
          </w:p>
        </w:tc>
      </w:tr>
      <w:tr w:rsidR="00CF0699" w:rsidRPr="00CF0699" w14:paraId="27B435D5" w14:textId="77777777" w:rsidTr="000B031A">
        <w:trPr>
          <w:trHeight w:val="528"/>
        </w:trPr>
        <w:tc>
          <w:tcPr>
            <w:tcW w:w="752" w:type="dxa"/>
            <w:tcBorders>
              <w:top w:val="nil"/>
              <w:left w:val="single" w:sz="8" w:space="0" w:color="000000"/>
              <w:bottom w:val="nil"/>
              <w:right w:val="single" w:sz="8" w:space="0" w:color="000000"/>
            </w:tcBorders>
            <w:vAlign w:val="center"/>
            <w:hideMark/>
          </w:tcPr>
          <w:p w14:paraId="6B206334" w14:textId="77777777" w:rsidR="00CF3EE7" w:rsidRPr="00BB3E7B" w:rsidRDefault="00CF3EE7" w:rsidP="00CF3EE7">
            <w:pPr>
              <w:spacing w:after="0" w:line="240" w:lineRule="auto"/>
              <w:rPr>
                <w:rFonts w:ascii="Arial" w:eastAsia="Times New Roman" w:hAnsi="Arial" w:cs="Arial"/>
                <w:sz w:val="20"/>
                <w:szCs w:val="20"/>
                <w:lang w:eastAsia="sl-SI"/>
              </w:rPr>
            </w:pPr>
            <w:r w:rsidRPr="00BB3E7B">
              <w:rPr>
                <w:rFonts w:ascii="Arial" w:eastAsia="Times New Roman" w:hAnsi="Arial" w:cs="Arial"/>
                <w:sz w:val="20"/>
                <w:szCs w:val="20"/>
                <w:lang w:eastAsia="sl-SI"/>
              </w:rPr>
              <w:t>C077</w:t>
            </w:r>
          </w:p>
        </w:tc>
        <w:tc>
          <w:tcPr>
            <w:tcW w:w="1449" w:type="dxa"/>
            <w:tcBorders>
              <w:top w:val="nil"/>
              <w:left w:val="nil"/>
              <w:bottom w:val="nil"/>
              <w:right w:val="single" w:sz="8" w:space="0" w:color="000000"/>
            </w:tcBorders>
            <w:vAlign w:val="center"/>
            <w:hideMark/>
          </w:tcPr>
          <w:p w14:paraId="548A9FDA" w14:textId="77777777" w:rsidR="00CF3EE7" w:rsidRPr="00BB3E7B" w:rsidRDefault="00CF3EE7" w:rsidP="00CF3EE7">
            <w:pPr>
              <w:spacing w:after="0" w:line="240" w:lineRule="auto"/>
              <w:rPr>
                <w:rFonts w:ascii="Arial" w:eastAsia="Times New Roman" w:hAnsi="Arial" w:cs="Arial"/>
                <w:sz w:val="20"/>
                <w:szCs w:val="20"/>
                <w:lang w:eastAsia="sl-SI"/>
              </w:rPr>
            </w:pPr>
            <w:r w:rsidRPr="00BB3E7B">
              <w:rPr>
                <w:rFonts w:ascii="Arial" w:eastAsia="Times New Roman" w:hAnsi="Arial" w:cs="Arial"/>
                <w:sz w:val="20"/>
                <w:szCs w:val="20"/>
                <w:lang w:eastAsia="sl-SI"/>
              </w:rPr>
              <w:t>dodatek za nevarnost na območju delovanja (MOM)</w:t>
            </w:r>
          </w:p>
        </w:tc>
        <w:tc>
          <w:tcPr>
            <w:tcW w:w="1257" w:type="dxa"/>
            <w:tcBorders>
              <w:top w:val="nil"/>
              <w:left w:val="nil"/>
              <w:bottom w:val="nil"/>
              <w:right w:val="single" w:sz="8" w:space="0" w:color="000000"/>
            </w:tcBorders>
            <w:vAlign w:val="center"/>
            <w:hideMark/>
          </w:tcPr>
          <w:p w14:paraId="65233FA4" w14:textId="77777777" w:rsidR="00CF3EE7" w:rsidRPr="00BB3E7B" w:rsidRDefault="00CF3EE7" w:rsidP="00CF3EE7">
            <w:pPr>
              <w:spacing w:after="0" w:line="240" w:lineRule="auto"/>
              <w:rPr>
                <w:rFonts w:ascii="Arial" w:eastAsia="Times New Roman" w:hAnsi="Arial" w:cs="Arial"/>
                <w:sz w:val="20"/>
                <w:szCs w:val="20"/>
                <w:lang w:eastAsia="sl-SI"/>
              </w:rPr>
            </w:pPr>
            <w:r w:rsidRPr="00BB3E7B">
              <w:rPr>
                <w:rFonts w:ascii="Arial" w:eastAsia="Times New Roman" w:hAnsi="Arial" w:cs="Arial"/>
                <w:sz w:val="20"/>
                <w:szCs w:val="20"/>
                <w:lang w:eastAsia="sl-SI"/>
              </w:rPr>
              <w:t>dodatki</w:t>
            </w:r>
          </w:p>
        </w:tc>
        <w:tc>
          <w:tcPr>
            <w:tcW w:w="1487" w:type="dxa"/>
            <w:tcBorders>
              <w:top w:val="nil"/>
              <w:left w:val="nil"/>
              <w:bottom w:val="nil"/>
              <w:right w:val="single" w:sz="8" w:space="0" w:color="000000"/>
            </w:tcBorders>
            <w:vAlign w:val="center"/>
            <w:hideMark/>
          </w:tcPr>
          <w:p w14:paraId="144D616E" w14:textId="77777777" w:rsidR="00CF3EE7" w:rsidRPr="00BB3E7B" w:rsidRDefault="00CF3EE7" w:rsidP="00CF3EE7">
            <w:pPr>
              <w:spacing w:after="0" w:line="240" w:lineRule="auto"/>
              <w:jc w:val="center"/>
              <w:rPr>
                <w:rFonts w:ascii="Arial" w:eastAsia="Times New Roman" w:hAnsi="Arial" w:cs="Arial"/>
                <w:sz w:val="20"/>
                <w:szCs w:val="20"/>
                <w:lang w:eastAsia="sl-SI"/>
              </w:rPr>
            </w:pPr>
            <w:r w:rsidRPr="00BB3E7B">
              <w:rPr>
                <w:rFonts w:ascii="Arial" w:eastAsia="Times New Roman" w:hAnsi="Arial" w:cs="Arial"/>
                <w:sz w:val="20"/>
                <w:szCs w:val="20"/>
                <w:lang w:eastAsia="sl-SI"/>
              </w:rPr>
              <w:t> </w:t>
            </w:r>
          </w:p>
        </w:tc>
        <w:tc>
          <w:tcPr>
            <w:tcW w:w="6215" w:type="dxa"/>
            <w:tcBorders>
              <w:top w:val="nil"/>
              <w:left w:val="nil"/>
              <w:bottom w:val="nil"/>
              <w:right w:val="single" w:sz="8" w:space="0" w:color="000000"/>
            </w:tcBorders>
            <w:vAlign w:val="center"/>
            <w:hideMark/>
          </w:tcPr>
          <w:p w14:paraId="779F6D2F" w14:textId="77777777" w:rsidR="00CF3EE7" w:rsidRPr="00BB3E7B" w:rsidRDefault="00CF3EE7" w:rsidP="00CF3EE7">
            <w:pPr>
              <w:spacing w:after="0" w:line="240" w:lineRule="auto"/>
              <w:rPr>
                <w:rFonts w:ascii="Arial" w:eastAsia="Times New Roman" w:hAnsi="Arial" w:cs="Arial"/>
                <w:sz w:val="20"/>
                <w:szCs w:val="20"/>
                <w:lang w:eastAsia="sl-SI"/>
              </w:rPr>
            </w:pPr>
            <w:r w:rsidRPr="00BB3E7B">
              <w:rPr>
                <w:rFonts w:ascii="Arial" w:eastAsia="Times New Roman" w:hAnsi="Arial" w:cs="Arial"/>
                <w:sz w:val="20"/>
                <w:szCs w:val="20"/>
                <w:lang w:eastAsia="sl-SI"/>
              </w:rPr>
              <w:t>Prvi odstavek 8. člena MOM: </w:t>
            </w:r>
          </w:p>
        </w:tc>
        <w:tc>
          <w:tcPr>
            <w:tcW w:w="1372" w:type="dxa"/>
            <w:tcBorders>
              <w:top w:val="nil"/>
              <w:left w:val="nil"/>
              <w:bottom w:val="nil"/>
              <w:right w:val="single" w:sz="8" w:space="0" w:color="000000"/>
            </w:tcBorders>
            <w:vAlign w:val="center"/>
            <w:hideMark/>
          </w:tcPr>
          <w:p w14:paraId="3A2C9511"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vAlign w:val="center"/>
            <w:hideMark/>
          </w:tcPr>
          <w:p w14:paraId="5B5F83B7"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1110" w:type="dxa"/>
            <w:tcBorders>
              <w:top w:val="nil"/>
              <w:left w:val="nil"/>
              <w:bottom w:val="nil"/>
              <w:right w:val="single" w:sz="8" w:space="0" w:color="000000"/>
            </w:tcBorders>
            <w:vAlign w:val="center"/>
            <w:hideMark/>
          </w:tcPr>
          <w:p w14:paraId="7A4CFBD0"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vAlign w:val="center"/>
            <w:hideMark/>
          </w:tcPr>
          <w:p w14:paraId="76654FD3"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2</w:t>
            </w:r>
          </w:p>
        </w:tc>
      </w:tr>
      <w:tr w:rsidR="00CF0699" w:rsidRPr="00CF0699" w14:paraId="552B82D7" w14:textId="77777777" w:rsidTr="000B031A">
        <w:trPr>
          <w:trHeight w:val="288"/>
        </w:trPr>
        <w:tc>
          <w:tcPr>
            <w:tcW w:w="752" w:type="dxa"/>
            <w:tcBorders>
              <w:top w:val="nil"/>
              <w:left w:val="single" w:sz="8" w:space="0" w:color="000000"/>
              <w:bottom w:val="nil"/>
              <w:right w:val="single" w:sz="8" w:space="0" w:color="000000"/>
            </w:tcBorders>
            <w:vAlign w:val="center"/>
            <w:hideMark/>
          </w:tcPr>
          <w:p w14:paraId="478200AC" w14:textId="77777777" w:rsidR="00CF3EE7" w:rsidRPr="00BB3E7B" w:rsidRDefault="00CF3EE7" w:rsidP="00CF3EE7">
            <w:pPr>
              <w:spacing w:after="0" w:line="240" w:lineRule="auto"/>
              <w:rPr>
                <w:rFonts w:ascii="Arial" w:eastAsia="Times New Roman" w:hAnsi="Arial" w:cs="Arial"/>
                <w:sz w:val="20"/>
                <w:szCs w:val="20"/>
                <w:lang w:eastAsia="sl-SI"/>
              </w:rPr>
            </w:pPr>
            <w:r w:rsidRPr="00BB3E7B">
              <w:rPr>
                <w:rFonts w:ascii="Arial" w:eastAsia="Times New Roman" w:hAnsi="Arial" w:cs="Arial"/>
                <w:sz w:val="20"/>
                <w:szCs w:val="20"/>
                <w:lang w:eastAsia="sl-SI"/>
              </w:rPr>
              <w:t> </w:t>
            </w:r>
          </w:p>
        </w:tc>
        <w:tc>
          <w:tcPr>
            <w:tcW w:w="1449" w:type="dxa"/>
            <w:tcBorders>
              <w:top w:val="nil"/>
              <w:left w:val="nil"/>
              <w:bottom w:val="nil"/>
              <w:right w:val="single" w:sz="8" w:space="0" w:color="000000"/>
            </w:tcBorders>
            <w:vAlign w:val="center"/>
            <w:hideMark/>
          </w:tcPr>
          <w:p w14:paraId="6160AD96" w14:textId="77777777" w:rsidR="00CF3EE7" w:rsidRPr="00BB3E7B" w:rsidRDefault="00CF3EE7" w:rsidP="00CF3EE7">
            <w:pPr>
              <w:spacing w:after="0" w:line="240" w:lineRule="auto"/>
              <w:rPr>
                <w:rFonts w:ascii="Arial" w:eastAsia="Times New Roman" w:hAnsi="Arial" w:cs="Arial"/>
                <w:sz w:val="20"/>
                <w:szCs w:val="20"/>
                <w:lang w:eastAsia="sl-SI"/>
              </w:rPr>
            </w:pPr>
            <w:r w:rsidRPr="00BB3E7B">
              <w:rPr>
                <w:rFonts w:ascii="Arial" w:eastAsia="Times New Roman" w:hAnsi="Arial" w:cs="Arial"/>
                <w:sz w:val="20"/>
                <w:szCs w:val="20"/>
                <w:lang w:eastAsia="sl-SI"/>
              </w:rPr>
              <w:t> </w:t>
            </w:r>
          </w:p>
        </w:tc>
        <w:tc>
          <w:tcPr>
            <w:tcW w:w="1257" w:type="dxa"/>
            <w:tcBorders>
              <w:top w:val="nil"/>
              <w:left w:val="nil"/>
              <w:bottom w:val="nil"/>
              <w:right w:val="single" w:sz="8" w:space="0" w:color="000000"/>
            </w:tcBorders>
            <w:vAlign w:val="center"/>
            <w:hideMark/>
          </w:tcPr>
          <w:p w14:paraId="54F02AEF" w14:textId="77777777" w:rsidR="00CF3EE7" w:rsidRPr="00BB3E7B" w:rsidRDefault="00CF3EE7" w:rsidP="00CF3EE7">
            <w:pPr>
              <w:spacing w:after="0" w:line="240" w:lineRule="auto"/>
              <w:rPr>
                <w:rFonts w:ascii="Arial" w:eastAsia="Times New Roman" w:hAnsi="Arial" w:cs="Arial"/>
                <w:sz w:val="20"/>
                <w:szCs w:val="20"/>
                <w:lang w:eastAsia="sl-SI"/>
              </w:rPr>
            </w:pPr>
            <w:r w:rsidRPr="00BB3E7B">
              <w:rPr>
                <w:rFonts w:ascii="Arial" w:eastAsia="Times New Roman" w:hAnsi="Arial" w:cs="Arial"/>
                <w:sz w:val="20"/>
                <w:szCs w:val="20"/>
                <w:lang w:eastAsia="sl-SI"/>
              </w:rPr>
              <w:t> </w:t>
            </w:r>
          </w:p>
        </w:tc>
        <w:tc>
          <w:tcPr>
            <w:tcW w:w="1487" w:type="dxa"/>
            <w:tcBorders>
              <w:top w:val="nil"/>
              <w:left w:val="nil"/>
              <w:bottom w:val="nil"/>
              <w:right w:val="single" w:sz="8" w:space="0" w:color="000000"/>
            </w:tcBorders>
            <w:vAlign w:val="center"/>
            <w:hideMark/>
          </w:tcPr>
          <w:p w14:paraId="1CABEBB1" w14:textId="77777777" w:rsidR="00CF3EE7" w:rsidRPr="00BB3E7B" w:rsidRDefault="00CF3EE7" w:rsidP="00CF3EE7">
            <w:pPr>
              <w:spacing w:after="0" w:line="240" w:lineRule="auto"/>
              <w:jc w:val="center"/>
              <w:rPr>
                <w:rFonts w:ascii="Arial" w:eastAsia="Times New Roman" w:hAnsi="Arial" w:cs="Arial"/>
                <w:sz w:val="20"/>
                <w:szCs w:val="20"/>
                <w:lang w:eastAsia="sl-SI"/>
              </w:rPr>
            </w:pPr>
            <w:r w:rsidRPr="00BB3E7B">
              <w:rPr>
                <w:rFonts w:ascii="Arial" w:eastAsia="Times New Roman" w:hAnsi="Arial" w:cs="Arial"/>
                <w:sz w:val="20"/>
                <w:szCs w:val="20"/>
                <w:lang w:eastAsia="sl-SI"/>
              </w:rPr>
              <w:t> </w:t>
            </w:r>
          </w:p>
        </w:tc>
        <w:tc>
          <w:tcPr>
            <w:tcW w:w="6215" w:type="dxa"/>
            <w:tcBorders>
              <w:top w:val="nil"/>
              <w:left w:val="nil"/>
              <w:bottom w:val="nil"/>
              <w:right w:val="single" w:sz="8" w:space="0" w:color="000000"/>
            </w:tcBorders>
            <w:vAlign w:val="center"/>
            <w:hideMark/>
          </w:tcPr>
          <w:p w14:paraId="0A7DA91D" w14:textId="72204E77" w:rsidR="00CF3EE7" w:rsidRPr="00BB3E7B" w:rsidRDefault="00CF3EE7" w:rsidP="00CF3EE7">
            <w:pPr>
              <w:spacing w:after="0" w:line="240" w:lineRule="auto"/>
              <w:rPr>
                <w:rFonts w:ascii="Arial" w:eastAsia="Times New Roman" w:hAnsi="Arial" w:cs="Arial"/>
                <w:sz w:val="20"/>
                <w:szCs w:val="20"/>
                <w:lang w:eastAsia="sl-SI"/>
              </w:rPr>
            </w:pPr>
            <w:r w:rsidRPr="00BB3E7B">
              <w:rPr>
                <w:rFonts w:ascii="Arial" w:eastAsia="Times New Roman" w:hAnsi="Arial" w:cs="Arial"/>
                <w:sz w:val="20"/>
                <w:szCs w:val="20"/>
                <w:lang w:eastAsia="sl-SI"/>
              </w:rPr>
              <w:t xml:space="preserve">(1) </w:t>
            </w:r>
            <w:r w:rsidR="005B789E" w:rsidRPr="00BB3E7B">
              <w:rPr>
                <w:rFonts w:ascii="Arial" w:eastAsia="Times New Roman" w:hAnsi="Arial" w:cs="Arial"/>
                <w:sz w:val="20"/>
                <w:szCs w:val="20"/>
                <w:lang w:eastAsia="sl-SI"/>
              </w:rPr>
              <w:t xml:space="preserve">- </w:t>
            </w:r>
            <w:r w:rsidRPr="00BB3E7B">
              <w:rPr>
                <w:rFonts w:ascii="Arial" w:eastAsia="Times New Roman" w:hAnsi="Arial" w:cs="Arial"/>
                <w:sz w:val="20"/>
                <w:szCs w:val="20"/>
                <w:lang w:eastAsia="sl-SI"/>
              </w:rPr>
              <w:t>1. točka: 5</w:t>
            </w:r>
            <w:r w:rsidR="00E45402" w:rsidRPr="00BB3E7B">
              <w:rPr>
                <w:rFonts w:ascii="Arial" w:eastAsia="Times New Roman" w:hAnsi="Arial" w:cs="Arial"/>
                <w:sz w:val="20"/>
                <w:szCs w:val="20"/>
                <w:lang w:eastAsia="sl-SI"/>
              </w:rPr>
              <w:t>52</w:t>
            </w:r>
            <w:r w:rsidRPr="00BB3E7B">
              <w:rPr>
                <w:rFonts w:ascii="Arial" w:eastAsia="Times New Roman" w:hAnsi="Arial" w:cs="Arial"/>
                <w:sz w:val="20"/>
                <w:szCs w:val="20"/>
                <w:lang w:eastAsia="sl-SI"/>
              </w:rPr>
              <w:t>,</w:t>
            </w:r>
            <w:r w:rsidR="00E45402" w:rsidRPr="00BB3E7B">
              <w:rPr>
                <w:rFonts w:ascii="Arial" w:eastAsia="Times New Roman" w:hAnsi="Arial" w:cs="Arial"/>
                <w:sz w:val="20"/>
                <w:szCs w:val="20"/>
                <w:lang w:eastAsia="sl-SI"/>
              </w:rPr>
              <w:t>58</w:t>
            </w:r>
            <w:r w:rsidRPr="00BB3E7B">
              <w:rPr>
                <w:rFonts w:ascii="Arial" w:eastAsia="Times New Roman" w:hAnsi="Arial" w:cs="Arial"/>
                <w:sz w:val="20"/>
                <w:szCs w:val="20"/>
                <w:lang w:eastAsia="sl-SI"/>
              </w:rPr>
              <w:t xml:space="preserve"> EUR</w:t>
            </w:r>
          </w:p>
        </w:tc>
        <w:tc>
          <w:tcPr>
            <w:tcW w:w="1372" w:type="dxa"/>
            <w:tcBorders>
              <w:top w:val="nil"/>
              <w:left w:val="nil"/>
              <w:bottom w:val="nil"/>
              <w:right w:val="single" w:sz="8" w:space="0" w:color="000000"/>
            </w:tcBorders>
            <w:vAlign w:val="center"/>
            <w:hideMark/>
          </w:tcPr>
          <w:p w14:paraId="11CD7FC6"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vAlign w:val="center"/>
            <w:hideMark/>
          </w:tcPr>
          <w:p w14:paraId="13AB984A"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vAlign w:val="center"/>
            <w:hideMark/>
          </w:tcPr>
          <w:p w14:paraId="38FDFBB1"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vAlign w:val="center"/>
            <w:hideMark/>
          </w:tcPr>
          <w:p w14:paraId="02AD809C"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5B500001" w14:textId="77777777" w:rsidTr="000B031A">
        <w:trPr>
          <w:trHeight w:val="288"/>
        </w:trPr>
        <w:tc>
          <w:tcPr>
            <w:tcW w:w="752" w:type="dxa"/>
            <w:tcBorders>
              <w:top w:val="nil"/>
              <w:left w:val="single" w:sz="8" w:space="0" w:color="000000"/>
              <w:bottom w:val="nil"/>
              <w:right w:val="single" w:sz="8" w:space="0" w:color="000000"/>
            </w:tcBorders>
            <w:vAlign w:val="center"/>
            <w:hideMark/>
          </w:tcPr>
          <w:p w14:paraId="0147455B" w14:textId="77777777" w:rsidR="00CF3EE7" w:rsidRPr="00BB3E7B" w:rsidRDefault="00CF3EE7" w:rsidP="00CF3EE7">
            <w:pPr>
              <w:spacing w:after="0" w:line="240" w:lineRule="auto"/>
              <w:rPr>
                <w:rFonts w:ascii="Arial" w:eastAsia="Times New Roman" w:hAnsi="Arial" w:cs="Arial"/>
                <w:sz w:val="20"/>
                <w:szCs w:val="20"/>
                <w:lang w:eastAsia="sl-SI"/>
              </w:rPr>
            </w:pPr>
            <w:r w:rsidRPr="00BB3E7B">
              <w:rPr>
                <w:rFonts w:ascii="Arial" w:eastAsia="Times New Roman" w:hAnsi="Arial" w:cs="Arial"/>
                <w:sz w:val="20"/>
                <w:szCs w:val="20"/>
                <w:lang w:eastAsia="sl-SI"/>
              </w:rPr>
              <w:t> </w:t>
            </w:r>
          </w:p>
        </w:tc>
        <w:tc>
          <w:tcPr>
            <w:tcW w:w="1449" w:type="dxa"/>
            <w:tcBorders>
              <w:top w:val="nil"/>
              <w:left w:val="nil"/>
              <w:bottom w:val="nil"/>
              <w:right w:val="single" w:sz="8" w:space="0" w:color="000000"/>
            </w:tcBorders>
            <w:vAlign w:val="center"/>
            <w:hideMark/>
          </w:tcPr>
          <w:p w14:paraId="263C76F9" w14:textId="77777777" w:rsidR="00CF3EE7" w:rsidRPr="00BB3E7B" w:rsidRDefault="00CF3EE7" w:rsidP="00CF3EE7">
            <w:pPr>
              <w:spacing w:after="0" w:line="240" w:lineRule="auto"/>
              <w:rPr>
                <w:rFonts w:ascii="Arial" w:eastAsia="Times New Roman" w:hAnsi="Arial" w:cs="Arial"/>
                <w:sz w:val="20"/>
                <w:szCs w:val="20"/>
                <w:lang w:eastAsia="sl-SI"/>
              </w:rPr>
            </w:pPr>
            <w:r w:rsidRPr="00BB3E7B">
              <w:rPr>
                <w:rFonts w:ascii="Arial" w:eastAsia="Times New Roman" w:hAnsi="Arial" w:cs="Arial"/>
                <w:sz w:val="20"/>
                <w:szCs w:val="20"/>
                <w:lang w:eastAsia="sl-SI"/>
              </w:rPr>
              <w:t> </w:t>
            </w:r>
          </w:p>
        </w:tc>
        <w:tc>
          <w:tcPr>
            <w:tcW w:w="1257" w:type="dxa"/>
            <w:tcBorders>
              <w:top w:val="nil"/>
              <w:left w:val="nil"/>
              <w:bottom w:val="nil"/>
              <w:right w:val="single" w:sz="8" w:space="0" w:color="000000"/>
            </w:tcBorders>
            <w:vAlign w:val="center"/>
            <w:hideMark/>
          </w:tcPr>
          <w:p w14:paraId="78ACE9CC" w14:textId="77777777" w:rsidR="00CF3EE7" w:rsidRPr="00BB3E7B" w:rsidRDefault="00CF3EE7" w:rsidP="00CF3EE7">
            <w:pPr>
              <w:spacing w:after="0" w:line="240" w:lineRule="auto"/>
              <w:rPr>
                <w:rFonts w:ascii="Arial" w:eastAsia="Times New Roman" w:hAnsi="Arial" w:cs="Arial"/>
                <w:sz w:val="20"/>
                <w:szCs w:val="20"/>
                <w:lang w:eastAsia="sl-SI"/>
              </w:rPr>
            </w:pPr>
            <w:r w:rsidRPr="00BB3E7B">
              <w:rPr>
                <w:rFonts w:ascii="Arial" w:eastAsia="Times New Roman" w:hAnsi="Arial" w:cs="Arial"/>
                <w:sz w:val="20"/>
                <w:szCs w:val="20"/>
                <w:lang w:eastAsia="sl-SI"/>
              </w:rPr>
              <w:t> </w:t>
            </w:r>
          </w:p>
        </w:tc>
        <w:tc>
          <w:tcPr>
            <w:tcW w:w="1487" w:type="dxa"/>
            <w:tcBorders>
              <w:top w:val="nil"/>
              <w:left w:val="nil"/>
              <w:bottom w:val="nil"/>
              <w:right w:val="single" w:sz="8" w:space="0" w:color="000000"/>
            </w:tcBorders>
            <w:vAlign w:val="center"/>
            <w:hideMark/>
          </w:tcPr>
          <w:p w14:paraId="1C923D6C" w14:textId="77777777" w:rsidR="00CF3EE7" w:rsidRPr="00BB3E7B" w:rsidRDefault="00CF3EE7" w:rsidP="00CF3EE7">
            <w:pPr>
              <w:spacing w:after="0" w:line="240" w:lineRule="auto"/>
              <w:jc w:val="center"/>
              <w:rPr>
                <w:rFonts w:ascii="Arial" w:eastAsia="Times New Roman" w:hAnsi="Arial" w:cs="Arial"/>
                <w:sz w:val="20"/>
                <w:szCs w:val="20"/>
                <w:lang w:eastAsia="sl-SI"/>
              </w:rPr>
            </w:pPr>
            <w:r w:rsidRPr="00BB3E7B">
              <w:rPr>
                <w:rFonts w:ascii="Arial" w:eastAsia="Times New Roman" w:hAnsi="Arial" w:cs="Arial"/>
                <w:sz w:val="20"/>
                <w:szCs w:val="20"/>
                <w:lang w:eastAsia="sl-SI"/>
              </w:rPr>
              <w:t> </w:t>
            </w:r>
          </w:p>
        </w:tc>
        <w:tc>
          <w:tcPr>
            <w:tcW w:w="6215" w:type="dxa"/>
            <w:tcBorders>
              <w:top w:val="nil"/>
              <w:left w:val="nil"/>
              <w:bottom w:val="nil"/>
              <w:right w:val="single" w:sz="8" w:space="0" w:color="000000"/>
            </w:tcBorders>
            <w:vAlign w:val="center"/>
            <w:hideMark/>
          </w:tcPr>
          <w:p w14:paraId="314B0F4F" w14:textId="35E64385" w:rsidR="00CF3EE7" w:rsidRPr="00BB3E7B" w:rsidRDefault="00CF3EE7" w:rsidP="00CF3EE7">
            <w:pPr>
              <w:spacing w:after="0" w:line="240" w:lineRule="auto"/>
              <w:rPr>
                <w:rFonts w:ascii="Arial" w:eastAsia="Times New Roman" w:hAnsi="Arial" w:cs="Arial"/>
                <w:sz w:val="20"/>
                <w:szCs w:val="20"/>
                <w:lang w:eastAsia="sl-SI"/>
              </w:rPr>
            </w:pPr>
            <w:r w:rsidRPr="00BB3E7B">
              <w:rPr>
                <w:rFonts w:ascii="Arial" w:eastAsia="Times New Roman" w:hAnsi="Arial" w:cs="Arial"/>
                <w:sz w:val="20"/>
                <w:szCs w:val="20"/>
                <w:lang w:eastAsia="sl-SI"/>
              </w:rPr>
              <w:t xml:space="preserve">(2) </w:t>
            </w:r>
            <w:r w:rsidR="005B789E" w:rsidRPr="00BB3E7B">
              <w:rPr>
                <w:rFonts w:ascii="Arial" w:eastAsia="Times New Roman" w:hAnsi="Arial" w:cs="Arial"/>
                <w:sz w:val="20"/>
                <w:szCs w:val="20"/>
                <w:lang w:eastAsia="sl-SI"/>
              </w:rPr>
              <w:t xml:space="preserve">- </w:t>
            </w:r>
            <w:r w:rsidRPr="00BB3E7B">
              <w:rPr>
                <w:rFonts w:ascii="Arial" w:eastAsia="Times New Roman" w:hAnsi="Arial" w:cs="Arial"/>
                <w:sz w:val="20"/>
                <w:szCs w:val="20"/>
                <w:lang w:eastAsia="sl-SI"/>
              </w:rPr>
              <w:t>2. točka 6</w:t>
            </w:r>
            <w:r w:rsidR="00E45402" w:rsidRPr="00BB3E7B">
              <w:rPr>
                <w:rFonts w:ascii="Arial" w:eastAsia="Times New Roman" w:hAnsi="Arial" w:cs="Arial"/>
                <w:sz w:val="20"/>
                <w:szCs w:val="20"/>
                <w:lang w:eastAsia="sl-SI"/>
              </w:rPr>
              <w:t>63</w:t>
            </w:r>
            <w:r w:rsidRPr="00BB3E7B">
              <w:rPr>
                <w:rFonts w:ascii="Arial" w:eastAsia="Times New Roman" w:hAnsi="Arial" w:cs="Arial"/>
                <w:sz w:val="20"/>
                <w:szCs w:val="20"/>
                <w:lang w:eastAsia="sl-SI"/>
              </w:rPr>
              <w:t>,</w:t>
            </w:r>
            <w:r w:rsidR="00E45402" w:rsidRPr="00BB3E7B">
              <w:rPr>
                <w:rFonts w:ascii="Arial" w:eastAsia="Times New Roman" w:hAnsi="Arial" w:cs="Arial"/>
                <w:sz w:val="20"/>
                <w:szCs w:val="20"/>
                <w:lang w:eastAsia="sl-SI"/>
              </w:rPr>
              <w:t>09</w:t>
            </w:r>
            <w:r w:rsidRPr="00BB3E7B">
              <w:rPr>
                <w:rFonts w:ascii="Arial" w:eastAsia="Times New Roman" w:hAnsi="Arial" w:cs="Arial"/>
                <w:sz w:val="20"/>
                <w:szCs w:val="20"/>
                <w:lang w:eastAsia="sl-SI"/>
              </w:rPr>
              <w:t xml:space="preserve"> EUR</w:t>
            </w:r>
          </w:p>
        </w:tc>
        <w:tc>
          <w:tcPr>
            <w:tcW w:w="1372" w:type="dxa"/>
            <w:tcBorders>
              <w:top w:val="nil"/>
              <w:left w:val="nil"/>
              <w:bottom w:val="nil"/>
              <w:right w:val="single" w:sz="8" w:space="0" w:color="000000"/>
            </w:tcBorders>
            <w:vAlign w:val="center"/>
            <w:hideMark/>
          </w:tcPr>
          <w:p w14:paraId="27971095"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vAlign w:val="center"/>
            <w:hideMark/>
          </w:tcPr>
          <w:p w14:paraId="6963F786"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vAlign w:val="center"/>
            <w:hideMark/>
          </w:tcPr>
          <w:p w14:paraId="3B1BAFE3"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vAlign w:val="center"/>
            <w:hideMark/>
          </w:tcPr>
          <w:p w14:paraId="303779FF"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1F407C3E" w14:textId="77777777" w:rsidTr="000B031A">
        <w:trPr>
          <w:trHeight w:val="288"/>
        </w:trPr>
        <w:tc>
          <w:tcPr>
            <w:tcW w:w="752" w:type="dxa"/>
            <w:tcBorders>
              <w:top w:val="nil"/>
              <w:left w:val="single" w:sz="8" w:space="0" w:color="000000"/>
              <w:bottom w:val="nil"/>
              <w:right w:val="single" w:sz="8" w:space="0" w:color="000000"/>
            </w:tcBorders>
            <w:vAlign w:val="center"/>
            <w:hideMark/>
          </w:tcPr>
          <w:p w14:paraId="271D146F" w14:textId="77777777" w:rsidR="00CF3EE7" w:rsidRPr="00BB3E7B" w:rsidRDefault="00CF3EE7" w:rsidP="00CF3EE7">
            <w:pPr>
              <w:spacing w:after="0" w:line="240" w:lineRule="auto"/>
              <w:rPr>
                <w:rFonts w:ascii="Arial" w:eastAsia="Times New Roman" w:hAnsi="Arial" w:cs="Arial"/>
                <w:sz w:val="20"/>
                <w:szCs w:val="20"/>
                <w:lang w:eastAsia="sl-SI"/>
              </w:rPr>
            </w:pPr>
            <w:r w:rsidRPr="00BB3E7B">
              <w:rPr>
                <w:rFonts w:ascii="Arial" w:eastAsia="Times New Roman" w:hAnsi="Arial" w:cs="Arial"/>
                <w:sz w:val="20"/>
                <w:szCs w:val="20"/>
                <w:lang w:eastAsia="sl-SI"/>
              </w:rPr>
              <w:lastRenderedPageBreak/>
              <w:t> </w:t>
            </w:r>
          </w:p>
        </w:tc>
        <w:tc>
          <w:tcPr>
            <w:tcW w:w="1449" w:type="dxa"/>
            <w:tcBorders>
              <w:top w:val="nil"/>
              <w:left w:val="nil"/>
              <w:bottom w:val="nil"/>
              <w:right w:val="single" w:sz="8" w:space="0" w:color="000000"/>
            </w:tcBorders>
            <w:vAlign w:val="center"/>
            <w:hideMark/>
          </w:tcPr>
          <w:p w14:paraId="21A5B9A6" w14:textId="77777777" w:rsidR="00CF3EE7" w:rsidRPr="00BB3E7B" w:rsidRDefault="00CF3EE7" w:rsidP="00CF3EE7">
            <w:pPr>
              <w:spacing w:after="0" w:line="240" w:lineRule="auto"/>
              <w:rPr>
                <w:rFonts w:ascii="Arial" w:eastAsia="Times New Roman" w:hAnsi="Arial" w:cs="Arial"/>
                <w:sz w:val="20"/>
                <w:szCs w:val="20"/>
                <w:lang w:eastAsia="sl-SI"/>
              </w:rPr>
            </w:pPr>
            <w:r w:rsidRPr="00BB3E7B">
              <w:rPr>
                <w:rFonts w:ascii="Arial" w:eastAsia="Times New Roman" w:hAnsi="Arial" w:cs="Arial"/>
                <w:sz w:val="20"/>
                <w:szCs w:val="20"/>
                <w:lang w:eastAsia="sl-SI"/>
              </w:rPr>
              <w:t> </w:t>
            </w:r>
          </w:p>
        </w:tc>
        <w:tc>
          <w:tcPr>
            <w:tcW w:w="1257" w:type="dxa"/>
            <w:tcBorders>
              <w:top w:val="nil"/>
              <w:left w:val="nil"/>
              <w:bottom w:val="nil"/>
              <w:right w:val="single" w:sz="8" w:space="0" w:color="000000"/>
            </w:tcBorders>
            <w:vAlign w:val="center"/>
            <w:hideMark/>
          </w:tcPr>
          <w:p w14:paraId="6DCFC82E" w14:textId="77777777" w:rsidR="00CF3EE7" w:rsidRPr="00BB3E7B" w:rsidRDefault="00CF3EE7" w:rsidP="00CF3EE7">
            <w:pPr>
              <w:spacing w:after="0" w:line="240" w:lineRule="auto"/>
              <w:rPr>
                <w:rFonts w:ascii="Arial" w:eastAsia="Times New Roman" w:hAnsi="Arial" w:cs="Arial"/>
                <w:sz w:val="20"/>
                <w:szCs w:val="20"/>
                <w:lang w:eastAsia="sl-SI"/>
              </w:rPr>
            </w:pPr>
            <w:r w:rsidRPr="00BB3E7B">
              <w:rPr>
                <w:rFonts w:ascii="Arial" w:eastAsia="Times New Roman" w:hAnsi="Arial" w:cs="Arial"/>
                <w:sz w:val="20"/>
                <w:szCs w:val="20"/>
                <w:lang w:eastAsia="sl-SI"/>
              </w:rPr>
              <w:t> </w:t>
            </w:r>
          </w:p>
        </w:tc>
        <w:tc>
          <w:tcPr>
            <w:tcW w:w="1487" w:type="dxa"/>
            <w:tcBorders>
              <w:top w:val="nil"/>
              <w:left w:val="nil"/>
              <w:bottom w:val="nil"/>
              <w:right w:val="single" w:sz="8" w:space="0" w:color="000000"/>
            </w:tcBorders>
            <w:vAlign w:val="center"/>
            <w:hideMark/>
          </w:tcPr>
          <w:p w14:paraId="573F735D" w14:textId="77777777" w:rsidR="00CF3EE7" w:rsidRPr="00BB3E7B" w:rsidRDefault="00CF3EE7" w:rsidP="00CF3EE7">
            <w:pPr>
              <w:spacing w:after="0" w:line="240" w:lineRule="auto"/>
              <w:jc w:val="center"/>
              <w:rPr>
                <w:rFonts w:ascii="Arial" w:eastAsia="Times New Roman" w:hAnsi="Arial" w:cs="Arial"/>
                <w:sz w:val="20"/>
                <w:szCs w:val="20"/>
                <w:lang w:eastAsia="sl-SI"/>
              </w:rPr>
            </w:pPr>
            <w:r w:rsidRPr="00BB3E7B">
              <w:rPr>
                <w:rFonts w:ascii="Arial" w:eastAsia="Times New Roman" w:hAnsi="Arial" w:cs="Arial"/>
                <w:sz w:val="20"/>
                <w:szCs w:val="20"/>
                <w:lang w:eastAsia="sl-SI"/>
              </w:rPr>
              <w:t> </w:t>
            </w:r>
          </w:p>
        </w:tc>
        <w:tc>
          <w:tcPr>
            <w:tcW w:w="6215" w:type="dxa"/>
            <w:tcBorders>
              <w:top w:val="nil"/>
              <w:left w:val="nil"/>
              <w:bottom w:val="nil"/>
              <w:right w:val="single" w:sz="8" w:space="0" w:color="000000"/>
            </w:tcBorders>
            <w:vAlign w:val="center"/>
            <w:hideMark/>
          </w:tcPr>
          <w:p w14:paraId="38398AEE" w14:textId="07EEFA55" w:rsidR="00CF3EE7" w:rsidRPr="00BB3E7B" w:rsidRDefault="00CF3EE7" w:rsidP="00CF3EE7">
            <w:pPr>
              <w:spacing w:after="0" w:line="240" w:lineRule="auto"/>
              <w:rPr>
                <w:rFonts w:ascii="Arial" w:eastAsia="Times New Roman" w:hAnsi="Arial" w:cs="Arial"/>
                <w:sz w:val="20"/>
                <w:szCs w:val="20"/>
                <w:lang w:eastAsia="sl-SI"/>
              </w:rPr>
            </w:pPr>
            <w:r w:rsidRPr="00BB3E7B">
              <w:rPr>
                <w:rFonts w:ascii="Arial" w:eastAsia="Times New Roman" w:hAnsi="Arial" w:cs="Arial"/>
                <w:sz w:val="20"/>
                <w:szCs w:val="20"/>
                <w:lang w:eastAsia="sl-SI"/>
              </w:rPr>
              <w:t xml:space="preserve">(3) </w:t>
            </w:r>
            <w:r w:rsidR="005B789E" w:rsidRPr="00BB3E7B">
              <w:rPr>
                <w:rFonts w:ascii="Arial" w:eastAsia="Times New Roman" w:hAnsi="Arial" w:cs="Arial"/>
                <w:sz w:val="20"/>
                <w:szCs w:val="20"/>
                <w:lang w:eastAsia="sl-SI"/>
              </w:rPr>
              <w:t xml:space="preserve">- </w:t>
            </w:r>
            <w:r w:rsidRPr="00BB3E7B">
              <w:rPr>
                <w:rFonts w:ascii="Arial" w:eastAsia="Times New Roman" w:hAnsi="Arial" w:cs="Arial"/>
                <w:sz w:val="20"/>
                <w:szCs w:val="20"/>
                <w:lang w:eastAsia="sl-SI"/>
              </w:rPr>
              <w:t>3. točka 1.</w:t>
            </w:r>
            <w:r w:rsidR="00E45402" w:rsidRPr="00BB3E7B">
              <w:rPr>
                <w:rFonts w:ascii="Arial" w:eastAsia="Times New Roman" w:hAnsi="Arial" w:cs="Arial"/>
                <w:sz w:val="20"/>
                <w:szCs w:val="20"/>
                <w:lang w:eastAsia="sl-SI"/>
              </w:rPr>
              <w:t>105</w:t>
            </w:r>
            <w:r w:rsidRPr="00BB3E7B">
              <w:rPr>
                <w:rFonts w:ascii="Arial" w:eastAsia="Times New Roman" w:hAnsi="Arial" w:cs="Arial"/>
                <w:sz w:val="20"/>
                <w:szCs w:val="20"/>
                <w:lang w:eastAsia="sl-SI"/>
              </w:rPr>
              <w:t>,</w:t>
            </w:r>
            <w:r w:rsidR="00E45402" w:rsidRPr="00BB3E7B">
              <w:rPr>
                <w:rFonts w:ascii="Arial" w:eastAsia="Times New Roman" w:hAnsi="Arial" w:cs="Arial"/>
                <w:sz w:val="20"/>
                <w:szCs w:val="20"/>
                <w:lang w:eastAsia="sl-SI"/>
              </w:rPr>
              <w:t>15</w:t>
            </w:r>
            <w:r w:rsidRPr="00BB3E7B">
              <w:rPr>
                <w:rFonts w:ascii="Arial" w:eastAsia="Times New Roman" w:hAnsi="Arial" w:cs="Arial"/>
                <w:sz w:val="20"/>
                <w:szCs w:val="20"/>
                <w:lang w:eastAsia="sl-SI"/>
              </w:rPr>
              <w:t xml:space="preserve"> EUR</w:t>
            </w:r>
          </w:p>
        </w:tc>
        <w:tc>
          <w:tcPr>
            <w:tcW w:w="1372" w:type="dxa"/>
            <w:tcBorders>
              <w:top w:val="nil"/>
              <w:left w:val="nil"/>
              <w:bottom w:val="nil"/>
              <w:right w:val="single" w:sz="8" w:space="0" w:color="000000"/>
            </w:tcBorders>
            <w:vAlign w:val="center"/>
            <w:hideMark/>
          </w:tcPr>
          <w:p w14:paraId="1293A5A1"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vAlign w:val="center"/>
            <w:hideMark/>
          </w:tcPr>
          <w:p w14:paraId="4545CACF"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vAlign w:val="center"/>
            <w:hideMark/>
          </w:tcPr>
          <w:p w14:paraId="21823F51"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vAlign w:val="center"/>
            <w:hideMark/>
          </w:tcPr>
          <w:p w14:paraId="1CC3D148"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743D3909" w14:textId="77777777" w:rsidTr="000B031A">
        <w:trPr>
          <w:trHeight w:val="300"/>
        </w:trPr>
        <w:tc>
          <w:tcPr>
            <w:tcW w:w="752" w:type="dxa"/>
            <w:tcBorders>
              <w:top w:val="nil"/>
              <w:left w:val="single" w:sz="8" w:space="0" w:color="000000"/>
              <w:bottom w:val="single" w:sz="8" w:space="0" w:color="000000"/>
              <w:right w:val="single" w:sz="8" w:space="0" w:color="000000"/>
            </w:tcBorders>
            <w:vAlign w:val="center"/>
            <w:hideMark/>
          </w:tcPr>
          <w:p w14:paraId="07EB1C23" w14:textId="77777777" w:rsidR="00CF3EE7" w:rsidRPr="00BB3E7B" w:rsidRDefault="00CF3EE7" w:rsidP="00CF3EE7">
            <w:pPr>
              <w:spacing w:after="0" w:line="240" w:lineRule="auto"/>
              <w:rPr>
                <w:rFonts w:ascii="Arial" w:eastAsia="Times New Roman" w:hAnsi="Arial" w:cs="Arial"/>
                <w:sz w:val="20"/>
                <w:szCs w:val="20"/>
                <w:lang w:eastAsia="sl-SI"/>
              </w:rPr>
            </w:pPr>
            <w:r w:rsidRPr="00BB3E7B">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vAlign w:val="center"/>
            <w:hideMark/>
          </w:tcPr>
          <w:p w14:paraId="61A31460" w14:textId="77777777" w:rsidR="00CF3EE7" w:rsidRPr="00BB3E7B" w:rsidRDefault="00CF3EE7" w:rsidP="00CF3EE7">
            <w:pPr>
              <w:spacing w:after="0" w:line="240" w:lineRule="auto"/>
              <w:rPr>
                <w:rFonts w:ascii="Arial" w:eastAsia="Times New Roman" w:hAnsi="Arial" w:cs="Arial"/>
                <w:sz w:val="20"/>
                <w:szCs w:val="20"/>
                <w:lang w:eastAsia="sl-SI"/>
              </w:rPr>
            </w:pPr>
            <w:r w:rsidRPr="00BB3E7B">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vAlign w:val="center"/>
            <w:hideMark/>
          </w:tcPr>
          <w:p w14:paraId="4851806A" w14:textId="77777777" w:rsidR="00CF3EE7" w:rsidRPr="00BB3E7B" w:rsidRDefault="00CF3EE7" w:rsidP="00CF3EE7">
            <w:pPr>
              <w:spacing w:after="0" w:line="240" w:lineRule="auto"/>
              <w:rPr>
                <w:rFonts w:ascii="Arial" w:eastAsia="Times New Roman" w:hAnsi="Arial" w:cs="Arial"/>
                <w:sz w:val="20"/>
                <w:szCs w:val="20"/>
                <w:lang w:eastAsia="sl-SI"/>
              </w:rPr>
            </w:pPr>
            <w:r w:rsidRPr="00BB3E7B">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vAlign w:val="center"/>
            <w:hideMark/>
          </w:tcPr>
          <w:p w14:paraId="79B83EAB" w14:textId="77777777" w:rsidR="00CF3EE7" w:rsidRPr="00BB3E7B" w:rsidRDefault="00CF3EE7" w:rsidP="00CF3EE7">
            <w:pPr>
              <w:spacing w:after="0" w:line="240" w:lineRule="auto"/>
              <w:jc w:val="center"/>
              <w:rPr>
                <w:rFonts w:ascii="Arial" w:eastAsia="Times New Roman" w:hAnsi="Arial" w:cs="Arial"/>
                <w:sz w:val="20"/>
                <w:szCs w:val="20"/>
                <w:lang w:eastAsia="sl-SI"/>
              </w:rPr>
            </w:pPr>
            <w:r w:rsidRPr="00BB3E7B">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2C490FFF" w14:textId="03890C40" w:rsidR="00CF3EE7" w:rsidRPr="00BB3E7B" w:rsidRDefault="00CF3EE7" w:rsidP="00CF3EE7">
            <w:pPr>
              <w:spacing w:after="0" w:line="240" w:lineRule="auto"/>
              <w:rPr>
                <w:rFonts w:ascii="Arial" w:eastAsia="Times New Roman" w:hAnsi="Arial" w:cs="Arial"/>
                <w:sz w:val="20"/>
                <w:szCs w:val="20"/>
                <w:lang w:eastAsia="sl-SI"/>
              </w:rPr>
            </w:pPr>
            <w:r w:rsidRPr="00BB3E7B">
              <w:rPr>
                <w:rFonts w:ascii="Arial" w:eastAsia="Times New Roman" w:hAnsi="Arial" w:cs="Arial"/>
                <w:sz w:val="20"/>
                <w:szCs w:val="20"/>
                <w:lang w:eastAsia="sl-SI"/>
              </w:rPr>
              <w:t xml:space="preserve">(4) </w:t>
            </w:r>
            <w:r w:rsidR="005B789E" w:rsidRPr="00BB3E7B">
              <w:rPr>
                <w:rFonts w:ascii="Arial" w:eastAsia="Times New Roman" w:hAnsi="Arial" w:cs="Arial"/>
                <w:sz w:val="20"/>
                <w:szCs w:val="20"/>
                <w:lang w:eastAsia="sl-SI"/>
              </w:rPr>
              <w:t xml:space="preserve">- </w:t>
            </w:r>
            <w:r w:rsidRPr="00BB3E7B">
              <w:rPr>
                <w:rFonts w:ascii="Arial" w:eastAsia="Times New Roman" w:hAnsi="Arial" w:cs="Arial"/>
                <w:sz w:val="20"/>
                <w:szCs w:val="20"/>
                <w:lang w:eastAsia="sl-SI"/>
              </w:rPr>
              <w:t>4. točka 1.3</w:t>
            </w:r>
            <w:r w:rsidR="00E45402" w:rsidRPr="00BB3E7B">
              <w:rPr>
                <w:rFonts w:ascii="Arial" w:eastAsia="Times New Roman" w:hAnsi="Arial" w:cs="Arial"/>
                <w:sz w:val="20"/>
                <w:szCs w:val="20"/>
                <w:lang w:eastAsia="sl-SI"/>
              </w:rPr>
              <w:t>26</w:t>
            </w:r>
            <w:r w:rsidRPr="00BB3E7B">
              <w:rPr>
                <w:rFonts w:ascii="Arial" w:eastAsia="Times New Roman" w:hAnsi="Arial" w:cs="Arial"/>
                <w:sz w:val="20"/>
                <w:szCs w:val="20"/>
                <w:lang w:eastAsia="sl-SI"/>
              </w:rPr>
              <w:t>,</w:t>
            </w:r>
            <w:r w:rsidR="00E45402" w:rsidRPr="00BB3E7B">
              <w:rPr>
                <w:rFonts w:ascii="Arial" w:eastAsia="Times New Roman" w:hAnsi="Arial" w:cs="Arial"/>
                <w:sz w:val="20"/>
                <w:szCs w:val="20"/>
                <w:lang w:eastAsia="sl-SI"/>
              </w:rPr>
              <w:t>20</w:t>
            </w:r>
            <w:r w:rsidRPr="00BB3E7B">
              <w:rPr>
                <w:rFonts w:ascii="Arial" w:eastAsia="Times New Roman" w:hAnsi="Arial" w:cs="Arial"/>
                <w:sz w:val="20"/>
                <w:szCs w:val="20"/>
                <w:lang w:eastAsia="sl-SI"/>
              </w:rPr>
              <w:t xml:space="preserve"> EUR</w:t>
            </w:r>
          </w:p>
        </w:tc>
        <w:tc>
          <w:tcPr>
            <w:tcW w:w="1372" w:type="dxa"/>
            <w:tcBorders>
              <w:top w:val="nil"/>
              <w:left w:val="nil"/>
              <w:bottom w:val="single" w:sz="8" w:space="0" w:color="000000"/>
              <w:right w:val="single" w:sz="8" w:space="0" w:color="000000"/>
            </w:tcBorders>
            <w:vAlign w:val="center"/>
            <w:hideMark/>
          </w:tcPr>
          <w:p w14:paraId="09F77671"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vAlign w:val="center"/>
            <w:hideMark/>
          </w:tcPr>
          <w:p w14:paraId="7587877E"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vAlign w:val="center"/>
            <w:hideMark/>
          </w:tcPr>
          <w:p w14:paraId="6B65E0AF"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vAlign w:val="center"/>
            <w:hideMark/>
          </w:tcPr>
          <w:p w14:paraId="3E6999C7"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1AE633B7" w14:textId="77777777" w:rsidTr="000B031A">
        <w:trPr>
          <w:trHeight w:val="528"/>
        </w:trPr>
        <w:tc>
          <w:tcPr>
            <w:tcW w:w="752" w:type="dxa"/>
            <w:tcBorders>
              <w:top w:val="nil"/>
              <w:left w:val="single" w:sz="8" w:space="0" w:color="000000"/>
              <w:bottom w:val="nil"/>
              <w:right w:val="single" w:sz="8" w:space="0" w:color="000000"/>
            </w:tcBorders>
            <w:vAlign w:val="center"/>
            <w:hideMark/>
          </w:tcPr>
          <w:p w14:paraId="6BC214FD" w14:textId="77777777" w:rsidR="00CF3EE7" w:rsidRPr="00CF0699" w:rsidRDefault="00CF3EE7" w:rsidP="00CF3EE7">
            <w:pPr>
              <w:spacing w:after="0" w:line="240" w:lineRule="auto"/>
              <w:rPr>
                <w:rFonts w:ascii="Arial" w:eastAsia="Times New Roman" w:hAnsi="Arial" w:cs="Arial"/>
                <w:sz w:val="20"/>
                <w:szCs w:val="20"/>
                <w:lang w:eastAsia="sl-SI"/>
              </w:rPr>
            </w:pPr>
            <w:r w:rsidRPr="00BB3E7B">
              <w:rPr>
                <w:rFonts w:ascii="Arial" w:eastAsia="Times New Roman" w:hAnsi="Arial" w:cs="Arial"/>
                <w:sz w:val="20"/>
                <w:szCs w:val="20"/>
                <w:lang w:eastAsia="sl-SI"/>
              </w:rPr>
              <w:t>C078</w:t>
            </w:r>
          </w:p>
        </w:tc>
        <w:tc>
          <w:tcPr>
            <w:tcW w:w="1449" w:type="dxa"/>
            <w:tcBorders>
              <w:top w:val="nil"/>
              <w:left w:val="nil"/>
              <w:bottom w:val="nil"/>
              <w:right w:val="single" w:sz="8" w:space="0" w:color="000000"/>
            </w:tcBorders>
            <w:vAlign w:val="center"/>
            <w:hideMark/>
          </w:tcPr>
          <w:p w14:paraId="0FAC1E88"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dodatek za vodenje in poveljevanje (MOM)</w:t>
            </w:r>
          </w:p>
        </w:tc>
        <w:tc>
          <w:tcPr>
            <w:tcW w:w="1257" w:type="dxa"/>
            <w:tcBorders>
              <w:top w:val="nil"/>
              <w:left w:val="nil"/>
              <w:bottom w:val="nil"/>
              <w:right w:val="single" w:sz="8" w:space="0" w:color="000000"/>
            </w:tcBorders>
            <w:vAlign w:val="center"/>
            <w:hideMark/>
          </w:tcPr>
          <w:p w14:paraId="591BFB2E"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dodatki</w:t>
            </w:r>
          </w:p>
        </w:tc>
        <w:tc>
          <w:tcPr>
            <w:tcW w:w="1487" w:type="dxa"/>
            <w:tcBorders>
              <w:top w:val="nil"/>
              <w:left w:val="nil"/>
              <w:bottom w:val="nil"/>
              <w:right w:val="single" w:sz="8" w:space="0" w:color="000000"/>
            </w:tcBorders>
            <w:vAlign w:val="center"/>
            <w:hideMark/>
          </w:tcPr>
          <w:p w14:paraId="21800142"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vAlign w:val="center"/>
            <w:hideMark/>
          </w:tcPr>
          <w:p w14:paraId="46BD09E2"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(1) Prvi odstavek 11. člena MOM:</w:t>
            </w:r>
          </w:p>
        </w:tc>
        <w:tc>
          <w:tcPr>
            <w:tcW w:w="1372" w:type="dxa"/>
            <w:tcBorders>
              <w:top w:val="nil"/>
              <w:left w:val="nil"/>
              <w:bottom w:val="nil"/>
              <w:right w:val="single" w:sz="8" w:space="0" w:color="000000"/>
            </w:tcBorders>
            <w:vAlign w:val="center"/>
            <w:hideMark/>
          </w:tcPr>
          <w:p w14:paraId="5D30F2D3"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vAlign w:val="center"/>
            <w:hideMark/>
          </w:tcPr>
          <w:p w14:paraId="39E06CAF"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1110" w:type="dxa"/>
            <w:tcBorders>
              <w:top w:val="nil"/>
              <w:left w:val="nil"/>
              <w:bottom w:val="nil"/>
              <w:right w:val="single" w:sz="8" w:space="0" w:color="000000"/>
            </w:tcBorders>
            <w:vAlign w:val="center"/>
            <w:hideMark/>
          </w:tcPr>
          <w:p w14:paraId="71B63BDB"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vAlign w:val="center"/>
            <w:hideMark/>
          </w:tcPr>
          <w:p w14:paraId="772328EE"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2</w:t>
            </w:r>
          </w:p>
        </w:tc>
      </w:tr>
      <w:tr w:rsidR="00CF0699" w:rsidRPr="00CF0699" w14:paraId="4AC01B20" w14:textId="77777777" w:rsidTr="000B031A">
        <w:trPr>
          <w:trHeight w:val="288"/>
        </w:trPr>
        <w:tc>
          <w:tcPr>
            <w:tcW w:w="752" w:type="dxa"/>
            <w:tcBorders>
              <w:top w:val="nil"/>
              <w:left w:val="single" w:sz="8" w:space="0" w:color="000000"/>
              <w:bottom w:val="nil"/>
              <w:right w:val="single" w:sz="8" w:space="0" w:color="000000"/>
            </w:tcBorders>
            <w:vAlign w:val="center"/>
            <w:hideMark/>
          </w:tcPr>
          <w:p w14:paraId="0C5AB3B3"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vAlign w:val="center"/>
            <w:hideMark/>
          </w:tcPr>
          <w:p w14:paraId="0EAC80B2"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vAlign w:val="center"/>
            <w:hideMark/>
          </w:tcPr>
          <w:p w14:paraId="0AD1D5A7"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vAlign w:val="center"/>
            <w:hideMark/>
          </w:tcPr>
          <w:p w14:paraId="2EFE28DB"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vAlign w:val="center"/>
            <w:hideMark/>
          </w:tcPr>
          <w:p w14:paraId="67723472" w14:textId="439DEA0C" w:rsidR="00CF3EE7" w:rsidRPr="00BB3E7B" w:rsidRDefault="00CF3EE7" w:rsidP="00CF3EE7">
            <w:pPr>
              <w:spacing w:after="0" w:line="240" w:lineRule="auto"/>
              <w:rPr>
                <w:rFonts w:ascii="Arial" w:eastAsia="Times New Roman" w:hAnsi="Arial" w:cs="Arial"/>
                <w:sz w:val="20"/>
                <w:szCs w:val="20"/>
                <w:lang w:eastAsia="sl-SI"/>
              </w:rPr>
            </w:pPr>
            <w:r w:rsidRPr="00BB3E7B">
              <w:rPr>
                <w:rFonts w:ascii="Arial" w:eastAsia="Times New Roman" w:hAnsi="Arial" w:cs="Arial"/>
                <w:sz w:val="20"/>
                <w:szCs w:val="20"/>
                <w:lang w:eastAsia="sl-SI"/>
              </w:rPr>
              <w:t>- prva alineja 5</w:t>
            </w:r>
            <w:r w:rsidR="00E45402" w:rsidRPr="00BB3E7B">
              <w:rPr>
                <w:rFonts w:ascii="Arial" w:eastAsia="Times New Roman" w:hAnsi="Arial" w:cs="Arial"/>
                <w:sz w:val="20"/>
                <w:szCs w:val="20"/>
                <w:lang w:eastAsia="sl-SI"/>
              </w:rPr>
              <w:t>52</w:t>
            </w:r>
            <w:r w:rsidRPr="00BB3E7B">
              <w:rPr>
                <w:rFonts w:ascii="Arial" w:eastAsia="Times New Roman" w:hAnsi="Arial" w:cs="Arial"/>
                <w:sz w:val="20"/>
                <w:szCs w:val="20"/>
                <w:lang w:eastAsia="sl-SI"/>
              </w:rPr>
              <w:t>,</w:t>
            </w:r>
            <w:r w:rsidR="00E45402" w:rsidRPr="00BB3E7B">
              <w:rPr>
                <w:rFonts w:ascii="Arial" w:eastAsia="Times New Roman" w:hAnsi="Arial" w:cs="Arial"/>
                <w:sz w:val="20"/>
                <w:szCs w:val="20"/>
                <w:lang w:eastAsia="sl-SI"/>
              </w:rPr>
              <w:t>58</w:t>
            </w:r>
            <w:r w:rsidRPr="00BB3E7B">
              <w:rPr>
                <w:rFonts w:ascii="Arial" w:eastAsia="Times New Roman" w:hAnsi="Arial" w:cs="Arial"/>
                <w:sz w:val="20"/>
                <w:szCs w:val="20"/>
                <w:lang w:eastAsia="sl-SI"/>
              </w:rPr>
              <w:t xml:space="preserve"> EUR</w:t>
            </w:r>
          </w:p>
        </w:tc>
        <w:tc>
          <w:tcPr>
            <w:tcW w:w="1372" w:type="dxa"/>
            <w:tcBorders>
              <w:top w:val="nil"/>
              <w:left w:val="nil"/>
              <w:bottom w:val="nil"/>
              <w:right w:val="single" w:sz="8" w:space="0" w:color="000000"/>
            </w:tcBorders>
            <w:vAlign w:val="center"/>
            <w:hideMark/>
          </w:tcPr>
          <w:p w14:paraId="2352DFEB"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vAlign w:val="center"/>
            <w:hideMark/>
          </w:tcPr>
          <w:p w14:paraId="3D65006E"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vAlign w:val="center"/>
            <w:hideMark/>
          </w:tcPr>
          <w:p w14:paraId="66CE4F6E"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vAlign w:val="center"/>
            <w:hideMark/>
          </w:tcPr>
          <w:p w14:paraId="13CA1624"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1F0261D3" w14:textId="77777777" w:rsidTr="000B031A">
        <w:trPr>
          <w:trHeight w:val="288"/>
        </w:trPr>
        <w:tc>
          <w:tcPr>
            <w:tcW w:w="752" w:type="dxa"/>
            <w:tcBorders>
              <w:top w:val="nil"/>
              <w:left w:val="single" w:sz="8" w:space="0" w:color="000000"/>
              <w:bottom w:val="nil"/>
              <w:right w:val="single" w:sz="8" w:space="0" w:color="000000"/>
            </w:tcBorders>
            <w:vAlign w:val="center"/>
            <w:hideMark/>
          </w:tcPr>
          <w:p w14:paraId="46DD6F5E"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vAlign w:val="center"/>
            <w:hideMark/>
          </w:tcPr>
          <w:p w14:paraId="380653B3"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vAlign w:val="center"/>
            <w:hideMark/>
          </w:tcPr>
          <w:p w14:paraId="65C5B8BE"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vAlign w:val="center"/>
            <w:hideMark/>
          </w:tcPr>
          <w:p w14:paraId="6D4D2C22"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vAlign w:val="center"/>
            <w:hideMark/>
          </w:tcPr>
          <w:p w14:paraId="44A30FC2" w14:textId="71B63A44" w:rsidR="00CF3EE7" w:rsidRPr="00BB3E7B" w:rsidRDefault="00CF3EE7" w:rsidP="00CF3EE7">
            <w:pPr>
              <w:spacing w:after="0" w:line="240" w:lineRule="auto"/>
              <w:rPr>
                <w:rFonts w:ascii="Arial" w:eastAsia="Times New Roman" w:hAnsi="Arial" w:cs="Arial"/>
                <w:sz w:val="20"/>
                <w:szCs w:val="20"/>
                <w:lang w:eastAsia="sl-SI"/>
              </w:rPr>
            </w:pPr>
            <w:r w:rsidRPr="00BB3E7B">
              <w:rPr>
                <w:rFonts w:ascii="Arial" w:eastAsia="Times New Roman" w:hAnsi="Arial" w:cs="Arial"/>
                <w:sz w:val="20"/>
                <w:szCs w:val="20"/>
                <w:lang w:eastAsia="sl-SI"/>
              </w:rPr>
              <w:t>- druga alineja 3</w:t>
            </w:r>
            <w:r w:rsidR="00E45402" w:rsidRPr="00BB3E7B">
              <w:rPr>
                <w:rFonts w:ascii="Arial" w:eastAsia="Times New Roman" w:hAnsi="Arial" w:cs="Arial"/>
                <w:sz w:val="20"/>
                <w:szCs w:val="20"/>
                <w:lang w:eastAsia="sl-SI"/>
              </w:rPr>
              <w:t>31</w:t>
            </w:r>
            <w:r w:rsidRPr="00BB3E7B">
              <w:rPr>
                <w:rFonts w:ascii="Arial" w:eastAsia="Times New Roman" w:hAnsi="Arial" w:cs="Arial"/>
                <w:sz w:val="20"/>
                <w:szCs w:val="20"/>
                <w:lang w:eastAsia="sl-SI"/>
              </w:rPr>
              <w:t>,5</w:t>
            </w:r>
            <w:r w:rsidR="00E45402" w:rsidRPr="00BB3E7B">
              <w:rPr>
                <w:rFonts w:ascii="Arial" w:eastAsia="Times New Roman" w:hAnsi="Arial" w:cs="Arial"/>
                <w:sz w:val="20"/>
                <w:szCs w:val="20"/>
                <w:lang w:eastAsia="sl-SI"/>
              </w:rPr>
              <w:t>4</w:t>
            </w:r>
            <w:r w:rsidRPr="00BB3E7B">
              <w:rPr>
                <w:rFonts w:ascii="Arial" w:eastAsia="Times New Roman" w:hAnsi="Arial" w:cs="Arial"/>
                <w:sz w:val="20"/>
                <w:szCs w:val="20"/>
                <w:lang w:eastAsia="sl-SI"/>
              </w:rPr>
              <w:t xml:space="preserve"> EUR </w:t>
            </w:r>
          </w:p>
        </w:tc>
        <w:tc>
          <w:tcPr>
            <w:tcW w:w="1372" w:type="dxa"/>
            <w:tcBorders>
              <w:top w:val="nil"/>
              <w:left w:val="nil"/>
              <w:bottom w:val="nil"/>
              <w:right w:val="single" w:sz="8" w:space="0" w:color="000000"/>
            </w:tcBorders>
            <w:vAlign w:val="center"/>
            <w:hideMark/>
          </w:tcPr>
          <w:p w14:paraId="3EA0659C"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vAlign w:val="center"/>
            <w:hideMark/>
          </w:tcPr>
          <w:p w14:paraId="2A66ED3C"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vAlign w:val="center"/>
            <w:hideMark/>
          </w:tcPr>
          <w:p w14:paraId="49A7EF49"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vAlign w:val="center"/>
            <w:hideMark/>
          </w:tcPr>
          <w:p w14:paraId="4A93B137"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34FEF298" w14:textId="77777777" w:rsidTr="000B031A">
        <w:trPr>
          <w:trHeight w:val="288"/>
        </w:trPr>
        <w:tc>
          <w:tcPr>
            <w:tcW w:w="752" w:type="dxa"/>
            <w:tcBorders>
              <w:top w:val="nil"/>
              <w:left w:val="single" w:sz="8" w:space="0" w:color="000000"/>
              <w:bottom w:val="nil"/>
              <w:right w:val="single" w:sz="8" w:space="0" w:color="000000"/>
            </w:tcBorders>
            <w:vAlign w:val="center"/>
            <w:hideMark/>
          </w:tcPr>
          <w:p w14:paraId="396FA322"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vAlign w:val="center"/>
            <w:hideMark/>
          </w:tcPr>
          <w:p w14:paraId="0AD23422"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vAlign w:val="center"/>
            <w:hideMark/>
          </w:tcPr>
          <w:p w14:paraId="3D26BB97"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vAlign w:val="center"/>
            <w:hideMark/>
          </w:tcPr>
          <w:p w14:paraId="11F77563"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vAlign w:val="center"/>
            <w:hideMark/>
          </w:tcPr>
          <w:p w14:paraId="5D5F0F29" w14:textId="77777777" w:rsidR="00CF3EE7" w:rsidRPr="00BB3E7B" w:rsidRDefault="00CF3EE7" w:rsidP="00CF3EE7">
            <w:pPr>
              <w:spacing w:after="0" w:line="240" w:lineRule="auto"/>
              <w:rPr>
                <w:rFonts w:ascii="Arial" w:eastAsia="Times New Roman" w:hAnsi="Arial" w:cs="Arial"/>
                <w:sz w:val="20"/>
                <w:szCs w:val="20"/>
                <w:lang w:eastAsia="sl-SI"/>
              </w:rPr>
            </w:pPr>
            <w:r w:rsidRPr="00BB3E7B">
              <w:rPr>
                <w:rFonts w:ascii="Arial" w:eastAsia="Times New Roman" w:hAnsi="Arial" w:cs="Arial"/>
                <w:sz w:val="20"/>
                <w:szCs w:val="20"/>
                <w:lang w:eastAsia="sl-SI"/>
              </w:rPr>
              <w:t>(2) Drugi odstavek 11. člena MOM:</w:t>
            </w:r>
          </w:p>
        </w:tc>
        <w:tc>
          <w:tcPr>
            <w:tcW w:w="1372" w:type="dxa"/>
            <w:tcBorders>
              <w:top w:val="nil"/>
              <w:left w:val="nil"/>
              <w:bottom w:val="nil"/>
              <w:right w:val="single" w:sz="8" w:space="0" w:color="000000"/>
            </w:tcBorders>
            <w:vAlign w:val="center"/>
            <w:hideMark/>
          </w:tcPr>
          <w:p w14:paraId="22D57A94"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vAlign w:val="center"/>
            <w:hideMark/>
          </w:tcPr>
          <w:p w14:paraId="72CC3BB5"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vAlign w:val="center"/>
            <w:hideMark/>
          </w:tcPr>
          <w:p w14:paraId="201B7495"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vAlign w:val="center"/>
            <w:hideMark/>
          </w:tcPr>
          <w:p w14:paraId="58544C46"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7D4F2FE5" w14:textId="77777777" w:rsidTr="000B031A">
        <w:trPr>
          <w:trHeight w:val="288"/>
        </w:trPr>
        <w:tc>
          <w:tcPr>
            <w:tcW w:w="752" w:type="dxa"/>
            <w:tcBorders>
              <w:top w:val="nil"/>
              <w:left w:val="single" w:sz="8" w:space="0" w:color="000000"/>
              <w:bottom w:val="nil"/>
              <w:right w:val="single" w:sz="8" w:space="0" w:color="000000"/>
            </w:tcBorders>
            <w:vAlign w:val="center"/>
            <w:hideMark/>
          </w:tcPr>
          <w:p w14:paraId="33AD90E7"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vAlign w:val="center"/>
            <w:hideMark/>
          </w:tcPr>
          <w:p w14:paraId="249CC609"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vAlign w:val="center"/>
            <w:hideMark/>
          </w:tcPr>
          <w:p w14:paraId="2D661220"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vAlign w:val="center"/>
            <w:hideMark/>
          </w:tcPr>
          <w:p w14:paraId="3FD21AB6"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vAlign w:val="center"/>
            <w:hideMark/>
          </w:tcPr>
          <w:p w14:paraId="7A577DB9" w14:textId="56F1EF42" w:rsidR="00CF3EE7" w:rsidRPr="00BB3E7B" w:rsidRDefault="00CF3EE7" w:rsidP="00CF3EE7">
            <w:pPr>
              <w:spacing w:after="0" w:line="240" w:lineRule="auto"/>
              <w:rPr>
                <w:rFonts w:ascii="Arial" w:eastAsia="Times New Roman" w:hAnsi="Arial" w:cs="Arial"/>
                <w:sz w:val="20"/>
                <w:szCs w:val="20"/>
                <w:lang w:eastAsia="sl-SI"/>
              </w:rPr>
            </w:pPr>
            <w:r w:rsidRPr="00BB3E7B">
              <w:rPr>
                <w:rFonts w:ascii="Arial" w:eastAsia="Times New Roman" w:hAnsi="Arial" w:cs="Arial"/>
                <w:sz w:val="20"/>
                <w:szCs w:val="20"/>
                <w:lang w:eastAsia="sl-SI"/>
              </w:rPr>
              <w:t>- prva alineja 5</w:t>
            </w:r>
            <w:r w:rsidR="00E45402" w:rsidRPr="00BB3E7B">
              <w:rPr>
                <w:rFonts w:ascii="Arial" w:eastAsia="Times New Roman" w:hAnsi="Arial" w:cs="Arial"/>
                <w:sz w:val="20"/>
                <w:szCs w:val="20"/>
                <w:lang w:eastAsia="sl-SI"/>
              </w:rPr>
              <w:t>52</w:t>
            </w:r>
            <w:r w:rsidRPr="00BB3E7B">
              <w:rPr>
                <w:rFonts w:ascii="Arial" w:eastAsia="Times New Roman" w:hAnsi="Arial" w:cs="Arial"/>
                <w:sz w:val="20"/>
                <w:szCs w:val="20"/>
                <w:lang w:eastAsia="sl-SI"/>
              </w:rPr>
              <w:t>,</w:t>
            </w:r>
            <w:r w:rsidR="00E45402" w:rsidRPr="00BB3E7B">
              <w:rPr>
                <w:rFonts w:ascii="Arial" w:eastAsia="Times New Roman" w:hAnsi="Arial" w:cs="Arial"/>
                <w:sz w:val="20"/>
                <w:szCs w:val="20"/>
                <w:lang w:eastAsia="sl-SI"/>
              </w:rPr>
              <w:t>58</w:t>
            </w:r>
            <w:r w:rsidRPr="00BB3E7B">
              <w:rPr>
                <w:rFonts w:ascii="Arial" w:eastAsia="Times New Roman" w:hAnsi="Arial" w:cs="Arial"/>
                <w:sz w:val="20"/>
                <w:szCs w:val="20"/>
                <w:lang w:eastAsia="sl-SI"/>
              </w:rPr>
              <w:t xml:space="preserve"> EUR</w:t>
            </w:r>
          </w:p>
        </w:tc>
        <w:tc>
          <w:tcPr>
            <w:tcW w:w="1372" w:type="dxa"/>
            <w:tcBorders>
              <w:top w:val="nil"/>
              <w:left w:val="nil"/>
              <w:bottom w:val="nil"/>
              <w:right w:val="single" w:sz="8" w:space="0" w:color="000000"/>
            </w:tcBorders>
            <w:vAlign w:val="center"/>
            <w:hideMark/>
          </w:tcPr>
          <w:p w14:paraId="097F1899"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vAlign w:val="center"/>
            <w:hideMark/>
          </w:tcPr>
          <w:p w14:paraId="6BDF58C1"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vAlign w:val="center"/>
            <w:hideMark/>
          </w:tcPr>
          <w:p w14:paraId="725CE6A3"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vAlign w:val="center"/>
            <w:hideMark/>
          </w:tcPr>
          <w:p w14:paraId="7108E53C"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2B8C0AC5" w14:textId="77777777" w:rsidTr="000B031A">
        <w:trPr>
          <w:trHeight w:val="300"/>
        </w:trPr>
        <w:tc>
          <w:tcPr>
            <w:tcW w:w="752" w:type="dxa"/>
            <w:tcBorders>
              <w:top w:val="nil"/>
              <w:left w:val="single" w:sz="8" w:space="0" w:color="000000"/>
              <w:bottom w:val="single" w:sz="8" w:space="0" w:color="000000"/>
              <w:right w:val="single" w:sz="8" w:space="0" w:color="000000"/>
            </w:tcBorders>
            <w:vAlign w:val="center"/>
            <w:hideMark/>
          </w:tcPr>
          <w:p w14:paraId="61ED6331"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vAlign w:val="center"/>
            <w:hideMark/>
          </w:tcPr>
          <w:p w14:paraId="6B034A81"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vAlign w:val="center"/>
            <w:hideMark/>
          </w:tcPr>
          <w:p w14:paraId="784E32CB"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vAlign w:val="center"/>
            <w:hideMark/>
          </w:tcPr>
          <w:p w14:paraId="6AFF805E"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66EC8245" w14:textId="000D7037" w:rsidR="00CF3EE7" w:rsidRPr="00BB3E7B" w:rsidRDefault="00CF3EE7" w:rsidP="00CF3EE7">
            <w:pPr>
              <w:spacing w:after="0" w:line="240" w:lineRule="auto"/>
              <w:rPr>
                <w:rFonts w:ascii="Arial" w:eastAsia="Times New Roman" w:hAnsi="Arial" w:cs="Arial"/>
                <w:sz w:val="20"/>
                <w:szCs w:val="20"/>
                <w:lang w:eastAsia="sl-SI"/>
              </w:rPr>
            </w:pPr>
            <w:r w:rsidRPr="00BB3E7B">
              <w:rPr>
                <w:rFonts w:ascii="Arial" w:eastAsia="Times New Roman" w:hAnsi="Arial" w:cs="Arial"/>
                <w:sz w:val="20"/>
                <w:szCs w:val="20"/>
                <w:lang w:eastAsia="sl-SI"/>
              </w:rPr>
              <w:t>- druga alineja 3</w:t>
            </w:r>
            <w:r w:rsidR="00E45402" w:rsidRPr="00BB3E7B">
              <w:rPr>
                <w:rFonts w:ascii="Arial" w:eastAsia="Times New Roman" w:hAnsi="Arial" w:cs="Arial"/>
                <w:sz w:val="20"/>
                <w:szCs w:val="20"/>
                <w:lang w:eastAsia="sl-SI"/>
              </w:rPr>
              <w:t>31</w:t>
            </w:r>
            <w:r w:rsidRPr="00BB3E7B">
              <w:rPr>
                <w:rFonts w:ascii="Arial" w:eastAsia="Times New Roman" w:hAnsi="Arial" w:cs="Arial"/>
                <w:sz w:val="20"/>
                <w:szCs w:val="20"/>
                <w:lang w:eastAsia="sl-SI"/>
              </w:rPr>
              <w:t>,5</w:t>
            </w:r>
            <w:r w:rsidR="00E45402" w:rsidRPr="00BB3E7B">
              <w:rPr>
                <w:rFonts w:ascii="Arial" w:eastAsia="Times New Roman" w:hAnsi="Arial" w:cs="Arial"/>
                <w:sz w:val="20"/>
                <w:szCs w:val="20"/>
                <w:lang w:eastAsia="sl-SI"/>
              </w:rPr>
              <w:t>4</w:t>
            </w:r>
            <w:r w:rsidRPr="00BB3E7B">
              <w:rPr>
                <w:rFonts w:ascii="Arial" w:eastAsia="Times New Roman" w:hAnsi="Arial" w:cs="Arial"/>
                <w:sz w:val="20"/>
                <w:szCs w:val="20"/>
                <w:lang w:eastAsia="sl-SI"/>
              </w:rPr>
              <w:t xml:space="preserve"> EUR</w:t>
            </w:r>
          </w:p>
        </w:tc>
        <w:tc>
          <w:tcPr>
            <w:tcW w:w="1372" w:type="dxa"/>
            <w:tcBorders>
              <w:top w:val="nil"/>
              <w:left w:val="nil"/>
              <w:bottom w:val="single" w:sz="8" w:space="0" w:color="000000"/>
              <w:right w:val="single" w:sz="8" w:space="0" w:color="000000"/>
            </w:tcBorders>
            <w:vAlign w:val="center"/>
            <w:hideMark/>
          </w:tcPr>
          <w:p w14:paraId="1A4E6F1B"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vAlign w:val="center"/>
            <w:hideMark/>
          </w:tcPr>
          <w:p w14:paraId="4E0910B6"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vAlign w:val="center"/>
            <w:hideMark/>
          </w:tcPr>
          <w:p w14:paraId="4CD2EEE8"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vAlign w:val="center"/>
            <w:hideMark/>
          </w:tcPr>
          <w:p w14:paraId="53241D7C"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1FAC0D7E" w14:textId="77777777" w:rsidTr="000B031A">
        <w:trPr>
          <w:trHeight w:val="540"/>
        </w:trPr>
        <w:tc>
          <w:tcPr>
            <w:tcW w:w="752" w:type="dxa"/>
            <w:tcBorders>
              <w:top w:val="nil"/>
              <w:left w:val="single" w:sz="8" w:space="0" w:color="000000"/>
              <w:bottom w:val="single" w:sz="8" w:space="0" w:color="000000"/>
              <w:right w:val="single" w:sz="8" w:space="0" w:color="000000"/>
            </w:tcBorders>
            <w:vAlign w:val="center"/>
            <w:hideMark/>
          </w:tcPr>
          <w:p w14:paraId="3685F08C"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C079</w:t>
            </w:r>
          </w:p>
        </w:tc>
        <w:tc>
          <w:tcPr>
            <w:tcW w:w="1449" w:type="dxa"/>
            <w:tcBorders>
              <w:top w:val="nil"/>
              <w:left w:val="nil"/>
              <w:bottom w:val="single" w:sz="8" w:space="0" w:color="000000"/>
              <w:right w:val="single" w:sz="8" w:space="0" w:color="000000"/>
            </w:tcBorders>
            <w:vAlign w:val="center"/>
            <w:hideMark/>
          </w:tcPr>
          <w:p w14:paraId="4B6A018D" w14:textId="22F94DE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dodatek za pripravljenost in</w:t>
            </w:r>
            <w:r w:rsidR="004027CE">
              <w:rPr>
                <w:rFonts w:ascii="Arial" w:eastAsia="Times New Roman" w:hAnsi="Arial" w:cs="Arial"/>
                <w:sz w:val="20"/>
                <w:szCs w:val="20"/>
                <w:lang w:eastAsia="sl-SI"/>
              </w:rPr>
              <w:t xml:space="preserve"> </w:t>
            </w:r>
            <w:r w:rsidRPr="00CF0699">
              <w:rPr>
                <w:rFonts w:ascii="Arial" w:eastAsia="Times New Roman" w:hAnsi="Arial" w:cs="Arial"/>
                <w:sz w:val="20"/>
                <w:szCs w:val="20"/>
                <w:lang w:eastAsia="sl-SI"/>
              </w:rPr>
              <w:t>premestljivost</w:t>
            </w:r>
          </w:p>
        </w:tc>
        <w:tc>
          <w:tcPr>
            <w:tcW w:w="1257" w:type="dxa"/>
            <w:tcBorders>
              <w:top w:val="nil"/>
              <w:left w:val="nil"/>
              <w:bottom w:val="single" w:sz="8" w:space="0" w:color="000000"/>
              <w:right w:val="single" w:sz="8" w:space="0" w:color="000000"/>
            </w:tcBorders>
            <w:vAlign w:val="center"/>
            <w:hideMark/>
          </w:tcPr>
          <w:p w14:paraId="3CCA5E22"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dodatki</w:t>
            </w:r>
          </w:p>
        </w:tc>
        <w:tc>
          <w:tcPr>
            <w:tcW w:w="1487" w:type="dxa"/>
            <w:tcBorders>
              <w:top w:val="nil"/>
              <w:left w:val="nil"/>
              <w:bottom w:val="single" w:sz="8" w:space="0" w:color="000000"/>
              <w:right w:val="single" w:sz="8" w:space="0" w:color="000000"/>
            </w:tcBorders>
            <w:vAlign w:val="center"/>
            <w:hideMark/>
          </w:tcPr>
          <w:p w14:paraId="3A8A0502"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0,1</w:t>
            </w:r>
          </w:p>
        </w:tc>
        <w:tc>
          <w:tcPr>
            <w:tcW w:w="6215" w:type="dxa"/>
            <w:tcBorders>
              <w:top w:val="nil"/>
              <w:left w:val="nil"/>
              <w:bottom w:val="single" w:sz="8" w:space="0" w:color="000000"/>
              <w:right w:val="single" w:sz="8" w:space="0" w:color="000000"/>
            </w:tcBorders>
            <w:vAlign w:val="center"/>
            <w:hideMark/>
          </w:tcPr>
          <w:p w14:paraId="5BEF0294"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17. člen PJUDT; C079=(Z470 x 0,10) x Z450</w:t>
            </w:r>
          </w:p>
        </w:tc>
        <w:tc>
          <w:tcPr>
            <w:tcW w:w="1372" w:type="dxa"/>
            <w:tcBorders>
              <w:top w:val="nil"/>
              <w:left w:val="nil"/>
              <w:bottom w:val="single" w:sz="8" w:space="0" w:color="000000"/>
              <w:right w:val="single" w:sz="8" w:space="0" w:color="000000"/>
            </w:tcBorders>
            <w:vAlign w:val="center"/>
            <w:hideMark/>
          </w:tcPr>
          <w:p w14:paraId="7B42D455"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vAlign w:val="center"/>
            <w:hideMark/>
          </w:tcPr>
          <w:p w14:paraId="4DD8C8A6"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1110" w:type="dxa"/>
            <w:tcBorders>
              <w:top w:val="nil"/>
              <w:left w:val="nil"/>
              <w:bottom w:val="single" w:sz="8" w:space="0" w:color="000000"/>
              <w:right w:val="single" w:sz="8" w:space="0" w:color="000000"/>
            </w:tcBorders>
            <w:vAlign w:val="center"/>
            <w:hideMark/>
          </w:tcPr>
          <w:p w14:paraId="1096673E"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vAlign w:val="center"/>
            <w:hideMark/>
          </w:tcPr>
          <w:p w14:paraId="75036E51"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2</w:t>
            </w:r>
          </w:p>
        </w:tc>
      </w:tr>
      <w:tr w:rsidR="00CF0699" w:rsidRPr="00CF0699" w14:paraId="6B4FAE8D" w14:textId="77777777" w:rsidTr="000B031A">
        <w:trPr>
          <w:trHeight w:val="288"/>
        </w:trPr>
        <w:tc>
          <w:tcPr>
            <w:tcW w:w="752" w:type="dxa"/>
            <w:tcBorders>
              <w:top w:val="nil"/>
              <w:left w:val="single" w:sz="8" w:space="0" w:color="000000"/>
              <w:bottom w:val="nil"/>
              <w:right w:val="single" w:sz="8" w:space="0" w:color="000000"/>
            </w:tcBorders>
            <w:vAlign w:val="center"/>
            <w:hideMark/>
          </w:tcPr>
          <w:p w14:paraId="268E5C30"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C080</w:t>
            </w:r>
          </w:p>
        </w:tc>
        <w:tc>
          <w:tcPr>
            <w:tcW w:w="1449" w:type="dxa"/>
            <w:tcBorders>
              <w:top w:val="nil"/>
              <w:left w:val="nil"/>
              <w:bottom w:val="nil"/>
              <w:right w:val="single" w:sz="8" w:space="0" w:color="000000"/>
            </w:tcBorders>
            <w:vAlign w:val="center"/>
            <w:hideMark/>
          </w:tcPr>
          <w:p w14:paraId="3E7366DE"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dodatek za izmensko delo</w:t>
            </w:r>
          </w:p>
        </w:tc>
        <w:tc>
          <w:tcPr>
            <w:tcW w:w="1257" w:type="dxa"/>
            <w:tcBorders>
              <w:top w:val="nil"/>
              <w:left w:val="nil"/>
              <w:bottom w:val="nil"/>
              <w:right w:val="single" w:sz="8" w:space="0" w:color="000000"/>
            </w:tcBorders>
            <w:vAlign w:val="center"/>
            <w:hideMark/>
          </w:tcPr>
          <w:p w14:paraId="6C3E2CC9"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dodatki</w:t>
            </w:r>
          </w:p>
        </w:tc>
        <w:tc>
          <w:tcPr>
            <w:tcW w:w="1487" w:type="dxa"/>
            <w:tcBorders>
              <w:top w:val="nil"/>
              <w:left w:val="nil"/>
              <w:bottom w:val="nil"/>
              <w:right w:val="single" w:sz="8" w:space="0" w:color="000000"/>
            </w:tcBorders>
            <w:vAlign w:val="center"/>
            <w:hideMark/>
          </w:tcPr>
          <w:p w14:paraId="28490891"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0,07</w:t>
            </w:r>
          </w:p>
        </w:tc>
        <w:tc>
          <w:tcPr>
            <w:tcW w:w="6215" w:type="dxa"/>
            <w:tcBorders>
              <w:top w:val="nil"/>
              <w:left w:val="nil"/>
              <w:bottom w:val="nil"/>
              <w:right w:val="single" w:sz="8" w:space="0" w:color="000000"/>
            </w:tcBorders>
            <w:vAlign w:val="center"/>
            <w:hideMark/>
          </w:tcPr>
          <w:p w14:paraId="14DA6BBC"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bruto urna postavka za osnovno plačo za obračun x število ur x faktor; </w:t>
            </w:r>
          </w:p>
        </w:tc>
        <w:tc>
          <w:tcPr>
            <w:tcW w:w="1372" w:type="dxa"/>
            <w:tcBorders>
              <w:top w:val="nil"/>
              <w:left w:val="nil"/>
              <w:bottom w:val="nil"/>
              <w:right w:val="single" w:sz="8" w:space="0" w:color="000000"/>
            </w:tcBorders>
            <w:vAlign w:val="center"/>
            <w:hideMark/>
          </w:tcPr>
          <w:p w14:paraId="1A63C299"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vAlign w:val="center"/>
            <w:hideMark/>
          </w:tcPr>
          <w:p w14:paraId="002D1D03"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1110" w:type="dxa"/>
            <w:tcBorders>
              <w:top w:val="nil"/>
              <w:left w:val="nil"/>
              <w:bottom w:val="nil"/>
              <w:right w:val="single" w:sz="8" w:space="0" w:color="000000"/>
            </w:tcBorders>
            <w:vAlign w:val="center"/>
            <w:hideMark/>
          </w:tcPr>
          <w:p w14:paraId="5DBE9CC2"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vAlign w:val="center"/>
            <w:hideMark/>
          </w:tcPr>
          <w:p w14:paraId="74909FCF"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F0699" w:rsidRPr="00CF0699" w14:paraId="10AF7AA4" w14:textId="77777777" w:rsidTr="000B031A">
        <w:trPr>
          <w:trHeight w:val="288"/>
        </w:trPr>
        <w:tc>
          <w:tcPr>
            <w:tcW w:w="752" w:type="dxa"/>
            <w:tcBorders>
              <w:top w:val="nil"/>
              <w:left w:val="single" w:sz="8" w:space="0" w:color="000000"/>
              <w:bottom w:val="nil"/>
              <w:right w:val="single" w:sz="8" w:space="0" w:color="000000"/>
            </w:tcBorders>
            <w:vAlign w:val="center"/>
            <w:hideMark/>
          </w:tcPr>
          <w:p w14:paraId="6AE835DB"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vAlign w:val="center"/>
            <w:hideMark/>
          </w:tcPr>
          <w:p w14:paraId="6966FC48"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vAlign w:val="center"/>
            <w:hideMark/>
          </w:tcPr>
          <w:p w14:paraId="2EE93B63"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vAlign w:val="center"/>
            <w:hideMark/>
          </w:tcPr>
          <w:p w14:paraId="449807A7"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vAlign w:val="center"/>
            <w:hideMark/>
          </w:tcPr>
          <w:p w14:paraId="176A5E79"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45. člen ZSTSPJS</w:t>
            </w:r>
          </w:p>
        </w:tc>
        <w:tc>
          <w:tcPr>
            <w:tcW w:w="1372" w:type="dxa"/>
            <w:tcBorders>
              <w:top w:val="nil"/>
              <w:left w:val="nil"/>
              <w:bottom w:val="nil"/>
              <w:right w:val="single" w:sz="8" w:space="0" w:color="000000"/>
            </w:tcBorders>
            <w:vAlign w:val="center"/>
            <w:hideMark/>
          </w:tcPr>
          <w:p w14:paraId="66B70266"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vAlign w:val="center"/>
            <w:hideMark/>
          </w:tcPr>
          <w:p w14:paraId="15E3F6F9"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vAlign w:val="center"/>
            <w:hideMark/>
          </w:tcPr>
          <w:p w14:paraId="658661DB"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vAlign w:val="center"/>
            <w:hideMark/>
          </w:tcPr>
          <w:p w14:paraId="6F64FF9F"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69E5DABA" w14:textId="77777777" w:rsidTr="000B031A">
        <w:trPr>
          <w:trHeight w:val="300"/>
        </w:trPr>
        <w:tc>
          <w:tcPr>
            <w:tcW w:w="752" w:type="dxa"/>
            <w:tcBorders>
              <w:top w:val="nil"/>
              <w:left w:val="single" w:sz="8" w:space="0" w:color="000000"/>
              <w:bottom w:val="single" w:sz="8" w:space="0" w:color="000000"/>
              <w:right w:val="single" w:sz="8" w:space="0" w:color="000000"/>
            </w:tcBorders>
            <w:vAlign w:val="center"/>
            <w:hideMark/>
          </w:tcPr>
          <w:p w14:paraId="37008D11"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vAlign w:val="center"/>
            <w:hideMark/>
          </w:tcPr>
          <w:p w14:paraId="2B309474"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vAlign w:val="center"/>
            <w:hideMark/>
          </w:tcPr>
          <w:p w14:paraId="01BBE05D"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vAlign w:val="center"/>
            <w:hideMark/>
          </w:tcPr>
          <w:p w14:paraId="1F9B086F"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199F4A18"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20. člen KPJS</w:t>
            </w:r>
          </w:p>
        </w:tc>
        <w:tc>
          <w:tcPr>
            <w:tcW w:w="1372" w:type="dxa"/>
            <w:tcBorders>
              <w:top w:val="nil"/>
              <w:left w:val="nil"/>
              <w:bottom w:val="single" w:sz="8" w:space="0" w:color="000000"/>
              <w:right w:val="single" w:sz="8" w:space="0" w:color="000000"/>
            </w:tcBorders>
            <w:vAlign w:val="center"/>
            <w:hideMark/>
          </w:tcPr>
          <w:p w14:paraId="0EEA34F1"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vAlign w:val="center"/>
            <w:hideMark/>
          </w:tcPr>
          <w:p w14:paraId="49FDBA32"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vAlign w:val="center"/>
            <w:hideMark/>
          </w:tcPr>
          <w:p w14:paraId="25DCF64B"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vAlign w:val="center"/>
            <w:hideMark/>
          </w:tcPr>
          <w:p w14:paraId="28E164D4"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01EBD3B0" w14:textId="77777777" w:rsidTr="000B031A">
        <w:trPr>
          <w:trHeight w:val="288"/>
        </w:trPr>
        <w:tc>
          <w:tcPr>
            <w:tcW w:w="752" w:type="dxa"/>
            <w:tcBorders>
              <w:top w:val="nil"/>
              <w:left w:val="single" w:sz="8" w:space="0" w:color="000000"/>
              <w:bottom w:val="nil"/>
              <w:right w:val="single" w:sz="8" w:space="0" w:color="000000"/>
            </w:tcBorders>
            <w:vAlign w:val="center"/>
            <w:hideMark/>
          </w:tcPr>
          <w:p w14:paraId="3204F6E0" w14:textId="77777777" w:rsidR="00CF3EE7" w:rsidRPr="00BB3E7B" w:rsidRDefault="00CF3EE7" w:rsidP="00CF3EE7">
            <w:pPr>
              <w:spacing w:after="0" w:line="240" w:lineRule="auto"/>
              <w:rPr>
                <w:rFonts w:ascii="Arial" w:eastAsia="Times New Roman" w:hAnsi="Arial" w:cs="Arial"/>
                <w:sz w:val="20"/>
                <w:szCs w:val="20"/>
                <w:lang w:eastAsia="sl-SI"/>
              </w:rPr>
            </w:pPr>
            <w:r w:rsidRPr="00BB3E7B">
              <w:rPr>
                <w:rFonts w:ascii="Arial" w:eastAsia="Times New Roman" w:hAnsi="Arial" w:cs="Arial"/>
                <w:sz w:val="20"/>
                <w:szCs w:val="20"/>
                <w:lang w:eastAsia="sl-SI"/>
              </w:rPr>
              <w:t>C081</w:t>
            </w:r>
          </w:p>
        </w:tc>
        <w:tc>
          <w:tcPr>
            <w:tcW w:w="1449" w:type="dxa"/>
            <w:tcBorders>
              <w:top w:val="nil"/>
              <w:left w:val="nil"/>
              <w:bottom w:val="nil"/>
              <w:right w:val="single" w:sz="8" w:space="0" w:color="000000"/>
            </w:tcBorders>
            <w:vAlign w:val="center"/>
            <w:hideMark/>
          </w:tcPr>
          <w:p w14:paraId="037FB909" w14:textId="77777777" w:rsidR="00CF3EE7" w:rsidRPr="00BB3E7B" w:rsidRDefault="00CF3EE7" w:rsidP="00CF3EE7">
            <w:pPr>
              <w:spacing w:after="0" w:line="240" w:lineRule="auto"/>
              <w:rPr>
                <w:rFonts w:ascii="Arial" w:eastAsia="Times New Roman" w:hAnsi="Arial" w:cs="Arial"/>
                <w:sz w:val="20"/>
                <w:szCs w:val="20"/>
                <w:lang w:eastAsia="sl-SI"/>
              </w:rPr>
            </w:pPr>
            <w:r w:rsidRPr="00BB3E7B">
              <w:rPr>
                <w:rFonts w:ascii="Arial" w:eastAsia="Times New Roman" w:hAnsi="Arial" w:cs="Arial"/>
                <w:sz w:val="20"/>
                <w:szCs w:val="20"/>
                <w:lang w:eastAsia="sl-SI"/>
              </w:rPr>
              <w:t>dodatek za oddaljenost</w:t>
            </w:r>
          </w:p>
        </w:tc>
        <w:tc>
          <w:tcPr>
            <w:tcW w:w="1257" w:type="dxa"/>
            <w:tcBorders>
              <w:top w:val="nil"/>
              <w:left w:val="nil"/>
              <w:bottom w:val="nil"/>
              <w:right w:val="single" w:sz="8" w:space="0" w:color="000000"/>
            </w:tcBorders>
            <w:vAlign w:val="center"/>
            <w:hideMark/>
          </w:tcPr>
          <w:p w14:paraId="55EA3096" w14:textId="77777777" w:rsidR="00CF3EE7" w:rsidRPr="00BB3E7B" w:rsidRDefault="00CF3EE7" w:rsidP="00CF3EE7">
            <w:pPr>
              <w:spacing w:after="0" w:line="240" w:lineRule="auto"/>
              <w:rPr>
                <w:rFonts w:ascii="Arial" w:eastAsia="Times New Roman" w:hAnsi="Arial" w:cs="Arial"/>
                <w:sz w:val="20"/>
                <w:szCs w:val="20"/>
                <w:lang w:eastAsia="sl-SI"/>
              </w:rPr>
            </w:pPr>
            <w:r w:rsidRPr="00BB3E7B">
              <w:rPr>
                <w:rFonts w:ascii="Arial" w:eastAsia="Times New Roman" w:hAnsi="Arial" w:cs="Arial"/>
                <w:sz w:val="20"/>
                <w:szCs w:val="20"/>
                <w:lang w:eastAsia="sl-SI"/>
              </w:rPr>
              <w:t>dodatki</w:t>
            </w:r>
          </w:p>
        </w:tc>
        <w:tc>
          <w:tcPr>
            <w:tcW w:w="1487" w:type="dxa"/>
            <w:tcBorders>
              <w:top w:val="nil"/>
              <w:left w:val="nil"/>
              <w:bottom w:val="nil"/>
              <w:right w:val="single" w:sz="8" w:space="0" w:color="000000"/>
            </w:tcBorders>
            <w:vAlign w:val="center"/>
            <w:hideMark/>
          </w:tcPr>
          <w:p w14:paraId="1456CBAD" w14:textId="77777777" w:rsidR="00CF3EE7" w:rsidRPr="00BB3E7B" w:rsidRDefault="00CF3EE7" w:rsidP="00CF3EE7">
            <w:pPr>
              <w:spacing w:after="0" w:line="240" w:lineRule="auto"/>
              <w:jc w:val="center"/>
              <w:rPr>
                <w:rFonts w:ascii="Arial" w:eastAsia="Times New Roman" w:hAnsi="Arial" w:cs="Arial"/>
                <w:sz w:val="20"/>
                <w:szCs w:val="20"/>
                <w:lang w:eastAsia="sl-SI"/>
              </w:rPr>
            </w:pPr>
            <w:r w:rsidRPr="00BB3E7B">
              <w:rPr>
                <w:rFonts w:ascii="Arial" w:eastAsia="Times New Roman" w:hAnsi="Arial" w:cs="Arial"/>
                <w:sz w:val="20"/>
                <w:szCs w:val="20"/>
                <w:lang w:eastAsia="sl-SI"/>
              </w:rPr>
              <w:t> </w:t>
            </w:r>
          </w:p>
        </w:tc>
        <w:tc>
          <w:tcPr>
            <w:tcW w:w="6215" w:type="dxa"/>
            <w:tcBorders>
              <w:top w:val="nil"/>
              <w:left w:val="nil"/>
              <w:bottom w:val="nil"/>
              <w:right w:val="single" w:sz="8" w:space="0" w:color="000000"/>
            </w:tcBorders>
            <w:vAlign w:val="center"/>
            <w:hideMark/>
          </w:tcPr>
          <w:p w14:paraId="60D075E0" w14:textId="77777777" w:rsidR="00CF3EE7" w:rsidRPr="00BB3E7B" w:rsidRDefault="00CF3EE7" w:rsidP="00CF3EE7">
            <w:pPr>
              <w:spacing w:after="0" w:line="240" w:lineRule="auto"/>
              <w:rPr>
                <w:rFonts w:ascii="Arial" w:eastAsia="Times New Roman" w:hAnsi="Arial" w:cs="Arial"/>
                <w:sz w:val="20"/>
                <w:szCs w:val="20"/>
                <w:lang w:eastAsia="sl-SI"/>
              </w:rPr>
            </w:pPr>
            <w:r w:rsidRPr="00BB3E7B">
              <w:rPr>
                <w:rFonts w:ascii="Arial" w:eastAsia="Times New Roman" w:hAnsi="Arial" w:cs="Arial"/>
                <w:sz w:val="20"/>
                <w:szCs w:val="20"/>
                <w:lang w:eastAsia="sl-SI"/>
              </w:rPr>
              <w:t>9. člen PJUDT: </w:t>
            </w:r>
          </w:p>
        </w:tc>
        <w:tc>
          <w:tcPr>
            <w:tcW w:w="1372" w:type="dxa"/>
            <w:tcBorders>
              <w:top w:val="nil"/>
              <w:left w:val="nil"/>
              <w:bottom w:val="nil"/>
              <w:right w:val="single" w:sz="8" w:space="0" w:color="000000"/>
            </w:tcBorders>
            <w:vAlign w:val="center"/>
            <w:hideMark/>
          </w:tcPr>
          <w:p w14:paraId="3846FDE6"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vAlign w:val="center"/>
            <w:hideMark/>
          </w:tcPr>
          <w:p w14:paraId="16872D22"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1110" w:type="dxa"/>
            <w:tcBorders>
              <w:top w:val="nil"/>
              <w:left w:val="nil"/>
              <w:bottom w:val="nil"/>
              <w:right w:val="single" w:sz="8" w:space="0" w:color="000000"/>
            </w:tcBorders>
            <w:vAlign w:val="center"/>
            <w:hideMark/>
          </w:tcPr>
          <w:p w14:paraId="5ADB3D41"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vAlign w:val="center"/>
            <w:hideMark/>
          </w:tcPr>
          <w:p w14:paraId="27C9C087"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2</w:t>
            </w:r>
          </w:p>
        </w:tc>
      </w:tr>
      <w:tr w:rsidR="00CF0699" w:rsidRPr="00CF0699" w14:paraId="7A3121C9" w14:textId="77777777" w:rsidTr="000B031A">
        <w:trPr>
          <w:trHeight w:val="288"/>
        </w:trPr>
        <w:tc>
          <w:tcPr>
            <w:tcW w:w="752" w:type="dxa"/>
            <w:tcBorders>
              <w:top w:val="nil"/>
              <w:left w:val="single" w:sz="8" w:space="0" w:color="000000"/>
              <w:bottom w:val="nil"/>
              <w:right w:val="single" w:sz="8" w:space="0" w:color="000000"/>
            </w:tcBorders>
            <w:vAlign w:val="center"/>
            <w:hideMark/>
          </w:tcPr>
          <w:p w14:paraId="4F24B5D8" w14:textId="77777777" w:rsidR="00CF3EE7" w:rsidRPr="00BB3E7B" w:rsidRDefault="00CF3EE7" w:rsidP="00CF3EE7">
            <w:pPr>
              <w:spacing w:after="0" w:line="240" w:lineRule="auto"/>
              <w:rPr>
                <w:rFonts w:ascii="Arial" w:eastAsia="Times New Roman" w:hAnsi="Arial" w:cs="Arial"/>
                <w:sz w:val="20"/>
                <w:szCs w:val="20"/>
                <w:lang w:eastAsia="sl-SI"/>
              </w:rPr>
            </w:pPr>
            <w:r w:rsidRPr="00BB3E7B">
              <w:rPr>
                <w:rFonts w:ascii="Arial" w:eastAsia="Times New Roman" w:hAnsi="Arial" w:cs="Arial"/>
                <w:sz w:val="20"/>
                <w:szCs w:val="20"/>
                <w:lang w:eastAsia="sl-SI"/>
              </w:rPr>
              <w:t> </w:t>
            </w:r>
          </w:p>
        </w:tc>
        <w:tc>
          <w:tcPr>
            <w:tcW w:w="1449" w:type="dxa"/>
            <w:tcBorders>
              <w:top w:val="nil"/>
              <w:left w:val="nil"/>
              <w:bottom w:val="nil"/>
              <w:right w:val="single" w:sz="8" w:space="0" w:color="000000"/>
            </w:tcBorders>
            <w:vAlign w:val="center"/>
            <w:hideMark/>
          </w:tcPr>
          <w:p w14:paraId="4E60EE12" w14:textId="77777777" w:rsidR="00CF3EE7" w:rsidRPr="00BB3E7B" w:rsidRDefault="00CF3EE7" w:rsidP="00CF3EE7">
            <w:pPr>
              <w:spacing w:after="0" w:line="240" w:lineRule="auto"/>
              <w:rPr>
                <w:rFonts w:ascii="Arial" w:eastAsia="Times New Roman" w:hAnsi="Arial" w:cs="Arial"/>
                <w:sz w:val="20"/>
                <w:szCs w:val="20"/>
                <w:lang w:eastAsia="sl-SI"/>
              </w:rPr>
            </w:pPr>
            <w:r w:rsidRPr="00BB3E7B">
              <w:rPr>
                <w:rFonts w:ascii="Arial" w:eastAsia="Times New Roman" w:hAnsi="Arial" w:cs="Arial"/>
                <w:sz w:val="20"/>
                <w:szCs w:val="20"/>
                <w:lang w:eastAsia="sl-SI"/>
              </w:rPr>
              <w:t> </w:t>
            </w:r>
          </w:p>
        </w:tc>
        <w:tc>
          <w:tcPr>
            <w:tcW w:w="1257" w:type="dxa"/>
            <w:tcBorders>
              <w:top w:val="nil"/>
              <w:left w:val="nil"/>
              <w:bottom w:val="nil"/>
              <w:right w:val="single" w:sz="8" w:space="0" w:color="000000"/>
            </w:tcBorders>
            <w:vAlign w:val="center"/>
            <w:hideMark/>
          </w:tcPr>
          <w:p w14:paraId="779A07C5" w14:textId="77777777" w:rsidR="00CF3EE7" w:rsidRPr="00BB3E7B" w:rsidRDefault="00CF3EE7" w:rsidP="00CF3EE7">
            <w:pPr>
              <w:spacing w:after="0" w:line="240" w:lineRule="auto"/>
              <w:rPr>
                <w:rFonts w:ascii="Arial" w:eastAsia="Times New Roman" w:hAnsi="Arial" w:cs="Arial"/>
                <w:sz w:val="20"/>
                <w:szCs w:val="20"/>
                <w:lang w:eastAsia="sl-SI"/>
              </w:rPr>
            </w:pPr>
            <w:r w:rsidRPr="00BB3E7B">
              <w:rPr>
                <w:rFonts w:ascii="Arial" w:eastAsia="Times New Roman" w:hAnsi="Arial" w:cs="Arial"/>
                <w:sz w:val="20"/>
                <w:szCs w:val="20"/>
                <w:lang w:eastAsia="sl-SI"/>
              </w:rPr>
              <w:t> </w:t>
            </w:r>
          </w:p>
        </w:tc>
        <w:tc>
          <w:tcPr>
            <w:tcW w:w="1487" w:type="dxa"/>
            <w:tcBorders>
              <w:top w:val="nil"/>
              <w:left w:val="nil"/>
              <w:bottom w:val="nil"/>
              <w:right w:val="single" w:sz="8" w:space="0" w:color="000000"/>
            </w:tcBorders>
            <w:vAlign w:val="center"/>
            <w:hideMark/>
          </w:tcPr>
          <w:p w14:paraId="6B290B99" w14:textId="77777777" w:rsidR="00CF3EE7" w:rsidRPr="00BB3E7B" w:rsidRDefault="00CF3EE7" w:rsidP="00CF3EE7">
            <w:pPr>
              <w:spacing w:after="0" w:line="240" w:lineRule="auto"/>
              <w:jc w:val="center"/>
              <w:rPr>
                <w:rFonts w:ascii="Arial" w:eastAsia="Times New Roman" w:hAnsi="Arial" w:cs="Arial"/>
                <w:sz w:val="20"/>
                <w:szCs w:val="20"/>
                <w:lang w:eastAsia="sl-SI"/>
              </w:rPr>
            </w:pPr>
            <w:r w:rsidRPr="00BB3E7B">
              <w:rPr>
                <w:rFonts w:ascii="Arial" w:eastAsia="Times New Roman" w:hAnsi="Arial" w:cs="Arial"/>
                <w:sz w:val="20"/>
                <w:szCs w:val="20"/>
                <w:lang w:eastAsia="sl-SI"/>
              </w:rPr>
              <w:t> </w:t>
            </w:r>
          </w:p>
        </w:tc>
        <w:tc>
          <w:tcPr>
            <w:tcW w:w="6215" w:type="dxa"/>
            <w:tcBorders>
              <w:top w:val="nil"/>
              <w:left w:val="nil"/>
              <w:bottom w:val="nil"/>
              <w:right w:val="single" w:sz="8" w:space="0" w:color="000000"/>
            </w:tcBorders>
            <w:vAlign w:val="center"/>
            <w:hideMark/>
          </w:tcPr>
          <w:p w14:paraId="20AED050" w14:textId="5B5A767A" w:rsidR="00CF3EE7" w:rsidRPr="00BB3E7B" w:rsidRDefault="00CF3EE7" w:rsidP="00CF3EE7">
            <w:pPr>
              <w:spacing w:after="0" w:line="240" w:lineRule="auto"/>
              <w:rPr>
                <w:rFonts w:ascii="Arial" w:eastAsia="Times New Roman" w:hAnsi="Arial" w:cs="Arial"/>
                <w:sz w:val="20"/>
                <w:szCs w:val="20"/>
                <w:lang w:eastAsia="sl-SI"/>
              </w:rPr>
            </w:pPr>
            <w:r w:rsidRPr="00BB3E7B">
              <w:rPr>
                <w:rFonts w:ascii="Arial" w:eastAsia="Times New Roman" w:hAnsi="Arial" w:cs="Arial"/>
                <w:sz w:val="20"/>
                <w:szCs w:val="20"/>
                <w:lang w:eastAsia="sl-SI"/>
              </w:rPr>
              <w:t xml:space="preserve">(1) od 300 do 1000 kilometrov </w:t>
            </w:r>
            <w:r w:rsidR="00E45402" w:rsidRPr="00BB3E7B">
              <w:rPr>
                <w:rFonts w:ascii="Arial" w:eastAsia="Times New Roman" w:hAnsi="Arial" w:cs="Arial"/>
                <w:sz w:val="20"/>
                <w:szCs w:val="20"/>
                <w:lang w:eastAsia="sl-SI"/>
              </w:rPr>
              <w:t>110</w:t>
            </w:r>
            <w:r w:rsidRPr="00BB3E7B">
              <w:rPr>
                <w:rFonts w:ascii="Arial" w:eastAsia="Times New Roman" w:hAnsi="Arial" w:cs="Arial"/>
                <w:sz w:val="20"/>
                <w:szCs w:val="20"/>
                <w:lang w:eastAsia="sl-SI"/>
              </w:rPr>
              <w:t>,5</w:t>
            </w:r>
            <w:r w:rsidR="00E45402" w:rsidRPr="00BB3E7B">
              <w:rPr>
                <w:rFonts w:ascii="Arial" w:eastAsia="Times New Roman" w:hAnsi="Arial" w:cs="Arial"/>
                <w:sz w:val="20"/>
                <w:szCs w:val="20"/>
                <w:lang w:eastAsia="sl-SI"/>
              </w:rPr>
              <w:t>1</w:t>
            </w:r>
            <w:r w:rsidRPr="00BB3E7B">
              <w:rPr>
                <w:rFonts w:ascii="Arial" w:eastAsia="Times New Roman" w:hAnsi="Arial" w:cs="Arial"/>
                <w:sz w:val="20"/>
                <w:szCs w:val="20"/>
                <w:lang w:eastAsia="sl-SI"/>
              </w:rPr>
              <w:t xml:space="preserve"> EUR</w:t>
            </w:r>
          </w:p>
        </w:tc>
        <w:tc>
          <w:tcPr>
            <w:tcW w:w="1372" w:type="dxa"/>
            <w:tcBorders>
              <w:top w:val="nil"/>
              <w:left w:val="nil"/>
              <w:bottom w:val="nil"/>
              <w:right w:val="single" w:sz="8" w:space="0" w:color="000000"/>
            </w:tcBorders>
            <w:vAlign w:val="center"/>
            <w:hideMark/>
          </w:tcPr>
          <w:p w14:paraId="6D7A5DE8"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vAlign w:val="center"/>
            <w:hideMark/>
          </w:tcPr>
          <w:p w14:paraId="0A718D1D"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vAlign w:val="center"/>
            <w:hideMark/>
          </w:tcPr>
          <w:p w14:paraId="413F4084"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vAlign w:val="center"/>
            <w:hideMark/>
          </w:tcPr>
          <w:p w14:paraId="329ADD86"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0B002868" w14:textId="77777777" w:rsidTr="000B031A">
        <w:trPr>
          <w:trHeight w:val="288"/>
        </w:trPr>
        <w:tc>
          <w:tcPr>
            <w:tcW w:w="752" w:type="dxa"/>
            <w:tcBorders>
              <w:top w:val="nil"/>
              <w:left w:val="single" w:sz="8" w:space="0" w:color="000000"/>
              <w:bottom w:val="nil"/>
              <w:right w:val="single" w:sz="8" w:space="0" w:color="000000"/>
            </w:tcBorders>
            <w:vAlign w:val="center"/>
            <w:hideMark/>
          </w:tcPr>
          <w:p w14:paraId="49EA207E" w14:textId="77777777" w:rsidR="00CF3EE7" w:rsidRPr="00BB3E7B" w:rsidRDefault="00CF3EE7" w:rsidP="00CF3EE7">
            <w:pPr>
              <w:spacing w:after="0" w:line="240" w:lineRule="auto"/>
              <w:rPr>
                <w:rFonts w:ascii="Arial" w:eastAsia="Times New Roman" w:hAnsi="Arial" w:cs="Arial"/>
                <w:sz w:val="20"/>
                <w:szCs w:val="20"/>
                <w:lang w:eastAsia="sl-SI"/>
              </w:rPr>
            </w:pPr>
            <w:r w:rsidRPr="00BB3E7B">
              <w:rPr>
                <w:rFonts w:ascii="Arial" w:eastAsia="Times New Roman" w:hAnsi="Arial" w:cs="Arial"/>
                <w:sz w:val="20"/>
                <w:szCs w:val="20"/>
                <w:lang w:eastAsia="sl-SI"/>
              </w:rPr>
              <w:t> </w:t>
            </w:r>
          </w:p>
        </w:tc>
        <w:tc>
          <w:tcPr>
            <w:tcW w:w="1449" w:type="dxa"/>
            <w:tcBorders>
              <w:top w:val="nil"/>
              <w:left w:val="nil"/>
              <w:bottom w:val="nil"/>
              <w:right w:val="single" w:sz="8" w:space="0" w:color="000000"/>
            </w:tcBorders>
            <w:vAlign w:val="center"/>
            <w:hideMark/>
          </w:tcPr>
          <w:p w14:paraId="35ED6102" w14:textId="77777777" w:rsidR="00CF3EE7" w:rsidRPr="00BB3E7B" w:rsidRDefault="00CF3EE7" w:rsidP="00CF3EE7">
            <w:pPr>
              <w:spacing w:after="0" w:line="240" w:lineRule="auto"/>
              <w:rPr>
                <w:rFonts w:ascii="Arial" w:eastAsia="Times New Roman" w:hAnsi="Arial" w:cs="Arial"/>
                <w:sz w:val="20"/>
                <w:szCs w:val="20"/>
                <w:lang w:eastAsia="sl-SI"/>
              </w:rPr>
            </w:pPr>
            <w:r w:rsidRPr="00BB3E7B">
              <w:rPr>
                <w:rFonts w:ascii="Arial" w:eastAsia="Times New Roman" w:hAnsi="Arial" w:cs="Arial"/>
                <w:sz w:val="20"/>
                <w:szCs w:val="20"/>
                <w:lang w:eastAsia="sl-SI"/>
              </w:rPr>
              <w:t> </w:t>
            </w:r>
          </w:p>
        </w:tc>
        <w:tc>
          <w:tcPr>
            <w:tcW w:w="1257" w:type="dxa"/>
            <w:tcBorders>
              <w:top w:val="nil"/>
              <w:left w:val="nil"/>
              <w:bottom w:val="nil"/>
              <w:right w:val="single" w:sz="8" w:space="0" w:color="000000"/>
            </w:tcBorders>
            <w:vAlign w:val="center"/>
            <w:hideMark/>
          </w:tcPr>
          <w:p w14:paraId="6EAF5E65" w14:textId="77777777" w:rsidR="00CF3EE7" w:rsidRPr="00BB3E7B" w:rsidRDefault="00CF3EE7" w:rsidP="00CF3EE7">
            <w:pPr>
              <w:spacing w:after="0" w:line="240" w:lineRule="auto"/>
              <w:rPr>
                <w:rFonts w:ascii="Arial" w:eastAsia="Times New Roman" w:hAnsi="Arial" w:cs="Arial"/>
                <w:sz w:val="20"/>
                <w:szCs w:val="20"/>
                <w:lang w:eastAsia="sl-SI"/>
              </w:rPr>
            </w:pPr>
            <w:r w:rsidRPr="00BB3E7B">
              <w:rPr>
                <w:rFonts w:ascii="Arial" w:eastAsia="Times New Roman" w:hAnsi="Arial" w:cs="Arial"/>
                <w:sz w:val="20"/>
                <w:szCs w:val="20"/>
                <w:lang w:eastAsia="sl-SI"/>
              </w:rPr>
              <w:t> </w:t>
            </w:r>
          </w:p>
        </w:tc>
        <w:tc>
          <w:tcPr>
            <w:tcW w:w="1487" w:type="dxa"/>
            <w:tcBorders>
              <w:top w:val="nil"/>
              <w:left w:val="nil"/>
              <w:bottom w:val="nil"/>
              <w:right w:val="single" w:sz="8" w:space="0" w:color="000000"/>
            </w:tcBorders>
            <w:vAlign w:val="center"/>
            <w:hideMark/>
          </w:tcPr>
          <w:p w14:paraId="58C52C45" w14:textId="77777777" w:rsidR="00CF3EE7" w:rsidRPr="00BB3E7B" w:rsidRDefault="00CF3EE7" w:rsidP="00CF3EE7">
            <w:pPr>
              <w:spacing w:after="0" w:line="240" w:lineRule="auto"/>
              <w:jc w:val="center"/>
              <w:rPr>
                <w:rFonts w:ascii="Arial" w:eastAsia="Times New Roman" w:hAnsi="Arial" w:cs="Arial"/>
                <w:sz w:val="20"/>
                <w:szCs w:val="20"/>
                <w:lang w:eastAsia="sl-SI"/>
              </w:rPr>
            </w:pPr>
            <w:r w:rsidRPr="00BB3E7B">
              <w:rPr>
                <w:rFonts w:ascii="Arial" w:eastAsia="Times New Roman" w:hAnsi="Arial" w:cs="Arial"/>
                <w:sz w:val="20"/>
                <w:szCs w:val="20"/>
                <w:lang w:eastAsia="sl-SI"/>
              </w:rPr>
              <w:t> </w:t>
            </w:r>
          </w:p>
        </w:tc>
        <w:tc>
          <w:tcPr>
            <w:tcW w:w="6215" w:type="dxa"/>
            <w:tcBorders>
              <w:top w:val="nil"/>
              <w:left w:val="nil"/>
              <w:bottom w:val="nil"/>
              <w:right w:val="single" w:sz="8" w:space="0" w:color="000000"/>
            </w:tcBorders>
            <w:vAlign w:val="center"/>
            <w:hideMark/>
          </w:tcPr>
          <w:p w14:paraId="1F403C58" w14:textId="6FCBBA14" w:rsidR="00CF3EE7" w:rsidRPr="00BB3E7B" w:rsidRDefault="00CF3EE7" w:rsidP="00CF3EE7">
            <w:pPr>
              <w:spacing w:after="0" w:line="240" w:lineRule="auto"/>
              <w:rPr>
                <w:rFonts w:ascii="Arial" w:eastAsia="Times New Roman" w:hAnsi="Arial" w:cs="Arial"/>
                <w:sz w:val="20"/>
                <w:szCs w:val="20"/>
                <w:lang w:eastAsia="sl-SI"/>
              </w:rPr>
            </w:pPr>
            <w:r w:rsidRPr="00BB3E7B">
              <w:rPr>
                <w:rFonts w:ascii="Arial" w:eastAsia="Times New Roman" w:hAnsi="Arial" w:cs="Arial"/>
                <w:sz w:val="20"/>
                <w:szCs w:val="20"/>
                <w:lang w:eastAsia="sl-SI"/>
              </w:rPr>
              <w:t>(2) od 1001 do 5000 kilometrov 2</w:t>
            </w:r>
            <w:r w:rsidR="00E45402" w:rsidRPr="00BB3E7B">
              <w:rPr>
                <w:rFonts w:ascii="Arial" w:eastAsia="Times New Roman" w:hAnsi="Arial" w:cs="Arial"/>
                <w:sz w:val="20"/>
                <w:szCs w:val="20"/>
                <w:lang w:eastAsia="sl-SI"/>
              </w:rPr>
              <w:t>21</w:t>
            </w:r>
            <w:r w:rsidRPr="00BB3E7B">
              <w:rPr>
                <w:rFonts w:ascii="Arial" w:eastAsia="Times New Roman" w:hAnsi="Arial" w:cs="Arial"/>
                <w:sz w:val="20"/>
                <w:szCs w:val="20"/>
                <w:lang w:eastAsia="sl-SI"/>
              </w:rPr>
              <w:t>,0</w:t>
            </w:r>
            <w:r w:rsidR="00E45402" w:rsidRPr="00BB3E7B">
              <w:rPr>
                <w:rFonts w:ascii="Arial" w:eastAsia="Times New Roman" w:hAnsi="Arial" w:cs="Arial"/>
                <w:sz w:val="20"/>
                <w:szCs w:val="20"/>
                <w:lang w:eastAsia="sl-SI"/>
              </w:rPr>
              <w:t>3</w:t>
            </w:r>
            <w:r w:rsidRPr="00BB3E7B">
              <w:rPr>
                <w:rFonts w:ascii="Arial" w:eastAsia="Times New Roman" w:hAnsi="Arial" w:cs="Arial"/>
                <w:sz w:val="20"/>
                <w:szCs w:val="20"/>
                <w:lang w:eastAsia="sl-SI"/>
              </w:rPr>
              <w:t xml:space="preserve"> EUR </w:t>
            </w:r>
          </w:p>
        </w:tc>
        <w:tc>
          <w:tcPr>
            <w:tcW w:w="1372" w:type="dxa"/>
            <w:tcBorders>
              <w:top w:val="nil"/>
              <w:left w:val="nil"/>
              <w:bottom w:val="nil"/>
              <w:right w:val="single" w:sz="8" w:space="0" w:color="000000"/>
            </w:tcBorders>
            <w:vAlign w:val="center"/>
            <w:hideMark/>
          </w:tcPr>
          <w:p w14:paraId="7E57B74F"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vAlign w:val="center"/>
            <w:hideMark/>
          </w:tcPr>
          <w:p w14:paraId="06204C83"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vAlign w:val="center"/>
            <w:hideMark/>
          </w:tcPr>
          <w:p w14:paraId="2023E5FA"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vAlign w:val="center"/>
            <w:hideMark/>
          </w:tcPr>
          <w:p w14:paraId="1C3A7DFE"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7DDFCB2C" w14:textId="77777777" w:rsidTr="000B031A">
        <w:trPr>
          <w:trHeight w:val="300"/>
        </w:trPr>
        <w:tc>
          <w:tcPr>
            <w:tcW w:w="752" w:type="dxa"/>
            <w:tcBorders>
              <w:top w:val="nil"/>
              <w:left w:val="single" w:sz="8" w:space="0" w:color="000000"/>
              <w:bottom w:val="single" w:sz="8" w:space="0" w:color="000000"/>
              <w:right w:val="single" w:sz="8" w:space="0" w:color="000000"/>
            </w:tcBorders>
            <w:vAlign w:val="center"/>
            <w:hideMark/>
          </w:tcPr>
          <w:p w14:paraId="201ADAED" w14:textId="77777777" w:rsidR="00CF3EE7" w:rsidRPr="00BB3E7B" w:rsidRDefault="00CF3EE7" w:rsidP="00CF3EE7">
            <w:pPr>
              <w:spacing w:after="0" w:line="240" w:lineRule="auto"/>
              <w:rPr>
                <w:rFonts w:ascii="Arial" w:eastAsia="Times New Roman" w:hAnsi="Arial" w:cs="Arial"/>
                <w:sz w:val="20"/>
                <w:szCs w:val="20"/>
                <w:lang w:eastAsia="sl-SI"/>
              </w:rPr>
            </w:pPr>
            <w:r w:rsidRPr="00BB3E7B">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vAlign w:val="center"/>
            <w:hideMark/>
          </w:tcPr>
          <w:p w14:paraId="414D71F7" w14:textId="77777777" w:rsidR="00CF3EE7" w:rsidRPr="00BB3E7B" w:rsidRDefault="00CF3EE7" w:rsidP="00CF3EE7">
            <w:pPr>
              <w:spacing w:after="0" w:line="240" w:lineRule="auto"/>
              <w:rPr>
                <w:rFonts w:ascii="Arial" w:eastAsia="Times New Roman" w:hAnsi="Arial" w:cs="Arial"/>
                <w:sz w:val="20"/>
                <w:szCs w:val="20"/>
                <w:lang w:eastAsia="sl-SI"/>
              </w:rPr>
            </w:pPr>
            <w:r w:rsidRPr="00BB3E7B">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vAlign w:val="center"/>
            <w:hideMark/>
          </w:tcPr>
          <w:p w14:paraId="5319EF97" w14:textId="77777777" w:rsidR="00CF3EE7" w:rsidRPr="00BB3E7B" w:rsidRDefault="00CF3EE7" w:rsidP="00CF3EE7">
            <w:pPr>
              <w:spacing w:after="0" w:line="240" w:lineRule="auto"/>
              <w:rPr>
                <w:rFonts w:ascii="Arial" w:eastAsia="Times New Roman" w:hAnsi="Arial" w:cs="Arial"/>
                <w:sz w:val="20"/>
                <w:szCs w:val="20"/>
                <w:lang w:eastAsia="sl-SI"/>
              </w:rPr>
            </w:pPr>
            <w:r w:rsidRPr="00BB3E7B">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vAlign w:val="center"/>
            <w:hideMark/>
          </w:tcPr>
          <w:p w14:paraId="25094C0C" w14:textId="77777777" w:rsidR="00CF3EE7" w:rsidRPr="00BB3E7B" w:rsidRDefault="00CF3EE7" w:rsidP="00CF3EE7">
            <w:pPr>
              <w:spacing w:after="0" w:line="240" w:lineRule="auto"/>
              <w:jc w:val="center"/>
              <w:rPr>
                <w:rFonts w:ascii="Arial" w:eastAsia="Times New Roman" w:hAnsi="Arial" w:cs="Arial"/>
                <w:sz w:val="20"/>
                <w:szCs w:val="20"/>
                <w:lang w:eastAsia="sl-SI"/>
              </w:rPr>
            </w:pPr>
            <w:r w:rsidRPr="00BB3E7B">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70B73A2E" w14:textId="178CA12E" w:rsidR="00CF3EE7" w:rsidRPr="00BB3E7B" w:rsidRDefault="00CF3EE7" w:rsidP="00CF3EE7">
            <w:pPr>
              <w:spacing w:after="0" w:line="240" w:lineRule="auto"/>
              <w:rPr>
                <w:rFonts w:ascii="Arial" w:eastAsia="Times New Roman" w:hAnsi="Arial" w:cs="Arial"/>
                <w:sz w:val="20"/>
                <w:szCs w:val="20"/>
                <w:lang w:eastAsia="sl-SI"/>
              </w:rPr>
            </w:pPr>
            <w:r w:rsidRPr="00BB3E7B">
              <w:rPr>
                <w:rFonts w:ascii="Arial" w:eastAsia="Times New Roman" w:hAnsi="Arial" w:cs="Arial"/>
                <w:sz w:val="20"/>
                <w:szCs w:val="20"/>
                <w:lang w:eastAsia="sl-SI"/>
              </w:rPr>
              <w:t>(3) nad 5000 kilometrov 4</w:t>
            </w:r>
            <w:r w:rsidR="00E45402" w:rsidRPr="00BB3E7B">
              <w:rPr>
                <w:rFonts w:ascii="Arial" w:eastAsia="Times New Roman" w:hAnsi="Arial" w:cs="Arial"/>
                <w:sz w:val="20"/>
                <w:szCs w:val="20"/>
                <w:lang w:eastAsia="sl-SI"/>
              </w:rPr>
              <w:t>42</w:t>
            </w:r>
            <w:r w:rsidRPr="00BB3E7B">
              <w:rPr>
                <w:rFonts w:ascii="Arial" w:eastAsia="Times New Roman" w:hAnsi="Arial" w:cs="Arial"/>
                <w:sz w:val="20"/>
                <w:szCs w:val="20"/>
                <w:lang w:eastAsia="sl-SI"/>
              </w:rPr>
              <w:t>,</w:t>
            </w:r>
            <w:r w:rsidR="00E45402" w:rsidRPr="00BB3E7B">
              <w:rPr>
                <w:rFonts w:ascii="Arial" w:eastAsia="Times New Roman" w:hAnsi="Arial" w:cs="Arial"/>
                <w:sz w:val="20"/>
                <w:szCs w:val="20"/>
                <w:lang w:eastAsia="sl-SI"/>
              </w:rPr>
              <w:t>06</w:t>
            </w:r>
            <w:r w:rsidRPr="00BB3E7B">
              <w:rPr>
                <w:rFonts w:ascii="Arial" w:eastAsia="Times New Roman" w:hAnsi="Arial" w:cs="Arial"/>
                <w:sz w:val="20"/>
                <w:szCs w:val="20"/>
                <w:lang w:eastAsia="sl-SI"/>
              </w:rPr>
              <w:t xml:space="preserve"> EUR</w:t>
            </w:r>
          </w:p>
        </w:tc>
        <w:tc>
          <w:tcPr>
            <w:tcW w:w="1372" w:type="dxa"/>
            <w:tcBorders>
              <w:top w:val="nil"/>
              <w:left w:val="nil"/>
              <w:bottom w:val="single" w:sz="8" w:space="0" w:color="000000"/>
              <w:right w:val="single" w:sz="8" w:space="0" w:color="000000"/>
            </w:tcBorders>
            <w:vAlign w:val="center"/>
            <w:hideMark/>
          </w:tcPr>
          <w:p w14:paraId="403FDE0A"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vAlign w:val="center"/>
            <w:hideMark/>
          </w:tcPr>
          <w:p w14:paraId="6D35EBB0"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vAlign w:val="center"/>
            <w:hideMark/>
          </w:tcPr>
          <w:p w14:paraId="489FB8C5"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vAlign w:val="center"/>
            <w:hideMark/>
          </w:tcPr>
          <w:p w14:paraId="328044E5"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761F0399" w14:textId="77777777" w:rsidTr="000B031A">
        <w:trPr>
          <w:trHeight w:val="540"/>
        </w:trPr>
        <w:tc>
          <w:tcPr>
            <w:tcW w:w="752" w:type="dxa"/>
            <w:tcBorders>
              <w:top w:val="nil"/>
              <w:left w:val="single" w:sz="8" w:space="0" w:color="000000"/>
              <w:bottom w:val="single" w:sz="8" w:space="0" w:color="000000"/>
              <w:right w:val="single" w:sz="8" w:space="0" w:color="000000"/>
            </w:tcBorders>
            <w:vAlign w:val="center"/>
            <w:hideMark/>
          </w:tcPr>
          <w:p w14:paraId="0D8249DA"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C082</w:t>
            </w:r>
          </w:p>
        </w:tc>
        <w:tc>
          <w:tcPr>
            <w:tcW w:w="1449" w:type="dxa"/>
            <w:tcBorders>
              <w:top w:val="nil"/>
              <w:left w:val="nil"/>
              <w:bottom w:val="single" w:sz="8" w:space="0" w:color="000000"/>
              <w:right w:val="single" w:sz="8" w:space="0" w:color="000000"/>
            </w:tcBorders>
            <w:vAlign w:val="center"/>
            <w:hideMark/>
          </w:tcPr>
          <w:p w14:paraId="5A57F534"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dodatek za zahtevnost dela v tujini</w:t>
            </w:r>
          </w:p>
        </w:tc>
        <w:tc>
          <w:tcPr>
            <w:tcW w:w="1257" w:type="dxa"/>
            <w:tcBorders>
              <w:top w:val="nil"/>
              <w:left w:val="nil"/>
              <w:bottom w:val="single" w:sz="8" w:space="0" w:color="000000"/>
              <w:right w:val="single" w:sz="8" w:space="0" w:color="000000"/>
            </w:tcBorders>
            <w:vAlign w:val="center"/>
            <w:hideMark/>
          </w:tcPr>
          <w:p w14:paraId="7B66B0E4"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dodatki</w:t>
            </w:r>
          </w:p>
        </w:tc>
        <w:tc>
          <w:tcPr>
            <w:tcW w:w="1487" w:type="dxa"/>
            <w:tcBorders>
              <w:top w:val="nil"/>
              <w:left w:val="nil"/>
              <w:bottom w:val="single" w:sz="8" w:space="0" w:color="000000"/>
              <w:right w:val="single" w:sz="8" w:space="0" w:color="000000"/>
            </w:tcBorders>
            <w:vAlign w:val="center"/>
            <w:hideMark/>
          </w:tcPr>
          <w:p w14:paraId="2D9D1556"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do 0,10</w:t>
            </w:r>
          </w:p>
        </w:tc>
        <w:tc>
          <w:tcPr>
            <w:tcW w:w="6215" w:type="dxa"/>
            <w:tcBorders>
              <w:top w:val="nil"/>
              <w:left w:val="nil"/>
              <w:bottom w:val="single" w:sz="8" w:space="0" w:color="000000"/>
              <w:right w:val="single" w:sz="8" w:space="0" w:color="000000"/>
            </w:tcBorders>
            <w:vAlign w:val="center"/>
            <w:hideMark/>
          </w:tcPr>
          <w:p w14:paraId="7E485D7A"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10. člen PJUDT; C082=Z070 x 0,10</w:t>
            </w:r>
          </w:p>
        </w:tc>
        <w:tc>
          <w:tcPr>
            <w:tcW w:w="1372" w:type="dxa"/>
            <w:tcBorders>
              <w:top w:val="nil"/>
              <w:left w:val="nil"/>
              <w:bottom w:val="single" w:sz="8" w:space="0" w:color="000000"/>
              <w:right w:val="single" w:sz="8" w:space="0" w:color="000000"/>
            </w:tcBorders>
            <w:vAlign w:val="center"/>
            <w:hideMark/>
          </w:tcPr>
          <w:p w14:paraId="39371E56"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vAlign w:val="center"/>
            <w:hideMark/>
          </w:tcPr>
          <w:p w14:paraId="12939D64"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1110" w:type="dxa"/>
            <w:tcBorders>
              <w:top w:val="nil"/>
              <w:left w:val="nil"/>
              <w:bottom w:val="single" w:sz="8" w:space="0" w:color="000000"/>
              <w:right w:val="single" w:sz="8" w:space="0" w:color="000000"/>
            </w:tcBorders>
            <w:vAlign w:val="center"/>
            <w:hideMark/>
          </w:tcPr>
          <w:p w14:paraId="4409B821"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vAlign w:val="center"/>
            <w:hideMark/>
          </w:tcPr>
          <w:p w14:paraId="43E9A9AC"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2</w:t>
            </w:r>
          </w:p>
        </w:tc>
      </w:tr>
      <w:tr w:rsidR="00CF0699" w:rsidRPr="00CF0699" w14:paraId="52722989" w14:textId="77777777" w:rsidTr="000B031A">
        <w:trPr>
          <w:trHeight w:val="528"/>
        </w:trPr>
        <w:tc>
          <w:tcPr>
            <w:tcW w:w="752" w:type="dxa"/>
            <w:tcBorders>
              <w:top w:val="nil"/>
              <w:left w:val="single" w:sz="8" w:space="0" w:color="000000"/>
              <w:bottom w:val="nil"/>
              <w:right w:val="single" w:sz="8" w:space="0" w:color="000000"/>
            </w:tcBorders>
            <w:vAlign w:val="center"/>
            <w:hideMark/>
          </w:tcPr>
          <w:p w14:paraId="1ED9F5CD" w14:textId="77777777" w:rsidR="00CF3EE7" w:rsidRPr="00BB3E7B" w:rsidRDefault="00CF3EE7" w:rsidP="00CF3EE7">
            <w:pPr>
              <w:spacing w:after="0" w:line="240" w:lineRule="auto"/>
              <w:rPr>
                <w:rFonts w:ascii="Arial" w:eastAsia="Times New Roman" w:hAnsi="Arial" w:cs="Arial"/>
                <w:sz w:val="20"/>
                <w:szCs w:val="20"/>
                <w:lang w:eastAsia="sl-SI"/>
              </w:rPr>
            </w:pPr>
            <w:r w:rsidRPr="00BB3E7B">
              <w:rPr>
                <w:rFonts w:ascii="Arial" w:eastAsia="Times New Roman" w:hAnsi="Arial" w:cs="Arial"/>
                <w:sz w:val="20"/>
                <w:szCs w:val="20"/>
                <w:lang w:eastAsia="sl-SI"/>
              </w:rPr>
              <w:t>C083</w:t>
            </w:r>
          </w:p>
        </w:tc>
        <w:tc>
          <w:tcPr>
            <w:tcW w:w="1449" w:type="dxa"/>
            <w:tcBorders>
              <w:top w:val="nil"/>
              <w:left w:val="nil"/>
              <w:bottom w:val="nil"/>
              <w:right w:val="single" w:sz="8" w:space="0" w:color="000000"/>
            </w:tcBorders>
            <w:vAlign w:val="center"/>
            <w:hideMark/>
          </w:tcPr>
          <w:p w14:paraId="2AB77EA2" w14:textId="77777777" w:rsidR="00CF3EE7" w:rsidRPr="00BB3E7B" w:rsidRDefault="00CF3EE7" w:rsidP="00CF3EE7">
            <w:pPr>
              <w:spacing w:after="0" w:line="240" w:lineRule="auto"/>
              <w:rPr>
                <w:rFonts w:ascii="Arial" w:eastAsia="Times New Roman" w:hAnsi="Arial" w:cs="Arial"/>
                <w:sz w:val="20"/>
                <w:szCs w:val="20"/>
                <w:lang w:eastAsia="sl-SI"/>
              </w:rPr>
            </w:pPr>
            <w:r w:rsidRPr="00BB3E7B">
              <w:rPr>
                <w:rFonts w:ascii="Arial" w:eastAsia="Times New Roman" w:hAnsi="Arial" w:cs="Arial"/>
                <w:sz w:val="20"/>
                <w:szCs w:val="20"/>
                <w:lang w:eastAsia="sl-SI"/>
              </w:rPr>
              <w:t>dodatek za opravljanje dodatnih nalog</w:t>
            </w:r>
          </w:p>
        </w:tc>
        <w:tc>
          <w:tcPr>
            <w:tcW w:w="1257" w:type="dxa"/>
            <w:tcBorders>
              <w:top w:val="nil"/>
              <w:left w:val="nil"/>
              <w:bottom w:val="nil"/>
              <w:right w:val="single" w:sz="8" w:space="0" w:color="000000"/>
            </w:tcBorders>
            <w:vAlign w:val="center"/>
            <w:hideMark/>
          </w:tcPr>
          <w:p w14:paraId="5C81D96D" w14:textId="77777777" w:rsidR="00CF3EE7" w:rsidRPr="00BB3E7B" w:rsidRDefault="00CF3EE7" w:rsidP="00CF3EE7">
            <w:pPr>
              <w:spacing w:after="0" w:line="240" w:lineRule="auto"/>
              <w:rPr>
                <w:rFonts w:ascii="Arial" w:eastAsia="Times New Roman" w:hAnsi="Arial" w:cs="Arial"/>
                <w:sz w:val="20"/>
                <w:szCs w:val="20"/>
                <w:lang w:eastAsia="sl-SI"/>
              </w:rPr>
            </w:pPr>
            <w:r w:rsidRPr="00BB3E7B">
              <w:rPr>
                <w:rFonts w:ascii="Arial" w:eastAsia="Times New Roman" w:hAnsi="Arial" w:cs="Arial"/>
                <w:sz w:val="20"/>
                <w:szCs w:val="20"/>
                <w:lang w:eastAsia="sl-SI"/>
              </w:rPr>
              <w:t>dodatki</w:t>
            </w:r>
          </w:p>
        </w:tc>
        <w:tc>
          <w:tcPr>
            <w:tcW w:w="1487" w:type="dxa"/>
            <w:tcBorders>
              <w:top w:val="nil"/>
              <w:left w:val="nil"/>
              <w:bottom w:val="nil"/>
              <w:right w:val="single" w:sz="8" w:space="0" w:color="000000"/>
            </w:tcBorders>
            <w:vAlign w:val="center"/>
            <w:hideMark/>
          </w:tcPr>
          <w:p w14:paraId="7C7F1CDC" w14:textId="77777777" w:rsidR="00CF3EE7" w:rsidRPr="00BB3E7B" w:rsidRDefault="00CF3EE7" w:rsidP="00CF3EE7">
            <w:pPr>
              <w:spacing w:after="0" w:line="240" w:lineRule="auto"/>
              <w:jc w:val="center"/>
              <w:rPr>
                <w:rFonts w:ascii="Arial" w:eastAsia="Times New Roman" w:hAnsi="Arial" w:cs="Arial"/>
                <w:sz w:val="20"/>
                <w:szCs w:val="20"/>
                <w:lang w:eastAsia="sl-SI"/>
              </w:rPr>
            </w:pPr>
            <w:r w:rsidRPr="00BB3E7B">
              <w:rPr>
                <w:rFonts w:ascii="Arial" w:eastAsia="Times New Roman" w:hAnsi="Arial" w:cs="Arial"/>
                <w:sz w:val="20"/>
                <w:szCs w:val="20"/>
                <w:lang w:eastAsia="sl-SI"/>
              </w:rPr>
              <w:t> </w:t>
            </w:r>
          </w:p>
        </w:tc>
        <w:tc>
          <w:tcPr>
            <w:tcW w:w="6215" w:type="dxa"/>
            <w:tcBorders>
              <w:top w:val="nil"/>
              <w:left w:val="nil"/>
              <w:bottom w:val="nil"/>
              <w:right w:val="single" w:sz="8" w:space="0" w:color="000000"/>
            </w:tcBorders>
            <w:vAlign w:val="center"/>
            <w:hideMark/>
          </w:tcPr>
          <w:p w14:paraId="33832433" w14:textId="77777777" w:rsidR="00CF3EE7" w:rsidRPr="00BB3E7B" w:rsidRDefault="00CF3EE7" w:rsidP="00CF3EE7">
            <w:pPr>
              <w:spacing w:after="0" w:line="240" w:lineRule="auto"/>
              <w:rPr>
                <w:rFonts w:ascii="Arial" w:eastAsia="Times New Roman" w:hAnsi="Arial" w:cs="Arial"/>
                <w:sz w:val="20"/>
                <w:szCs w:val="20"/>
                <w:lang w:eastAsia="sl-SI"/>
              </w:rPr>
            </w:pPr>
            <w:r w:rsidRPr="00BB3E7B">
              <w:rPr>
                <w:rFonts w:ascii="Arial" w:eastAsia="Times New Roman" w:hAnsi="Arial" w:cs="Arial"/>
                <w:sz w:val="20"/>
                <w:szCs w:val="20"/>
                <w:lang w:eastAsia="sl-SI"/>
              </w:rPr>
              <w:t>11. člen PJUDT </w:t>
            </w:r>
          </w:p>
        </w:tc>
        <w:tc>
          <w:tcPr>
            <w:tcW w:w="1372" w:type="dxa"/>
            <w:tcBorders>
              <w:top w:val="nil"/>
              <w:left w:val="nil"/>
              <w:bottom w:val="nil"/>
              <w:right w:val="single" w:sz="8" w:space="0" w:color="000000"/>
            </w:tcBorders>
            <w:vAlign w:val="center"/>
            <w:hideMark/>
          </w:tcPr>
          <w:p w14:paraId="4910912B"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vAlign w:val="center"/>
            <w:hideMark/>
          </w:tcPr>
          <w:p w14:paraId="1B9DF3E4"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1110" w:type="dxa"/>
            <w:tcBorders>
              <w:top w:val="nil"/>
              <w:left w:val="nil"/>
              <w:bottom w:val="nil"/>
              <w:right w:val="single" w:sz="8" w:space="0" w:color="000000"/>
            </w:tcBorders>
            <w:vAlign w:val="center"/>
            <w:hideMark/>
          </w:tcPr>
          <w:p w14:paraId="15A2406E"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vAlign w:val="center"/>
            <w:hideMark/>
          </w:tcPr>
          <w:p w14:paraId="0C8E8432"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2</w:t>
            </w:r>
          </w:p>
        </w:tc>
      </w:tr>
      <w:tr w:rsidR="00CF0699" w:rsidRPr="00CF0699" w14:paraId="595FD645" w14:textId="77777777" w:rsidTr="000B031A">
        <w:trPr>
          <w:trHeight w:val="288"/>
        </w:trPr>
        <w:tc>
          <w:tcPr>
            <w:tcW w:w="752" w:type="dxa"/>
            <w:tcBorders>
              <w:top w:val="nil"/>
              <w:left w:val="single" w:sz="8" w:space="0" w:color="000000"/>
              <w:bottom w:val="nil"/>
              <w:right w:val="single" w:sz="8" w:space="0" w:color="000000"/>
            </w:tcBorders>
            <w:vAlign w:val="center"/>
            <w:hideMark/>
          </w:tcPr>
          <w:p w14:paraId="00B04F87" w14:textId="77777777" w:rsidR="00CF3EE7" w:rsidRPr="00BB3E7B" w:rsidRDefault="00CF3EE7" w:rsidP="00CF3EE7">
            <w:pPr>
              <w:spacing w:after="0" w:line="240" w:lineRule="auto"/>
              <w:rPr>
                <w:rFonts w:ascii="Arial" w:eastAsia="Times New Roman" w:hAnsi="Arial" w:cs="Arial"/>
                <w:sz w:val="20"/>
                <w:szCs w:val="20"/>
                <w:lang w:eastAsia="sl-SI"/>
              </w:rPr>
            </w:pPr>
            <w:r w:rsidRPr="00BB3E7B">
              <w:rPr>
                <w:rFonts w:ascii="Arial" w:eastAsia="Times New Roman" w:hAnsi="Arial" w:cs="Arial"/>
                <w:sz w:val="20"/>
                <w:szCs w:val="20"/>
                <w:lang w:eastAsia="sl-SI"/>
              </w:rPr>
              <w:t> </w:t>
            </w:r>
          </w:p>
        </w:tc>
        <w:tc>
          <w:tcPr>
            <w:tcW w:w="1449" w:type="dxa"/>
            <w:tcBorders>
              <w:top w:val="nil"/>
              <w:left w:val="nil"/>
              <w:bottom w:val="nil"/>
              <w:right w:val="single" w:sz="8" w:space="0" w:color="000000"/>
            </w:tcBorders>
            <w:vAlign w:val="center"/>
            <w:hideMark/>
          </w:tcPr>
          <w:p w14:paraId="06E7B0F5" w14:textId="77777777" w:rsidR="00CF3EE7" w:rsidRPr="00BB3E7B" w:rsidRDefault="00CF3EE7" w:rsidP="00CF3EE7">
            <w:pPr>
              <w:spacing w:after="0" w:line="240" w:lineRule="auto"/>
              <w:rPr>
                <w:rFonts w:ascii="Arial" w:eastAsia="Times New Roman" w:hAnsi="Arial" w:cs="Arial"/>
                <w:sz w:val="20"/>
                <w:szCs w:val="20"/>
                <w:lang w:eastAsia="sl-SI"/>
              </w:rPr>
            </w:pPr>
            <w:r w:rsidRPr="00BB3E7B">
              <w:rPr>
                <w:rFonts w:ascii="Arial" w:eastAsia="Times New Roman" w:hAnsi="Arial" w:cs="Arial"/>
                <w:sz w:val="20"/>
                <w:szCs w:val="20"/>
                <w:lang w:eastAsia="sl-SI"/>
              </w:rPr>
              <w:t> </w:t>
            </w:r>
          </w:p>
        </w:tc>
        <w:tc>
          <w:tcPr>
            <w:tcW w:w="1257" w:type="dxa"/>
            <w:tcBorders>
              <w:top w:val="nil"/>
              <w:left w:val="nil"/>
              <w:bottom w:val="nil"/>
              <w:right w:val="single" w:sz="8" w:space="0" w:color="000000"/>
            </w:tcBorders>
            <w:vAlign w:val="center"/>
            <w:hideMark/>
          </w:tcPr>
          <w:p w14:paraId="017C625A" w14:textId="77777777" w:rsidR="00CF3EE7" w:rsidRPr="00BB3E7B" w:rsidRDefault="00CF3EE7" w:rsidP="00CF3EE7">
            <w:pPr>
              <w:spacing w:after="0" w:line="240" w:lineRule="auto"/>
              <w:rPr>
                <w:rFonts w:ascii="Arial" w:eastAsia="Times New Roman" w:hAnsi="Arial" w:cs="Arial"/>
                <w:sz w:val="20"/>
                <w:szCs w:val="20"/>
                <w:lang w:eastAsia="sl-SI"/>
              </w:rPr>
            </w:pPr>
            <w:r w:rsidRPr="00BB3E7B">
              <w:rPr>
                <w:rFonts w:ascii="Arial" w:eastAsia="Times New Roman" w:hAnsi="Arial" w:cs="Arial"/>
                <w:sz w:val="20"/>
                <w:szCs w:val="20"/>
                <w:lang w:eastAsia="sl-SI"/>
              </w:rPr>
              <w:t> </w:t>
            </w:r>
          </w:p>
        </w:tc>
        <w:tc>
          <w:tcPr>
            <w:tcW w:w="1487" w:type="dxa"/>
            <w:tcBorders>
              <w:top w:val="nil"/>
              <w:left w:val="nil"/>
              <w:bottom w:val="nil"/>
              <w:right w:val="single" w:sz="8" w:space="0" w:color="000000"/>
            </w:tcBorders>
            <w:vAlign w:val="center"/>
            <w:hideMark/>
          </w:tcPr>
          <w:p w14:paraId="1BD5D048" w14:textId="77777777" w:rsidR="00CF3EE7" w:rsidRPr="00BB3E7B" w:rsidRDefault="00CF3EE7" w:rsidP="00CF3EE7">
            <w:pPr>
              <w:spacing w:after="0" w:line="240" w:lineRule="auto"/>
              <w:jc w:val="center"/>
              <w:rPr>
                <w:rFonts w:ascii="Arial" w:eastAsia="Times New Roman" w:hAnsi="Arial" w:cs="Arial"/>
                <w:sz w:val="20"/>
                <w:szCs w:val="20"/>
                <w:lang w:eastAsia="sl-SI"/>
              </w:rPr>
            </w:pPr>
            <w:r w:rsidRPr="00BB3E7B">
              <w:rPr>
                <w:rFonts w:ascii="Arial" w:eastAsia="Times New Roman" w:hAnsi="Arial" w:cs="Arial"/>
                <w:sz w:val="20"/>
                <w:szCs w:val="20"/>
                <w:lang w:eastAsia="sl-SI"/>
              </w:rPr>
              <w:t> </w:t>
            </w:r>
          </w:p>
        </w:tc>
        <w:tc>
          <w:tcPr>
            <w:tcW w:w="6215" w:type="dxa"/>
            <w:tcBorders>
              <w:top w:val="nil"/>
              <w:left w:val="nil"/>
              <w:bottom w:val="nil"/>
              <w:right w:val="single" w:sz="8" w:space="0" w:color="000000"/>
            </w:tcBorders>
            <w:vAlign w:val="center"/>
            <w:hideMark/>
          </w:tcPr>
          <w:p w14:paraId="74A4111D" w14:textId="62C66974" w:rsidR="00CF3EE7" w:rsidRPr="00BB3E7B" w:rsidRDefault="00CF3EE7" w:rsidP="00CF3EE7">
            <w:pPr>
              <w:spacing w:after="0" w:line="240" w:lineRule="auto"/>
              <w:rPr>
                <w:rFonts w:ascii="Arial" w:eastAsia="Times New Roman" w:hAnsi="Arial" w:cs="Arial"/>
                <w:sz w:val="20"/>
                <w:szCs w:val="20"/>
                <w:lang w:eastAsia="sl-SI"/>
              </w:rPr>
            </w:pPr>
            <w:r w:rsidRPr="00BB3E7B">
              <w:rPr>
                <w:rFonts w:ascii="Arial" w:eastAsia="Times New Roman" w:hAnsi="Arial" w:cs="Arial"/>
                <w:sz w:val="20"/>
                <w:szCs w:val="20"/>
                <w:lang w:eastAsia="sl-SI"/>
              </w:rPr>
              <w:t xml:space="preserve">(1) za finančne naloge </w:t>
            </w:r>
            <w:r w:rsidR="00DF3583" w:rsidRPr="00BB3E7B">
              <w:rPr>
                <w:rFonts w:ascii="Arial" w:eastAsia="Times New Roman" w:hAnsi="Arial" w:cs="Arial"/>
                <w:sz w:val="20"/>
                <w:szCs w:val="20"/>
                <w:lang w:eastAsia="sl-SI"/>
              </w:rPr>
              <w:t>331,54</w:t>
            </w:r>
            <w:r w:rsidRPr="00BB3E7B">
              <w:rPr>
                <w:rFonts w:ascii="Arial" w:eastAsia="Times New Roman" w:hAnsi="Arial" w:cs="Arial"/>
                <w:sz w:val="20"/>
                <w:szCs w:val="20"/>
                <w:lang w:eastAsia="sl-SI"/>
              </w:rPr>
              <w:t xml:space="preserve"> EUR x Z450</w:t>
            </w:r>
          </w:p>
        </w:tc>
        <w:tc>
          <w:tcPr>
            <w:tcW w:w="1372" w:type="dxa"/>
            <w:tcBorders>
              <w:top w:val="nil"/>
              <w:left w:val="nil"/>
              <w:bottom w:val="nil"/>
              <w:right w:val="single" w:sz="8" w:space="0" w:color="000000"/>
            </w:tcBorders>
            <w:vAlign w:val="center"/>
            <w:hideMark/>
          </w:tcPr>
          <w:p w14:paraId="55318703"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vAlign w:val="center"/>
            <w:hideMark/>
          </w:tcPr>
          <w:p w14:paraId="68155322"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vAlign w:val="center"/>
            <w:hideMark/>
          </w:tcPr>
          <w:p w14:paraId="15231F6A"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vAlign w:val="center"/>
            <w:hideMark/>
          </w:tcPr>
          <w:p w14:paraId="7F78D3BC"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343427B8" w14:textId="77777777" w:rsidTr="000B031A">
        <w:trPr>
          <w:trHeight w:val="300"/>
        </w:trPr>
        <w:tc>
          <w:tcPr>
            <w:tcW w:w="752" w:type="dxa"/>
            <w:tcBorders>
              <w:top w:val="nil"/>
              <w:left w:val="single" w:sz="8" w:space="0" w:color="000000"/>
              <w:bottom w:val="single" w:sz="8" w:space="0" w:color="000000"/>
              <w:right w:val="single" w:sz="8" w:space="0" w:color="000000"/>
            </w:tcBorders>
            <w:vAlign w:val="center"/>
            <w:hideMark/>
          </w:tcPr>
          <w:p w14:paraId="4CAC0263" w14:textId="77777777" w:rsidR="00CF3EE7" w:rsidRPr="00BB3E7B" w:rsidRDefault="00CF3EE7" w:rsidP="00CF3EE7">
            <w:pPr>
              <w:spacing w:after="0" w:line="240" w:lineRule="auto"/>
              <w:rPr>
                <w:rFonts w:ascii="Arial" w:eastAsia="Times New Roman" w:hAnsi="Arial" w:cs="Arial"/>
                <w:sz w:val="20"/>
                <w:szCs w:val="20"/>
                <w:lang w:eastAsia="sl-SI"/>
              </w:rPr>
            </w:pPr>
            <w:r w:rsidRPr="00BB3E7B">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vAlign w:val="center"/>
            <w:hideMark/>
          </w:tcPr>
          <w:p w14:paraId="7DE46A53" w14:textId="77777777" w:rsidR="00CF3EE7" w:rsidRPr="00BB3E7B" w:rsidRDefault="00CF3EE7" w:rsidP="00CF3EE7">
            <w:pPr>
              <w:spacing w:after="0" w:line="240" w:lineRule="auto"/>
              <w:rPr>
                <w:rFonts w:ascii="Arial" w:eastAsia="Times New Roman" w:hAnsi="Arial" w:cs="Arial"/>
                <w:sz w:val="20"/>
                <w:szCs w:val="20"/>
                <w:lang w:eastAsia="sl-SI"/>
              </w:rPr>
            </w:pPr>
            <w:r w:rsidRPr="00BB3E7B">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vAlign w:val="center"/>
            <w:hideMark/>
          </w:tcPr>
          <w:p w14:paraId="3ECFF49A" w14:textId="77777777" w:rsidR="00CF3EE7" w:rsidRPr="00BB3E7B" w:rsidRDefault="00CF3EE7" w:rsidP="00CF3EE7">
            <w:pPr>
              <w:spacing w:after="0" w:line="240" w:lineRule="auto"/>
              <w:rPr>
                <w:rFonts w:ascii="Arial" w:eastAsia="Times New Roman" w:hAnsi="Arial" w:cs="Arial"/>
                <w:sz w:val="20"/>
                <w:szCs w:val="20"/>
                <w:lang w:eastAsia="sl-SI"/>
              </w:rPr>
            </w:pPr>
            <w:r w:rsidRPr="00BB3E7B">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vAlign w:val="center"/>
            <w:hideMark/>
          </w:tcPr>
          <w:p w14:paraId="4AE79AED" w14:textId="77777777" w:rsidR="00CF3EE7" w:rsidRPr="00BB3E7B" w:rsidRDefault="00CF3EE7" w:rsidP="00CF3EE7">
            <w:pPr>
              <w:spacing w:after="0" w:line="240" w:lineRule="auto"/>
              <w:jc w:val="center"/>
              <w:rPr>
                <w:rFonts w:ascii="Arial" w:eastAsia="Times New Roman" w:hAnsi="Arial" w:cs="Arial"/>
                <w:sz w:val="20"/>
                <w:szCs w:val="20"/>
                <w:lang w:eastAsia="sl-SI"/>
              </w:rPr>
            </w:pPr>
            <w:r w:rsidRPr="00BB3E7B">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322F4DEA" w14:textId="69FA70AB" w:rsidR="00CF3EE7" w:rsidRPr="00BB3E7B" w:rsidRDefault="00CF3EE7" w:rsidP="00CF3EE7">
            <w:pPr>
              <w:spacing w:after="0" w:line="240" w:lineRule="auto"/>
              <w:rPr>
                <w:rFonts w:ascii="Arial" w:eastAsia="Times New Roman" w:hAnsi="Arial" w:cs="Arial"/>
                <w:sz w:val="20"/>
                <w:szCs w:val="20"/>
                <w:lang w:eastAsia="sl-SI"/>
              </w:rPr>
            </w:pPr>
            <w:r w:rsidRPr="00BB3E7B">
              <w:rPr>
                <w:rFonts w:ascii="Arial" w:eastAsia="Times New Roman" w:hAnsi="Arial" w:cs="Arial"/>
                <w:sz w:val="20"/>
                <w:szCs w:val="20"/>
                <w:lang w:eastAsia="sl-SI"/>
              </w:rPr>
              <w:t xml:space="preserve">(2) za varnostne in druge naloge </w:t>
            </w:r>
            <w:r w:rsidR="00DF3583" w:rsidRPr="00BB3E7B">
              <w:rPr>
                <w:rFonts w:ascii="Arial" w:eastAsia="Times New Roman" w:hAnsi="Arial" w:cs="Arial"/>
                <w:sz w:val="20"/>
                <w:szCs w:val="20"/>
                <w:lang w:eastAsia="sl-SI"/>
              </w:rPr>
              <w:t>217,96</w:t>
            </w:r>
            <w:r w:rsidRPr="00BB3E7B">
              <w:rPr>
                <w:rFonts w:ascii="Arial" w:eastAsia="Times New Roman" w:hAnsi="Arial" w:cs="Arial"/>
                <w:sz w:val="20"/>
                <w:szCs w:val="20"/>
                <w:lang w:eastAsia="sl-SI"/>
              </w:rPr>
              <w:t xml:space="preserve"> EUR x Z450</w:t>
            </w:r>
          </w:p>
        </w:tc>
        <w:tc>
          <w:tcPr>
            <w:tcW w:w="1372" w:type="dxa"/>
            <w:tcBorders>
              <w:top w:val="nil"/>
              <w:left w:val="nil"/>
              <w:bottom w:val="single" w:sz="8" w:space="0" w:color="000000"/>
              <w:right w:val="single" w:sz="8" w:space="0" w:color="000000"/>
            </w:tcBorders>
            <w:vAlign w:val="center"/>
            <w:hideMark/>
          </w:tcPr>
          <w:p w14:paraId="5BCCDF5A"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vAlign w:val="center"/>
            <w:hideMark/>
          </w:tcPr>
          <w:p w14:paraId="5DA15543"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vAlign w:val="center"/>
            <w:hideMark/>
          </w:tcPr>
          <w:p w14:paraId="1150D5D1"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vAlign w:val="center"/>
            <w:hideMark/>
          </w:tcPr>
          <w:p w14:paraId="65276AAC"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7F533051" w14:textId="77777777" w:rsidTr="000B031A">
        <w:trPr>
          <w:trHeight w:val="528"/>
        </w:trPr>
        <w:tc>
          <w:tcPr>
            <w:tcW w:w="752" w:type="dxa"/>
            <w:tcBorders>
              <w:top w:val="nil"/>
              <w:left w:val="single" w:sz="8" w:space="0" w:color="000000"/>
              <w:bottom w:val="nil"/>
              <w:right w:val="single" w:sz="8" w:space="0" w:color="000000"/>
            </w:tcBorders>
            <w:vAlign w:val="center"/>
            <w:hideMark/>
          </w:tcPr>
          <w:p w14:paraId="4FE49283"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C084</w:t>
            </w:r>
          </w:p>
        </w:tc>
        <w:tc>
          <w:tcPr>
            <w:tcW w:w="1449" w:type="dxa"/>
            <w:tcBorders>
              <w:top w:val="nil"/>
              <w:left w:val="nil"/>
              <w:bottom w:val="nil"/>
              <w:right w:val="single" w:sz="8" w:space="0" w:color="000000"/>
            </w:tcBorders>
            <w:vAlign w:val="center"/>
            <w:hideMark/>
          </w:tcPr>
          <w:p w14:paraId="0ED58F2C"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dodatek na zaupanje poslanca</w:t>
            </w:r>
          </w:p>
        </w:tc>
        <w:tc>
          <w:tcPr>
            <w:tcW w:w="1257" w:type="dxa"/>
            <w:tcBorders>
              <w:top w:val="nil"/>
              <w:left w:val="nil"/>
              <w:bottom w:val="nil"/>
              <w:right w:val="single" w:sz="8" w:space="0" w:color="000000"/>
            </w:tcBorders>
            <w:vAlign w:val="center"/>
            <w:hideMark/>
          </w:tcPr>
          <w:p w14:paraId="31E24DD2"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dodatki</w:t>
            </w:r>
          </w:p>
        </w:tc>
        <w:tc>
          <w:tcPr>
            <w:tcW w:w="1487" w:type="dxa"/>
            <w:tcBorders>
              <w:top w:val="nil"/>
              <w:left w:val="nil"/>
              <w:bottom w:val="nil"/>
              <w:right w:val="single" w:sz="8" w:space="0" w:color="000000"/>
            </w:tcBorders>
            <w:vAlign w:val="center"/>
            <w:hideMark/>
          </w:tcPr>
          <w:p w14:paraId="51D04C07"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0,12</w:t>
            </w:r>
          </w:p>
        </w:tc>
        <w:tc>
          <w:tcPr>
            <w:tcW w:w="6215" w:type="dxa"/>
            <w:tcBorders>
              <w:top w:val="nil"/>
              <w:left w:val="nil"/>
              <w:bottom w:val="nil"/>
              <w:right w:val="single" w:sz="8" w:space="0" w:color="000000"/>
            </w:tcBorders>
            <w:vAlign w:val="center"/>
            <w:hideMark/>
          </w:tcPr>
          <w:p w14:paraId="3F01811C"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16. člen Zakona o Državnem zboru;</w:t>
            </w:r>
          </w:p>
        </w:tc>
        <w:tc>
          <w:tcPr>
            <w:tcW w:w="1372" w:type="dxa"/>
            <w:tcBorders>
              <w:top w:val="nil"/>
              <w:left w:val="nil"/>
              <w:bottom w:val="nil"/>
              <w:right w:val="single" w:sz="8" w:space="0" w:color="000000"/>
            </w:tcBorders>
            <w:vAlign w:val="center"/>
            <w:hideMark/>
          </w:tcPr>
          <w:p w14:paraId="37C2DD79"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12% od osnovne plače</w:t>
            </w:r>
          </w:p>
        </w:tc>
        <w:tc>
          <w:tcPr>
            <w:tcW w:w="1095" w:type="dxa"/>
            <w:tcBorders>
              <w:top w:val="nil"/>
              <w:left w:val="nil"/>
              <w:bottom w:val="nil"/>
              <w:right w:val="single" w:sz="8" w:space="0" w:color="000000"/>
            </w:tcBorders>
            <w:vAlign w:val="center"/>
            <w:hideMark/>
          </w:tcPr>
          <w:p w14:paraId="49B73DAD"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1110" w:type="dxa"/>
            <w:tcBorders>
              <w:top w:val="nil"/>
              <w:left w:val="nil"/>
              <w:bottom w:val="nil"/>
              <w:right w:val="single" w:sz="8" w:space="0" w:color="000000"/>
            </w:tcBorders>
            <w:vAlign w:val="center"/>
            <w:hideMark/>
          </w:tcPr>
          <w:p w14:paraId="15C60412"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vAlign w:val="center"/>
            <w:hideMark/>
          </w:tcPr>
          <w:p w14:paraId="6896E16E"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F0699" w:rsidRPr="00CF0699" w14:paraId="19861298" w14:textId="77777777" w:rsidTr="000B031A">
        <w:trPr>
          <w:trHeight w:val="540"/>
        </w:trPr>
        <w:tc>
          <w:tcPr>
            <w:tcW w:w="752" w:type="dxa"/>
            <w:tcBorders>
              <w:top w:val="nil"/>
              <w:left w:val="single" w:sz="8" w:space="0" w:color="000000"/>
              <w:bottom w:val="single" w:sz="8" w:space="0" w:color="000000"/>
              <w:right w:val="single" w:sz="8" w:space="0" w:color="000000"/>
            </w:tcBorders>
            <w:vAlign w:val="center"/>
            <w:hideMark/>
          </w:tcPr>
          <w:p w14:paraId="3571A131"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vAlign w:val="center"/>
            <w:hideMark/>
          </w:tcPr>
          <w:p w14:paraId="6341A1C0"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vAlign w:val="center"/>
            <w:hideMark/>
          </w:tcPr>
          <w:p w14:paraId="67E7317E"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vAlign w:val="center"/>
            <w:hideMark/>
          </w:tcPr>
          <w:p w14:paraId="2B629A72"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00CBE1EE"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 za javne uslužbence, zaposlene v poslanskih skupinah vezano na zaupanje poslancev</w:t>
            </w:r>
          </w:p>
        </w:tc>
        <w:tc>
          <w:tcPr>
            <w:tcW w:w="1372" w:type="dxa"/>
            <w:tcBorders>
              <w:top w:val="nil"/>
              <w:left w:val="nil"/>
              <w:bottom w:val="single" w:sz="8" w:space="0" w:color="000000"/>
              <w:right w:val="single" w:sz="8" w:space="0" w:color="000000"/>
            </w:tcBorders>
            <w:vAlign w:val="center"/>
            <w:hideMark/>
          </w:tcPr>
          <w:p w14:paraId="28A72B1F"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vAlign w:val="center"/>
            <w:hideMark/>
          </w:tcPr>
          <w:p w14:paraId="302E1EED"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vAlign w:val="center"/>
            <w:hideMark/>
          </w:tcPr>
          <w:p w14:paraId="74654731"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vAlign w:val="center"/>
            <w:hideMark/>
          </w:tcPr>
          <w:p w14:paraId="6C692A3B"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0A090F7C" w14:textId="77777777" w:rsidTr="000B031A">
        <w:trPr>
          <w:trHeight w:val="1596"/>
        </w:trPr>
        <w:tc>
          <w:tcPr>
            <w:tcW w:w="752" w:type="dxa"/>
            <w:tcBorders>
              <w:top w:val="nil"/>
              <w:left w:val="single" w:sz="8" w:space="0" w:color="000000"/>
              <w:bottom w:val="single" w:sz="8" w:space="0" w:color="000000"/>
              <w:right w:val="single" w:sz="8" w:space="0" w:color="000000"/>
            </w:tcBorders>
            <w:vAlign w:val="center"/>
            <w:hideMark/>
          </w:tcPr>
          <w:p w14:paraId="4784201E"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lastRenderedPageBreak/>
              <w:t>C085</w:t>
            </w:r>
          </w:p>
        </w:tc>
        <w:tc>
          <w:tcPr>
            <w:tcW w:w="1449" w:type="dxa"/>
            <w:tcBorders>
              <w:top w:val="nil"/>
              <w:left w:val="nil"/>
              <w:bottom w:val="single" w:sz="8" w:space="0" w:color="000000"/>
              <w:right w:val="single" w:sz="8" w:space="0" w:color="000000"/>
            </w:tcBorders>
            <w:vAlign w:val="center"/>
            <w:hideMark/>
          </w:tcPr>
          <w:p w14:paraId="32D10301"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dodatek zaradi začasne razporeditve oziroma premestitve</w:t>
            </w:r>
          </w:p>
        </w:tc>
        <w:tc>
          <w:tcPr>
            <w:tcW w:w="1257" w:type="dxa"/>
            <w:tcBorders>
              <w:top w:val="nil"/>
              <w:left w:val="nil"/>
              <w:bottom w:val="single" w:sz="8" w:space="0" w:color="000000"/>
              <w:right w:val="single" w:sz="8" w:space="0" w:color="000000"/>
            </w:tcBorders>
            <w:vAlign w:val="center"/>
            <w:hideMark/>
          </w:tcPr>
          <w:p w14:paraId="176D0A9E"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dodatki</w:t>
            </w:r>
          </w:p>
        </w:tc>
        <w:tc>
          <w:tcPr>
            <w:tcW w:w="1487" w:type="dxa"/>
            <w:tcBorders>
              <w:top w:val="nil"/>
              <w:left w:val="nil"/>
              <w:bottom w:val="single" w:sz="8" w:space="0" w:color="000000"/>
              <w:right w:val="single" w:sz="8" w:space="0" w:color="000000"/>
            </w:tcBorders>
            <w:vAlign w:val="center"/>
            <w:hideMark/>
          </w:tcPr>
          <w:p w14:paraId="4D3D0D4A"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0,2</w:t>
            </w:r>
          </w:p>
        </w:tc>
        <w:tc>
          <w:tcPr>
            <w:tcW w:w="6215" w:type="dxa"/>
            <w:tcBorders>
              <w:top w:val="nil"/>
              <w:left w:val="nil"/>
              <w:bottom w:val="single" w:sz="8" w:space="0" w:color="000000"/>
              <w:right w:val="single" w:sz="8" w:space="0" w:color="000000"/>
            </w:tcBorders>
            <w:vAlign w:val="center"/>
            <w:hideMark/>
          </w:tcPr>
          <w:p w14:paraId="3A33AB12" w14:textId="7C43DE2B"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peti odstavek 33. člena Zakona o nujnih ukrepih za zajezitev širjenja in blaženja posledic nalezljive bolezni COVID-19 na področju zdravstva (Uradni list RS, št. 141/22; v nadaljnjem besedilu</w:t>
            </w:r>
            <w:r w:rsidR="0082089C" w:rsidRPr="00CF0699">
              <w:rPr>
                <w:rFonts w:ascii="Arial" w:eastAsia="Times New Roman" w:hAnsi="Arial" w:cs="Arial"/>
                <w:sz w:val="20"/>
                <w:szCs w:val="20"/>
                <w:lang w:eastAsia="sl-SI"/>
              </w:rPr>
              <w:t xml:space="preserve"> </w:t>
            </w:r>
            <w:r w:rsidRPr="00CF0699">
              <w:rPr>
                <w:rFonts w:ascii="Arial" w:eastAsia="Times New Roman" w:hAnsi="Arial" w:cs="Arial"/>
                <w:sz w:val="20"/>
                <w:szCs w:val="20"/>
                <w:lang w:eastAsia="sl-SI"/>
              </w:rPr>
              <w:t>ZNUNBZ) prvi in drugi odstavek 131. člena Zakona o interventnih ukrepih za odpravo posledic poplav in zemeljskih plazov iz avgusta 2023 (Uradni list RS, št. 95/23</w:t>
            </w:r>
            <w:r w:rsidR="00F069B0" w:rsidRPr="00CF0699">
              <w:rPr>
                <w:rFonts w:ascii="Arial" w:eastAsia="Times New Roman" w:hAnsi="Arial" w:cs="Arial"/>
                <w:sz w:val="20"/>
                <w:szCs w:val="20"/>
                <w:lang w:eastAsia="sl-SI"/>
              </w:rPr>
              <w:t>,</w:t>
            </w:r>
            <w:r w:rsidR="0056317A" w:rsidRPr="00CF0699">
              <w:rPr>
                <w:rFonts w:ascii="Arial" w:eastAsia="Times New Roman" w:hAnsi="Arial" w:cs="Arial"/>
                <w:sz w:val="20"/>
                <w:szCs w:val="20"/>
                <w:lang w:eastAsia="sl-SI"/>
              </w:rPr>
              <w:t xml:space="preserve"> </w:t>
            </w:r>
            <w:r w:rsidRPr="00CF0699">
              <w:rPr>
                <w:rFonts w:ascii="Arial" w:eastAsia="Times New Roman" w:hAnsi="Arial" w:cs="Arial"/>
                <w:sz w:val="20"/>
                <w:szCs w:val="20"/>
                <w:lang w:eastAsia="sl-SI"/>
              </w:rPr>
              <w:t>117/23) bruto urna postavka osnovne plače x število ur x faktor se ne všteva v osnovo za nadomestilo plače</w:t>
            </w:r>
          </w:p>
        </w:tc>
        <w:tc>
          <w:tcPr>
            <w:tcW w:w="1372" w:type="dxa"/>
            <w:tcBorders>
              <w:top w:val="nil"/>
              <w:left w:val="nil"/>
              <w:bottom w:val="single" w:sz="8" w:space="0" w:color="000000"/>
              <w:right w:val="single" w:sz="8" w:space="0" w:color="000000"/>
            </w:tcBorders>
            <w:vAlign w:val="center"/>
            <w:hideMark/>
          </w:tcPr>
          <w:p w14:paraId="6B36AD8C"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vAlign w:val="center"/>
            <w:hideMark/>
          </w:tcPr>
          <w:p w14:paraId="2BACD629"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vAlign w:val="center"/>
            <w:hideMark/>
          </w:tcPr>
          <w:p w14:paraId="20A0B7F1"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vAlign w:val="center"/>
            <w:hideMark/>
          </w:tcPr>
          <w:p w14:paraId="50BD523F"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F0699" w:rsidRPr="00CF0699" w14:paraId="256F02B3" w14:textId="77777777" w:rsidTr="000B031A">
        <w:trPr>
          <w:trHeight w:val="1056"/>
        </w:trPr>
        <w:tc>
          <w:tcPr>
            <w:tcW w:w="752" w:type="dxa"/>
            <w:tcBorders>
              <w:top w:val="nil"/>
              <w:left w:val="single" w:sz="8" w:space="0" w:color="000000"/>
              <w:bottom w:val="nil"/>
              <w:right w:val="single" w:sz="8" w:space="0" w:color="000000"/>
            </w:tcBorders>
            <w:vAlign w:val="center"/>
            <w:hideMark/>
          </w:tcPr>
          <w:p w14:paraId="18A3BE4C"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C086</w:t>
            </w:r>
          </w:p>
        </w:tc>
        <w:tc>
          <w:tcPr>
            <w:tcW w:w="1449" w:type="dxa"/>
            <w:tcBorders>
              <w:top w:val="nil"/>
              <w:left w:val="nil"/>
              <w:bottom w:val="nil"/>
              <w:right w:val="single" w:sz="8" w:space="0" w:color="000000"/>
            </w:tcBorders>
            <w:vAlign w:val="center"/>
            <w:hideMark/>
          </w:tcPr>
          <w:p w14:paraId="5CC83091"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dodatek za neposredno delo s pacienti oziroma uporabniki, obolelimi za COVID-19</w:t>
            </w:r>
          </w:p>
        </w:tc>
        <w:tc>
          <w:tcPr>
            <w:tcW w:w="1257" w:type="dxa"/>
            <w:tcBorders>
              <w:top w:val="nil"/>
              <w:left w:val="nil"/>
              <w:bottom w:val="nil"/>
              <w:right w:val="single" w:sz="8" w:space="0" w:color="000000"/>
            </w:tcBorders>
            <w:vAlign w:val="center"/>
            <w:hideMark/>
          </w:tcPr>
          <w:p w14:paraId="06FC050B"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dodatki</w:t>
            </w:r>
          </w:p>
        </w:tc>
        <w:tc>
          <w:tcPr>
            <w:tcW w:w="1487" w:type="dxa"/>
            <w:tcBorders>
              <w:top w:val="nil"/>
              <w:left w:val="nil"/>
              <w:bottom w:val="nil"/>
              <w:right w:val="single" w:sz="8" w:space="0" w:color="000000"/>
            </w:tcBorders>
            <w:vAlign w:val="center"/>
            <w:hideMark/>
          </w:tcPr>
          <w:p w14:paraId="0D5A2CB9"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do 900 EUR</w:t>
            </w:r>
          </w:p>
        </w:tc>
        <w:tc>
          <w:tcPr>
            <w:tcW w:w="6215" w:type="dxa"/>
            <w:tcBorders>
              <w:top w:val="nil"/>
              <w:left w:val="nil"/>
              <w:bottom w:val="nil"/>
              <w:right w:val="single" w:sz="8" w:space="0" w:color="000000"/>
            </w:tcBorders>
            <w:vAlign w:val="center"/>
            <w:hideMark/>
          </w:tcPr>
          <w:p w14:paraId="577271BF"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prvi odstavek 36. člena ZNUNBZ: do 900 EUR bruto mesečno </w:t>
            </w:r>
          </w:p>
        </w:tc>
        <w:tc>
          <w:tcPr>
            <w:tcW w:w="1372" w:type="dxa"/>
            <w:tcBorders>
              <w:top w:val="nil"/>
              <w:left w:val="nil"/>
              <w:bottom w:val="nil"/>
              <w:right w:val="single" w:sz="8" w:space="0" w:color="000000"/>
            </w:tcBorders>
            <w:vAlign w:val="center"/>
            <w:hideMark/>
          </w:tcPr>
          <w:p w14:paraId="5C82A399"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vAlign w:val="center"/>
            <w:hideMark/>
          </w:tcPr>
          <w:p w14:paraId="1ACAFE0D"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nil"/>
              <w:right w:val="single" w:sz="8" w:space="0" w:color="000000"/>
            </w:tcBorders>
            <w:vAlign w:val="center"/>
            <w:hideMark/>
          </w:tcPr>
          <w:p w14:paraId="7880E78D"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vAlign w:val="center"/>
            <w:hideMark/>
          </w:tcPr>
          <w:p w14:paraId="043FFA39"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F0699" w:rsidRPr="00CF0699" w14:paraId="485AF602" w14:textId="77777777" w:rsidTr="000B031A">
        <w:trPr>
          <w:trHeight w:val="300"/>
        </w:trPr>
        <w:tc>
          <w:tcPr>
            <w:tcW w:w="752" w:type="dxa"/>
            <w:tcBorders>
              <w:top w:val="nil"/>
              <w:left w:val="single" w:sz="8" w:space="0" w:color="000000"/>
              <w:bottom w:val="single" w:sz="8" w:space="0" w:color="000000"/>
              <w:right w:val="single" w:sz="8" w:space="0" w:color="000000"/>
            </w:tcBorders>
            <w:vAlign w:val="center"/>
            <w:hideMark/>
          </w:tcPr>
          <w:p w14:paraId="2EC74407"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vAlign w:val="center"/>
            <w:hideMark/>
          </w:tcPr>
          <w:p w14:paraId="2D898075"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vAlign w:val="center"/>
            <w:hideMark/>
          </w:tcPr>
          <w:p w14:paraId="0F11E006"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vAlign w:val="center"/>
            <w:hideMark/>
          </w:tcPr>
          <w:p w14:paraId="3BCBFFA6"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1C1B695C"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se ne všteva v osnovo za nadomestilo plače</w:t>
            </w:r>
          </w:p>
        </w:tc>
        <w:tc>
          <w:tcPr>
            <w:tcW w:w="1372" w:type="dxa"/>
            <w:tcBorders>
              <w:top w:val="nil"/>
              <w:left w:val="nil"/>
              <w:bottom w:val="single" w:sz="8" w:space="0" w:color="000000"/>
              <w:right w:val="single" w:sz="8" w:space="0" w:color="000000"/>
            </w:tcBorders>
            <w:vAlign w:val="center"/>
            <w:hideMark/>
          </w:tcPr>
          <w:p w14:paraId="62A5B108"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vAlign w:val="center"/>
            <w:hideMark/>
          </w:tcPr>
          <w:p w14:paraId="09856C1B"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vAlign w:val="center"/>
            <w:hideMark/>
          </w:tcPr>
          <w:p w14:paraId="5E91065F"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vAlign w:val="center"/>
            <w:hideMark/>
          </w:tcPr>
          <w:p w14:paraId="7CAE5E0C"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55502E22" w14:textId="77777777" w:rsidTr="000B031A">
        <w:trPr>
          <w:trHeight w:val="3168"/>
        </w:trPr>
        <w:tc>
          <w:tcPr>
            <w:tcW w:w="752" w:type="dxa"/>
            <w:tcBorders>
              <w:top w:val="nil"/>
              <w:left w:val="single" w:sz="8" w:space="0" w:color="000000"/>
              <w:bottom w:val="nil"/>
              <w:right w:val="single" w:sz="8" w:space="0" w:color="000000"/>
            </w:tcBorders>
            <w:vAlign w:val="center"/>
            <w:hideMark/>
          </w:tcPr>
          <w:p w14:paraId="649C8A1C"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C087</w:t>
            </w:r>
          </w:p>
        </w:tc>
        <w:tc>
          <w:tcPr>
            <w:tcW w:w="1449" w:type="dxa"/>
            <w:tcBorders>
              <w:top w:val="nil"/>
              <w:left w:val="nil"/>
              <w:bottom w:val="nil"/>
              <w:right w:val="single" w:sz="8" w:space="0" w:color="000000"/>
            </w:tcBorders>
            <w:vAlign w:val="center"/>
            <w:hideMark/>
          </w:tcPr>
          <w:p w14:paraId="646B36C7"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dodatek za delo v rizičnih razmerah direktorjem v dejavnosti vzgoje in izobraževanja, visokega šolstva in v raziskovalni dejavnosti in ravnateljem vrtcev, šol in zavodov za vzgojo in izobraževanje otrok in mladostnikov, ustanovljenih za delo z otroki s čustvenimi in vedenjskimi motnjami</w:t>
            </w:r>
          </w:p>
        </w:tc>
        <w:tc>
          <w:tcPr>
            <w:tcW w:w="1257" w:type="dxa"/>
            <w:tcBorders>
              <w:top w:val="nil"/>
              <w:left w:val="nil"/>
              <w:bottom w:val="nil"/>
              <w:right w:val="single" w:sz="8" w:space="0" w:color="000000"/>
            </w:tcBorders>
            <w:vAlign w:val="center"/>
            <w:hideMark/>
          </w:tcPr>
          <w:p w14:paraId="00214BA3"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dodatki </w:t>
            </w:r>
          </w:p>
        </w:tc>
        <w:tc>
          <w:tcPr>
            <w:tcW w:w="1487" w:type="dxa"/>
            <w:tcBorders>
              <w:top w:val="nil"/>
              <w:left w:val="nil"/>
              <w:bottom w:val="nil"/>
              <w:right w:val="single" w:sz="8" w:space="0" w:color="000000"/>
            </w:tcBorders>
            <w:vAlign w:val="center"/>
            <w:hideMark/>
          </w:tcPr>
          <w:p w14:paraId="185F4971" w14:textId="77777777" w:rsidR="00CF3EE7" w:rsidRPr="00CF0699" w:rsidRDefault="00CF3EE7" w:rsidP="00CF3EE7">
            <w:pPr>
              <w:spacing w:after="0" w:line="240" w:lineRule="auto"/>
              <w:jc w:val="center"/>
              <w:rPr>
                <w:rFonts w:ascii="Arial" w:eastAsia="Times New Roman" w:hAnsi="Arial" w:cs="Arial"/>
                <w:strike/>
                <w:sz w:val="20"/>
                <w:szCs w:val="20"/>
                <w:lang w:eastAsia="sl-SI"/>
              </w:rPr>
            </w:pPr>
            <w:r w:rsidRPr="00CF0699">
              <w:rPr>
                <w:rFonts w:ascii="Arial" w:eastAsia="Times New Roman" w:hAnsi="Arial" w:cs="Arial"/>
                <w:sz w:val="20"/>
                <w:szCs w:val="20"/>
                <w:lang w:eastAsia="sl-SI"/>
              </w:rPr>
              <w:t>v znesku</w:t>
            </w:r>
          </w:p>
        </w:tc>
        <w:tc>
          <w:tcPr>
            <w:tcW w:w="6215" w:type="dxa"/>
            <w:tcBorders>
              <w:top w:val="nil"/>
              <w:left w:val="nil"/>
              <w:bottom w:val="nil"/>
              <w:right w:val="single" w:sz="8" w:space="0" w:color="000000"/>
            </w:tcBorders>
            <w:vAlign w:val="center"/>
            <w:hideMark/>
          </w:tcPr>
          <w:p w14:paraId="1A912163" w14:textId="57E34628"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prvi odstavek 18. člena Zakona o nujnih ukrepih na področju zdravstva (Uradni list RS, št. 112/21; v nadaljnjem besedilu: ZNUPZ) </w:t>
            </w:r>
          </w:p>
        </w:tc>
        <w:tc>
          <w:tcPr>
            <w:tcW w:w="1372" w:type="dxa"/>
            <w:tcBorders>
              <w:top w:val="nil"/>
              <w:left w:val="nil"/>
              <w:bottom w:val="nil"/>
              <w:right w:val="single" w:sz="8" w:space="0" w:color="000000"/>
            </w:tcBorders>
            <w:vAlign w:val="center"/>
            <w:hideMark/>
          </w:tcPr>
          <w:p w14:paraId="13E1242C" w14:textId="77777777" w:rsidR="00142D7A" w:rsidRPr="00CF0699" w:rsidRDefault="00142D7A" w:rsidP="00CF3EE7">
            <w:pPr>
              <w:spacing w:after="0" w:line="240" w:lineRule="auto"/>
              <w:rPr>
                <w:rFonts w:ascii="Arial" w:eastAsia="Times New Roman" w:hAnsi="Arial" w:cs="Arial"/>
                <w:sz w:val="20"/>
                <w:szCs w:val="20"/>
                <w:lang w:eastAsia="sl-SI"/>
              </w:rPr>
            </w:pPr>
          </w:p>
          <w:p w14:paraId="4CBA90B0" w14:textId="3994ED12"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dodatek se ne všteva v osnovo za nadomestilo plače </w:t>
            </w:r>
          </w:p>
        </w:tc>
        <w:tc>
          <w:tcPr>
            <w:tcW w:w="1095" w:type="dxa"/>
            <w:tcBorders>
              <w:top w:val="nil"/>
              <w:left w:val="nil"/>
              <w:bottom w:val="nil"/>
              <w:right w:val="single" w:sz="8" w:space="0" w:color="000000"/>
            </w:tcBorders>
            <w:vAlign w:val="center"/>
            <w:hideMark/>
          </w:tcPr>
          <w:p w14:paraId="2C4D850A"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nil"/>
              <w:right w:val="single" w:sz="8" w:space="0" w:color="000000"/>
            </w:tcBorders>
            <w:vAlign w:val="center"/>
            <w:hideMark/>
          </w:tcPr>
          <w:p w14:paraId="34F5992A"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vAlign w:val="center"/>
            <w:hideMark/>
          </w:tcPr>
          <w:p w14:paraId="4D01B381"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F0699" w:rsidRPr="00CF0699" w14:paraId="15E1C329" w14:textId="77777777" w:rsidTr="000B031A">
        <w:trPr>
          <w:trHeight w:val="288"/>
        </w:trPr>
        <w:tc>
          <w:tcPr>
            <w:tcW w:w="752" w:type="dxa"/>
            <w:tcBorders>
              <w:top w:val="nil"/>
              <w:left w:val="single" w:sz="8" w:space="0" w:color="000000"/>
              <w:bottom w:val="nil"/>
              <w:right w:val="single" w:sz="8" w:space="0" w:color="000000"/>
            </w:tcBorders>
            <w:vAlign w:val="center"/>
            <w:hideMark/>
          </w:tcPr>
          <w:p w14:paraId="0006B921"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vAlign w:val="center"/>
            <w:hideMark/>
          </w:tcPr>
          <w:p w14:paraId="1CF8D43F"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vAlign w:val="center"/>
            <w:hideMark/>
          </w:tcPr>
          <w:p w14:paraId="10F343A4"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vAlign w:val="center"/>
            <w:hideMark/>
          </w:tcPr>
          <w:p w14:paraId="5F76A805"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vAlign w:val="center"/>
            <w:hideMark/>
          </w:tcPr>
          <w:p w14:paraId="66189F8E"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372" w:type="dxa"/>
            <w:tcBorders>
              <w:top w:val="nil"/>
              <w:left w:val="nil"/>
              <w:bottom w:val="nil"/>
              <w:right w:val="single" w:sz="8" w:space="0" w:color="000000"/>
            </w:tcBorders>
            <w:vAlign w:val="center"/>
            <w:hideMark/>
          </w:tcPr>
          <w:p w14:paraId="59ADFF53"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vAlign w:val="center"/>
            <w:hideMark/>
          </w:tcPr>
          <w:p w14:paraId="0328ECD8"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vAlign w:val="center"/>
            <w:hideMark/>
          </w:tcPr>
          <w:p w14:paraId="5412DE34"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vAlign w:val="center"/>
            <w:hideMark/>
          </w:tcPr>
          <w:p w14:paraId="72E35286"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1CB3237B" w14:textId="77777777" w:rsidTr="000B031A">
        <w:trPr>
          <w:trHeight w:val="1068"/>
        </w:trPr>
        <w:tc>
          <w:tcPr>
            <w:tcW w:w="752" w:type="dxa"/>
            <w:tcBorders>
              <w:top w:val="nil"/>
              <w:left w:val="single" w:sz="8" w:space="0" w:color="000000"/>
              <w:bottom w:val="single" w:sz="8" w:space="0" w:color="000000"/>
              <w:right w:val="single" w:sz="8" w:space="0" w:color="000000"/>
            </w:tcBorders>
            <w:vAlign w:val="center"/>
            <w:hideMark/>
          </w:tcPr>
          <w:p w14:paraId="1108C5B4"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lastRenderedPageBreak/>
              <w:t> </w:t>
            </w:r>
          </w:p>
        </w:tc>
        <w:tc>
          <w:tcPr>
            <w:tcW w:w="1449" w:type="dxa"/>
            <w:tcBorders>
              <w:top w:val="nil"/>
              <w:left w:val="nil"/>
              <w:bottom w:val="single" w:sz="8" w:space="0" w:color="000000"/>
              <w:right w:val="single" w:sz="8" w:space="0" w:color="000000"/>
            </w:tcBorders>
            <w:vAlign w:val="center"/>
            <w:hideMark/>
          </w:tcPr>
          <w:p w14:paraId="18953AA6"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vAlign w:val="center"/>
            <w:hideMark/>
          </w:tcPr>
          <w:p w14:paraId="2FF7A4E2"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vAlign w:val="center"/>
            <w:hideMark/>
          </w:tcPr>
          <w:p w14:paraId="4A7D3CE1"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41956838"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372" w:type="dxa"/>
            <w:tcBorders>
              <w:top w:val="nil"/>
              <w:left w:val="nil"/>
              <w:bottom w:val="single" w:sz="8" w:space="0" w:color="000000"/>
              <w:right w:val="single" w:sz="8" w:space="0" w:color="000000"/>
            </w:tcBorders>
            <w:vAlign w:val="center"/>
            <w:hideMark/>
          </w:tcPr>
          <w:p w14:paraId="1BCBF613"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dodatek se izključuje z dodatkom za delo v rizičnih razmerah direktorjev v dejavnosti zdravstva in socialnega varstva (C226)</w:t>
            </w:r>
          </w:p>
        </w:tc>
        <w:tc>
          <w:tcPr>
            <w:tcW w:w="1095" w:type="dxa"/>
            <w:tcBorders>
              <w:top w:val="nil"/>
              <w:left w:val="nil"/>
              <w:bottom w:val="single" w:sz="8" w:space="0" w:color="000000"/>
              <w:right w:val="single" w:sz="8" w:space="0" w:color="000000"/>
            </w:tcBorders>
            <w:vAlign w:val="center"/>
            <w:hideMark/>
          </w:tcPr>
          <w:p w14:paraId="7AAC068C"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vAlign w:val="center"/>
            <w:hideMark/>
          </w:tcPr>
          <w:p w14:paraId="34842C49"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vAlign w:val="center"/>
            <w:hideMark/>
          </w:tcPr>
          <w:p w14:paraId="4DA3B713"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35156842" w14:textId="77777777" w:rsidTr="000B031A">
        <w:trPr>
          <w:trHeight w:val="792"/>
        </w:trPr>
        <w:tc>
          <w:tcPr>
            <w:tcW w:w="752" w:type="dxa"/>
            <w:tcBorders>
              <w:top w:val="nil"/>
              <w:left w:val="single" w:sz="8" w:space="0" w:color="000000"/>
              <w:bottom w:val="nil"/>
              <w:right w:val="single" w:sz="8" w:space="0" w:color="000000"/>
            </w:tcBorders>
            <w:vAlign w:val="center"/>
            <w:hideMark/>
          </w:tcPr>
          <w:p w14:paraId="1F64D56A" w14:textId="77777777" w:rsidR="00CF3EE7" w:rsidRPr="00C456FE" w:rsidRDefault="00CF3EE7" w:rsidP="00CF3EE7">
            <w:pPr>
              <w:spacing w:after="0" w:line="240" w:lineRule="auto"/>
              <w:rPr>
                <w:rFonts w:ascii="Arial" w:eastAsia="Times New Roman" w:hAnsi="Arial" w:cs="Arial"/>
                <w:sz w:val="20"/>
                <w:szCs w:val="20"/>
                <w:lang w:eastAsia="sl-SI"/>
              </w:rPr>
            </w:pPr>
            <w:bookmarkStart w:id="11" w:name="_Hlk219287185"/>
            <w:r w:rsidRPr="00C456FE">
              <w:rPr>
                <w:rFonts w:ascii="Arial" w:eastAsia="Times New Roman" w:hAnsi="Arial" w:cs="Arial"/>
                <w:sz w:val="20"/>
                <w:szCs w:val="20"/>
                <w:lang w:eastAsia="sl-SI"/>
              </w:rPr>
              <w:t>C088</w:t>
            </w:r>
          </w:p>
        </w:tc>
        <w:tc>
          <w:tcPr>
            <w:tcW w:w="1449" w:type="dxa"/>
            <w:tcBorders>
              <w:top w:val="nil"/>
              <w:left w:val="nil"/>
              <w:bottom w:val="nil"/>
              <w:right w:val="single" w:sz="8" w:space="0" w:color="000000"/>
            </w:tcBorders>
            <w:vAlign w:val="center"/>
            <w:hideMark/>
          </w:tcPr>
          <w:p w14:paraId="7A5C1208" w14:textId="77777777" w:rsidR="00CF3EE7" w:rsidRPr="00C456FE" w:rsidRDefault="00CF3EE7" w:rsidP="00CF3EE7">
            <w:pPr>
              <w:spacing w:after="0" w:line="240" w:lineRule="auto"/>
              <w:rPr>
                <w:rFonts w:ascii="Arial" w:eastAsia="Times New Roman" w:hAnsi="Arial" w:cs="Arial"/>
                <w:sz w:val="20"/>
                <w:szCs w:val="20"/>
                <w:lang w:eastAsia="sl-SI"/>
              </w:rPr>
            </w:pPr>
            <w:r w:rsidRPr="00C456FE">
              <w:rPr>
                <w:rFonts w:ascii="Arial" w:eastAsia="Times New Roman" w:hAnsi="Arial" w:cs="Arial"/>
                <w:sz w:val="20"/>
                <w:szCs w:val="20"/>
                <w:lang w:eastAsia="sl-SI"/>
              </w:rPr>
              <w:t>dodatek za izbiro specializacije iz družinske medicine</w:t>
            </w:r>
          </w:p>
        </w:tc>
        <w:tc>
          <w:tcPr>
            <w:tcW w:w="1257" w:type="dxa"/>
            <w:tcBorders>
              <w:top w:val="nil"/>
              <w:left w:val="nil"/>
              <w:bottom w:val="nil"/>
              <w:right w:val="single" w:sz="8" w:space="0" w:color="000000"/>
            </w:tcBorders>
            <w:vAlign w:val="center"/>
            <w:hideMark/>
          </w:tcPr>
          <w:p w14:paraId="392CA488" w14:textId="77777777" w:rsidR="00CF3EE7" w:rsidRPr="00C456FE" w:rsidRDefault="00CF3EE7" w:rsidP="00CF3EE7">
            <w:pPr>
              <w:spacing w:after="0" w:line="240" w:lineRule="auto"/>
              <w:rPr>
                <w:rFonts w:ascii="Arial" w:eastAsia="Times New Roman" w:hAnsi="Arial" w:cs="Arial"/>
                <w:sz w:val="20"/>
                <w:szCs w:val="20"/>
                <w:lang w:eastAsia="sl-SI"/>
              </w:rPr>
            </w:pPr>
            <w:r w:rsidRPr="00C456FE">
              <w:rPr>
                <w:rFonts w:ascii="Arial" w:eastAsia="Times New Roman" w:hAnsi="Arial" w:cs="Arial"/>
                <w:sz w:val="20"/>
                <w:szCs w:val="20"/>
                <w:lang w:eastAsia="sl-SI"/>
              </w:rPr>
              <w:t>dodatki</w:t>
            </w:r>
          </w:p>
        </w:tc>
        <w:tc>
          <w:tcPr>
            <w:tcW w:w="1487" w:type="dxa"/>
            <w:tcBorders>
              <w:top w:val="nil"/>
              <w:left w:val="nil"/>
              <w:bottom w:val="nil"/>
              <w:right w:val="single" w:sz="8" w:space="0" w:color="000000"/>
            </w:tcBorders>
            <w:vAlign w:val="center"/>
            <w:hideMark/>
          </w:tcPr>
          <w:p w14:paraId="00B0D757" w14:textId="77777777" w:rsidR="00CF3EE7" w:rsidRPr="00C456FE" w:rsidRDefault="00CF3EE7" w:rsidP="00CF3EE7">
            <w:pPr>
              <w:spacing w:after="0" w:line="240" w:lineRule="auto"/>
              <w:jc w:val="center"/>
              <w:rPr>
                <w:rFonts w:ascii="Arial" w:eastAsia="Times New Roman" w:hAnsi="Arial" w:cs="Arial"/>
                <w:sz w:val="20"/>
                <w:szCs w:val="20"/>
                <w:lang w:eastAsia="sl-SI"/>
              </w:rPr>
            </w:pPr>
            <w:r w:rsidRPr="00C456FE">
              <w:rPr>
                <w:rFonts w:ascii="Arial" w:eastAsia="Times New Roman" w:hAnsi="Arial" w:cs="Arial"/>
                <w:sz w:val="20"/>
                <w:szCs w:val="20"/>
                <w:lang w:eastAsia="sl-SI"/>
              </w:rPr>
              <w:t>0,20/1000 eurov bruto</w:t>
            </w:r>
          </w:p>
        </w:tc>
        <w:tc>
          <w:tcPr>
            <w:tcW w:w="6215" w:type="dxa"/>
            <w:tcBorders>
              <w:top w:val="nil"/>
              <w:left w:val="nil"/>
              <w:bottom w:val="nil"/>
              <w:right w:val="single" w:sz="8" w:space="0" w:color="000000"/>
            </w:tcBorders>
            <w:vAlign w:val="center"/>
            <w:hideMark/>
          </w:tcPr>
          <w:p w14:paraId="1B41E798" w14:textId="77777777" w:rsidR="00CF3EE7" w:rsidRPr="00C456FE" w:rsidRDefault="00CF3EE7" w:rsidP="00CF3EE7">
            <w:pPr>
              <w:spacing w:after="0" w:line="240" w:lineRule="auto"/>
              <w:rPr>
                <w:rFonts w:ascii="Arial" w:eastAsia="Times New Roman" w:hAnsi="Arial" w:cs="Arial"/>
                <w:sz w:val="20"/>
                <w:szCs w:val="20"/>
                <w:lang w:eastAsia="sl-SI"/>
              </w:rPr>
            </w:pPr>
            <w:r w:rsidRPr="00C456FE">
              <w:rPr>
                <w:rFonts w:ascii="Arial" w:eastAsia="Times New Roman" w:hAnsi="Arial" w:cs="Arial"/>
                <w:sz w:val="20"/>
                <w:szCs w:val="20"/>
                <w:lang w:eastAsia="sl-SI"/>
              </w:rPr>
              <w:t>(1) odobritev specializacije v letih 2021 in 2022: prvi odstavek 24. člena ZNUPZ: bruto urna postavka osnovne plače x število ur x 0,2</w:t>
            </w:r>
          </w:p>
        </w:tc>
        <w:tc>
          <w:tcPr>
            <w:tcW w:w="1372" w:type="dxa"/>
            <w:tcBorders>
              <w:top w:val="nil"/>
              <w:left w:val="nil"/>
              <w:bottom w:val="nil"/>
              <w:right w:val="single" w:sz="8" w:space="0" w:color="000000"/>
            </w:tcBorders>
            <w:vAlign w:val="center"/>
            <w:hideMark/>
          </w:tcPr>
          <w:p w14:paraId="4A5E7488"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vAlign w:val="center"/>
            <w:hideMark/>
          </w:tcPr>
          <w:p w14:paraId="24A9613C"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0,X</w:t>
            </w:r>
          </w:p>
        </w:tc>
        <w:tc>
          <w:tcPr>
            <w:tcW w:w="1110" w:type="dxa"/>
            <w:tcBorders>
              <w:top w:val="nil"/>
              <w:left w:val="nil"/>
              <w:bottom w:val="nil"/>
              <w:right w:val="single" w:sz="8" w:space="0" w:color="000000"/>
            </w:tcBorders>
            <w:vAlign w:val="center"/>
            <w:hideMark/>
          </w:tcPr>
          <w:p w14:paraId="1103F219"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vAlign w:val="center"/>
            <w:hideMark/>
          </w:tcPr>
          <w:p w14:paraId="5F6B5E81"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bookmarkEnd w:id="11"/>
      <w:tr w:rsidR="00CF0699" w:rsidRPr="00CF0699" w14:paraId="5003A344" w14:textId="77777777" w:rsidTr="000B031A">
        <w:trPr>
          <w:trHeight w:val="1068"/>
        </w:trPr>
        <w:tc>
          <w:tcPr>
            <w:tcW w:w="752" w:type="dxa"/>
            <w:tcBorders>
              <w:top w:val="nil"/>
              <w:left w:val="single" w:sz="8" w:space="0" w:color="000000"/>
              <w:bottom w:val="single" w:sz="8" w:space="0" w:color="000000"/>
              <w:right w:val="single" w:sz="8" w:space="0" w:color="000000"/>
            </w:tcBorders>
            <w:vAlign w:val="center"/>
            <w:hideMark/>
          </w:tcPr>
          <w:p w14:paraId="114D8D50" w14:textId="77777777" w:rsidR="00CF3EE7" w:rsidRPr="00C456FE" w:rsidRDefault="00CF3EE7" w:rsidP="00CF3EE7">
            <w:pPr>
              <w:spacing w:after="0" w:line="240" w:lineRule="auto"/>
              <w:rPr>
                <w:rFonts w:ascii="Arial" w:eastAsia="Times New Roman" w:hAnsi="Arial" w:cs="Arial"/>
                <w:sz w:val="20"/>
                <w:szCs w:val="20"/>
                <w:lang w:eastAsia="sl-SI"/>
              </w:rPr>
            </w:pPr>
            <w:r w:rsidRPr="00C456FE">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vAlign w:val="center"/>
            <w:hideMark/>
          </w:tcPr>
          <w:p w14:paraId="6732E7AA" w14:textId="77777777" w:rsidR="00CF3EE7" w:rsidRPr="00C456FE" w:rsidRDefault="00CF3EE7" w:rsidP="00CF3EE7">
            <w:pPr>
              <w:spacing w:after="0" w:line="240" w:lineRule="auto"/>
              <w:rPr>
                <w:rFonts w:ascii="Arial" w:eastAsia="Times New Roman" w:hAnsi="Arial" w:cs="Arial"/>
                <w:sz w:val="20"/>
                <w:szCs w:val="20"/>
                <w:lang w:eastAsia="sl-SI"/>
              </w:rPr>
            </w:pPr>
            <w:r w:rsidRPr="00C456FE">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vAlign w:val="center"/>
            <w:hideMark/>
          </w:tcPr>
          <w:p w14:paraId="26EE480A" w14:textId="77777777" w:rsidR="00CF3EE7" w:rsidRPr="00C456FE" w:rsidRDefault="00CF3EE7" w:rsidP="00CF3EE7">
            <w:pPr>
              <w:spacing w:after="0" w:line="240" w:lineRule="auto"/>
              <w:rPr>
                <w:rFonts w:ascii="Arial" w:eastAsia="Times New Roman" w:hAnsi="Arial" w:cs="Arial"/>
                <w:sz w:val="20"/>
                <w:szCs w:val="20"/>
                <w:lang w:eastAsia="sl-SI"/>
              </w:rPr>
            </w:pPr>
            <w:r w:rsidRPr="00C456FE">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vAlign w:val="center"/>
            <w:hideMark/>
          </w:tcPr>
          <w:p w14:paraId="1E4E74F6" w14:textId="77777777" w:rsidR="00CF3EE7" w:rsidRPr="00C456FE" w:rsidRDefault="00CF3EE7" w:rsidP="00CF3EE7">
            <w:pPr>
              <w:spacing w:after="0" w:line="240" w:lineRule="auto"/>
              <w:jc w:val="center"/>
              <w:rPr>
                <w:rFonts w:ascii="Arial" w:eastAsia="Times New Roman" w:hAnsi="Arial" w:cs="Arial"/>
                <w:sz w:val="20"/>
                <w:szCs w:val="20"/>
                <w:lang w:eastAsia="sl-SI"/>
              </w:rPr>
            </w:pPr>
            <w:r w:rsidRPr="00C456FE">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3673D089" w14:textId="77777777" w:rsidR="00CF3EE7" w:rsidRPr="00C456FE" w:rsidRDefault="00CF3EE7" w:rsidP="00CF3EE7">
            <w:pPr>
              <w:spacing w:after="0" w:line="240" w:lineRule="auto"/>
              <w:rPr>
                <w:rFonts w:ascii="Arial" w:eastAsia="Times New Roman" w:hAnsi="Arial" w:cs="Arial"/>
                <w:sz w:val="20"/>
                <w:szCs w:val="20"/>
                <w:lang w:eastAsia="sl-SI"/>
              </w:rPr>
            </w:pPr>
            <w:r w:rsidRPr="00C456FE">
              <w:rPr>
                <w:rFonts w:ascii="Arial" w:eastAsia="Times New Roman" w:hAnsi="Arial" w:cs="Arial"/>
                <w:sz w:val="20"/>
                <w:szCs w:val="20"/>
                <w:lang w:eastAsia="sl-SI"/>
              </w:rPr>
              <w:t>(2) odobritev specializacije v letih 2023 in 2024: prvi odstavek 35. člena Zakona o nujnih ukrepih za zajezitev širjenja in blaženja posledic nalezljive bolezni COVID-19 na področju zdravstva (Uradni list RS, št. 141/22 in 136/23 – ZIUZDS): 1000 EUR bruto mesečno. Dodatek se ne všteva v osnovo za nadomestilo plače.</w:t>
            </w:r>
          </w:p>
          <w:p w14:paraId="5D313372" w14:textId="77777777" w:rsidR="00605886" w:rsidRPr="00C456FE" w:rsidRDefault="00605886" w:rsidP="00CF3EE7">
            <w:pPr>
              <w:spacing w:after="0" w:line="240" w:lineRule="auto"/>
              <w:rPr>
                <w:rFonts w:ascii="Arial" w:eastAsia="Times New Roman" w:hAnsi="Arial" w:cs="Arial"/>
                <w:sz w:val="20"/>
                <w:szCs w:val="20"/>
                <w:lang w:eastAsia="sl-SI"/>
              </w:rPr>
            </w:pPr>
          </w:p>
          <w:p w14:paraId="42E9C63A" w14:textId="75D59D79" w:rsidR="00605886" w:rsidRPr="00C456FE" w:rsidRDefault="00605886" w:rsidP="00CF3EE7">
            <w:pPr>
              <w:spacing w:after="0" w:line="240" w:lineRule="auto"/>
              <w:rPr>
                <w:rFonts w:ascii="Arial" w:eastAsia="Times New Roman" w:hAnsi="Arial" w:cs="Arial"/>
                <w:sz w:val="20"/>
                <w:szCs w:val="20"/>
                <w:lang w:eastAsia="sl-SI"/>
              </w:rPr>
            </w:pPr>
            <w:r w:rsidRPr="00C456FE">
              <w:rPr>
                <w:rFonts w:ascii="Arial" w:eastAsia="Times New Roman" w:hAnsi="Arial" w:cs="Arial"/>
                <w:sz w:val="20"/>
                <w:szCs w:val="20"/>
                <w:lang w:eastAsia="sl-SI"/>
              </w:rPr>
              <w:t>(3) odobritev specializacije v letih 2025 in 2026: prvi odstavek 11. člena Zakona o dodatnih interventnih ukrepih za zagotovitev dostopnosti v zdravstvu (ZDIUZDZ; Uradni list RS, št. 112/24): 1000 EUR bruto mesečno. Dodatek se ne všteva v osnovo za nadomestilo plače.</w:t>
            </w:r>
          </w:p>
        </w:tc>
        <w:tc>
          <w:tcPr>
            <w:tcW w:w="1372" w:type="dxa"/>
            <w:tcBorders>
              <w:top w:val="nil"/>
              <w:left w:val="nil"/>
              <w:bottom w:val="single" w:sz="8" w:space="0" w:color="000000"/>
              <w:right w:val="single" w:sz="8" w:space="0" w:color="000000"/>
            </w:tcBorders>
            <w:vAlign w:val="center"/>
            <w:hideMark/>
          </w:tcPr>
          <w:p w14:paraId="1D667624"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vAlign w:val="center"/>
            <w:hideMark/>
          </w:tcPr>
          <w:p w14:paraId="7ECEF919"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vAlign w:val="center"/>
            <w:hideMark/>
          </w:tcPr>
          <w:p w14:paraId="653732DC"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vAlign w:val="center"/>
            <w:hideMark/>
          </w:tcPr>
          <w:p w14:paraId="11A708A7"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72B65023" w14:textId="77777777" w:rsidTr="000B031A">
        <w:trPr>
          <w:trHeight w:val="1584"/>
        </w:trPr>
        <w:tc>
          <w:tcPr>
            <w:tcW w:w="752" w:type="dxa"/>
            <w:tcBorders>
              <w:top w:val="nil"/>
              <w:left w:val="single" w:sz="8" w:space="0" w:color="000000"/>
              <w:bottom w:val="nil"/>
              <w:right w:val="single" w:sz="8" w:space="0" w:color="000000"/>
            </w:tcBorders>
            <w:vAlign w:val="center"/>
            <w:hideMark/>
          </w:tcPr>
          <w:p w14:paraId="369B552D"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C089</w:t>
            </w:r>
          </w:p>
        </w:tc>
        <w:tc>
          <w:tcPr>
            <w:tcW w:w="1449" w:type="dxa"/>
            <w:tcBorders>
              <w:top w:val="nil"/>
              <w:left w:val="nil"/>
              <w:bottom w:val="nil"/>
              <w:right w:val="single" w:sz="8" w:space="0" w:color="000000"/>
            </w:tcBorders>
            <w:vAlign w:val="center"/>
            <w:hideMark/>
          </w:tcPr>
          <w:p w14:paraId="001F614A"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dodatek za nevarnost in posebne obremenitve v času epidemije COVID-19 – župani, podžupani, direktorji občinskih uprav in načelniki upravnih enot</w:t>
            </w:r>
          </w:p>
        </w:tc>
        <w:tc>
          <w:tcPr>
            <w:tcW w:w="1257" w:type="dxa"/>
            <w:tcBorders>
              <w:top w:val="nil"/>
              <w:left w:val="nil"/>
              <w:bottom w:val="nil"/>
              <w:right w:val="single" w:sz="8" w:space="0" w:color="000000"/>
            </w:tcBorders>
            <w:vAlign w:val="center"/>
            <w:hideMark/>
          </w:tcPr>
          <w:p w14:paraId="4EE4015D"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dodatki</w:t>
            </w:r>
          </w:p>
        </w:tc>
        <w:tc>
          <w:tcPr>
            <w:tcW w:w="1487" w:type="dxa"/>
            <w:tcBorders>
              <w:top w:val="nil"/>
              <w:left w:val="nil"/>
              <w:bottom w:val="nil"/>
              <w:right w:val="single" w:sz="8" w:space="0" w:color="000000"/>
            </w:tcBorders>
            <w:vAlign w:val="center"/>
            <w:hideMark/>
          </w:tcPr>
          <w:p w14:paraId="1C153072" w14:textId="77777777" w:rsidR="00CF3EE7" w:rsidRPr="00CF0699" w:rsidRDefault="00CF3EE7" w:rsidP="00CF3EE7">
            <w:pPr>
              <w:spacing w:after="0" w:line="240" w:lineRule="auto"/>
              <w:jc w:val="center"/>
              <w:rPr>
                <w:rFonts w:ascii="Arial" w:eastAsia="Times New Roman" w:hAnsi="Arial" w:cs="Arial"/>
                <w:strike/>
                <w:sz w:val="20"/>
                <w:szCs w:val="20"/>
                <w:lang w:eastAsia="sl-SI"/>
              </w:rPr>
            </w:pPr>
            <w:r w:rsidRPr="00CF0699">
              <w:rPr>
                <w:rFonts w:ascii="Arial" w:eastAsia="Times New Roman" w:hAnsi="Arial" w:cs="Arial"/>
                <w:sz w:val="20"/>
                <w:szCs w:val="20"/>
                <w:lang w:eastAsia="sl-SI"/>
              </w:rPr>
              <w:t>v znesku</w:t>
            </w:r>
          </w:p>
        </w:tc>
        <w:tc>
          <w:tcPr>
            <w:tcW w:w="6215" w:type="dxa"/>
            <w:tcBorders>
              <w:top w:val="nil"/>
              <w:left w:val="nil"/>
              <w:bottom w:val="nil"/>
              <w:right w:val="single" w:sz="8" w:space="0" w:color="000000"/>
            </w:tcBorders>
            <w:vAlign w:val="center"/>
            <w:hideMark/>
          </w:tcPr>
          <w:p w14:paraId="73F0373D"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prvi in drugi odstavek 42. člena ZNUPZ</w:t>
            </w:r>
          </w:p>
        </w:tc>
        <w:tc>
          <w:tcPr>
            <w:tcW w:w="1372" w:type="dxa"/>
            <w:tcBorders>
              <w:top w:val="nil"/>
              <w:left w:val="nil"/>
              <w:bottom w:val="nil"/>
              <w:right w:val="single" w:sz="8" w:space="0" w:color="000000"/>
            </w:tcBorders>
            <w:vAlign w:val="center"/>
            <w:hideMark/>
          </w:tcPr>
          <w:p w14:paraId="1E5F11E7" w14:textId="77777777" w:rsidR="00142D7A" w:rsidRPr="00CF0699" w:rsidRDefault="00142D7A" w:rsidP="00CF3EE7">
            <w:pPr>
              <w:spacing w:after="0" w:line="240" w:lineRule="auto"/>
              <w:rPr>
                <w:rFonts w:ascii="Arial" w:eastAsia="Times New Roman" w:hAnsi="Arial" w:cs="Arial"/>
                <w:sz w:val="20"/>
                <w:szCs w:val="20"/>
                <w:lang w:eastAsia="sl-SI"/>
              </w:rPr>
            </w:pPr>
          </w:p>
          <w:p w14:paraId="61841758" w14:textId="3F357A6F"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dodatek se ne všteva v osnovo za nadomestilo plače </w:t>
            </w:r>
          </w:p>
        </w:tc>
        <w:tc>
          <w:tcPr>
            <w:tcW w:w="1095" w:type="dxa"/>
            <w:tcBorders>
              <w:top w:val="nil"/>
              <w:left w:val="nil"/>
              <w:bottom w:val="nil"/>
              <w:right w:val="single" w:sz="8" w:space="0" w:color="000000"/>
            </w:tcBorders>
            <w:vAlign w:val="center"/>
            <w:hideMark/>
          </w:tcPr>
          <w:p w14:paraId="2380724C"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nil"/>
              <w:right w:val="single" w:sz="8" w:space="0" w:color="000000"/>
            </w:tcBorders>
            <w:vAlign w:val="center"/>
            <w:hideMark/>
          </w:tcPr>
          <w:p w14:paraId="11AD9398"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vAlign w:val="center"/>
            <w:hideMark/>
          </w:tcPr>
          <w:p w14:paraId="4B03FAB8"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F0699" w:rsidRPr="00CF0699" w14:paraId="4302029A" w14:textId="77777777" w:rsidTr="000B031A">
        <w:trPr>
          <w:trHeight w:val="288"/>
        </w:trPr>
        <w:tc>
          <w:tcPr>
            <w:tcW w:w="752" w:type="dxa"/>
            <w:tcBorders>
              <w:top w:val="nil"/>
              <w:left w:val="single" w:sz="8" w:space="0" w:color="000000"/>
              <w:bottom w:val="nil"/>
              <w:right w:val="single" w:sz="8" w:space="0" w:color="000000"/>
            </w:tcBorders>
            <w:vAlign w:val="center"/>
            <w:hideMark/>
          </w:tcPr>
          <w:p w14:paraId="572D531D"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vAlign w:val="center"/>
            <w:hideMark/>
          </w:tcPr>
          <w:p w14:paraId="00DA57E1"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vAlign w:val="center"/>
            <w:hideMark/>
          </w:tcPr>
          <w:p w14:paraId="536A0C22"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vAlign w:val="center"/>
            <w:hideMark/>
          </w:tcPr>
          <w:p w14:paraId="26605370"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vAlign w:val="center"/>
            <w:hideMark/>
          </w:tcPr>
          <w:p w14:paraId="586DC1E2"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372" w:type="dxa"/>
            <w:tcBorders>
              <w:top w:val="nil"/>
              <w:left w:val="nil"/>
              <w:bottom w:val="nil"/>
              <w:right w:val="single" w:sz="8" w:space="0" w:color="000000"/>
            </w:tcBorders>
            <w:vAlign w:val="center"/>
            <w:hideMark/>
          </w:tcPr>
          <w:p w14:paraId="05B3DEE9"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vAlign w:val="center"/>
            <w:hideMark/>
          </w:tcPr>
          <w:p w14:paraId="607B4205"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vAlign w:val="center"/>
            <w:hideMark/>
          </w:tcPr>
          <w:p w14:paraId="73A0AE8D"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vAlign w:val="center"/>
            <w:hideMark/>
          </w:tcPr>
          <w:p w14:paraId="76555746"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62F4BFF3" w14:textId="77777777" w:rsidTr="000B031A">
        <w:trPr>
          <w:trHeight w:val="1332"/>
        </w:trPr>
        <w:tc>
          <w:tcPr>
            <w:tcW w:w="752" w:type="dxa"/>
            <w:tcBorders>
              <w:top w:val="nil"/>
              <w:left w:val="single" w:sz="8" w:space="0" w:color="000000"/>
              <w:bottom w:val="single" w:sz="8" w:space="0" w:color="000000"/>
              <w:right w:val="single" w:sz="8" w:space="0" w:color="000000"/>
            </w:tcBorders>
            <w:vAlign w:val="center"/>
            <w:hideMark/>
          </w:tcPr>
          <w:p w14:paraId="3F2AB69F"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lastRenderedPageBreak/>
              <w:t> </w:t>
            </w:r>
          </w:p>
        </w:tc>
        <w:tc>
          <w:tcPr>
            <w:tcW w:w="1449" w:type="dxa"/>
            <w:tcBorders>
              <w:top w:val="nil"/>
              <w:left w:val="nil"/>
              <w:bottom w:val="single" w:sz="8" w:space="0" w:color="000000"/>
              <w:right w:val="single" w:sz="8" w:space="0" w:color="000000"/>
            </w:tcBorders>
            <w:vAlign w:val="center"/>
            <w:hideMark/>
          </w:tcPr>
          <w:p w14:paraId="64ACC215"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vAlign w:val="center"/>
            <w:hideMark/>
          </w:tcPr>
          <w:p w14:paraId="529E950A"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vAlign w:val="center"/>
            <w:hideMark/>
          </w:tcPr>
          <w:p w14:paraId="28C892AD"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31AFBBDC"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372" w:type="dxa"/>
            <w:tcBorders>
              <w:top w:val="nil"/>
              <w:left w:val="nil"/>
              <w:bottom w:val="single" w:sz="8" w:space="0" w:color="000000"/>
              <w:right w:val="single" w:sz="8" w:space="0" w:color="000000"/>
            </w:tcBorders>
            <w:vAlign w:val="center"/>
            <w:hideMark/>
          </w:tcPr>
          <w:p w14:paraId="3DC6A590"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dodatek se izračuna sorazmerno glede na število dni opravljanja funkcije oziroma dela in glede na število dni razglašene epidemije COVID-19 v posameznem koledarskem mesecu</w:t>
            </w:r>
          </w:p>
        </w:tc>
        <w:tc>
          <w:tcPr>
            <w:tcW w:w="1095" w:type="dxa"/>
            <w:tcBorders>
              <w:top w:val="nil"/>
              <w:left w:val="nil"/>
              <w:bottom w:val="single" w:sz="8" w:space="0" w:color="000000"/>
              <w:right w:val="single" w:sz="8" w:space="0" w:color="000000"/>
            </w:tcBorders>
            <w:vAlign w:val="center"/>
            <w:hideMark/>
          </w:tcPr>
          <w:p w14:paraId="08CA5976"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vAlign w:val="center"/>
            <w:hideMark/>
          </w:tcPr>
          <w:p w14:paraId="55D6B6AB"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vAlign w:val="center"/>
            <w:hideMark/>
          </w:tcPr>
          <w:p w14:paraId="292A9DCE"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6AF8F2A6" w14:textId="77777777" w:rsidTr="000B031A">
        <w:trPr>
          <w:trHeight w:val="528"/>
        </w:trPr>
        <w:tc>
          <w:tcPr>
            <w:tcW w:w="752" w:type="dxa"/>
            <w:tcBorders>
              <w:top w:val="nil"/>
              <w:left w:val="single" w:sz="8" w:space="0" w:color="000000"/>
              <w:bottom w:val="nil"/>
              <w:right w:val="single" w:sz="8" w:space="0" w:color="000000"/>
            </w:tcBorders>
            <w:vAlign w:val="center"/>
            <w:hideMark/>
          </w:tcPr>
          <w:p w14:paraId="6274BE7E"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C090</w:t>
            </w:r>
          </w:p>
        </w:tc>
        <w:tc>
          <w:tcPr>
            <w:tcW w:w="1449" w:type="dxa"/>
            <w:tcBorders>
              <w:top w:val="nil"/>
              <w:left w:val="nil"/>
              <w:bottom w:val="nil"/>
              <w:right w:val="single" w:sz="8" w:space="0" w:color="000000"/>
            </w:tcBorders>
            <w:vAlign w:val="center"/>
            <w:hideMark/>
          </w:tcPr>
          <w:p w14:paraId="33BCD339"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dodatek za delo v deljenem delovnem času</w:t>
            </w:r>
          </w:p>
        </w:tc>
        <w:tc>
          <w:tcPr>
            <w:tcW w:w="1257" w:type="dxa"/>
            <w:tcBorders>
              <w:top w:val="nil"/>
              <w:left w:val="nil"/>
              <w:bottom w:val="nil"/>
              <w:right w:val="single" w:sz="8" w:space="0" w:color="000000"/>
            </w:tcBorders>
            <w:vAlign w:val="center"/>
            <w:hideMark/>
          </w:tcPr>
          <w:p w14:paraId="6DFFF750"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dodatki</w:t>
            </w:r>
          </w:p>
        </w:tc>
        <w:tc>
          <w:tcPr>
            <w:tcW w:w="1487" w:type="dxa"/>
            <w:tcBorders>
              <w:top w:val="nil"/>
              <w:left w:val="nil"/>
              <w:bottom w:val="nil"/>
              <w:right w:val="single" w:sz="8" w:space="0" w:color="000000"/>
            </w:tcBorders>
            <w:vAlign w:val="center"/>
            <w:hideMark/>
          </w:tcPr>
          <w:p w14:paraId="0FBFAE74"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0,15</w:t>
            </w:r>
          </w:p>
        </w:tc>
        <w:tc>
          <w:tcPr>
            <w:tcW w:w="6215" w:type="dxa"/>
            <w:tcBorders>
              <w:top w:val="nil"/>
              <w:left w:val="nil"/>
              <w:bottom w:val="nil"/>
              <w:right w:val="single" w:sz="8" w:space="0" w:color="000000"/>
            </w:tcBorders>
            <w:vAlign w:val="center"/>
            <w:hideMark/>
          </w:tcPr>
          <w:p w14:paraId="47944B51"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bruto urna postavka za osnovno plačo za obračun x število ur x faktor; </w:t>
            </w:r>
          </w:p>
        </w:tc>
        <w:tc>
          <w:tcPr>
            <w:tcW w:w="1372" w:type="dxa"/>
            <w:tcBorders>
              <w:top w:val="nil"/>
              <w:left w:val="nil"/>
              <w:bottom w:val="nil"/>
              <w:right w:val="single" w:sz="8" w:space="0" w:color="000000"/>
            </w:tcBorders>
            <w:vAlign w:val="center"/>
            <w:hideMark/>
          </w:tcPr>
          <w:p w14:paraId="1F1A3E97"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vAlign w:val="center"/>
            <w:hideMark/>
          </w:tcPr>
          <w:p w14:paraId="4CDFEA5E"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1110" w:type="dxa"/>
            <w:tcBorders>
              <w:top w:val="nil"/>
              <w:left w:val="nil"/>
              <w:bottom w:val="nil"/>
              <w:right w:val="single" w:sz="8" w:space="0" w:color="000000"/>
            </w:tcBorders>
            <w:vAlign w:val="center"/>
            <w:hideMark/>
          </w:tcPr>
          <w:p w14:paraId="452EE4E0"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vAlign w:val="center"/>
            <w:hideMark/>
          </w:tcPr>
          <w:p w14:paraId="330F3F37"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F0699" w:rsidRPr="00CF0699" w14:paraId="4B2BEE2D" w14:textId="77777777" w:rsidTr="000B031A">
        <w:trPr>
          <w:trHeight w:val="288"/>
        </w:trPr>
        <w:tc>
          <w:tcPr>
            <w:tcW w:w="752" w:type="dxa"/>
            <w:tcBorders>
              <w:top w:val="nil"/>
              <w:left w:val="single" w:sz="8" w:space="0" w:color="000000"/>
              <w:bottom w:val="nil"/>
              <w:right w:val="single" w:sz="8" w:space="0" w:color="000000"/>
            </w:tcBorders>
            <w:vAlign w:val="center"/>
            <w:hideMark/>
          </w:tcPr>
          <w:p w14:paraId="6B81CA0E"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vAlign w:val="center"/>
            <w:hideMark/>
          </w:tcPr>
          <w:p w14:paraId="6D316FBF"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vAlign w:val="center"/>
            <w:hideMark/>
          </w:tcPr>
          <w:p w14:paraId="1C98EB8C"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vAlign w:val="center"/>
            <w:hideMark/>
          </w:tcPr>
          <w:p w14:paraId="319128C3"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vAlign w:val="center"/>
            <w:hideMark/>
          </w:tcPr>
          <w:p w14:paraId="28D57E95" w14:textId="438BC188" w:rsidR="00CF3EE7" w:rsidRPr="00CF0699" w:rsidRDefault="00A84B7D"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45</w:t>
            </w:r>
            <w:r w:rsidR="00CF3EE7" w:rsidRPr="00CF0699">
              <w:rPr>
                <w:rFonts w:ascii="Arial" w:eastAsia="Times New Roman" w:hAnsi="Arial" w:cs="Arial"/>
                <w:sz w:val="20"/>
                <w:szCs w:val="20"/>
                <w:lang w:eastAsia="sl-SI"/>
              </w:rPr>
              <w:t>. člen ZSTSPJS</w:t>
            </w:r>
          </w:p>
        </w:tc>
        <w:tc>
          <w:tcPr>
            <w:tcW w:w="1372" w:type="dxa"/>
            <w:tcBorders>
              <w:top w:val="nil"/>
              <w:left w:val="nil"/>
              <w:bottom w:val="nil"/>
              <w:right w:val="single" w:sz="8" w:space="0" w:color="000000"/>
            </w:tcBorders>
            <w:vAlign w:val="center"/>
            <w:hideMark/>
          </w:tcPr>
          <w:p w14:paraId="2165E762"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vAlign w:val="center"/>
            <w:hideMark/>
          </w:tcPr>
          <w:p w14:paraId="5D6A587E"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vAlign w:val="center"/>
            <w:hideMark/>
          </w:tcPr>
          <w:p w14:paraId="53D1B4F6"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vAlign w:val="center"/>
            <w:hideMark/>
          </w:tcPr>
          <w:p w14:paraId="2F181D61"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6F4B8422" w14:textId="77777777" w:rsidTr="000B031A">
        <w:trPr>
          <w:trHeight w:val="300"/>
        </w:trPr>
        <w:tc>
          <w:tcPr>
            <w:tcW w:w="752" w:type="dxa"/>
            <w:tcBorders>
              <w:top w:val="nil"/>
              <w:left w:val="single" w:sz="8" w:space="0" w:color="000000"/>
              <w:bottom w:val="single" w:sz="8" w:space="0" w:color="000000"/>
              <w:right w:val="single" w:sz="8" w:space="0" w:color="000000"/>
            </w:tcBorders>
            <w:vAlign w:val="center"/>
            <w:hideMark/>
          </w:tcPr>
          <w:p w14:paraId="6F5D0950"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vAlign w:val="center"/>
            <w:hideMark/>
          </w:tcPr>
          <w:p w14:paraId="5F3B4184"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vAlign w:val="center"/>
            <w:hideMark/>
          </w:tcPr>
          <w:p w14:paraId="7F4D3DBD"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vAlign w:val="center"/>
            <w:hideMark/>
          </w:tcPr>
          <w:p w14:paraId="5146853A"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1971EECB"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21. člen KPJS</w:t>
            </w:r>
          </w:p>
        </w:tc>
        <w:tc>
          <w:tcPr>
            <w:tcW w:w="1372" w:type="dxa"/>
            <w:tcBorders>
              <w:top w:val="nil"/>
              <w:left w:val="nil"/>
              <w:bottom w:val="single" w:sz="8" w:space="0" w:color="000000"/>
              <w:right w:val="single" w:sz="8" w:space="0" w:color="000000"/>
            </w:tcBorders>
            <w:vAlign w:val="center"/>
            <w:hideMark/>
          </w:tcPr>
          <w:p w14:paraId="42E2AABA"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vAlign w:val="center"/>
            <w:hideMark/>
          </w:tcPr>
          <w:p w14:paraId="0CBC7844"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vAlign w:val="center"/>
            <w:hideMark/>
          </w:tcPr>
          <w:p w14:paraId="355E8240"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vAlign w:val="center"/>
            <w:hideMark/>
          </w:tcPr>
          <w:p w14:paraId="05B797E9"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54D16767" w14:textId="77777777" w:rsidTr="000B031A">
        <w:trPr>
          <w:trHeight w:val="288"/>
        </w:trPr>
        <w:tc>
          <w:tcPr>
            <w:tcW w:w="752" w:type="dxa"/>
            <w:tcBorders>
              <w:top w:val="nil"/>
              <w:left w:val="single" w:sz="8" w:space="0" w:color="000000"/>
              <w:bottom w:val="nil"/>
              <w:right w:val="single" w:sz="8" w:space="0" w:color="000000"/>
            </w:tcBorders>
            <w:vAlign w:val="center"/>
            <w:hideMark/>
          </w:tcPr>
          <w:p w14:paraId="3F18F8EC"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C100</w:t>
            </w:r>
          </w:p>
        </w:tc>
        <w:tc>
          <w:tcPr>
            <w:tcW w:w="1449" w:type="dxa"/>
            <w:tcBorders>
              <w:top w:val="nil"/>
              <w:left w:val="nil"/>
              <w:bottom w:val="nil"/>
              <w:right w:val="single" w:sz="8" w:space="0" w:color="000000"/>
            </w:tcBorders>
            <w:vAlign w:val="center"/>
            <w:hideMark/>
          </w:tcPr>
          <w:p w14:paraId="3C125737"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dodatek za delo ponoči</w:t>
            </w:r>
          </w:p>
        </w:tc>
        <w:tc>
          <w:tcPr>
            <w:tcW w:w="1257" w:type="dxa"/>
            <w:tcBorders>
              <w:top w:val="nil"/>
              <w:left w:val="nil"/>
              <w:bottom w:val="nil"/>
              <w:right w:val="single" w:sz="8" w:space="0" w:color="000000"/>
            </w:tcBorders>
            <w:vAlign w:val="center"/>
            <w:hideMark/>
          </w:tcPr>
          <w:p w14:paraId="26A8BEE3"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dodatki</w:t>
            </w:r>
          </w:p>
        </w:tc>
        <w:tc>
          <w:tcPr>
            <w:tcW w:w="1487" w:type="dxa"/>
            <w:tcBorders>
              <w:top w:val="nil"/>
              <w:left w:val="nil"/>
              <w:bottom w:val="nil"/>
              <w:right w:val="single" w:sz="8" w:space="0" w:color="000000"/>
            </w:tcBorders>
            <w:vAlign w:val="center"/>
            <w:hideMark/>
          </w:tcPr>
          <w:p w14:paraId="32AFBF24"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0,4</w:t>
            </w:r>
          </w:p>
        </w:tc>
        <w:tc>
          <w:tcPr>
            <w:tcW w:w="6215" w:type="dxa"/>
            <w:tcBorders>
              <w:top w:val="nil"/>
              <w:left w:val="nil"/>
              <w:bottom w:val="nil"/>
              <w:right w:val="single" w:sz="8" w:space="0" w:color="000000"/>
            </w:tcBorders>
            <w:vAlign w:val="center"/>
            <w:hideMark/>
          </w:tcPr>
          <w:p w14:paraId="1B449628"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45. in 64. člen ZSTSPJS, </w:t>
            </w:r>
          </w:p>
        </w:tc>
        <w:tc>
          <w:tcPr>
            <w:tcW w:w="1372" w:type="dxa"/>
            <w:tcBorders>
              <w:top w:val="nil"/>
              <w:left w:val="nil"/>
              <w:bottom w:val="nil"/>
              <w:right w:val="single" w:sz="8" w:space="0" w:color="000000"/>
            </w:tcBorders>
            <w:vAlign w:val="center"/>
            <w:hideMark/>
          </w:tcPr>
          <w:p w14:paraId="31413A59"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vAlign w:val="center"/>
            <w:hideMark/>
          </w:tcPr>
          <w:p w14:paraId="2E683C8E"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1110" w:type="dxa"/>
            <w:tcBorders>
              <w:top w:val="nil"/>
              <w:left w:val="nil"/>
              <w:bottom w:val="nil"/>
              <w:right w:val="single" w:sz="8" w:space="0" w:color="000000"/>
            </w:tcBorders>
            <w:vAlign w:val="center"/>
            <w:hideMark/>
          </w:tcPr>
          <w:p w14:paraId="6FE7CD5A"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vAlign w:val="center"/>
            <w:hideMark/>
          </w:tcPr>
          <w:p w14:paraId="2ABDF79F"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F0699" w:rsidRPr="00CF0699" w14:paraId="1C302911" w14:textId="77777777" w:rsidTr="000B031A">
        <w:trPr>
          <w:trHeight w:val="288"/>
        </w:trPr>
        <w:tc>
          <w:tcPr>
            <w:tcW w:w="752" w:type="dxa"/>
            <w:tcBorders>
              <w:top w:val="nil"/>
              <w:left w:val="single" w:sz="8" w:space="0" w:color="000000"/>
              <w:bottom w:val="nil"/>
              <w:right w:val="single" w:sz="8" w:space="0" w:color="000000"/>
            </w:tcBorders>
            <w:vAlign w:val="center"/>
            <w:hideMark/>
          </w:tcPr>
          <w:p w14:paraId="0078AFB1"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vAlign w:val="center"/>
            <w:hideMark/>
          </w:tcPr>
          <w:p w14:paraId="30F8C18A"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vAlign w:val="center"/>
            <w:hideMark/>
          </w:tcPr>
          <w:p w14:paraId="5225935D"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vAlign w:val="center"/>
            <w:hideMark/>
          </w:tcPr>
          <w:p w14:paraId="06934007"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vAlign w:val="center"/>
            <w:hideMark/>
          </w:tcPr>
          <w:p w14:paraId="5A0BF142"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23. člen KPJS;</w:t>
            </w:r>
          </w:p>
        </w:tc>
        <w:tc>
          <w:tcPr>
            <w:tcW w:w="1372" w:type="dxa"/>
            <w:tcBorders>
              <w:top w:val="nil"/>
              <w:left w:val="nil"/>
              <w:bottom w:val="nil"/>
              <w:right w:val="single" w:sz="8" w:space="0" w:color="000000"/>
            </w:tcBorders>
            <w:vAlign w:val="center"/>
            <w:hideMark/>
          </w:tcPr>
          <w:p w14:paraId="17334AF8"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vAlign w:val="center"/>
            <w:hideMark/>
          </w:tcPr>
          <w:p w14:paraId="25CFC557"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vAlign w:val="center"/>
            <w:hideMark/>
          </w:tcPr>
          <w:p w14:paraId="2ED26BC1"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vAlign w:val="center"/>
            <w:hideMark/>
          </w:tcPr>
          <w:p w14:paraId="597C9A16"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7ABABBAF" w14:textId="77777777" w:rsidTr="000B031A">
        <w:trPr>
          <w:trHeight w:val="300"/>
        </w:trPr>
        <w:tc>
          <w:tcPr>
            <w:tcW w:w="752" w:type="dxa"/>
            <w:tcBorders>
              <w:top w:val="nil"/>
              <w:left w:val="single" w:sz="8" w:space="0" w:color="000000"/>
              <w:bottom w:val="single" w:sz="8" w:space="0" w:color="000000"/>
              <w:right w:val="single" w:sz="8" w:space="0" w:color="000000"/>
            </w:tcBorders>
            <w:vAlign w:val="center"/>
            <w:hideMark/>
          </w:tcPr>
          <w:p w14:paraId="7EA43A4D"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vAlign w:val="center"/>
            <w:hideMark/>
          </w:tcPr>
          <w:p w14:paraId="7D5DA6F6"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vAlign w:val="center"/>
            <w:hideMark/>
          </w:tcPr>
          <w:p w14:paraId="0CDB297A"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vAlign w:val="center"/>
            <w:hideMark/>
          </w:tcPr>
          <w:p w14:paraId="4ED2D568"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0951D771"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bruto urna postavka za osnovno plačo za obračun x število ur x faktor</w:t>
            </w:r>
          </w:p>
        </w:tc>
        <w:tc>
          <w:tcPr>
            <w:tcW w:w="1372" w:type="dxa"/>
            <w:tcBorders>
              <w:top w:val="nil"/>
              <w:left w:val="nil"/>
              <w:bottom w:val="single" w:sz="8" w:space="0" w:color="000000"/>
              <w:right w:val="single" w:sz="8" w:space="0" w:color="000000"/>
            </w:tcBorders>
            <w:vAlign w:val="center"/>
            <w:hideMark/>
          </w:tcPr>
          <w:p w14:paraId="23C2C9AB"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vAlign w:val="center"/>
            <w:hideMark/>
          </w:tcPr>
          <w:p w14:paraId="02BF60C5"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vAlign w:val="center"/>
            <w:hideMark/>
          </w:tcPr>
          <w:p w14:paraId="02F00929"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vAlign w:val="center"/>
            <w:hideMark/>
          </w:tcPr>
          <w:p w14:paraId="4D9C2816"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4AF9923B" w14:textId="77777777" w:rsidTr="000B031A">
        <w:trPr>
          <w:trHeight w:val="288"/>
        </w:trPr>
        <w:tc>
          <w:tcPr>
            <w:tcW w:w="752" w:type="dxa"/>
            <w:tcBorders>
              <w:top w:val="nil"/>
              <w:left w:val="single" w:sz="8" w:space="0" w:color="000000"/>
              <w:bottom w:val="nil"/>
              <w:right w:val="single" w:sz="8" w:space="0" w:color="000000"/>
            </w:tcBorders>
            <w:vAlign w:val="center"/>
            <w:hideMark/>
          </w:tcPr>
          <w:p w14:paraId="68BF301E"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C110</w:t>
            </w:r>
          </w:p>
        </w:tc>
        <w:tc>
          <w:tcPr>
            <w:tcW w:w="1449" w:type="dxa"/>
            <w:tcBorders>
              <w:top w:val="nil"/>
              <w:left w:val="nil"/>
              <w:bottom w:val="nil"/>
              <w:right w:val="single" w:sz="8" w:space="0" w:color="000000"/>
            </w:tcBorders>
            <w:vAlign w:val="center"/>
            <w:hideMark/>
          </w:tcPr>
          <w:p w14:paraId="09A5DF5F"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dodatek za delo v nedeljo</w:t>
            </w:r>
          </w:p>
        </w:tc>
        <w:tc>
          <w:tcPr>
            <w:tcW w:w="1257" w:type="dxa"/>
            <w:tcBorders>
              <w:top w:val="nil"/>
              <w:left w:val="nil"/>
              <w:bottom w:val="nil"/>
              <w:right w:val="single" w:sz="8" w:space="0" w:color="000000"/>
            </w:tcBorders>
            <w:vAlign w:val="center"/>
            <w:hideMark/>
          </w:tcPr>
          <w:p w14:paraId="3B76E547"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dodatki</w:t>
            </w:r>
          </w:p>
        </w:tc>
        <w:tc>
          <w:tcPr>
            <w:tcW w:w="1487" w:type="dxa"/>
            <w:tcBorders>
              <w:top w:val="nil"/>
              <w:left w:val="nil"/>
              <w:bottom w:val="nil"/>
              <w:right w:val="single" w:sz="8" w:space="0" w:color="000000"/>
            </w:tcBorders>
            <w:vAlign w:val="center"/>
            <w:hideMark/>
          </w:tcPr>
          <w:p w14:paraId="5B469D3F"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0,9</w:t>
            </w:r>
          </w:p>
        </w:tc>
        <w:tc>
          <w:tcPr>
            <w:tcW w:w="6215" w:type="dxa"/>
            <w:tcBorders>
              <w:top w:val="nil"/>
              <w:left w:val="nil"/>
              <w:bottom w:val="nil"/>
              <w:right w:val="single" w:sz="8" w:space="0" w:color="000000"/>
            </w:tcBorders>
            <w:vAlign w:val="center"/>
            <w:hideMark/>
          </w:tcPr>
          <w:p w14:paraId="3F0B6C87"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45. in 64. člen ZSTSPJS, 24. člen KPJS;</w:t>
            </w:r>
          </w:p>
        </w:tc>
        <w:tc>
          <w:tcPr>
            <w:tcW w:w="1372" w:type="dxa"/>
            <w:tcBorders>
              <w:top w:val="nil"/>
              <w:left w:val="nil"/>
              <w:bottom w:val="nil"/>
              <w:right w:val="single" w:sz="8" w:space="0" w:color="000000"/>
            </w:tcBorders>
            <w:vAlign w:val="center"/>
            <w:hideMark/>
          </w:tcPr>
          <w:p w14:paraId="344F4D70"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vAlign w:val="center"/>
            <w:hideMark/>
          </w:tcPr>
          <w:p w14:paraId="615A85B8"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1110" w:type="dxa"/>
            <w:tcBorders>
              <w:top w:val="nil"/>
              <w:left w:val="nil"/>
              <w:bottom w:val="nil"/>
              <w:right w:val="single" w:sz="8" w:space="0" w:color="000000"/>
            </w:tcBorders>
            <w:vAlign w:val="center"/>
            <w:hideMark/>
          </w:tcPr>
          <w:p w14:paraId="68C8E159"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vAlign w:val="center"/>
            <w:hideMark/>
          </w:tcPr>
          <w:p w14:paraId="7D79F6AF"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F0699" w:rsidRPr="00CF0699" w14:paraId="2486EC5F" w14:textId="77777777" w:rsidTr="000B031A">
        <w:trPr>
          <w:trHeight w:val="300"/>
        </w:trPr>
        <w:tc>
          <w:tcPr>
            <w:tcW w:w="752" w:type="dxa"/>
            <w:tcBorders>
              <w:top w:val="nil"/>
              <w:left w:val="single" w:sz="8" w:space="0" w:color="000000"/>
              <w:bottom w:val="single" w:sz="8" w:space="0" w:color="000000"/>
              <w:right w:val="single" w:sz="8" w:space="0" w:color="000000"/>
            </w:tcBorders>
            <w:vAlign w:val="center"/>
            <w:hideMark/>
          </w:tcPr>
          <w:p w14:paraId="636BC89C"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vAlign w:val="center"/>
            <w:hideMark/>
          </w:tcPr>
          <w:p w14:paraId="38FBE715"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vAlign w:val="center"/>
            <w:hideMark/>
          </w:tcPr>
          <w:p w14:paraId="32DCE560"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vAlign w:val="center"/>
            <w:hideMark/>
          </w:tcPr>
          <w:p w14:paraId="5F58580F"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5B371C87"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bruto urna postavka za osnovno plačo za obračun x število ur x faktor</w:t>
            </w:r>
          </w:p>
        </w:tc>
        <w:tc>
          <w:tcPr>
            <w:tcW w:w="1372" w:type="dxa"/>
            <w:tcBorders>
              <w:top w:val="nil"/>
              <w:left w:val="nil"/>
              <w:bottom w:val="single" w:sz="8" w:space="0" w:color="000000"/>
              <w:right w:val="single" w:sz="8" w:space="0" w:color="000000"/>
            </w:tcBorders>
            <w:vAlign w:val="center"/>
            <w:hideMark/>
          </w:tcPr>
          <w:p w14:paraId="6C4E4227"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vAlign w:val="center"/>
            <w:hideMark/>
          </w:tcPr>
          <w:p w14:paraId="114CCD94"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vAlign w:val="center"/>
            <w:hideMark/>
          </w:tcPr>
          <w:p w14:paraId="4A776089"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vAlign w:val="center"/>
            <w:hideMark/>
          </w:tcPr>
          <w:p w14:paraId="60BF4355"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5A908179" w14:textId="77777777" w:rsidTr="000B031A">
        <w:trPr>
          <w:trHeight w:val="792"/>
        </w:trPr>
        <w:tc>
          <w:tcPr>
            <w:tcW w:w="752" w:type="dxa"/>
            <w:tcBorders>
              <w:top w:val="nil"/>
              <w:left w:val="single" w:sz="8" w:space="0" w:color="000000"/>
              <w:bottom w:val="nil"/>
              <w:right w:val="single" w:sz="8" w:space="0" w:color="000000"/>
            </w:tcBorders>
            <w:vAlign w:val="center"/>
            <w:hideMark/>
          </w:tcPr>
          <w:p w14:paraId="6726BFD7"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C111</w:t>
            </w:r>
          </w:p>
        </w:tc>
        <w:tc>
          <w:tcPr>
            <w:tcW w:w="1449" w:type="dxa"/>
            <w:tcBorders>
              <w:top w:val="nil"/>
              <w:left w:val="nil"/>
              <w:bottom w:val="nil"/>
              <w:right w:val="single" w:sz="8" w:space="0" w:color="000000"/>
            </w:tcBorders>
            <w:vAlign w:val="center"/>
            <w:hideMark/>
          </w:tcPr>
          <w:p w14:paraId="549A984F"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dodatek za delo na dan, ki je z zakonom določen kot dela prosti dan</w:t>
            </w:r>
          </w:p>
        </w:tc>
        <w:tc>
          <w:tcPr>
            <w:tcW w:w="1257" w:type="dxa"/>
            <w:tcBorders>
              <w:top w:val="nil"/>
              <w:left w:val="nil"/>
              <w:bottom w:val="nil"/>
              <w:right w:val="single" w:sz="8" w:space="0" w:color="000000"/>
            </w:tcBorders>
            <w:vAlign w:val="center"/>
            <w:hideMark/>
          </w:tcPr>
          <w:p w14:paraId="49D1FC8B"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dodatki</w:t>
            </w:r>
          </w:p>
        </w:tc>
        <w:tc>
          <w:tcPr>
            <w:tcW w:w="1487" w:type="dxa"/>
            <w:tcBorders>
              <w:top w:val="nil"/>
              <w:left w:val="nil"/>
              <w:bottom w:val="nil"/>
              <w:right w:val="single" w:sz="8" w:space="0" w:color="000000"/>
            </w:tcBorders>
            <w:vAlign w:val="center"/>
            <w:hideMark/>
          </w:tcPr>
          <w:p w14:paraId="17D24547"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1,2</w:t>
            </w:r>
          </w:p>
        </w:tc>
        <w:tc>
          <w:tcPr>
            <w:tcW w:w="6215" w:type="dxa"/>
            <w:tcBorders>
              <w:top w:val="nil"/>
              <w:left w:val="nil"/>
              <w:bottom w:val="nil"/>
              <w:right w:val="single" w:sz="8" w:space="0" w:color="000000"/>
            </w:tcBorders>
            <w:vAlign w:val="center"/>
            <w:hideMark/>
          </w:tcPr>
          <w:p w14:paraId="78B87408"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45. in 64. člen ZSTSPJS, 24. člen KPJS;</w:t>
            </w:r>
          </w:p>
        </w:tc>
        <w:tc>
          <w:tcPr>
            <w:tcW w:w="1372" w:type="dxa"/>
            <w:tcBorders>
              <w:top w:val="nil"/>
              <w:left w:val="nil"/>
              <w:bottom w:val="nil"/>
              <w:right w:val="single" w:sz="8" w:space="0" w:color="000000"/>
            </w:tcBorders>
            <w:vAlign w:val="center"/>
            <w:hideMark/>
          </w:tcPr>
          <w:p w14:paraId="57483C6F"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vAlign w:val="center"/>
            <w:hideMark/>
          </w:tcPr>
          <w:p w14:paraId="09434CF6"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1110" w:type="dxa"/>
            <w:tcBorders>
              <w:top w:val="nil"/>
              <w:left w:val="nil"/>
              <w:bottom w:val="nil"/>
              <w:right w:val="single" w:sz="8" w:space="0" w:color="000000"/>
            </w:tcBorders>
            <w:vAlign w:val="center"/>
            <w:hideMark/>
          </w:tcPr>
          <w:p w14:paraId="75EC3CA6"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vAlign w:val="center"/>
            <w:hideMark/>
          </w:tcPr>
          <w:p w14:paraId="02DFB0DB"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F0699" w:rsidRPr="00CF0699" w14:paraId="56F20124" w14:textId="77777777" w:rsidTr="000B031A">
        <w:trPr>
          <w:trHeight w:val="300"/>
        </w:trPr>
        <w:tc>
          <w:tcPr>
            <w:tcW w:w="752" w:type="dxa"/>
            <w:tcBorders>
              <w:top w:val="nil"/>
              <w:left w:val="single" w:sz="8" w:space="0" w:color="000000"/>
              <w:bottom w:val="single" w:sz="8" w:space="0" w:color="000000"/>
              <w:right w:val="single" w:sz="8" w:space="0" w:color="000000"/>
            </w:tcBorders>
            <w:vAlign w:val="center"/>
            <w:hideMark/>
          </w:tcPr>
          <w:p w14:paraId="74C3D679"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vAlign w:val="center"/>
            <w:hideMark/>
          </w:tcPr>
          <w:p w14:paraId="1807D6CC"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vAlign w:val="center"/>
            <w:hideMark/>
          </w:tcPr>
          <w:p w14:paraId="7FC806E1"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vAlign w:val="center"/>
            <w:hideMark/>
          </w:tcPr>
          <w:p w14:paraId="37BCDD79"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63894EFC"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bruto urna postavka za osnovno plačo za obračun x število ur x faktor</w:t>
            </w:r>
          </w:p>
        </w:tc>
        <w:tc>
          <w:tcPr>
            <w:tcW w:w="1372" w:type="dxa"/>
            <w:tcBorders>
              <w:top w:val="nil"/>
              <w:left w:val="nil"/>
              <w:bottom w:val="single" w:sz="8" w:space="0" w:color="000000"/>
              <w:right w:val="single" w:sz="8" w:space="0" w:color="000000"/>
            </w:tcBorders>
            <w:vAlign w:val="center"/>
            <w:hideMark/>
          </w:tcPr>
          <w:p w14:paraId="25A80632"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vAlign w:val="center"/>
            <w:hideMark/>
          </w:tcPr>
          <w:p w14:paraId="3A026E2D"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vAlign w:val="center"/>
            <w:hideMark/>
          </w:tcPr>
          <w:p w14:paraId="0A498F2A"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vAlign w:val="center"/>
            <w:hideMark/>
          </w:tcPr>
          <w:p w14:paraId="4305F76E"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3DF18587" w14:textId="77777777" w:rsidTr="000B031A">
        <w:trPr>
          <w:trHeight w:val="528"/>
        </w:trPr>
        <w:tc>
          <w:tcPr>
            <w:tcW w:w="752" w:type="dxa"/>
            <w:tcBorders>
              <w:top w:val="nil"/>
              <w:left w:val="single" w:sz="8" w:space="0" w:color="000000"/>
              <w:bottom w:val="nil"/>
              <w:right w:val="single" w:sz="8" w:space="0" w:color="000000"/>
            </w:tcBorders>
            <w:vAlign w:val="center"/>
            <w:hideMark/>
          </w:tcPr>
          <w:p w14:paraId="1D22952D"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C120</w:t>
            </w:r>
          </w:p>
        </w:tc>
        <w:tc>
          <w:tcPr>
            <w:tcW w:w="1449" w:type="dxa"/>
            <w:tcBorders>
              <w:top w:val="nil"/>
              <w:left w:val="nil"/>
              <w:bottom w:val="nil"/>
              <w:right w:val="single" w:sz="8" w:space="0" w:color="000000"/>
            </w:tcBorders>
            <w:vAlign w:val="center"/>
            <w:hideMark/>
          </w:tcPr>
          <w:p w14:paraId="52C1A3AE"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dodatek za delo preko polnega </w:t>
            </w:r>
            <w:r w:rsidRPr="00CF0699">
              <w:rPr>
                <w:rFonts w:ascii="Arial" w:eastAsia="Times New Roman" w:hAnsi="Arial" w:cs="Arial"/>
                <w:sz w:val="20"/>
                <w:szCs w:val="20"/>
                <w:lang w:eastAsia="sl-SI"/>
              </w:rPr>
              <w:lastRenderedPageBreak/>
              <w:t>delovnega časa</w:t>
            </w:r>
          </w:p>
        </w:tc>
        <w:tc>
          <w:tcPr>
            <w:tcW w:w="1257" w:type="dxa"/>
            <w:tcBorders>
              <w:top w:val="nil"/>
              <w:left w:val="nil"/>
              <w:bottom w:val="nil"/>
              <w:right w:val="single" w:sz="8" w:space="0" w:color="000000"/>
            </w:tcBorders>
            <w:vAlign w:val="center"/>
            <w:hideMark/>
          </w:tcPr>
          <w:p w14:paraId="69B13D39"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lastRenderedPageBreak/>
              <w:t>dodatki</w:t>
            </w:r>
          </w:p>
        </w:tc>
        <w:tc>
          <w:tcPr>
            <w:tcW w:w="1487" w:type="dxa"/>
            <w:tcBorders>
              <w:top w:val="nil"/>
              <w:left w:val="nil"/>
              <w:bottom w:val="nil"/>
              <w:right w:val="single" w:sz="8" w:space="0" w:color="000000"/>
            </w:tcBorders>
            <w:vAlign w:val="center"/>
            <w:hideMark/>
          </w:tcPr>
          <w:p w14:paraId="4F86ACF1"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0,3</w:t>
            </w:r>
          </w:p>
        </w:tc>
        <w:tc>
          <w:tcPr>
            <w:tcW w:w="6215" w:type="dxa"/>
            <w:tcBorders>
              <w:top w:val="nil"/>
              <w:left w:val="nil"/>
              <w:bottom w:val="nil"/>
              <w:right w:val="single" w:sz="8" w:space="0" w:color="000000"/>
            </w:tcBorders>
            <w:vAlign w:val="center"/>
            <w:hideMark/>
          </w:tcPr>
          <w:p w14:paraId="7CA56F57"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45. in 64. člen ZSTSPJS </w:t>
            </w:r>
          </w:p>
        </w:tc>
        <w:tc>
          <w:tcPr>
            <w:tcW w:w="1372" w:type="dxa"/>
            <w:tcBorders>
              <w:top w:val="nil"/>
              <w:left w:val="nil"/>
              <w:bottom w:val="nil"/>
              <w:right w:val="single" w:sz="8" w:space="0" w:color="000000"/>
            </w:tcBorders>
            <w:vAlign w:val="center"/>
            <w:hideMark/>
          </w:tcPr>
          <w:p w14:paraId="71AD5BFB"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dodatek se samostojno ne izplačuje</w:t>
            </w:r>
          </w:p>
        </w:tc>
        <w:tc>
          <w:tcPr>
            <w:tcW w:w="1095" w:type="dxa"/>
            <w:tcBorders>
              <w:top w:val="nil"/>
              <w:left w:val="nil"/>
              <w:bottom w:val="nil"/>
              <w:right w:val="single" w:sz="8" w:space="0" w:color="000000"/>
            </w:tcBorders>
            <w:vAlign w:val="center"/>
            <w:hideMark/>
          </w:tcPr>
          <w:p w14:paraId="22AEA44C"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nil"/>
              <w:right w:val="single" w:sz="8" w:space="0" w:color="000000"/>
            </w:tcBorders>
            <w:vAlign w:val="center"/>
            <w:hideMark/>
          </w:tcPr>
          <w:p w14:paraId="20E1B1AE"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651" w:type="dxa"/>
            <w:tcBorders>
              <w:top w:val="nil"/>
              <w:left w:val="nil"/>
              <w:bottom w:val="nil"/>
              <w:right w:val="single" w:sz="8" w:space="0" w:color="000000"/>
            </w:tcBorders>
            <w:vAlign w:val="center"/>
            <w:hideMark/>
          </w:tcPr>
          <w:p w14:paraId="0D6A3149"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F0699" w:rsidRPr="00CF0699" w14:paraId="1D46C89B" w14:textId="77777777" w:rsidTr="000B031A">
        <w:trPr>
          <w:trHeight w:val="288"/>
        </w:trPr>
        <w:tc>
          <w:tcPr>
            <w:tcW w:w="752" w:type="dxa"/>
            <w:tcBorders>
              <w:top w:val="nil"/>
              <w:left w:val="single" w:sz="8" w:space="0" w:color="000000"/>
              <w:bottom w:val="nil"/>
              <w:right w:val="single" w:sz="8" w:space="0" w:color="000000"/>
            </w:tcBorders>
            <w:vAlign w:val="center"/>
            <w:hideMark/>
          </w:tcPr>
          <w:p w14:paraId="759C54DF"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vAlign w:val="center"/>
            <w:hideMark/>
          </w:tcPr>
          <w:p w14:paraId="0970DE22"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vAlign w:val="center"/>
            <w:hideMark/>
          </w:tcPr>
          <w:p w14:paraId="4A068037"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vAlign w:val="center"/>
            <w:hideMark/>
          </w:tcPr>
          <w:p w14:paraId="76718ADB"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vAlign w:val="center"/>
            <w:hideMark/>
          </w:tcPr>
          <w:p w14:paraId="7CE8DB55"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Prvi odstavek 25. člena KPJS; </w:t>
            </w:r>
          </w:p>
        </w:tc>
        <w:tc>
          <w:tcPr>
            <w:tcW w:w="1372" w:type="dxa"/>
            <w:tcBorders>
              <w:top w:val="nil"/>
              <w:left w:val="nil"/>
              <w:bottom w:val="nil"/>
              <w:right w:val="single" w:sz="8" w:space="0" w:color="000000"/>
            </w:tcBorders>
            <w:vAlign w:val="center"/>
            <w:hideMark/>
          </w:tcPr>
          <w:p w14:paraId="0C333BC0"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vAlign w:val="center"/>
            <w:hideMark/>
          </w:tcPr>
          <w:p w14:paraId="2487EF92"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vAlign w:val="center"/>
            <w:hideMark/>
          </w:tcPr>
          <w:p w14:paraId="0DFE7E12"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vAlign w:val="center"/>
            <w:hideMark/>
          </w:tcPr>
          <w:p w14:paraId="77373DB2"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699C1209" w14:textId="77777777" w:rsidTr="000B031A">
        <w:trPr>
          <w:trHeight w:val="300"/>
        </w:trPr>
        <w:tc>
          <w:tcPr>
            <w:tcW w:w="752" w:type="dxa"/>
            <w:tcBorders>
              <w:top w:val="nil"/>
              <w:left w:val="single" w:sz="8" w:space="0" w:color="000000"/>
              <w:bottom w:val="single" w:sz="8" w:space="0" w:color="000000"/>
              <w:right w:val="single" w:sz="8" w:space="0" w:color="000000"/>
            </w:tcBorders>
            <w:vAlign w:val="center"/>
            <w:hideMark/>
          </w:tcPr>
          <w:p w14:paraId="3F8AAE5C"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vAlign w:val="center"/>
            <w:hideMark/>
          </w:tcPr>
          <w:p w14:paraId="464FE746"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vAlign w:val="center"/>
            <w:hideMark/>
          </w:tcPr>
          <w:p w14:paraId="026838D5"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vAlign w:val="center"/>
            <w:hideMark/>
          </w:tcPr>
          <w:p w14:paraId="7358F308"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367067D4"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bruto urna postavka za osnovno plačo za obračun x število ur x faktor</w:t>
            </w:r>
          </w:p>
        </w:tc>
        <w:tc>
          <w:tcPr>
            <w:tcW w:w="1372" w:type="dxa"/>
            <w:tcBorders>
              <w:top w:val="nil"/>
              <w:left w:val="nil"/>
              <w:bottom w:val="single" w:sz="8" w:space="0" w:color="000000"/>
              <w:right w:val="single" w:sz="8" w:space="0" w:color="000000"/>
            </w:tcBorders>
            <w:vAlign w:val="center"/>
            <w:hideMark/>
          </w:tcPr>
          <w:p w14:paraId="114C0C68"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vAlign w:val="center"/>
            <w:hideMark/>
          </w:tcPr>
          <w:p w14:paraId="2D84A3D6"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vAlign w:val="center"/>
            <w:hideMark/>
          </w:tcPr>
          <w:p w14:paraId="548E091B"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vAlign w:val="center"/>
            <w:hideMark/>
          </w:tcPr>
          <w:p w14:paraId="68002BC5"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4468731A" w14:textId="77777777" w:rsidTr="000B031A">
        <w:trPr>
          <w:trHeight w:val="792"/>
        </w:trPr>
        <w:tc>
          <w:tcPr>
            <w:tcW w:w="752" w:type="dxa"/>
            <w:tcBorders>
              <w:top w:val="nil"/>
              <w:left w:val="single" w:sz="8" w:space="0" w:color="000000"/>
              <w:bottom w:val="nil"/>
              <w:right w:val="single" w:sz="8" w:space="0" w:color="000000"/>
            </w:tcBorders>
            <w:vAlign w:val="center"/>
            <w:hideMark/>
          </w:tcPr>
          <w:p w14:paraId="236CCB92"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C121</w:t>
            </w:r>
          </w:p>
        </w:tc>
        <w:tc>
          <w:tcPr>
            <w:tcW w:w="1449" w:type="dxa"/>
            <w:tcBorders>
              <w:top w:val="nil"/>
              <w:left w:val="nil"/>
              <w:bottom w:val="nil"/>
              <w:right w:val="single" w:sz="8" w:space="0" w:color="000000"/>
            </w:tcBorders>
            <w:vAlign w:val="center"/>
            <w:hideMark/>
          </w:tcPr>
          <w:p w14:paraId="1FCA73E3" w14:textId="77777777" w:rsidR="00CF3EE7" w:rsidRPr="00CF0699" w:rsidRDefault="00CF3EE7" w:rsidP="00CF3EE7">
            <w:pPr>
              <w:spacing w:after="0" w:line="240" w:lineRule="auto"/>
              <w:rPr>
                <w:rFonts w:ascii="Arial" w:eastAsia="Times New Roman" w:hAnsi="Arial" w:cs="Arial"/>
                <w:sz w:val="20"/>
                <w:szCs w:val="20"/>
                <w:lang w:eastAsia="sl-SI"/>
              </w:rPr>
            </w:pPr>
            <w:bookmarkStart w:id="12" w:name="RANGE!B171"/>
            <w:r w:rsidRPr="00CF0699">
              <w:rPr>
                <w:rFonts w:ascii="Arial" w:eastAsia="Times New Roman" w:hAnsi="Arial" w:cs="Arial"/>
                <w:sz w:val="20"/>
                <w:szCs w:val="20"/>
                <w:lang w:eastAsia="sl-SI"/>
              </w:rPr>
              <w:t>dodatek za delo preko polnega delovnega časa – 171. in nadaljnja ura</w:t>
            </w:r>
            <w:bookmarkEnd w:id="12"/>
          </w:p>
        </w:tc>
        <w:tc>
          <w:tcPr>
            <w:tcW w:w="1257" w:type="dxa"/>
            <w:tcBorders>
              <w:top w:val="nil"/>
              <w:left w:val="nil"/>
              <w:bottom w:val="nil"/>
              <w:right w:val="single" w:sz="8" w:space="0" w:color="000000"/>
            </w:tcBorders>
            <w:vAlign w:val="center"/>
            <w:hideMark/>
          </w:tcPr>
          <w:p w14:paraId="34CC88C2"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dodatki</w:t>
            </w:r>
          </w:p>
        </w:tc>
        <w:tc>
          <w:tcPr>
            <w:tcW w:w="1487" w:type="dxa"/>
            <w:tcBorders>
              <w:top w:val="nil"/>
              <w:left w:val="nil"/>
              <w:bottom w:val="nil"/>
              <w:right w:val="single" w:sz="8" w:space="0" w:color="000000"/>
            </w:tcBorders>
            <w:vAlign w:val="center"/>
            <w:hideMark/>
          </w:tcPr>
          <w:p w14:paraId="25A74448"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0,45</w:t>
            </w:r>
          </w:p>
        </w:tc>
        <w:tc>
          <w:tcPr>
            <w:tcW w:w="6215" w:type="dxa"/>
            <w:tcBorders>
              <w:top w:val="nil"/>
              <w:left w:val="nil"/>
              <w:bottom w:val="nil"/>
              <w:right w:val="single" w:sz="8" w:space="0" w:color="000000"/>
            </w:tcBorders>
            <w:vAlign w:val="center"/>
            <w:hideMark/>
          </w:tcPr>
          <w:p w14:paraId="1CF354C7"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45. člen ZSTSPJS, </w:t>
            </w:r>
          </w:p>
        </w:tc>
        <w:tc>
          <w:tcPr>
            <w:tcW w:w="1372" w:type="dxa"/>
            <w:tcBorders>
              <w:top w:val="nil"/>
              <w:left w:val="nil"/>
              <w:bottom w:val="nil"/>
              <w:right w:val="single" w:sz="8" w:space="0" w:color="000000"/>
            </w:tcBorders>
            <w:vAlign w:val="center"/>
            <w:hideMark/>
          </w:tcPr>
          <w:p w14:paraId="3E0808DF"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dodatek se samostojno ne izplačuje</w:t>
            </w:r>
          </w:p>
        </w:tc>
        <w:tc>
          <w:tcPr>
            <w:tcW w:w="1095" w:type="dxa"/>
            <w:tcBorders>
              <w:top w:val="nil"/>
              <w:left w:val="nil"/>
              <w:bottom w:val="nil"/>
              <w:right w:val="single" w:sz="8" w:space="0" w:color="000000"/>
            </w:tcBorders>
            <w:vAlign w:val="center"/>
            <w:hideMark/>
          </w:tcPr>
          <w:p w14:paraId="55491DCA"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nil"/>
              <w:right w:val="single" w:sz="8" w:space="0" w:color="000000"/>
            </w:tcBorders>
            <w:vAlign w:val="center"/>
            <w:hideMark/>
          </w:tcPr>
          <w:p w14:paraId="7108B2DC"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651" w:type="dxa"/>
            <w:tcBorders>
              <w:top w:val="nil"/>
              <w:left w:val="nil"/>
              <w:bottom w:val="nil"/>
              <w:right w:val="single" w:sz="8" w:space="0" w:color="000000"/>
            </w:tcBorders>
            <w:vAlign w:val="center"/>
            <w:hideMark/>
          </w:tcPr>
          <w:p w14:paraId="75C29203"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F0699" w:rsidRPr="00CF0699" w14:paraId="02A8BD17" w14:textId="77777777" w:rsidTr="000B031A">
        <w:trPr>
          <w:trHeight w:val="288"/>
        </w:trPr>
        <w:tc>
          <w:tcPr>
            <w:tcW w:w="752" w:type="dxa"/>
            <w:tcBorders>
              <w:top w:val="nil"/>
              <w:left w:val="single" w:sz="8" w:space="0" w:color="000000"/>
              <w:bottom w:val="nil"/>
              <w:right w:val="single" w:sz="8" w:space="0" w:color="000000"/>
            </w:tcBorders>
            <w:vAlign w:val="center"/>
            <w:hideMark/>
          </w:tcPr>
          <w:p w14:paraId="76148994"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vAlign w:val="center"/>
            <w:hideMark/>
          </w:tcPr>
          <w:p w14:paraId="0CEEEA81"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vAlign w:val="center"/>
            <w:hideMark/>
          </w:tcPr>
          <w:p w14:paraId="44A71488"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vAlign w:val="center"/>
            <w:hideMark/>
          </w:tcPr>
          <w:p w14:paraId="58CB6BB0"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vAlign w:val="center"/>
            <w:hideMark/>
          </w:tcPr>
          <w:p w14:paraId="0EEF2751"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drugi odstavek 25. člena KPJS; </w:t>
            </w:r>
          </w:p>
        </w:tc>
        <w:tc>
          <w:tcPr>
            <w:tcW w:w="1372" w:type="dxa"/>
            <w:tcBorders>
              <w:top w:val="nil"/>
              <w:left w:val="nil"/>
              <w:bottom w:val="nil"/>
              <w:right w:val="single" w:sz="8" w:space="0" w:color="000000"/>
            </w:tcBorders>
            <w:vAlign w:val="center"/>
            <w:hideMark/>
          </w:tcPr>
          <w:p w14:paraId="07C402E1"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vAlign w:val="center"/>
            <w:hideMark/>
          </w:tcPr>
          <w:p w14:paraId="05AF2AEA"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vAlign w:val="center"/>
            <w:hideMark/>
          </w:tcPr>
          <w:p w14:paraId="2C0DF6D3"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vAlign w:val="center"/>
            <w:hideMark/>
          </w:tcPr>
          <w:p w14:paraId="2EC2CFC0"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04C89317" w14:textId="77777777" w:rsidTr="000B031A">
        <w:trPr>
          <w:trHeight w:val="300"/>
        </w:trPr>
        <w:tc>
          <w:tcPr>
            <w:tcW w:w="752" w:type="dxa"/>
            <w:tcBorders>
              <w:top w:val="nil"/>
              <w:left w:val="single" w:sz="8" w:space="0" w:color="000000"/>
              <w:bottom w:val="single" w:sz="8" w:space="0" w:color="000000"/>
              <w:right w:val="single" w:sz="8" w:space="0" w:color="000000"/>
            </w:tcBorders>
            <w:vAlign w:val="center"/>
            <w:hideMark/>
          </w:tcPr>
          <w:p w14:paraId="1E6AC1A5"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vAlign w:val="center"/>
            <w:hideMark/>
          </w:tcPr>
          <w:p w14:paraId="0093A9D2"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vAlign w:val="center"/>
            <w:hideMark/>
          </w:tcPr>
          <w:p w14:paraId="3BE67D5C"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vAlign w:val="center"/>
            <w:hideMark/>
          </w:tcPr>
          <w:p w14:paraId="14640260"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5BBBD48C"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bruto urna postavka za osnovno plačo za obračun x število ur x faktor</w:t>
            </w:r>
          </w:p>
        </w:tc>
        <w:tc>
          <w:tcPr>
            <w:tcW w:w="1372" w:type="dxa"/>
            <w:tcBorders>
              <w:top w:val="nil"/>
              <w:left w:val="nil"/>
              <w:bottom w:val="single" w:sz="8" w:space="0" w:color="000000"/>
              <w:right w:val="single" w:sz="8" w:space="0" w:color="000000"/>
            </w:tcBorders>
            <w:vAlign w:val="center"/>
            <w:hideMark/>
          </w:tcPr>
          <w:p w14:paraId="4FD5D720"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vAlign w:val="center"/>
            <w:hideMark/>
          </w:tcPr>
          <w:p w14:paraId="59AABF6A"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vAlign w:val="center"/>
            <w:hideMark/>
          </w:tcPr>
          <w:p w14:paraId="067E28B7"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vAlign w:val="center"/>
            <w:hideMark/>
          </w:tcPr>
          <w:p w14:paraId="30ECBAD7"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2A43EBE2" w14:textId="77777777" w:rsidTr="000B031A">
        <w:trPr>
          <w:trHeight w:val="288"/>
        </w:trPr>
        <w:tc>
          <w:tcPr>
            <w:tcW w:w="752" w:type="dxa"/>
            <w:tcBorders>
              <w:top w:val="nil"/>
              <w:left w:val="single" w:sz="8" w:space="0" w:color="000000"/>
              <w:bottom w:val="nil"/>
              <w:right w:val="single" w:sz="8" w:space="0" w:color="000000"/>
            </w:tcBorders>
            <w:vAlign w:val="center"/>
            <w:hideMark/>
          </w:tcPr>
          <w:p w14:paraId="1DBF89B0"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C130</w:t>
            </w:r>
          </w:p>
        </w:tc>
        <w:tc>
          <w:tcPr>
            <w:tcW w:w="1449" w:type="dxa"/>
            <w:tcBorders>
              <w:top w:val="nil"/>
              <w:left w:val="nil"/>
              <w:bottom w:val="nil"/>
              <w:right w:val="single" w:sz="8" w:space="0" w:color="000000"/>
            </w:tcBorders>
            <w:vAlign w:val="center"/>
            <w:hideMark/>
          </w:tcPr>
          <w:p w14:paraId="5811DE7B"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dodatek za pripravljenost </w:t>
            </w:r>
          </w:p>
        </w:tc>
        <w:tc>
          <w:tcPr>
            <w:tcW w:w="1257" w:type="dxa"/>
            <w:tcBorders>
              <w:top w:val="nil"/>
              <w:left w:val="nil"/>
              <w:bottom w:val="nil"/>
              <w:right w:val="single" w:sz="8" w:space="0" w:color="000000"/>
            </w:tcBorders>
            <w:vAlign w:val="center"/>
            <w:hideMark/>
          </w:tcPr>
          <w:p w14:paraId="409101B4"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dodatki</w:t>
            </w:r>
          </w:p>
        </w:tc>
        <w:tc>
          <w:tcPr>
            <w:tcW w:w="1487" w:type="dxa"/>
            <w:tcBorders>
              <w:top w:val="nil"/>
              <w:left w:val="nil"/>
              <w:bottom w:val="nil"/>
              <w:right w:val="single" w:sz="8" w:space="0" w:color="000000"/>
            </w:tcBorders>
            <w:vAlign w:val="center"/>
            <w:hideMark/>
          </w:tcPr>
          <w:p w14:paraId="15FB3B3F"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0,2</w:t>
            </w:r>
          </w:p>
        </w:tc>
        <w:tc>
          <w:tcPr>
            <w:tcW w:w="6215" w:type="dxa"/>
            <w:tcBorders>
              <w:top w:val="nil"/>
              <w:left w:val="nil"/>
              <w:bottom w:val="nil"/>
              <w:right w:val="single" w:sz="8" w:space="0" w:color="000000"/>
            </w:tcBorders>
            <w:vAlign w:val="center"/>
            <w:hideMark/>
          </w:tcPr>
          <w:p w14:paraId="621CA618"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46. člen in 64. člen ZSTSPJS, </w:t>
            </w:r>
          </w:p>
        </w:tc>
        <w:tc>
          <w:tcPr>
            <w:tcW w:w="1372" w:type="dxa"/>
            <w:tcBorders>
              <w:top w:val="nil"/>
              <w:left w:val="nil"/>
              <w:bottom w:val="nil"/>
              <w:right w:val="single" w:sz="8" w:space="0" w:color="000000"/>
            </w:tcBorders>
            <w:vAlign w:val="center"/>
            <w:hideMark/>
          </w:tcPr>
          <w:p w14:paraId="001CC821"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vAlign w:val="center"/>
            <w:hideMark/>
          </w:tcPr>
          <w:p w14:paraId="6B36528F"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nil"/>
              <w:right w:val="single" w:sz="8" w:space="0" w:color="000000"/>
            </w:tcBorders>
            <w:vAlign w:val="center"/>
            <w:hideMark/>
          </w:tcPr>
          <w:p w14:paraId="1E0A171D"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vAlign w:val="center"/>
            <w:hideMark/>
          </w:tcPr>
          <w:p w14:paraId="04256943"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F0699" w:rsidRPr="00CF0699" w14:paraId="7A1EBBD3" w14:textId="77777777" w:rsidTr="000B031A">
        <w:trPr>
          <w:trHeight w:val="288"/>
        </w:trPr>
        <w:tc>
          <w:tcPr>
            <w:tcW w:w="752" w:type="dxa"/>
            <w:tcBorders>
              <w:top w:val="nil"/>
              <w:left w:val="single" w:sz="8" w:space="0" w:color="000000"/>
              <w:bottom w:val="nil"/>
              <w:right w:val="single" w:sz="8" w:space="0" w:color="000000"/>
            </w:tcBorders>
            <w:vAlign w:val="center"/>
            <w:hideMark/>
          </w:tcPr>
          <w:p w14:paraId="0ABD0DF4"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vAlign w:val="center"/>
            <w:hideMark/>
          </w:tcPr>
          <w:p w14:paraId="11CCFCBF"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vAlign w:val="center"/>
            <w:hideMark/>
          </w:tcPr>
          <w:p w14:paraId="0008DA39"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vAlign w:val="center"/>
            <w:hideMark/>
          </w:tcPr>
          <w:p w14:paraId="6EA85DF9"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vAlign w:val="center"/>
            <w:hideMark/>
          </w:tcPr>
          <w:p w14:paraId="4C2A0C2C"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26. člen KPJS, </w:t>
            </w:r>
          </w:p>
        </w:tc>
        <w:tc>
          <w:tcPr>
            <w:tcW w:w="1372" w:type="dxa"/>
            <w:tcBorders>
              <w:top w:val="nil"/>
              <w:left w:val="nil"/>
              <w:bottom w:val="nil"/>
              <w:right w:val="single" w:sz="8" w:space="0" w:color="000000"/>
            </w:tcBorders>
            <w:vAlign w:val="center"/>
            <w:hideMark/>
          </w:tcPr>
          <w:p w14:paraId="0421DF10"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vAlign w:val="center"/>
            <w:hideMark/>
          </w:tcPr>
          <w:p w14:paraId="22770B95"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vAlign w:val="center"/>
            <w:hideMark/>
          </w:tcPr>
          <w:p w14:paraId="4C041165"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vAlign w:val="center"/>
            <w:hideMark/>
          </w:tcPr>
          <w:p w14:paraId="531C275B"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627FF5CE" w14:textId="77777777" w:rsidTr="000B031A">
        <w:trPr>
          <w:trHeight w:val="288"/>
        </w:trPr>
        <w:tc>
          <w:tcPr>
            <w:tcW w:w="752" w:type="dxa"/>
            <w:tcBorders>
              <w:top w:val="nil"/>
              <w:left w:val="single" w:sz="8" w:space="0" w:color="000000"/>
              <w:bottom w:val="nil"/>
              <w:right w:val="single" w:sz="8" w:space="0" w:color="000000"/>
            </w:tcBorders>
            <w:vAlign w:val="center"/>
            <w:hideMark/>
          </w:tcPr>
          <w:p w14:paraId="081891D4"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vAlign w:val="center"/>
            <w:hideMark/>
          </w:tcPr>
          <w:p w14:paraId="319F3561"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vAlign w:val="center"/>
            <w:hideMark/>
          </w:tcPr>
          <w:p w14:paraId="43CF8907"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vAlign w:val="center"/>
            <w:hideMark/>
          </w:tcPr>
          <w:p w14:paraId="0BC8B3A1"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vAlign w:val="center"/>
            <w:hideMark/>
          </w:tcPr>
          <w:p w14:paraId="2D9FD20D"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49. člen ZSS; </w:t>
            </w:r>
          </w:p>
        </w:tc>
        <w:tc>
          <w:tcPr>
            <w:tcW w:w="1372" w:type="dxa"/>
            <w:tcBorders>
              <w:top w:val="nil"/>
              <w:left w:val="nil"/>
              <w:bottom w:val="nil"/>
              <w:right w:val="single" w:sz="8" w:space="0" w:color="000000"/>
            </w:tcBorders>
            <w:vAlign w:val="center"/>
            <w:hideMark/>
          </w:tcPr>
          <w:p w14:paraId="6749F6CA"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vAlign w:val="center"/>
            <w:hideMark/>
          </w:tcPr>
          <w:p w14:paraId="1B8D9AD2"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vAlign w:val="center"/>
            <w:hideMark/>
          </w:tcPr>
          <w:p w14:paraId="2279324C"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vAlign w:val="center"/>
            <w:hideMark/>
          </w:tcPr>
          <w:p w14:paraId="1E8B5671"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735544F3" w14:textId="77777777" w:rsidTr="000B031A">
        <w:trPr>
          <w:trHeight w:val="300"/>
        </w:trPr>
        <w:tc>
          <w:tcPr>
            <w:tcW w:w="752" w:type="dxa"/>
            <w:tcBorders>
              <w:top w:val="nil"/>
              <w:left w:val="single" w:sz="8" w:space="0" w:color="000000"/>
              <w:bottom w:val="single" w:sz="8" w:space="0" w:color="000000"/>
              <w:right w:val="single" w:sz="8" w:space="0" w:color="000000"/>
            </w:tcBorders>
            <w:vAlign w:val="center"/>
            <w:hideMark/>
          </w:tcPr>
          <w:p w14:paraId="6205C7FC"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vAlign w:val="center"/>
            <w:hideMark/>
          </w:tcPr>
          <w:p w14:paraId="12D5FAD2"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vAlign w:val="center"/>
            <w:hideMark/>
          </w:tcPr>
          <w:p w14:paraId="36040FD3"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vAlign w:val="center"/>
            <w:hideMark/>
          </w:tcPr>
          <w:p w14:paraId="54DFDAB5"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2AD62F6A"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bruto urna postavka za osnovno plačo za obračun x število ur x faktor</w:t>
            </w:r>
          </w:p>
        </w:tc>
        <w:tc>
          <w:tcPr>
            <w:tcW w:w="1372" w:type="dxa"/>
            <w:tcBorders>
              <w:top w:val="nil"/>
              <w:left w:val="nil"/>
              <w:bottom w:val="single" w:sz="8" w:space="0" w:color="000000"/>
              <w:right w:val="single" w:sz="8" w:space="0" w:color="000000"/>
            </w:tcBorders>
            <w:vAlign w:val="center"/>
            <w:hideMark/>
          </w:tcPr>
          <w:p w14:paraId="75E5D14B"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vAlign w:val="center"/>
            <w:hideMark/>
          </w:tcPr>
          <w:p w14:paraId="0C9B17A5"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vAlign w:val="center"/>
            <w:hideMark/>
          </w:tcPr>
          <w:p w14:paraId="34E6CFE9"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vAlign w:val="center"/>
            <w:hideMark/>
          </w:tcPr>
          <w:p w14:paraId="15C2F59D"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208A1E53" w14:textId="77777777" w:rsidTr="000B031A">
        <w:trPr>
          <w:trHeight w:val="288"/>
        </w:trPr>
        <w:tc>
          <w:tcPr>
            <w:tcW w:w="752" w:type="dxa"/>
            <w:tcBorders>
              <w:top w:val="nil"/>
              <w:left w:val="single" w:sz="8" w:space="0" w:color="000000"/>
              <w:bottom w:val="nil"/>
              <w:right w:val="single" w:sz="8" w:space="0" w:color="000000"/>
            </w:tcBorders>
            <w:vAlign w:val="center"/>
            <w:hideMark/>
          </w:tcPr>
          <w:p w14:paraId="294311F8"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C150</w:t>
            </w:r>
          </w:p>
        </w:tc>
        <w:tc>
          <w:tcPr>
            <w:tcW w:w="1449" w:type="dxa"/>
            <w:tcBorders>
              <w:top w:val="nil"/>
              <w:left w:val="nil"/>
              <w:bottom w:val="nil"/>
              <w:right w:val="single" w:sz="8" w:space="0" w:color="000000"/>
            </w:tcBorders>
            <w:vAlign w:val="center"/>
            <w:hideMark/>
          </w:tcPr>
          <w:p w14:paraId="0D151BF5"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dodatek za stalnost</w:t>
            </w:r>
          </w:p>
        </w:tc>
        <w:tc>
          <w:tcPr>
            <w:tcW w:w="1257" w:type="dxa"/>
            <w:tcBorders>
              <w:top w:val="nil"/>
              <w:left w:val="nil"/>
              <w:bottom w:val="nil"/>
              <w:right w:val="single" w:sz="8" w:space="0" w:color="000000"/>
            </w:tcBorders>
            <w:vAlign w:val="center"/>
            <w:hideMark/>
          </w:tcPr>
          <w:p w14:paraId="7DDE36B4"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dodatki</w:t>
            </w:r>
          </w:p>
        </w:tc>
        <w:tc>
          <w:tcPr>
            <w:tcW w:w="1487" w:type="dxa"/>
            <w:tcBorders>
              <w:top w:val="nil"/>
              <w:left w:val="nil"/>
              <w:bottom w:val="nil"/>
              <w:right w:val="single" w:sz="8" w:space="0" w:color="000000"/>
            </w:tcBorders>
            <w:vAlign w:val="center"/>
            <w:hideMark/>
          </w:tcPr>
          <w:p w14:paraId="50E59A24"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0,0033</w:t>
            </w:r>
          </w:p>
        </w:tc>
        <w:tc>
          <w:tcPr>
            <w:tcW w:w="6215" w:type="dxa"/>
            <w:tcBorders>
              <w:top w:val="nil"/>
              <w:left w:val="nil"/>
              <w:bottom w:val="nil"/>
              <w:right w:val="single" w:sz="8" w:space="0" w:color="000000"/>
            </w:tcBorders>
            <w:vAlign w:val="center"/>
            <w:hideMark/>
          </w:tcPr>
          <w:p w14:paraId="13572F92"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osnovna plača FJU x faktor </w:t>
            </w:r>
          </w:p>
        </w:tc>
        <w:tc>
          <w:tcPr>
            <w:tcW w:w="1372" w:type="dxa"/>
            <w:tcBorders>
              <w:top w:val="nil"/>
              <w:left w:val="nil"/>
              <w:bottom w:val="nil"/>
              <w:right w:val="single" w:sz="8" w:space="0" w:color="000000"/>
            </w:tcBorders>
            <w:vAlign w:val="center"/>
            <w:hideMark/>
          </w:tcPr>
          <w:p w14:paraId="12C8BB60"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vAlign w:val="center"/>
            <w:hideMark/>
          </w:tcPr>
          <w:p w14:paraId="39C9025B"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1110" w:type="dxa"/>
            <w:tcBorders>
              <w:top w:val="nil"/>
              <w:left w:val="nil"/>
              <w:bottom w:val="nil"/>
              <w:right w:val="single" w:sz="8" w:space="0" w:color="000000"/>
            </w:tcBorders>
            <w:vAlign w:val="center"/>
            <w:hideMark/>
          </w:tcPr>
          <w:p w14:paraId="6F6C248A"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vAlign w:val="center"/>
            <w:hideMark/>
          </w:tcPr>
          <w:p w14:paraId="22C2A6EA"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F0699" w:rsidRPr="00CF0699" w14:paraId="474DA592" w14:textId="77777777" w:rsidTr="000B031A">
        <w:trPr>
          <w:trHeight w:val="288"/>
        </w:trPr>
        <w:tc>
          <w:tcPr>
            <w:tcW w:w="752" w:type="dxa"/>
            <w:tcBorders>
              <w:top w:val="nil"/>
              <w:left w:val="single" w:sz="8" w:space="0" w:color="000000"/>
              <w:bottom w:val="nil"/>
              <w:right w:val="single" w:sz="8" w:space="0" w:color="000000"/>
            </w:tcBorders>
            <w:vAlign w:val="center"/>
            <w:hideMark/>
          </w:tcPr>
          <w:p w14:paraId="6DBA1C48"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vAlign w:val="center"/>
            <w:hideMark/>
          </w:tcPr>
          <w:p w14:paraId="17DBF6F6"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vAlign w:val="center"/>
            <w:hideMark/>
          </w:tcPr>
          <w:p w14:paraId="6C9DF822"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vAlign w:val="center"/>
            <w:hideMark/>
          </w:tcPr>
          <w:p w14:paraId="0345161C"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vAlign w:val="center"/>
            <w:hideMark/>
          </w:tcPr>
          <w:p w14:paraId="0C6DD710"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(1) za vsako začeto leto delovne dobe nad 5 let</w:t>
            </w:r>
          </w:p>
        </w:tc>
        <w:tc>
          <w:tcPr>
            <w:tcW w:w="1372" w:type="dxa"/>
            <w:tcBorders>
              <w:top w:val="nil"/>
              <w:left w:val="nil"/>
              <w:bottom w:val="nil"/>
              <w:right w:val="single" w:sz="8" w:space="0" w:color="000000"/>
            </w:tcBorders>
            <w:vAlign w:val="center"/>
            <w:hideMark/>
          </w:tcPr>
          <w:p w14:paraId="6CE03EB4"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vAlign w:val="center"/>
            <w:hideMark/>
          </w:tcPr>
          <w:p w14:paraId="71D27192"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vAlign w:val="center"/>
            <w:hideMark/>
          </w:tcPr>
          <w:p w14:paraId="315BD837"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vAlign w:val="center"/>
            <w:hideMark/>
          </w:tcPr>
          <w:p w14:paraId="2B82784B"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1548E08C" w14:textId="77777777" w:rsidTr="000B031A">
        <w:trPr>
          <w:trHeight w:val="528"/>
        </w:trPr>
        <w:tc>
          <w:tcPr>
            <w:tcW w:w="752" w:type="dxa"/>
            <w:tcBorders>
              <w:top w:val="nil"/>
              <w:left w:val="single" w:sz="8" w:space="0" w:color="000000"/>
              <w:bottom w:val="nil"/>
              <w:right w:val="single" w:sz="8" w:space="0" w:color="000000"/>
            </w:tcBorders>
            <w:vAlign w:val="center"/>
            <w:hideMark/>
          </w:tcPr>
          <w:p w14:paraId="08D5A118"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vAlign w:val="center"/>
            <w:hideMark/>
          </w:tcPr>
          <w:p w14:paraId="0691BB09"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vAlign w:val="center"/>
            <w:hideMark/>
          </w:tcPr>
          <w:p w14:paraId="1FC10D48"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vAlign w:val="center"/>
            <w:hideMark/>
          </w:tcPr>
          <w:p w14:paraId="4C2741CC"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vAlign w:val="center"/>
            <w:hideMark/>
          </w:tcPr>
          <w:p w14:paraId="19140342"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(2) za vsako začeto leto delovne dobe nad 10 let (operativne naloge zaščite, reševanja in pomoči)</w:t>
            </w:r>
          </w:p>
        </w:tc>
        <w:tc>
          <w:tcPr>
            <w:tcW w:w="1372" w:type="dxa"/>
            <w:tcBorders>
              <w:top w:val="nil"/>
              <w:left w:val="nil"/>
              <w:bottom w:val="nil"/>
              <w:right w:val="single" w:sz="8" w:space="0" w:color="000000"/>
            </w:tcBorders>
            <w:vAlign w:val="center"/>
            <w:hideMark/>
          </w:tcPr>
          <w:p w14:paraId="2FCDADC7"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vAlign w:val="center"/>
            <w:hideMark/>
          </w:tcPr>
          <w:p w14:paraId="00908AFB"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vAlign w:val="center"/>
            <w:hideMark/>
          </w:tcPr>
          <w:p w14:paraId="443070F0"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vAlign w:val="center"/>
            <w:hideMark/>
          </w:tcPr>
          <w:p w14:paraId="1169720C"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21B518B9" w14:textId="77777777" w:rsidTr="000B031A">
        <w:trPr>
          <w:trHeight w:val="300"/>
        </w:trPr>
        <w:tc>
          <w:tcPr>
            <w:tcW w:w="752" w:type="dxa"/>
            <w:tcBorders>
              <w:top w:val="nil"/>
              <w:left w:val="single" w:sz="8" w:space="0" w:color="000000"/>
              <w:bottom w:val="single" w:sz="8" w:space="0" w:color="000000"/>
              <w:right w:val="single" w:sz="8" w:space="0" w:color="000000"/>
            </w:tcBorders>
            <w:vAlign w:val="center"/>
            <w:hideMark/>
          </w:tcPr>
          <w:p w14:paraId="27DB1874"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vAlign w:val="center"/>
            <w:hideMark/>
          </w:tcPr>
          <w:p w14:paraId="1B45D975"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vAlign w:val="center"/>
            <w:hideMark/>
          </w:tcPr>
          <w:p w14:paraId="61B423A3"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vAlign w:val="center"/>
            <w:hideMark/>
          </w:tcPr>
          <w:p w14:paraId="56C7FEA7"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51812FB9"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117. člen ZSTSPJS</w:t>
            </w:r>
          </w:p>
        </w:tc>
        <w:tc>
          <w:tcPr>
            <w:tcW w:w="1372" w:type="dxa"/>
            <w:tcBorders>
              <w:top w:val="nil"/>
              <w:left w:val="nil"/>
              <w:bottom w:val="single" w:sz="8" w:space="0" w:color="000000"/>
              <w:right w:val="single" w:sz="8" w:space="0" w:color="000000"/>
            </w:tcBorders>
            <w:vAlign w:val="center"/>
            <w:hideMark/>
          </w:tcPr>
          <w:p w14:paraId="6410AAFD"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vAlign w:val="center"/>
            <w:hideMark/>
          </w:tcPr>
          <w:p w14:paraId="6E7CA37E"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vAlign w:val="center"/>
            <w:hideMark/>
          </w:tcPr>
          <w:p w14:paraId="3E991514"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vAlign w:val="center"/>
            <w:hideMark/>
          </w:tcPr>
          <w:p w14:paraId="11CA874C"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724C71D5" w14:textId="77777777" w:rsidTr="000B031A">
        <w:trPr>
          <w:trHeight w:val="1056"/>
        </w:trPr>
        <w:tc>
          <w:tcPr>
            <w:tcW w:w="752" w:type="dxa"/>
            <w:tcBorders>
              <w:top w:val="nil"/>
              <w:left w:val="single" w:sz="8" w:space="0" w:color="000000"/>
              <w:bottom w:val="nil"/>
              <w:right w:val="single" w:sz="8" w:space="0" w:color="000000"/>
            </w:tcBorders>
            <w:vAlign w:val="center"/>
            <w:hideMark/>
          </w:tcPr>
          <w:p w14:paraId="3B8227D5"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C190</w:t>
            </w:r>
          </w:p>
        </w:tc>
        <w:tc>
          <w:tcPr>
            <w:tcW w:w="1449" w:type="dxa"/>
            <w:tcBorders>
              <w:top w:val="nil"/>
              <w:left w:val="nil"/>
              <w:bottom w:val="nil"/>
              <w:right w:val="single" w:sz="8" w:space="0" w:color="000000"/>
            </w:tcBorders>
            <w:vAlign w:val="center"/>
            <w:hideMark/>
          </w:tcPr>
          <w:p w14:paraId="7C32BE6C" w14:textId="54A01F8F" w:rsidR="00B476B4" w:rsidRPr="00CF0699" w:rsidRDefault="00CF3EE7" w:rsidP="00CF3EE7">
            <w:pPr>
              <w:spacing w:after="0" w:line="240" w:lineRule="auto"/>
              <w:rPr>
                <w:rFonts w:ascii="Arial" w:eastAsia="Times New Roman" w:hAnsi="Arial" w:cs="Arial"/>
                <w:sz w:val="20"/>
                <w:szCs w:val="20"/>
                <w:lang w:eastAsia="sl-SI"/>
              </w:rPr>
            </w:pPr>
            <w:bookmarkStart w:id="13" w:name="_Hlk218777654"/>
            <w:r w:rsidRPr="00CF0699">
              <w:rPr>
                <w:rFonts w:ascii="Arial" w:eastAsia="Times New Roman" w:hAnsi="Arial" w:cs="Arial"/>
                <w:sz w:val="20"/>
                <w:szCs w:val="20"/>
                <w:lang w:eastAsia="sl-SI"/>
              </w:rPr>
              <w:t xml:space="preserve">dodatek za delo v neenakomerno razporejenem delovnem času </w:t>
            </w:r>
            <w:r w:rsidR="00B476B4" w:rsidRPr="00CF0699">
              <w:rPr>
                <w:rFonts w:ascii="Arial" w:eastAsia="Times New Roman" w:hAnsi="Arial" w:cs="Arial"/>
                <w:sz w:val="20"/>
                <w:szCs w:val="20"/>
                <w:lang w:eastAsia="sl-SI"/>
              </w:rPr>
              <w:t>- polni delovni čas, razporejen na manj kakor štiri dni v tednu ali na več kot pet zaporednih dni v tednu</w:t>
            </w:r>
          </w:p>
          <w:bookmarkEnd w:id="13"/>
          <w:p w14:paraId="0308DB4F" w14:textId="77777777" w:rsidR="00B476B4" w:rsidRPr="00CF0699" w:rsidRDefault="00B476B4" w:rsidP="00CF3EE7">
            <w:pPr>
              <w:spacing w:after="0" w:line="240" w:lineRule="auto"/>
              <w:rPr>
                <w:rFonts w:ascii="Arial" w:eastAsia="Times New Roman" w:hAnsi="Arial" w:cs="Arial"/>
                <w:sz w:val="20"/>
                <w:szCs w:val="20"/>
                <w:lang w:eastAsia="sl-SI"/>
              </w:rPr>
            </w:pPr>
          </w:p>
          <w:p w14:paraId="0B3ED9D1" w14:textId="05D206D2" w:rsidR="00CF3EE7" w:rsidRPr="00CF0699" w:rsidRDefault="00CF3EE7" w:rsidP="00CF3EE7">
            <w:pPr>
              <w:spacing w:after="0" w:line="240" w:lineRule="auto"/>
              <w:rPr>
                <w:rFonts w:ascii="Arial" w:eastAsia="Times New Roman" w:hAnsi="Arial" w:cs="Arial"/>
                <w:sz w:val="20"/>
                <w:szCs w:val="20"/>
                <w:lang w:eastAsia="sl-SI"/>
              </w:rPr>
            </w:pPr>
          </w:p>
        </w:tc>
        <w:tc>
          <w:tcPr>
            <w:tcW w:w="1257" w:type="dxa"/>
            <w:tcBorders>
              <w:top w:val="nil"/>
              <w:left w:val="nil"/>
              <w:bottom w:val="nil"/>
              <w:right w:val="single" w:sz="8" w:space="0" w:color="000000"/>
            </w:tcBorders>
            <w:vAlign w:val="center"/>
            <w:hideMark/>
          </w:tcPr>
          <w:p w14:paraId="0536ECB0"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dodatki</w:t>
            </w:r>
          </w:p>
        </w:tc>
        <w:tc>
          <w:tcPr>
            <w:tcW w:w="1487" w:type="dxa"/>
            <w:tcBorders>
              <w:top w:val="nil"/>
              <w:left w:val="nil"/>
              <w:bottom w:val="nil"/>
              <w:right w:val="single" w:sz="8" w:space="0" w:color="000000"/>
            </w:tcBorders>
            <w:vAlign w:val="center"/>
            <w:hideMark/>
          </w:tcPr>
          <w:p w14:paraId="2722D389"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0,1</w:t>
            </w:r>
          </w:p>
        </w:tc>
        <w:tc>
          <w:tcPr>
            <w:tcW w:w="6215" w:type="dxa"/>
            <w:tcBorders>
              <w:top w:val="nil"/>
              <w:left w:val="nil"/>
              <w:bottom w:val="nil"/>
              <w:right w:val="single" w:sz="8" w:space="0" w:color="000000"/>
            </w:tcBorders>
            <w:vAlign w:val="center"/>
            <w:hideMark/>
          </w:tcPr>
          <w:p w14:paraId="7E1A0010"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45. člen ZSTSPJS, </w:t>
            </w:r>
          </w:p>
        </w:tc>
        <w:tc>
          <w:tcPr>
            <w:tcW w:w="1372" w:type="dxa"/>
            <w:tcBorders>
              <w:top w:val="nil"/>
              <w:left w:val="nil"/>
              <w:bottom w:val="nil"/>
              <w:right w:val="single" w:sz="8" w:space="0" w:color="000000"/>
            </w:tcBorders>
            <w:vAlign w:val="center"/>
            <w:hideMark/>
          </w:tcPr>
          <w:p w14:paraId="46816916"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vAlign w:val="center"/>
            <w:hideMark/>
          </w:tcPr>
          <w:p w14:paraId="6DA953D2"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1110" w:type="dxa"/>
            <w:tcBorders>
              <w:top w:val="nil"/>
              <w:left w:val="nil"/>
              <w:bottom w:val="nil"/>
              <w:right w:val="single" w:sz="8" w:space="0" w:color="000000"/>
            </w:tcBorders>
            <w:vAlign w:val="center"/>
            <w:hideMark/>
          </w:tcPr>
          <w:p w14:paraId="14018F89"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vAlign w:val="center"/>
            <w:hideMark/>
          </w:tcPr>
          <w:p w14:paraId="1AEC3225"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F0699" w:rsidRPr="00CF0699" w14:paraId="18AAC092" w14:textId="77777777" w:rsidTr="000B031A">
        <w:trPr>
          <w:trHeight w:val="288"/>
        </w:trPr>
        <w:tc>
          <w:tcPr>
            <w:tcW w:w="752" w:type="dxa"/>
            <w:tcBorders>
              <w:top w:val="nil"/>
              <w:left w:val="single" w:sz="8" w:space="0" w:color="000000"/>
              <w:bottom w:val="nil"/>
              <w:right w:val="single" w:sz="8" w:space="0" w:color="000000"/>
            </w:tcBorders>
            <w:vAlign w:val="center"/>
            <w:hideMark/>
          </w:tcPr>
          <w:p w14:paraId="79B7E1A6"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lastRenderedPageBreak/>
              <w:t> </w:t>
            </w:r>
          </w:p>
        </w:tc>
        <w:tc>
          <w:tcPr>
            <w:tcW w:w="1449" w:type="dxa"/>
            <w:tcBorders>
              <w:top w:val="nil"/>
              <w:left w:val="nil"/>
              <w:bottom w:val="nil"/>
              <w:right w:val="single" w:sz="8" w:space="0" w:color="000000"/>
            </w:tcBorders>
            <w:vAlign w:val="center"/>
            <w:hideMark/>
          </w:tcPr>
          <w:p w14:paraId="1E58A574"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vAlign w:val="center"/>
            <w:hideMark/>
          </w:tcPr>
          <w:p w14:paraId="49D00844"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vAlign w:val="center"/>
            <w:hideMark/>
          </w:tcPr>
          <w:p w14:paraId="4CD9EA3A"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vAlign w:val="center"/>
            <w:hideMark/>
          </w:tcPr>
          <w:p w14:paraId="4C7C1061" w14:textId="7ADFB571"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22 člen KPJS; </w:t>
            </w:r>
          </w:p>
          <w:p w14:paraId="5EFB7E86" w14:textId="118DFD18" w:rsidR="002052F7" w:rsidRPr="00CF0699" w:rsidRDefault="002052F7" w:rsidP="00CF3EE7">
            <w:pPr>
              <w:spacing w:after="0" w:line="240" w:lineRule="auto"/>
              <w:rPr>
                <w:rFonts w:ascii="Arial" w:eastAsia="Times New Roman" w:hAnsi="Arial" w:cs="Arial"/>
                <w:sz w:val="20"/>
                <w:szCs w:val="20"/>
                <w:highlight w:val="yellow"/>
                <w:lang w:eastAsia="sl-SI"/>
              </w:rPr>
            </w:pPr>
          </w:p>
        </w:tc>
        <w:tc>
          <w:tcPr>
            <w:tcW w:w="1372" w:type="dxa"/>
            <w:tcBorders>
              <w:top w:val="nil"/>
              <w:left w:val="nil"/>
              <w:bottom w:val="nil"/>
              <w:right w:val="single" w:sz="8" w:space="0" w:color="000000"/>
            </w:tcBorders>
            <w:vAlign w:val="center"/>
            <w:hideMark/>
          </w:tcPr>
          <w:p w14:paraId="7131B125"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vAlign w:val="center"/>
            <w:hideMark/>
          </w:tcPr>
          <w:p w14:paraId="1A65C9CF"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vAlign w:val="center"/>
            <w:hideMark/>
          </w:tcPr>
          <w:p w14:paraId="4DFBDD4B"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vAlign w:val="center"/>
            <w:hideMark/>
          </w:tcPr>
          <w:p w14:paraId="526570F1"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4A4AB0EA" w14:textId="77777777" w:rsidTr="000B031A">
        <w:trPr>
          <w:trHeight w:val="288"/>
        </w:trPr>
        <w:tc>
          <w:tcPr>
            <w:tcW w:w="752" w:type="dxa"/>
            <w:tcBorders>
              <w:top w:val="nil"/>
              <w:left w:val="single" w:sz="8" w:space="0" w:color="000000"/>
              <w:bottom w:val="nil"/>
              <w:right w:val="single" w:sz="8" w:space="0" w:color="000000"/>
            </w:tcBorders>
            <w:vAlign w:val="center"/>
            <w:hideMark/>
          </w:tcPr>
          <w:p w14:paraId="69AA4D8B"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vAlign w:val="center"/>
            <w:hideMark/>
          </w:tcPr>
          <w:p w14:paraId="456DC9A7"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vAlign w:val="center"/>
            <w:hideMark/>
          </w:tcPr>
          <w:p w14:paraId="1FDDE4AF"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vAlign w:val="center"/>
            <w:hideMark/>
          </w:tcPr>
          <w:p w14:paraId="1E9ADF53"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vAlign w:val="center"/>
            <w:hideMark/>
          </w:tcPr>
          <w:p w14:paraId="36762D26"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bruto urna postavka za osnovno plačo za obračun x število ur x faktor;</w:t>
            </w:r>
          </w:p>
        </w:tc>
        <w:tc>
          <w:tcPr>
            <w:tcW w:w="1372" w:type="dxa"/>
            <w:tcBorders>
              <w:top w:val="nil"/>
              <w:left w:val="nil"/>
              <w:bottom w:val="nil"/>
              <w:right w:val="single" w:sz="8" w:space="0" w:color="000000"/>
            </w:tcBorders>
            <w:vAlign w:val="center"/>
            <w:hideMark/>
          </w:tcPr>
          <w:p w14:paraId="6EAED4E8"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vAlign w:val="center"/>
            <w:hideMark/>
          </w:tcPr>
          <w:p w14:paraId="442ABAC6"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vAlign w:val="center"/>
            <w:hideMark/>
          </w:tcPr>
          <w:p w14:paraId="364C0663"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vAlign w:val="center"/>
            <w:hideMark/>
          </w:tcPr>
          <w:p w14:paraId="1D9DD03F"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45798DB3" w14:textId="77777777" w:rsidTr="000B031A">
        <w:trPr>
          <w:trHeight w:val="288"/>
        </w:trPr>
        <w:tc>
          <w:tcPr>
            <w:tcW w:w="752" w:type="dxa"/>
            <w:tcBorders>
              <w:top w:val="nil"/>
              <w:left w:val="single" w:sz="8" w:space="0" w:color="000000"/>
              <w:bottom w:val="nil"/>
              <w:right w:val="single" w:sz="8" w:space="0" w:color="000000"/>
            </w:tcBorders>
            <w:vAlign w:val="center"/>
            <w:hideMark/>
          </w:tcPr>
          <w:p w14:paraId="2E71EB68"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vAlign w:val="center"/>
            <w:hideMark/>
          </w:tcPr>
          <w:p w14:paraId="6360CBEC"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vAlign w:val="center"/>
            <w:hideMark/>
          </w:tcPr>
          <w:p w14:paraId="137C0018"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vAlign w:val="center"/>
            <w:hideMark/>
          </w:tcPr>
          <w:p w14:paraId="171C46A7"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vAlign w:val="center"/>
            <w:hideMark/>
          </w:tcPr>
          <w:p w14:paraId="32CF3568"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372" w:type="dxa"/>
            <w:tcBorders>
              <w:top w:val="nil"/>
              <w:left w:val="nil"/>
              <w:bottom w:val="nil"/>
              <w:right w:val="single" w:sz="8" w:space="0" w:color="000000"/>
            </w:tcBorders>
            <w:vAlign w:val="center"/>
            <w:hideMark/>
          </w:tcPr>
          <w:p w14:paraId="5240AE39"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vAlign w:val="center"/>
            <w:hideMark/>
          </w:tcPr>
          <w:p w14:paraId="16689993"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vAlign w:val="center"/>
            <w:hideMark/>
          </w:tcPr>
          <w:p w14:paraId="45D86036"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vAlign w:val="center"/>
            <w:hideMark/>
          </w:tcPr>
          <w:p w14:paraId="18EFE038"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69D98EBE" w14:textId="77777777" w:rsidTr="000B031A">
        <w:trPr>
          <w:trHeight w:val="540"/>
        </w:trPr>
        <w:tc>
          <w:tcPr>
            <w:tcW w:w="752" w:type="dxa"/>
            <w:tcBorders>
              <w:top w:val="nil"/>
              <w:left w:val="single" w:sz="8" w:space="0" w:color="000000"/>
              <w:bottom w:val="single" w:sz="8" w:space="0" w:color="000000"/>
              <w:right w:val="single" w:sz="8" w:space="0" w:color="000000"/>
            </w:tcBorders>
            <w:vAlign w:val="center"/>
            <w:hideMark/>
          </w:tcPr>
          <w:p w14:paraId="633DDF32"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vAlign w:val="center"/>
            <w:hideMark/>
          </w:tcPr>
          <w:p w14:paraId="57A872D4"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vAlign w:val="center"/>
            <w:hideMark/>
          </w:tcPr>
          <w:p w14:paraId="744A1DE8"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vAlign w:val="center"/>
            <w:hideMark/>
          </w:tcPr>
          <w:p w14:paraId="5A6A46E3"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3A2E6B2D" w14:textId="77777777" w:rsidR="00CF3EE7" w:rsidRPr="00CF0699" w:rsidRDefault="00CF3EE7" w:rsidP="00CF3EE7">
            <w:pPr>
              <w:spacing w:after="0" w:line="240" w:lineRule="auto"/>
              <w:rPr>
                <w:rFonts w:ascii="Arial" w:eastAsia="Times New Roman" w:hAnsi="Arial" w:cs="Arial"/>
                <w:strike/>
                <w:sz w:val="20"/>
                <w:szCs w:val="20"/>
                <w:lang w:eastAsia="sl-SI"/>
              </w:rPr>
            </w:pPr>
            <w:bookmarkStart w:id="14" w:name="_Hlk218777719"/>
            <w:r w:rsidRPr="00CF0699">
              <w:rPr>
                <w:rFonts w:ascii="Arial" w:eastAsia="Times New Roman" w:hAnsi="Arial" w:cs="Arial"/>
                <w:sz w:val="20"/>
                <w:szCs w:val="20"/>
                <w:lang w:eastAsia="sl-SI"/>
              </w:rPr>
              <w:t>polni delovni čas, razporejen na manj kakor štiri dni v tednu ali na več kot pet zaporednih dni v tednu</w:t>
            </w:r>
            <w:bookmarkEnd w:id="14"/>
          </w:p>
        </w:tc>
        <w:tc>
          <w:tcPr>
            <w:tcW w:w="1372" w:type="dxa"/>
            <w:tcBorders>
              <w:top w:val="nil"/>
              <w:left w:val="nil"/>
              <w:bottom w:val="single" w:sz="8" w:space="0" w:color="000000"/>
              <w:right w:val="single" w:sz="8" w:space="0" w:color="000000"/>
            </w:tcBorders>
            <w:vAlign w:val="center"/>
            <w:hideMark/>
          </w:tcPr>
          <w:p w14:paraId="21D268BA"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vAlign w:val="center"/>
            <w:hideMark/>
          </w:tcPr>
          <w:p w14:paraId="20087712"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vAlign w:val="center"/>
            <w:hideMark/>
          </w:tcPr>
          <w:p w14:paraId="7FCCBCA9"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vAlign w:val="center"/>
            <w:hideMark/>
          </w:tcPr>
          <w:p w14:paraId="6C6E9867"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5DB1567C" w14:textId="77777777" w:rsidTr="000B031A">
        <w:trPr>
          <w:trHeight w:val="1056"/>
        </w:trPr>
        <w:tc>
          <w:tcPr>
            <w:tcW w:w="752" w:type="dxa"/>
            <w:tcBorders>
              <w:top w:val="nil"/>
              <w:left w:val="single" w:sz="8" w:space="0" w:color="000000"/>
              <w:bottom w:val="nil"/>
              <w:right w:val="single" w:sz="8" w:space="0" w:color="000000"/>
            </w:tcBorders>
            <w:vAlign w:val="center"/>
            <w:hideMark/>
          </w:tcPr>
          <w:p w14:paraId="5A45FB72"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C191</w:t>
            </w:r>
          </w:p>
        </w:tc>
        <w:tc>
          <w:tcPr>
            <w:tcW w:w="1449" w:type="dxa"/>
            <w:tcBorders>
              <w:top w:val="nil"/>
              <w:left w:val="nil"/>
              <w:bottom w:val="nil"/>
              <w:right w:val="single" w:sz="8" w:space="0" w:color="000000"/>
            </w:tcBorders>
            <w:vAlign w:val="center"/>
            <w:hideMark/>
          </w:tcPr>
          <w:p w14:paraId="49CC17E2" w14:textId="673D27F4" w:rsidR="00CF3EE7" w:rsidRPr="00CF0699" w:rsidRDefault="00CF3EE7" w:rsidP="00CF3EE7">
            <w:pPr>
              <w:spacing w:after="0" w:line="240" w:lineRule="auto"/>
              <w:rPr>
                <w:rFonts w:ascii="Arial" w:eastAsia="Times New Roman" w:hAnsi="Arial" w:cs="Arial"/>
                <w:sz w:val="20"/>
                <w:szCs w:val="20"/>
                <w:lang w:eastAsia="sl-SI"/>
              </w:rPr>
            </w:pPr>
            <w:bookmarkStart w:id="15" w:name="_Hlk218777290"/>
            <w:bookmarkStart w:id="16" w:name="_Hlk217308626"/>
            <w:r w:rsidRPr="00CF0699">
              <w:rPr>
                <w:rFonts w:ascii="Arial" w:eastAsia="Times New Roman" w:hAnsi="Arial" w:cs="Arial"/>
                <w:sz w:val="20"/>
                <w:szCs w:val="20"/>
                <w:lang w:eastAsia="sl-SI"/>
              </w:rPr>
              <w:t xml:space="preserve">dodatek za delo v neenakomerno razporejenem delovnem času </w:t>
            </w:r>
            <w:bookmarkEnd w:id="15"/>
            <w:r w:rsidR="00B476B4" w:rsidRPr="00CF0699">
              <w:rPr>
                <w:rFonts w:ascii="Arial" w:eastAsia="Times New Roman" w:hAnsi="Arial" w:cs="Arial"/>
                <w:sz w:val="20"/>
                <w:szCs w:val="20"/>
                <w:lang w:eastAsia="sl-SI"/>
              </w:rPr>
              <w:t xml:space="preserve">- dve ali več prekinitev delovnega časa v enem dnevu ali delo po posebnem razporedu </w:t>
            </w:r>
            <w:bookmarkEnd w:id="16"/>
          </w:p>
        </w:tc>
        <w:tc>
          <w:tcPr>
            <w:tcW w:w="1257" w:type="dxa"/>
            <w:tcBorders>
              <w:top w:val="nil"/>
              <w:left w:val="nil"/>
              <w:bottom w:val="nil"/>
              <w:right w:val="single" w:sz="8" w:space="0" w:color="000000"/>
            </w:tcBorders>
            <w:vAlign w:val="center"/>
            <w:hideMark/>
          </w:tcPr>
          <w:p w14:paraId="35BD2047"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dodatki</w:t>
            </w:r>
          </w:p>
        </w:tc>
        <w:tc>
          <w:tcPr>
            <w:tcW w:w="1487" w:type="dxa"/>
            <w:tcBorders>
              <w:top w:val="nil"/>
              <w:left w:val="nil"/>
              <w:bottom w:val="nil"/>
              <w:right w:val="single" w:sz="8" w:space="0" w:color="000000"/>
            </w:tcBorders>
            <w:vAlign w:val="center"/>
            <w:hideMark/>
          </w:tcPr>
          <w:p w14:paraId="338C2234"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0,2</w:t>
            </w:r>
          </w:p>
        </w:tc>
        <w:tc>
          <w:tcPr>
            <w:tcW w:w="6215" w:type="dxa"/>
            <w:tcBorders>
              <w:top w:val="nil"/>
              <w:left w:val="nil"/>
              <w:bottom w:val="nil"/>
              <w:right w:val="single" w:sz="8" w:space="0" w:color="000000"/>
            </w:tcBorders>
            <w:vAlign w:val="center"/>
            <w:hideMark/>
          </w:tcPr>
          <w:p w14:paraId="2208F9A3"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45. člen ZSTSPJS, </w:t>
            </w:r>
          </w:p>
        </w:tc>
        <w:tc>
          <w:tcPr>
            <w:tcW w:w="1372" w:type="dxa"/>
            <w:tcBorders>
              <w:top w:val="nil"/>
              <w:left w:val="nil"/>
              <w:bottom w:val="nil"/>
              <w:right w:val="single" w:sz="8" w:space="0" w:color="000000"/>
            </w:tcBorders>
            <w:vAlign w:val="center"/>
            <w:hideMark/>
          </w:tcPr>
          <w:p w14:paraId="4D5DA666"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vAlign w:val="center"/>
            <w:hideMark/>
          </w:tcPr>
          <w:p w14:paraId="1CC57C23"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1110" w:type="dxa"/>
            <w:tcBorders>
              <w:top w:val="nil"/>
              <w:left w:val="nil"/>
              <w:bottom w:val="nil"/>
              <w:right w:val="single" w:sz="8" w:space="0" w:color="000000"/>
            </w:tcBorders>
            <w:vAlign w:val="center"/>
            <w:hideMark/>
          </w:tcPr>
          <w:p w14:paraId="5F37FF76"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vAlign w:val="center"/>
            <w:hideMark/>
          </w:tcPr>
          <w:p w14:paraId="02504D47"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F0699" w:rsidRPr="00CF0699" w14:paraId="5444AA06" w14:textId="77777777" w:rsidTr="000B031A">
        <w:trPr>
          <w:trHeight w:val="288"/>
        </w:trPr>
        <w:tc>
          <w:tcPr>
            <w:tcW w:w="752" w:type="dxa"/>
            <w:tcBorders>
              <w:top w:val="nil"/>
              <w:left w:val="single" w:sz="8" w:space="0" w:color="000000"/>
              <w:bottom w:val="nil"/>
              <w:right w:val="single" w:sz="8" w:space="0" w:color="000000"/>
            </w:tcBorders>
            <w:vAlign w:val="center"/>
            <w:hideMark/>
          </w:tcPr>
          <w:p w14:paraId="774FCE01"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vAlign w:val="center"/>
            <w:hideMark/>
          </w:tcPr>
          <w:p w14:paraId="4B9EEFFA"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vAlign w:val="center"/>
            <w:hideMark/>
          </w:tcPr>
          <w:p w14:paraId="2B692E27"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vAlign w:val="center"/>
            <w:hideMark/>
          </w:tcPr>
          <w:p w14:paraId="7D1C49F5"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vAlign w:val="center"/>
            <w:hideMark/>
          </w:tcPr>
          <w:p w14:paraId="414E3A42" w14:textId="3343B214"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22. člen KPJS; </w:t>
            </w:r>
          </w:p>
        </w:tc>
        <w:tc>
          <w:tcPr>
            <w:tcW w:w="1372" w:type="dxa"/>
            <w:tcBorders>
              <w:top w:val="nil"/>
              <w:left w:val="nil"/>
              <w:bottom w:val="nil"/>
              <w:right w:val="single" w:sz="8" w:space="0" w:color="000000"/>
            </w:tcBorders>
            <w:vAlign w:val="center"/>
            <w:hideMark/>
          </w:tcPr>
          <w:p w14:paraId="711DD25C"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vAlign w:val="center"/>
            <w:hideMark/>
          </w:tcPr>
          <w:p w14:paraId="201C1234"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vAlign w:val="center"/>
            <w:hideMark/>
          </w:tcPr>
          <w:p w14:paraId="6FF31540"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vAlign w:val="center"/>
            <w:hideMark/>
          </w:tcPr>
          <w:p w14:paraId="5B833993"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7B258DE2" w14:textId="77777777" w:rsidTr="000B031A">
        <w:trPr>
          <w:trHeight w:val="288"/>
        </w:trPr>
        <w:tc>
          <w:tcPr>
            <w:tcW w:w="752" w:type="dxa"/>
            <w:tcBorders>
              <w:top w:val="nil"/>
              <w:left w:val="single" w:sz="8" w:space="0" w:color="000000"/>
              <w:bottom w:val="nil"/>
              <w:right w:val="single" w:sz="8" w:space="0" w:color="000000"/>
            </w:tcBorders>
            <w:vAlign w:val="center"/>
            <w:hideMark/>
          </w:tcPr>
          <w:p w14:paraId="693B780D"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vAlign w:val="center"/>
            <w:hideMark/>
          </w:tcPr>
          <w:p w14:paraId="29797CB1" w14:textId="2C07C3E4" w:rsidR="00CF3EE7" w:rsidRPr="00CF0699" w:rsidRDefault="00CF3EE7" w:rsidP="00CF3EE7">
            <w:pPr>
              <w:spacing w:after="0" w:line="240" w:lineRule="auto"/>
              <w:rPr>
                <w:rFonts w:ascii="Arial" w:eastAsia="Times New Roman" w:hAnsi="Arial" w:cs="Arial"/>
                <w:strike/>
                <w:sz w:val="20"/>
                <w:szCs w:val="20"/>
                <w:lang w:eastAsia="sl-SI"/>
              </w:rPr>
            </w:pPr>
          </w:p>
        </w:tc>
        <w:tc>
          <w:tcPr>
            <w:tcW w:w="1257" w:type="dxa"/>
            <w:tcBorders>
              <w:top w:val="nil"/>
              <w:left w:val="nil"/>
              <w:bottom w:val="nil"/>
              <w:right w:val="single" w:sz="8" w:space="0" w:color="000000"/>
            </w:tcBorders>
            <w:vAlign w:val="center"/>
            <w:hideMark/>
          </w:tcPr>
          <w:p w14:paraId="34B15058"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vAlign w:val="center"/>
            <w:hideMark/>
          </w:tcPr>
          <w:p w14:paraId="116402BC"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vAlign w:val="center"/>
            <w:hideMark/>
          </w:tcPr>
          <w:p w14:paraId="44C993B4"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bruto urna postavka za osnovno plačo za obračun x število ur x faktor</w:t>
            </w:r>
          </w:p>
        </w:tc>
        <w:tc>
          <w:tcPr>
            <w:tcW w:w="1372" w:type="dxa"/>
            <w:tcBorders>
              <w:top w:val="nil"/>
              <w:left w:val="nil"/>
              <w:bottom w:val="nil"/>
              <w:right w:val="single" w:sz="8" w:space="0" w:color="000000"/>
            </w:tcBorders>
            <w:vAlign w:val="center"/>
            <w:hideMark/>
          </w:tcPr>
          <w:p w14:paraId="04343D15"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vAlign w:val="center"/>
            <w:hideMark/>
          </w:tcPr>
          <w:p w14:paraId="6317F630"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vAlign w:val="center"/>
            <w:hideMark/>
          </w:tcPr>
          <w:p w14:paraId="294C8C0C"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vAlign w:val="center"/>
            <w:hideMark/>
          </w:tcPr>
          <w:p w14:paraId="78A55E74"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352A6EA4" w14:textId="77777777" w:rsidTr="000B031A">
        <w:trPr>
          <w:trHeight w:val="300"/>
        </w:trPr>
        <w:tc>
          <w:tcPr>
            <w:tcW w:w="752" w:type="dxa"/>
            <w:tcBorders>
              <w:top w:val="nil"/>
              <w:left w:val="single" w:sz="8" w:space="0" w:color="000000"/>
              <w:bottom w:val="single" w:sz="8" w:space="0" w:color="000000"/>
              <w:right w:val="single" w:sz="8" w:space="0" w:color="000000"/>
            </w:tcBorders>
            <w:vAlign w:val="center"/>
            <w:hideMark/>
          </w:tcPr>
          <w:p w14:paraId="6AC12025"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vAlign w:val="center"/>
            <w:hideMark/>
          </w:tcPr>
          <w:p w14:paraId="0DFB0DD3" w14:textId="40F2D6DF" w:rsidR="00CF3EE7" w:rsidRPr="00CF0699" w:rsidRDefault="00CF3EE7" w:rsidP="00CF3EE7">
            <w:pPr>
              <w:spacing w:after="0" w:line="240" w:lineRule="auto"/>
              <w:rPr>
                <w:rFonts w:ascii="Arial" w:eastAsia="Times New Roman" w:hAnsi="Arial" w:cs="Arial"/>
                <w:strike/>
                <w:sz w:val="20"/>
                <w:szCs w:val="20"/>
                <w:lang w:eastAsia="sl-SI"/>
              </w:rPr>
            </w:pPr>
          </w:p>
        </w:tc>
        <w:tc>
          <w:tcPr>
            <w:tcW w:w="1257" w:type="dxa"/>
            <w:tcBorders>
              <w:top w:val="nil"/>
              <w:left w:val="nil"/>
              <w:bottom w:val="single" w:sz="8" w:space="0" w:color="000000"/>
              <w:right w:val="single" w:sz="8" w:space="0" w:color="000000"/>
            </w:tcBorders>
            <w:vAlign w:val="center"/>
            <w:hideMark/>
          </w:tcPr>
          <w:p w14:paraId="734E1E15"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vAlign w:val="center"/>
            <w:hideMark/>
          </w:tcPr>
          <w:p w14:paraId="16E501F2"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6A884D32" w14:textId="77777777" w:rsidR="00CF3EE7" w:rsidRPr="00CF0699" w:rsidRDefault="00CF3EE7" w:rsidP="00CF3EE7">
            <w:pPr>
              <w:spacing w:after="0" w:line="240" w:lineRule="auto"/>
              <w:rPr>
                <w:rFonts w:ascii="Arial" w:eastAsia="Times New Roman" w:hAnsi="Arial" w:cs="Arial"/>
                <w:strike/>
                <w:sz w:val="20"/>
                <w:szCs w:val="20"/>
                <w:lang w:eastAsia="sl-SI"/>
              </w:rPr>
            </w:pPr>
            <w:r w:rsidRPr="00CF0699">
              <w:rPr>
                <w:rFonts w:ascii="Arial" w:eastAsia="Times New Roman" w:hAnsi="Arial" w:cs="Arial"/>
                <w:sz w:val="20"/>
                <w:szCs w:val="20"/>
                <w:lang w:eastAsia="sl-SI"/>
              </w:rPr>
              <w:t>dve ali več prekinitev delovnega časa v enem dnevu ali delo po posebnem razporedu</w:t>
            </w:r>
          </w:p>
        </w:tc>
        <w:tc>
          <w:tcPr>
            <w:tcW w:w="1372" w:type="dxa"/>
            <w:tcBorders>
              <w:top w:val="nil"/>
              <w:left w:val="nil"/>
              <w:bottom w:val="single" w:sz="8" w:space="0" w:color="000000"/>
              <w:right w:val="single" w:sz="8" w:space="0" w:color="000000"/>
            </w:tcBorders>
            <w:vAlign w:val="center"/>
            <w:hideMark/>
          </w:tcPr>
          <w:p w14:paraId="0A065E6B"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vAlign w:val="center"/>
            <w:hideMark/>
          </w:tcPr>
          <w:p w14:paraId="3160EDE3"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vAlign w:val="center"/>
            <w:hideMark/>
          </w:tcPr>
          <w:p w14:paraId="6E92EE16"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vAlign w:val="center"/>
            <w:hideMark/>
          </w:tcPr>
          <w:p w14:paraId="15C4ACEB"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075E7D5B" w14:textId="77777777" w:rsidTr="000B031A">
        <w:trPr>
          <w:trHeight w:val="528"/>
        </w:trPr>
        <w:tc>
          <w:tcPr>
            <w:tcW w:w="752" w:type="dxa"/>
            <w:tcBorders>
              <w:top w:val="nil"/>
              <w:left w:val="single" w:sz="8" w:space="0" w:color="000000"/>
              <w:bottom w:val="nil"/>
              <w:right w:val="single" w:sz="8" w:space="0" w:color="000000"/>
            </w:tcBorders>
            <w:vAlign w:val="center"/>
            <w:hideMark/>
          </w:tcPr>
          <w:p w14:paraId="37E3570E"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C200</w:t>
            </w:r>
          </w:p>
        </w:tc>
        <w:tc>
          <w:tcPr>
            <w:tcW w:w="1449" w:type="dxa"/>
            <w:tcBorders>
              <w:top w:val="nil"/>
              <w:left w:val="nil"/>
              <w:bottom w:val="nil"/>
              <w:right w:val="single" w:sz="8" w:space="0" w:color="000000"/>
            </w:tcBorders>
            <w:vAlign w:val="center"/>
            <w:hideMark/>
          </w:tcPr>
          <w:p w14:paraId="278F86E2" w14:textId="034C1D45" w:rsidR="00C20F41" w:rsidRPr="00CF0699" w:rsidRDefault="00C20F41" w:rsidP="00CF3EE7">
            <w:pPr>
              <w:spacing w:after="0" w:line="240" w:lineRule="auto"/>
              <w:rPr>
                <w:rFonts w:ascii="Arial" w:eastAsia="Times New Roman" w:hAnsi="Arial" w:cs="Arial"/>
                <w:sz w:val="20"/>
                <w:szCs w:val="20"/>
                <w:lang w:eastAsia="sl-SI"/>
              </w:rPr>
            </w:pPr>
            <w:bookmarkStart w:id="17" w:name="_Hlk218774061"/>
            <w:r w:rsidRPr="00CF0699">
              <w:rPr>
                <w:rFonts w:ascii="Arial" w:eastAsia="Times New Roman" w:hAnsi="Arial" w:cs="Arial"/>
                <w:sz w:val="20"/>
                <w:szCs w:val="20"/>
                <w:lang w:eastAsia="sl-SI"/>
              </w:rPr>
              <w:t xml:space="preserve">dodatek za čas neposrednega usposabljanja za delo v posebni policijski enoti </w:t>
            </w:r>
            <w:bookmarkEnd w:id="17"/>
          </w:p>
        </w:tc>
        <w:tc>
          <w:tcPr>
            <w:tcW w:w="1257" w:type="dxa"/>
            <w:tcBorders>
              <w:top w:val="nil"/>
              <w:left w:val="nil"/>
              <w:bottom w:val="nil"/>
              <w:right w:val="single" w:sz="8" w:space="0" w:color="000000"/>
            </w:tcBorders>
            <w:vAlign w:val="center"/>
            <w:hideMark/>
          </w:tcPr>
          <w:p w14:paraId="48365AED"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dodatki</w:t>
            </w:r>
          </w:p>
        </w:tc>
        <w:tc>
          <w:tcPr>
            <w:tcW w:w="1487" w:type="dxa"/>
            <w:tcBorders>
              <w:top w:val="nil"/>
              <w:left w:val="nil"/>
              <w:bottom w:val="nil"/>
              <w:right w:val="single" w:sz="8" w:space="0" w:color="000000"/>
            </w:tcBorders>
            <w:vAlign w:val="center"/>
            <w:hideMark/>
          </w:tcPr>
          <w:p w14:paraId="684B133B"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0,3</w:t>
            </w:r>
          </w:p>
        </w:tc>
        <w:tc>
          <w:tcPr>
            <w:tcW w:w="6215" w:type="dxa"/>
            <w:tcBorders>
              <w:top w:val="nil"/>
              <w:left w:val="nil"/>
              <w:bottom w:val="nil"/>
              <w:right w:val="single" w:sz="8" w:space="0" w:color="000000"/>
            </w:tcBorders>
            <w:vAlign w:val="center"/>
            <w:hideMark/>
          </w:tcPr>
          <w:p w14:paraId="232DB62C"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44. člen ZSTSPJS,</w:t>
            </w:r>
          </w:p>
        </w:tc>
        <w:tc>
          <w:tcPr>
            <w:tcW w:w="1372" w:type="dxa"/>
            <w:tcBorders>
              <w:top w:val="nil"/>
              <w:left w:val="nil"/>
              <w:bottom w:val="nil"/>
              <w:right w:val="single" w:sz="8" w:space="0" w:color="000000"/>
            </w:tcBorders>
            <w:vAlign w:val="center"/>
            <w:hideMark/>
          </w:tcPr>
          <w:p w14:paraId="2BB27381"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vAlign w:val="center"/>
            <w:hideMark/>
          </w:tcPr>
          <w:p w14:paraId="7805D435"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1110" w:type="dxa"/>
            <w:tcBorders>
              <w:top w:val="nil"/>
              <w:left w:val="nil"/>
              <w:bottom w:val="nil"/>
              <w:right w:val="single" w:sz="8" w:space="0" w:color="000000"/>
            </w:tcBorders>
            <w:vAlign w:val="center"/>
            <w:hideMark/>
          </w:tcPr>
          <w:p w14:paraId="12AAE5E0"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vAlign w:val="center"/>
            <w:hideMark/>
          </w:tcPr>
          <w:p w14:paraId="41417627"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F0699" w:rsidRPr="00CF0699" w14:paraId="6756E03D" w14:textId="77777777" w:rsidTr="000B031A">
        <w:trPr>
          <w:trHeight w:val="288"/>
        </w:trPr>
        <w:tc>
          <w:tcPr>
            <w:tcW w:w="752" w:type="dxa"/>
            <w:tcBorders>
              <w:top w:val="nil"/>
              <w:left w:val="single" w:sz="8" w:space="0" w:color="000000"/>
              <w:bottom w:val="nil"/>
              <w:right w:val="single" w:sz="8" w:space="0" w:color="000000"/>
            </w:tcBorders>
            <w:vAlign w:val="center"/>
            <w:hideMark/>
          </w:tcPr>
          <w:p w14:paraId="4EFBAE9A"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vAlign w:val="center"/>
            <w:hideMark/>
          </w:tcPr>
          <w:p w14:paraId="286619AC"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vAlign w:val="center"/>
            <w:hideMark/>
          </w:tcPr>
          <w:p w14:paraId="6FF39926"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vAlign w:val="center"/>
            <w:hideMark/>
          </w:tcPr>
          <w:p w14:paraId="6F473373"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vAlign w:val="center"/>
            <w:hideMark/>
          </w:tcPr>
          <w:p w14:paraId="198DAB4E" w14:textId="64C5D64B"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19. člen KPJS; </w:t>
            </w:r>
          </w:p>
        </w:tc>
        <w:tc>
          <w:tcPr>
            <w:tcW w:w="1372" w:type="dxa"/>
            <w:tcBorders>
              <w:top w:val="nil"/>
              <w:left w:val="nil"/>
              <w:bottom w:val="nil"/>
              <w:right w:val="single" w:sz="8" w:space="0" w:color="000000"/>
            </w:tcBorders>
            <w:vAlign w:val="center"/>
            <w:hideMark/>
          </w:tcPr>
          <w:p w14:paraId="6AF191CC"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vAlign w:val="center"/>
            <w:hideMark/>
          </w:tcPr>
          <w:p w14:paraId="50731D5E"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vAlign w:val="center"/>
            <w:hideMark/>
          </w:tcPr>
          <w:p w14:paraId="6B3A8C77"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vAlign w:val="center"/>
            <w:hideMark/>
          </w:tcPr>
          <w:p w14:paraId="402BB1F5"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59BBEED8" w14:textId="77777777" w:rsidTr="000B031A">
        <w:trPr>
          <w:trHeight w:val="288"/>
        </w:trPr>
        <w:tc>
          <w:tcPr>
            <w:tcW w:w="752" w:type="dxa"/>
            <w:tcBorders>
              <w:top w:val="nil"/>
              <w:left w:val="single" w:sz="8" w:space="0" w:color="000000"/>
              <w:bottom w:val="nil"/>
              <w:right w:val="single" w:sz="8" w:space="0" w:color="000000"/>
            </w:tcBorders>
            <w:vAlign w:val="center"/>
            <w:hideMark/>
          </w:tcPr>
          <w:p w14:paraId="0AE57501"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vAlign w:val="center"/>
            <w:hideMark/>
          </w:tcPr>
          <w:p w14:paraId="1FC66FF9"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vAlign w:val="center"/>
            <w:hideMark/>
          </w:tcPr>
          <w:p w14:paraId="1AC2574F"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vAlign w:val="center"/>
            <w:hideMark/>
          </w:tcPr>
          <w:p w14:paraId="2C9C3FDA"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vAlign w:val="center"/>
            <w:hideMark/>
          </w:tcPr>
          <w:p w14:paraId="014A52FC"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bruto urna postavka za osnovno plačo za obračun x število ur x faktor; </w:t>
            </w:r>
          </w:p>
        </w:tc>
        <w:tc>
          <w:tcPr>
            <w:tcW w:w="1372" w:type="dxa"/>
            <w:tcBorders>
              <w:top w:val="nil"/>
              <w:left w:val="nil"/>
              <w:bottom w:val="nil"/>
              <w:right w:val="single" w:sz="8" w:space="0" w:color="000000"/>
            </w:tcBorders>
            <w:vAlign w:val="center"/>
            <w:hideMark/>
          </w:tcPr>
          <w:p w14:paraId="1B5E3749"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vAlign w:val="center"/>
            <w:hideMark/>
          </w:tcPr>
          <w:p w14:paraId="087BA5AB"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vAlign w:val="center"/>
            <w:hideMark/>
          </w:tcPr>
          <w:p w14:paraId="0A8F4E4E"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vAlign w:val="center"/>
            <w:hideMark/>
          </w:tcPr>
          <w:p w14:paraId="36BBB282"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5B6AFCBA" w14:textId="77777777" w:rsidTr="000B031A">
        <w:trPr>
          <w:trHeight w:val="540"/>
        </w:trPr>
        <w:tc>
          <w:tcPr>
            <w:tcW w:w="752" w:type="dxa"/>
            <w:tcBorders>
              <w:top w:val="nil"/>
              <w:left w:val="single" w:sz="8" w:space="0" w:color="000000"/>
              <w:bottom w:val="single" w:sz="8" w:space="0" w:color="000000"/>
              <w:right w:val="single" w:sz="8" w:space="0" w:color="000000"/>
            </w:tcBorders>
            <w:vAlign w:val="center"/>
            <w:hideMark/>
          </w:tcPr>
          <w:p w14:paraId="19C6ACE3"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vAlign w:val="center"/>
            <w:hideMark/>
          </w:tcPr>
          <w:p w14:paraId="75E340D3"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vAlign w:val="center"/>
            <w:hideMark/>
          </w:tcPr>
          <w:p w14:paraId="2A3ADFFB"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vAlign w:val="center"/>
            <w:hideMark/>
          </w:tcPr>
          <w:p w14:paraId="2FAF6771"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772029EC"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posebno nevarne naloge z najvišjo stopnjo ogroženosti življenja – Posebna policijska enota</w:t>
            </w:r>
          </w:p>
        </w:tc>
        <w:tc>
          <w:tcPr>
            <w:tcW w:w="1372" w:type="dxa"/>
            <w:tcBorders>
              <w:top w:val="nil"/>
              <w:left w:val="nil"/>
              <w:bottom w:val="single" w:sz="8" w:space="0" w:color="000000"/>
              <w:right w:val="single" w:sz="8" w:space="0" w:color="000000"/>
            </w:tcBorders>
            <w:vAlign w:val="center"/>
            <w:hideMark/>
          </w:tcPr>
          <w:p w14:paraId="27F534B4"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vAlign w:val="center"/>
            <w:hideMark/>
          </w:tcPr>
          <w:p w14:paraId="04F39B83"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vAlign w:val="center"/>
            <w:hideMark/>
          </w:tcPr>
          <w:p w14:paraId="10A193F6"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vAlign w:val="center"/>
            <w:hideMark/>
          </w:tcPr>
          <w:p w14:paraId="21B5EDA8"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1FF6803C" w14:textId="77777777" w:rsidTr="000B031A">
        <w:trPr>
          <w:trHeight w:val="1320"/>
        </w:trPr>
        <w:tc>
          <w:tcPr>
            <w:tcW w:w="752" w:type="dxa"/>
            <w:tcBorders>
              <w:top w:val="nil"/>
              <w:left w:val="single" w:sz="8" w:space="0" w:color="000000"/>
              <w:bottom w:val="nil"/>
              <w:right w:val="single" w:sz="8" w:space="0" w:color="000000"/>
            </w:tcBorders>
            <w:vAlign w:val="center"/>
            <w:hideMark/>
          </w:tcPr>
          <w:p w14:paraId="326E5C57"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C201</w:t>
            </w:r>
          </w:p>
        </w:tc>
        <w:tc>
          <w:tcPr>
            <w:tcW w:w="1449" w:type="dxa"/>
            <w:tcBorders>
              <w:top w:val="nil"/>
              <w:left w:val="nil"/>
              <w:bottom w:val="nil"/>
              <w:right w:val="single" w:sz="8" w:space="0" w:color="000000"/>
            </w:tcBorders>
            <w:vAlign w:val="center"/>
            <w:hideMark/>
          </w:tcPr>
          <w:p w14:paraId="4ED9373E" w14:textId="2724DD29" w:rsidR="00CF3EE7" w:rsidRPr="00CF0699" w:rsidRDefault="00CF3EE7" w:rsidP="00CF3EE7">
            <w:pPr>
              <w:spacing w:after="0" w:line="240" w:lineRule="auto"/>
              <w:rPr>
                <w:rFonts w:ascii="Arial" w:eastAsia="Times New Roman" w:hAnsi="Arial" w:cs="Arial"/>
                <w:sz w:val="20"/>
                <w:szCs w:val="20"/>
                <w:lang w:eastAsia="sl-SI"/>
              </w:rPr>
            </w:pPr>
            <w:bookmarkStart w:id="18" w:name="_Hlk218774906"/>
            <w:r w:rsidRPr="00CF0699">
              <w:rPr>
                <w:rFonts w:ascii="Arial" w:eastAsia="Times New Roman" w:hAnsi="Arial" w:cs="Arial"/>
                <w:sz w:val="20"/>
                <w:szCs w:val="20"/>
                <w:lang w:eastAsia="sl-SI"/>
              </w:rPr>
              <w:t>dodatek za opravljanje posebno nevarnih nalog</w:t>
            </w:r>
            <w:r w:rsidR="00D83A4C" w:rsidRPr="00CF0699">
              <w:rPr>
                <w:rFonts w:ascii="Arial" w:eastAsia="Times New Roman" w:hAnsi="Arial" w:cs="Arial"/>
                <w:sz w:val="20"/>
                <w:szCs w:val="20"/>
                <w:lang w:eastAsia="sl-SI"/>
              </w:rPr>
              <w:t xml:space="preserve"> z najvišjo stopnjo </w:t>
            </w:r>
            <w:r w:rsidR="00D83A4C" w:rsidRPr="00CF0699">
              <w:rPr>
                <w:rFonts w:ascii="Arial" w:eastAsia="Times New Roman" w:hAnsi="Arial" w:cs="Arial"/>
                <w:sz w:val="20"/>
                <w:szCs w:val="20"/>
                <w:lang w:eastAsia="sl-SI"/>
              </w:rPr>
              <w:lastRenderedPageBreak/>
              <w:t>ogroženosti življenja</w:t>
            </w:r>
            <w:r w:rsidRPr="00CF0699">
              <w:rPr>
                <w:rFonts w:ascii="Arial" w:eastAsia="Times New Roman" w:hAnsi="Arial" w:cs="Arial"/>
                <w:sz w:val="20"/>
                <w:szCs w:val="20"/>
                <w:lang w:eastAsia="sl-SI"/>
              </w:rPr>
              <w:t xml:space="preserve"> in za čas usposabljanja za izvajanje teh nalog</w:t>
            </w:r>
            <w:r w:rsidR="00D83A4C" w:rsidRPr="00CF0699">
              <w:rPr>
                <w:rFonts w:ascii="Arial" w:eastAsia="Times New Roman" w:hAnsi="Arial" w:cs="Arial"/>
                <w:sz w:val="20"/>
                <w:szCs w:val="20"/>
                <w:lang w:eastAsia="sl-SI"/>
              </w:rPr>
              <w:t xml:space="preserve"> (posebna policijska enota, specialna enota, drugi policisti)</w:t>
            </w:r>
            <w:bookmarkEnd w:id="18"/>
          </w:p>
        </w:tc>
        <w:tc>
          <w:tcPr>
            <w:tcW w:w="1257" w:type="dxa"/>
            <w:tcBorders>
              <w:top w:val="nil"/>
              <w:left w:val="nil"/>
              <w:bottom w:val="nil"/>
              <w:right w:val="single" w:sz="8" w:space="0" w:color="000000"/>
            </w:tcBorders>
            <w:vAlign w:val="center"/>
            <w:hideMark/>
          </w:tcPr>
          <w:p w14:paraId="7E2923DB"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lastRenderedPageBreak/>
              <w:t>dodatki</w:t>
            </w:r>
          </w:p>
        </w:tc>
        <w:tc>
          <w:tcPr>
            <w:tcW w:w="1487" w:type="dxa"/>
            <w:tcBorders>
              <w:top w:val="nil"/>
              <w:left w:val="nil"/>
              <w:bottom w:val="nil"/>
              <w:right w:val="single" w:sz="8" w:space="0" w:color="000000"/>
            </w:tcBorders>
            <w:vAlign w:val="center"/>
            <w:hideMark/>
          </w:tcPr>
          <w:p w14:paraId="0B517CB3"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0,65</w:t>
            </w:r>
          </w:p>
        </w:tc>
        <w:tc>
          <w:tcPr>
            <w:tcW w:w="6215" w:type="dxa"/>
            <w:tcBorders>
              <w:top w:val="nil"/>
              <w:left w:val="nil"/>
              <w:bottom w:val="nil"/>
              <w:right w:val="single" w:sz="8" w:space="0" w:color="000000"/>
            </w:tcBorders>
            <w:vAlign w:val="center"/>
            <w:hideMark/>
          </w:tcPr>
          <w:p w14:paraId="5029A77B"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44. člen ZSTSPJS,</w:t>
            </w:r>
          </w:p>
        </w:tc>
        <w:tc>
          <w:tcPr>
            <w:tcW w:w="1372" w:type="dxa"/>
            <w:tcBorders>
              <w:top w:val="nil"/>
              <w:left w:val="nil"/>
              <w:bottom w:val="nil"/>
              <w:right w:val="single" w:sz="8" w:space="0" w:color="000000"/>
            </w:tcBorders>
            <w:vAlign w:val="center"/>
            <w:hideMark/>
          </w:tcPr>
          <w:p w14:paraId="690B0C52"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vAlign w:val="center"/>
            <w:hideMark/>
          </w:tcPr>
          <w:p w14:paraId="67E4A28B"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1110" w:type="dxa"/>
            <w:tcBorders>
              <w:top w:val="nil"/>
              <w:left w:val="nil"/>
              <w:bottom w:val="nil"/>
              <w:right w:val="single" w:sz="8" w:space="0" w:color="000000"/>
            </w:tcBorders>
            <w:vAlign w:val="center"/>
            <w:hideMark/>
          </w:tcPr>
          <w:p w14:paraId="493C98E5"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vAlign w:val="center"/>
            <w:hideMark/>
          </w:tcPr>
          <w:p w14:paraId="34C26056"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F0699" w:rsidRPr="00CF0699" w14:paraId="6323CC15" w14:textId="77777777" w:rsidTr="000B031A">
        <w:trPr>
          <w:trHeight w:val="288"/>
        </w:trPr>
        <w:tc>
          <w:tcPr>
            <w:tcW w:w="752" w:type="dxa"/>
            <w:tcBorders>
              <w:top w:val="nil"/>
              <w:left w:val="single" w:sz="8" w:space="0" w:color="000000"/>
              <w:bottom w:val="nil"/>
              <w:right w:val="single" w:sz="8" w:space="0" w:color="000000"/>
            </w:tcBorders>
            <w:vAlign w:val="center"/>
            <w:hideMark/>
          </w:tcPr>
          <w:p w14:paraId="4EA25217" w14:textId="77777777" w:rsidR="000D45E2" w:rsidRPr="00CF0699" w:rsidRDefault="000D45E2" w:rsidP="000D4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vAlign w:val="center"/>
            <w:hideMark/>
          </w:tcPr>
          <w:p w14:paraId="44342375" w14:textId="77777777" w:rsidR="000D45E2" w:rsidRPr="00CF0699" w:rsidRDefault="000D45E2" w:rsidP="000D4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vAlign w:val="center"/>
            <w:hideMark/>
          </w:tcPr>
          <w:p w14:paraId="1F4116F3" w14:textId="77777777" w:rsidR="000D45E2" w:rsidRPr="00CF0699" w:rsidRDefault="000D45E2" w:rsidP="000D4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vAlign w:val="center"/>
            <w:hideMark/>
          </w:tcPr>
          <w:p w14:paraId="1F1A1AC8" w14:textId="77777777" w:rsidR="000D45E2" w:rsidRPr="00CF0699" w:rsidRDefault="000D45E2" w:rsidP="000D4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vAlign w:val="center"/>
            <w:hideMark/>
          </w:tcPr>
          <w:p w14:paraId="47822E77" w14:textId="2E801D54" w:rsidR="000D45E2" w:rsidRPr="00CF0699" w:rsidRDefault="000D45E2" w:rsidP="000D4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19. člen KPJS, </w:t>
            </w:r>
          </w:p>
        </w:tc>
        <w:tc>
          <w:tcPr>
            <w:tcW w:w="1372" w:type="dxa"/>
            <w:tcBorders>
              <w:top w:val="nil"/>
              <w:left w:val="nil"/>
              <w:bottom w:val="nil"/>
              <w:right w:val="single" w:sz="8" w:space="0" w:color="000000"/>
            </w:tcBorders>
            <w:vAlign w:val="center"/>
            <w:hideMark/>
          </w:tcPr>
          <w:p w14:paraId="683D73D4" w14:textId="77777777" w:rsidR="000D45E2" w:rsidRPr="00CF0699" w:rsidRDefault="000D45E2" w:rsidP="000D4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vAlign w:val="center"/>
            <w:hideMark/>
          </w:tcPr>
          <w:p w14:paraId="18917BBD" w14:textId="77777777" w:rsidR="000D45E2" w:rsidRPr="00CF0699" w:rsidRDefault="000D45E2" w:rsidP="000D4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vAlign w:val="center"/>
            <w:hideMark/>
          </w:tcPr>
          <w:p w14:paraId="2044AE78" w14:textId="77777777" w:rsidR="000D45E2" w:rsidRPr="00CF0699" w:rsidRDefault="000D45E2" w:rsidP="000D4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vAlign w:val="center"/>
            <w:hideMark/>
          </w:tcPr>
          <w:p w14:paraId="05E5FCE7" w14:textId="77777777" w:rsidR="000D45E2" w:rsidRPr="00CF0699" w:rsidRDefault="000D45E2" w:rsidP="000D4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5D886B94" w14:textId="77777777" w:rsidTr="000B031A">
        <w:trPr>
          <w:trHeight w:val="288"/>
        </w:trPr>
        <w:tc>
          <w:tcPr>
            <w:tcW w:w="752" w:type="dxa"/>
            <w:tcBorders>
              <w:top w:val="nil"/>
              <w:left w:val="single" w:sz="8" w:space="0" w:color="000000"/>
              <w:bottom w:val="nil"/>
              <w:right w:val="single" w:sz="8" w:space="0" w:color="000000"/>
            </w:tcBorders>
            <w:vAlign w:val="center"/>
            <w:hideMark/>
          </w:tcPr>
          <w:p w14:paraId="6F593B3C" w14:textId="77777777" w:rsidR="000D45E2" w:rsidRPr="00CF0699" w:rsidRDefault="000D45E2" w:rsidP="000D4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vAlign w:val="center"/>
            <w:hideMark/>
          </w:tcPr>
          <w:p w14:paraId="4D42656E" w14:textId="77777777" w:rsidR="000D45E2" w:rsidRPr="00CF0699" w:rsidRDefault="000D45E2" w:rsidP="000D4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vAlign w:val="center"/>
            <w:hideMark/>
          </w:tcPr>
          <w:p w14:paraId="073A17E3" w14:textId="77777777" w:rsidR="000D45E2" w:rsidRPr="00CF0699" w:rsidRDefault="000D45E2" w:rsidP="000D4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vAlign w:val="center"/>
            <w:hideMark/>
          </w:tcPr>
          <w:p w14:paraId="5AB31AA8" w14:textId="77777777" w:rsidR="000D45E2" w:rsidRPr="00CF0699" w:rsidRDefault="000D45E2" w:rsidP="000D4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vAlign w:val="center"/>
            <w:hideMark/>
          </w:tcPr>
          <w:p w14:paraId="24128BE7" w14:textId="70F2D807" w:rsidR="000D45E2" w:rsidRPr="00CF0699" w:rsidRDefault="000D45E2" w:rsidP="000D45E2">
            <w:pPr>
              <w:spacing w:after="0" w:line="240" w:lineRule="auto"/>
              <w:rPr>
                <w:rFonts w:ascii="Arial" w:eastAsia="Times New Roman" w:hAnsi="Arial" w:cs="Arial"/>
                <w:strike/>
                <w:sz w:val="20"/>
                <w:szCs w:val="20"/>
                <w:lang w:eastAsia="sl-SI"/>
              </w:rPr>
            </w:pPr>
            <w:r w:rsidRPr="00CF0699">
              <w:rPr>
                <w:rFonts w:ascii="Arial" w:eastAsia="Times New Roman" w:hAnsi="Arial" w:cs="Arial"/>
                <w:sz w:val="20"/>
                <w:szCs w:val="20"/>
                <w:lang w:eastAsia="sl-SI"/>
              </w:rPr>
              <w:t xml:space="preserve">prvi odstavek 74. člena </w:t>
            </w:r>
            <w:proofErr w:type="spellStart"/>
            <w:r w:rsidRPr="00CF0699">
              <w:rPr>
                <w:rFonts w:ascii="Arial" w:eastAsia="Times New Roman" w:hAnsi="Arial" w:cs="Arial"/>
                <w:sz w:val="20"/>
                <w:szCs w:val="20"/>
                <w:lang w:eastAsia="sl-SI"/>
              </w:rPr>
              <w:t>ZODPol</w:t>
            </w:r>
            <w:proofErr w:type="spellEnd"/>
            <w:r w:rsidRPr="00CF0699">
              <w:rPr>
                <w:rFonts w:ascii="Arial" w:eastAsia="Times New Roman" w:hAnsi="Arial" w:cs="Arial"/>
                <w:sz w:val="20"/>
                <w:szCs w:val="20"/>
                <w:lang w:eastAsia="sl-SI"/>
              </w:rPr>
              <w:t>,</w:t>
            </w:r>
          </w:p>
        </w:tc>
        <w:tc>
          <w:tcPr>
            <w:tcW w:w="1372" w:type="dxa"/>
            <w:tcBorders>
              <w:top w:val="nil"/>
              <w:left w:val="nil"/>
              <w:bottom w:val="nil"/>
              <w:right w:val="single" w:sz="8" w:space="0" w:color="000000"/>
            </w:tcBorders>
            <w:vAlign w:val="center"/>
            <w:hideMark/>
          </w:tcPr>
          <w:p w14:paraId="768DF3D5" w14:textId="77777777" w:rsidR="000D45E2" w:rsidRPr="00CF0699" w:rsidRDefault="000D45E2" w:rsidP="000D4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vAlign w:val="center"/>
            <w:hideMark/>
          </w:tcPr>
          <w:p w14:paraId="3ED02731" w14:textId="77777777" w:rsidR="000D45E2" w:rsidRPr="00CF0699" w:rsidRDefault="000D45E2" w:rsidP="000D4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vAlign w:val="center"/>
            <w:hideMark/>
          </w:tcPr>
          <w:p w14:paraId="527C6388" w14:textId="77777777" w:rsidR="000D45E2" w:rsidRPr="00CF0699" w:rsidRDefault="000D45E2" w:rsidP="000D4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vAlign w:val="center"/>
            <w:hideMark/>
          </w:tcPr>
          <w:p w14:paraId="0903455B" w14:textId="77777777" w:rsidR="000D45E2" w:rsidRPr="00CF0699" w:rsidRDefault="000D45E2" w:rsidP="000D4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6109935C" w14:textId="77777777" w:rsidTr="000B031A">
        <w:trPr>
          <w:trHeight w:val="288"/>
        </w:trPr>
        <w:tc>
          <w:tcPr>
            <w:tcW w:w="752" w:type="dxa"/>
            <w:tcBorders>
              <w:top w:val="nil"/>
              <w:left w:val="single" w:sz="8" w:space="0" w:color="000000"/>
              <w:bottom w:val="nil"/>
              <w:right w:val="single" w:sz="8" w:space="0" w:color="000000"/>
            </w:tcBorders>
            <w:vAlign w:val="center"/>
            <w:hideMark/>
          </w:tcPr>
          <w:p w14:paraId="5593FD75" w14:textId="77777777" w:rsidR="000D45E2" w:rsidRPr="00CF0699" w:rsidRDefault="000D45E2" w:rsidP="000D4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vAlign w:val="center"/>
            <w:hideMark/>
          </w:tcPr>
          <w:p w14:paraId="296F528A" w14:textId="77777777" w:rsidR="000D45E2" w:rsidRPr="00CF0699" w:rsidRDefault="000D45E2" w:rsidP="000D4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vAlign w:val="center"/>
            <w:hideMark/>
          </w:tcPr>
          <w:p w14:paraId="2EBE343A" w14:textId="77777777" w:rsidR="000D45E2" w:rsidRPr="00CF0699" w:rsidRDefault="000D45E2" w:rsidP="000D4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vAlign w:val="center"/>
            <w:hideMark/>
          </w:tcPr>
          <w:p w14:paraId="51E66278" w14:textId="77777777" w:rsidR="000D45E2" w:rsidRPr="00CF0699" w:rsidRDefault="000D45E2" w:rsidP="000D4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vAlign w:val="center"/>
            <w:hideMark/>
          </w:tcPr>
          <w:p w14:paraId="0E5C87CA" w14:textId="21FF09DD" w:rsidR="000D45E2" w:rsidRPr="00CF0699" w:rsidRDefault="000D45E2" w:rsidP="000D45E2">
            <w:pPr>
              <w:spacing w:after="0" w:line="240" w:lineRule="auto"/>
              <w:rPr>
                <w:rFonts w:ascii="Arial" w:eastAsia="Times New Roman" w:hAnsi="Arial" w:cs="Arial"/>
                <w:strike/>
                <w:sz w:val="20"/>
                <w:szCs w:val="20"/>
                <w:lang w:eastAsia="sl-SI"/>
              </w:rPr>
            </w:pPr>
            <w:r w:rsidRPr="00CF0699">
              <w:rPr>
                <w:rFonts w:ascii="Arial" w:eastAsia="Times New Roman" w:hAnsi="Arial" w:cs="Arial"/>
                <w:sz w:val="20"/>
                <w:szCs w:val="20"/>
                <w:lang w:eastAsia="sl-SI"/>
              </w:rPr>
              <w:t xml:space="preserve">drugi odstavek 74. člena </w:t>
            </w:r>
            <w:proofErr w:type="spellStart"/>
            <w:r w:rsidRPr="00CF0699">
              <w:rPr>
                <w:rFonts w:ascii="Arial" w:eastAsia="Times New Roman" w:hAnsi="Arial" w:cs="Arial"/>
                <w:sz w:val="20"/>
                <w:szCs w:val="20"/>
                <w:lang w:eastAsia="sl-SI"/>
              </w:rPr>
              <w:t>ZODPol</w:t>
            </w:r>
            <w:proofErr w:type="spellEnd"/>
            <w:r w:rsidRPr="00CF0699">
              <w:rPr>
                <w:rFonts w:ascii="Arial" w:eastAsia="Times New Roman" w:hAnsi="Arial" w:cs="Arial"/>
                <w:sz w:val="20"/>
                <w:szCs w:val="20"/>
                <w:lang w:eastAsia="sl-SI"/>
              </w:rPr>
              <w:t>;</w:t>
            </w:r>
          </w:p>
        </w:tc>
        <w:tc>
          <w:tcPr>
            <w:tcW w:w="1372" w:type="dxa"/>
            <w:tcBorders>
              <w:top w:val="nil"/>
              <w:left w:val="nil"/>
              <w:bottom w:val="nil"/>
              <w:right w:val="single" w:sz="8" w:space="0" w:color="000000"/>
            </w:tcBorders>
            <w:vAlign w:val="center"/>
            <w:hideMark/>
          </w:tcPr>
          <w:p w14:paraId="0ED1FCF8" w14:textId="77777777" w:rsidR="000D45E2" w:rsidRPr="00CF0699" w:rsidRDefault="000D45E2" w:rsidP="000D4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vAlign w:val="center"/>
            <w:hideMark/>
          </w:tcPr>
          <w:p w14:paraId="28E26C7E" w14:textId="77777777" w:rsidR="000D45E2" w:rsidRPr="00CF0699" w:rsidRDefault="000D45E2" w:rsidP="000D4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vAlign w:val="center"/>
            <w:hideMark/>
          </w:tcPr>
          <w:p w14:paraId="1168F2AC" w14:textId="77777777" w:rsidR="000D45E2" w:rsidRPr="00CF0699" w:rsidRDefault="000D45E2" w:rsidP="000D4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vAlign w:val="center"/>
            <w:hideMark/>
          </w:tcPr>
          <w:p w14:paraId="02325C3F" w14:textId="77777777" w:rsidR="000D45E2" w:rsidRPr="00CF0699" w:rsidRDefault="000D45E2" w:rsidP="000D4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4DDE1B87" w14:textId="77777777" w:rsidTr="000B031A">
        <w:trPr>
          <w:trHeight w:val="288"/>
        </w:trPr>
        <w:tc>
          <w:tcPr>
            <w:tcW w:w="752" w:type="dxa"/>
            <w:tcBorders>
              <w:top w:val="nil"/>
              <w:left w:val="single" w:sz="8" w:space="0" w:color="000000"/>
              <w:bottom w:val="nil"/>
              <w:right w:val="single" w:sz="8" w:space="0" w:color="000000"/>
            </w:tcBorders>
            <w:vAlign w:val="center"/>
            <w:hideMark/>
          </w:tcPr>
          <w:p w14:paraId="47670C49" w14:textId="77777777" w:rsidR="000D45E2" w:rsidRPr="00CF0699" w:rsidRDefault="000D45E2" w:rsidP="000D4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vAlign w:val="center"/>
            <w:hideMark/>
          </w:tcPr>
          <w:p w14:paraId="574F3186" w14:textId="77777777" w:rsidR="000D45E2" w:rsidRPr="00CF0699" w:rsidRDefault="000D45E2" w:rsidP="000D4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vAlign w:val="center"/>
            <w:hideMark/>
          </w:tcPr>
          <w:p w14:paraId="142BB5D4" w14:textId="77777777" w:rsidR="000D45E2" w:rsidRPr="00CF0699" w:rsidRDefault="000D45E2" w:rsidP="000D4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vAlign w:val="center"/>
            <w:hideMark/>
          </w:tcPr>
          <w:p w14:paraId="6BEB38D1" w14:textId="77777777" w:rsidR="000D45E2" w:rsidRPr="00CF0699" w:rsidRDefault="000D45E2" w:rsidP="000D4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vAlign w:val="center"/>
            <w:hideMark/>
          </w:tcPr>
          <w:p w14:paraId="39EF899C" w14:textId="7D9D7BA2" w:rsidR="000D45E2" w:rsidRPr="00CF0699" w:rsidRDefault="000D45E2" w:rsidP="000D4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bruto urna postavka za osnovno plačo za obračun x število ur x faktor; </w:t>
            </w:r>
          </w:p>
        </w:tc>
        <w:tc>
          <w:tcPr>
            <w:tcW w:w="1372" w:type="dxa"/>
            <w:tcBorders>
              <w:top w:val="nil"/>
              <w:left w:val="nil"/>
              <w:bottom w:val="nil"/>
              <w:right w:val="single" w:sz="8" w:space="0" w:color="000000"/>
            </w:tcBorders>
            <w:vAlign w:val="center"/>
            <w:hideMark/>
          </w:tcPr>
          <w:p w14:paraId="357EFDDD" w14:textId="77777777" w:rsidR="000D45E2" w:rsidRPr="00CF0699" w:rsidRDefault="000D45E2" w:rsidP="000D4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vAlign w:val="center"/>
            <w:hideMark/>
          </w:tcPr>
          <w:p w14:paraId="63DDD91B" w14:textId="77777777" w:rsidR="000D45E2" w:rsidRPr="00CF0699" w:rsidRDefault="000D45E2" w:rsidP="000D4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vAlign w:val="center"/>
            <w:hideMark/>
          </w:tcPr>
          <w:p w14:paraId="50DEC822" w14:textId="77777777" w:rsidR="000D45E2" w:rsidRPr="00CF0699" w:rsidRDefault="000D45E2" w:rsidP="000D4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vAlign w:val="center"/>
            <w:hideMark/>
          </w:tcPr>
          <w:p w14:paraId="0DB0ACB4" w14:textId="77777777" w:rsidR="000D45E2" w:rsidRPr="00CF0699" w:rsidRDefault="000D45E2" w:rsidP="000D4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61A8E4CC" w14:textId="77777777" w:rsidTr="000B031A">
        <w:trPr>
          <w:trHeight w:val="540"/>
        </w:trPr>
        <w:tc>
          <w:tcPr>
            <w:tcW w:w="752" w:type="dxa"/>
            <w:tcBorders>
              <w:top w:val="nil"/>
              <w:left w:val="single" w:sz="8" w:space="0" w:color="000000"/>
              <w:bottom w:val="single" w:sz="8" w:space="0" w:color="000000"/>
              <w:right w:val="single" w:sz="8" w:space="0" w:color="000000"/>
            </w:tcBorders>
            <w:vAlign w:val="center"/>
            <w:hideMark/>
          </w:tcPr>
          <w:p w14:paraId="5CD2F557" w14:textId="77777777" w:rsidR="000D45E2" w:rsidRPr="00CF0699" w:rsidRDefault="000D45E2" w:rsidP="000D4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vAlign w:val="center"/>
            <w:hideMark/>
          </w:tcPr>
          <w:p w14:paraId="241AE8A4" w14:textId="77777777" w:rsidR="000D45E2" w:rsidRPr="00CF0699" w:rsidRDefault="000D45E2" w:rsidP="000D4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vAlign w:val="center"/>
            <w:hideMark/>
          </w:tcPr>
          <w:p w14:paraId="375BB3D8" w14:textId="77777777" w:rsidR="000D45E2" w:rsidRPr="00CF0699" w:rsidRDefault="000D45E2" w:rsidP="000D4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vAlign w:val="center"/>
            <w:hideMark/>
          </w:tcPr>
          <w:p w14:paraId="540F3E42" w14:textId="77777777" w:rsidR="000D45E2" w:rsidRPr="00CF0699" w:rsidRDefault="000D45E2" w:rsidP="000D4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67D44D2E" w14:textId="27F1BBC5" w:rsidR="000D45E2" w:rsidRPr="00CF0699" w:rsidRDefault="000D45E2" w:rsidP="000D45E2">
            <w:pPr>
              <w:spacing w:after="0" w:line="240" w:lineRule="auto"/>
              <w:rPr>
                <w:rFonts w:ascii="Arial" w:eastAsia="Times New Roman" w:hAnsi="Arial" w:cs="Arial"/>
                <w:strike/>
                <w:sz w:val="20"/>
                <w:szCs w:val="20"/>
                <w:lang w:eastAsia="sl-SI"/>
              </w:rPr>
            </w:pPr>
            <w:r w:rsidRPr="00CF0699">
              <w:rPr>
                <w:rFonts w:ascii="Arial" w:eastAsia="Times New Roman" w:hAnsi="Arial" w:cs="Arial"/>
                <w:sz w:val="20"/>
                <w:szCs w:val="20"/>
                <w:lang w:eastAsia="sl-SI"/>
              </w:rPr>
              <w:t>posebno nevarne naloge z najvišjo stopnjo ogroženosti življenja – Posebna policijska enota, Specialna enota, drugi policisti</w:t>
            </w:r>
          </w:p>
        </w:tc>
        <w:tc>
          <w:tcPr>
            <w:tcW w:w="1372" w:type="dxa"/>
            <w:tcBorders>
              <w:top w:val="nil"/>
              <w:left w:val="nil"/>
              <w:bottom w:val="single" w:sz="8" w:space="0" w:color="000000"/>
              <w:right w:val="single" w:sz="8" w:space="0" w:color="000000"/>
            </w:tcBorders>
            <w:vAlign w:val="center"/>
            <w:hideMark/>
          </w:tcPr>
          <w:p w14:paraId="56A1CA6E" w14:textId="77777777" w:rsidR="000D45E2" w:rsidRPr="00CF0699" w:rsidRDefault="000D45E2" w:rsidP="000D4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vAlign w:val="center"/>
            <w:hideMark/>
          </w:tcPr>
          <w:p w14:paraId="17DFCD4F" w14:textId="77777777" w:rsidR="000D45E2" w:rsidRPr="00CF0699" w:rsidRDefault="000D45E2" w:rsidP="000D4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vAlign w:val="center"/>
            <w:hideMark/>
          </w:tcPr>
          <w:p w14:paraId="7FD40006" w14:textId="77777777" w:rsidR="000D45E2" w:rsidRPr="00CF0699" w:rsidRDefault="000D45E2" w:rsidP="000D4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vAlign w:val="center"/>
            <w:hideMark/>
          </w:tcPr>
          <w:p w14:paraId="0311EC75" w14:textId="77777777" w:rsidR="000D45E2" w:rsidRPr="00CF0699" w:rsidRDefault="000D45E2" w:rsidP="000D4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030E8B64" w14:textId="77777777" w:rsidTr="000B031A">
        <w:trPr>
          <w:trHeight w:val="528"/>
        </w:trPr>
        <w:tc>
          <w:tcPr>
            <w:tcW w:w="752" w:type="dxa"/>
            <w:tcBorders>
              <w:top w:val="nil"/>
              <w:left w:val="single" w:sz="8" w:space="0" w:color="000000"/>
              <w:bottom w:val="nil"/>
              <w:right w:val="single" w:sz="8" w:space="0" w:color="000000"/>
            </w:tcBorders>
            <w:vAlign w:val="center"/>
            <w:hideMark/>
          </w:tcPr>
          <w:p w14:paraId="275E4AF8"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C202</w:t>
            </w:r>
          </w:p>
        </w:tc>
        <w:tc>
          <w:tcPr>
            <w:tcW w:w="1449" w:type="dxa"/>
            <w:tcBorders>
              <w:top w:val="nil"/>
              <w:left w:val="nil"/>
              <w:bottom w:val="nil"/>
              <w:right w:val="single" w:sz="8" w:space="0" w:color="000000"/>
            </w:tcBorders>
            <w:vAlign w:val="center"/>
            <w:hideMark/>
          </w:tcPr>
          <w:p w14:paraId="676EC2F0"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dodatek za potapljanje - usposabljanje</w:t>
            </w:r>
          </w:p>
        </w:tc>
        <w:tc>
          <w:tcPr>
            <w:tcW w:w="1257" w:type="dxa"/>
            <w:tcBorders>
              <w:top w:val="nil"/>
              <w:left w:val="nil"/>
              <w:bottom w:val="nil"/>
              <w:right w:val="single" w:sz="8" w:space="0" w:color="000000"/>
            </w:tcBorders>
            <w:vAlign w:val="center"/>
            <w:hideMark/>
          </w:tcPr>
          <w:p w14:paraId="1F396FE5"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dodatki</w:t>
            </w:r>
          </w:p>
        </w:tc>
        <w:tc>
          <w:tcPr>
            <w:tcW w:w="1487" w:type="dxa"/>
            <w:tcBorders>
              <w:top w:val="nil"/>
              <w:left w:val="nil"/>
              <w:bottom w:val="nil"/>
              <w:right w:val="single" w:sz="8" w:space="0" w:color="000000"/>
            </w:tcBorders>
            <w:vAlign w:val="center"/>
            <w:hideMark/>
          </w:tcPr>
          <w:p w14:paraId="79865D95"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0,3</w:t>
            </w:r>
          </w:p>
        </w:tc>
        <w:tc>
          <w:tcPr>
            <w:tcW w:w="6215" w:type="dxa"/>
            <w:tcBorders>
              <w:top w:val="nil"/>
              <w:left w:val="nil"/>
              <w:bottom w:val="nil"/>
              <w:right w:val="single" w:sz="8" w:space="0" w:color="000000"/>
            </w:tcBorders>
            <w:vAlign w:val="center"/>
            <w:hideMark/>
          </w:tcPr>
          <w:p w14:paraId="32C12294"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44. člen ZSTSPJS</w:t>
            </w:r>
          </w:p>
        </w:tc>
        <w:tc>
          <w:tcPr>
            <w:tcW w:w="1372" w:type="dxa"/>
            <w:tcBorders>
              <w:top w:val="nil"/>
              <w:left w:val="nil"/>
              <w:bottom w:val="nil"/>
              <w:right w:val="single" w:sz="8" w:space="0" w:color="000000"/>
            </w:tcBorders>
            <w:vAlign w:val="center"/>
            <w:hideMark/>
          </w:tcPr>
          <w:p w14:paraId="36584E93"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vAlign w:val="center"/>
            <w:hideMark/>
          </w:tcPr>
          <w:p w14:paraId="74CB29D4"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1110" w:type="dxa"/>
            <w:tcBorders>
              <w:top w:val="nil"/>
              <w:left w:val="nil"/>
              <w:bottom w:val="nil"/>
              <w:right w:val="single" w:sz="8" w:space="0" w:color="000000"/>
            </w:tcBorders>
            <w:vAlign w:val="center"/>
            <w:hideMark/>
          </w:tcPr>
          <w:p w14:paraId="31108E59"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vAlign w:val="center"/>
            <w:hideMark/>
          </w:tcPr>
          <w:p w14:paraId="6331A833"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F0699" w:rsidRPr="00CF0699" w14:paraId="1FCC3B39" w14:textId="77777777" w:rsidTr="000B031A">
        <w:trPr>
          <w:trHeight w:val="288"/>
        </w:trPr>
        <w:tc>
          <w:tcPr>
            <w:tcW w:w="752" w:type="dxa"/>
            <w:tcBorders>
              <w:top w:val="nil"/>
              <w:left w:val="single" w:sz="8" w:space="0" w:color="000000"/>
              <w:bottom w:val="nil"/>
              <w:right w:val="single" w:sz="8" w:space="0" w:color="000000"/>
            </w:tcBorders>
            <w:vAlign w:val="center"/>
            <w:hideMark/>
          </w:tcPr>
          <w:p w14:paraId="60062D27"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vAlign w:val="center"/>
            <w:hideMark/>
          </w:tcPr>
          <w:p w14:paraId="67FF295A"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vAlign w:val="center"/>
            <w:hideMark/>
          </w:tcPr>
          <w:p w14:paraId="42E26006"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vAlign w:val="center"/>
            <w:hideMark/>
          </w:tcPr>
          <w:p w14:paraId="018AA977"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vAlign w:val="center"/>
            <w:hideMark/>
          </w:tcPr>
          <w:p w14:paraId="3F93E132"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19. člen KPJS; </w:t>
            </w:r>
          </w:p>
        </w:tc>
        <w:tc>
          <w:tcPr>
            <w:tcW w:w="1372" w:type="dxa"/>
            <w:tcBorders>
              <w:top w:val="nil"/>
              <w:left w:val="nil"/>
              <w:bottom w:val="nil"/>
              <w:right w:val="single" w:sz="8" w:space="0" w:color="000000"/>
            </w:tcBorders>
            <w:vAlign w:val="center"/>
            <w:hideMark/>
          </w:tcPr>
          <w:p w14:paraId="27330007"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vAlign w:val="center"/>
            <w:hideMark/>
          </w:tcPr>
          <w:p w14:paraId="6A94C8B5"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vAlign w:val="center"/>
            <w:hideMark/>
          </w:tcPr>
          <w:p w14:paraId="68E4C27C"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vAlign w:val="center"/>
            <w:hideMark/>
          </w:tcPr>
          <w:p w14:paraId="2B05FD1E"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4181487B" w14:textId="77777777" w:rsidTr="000B031A">
        <w:trPr>
          <w:trHeight w:val="288"/>
        </w:trPr>
        <w:tc>
          <w:tcPr>
            <w:tcW w:w="752" w:type="dxa"/>
            <w:tcBorders>
              <w:top w:val="nil"/>
              <w:left w:val="single" w:sz="8" w:space="0" w:color="000000"/>
              <w:bottom w:val="nil"/>
              <w:right w:val="single" w:sz="8" w:space="0" w:color="000000"/>
            </w:tcBorders>
            <w:vAlign w:val="center"/>
            <w:hideMark/>
          </w:tcPr>
          <w:p w14:paraId="7908AC95"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vAlign w:val="center"/>
            <w:hideMark/>
          </w:tcPr>
          <w:p w14:paraId="5CD1B6C7"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vAlign w:val="center"/>
            <w:hideMark/>
          </w:tcPr>
          <w:p w14:paraId="745DEACC"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vAlign w:val="center"/>
            <w:hideMark/>
          </w:tcPr>
          <w:p w14:paraId="520593A3"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vAlign w:val="center"/>
            <w:hideMark/>
          </w:tcPr>
          <w:p w14:paraId="3AFDB40C"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bruto urna postavka za osnovno plačo za obračun x število ur x faktor</w:t>
            </w:r>
          </w:p>
        </w:tc>
        <w:tc>
          <w:tcPr>
            <w:tcW w:w="1372" w:type="dxa"/>
            <w:tcBorders>
              <w:top w:val="nil"/>
              <w:left w:val="nil"/>
              <w:bottom w:val="nil"/>
              <w:right w:val="single" w:sz="8" w:space="0" w:color="000000"/>
            </w:tcBorders>
            <w:vAlign w:val="center"/>
            <w:hideMark/>
          </w:tcPr>
          <w:p w14:paraId="31F1166A"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vAlign w:val="center"/>
            <w:hideMark/>
          </w:tcPr>
          <w:p w14:paraId="08F5A31F"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vAlign w:val="center"/>
            <w:hideMark/>
          </w:tcPr>
          <w:p w14:paraId="527FA218"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vAlign w:val="center"/>
            <w:hideMark/>
          </w:tcPr>
          <w:p w14:paraId="057A57A7"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2880BB8C" w14:textId="77777777" w:rsidTr="000B031A">
        <w:trPr>
          <w:trHeight w:val="300"/>
        </w:trPr>
        <w:tc>
          <w:tcPr>
            <w:tcW w:w="752" w:type="dxa"/>
            <w:tcBorders>
              <w:top w:val="nil"/>
              <w:left w:val="single" w:sz="8" w:space="0" w:color="000000"/>
              <w:bottom w:val="single" w:sz="8" w:space="0" w:color="000000"/>
              <w:right w:val="single" w:sz="8" w:space="0" w:color="000000"/>
            </w:tcBorders>
            <w:vAlign w:val="center"/>
            <w:hideMark/>
          </w:tcPr>
          <w:p w14:paraId="17C673F9"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vAlign w:val="center"/>
            <w:hideMark/>
          </w:tcPr>
          <w:p w14:paraId="335BD067"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vAlign w:val="center"/>
            <w:hideMark/>
          </w:tcPr>
          <w:p w14:paraId="6456DB0E"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vAlign w:val="center"/>
            <w:hideMark/>
          </w:tcPr>
          <w:p w14:paraId="731E878B"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7542C911"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za potapljanje potapljača zaradi usposabljanja</w:t>
            </w:r>
          </w:p>
        </w:tc>
        <w:tc>
          <w:tcPr>
            <w:tcW w:w="1372" w:type="dxa"/>
            <w:tcBorders>
              <w:top w:val="nil"/>
              <w:left w:val="nil"/>
              <w:bottom w:val="single" w:sz="8" w:space="0" w:color="000000"/>
              <w:right w:val="single" w:sz="8" w:space="0" w:color="000000"/>
            </w:tcBorders>
            <w:vAlign w:val="center"/>
            <w:hideMark/>
          </w:tcPr>
          <w:p w14:paraId="1E288ED5"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vAlign w:val="center"/>
            <w:hideMark/>
          </w:tcPr>
          <w:p w14:paraId="14FC4C63"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vAlign w:val="center"/>
            <w:hideMark/>
          </w:tcPr>
          <w:p w14:paraId="2E0B1EA0"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vAlign w:val="center"/>
            <w:hideMark/>
          </w:tcPr>
          <w:p w14:paraId="7BA29D7D"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76D9083F" w14:textId="77777777" w:rsidTr="000B031A">
        <w:trPr>
          <w:trHeight w:val="528"/>
        </w:trPr>
        <w:tc>
          <w:tcPr>
            <w:tcW w:w="752" w:type="dxa"/>
            <w:tcBorders>
              <w:top w:val="nil"/>
              <w:left w:val="single" w:sz="8" w:space="0" w:color="000000"/>
              <w:bottom w:val="nil"/>
              <w:right w:val="single" w:sz="8" w:space="0" w:color="000000"/>
            </w:tcBorders>
            <w:vAlign w:val="center"/>
            <w:hideMark/>
          </w:tcPr>
          <w:p w14:paraId="6DA7BC81"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C203</w:t>
            </w:r>
          </w:p>
        </w:tc>
        <w:tc>
          <w:tcPr>
            <w:tcW w:w="1449" w:type="dxa"/>
            <w:tcBorders>
              <w:top w:val="nil"/>
              <w:left w:val="nil"/>
              <w:bottom w:val="nil"/>
              <w:right w:val="single" w:sz="8" w:space="0" w:color="000000"/>
            </w:tcBorders>
            <w:vAlign w:val="center"/>
            <w:hideMark/>
          </w:tcPr>
          <w:p w14:paraId="56F7881D"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dodatek za potapljanje -intervencija</w:t>
            </w:r>
          </w:p>
        </w:tc>
        <w:tc>
          <w:tcPr>
            <w:tcW w:w="1257" w:type="dxa"/>
            <w:tcBorders>
              <w:top w:val="nil"/>
              <w:left w:val="nil"/>
              <w:bottom w:val="nil"/>
              <w:right w:val="single" w:sz="8" w:space="0" w:color="000000"/>
            </w:tcBorders>
            <w:vAlign w:val="center"/>
            <w:hideMark/>
          </w:tcPr>
          <w:p w14:paraId="712DA60F"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dodatki</w:t>
            </w:r>
          </w:p>
        </w:tc>
        <w:tc>
          <w:tcPr>
            <w:tcW w:w="1487" w:type="dxa"/>
            <w:tcBorders>
              <w:top w:val="nil"/>
              <w:left w:val="nil"/>
              <w:bottom w:val="nil"/>
              <w:right w:val="single" w:sz="8" w:space="0" w:color="000000"/>
            </w:tcBorders>
            <w:vAlign w:val="center"/>
            <w:hideMark/>
          </w:tcPr>
          <w:p w14:paraId="7F48925E"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0,65</w:t>
            </w:r>
          </w:p>
        </w:tc>
        <w:tc>
          <w:tcPr>
            <w:tcW w:w="6215" w:type="dxa"/>
            <w:tcBorders>
              <w:top w:val="nil"/>
              <w:left w:val="nil"/>
              <w:bottom w:val="nil"/>
              <w:right w:val="single" w:sz="8" w:space="0" w:color="000000"/>
            </w:tcBorders>
            <w:vAlign w:val="center"/>
            <w:hideMark/>
          </w:tcPr>
          <w:p w14:paraId="1E242958"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44. člen ZSTSPJS, </w:t>
            </w:r>
          </w:p>
        </w:tc>
        <w:tc>
          <w:tcPr>
            <w:tcW w:w="1372" w:type="dxa"/>
            <w:tcBorders>
              <w:top w:val="nil"/>
              <w:left w:val="nil"/>
              <w:bottom w:val="nil"/>
              <w:right w:val="single" w:sz="8" w:space="0" w:color="000000"/>
            </w:tcBorders>
            <w:vAlign w:val="center"/>
            <w:hideMark/>
          </w:tcPr>
          <w:p w14:paraId="6C52DEEC"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vAlign w:val="center"/>
            <w:hideMark/>
          </w:tcPr>
          <w:p w14:paraId="423EE84A"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1110" w:type="dxa"/>
            <w:tcBorders>
              <w:top w:val="nil"/>
              <w:left w:val="nil"/>
              <w:bottom w:val="nil"/>
              <w:right w:val="single" w:sz="8" w:space="0" w:color="000000"/>
            </w:tcBorders>
            <w:vAlign w:val="center"/>
            <w:hideMark/>
          </w:tcPr>
          <w:p w14:paraId="02622FBC"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vAlign w:val="center"/>
            <w:hideMark/>
          </w:tcPr>
          <w:p w14:paraId="0BCDF267"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F0699" w:rsidRPr="00CF0699" w14:paraId="16A06FA2" w14:textId="77777777" w:rsidTr="000B031A">
        <w:trPr>
          <w:trHeight w:val="288"/>
        </w:trPr>
        <w:tc>
          <w:tcPr>
            <w:tcW w:w="752" w:type="dxa"/>
            <w:tcBorders>
              <w:top w:val="nil"/>
              <w:left w:val="single" w:sz="8" w:space="0" w:color="000000"/>
              <w:bottom w:val="nil"/>
              <w:right w:val="single" w:sz="8" w:space="0" w:color="000000"/>
            </w:tcBorders>
            <w:vAlign w:val="center"/>
            <w:hideMark/>
          </w:tcPr>
          <w:p w14:paraId="7F1E5DDF"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vAlign w:val="center"/>
            <w:hideMark/>
          </w:tcPr>
          <w:p w14:paraId="4B0434D0"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vAlign w:val="center"/>
            <w:hideMark/>
          </w:tcPr>
          <w:p w14:paraId="7B6AF2B0"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vAlign w:val="center"/>
            <w:hideMark/>
          </w:tcPr>
          <w:p w14:paraId="50ED560D"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vAlign w:val="center"/>
            <w:hideMark/>
          </w:tcPr>
          <w:p w14:paraId="3C0B2456"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19. člen KPJS; </w:t>
            </w:r>
          </w:p>
        </w:tc>
        <w:tc>
          <w:tcPr>
            <w:tcW w:w="1372" w:type="dxa"/>
            <w:tcBorders>
              <w:top w:val="nil"/>
              <w:left w:val="nil"/>
              <w:bottom w:val="nil"/>
              <w:right w:val="single" w:sz="8" w:space="0" w:color="000000"/>
            </w:tcBorders>
            <w:vAlign w:val="center"/>
            <w:hideMark/>
          </w:tcPr>
          <w:p w14:paraId="127DDB80"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vAlign w:val="center"/>
            <w:hideMark/>
          </w:tcPr>
          <w:p w14:paraId="015A7254"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vAlign w:val="center"/>
            <w:hideMark/>
          </w:tcPr>
          <w:p w14:paraId="05E0B62B"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vAlign w:val="center"/>
            <w:hideMark/>
          </w:tcPr>
          <w:p w14:paraId="18B94533"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5A95C6E4" w14:textId="77777777" w:rsidTr="000B031A">
        <w:trPr>
          <w:trHeight w:val="300"/>
        </w:trPr>
        <w:tc>
          <w:tcPr>
            <w:tcW w:w="752" w:type="dxa"/>
            <w:tcBorders>
              <w:top w:val="nil"/>
              <w:left w:val="single" w:sz="8" w:space="0" w:color="000000"/>
              <w:bottom w:val="single" w:sz="8" w:space="0" w:color="000000"/>
              <w:right w:val="single" w:sz="8" w:space="0" w:color="000000"/>
            </w:tcBorders>
            <w:vAlign w:val="center"/>
            <w:hideMark/>
          </w:tcPr>
          <w:p w14:paraId="23E7539B"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vAlign w:val="center"/>
            <w:hideMark/>
          </w:tcPr>
          <w:p w14:paraId="7C7F1E5A"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vAlign w:val="center"/>
            <w:hideMark/>
          </w:tcPr>
          <w:p w14:paraId="33BC6C31"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vAlign w:val="center"/>
            <w:hideMark/>
          </w:tcPr>
          <w:p w14:paraId="5E8F5343"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3B7A2BC6"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bruto urna postavka za osnovno plačo za obračun x število ur x faktor</w:t>
            </w:r>
          </w:p>
        </w:tc>
        <w:tc>
          <w:tcPr>
            <w:tcW w:w="1372" w:type="dxa"/>
            <w:tcBorders>
              <w:top w:val="nil"/>
              <w:left w:val="nil"/>
              <w:bottom w:val="single" w:sz="8" w:space="0" w:color="000000"/>
              <w:right w:val="single" w:sz="8" w:space="0" w:color="000000"/>
            </w:tcBorders>
            <w:vAlign w:val="center"/>
            <w:hideMark/>
          </w:tcPr>
          <w:p w14:paraId="58EE1D20"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vAlign w:val="center"/>
            <w:hideMark/>
          </w:tcPr>
          <w:p w14:paraId="41E0386E"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vAlign w:val="center"/>
            <w:hideMark/>
          </w:tcPr>
          <w:p w14:paraId="51E1ABB4"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vAlign w:val="center"/>
            <w:hideMark/>
          </w:tcPr>
          <w:p w14:paraId="5984E6C4"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49AF811E" w14:textId="77777777" w:rsidTr="000B031A">
        <w:trPr>
          <w:trHeight w:val="528"/>
        </w:trPr>
        <w:tc>
          <w:tcPr>
            <w:tcW w:w="752" w:type="dxa"/>
            <w:tcBorders>
              <w:top w:val="nil"/>
              <w:left w:val="single" w:sz="8" w:space="0" w:color="000000"/>
              <w:bottom w:val="nil"/>
              <w:right w:val="single" w:sz="8" w:space="0" w:color="000000"/>
            </w:tcBorders>
            <w:vAlign w:val="center"/>
            <w:hideMark/>
          </w:tcPr>
          <w:p w14:paraId="3EFC02ED"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C204</w:t>
            </w:r>
          </w:p>
        </w:tc>
        <w:tc>
          <w:tcPr>
            <w:tcW w:w="1449" w:type="dxa"/>
            <w:tcBorders>
              <w:top w:val="nil"/>
              <w:left w:val="nil"/>
              <w:bottom w:val="nil"/>
              <w:right w:val="single" w:sz="8" w:space="0" w:color="000000"/>
            </w:tcBorders>
            <w:vAlign w:val="center"/>
            <w:hideMark/>
          </w:tcPr>
          <w:p w14:paraId="65091FBA" w14:textId="4EE8E246" w:rsidR="00CF3EE7" w:rsidRPr="00CF0699" w:rsidRDefault="00CF3EE7" w:rsidP="00CF3EE7">
            <w:pPr>
              <w:spacing w:after="0" w:line="240" w:lineRule="auto"/>
              <w:rPr>
                <w:rFonts w:ascii="Arial" w:eastAsia="Times New Roman" w:hAnsi="Arial" w:cs="Arial"/>
                <w:sz w:val="20"/>
                <w:szCs w:val="20"/>
                <w:lang w:eastAsia="sl-SI"/>
              </w:rPr>
            </w:pPr>
            <w:bookmarkStart w:id="19" w:name="_Hlk218775142"/>
            <w:r w:rsidRPr="00CF0699">
              <w:rPr>
                <w:rFonts w:ascii="Arial" w:eastAsia="Times New Roman" w:hAnsi="Arial" w:cs="Arial"/>
                <w:sz w:val="20"/>
                <w:szCs w:val="20"/>
                <w:lang w:eastAsia="sl-SI"/>
              </w:rPr>
              <w:t xml:space="preserve">dodatek </w:t>
            </w:r>
            <w:r w:rsidR="00EB1638">
              <w:rPr>
                <w:rFonts w:ascii="Arial" w:eastAsia="Times New Roman" w:hAnsi="Arial" w:cs="Arial"/>
                <w:sz w:val="20"/>
                <w:szCs w:val="20"/>
                <w:lang w:eastAsia="sl-SI"/>
              </w:rPr>
              <w:t xml:space="preserve">za </w:t>
            </w:r>
            <w:r w:rsidRPr="00CF0699">
              <w:rPr>
                <w:rFonts w:ascii="Arial" w:eastAsia="Times New Roman" w:hAnsi="Arial" w:cs="Arial"/>
                <w:sz w:val="20"/>
                <w:szCs w:val="20"/>
                <w:lang w:eastAsia="sl-SI"/>
              </w:rPr>
              <w:t>usposobljenost in poučevanje</w:t>
            </w:r>
            <w:r w:rsidR="00D357CF" w:rsidRPr="00CF0699">
              <w:rPr>
                <w:rFonts w:ascii="Arial" w:eastAsia="Times New Roman" w:hAnsi="Arial" w:cs="Arial"/>
                <w:sz w:val="20"/>
                <w:szCs w:val="20"/>
                <w:lang w:eastAsia="sl-SI"/>
              </w:rPr>
              <w:t xml:space="preserve"> treh ali več po vsebini različnih predmetov</w:t>
            </w:r>
            <w:bookmarkEnd w:id="19"/>
          </w:p>
        </w:tc>
        <w:tc>
          <w:tcPr>
            <w:tcW w:w="1257" w:type="dxa"/>
            <w:tcBorders>
              <w:top w:val="nil"/>
              <w:left w:val="nil"/>
              <w:bottom w:val="nil"/>
              <w:right w:val="single" w:sz="8" w:space="0" w:color="000000"/>
            </w:tcBorders>
            <w:vAlign w:val="center"/>
            <w:hideMark/>
          </w:tcPr>
          <w:p w14:paraId="2A131669"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dodatki</w:t>
            </w:r>
          </w:p>
        </w:tc>
        <w:tc>
          <w:tcPr>
            <w:tcW w:w="1487" w:type="dxa"/>
            <w:tcBorders>
              <w:top w:val="nil"/>
              <w:left w:val="nil"/>
              <w:bottom w:val="nil"/>
              <w:right w:val="single" w:sz="8" w:space="0" w:color="000000"/>
            </w:tcBorders>
            <w:vAlign w:val="center"/>
            <w:hideMark/>
          </w:tcPr>
          <w:p w14:paraId="394F8CF1"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0,03</w:t>
            </w:r>
          </w:p>
        </w:tc>
        <w:tc>
          <w:tcPr>
            <w:tcW w:w="6215" w:type="dxa"/>
            <w:tcBorders>
              <w:top w:val="nil"/>
              <w:left w:val="nil"/>
              <w:bottom w:val="nil"/>
              <w:right w:val="single" w:sz="8" w:space="0" w:color="000000"/>
            </w:tcBorders>
            <w:vAlign w:val="center"/>
            <w:hideMark/>
          </w:tcPr>
          <w:p w14:paraId="3BDEC860"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44. člen ZSTSPJS, </w:t>
            </w:r>
          </w:p>
        </w:tc>
        <w:tc>
          <w:tcPr>
            <w:tcW w:w="1372" w:type="dxa"/>
            <w:tcBorders>
              <w:top w:val="nil"/>
              <w:left w:val="nil"/>
              <w:bottom w:val="nil"/>
              <w:right w:val="single" w:sz="8" w:space="0" w:color="000000"/>
            </w:tcBorders>
            <w:vAlign w:val="center"/>
            <w:hideMark/>
          </w:tcPr>
          <w:p w14:paraId="6CB9E802"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vAlign w:val="center"/>
            <w:hideMark/>
          </w:tcPr>
          <w:p w14:paraId="33068C77"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1110" w:type="dxa"/>
            <w:tcBorders>
              <w:top w:val="nil"/>
              <w:left w:val="nil"/>
              <w:bottom w:val="nil"/>
              <w:right w:val="single" w:sz="8" w:space="0" w:color="000000"/>
            </w:tcBorders>
            <w:vAlign w:val="center"/>
            <w:hideMark/>
          </w:tcPr>
          <w:p w14:paraId="1D476EE6"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vAlign w:val="center"/>
            <w:hideMark/>
          </w:tcPr>
          <w:p w14:paraId="587633D6"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F0699" w:rsidRPr="00CF0699" w14:paraId="23016A87" w14:textId="77777777" w:rsidTr="000B031A">
        <w:trPr>
          <w:trHeight w:val="288"/>
        </w:trPr>
        <w:tc>
          <w:tcPr>
            <w:tcW w:w="752" w:type="dxa"/>
            <w:tcBorders>
              <w:top w:val="nil"/>
              <w:left w:val="single" w:sz="8" w:space="0" w:color="000000"/>
              <w:bottom w:val="nil"/>
              <w:right w:val="single" w:sz="8" w:space="0" w:color="000000"/>
            </w:tcBorders>
            <w:vAlign w:val="center"/>
            <w:hideMark/>
          </w:tcPr>
          <w:p w14:paraId="6CF936B6"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vAlign w:val="center"/>
            <w:hideMark/>
          </w:tcPr>
          <w:p w14:paraId="2FB4C3A7"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vAlign w:val="center"/>
            <w:hideMark/>
          </w:tcPr>
          <w:p w14:paraId="44C2A7EC"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vAlign w:val="center"/>
            <w:hideMark/>
          </w:tcPr>
          <w:p w14:paraId="7AB0E2CC"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vAlign w:val="center"/>
            <w:hideMark/>
          </w:tcPr>
          <w:p w14:paraId="6EF992AF"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19. člen KPJS; </w:t>
            </w:r>
          </w:p>
        </w:tc>
        <w:tc>
          <w:tcPr>
            <w:tcW w:w="1372" w:type="dxa"/>
            <w:tcBorders>
              <w:top w:val="nil"/>
              <w:left w:val="nil"/>
              <w:bottom w:val="nil"/>
              <w:right w:val="single" w:sz="8" w:space="0" w:color="000000"/>
            </w:tcBorders>
            <w:vAlign w:val="center"/>
            <w:hideMark/>
          </w:tcPr>
          <w:p w14:paraId="777D3709"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vAlign w:val="center"/>
            <w:hideMark/>
          </w:tcPr>
          <w:p w14:paraId="19B55107"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vAlign w:val="center"/>
            <w:hideMark/>
          </w:tcPr>
          <w:p w14:paraId="5BF23DA7"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vAlign w:val="center"/>
            <w:hideMark/>
          </w:tcPr>
          <w:p w14:paraId="77340DC6"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532CE3C2" w14:textId="77777777" w:rsidTr="000B031A">
        <w:trPr>
          <w:trHeight w:val="288"/>
        </w:trPr>
        <w:tc>
          <w:tcPr>
            <w:tcW w:w="752" w:type="dxa"/>
            <w:tcBorders>
              <w:top w:val="nil"/>
              <w:left w:val="single" w:sz="8" w:space="0" w:color="000000"/>
              <w:bottom w:val="nil"/>
              <w:right w:val="single" w:sz="8" w:space="0" w:color="000000"/>
            </w:tcBorders>
            <w:vAlign w:val="center"/>
            <w:hideMark/>
          </w:tcPr>
          <w:p w14:paraId="086091CA"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vAlign w:val="center"/>
            <w:hideMark/>
          </w:tcPr>
          <w:p w14:paraId="7BC5B690"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vAlign w:val="center"/>
            <w:hideMark/>
          </w:tcPr>
          <w:p w14:paraId="6AF9BDC0"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vAlign w:val="center"/>
            <w:hideMark/>
          </w:tcPr>
          <w:p w14:paraId="09F1704E"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vAlign w:val="center"/>
            <w:hideMark/>
          </w:tcPr>
          <w:p w14:paraId="0E6E1610"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bruto urna postavka za osnovno plačo za obračun x število ur x faktor;</w:t>
            </w:r>
          </w:p>
        </w:tc>
        <w:tc>
          <w:tcPr>
            <w:tcW w:w="1372" w:type="dxa"/>
            <w:tcBorders>
              <w:top w:val="nil"/>
              <w:left w:val="nil"/>
              <w:bottom w:val="nil"/>
              <w:right w:val="single" w:sz="8" w:space="0" w:color="000000"/>
            </w:tcBorders>
            <w:vAlign w:val="center"/>
            <w:hideMark/>
          </w:tcPr>
          <w:p w14:paraId="3051205B"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vAlign w:val="center"/>
            <w:hideMark/>
          </w:tcPr>
          <w:p w14:paraId="335313E8"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vAlign w:val="center"/>
            <w:hideMark/>
          </w:tcPr>
          <w:p w14:paraId="152F84C0"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vAlign w:val="center"/>
            <w:hideMark/>
          </w:tcPr>
          <w:p w14:paraId="5B046894"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4976DCCD" w14:textId="77777777" w:rsidTr="000B031A">
        <w:trPr>
          <w:trHeight w:val="300"/>
        </w:trPr>
        <w:tc>
          <w:tcPr>
            <w:tcW w:w="752" w:type="dxa"/>
            <w:tcBorders>
              <w:top w:val="nil"/>
              <w:left w:val="single" w:sz="8" w:space="0" w:color="000000"/>
              <w:bottom w:val="single" w:sz="8" w:space="0" w:color="000000"/>
              <w:right w:val="single" w:sz="8" w:space="0" w:color="000000"/>
            </w:tcBorders>
            <w:vAlign w:val="center"/>
            <w:hideMark/>
          </w:tcPr>
          <w:p w14:paraId="7C2A7C30"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lastRenderedPageBreak/>
              <w:t> </w:t>
            </w:r>
          </w:p>
        </w:tc>
        <w:tc>
          <w:tcPr>
            <w:tcW w:w="1449" w:type="dxa"/>
            <w:tcBorders>
              <w:top w:val="nil"/>
              <w:left w:val="nil"/>
              <w:bottom w:val="single" w:sz="8" w:space="0" w:color="000000"/>
              <w:right w:val="single" w:sz="8" w:space="0" w:color="000000"/>
            </w:tcBorders>
            <w:vAlign w:val="center"/>
            <w:hideMark/>
          </w:tcPr>
          <w:p w14:paraId="04EB412A"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vAlign w:val="center"/>
            <w:hideMark/>
          </w:tcPr>
          <w:p w14:paraId="502FA852"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vAlign w:val="center"/>
            <w:hideMark/>
          </w:tcPr>
          <w:p w14:paraId="4F59373E"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2CA91D1E"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za usposobljenost in poučevanje treh ali več po vsebini različnih predmetov</w:t>
            </w:r>
          </w:p>
        </w:tc>
        <w:tc>
          <w:tcPr>
            <w:tcW w:w="1372" w:type="dxa"/>
            <w:tcBorders>
              <w:top w:val="nil"/>
              <w:left w:val="nil"/>
              <w:bottom w:val="single" w:sz="8" w:space="0" w:color="000000"/>
              <w:right w:val="single" w:sz="8" w:space="0" w:color="000000"/>
            </w:tcBorders>
            <w:vAlign w:val="center"/>
            <w:hideMark/>
          </w:tcPr>
          <w:p w14:paraId="6ECEC856"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vAlign w:val="center"/>
            <w:hideMark/>
          </w:tcPr>
          <w:p w14:paraId="0DE86D2D"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vAlign w:val="center"/>
            <w:hideMark/>
          </w:tcPr>
          <w:p w14:paraId="28B11A69"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vAlign w:val="center"/>
            <w:hideMark/>
          </w:tcPr>
          <w:p w14:paraId="2D4EF76D"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63EEB522" w14:textId="77777777" w:rsidTr="000B031A">
        <w:trPr>
          <w:trHeight w:val="528"/>
        </w:trPr>
        <w:tc>
          <w:tcPr>
            <w:tcW w:w="752" w:type="dxa"/>
            <w:tcBorders>
              <w:top w:val="nil"/>
              <w:left w:val="single" w:sz="8" w:space="0" w:color="000000"/>
              <w:bottom w:val="nil"/>
              <w:right w:val="single" w:sz="8" w:space="0" w:color="000000"/>
            </w:tcBorders>
            <w:vAlign w:val="center"/>
            <w:hideMark/>
          </w:tcPr>
          <w:p w14:paraId="700173E5"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C207</w:t>
            </w:r>
          </w:p>
        </w:tc>
        <w:tc>
          <w:tcPr>
            <w:tcW w:w="1449" w:type="dxa"/>
            <w:tcBorders>
              <w:top w:val="nil"/>
              <w:left w:val="nil"/>
              <w:bottom w:val="nil"/>
              <w:right w:val="single" w:sz="8" w:space="0" w:color="000000"/>
            </w:tcBorders>
            <w:vAlign w:val="center"/>
            <w:hideMark/>
          </w:tcPr>
          <w:p w14:paraId="02C806B7" w14:textId="177EB29B" w:rsidR="00CF3EE7" w:rsidRPr="00CF0699" w:rsidRDefault="00CF3EE7" w:rsidP="00CF3EE7">
            <w:pPr>
              <w:spacing w:after="0" w:line="240" w:lineRule="auto"/>
              <w:rPr>
                <w:rFonts w:ascii="Arial" w:eastAsia="Times New Roman" w:hAnsi="Arial" w:cs="Arial"/>
                <w:sz w:val="20"/>
                <w:szCs w:val="20"/>
                <w:lang w:eastAsia="sl-SI"/>
              </w:rPr>
            </w:pPr>
            <w:bookmarkStart w:id="20" w:name="_Hlk218775274"/>
            <w:r w:rsidRPr="00CF0699">
              <w:rPr>
                <w:rFonts w:ascii="Arial" w:eastAsia="Times New Roman" w:hAnsi="Arial" w:cs="Arial"/>
                <w:sz w:val="20"/>
                <w:szCs w:val="20"/>
                <w:lang w:eastAsia="sl-SI"/>
              </w:rPr>
              <w:t>dodatek za poučevanje v kombiniranih oddelkih</w:t>
            </w:r>
            <w:r w:rsidR="001B3C3E" w:rsidRPr="00CF0699">
              <w:rPr>
                <w:rFonts w:ascii="Arial" w:eastAsia="Times New Roman" w:hAnsi="Arial" w:cs="Arial"/>
                <w:sz w:val="20"/>
                <w:szCs w:val="20"/>
                <w:lang w:eastAsia="sl-SI"/>
              </w:rPr>
              <w:t xml:space="preserve"> v šolah oziroma zavodih - poučevanje v oddelkih kombiniranih iz dveh razredov</w:t>
            </w:r>
            <w:bookmarkEnd w:id="20"/>
          </w:p>
        </w:tc>
        <w:tc>
          <w:tcPr>
            <w:tcW w:w="1257" w:type="dxa"/>
            <w:tcBorders>
              <w:top w:val="nil"/>
              <w:left w:val="nil"/>
              <w:bottom w:val="nil"/>
              <w:right w:val="single" w:sz="8" w:space="0" w:color="000000"/>
            </w:tcBorders>
            <w:vAlign w:val="center"/>
            <w:hideMark/>
          </w:tcPr>
          <w:p w14:paraId="4EB64AF5"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dodatki</w:t>
            </w:r>
          </w:p>
        </w:tc>
        <w:tc>
          <w:tcPr>
            <w:tcW w:w="1487" w:type="dxa"/>
            <w:tcBorders>
              <w:top w:val="nil"/>
              <w:left w:val="nil"/>
              <w:bottom w:val="nil"/>
              <w:right w:val="single" w:sz="8" w:space="0" w:color="000000"/>
            </w:tcBorders>
            <w:vAlign w:val="center"/>
            <w:hideMark/>
          </w:tcPr>
          <w:p w14:paraId="426686DA"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0,07</w:t>
            </w:r>
          </w:p>
        </w:tc>
        <w:tc>
          <w:tcPr>
            <w:tcW w:w="6215" w:type="dxa"/>
            <w:tcBorders>
              <w:top w:val="nil"/>
              <w:left w:val="nil"/>
              <w:bottom w:val="nil"/>
              <w:right w:val="single" w:sz="8" w:space="0" w:color="000000"/>
            </w:tcBorders>
            <w:vAlign w:val="center"/>
            <w:hideMark/>
          </w:tcPr>
          <w:p w14:paraId="72502E9C"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44. člen ZSTSPJS, </w:t>
            </w:r>
          </w:p>
        </w:tc>
        <w:tc>
          <w:tcPr>
            <w:tcW w:w="1372" w:type="dxa"/>
            <w:tcBorders>
              <w:top w:val="nil"/>
              <w:left w:val="nil"/>
              <w:bottom w:val="nil"/>
              <w:right w:val="single" w:sz="8" w:space="0" w:color="000000"/>
            </w:tcBorders>
            <w:vAlign w:val="center"/>
            <w:hideMark/>
          </w:tcPr>
          <w:p w14:paraId="09191993"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vAlign w:val="center"/>
            <w:hideMark/>
          </w:tcPr>
          <w:p w14:paraId="22F6DC78"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1110" w:type="dxa"/>
            <w:tcBorders>
              <w:top w:val="nil"/>
              <w:left w:val="nil"/>
              <w:bottom w:val="nil"/>
              <w:right w:val="single" w:sz="8" w:space="0" w:color="000000"/>
            </w:tcBorders>
            <w:vAlign w:val="center"/>
            <w:hideMark/>
          </w:tcPr>
          <w:p w14:paraId="7374A6AE"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vAlign w:val="center"/>
            <w:hideMark/>
          </w:tcPr>
          <w:p w14:paraId="5D2B5F2A"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F0699" w:rsidRPr="00CF0699" w14:paraId="3920C75D" w14:textId="77777777" w:rsidTr="000B031A">
        <w:trPr>
          <w:trHeight w:val="288"/>
        </w:trPr>
        <w:tc>
          <w:tcPr>
            <w:tcW w:w="752" w:type="dxa"/>
            <w:tcBorders>
              <w:top w:val="nil"/>
              <w:left w:val="single" w:sz="8" w:space="0" w:color="000000"/>
              <w:bottom w:val="nil"/>
              <w:right w:val="single" w:sz="8" w:space="0" w:color="000000"/>
            </w:tcBorders>
            <w:vAlign w:val="center"/>
            <w:hideMark/>
          </w:tcPr>
          <w:p w14:paraId="57A7C240"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vAlign w:val="center"/>
            <w:hideMark/>
          </w:tcPr>
          <w:p w14:paraId="59D3F67A"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vAlign w:val="center"/>
            <w:hideMark/>
          </w:tcPr>
          <w:p w14:paraId="33A38F5F"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vAlign w:val="center"/>
            <w:hideMark/>
          </w:tcPr>
          <w:p w14:paraId="24BFFC51"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vAlign w:val="center"/>
            <w:hideMark/>
          </w:tcPr>
          <w:p w14:paraId="743F69DE"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19. člen KPJS; </w:t>
            </w:r>
          </w:p>
        </w:tc>
        <w:tc>
          <w:tcPr>
            <w:tcW w:w="1372" w:type="dxa"/>
            <w:tcBorders>
              <w:top w:val="nil"/>
              <w:left w:val="nil"/>
              <w:bottom w:val="nil"/>
              <w:right w:val="single" w:sz="8" w:space="0" w:color="000000"/>
            </w:tcBorders>
            <w:vAlign w:val="center"/>
            <w:hideMark/>
          </w:tcPr>
          <w:p w14:paraId="3FCD5D90"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vAlign w:val="center"/>
            <w:hideMark/>
          </w:tcPr>
          <w:p w14:paraId="448B3727"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vAlign w:val="center"/>
            <w:hideMark/>
          </w:tcPr>
          <w:p w14:paraId="2BCFA4D7"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vAlign w:val="center"/>
            <w:hideMark/>
          </w:tcPr>
          <w:p w14:paraId="57F3A57E"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2CCAFD94" w14:textId="77777777" w:rsidTr="000B031A">
        <w:trPr>
          <w:trHeight w:val="288"/>
        </w:trPr>
        <w:tc>
          <w:tcPr>
            <w:tcW w:w="752" w:type="dxa"/>
            <w:tcBorders>
              <w:top w:val="nil"/>
              <w:left w:val="single" w:sz="8" w:space="0" w:color="000000"/>
              <w:bottom w:val="nil"/>
              <w:right w:val="single" w:sz="8" w:space="0" w:color="000000"/>
            </w:tcBorders>
            <w:vAlign w:val="center"/>
            <w:hideMark/>
          </w:tcPr>
          <w:p w14:paraId="398D068A"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vAlign w:val="center"/>
            <w:hideMark/>
          </w:tcPr>
          <w:p w14:paraId="7240A81B"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vAlign w:val="center"/>
            <w:hideMark/>
          </w:tcPr>
          <w:p w14:paraId="357E1B0E"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vAlign w:val="center"/>
            <w:hideMark/>
          </w:tcPr>
          <w:p w14:paraId="41E0BCAE"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vAlign w:val="center"/>
            <w:hideMark/>
          </w:tcPr>
          <w:p w14:paraId="65B33BD2"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bruto urna postavka za osnovno plačo za obračun x število ur x faktor;</w:t>
            </w:r>
          </w:p>
        </w:tc>
        <w:tc>
          <w:tcPr>
            <w:tcW w:w="1372" w:type="dxa"/>
            <w:tcBorders>
              <w:top w:val="nil"/>
              <w:left w:val="nil"/>
              <w:bottom w:val="nil"/>
              <w:right w:val="single" w:sz="8" w:space="0" w:color="000000"/>
            </w:tcBorders>
            <w:vAlign w:val="center"/>
            <w:hideMark/>
          </w:tcPr>
          <w:p w14:paraId="280AD49C"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vAlign w:val="center"/>
            <w:hideMark/>
          </w:tcPr>
          <w:p w14:paraId="428B3F09"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vAlign w:val="center"/>
            <w:hideMark/>
          </w:tcPr>
          <w:p w14:paraId="72FE185B"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vAlign w:val="center"/>
            <w:hideMark/>
          </w:tcPr>
          <w:p w14:paraId="18F93DF7"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6CBB09B4" w14:textId="77777777" w:rsidTr="000B031A">
        <w:trPr>
          <w:trHeight w:val="540"/>
        </w:trPr>
        <w:tc>
          <w:tcPr>
            <w:tcW w:w="752" w:type="dxa"/>
            <w:tcBorders>
              <w:top w:val="nil"/>
              <w:left w:val="single" w:sz="8" w:space="0" w:color="000000"/>
              <w:bottom w:val="single" w:sz="8" w:space="0" w:color="000000"/>
              <w:right w:val="single" w:sz="8" w:space="0" w:color="000000"/>
            </w:tcBorders>
            <w:vAlign w:val="center"/>
            <w:hideMark/>
          </w:tcPr>
          <w:p w14:paraId="026EF03C"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vAlign w:val="center"/>
            <w:hideMark/>
          </w:tcPr>
          <w:p w14:paraId="7502DCA0"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vAlign w:val="center"/>
            <w:hideMark/>
          </w:tcPr>
          <w:p w14:paraId="09D6D420"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vAlign w:val="center"/>
            <w:hideMark/>
          </w:tcPr>
          <w:p w14:paraId="11948CB2"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0AE63D91"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dodatek za poučevanje v kombiniranih oddelkih v vrtcih, šolah oziroma zavodih (iz dveh razredov)</w:t>
            </w:r>
          </w:p>
        </w:tc>
        <w:tc>
          <w:tcPr>
            <w:tcW w:w="1372" w:type="dxa"/>
            <w:tcBorders>
              <w:top w:val="nil"/>
              <w:left w:val="nil"/>
              <w:bottom w:val="single" w:sz="8" w:space="0" w:color="000000"/>
              <w:right w:val="single" w:sz="8" w:space="0" w:color="000000"/>
            </w:tcBorders>
            <w:vAlign w:val="center"/>
            <w:hideMark/>
          </w:tcPr>
          <w:p w14:paraId="3DD4A04B"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vAlign w:val="center"/>
            <w:hideMark/>
          </w:tcPr>
          <w:p w14:paraId="21163510"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vAlign w:val="center"/>
            <w:hideMark/>
          </w:tcPr>
          <w:p w14:paraId="6BFE7C27"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vAlign w:val="center"/>
            <w:hideMark/>
          </w:tcPr>
          <w:p w14:paraId="1CEDE01A"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6D65F48C" w14:textId="77777777" w:rsidTr="000B031A">
        <w:trPr>
          <w:trHeight w:val="528"/>
        </w:trPr>
        <w:tc>
          <w:tcPr>
            <w:tcW w:w="752" w:type="dxa"/>
            <w:tcBorders>
              <w:top w:val="nil"/>
              <w:left w:val="single" w:sz="8" w:space="0" w:color="000000"/>
              <w:bottom w:val="nil"/>
              <w:right w:val="single" w:sz="8" w:space="0" w:color="000000"/>
            </w:tcBorders>
            <w:vAlign w:val="center"/>
            <w:hideMark/>
          </w:tcPr>
          <w:p w14:paraId="5E702A70"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C208</w:t>
            </w:r>
          </w:p>
        </w:tc>
        <w:tc>
          <w:tcPr>
            <w:tcW w:w="1449" w:type="dxa"/>
            <w:tcBorders>
              <w:top w:val="nil"/>
              <w:left w:val="nil"/>
              <w:bottom w:val="nil"/>
              <w:right w:val="single" w:sz="8" w:space="0" w:color="000000"/>
            </w:tcBorders>
            <w:vAlign w:val="center"/>
            <w:hideMark/>
          </w:tcPr>
          <w:p w14:paraId="1018E1D5" w14:textId="5DE98691" w:rsidR="00CF3EE7" w:rsidRPr="00CF0699" w:rsidRDefault="00CF3EE7" w:rsidP="00CF3EE7">
            <w:pPr>
              <w:spacing w:after="0" w:line="240" w:lineRule="auto"/>
              <w:rPr>
                <w:rFonts w:ascii="Arial" w:eastAsia="Times New Roman" w:hAnsi="Arial" w:cs="Arial"/>
                <w:sz w:val="20"/>
                <w:szCs w:val="20"/>
                <w:lang w:eastAsia="sl-SI"/>
              </w:rPr>
            </w:pPr>
            <w:bookmarkStart w:id="21" w:name="_Hlk218775346"/>
            <w:r w:rsidRPr="00CF0699">
              <w:rPr>
                <w:rFonts w:ascii="Arial" w:eastAsia="Times New Roman" w:hAnsi="Arial" w:cs="Arial"/>
                <w:sz w:val="20"/>
                <w:szCs w:val="20"/>
                <w:lang w:eastAsia="sl-SI"/>
              </w:rPr>
              <w:t>dodatek za poučevanje v kombiniranih oddelkih</w:t>
            </w:r>
            <w:r w:rsidR="001B3C3E" w:rsidRPr="00CF0699">
              <w:rPr>
                <w:rFonts w:ascii="Arial" w:eastAsia="Times New Roman" w:hAnsi="Arial" w:cs="Arial"/>
                <w:sz w:val="20"/>
                <w:szCs w:val="20"/>
                <w:lang w:eastAsia="sl-SI"/>
              </w:rPr>
              <w:t xml:space="preserve"> v šolah oziroma zavodih - poučevanje v oddelkih kombiniranih iz treh oziroma več razredov</w:t>
            </w:r>
            <w:bookmarkEnd w:id="21"/>
          </w:p>
        </w:tc>
        <w:tc>
          <w:tcPr>
            <w:tcW w:w="1257" w:type="dxa"/>
            <w:tcBorders>
              <w:top w:val="nil"/>
              <w:left w:val="nil"/>
              <w:bottom w:val="nil"/>
              <w:right w:val="single" w:sz="8" w:space="0" w:color="000000"/>
            </w:tcBorders>
            <w:vAlign w:val="center"/>
            <w:hideMark/>
          </w:tcPr>
          <w:p w14:paraId="259C655F"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dodatki</w:t>
            </w:r>
          </w:p>
        </w:tc>
        <w:tc>
          <w:tcPr>
            <w:tcW w:w="1487" w:type="dxa"/>
            <w:tcBorders>
              <w:top w:val="nil"/>
              <w:left w:val="nil"/>
              <w:bottom w:val="nil"/>
              <w:right w:val="single" w:sz="8" w:space="0" w:color="000000"/>
            </w:tcBorders>
            <w:vAlign w:val="center"/>
            <w:hideMark/>
          </w:tcPr>
          <w:p w14:paraId="7BE9C1CD"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0,1</w:t>
            </w:r>
          </w:p>
        </w:tc>
        <w:tc>
          <w:tcPr>
            <w:tcW w:w="6215" w:type="dxa"/>
            <w:tcBorders>
              <w:top w:val="nil"/>
              <w:left w:val="nil"/>
              <w:bottom w:val="nil"/>
              <w:right w:val="single" w:sz="8" w:space="0" w:color="000000"/>
            </w:tcBorders>
            <w:vAlign w:val="center"/>
            <w:hideMark/>
          </w:tcPr>
          <w:p w14:paraId="51BCE2F0"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44. člen ZSTSPJS, </w:t>
            </w:r>
          </w:p>
        </w:tc>
        <w:tc>
          <w:tcPr>
            <w:tcW w:w="1372" w:type="dxa"/>
            <w:tcBorders>
              <w:top w:val="nil"/>
              <w:left w:val="nil"/>
              <w:bottom w:val="nil"/>
              <w:right w:val="single" w:sz="8" w:space="0" w:color="000000"/>
            </w:tcBorders>
            <w:vAlign w:val="center"/>
            <w:hideMark/>
          </w:tcPr>
          <w:p w14:paraId="565AE8A1"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vAlign w:val="center"/>
            <w:hideMark/>
          </w:tcPr>
          <w:p w14:paraId="789B415A"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1110" w:type="dxa"/>
            <w:tcBorders>
              <w:top w:val="nil"/>
              <w:left w:val="nil"/>
              <w:bottom w:val="nil"/>
              <w:right w:val="single" w:sz="8" w:space="0" w:color="000000"/>
            </w:tcBorders>
            <w:vAlign w:val="center"/>
            <w:hideMark/>
          </w:tcPr>
          <w:p w14:paraId="772703DE"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vAlign w:val="center"/>
            <w:hideMark/>
          </w:tcPr>
          <w:p w14:paraId="2ECC4453"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F0699" w:rsidRPr="00CF0699" w14:paraId="6C2A702A" w14:textId="77777777" w:rsidTr="000B031A">
        <w:trPr>
          <w:trHeight w:val="288"/>
        </w:trPr>
        <w:tc>
          <w:tcPr>
            <w:tcW w:w="752" w:type="dxa"/>
            <w:tcBorders>
              <w:top w:val="nil"/>
              <w:left w:val="single" w:sz="8" w:space="0" w:color="000000"/>
              <w:bottom w:val="nil"/>
              <w:right w:val="single" w:sz="8" w:space="0" w:color="000000"/>
            </w:tcBorders>
            <w:vAlign w:val="center"/>
            <w:hideMark/>
          </w:tcPr>
          <w:p w14:paraId="7B639B3D"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vAlign w:val="center"/>
            <w:hideMark/>
          </w:tcPr>
          <w:p w14:paraId="37476115"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vAlign w:val="center"/>
            <w:hideMark/>
          </w:tcPr>
          <w:p w14:paraId="48642816"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vAlign w:val="center"/>
            <w:hideMark/>
          </w:tcPr>
          <w:p w14:paraId="4562BC71"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vAlign w:val="center"/>
            <w:hideMark/>
          </w:tcPr>
          <w:p w14:paraId="77E41CD4"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19. člen KPJS; </w:t>
            </w:r>
          </w:p>
        </w:tc>
        <w:tc>
          <w:tcPr>
            <w:tcW w:w="1372" w:type="dxa"/>
            <w:tcBorders>
              <w:top w:val="nil"/>
              <w:left w:val="nil"/>
              <w:bottom w:val="nil"/>
              <w:right w:val="single" w:sz="8" w:space="0" w:color="000000"/>
            </w:tcBorders>
            <w:vAlign w:val="center"/>
            <w:hideMark/>
          </w:tcPr>
          <w:p w14:paraId="0532F2CC"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vAlign w:val="center"/>
            <w:hideMark/>
          </w:tcPr>
          <w:p w14:paraId="0E99204E"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vAlign w:val="center"/>
            <w:hideMark/>
          </w:tcPr>
          <w:p w14:paraId="2378F98C"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vAlign w:val="center"/>
            <w:hideMark/>
          </w:tcPr>
          <w:p w14:paraId="730A45F3"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44611728" w14:textId="77777777" w:rsidTr="000B031A">
        <w:trPr>
          <w:trHeight w:val="288"/>
        </w:trPr>
        <w:tc>
          <w:tcPr>
            <w:tcW w:w="752" w:type="dxa"/>
            <w:tcBorders>
              <w:top w:val="nil"/>
              <w:left w:val="single" w:sz="8" w:space="0" w:color="000000"/>
              <w:bottom w:val="nil"/>
              <w:right w:val="single" w:sz="8" w:space="0" w:color="000000"/>
            </w:tcBorders>
            <w:vAlign w:val="center"/>
            <w:hideMark/>
          </w:tcPr>
          <w:p w14:paraId="331DE2E2"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vAlign w:val="center"/>
            <w:hideMark/>
          </w:tcPr>
          <w:p w14:paraId="1C95DA09"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vAlign w:val="center"/>
            <w:hideMark/>
          </w:tcPr>
          <w:p w14:paraId="3BDA4E42"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vAlign w:val="center"/>
            <w:hideMark/>
          </w:tcPr>
          <w:p w14:paraId="40F8FC4A"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vAlign w:val="center"/>
            <w:hideMark/>
          </w:tcPr>
          <w:p w14:paraId="2AF37335"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bruto urna postavka za osnovno plačo za obračun x število ur x faktor;</w:t>
            </w:r>
          </w:p>
        </w:tc>
        <w:tc>
          <w:tcPr>
            <w:tcW w:w="1372" w:type="dxa"/>
            <w:tcBorders>
              <w:top w:val="nil"/>
              <w:left w:val="nil"/>
              <w:bottom w:val="nil"/>
              <w:right w:val="single" w:sz="8" w:space="0" w:color="000000"/>
            </w:tcBorders>
            <w:vAlign w:val="center"/>
            <w:hideMark/>
          </w:tcPr>
          <w:p w14:paraId="5897874D"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vAlign w:val="center"/>
            <w:hideMark/>
          </w:tcPr>
          <w:p w14:paraId="482E8703"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vAlign w:val="center"/>
            <w:hideMark/>
          </w:tcPr>
          <w:p w14:paraId="3BFE6976"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vAlign w:val="center"/>
            <w:hideMark/>
          </w:tcPr>
          <w:p w14:paraId="2A20B8DF"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5CA23BBF" w14:textId="77777777" w:rsidTr="000B031A">
        <w:trPr>
          <w:trHeight w:val="540"/>
        </w:trPr>
        <w:tc>
          <w:tcPr>
            <w:tcW w:w="752" w:type="dxa"/>
            <w:tcBorders>
              <w:top w:val="nil"/>
              <w:left w:val="single" w:sz="8" w:space="0" w:color="000000"/>
              <w:bottom w:val="single" w:sz="8" w:space="0" w:color="000000"/>
              <w:right w:val="single" w:sz="8" w:space="0" w:color="000000"/>
            </w:tcBorders>
            <w:vAlign w:val="center"/>
            <w:hideMark/>
          </w:tcPr>
          <w:p w14:paraId="5BC232B2"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vAlign w:val="center"/>
            <w:hideMark/>
          </w:tcPr>
          <w:p w14:paraId="441FB659"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vAlign w:val="center"/>
            <w:hideMark/>
          </w:tcPr>
          <w:p w14:paraId="0FA34C73"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vAlign w:val="center"/>
            <w:hideMark/>
          </w:tcPr>
          <w:p w14:paraId="06B8A2A2"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7443E5EF"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dodatek za poučevanje v kombiniranih oddelkih v vrtcih, šolah oziroma zavodih (iz treh ali več razredov)</w:t>
            </w:r>
          </w:p>
        </w:tc>
        <w:tc>
          <w:tcPr>
            <w:tcW w:w="1372" w:type="dxa"/>
            <w:tcBorders>
              <w:top w:val="nil"/>
              <w:left w:val="nil"/>
              <w:bottom w:val="single" w:sz="8" w:space="0" w:color="000000"/>
              <w:right w:val="single" w:sz="8" w:space="0" w:color="000000"/>
            </w:tcBorders>
            <w:vAlign w:val="center"/>
            <w:hideMark/>
          </w:tcPr>
          <w:p w14:paraId="6BD8EDCB"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vAlign w:val="center"/>
            <w:hideMark/>
          </w:tcPr>
          <w:p w14:paraId="7C277B34"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vAlign w:val="center"/>
            <w:hideMark/>
          </w:tcPr>
          <w:p w14:paraId="11AE80D7"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vAlign w:val="center"/>
            <w:hideMark/>
          </w:tcPr>
          <w:p w14:paraId="6E9170D3"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2D3844FD" w14:textId="77777777" w:rsidTr="000B031A">
        <w:trPr>
          <w:trHeight w:val="528"/>
        </w:trPr>
        <w:tc>
          <w:tcPr>
            <w:tcW w:w="752" w:type="dxa"/>
            <w:tcBorders>
              <w:top w:val="nil"/>
              <w:left w:val="single" w:sz="8" w:space="0" w:color="000000"/>
              <w:bottom w:val="nil"/>
              <w:right w:val="single" w:sz="8" w:space="0" w:color="000000"/>
            </w:tcBorders>
            <w:vAlign w:val="center"/>
            <w:hideMark/>
          </w:tcPr>
          <w:p w14:paraId="56DAFA35"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C209</w:t>
            </w:r>
          </w:p>
        </w:tc>
        <w:tc>
          <w:tcPr>
            <w:tcW w:w="1449" w:type="dxa"/>
            <w:tcBorders>
              <w:top w:val="nil"/>
              <w:left w:val="nil"/>
              <w:bottom w:val="nil"/>
              <w:right w:val="single" w:sz="8" w:space="0" w:color="000000"/>
            </w:tcBorders>
            <w:vAlign w:val="center"/>
            <w:hideMark/>
          </w:tcPr>
          <w:p w14:paraId="29BDABB5" w14:textId="51C92D2A" w:rsidR="00CF3EE7" w:rsidRPr="00CF0699" w:rsidRDefault="00CF3EE7" w:rsidP="00CF3EE7">
            <w:pPr>
              <w:spacing w:after="0" w:line="240" w:lineRule="auto"/>
              <w:rPr>
                <w:rFonts w:ascii="Arial" w:eastAsia="Times New Roman" w:hAnsi="Arial" w:cs="Arial"/>
                <w:sz w:val="20"/>
                <w:szCs w:val="20"/>
                <w:lang w:eastAsia="sl-SI"/>
              </w:rPr>
            </w:pPr>
            <w:bookmarkStart w:id="22" w:name="_Hlk218775441"/>
            <w:r w:rsidRPr="00CF0699">
              <w:rPr>
                <w:rFonts w:ascii="Arial" w:eastAsia="Times New Roman" w:hAnsi="Arial" w:cs="Arial"/>
                <w:sz w:val="20"/>
                <w:szCs w:val="20"/>
                <w:lang w:eastAsia="sl-SI"/>
              </w:rPr>
              <w:t>dodatek za delo</w:t>
            </w:r>
            <w:r w:rsidR="001B3C3E" w:rsidRPr="00CF0699">
              <w:rPr>
                <w:rFonts w:ascii="Arial" w:eastAsia="Times New Roman" w:hAnsi="Arial" w:cs="Arial"/>
                <w:sz w:val="20"/>
                <w:szCs w:val="20"/>
                <w:lang w:eastAsia="sl-SI"/>
              </w:rPr>
              <w:t xml:space="preserve"> učiteljev, vzgojiteljev, pomočnikov vzgojiteljev</w:t>
            </w:r>
            <w:r w:rsidRPr="00CF0699">
              <w:rPr>
                <w:rFonts w:ascii="Arial" w:eastAsia="Times New Roman" w:hAnsi="Arial" w:cs="Arial"/>
                <w:sz w:val="20"/>
                <w:szCs w:val="20"/>
                <w:lang w:eastAsia="sl-SI"/>
              </w:rPr>
              <w:t xml:space="preserve"> v bolnišničnih oddelkih</w:t>
            </w:r>
            <w:r w:rsidR="001B3C3E" w:rsidRPr="00CF0699">
              <w:rPr>
                <w:rFonts w:ascii="Arial" w:eastAsia="Times New Roman" w:hAnsi="Arial" w:cs="Arial"/>
                <w:sz w:val="20"/>
                <w:szCs w:val="20"/>
                <w:lang w:eastAsia="sl-SI"/>
              </w:rPr>
              <w:t xml:space="preserve"> vrtcev in šol</w:t>
            </w:r>
            <w:bookmarkEnd w:id="22"/>
          </w:p>
        </w:tc>
        <w:tc>
          <w:tcPr>
            <w:tcW w:w="1257" w:type="dxa"/>
            <w:tcBorders>
              <w:top w:val="nil"/>
              <w:left w:val="nil"/>
              <w:bottom w:val="nil"/>
              <w:right w:val="single" w:sz="8" w:space="0" w:color="000000"/>
            </w:tcBorders>
            <w:vAlign w:val="center"/>
            <w:hideMark/>
          </w:tcPr>
          <w:p w14:paraId="6C70FA2B"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dodatki</w:t>
            </w:r>
          </w:p>
        </w:tc>
        <w:tc>
          <w:tcPr>
            <w:tcW w:w="1487" w:type="dxa"/>
            <w:tcBorders>
              <w:top w:val="nil"/>
              <w:left w:val="nil"/>
              <w:bottom w:val="nil"/>
              <w:right w:val="single" w:sz="8" w:space="0" w:color="000000"/>
            </w:tcBorders>
            <w:vAlign w:val="center"/>
            <w:hideMark/>
          </w:tcPr>
          <w:p w14:paraId="453A4566"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0,07</w:t>
            </w:r>
          </w:p>
        </w:tc>
        <w:tc>
          <w:tcPr>
            <w:tcW w:w="6215" w:type="dxa"/>
            <w:tcBorders>
              <w:top w:val="nil"/>
              <w:left w:val="nil"/>
              <w:bottom w:val="nil"/>
              <w:right w:val="single" w:sz="8" w:space="0" w:color="000000"/>
            </w:tcBorders>
            <w:vAlign w:val="center"/>
            <w:hideMark/>
          </w:tcPr>
          <w:p w14:paraId="6785249B"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44. člen ZSTSPJS, </w:t>
            </w:r>
          </w:p>
        </w:tc>
        <w:tc>
          <w:tcPr>
            <w:tcW w:w="1372" w:type="dxa"/>
            <w:tcBorders>
              <w:top w:val="nil"/>
              <w:left w:val="nil"/>
              <w:bottom w:val="nil"/>
              <w:right w:val="single" w:sz="8" w:space="0" w:color="000000"/>
            </w:tcBorders>
            <w:vAlign w:val="center"/>
            <w:hideMark/>
          </w:tcPr>
          <w:p w14:paraId="79DA443E"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vAlign w:val="center"/>
            <w:hideMark/>
          </w:tcPr>
          <w:p w14:paraId="4578FAFB"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1110" w:type="dxa"/>
            <w:tcBorders>
              <w:top w:val="nil"/>
              <w:left w:val="nil"/>
              <w:bottom w:val="nil"/>
              <w:right w:val="single" w:sz="8" w:space="0" w:color="000000"/>
            </w:tcBorders>
            <w:vAlign w:val="center"/>
            <w:hideMark/>
          </w:tcPr>
          <w:p w14:paraId="4D413DC8"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vAlign w:val="center"/>
            <w:hideMark/>
          </w:tcPr>
          <w:p w14:paraId="5AEC1040"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F0699" w:rsidRPr="00CF0699" w14:paraId="5B94E697" w14:textId="77777777" w:rsidTr="000B031A">
        <w:trPr>
          <w:trHeight w:val="288"/>
        </w:trPr>
        <w:tc>
          <w:tcPr>
            <w:tcW w:w="752" w:type="dxa"/>
            <w:tcBorders>
              <w:top w:val="nil"/>
              <w:left w:val="single" w:sz="8" w:space="0" w:color="000000"/>
              <w:bottom w:val="nil"/>
              <w:right w:val="single" w:sz="8" w:space="0" w:color="000000"/>
            </w:tcBorders>
            <w:vAlign w:val="center"/>
            <w:hideMark/>
          </w:tcPr>
          <w:p w14:paraId="62BB5A4D"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lastRenderedPageBreak/>
              <w:t> </w:t>
            </w:r>
          </w:p>
        </w:tc>
        <w:tc>
          <w:tcPr>
            <w:tcW w:w="1449" w:type="dxa"/>
            <w:tcBorders>
              <w:top w:val="nil"/>
              <w:left w:val="nil"/>
              <w:bottom w:val="nil"/>
              <w:right w:val="single" w:sz="8" w:space="0" w:color="000000"/>
            </w:tcBorders>
            <w:vAlign w:val="center"/>
            <w:hideMark/>
          </w:tcPr>
          <w:p w14:paraId="4884253F"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vAlign w:val="center"/>
            <w:hideMark/>
          </w:tcPr>
          <w:p w14:paraId="1095C399"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vAlign w:val="center"/>
            <w:hideMark/>
          </w:tcPr>
          <w:p w14:paraId="5C7D72A9"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vAlign w:val="center"/>
            <w:hideMark/>
          </w:tcPr>
          <w:p w14:paraId="53A4B26F"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19. člen KPJS; </w:t>
            </w:r>
          </w:p>
        </w:tc>
        <w:tc>
          <w:tcPr>
            <w:tcW w:w="1372" w:type="dxa"/>
            <w:tcBorders>
              <w:top w:val="nil"/>
              <w:left w:val="nil"/>
              <w:bottom w:val="nil"/>
              <w:right w:val="single" w:sz="8" w:space="0" w:color="000000"/>
            </w:tcBorders>
            <w:vAlign w:val="center"/>
            <w:hideMark/>
          </w:tcPr>
          <w:p w14:paraId="705E1B85"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vAlign w:val="center"/>
            <w:hideMark/>
          </w:tcPr>
          <w:p w14:paraId="6552BD4B"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vAlign w:val="center"/>
            <w:hideMark/>
          </w:tcPr>
          <w:p w14:paraId="3234C961"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vAlign w:val="center"/>
            <w:hideMark/>
          </w:tcPr>
          <w:p w14:paraId="2E1E4DA1"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188A662C" w14:textId="77777777" w:rsidTr="000B031A">
        <w:trPr>
          <w:trHeight w:val="300"/>
        </w:trPr>
        <w:tc>
          <w:tcPr>
            <w:tcW w:w="752" w:type="dxa"/>
            <w:tcBorders>
              <w:top w:val="nil"/>
              <w:left w:val="single" w:sz="8" w:space="0" w:color="000000"/>
              <w:bottom w:val="single" w:sz="8" w:space="0" w:color="000000"/>
              <w:right w:val="single" w:sz="8" w:space="0" w:color="000000"/>
            </w:tcBorders>
            <w:vAlign w:val="center"/>
            <w:hideMark/>
          </w:tcPr>
          <w:p w14:paraId="7A5F052B"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vAlign w:val="center"/>
            <w:hideMark/>
          </w:tcPr>
          <w:p w14:paraId="2A564C6A"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vAlign w:val="center"/>
            <w:hideMark/>
          </w:tcPr>
          <w:p w14:paraId="4BBE59D8"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vAlign w:val="center"/>
            <w:hideMark/>
          </w:tcPr>
          <w:p w14:paraId="60899D6A"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1A68E592"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bruto urna postavka za osnovno plačo za obračun x število ur x faktor</w:t>
            </w:r>
          </w:p>
        </w:tc>
        <w:tc>
          <w:tcPr>
            <w:tcW w:w="1372" w:type="dxa"/>
            <w:tcBorders>
              <w:top w:val="nil"/>
              <w:left w:val="nil"/>
              <w:bottom w:val="single" w:sz="8" w:space="0" w:color="000000"/>
              <w:right w:val="single" w:sz="8" w:space="0" w:color="000000"/>
            </w:tcBorders>
            <w:vAlign w:val="center"/>
            <w:hideMark/>
          </w:tcPr>
          <w:p w14:paraId="453BC165"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vAlign w:val="center"/>
            <w:hideMark/>
          </w:tcPr>
          <w:p w14:paraId="207711BD"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vAlign w:val="center"/>
            <w:hideMark/>
          </w:tcPr>
          <w:p w14:paraId="12F05588"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vAlign w:val="center"/>
            <w:hideMark/>
          </w:tcPr>
          <w:p w14:paraId="290DFC07"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5A7D8F08" w14:textId="77777777" w:rsidTr="000B031A">
        <w:trPr>
          <w:trHeight w:val="528"/>
        </w:trPr>
        <w:tc>
          <w:tcPr>
            <w:tcW w:w="752" w:type="dxa"/>
            <w:tcBorders>
              <w:top w:val="nil"/>
              <w:left w:val="single" w:sz="8" w:space="0" w:color="000000"/>
              <w:bottom w:val="nil"/>
              <w:right w:val="single" w:sz="8" w:space="0" w:color="000000"/>
            </w:tcBorders>
            <w:vAlign w:val="center"/>
            <w:hideMark/>
          </w:tcPr>
          <w:p w14:paraId="107E605B" w14:textId="77777777" w:rsidR="00CF3EE7" w:rsidRPr="00CF0699" w:rsidRDefault="00CF3EE7" w:rsidP="00CF3EE7">
            <w:pPr>
              <w:spacing w:after="0" w:line="240" w:lineRule="auto"/>
              <w:rPr>
                <w:rFonts w:ascii="Arial" w:eastAsia="Times New Roman" w:hAnsi="Arial" w:cs="Arial"/>
                <w:sz w:val="20"/>
                <w:szCs w:val="20"/>
                <w:lang w:eastAsia="sl-SI"/>
              </w:rPr>
            </w:pPr>
            <w:bookmarkStart w:id="23" w:name="_Hlk218778822"/>
            <w:r w:rsidRPr="00CF0699">
              <w:rPr>
                <w:rFonts w:ascii="Arial" w:eastAsia="Times New Roman" w:hAnsi="Arial" w:cs="Arial"/>
                <w:sz w:val="20"/>
                <w:szCs w:val="20"/>
                <w:lang w:eastAsia="sl-SI"/>
              </w:rPr>
              <w:t>C210</w:t>
            </w:r>
          </w:p>
        </w:tc>
        <w:tc>
          <w:tcPr>
            <w:tcW w:w="1449" w:type="dxa"/>
            <w:tcBorders>
              <w:top w:val="nil"/>
              <w:left w:val="nil"/>
              <w:bottom w:val="nil"/>
              <w:right w:val="single" w:sz="8" w:space="0" w:color="000000"/>
            </w:tcBorders>
            <w:vAlign w:val="center"/>
            <w:hideMark/>
          </w:tcPr>
          <w:p w14:paraId="5B4349A4" w14:textId="5E146E2F"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dodatek za izvajanje prilagojenega programa</w:t>
            </w:r>
            <w:r w:rsidR="00EB076A" w:rsidRPr="00CF0699">
              <w:rPr>
                <w:rFonts w:ascii="Arial" w:eastAsia="Times New Roman" w:hAnsi="Arial" w:cs="Arial"/>
                <w:sz w:val="20"/>
                <w:szCs w:val="20"/>
                <w:lang w:eastAsia="sl-SI"/>
              </w:rPr>
              <w:t xml:space="preserve"> </w:t>
            </w:r>
            <w:r w:rsidR="001B3C3E" w:rsidRPr="00CF0699">
              <w:rPr>
                <w:rFonts w:ascii="Arial" w:eastAsia="Times New Roman" w:hAnsi="Arial" w:cs="Arial"/>
                <w:sz w:val="20"/>
                <w:szCs w:val="20"/>
                <w:lang w:eastAsia="sl-SI"/>
              </w:rPr>
              <w:t xml:space="preserve">in za drugo neposredno delo v vrtcu in izvajanje prilagojenega, posebnega in vzgojnega programa in za drugo neposredno delo v šoli oziroma zavodu </w:t>
            </w:r>
            <w:r w:rsidR="00143F4A" w:rsidRPr="00CF0699">
              <w:rPr>
                <w:rFonts w:ascii="Arial" w:eastAsia="Times New Roman" w:hAnsi="Arial" w:cs="Arial"/>
                <w:sz w:val="20"/>
                <w:szCs w:val="20"/>
                <w:lang w:eastAsia="sl-SI"/>
              </w:rPr>
              <w:t>-</w:t>
            </w:r>
            <w:r w:rsidR="001B3C3E" w:rsidRPr="00CF0699">
              <w:rPr>
                <w:rFonts w:ascii="Arial" w:eastAsia="Times New Roman" w:hAnsi="Arial" w:cs="Arial"/>
                <w:sz w:val="20"/>
                <w:szCs w:val="20"/>
                <w:lang w:eastAsia="sl-SI"/>
              </w:rPr>
              <w:t xml:space="preserve"> za delo z osebami z lažjo motnjo v duševnem razvoju, z motnjami vida, sluha, govora ter motnjami v telesnem in gibalnem razvoju</w:t>
            </w:r>
          </w:p>
        </w:tc>
        <w:tc>
          <w:tcPr>
            <w:tcW w:w="1257" w:type="dxa"/>
            <w:tcBorders>
              <w:top w:val="nil"/>
              <w:left w:val="nil"/>
              <w:bottom w:val="nil"/>
              <w:right w:val="single" w:sz="8" w:space="0" w:color="000000"/>
            </w:tcBorders>
            <w:vAlign w:val="center"/>
            <w:hideMark/>
          </w:tcPr>
          <w:p w14:paraId="3F6CF677"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dodatki</w:t>
            </w:r>
          </w:p>
        </w:tc>
        <w:tc>
          <w:tcPr>
            <w:tcW w:w="1487" w:type="dxa"/>
            <w:tcBorders>
              <w:top w:val="nil"/>
              <w:left w:val="nil"/>
              <w:bottom w:val="nil"/>
              <w:right w:val="single" w:sz="8" w:space="0" w:color="000000"/>
            </w:tcBorders>
            <w:vAlign w:val="center"/>
            <w:hideMark/>
          </w:tcPr>
          <w:p w14:paraId="5237FD8F"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0,08</w:t>
            </w:r>
          </w:p>
        </w:tc>
        <w:tc>
          <w:tcPr>
            <w:tcW w:w="6215" w:type="dxa"/>
            <w:tcBorders>
              <w:top w:val="nil"/>
              <w:left w:val="nil"/>
              <w:bottom w:val="nil"/>
              <w:right w:val="single" w:sz="8" w:space="0" w:color="000000"/>
            </w:tcBorders>
            <w:vAlign w:val="center"/>
            <w:hideMark/>
          </w:tcPr>
          <w:p w14:paraId="490737FB"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44. člen ZSTSPJS </w:t>
            </w:r>
          </w:p>
        </w:tc>
        <w:tc>
          <w:tcPr>
            <w:tcW w:w="1372" w:type="dxa"/>
            <w:tcBorders>
              <w:top w:val="nil"/>
              <w:left w:val="nil"/>
              <w:bottom w:val="nil"/>
              <w:right w:val="single" w:sz="8" w:space="0" w:color="000000"/>
            </w:tcBorders>
            <w:vAlign w:val="center"/>
            <w:hideMark/>
          </w:tcPr>
          <w:p w14:paraId="34FB7AA4"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vAlign w:val="center"/>
            <w:hideMark/>
          </w:tcPr>
          <w:p w14:paraId="2E9CB2FB"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1110" w:type="dxa"/>
            <w:tcBorders>
              <w:top w:val="nil"/>
              <w:left w:val="nil"/>
              <w:bottom w:val="nil"/>
              <w:right w:val="single" w:sz="8" w:space="0" w:color="000000"/>
            </w:tcBorders>
            <w:vAlign w:val="center"/>
            <w:hideMark/>
          </w:tcPr>
          <w:p w14:paraId="4C8B1303"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vAlign w:val="center"/>
            <w:hideMark/>
          </w:tcPr>
          <w:p w14:paraId="0E652D0A"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bookmarkEnd w:id="23"/>
      <w:tr w:rsidR="00CF0699" w:rsidRPr="00CF0699" w14:paraId="170DE8A0" w14:textId="77777777" w:rsidTr="000B031A">
        <w:trPr>
          <w:trHeight w:val="288"/>
        </w:trPr>
        <w:tc>
          <w:tcPr>
            <w:tcW w:w="752" w:type="dxa"/>
            <w:tcBorders>
              <w:top w:val="nil"/>
              <w:left w:val="single" w:sz="8" w:space="0" w:color="000000"/>
              <w:bottom w:val="nil"/>
              <w:right w:val="single" w:sz="8" w:space="0" w:color="000000"/>
            </w:tcBorders>
            <w:vAlign w:val="center"/>
            <w:hideMark/>
          </w:tcPr>
          <w:p w14:paraId="1DE4FACD"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vAlign w:val="center"/>
            <w:hideMark/>
          </w:tcPr>
          <w:p w14:paraId="74765C97"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vAlign w:val="center"/>
            <w:hideMark/>
          </w:tcPr>
          <w:p w14:paraId="7BCB100D"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vAlign w:val="center"/>
            <w:hideMark/>
          </w:tcPr>
          <w:p w14:paraId="3833C506"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vAlign w:val="center"/>
            <w:hideMark/>
          </w:tcPr>
          <w:p w14:paraId="351A4C39"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19. člen KPJS; </w:t>
            </w:r>
          </w:p>
        </w:tc>
        <w:tc>
          <w:tcPr>
            <w:tcW w:w="1372" w:type="dxa"/>
            <w:tcBorders>
              <w:top w:val="nil"/>
              <w:left w:val="nil"/>
              <w:bottom w:val="nil"/>
              <w:right w:val="single" w:sz="8" w:space="0" w:color="000000"/>
            </w:tcBorders>
            <w:vAlign w:val="center"/>
            <w:hideMark/>
          </w:tcPr>
          <w:p w14:paraId="4CEB06C4"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vAlign w:val="center"/>
            <w:hideMark/>
          </w:tcPr>
          <w:p w14:paraId="6F6F61CB"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vAlign w:val="center"/>
            <w:hideMark/>
          </w:tcPr>
          <w:p w14:paraId="1F07ABB9"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vAlign w:val="center"/>
            <w:hideMark/>
          </w:tcPr>
          <w:p w14:paraId="04539F2B"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641F2559" w14:textId="77777777" w:rsidTr="000B031A">
        <w:trPr>
          <w:trHeight w:val="288"/>
        </w:trPr>
        <w:tc>
          <w:tcPr>
            <w:tcW w:w="752" w:type="dxa"/>
            <w:tcBorders>
              <w:top w:val="nil"/>
              <w:left w:val="single" w:sz="8" w:space="0" w:color="000000"/>
              <w:bottom w:val="nil"/>
              <w:right w:val="single" w:sz="8" w:space="0" w:color="000000"/>
            </w:tcBorders>
            <w:vAlign w:val="center"/>
            <w:hideMark/>
          </w:tcPr>
          <w:p w14:paraId="0BA1F7DA"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vAlign w:val="center"/>
            <w:hideMark/>
          </w:tcPr>
          <w:p w14:paraId="5FAE22BC"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vAlign w:val="center"/>
            <w:hideMark/>
          </w:tcPr>
          <w:p w14:paraId="36777D82"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vAlign w:val="center"/>
            <w:hideMark/>
          </w:tcPr>
          <w:p w14:paraId="2116BDB1"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vAlign w:val="center"/>
            <w:hideMark/>
          </w:tcPr>
          <w:p w14:paraId="00780480"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bruto urna postavka za osnovno plačo za obračun x število ur x faktor;</w:t>
            </w:r>
          </w:p>
        </w:tc>
        <w:tc>
          <w:tcPr>
            <w:tcW w:w="1372" w:type="dxa"/>
            <w:tcBorders>
              <w:top w:val="nil"/>
              <w:left w:val="nil"/>
              <w:bottom w:val="nil"/>
              <w:right w:val="single" w:sz="8" w:space="0" w:color="000000"/>
            </w:tcBorders>
            <w:vAlign w:val="center"/>
            <w:hideMark/>
          </w:tcPr>
          <w:p w14:paraId="175143C5"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vAlign w:val="center"/>
            <w:hideMark/>
          </w:tcPr>
          <w:p w14:paraId="23A1A8EC"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vAlign w:val="center"/>
            <w:hideMark/>
          </w:tcPr>
          <w:p w14:paraId="0BDA283D"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vAlign w:val="center"/>
            <w:hideMark/>
          </w:tcPr>
          <w:p w14:paraId="4B46545C"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7AEBBA6B" w14:textId="77777777" w:rsidTr="000B031A">
        <w:trPr>
          <w:trHeight w:val="804"/>
        </w:trPr>
        <w:tc>
          <w:tcPr>
            <w:tcW w:w="752" w:type="dxa"/>
            <w:tcBorders>
              <w:top w:val="nil"/>
              <w:left w:val="single" w:sz="8" w:space="0" w:color="000000"/>
              <w:bottom w:val="single" w:sz="8" w:space="0" w:color="000000"/>
              <w:right w:val="single" w:sz="8" w:space="0" w:color="000000"/>
            </w:tcBorders>
            <w:vAlign w:val="center"/>
            <w:hideMark/>
          </w:tcPr>
          <w:p w14:paraId="19E8BA46"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vAlign w:val="center"/>
            <w:hideMark/>
          </w:tcPr>
          <w:p w14:paraId="103EDB56"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vAlign w:val="center"/>
            <w:hideMark/>
          </w:tcPr>
          <w:p w14:paraId="567125CB"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vAlign w:val="center"/>
            <w:hideMark/>
          </w:tcPr>
          <w:p w14:paraId="4DC3B563"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68126C3B" w14:textId="50D3FC41" w:rsidR="00CF3EE7" w:rsidRPr="00CF0699" w:rsidRDefault="001B3C3E"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w:t>
            </w:r>
            <w:r w:rsidR="00CF3EE7" w:rsidRPr="00CF0699">
              <w:rPr>
                <w:rFonts w:ascii="Arial" w:eastAsia="Times New Roman" w:hAnsi="Arial" w:cs="Arial"/>
                <w:sz w:val="20"/>
                <w:szCs w:val="20"/>
                <w:lang w:eastAsia="sl-SI"/>
              </w:rPr>
              <w:t>odatek</w:t>
            </w:r>
            <w:r w:rsidRPr="00CF0699">
              <w:rPr>
                <w:rFonts w:ascii="Arial" w:eastAsia="Times New Roman" w:hAnsi="Arial" w:cs="Arial"/>
                <w:sz w:val="20"/>
                <w:szCs w:val="20"/>
                <w:lang w:eastAsia="sl-SI"/>
              </w:rPr>
              <w:t xml:space="preserve"> </w:t>
            </w:r>
            <w:r w:rsidR="00CF3EE7" w:rsidRPr="00CF0699">
              <w:rPr>
                <w:rFonts w:ascii="Arial" w:eastAsia="Times New Roman" w:hAnsi="Arial" w:cs="Arial"/>
                <w:sz w:val="20"/>
                <w:szCs w:val="20"/>
                <w:lang w:eastAsia="sl-SI"/>
              </w:rPr>
              <w:t>za izvajanje prilagojenega programa v vrtcu ter izvajanje prilagojenega, posebnega in vzgojnega programa v šoli – za delo z osebami z lažjo motnjo v duševnem razvoju, z motnjami vida, sluha, govora ter motnjami v telesnem in gibalnem razvoju</w:t>
            </w:r>
          </w:p>
        </w:tc>
        <w:tc>
          <w:tcPr>
            <w:tcW w:w="1372" w:type="dxa"/>
            <w:tcBorders>
              <w:top w:val="nil"/>
              <w:left w:val="nil"/>
              <w:bottom w:val="single" w:sz="8" w:space="0" w:color="000000"/>
              <w:right w:val="single" w:sz="8" w:space="0" w:color="000000"/>
            </w:tcBorders>
            <w:vAlign w:val="center"/>
            <w:hideMark/>
          </w:tcPr>
          <w:p w14:paraId="25CF0866"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vAlign w:val="center"/>
            <w:hideMark/>
          </w:tcPr>
          <w:p w14:paraId="1281F94A"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vAlign w:val="center"/>
            <w:hideMark/>
          </w:tcPr>
          <w:p w14:paraId="1F454342"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vAlign w:val="center"/>
            <w:hideMark/>
          </w:tcPr>
          <w:p w14:paraId="3F31F75F"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6A708312" w14:textId="77777777" w:rsidTr="000B031A">
        <w:trPr>
          <w:trHeight w:val="528"/>
        </w:trPr>
        <w:tc>
          <w:tcPr>
            <w:tcW w:w="752" w:type="dxa"/>
            <w:tcBorders>
              <w:top w:val="nil"/>
              <w:left w:val="single" w:sz="8" w:space="0" w:color="000000"/>
              <w:bottom w:val="nil"/>
              <w:right w:val="single" w:sz="8" w:space="0" w:color="000000"/>
            </w:tcBorders>
            <w:vAlign w:val="center"/>
            <w:hideMark/>
          </w:tcPr>
          <w:p w14:paraId="405BA2F1" w14:textId="77777777" w:rsidR="00CF3EE7" w:rsidRPr="00CF0699" w:rsidRDefault="00CF3EE7" w:rsidP="00CF3EE7">
            <w:pPr>
              <w:spacing w:after="0" w:line="240" w:lineRule="auto"/>
              <w:rPr>
                <w:rFonts w:ascii="Arial" w:eastAsia="Times New Roman" w:hAnsi="Arial" w:cs="Arial"/>
                <w:sz w:val="20"/>
                <w:szCs w:val="20"/>
                <w:lang w:eastAsia="sl-SI"/>
              </w:rPr>
            </w:pPr>
            <w:bookmarkStart w:id="24" w:name="_Hlk218778976"/>
            <w:r w:rsidRPr="00CF0699">
              <w:rPr>
                <w:rFonts w:ascii="Arial" w:eastAsia="Times New Roman" w:hAnsi="Arial" w:cs="Arial"/>
                <w:sz w:val="20"/>
                <w:szCs w:val="20"/>
                <w:lang w:eastAsia="sl-SI"/>
              </w:rPr>
              <w:t>C211</w:t>
            </w:r>
          </w:p>
        </w:tc>
        <w:tc>
          <w:tcPr>
            <w:tcW w:w="1449" w:type="dxa"/>
            <w:tcBorders>
              <w:top w:val="nil"/>
              <w:left w:val="nil"/>
              <w:bottom w:val="nil"/>
              <w:right w:val="single" w:sz="8" w:space="0" w:color="000000"/>
            </w:tcBorders>
            <w:vAlign w:val="center"/>
            <w:hideMark/>
          </w:tcPr>
          <w:p w14:paraId="1686CBFF" w14:textId="6FBD151D"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dodatek za izvajanje prilagojenega programa</w:t>
            </w:r>
            <w:r w:rsidR="00143F4A" w:rsidRPr="00CF0699">
              <w:rPr>
                <w:rFonts w:ascii="Arial" w:eastAsia="Times New Roman" w:hAnsi="Arial" w:cs="Arial"/>
                <w:sz w:val="20"/>
                <w:szCs w:val="20"/>
                <w:lang w:eastAsia="sl-SI"/>
              </w:rPr>
              <w:t xml:space="preserve"> in za drugo neposredno </w:t>
            </w:r>
            <w:r w:rsidR="00143F4A" w:rsidRPr="00CF0699">
              <w:rPr>
                <w:rFonts w:ascii="Arial" w:eastAsia="Times New Roman" w:hAnsi="Arial" w:cs="Arial"/>
                <w:sz w:val="20"/>
                <w:szCs w:val="20"/>
                <w:lang w:eastAsia="sl-SI"/>
              </w:rPr>
              <w:lastRenderedPageBreak/>
              <w:t>delo v vrtcu in izvajanje prilagojenega, posebnega in vzgojnega programa in za drugo neposredno delo v šoli oziroma zavodu - za delo z osebami z motnjami vedenja in osebnosti (s čustveno vedenjskimi težavami)</w:t>
            </w:r>
            <w:r w:rsidR="00EB076A" w:rsidRPr="00CF0699">
              <w:rPr>
                <w:rFonts w:ascii="Arial" w:eastAsia="Times New Roman" w:hAnsi="Arial" w:cs="Arial"/>
                <w:sz w:val="20"/>
                <w:szCs w:val="20"/>
                <w:lang w:eastAsia="sl-SI"/>
              </w:rPr>
              <w:t xml:space="preserve"> </w:t>
            </w:r>
          </w:p>
        </w:tc>
        <w:tc>
          <w:tcPr>
            <w:tcW w:w="1257" w:type="dxa"/>
            <w:tcBorders>
              <w:top w:val="nil"/>
              <w:left w:val="nil"/>
              <w:bottom w:val="nil"/>
              <w:right w:val="single" w:sz="8" w:space="0" w:color="000000"/>
            </w:tcBorders>
            <w:vAlign w:val="center"/>
            <w:hideMark/>
          </w:tcPr>
          <w:p w14:paraId="4C4CC450"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lastRenderedPageBreak/>
              <w:t>dodatki</w:t>
            </w:r>
          </w:p>
        </w:tc>
        <w:tc>
          <w:tcPr>
            <w:tcW w:w="1487" w:type="dxa"/>
            <w:tcBorders>
              <w:top w:val="nil"/>
              <w:left w:val="nil"/>
              <w:bottom w:val="nil"/>
              <w:right w:val="single" w:sz="8" w:space="0" w:color="000000"/>
            </w:tcBorders>
            <w:vAlign w:val="center"/>
            <w:hideMark/>
          </w:tcPr>
          <w:p w14:paraId="38140043"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0,1</w:t>
            </w:r>
          </w:p>
        </w:tc>
        <w:tc>
          <w:tcPr>
            <w:tcW w:w="6215" w:type="dxa"/>
            <w:tcBorders>
              <w:top w:val="nil"/>
              <w:left w:val="nil"/>
              <w:bottom w:val="nil"/>
              <w:right w:val="single" w:sz="8" w:space="0" w:color="000000"/>
            </w:tcBorders>
            <w:vAlign w:val="center"/>
            <w:hideMark/>
          </w:tcPr>
          <w:p w14:paraId="725AE3F4"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44. člen ZSTSPJS </w:t>
            </w:r>
          </w:p>
        </w:tc>
        <w:tc>
          <w:tcPr>
            <w:tcW w:w="1372" w:type="dxa"/>
            <w:tcBorders>
              <w:top w:val="nil"/>
              <w:left w:val="nil"/>
              <w:bottom w:val="nil"/>
              <w:right w:val="single" w:sz="8" w:space="0" w:color="000000"/>
            </w:tcBorders>
            <w:vAlign w:val="center"/>
            <w:hideMark/>
          </w:tcPr>
          <w:p w14:paraId="23E7EAC6"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vAlign w:val="center"/>
            <w:hideMark/>
          </w:tcPr>
          <w:p w14:paraId="13266D66"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1110" w:type="dxa"/>
            <w:tcBorders>
              <w:top w:val="nil"/>
              <w:left w:val="nil"/>
              <w:bottom w:val="nil"/>
              <w:right w:val="single" w:sz="8" w:space="0" w:color="000000"/>
            </w:tcBorders>
            <w:vAlign w:val="center"/>
            <w:hideMark/>
          </w:tcPr>
          <w:p w14:paraId="443F8FC3"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vAlign w:val="center"/>
            <w:hideMark/>
          </w:tcPr>
          <w:p w14:paraId="557AFE09"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bookmarkEnd w:id="24"/>
      <w:tr w:rsidR="00CF0699" w:rsidRPr="00CF0699" w14:paraId="28272310" w14:textId="77777777" w:rsidTr="000B031A">
        <w:trPr>
          <w:trHeight w:val="288"/>
        </w:trPr>
        <w:tc>
          <w:tcPr>
            <w:tcW w:w="752" w:type="dxa"/>
            <w:tcBorders>
              <w:top w:val="nil"/>
              <w:left w:val="single" w:sz="8" w:space="0" w:color="000000"/>
              <w:bottom w:val="nil"/>
              <w:right w:val="single" w:sz="8" w:space="0" w:color="000000"/>
            </w:tcBorders>
            <w:vAlign w:val="center"/>
            <w:hideMark/>
          </w:tcPr>
          <w:p w14:paraId="796147A4"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vAlign w:val="center"/>
            <w:hideMark/>
          </w:tcPr>
          <w:p w14:paraId="24065352"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vAlign w:val="center"/>
            <w:hideMark/>
          </w:tcPr>
          <w:p w14:paraId="21B72444"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vAlign w:val="center"/>
            <w:hideMark/>
          </w:tcPr>
          <w:p w14:paraId="09F71661"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vAlign w:val="center"/>
            <w:hideMark/>
          </w:tcPr>
          <w:p w14:paraId="67223A43"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19. člen KPJS; </w:t>
            </w:r>
          </w:p>
        </w:tc>
        <w:tc>
          <w:tcPr>
            <w:tcW w:w="1372" w:type="dxa"/>
            <w:tcBorders>
              <w:top w:val="nil"/>
              <w:left w:val="nil"/>
              <w:bottom w:val="nil"/>
              <w:right w:val="single" w:sz="8" w:space="0" w:color="000000"/>
            </w:tcBorders>
            <w:vAlign w:val="center"/>
            <w:hideMark/>
          </w:tcPr>
          <w:p w14:paraId="272210EE"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vAlign w:val="center"/>
            <w:hideMark/>
          </w:tcPr>
          <w:p w14:paraId="60F04636"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vAlign w:val="center"/>
            <w:hideMark/>
          </w:tcPr>
          <w:p w14:paraId="7CC277F4"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vAlign w:val="center"/>
            <w:hideMark/>
          </w:tcPr>
          <w:p w14:paraId="4B80D2E3"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07A15E1C" w14:textId="77777777" w:rsidTr="000B031A">
        <w:trPr>
          <w:trHeight w:val="288"/>
        </w:trPr>
        <w:tc>
          <w:tcPr>
            <w:tcW w:w="752" w:type="dxa"/>
            <w:tcBorders>
              <w:top w:val="nil"/>
              <w:left w:val="single" w:sz="8" w:space="0" w:color="000000"/>
              <w:bottom w:val="nil"/>
              <w:right w:val="single" w:sz="8" w:space="0" w:color="000000"/>
            </w:tcBorders>
            <w:vAlign w:val="center"/>
            <w:hideMark/>
          </w:tcPr>
          <w:p w14:paraId="0078D311"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vAlign w:val="center"/>
            <w:hideMark/>
          </w:tcPr>
          <w:p w14:paraId="3645D3C5"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vAlign w:val="center"/>
            <w:hideMark/>
          </w:tcPr>
          <w:p w14:paraId="2FDA06EF"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vAlign w:val="center"/>
            <w:hideMark/>
          </w:tcPr>
          <w:p w14:paraId="5A48C003"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vAlign w:val="center"/>
            <w:hideMark/>
          </w:tcPr>
          <w:p w14:paraId="33FB0DFB"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bruto urna postavka za osnovno plačo za obračun x število ur x faktor;</w:t>
            </w:r>
          </w:p>
        </w:tc>
        <w:tc>
          <w:tcPr>
            <w:tcW w:w="1372" w:type="dxa"/>
            <w:tcBorders>
              <w:top w:val="nil"/>
              <w:left w:val="nil"/>
              <w:bottom w:val="nil"/>
              <w:right w:val="single" w:sz="8" w:space="0" w:color="000000"/>
            </w:tcBorders>
            <w:vAlign w:val="center"/>
            <w:hideMark/>
          </w:tcPr>
          <w:p w14:paraId="41541653"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vAlign w:val="center"/>
            <w:hideMark/>
          </w:tcPr>
          <w:p w14:paraId="51E93436"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vAlign w:val="center"/>
            <w:hideMark/>
          </w:tcPr>
          <w:p w14:paraId="7A84CF16"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vAlign w:val="center"/>
            <w:hideMark/>
          </w:tcPr>
          <w:p w14:paraId="5409662B"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1C3B8C9E" w14:textId="77777777" w:rsidTr="000B031A">
        <w:trPr>
          <w:trHeight w:val="804"/>
        </w:trPr>
        <w:tc>
          <w:tcPr>
            <w:tcW w:w="752" w:type="dxa"/>
            <w:tcBorders>
              <w:top w:val="nil"/>
              <w:left w:val="single" w:sz="8" w:space="0" w:color="000000"/>
              <w:bottom w:val="single" w:sz="8" w:space="0" w:color="000000"/>
              <w:right w:val="single" w:sz="8" w:space="0" w:color="000000"/>
            </w:tcBorders>
            <w:vAlign w:val="center"/>
            <w:hideMark/>
          </w:tcPr>
          <w:p w14:paraId="54A40D85"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vAlign w:val="center"/>
            <w:hideMark/>
          </w:tcPr>
          <w:p w14:paraId="34A78DBF"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vAlign w:val="center"/>
            <w:hideMark/>
          </w:tcPr>
          <w:p w14:paraId="1AF5977B"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vAlign w:val="center"/>
            <w:hideMark/>
          </w:tcPr>
          <w:p w14:paraId="5AC0FAE9"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3866A372" w14:textId="2795B2F6" w:rsidR="00CF3EE7" w:rsidRPr="00CF0699" w:rsidRDefault="00143F4A"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w:t>
            </w:r>
            <w:r w:rsidR="00CF3EE7" w:rsidRPr="00CF0699">
              <w:rPr>
                <w:rFonts w:ascii="Arial" w:eastAsia="Times New Roman" w:hAnsi="Arial" w:cs="Arial"/>
                <w:sz w:val="20"/>
                <w:szCs w:val="20"/>
                <w:lang w:eastAsia="sl-SI"/>
              </w:rPr>
              <w:t>odatek</w:t>
            </w:r>
            <w:r w:rsidRPr="00CF0699">
              <w:rPr>
                <w:rFonts w:ascii="Arial" w:eastAsia="Times New Roman" w:hAnsi="Arial" w:cs="Arial"/>
                <w:sz w:val="20"/>
                <w:szCs w:val="20"/>
                <w:lang w:eastAsia="sl-SI"/>
              </w:rPr>
              <w:t xml:space="preserve"> </w:t>
            </w:r>
            <w:r w:rsidR="00CF3EE7" w:rsidRPr="00CF0699">
              <w:rPr>
                <w:rFonts w:ascii="Arial" w:eastAsia="Times New Roman" w:hAnsi="Arial" w:cs="Arial"/>
                <w:sz w:val="20"/>
                <w:szCs w:val="20"/>
                <w:lang w:eastAsia="sl-SI"/>
              </w:rPr>
              <w:t>za izvajanje prilagojenega programa v vrtcu ter izvajanje prilagojenega, posebnega in vzgojnega programa v šoli – za delo z osebami z motnjami vedenja in osebnosti (s čustveno-vedenjskimi težavami)</w:t>
            </w:r>
          </w:p>
        </w:tc>
        <w:tc>
          <w:tcPr>
            <w:tcW w:w="1372" w:type="dxa"/>
            <w:tcBorders>
              <w:top w:val="nil"/>
              <w:left w:val="nil"/>
              <w:bottom w:val="single" w:sz="8" w:space="0" w:color="000000"/>
              <w:right w:val="single" w:sz="8" w:space="0" w:color="000000"/>
            </w:tcBorders>
            <w:vAlign w:val="center"/>
            <w:hideMark/>
          </w:tcPr>
          <w:p w14:paraId="54992E58"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vAlign w:val="center"/>
            <w:hideMark/>
          </w:tcPr>
          <w:p w14:paraId="1393CF52"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vAlign w:val="center"/>
            <w:hideMark/>
          </w:tcPr>
          <w:p w14:paraId="28853F1A"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vAlign w:val="center"/>
            <w:hideMark/>
          </w:tcPr>
          <w:p w14:paraId="1AD298C5"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32AA0BC2" w14:textId="77777777" w:rsidTr="000B031A">
        <w:trPr>
          <w:trHeight w:val="528"/>
        </w:trPr>
        <w:tc>
          <w:tcPr>
            <w:tcW w:w="752" w:type="dxa"/>
            <w:tcBorders>
              <w:top w:val="nil"/>
              <w:left w:val="single" w:sz="8" w:space="0" w:color="000000"/>
              <w:bottom w:val="nil"/>
              <w:right w:val="single" w:sz="8" w:space="0" w:color="000000"/>
            </w:tcBorders>
            <w:vAlign w:val="center"/>
            <w:hideMark/>
          </w:tcPr>
          <w:p w14:paraId="338E5514"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C212</w:t>
            </w:r>
          </w:p>
        </w:tc>
        <w:tc>
          <w:tcPr>
            <w:tcW w:w="1449" w:type="dxa"/>
            <w:tcBorders>
              <w:top w:val="nil"/>
              <w:left w:val="nil"/>
              <w:bottom w:val="nil"/>
              <w:right w:val="single" w:sz="8" w:space="0" w:color="000000"/>
            </w:tcBorders>
            <w:vAlign w:val="center"/>
            <w:hideMark/>
          </w:tcPr>
          <w:p w14:paraId="7662A546" w14:textId="5148002E"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dodatek za izvajanje prilagojenega programa</w:t>
            </w:r>
            <w:r w:rsidR="00EB076A" w:rsidRPr="00CF0699">
              <w:rPr>
                <w:rFonts w:ascii="Arial" w:eastAsia="Times New Roman" w:hAnsi="Arial" w:cs="Arial"/>
                <w:sz w:val="20"/>
                <w:szCs w:val="20"/>
                <w:lang w:eastAsia="sl-SI"/>
              </w:rPr>
              <w:t xml:space="preserve"> </w:t>
            </w:r>
            <w:r w:rsidR="00143F4A" w:rsidRPr="00CF0699">
              <w:rPr>
                <w:rFonts w:ascii="Arial" w:eastAsia="Times New Roman" w:hAnsi="Arial" w:cs="Arial"/>
                <w:sz w:val="20"/>
                <w:szCs w:val="20"/>
                <w:lang w:eastAsia="sl-SI"/>
              </w:rPr>
              <w:t xml:space="preserve">in za drugo neposredno delo v vrtcu in izvajanje prilagojenega, posebnega in vzgojnega programa in za drugo neposredno delo v šoli oziroma zavodu - za delo z osebami z </w:t>
            </w:r>
            <w:r w:rsidR="00143F4A" w:rsidRPr="00CF0699">
              <w:rPr>
                <w:rFonts w:ascii="Arial" w:eastAsia="Times New Roman" w:hAnsi="Arial" w:cs="Arial"/>
                <w:sz w:val="20"/>
                <w:szCs w:val="20"/>
                <w:lang w:eastAsia="sl-SI"/>
              </w:rPr>
              <w:lastRenderedPageBreak/>
              <w:t xml:space="preserve">zmerno motnjo v duševnem in telesnem razvoju </w:t>
            </w:r>
          </w:p>
        </w:tc>
        <w:tc>
          <w:tcPr>
            <w:tcW w:w="1257" w:type="dxa"/>
            <w:tcBorders>
              <w:top w:val="nil"/>
              <w:left w:val="nil"/>
              <w:bottom w:val="nil"/>
              <w:right w:val="single" w:sz="8" w:space="0" w:color="000000"/>
            </w:tcBorders>
            <w:vAlign w:val="center"/>
            <w:hideMark/>
          </w:tcPr>
          <w:p w14:paraId="416B536F"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lastRenderedPageBreak/>
              <w:t>dodatki</w:t>
            </w:r>
          </w:p>
        </w:tc>
        <w:tc>
          <w:tcPr>
            <w:tcW w:w="1487" w:type="dxa"/>
            <w:tcBorders>
              <w:top w:val="nil"/>
              <w:left w:val="nil"/>
              <w:bottom w:val="nil"/>
              <w:right w:val="single" w:sz="8" w:space="0" w:color="000000"/>
            </w:tcBorders>
            <w:vAlign w:val="center"/>
            <w:hideMark/>
          </w:tcPr>
          <w:p w14:paraId="4D6C9D78"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0,12</w:t>
            </w:r>
          </w:p>
        </w:tc>
        <w:tc>
          <w:tcPr>
            <w:tcW w:w="6215" w:type="dxa"/>
            <w:tcBorders>
              <w:top w:val="nil"/>
              <w:left w:val="nil"/>
              <w:bottom w:val="nil"/>
              <w:right w:val="single" w:sz="8" w:space="0" w:color="000000"/>
            </w:tcBorders>
            <w:vAlign w:val="center"/>
            <w:hideMark/>
          </w:tcPr>
          <w:p w14:paraId="5AE1DDC2"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44. člen ZSTSPJS </w:t>
            </w:r>
          </w:p>
        </w:tc>
        <w:tc>
          <w:tcPr>
            <w:tcW w:w="1372" w:type="dxa"/>
            <w:tcBorders>
              <w:top w:val="nil"/>
              <w:left w:val="nil"/>
              <w:bottom w:val="nil"/>
              <w:right w:val="single" w:sz="8" w:space="0" w:color="000000"/>
            </w:tcBorders>
            <w:vAlign w:val="center"/>
            <w:hideMark/>
          </w:tcPr>
          <w:p w14:paraId="26053B29"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vAlign w:val="center"/>
            <w:hideMark/>
          </w:tcPr>
          <w:p w14:paraId="31BB6C03"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1110" w:type="dxa"/>
            <w:tcBorders>
              <w:top w:val="nil"/>
              <w:left w:val="nil"/>
              <w:bottom w:val="nil"/>
              <w:right w:val="single" w:sz="8" w:space="0" w:color="000000"/>
            </w:tcBorders>
            <w:vAlign w:val="center"/>
            <w:hideMark/>
          </w:tcPr>
          <w:p w14:paraId="7E2B79F1"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vAlign w:val="center"/>
            <w:hideMark/>
          </w:tcPr>
          <w:p w14:paraId="64F1FDFF"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F0699" w:rsidRPr="00CF0699" w14:paraId="2F8A4186" w14:textId="77777777" w:rsidTr="000B031A">
        <w:trPr>
          <w:trHeight w:val="288"/>
        </w:trPr>
        <w:tc>
          <w:tcPr>
            <w:tcW w:w="752" w:type="dxa"/>
            <w:tcBorders>
              <w:top w:val="nil"/>
              <w:left w:val="single" w:sz="8" w:space="0" w:color="000000"/>
              <w:bottom w:val="nil"/>
              <w:right w:val="single" w:sz="8" w:space="0" w:color="000000"/>
            </w:tcBorders>
            <w:vAlign w:val="center"/>
            <w:hideMark/>
          </w:tcPr>
          <w:p w14:paraId="4091EF70"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vAlign w:val="center"/>
            <w:hideMark/>
          </w:tcPr>
          <w:p w14:paraId="399B6CFC"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vAlign w:val="center"/>
            <w:hideMark/>
          </w:tcPr>
          <w:p w14:paraId="1AB0DC76"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vAlign w:val="center"/>
            <w:hideMark/>
          </w:tcPr>
          <w:p w14:paraId="0E065756"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vAlign w:val="center"/>
            <w:hideMark/>
          </w:tcPr>
          <w:p w14:paraId="24514820"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19. člen KPJS; </w:t>
            </w:r>
          </w:p>
        </w:tc>
        <w:tc>
          <w:tcPr>
            <w:tcW w:w="1372" w:type="dxa"/>
            <w:tcBorders>
              <w:top w:val="nil"/>
              <w:left w:val="nil"/>
              <w:bottom w:val="nil"/>
              <w:right w:val="single" w:sz="8" w:space="0" w:color="000000"/>
            </w:tcBorders>
            <w:vAlign w:val="center"/>
            <w:hideMark/>
          </w:tcPr>
          <w:p w14:paraId="5D48AAD8"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vAlign w:val="center"/>
            <w:hideMark/>
          </w:tcPr>
          <w:p w14:paraId="47CF1BA7"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vAlign w:val="center"/>
            <w:hideMark/>
          </w:tcPr>
          <w:p w14:paraId="6F64A0D2"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vAlign w:val="center"/>
            <w:hideMark/>
          </w:tcPr>
          <w:p w14:paraId="027A7940"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35C631F8" w14:textId="77777777" w:rsidTr="000B031A">
        <w:trPr>
          <w:trHeight w:val="288"/>
        </w:trPr>
        <w:tc>
          <w:tcPr>
            <w:tcW w:w="752" w:type="dxa"/>
            <w:tcBorders>
              <w:top w:val="nil"/>
              <w:left w:val="single" w:sz="8" w:space="0" w:color="000000"/>
              <w:bottom w:val="nil"/>
              <w:right w:val="single" w:sz="8" w:space="0" w:color="000000"/>
            </w:tcBorders>
            <w:vAlign w:val="center"/>
            <w:hideMark/>
          </w:tcPr>
          <w:p w14:paraId="66009124"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vAlign w:val="center"/>
            <w:hideMark/>
          </w:tcPr>
          <w:p w14:paraId="3ECCEC4B"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vAlign w:val="center"/>
            <w:hideMark/>
          </w:tcPr>
          <w:p w14:paraId="5691C765"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vAlign w:val="center"/>
            <w:hideMark/>
          </w:tcPr>
          <w:p w14:paraId="319B58D7"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vAlign w:val="center"/>
            <w:hideMark/>
          </w:tcPr>
          <w:p w14:paraId="2FAC0035"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bruto urna postavka za osnovno plačo za obračun x število ur x faktor;</w:t>
            </w:r>
          </w:p>
        </w:tc>
        <w:tc>
          <w:tcPr>
            <w:tcW w:w="1372" w:type="dxa"/>
            <w:tcBorders>
              <w:top w:val="nil"/>
              <w:left w:val="nil"/>
              <w:bottom w:val="nil"/>
              <w:right w:val="single" w:sz="8" w:space="0" w:color="000000"/>
            </w:tcBorders>
            <w:vAlign w:val="center"/>
            <w:hideMark/>
          </w:tcPr>
          <w:p w14:paraId="7490AB65"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vAlign w:val="center"/>
            <w:hideMark/>
          </w:tcPr>
          <w:p w14:paraId="6D0C4018"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vAlign w:val="center"/>
            <w:hideMark/>
          </w:tcPr>
          <w:p w14:paraId="0A03C30C"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vAlign w:val="center"/>
            <w:hideMark/>
          </w:tcPr>
          <w:p w14:paraId="4D5E4D3E"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43179F30" w14:textId="77777777" w:rsidTr="000B031A">
        <w:trPr>
          <w:trHeight w:val="804"/>
        </w:trPr>
        <w:tc>
          <w:tcPr>
            <w:tcW w:w="752" w:type="dxa"/>
            <w:tcBorders>
              <w:top w:val="nil"/>
              <w:left w:val="single" w:sz="8" w:space="0" w:color="000000"/>
              <w:bottom w:val="single" w:sz="8" w:space="0" w:color="000000"/>
              <w:right w:val="single" w:sz="8" w:space="0" w:color="000000"/>
            </w:tcBorders>
            <w:vAlign w:val="center"/>
            <w:hideMark/>
          </w:tcPr>
          <w:p w14:paraId="0F77C6E5"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vAlign w:val="center"/>
            <w:hideMark/>
          </w:tcPr>
          <w:p w14:paraId="011603D4"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vAlign w:val="center"/>
            <w:hideMark/>
          </w:tcPr>
          <w:p w14:paraId="449D9E2D"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vAlign w:val="center"/>
            <w:hideMark/>
          </w:tcPr>
          <w:p w14:paraId="6DCA0D19"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7B655AD6" w14:textId="3B5F6715"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dodatek za izvajanje prilagojenega programa v vrtcu ter izvajanje prilagojenega, posebnega in vzgojnega programa v šoli – za delo z osebami z zmerno motnjo v duševnem in telesnem razvoju</w:t>
            </w:r>
          </w:p>
        </w:tc>
        <w:tc>
          <w:tcPr>
            <w:tcW w:w="1372" w:type="dxa"/>
            <w:tcBorders>
              <w:top w:val="nil"/>
              <w:left w:val="nil"/>
              <w:bottom w:val="single" w:sz="8" w:space="0" w:color="000000"/>
              <w:right w:val="single" w:sz="8" w:space="0" w:color="000000"/>
            </w:tcBorders>
            <w:vAlign w:val="center"/>
            <w:hideMark/>
          </w:tcPr>
          <w:p w14:paraId="7A5AAD2A"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vAlign w:val="center"/>
            <w:hideMark/>
          </w:tcPr>
          <w:p w14:paraId="03B213FB"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vAlign w:val="center"/>
            <w:hideMark/>
          </w:tcPr>
          <w:p w14:paraId="61B53110"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vAlign w:val="center"/>
            <w:hideMark/>
          </w:tcPr>
          <w:p w14:paraId="7F282B72"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6BD48292" w14:textId="77777777" w:rsidTr="000B031A">
        <w:trPr>
          <w:trHeight w:val="528"/>
        </w:trPr>
        <w:tc>
          <w:tcPr>
            <w:tcW w:w="752" w:type="dxa"/>
            <w:tcBorders>
              <w:top w:val="nil"/>
              <w:left w:val="single" w:sz="8" w:space="0" w:color="000000"/>
              <w:bottom w:val="nil"/>
              <w:right w:val="single" w:sz="8" w:space="0" w:color="000000"/>
            </w:tcBorders>
            <w:vAlign w:val="center"/>
            <w:hideMark/>
          </w:tcPr>
          <w:p w14:paraId="7C42C821"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C213</w:t>
            </w:r>
          </w:p>
        </w:tc>
        <w:tc>
          <w:tcPr>
            <w:tcW w:w="1449" w:type="dxa"/>
            <w:tcBorders>
              <w:top w:val="nil"/>
              <w:left w:val="nil"/>
              <w:bottom w:val="nil"/>
              <w:right w:val="single" w:sz="8" w:space="0" w:color="000000"/>
            </w:tcBorders>
            <w:vAlign w:val="center"/>
            <w:hideMark/>
          </w:tcPr>
          <w:p w14:paraId="29049612" w14:textId="1EFA2BAF" w:rsidR="00CF3EE7" w:rsidRPr="00CF0699" w:rsidRDefault="00CF3EE7" w:rsidP="00CF3EE7">
            <w:pPr>
              <w:spacing w:after="0" w:line="240" w:lineRule="auto"/>
              <w:rPr>
                <w:rFonts w:ascii="Arial" w:eastAsia="Times New Roman" w:hAnsi="Arial" w:cs="Arial"/>
                <w:sz w:val="20"/>
                <w:szCs w:val="20"/>
                <w:lang w:eastAsia="sl-SI"/>
              </w:rPr>
            </w:pPr>
            <w:bookmarkStart w:id="25" w:name="_Hlk218779113"/>
            <w:r w:rsidRPr="00CF0699">
              <w:rPr>
                <w:rFonts w:ascii="Arial" w:eastAsia="Times New Roman" w:hAnsi="Arial" w:cs="Arial"/>
                <w:sz w:val="20"/>
                <w:szCs w:val="20"/>
                <w:lang w:eastAsia="sl-SI"/>
              </w:rPr>
              <w:t>dodatek za izvajanje prilagojenega programa</w:t>
            </w:r>
            <w:r w:rsidR="00143F4A" w:rsidRPr="00CF0699">
              <w:rPr>
                <w:rFonts w:ascii="Arial" w:eastAsia="Times New Roman" w:hAnsi="Arial" w:cs="Arial"/>
                <w:sz w:val="20"/>
                <w:szCs w:val="20"/>
                <w:lang w:eastAsia="sl-SI"/>
              </w:rPr>
              <w:t xml:space="preserve"> in za drugo neposredno delo v vrtcu in izvajanje prilagojenega, posebnega in vzgojnega programa in za drugo neposredno delo v šoli oziroma zavodu - za delo z osebami s težjo motnjo v duševnem in telesnem razvoju</w:t>
            </w:r>
            <w:r w:rsidR="00EB076A" w:rsidRPr="00CF0699">
              <w:rPr>
                <w:rFonts w:ascii="Arial" w:eastAsia="Times New Roman" w:hAnsi="Arial" w:cs="Arial"/>
                <w:sz w:val="20"/>
                <w:szCs w:val="20"/>
                <w:lang w:eastAsia="sl-SI"/>
              </w:rPr>
              <w:t xml:space="preserve"> </w:t>
            </w:r>
            <w:bookmarkEnd w:id="25"/>
          </w:p>
        </w:tc>
        <w:tc>
          <w:tcPr>
            <w:tcW w:w="1257" w:type="dxa"/>
            <w:tcBorders>
              <w:top w:val="nil"/>
              <w:left w:val="nil"/>
              <w:bottom w:val="nil"/>
              <w:right w:val="single" w:sz="8" w:space="0" w:color="000000"/>
            </w:tcBorders>
            <w:vAlign w:val="center"/>
            <w:hideMark/>
          </w:tcPr>
          <w:p w14:paraId="2FFE0296"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dodatki</w:t>
            </w:r>
          </w:p>
        </w:tc>
        <w:tc>
          <w:tcPr>
            <w:tcW w:w="1487" w:type="dxa"/>
            <w:tcBorders>
              <w:top w:val="nil"/>
              <w:left w:val="nil"/>
              <w:bottom w:val="nil"/>
              <w:right w:val="single" w:sz="8" w:space="0" w:color="000000"/>
            </w:tcBorders>
            <w:vAlign w:val="center"/>
            <w:hideMark/>
          </w:tcPr>
          <w:p w14:paraId="3EB60A5C"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0,15</w:t>
            </w:r>
          </w:p>
        </w:tc>
        <w:tc>
          <w:tcPr>
            <w:tcW w:w="6215" w:type="dxa"/>
            <w:tcBorders>
              <w:top w:val="nil"/>
              <w:left w:val="nil"/>
              <w:bottom w:val="nil"/>
              <w:right w:val="single" w:sz="8" w:space="0" w:color="000000"/>
            </w:tcBorders>
            <w:vAlign w:val="center"/>
            <w:hideMark/>
          </w:tcPr>
          <w:p w14:paraId="68B84B67"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44. člen ZSTSPJS </w:t>
            </w:r>
          </w:p>
        </w:tc>
        <w:tc>
          <w:tcPr>
            <w:tcW w:w="1372" w:type="dxa"/>
            <w:tcBorders>
              <w:top w:val="nil"/>
              <w:left w:val="nil"/>
              <w:bottom w:val="nil"/>
              <w:right w:val="single" w:sz="8" w:space="0" w:color="000000"/>
            </w:tcBorders>
            <w:vAlign w:val="center"/>
            <w:hideMark/>
          </w:tcPr>
          <w:p w14:paraId="0131A269"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vAlign w:val="center"/>
            <w:hideMark/>
          </w:tcPr>
          <w:p w14:paraId="68305083"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1110" w:type="dxa"/>
            <w:tcBorders>
              <w:top w:val="nil"/>
              <w:left w:val="nil"/>
              <w:bottom w:val="nil"/>
              <w:right w:val="single" w:sz="8" w:space="0" w:color="000000"/>
            </w:tcBorders>
            <w:vAlign w:val="center"/>
            <w:hideMark/>
          </w:tcPr>
          <w:p w14:paraId="208D9E8A"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vAlign w:val="center"/>
            <w:hideMark/>
          </w:tcPr>
          <w:p w14:paraId="7407D71E"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F0699" w:rsidRPr="00CF0699" w14:paraId="21CAB3D9" w14:textId="77777777" w:rsidTr="000B031A">
        <w:trPr>
          <w:trHeight w:val="288"/>
        </w:trPr>
        <w:tc>
          <w:tcPr>
            <w:tcW w:w="752" w:type="dxa"/>
            <w:tcBorders>
              <w:top w:val="nil"/>
              <w:left w:val="single" w:sz="8" w:space="0" w:color="000000"/>
              <w:bottom w:val="nil"/>
              <w:right w:val="single" w:sz="8" w:space="0" w:color="000000"/>
            </w:tcBorders>
            <w:vAlign w:val="center"/>
            <w:hideMark/>
          </w:tcPr>
          <w:p w14:paraId="52A211CD"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vAlign w:val="center"/>
            <w:hideMark/>
          </w:tcPr>
          <w:p w14:paraId="2E91BB91"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vAlign w:val="center"/>
            <w:hideMark/>
          </w:tcPr>
          <w:p w14:paraId="27D57834"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vAlign w:val="center"/>
            <w:hideMark/>
          </w:tcPr>
          <w:p w14:paraId="43712427"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vAlign w:val="center"/>
            <w:hideMark/>
          </w:tcPr>
          <w:p w14:paraId="6684CE06"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19. člen KPJS; </w:t>
            </w:r>
          </w:p>
        </w:tc>
        <w:tc>
          <w:tcPr>
            <w:tcW w:w="1372" w:type="dxa"/>
            <w:tcBorders>
              <w:top w:val="nil"/>
              <w:left w:val="nil"/>
              <w:bottom w:val="nil"/>
              <w:right w:val="single" w:sz="8" w:space="0" w:color="000000"/>
            </w:tcBorders>
            <w:vAlign w:val="center"/>
            <w:hideMark/>
          </w:tcPr>
          <w:p w14:paraId="0FE09E90"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vAlign w:val="center"/>
            <w:hideMark/>
          </w:tcPr>
          <w:p w14:paraId="372FC0BF"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vAlign w:val="center"/>
            <w:hideMark/>
          </w:tcPr>
          <w:p w14:paraId="3E022F56"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vAlign w:val="center"/>
            <w:hideMark/>
          </w:tcPr>
          <w:p w14:paraId="74DEC8CF"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7BB5A263" w14:textId="77777777" w:rsidTr="000B031A">
        <w:trPr>
          <w:trHeight w:val="288"/>
        </w:trPr>
        <w:tc>
          <w:tcPr>
            <w:tcW w:w="752" w:type="dxa"/>
            <w:tcBorders>
              <w:top w:val="nil"/>
              <w:left w:val="single" w:sz="8" w:space="0" w:color="000000"/>
              <w:bottom w:val="nil"/>
              <w:right w:val="single" w:sz="8" w:space="0" w:color="000000"/>
            </w:tcBorders>
            <w:vAlign w:val="center"/>
            <w:hideMark/>
          </w:tcPr>
          <w:p w14:paraId="78624F0A"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vAlign w:val="center"/>
            <w:hideMark/>
          </w:tcPr>
          <w:p w14:paraId="6E7F3036"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vAlign w:val="center"/>
            <w:hideMark/>
          </w:tcPr>
          <w:p w14:paraId="206971F1"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vAlign w:val="center"/>
            <w:hideMark/>
          </w:tcPr>
          <w:p w14:paraId="0844FACD"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vAlign w:val="center"/>
            <w:hideMark/>
          </w:tcPr>
          <w:p w14:paraId="5956528D"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bruto urna postavka za osnovno plačo za obračun x število ur x faktor;</w:t>
            </w:r>
          </w:p>
        </w:tc>
        <w:tc>
          <w:tcPr>
            <w:tcW w:w="1372" w:type="dxa"/>
            <w:tcBorders>
              <w:top w:val="nil"/>
              <w:left w:val="nil"/>
              <w:bottom w:val="nil"/>
              <w:right w:val="single" w:sz="8" w:space="0" w:color="000000"/>
            </w:tcBorders>
            <w:vAlign w:val="center"/>
            <w:hideMark/>
          </w:tcPr>
          <w:p w14:paraId="5FA9E162"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vAlign w:val="center"/>
            <w:hideMark/>
          </w:tcPr>
          <w:p w14:paraId="1338579A"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vAlign w:val="center"/>
            <w:hideMark/>
          </w:tcPr>
          <w:p w14:paraId="7385711B"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vAlign w:val="center"/>
            <w:hideMark/>
          </w:tcPr>
          <w:p w14:paraId="6151018F"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27B0BA82" w14:textId="77777777" w:rsidTr="000B031A">
        <w:trPr>
          <w:trHeight w:val="804"/>
        </w:trPr>
        <w:tc>
          <w:tcPr>
            <w:tcW w:w="752" w:type="dxa"/>
            <w:tcBorders>
              <w:top w:val="nil"/>
              <w:left w:val="single" w:sz="8" w:space="0" w:color="000000"/>
              <w:bottom w:val="single" w:sz="8" w:space="0" w:color="000000"/>
              <w:right w:val="single" w:sz="8" w:space="0" w:color="000000"/>
            </w:tcBorders>
            <w:vAlign w:val="center"/>
            <w:hideMark/>
          </w:tcPr>
          <w:p w14:paraId="0223AF32"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vAlign w:val="center"/>
            <w:hideMark/>
          </w:tcPr>
          <w:p w14:paraId="2E04D520"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vAlign w:val="center"/>
            <w:hideMark/>
          </w:tcPr>
          <w:p w14:paraId="0A70FCCE"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vAlign w:val="center"/>
            <w:hideMark/>
          </w:tcPr>
          <w:p w14:paraId="2B9F1C97"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121897B6" w14:textId="115D9FEB"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dodatek za izvajanje prilagojenega programa v vrtcu ter izvajanje prilagojenega, posebnega in vzgojnega programa v šoli – za delo z osebami s težjo motnjo v duševnem in telesnem razvoju</w:t>
            </w:r>
          </w:p>
        </w:tc>
        <w:tc>
          <w:tcPr>
            <w:tcW w:w="1372" w:type="dxa"/>
            <w:tcBorders>
              <w:top w:val="nil"/>
              <w:left w:val="nil"/>
              <w:bottom w:val="single" w:sz="8" w:space="0" w:color="000000"/>
              <w:right w:val="single" w:sz="8" w:space="0" w:color="000000"/>
            </w:tcBorders>
            <w:vAlign w:val="center"/>
            <w:hideMark/>
          </w:tcPr>
          <w:p w14:paraId="5480E633"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vAlign w:val="center"/>
            <w:hideMark/>
          </w:tcPr>
          <w:p w14:paraId="700C1E7F"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vAlign w:val="center"/>
            <w:hideMark/>
          </w:tcPr>
          <w:p w14:paraId="1BFAE487"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vAlign w:val="center"/>
            <w:hideMark/>
          </w:tcPr>
          <w:p w14:paraId="031DC239"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4E7ACE3D" w14:textId="77777777" w:rsidTr="000B031A">
        <w:trPr>
          <w:trHeight w:val="528"/>
        </w:trPr>
        <w:tc>
          <w:tcPr>
            <w:tcW w:w="752" w:type="dxa"/>
            <w:tcBorders>
              <w:top w:val="nil"/>
              <w:left w:val="single" w:sz="8" w:space="0" w:color="000000"/>
              <w:bottom w:val="nil"/>
              <w:right w:val="single" w:sz="8" w:space="0" w:color="000000"/>
            </w:tcBorders>
            <w:vAlign w:val="center"/>
            <w:hideMark/>
          </w:tcPr>
          <w:p w14:paraId="41EFD0BD"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C214</w:t>
            </w:r>
          </w:p>
        </w:tc>
        <w:tc>
          <w:tcPr>
            <w:tcW w:w="1449" w:type="dxa"/>
            <w:tcBorders>
              <w:top w:val="nil"/>
              <w:left w:val="nil"/>
              <w:bottom w:val="nil"/>
              <w:right w:val="single" w:sz="8" w:space="0" w:color="000000"/>
            </w:tcBorders>
            <w:vAlign w:val="center"/>
            <w:hideMark/>
          </w:tcPr>
          <w:p w14:paraId="2827C664" w14:textId="0FD4C8D8" w:rsidR="00CF3EE7" w:rsidRPr="00CF0699" w:rsidRDefault="00CF3EE7" w:rsidP="00CF3EE7">
            <w:pPr>
              <w:spacing w:after="0" w:line="240" w:lineRule="auto"/>
              <w:rPr>
                <w:rFonts w:ascii="Arial" w:eastAsia="Times New Roman" w:hAnsi="Arial" w:cs="Arial"/>
                <w:sz w:val="20"/>
                <w:szCs w:val="20"/>
                <w:lang w:eastAsia="sl-SI"/>
              </w:rPr>
            </w:pPr>
            <w:bookmarkStart w:id="26" w:name="_Hlk218779166"/>
            <w:r w:rsidRPr="00CF0699">
              <w:rPr>
                <w:rFonts w:ascii="Arial" w:eastAsia="Times New Roman" w:hAnsi="Arial" w:cs="Arial"/>
                <w:sz w:val="20"/>
                <w:szCs w:val="20"/>
                <w:lang w:eastAsia="sl-SI"/>
              </w:rPr>
              <w:t xml:space="preserve">dodatek za izvajanje prilagojenega </w:t>
            </w:r>
            <w:r w:rsidRPr="00CF0699">
              <w:rPr>
                <w:rFonts w:ascii="Arial" w:eastAsia="Times New Roman" w:hAnsi="Arial" w:cs="Arial"/>
                <w:sz w:val="20"/>
                <w:szCs w:val="20"/>
                <w:lang w:eastAsia="sl-SI"/>
              </w:rPr>
              <w:lastRenderedPageBreak/>
              <w:t>programa</w:t>
            </w:r>
            <w:r w:rsidR="00EB076A" w:rsidRPr="00CF0699">
              <w:rPr>
                <w:rFonts w:ascii="Arial" w:eastAsia="Times New Roman" w:hAnsi="Arial" w:cs="Arial"/>
                <w:sz w:val="20"/>
                <w:szCs w:val="20"/>
                <w:lang w:eastAsia="sl-SI"/>
              </w:rPr>
              <w:t xml:space="preserve"> </w:t>
            </w:r>
            <w:r w:rsidR="00143F4A" w:rsidRPr="00CF0699">
              <w:rPr>
                <w:rFonts w:ascii="Arial" w:eastAsia="Times New Roman" w:hAnsi="Arial" w:cs="Arial"/>
                <w:sz w:val="20"/>
                <w:szCs w:val="20"/>
                <w:lang w:eastAsia="sl-SI"/>
              </w:rPr>
              <w:t xml:space="preserve">in za drugo neposredno delo v vrtcu in izvajanje prilagojenega, posebnega in vzgojnega programa in za drugo neposredno delo v šoli oziroma zavodu - za delo z osebami s težko motnjo v duševnem in telesnem razvoju </w:t>
            </w:r>
            <w:bookmarkEnd w:id="26"/>
          </w:p>
        </w:tc>
        <w:tc>
          <w:tcPr>
            <w:tcW w:w="1257" w:type="dxa"/>
            <w:tcBorders>
              <w:top w:val="nil"/>
              <w:left w:val="nil"/>
              <w:bottom w:val="nil"/>
              <w:right w:val="single" w:sz="8" w:space="0" w:color="000000"/>
            </w:tcBorders>
            <w:vAlign w:val="center"/>
            <w:hideMark/>
          </w:tcPr>
          <w:p w14:paraId="18F2BB1B"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lastRenderedPageBreak/>
              <w:t>dodatki</w:t>
            </w:r>
          </w:p>
        </w:tc>
        <w:tc>
          <w:tcPr>
            <w:tcW w:w="1487" w:type="dxa"/>
            <w:tcBorders>
              <w:top w:val="nil"/>
              <w:left w:val="nil"/>
              <w:bottom w:val="nil"/>
              <w:right w:val="single" w:sz="8" w:space="0" w:color="000000"/>
            </w:tcBorders>
            <w:vAlign w:val="center"/>
            <w:hideMark/>
          </w:tcPr>
          <w:p w14:paraId="3300A6F1"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0,18</w:t>
            </w:r>
          </w:p>
        </w:tc>
        <w:tc>
          <w:tcPr>
            <w:tcW w:w="6215" w:type="dxa"/>
            <w:tcBorders>
              <w:top w:val="nil"/>
              <w:left w:val="nil"/>
              <w:bottom w:val="nil"/>
              <w:right w:val="single" w:sz="8" w:space="0" w:color="000000"/>
            </w:tcBorders>
            <w:vAlign w:val="center"/>
            <w:hideMark/>
          </w:tcPr>
          <w:p w14:paraId="3B1144DE"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44. člen ZSTSPJS</w:t>
            </w:r>
          </w:p>
        </w:tc>
        <w:tc>
          <w:tcPr>
            <w:tcW w:w="1372" w:type="dxa"/>
            <w:tcBorders>
              <w:top w:val="nil"/>
              <w:left w:val="nil"/>
              <w:bottom w:val="nil"/>
              <w:right w:val="single" w:sz="8" w:space="0" w:color="000000"/>
            </w:tcBorders>
            <w:vAlign w:val="center"/>
            <w:hideMark/>
          </w:tcPr>
          <w:p w14:paraId="208BBFE8"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vAlign w:val="center"/>
            <w:hideMark/>
          </w:tcPr>
          <w:p w14:paraId="2C4DF728"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1110" w:type="dxa"/>
            <w:tcBorders>
              <w:top w:val="nil"/>
              <w:left w:val="nil"/>
              <w:bottom w:val="nil"/>
              <w:right w:val="single" w:sz="8" w:space="0" w:color="000000"/>
            </w:tcBorders>
            <w:vAlign w:val="center"/>
            <w:hideMark/>
          </w:tcPr>
          <w:p w14:paraId="460F8522"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vAlign w:val="center"/>
            <w:hideMark/>
          </w:tcPr>
          <w:p w14:paraId="5C734DC1"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F0699" w:rsidRPr="00CF0699" w14:paraId="1A08262C" w14:textId="77777777" w:rsidTr="000B031A">
        <w:trPr>
          <w:trHeight w:val="288"/>
        </w:trPr>
        <w:tc>
          <w:tcPr>
            <w:tcW w:w="752" w:type="dxa"/>
            <w:tcBorders>
              <w:top w:val="nil"/>
              <w:left w:val="single" w:sz="8" w:space="0" w:color="000000"/>
              <w:bottom w:val="nil"/>
              <w:right w:val="single" w:sz="8" w:space="0" w:color="000000"/>
            </w:tcBorders>
            <w:vAlign w:val="center"/>
            <w:hideMark/>
          </w:tcPr>
          <w:p w14:paraId="5846CDEE"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vAlign w:val="center"/>
            <w:hideMark/>
          </w:tcPr>
          <w:p w14:paraId="2F570026"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vAlign w:val="center"/>
            <w:hideMark/>
          </w:tcPr>
          <w:p w14:paraId="37AD7FBB"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vAlign w:val="center"/>
            <w:hideMark/>
          </w:tcPr>
          <w:p w14:paraId="1609FF2E"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vAlign w:val="center"/>
            <w:hideMark/>
          </w:tcPr>
          <w:p w14:paraId="188F3DD0"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19. člen KPJS; </w:t>
            </w:r>
          </w:p>
        </w:tc>
        <w:tc>
          <w:tcPr>
            <w:tcW w:w="1372" w:type="dxa"/>
            <w:tcBorders>
              <w:top w:val="nil"/>
              <w:left w:val="nil"/>
              <w:bottom w:val="nil"/>
              <w:right w:val="single" w:sz="8" w:space="0" w:color="000000"/>
            </w:tcBorders>
            <w:vAlign w:val="center"/>
            <w:hideMark/>
          </w:tcPr>
          <w:p w14:paraId="4A430D95"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vAlign w:val="center"/>
            <w:hideMark/>
          </w:tcPr>
          <w:p w14:paraId="096CEFBD"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vAlign w:val="center"/>
            <w:hideMark/>
          </w:tcPr>
          <w:p w14:paraId="3335DAA3"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vAlign w:val="center"/>
            <w:hideMark/>
          </w:tcPr>
          <w:p w14:paraId="341162CD"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05812821" w14:textId="77777777" w:rsidTr="000B031A">
        <w:trPr>
          <w:trHeight w:val="288"/>
        </w:trPr>
        <w:tc>
          <w:tcPr>
            <w:tcW w:w="752" w:type="dxa"/>
            <w:tcBorders>
              <w:top w:val="nil"/>
              <w:left w:val="single" w:sz="8" w:space="0" w:color="000000"/>
              <w:bottom w:val="nil"/>
              <w:right w:val="single" w:sz="8" w:space="0" w:color="000000"/>
            </w:tcBorders>
            <w:vAlign w:val="center"/>
            <w:hideMark/>
          </w:tcPr>
          <w:p w14:paraId="45AD1557"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vAlign w:val="center"/>
            <w:hideMark/>
          </w:tcPr>
          <w:p w14:paraId="1C187CA8"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vAlign w:val="center"/>
            <w:hideMark/>
          </w:tcPr>
          <w:p w14:paraId="7272E888"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vAlign w:val="center"/>
            <w:hideMark/>
          </w:tcPr>
          <w:p w14:paraId="3D4FAFC1"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vAlign w:val="center"/>
            <w:hideMark/>
          </w:tcPr>
          <w:p w14:paraId="35164CD1"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bruto urna postavka za osnovno plačo za obračun x število ur x faktor;</w:t>
            </w:r>
          </w:p>
        </w:tc>
        <w:tc>
          <w:tcPr>
            <w:tcW w:w="1372" w:type="dxa"/>
            <w:tcBorders>
              <w:top w:val="nil"/>
              <w:left w:val="nil"/>
              <w:bottom w:val="nil"/>
              <w:right w:val="single" w:sz="8" w:space="0" w:color="000000"/>
            </w:tcBorders>
            <w:vAlign w:val="center"/>
            <w:hideMark/>
          </w:tcPr>
          <w:p w14:paraId="338DAF44"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vAlign w:val="center"/>
            <w:hideMark/>
          </w:tcPr>
          <w:p w14:paraId="5D89862A"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vAlign w:val="center"/>
            <w:hideMark/>
          </w:tcPr>
          <w:p w14:paraId="7FECD784"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vAlign w:val="center"/>
            <w:hideMark/>
          </w:tcPr>
          <w:p w14:paraId="3C14D020"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52564A8D" w14:textId="77777777" w:rsidTr="000B031A">
        <w:trPr>
          <w:trHeight w:val="804"/>
        </w:trPr>
        <w:tc>
          <w:tcPr>
            <w:tcW w:w="752" w:type="dxa"/>
            <w:tcBorders>
              <w:top w:val="nil"/>
              <w:left w:val="single" w:sz="8" w:space="0" w:color="000000"/>
              <w:bottom w:val="single" w:sz="8" w:space="0" w:color="000000"/>
              <w:right w:val="single" w:sz="8" w:space="0" w:color="000000"/>
            </w:tcBorders>
            <w:vAlign w:val="center"/>
            <w:hideMark/>
          </w:tcPr>
          <w:p w14:paraId="46ED3EEC"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vAlign w:val="center"/>
            <w:hideMark/>
          </w:tcPr>
          <w:p w14:paraId="1693C1C6"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vAlign w:val="center"/>
            <w:hideMark/>
          </w:tcPr>
          <w:p w14:paraId="3D7D7AD5"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vAlign w:val="center"/>
            <w:hideMark/>
          </w:tcPr>
          <w:p w14:paraId="11DE162C"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100552D4" w14:textId="5F3D58A4" w:rsidR="00CF3EE7" w:rsidRPr="00CF0699" w:rsidRDefault="00143F4A"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w:t>
            </w:r>
            <w:r w:rsidR="00CF3EE7" w:rsidRPr="00CF0699">
              <w:rPr>
                <w:rFonts w:ascii="Arial" w:eastAsia="Times New Roman" w:hAnsi="Arial" w:cs="Arial"/>
                <w:sz w:val="20"/>
                <w:szCs w:val="20"/>
                <w:lang w:eastAsia="sl-SI"/>
              </w:rPr>
              <w:t>odatek</w:t>
            </w:r>
            <w:r w:rsidRPr="00CF0699">
              <w:rPr>
                <w:rFonts w:ascii="Arial" w:eastAsia="Times New Roman" w:hAnsi="Arial" w:cs="Arial"/>
                <w:sz w:val="20"/>
                <w:szCs w:val="20"/>
                <w:lang w:eastAsia="sl-SI"/>
              </w:rPr>
              <w:t xml:space="preserve"> </w:t>
            </w:r>
            <w:r w:rsidR="00CF3EE7" w:rsidRPr="00CF0699">
              <w:rPr>
                <w:rFonts w:ascii="Arial" w:eastAsia="Times New Roman" w:hAnsi="Arial" w:cs="Arial"/>
                <w:sz w:val="20"/>
                <w:szCs w:val="20"/>
                <w:lang w:eastAsia="sl-SI"/>
              </w:rPr>
              <w:t>za izvajanje prilagojenega programa v vrtcu ter izvajanje prilagojenega, posebnega in vzgojnega programa v šoli – za delo z osebami s težko motnjo v duševnem in telesnem razvoju</w:t>
            </w:r>
          </w:p>
        </w:tc>
        <w:tc>
          <w:tcPr>
            <w:tcW w:w="1372" w:type="dxa"/>
            <w:tcBorders>
              <w:top w:val="nil"/>
              <w:left w:val="nil"/>
              <w:bottom w:val="single" w:sz="8" w:space="0" w:color="000000"/>
              <w:right w:val="single" w:sz="8" w:space="0" w:color="000000"/>
            </w:tcBorders>
            <w:vAlign w:val="center"/>
            <w:hideMark/>
          </w:tcPr>
          <w:p w14:paraId="37475560"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vAlign w:val="center"/>
            <w:hideMark/>
          </w:tcPr>
          <w:p w14:paraId="46A30CDB"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vAlign w:val="center"/>
            <w:hideMark/>
          </w:tcPr>
          <w:p w14:paraId="7831043F"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vAlign w:val="center"/>
            <w:hideMark/>
          </w:tcPr>
          <w:p w14:paraId="0B7CEB29"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75502F5F" w14:textId="77777777" w:rsidTr="000B031A">
        <w:trPr>
          <w:trHeight w:val="792"/>
        </w:trPr>
        <w:tc>
          <w:tcPr>
            <w:tcW w:w="752" w:type="dxa"/>
            <w:tcBorders>
              <w:top w:val="nil"/>
              <w:left w:val="single" w:sz="8" w:space="0" w:color="000000"/>
              <w:bottom w:val="nil"/>
              <w:right w:val="single" w:sz="8" w:space="0" w:color="000000"/>
            </w:tcBorders>
            <w:vAlign w:val="center"/>
            <w:hideMark/>
          </w:tcPr>
          <w:p w14:paraId="5376E813"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C215</w:t>
            </w:r>
          </w:p>
        </w:tc>
        <w:tc>
          <w:tcPr>
            <w:tcW w:w="1449" w:type="dxa"/>
            <w:tcBorders>
              <w:top w:val="nil"/>
              <w:left w:val="nil"/>
              <w:bottom w:val="nil"/>
              <w:right w:val="single" w:sz="8" w:space="0" w:color="000000"/>
            </w:tcBorders>
            <w:vAlign w:val="center"/>
            <w:hideMark/>
          </w:tcPr>
          <w:p w14:paraId="13B20D7A"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dodatek za neposredno delo z osebami z duševno in telesno motnjo</w:t>
            </w:r>
          </w:p>
        </w:tc>
        <w:tc>
          <w:tcPr>
            <w:tcW w:w="1257" w:type="dxa"/>
            <w:tcBorders>
              <w:top w:val="nil"/>
              <w:left w:val="nil"/>
              <w:bottom w:val="nil"/>
              <w:right w:val="single" w:sz="8" w:space="0" w:color="000000"/>
            </w:tcBorders>
            <w:vAlign w:val="center"/>
            <w:hideMark/>
          </w:tcPr>
          <w:p w14:paraId="30BBBC5D"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dodatki</w:t>
            </w:r>
          </w:p>
        </w:tc>
        <w:tc>
          <w:tcPr>
            <w:tcW w:w="1487" w:type="dxa"/>
            <w:tcBorders>
              <w:top w:val="nil"/>
              <w:left w:val="nil"/>
              <w:bottom w:val="nil"/>
              <w:right w:val="single" w:sz="8" w:space="0" w:color="000000"/>
            </w:tcBorders>
            <w:vAlign w:val="center"/>
            <w:hideMark/>
          </w:tcPr>
          <w:p w14:paraId="2D361AB9"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0,08</w:t>
            </w:r>
          </w:p>
        </w:tc>
        <w:tc>
          <w:tcPr>
            <w:tcW w:w="6215" w:type="dxa"/>
            <w:tcBorders>
              <w:top w:val="nil"/>
              <w:left w:val="nil"/>
              <w:bottom w:val="nil"/>
              <w:right w:val="single" w:sz="8" w:space="0" w:color="000000"/>
            </w:tcBorders>
            <w:vAlign w:val="center"/>
            <w:hideMark/>
          </w:tcPr>
          <w:p w14:paraId="0FABE402"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44. člen ZSTSPJS </w:t>
            </w:r>
          </w:p>
        </w:tc>
        <w:tc>
          <w:tcPr>
            <w:tcW w:w="1372" w:type="dxa"/>
            <w:tcBorders>
              <w:top w:val="nil"/>
              <w:left w:val="nil"/>
              <w:bottom w:val="nil"/>
              <w:right w:val="single" w:sz="8" w:space="0" w:color="000000"/>
            </w:tcBorders>
            <w:vAlign w:val="center"/>
            <w:hideMark/>
          </w:tcPr>
          <w:p w14:paraId="5056C810"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vAlign w:val="center"/>
            <w:hideMark/>
          </w:tcPr>
          <w:p w14:paraId="2C45F584"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1110" w:type="dxa"/>
            <w:tcBorders>
              <w:top w:val="nil"/>
              <w:left w:val="nil"/>
              <w:bottom w:val="nil"/>
              <w:right w:val="single" w:sz="8" w:space="0" w:color="000000"/>
            </w:tcBorders>
            <w:vAlign w:val="center"/>
            <w:hideMark/>
          </w:tcPr>
          <w:p w14:paraId="12E88B6B"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vAlign w:val="center"/>
            <w:hideMark/>
          </w:tcPr>
          <w:p w14:paraId="7E393FC4"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F0699" w:rsidRPr="00CF0699" w14:paraId="469DA235" w14:textId="77777777" w:rsidTr="000B031A">
        <w:trPr>
          <w:trHeight w:val="288"/>
        </w:trPr>
        <w:tc>
          <w:tcPr>
            <w:tcW w:w="752" w:type="dxa"/>
            <w:tcBorders>
              <w:top w:val="nil"/>
              <w:left w:val="single" w:sz="8" w:space="0" w:color="000000"/>
              <w:bottom w:val="nil"/>
              <w:right w:val="single" w:sz="8" w:space="0" w:color="000000"/>
            </w:tcBorders>
            <w:vAlign w:val="center"/>
            <w:hideMark/>
          </w:tcPr>
          <w:p w14:paraId="20364261"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vAlign w:val="center"/>
            <w:hideMark/>
          </w:tcPr>
          <w:p w14:paraId="5C9D483F"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vAlign w:val="center"/>
            <w:hideMark/>
          </w:tcPr>
          <w:p w14:paraId="18E97DE5"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vAlign w:val="center"/>
            <w:hideMark/>
          </w:tcPr>
          <w:p w14:paraId="508F67F9"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vAlign w:val="center"/>
            <w:hideMark/>
          </w:tcPr>
          <w:p w14:paraId="289494A0"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19. člen KPJS; </w:t>
            </w:r>
          </w:p>
        </w:tc>
        <w:tc>
          <w:tcPr>
            <w:tcW w:w="1372" w:type="dxa"/>
            <w:tcBorders>
              <w:top w:val="nil"/>
              <w:left w:val="nil"/>
              <w:bottom w:val="nil"/>
              <w:right w:val="single" w:sz="8" w:space="0" w:color="000000"/>
            </w:tcBorders>
            <w:vAlign w:val="center"/>
            <w:hideMark/>
          </w:tcPr>
          <w:p w14:paraId="67167771"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vAlign w:val="center"/>
            <w:hideMark/>
          </w:tcPr>
          <w:p w14:paraId="63F12887"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vAlign w:val="center"/>
            <w:hideMark/>
          </w:tcPr>
          <w:p w14:paraId="35ACB443"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vAlign w:val="center"/>
            <w:hideMark/>
          </w:tcPr>
          <w:p w14:paraId="3D8C336D"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6E6462E5" w14:textId="77777777" w:rsidTr="000B031A">
        <w:trPr>
          <w:trHeight w:val="288"/>
        </w:trPr>
        <w:tc>
          <w:tcPr>
            <w:tcW w:w="752" w:type="dxa"/>
            <w:tcBorders>
              <w:top w:val="nil"/>
              <w:left w:val="single" w:sz="8" w:space="0" w:color="000000"/>
              <w:bottom w:val="nil"/>
              <w:right w:val="single" w:sz="8" w:space="0" w:color="000000"/>
            </w:tcBorders>
            <w:vAlign w:val="center"/>
            <w:hideMark/>
          </w:tcPr>
          <w:p w14:paraId="28649B47"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vAlign w:val="center"/>
            <w:hideMark/>
          </w:tcPr>
          <w:p w14:paraId="36A5CC55"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vAlign w:val="center"/>
            <w:hideMark/>
          </w:tcPr>
          <w:p w14:paraId="119CB50B"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vAlign w:val="center"/>
            <w:hideMark/>
          </w:tcPr>
          <w:p w14:paraId="43DA2A82"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vAlign w:val="center"/>
            <w:hideMark/>
          </w:tcPr>
          <w:p w14:paraId="239D89F5"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bruto urna postavka za osnovno plačo za obračun x število ur x faktor;</w:t>
            </w:r>
          </w:p>
        </w:tc>
        <w:tc>
          <w:tcPr>
            <w:tcW w:w="1372" w:type="dxa"/>
            <w:tcBorders>
              <w:top w:val="nil"/>
              <w:left w:val="nil"/>
              <w:bottom w:val="nil"/>
              <w:right w:val="single" w:sz="8" w:space="0" w:color="000000"/>
            </w:tcBorders>
            <w:vAlign w:val="center"/>
            <w:hideMark/>
          </w:tcPr>
          <w:p w14:paraId="6DC22F7A"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vAlign w:val="center"/>
            <w:hideMark/>
          </w:tcPr>
          <w:p w14:paraId="4DA4535B"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vAlign w:val="center"/>
            <w:hideMark/>
          </w:tcPr>
          <w:p w14:paraId="341EA399"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vAlign w:val="center"/>
            <w:hideMark/>
          </w:tcPr>
          <w:p w14:paraId="167700BF"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5507EE2B" w14:textId="77777777" w:rsidTr="000B031A">
        <w:trPr>
          <w:trHeight w:val="1068"/>
        </w:trPr>
        <w:tc>
          <w:tcPr>
            <w:tcW w:w="752" w:type="dxa"/>
            <w:tcBorders>
              <w:top w:val="nil"/>
              <w:left w:val="single" w:sz="8" w:space="0" w:color="000000"/>
              <w:bottom w:val="single" w:sz="8" w:space="0" w:color="000000"/>
              <w:right w:val="single" w:sz="8" w:space="0" w:color="000000"/>
            </w:tcBorders>
            <w:vAlign w:val="center"/>
            <w:hideMark/>
          </w:tcPr>
          <w:p w14:paraId="1C32DE49"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vAlign w:val="center"/>
            <w:hideMark/>
          </w:tcPr>
          <w:p w14:paraId="668649FE"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vAlign w:val="center"/>
            <w:hideMark/>
          </w:tcPr>
          <w:p w14:paraId="48D18D4F"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vAlign w:val="center"/>
            <w:hideMark/>
          </w:tcPr>
          <w:p w14:paraId="2A26E917"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31C8E595"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dodatek za neposredno delo z osebami z duševno, telesno ali senzorno motnjo v zdravstvenih zavodih, socialnih zavodih, varstveno-delovnih centrih in zavodih za usposabljanje – za delo z osebami z lažjo motnjo v duševnem razvoju in telesno ali senzorno motnjo</w:t>
            </w:r>
          </w:p>
        </w:tc>
        <w:tc>
          <w:tcPr>
            <w:tcW w:w="1372" w:type="dxa"/>
            <w:tcBorders>
              <w:top w:val="nil"/>
              <w:left w:val="nil"/>
              <w:bottom w:val="single" w:sz="8" w:space="0" w:color="000000"/>
              <w:right w:val="single" w:sz="8" w:space="0" w:color="000000"/>
            </w:tcBorders>
            <w:vAlign w:val="center"/>
            <w:hideMark/>
          </w:tcPr>
          <w:p w14:paraId="031C50E3"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vAlign w:val="center"/>
            <w:hideMark/>
          </w:tcPr>
          <w:p w14:paraId="7057BA14"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vAlign w:val="center"/>
            <w:hideMark/>
          </w:tcPr>
          <w:p w14:paraId="708A7226"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vAlign w:val="center"/>
            <w:hideMark/>
          </w:tcPr>
          <w:p w14:paraId="0A4A0755"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283E72F4" w14:textId="77777777" w:rsidTr="000B031A">
        <w:trPr>
          <w:trHeight w:val="792"/>
        </w:trPr>
        <w:tc>
          <w:tcPr>
            <w:tcW w:w="752" w:type="dxa"/>
            <w:tcBorders>
              <w:top w:val="nil"/>
              <w:left w:val="single" w:sz="8" w:space="0" w:color="000000"/>
              <w:bottom w:val="nil"/>
              <w:right w:val="single" w:sz="8" w:space="0" w:color="000000"/>
            </w:tcBorders>
            <w:vAlign w:val="center"/>
            <w:hideMark/>
          </w:tcPr>
          <w:p w14:paraId="2C48BA7E" w14:textId="77777777" w:rsidR="00CF3EE7" w:rsidRPr="00CF0699" w:rsidRDefault="00CF3EE7" w:rsidP="00CF3EE7">
            <w:pPr>
              <w:spacing w:after="0" w:line="240" w:lineRule="auto"/>
              <w:rPr>
                <w:rFonts w:ascii="Arial" w:eastAsia="Times New Roman" w:hAnsi="Arial" w:cs="Arial"/>
                <w:sz w:val="20"/>
                <w:szCs w:val="20"/>
                <w:lang w:eastAsia="sl-SI"/>
              </w:rPr>
            </w:pPr>
            <w:bookmarkStart w:id="27" w:name="RANGE!A247"/>
            <w:bookmarkStart w:id="28" w:name="_Hlk187232004" w:colFirst="1" w:colLast="8"/>
            <w:r w:rsidRPr="00CF0699">
              <w:rPr>
                <w:rFonts w:ascii="Arial" w:eastAsia="Times New Roman" w:hAnsi="Arial" w:cs="Arial"/>
                <w:sz w:val="20"/>
                <w:szCs w:val="20"/>
                <w:lang w:eastAsia="sl-SI"/>
              </w:rPr>
              <w:t>C216</w:t>
            </w:r>
            <w:bookmarkEnd w:id="27"/>
          </w:p>
        </w:tc>
        <w:tc>
          <w:tcPr>
            <w:tcW w:w="1449" w:type="dxa"/>
            <w:tcBorders>
              <w:top w:val="nil"/>
              <w:left w:val="nil"/>
              <w:bottom w:val="nil"/>
              <w:right w:val="single" w:sz="8" w:space="0" w:color="000000"/>
            </w:tcBorders>
            <w:vAlign w:val="center"/>
            <w:hideMark/>
          </w:tcPr>
          <w:p w14:paraId="7D274990"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dodatek za neposredno delo z osebami z </w:t>
            </w:r>
            <w:r w:rsidRPr="00CF0699">
              <w:rPr>
                <w:rFonts w:ascii="Arial" w:eastAsia="Times New Roman" w:hAnsi="Arial" w:cs="Arial"/>
                <w:sz w:val="20"/>
                <w:szCs w:val="20"/>
                <w:lang w:eastAsia="sl-SI"/>
              </w:rPr>
              <w:lastRenderedPageBreak/>
              <w:t>duševno in telesno motnjo</w:t>
            </w:r>
          </w:p>
        </w:tc>
        <w:tc>
          <w:tcPr>
            <w:tcW w:w="1257" w:type="dxa"/>
            <w:tcBorders>
              <w:top w:val="nil"/>
              <w:left w:val="nil"/>
              <w:bottom w:val="nil"/>
              <w:right w:val="single" w:sz="8" w:space="0" w:color="000000"/>
            </w:tcBorders>
            <w:vAlign w:val="center"/>
            <w:hideMark/>
          </w:tcPr>
          <w:p w14:paraId="673E18B0"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lastRenderedPageBreak/>
              <w:t>dodatki</w:t>
            </w:r>
          </w:p>
        </w:tc>
        <w:tc>
          <w:tcPr>
            <w:tcW w:w="1487" w:type="dxa"/>
            <w:tcBorders>
              <w:top w:val="nil"/>
              <w:left w:val="nil"/>
              <w:bottom w:val="nil"/>
              <w:right w:val="single" w:sz="8" w:space="0" w:color="000000"/>
            </w:tcBorders>
            <w:vAlign w:val="center"/>
            <w:hideMark/>
          </w:tcPr>
          <w:p w14:paraId="5446100C"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0,12</w:t>
            </w:r>
          </w:p>
        </w:tc>
        <w:tc>
          <w:tcPr>
            <w:tcW w:w="6215" w:type="dxa"/>
            <w:tcBorders>
              <w:top w:val="nil"/>
              <w:left w:val="nil"/>
              <w:bottom w:val="nil"/>
              <w:right w:val="single" w:sz="8" w:space="0" w:color="000000"/>
            </w:tcBorders>
            <w:vAlign w:val="center"/>
            <w:hideMark/>
          </w:tcPr>
          <w:p w14:paraId="1EE27CB8"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44. člen ZSTSPJS </w:t>
            </w:r>
          </w:p>
        </w:tc>
        <w:tc>
          <w:tcPr>
            <w:tcW w:w="1372" w:type="dxa"/>
            <w:tcBorders>
              <w:top w:val="nil"/>
              <w:left w:val="nil"/>
              <w:bottom w:val="nil"/>
              <w:right w:val="single" w:sz="8" w:space="0" w:color="000000"/>
            </w:tcBorders>
            <w:vAlign w:val="center"/>
            <w:hideMark/>
          </w:tcPr>
          <w:p w14:paraId="71D768F2"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vAlign w:val="center"/>
            <w:hideMark/>
          </w:tcPr>
          <w:p w14:paraId="6FE1FE67"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1110" w:type="dxa"/>
            <w:tcBorders>
              <w:top w:val="nil"/>
              <w:left w:val="nil"/>
              <w:bottom w:val="nil"/>
              <w:right w:val="single" w:sz="8" w:space="0" w:color="000000"/>
            </w:tcBorders>
            <w:vAlign w:val="center"/>
            <w:hideMark/>
          </w:tcPr>
          <w:p w14:paraId="4BE9A43D"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vAlign w:val="center"/>
            <w:hideMark/>
          </w:tcPr>
          <w:p w14:paraId="5D4E8483"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F0699" w:rsidRPr="00CF0699" w14:paraId="077531CC" w14:textId="77777777" w:rsidTr="000B031A">
        <w:trPr>
          <w:trHeight w:val="288"/>
        </w:trPr>
        <w:tc>
          <w:tcPr>
            <w:tcW w:w="752" w:type="dxa"/>
            <w:tcBorders>
              <w:top w:val="nil"/>
              <w:left w:val="single" w:sz="8" w:space="0" w:color="000000"/>
              <w:bottom w:val="nil"/>
              <w:right w:val="single" w:sz="8" w:space="0" w:color="000000"/>
            </w:tcBorders>
            <w:vAlign w:val="center"/>
            <w:hideMark/>
          </w:tcPr>
          <w:p w14:paraId="7ECCBA8D"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vAlign w:val="center"/>
            <w:hideMark/>
          </w:tcPr>
          <w:p w14:paraId="0F1DB11B"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vAlign w:val="center"/>
            <w:hideMark/>
          </w:tcPr>
          <w:p w14:paraId="01201248"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vAlign w:val="center"/>
            <w:hideMark/>
          </w:tcPr>
          <w:p w14:paraId="466A13D8"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vAlign w:val="center"/>
            <w:hideMark/>
          </w:tcPr>
          <w:p w14:paraId="6E882E71"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19. člen KPJS; </w:t>
            </w:r>
          </w:p>
        </w:tc>
        <w:tc>
          <w:tcPr>
            <w:tcW w:w="1372" w:type="dxa"/>
            <w:tcBorders>
              <w:top w:val="nil"/>
              <w:left w:val="nil"/>
              <w:bottom w:val="nil"/>
              <w:right w:val="single" w:sz="8" w:space="0" w:color="000000"/>
            </w:tcBorders>
            <w:vAlign w:val="center"/>
            <w:hideMark/>
          </w:tcPr>
          <w:p w14:paraId="796A9CB5"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vAlign w:val="center"/>
            <w:hideMark/>
          </w:tcPr>
          <w:p w14:paraId="0A0ACF1B"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vAlign w:val="center"/>
            <w:hideMark/>
          </w:tcPr>
          <w:p w14:paraId="5BB80251"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vAlign w:val="center"/>
            <w:hideMark/>
          </w:tcPr>
          <w:p w14:paraId="3D3DD084"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57806819" w14:textId="77777777" w:rsidTr="000B031A">
        <w:trPr>
          <w:trHeight w:val="288"/>
        </w:trPr>
        <w:tc>
          <w:tcPr>
            <w:tcW w:w="752" w:type="dxa"/>
            <w:tcBorders>
              <w:top w:val="nil"/>
              <w:left w:val="single" w:sz="8" w:space="0" w:color="000000"/>
              <w:bottom w:val="nil"/>
              <w:right w:val="single" w:sz="8" w:space="0" w:color="000000"/>
            </w:tcBorders>
            <w:vAlign w:val="center"/>
            <w:hideMark/>
          </w:tcPr>
          <w:p w14:paraId="36040A6B"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vAlign w:val="center"/>
            <w:hideMark/>
          </w:tcPr>
          <w:p w14:paraId="54108442"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vAlign w:val="center"/>
            <w:hideMark/>
          </w:tcPr>
          <w:p w14:paraId="18AECC91"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vAlign w:val="center"/>
            <w:hideMark/>
          </w:tcPr>
          <w:p w14:paraId="04EAA26F"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vAlign w:val="center"/>
            <w:hideMark/>
          </w:tcPr>
          <w:p w14:paraId="386621F0"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bruto urna postavka za osnovno plačo za obračun x število ur x faktor;</w:t>
            </w:r>
          </w:p>
        </w:tc>
        <w:tc>
          <w:tcPr>
            <w:tcW w:w="1372" w:type="dxa"/>
            <w:tcBorders>
              <w:top w:val="nil"/>
              <w:left w:val="nil"/>
              <w:bottom w:val="nil"/>
              <w:right w:val="single" w:sz="8" w:space="0" w:color="000000"/>
            </w:tcBorders>
            <w:vAlign w:val="center"/>
            <w:hideMark/>
          </w:tcPr>
          <w:p w14:paraId="4130D512"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vAlign w:val="center"/>
            <w:hideMark/>
          </w:tcPr>
          <w:p w14:paraId="096AE810"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vAlign w:val="center"/>
            <w:hideMark/>
          </w:tcPr>
          <w:p w14:paraId="65555D17"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vAlign w:val="center"/>
            <w:hideMark/>
          </w:tcPr>
          <w:p w14:paraId="16E12CCD"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766A2379" w14:textId="77777777" w:rsidTr="000B031A">
        <w:trPr>
          <w:trHeight w:val="1068"/>
        </w:trPr>
        <w:tc>
          <w:tcPr>
            <w:tcW w:w="752" w:type="dxa"/>
            <w:tcBorders>
              <w:top w:val="nil"/>
              <w:left w:val="single" w:sz="8" w:space="0" w:color="000000"/>
              <w:bottom w:val="single" w:sz="8" w:space="0" w:color="000000"/>
              <w:right w:val="single" w:sz="8" w:space="0" w:color="000000"/>
            </w:tcBorders>
            <w:vAlign w:val="center"/>
            <w:hideMark/>
          </w:tcPr>
          <w:p w14:paraId="742666B0"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vAlign w:val="center"/>
            <w:hideMark/>
          </w:tcPr>
          <w:p w14:paraId="003E6574"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vAlign w:val="center"/>
            <w:hideMark/>
          </w:tcPr>
          <w:p w14:paraId="74C6BBD3"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vAlign w:val="center"/>
            <w:hideMark/>
          </w:tcPr>
          <w:p w14:paraId="07207FB3"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04CFA310"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dodatek za neposredno delo z osebami z duševno, telesno ali senzorno motnjo v zdravstvenih zavodih, socialnih zavodih, varstveno-delovnih centrih in zavodih za usposabljanje – za delo z osebami z zmerno motnjo v duševnem razvoju ali zmerno telesno motnjo</w:t>
            </w:r>
          </w:p>
        </w:tc>
        <w:tc>
          <w:tcPr>
            <w:tcW w:w="1372" w:type="dxa"/>
            <w:tcBorders>
              <w:top w:val="nil"/>
              <w:left w:val="nil"/>
              <w:bottom w:val="single" w:sz="8" w:space="0" w:color="000000"/>
              <w:right w:val="single" w:sz="8" w:space="0" w:color="000000"/>
            </w:tcBorders>
            <w:vAlign w:val="center"/>
            <w:hideMark/>
          </w:tcPr>
          <w:p w14:paraId="2CAF56A9"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vAlign w:val="center"/>
            <w:hideMark/>
          </w:tcPr>
          <w:p w14:paraId="5D9C4D8F"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vAlign w:val="center"/>
            <w:hideMark/>
          </w:tcPr>
          <w:p w14:paraId="505861AE"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vAlign w:val="center"/>
            <w:hideMark/>
          </w:tcPr>
          <w:p w14:paraId="69A83E47"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bookmarkEnd w:id="28"/>
      <w:tr w:rsidR="00CF0699" w:rsidRPr="00CF0699" w14:paraId="32601790" w14:textId="77777777" w:rsidTr="000B031A">
        <w:trPr>
          <w:trHeight w:val="792"/>
        </w:trPr>
        <w:tc>
          <w:tcPr>
            <w:tcW w:w="752" w:type="dxa"/>
            <w:tcBorders>
              <w:top w:val="nil"/>
              <w:left w:val="single" w:sz="8" w:space="0" w:color="000000"/>
              <w:bottom w:val="nil"/>
              <w:right w:val="single" w:sz="8" w:space="0" w:color="000000"/>
            </w:tcBorders>
            <w:vAlign w:val="center"/>
            <w:hideMark/>
          </w:tcPr>
          <w:p w14:paraId="60DFD88F"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C217</w:t>
            </w:r>
          </w:p>
        </w:tc>
        <w:tc>
          <w:tcPr>
            <w:tcW w:w="1449" w:type="dxa"/>
            <w:tcBorders>
              <w:top w:val="nil"/>
              <w:left w:val="nil"/>
              <w:bottom w:val="nil"/>
              <w:right w:val="single" w:sz="8" w:space="0" w:color="000000"/>
            </w:tcBorders>
            <w:vAlign w:val="center"/>
            <w:hideMark/>
          </w:tcPr>
          <w:p w14:paraId="0683CCAE"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dodatek za neposredno delo z osebami z duševno in telesno motnjo</w:t>
            </w:r>
          </w:p>
        </w:tc>
        <w:tc>
          <w:tcPr>
            <w:tcW w:w="1257" w:type="dxa"/>
            <w:tcBorders>
              <w:top w:val="nil"/>
              <w:left w:val="nil"/>
              <w:bottom w:val="nil"/>
              <w:right w:val="single" w:sz="8" w:space="0" w:color="000000"/>
            </w:tcBorders>
            <w:vAlign w:val="center"/>
            <w:hideMark/>
          </w:tcPr>
          <w:p w14:paraId="094FE3D0"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dodatki</w:t>
            </w:r>
          </w:p>
        </w:tc>
        <w:tc>
          <w:tcPr>
            <w:tcW w:w="1487" w:type="dxa"/>
            <w:tcBorders>
              <w:top w:val="nil"/>
              <w:left w:val="nil"/>
              <w:bottom w:val="nil"/>
              <w:right w:val="single" w:sz="8" w:space="0" w:color="000000"/>
            </w:tcBorders>
            <w:vAlign w:val="center"/>
            <w:hideMark/>
          </w:tcPr>
          <w:p w14:paraId="58E369AB"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0,15</w:t>
            </w:r>
          </w:p>
        </w:tc>
        <w:tc>
          <w:tcPr>
            <w:tcW w:w="6215" w:type="dxa"/>
            <w:tcBorders>
              <w:top w:val="nil"/>
              <w:left w:val="nil"/>
              <w:bottom w:val="nil"/>
              <w:right w:val="single" w:sz="8" w:space="0" w:color="000000"/>
            </w:tcBorders>
            <w:vAlign w:val="center"/>
            <w:hideMark/>
          </w:tcPr>
          <w:p w14:paraId="2759AD6C"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44. člen ZSTSPJS </w:t>
            </w:r>
          </w:p>
        </w:tc>
        <w:tc>
          <w:tcPr>
            <w:tcW w:w="1372" w:type="dxa"/>
            <w:tcBorders>
              <w:top w:val="nil"/>
              <w:left w:val="nil"/>
              <w:bottom w:val="nil"/>
              <w:right w:val="single" w:sz="8" w:space="0" w:color="000000"/>
            </w:tcBorders>
            <w:vAlign w:val="center"/>
            <w:hideMark/>
          </w:tcPr>
          <w:p w14:paraId="365EDC14"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vAlign w:val="center"/>
            <w:hideMark/>
          </w:tcPr>
          <w:p w14:paraId="702DCEEB"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1110" w:type="dxa"/>
            <w:tcBorders>
              <w:top w:val="nil"/>
              <w:left w:val="nil"/>
              <w:bottom w:val="nil"/>
              <w:right w:val="single" w:sz="8" w:space="0" w:color="000000"/>
            </w:tcBorders>
            <w:vAlign w:val="center"/>
            <w:hideMark/>
          </w:tcPr>
          <w:p w14:paraId="2867FD8A"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vAlign w:val="center"/>
            <w:hideMark/>
          </w:tcPr>
          <w:p w14:paraId="38766DD3"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F0699" w:rsidRPr="00CF0699" w14:paraId="12B43B04" w14:textId="77777777" w:rsidTr="000B031A">
        <w:trPr>
          <w:trHeight w:val="288"/>
        </w:trPr>
        <w:tc>
          <w:tcPr>
            <w:tcW w:w="752" w:type="dxa"/>
            <w:tcBorders>
              <w:top w:val="nil"/>
              <w:left w:val="single" w:sz="8" w:space="0" w:color="000000"/>
              <w:bottom w:val="nil"/>
              <w:right w:val="single" w:sz="8" w:space="0" w:color="000000"/>
            </w:tcBorders>
            <w:vAlign w:val="center"/>
            <w:hideMark/>
          </w:tcPr>
          <w:p w14:paraId="2B74B5F9"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vAlign w:val="center"/>
            <w:hideMark/>
          </w:tcPr>
          <w:p w14:paraId="3775CFF3"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vAlign w:val="center"/>
            <w:hideMark/>
          </w:tcPr>
          <w:p w14:paraId="3DB7637C"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vAlign w:val="center"/>
            <w:hideMark/>
          </w:tcPr>
          <w:p w14:paraId="3F706D74"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vAlign w:val="center"/>
            <w:hideMark/>
          </w:tcPr>
          <w:p w14:paraId="5723DA13"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19. člen KPJS; </w:t>
            </w:r>
          </w:p>
        </w:tc>
        <w:tc>
          <w:tcPr>
            <w:tcW w:w="1372" w:type="dxa"/>
            <w:tcBorders>
              <w:top w:val="nil"/>
              <w:left w:val="nil"/>
              <w:bottom w:val="nil"/>
              <w:right w:val="single" w:sz="8" w:space="0" w:color="000000"/>
            </w:tcBorders>
            <w:vAlign w:val="center"/>
            <w:hideMark/>
          </w:tcPr>
          <w:p w14:paraId="1571EA10"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vAlign w:val="center"/>
            <w:hideMark/>
          </w:tcPr>
          <w:p w14:paraId="4E2D3583"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vAlign w:val="center"/>
            <w:hideMark/>
          </w:tcPr>
          <w:p w14:paraId="376ACA4B"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vAlign w:val="center"/>
            <w:hideMark/>
          </w:tcPr>
          <w:p w14:paraId="16DF61B6"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337B3A49" w14:textId="77777777" w:rsidTr="000B031A">
        <w:trPr>
          <w:trHeight w:val="288"/>
        </w:trPr>
        <w:tc>
          <w:tcPr>
            <w:tcW w:w="752" w:type="dxa"/>
            <w:tcBorders>
              <w:top w:val="nil"/>
              <w:left w:val="single" w:sz="8" w:space="0" w:color="000000"/>
              <w:bottom w:val="nil"/>
              <w:right w:val="single" w:sz="8" w:space="0" w:color="000000"/>
            </w:tcBorders>
            <w:vAlign w:val="center"/>
            <w:hideMark/>
          </w:tcPr>
          <w:p w14:paraId="2748CF43"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vAlign w:val="center"/>
            <w:hideMark/>
          </w:tcPr>
          <w:p w14:paraId="2F4409C5"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vAlign w:val="center"/>
            <w:hideMark/>
          </w:tcPr>
          <w:p w14:paraId="60378888"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vAlign w:val="center"/>
            <w:hideMark/>
          </w:tcPr>
          <w:p w14:paraId="4D7DAB90"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vAlign w:val="center"/>
            <w:hideMark/>
          </w:tcPr>
          <w:p w14:paraId="692B8B34"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bruto urna postavka za osnovno plačo za obračun x število ur x faktor;</w:t>
            </w:r>
          </w:p>
        </w:tc>
        <w:tc>
          <w:tcPr>
            <w:tcW w:w="1372" w:type="dxa"/>
            <w:tcBorders>
              <w:top w:val="nil"/>
              <w:left w:val="nil"/>
              <w:bottom w:val="nil"/>
              <w:right w:val="single" w:sz="8" w:space="0" w:color="000000"/>
            </w:tcBorders>
            <w:vAlign w:val="center"/>
            <w:hideMark/>
          </w:tcPr>
          <w:p w14:paraId="46882634"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vAlign w:val="center"/>
            <w:hideMark/>
          </w:tcPr>
          <w:p w14:paraId="702E6A56"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vAlign w:val="center"/>
            <w:hideMark/>
          </w:tcPr>
          <w:p w14:paraId="3FB25017"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vAlign w:val="center"/>
            <w:hideMark/>
          </w:tcPr>
          <w:p w14:paraId="36B75D18"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151151E9" w14:textId="77777777" w:rsidTr="000B031A">
        <w:trPr>
          <w:trHeight w:val="1068"/>
        </w:trPr>
        <w:tc>
          <w:tcPr>
            <w:tcW w:w="752" w:type="dxa"/>
            <w:tcBorders>
              <w:top w:val="nil"/>
              <w:left w:val="single" w:sz="8" w:space="0" w:color="000000"/>
              <w:bottom w:val="single" w:sz="8" w:space="0" w:color="000000"/>
              <w:right w:val="single" w:sz="8" w:space="0" w:color="000000"/>
            </w:tcBorders>
            <w:vAlign w:val="center"/>
            <w:hideMark/>
          </w:tcPr>
          <w:p w14:paraId="1977D0D3"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vAlign w:val="center"/>
            <w:hideMark/>
          </w:tcPr>
          <w:p w14:paraId="2492DB03"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vAlign w:val="center"/>
            <w:hideMark/>
          </w:tcPr>
          <w:p w14:paraId="30E8C9F3"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vAlign w:val="center"/>
            <w:hideMark/>
          </w:tcPr>
          <w:p w14:paraId="6D982A2B"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0196AAFC"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dodatek za neposredno delo z osebami z duševno, telesno ali senzorno motnjo v zdravstvenih zavodih, socialnih zavodih, varstveno-delovnih centrih in zavodih za usposabljanje – za delo z osebami s težjo motnjo v duševnem razvoju ali težjo telesno motnjo</w:t>
            </w:r>
          </w:p>
        </w:tc>
        <w:tc>
          <w:tcPr>
            <w:tcW w:w="1372" w:type="dxa"/>
            <w:tcBorders>
              <w:top w:val="nil"/>
              <w:left w:val="nil"/>
              <w:bottom w:val="single" w:sz="8" w:space="0" w:color="000000"/>
              <w:right w:val="single" w:sz="8" w:space="0" w:color="000000"/>
            </w:tcBorders>
            <w:vAlign w:val="center"/>
            <w:hideMark/>
          </w:tcPr>
          <w:p w14:paraId="0C2A46AA"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vAlign w:val="center"/>
            <w:hideMark/>
          </w:tcPr>
          <w:p w14:paraId="4CE59551"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vAlign w:val="center"/>
            <w:hideMark/>
          </w:tcPr>
          <w:p w14:paraId="1E9E1430"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vAlign w:val="center"/>
            <w:hideMark/>
          </w:tcPr>
          <w:p w14:paraId="317949CF"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5CAD813B" w14:textId="77777777" w:rsidTr="000B031A">
        <w:trPr>
          <w:trHeight w:val="792"/>
        </w:trPr>
        <w:tc>
          <w:tcPr>
            <w:tcW w:w="752" w:type="dxa"/>
            <w:tcBorders>
              <w:top w:val="nil"/>
              <w:left w:val="single" w:sz="8" w:space="0" w:color="000000"/>
              <w:bottom w:val="nil"/>
              <w:right w:val="single" w:sz="8" w:space="0" w:color="000000"/>
            </w:tcBorders>
            <w:vAlign w:val="center"/>
            <w:hideMark/>
          </w:tcPr>
          <w:p w14:paraId="5480049A"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C218</w:t>
            </w:r>
          </w:p>
        </w:tc>
        <w:tc>
          <w:tcPr>
            <w:tcW w:w="1449" w:type="dxa"/>
            <w:tcBorders>
              <w:top w:val="nil"/>
              <w:left w:val="nil"/>
              <w:bottom w:val="nil"/>
              <w:right w:val="single" w:sz="8" w:space="0" w:color="000000"/>
            </w:tcBorders>
            <w:vAlign w:val="center"/>
            <w:hideMark/>
          </w:tcPr>
          <w:p w14:paraId="4E3D612F"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dodatek za neposredno delo z osebami z duševno in telesno motnjo</w:t>
            </w:r>
          </w:p>
        </w:tc>
        <w:tc>
          <w:tcPr>
            <w:tcW w:w="1257" w:type="dxa"/>
            <w:tcBorders>
              <w:top w:val="nil"/>
              <w:left w:val="nil"/>
              <w:bottom w:val="nil"/>
              <w:right w:val="single" w:sz="8" w:space="0" w:color="000000"/>
            </w:tcBorders>
            <w:vAlign w:val="center"/>
            <w:hideMark/>
          </w:tcPr>
          <w:p w14:paraId="23C62EBA"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dodatki</w:t>
            </w:r>
          </w:p>
        </w:tc>
        <w:tc>
          <w:tcPr>
            <w:tcW w:w="1487" w:type="dxa"/>
            <w:tcBorders>
              <w:top w:val="nil"/>
              <w:left w:val="nil"/>
              <w:bottom w:val="nil"/>
              <w:right w:val="single" w:sz="8" w:space="0" w:color="000000"/>
            </w:tcBorders>
            <w:vAlign w:val="center"/>
            <w:hideMark/>
          </w:tcPr>
          <w:p w14:paraId="04FB6992"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0,18</w:t>
            </w:r>
          </w:p>
        </w:tc>
        <w:tc>
          <w:tcPr>
            <w:tcW w:w="6215" w:type="dxa"/>
            <w:tcBorders>
              <w:top w:val="nil"/>
              <w:left w:val="nil"/>
              <w:bottom w:val="nil"/>
              <w:right w:val="single" w:sz="8" w:space="0" w:color="000000"/>
            </w:tcBorders>
            <w:vAlign w:val="center"/>
            <w:hideMark/>
          </w:tcPr>
          <w:p w14:paraId="3C0DAAE8"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44. člen ZSTSPJS </w:t>
            </w:r>
          </w:p>
        </w:tc>
        <w:tc>
          <w:tcPr>
            <w:tcW w:w="1372" w:type="dxa"/>
            <w:tcBorders>
              <w:top w:val="nil"/>
              <w:left w:val="nil"/>
              <w:bottom w:val="nil"/>
              <w:right w:val="single" w:sz="8" w:space="0" w:color="000000"/>
            </w:tcBorders>
            <w:vAlign w:val="center"/>
            <w:hideMark/>
          </w:tcPr>
          <w:p w14:paraId="736247D7"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vAlign w:val="center"/>
            <w:hideMark/>
          </w:tcPr>
          <w:p w14:paraId="1C6B00D6"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1110" w:type="dxa"/>
            <w:tcBorders>
              <w:top w:val="nil"/>
              <w:left w:val="nil"/>
              <w:bottom w:val="nil"/>
              <w:right w:val="single" w:sz="8" w:space="0" w:color="000000"/>
            </w:tcBorders>
            <w:vAlign w:val="center"/>
            <w:hideMark/>
          </w:tcPr>
          <w:p w14:paraId="500BE3CA"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vAlign w:val="center"/>
            <w:hideMark/>
          </w:tcPr>
          <w:p w14:paraId="732E923F"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F0699" w:rsidRPr="00CF0699" w14:paraId="4497EB40" w14:textId="77777777" w:rsidTr="000B031A">
        <w:trPr>
          <w:trHeight w:val="288"/>
        </w:trPr>
        <w:tc>
          <w:tcPr>
            <w:tcW w:w="752" w:type="dxa"/>
            <w:tcBorders>
              <w:top w:val="nil"/>
              <w:left w:val="single" w:sz="8" w:space="0" w:color="000000"/>
              <w:bottom w:val="nil"/>
              <w:right w:val="single" w:sz="8" w:space="0" w:color="000000"/>
            </w:tcBorders>
            <w:vAlign w:val="center"/>
            <w:hideMark/>
          </w:tcPr>
          <w:p w14:paraId="0743A880"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vAlign w:val="center"/>
            <w:hideMark/>
          </w:tcPr>
          <w:p w14:paraId="49A3F7D6"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vAlign w:val="center"/>
            <w:hideMark/>
          </w:tcPr>
          <w:p w14:paraId="3267B591"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vAlign w:val="center"/>
            <w:hideMark/>
          </w:tcPr>
          <w:p w14:paraId="4FAD59EF"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vAlign w:val="center"/>
            <w:hideMark/>
          </w:tcPr>
          <w:p w14:paraId="486012FF"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19. člen KPJS; </w:t>
            </w:r>
          </w:p>
        </w:tc>
        <w:tc>
          <w:tcPr>
            <w:tcW w:w="1372" w:type="dxa"/>
            <w:tcBorders>
              <w:top w:val="nil"/>
              <w:left w:val="nil"/>
              <w:bottom w:val="nil"/>
              <w:right w:val="single" w:sz="8" w:space="0" w:color="000000"/>
            </w:tcBorders>
            <w:vAlign w:val="center"/>
            <w:hideMark/>
          </w:tcPr>
          <w:p w14:paraId="28C58D11"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vAlign w:val="center"/>
            <w:hideMark/>
          </w:tcPr>
          <w:p w14:paraId="3DC18324"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vAlign w:val="center"/>
            <w:hideMark/>
          </w:tcPr>
          <w:p w14:paraId="43D0DE3C"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vAlign w:val="center"/>
            <w:hideMark/>
          </w:tcPr>
          <w:p w14:paraId="3EEA7BB0"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6A7C8DAA" w14:textId="77777777" w:rsidTr="000B031A">
        <w:trPr>
          <w:trHeight w:val="288"/>
        </w:trPr>
        <w:tc>
          <w:tcPr>
            <w:tcW w:w="752" w:type="dxa"/>
            <w:tcBorders>
              <w:top w:val="nil"/>
              <w:left w:val="single" w:sz="8" w:space="0" w:color="000000"/>
              <w:bottom w:val="nil"/>
              <w:right w:val="single" w:sz="8" w:space="0" w:color="000000"/>
            </w:tcBorders>
            <w:vAlign w:val="center"/>
            <w:hideMark/>
          </w:tcPr>
          <w:p w14:paraId="1328C7B3"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vAlign w:val="center"/>
            <w:hideMark/>
          </w:tcPr>
          <w:p w14:paraId="1E81E284"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vAlign w:val="center"/>
            <w:hideMark/>
          </w:tcPr>
          <w:p w14:paraId="77DB962D"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vAlign w:val="center"/>
            <w:hideMark/>
          </w:tcPr>
          <w:p w14:paraId="3E1D2D57"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vAlign w:val="center"/>
            <w:hideMark/>
          </w:tcPr>
          <w:p w14:paraId="00613927"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bruto urna postavka za osnovno plačo za obračun x število ur x faktor;</w:t>
            </w:r>
          </w:p>
        </w:tc>
        <w:tc>
          <w:tcPr>
            <w:tcW w:w="1372" w:type="dxa"/>
            <w:tcBorders>
              <w:top w:val="nil"/>
              <w:left w:val="nil"/>
              <w:bottom w:val="nil"/>
              <w:right w:val="single" w:sz="8" w:space="0" w:color="000000"/>
            </w:tcBorders>
            <w:vAlign w:val="center"/>
            <w:hideMark/>
          </w:tcPr>
          <w:p w14:paraId="2CDA38C7"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vAlign w:val="center"/>
            <w:hideMark/>
          </w:tcPr>
          <w:p w14:paraId="4AC0F932"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vAlign w:val="center"/>
            <w:hideMark/>
          </w:tcPr>
          <w:p w14:paraId="6824BF4A"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vAlign w:val="center"/>
            <w:hideMark/>
          </w:tcPr>
          <w:p w14:paraId="64CB68B3"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6CE6C93A" w14:textId="77777777" w:rsidTr="000B031A">
        <w:trPr>
          <w:trHeight w:val="1068"/>
        </w:trPr>
        <w:tc>
          <w:tcPr>
            <w:tcW w:w="752" w:type="dxa"/>
            <w:tcBorders>
              <w:top w:val="nil"/>
              <w:left w:val="single" w:sz="8" w:space="0" w:color="000000"/>
              <w:bottom w:val="single" w:sz="8" w:space="0" w:color="000000"/>
              <w:right w:val="single" w:sz="8" w:space="0" w:color="000000"/>
            </w:tcBorders>
            <w:vAlign w:val="center"/>
            <w:hideMark/>
          </w:tcPr>
          <w:p w14:paraId="4753AF83"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vAlign w:val="center"/>
            <w:hideMark/>
          </w:tcPr>
          <w:p w14:paraId="70811EFC"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vAlign w:val="center"/>
            <w:hideMark/>
          </w:tcPr>
          <w:p w14:paraId="248EA70E"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vAlign w:val="center"/>
            <w:hideMark/>
          </w:tcPr>
          <w:p w14:paraId="0FAB8128"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4186906E"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dodatek za neposredno delo z osebami z duševno, telesno ali senzorno motnjo v zdravstvenih zavodih, socialnih zavodih, varstveno-delovnih centrih in zavodih za usposabljanje – za delo z osebami s težko motnjo v duševnem razvoju ali težko telesno motnjo</w:t>
            </w:r>
          </w:p>
        </w:tc>
        <w:tc>
          <w:tcPr>
            <w:tcW w:w="1372" w:type="dxa"/>
            <w:tcBorders>
              <w:top w:val="nil"/>
              <w:left w:val="nil"/>
              <w:bottom w:val="single" w:sz="8" w:space="0" w:color="000000"/>
              <w:right w:val="single" w:sz="8" w:space="0" w:color="000000"/>
            </w:tcBorders>
            <w:vAlign w:val="center"/>
            <w:hideMark/>
          </w:tcPr>
          <w:p w14:paraId="625FAEF0"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vAlign w:val="center"/>
            <w:hideMark/>
          </w:tcPr>
          <w:p w14:paraId="0BC72B5F"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vAlign w:val="center"/>
            <w:hideMark/>
          </w:tcPr>
          <w:p w14:paraId="72D78A7D"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vAlign w:val="center"/>
            <w:hideMark/>
          </w:tcPr>
          <w:p w14:paraId="51E8D957"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7469D830" w14:textId="77777777" w:rsidTr="000B031A">
        <w:trPr>
          <w:trHeight w:val="528"/>
        </w:trPr>
        <w:tc>
          <w:tcPr>
            <w:tcW w:w="752" w:type="dxa"/>
            <w:tcBorders>
              <w:top w:val="nil"/>
              <w:left w:val="single" w:sz="8" w:space="0" w:color="000000"/>
              <w:bottom w:val="nil"/>
              <w:right w:val="single" w:sz="8" w:space="0" w:color="000000"/>
            </w:tcBorders>
            <w:vAlign w:val="center"/>
            <w:hideMark/>
          </w:tcPr>
          <w:p w14:paraId="6CC2A21D"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C219</w:t>
            </w:r>
          </w:p>
        </w:tc>
        <w:tc>
          <w:tcPr>
            <w:tcW w:w="1449" w:type="dxa"/>
            <w:tcBorders>
              <w:top w:val="nil"/>
              <w:left w:val="nil"/>
              <w:bottom w:val="nil"/>
              <w:right w:val="single" w:sz="8" w:space="0" w:color="000000"/>
            </w:tcBorders>
            <w:vAlign w:val="center"/>
            <w:hideMark/>
          </w:tcPr>
          <w:p w14:paraId="01D2300B"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dodatek za delo na višini od 2 m do 4 m</w:t>
            </w:r>
          </w:p>
        </w:tc>
        <w:tc>
          <w:tcPr>
            <w:tcW w:w="1257" w:type="dxa"/>
            <w:tcBorders>
              <w:top w:val="nil"/>
              <w:left w:val="nil"/>
              <w:bottom w:val="nil"/>
              <w:right w:val="single" w:sz="8" w:space="0" w:color="000000"/>
            </w:tcBorders>
            <w:vAlign w:val="center"/>
            <w:hideMark/>
          </w:tcPr>
          <w:p w14:paraId="7789D30F"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dodatki</w:t>
            </w:r>
          </w:p>
        </w:tc>
        <w:tc>
          <w:tcPr>
            <w:tcW w:w="1487" w:type="dxa"/>
            <w:tcBorders>
              <w:top w:val="nil"/>
              <w:left w:val="nil"/>
              <w:bottom w:val="nil"/>
              <w:right w:val="single" w:sz="8" w:space="0" w:color="000000"/>
            </w:tcBorders>
            <w:vAlign w:val="center"/>
            <w:hideMark/>
          </w:tcPr>
          <w:p w14:paraId="7D72E813"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0,2</w:t>
            </w:r>
          </w:p>
        </w:tc>
        <w:tc>
          <w:tcPr>
            <w:tcW w:w="6215" w:type="dxa"/>
            <w:tcBorders>
              <w:top w:val="nil"/>
              <w:left w:val="nil"/>
              <w:bottom w:val="nil"/>
              <w:right w:val="single" w:sz="8" w:space="0" w:color="000000"/>
            </w:tcBorders>
            <w:vAlign w:val="center"/>
            <w:hideMark/>
          </w:tcPr>
          <w:p w14:paraId="3C3E1AF6"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44. člen ZSTSPJS </w:t>
            </w:r>
          </w:p>
        </w:tc>
        <w:tc>
          <w:tcPr>
            <w:tcW w:w="1372" w:type="dxa"/>
            <w:tcBorders>
              <w:top w:val="nil"/>
              <w:left w:val="nil"/>
              <w:bottom w:val="nil"/>
              <w:right w:val="single" w:sz="8" w:space="0" w:color="000000"/>
            </w:tcBorders>
            <w:vAlign w:val="center"/>
            <w:hideMark/>
          </w:tcPr>
          <w:p w14:paraId="359D2529"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vAlign w:val="center"/>
            <w:hideMark/>
          </w:tcPr>
          <w:p w14:paraId="68A76EE8"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1110" w:type="dxa"/>
            <w:tcBorders>
              <w:top w:val="nil"/>
              <w:left w:val="nil"/>
              <w:bottom w:val="nil"/>
              <w:right w:val="single" w:sz="8" w:space="0" w:color="000000"/>
            </w:tcBorders>
            <w:vAlign w:val="center"/>
            <w:hideMark/>
          </w:tcPr>
          <w:p w14:paraId="7A56B263"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vAlign w:val="center"/>
            <w:hideMark/>
          </w:tcPr>
          <w:p w14:paraId="6B0686AF"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F0699" w:rsidRPr="00CF0699" w14:paraId="2D23E45C" w14:textId="77777777" w:rsidTr="000B031A">
        <w:trPr>
          <w:trHeight w:val="288"/>
        </w:trPr>
        <w:tc>
          <w:tcPr>
            <w:tcW w:w="752" w:type="dxa"/>
            <w:tcBorders>
              <w:top w:val="nil"/>
              <w:left w:val="single" w:sz="8" w:space="0" w:color="000000"/>
              <w:bottom w:val="nil"/>
              <w:right w:val="single" w:sz="8" w:space="0" w:color="000000"/>
            </w:tcBorders>
            <w:vAlign w:val="center"/>
            <w:hideMark/>
          </w:tcPr>
          <w:p w14:paraId="1B97A9F1"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vAlign w:val="center"/>
            <w:hideMark/>
          </w:tcPr>
          <w:p w14:paraId="245F49CF"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vAlign w:val="center"/>
            <w:hideMark/>
          </w:tcPr>
          <w:p w14:paraId="769F5A12"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vAlign w:val="center"/>
            <w:hideMark/>
          </w:tcPr>
          <w:p w14:paraId="5A4F5681"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vAlign w:val="center"/>
            <w:hideMark/>
          </w:tcPr>
          <w:p w14:paraId="30B67758"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19. člen KPJS; </w:t>
            </w:r>
          </w:p>
        </w:tc>
        <w:tc>
          <w:tcPr>
            <w:tcW w:w="1372" w:type="dxa"/>
            <w:tcBorders>
              <w:top w:val="nil"/>
              <w:left w:val="nil"/>
              <w:bottom w:val="nil"/>
              <w:right w:val="single" w:sz="8" w:space="0" w:color="000000"/>
            </w:tcBorders>
            <w:vAlign w:val="center"/>
            <w:hideMark/>
          </w:tcPr>
          <w:p w14:paraId="630D34B2"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vAlign w:val="center"/>
            <w:hideMark/>
          </w:tcPr>
          <w:p w14:paraId="0CAB86AE"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vAlign w:val="center"/>
            <w:hideMark/>
          </w:tcPr>
          <w:p w14:paraId="2B5A77E9"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vAlign w:val="center"/>
            <w:hideMark/>
          </w:tcPr>
          <w:p w14:paraId="48B6F00C"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6580BF29" w14:textId="77777777" w:rsidTr="000B031A">
        <w:trPr>
          <w:trHeight w:val="300"/>
        </w:trPr>
        <w:tc>
          <w:tcPr>
            <w:tcW w:w="752" w:type="dxa"/>
            <w:tcBorders>
              <w:top w:val="nil"/>
              <w:left w:val="single" w:sz="8" w:space="0" w:color="000000"/>
              <w:bottom w:val="single" w:sz="8" w:space="0" w:color="000000"/>
              <w:right w:val="single" w:sz="8" w:space="0" w:color="000000"/>
            </w:tcBorders>
            <w:vAlign w:val="center"/>
            <w:hideMark/>
          </w:tcPr>
          <w:p w14:paraId="54FC7BC1"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lastRenderedPageBreak/>
              <w:t> </w:t>
            </w:r>
          </w:p>
        </w:tc>
        <w:tc>
          <w:tcPr>
            <w:tcW w:w="1449" w:type="dxa"/>
            <w:tcBorders>
              <w:top w:val="nil"/>
              <w:left w:val="nil"/>
              <w:bottom w:val="single" w:sz="8" w:space="0" w:color="000000"/>
              <w:right w:val="single" w:sz="8" w:space="0" w:color="000000"/>
            </w:tcBorders>
            <w:vAlign w:val="center"/>
            <w:hideMark/>
          </w:tcPr>
          <w:p w14:paraId="75248F40"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vAlign w:val="center"/>
            <w:hideMark/>
          </w:tcPr>
          <w:p w14:paraId="169878EC"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vAlign w:val="center"/>
            <w:hideMark/>
          </w:tcPr>
          <w:p w14:paraId="7263B426"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7602FB68"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bruto urna postavka za osnovno plačo za obračun x število ur x faktor</w:t>
            </w:r>
          </w:p>
        </w:tc>
        <w:tc>
          <w:tcPr>
            <w:tcW w:w="1372" w:type="dxa"/>
            <w:tcBorders>
              <w:top w:val="nil"/>
              <w:left w:val="nil"/>
              <w:bottom w:val="single" w:sz="8" w:space="0" w:color="000000"/>
              <w:right w:val="single" w:sz="8" w:space="0" w:color="000000"/>
            </w:tcBorders>
            <w:vAlign w:val="center"/>
            <w:hideMark/>
          </w:tcPr>
          <w:p w14:paraId="6B73AA4F"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vAlign w:val="center"/>
            <w:hideMark/>
          </w:tcPr>
          <w:p w14:paraId="4F597755"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vAlign w:val="center"/>
            <w:hideMark/>
          </w:tcPr>
          <w:p w14:paraId="3643E19B"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vAlign w:val="center"/>
            <w:hideMark/>
          </w:tcPr>
          <w:p w14:paraId="6532B619"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5440944F" w14:textId="77777777" w:rsidTr="000B031A">
        <w:trPr>
          <w:trHeight w:val="528"/>
        </w:trPr>
        <w:tc>
          <w:tcPr>
            <w:tcW w:w="752" w:type="dxa"/>
            <w:tcBorders>
              <w:top w:val="nil"/>
              <w:left w:val="single" w:sz="8" w:space="0" w:color="000000"/>
              <w:bottom w:val="nil"/>
              <w:right w:val="single" w:sz="8" w:space="0" w:color="000000"/>
            </w:tcBorders>
            <w:vAlign w:val="center"/>
            <w:hideMark/>
          </w:tcPr>
          <w:p w14:paraId="17327F2F"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C220</w:t>
            </w:r>
          </w:p>
        </w:tc>
        <w:tc>
          <w:tcPr>
            <w:tcW w:w="1449" w:type="dxa"/>
            <w:tcBorders>
              <w:top w:val="nil"/>
              <w:left w:val="nil"/>
              <w:bottom w:val="nil"/>
              <w:right w:val="single" w:sz="8" w:space="0" w:color="000000"/>
            </w:tcBorders>
            <w:vAlign w:val="center"/>
            <w:hideMark/>
          </w:tcPr>
          <w:p w14:paraId="0745E826"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dodatek za delo na višini od 4 m do 20 m</w:t>
            </w:r>
          </w:p>
        </w:tc>
        <w:tc>
          <w:tcPr>
            <w:tcW w:w="1257" w:type="dxa"/>
            <w:tcBorders>
              <w:top w:val="nil"/>
              <w:left w:val="nil"/>
              <w:bottom w:val="nil"/>
              <w:right w:val="single" w:sz="8" w:space="0" w:color="000000"/>
            </w:tcBorders>
            <w:vAlign w:val="center"/>
            <w:hideMark/>
          </w:tcPr>
          <w:p w14:paraId="1FE7A484"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dodatki</w:t>
            </w:r>
          </w:p>
        </w:tc>
        <w:tc>
          <w:tcPr>
            <w:tcW w:w="1487" w:type="dxa"/>
            <w:tcBorders>
              <w:top w:val="nil"/>
              <w:left w:val="nil"/>
              <w:bottom w:val="nil"/>
              <w:right w:val="single" w:sz="8" w:space="0" w:color="000000"/>
            </w:tcBorders>
            <w:vAlign w:val="center"/>
            <w:hideMark/>
          </w:tcPr>
          <w:p w14:paraId="149F23F6"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0,3</w:t>
            </w:r>
          </w:p>
        </w:tc>
        <w:tc>
          <w:tcPr>
            <w:tcW w:w="6215" w:type="dxa"/>
            <w:tcBorders>
              <w:top w:val="nil"/>
              <w:left w:val="nil"/>
              <w:bottom w:val="nil"/>
              <w:right w:val="single" w:sz="8" w:space="0" w:color="000000"/>
            </w:tcBorders>
            <w:vAlign w:val="center"/>
            <w:hideMark/>
          </w:tcPr>
          <w:p w14:paraId="38335D33"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44. člen ZSTSPJS </w:t>
            </w:r>
          </w:p>
        </w:tc>
        <w:tc>
          <w:tcPr>
            <w:tcW w:w="1372" w:type="dxa"/>
            <w:tcBorders>
              <w:top w:val="nil"/>
              <w:left w:val="nil"/>
              <w:bottom w:val="nil"/>
              <w:right w:val="single" w:sz="8" w:space="0" w:color="000000"/>
            </w:tcBorders>
            <w:vAlign w:val="center"/>
            <w:hideMark/>
          </w:tcPr>
          <w:p w14:paraId="258B3649"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vAlign w:val="center"/>
            <w:hideMark/>
          </w:tcPr>
          <w:p w14:paraId="68AE504E"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1110" w:type="dxa"/>
            <w:tcBorders>
              <w:top w:val="nil"/>
              <w:left w:val="nil"/>
              <w:bottom w:val="nil"/>
              <w:right w:val="single" w:sz="8" w:space="0" w:color="000000"/>
            </w:tcBorders>
            <w:vAlign w:val="center"/>
            <w:hideMark/>
          </w:tcPr>
          <w:p w14:paraId="024BAC9D"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vAlign w:val="center"/>
            <w:hideMark/>
          </w:tcPr>
          <w:p w14:paraId="2C29A235"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F0699" w:rsidRPr="00CF0699" w14:paraId="7AD6206F" w14:textId="77777777" w:rsidTr="000B031A">
        <w:trPr>
          <w:trHeight w:val="288"/>
        </w:trPr>
        <w:tc>
          <w:tcPr>
            <w:tcW w:w="752" w:type="dxa"/>
            <w:tcBorders>
              <w:top w:val="nil"/>
              <w:left w:val="single" w:sz="8" w:space="0" w:color="000000"/>
              <w:bottom w:val="nil"/>
              <w:right w:val="single" w:sz="8" w:space="0" w:color="000000"/>
            </w:tcBorders>
            <w:vAlign w:val="center"/>
            <w:hideMark/>
          </w:tcPr>
          <w:p w14:paraId="4C868F5D"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vAlign w:val="center"/>
            <w:hideMark/>
          </w:tcPr>
          <w:p w14:paraId="6136B581"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vAlign w:val="center"/>
            <w:hideMark/>
          </w:tcPr>
          <w:p w14:paraId="0ADE0416"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vAlign w:val="center"/>
            <w:hideMark/>
          </w:tcPr>
          <w:p w14:paraId="024F7AE4"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vAlign w:val="center"/>
            <w:hideMark/>
          </w:tcPr>
          <w:p w14:paraId="3E2A2776"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19. člen KPJS; </w:t>
            </w:r>
          </w:p>
        </w:tc>
        <w:tc>
          <w:tcPr>
            <w:tcW w:w="1372" w:type="dxa"/>
            <w:tcBorders>
              <w:top w:val="nil"/>
              <w:left w:val="nil"/>
              <w:bottom w:val="nil"/>
              <w:right w:val="single" w:sz="8" w:space="0" w:color="000000"/>
            </w:tcBorders>
            <w:vAlign w:val="center"/>
            <w:hideMark/>
          </w:tcPr>
          <w:p w14:paraId="7238C145"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vAlign w:val="center"/>
            <w:hideMark/>
          </w:tcPr>
          <w:p w14:paraId="065B5806"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vAlign w:val="center"/>
            <w:hideMark/>
          </w:tcPr>
          <w:p w14:paraId="794C9DA4"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vAlign w:val="center"/>
            <w:hideMark/>
          </w:tcPr>
          <w:p w14:paraId="0B489704"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3E5B9C70" w14:textId="77777777" w:rsidTr="000B031A">
        <w:trPr>
          <w:trHeight w:val="300"/>
        </w:trPr>
        <w:tc>
          <w:tcPr>
            <w:tcW w:w="752" w:type="dxa"/>
            <w:tcBorders>
              <w:top w:val="nil"/>
              <w:left w:val="single" w:sz="8" w:space="0" w:color="000000"/>
              <w:bottom w:val="single" w:sz="8" w:space="0" w:color="000000"/>
              <w:right w:val="single" w:sz="8" w:space="0" w:color="000000"/>
            </w:tcBorders>
            <w:vAlign w:val="center"/>
            <w:hideMark/>
          </w:tcPr>
          <w:p w14:paraId="03A73412"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vAlign w:val="center"/>
            <w:hideMark/>
          </w:tcPr>
          <w:p w14:paraId="40853FD3"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vAlign w:val="center"/>
            <w:hideMark/>
          </w:tcPr>
          <w:p w14:paraId="52EE5EB6"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vAlign w:val="center"/>
            <w:hideMark/>
          </w:tcPr>
          <w:p w14:paraId="1DB45CE3"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2B5C321B"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bruto urna postavka za osnovno plačo za obračun x število ur x faktor</w:t>
            </w:r>
          </w:p>
        </w:tc>
        <w:tc>
          <w:tcPr>
            <w:tcW w:w="1372" w:type="dxa"/>
            <w:tcBorders>
              <w:top w:val="nil"/>
              <w:left w:val="nil"/>
              <w:bottom w:val="single" w:sz="8" w:space="0" w:color="000000"/>
              <w:right w:val="single" w:sz="8" w:space="0" w:color="000000"/>
            </w:tcBorders>
            <w:vAlign w:val="center"/>
            <w:hideMark/>
          </w:tcPr>
          <w:p w14:paraId="0AFAEDC9"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vAlign w:val="center"/>
            <w:hideMark/>
          </w:tcPr>
          <w:p w14:paraId="5780DF6E"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vAlign w:val="center"/>
            <w:hideMark/>
          </w:tcPr>
          <w:p w14:paraId="06086DA2"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vAlign w:val="center"/>
            <w:hideMark/>
          </w:tcPr>
          <w:p w14:paraId="0C629E32"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735B697E" w14:textId="77777777" w:rsidTr="000B031A">
        <w:trPr>
          <w:trHeight w:val="528"/>
        </w:trPr>
        <w:tc>
          <w:tcPr>
            <w:tcW w:w="752" w:type="dxa"/>
            <w:tcBorders>
              <w:top w:val="nil"/>
              <w:left w:val="single" w:sz="8" w:space="0" w:color="000000"/>
              <w:bottom w:val="nil"/>
              <w:right w:val="single" w:sz="8" w:space="0" w:color="000000"/>
            </w:tcBorders>
            <w:vAlign w:val="center"/>
            <w:hideMark/>
          </w:tcPr>
          <w:p w14:paraId="5B8D37F9"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C221</w:t>
            </w:r>
          </w:p>
        </w:tc>
        <w:tc>
          <w:tcPr>
            <w:tcW w:w="1449" w:type="dxa"/>
            <w:tcBorders>
              <w:top w:val="nil"/>
              <w:left w:val="nil"/>
              <w:bottom w:val="nil"/>
              <w:right w:val="single" w:sz="8" w:space="0" w:color="000000"/>
            </w:tcBorders>
            <w:vAlign w:val="center"/>
            <w:hideMark/>
          </w:tcPr>
          <w:p w14:paraId="53A929A4"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dodatek za delo na višini nad 20 m</w:t>
            </w:r>
          </w:p>
        </w:tc>
        <w:tc>
          <w:tcPr>
            <w:tcW w:w="1257" w:type="dxa"/>
            <w:tcBorders>
              <w:top w:val="nil"/>
              <w:left w:val="nil"/>
              <w:bottom w:val="nil"/>
              <w:right w:val="single" w:sz="8" w:space="0" w:color="000000"/>
            </w:tcBorders>
            <w:vAlign w:val="center"/>
            <w:hideMark/>
          </w:tcPr>
          <w:p w14:paraId="1BAF5EC8"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dodatki</w:t>
            </w:r>
          </w:p>
        </w:tc>
        <w:tc>
          <w:tcPr>
            <w:tcW w:w="1487" w:type="dxa"/>
            <w:tcBorders>
              <w:top w:val="nil"/>
              <w:left w:val="nil"/>
              <w:bottom w:val="nil"/>
              <w:right w:val="single" w:sz="8" w:space="0" w:color="000000"/>
            </w:tcBorders>
            <w:vAlign w:val="center"/>
            <w:hideMark/>
          </w:tcPr>
          <w:p w14:paraId="31D3EF35"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0,5</w:t>
            </w:r>
          </w:p>
        </w:tc>
        <w:tc>
          <w:tcPr>
            <w:tcW w:w="6215" w:type="dxa"/>
            <w:tcBorders>
              <w:top w:val="nil"/>
              <w:left w:val="nil"/>
              <w:bottom w:val="nil"/>
              <w:right w:val="single" w:sz="8" w:space="0" w:color="000000"/>
            </w:tcBorders>
            <w:vAlign w:val="center"/>
            <w:hideMark/>
          </w:tcPr>
          <w:p w14:paraId="2A8C81D9"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44. člen ZSTSPJS </w:t>
            </w:r>
          </w:p>
        </w:tc>
        <w:tc>
          <w:tcPr>
            <w:tcW w:w="1372" w:type="dxa"/>
            <w:tcBorders>
              <w:top w:val="nil"/>
              <w:left w:val="nil"/>
              <w:bottom w:val="nil"/>
              <w:right w:val="single" w:sz="8" w:space="0" w:color="000000"/>
            </w:tcBorders>
            <w:vAlign w:val="center"/>
            <w:hideMark/>
          </w:tcPr>
          <w:p w14:paraId="6B5E2125"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vAlign w:val="center"/>
            <w:hideMark/>
          </w:tcPr>
          <w:p w14:paraId="152A74F1"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1110" w:type="dxa"/>
            <w:tcBorders>
              <w:top w:val="nil"/>
              <w:left w:val="nil"/>
              <w:bottom w:val="nil"/>
              <w:right w:val="single" w:sz="8" w:space="0" w:color="000000"/>
            </w:tcBorders>
            <w:vAlign w:val="center"/>
            <w:hideMark/>
          </w:tcPr>
          <w:p w14:paraId="18D4F5A1"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vAlign w:val="center"/>
            <w:hideMark/>
          </w:tcPr>
          <w:p w14:paraId="3CDFDE2E"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F0699" w:rsidRPr="00CF0699" w14:paraId="07865214" w14:textId="77777777" w:rsidTr="000B031A">
        <w:trPr>
          <w:trHeight w:val="288"/>
        </w:trPr>
        <w:tc>
          <w:tcPr>
            <w:tcW w:w="752" w:type="dxa"/>
            <w:tcBorders>
              <w:top w:val="nil"/>
              <w:left w:val="single" w:sz="8" w:space="0" w:color="000000"/>
              <w:bottom w:val="nil"/>
              <w:right w:val="single" w:sz="8" w:space="0" w:color="000000"/>
            </w:tcBorders>
            <w:vAlign w:val="center"/>
            <w:hideMark/>
          </w:tcPr>
          <w:p w14:paraId="14EAFE5D"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vAlign w:val="center"/>
            <w:hideMark/>
          </w:tcPr>
          <w:p w14:paraId="162CE55E"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vAlign w:val="center"/>
            <w:hideMark/>
          </w:tcPr>
          <w:p w14:paraId="536807BC"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vAlign w:val="center"/>
            <w:hideMark/>
          </w:tcPr>
          <w:p w14:paraId="58FDA72A"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vAlign w:val="center"/>
            <w:hideMark/>
          </w:tcPr>
          <w:p w14:paraId="1602D75E"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19. člen KPJS; </w:t>
            </w:r>
          </w:p>
        </w:tc>
        <w:tc>
          <w:tcPr>
            <w:tcW w:w="1372" w:type="dxa"/>
            <w:tcBorders>
              <w:top w:val="nil"/>
              <w:left w:val="nil"/>
              <w:bottom w:val="nil"/>
              <w:right w:val="single" w:sz="8" w:space="0" w:color="000000"/>
            </w:tcBorders>
            <w:vAlign w:val="center"/>
            <w:hideMark/>
          </w:tcPr>
          <w:p w14:paraId="060CF437"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vAlign w:val="center"/>
            <w:hideMark/>
          </w:tcPr>
          <w:p w14:paraId="3A0184E6"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vAlign w:val="center"/>
            <w:hideMark/>
          </w:tcPr>
          <w:p w14:paraId="675437C1"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vAlign w:val="center"/>
            <w:hideMark/>
          </w:tcPr>
          <w:p w14:paraId="24EBDCE7"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494D4DF5" w14:textId="77777777" w:rsidTr="000B031A">
        <w:trPr>
          <w:trHeight w:val="300"/>
        </w:trPr>
        <w:tc>
          <w:tcPr>
            <w:tcW w:w="752" w:type="dxa"/>
            <w:tcBorders>
              <w:top w:val="nil"/>
              <w:left w:val="single" w:sz="8" w:space="0" w:color="000000"/>
              <w:bottom w:val="single" w:sz="8" w:space="0" w:color="000000"/>
              <w:right w:val="single" w:sz="8" w:space="0" w:color="000000"/>
            </w:tcBorders>
            <w:vAlign w:val="center"/>
            <w:hideMark/>
          </w:tcPr>
          <w:p w14:paraId="470779AB"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vAlign w:val="center"/>
            <w:hideMark/>
          </w:tcPr>
          <w:p w14:paraId="04D37C00"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vAlign w:val="center"/>
            <w:hideMark/>
          </w:tcPr>
          <w:p w14:paraId="4048CE89"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vAlign w:val="center"/>
            <w:hideMark/>
          </w:tcPr>
          <w:p w14:paraId="442842FF"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579F19AF"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bruto urna postavka za osnovno plačo za obračun x število ur x faktor</w:t>
            </w:r>
          </w:p>
        </w:tc>
        <w:tc>
          <w:tcPr>
            <w:tcW w:w="1372" w:type="dxa"/>
            <w:tcBorders>
              <w:top w:val="nil"/>
              <w:left w:val="nil"/>
              <w:bottom w:val="single" w:sz="8" w:space="0" w:color="000000"/>
              <w:right w:val="single" w:sz="8" w:space="0" w:color="000000"/>
            </w:tcBorders>
            <w:vAlign w:val="center"/>
            <w:hideMark/>
          </w:tcPr>
          <w:p w14:paraId="0DA941BE"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vAlign w:val="center"/>
            <w:hideMark/>
          </w:tcPr>
          <w:p w14:paraId="314BD078"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vAlign w:val="center"/>
            <w:hideMark/>
          </w:tcPr>
          <w:p w14:paraId="44895925"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vAlign w:val="center"/>
            <w:hideMark/>
          </w:tcPr>
          <w:p w14:paraId="642DBA34"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24DE4959" w14:textId="77777777" w:rsidTr="000B031A">
        <w:trPr>
          <w:trHeight w:val="288"/>
        </w:trPr>
        <w:tc>
          <w:tcPr>
            <w:tcW w:w="752" w:type="dxa"/>
            <w:tcBorders>
              <w:top w:val="nil"/>
              <w:left w:val="single" w:sz="8" w:space="0" w:color="000000"/>
              <w:bottom w:val="nil"/>
              <w:right w:val="single" w:sz="8" w:space="0" w:color="000000"/>
            </w:tcBorders>
            <w:vAlign w:val="center"/>
            <w:hideMark/>
          </w:tcPr>
          <w:p w14:paraId="35B48D84"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C222</w:t>
            </w:r>
          </w:p>
        </w:tc>
        <w:tc>
          <w:tcPr>
            <w:tcW w:w="1449" w:type="dxa"/>
            <w:tcBorders>
              <w:top w:val="nil"/>
              <w:left w:val="nil"/>
              <w:bottom w:val="nil"/>
              <w:right w:val="single" w:sz="8" w:space="0" w:color="000000"/>
            </w:tcBorders>
            <w:vAlign w:val="center"/>
            <w:hideMark/>
          </w:tcPr>
          <w:p w14:paraId="6AA5CECD"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dodatek za delo v globini</w:t>
            </w:r>
          </w:p>
        </w:tc>
        <w:tc>
          <w:tcPr>
            <w:tcW w:w="1257" w:type="dxa"/>
            <w:tcBorders>
              <w:top w:val="nil"/>
              <w:left w:val="nil"/>
              <w:bottom w:val="nil"/>
              <w:right w:val="single" w:sz="8" w:space="0" w:color="000000"/>
            </w:tcBorders>
            <w:vAlign w:val="center"/>
            <w:hideMark/>
          </w:tcPr>
          <w:p w14:paraId="75FB841B"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dodatki</w:t>
            </w:r>
          </w:p>
        </w:tc>
        <w:tc>
          <w:tcPr>
            <w:tcW w:w="1487" w:type="dxa"/>
            <w:tcBorders>
              <w:top w:val="nil"/>
              <w:left w:val="nil"/>
              <w:bottom w:val="nil"/>
              <w:right w:val="single" w:sz="8" w:space="0" w:color="000000"/>
            </w:tcBorders>
            <w:vAlign w:val="center"/>
            <w:hideMark/>
          </w:tcPr>
          <w:p w14:paraId="4D0806C1"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215" w:type="dxa"/>
            <w:tcBorders>
              <w:top w:val="nil"/>
              <w:left w:val="nil"/>
              <w:bottom w:val="nil"/>
              <w:right w:val="single" w:sz="8" w:space="0" w:color="000000"/>
            </w:tcBorders>
            <w:vAlign w:val="center"/>
            <w:hideMark/>
          </w:tcPr>
          <w:p w14:paraId="47F7F932"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44. člen ZSTSPJS </w:t>
            </w:r>
          </w:p>
        </w:tc>
        <w:tc>
          <w:tcPr>
            <w:tcW w:w="1372" w:type="dxa"/>
            <w:tcBorders>
              <w:top w:val="nil"/>
              <w:left w:val="nil"/>
              <w:bottom w:val="nil"/>
              <w:right w:val="single" w:sz="8" w:space="0" w:color="000000"/>
            </w:tcBorders>
            <w:vAlign w:val="center"/>
            <w:hideMark/>
          </w:tcPr>
          <w:p w14:paraId="0F1FE043"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vAlign w:val="center"/>
            <w:hideMark/>
          </w:tcPr>
          <w:p w14:paraId="54EB2FCC"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1110" w:type="dxa"/>
            <w:tcBorders>
              <w:top w:val="nil"/>
              <w:left w:val="nil"/>
              <w:bottom w:val="nil"/>
              <w:right w:val="single" w:sz="8" w:space="0" w:color="000000"/>
            </w:tcBorders>
            <w:vAlign w:val="center"/>
            <w:hideMark/>
          </w:tcPr>
          <w:p w14:paraId="5D958D8F"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vAlign w:val="center"/>
            <w:hideMark/>
          </w:tcPr>
          <w:p w14:paraId="4D6488BB"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F0699" w:rsidRPr="00CF0699" w14:paraId="7FA1D9D5" w14:textId="77777777" w:rsidTr="000B031A">
        <w:trPr>
          <w:trHeight w:val="288"/>
        </w:trPr>
        <w:tc>
          <w:tcPr>
            <w:tcW w:w="752" w:type="dxa"/>
            <w:tcBorders>
              <w:top w:val="nil"/>
              <w:left w:val="single" w:sz="8" w:space="0" w:color="000000"/>
              <w:bottom w:val="nil"/>
              <w:right w:val="single" w:sz="8" w:space="0" w:color="000000"/>
            </w:tcBorders>
            <w:vAlign w:val="center"/>
            <w:hideMark/>
          </w:tcPr>
          <w:p w14:paraId="7EB0A5E2"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vAlign w:val="center"/>
            <w:hideMark/>
          </w:tcPr>
          <w:p w14:paraId="59D8C50A"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vAlign w:val="center"/>
            <w:hideMark/>
          </w:tcPr>
          <w:p w14:paraId="6C0BE6DF"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vAlign w:val="center"/>
            <w:hideMark/>
          </w:tcPr>
          <w:p w14:paraId="1FA4FBD7"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vAlign w:val="center"/>
            <w:hideMark/>
          </w:tcPr>
          <w:p w14:paraId="175E2047"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19. člen KPJS; </w:t>
            </w:r>
          </w:p>
        </w:tc>
        <w:tc>
          <w:tcPr>
            <w:tcW w:w="1372" w:type="dxa"/>
            <w:tcBorders>
              <w:top w:val="nil"/>
              <w:left w:val="nil"/>
              <w:bottom w:val="nil"/>
              <w:right w:val="single" w:sz="8" w:space="0" w:color="000000"/>
            </w:tcBorders>
            <w:vAlign w:val="center"/>
            <w:hideMark/>
          </w:tcPr>
          <w:p w14:paraId="11090DFA"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vAlign w:val="center"/>
            <w:hideMark/>
          </w:tcPr>
          <w:p w14:paraId="2369DC8E"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vAlign w:val="center"/>
            <w:hideMark/>
          </w:tcPr>
          <w:p w14:paraId="2F3EF7EC"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vAlign w:val="center"/>
            <w:hideMark/>
          </w:tcPr>
          <w:p w14:paraId="1DB9E563"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2EC7B05F" w14:textId="77777777" w:rsidTr="000B031A">
        <w:trPr>
          <w:trHeight w:val="288"/>
        </w:trPr>
        <w:tc>
          <w:tcPr>
            <w:tcW w:w="752" w:type="dxa"/>
            <w:tcBorders>
              <w:top w:val="nil"/>
              <w:left w:val="single" w:sz="8" w:space="0" w:color="000000"/>
              <w:bottom w:val="nil"/>
              <w:right w:val="single" w:sz="8" w:space="0" w:color="000000"/>
            </w:tcBorders>
            <w:vAlign w:val="center"/>
            <w:hideMark/>
          </w:tcPr>
          <w:p w14:paraId="7F2EBC88"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vAlign w:val="center"/>
            <w:hideMark/>
          </w:tcPr>
          <w:p w14:paraId="3F03ACDC"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vAlign w:val="center"/>
            <w:hideMark/>
          </w:tcPr>
          <w:p w14:paraId="0B0B4CB7"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vAlign w:val="center"/>
            <w:hideMark/>
          </w:tcPr>
          <w:p w14:paraId="4B8AC552"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vAlign w:val="center"/>
            <w:hideMark/>
          </w:tcPr>
          <w:p w14:paraId="25C0C783"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bruto urna postavka za osnovno plačo za obračun x število ur x faktor;</w:t>
            </w:r>
          </w:p>
        </w:tc>
        <w:tc>
          <w:tcPr>
            <w:tcW w:w="1372" w:type="dxa"/>
            <w:tcBorders>
              <w:top w:val="nil"/>
              <w:left w:val="nil"/>
              <w:bottom w:val="nil"/>
              <w:right w:val="single" w:sz="8" w:space="0" w:color="000000"/>
            </w:tcBorders>
            <w:vAlign w:val="center"/>
            <w:hideMark/>
          </w:tcPr>
          <w:p w14:paraId="6FB2B591"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vAlign w:val="center"/>
            <w:hideMark/>
          </w:tcPr>
          <w:p w14:paraId="35EC78BB"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vAlign w:val="center"/>
            <w:hideMark/>
          </w:tcPr>
          <w:p w14:paraId="4BE07DEB"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vAlign w:val="center"/>
            <w:hideMark/>
          </w:tcPr>
          <w:p w14:paraId="7E4B6DFE"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5CAC2181" w14:textId="77777777" w:rsidTr="000B031A">
        <w:trPr>
          <w:trHeight w:val="540"/>
        </w:trPr>
        <w:tc>
          <w:tcPr>
            <w:tcW w:w="752" w:type="dxa"/>
            <w:tcBorders>
              <w:top w:val="nil"/>
              <w:left w:val="single" w:sz="8" w:space="0" w:color="000000"/>
              <w:bottom w:val="single" w:sz="8" w:space="0" w:color="000000"/>
              <w:right w:val="single" w:sz="8" w:space="0" w:color="000000"/>
            </w:tcBorders>
            <w:vAlign w:val="center"/>
            <w:hideMark/>
          </w:tcPr>
          <w:p w14:paraId="3DC5F32B"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vAlign w:val="center"/>
            <w:hideMark/>
          </w:tcPr>
          <w:p w14:paraId="6E0E9D79"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vAlign w:val="center"/>
            <w:hideMark/>
          </w:tcPr>
          <w:p w14:paraId="41BC1787"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vAlign w:val="center"/>
            <w:hideMark/>
          </w:tcPr>
          <w:p w14:paraId="67DF7786"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02F93596"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dodatek za delo v globini – za delo v alpinistični opremi ali jamarski oziroma jamski opremi</w:t>
            </w:r>
          </w:p>
        </w:tc>
        <w:tc>
          <w:tcPr>
            <w:tcW w:w="1372" w:type="dxa"/>
            <w:tcBorders>
              <w:top w:val="nil"/>
              <w:left w:val="nil"/>
              <w:bottom w:val="single" w:sz="8" w:space="0" w:color="000000"/>
              <w:right w:val="single" w:sz="8" w:space="0" w:color="000000"/>
            </w:tcBorders>
            <w:vAlign w:val="center"/>
            <w:hideMark/>
          </w:tcPr>
          <w:p w14:paraId="2D89702B"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vAlign w:val="center"/>
            <w:hideMark/>
          </w:tcPr>
          <w:p w14:paraId="0CA0EFB4"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vAlign w:val="center"/>
            <w:hideMark/>
          </w:tcPr>
          <w:p w14:paraId="15187AD9"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vAlign w:val="center"/>
            <w:hideMark/>
          </w:tcPr>
          <w:p w14:paraId="672DA1FC"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3821DDC5" w14:textId="77777777" w:rsidTr="000B031A">
        <w:trPr>
          <w:trHeight w:val="528"/>
        </w:trPr>
        <w:tc>
          <w:tcPr>
            <w:tcW w:w="752" w:type="dxa"/>
            <w:tcBorders>
              <w:top w:val="nil"/>
              <w:left w:val="single" w:sz="8" w:space="0" w:color="000000"/>
              <w:bottom w:val="nil"/>
              <w:right w:val="single" w:sz="8" w:space="0" w:color="000000"/>
            </w:tcBorders>
            <w:vAlign w:val="center"/>
            <w:hideMark/>
          </w:tcPr>
          <w:p w14:paraId="528E2D5A"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C223</w:t>
            </w:r>
          </w:p>
        </w:tc>
        <w:tc>
          <w:tcPr>
            <w:tcW w:w="1449" w:type="dxa"/>
            <w:tcBorders>
              <w:top w:val="nil"/>
              <w:left w:val="nil"/>
              <w:bottom w:val="nil"/>
              <w:right w:val="single" w:sz="8" w:space="0" w:color="000000"/>
            </w:tcBorders>
            <w:vAlign w:val="center"/>
            <w:hideMark/>
          </w:tcPr>
          <w:p w14:paraId="336EA738"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dodatek za delo v rizičnih razmerah</w:t>
            </w:r>
          </w:p>
        </w:tc>
        <w:tc>
          <w:tcPr>
            <w:tcW w:w="1257" w:type="dxa"/>
            <w:tcBorders>
              <w:top w:val="nil"/>
              <w:left w:val="nil"/>
              <w:bottom w:val="nil"/>
              <w:right w:val="single" w:sz="8" w:space="0" w:color="000000"/>
            </w:tcBorders>
            <w:vAlign w:val="center"/>
            <w:hideMark/>
          </w:tcPr>
          <w:p w14:paraId="3711DACC"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dodatki</w:t>
            </w:r>
          </w:p>
        </w:tc>
        <w:tc>
          <w:tcPr>
            <w:tcW w:w="1487" w:type="dxa"/>
            <w:tcBorders>
              <w:top w:val="nil"/>
              <w:left w:val="nil"/>
              <w:bottom w:val="nil"/>
              <w:right w:val="single" w:sz="8" w:space="0" w:color="000000"/>
            </w:tcBorders>
            <w:vAlign w:val="center"/>
            <w:hideMark/>
          </w:tcPr>
          <w:p w14:paraId="43039A94"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0,65</w:t>
            </w:r>
          </w:p>
        </w:tc>
        <w:tc>
          <w:tcPr>
            <w:tcW w:w="6215" w:type="dxa"/>
            <w:tcBorders>
              <w:top w:val="nil"/>
              <w:left w:val="nil"/>
              <w:bottom w:val="nil"/>
              <w:right w:val="single" w:sz="8" w:space="0" w:color="000000"/>
            </w:tcBorders>
            <w:vAlign w:val="center"/>
            <w:hideMark/>
          </w:tcPr>
          <w:p w14:paraId="7C4DEAC4"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44. člen ZSTSPJS</w:t>
            </w:r>
          </w:p>
        </w:tc>
        <w:tc>
          <w:tcPr>
            <w:tcW w:w="1372" w:type="dxa"/>
            <w:tcBorders>
              <w:top w:val="nil"/>
              <w:left w:val="nil"/>
              <w:bottom w:val="nil"/>
              <w:right w:val="single" w:sz="8" w:space="0" w:color="000000"/>
            </w:tcBorders>
            <w:vAlign w:val="bottom"/>
            <w:hideMark/>
          </w:tcPr>
          <w:p w14:paraId="54345A96"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vAlign w:val="center"/>
            <w:hideMark/>
          </w:tcPr>
          <w:p w14:paraId="77841038"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1110" w:type="dxa"/>
            <w:tcBorders>
              <w:top w:val="nil"/>
              <w:left w:val="nil"/>
              <w:bottom w:val="nil"/>
              <w:right w:val="single" w:sz="8" w:space="0" w:color="000000"/>
            </w:tcBorders>
            <w:vAlign w:val="center"/>
            <w:hideMark/>
          </w:tcPr>
          <w:p w14:paraId="206F2B7B"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vAlign w:val="center"/>
            <w:hideMark/>
          </w:tcPr>
          <w:p w14:paraId="63E3E054"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F0699" w:rsidRPr="00CF0699" w14:paraId="5A8F9AF4" w14:textId="77777777" w:rsidTr="000B031A">
        <w:trPr>
          <w:trHeight w:val="288"/>
        </w:trPr>
        <w:tc>
          <w:tcPr>
            <w:tcW w:w="752" w:type="dxa"/>
            <w:tcBorders>
              <w:top w:val="nil"/>
              <w:left w:val="single" w:sz="8" w:space="0" w:color="000000"/>
              <w:bottom w:val="nil"/>
              <w:right w:val="single" w:sz="8" w:space="0" w:color="000000"/>
            </w:tcBorders>
            <w:vAlign w:val="center"/>
            <w:hideMark/>
          </w:tcPr>
          <w:p w14:paraId="06458D96"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vAlign w:val="center"/>
            <w:hideMark/>
          </w:tcPr>
          <w:p w14:paraId="35555DC1"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vAlign w:val="center"/>
            <w:hideMark/>
          </w:tcPr>
          <w:p w14:paraId="26FA79AD"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vAlign w:val="center"/>
            <w:hideMark/>
          </w:tcPr>
          <w:p w14:paraId="721A9D0A"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vAlign w:val="center"/>
            <w:hideMark/>
          </w:tcPr>
          <w:p w14:paraId="02077582"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19. člena KPJS </w:t>
            </w:r>
          </w:p>
        </w:tc>
        <w:tc>
          <w:tcPr>
            <w:tcW w:w="1372" w:type="dxa"/>
            <w:tcBorders>
              <w:top w:val="nil"/>
              <w:left w:val="nil"/>
              <w:bottom w:val="nil"/>
              <w:right w:val="single" w:sz="8" w:space="0" w:color="000000"/>
            </w:tcBorders>
            <w:vAlign w:val="bottom"/>
            <w:hideMark/>
          </w:tcPr>
          <w:p w14:paraId="7333ACDA"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vAlign w:val="center"/>
            <w:hideMark/>
          </w:tcPr>
          <w:p w14:paraId="207B22FB"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vAlign w:val="center"/>
            <w:hideMark/>
          </w:tcPr>
          <w:p w14:paraId="2EF9C470"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vAlign w:val="center"/>
            <w:hideMark/>
          </w:tcPr>
          <w:p w14:paraId="3EF1BA94"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516CAB07" w14:textId="77777777" w:rsidTr="000B031A">
        <w:trPr>
          <w:trHeight w:val="300"/>
        </w:trPr>
        <w:tc>
          <w:tcPr>
            <w:tcW w:w="752" w:type="dxa"/>
            <w:tcBorders>
              <w:top w:val="nil"/>
              <w:left w:val="single" w:sz="8" w:space="0" w:color="000000"/>
              <w:bottom w:val="single" w:sz="8" w:space="0" w:color="000000"/>
              <w:right w:val="single" w:sz="8" w:space="0" w:color="000000"/>
            </w:tcBorders>
            <w:vAlign w:val="center"/>
            <w:hideMark/>
          </w:tcPr>
          <w:p w14:paraId="52385EA7"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vAlign w:val="center"/>
            <w:hideMark/>
          </w:tcPr>
          <w:p w14:paraId="5794089B"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vAlign w:val="center"/>
            <w:hideMark/>
          </w:tcPr>
          <w:p w14:paraId="651AF746"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vAlign w:val="center"/>
            <w:hideMark/>
          </w:tcPr>
          <w:p w14:paraId="568D37E2"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02A5B1D2"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bruto urna postavka osnovne plače x število ur x faktor;</w:t>
            </w:r>
          </w:p>
        </w:tc>
        <w:tc>
          <w:tcPr>
            <w:tcW w:w="1372" w:type="dxa"/>
            <w:tcBorders>
              <w:top w:val="nil"/>
              <w:left w:val="nil"/>
              <w:bottom w:val="single" w:sz="8" w:space="0" w:color="000000"/>
              <w:right w:val="single" w:sz="8" w:space="0" w:color="000000"/>
            </w:tcBorders>
            <w:vAlign w:val="bottom"/>
            <w:hideMark/>
          </w:tcPr>
          <w:p w14:paraId="29A37B2A"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vAlign w:val="center"/>
            <w:hideMark/>
          </w:tcPr>
          <w:p w14:paraId="7FB8C4BC"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vAlign w:val="center"/>
            <w:hideMark/>
          </w:tcPr>
          <w:p w14:paraId="6E606644"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vAlign w:val="center"/>
            <w:hideMark/>
          </w:tcPr>
          <w:p w14:paraId="03403638"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1E4C20E9" w14:textId="77777777" w:rsidTr="000B031A">
        <w:trPr>
          <w:trHeight w:val="528"/>
        </w:trPr>
        <w:tc>
          <w:tcPr>
            <w:tcW w:w="752" w:type="dxa"/>
            <w:tcBorders>
              <w:top w:val="nil"/>
              <w:left w:val="single" w:sz="8" w:space="0" w:color="000000"/>
              <w:bottom w:val="nil"/>
              <w:right w:val="single" w:sz="8" w:space="0" w:color="000000"/>
            </w:tcBorders>
            <w:vAlign w:val="center"/>
            <w:hideMark/>
          </w:tcPr>
          <w:p w14:paraId="50EA1D96"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C224</w:t>
            </w:r>
          </w:p>
        </w:tc>
        <w:tc>
          <w:tcPr>
            <w:tcW w:w="1449" w:type="dxa"/>
            <w:tcBorders>
              <w:top w:val="nil"/>
              <w:left w:val="nil"/>
              <w:bottom w:val="nil"/>
              <w:right w:val="single" w:sz="8" w:space="0" w:color="000000"/>
            </w:tcBorders>
            <w:vAlign w:val="center"/>
            <w:hideMark/>
          </w:tcPr>
          <w:p w14:paraId="407DDF81"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dodatek za opravljanje storitev – helikopter</w:t>
            </w:r>
          </w:p>
        </w:tc>
        <w:tc>
          <w:tcPr>
            <w:tcW w:w="1257" w:type="dxa"/>
            <w:tcBorders>
              <w:top w:val="nil"/>
              <w:left w:val="nil"/>
              <w:bottom w:val="nil"/>
              <w:right w:val="single" w:sz="8" w:space="0" w:color="000000"/>
            </w:tcBorders>
            <w:vAlign w:val="center"/>
            <w:hideMark/>
          </w:tcPr>
          <w:p w14:paraId="37F433CD"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dodatki</w:t>
            </w:r>
          </w:p>
        </w:tc>
        <w:tc>
          <w:tcPr>
            <w:tcW w:w="1487" w:type="dxa"/>
            <w:tcBorders>
              <w:top w:val="nil"/>
              <w:left w:val="nil"/>
              <w:bottom w:val="nil"/>
              <w:right w:val="single" w:sz="8" w:space="0" w:color="000000"/>
            </w:tcBorders>
            <w:vAlign w:val="center"/>
            <w:hideMark/>
          </w:tcPr>
          <w:p w14:paraId="2E741471"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0,3</w:t>
            </w:r>
          </w:p>
        </w:tc>
        <w:tc>
          <w:tcPr>
            <w:tcW w:w="6215" w:type="dxa"/>
            <w:tcBorders>
              <w:top w:val="nil"/>
              <w:left w:val="nil"/>
              <w:bottom w:val="nil"/>
              <w:right w:val="single" w:sz="8" w:space="0" w:color="000000"/>
            </w:tcBorders>
            <w:vAlign w:val="center"/>
            <w:hideMark/>
          </w:tcPr>
          <w:p w14:paraId="36410C24"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44. člen ZSTSPJS </w:t>
            </w:r>
          </w:p>
        </w:tc>
        <w:tc>
          <w:tcPr>
            <w:tcW w:w="1372" w:type="dxa"/>
            <w:tcBorders>
              <w:top w:val="nil"/>
              <w:left w:val="nil"/>
              <w:bottom w:val="nil"/>
              <w:right w:val="single" w:sz="8" w:space="0" w:color="000000"/>
            </w:tcBorders>
            <w:vAlign w:val="center"/>
            <w:hideMark/>
          </w:tcPr>
          <w:p w14:paraId="787B99CA"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vAlign w:val="center"/>
            <w:hideMark/>
          </w:tcPr>
          <w:p w14:paraId="38C7DCFC"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1110" w:type="dxa"/>
            <w:tcBorders>
              <w:top w:val="nil"/>
              <w:left w:val="nil"/>
              <w:bottom w:val="nil"/>
              <w:right w:val="single" w:sz="8" w:space="0" w:color="000000"/>
            </w:tcBorders>
            <w:vAlign w:val="center"/>
            <w:hideMark/>
          </w:tcPr>
          <w:p w14:paraId="66757A19"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vAlign w:val="center"/>
            <w:hideMark/>
          </w:tcPr>
          <w:p w14:paraId="43DA0705"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F0699" w:rsidRPr="00CF0699" w14:paraId="3A8EC99E" w14:textId="77777777" w:rsidTr="000B031A">
        <w:trPr>
          <w:trHeight w:val="288"/>
        </w:trPr>
        <w:tc>
          <w:tcPr>
            <w:tcW w:w="752" w:type="dxa"/>
            <w:tcBorders>
              <w:top w:val="nil"/>
              <w:left w:val="single" w:sz="8" w:space="0" w:color="000000"/>
              <w:bottom w:val="nil"/>
              <w:right w:val="single" w:sz="8" w:space="0" w:color="000000"/>
            </w:tcBorders>
            <w:vAlign w:val="center"/>
            <w:hideMark/>
          </w:tcPr>
          <w:p w14:paraId="6997592B"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vAlign w:val="center"/>
            <w:hideMark/>
          </w:tcPr>
          <w:p w14:paraId="6E44AE3F"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vAlign w:val="center"/>
            <w:hideMark/>
          </w:tcPr>
          <w:p w14:paraId="5BDD88BE"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vAlign w:val="center"/>
            <w:hideMark/>
          </w:tcPr>
          <w:p w14:paraId="5CD3C38D"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vAlign w:val="center"/>
            <w:hideMark/>
          </w:tcPr>
          <w:p w14:paraId="4301F2F5"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19. člen KPJS; </w:t>
            </w:r>
          </w:p>
        </w:tc>
        <w:tc>
          <w:tcPr>
            <w:tcW w:w="1372" w:type="dxa"/>
            <w:tcBorders>
              <w:top w:val="nil"/>
              <w:left w:val="nil"/>
              <w:bottom w:val="nil"/>
              <w:right w:val="single" w:sz="8" w:space="0" w:color="000000"/>
            </w:tcBorders>
            <w:vAlign w:val="center"/>
            <w:hideMark/>
          </w:tcPr>
          <w:p w14:paraId="3CD268B6"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vAlign w:val="center"/>
            <w:hideMark/>
          </w:tcPr>
          <w:p w14:paraId="6F07E16F"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vAlign w:val="center"/>
            <w:hideMark/>
          </w:tcPr>
          <w:p w14:paraId="1C605EEE"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vAlign w:val="center"/>
            <w:hideMark/>
          </w:tcPr>
          <w:p w14:paraId="382690D3"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5255579C" w14:textId="77777777" w:rsidTr="000B031A">
        <w:trPr>
          <w:trHeight w:val="288"/>
        </w:trPr>
        <w:tc>
          <w:tcPr>
            <w:tcW w:w="752" w:type="dxa"/>
            <w:tcBorders>
              <w:top w:val="nil"/>
              <w:left w:val="single" w:sz="8" w:space="0" w:color="000000"/>
              <w:bottom w:val="nil"/>
              <w:right w:val="single" w:sz="8" w:space="0" w:color="000000"/>
            </w:tcBorders>
            <w:vAlign w:val="center"/>
            <w:hideMark/>
          </w:tcPr>
          <w:p w14:paraId="12D97982"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vAlign w:val="center"/>
            <w:hideMark/>
          </w:tcPr>
          <w:p w14:paraId="3C17322A"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vAlign w:val="center"/>
            <w:hideMark/>
          </w:tcPr>
          <w:p w14:paraId="60EC491A"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vAlign w:val="center"/>
            <w:hideMark/>
          </w:tcPr>
          <w:p w14:paraId="63BD4E19"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vAlign w:val="center"/>
            <w:hideMark/>
          </w:tcPr>
          <w:p w14:paraId="706A053F"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bruto urna postavka za osnovno plačo za obračun x število ur x faktor;</w:t>
            </w:r>
          </w:p>
        </w:tc>
        <w:tc>
          <w:tcPr>
            <w:tcW w:w="1372" w:type="dxa"/>
            <w:tcBorders>
              <w:top w:val="nil"/>
              <w:left w:val="nil"/>
              <w:bottom w:val="nil"/>
              <w:right w:val="single" w:sz="8" w:space="0" w:color="000000"/>
            </w:tcBorders>
            <w:vAlign w:val="center"/>
            <w:hideMark/>
          </w:tcPr>
          <w:p w14:paraId="2E583EDE"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vAlign w:val="center"/>
            <w:hideMark/>
          </w:tcPr>
          <w:p w14:paraId="0A70A398"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vAlign w:val="center"/>
            <w:hideMark/>
          </w:tcPr>
          <w:p w14:paraId="1E40A2A3"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vAlign w:val="center"/>
            <w:hideMark/>
          </w:tcPr>
          <w:p w14:paraId="30AC0555"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57210344" w14:textId="77777777" w:rsidTr="000B031A">
        <w:trPr>
          <w:trHeight w:val="300"/>
        </w:trPr>
        <w:tc>
          <w:tcPr>
            <w:tcW w:w="752" w:type="dxa"/>
            <w:tcBorders>
              <w:top w:val="nil"/>
              <w:left w:val="single" w:sz="8" w:space="0" w:color="000000"/>
              <w:bottom w:val="single" w:sz="8" w:space="0" w:color="000000"/>
              <w:right w:val="single" w:sz="8" w:space="0" w:color="000000"/>
            </w:tcBorders>
            <w:vAlign w:val="center"/>
            <w:hideMark/>
          </w:tcPr>
          <w:p w14:paraId="2F0ECB52"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vAlign w:val="center"/>
            <w:hideMark/>
          </w:tcPr>
          <w:p w14:paraId="659AE5D9"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vAlign w:val="center"/>
            <w:hideMark/>
          </w:tcPr>
          <w:p w14:paraId="0270A69A"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vAlign w:val="center"/>
            <w:hideMark/>
          </w:tcPr>
          <w:p w14:paraId="36B42395"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37C5E977"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dodatek za opravljanje storitev, pri katerih se kot prevozno sredstvo uporablja helikopter</w:t>
            </w:r>
          </w:p>
        </w:tc>
        <w:tc>
          <w:tcPr>
            <w:tcW w:w="1372" w:type="dxa"/>
            <w:tcBorders>
              <w:top w:val="nil"/>
              <w:left w:val="nil"/>
              <w:bottom w:val="single" w:sz="8" w:space="0" w:color="000000"/>
              <w:right w:val="single" w:sz="8" w:space="0" w:color="000000"/>
            </w:tcBorders>
            <w:vAlign w:val="center"/>
            <w:hideMark/>
          </w:tcPr>
          <w:p w14:paraId="3E9A5F02"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vAlign w:val="center"/>
            <w:hideMark/>
          </w:tcPr>
          <w:p w14:paraId="433BB554"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vAlign w:val="center"/>
            <w:hideMark/>
          </w:tcPr>
          <w:p w14:paraId="64A83D0B"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vAlign w:val="center"/>
            <w:hideMark/>
          </w:tcPr>
          <w:p w14:paraId="253AAD8F"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337F4D4B" w14:textId="77777777" w:rsidTr="000B031A">
        <w:trPr>
          <w:trHeight w:val="792"/>
        </w:trPr>
        <w:tc>
          <w:tcPr>
            <w:tcW w:w="752" w:type="dxa"/>
            <w:tcBorders>
              <w:top w:val="nil"/>
              <w:left w:val="single" w:sz="8" w:space="0" w:color="000000"/>
              <w:bottom w:val="nil"/>
              <w:right w:val="single" w:sz="8" w:space="0" w:color="000000"/>
            </w:tcBorders>
            <w:vAlign w:val="center"/>
            <w:hideMark/>
          </w:tcPr>
          <w:p w14:paraId="28872A03" w14:textId="77777777" w:rsidR="00CF3EE7" w:rsidRPr="00CF0699" w:rsidRDefault="00CF3EE7" w:rsidP="00CF3EE7">
            <w:pPr>
              <w:spacing w:after="0" w:line="240" w:lineRule="auto"/>
              <w:rPr>
                <w:rFonts w:ascii="Arial" w:eastAsia="Times New Roman" w:hAnsi="Arial" w:cs="Arial"/>
                <w:sz w:val="20"/>
                <w:szCs w:val="20"/>
                <w:lang w:eastAsia="sl-SI"/>
              </w:rPr>
            </w:pPr>
            <w:bookmarkStart w:id="29" w:name="RANGE!A279"/>
            <w:bookmarkStart w:id="30" w:name="_Hlk187232061" w:colFirst="1" w:colLast="8"/>
            <w:r w:rsidRPr="00CF0699">
              <w:rPr>
                <w:rFonts w:ascii="Arial" w:eastAsia="Times New Roman" w:hAnsi="Arial" w:cs="Arial"/>
                <w:sz w:val="20"/>
                <w:szCs w:val="20"/>
                <w:lang w:eastAsia="sl-SI"/>
              </w:rPr>
              <w:t>C225</w:t>
            </w:r>
            <w:bookmarkEnd w:id="29"/>
          </w:p>
        </w:tc>
        <w:tc>
          <w:tcPr>
            <w:tcW w:w="1449" w:type="dxa"/>
            <w:tcBorders>
              <w:top w:val="nil"/>
              <w:left w:val="nil"/>
              <w:bottom w:val="nil"/>
              <w:right w:val="single" w:sz="8" w:space="0" w:color="000000"/>
            </w:tcBorders>
            <w:vAlign w:val="center"/>
            <w:hideMark/>
          </w:tcPr>
          <w:p w14:paraId="6463748D"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dodatek za neposredno delo z osebami z duševno in telesno motnjo</w:t>
            </w:r>
          </w:p>
        </w:tc>
        <w:tc>
          <w:tcPr>
            <w:tcW w:w="1257" w:type="dxa"/>
            <w:tcBorders>
              <w:top w:val="nil"/>
              <w:left w:val="nil"/>
              <w:bottom w:val="nil"/>
              <w:right w:val="single" w:sz="8" w:space="0" w:color="000000"/>
            </w:tcBorders>
            <w:vAlign w:val="center"/>
            <w:hideMark/>
          </w:tcPr>
          <w:p w14:paraId="567B3FA8"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dodatki</w:t>
            </w:r>
          </w:p>
        </w:tc>
        <w:tc>
          <w:tcPr>
            <w:tcW w:w="1487" w:type="dxa"/>
            <w:tcBorders>
              <w:top w:val="nil"/>
              <w:left w:val="nil"/>
              <w:bottom w:val="nil"/>
              <w:right w:val="single" w:sz="8" w:space="0" w:color="000000"/>
            </w:tcBorders>
            <w:vAlign w:val="center"/>
            <w:hideMark/>
          </w:tcPr>
          <w:p w14:paraId="5145E23A"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0,12</w:t>
            </w:r>
          </w:p>
        </w:tc>
        <w:tc>
          <w:tcPr>
            <w:tcW w:w="6215" w:type="dxa"/>
            <w:tcBorders>
              <w:top w:val="nil"/>
              <w:left w:val="nil"/>
              <w:bottom w:val="nil"/>
              <w:right w:val="single" w:sz="8" w:space="0" w:color="000000"/>
            </w:tcBorders>
            <w:vAlign w:val="center"/>
            <w:hideMark/>
          </w:tcPr>
          <w:p w14:paraId="0104AEE1"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44. člen ZSTSPJS </w:t>
            </w:r>
          </w:p>
        </w:tc>
        <w:tc>
          <w:tcPr>
            <w:tcW w:w="1372" w:type="dxa"/>
            <w:tcBorders>
              <w:top w:val="nil"/>
              <w:left w:val="nil"/>
              <w:bottom w:val="nil"/>
              <w:right w:val="single" w:sz="8" w:space="0" w:color="000000"/>
            </w:tcBorders>
            <w:vAlign w:val="center"/>
            <w:hideMark/>
          </w:tcPr>
          <w:p w14:paraId="2BB59F1E"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vAlign w:val="center"/>
            <w:hideMark/>
          </w:tcPr>
          <w:p w14:paraId="71A61046"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1110" w:type="dxa"/>
            <w:tcBorders>
              <w:top w:val="nil"/>
              <w:left w:val="nil"/>
              <w:bottom w:val="nil"/>
              <w:right w:val="single" w:sz="8" w:space="0" w:color="000000"/>
            </w:tcBorders>
            <w:vAlign w:val="center"/>
            <w:hideMark/>
          </w:tcPr>
          <w:p w14:paraId="0ACB32A0"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vAlign w:val="center"/>
            <w:hideMark/>
          </w:tcPr>
          <w:p w14:paraId="3061D042"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F0699" w:rsidRPr="00CF0699" w14:paraId="4A1E4A28" w14:textId="77777777" w:rsidTr="000B031A">
        <w:trPr>
          <w:trHeight w:val="288"/>
        </w:trPr>
        <w:tc>
          <w:tcPr>
            <w:tcW w:w="752" w:type="dxa"/>
            <w:tcBorders>
              <w:top w:val="nil"/>
              <w:left w:val="single" w:sz="8" w:space="0" w:color="000000"/>
              <w:bottom w:val="nil"/>
              <w:right w:val="single" w:sz="8" w:space="0" w:color="000000"/>
            </w:tcBorders>
            <w:vAlign w:val="center"/>
            <w:hideMark/>
          </w:tcPr>
          <w:p w14:paraId="35C4FD81"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lastRenderedPageBreak/>
              <w:t> </w:t>
            </w:r>
          </w:p>
        </w:tc>
        <w:tc>
          <w:tcPr>
            <w:tcW w:w="1449" w:type="dxa"/>
            <w:tcBorders>
              <w:top w:val="nil"/>
              <w:left w:val="nil"/>
              <w:bottom w:val="nil"/>
              <w:right w:val="single" w:sz="8" w:space="0" w:color="000000"/>
            </w:tcBorders>
            <w:vAlign w:val="center"/>
            <w:hideMark/>
          </w:tcPr>
          <w:p w14:paraId="613E0DBC"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vAlign w:val="center"/>
            <w:hideMark/>
          </w:tcPr>
          <w:p w14:paraId="24A1D744"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vAlign w:val="center"/>
            <w:hideMark/>
          </w:tcPr>
          <w:p w14:paraId="6FCC09BE"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vAlign w:val="center"/>
            <w:hideMark/>
          </w:tcPr>
          <w:p w14:paraId="019EA727"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19. člen KPJS; </w:t>
            </w:r>
          </w:p>
        </w:tc>
        <w:tc>
          <w:tcPr>
            <w:tcW w:w="1372" w:type="dxa"/>
            <w:tcBorders>
              <w:top w:val="nil"/>
              <w:left w:val="nil"/>
              <w:bottom w:val="nil"/>
              <w:right w:val="single" w:sz="8" w:space="0" w:color="000000"/>
            </w:tcBorders>
            <w:vAlign w:val="center"/>
            <w:hideMark/>
          </w:tcPr>
          <w:p w14:paraId="3E7F30A6"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vAlign w:val="center"/>
            <w:hideMark/>
          </w:tcPr>
          <w:p w14:paraId="307A33F6"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vAlign w:val="center"/>
            <w:hideMark/>
          </w:tcPr>
          <w:p w14:paraId="5B2839A2"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vAlign w:val="center"/>
            <w:hideMark/>
          </w:tcPr>
          <w:p w14:paraId="3137F0D1"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01E5EAE6" w14:textId="77777777" w:rsidTr="000B031A">
        <w:trPr>
          <w:trHeight w:val="288"/>
        </w:trPr>
        <w:tc>
          <w:tcPr>
            <w:tcW w:w="752" w:type="dxa"/>
            <w:tcBorders>
              <w:top w:val="nil"/>
              <w:left w:val="single" w:sz="8" w:space="0" w:color="000000"/>
              <w:bottom w:val="nil"/>
              <w:right w:val="single" w:sz="8" w:space="0" w:color="000000"/>
            </w:tcBorders>
            <w:vAlign w:val="center"/>
            <w:hideMark/>
          </w:tcPr>
          <w:p w14:paraId="070FBE45"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vAlign w:val="center"/>
            <w:hideMark/>
          </w:tcPr>
          <w:p w14:paraId="02031976"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vAlign w:val="center"/>
            <w:hideMark/>
          </w:tcPr>
          <w:p w14:paraId="4BF486C7"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vAlign w:val="center"/>
            <w:hideMark/>
          </w:tcPr>
          <w:p w14:paraId="7EE36200"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vAlign w:val="center"/>
            <w:hideMark/>
          </w:tcPr>
          <w:p w14:paraId="74338572"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bruto urna postavka za osnovno plačo za obračun x število ur x faktor</w:t>
            </w:r>
          </w:p>
        </w:tc>
        <w:tc>
          <w:tcPr>
            <w:tcW w:w="1372" w:type="dxa"/>
            <w:tcBorders>
              <w:top w:val="nil"/>
              <w:left w:val="nil"/>
              <w:bottom w:val="nil"/>
              <w:right w:val="single" w:sz="8" w:space="0" w:color="000000"/>
            </w:tcBorders>
            <w:vAlign w:val="center"/>
            <w:hideMark/>
          </w:tcPr>
          <w:p w14:paraId="77935288"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vAlign w:val="center"/>
            <w:hideMark/>
          </w:tcPr>
          <w:p w14:paraId="69D22FCD"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vAlign w:val="center"/>
            <w:hideMark/>
          </w:tcPr>
          <w:p w14:paraId="3F80CA2D"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vAlign w:val="center"/>
            <w:hideMark/>
          </w:tcPr>
          <w:p w14:paraId="4AD9001B"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1D51C3BF" w14:textId="77777777" w:rsidTr="000B031A">
        <w:trPr>
          <w:trHeight w:val="804"/>
        </w:trPr>
        <w:tc>
          <w:tcPr>
            <w:tcW w:w="752" w:type="dxa"/>
            <w:tcBorders>
              <w:top w:val="nil"/>
              <w:left w:val="single" w:sz="8" w:space="0" w:color="000000"/>
              <w:bottom w:val="single" w:sz="8" w:space="0" w:color="000000"/>
              <w:right w:val="single" w:sz="8" w:space="0" w:color="000000"/>
            </w:tcBorders>
            <w:vAlign w:val="center"/>
            <w:hideMark/>
          </w:tcPr>
          <w:p w14:paraId="6C7119EC"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vAlign w:val="center"/>
            <w:hideMark/>
          </w:tcPr>
          <w:p w14:paraId="49FC5E8F"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vAlign w:val="center"/>
            <w:hideMark/>
          </w:tcPr>
          <w:p w14:paraId="71C46D09"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vAlign w:val="center"/>
            <w:hideMark/>
          </w:tcPr>
          <w:p w14:paraId="1797F15A"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3B12BF92"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dodatek za neposredno delo z osebami z duševno, telesno ali senzorno motnjo v zdravstvenih zavodih, socialnih zavodih, varstveno-delovnih centrih in zavodih za usposabljanje – za delo z osebami z demenco, za katere je potreben povečan nadzor</w:t>
            </w:r>
          </w:p>
        </w:tc>
        <w:tc>
          <w:tcPr>
            <w:tcW w:w="1372" w:type="dxa"/>
            <w:tcBorders>
              <w:top w:val="nil"/>
              <w:left w:val="nil"/>
              <w:bottom w:val="single" w:sz="8" w:space="0" w:color="000000"/>
              <w:right w:val="single" w:sz="8" w:space="0" w:color="000000"/>
            </w:tcBorders>
            <w:vAlign w:val="center"/>
            <w:hideMark/>
          </w:tcPr>
          <w:p w14:paraId="594C0E84"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vAlign w:val="center"/>
            <w:hideMark/>
          </w:tcPr>
          <w:p w14:paraId="55D5CCEC"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vAlign w:val="center"/>
            <w:hideMark/>
          </w:tcPr>
          <w:p w14:paraId="062353F4"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vAlign w:val="center"/>
            <w:hideMark/>
          </w:tcPr>
          <w:p w14:paraId="14585F6E"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bookmarkEnd w:id="30"/>
      <w:tr w:rsidR="00CF0699" w:rsidRPr="00CF0699" w14:paraId="59B18A15" w14:textId="77777777" w:rsidTr="000B031A">
        <w:trPr>
          <w:trHeight w:val="1056"/>
        </w:trPr>
        <w:tc>
          <w:tcPr>
            <w:tcW w:w="752" w:type="dxa"/>
            <w:tcBorders>
              <w:top w:val="nil"/>
              <w:left w:val="single" w:sz="8" w:space="0" w:color="000000"/>
              <w:bottom w:val="nil"/>
              <w:right w:val="single" w:sz="8" w:space="0" w:color="000000"/>
            </w:tcBorders>
            <w:vAlign w:val="center"/>
            <w:hideMark/>
          </w:tcPr>
          <w:p w14:paraId="64CF467C"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C226</w:t>
            </w:r>
          </w:p>
        </w:tc>
        <w:tc>
          <w:tcPr>
            <w:tcW w:w="1449" w:type="dxa"/>
            <w:tcBorders>
              <w:top w:val="nil"/>
              <w:left w:val="nil"/>
              <w:bottom w:val="nil"/>
              <w:right w:val="single" w:sz="8" w:space="0" w:color="000000"/>
            </w:tcBorders>
            <w:vAlign w:val="center"/>
            <w:hideMark/>
          </w:tcPr>
          <w:p w14:paraId="7ECFE38D"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dodatek za delo v rizičnih razmerah direktorjev v dejavnosti zdravstva in socialnega varstva</w:t>
            </w:r>
          </w:p>
        </w:tc>
        <w:tc>
          <w:tcPr>
            <w:tcW w:w="1257" w:type="dxa"/>
            <w:tcBorders>
              <w:top w:val="nil"/>
              <w:left w:val="nil"/>
              <w:bottom w:val="nil"/>
              <w:right w:val="single" w:sz="8" w:space="0" w:color="000000"/>
            </w:tcBorders>
            <w:vAlign w:val="center"/>
            <w:hideMark/>
          </w:tcPr>
          <w:p w14:paraId="085996A1"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dodatki</w:t>
            </w:r>
          </w:p>
        </w:tc>
        <w:tc>
          <w:tcPr>
            <w:tcW w:w="1487" w:type="dxa"/>
            <w:tcBorders>
              <w:top w:val="nil"/>
              <w:left w:val="nil"/>
              <w:bottom w:val="nil"/>
              <w:right w:val="single" w:sz="8" w:space="0" w:color="000000"/>
            </w:tcBorders>
            <w:vAlign w:val="center"/>
            <w:hideMark/>
          </w:tcPr>
          <w:p w14:paraId="6FF46272"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0,65</w:t>
            </w:r>
          </w:p>
        </w:tc>
        <w:tc>
          <w:tcPr>
            <w:tcW w:w="6215" w:type="dxa"/>
            <w:tcBorders>
              <w:top w:val="nil"/>
              <w:left w:val="nil"/>
              <w:bottom w:val="nil"/>
              <w:right w:val="single" w:sz="8" w:space="0" w:color="000000"/>
            </w:tcBorders>
            <w:vAlign w:val="center"/>
            <w:hideMark/>
          </w:tcPr>
          <w:p w14:paraId="0D71A5F4"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125. člen ZIUOPDVE;</w:t>
            </w:r>
          </w:p>
        </w:tc>
        <w:tc>
          <w:tcPr>
            <w:tcW w:w="1372" w:type="dxa"/>
            <w:tcBorders>
              <w:top w:val="nil"/>
              <w:left w:val="nil"/>
              <w:bottom w:val="nil"/>
              <w:right w:val="single" w:sz="8" w:space="0" w:color="000000"/>
            </w:tcBorders>
            <w:vAlign w:val="center"/>
            <w:hideMark/>
          </w:tcPr>
          <w:p w14:paraId="5BF842E7"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dodatek za delo v rizičnih razmerah se ne všteva v osnovo za nadomestilo plače</w:t>
            </w:r>
          </w:p>
        </w:tc>
        <w:tc>
          <w:tcPr>
            <w:tcW w:w="1095" w:type="dxa"/>
            <w:tcBorders>
              <w:top w:val="nil"/>
              <w:left w:val="nil"/>
              <w:bottom w:val="nil"/>
              <w:right w:val="single" w:sz="8" w:space="0" w:color="000000"/>
            </w:tcBorders>
            <w:vAlign w:val="center"/>
            <w:hideMark/>
          </w:tcPr>
          <w:p w14:paraId="5E2B79C6"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nil"/>
              <w:right w:val="single" w:sz="8" w:space="0" w:color="000000"/>
            </w:tcBorders>
            <w:vAlign w:val="center"/>
            <w:hideMark/>
          </w:tcPr>
          <w:p w14:paraId="44EB8350"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vAlign w:val="center"/>
            <w:hideMark/>
          </w:tcPr>
          <w:p w14:paraId="1A195A7F"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F0699" w:rsidRPr="00CF0699" w14:paraId="11E56591" w14:textId="77777777" w:rsidTr="000B031A">
        <w:trPr>
          <w:trHeight w:val="300"/>
        </w:trPr>
        <w:tc>
          <w:tcPr>
            <w:tcW w:w="752" w:type="dxa"/>
            <w:tcBorders>
              <w:top w:val="nil"/>
              <w:left w:val="single" w:sz="8" w:space="0" w:color="000000"/>
              <w:bottom w:val="single" w:sz="8" w:space="0" w:color="000000"/>
              <w:right w:val="single" w:sz="8" w:space="0" w:color="000000"/>
            </w:tcBorders>
            <w:vAlign w:val="center"/>
            <w:hideMark/>
          </w:tcPr>
          <w:p w14:paraId="0B0B4091"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vAlign w:val="center"/>
            <w:hideMark/>
          </w:tcPr>
          <w:p w14:paraId="49B8B498"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vAlign w:val="center"/>
            <w:hideMark/>
          </w:tcPr>
          <w:p w14:paraId="4DF514B8"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vAlign w:val="center"/>
            <w:hideMark/>
          </w:tcPr>
          <w:p w14:paraId="4E28A717"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089F0BCE"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bruto urna postavka osnovne plače x polovica ur rednega dela (A010) x faktor</w:t>
            </w:r>
          </w:p>
        </w:tc>
        <w:tc>
          <w:tcPr>
            <w:tcW w:w="1372" w:type="dxa"/>
            <w:tcBorders>
              <w:top w:val="nil"/>
              <w:left w:val="nil"/>
              <w:bottom w:val="single" w:sz="8" w:space="0" w:color="000000"/>
              <w:right w:val="single" w:sz="8" w:space="0" w:color="000000"/>
            </w:tcBorders>
            <w:vAlign w:val="center"/>
            <w:hideMark/>
          </w:tcPr>
          <w:p w14:paraId="58948745"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vAlign w:val="center"/>
            <w:hideMark/>
          </w:tcPr>
          <w:p w14:paraId="55164D10"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vAlign w:val="center"/>
            <w:hideMark/>
          </w:tcPr>
          <w:p w14:paraId="53974756"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vAlign w:val="center"/>
            <w:hideMark/>
          </w:tcPr>
          <w:p w14:paraId="6D9896FD"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69041175" w14:textId="77777777" w:rsidTr="000B031A">
        <w:trPr>
          <w:trHeight w:val="1848"/>
        </w:trPr>
        <w:tc>
          <w:tcPr>
            <w:tcW w:w="752" w:type="dxa"/>
            <w:tcBorders>
              <w:top w:val="nil"/>
              <w:left w:val="single" w:sz="8" w:space="0" w:color="000000"/>
              <w:bottom w:val="nil"/>
              <w:right w:val="single" w:sz="8" w:space="0" w:color="000000"/>
            </w:tcBorders>
            <w:vAlign w:val="center"/>
            <w:hideMark/>
          </w:tcPr>
          <w:p w14:paraId="287636AE"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C227</w:t>
            </w:r>
          </w:p>
        </w:tc>
        <w:tc>
          <w:tcPr>
            <w:tcW w:w="1449" w:type="dxa"/>
            <w:tcBorders>
              <w:top w:val="nil"/>
              <w:left w:val="nil"/>
              <w:bottom w:val="nil"/>
              <w:right w:val="single" w:sz="8" w:space="0" w:color="000000"/>
            </w:tcBorders>
            <w:vAlign w:val="center"/>
            <w:hideMark/>
          </w:tcPr>
          <w:p w14:paraId="5A1C843B"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dodatek za nevarnost in posebne obremenitve v času epidemije javnim uslužbencem na delovnih mestih plačne skupine J v dejavnosti zdravstva in socialnega varstva</w:t>
            </w:r>
          </w:p>
        </w:tc>
        <w:tc>
          <w:tcPr>
            <w:tcW w:w="1257" w:type="dxa"/>
            <w:tcBorders>
              <w:top w:val="nil"/>
              <w:left w:val="nil"/>
              <w:bottom w:val="nil"/>
              <w:right w:val="single" w:sz="8" w:space="0" w:color="000000"/>
            </w:tcBorders>
            <w:vAlign w:val="center"/>
            <w:hideMark/>
          </w:tcPr>
          <w:p w14:paraId="1309AF2B"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dodatki</w:t>
            </w:r>
          </w:p>
        </w:tc>
        <w:tc>
          <w:tcPr>
            <w:tcW w:w="1487" w:type="dxa"/>
            <w:tcBorders>
              <w:top w:val="nil"/>
              <w:left w:val="nil"/>
              <w:bottom w:val="nil"/>
              <w:right w:val="single" w:sz="8" w:space="0" w:color="000000"/>
            </w:tcBorders>
            <w:vAlign w:val="center"/>
            <w:hideMark/>
          </w:tcPr>
          <w:p w14:paraId="7591AF07"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0,3</w:t>
            </w:r>
          </w:p>
        </w:tc>
        <w:tc>
          <w:tcPr>
            <w:tcW w:w="6215" w:type="dxa"/>
            <w:tcBorders>
              <w:top w:val="nil"/>
              <w:left w:val="nil"/>
              <w:bottom w:val="nil"/>
              <w:right w:val="single" w:sz="8" w:space="0" w:color="000000"/>
            </w:tcBorders>
            <w:vAlign w:val="center"/>
            <w:hideMark/>
          </w:tcPr>
          <w:p w14:paraId="70F49866"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87. člen ZIUPOPDVE</w:t>
            </w:r>
          </w:p>
        </w:tc>
        <w:tc>
          <w:tcPr>
            <w:tcW w:w="1372" w:type="dxa"/>
            <w:tcBorders>
              <w:top w:val="nil"/>
              <w:left w:val="nil"/>
              <w:bottom w:val="nil"/>
              <w:right w:val="single" w:sz="8" w:space="0" w:color="000000"/>
            </w:tcBorders>
            <w:vAlign w:val="center"/>
            <w:hideMark/>
          </w:tcPr>
          <w:p w14:paraId="728780CE"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dodatek se ne všteva v osnovo za nadomestilo plače</w:t>
            </w:r>
          </w:p>
        </w:tc>
        <w:tc>
          <w:tcPr>
            <w:tcW w:w="1095" w:type="dxa"/>
            <w:tcBorders>
              <w:top w:val="nil"/>
              <w:left w:val="nil"/>
              <w:bottom w:val="nil"/>
              <w:right w:val="single" w:sz="8" w:space="0" w:color="000000"/>
            </w:tcBorders>
            <w:vAlign w:val="center"/>
            <w:hideMark/>
          </w:tcPr>
          <w:p w14:paraId="53655380"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nil"/>
              <w:right w:val="single" w:sz="8" w:space="0" w:color="000000"/>
            </w:tcBorders>
            <w:vAlign w:val="center"/>
            <w:hideMark/>
          </w:tcPr>
          <w:p w14:paraId="7141284B"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vAlign w:val="center"/>
            <w:hideMark/>
          </w:tcPr>
          <w:p w14:paraId="6BB3BA6E"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F0699" w:rsidRPr="00CF0699" w14:paraId="7B8BBBF5" w14:textId="77777777" w:rsidTr="000B031A">
        <w:trPr>
          <w:trHeight w:val="300"/>
        </w:trPr>
        <w:tc>
          <w:tcPr>
            <w:tcW w:w="752" w:type="dxa"/>
            <w:tcBorders>
              <w:top w:val="nil"/>
              <w:left w:val="single" w:sz="8" w:space="0" w:color="000000"/>
              <w:bottom w:val="single" w:sz="8" w:space="0" w:color="000000"/>
              <w:right w:val="single" w:sz="8" w:space="0" w:color="000000"/>
            </w:tcBorders>
            <w:vAlign w:val="center"/>
            <w:hideMark/>
          </w:tcPr>
          <w:p w14:paraId="5C1EAD50"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vAlign w:val="center"/>
            <w:hideMark/>
          </w:tcPr>
          <w:p w14:paraId="1FEBC0EA"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vAlign w:val="center"/>
            <w:hideMark/>
          </w:tcPr>
          <w:p w14:paraId="3254853C"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vAlign w:val="center"/>
            <w:hideMark/>
          </w:tcPr>
          <w:p w14:paraId="6F88196C"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53444124"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bruto urna postavka osnovne plače x število ur x faktor</w:t>
            </w:r>
          </w:p>
        </w:tc>
        <w:tc>
          <w:tcPr>
            <w:tcW w:w="1372" w:type="dxa"/>
            <w:tcBorders>
              <w:top w:val="nil"/>
              <w:left w:val="nil"/>
              <w:bottom w:val="single" w:sz="8" w:space="0" w:color="000000"/>
              <w:right w:val="single" w:sz="8" w:space="0" w:color="000000"/>
            </w:tcBorders>
            <w:vAlign w:val="center"/>
            <w:hideMark/>
          </w:tcPr>
          <w:p w14:paraId="7C83D41F"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vAlign w:val="center"/>
            <w:hideMark/>
          </w:tcPr>
          <w:p w14:paraId="686DA57E"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vAlign w:val="center"/>
            <w:hideMark/>
          </w:tcPr>
          <w:p w14:paraId="5172B2E8"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vAlign w:val="center"/>
            <w:hideMark/>
          </w:tcPr>
          <w:p w14:paraId="384649D8"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4FC83069" w14:textId="77777777" w:rsidTr="000B031A">
        <w:trPr>
          <w:trHeight w:val="1068"/>
        </w:trPr>
        <w:tc>
          <w:tcPr>
            <w:tcW w:w="752" w:type="dxa"/>
            <w:tcBorders>
              <w:top w:val="nil"/>
              <w:left w:val="single" w:sz="8" w:space="0" w:color="000000"/>
              <w:bottom w:val="single" w:sz="8" w:space="0" w:color="000000"/>
              <w:right w:val="single" w:sz="8" w:space="0" w:color="000000"/>
            </w:tcBorders>
            <w:vAlign w:val="center"/>
            <w:hideMark/>
          </w:tcPr>
          <w:p w14:paraId="3AB693B3"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C228</w:t>
            </w:r>
          </w:p>
        </w:tc>
        <w:tc>
          <w:tcPr>
            <w:tcW w:w="1449" w:type="dxa"/>
            <w:tcBorders>
              <w:top w:val="nil"/>
              <w:left w:val="nil"/>
              <w:bottom w:val="single" w:sz="8" w:space="0" w:color="000000"/>
              <w:right w:val="single" w:sz="8" w:space="0" w:color="000000"/>
            </w:tcBorders>
            <w:vAlign w:val="center"/>
            <w:hideMark/>
          </w:tcPr>
          <w:p w14:paraId="094D10DF" w14:textId="6E4977B1"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dodatek zaradi prepovedi stavke</w:t>
            </w:r>
            <w:r w:rsidR="001C1338" w:rsidRPr="00CF0699">
              <w:rPr>
                <w:rFonts w:ascii="Arial" w:eastAsia="Times New Roman" w:hAnsi="Arial" w:cs="Arial"/>
                <w:sz w:val="20"/>
                <w:szCs w:val="20"/>
                <w:lang w:eastAsia="sl-SI"/>
              </w:rPr>
              <w:t xml:space="preserve"> </w:t>
            </w:r>
            <w:bookmarkStart w:id="31" w:name="_Hlk218779566"/>
            <w:r w:rsidR="001C1338" w:rsidRPr="00CF0699">
              <w:rPr>
                <w:rFonts w:ascii="Arial" w:eastAsia="Times New Roman" w:hAnsi="Arial" w:cs="Arial"/>
                <w:sz w:val="20"/>
                <w:szCs w:val="20"/>
                <w:lang w:eastAsia="sl-SI"/>
              </w:rPr>
              <w:t>-</w:t>
            </w:r>
            <w:bookmarkEnd w:id="31"/>
            <w:r w:rsidR="00BE2A5D" w:rsidRPr="00CF0699">
              <w:rPr>
                <w:rFonts w:ascii="Arial" w:eastAsia="Times New Roman" w:hAnsi="Arial" w:cs="Arial"/>
                <w:sz w:val="20"/>
                <w:szCs w:val="20"/>
                <w:lang w:eastAsia="sl-SI"/>
              </w:rPr>
              <w:t xml:space="preserve"> ZSSloV</w:t>
            </w:r>
          </w:p>
        </w:tc>
        <w:tc>
          <w:tcPr>
            <w:tcW w:w="1257" w:type="dxa"/>
            <w:tcBorders>
              <w:top w:val="nil"/>
              <w:left w:val="nil"/>
              <w:bottom w:val="single" w:sz="8" w:space="0" w:color="000000"/>
              <w:right w:val="single" w:sz="8" w:space="0" w:color="000000"/>
            </w:tcBorders>
            <w:vAlign w:val="center"/>
            <w:hideMark/>
          </w:tcPr>
          <w:p w14:paraId="6C8D027E"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dodatki </w:t>
            </w:r>
          </w:p>
        </w:tc>
        <w:tc>
          <w:tcPr>
            <w:tcW w:w="1487" w:type="dxa"/>
            <w:tcBorders>
              <w:top w:val="nil"/>
              <w:left w:val="nil"/>
              <w:bottom w:val="single" w:sz="8" w:space="0" w:color="000000"/>
              <w:right w:val="single" w:sz="8" w:space="0" w:color="000000"/>
            </w:tcBorders>
            <w:vAlign w:val="center"/>
            <w:hideMark/>
          </w:tcPr>
          <w:p w14:paraId="78A5808D"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0,04</w:t>
            </w:r>
          </w:p>
        </w:tc>
        <w:tc>
          <w:tcPr>
            <w:tcW w:w="6215" w:type="dxa"/>
            <w:tcBorders>
              <w:top w:val="nil"/>
              <w:left w:val="nil"/>
              <w:bottom w:val="single" w:sz="8" w:space="0" w:color="000000"/>
              <w:right w:val="single" w:sz="8" w:space="0" w:color="000000"/>
            </w:tcBorders>
            <w:vAlign w:val="center"/>
            <w:hideMark/>
          </w:tcPr>
          <w:p w14:paraId="004186E8"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peti odstavek 58. člena ZSSloV</w:t>
            </w:r>
          </w:p>
        </w:tc>
        <w:tc>
          <w:tcPr>
            <w:tcW w:w="1372" w:type="dxa"/>
            <w:tcBorders>
              <w:top w:val="nil"/>
              <w:left w:val="nil"/>
              <w:bottom w:val="single" w:sz="8" w:space="0" w:color="000000"/>
              <w:right w:val="single" w:sz="8" w:space="0" w:color="000000"/>
            </w:tcBorders>
            <w:vAlign w:val="center"/>
            <w:hideMark/>
          </w:tcPr>
          <w:p w14:paraId="6CE11220"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dodatek pripada v višini 4 % zadnje objavljene povprečne mesečne bruto plače v Republiki Sloveniji, ugotovljene </w:t>
            </w:r>
            <w:r w:rsidRPr="00CF0699">
              <w:rPr>
                <w:rFonts w:ascii="Arial" w:eastAsia="Times New Roman" w:hAnsi="Arial" w:cs="Arial"/>
                <w:sz w:val="20"/>
                <w:szCs w:val="20"/>
                <w:lang w:eastAsia="sl-SI"/>
              </w:rPr>
              <w:lastRenderedPageBreak/>
              <w:t>po uradnih statističnih podatkih</w:t>
            </w:r>
          </w:p>
        </w:tc>
        <w:tc>
          <w:tcPr>
            <w:tcW w:w="1095" w:type="dxa"/>
            <w:tcBorders>
              <w:top w:val="nil"/>
              <w:left w:val="nil"/>
              <w:bottom w:val="single" w:sz="8" w:space="0" w:color="000000"/>
              <w:right w:val="single" w:sz="8" w:space="0" w:color="000000"/>
            </w:tcBorders>
            <w:vAlign w:val="center"/>
            <w:hideMark/>
          </w:tcPr>
          <w:p w14:paraId="11813709"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lastRenderedPageBreak/>
              <w:t>1</w:t>
            </w:r>
          </w:p>
        </w:tc>
        <w:tc>
          <w:tcPr>
            <w:tcW w:w="1110" w:type="dxa"/>
            <w:tcBorders>
              <w:top w:val="nil"/>
              <w:left w:val="nil"/>
              <w:bottom w:val="single" w:sz="8" w:space="0" w:color="000000"/>
              <w:right w:val="single" w:sz="8" w:space="0" w:color="000000"/>
            </w:tcBorders>
            <w:vAlign w:val="center"/>
            <w:hideMark/>
          </w:tcPr>
          <w:p w14:paraId="25291B3B"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vAlign w:val="center"/>
            <w:hideMark/>
          </w:tcPr>
          <w:p w14:paraId="35065A6F"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F0699" w:rsidRPr="00CF0699" w14:paraId="16AE068F" w14:textId="77777777" w:rsidTr="000B031A">
        <w:trPr>
          <w:trHeight w:val="1332"/>
        </w:trPr>
        <w:tc>
          <w:tcPr>
            <w:tcW w:w="752" w:type="dxa"/>
            <w:tcBorders>
              <w:top w:val="nil"/>
              <w:left w:val="single" w:sz="8" w:space="0" w:color="000000"/>
              <w:bottom w:val="single" w:sz="8" w:space="0" w:color="000000"/>
              <w:right w:val="single" w:sz="8" w:space="0" w:color="000000"/>
            </w:tcBorders>
            <w:vAlign w:val="center"/>
            <w:hideMark/>
          </w:tcPr>
          <w:p w14:paraId="4DF60F0D"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C229</w:t>
            </w:r>
          </w:p>
        </w:tc>
        <w:tc>
          <w:tcPr>
            <w:tcW w:w="1449" w:type="dxa"/>
            <w:tcBorders>
              <w:top w:val="nil"/>
              <w:left w:val="nil"/>
              <w:bottom w:val="single" w:sz="8" w:space="0" w:color="000000"/>
              <w:right w:val="single" w:sz="8" w:space="0" w:color="000000"/>
            </w:tcBorders>
            <w:vAlign w:val="center"/>
            <w:hideMark/>
          </w:tcPr>
          <w:p w14:paraId="73AC3691" w14:textId="54A6B26F"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dodatek zaradi prepovedi stavke</w:t>
            </w:r>
            <w:r w:rsidR="00DA1F15" w:rsidRPr="00CF0699">
              <w:rPr>
                <w:rFonts w:ascii="Arial" w:eastAsia="Times New Roman" w:hAnsi="Arial" w:cs="Arial"/>
                <w:sz w:val="20"/>
                <w:szCs w:val="20"/>
                <w:lang w:eastAsia="sl-SI"/>
              </w:rPr>
              <w:t xml:space="preserve"> </w:t>
            </w:r>
            <w:r w:rsidR="00BE2A5D" w:rsidRPr="00CF0699">
              <w:rPr>
                <w:rFonts w:ascii="Arial" w:eastAsia="Times New Roman" w:hAnsi="Arial" w:cs="Arial"/>
                <w:sz w:val="20"/>
                <w:szCs w:val="20"/>
                <w:lang w:eastAsia="sl-SI"/>
              </w:rPr>
              <w:t>-</w:t>
            </w:r>
            <w:proofErr w:type="spellStart"/>
            <w:r w:rsidR="00DA1F15" w:rsidRPr="00CF0699">
              <w:rPr>
                <w:rFonts w:ascii="Arial" w:eastAsia="Times New Roman" w:hAnsi="Arial" w:cs="Arial"/>
                <w:sz w:val="20"/>
                <w:szCs w:val="20"/>
                <w:lang w:eastAsia="sl-SI"/>
              </w:rPr>
              <w:t>ZODPol</w:t>
            </w:r>
            <w:proofErr w:type="spellEnd"/>
          </w:p>
        </w:tc>
        <w:tc>
          <w:tcPr>
            <w:tcW w:w="1257" w:type="dxa"/>
            <w:tcBorders>
              <w:top w:val="nil"/>
              <w:left w:val="nil"/>
              <w:bottom w:val="single" w:sz="8" w:space="0" w:color="000000"/>
              <w:right w:val="single" w:sz="8" w:space="0" w:color="000000"/>
            </w:tcBorders>
            <w:vAlign w:val="center"/>
            <w:hideMark/>
          </w:tcPr>
          <w:p w14:paraId="30B65881"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dodatki</w:t>
            </w:r>
          </w:p>
        </w:tc>
        <w:tc>
          <w:tcPr>
            <w:tcW w:w="1487" w:type="dxa"/>
            <w:tcBorders>
              <w:top w:val="nil"/>
              <w:left w:val="nil"/>
              <w:bottom w:val="single" w:sz="8" w:space="0" w:color="000000"/>
              <w:right w:val="single" w:sz="8" w:space="0" w:color="000000"/>
            </w:tcBorders>
            <w:vAlign w:val="center"/>
            <w:hideMark/>
          </w:tcPr>
          <w:p w14:paraId="5E6E2234"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0,02</w:t>
            </w:r>
          </w:p>
        </w:tc>
        <w:tc>
          <w:tcPr>
            <w:tcW w:w="6215" w:type="dxa"/>
            <w:tcBorders>
              <w:top w:val="nil"/>
              <w:left w:val="nil"/>
              <w:bottom w:val="single" w:sz="8" w:space="0" w:color="000000"/>
              <w:right w:val="single" w:sz="8" w:space="0" w:color="000000"/>
            </w:tcBorders>
            <w:vAlign w:val="center"/>
            <w:hideMark/>
          </w:tcPr>
          <w:p w14:paraId="422320D2"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četrti odstavek 76. člena </w:t>
            </w:r>
            <w:proofErr w:type="spellStart"/>
            <w:r w:rsidRPr="00CF0699">
              <w:rPr>
                <w:rFonts w:ascii="Arial" w:eastAsia="Times New Roman" w:hAnsi="Arial" w:cs="Arial"/>
                <w:sz w:val="20"/>
                <w:szCs w:val="20"/>
                <w:lang w:eastAsia="sl-SI"/>
              </w:rPr>
              <w:t>ZODPol</w:t>
            </w:r>
            <w:proofErr w:type="spellEnd"/>
          </w:p>
        </w:tc>
        <w:tc>
          <w:tcPr>
            <w:tcW w:w="1372" w:type="dxa"/>
            <w:tcBorders>
              <w:top w:val="nil"/>
              <w:left w:val="nil"/>
              <w:bottom w:val="single" w:sz="8" w:space="0" w:color="000000"/>
              <w:right w:val="single" w:sz="8" w:space="0" w:color="000000"/>
            </w:tcBorders>
            <w:vAlign w:val="center"/>
            <w:hideMark/>
          </w:tcPr>
          <w:p w14:paraId="58AF02C3"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dodatek pripada policistom v višini 2% zadnje objavljene povprečne mesečne bruto plače v Republiki Sloveniji, ugotovljene po uradnih statističnih podatkih</w:t>
            </w:r>
          </w:p>
        </w:tc>
        <w:tc>
          <w:tcPr>
            <w:tcW w:w="1095" w:type="dxa"/>
            <w:tcBorders>
              <w:top w:val="nil"/>
              <w:left w:val="nil"/>
              <w:bottom w:val="single" w:sz="8" w:space="0" w:color="000000"/>
              <w:right w:val="single" w:sz="8" w:space="0" w:color="000000"/>
            </w:tcBorders>
            <w:vAlign w:val="center"/>
            <w:hideMark/>
          </w:tcPr>
          <w:p w14:paraId="4D09D0F3"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1110" w:type="dxa"/>
            <w:tcBorders>
              <w:top w:val="nil"/>
              <w:left w:val="nil"/>
              <w:bottom w:val="single" w:sz="8" w:space="0" w:color="000000"/>
              <w:right w:val="single" w:sz="8" w:space="0" w:color="000000"/>
            </w:tcBorders>
            <w:vAlign w:val="center"/>
            <w:hideMark/>
          </w:tcPr>
          <w:p w14:paraId="0CA1D984"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vAlign w:val="center"/>
            <w:hideMark/>
          </w:tcPr>
          <w:p w14:paraId="38224B42"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F0699" w:rsidRPr="00CF0699" w14:paraId="3C25925C" w14:textId="77777777" w:rsidTr="000B031A">
        <w:trPr>
          <w:trHeight w:val="1056"/>
        </w:trPr>
        <w:tc>
          <w:tcPr>
            <w:tcW w:w="752" w:type="dxa"/>
            <w:tcBorders>
              <w:top w:val="nil"/>
              <w:left w:val="single" w:sz="8" w:space="0" w:color="000000"/>
              <w:bottom w:val="nil"/>
              <w:right w:val="single" w:sz="8" w:space="0" w:color="000000"/>
            </w:tcBorders>
            <w:vAlign w:val="center"/>
            <w:hideMark/>
          </w:tcPr>
          <w:p w14:paraId="2D3E5EC9"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C230</w:t>
            </w:r>
          </w:p>
        </w:tc>
        <w:tc>
          <w:tcPr>
            <w:tcW w:w="1449" w:type="dxa"/>
            <w:tcBorders>
              <w:top w:val="nil"/>
              <w:left w:val="nil"/>
              <w:bottom w:val="nil"/>
              <w:right w:val="single" w:sz="8" w:space="0" w:color="000000"/>
            </w:tcBorders>
            <w:vAlign w:val="center"/>
            <w:hideMark/>
          </w:tcPr>
          <w:p w14:paraId="4CC71FC2"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dodatek za delo v rizičnih razmerah direktorjev v gasilsko reševalni dejavnosti</w:t>
            </w:r>
          </w:p>
        </w:tc>
        <w:tc>
          <w:tcPr>
            <w:tcW w:w="1257" w:type="dxa"/>
            <w:tcBorders>
              <w:top w:val="nil"/>
              <w:left w:val="nil"/>
              <w:bottom w:val="nil"/>
              <w:right w:val="single" w:sz="8" w:space="0" w:color="000000"/>
            </w:tcBorders>
            <w:vAlign w:val="center"/>
            <w:hideMark/>
          </w:tcPr>
          <w:p w14:paraId="0E1A2E0C"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dodatki</w:t>
            </w:r>
          </w:p>
        </w:tc>
        <w:tc>
          <w:tcPr>
            <w:tcW w:w="1487" w:type="dxa"/>
            <w:tcBorders>
              <w:top w:val="nil"/>
              <w:left w:val="nil"/>
              <w:bottom w:val="nil"/>
              <w:right w:val="single" w:sz="8" w:space="0" w:color="000000"/>
            </w:tcBorders>
            <w:vAlign w:val="center"/>
            <w:hideMark/>
          </w:tcPr>
          <w:p w14:paraId="1D652A4C"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0,65</w:t>
            </w:r>
          </w:p>
        </w:tc>
        <w:tc>
          <w:tcPr>
            <w:tcW w:w="6215" w:type="dxa"/>
            <w:tcBorders>
              <w:top w:val="nil"/>
              <w:left w:val="nil"/>
              <w:bottom w:val="nil"/>
              <w:right w:val="single" w:sz="8" w:space="0" w:color="000000"/>
            </w:tcBorders>
            <w:vAlign w:val="center"/>
            <w:hideMark/>
          </w:tcPr>
          <w:p w14:paraId="4D147854" w14:textId="46FECE12"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49. člen Zakona o dodatnih ukrepih za preprečevanje širjenja, omilitev, obvladovanje, okrevanje in odpravo posledic COVID-19 </w:t>
            </w:r>
            <w:r w:rsidR="00F069B0" w:rsidRPr="00CF0699">
              <w:rPr>
                <w:rFonts w:ascii="Arial" w:eastAsia="Times New Roman" w:hAnsi="Arial" w:cs="Arial"/>
                <w:sz w:val="20"/>
                <w:szCs w:val="20"/>
                <w:lang w:eastAsia="sl-SI"/>
              </w:rPr>
              <w:t>(</w:t>
            </w:r>
            <w:r w:rsidRPr="00CF0699">
              <w:rPr>
                <w:rFonts w:ascii="Arial" w:eastAsia="Times New Roman" w:hAnsi="Arial" w:cs="Arial"/>
                <w:sz w:val="20"/>
                <w:szCs w:val="20"/>
                <w:lang w:eastAsia="sl-SI"/>
              </w:rPr>
              <w:t>Uradni list RS, št. 206/21)</w:t>
            </w:r>
          </w:p>
        </w:tc>
        <w:tc>
          <w:tcPr>
            <w:tcW w:w="1372" w:type="dxa"/>
            <w:tcBorders>
              <w:top w:val="nil"/>
              <w:left w:val="nil"/>
              <w:bottom w:val="nil"/>
              <w:right w:val="single" w:sz="8" w:space="0" w:color="000000"/>
            </w:tcBorders>
            <w:vAlign w:val="center"/>
            <w:hideMark/>
          </w:tcPr>
          <w:p w14:paraId="25591CBD"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dodatek za delo v rizičnih razmerah se ne všteva v osnovo za nadomestilo plače</w:t>
            </w:r>
          </w:p>
        </w:tc>
        <w:tc>
          <w:tcPr>
            <w:tcW w:w="1095" w:type="dxa"/>
            <w:tcBorders>
              <w:top w:val="nil"/>
              <w:left w:val="nil"/>
              <w:bottom w:val="nil"/>
              <w:right w:val="single" w:sz="8" w:space="0" w:color="000000"/>
            </w:tcBorders>
            <w:vAlign w:val="center"/>
            <w:hideMark/>
          </w:tcPr>
          <w:p w14:paraId="66B0398D"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nil"/>
              <w:right w:val="single" w:sz="8" w:space="0" w:color="000000"/>
            </w:tcBorders>
            <w:vAlign w:val="center"/>
            <w:hideMark/>
          </w:tcPr>
          <w:p w14:paraId="119CCD96"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vAlign w:val="center"/>
            <w:hideMark/>
          </w:tcPr>
          <w:p w14:paraId="4787B488"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F0699" w:rsidRPr="00CF0699" w14:paraId="7E229B9E" w14:textId="77777777" w:rsidTr="000B031A">
        <w:trPr>
          <w:trHeight w:val="300"/>
        </w:trPr>
        <w:tc>
          <w:tcPr>
            <w:tcW w:w="752" w:type="dxa"/>
            <w:tcBorders>
              <w:top w:val="nil"/>
              <w:left w:val="single" w:sz="8" w:space="0" w:color="000000"/>
              <w:bottom w:val="single" w:sz="8" w:space="0" w:color="000000"/>
              <w:right w:val="single" w:sz="8" w:space="0" w:color="000000"/>
            </w:tcBorders>
            <w:vAlign w:val="center"/>
            <w:hideMark/>
          </w:tcPr>
          <w:p w14:paraId="086C9BCE"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vAlign w:val="center"/>
            <w:hideMark/>
          </w:tcPr>
          <w:p w14:paraId="49A1F325"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vAlign w:val="center"/>
            <w:hideMark/>
          </w:tcPr>
          <w:p w14:paraId="64F9ACF4"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vAlign w:val="center"/>
            <w:hideMark/>
          </w:tcPr>
          <w:p w14:paraId="596CF6AA"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443FB26C"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bruto urna postavka osnovne plače x polovica ur rednega dela (A010) x faktor</w:t>
            </w:r>
          </w:p>
        </w:tc>
        <w:tc>
          <w:tcPr>
            <w:tcW w:w="1372" w:type="dxa"/>
            <w:tcBorders>
              <w:top w:val="nil"/>
              <w:left w:val="nil"/>
              <w:bottom w:val="single" w:sz="8" w:space="0" w:color="000000"/>
              <w:right w:val="single" w:sz="8" w:space="0" w:color="000000"/>
            </w:tcBorders>
            <w:vAlign w:val="center"/>
            <w:hideMark/>
          </w:tcPr>
          <w:p w14:paraId="5AACAAD4"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vAlign w:val="center"/>
            <w:hideMark/>
          </w:tcPr>
          <w:p w14:paraId="2D227FCD"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vAlign w:val="center"/>
            <w:hideMark/>
          </w:tcPr>
          <w:p w14:paraId="1F8DADD2"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vAlign w:val="center"/>
            <w:hideMark/>
          </w:tcPr>
          <w:p w14:paraId="19521CAB"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904513" w:rsidRPr="00904513" w14:paraId="24C6A13B" w14:textId="77777777" w:rsidTr="000B031A">
        <w:trPr>
          <w:trHeight w:val="300"/>
        </w:trPr>
        <w:tc>
          <w:tcPr>
            <w:tcW w:w="752" w:type="dxa"/>
            <w:tcBorders>
              <w:top w:val="nil"/>
              <w:left w:val="single" w:sz="8" w:space="0" w:color="000000"/>
              <w:bottom w:val="single" w:sz="8" w:space="0" w:color="000000"/>
              <w:right w:val="single" w:sz="8" w:space="0" w:color="000000"/>
            </w:tcBorders>
            <w:vAlign w:val="center"/>
          </w:tcPr>
          <w:p w14:paraId="0A4E55C5" w14:textId="20C276AB" w:rsidR="002D4885" w:rsidRPr="00904513" w:rsidRDefault="002D4885" w:rsidP="00CF3EE7">
            <w:pPr>
              <w:spacing w:after="0" w:line="240" w:lineRule="auto"/>
              <w:rPr>
                <w:rFonts w:ascii="Arial" w:eastAsia="Times New Roman" w:hAnsi="Arial" w:cs="Arial"/>
                <w:sz w:val="20"/>
                <w:szCs w:val="20"/>
                <w:lang w:eastAsia="sl-SI"/>
              </w:rPr>
            </w:pPr>
            <w:bookmarkStart w:id="32" w:name="_Hlk225935503"/>
            <w:r w:rsidRPr="00904513">
              <w:rPr>
                <w:rFonts w:ascii="Arial" w:eastAsia="Times New Roman" w:hAnsi="Arial" w:cs="Arial"/>
                <w:sz w:val="20"/>
                <w:szCs w:val="20"/>
                <w:lang w:eastAsia="sl-SI"/>
              </w:rPr>
              <w:t>C231</w:t>
            </w:r>
          </w:p>
        </w:tc>
        <w:tc>
          <w:tcPr>
            <w:tcW w:w="1449" w:type="dxa"/>
            <w:tcBorders>
              <w:top w:val="nil"/>
              <w:left w:val="nil"/>
              <w:bottom w:val="single" w:sz="8" w:space="0" w:color="000000"/>
              <w:right w:val="single" w:sz="8" w:space="0" w:color="000000"/>
            </w:tcBorders>
            <w:vAlign w:val="center"/>
          </w:tcPr>
          <w:p w14:paraId="7A3D1731" w14:textId="08BFBD8D" w:rsidR="002D4885" w:rsidRPr="00904513" w:rsidRDefault="002D4885" w:rsidP="00CF3EE7">
            <w:pPr>
              <w:spacing w:after="0" w:line="240" w:lineRule="auto"/>
              <w:rPr>
                <w:rFonts w:ascii="Arial" w:eastAsia="Times New Roman" w:hAnsi="Arial" w:cs="Arial"/>
                <w:sz w:val="20"/>
                <w:szCs w:val="20"/>
                <w:lang w:eastAsia="sl-SI"/>
              </w:rPr>
            </w:pPr>
            <w:bookmarkStart w:id="33" w:name="_Hlk225935549"/>
            <w:r w:rsidRPr="00904513">
              <w:rPr>
                <w:rFonts w:ascii="Arial" w:eastAsia="Times New Roman" w:hAnsi="Arial" w:cs="Arial"/>
                <w:sz w:val="20"/>
                <w:szCs w:val="20"/>
                <w:lang w:eastAsia="sl-SI"/>
              </w:rPr>
              <w:t>dodatek za povečan obseg dela za posebne obremenitve</w:t>
            </w:r>
            <w:bookmarkEnd w:id="33"/>
          </w:p>
        </w:tc>
        <w:tc>
          <w:tcPr>
            <w:tcW w:w="1257" w:type="dxa"/>
            <w:tcBorders>
              <w:top w:val="nil"/>
              <w:left w:val="nil"/>
              <w:bottom w:val="single" w:sz="8" w:space="0" w:color="000000"/>
              <w:right w:val="single" w:sz="8" w:space="0" w:color="000000"/>
            </w:tcBorders>
            <w:vAlign w:val="center"/>
          </w:tcPr>
          <w:p w14:paraId="14AFAE96" w14:textId="048327A4" w:rsidR="002D4885" w:rsidRPr="00904513" w:rsidRDefault="002D4885" w:rsidP="00CF3EE7">
            <w:pPr>
              <w:spacing w:after="0" w:line="240" w:lineRule="auto"/>
              <w:rPr>
                <w:rFonts w:ascii="Arial" w:eastAsia="Times New Roman" w:hAnsi="Arial" w:cs="Arial"/>
                <w:sz w:val="20"/>
                <w:szCs w:val="20"/>
                <w:lang w:eastAsia="sl-SI"/>
              </w:rPr>
            </w:pPr>
            <w:r w:rsidRPr="00904513">
              <w:rPr>
                <w:rFonts w:ascii="Arial" w:eastAsia="Times New Roman" w:hAnsi="Arial" w:cs="Arial"/>
                <w:sz w:val="20"/>
                <w:szCs w:val="20"/>
                <w:lang w:eastAsia="sl-SI"/>
              </w:rPr>
              <w:t>dodatki</w:t>
            </w:r>
          </w:p>
        </w:tc>
        <w:tc>
          <w:tcPr>
            <w:tcW w:w="1487" w:type="dxa"/>
            <w:tcBorders>
              <w:top w:val="nil"/>
              <w:left w:val="nil"/>
              <w:bottom w:val="single" w:sz="8" w:space="0" w:color="000000"/>
              <w:right w:val="single" w:sz="8" w:space="0" w:color="000000"/>
            </w:tcBorders>
            <w:vAlign w:val="center"/>
          </w:tcPr>
          <w:p w14:paraId="5C060325" w14:textId="77777777" w:rsidR="002D4885" w:rsidRPr="00904513" w:rsidRDefault="002D4885" w:rsidP="002D4885">
            <w:pPr>
              <w:spacing w:after="0" w:line="240" w:lineRule="auto"/>
              <w:rPr>
                <w:rFonts w:ascii="Arial" w:eastAsia="Times New Roman" w:hAnsi="Arial" w:cs="Arial"/>
                <w:sz w:val="20"/>
                <w:szCs w:val="20"/>
                <w:lang w:eastAsia="sl-SI"/>
              </w:rPr>
            </w:pPr>
            <w:r w:rsidRPr="00904513">
              <w:rPr>
                <w:rFonts w:ascii="Arial" w:eastAsia="Times New Roman" w:hAnsi="Arial" w:cs="Arial"/>
                <w:sz w:val="20"/>
                <w:szCs w:val="20"/>
                <w:lang w:eastAsia="sl-SI"/>
              </w:rPr>
              <w:t>Dodatek se izplača v višini do:</w:t>
            </w:r>
          </w:p>
          <w:p w14:paraId="6DB384AC" w14:textId="77777777" w:rsidR="002D4885" w:rsidRPr="00904513" w:rsidRDefault="002D4885" w:rsidP="002D4885">
            <w:pPr>
              <w:spacing w:after="0" w:line="240" w:lineRule="auto"/>
              <w:rPr>
                <w:rFonts w:ascii="Arial" w:eastAsia="Times New Roman" w:hAnsi="Arial" w:cs="Arial"/>
                <w:sz w:val="20"/>
                <w:szCs w:val="20"/>
                <w:lang w:eastAsia="sl-SI"/>
              </w:rPr>
            </w:pPr>
            <w:r w:rsidRPr="00904513">
              <w:rPr>
                <w:rFonts w:ascii="Arial" w:eastAsia="Times New Roman" w:hAnsi="Arial" w:cs="Arial"/>
                <w:sz w:val="20"/>
                <w:szCs w:val="20"/>
                <w:lang w:eastAsia="sl-SI"/>
              </w:rPr>
              <w:t>– 1.500 eurov bruto mesečno za zdravnika specialista,</w:t>
            </w:r>
          </w:p>
          <w:p w14:paraId="1AF59959" w14:textId="77777777" w:rsidR="002D4885" w:rsidRPr="00904513" w:rsidRDefault="002D4885" w:rsidP="002D4885">
            <w:pPr>
              <w:spacing w:after="0" w:line="240" w:lineRule="auto"/>
              <w:rPr>
                <w:rFonts w:ascii="Arial" w:eastAsia="Times New Roman" w:hAnsi="Arial" w:cs="Arial"/>
                <w:sz w:val="20"/>
                <w:szCs w:val="20"/>
                <w:lang w:eastAsia="sl-SI"/>
              </w:rPr>
            </w:pPr>
            <w:r w:rsidRPr="00904513">
              <w:rPr>
                <w:rFonts w:ascii="Arial" w:eastAsia="Times New Roman" w:hAnsi="Arial" w:cs="Arial"/>
                <w:sz w:val="20"/>
                <w:szCs w:val="20"/>
                <w:lang w:eastAsia="sl-SI"/>
              </w:rPr>
              <w:t>– 750 eurov bruto mesečno za diplomirano medicinsko sestro,</w:t>
            </w:r>
          </w:p>
          <w:p w14:paraId="5B089D4F" w14:textId="77777777" w:rsidR="002D4885" w:rsidRPr="00904513" w:rsidRDefault="002D4885" w:rsidP="002D4885">
            <w:pPr>
              <w:spacing w:after="0" w:line="240" w:lineRule="auto"/>
              <w:rPr>
                <w:rFonts w:ascii="Arial" w:eastAsia="Times New Roman" w:hAnsi="Arial" w:cs="Arial"/>
                <w:sz w:val="20"/>
                <w:szCs w:val="20"/>
                <w:lang w:eastAsia="sl-SI"/>
              </w:rPr>
            </w:pPr>
            <w:r w:rsidRPr="00904513">
              <w:rPr>
                <w:rFonts w:ascii="Arial" w:eastAsia="Times New Roman" w:hAnsi="Arial" w:cs="Arial"/>
                <w:sz w:val="20"/>
                <w:szCs w:val="20"/>
                <w:lang w:eastAsia="sl-SI"/>
              </w:rPr>
              <w:t xml:space="preserve">– 600 eurov bruto mesečno za srednjo </w:t>
            </w:r>
            <w:r w:rsidRPr="00904513">
              <w:rPr>
                <w:rFonts w:ascii="Arial" w:eastAsia="Times New Roman" w:hAnsi="Arial" w:cs="Arial"/>
                <w:sz w:val="20"/>
                <w:szCs w:val="20"/>
                <w:lang w:eastAsia="sl-SI"/>
              </w:rPr>
              <w:lastRenderedPageBreak/>
              <w:t>medicinsko sestro in</w:t>
            </w:r>
          </w:p>
          <w:p w14:paraId="32C966AB" w14:textId="7487BF74" w:rsidR="002D4885" w:rsidRPr="00904513" w:rsidRDefault="002D4885" w:rsidP="002D4885">
            <w:pPr>
              <w:spacing w:after="0" w:line="240" w:lineRule="auto"/>
              <w:rPr>
                <w:rFonts w:ascii="Arial" w:eastAsia="Times New Roman" w:hAnsi="Arial" w:cs="Arial"/>
                <w:sz w:val="20"/>
                <w:szCs w:val="20"/>
                <w:lang w:eastAsia="sl-SI"/>
              </w:rPr>
            </w:pPr>
            <w:r w:rsidRPr="00904513">
              <w:rPr>
                <w:rFonts w:ascii="Arial" w:eastAsia="Times New Roman" w:hAnsi="Arial" w:cs="Arial"/>
                <w:sz w:val="20"/>
                <w:szCs w:val="20"/>
                <w:lang w:eastAsia="sl-SI"/>
              </w:rPr>
              <w:t>– 400 eurov bruto mesečno za zdravstvenega administrativnega sodelavca</w:t>
            </w:r>
          </w:p>
        </w:tc>
        <w:tc>
          <w:tcPr>
            <w:tcW w:w="6215" w:type="dxa"/>
            <w:tcBorders>
              <w:top w:val="nil"/>
              <w:left w:val="nil"/>
              <w:bottom w:val="single" w:sz="8" w:space="0" w:color="000000"/>
              <w:right w:val="single" w:sz="8" w:space="0" w:color="000000"/>
            </w:tcBorders>
            <w:vAlign w:val="center"/>
          </w:tcPr>
          <w:p w14:paraId="73746E1B" w14:textId="343D8EDE" w:rsidR="002D4885" w:rsidRPr="00904513" w:rsidRDefault="002D4885" w:rsidP="00CF3EE7">
            <w:pPr>
              <w:spacing w:after="0" w:line="240" w:lineRule="auto"/>
              <w:rPr>
                <w:rFonts w:ascii="Arial" w:eastAsia="Times New Roman" w:hAnsi="Arial" w:cs="Arial"/>
                <w:sz w:val="20"/>
                <w:szCs w:val="20"/>
                <w:lang w:eastAsia="sl-SI"/>
              </w:rPr>
            </w:pPr>
            <w:r w:rsidRPr="00904513">
              <w:rPr>
                <w:rFonts w:ascii="Arial" w:eastAsia="Times New Roman" w:hAnsi="Arial" w:cs="Arial"/>
                <w:sz w:val="20"/>
                <w:szCs w:val="20"/>
                <w:lang w:eastAsia="sl-SI"/>
              </w:rPr>
              <w:lastRenderedPageBreak/>
              <w:t>16. člen Zakona o nujnih ukrepih za zagotovitev stabilnosti zdravstvenega sistema (Uradni list RS, št. 100/22, 141/22 – ZNUNBZ, 76/23 in 136/23 – ZIUZDS</w:t>
            </w:r>
          </w:p>
        </w:tc>
        <w:tc>
          <w:tcPr>
            <w:tcW w:w="1372" w:type="dxa"/>
            <w:tcBorders>
              <w:top w:val="nil"/>
              <w:left w:val="nil"/>
              <w:bottom w:val="single" w:sz="8" w:space="0" w:color="000000"/>
              <w:right w:val="single" w:sz="8" w:space="0" w:color="000000"/>
            </w:tcBorders>
            <w:vAlign w:val="center"/>
          </w:tcPr>
          <w:p w14:paraId="54B106A8" w14:textId="3EFB975B" w:rsidR="002D4885" w:rsidRPr="00904513" w:rsidRDefault="002D4885" w:rsidP="00CF3EE7">
            <w:pPr>
              <w:spacing w:after="0" w:line="240" w:lineRule="auto"/>
              <w:rPr>
                <w:rFonts w:ascii="Arial" w:eastAsia="Times New Roman" w:hAnsi="Arial" w:cs="Arial"/>
                <w:sz w:val="20"/>
                <w:szCs w:val="20"/>
                <w:lang w:eastAsia="sl-SI"/>
              </w:rPr>
            </w:pPr>
            <w:r w:rsidRPr="00904513">
              <w:rPr>
                <w:rFonts w:ascii="Arial" w:eastAsia="Times New Roman" w:hAnsi="Arial" w:cs="Arial"/>
                <w:sz w:val="20"/>
                <w:szCs w:val="20"/>
                <w:lang w:eastAsia="sl-SI"/>
              </w:rPr>
              <w:t xml:space="preserve">Dodatek se izključuje z delovno uspešnostjo iz naslova povečanega obsega dela ali drugo možnostjo nagrajevanja za zdravstvene storitve. Dodatek se ne všteva v osnovo za </w:t>
            </w:r>
            <w:r w:rsidRPr="00904513">
              <w:rPr>
                <w:rFonts w:ascii="Arial" w:eastAsia="Times New Roman" w:hAnsi="Arial" w:cs="Arial"/>
                <w:sz w:val="20"/>
                <w:szCs w:val="20"/>
                <w:lang w:eastAsia="sl-SI"/>
              </w:rPr>
              <w:lastRenderedPageBreak/>
              <w:t>nadomestilo plače za čas odsotnosti z dela in v odpravnino.</w:t>
            </w:r>
          </w:p>
        </w:tc>
        <w:tc>
          <w:tcPr>
            <w:tcW w:w="1095" w:type="dxa"/>
            <w:tcBorders>
              <w:top w:val="nil"/>
              <w:left w:val="nil"/>
              <w:bottom w:val="single" w:sz="8" w:space="0" w:color="000000"/>
              <w:right w:val="single" w:sz="8" w:space="0" w:color="000000"/>
            </w:tcBorders>
            <w:vAlign w:val="center"/>
          </w:tcPr>
          <w:p w14:paraId="265936D2" w14:textId="45976895" w:rsidR="002D4885" w:rsidRPr="00904513" w:rsidRDefault="002D4885" w:rsidP="00CF3EE7">
            <w:pPr>
              <w:spacing w:after="0" w:line="240" w:lineRule="auto"/>
              <w:jc w:val="center"/>
              <w:rPr>
                <w:rFonts w:ascii="Arial" w:eastAsia="Times New Roman" w:hAnsi="Arial" w:cs="Arial"/>
                <w:sz w:val="20"/>
                <w:szCs w:val="20"/>
                <w:lang w:eastAsia="sl-SI"/>
              </w:rPr>
            </w:pPr>
            <w:r w:rsidRPr="00904513">
              <w:rPr>
                <w:rFonts w:ascii="Arial" w:eastAsia="Times New Roman" w:hAnsi="Arial" w:cs="Arial"/>
                <w:sz w:val="20"/>
                <w:szCs w:val="20"/>
                <w:lang w:eastAsia="sl-SI"/>
              </w:rPr>
              <w:lastRenderedPageBreak/>
              <w:t>X</w:t>
            </w:r>
          </w:p>
        </w:tc>
        <w:tc>
          <w:tcPr>
            <w:tcW w:w="1110" w:type="dxa"/>
            <w:tcBorders>
              <w:top w:val="nil"/>
              <w:left w:val="nil"/>
              <w:bottom w:val="single" w:sz="8" w:space="0" w:color="000000"/>
              <w:right w:val="single" w:sz="8" w:space="0" w:color="000000"/>
            </w:tcBorders>
            <w:vAlign w:val="center"/>
          </w:tcPr>
          <w:p w14:paraId="4798DD52" w14:textId="5C93F43E" w:rsidR="002D4885" w:rsidRPr="00904513" w:rsidRDefault="002D4885" w:rsidP="00CF3EE7">
            <w:pPr>
              <w:spacing w:after="0" w:line="240" w:lineRule="auto"/>
              <w:jc w:val="center"/>
              <w:rPr>
                <w:rFonts w:ascii="Arial" w:eastAsia="Times New Roman" w:hAnsi="Arial" w:cs="Arial"/>
                <w:sz w:val="20"/>
                <w:szCs w:val="20"/>
                <w:lang w:eastAsia="sl-SI"/>
              </w:rPr>
            </w:pPr>
            <w:r w:rsidRPr="00904513">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vAlign w:val="center"/>
          </w:tcPr>
          <w:p w14:paraId="4E6F741F" w14:textId="330DDFBE" w:rsidR="002D4885" w:rsidRPr="00904513" w:rsidRDefault="002D4885" w:rsidP="00CF3EE7">
            <w:pPr>
              <w:spacing w:after="0" w:line="240" w:lineRule="auto"/>
              <w:jc w:val="center"/>
              <w:rPr>
                <w:rFonts w:ascii="Arial" w:eastAsia="Times New Roman" w:hAnsi="Arial" w:cs="Arial"/>
                <w:sz w:val="20"/>
                <w:szCs w:val="20"/>
                <w:lang w:eastAsia="sl-SI"/>
              </w:rPr>
            </w:pPr>
            <w:r w:rsidRPr="00904513">
              <w:rPr>
                <w:rFonts w:ascii="Arial" w:eastAsia="Times New Roman" w:hAnsi="Arial" w:cs="Arial"/>
                <w:sz w:val="20"/>
                <w:szCs w:val="20"/>
                <w:lang w:eastAsia="sl-SI"/>
              </w:rPr>
              <w:t>1</w:t>
            </w:r>
          </w:p>
        </w:tc>
      </w:tr>
      <w:tr w:rsidR="00CF0699" w:rsidRPr="00CF0699" w14:paraId="715EDD84" w14:textId="77777777" w:rsidTr="000B031A">
        <w:trPr>
          <w:trHeight w:val="2640"/>
        </w:trPr>
        <w:tc>
          <w:tcPr>
            <w:tcW w:w="752" w:type="dxa"/>
            <w:tcBorders>
              <w:top w:val="nil"/>
              <w:left w:val="single" w:sz="8" w:space="0" w:color="000000"/>
              <w:bottom w:val="nil"/>
              <w:right w:val="single" w:sz="8" w:space="0" w:color="000000"/>
            </w:tcBorders>
            <w:vAlign w:val="center"/>
            <w:hideMark/>
          </w:tcPr>
          <w:p w14:paraId="54616B07" w14:textId="77777777" w:rsidR="00CF3EE7" w:rsidRPr="00CF0699" w:rsidRDefault="00CF3EE7" w:rsidP="00CF3EE7">
            <w:pPr>
              <w:spacing w:after="0" w:line="240" w:lineRule="auto"/>
              <w:rPr>
                <w:rFonts w:ascii="Arial" w:eastAsia="Times New Roman" w:hAnsi="Arial" w:cs="Arial"/>
                <w:sz w:val="20"/>
                <w:szCs w:val="20"/>
                <w:lang w:eastAsia="sl-SI"/>
              </w:rPr>
            </w:pPr>
            <w:bookmarkStart w:id="34" w:name="RANGE!A297"/>
            <w:bookmarkStart w:id="35" w:name="_Hlk187301532" w:colFirst="1" w:colLast="8"/>
            <w:bookmarkEnd w:id="32"/>
            <w:r w:rsidRPr="00CF0699">
              <w:rPr>
                <w:rFonts w:ascii="Arial" w:eastAsia="Times New Roman" w:hAnsi="Arial" w:cs="Arial"/>
                <w:sz w:val="20"/>
                <w:szCs w:val="20"/>
                <w:lang w:eastAsia="sl-SI"/>
              </w:rPr>
              <w:t>C233</w:t>
            </w:r>
            <w:bookmarkEnd w:id="34"/>
          </w:p>
        </w:tc>
        <w:tc>
          <w:tcPr>
            <w:tcW w:w="1449" w:type="dxa"/>
            <w:tcBorders>
              <w:top w:val="nil"/>
              <w:left w:val="nil"/>
              <w:bottom w:val="nil"/>
              <w:right w:val="single" w:sz="8" w:space="0" w:color="000000"/>
            </w:tcBorders>
            <w:vAlign w:val="center"/>
            <w:hideMark/>
          </w:tcPr>
          <w:p w14:paraId="3853C455"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dodatek za neposredno delo z vlagatelji namere, prosilci za mednarodno zaščito, z osebami s priznano začasno zaščito in mednarodno zaščito ter tujci, ki so nezakonito v Republiki Sloveniji, nameščenimi v nastanitvenih centrih</w:t>
            </w:r>
          </w:p>
        </w:tc>
        <w:tc>
          <w:tcPr>
            <w:tcW w:w="1257" w:type="dxa"/>
            <w:tcBorders>
              <w:top w:val="nil"/>
              <w:left w:val="nil"/>
              <w:bottom w:val="nil"/>
              <w:right w:val="single" w:sz="8" w:space="0" w:color="000000"/>
            </w:tcBorders>
            <w:vAlign w:val="center"/>
            <w:hideMark/>
          </w:tcPr>
          <w:p w14:paraId="009FD417"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dodatki</w:t>
            </w:r>
          </w:p>
        </w:tc>
        <w:tc>
          <w:tcPr>
            <w:tcW w:w="1487" w:type="dxa"/>
            <w:tcBorders>
              <w:top w:val="nil"/>
              <w:left w:val="nil"/>
              <w:bottom w:val="nil"/>
              <w:right w:val="single" w:sz="8" w:space="0" w:color="000000"/>
            </w:tcBorders>
            <w:vAlign w:val="center"/>
            <w:hideMark/>
          </w:tcPr>
          <w:p w14:paraId="0E98165A"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0,1</w:t>
            </w:r>
          </w:p>
        </w:tc>
        <w:tc>
          <w:tcPr>
            <w:tcW w:w="6215" w:type="dxa"/>
            <w:tcBorders>
              <w:top w:val="nil"/>
              <w:left w:val="nil"/>
              <w:bottom w:val="nil"/>
              <w:right w:val="single" w:sz="8" w:space="0" w:color="000000"/>
            </w:tcBorders>
            <w:vAlign w:val="center"/>
            <w:hideMark/>
          </w:tcPr>
          <w:p w14:paraId="7B9E43AC"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44. člen ZSTSPJS </w:t>
            </w:r>
          </w:p>
        </w:tc>
        <w:tc>
          <w:tcPr>
            <w:tcW w:w="1372" w:type="dxa"/>
            <w:tcBorders>
              <w:top w:val="nil"/>
              <w:left w:val="nil"/>
              <w:bottom w:val="nil"/>
              <w:right w:val="single" w:sz="8" w:space="0" w:color="000000"/>
            </w:tcBorders>
            <w:vAlign w:val="center"/>
            <w:hideMark/>
          </w:tcPr>
          <w:p w14:paraId="0197260C"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vAlign w:val="center"/>
            <w:hideMark/>
          </w:tcPr>
          <w:p w14:paraId="1E9B3C4E"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1110" w:type="dxa"/>
            <w:tcBorders>
              <w:top w:val="nil"/>
              <w:left w:val="nil"/>
              <w:bottom w:val="nil"/>
              <w:right w:val="single" w:sz="8" w:space="0" w:color="000000"/>
            </w:tcBorders>
            <w:vAlign w:val="center"/>
            <w:hideMark/>
          </w:tcPr>
          <w:p w14:paraId="44653AAD"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vAlign w:val="center"/>
            <w:hideMark/>
          </w:tcPr>
          <w:p w14:paraId="7A88E8FB"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F0699" w:rsidRPr="00CF0699" w14:paraId="376B667E" w14:textId="77777777" w:rsidTr="000B031A">
        <w:trPr>
          <w:trHeight w:val="288"/>
        </w:trPr>
        <w:tc>
          <w:tcPr>
            <w:tcW w:w="752" w:type="dxa"/>
            <w:tcBorders>
              <w:top w:val="nil"/>
              <w:left w:val="single" w:sz="8" w:space="0" w:color="000000"/>
              <w:bottom w:val="nil"/>
              <w:right w:val="single" w:sz="8" w:space="0" w:color="000000"/>
            </w:tcBorders>
            <w:vAlign w:val="center"/>
            <w:hideMark/>
          </w:tcPr>
          <w:p w14:paraId="5F65065D"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vAlign w:val="center"/>
            <w:hideMark/>
          </w:tcPr>
          <w:p w14:paraId="41B20FE7"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vAlign w:val="center"/>
            <w:hideMark/>
          </w:tcPr>
          <w:p w14:paraId="6718DCE5"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vAlign w:val="center"/>
            <w:hideMark/>
          </w:tcPr>
          <w:p w14:paraId="3FDF1E13"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vAlign w:val="center"/>
            <w:hideMark/>
          </w:tcPr>
          <w:p w14:paraId="6D91936B"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19. člen KPJS; </w:t>
            </w:r>
          </w:p>
        </w:tc>
        <w:tc>
          <w:tcPr>
            <w:tcW w:w="1372" w:type="dxa"/>
            <w:tcBorders>
              <w:top w:val="nil"/>
              <w:left w:val="nil"/>
              <w:bottom w:val="nil"/>
              <w:right w:val="single" w:sz="8" w:space="0" w:color="000000"/>
            </w:tcBorders>
            <w:vAlign w:val="center"/>
            <w:hideMark/>
          </w:tcPr>
          <w:p w14:paraId="04D16BE2"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vAlign w:val="center"/>
            <w:hideMark/>
          </w:tcPr>
          <w:p w14:paraId="712461E4"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vAlign w:val="center"/>
            <w:hideMark/>
          </w:tcPr>
          <w:p w14:paraId="1BCC48CA"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vAlign w:val="center"/>
            <w:hideMark/>
          </w:tcPr>
          <w:p w14:paraId="071122A9"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74B59E21" w14:textId="77777777" w:rsidTr="000B031A">
        <w:trPr>
          <w:trHeight w:val="288"/>
        </w:trPr>
        <w:tc>
          <w:tcPr>
            <w:tcW w:w="752" w:type="dxa"/>
            <w:tcBorders>
              <w:top w:val="nil"/>
              <w:left w:val="single" w:sz="8" w:space="0" w:color="000000"/>
              <w:bottom w:val="nil"/>
              <w:right w:val="single" w:sz="8" w:space="0" w:color="000000"/>
            </w:tcBorders>
            <w:vAlign w:val="center"/>
            <w:hideMark/>
          </w:tcPr>
          <w:p w14:paraId="2E47B2FC"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vAlign w:val="center"/>
            <w:hideMark/>
          </w:tcPr>
          <w:p w14:paraId="0FAA44C4"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vAlign w:val="center"/>
            <w:hideMark/>
          </w:tcPr>
          <w:p w14:paraId="121CD72B"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vAlign w:val="center"/>
            <w:hideMark/>
          </w:tcPr>
          <w:p w14:paraId="7777366E"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vAlign w:val="center"/>
            <w:hideMark/>
          </w:tcPr>
          <w:p w14:paraId="33700170"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bruto urna postavka za osnovno plačo za obračun x število ur x faktor;</w:t>
            </w:r>
          </w:p>
        </w:tc>
        <w:tc>
          <w:tcPr>
            <w:tcW w:w="1372" w:type="dxa"/>
            <w:tcBorders>
              <w:top w:val="nil"/>
              <w:left w:val="nil"/>
              <w:bottom w:val="nil"/>
              <w:right w:val="single" w:sz="8" w:space="0" w:color="000000"/>
            </w:tcBorders>
            <w:vAlign w:val="center"/>
            <w:hideMark/>
          </w:tcPr>
          <w:p w14:paraId="6AF3F9AE"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vAlign w:val="center"/>
            <w:hideMark/>
          </w:tcPr>
          <w:p w14:paraId="2CBE79CE"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vAlign w:val="center"/>
            <w:hideMark/>
          </w:tcPr>
          <w:p w14:paraId="22539566"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vAlign w:val="center"/>
            <w:hideMark/>
          </w:tcPr>
          <w:p w14:paraId="7B97416B"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68B8133A" w14:textId="77777777" w:rsidTr="000B031A">
        <w:trPr>
          <w:trHeight w:val="300"/>
        </w:trPr>
        <w:tc>
          <w:tcPr>
            <w:tcW w:w="752" w:type="dxa"/>
            <w:tcBorders>
              <w:top w:val="nil"/>
              <w:left w:val="single" w:sz="8" w:space="0" w:color="000000"/>
              <w:bottom w:val="single" w:sz="8" w:space="0" w:color="000000"/>
              <w:right w:val="single" w:sz="8" w:space="0" w:color="000000"/>
            </w:tcBorders>
            <w:vAlign w:val="center"/>
            <w:hideMark/>
          </w:tcPr>
          <w:p w14:paraId="7680465B"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vAlign w:val="center"/>
            <w:hideMark/>
          </w:tcPr>
          <w:p w14:paraId="32180054"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vAlign w:val="center"/>
            <w:hideMark/>
          </w:tcPr>
          <w:p w14:paraId="5DD16650"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vAlign w:val="center"/>
            <w:hideMark/>
          </w:tcPr>
          <w:p w14:paraId="454EF60F"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014285FA"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372" w:type="dxa"/>
            <w:tcBorders>
              <w:top w:val="nil"/>
              <w:left w:val="nil"/>
              <w:bottom w:val="single" w:sz="8" w:space="0" w:color="000000"/>
              <w:right w:val="single" w:sz="8" w:space="0" w:color="000000"/>
            </w:tcBorders>
            <w:vAlign w:val="center"/>
            <w:hideMark/>
          </w:tcPr>
          <w:p w14:paraId="701A8A34"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vAlign w:val="center"/>
            <w:hideMark/>
          </w:tcPr>
          <w:p w14:paraId="4534EA8C"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vAlign w:val="center"/>
            <w:hideMark/>
          </w:tcPr>
          <w:p w14:paraId="1A16D367"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vAlign w:val="center"/>
            <w:hideMark/>
          </w:tcPr>
          <w:p w14:paraId="78B8E863"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bookmarkEnd w:id="35"/>
      <w:tr w:rsidR="00CF0699" w:rsidRPr="00CF0699" w14:paraId="7EFA4534" w14:textId="77777777" w:rsidTr="000B031A">
        <w:trPr>
          <w:trHeight w:val="540"/>
        </w:trPr>
        <w:tc>
          <w:tcPr>
            <w:tcW w:w="752" w:type="dxa"/>
            <w:tcBorders>
              <w:top w:val="nil"/>
              <w:left w:val="single" w:sz="8" w:space="0" w:color="000000"/>
              <w:bottom w:val="single" w:sz="8" w:space="0" w:color="000000"/>
              <w:right w:val="single" w:sz="8" w:space="0" w:color="000000"/>
            </w:tcBorders>
            <w:vAlign w:val="center"/>
            <w:hideMark/>
          </w:tcPr>
          <w:p w14:paraId="78C67C3F"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C321</w:t>
            </w:r>
          </w:p>
        </w:tc>
        <w:tc>
          <w:tcPr>
            <w:tcW w:w="1449" w:type="dxa"/>
            <w:tcBorders>
              <w:top w:val="nil"/>
              <w:left w:val="nil"/>
              <w:bottom w:val="single" w:sz="8" w:space="0" w:color="000000"/>
              <w:right w:val="single" w:sz="8" w:space="0" w:color="000000"/>
            </w:tcBorders>
            <w:vAlign w:val="center"/>
            <w:hideMark/>
          </w:tcPr>
          <w:p w14:paraId="71997777"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dodatek za dosegljivost po 55. členu ZSSloV</w:t>
            </w:r>
          </w:p>
        </w:tc>
        <w:tc>
          <w:tcPr>
            <w:tcW w:w="1257" w:type="dxa"/>
            <w:tcBorders>
              <w:top w:val="nil"/>
              <w:left w:val="nil"/>
              <w:bottom w:val="single" w:sz="8" w:space="0" w:color="000000"/>
              <w:right w:val="single" w:sz="8" w:space="0" w:color="000000"/>
            </w:tcBorders>
            <w:vAlign w:val="center"/>
            <w:hideMark/>
          </w:tcPr>
          <w:p w14:paraId="278916BB"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dodatki</w:t>
            </w:r>
          </w:p>
        </w:tc>
        <w:tc>
          <w:tcPr>
            <w:tcW w:w="1487" w:type="dxa"/>
            <w:tcBorders>
              <w:top w:val="nil"/>
              <w:left w:val="nil"/>
              <w:bottom w:val="single" w:sz="8" w:space="0" w:color="000000"/>
              <w:right w:val="single" w:sz="8" w:space="0" w:color="000000"/>
            </w:tcBorders>
            <w:vAlign w:val="center"/>
            <w:hideMark/>
          </w:tcPr>
          <w:p w14:paraId="5139B935"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določi Vlada RS</w:t>
            </w:r>
          </w:p>
        </w:tc>
        <w:tc>
          <w:tcPr>
            <w:tcW w:w="6215" w:type="dxa"/>
            <w:tcBorders>
              <w:top w:val="nil"/>
              <w:left w:val="nil"/>
              <w:bottom w:val="single" w:sz="8" w:space="0" w:color="000000"/>
              <w:right w:val="single" w:sz="8" w:space="0" w:color="000000"/>
            </w:tcBorders>
            <w:vAlign w:val="center"/>
            <w:hideMark/>
          </w:tcPr>
          <w:p w14:paraId="2E8305B7"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bruto urna postavka za osnovno plačo FJU x število ur x faktor</w:t>
            </w:r>
          </w:p>
        </w:tc>
        <w:tc>
          <w:tcPr>
            <w:tcW w:w="1372" w:type="dxa"/>
            <w:tcBorders>
              <w:top w:val="nil"/>
              <w:left w:val="nil"/>
              <w:bottom w:val="single" w:sz="8" w:space="0" w:color="000000"/>
              <w:right w:val="single" w:sz="8" w:space="0" w:color="000000"/>
            </w:tcBorders>
            <w:vAlign w:val="center"/>
            <w:hideMark/>
          </w:tcPr>
          <w:p w14:paraId="737F00B0"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od bruto urne postavke</w:t>
            </w:r>
          </w:p>
        </w:tc>
        <w:tc>
          <w:tcPr>
            <w:tcW w:w="1095" w:type="dxa"/>
            <w:tcBorders>
              <w:top w:val="nil"/>
              <w:left w:val="nil"/>
              <w:bottom w:val="single" w:sz="8" w:space="0" w:color="000000"/>
              <w:right w:val="single" w:sz="8" w:space="0" w:color="000000"/>
            </w:tcBorders>
            <w:vAlign w:val="center"/>
            <w:hideMark/>
          </w:tcPr>
          <w:p w14:paraId="6A4A5D84"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1110" w:type="dxa"/>
            <w:tcBorders>
              <w:top w:val="nil"/>
              <w:left w:val="nil"/>
              <w:bottom w:val="single" w:sz="8" w:space="0" w:color="000000"/>
              <w:right w:val="single" w:sz="8" w:space="0" w:color="000000"/>
            </w:tcBorders>
            <w:vAlign w:val="center"/>
            <w:hideMark/>
          </w:tcPr>
          <w:p w14:paraId="41F27B47"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vAlign w:val="center"/>
            <w:hideMark/>
          </w:tcPr>
          <w:p w14:paraId="0E7022F8"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F0699" w:rsidRPr="00CF0699" w14:paraId="16F12D3E" w14:textId="77777777" w:rsidTr="000B031A">
        <w:trPr>
          <w:trHeight w:val="528"/>
        </w:trPr>
        <w:tc>
          <w:tcPr>
            <w:tcW w:w="752" w:type="dxa"/>
            <w:tcBorders>
              <w:top w:val="nil"/>
              <w:left w:val="single" w:sz="8" w:space="0" w:color="000000"/>
              <w:bottom w:val="nil"/>
              <w:right w:val="single" w:sz="8" w:space="0" w:color="000000"/>
            </w:tcBorders>
            <w:vAlign w:val="center"/>
            <w:hideMark/>
          </w:tcPr>
          <w:p w14:paraId="623DD62C"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C330</w:t>
            </w:r>
          </w:p>
        </w:tc>
        <w:tc>
          <w:tcPr>
            <w:tcW w:w="1449" w:type="dxa"/>
            <w:tcBorders>
              <w:top w:val="nil"/>
              <w:left w:val="nil"/>
              <w:bottom w:val="nil"/>
              <w:right w:val="single" w:sz="8" w:space="0" w:color="000000"/>
            </w:tcBorders>
            <w:vAlign w:val="center"/>
            <w:hideMark/>
          </w:tcPr>
          <w:p w14:paraId="794E409B" w14:textId="64CD9BCC" w:rsidR="00CF3EE7" w:rsidRPr="00CF0699" w:rsidRDefault="00CF3EE7" w:rsidP="00CF3EE7">
            <w:pPr>
              <w:spacing w:after="0" w:line="240" w:lineRule="auto"/>
              <w:rPr>
                <w:rFonts w:ascii="Arial" w:eastAsia="Times New Roman" w:hAnsi="Arial" w:cs="Arial"/>
                <w:sz w:val="20"/>
                <w:szCs w:val="20"/>
                <w:lang w:eastAsia="sl-SI"/>
              </w:rPr>
            </w:pPr>
            <w:bookmarkStart w:id="36" w:name="_Hlk218780366"/>
            <w:r w:rsidRPr="00CF0699">
              <w:rPr>
                <w:rFonts w:ascii="Arial" w:eastAsia="Times New Roman" w:hAnsi="Arial" w:cs="Arial"/>
                <w:sz w:val="20"/>
                <w:szCs w:val="20"/>
                <w:lang w:eastAsia="sl-SI"/>
              </w:rPr>
              <w:t>položajni dodatek</w:t>
            </w:r>
            <w:r w:rsidR="001D4641" w:rsidRPr="00CF0699">
              <w:rPr>
                <w:rFonts w:ascii="Arial" w:eastAsia="Times New Roman" w:hAnsi="Arial" w:cs="Arial"/>
                <w:sz w:val="20"/>
                <w:szCs w:val="20"/>
                <w:lang w:eastAsia="sl-SI"/>
              </w:rPr>
              <w:t xml:space="preserve"> - </w:t>
            </w:r>
            <w:r w:rsidR="00B01B1D" w:rsidRPr="00CF0699">
              <w:rPr>
                <w:rFonts w:ascii="Arial" w:eastAsia="Times New Roman" w:hAnsi="Arial" w:cs="Arial"/>
                <w:sz w:val="20"/>
                <w:szCs w:val="20"/>
                <w:lang w:eastAsia="sl-SI"/>
              </w:rPr>
              <w:t xml:space="preserve">za sodnika oziroma državnega tožilca, </w:t>
            </w:r>
            <w:r w:rsidR="00B01B1D" w:rsidRPr="00CF0699">
              <w:rPr>
                <w:rFonts w:ascii="Arial" w:eastAsia="Times New Roman" w:hAnsi="Arial" w:cs="Arial"/>
                <w:sz w:val="20"/>
                <w:szCs w:val="20"/>
                <w:lang w:eastAsia="sl-SI"/>
              </w:rPr>
              <w:lastRenderedPageBreak/>
              <w:t>dodeljenega na pristojno ministrstvo</w:t>
            </w:r>
            <w:bookmarkEnd w:id="36"/>
          </w:p>
        </w:tc>
        <w:tc>
          <w:tcPr>
            <w:tcW w:w="1257" w:type="dxa"/>
            <w:tcBorders>
              <w:top w:val="nil"/>
              <w:left w:val="nil"/>
              <w:bottom w:val="nil"/>
              <w:right w:val="single" w:sz="8" w:space="0" w:color="000000"/>
            </w:tcBorders>
            <w:vAlign w:val="center"/>
            <w:hideMark/>
          </w:tcPr>
          <w:p w14:paraId="4A11665B"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lastRenderedPageBreak/>
              <w:t>dodatki</w:t>
            </w:r>
          </w:p>
        </w:tc>
        <w:tc>
          <w:tcPr>
            <w:tcW w:w="1487" w:type="dxa"/>
            <w:tcBorders>
              <w:top w:val="nil"/>
              <w:left w:val="nil"/>
              <w:bottom w:val="nil"/>
              <w:right w:val="single" w:sz="8" w:space="0" w:color="000000"/>
            </w:tcBorders>
            <w:vAlign w:val="center"/>
            <w:hideMark/>
          </w:tcPr>
          <w:p w14:paraId="18908834"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0,1</w:t>
            </w:r>
          </w:p>
        </w:tc>
        <w:tc>
          <w:tcPr>
            <w:tcW w:w="6215" w:type="dxa"/>
            <w:tcBorders>
              <w:top w:val="nil"/>
              <w:left w:val="nil"/>
              <w:bottom w:val="nil"/>
              <w:right w:val="single" w:sz="8" w:space="0" w:color="000000"/>
            </w:tcBorders>
            <w:vAlign w:val="center"/>
            <w:hideMark/>
          </w:tcPr>
          <w:p w14:paraId="7BC5EFE1"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za sodnika oziroma državnega tožilca, dodeljenega na pristojno ministrstvo; </w:t>
            </w:r>
          </w:p>
        </w:tc>
        <w:tc>
          <w:tcPr>
            <w:tcW w:w="1372" w:type="dxa"/>
            <w:tcBorders>
              <w:top w:val="nil"/>
              <w:left w:val="nil"/>
              <w:bottom w:val="nil"/>
              <w:right w:val="single" w:sz="8" w:space="0" w:color="000000"/>
            </w:tcBorders>
            <w:vAlign w:val="center"/>
            <w:hideMark/>
          </w:tcPr>
          <w:p w14:paraId="73908565"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 od osnovne plače za obračun; velja tudi za </w:t>
            </w:r>
            <w:r w:rsidRPr="00CF0699">
              <w:rPr>
                <w:rFonts w:ascii="Arial" w:eastAsia="Times New Roman" w:hAnsi="Arial" w:cs="Arial"/>
                <w:sz w:val="20"/>
                <w:szCs w:val="20"/>
                <w:lang w:eastAsia="sl-SI"/>
              </w:rPr>
              <w:lastRenderedPageBreak/>
              <w:t>nadomeščanje</w:t>
            </w:r>
          </w:p>
        </w:tc>
        <w:tc>
          <w:tcPr>
            <w:tcW w:w="1095" w:type="dxa"/>
            <w:tcBorders>
              <w:top w:val="nil"/>
              <w:left w:val="nil"/>
              <w:bottom w:val="nil"/>
              <w:right w:val="single" w:sz="8" w:space="0" w:color="000000"/>
            </w:tcBorders>
            <w:vAlign w:val="center"/>
            <w:hideMark/>
          </w:tcPr>
          <w:p w14:paraId="0A5A5ADF"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lastRenderedPageBreak/>
              <w:t>1</w:t>
            </w:r>
          </w:p>
        </w:tc>
        <w:tc>
          <w:tcPr>
            <w:tcW w:w="1110" w:type="dxa"/>
            <w:tcBorders>
              <w:top w:val="nil"/>
              <w:left w:val="nil"/>
              <w:bottom w:val="nil"/>
              <w:right w:val="single" w:sz="8" w:space="0" w:color="000000"/>
            </w:tcBorders>
            <w:vAlign w:val="center"/>
            <w:hideMark/>
          </w:tcPr>
          <w:p w14:paraId="475CD522"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vAlign w:val="center"/>
            <w:hideMark/>
          </w:tcPr>
          <w:p w14:paraId="4F695510"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F0699" w:rsidRPr="00CF0699" w14:paraId="25657D3D" w14:textId="77777777" w:rsidTr="000B031A">
        <w:trPr>
          <w:trHeight w:val="288"/>
        </w:trPr>
        <w:tc>
          <w:tcPr>
            <w:tcW w:w="752" w:type="dxa"/>
            <w:tcBorders>
              <w:top w:val="nil"/>
              <w:left w:val="single" w:sz="8" w:space="0" w:color="000000"/>
              <w:bottom w:val="nil"/>
              <w:right w:val="single" w:sz="8" w:space="0" w:color="000000"/>
            </w:tcBorders>
            <w:vAlign w:val="center"/>
            <w:hideMark/>
          </w:tcPr>
          <w:p w14:paraId="3D61629D"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vAlign w:val="center"/>
            <w:hideMark/>
          </w:tcPr>
          <w:p w14:paraId="5C10F8A0"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vAlign w:val="center"/>
            <w:hideMark/>
          </w:tcPr>
          <w:p w14:paraId="121EF8EE"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vAlign w:val="center"/>
            <w:hideMark/>
          </w:tcPr>
          <w:p w14:paraId="49407E07"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vAlign w:val="center"/>
            <w:hideMark/>
          </w:tcPr>
          <w:p w14:paraId="4A2FBBE4"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65. člen ZSTSPJS; </w:t>
            </w:r>
          </w:p>
        </w:tc>
        <w:tc>
          <w:tcPr>
            <w:tcW w:w="1372" w:type="dxa"/>
            <w:tcBorders>
              <w:top w:val="nil"/>
              <w:left w:val="nil"/>
              <w:bottom w:val="nil"/>
              <w:right w:val="single" w:sz="8" w:space="0" w:color="000000"/>
            </w:tcBorders>
            <w:vAlign w:val="center"/>
            <w:hideMark/>
          </w:tcPr>
          <w:p w14:paraId="24480281"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vAlign w:val="center"/>
            <w:hideMark/>
          </w:tcPr>
          <w:p w14:paraId="7994DF2F"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vAlign w:val="center"/>
            <w:hideMark/>
          </w:tcPr>
          <w:p w14:paraId="5F43037C"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vAlign w:val="center"/>
            <w:hideMark/>
          </w:tcPr>
          <w:p w14:paraId="28E99E2A"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7250D81D" w14:textId="77777777" w:rsidTr="000B031A">
        <w:trPr>
          <w:trHeight w:val="300"/>
        </w:trPr>
        <w:tc>
          <w:tcPr>
            <w:tcW w:w="752" w:type="dxa"/>
            <w:tcBorders>
              <w:top w:val="nil"/>
              <w:left w:val="single" w:sz="8" w:space="0" w:color="000000"/>
              <w:bottom w:val="single" w:sz="8" w:space="0" w:color="000000"/>
              <w:right w:val="single" w:sz="8" w:space="0" w:color="000000"/>
            </w:tcBorders>
            <w:vAlign w:val="center"/>
            <w:hideMark/>
          </w:tcPr>
          <w:p w14:paraId="418247AE"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vAlign w:val="center"/>
            <w:hideMark/>
          </w:tcPr>
          <w:p w14:paraId="3E04B2BB"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vAlign w:val="center"/>
            <w:hideMark/>
          </w:tcPr>
          <w:p w14:paraId="55498593"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vAlign w:val="center"/>
            <w:hideMark/>
          </w:tcPr>
          <w:p w14:paraId="009649D9"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209BBD76"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osnovna plača FJU x faktor</w:t>
            </w:r>
          </w:p>
        </w:tc>
        <w:tc>
          <w:tcPr>
            <w:tcW w:w="1372" w:type="dxa"/>
            <w:tcBorders>
              <w:top w:val="nil"/>
              <w:left w:val="nil"/>
              <w:bottom w:val="single" w:sz="8" w:space="0" w:color="000000"/>
              <w:right w:val="single" w:sz="8" w:space="0" w:color="000000"/>
            </w:tcBorders>
            <w:vAlign w:val="center"/>
            <w:hideMark/>
          </w:tcPr>
          <w:p w14:paraId="11C0111E"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vAlign w:val="center"/>
            <w:hideMark/>
          </w:tcPr>
          <w:p w14:paraId="105D6230"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vAlign w:val="center"/>
            <w:hideMark/>
          </w:tcPr>
          <w:p w14:paraId="698C82B2"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vAlign w:val="center"/>
            <w:hideMark/>
          </w:tcPr>
          <w:p w14:paraId="4E7ED226"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746128DA" w14:textId="77777777" w:rsidTr="000B031A">
        <w:trPr>
          <w:trHeight w:val="3988"/>
        </w:trPr>
        <w:tc>
          <w:tcPr>
            <w:tcW w:w="752" w:type="dxa"/>
            <w:tcBorders>
              <w:top w:val="nil"/>
              <w:left w:val="single" w:sz="8" w:space="0" w:color="000000"/>
              <w:bottom w:val="nil"/>
              <w:right w:val="single" w:sz="8" w:space="0" w:color="000000"/>
            </w:tcBorders>
            <w:vAlign w:val="center"/>
            <w:hideMark/>
          </w:tcPr>
          <w:p w14:paraId="227FC859" w14:textId="77777777" w:rsidR="00CF3EE7" w:rsidRPr="00CF0699" w:rsidRDefault="00CF3EE7" w:rsidP="00CF3EE7">
            <w:pPr>
              <w:spacing w:after="0" w:line="240" w:lineRule="auto"/>
              <w:rPr>
                <w:rFonts w:ascii="Arial" w:eastAsia="Times New Roman" w:hAnsi="Arial" w:cs="Arial"/>
                <w:sz w:val="20"/>
                <w:szCs w:val="20"/>
                <w:lang w:eastAsia="sl-SI"/>
              </w:rPr>
            </w:pPr>
            <w:bookmarkStart w:id="37" w:name="_Hlk218780497"/>
            <w:r w:rsidRPr="00CF0699">
              <w:rPr>
                <w:rFonts w:ascii="Arial" w:eastAsia="Times New Roman" w:hAnsi="Arial" w:cs="Arial"/>
                <w:sz w:val="20"/>
                <w:szCs w:val="20"/>
                <w:lang w:eastAsia="sl-SI"/>
              </w:rPr>
              <w:t>C340</w:t>
            </w:r>
          </w:p>
        </w:tc>
        <w:tc>
          <w:tcPr>
            <w:tcW w:w="1449" w:type="dxa"/>
            <w:tcBorders>
              <w:top w:val="nil"/>
              <w:left w:val="nil"/>
              <w:bottom w:val="nil"/>
              <w:right w:val="single" w:sz="8" w:space="0" w:color="000000"/>
            </w:tcBorders>
            <w:vAlign w:val="center"/>
            <w:hideMark/>
          </w:tcPr>
          <w:p w14:paraId="1B35C2E5" w14:textId="0CD4E7B9"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položajni dodatek</w:t>
            </w:r>
            <w:r w:rsidR="001D4641" w:rsidRPr="00CF0699">
              <w:rPr>
                <w:rFonts w:ascii="Arial" w:eastAsia="Times New Roman" w:hAnsi="Arial" w:cs="Arial"/>
                <w:sz w:val="20"/>
                <w:szCs w:val="20"/>
                <w:lang w:eastAsia="sl-SI"/>
              </w:rPr>
              <w:t xml:space="preserve"> - </w:t>
            </w:r>
            <w:r w:rsidR="00B01B1D" w:rsidRPr="00CF0699">
              <w:rPr>
                <w:rFonts w:ascii="Arial" w:eastAsia="Times New Roman" w:hAnsi="Arial" w:cs="Arial"/>
                <w:sz w:val="20"/>
                <w:szCs w:val="20"/>
                <w:lang w:eastAsia="sl-SI"/>
              </w:rPr>
              <w:t>za sodnike in državne tožilce, ki vodijo organizacijsko enoto z najmanj štiridesetimi javnimi uslužbenci oziroma dvajsetimi na ta oddelek razporejenimi sodniki oziroma državnimi tožilci</w:t>
            </w:r>
          </w:p>
        </w:tc>
        <w:tc>
          <w:tcPr>
            <w:tcW w:w="1257" w:type="dxa"/>
            <w:tcBorders>
              <w:top w:val="nil"/>
              <w:left w:val="nil"/>
              <w:bottom w:val="nil"/>
              <w:right w:val="single" w:sz="8" w:space="0" w:color="000000"/>
            </w:tcBorders>
            <w:vAlign w:val="center"/>
            <w:hideMark/>
          </w:tcPr>
          <w:p w14:paraId="78828662"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dodatki</w:t>
            </w:r>
          </w:p>
        </w:tc>
        <w:tc>
          <w:tcPr>
            <w:tcW w:w="1487" w:type="dxa"/>
            <w:tcBorders>
              <w:top w:val="nil"/>
              <w:left w:val="nil"/>
              <w:bottom w:val="nil"/>
              <w:right w:val="single" w:sz="8" w:space="0" w:color="000000"/>
            </w:tcBorders>
            <w:vAlign w:val="center"/>
            <w:hideMark/>
          </w:tcPr>
          <w:p w14:paraId="426A4A79"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0,1</w:t>
            </w:r>
          </w:p>
        </w:tc>
        <w:tc>
          <w:tcPr>
            <w:tcW w:w="6215" w:type="dxa"/>
            <w:tcBorders>
              <w:top w:val="nil"/>
              <w:left w:val="nil"/>
              <w:bottom w:val="nil"/>
              <w:right w:val="single" w:sz="8" w:space="0" w:color="000000"/>
            </w:tcBorders>
            <w:vAlign w:val="center"/>
            <w:hideMark/>
          </w:tcPr>
          <w:p w14:paraId="02B7DAF4"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za sodnike in državne tožilce, ki vodijo organizacijsko enoto z najmanj štiridesetimi javnimi uslužbenci oziroma dvajsetimi na ta oddelek razporejenimi sodniki oziroma državnimi tožilci </w:t>
            </w:r>
          </w:p>
        </w:tc>
        <w:tc>
          <w:tcPr>
            <w:tcW w:w="1372" w:type="dxa"/>
            <w:tcBorders>
              <w:top w:val="nil"/>
              <w:left w:val="nil"/>
              <w:bottom w:val="nil"/>
              <w:right w:val="single" w:sz="8" w:space="0" w:color="000000"/>
            </w:tcBorders>
            <w:vAlign w:val="center"/>
            <w:hideMark/>
          </w:tcPr>
          <w:p w14:paraId="625771B2"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od osnovne plače za obračun; velja tudi za nadomeščanje</w:t>
            </w:r>
          </w:p>
        </w:tc>
        <w:tc>
          <w:tcPr>
            <w:tcW w:w="1095" w:type="dxa"/>
            <w:tcBorders>
              <w:top w:val="nil"/>
              <w:left w:val="nil"/>
              <w:bottom w:val="nil"/>
              <w:right w:val="single" w:sz="8" w:space="0" w:color="000000"/>
            </w:tcBorders>
            <w:vAlign w:val="center"/>
            <w:hideMark/>
          </w:tcPr>
          <w:p w14:paraId="4FB19634"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1110" w:type="dxa"/>
            <w:tcBorders>
              <w:top w:val="nil"/>
              <w:left w:val="nil"/>
              <w:bottom w:val="nil"/>
              <w:right w:val="single" w:sz="8" w:space="0" w:color="000000"/>
            </w:tcBorders>
            <w:vAlign w:val="center"/>
            <w:hideMark/>
          </w:tcPr>
          <w:p w14:paraId="6ADC1FE1"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vAlign w:val="center"/>
            <w:hideMark/>
          </w:tcPr>
          <w:p w14:paraId="19BFF686"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bookmarkEnd w:id="37"/>
      <w:tr w:rsidR="00CF0699" w:rsidRPr="00CF0699" w14:paraId="436918EE" w14:textId="77777777" w:rsidTr="000B031A">
        <w:trPr>
          <w:trHeight w:val="288"/>
        </w:trPr>
        <w:tc>
          <w:tcPr>
            <w:tcW w:w="752" w:type="dxa"/>
            <w:tcBorders>
              <w:top w:val="nil"/>
              <w:left w:val="single" w:sz="8" w:space="0" w:color="000000"/>
              <w:bottom w:val="nil"/>
              <w:right w:val="single" w:sz="8" w:space="0" w:color="000000"/>
            </w:tcBorders>
            <w:vAlign w:val="center"/>
            <w:hideMark/>
          </w:tcPr>
          <w:p w14:paraId="4E69198C"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vAlign w:val="center"/>
            <w:hideMark/>
          </w:tcPr>
          <w:p w14:paraId="3105EE7F"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vAlign w:val="center"/>
            <w:hideMark/>
          </w:tcPr>
          <w:p w14:paraId="4B9B416C"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vAlign w:val="center"/>
            <w:hideMark/>
          </w:tcPr>
          <w:p w14:paraId="1E29AA6C"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vAlign w:val="center"/>
            <w:hideMark/>
          </w:tcPr>
          <w:p w14:paraId="3F7BB113"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65. člen ZSTSPJS</w:t>
            </w:r>
          </w:p>
        </w:tc>
        <w:tc>
          <w:tcPr>
            <w:tcW w:w="1372" w:type="dxa"/>
            <w:tcBorders>
              <w:top w:val="nil"/>
              <w:left w:val="nil"/>
              <w:bottom w:val="nil"/>
              <w:right w:val="single" w:sz="8" w:space="0" w:color="000000"/>
            </w:tcBorders>
            <w:vAlign w:val="center"/>
            <w:hideMark/>
          </w:tcPr>
          <w:p w14:paraId="0744F674"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vAlign w:val="center"/>
            <w:hideMark/>
          </w:tcPr>
          <w:p w14:paraId="7BAF7DBA"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vAlign w:val="center"/>
            <w:hideMark/>
          </w:tcPr>
          <w:p w14:paraId="1677549D"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vAlign w:val="center"/>
            <w:hideMark/>
          </w:tcPr>
          <w:p w14:paraId="7AF5D13D"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7FB0CE99" w14:textId="77777777" w:rsidTr="000B031A">
        <w:trPr>
          <w:trHeight w:val="300"/>
        </w:trPr>
        <w:tc>
          <w:tcPr>
            <w:tcW w:w="752" w:type="dxa"/>
            <w:tcBorders>
              <w:top w:val="nil"/>
              <w:left w:val="single" w:sz="8" w:space="0" w:color="000000"/>
              <w:bottom w:val="single" w:sz="8" w:space="0" w:color="000000"/>
              <w:right w:val="single" w:sz="8" w:space="0" w:color="000000"/>
            </w:tcBorders>
            <w:vAlign w:val="center"/>
            <w:hideMark/>
          </w:tcPr>
          <w:p w14:paraId="31EE4165"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vAlign w:val="center"/>
            <w:hideMark/>
          </w:tcPr>
          <w:p w14:paraId="1C4F9EDA"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vAlign w:val="center"/>
            <w:hideMark/>
          </w:tcPr>
          <w:p w14:paraId="358DDEE6"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vAlign w:val="center"/>
            <w:hideMark/>
          </w:tcPr>
          <w:p w14:paraId="1EACDEE5"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68EFB9A7"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osnovna plača FJU x faktor</w:t>
            </w:r>
          </w:p>
        </w:tc>
        <w:tc>
          <w:tcPr>
            <w:tcW w:w="1372" w:type="dxa"/>
            <w:tcBorders>
              <w:top w:val="nil"/>
              <w:left w:val="nil"/>
              <w:bottom w:val="single" w:sz="8" w:space="0" w:color="000000"/>
              <w:right w:val="single" w:sz="8" w:space="0" w:color="000000"/>
            </w:tcBorders>
            <w:vAlign w:val="center"/>
            <w:hideMark/>
          </w:tcPr>
          <w:p w14:paraId="4FB219ED"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vAlign w:val="center"/>
            <w:hideMark/>
          </w:tcPr>
          <w:p w14:paraId="7E998644"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vAlign w:val="center"/>
            <w:hideMark/>
          </w:tcPr>
          <w:p w14:paraId="62C0D17E"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vAlign w:val="center"/>
            <w:hideMark/>
          </w:tcPr>
          <w:p w14:paraId="1A31B31B"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0A546743" w14:textId="77777777" w:rsidTr="000B031A">
        <w:trPr>
          <w:trHeight w:val="792"/>
        </w:trPr>
        <w:tc>
          <w:tcPr>
            <w:tcW w:w="752" w:type="dxa"/>
            <w:tcBorders>
              <w:top w:val="nil"/>
              <w:left w:val="single" w:sz="8" w:space="0" w:color="000000"/>
              <w:bottom w:val="nil"/>
              <w:right w:val="single" w:sz="8" w:space="0" w:color="000000"/>
            </w:tcBorders>
            <w:vAlign w:val="center"/>
            <w:hideMark/>
          </w:tcPr>
          <w:p w14:paraId="3CF2C1D6" w14:textId="77777777" w:rsidR="00CF3EE7" w:rsidRPr="00CF0699" w:rsidRDefault="00CF3EE7" w:rsidP="00CF3EE7">
            <w:pPr>
              <w:spacing w:after="0" w:line="240" w:lineRule="auto"/>
              <w:rPr>
                <w:rFonts w:ascii="Arial" w:eastAsia="Times New Roman" w:hAnsi="Arial" w:cs="Arial"/>
                <w:sz w:val="20"/>
                <w:szCs w:val="20"/>
                <w:lang w:eastAsia="sl-SI"/>
              </w:rPr>
            </w:pPr>
            <w:bookmarkStart w:id="38" w:name="_Hlk218780548"/>
            <w:r w:rsidRPr="00CF0699">
              <w:rPr>
                <w:rFonts w:ascii="Arial" w:eastAsia="Times New Roman" w:hAnsi="Arial" w:cs="Arial"/>
                <w:sz w:val="20"/>
                <w:szCs w:val="20"/>
                <w:lang w:eastAsia="sl-SI"/>
              </w:rPr>
              <w:t>C350</w:t>
            </w:r>
          </w:p>
        </w:tc>
        <w:tc>
          <w:tcPr>
            <w:tcW w:w="1449" w:type="dxa"/>
            <w:tcBorders>
              <w:top w:val="nil"/>
              <w:left w:val="nil"/>
              <w:bottom w:val="nil"/>
              <w:right w:val="single" w:sz="8" w:space="0" w:color="000000"/>
            </w:tcBorders>
            <w:vAlign w:val="center"/>
            <w:hideMark/>
          </w:tcPr>
          <w:p w14:paraId="48030B21" w14:textId="36A9136F"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položajni dodatek</w:t>
            </w:r>
            <w:r w:rsidR="001D4641" w:rsidRPr="00CF0699">
              <w:rPr>
                <w:rFonts w:ascii="Arial" w:eastAsia="Times New Roman" w:hAnsi="Arial" w:cs="Arial"/>
                <w:sz w:val="20"/>
                <w:szCs w:val="20"/>
                <w:lang w:eastAsia="sl-SI"/>
              </w:rPr>
              <w:t xml:space="preserve"> - </w:t>
            </w:r>
            <w:r w:rsidR="00B01B1D" w:rsidRPr="00CF0699">
              <w:rPr>
                <w:rFonts w:ascii="Arial" w:eastAsia="Times New Roman" w:hAnsi="Arial" w:cs="Arial"/>
                <w:sz w:val="20"/>
                <w:szCs w:val="20"/>
                <w:lang w:eastAsia="sl-SI"/>
              </w:rPr>
              <w:t xml:space="preserve">za sodnike in državne tožilce, ki vodijo organizacijsko enoto z najmanj tridesetimi javnimi uslužbenci oziroma petnajstimi na ta oddelek razporejenimi sodniki </w:t>
            </w:r>
            <w:r w:rsidR="00B01B1D" w:rsidRPr="00CF0699">
              <w:rPr>
                <w:rFonts w:ascii="Arial" w:eastAsia="Times New Roman" w:hAnsi="Arial" w:cs="Arial"/>
                <w:sz w:val="20"/>
                <w:szCs w:val="20"/>
                <w:lang w:eastAsia="sl-SI"/>
              </w:rPr>
              <w:lastRenderedPageBreak/>
              <w:t>oziroma državnimi tožilci</w:t>
            </w:r>
          </w:p>
        </w:tc>
        <w:tc>
          <w:tcPr>
            <w:tcW w:w="1257" w:type="dxa"/>
            <w:tcBorders>
              <w:top w:val="nil"/>
              <w:left w:val="nil"/>
              <w:bottom w:val="nil"/>
              <w:right w:val="single" w:sz="8" w:space="0" w:color="000000"/>
            </w:tcBorders>
            <w:vAlign w:val="center"/>
            <w:hideMark/>
          </w:tcPr>
          <w:p w14:paraId="37CEC968"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lastRenderedPageBreak/>
              <w:t>dodatki</w:t>
            </w:r>
          </w:p>
        </w:tc>
        <w:tc>
          <w:tcPr>
            <w:tcW w:w="1487" w:type="dxa"/>
            <w:tcBorders>
              <w:top w:val="nil"/>
              <w:left w:val="nil"/>
              <w:bottom w:val="nil"/>
              <w:right w:val="single" w:sz="8" w:space="0" w:color="000000"/>
            </w:tcBorders>
            <w:vAlign w:val="center"/>
            <w:hideMark/>
          </w:tcPr>
          <w:p w14:paraId="13115B26"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0,09</w:t>
            </w:r>
          </w:p>
        </w:tc>
        <w:tc>
          <w:tcPr>
            <w:tcW w:w="6215" w:type="dxa"/>
            <w:tcBorders>
              <w:top w:val="nil"/>
              <w:left w:val="nil"/>
              <w:bottom w:val="nil"/>
              <w:right w:val="single" w:sz="8" w:space="0" w:color="000000"/>
            </w:tcBorders>
            <w:vAlign w:val="center"/>
            <w:hideMark/>
          </w:tcPr>
          <w:p w14:paraId="1BE27568"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za sodnike in državne tožilce, ki vodijo organizacijsko enoto z najmanj tridesetimi javnimi uslužbenci oziroma petnajstimi na ta oddelek razporejenimi sodniki oziroma državnimi tožilci </w:t>
            </w:r>
          </w:p>
        </w:tc>
        <w:tc>
          <w:tcPr>
            <w:tcW w:w="1372" w:type="dxa"/>
            <w:tcBorders>
              <w:top w:val="nil"/>
              <w:left w:val="nil"/>
              <w:bottom w:val="nil"/>
              <w:right w:val="single" w:sz="8" w:space="0" w:color="000000"/>
            </w:tcBorders>
            <w:vAlign w:val="center"/>
            <w:hideMark/>
          </w:tcPr>
          <w:p w14:paraId="59BEDDE3"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od osnovne plače za obračun; velja tudi za nadomeščanje</w:t>
            </w:r>
          </w:p>
        </w:tc>
        <w:tc>
          <w:tcPr>
            <w:tcW w:w="1095" w:type="dxa"/>
            <w:tcBorders>
              <w:top w:val="nil"/>
              <w:left w:val="nil"/>
              <w:bottom w:val="nil"/>
              <w:right w:val="single" w:sz="8" w:space="0" w:color="000000"/>
            </w:tcBorders>
            <w:vAlign w:val="center"/>
            <w:hideMark/>
          </w:tcPr>
          <w:p w14:paraId="0A5335C5"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1110" w:type="dxa"/>
            <w:tcBorders>
              <w:top w:val="nil"/>
              <w:left w:val="nil"/>
              <w:bottom w:val="nil"/>
              <w:right w:val="single" w:sz="8" w:space="0" w:color="000000"/>
            </w:tcBorders>
            <w:vAlign w:val="center"/>
            <w:hideMark/>
          </w:tcPr>
          <w:p w14:paraId="3542740D"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vAlign w:val="center"/>
            <w:hideMark/>
          </w:tcPr>
          <w:p w14:paraId="516AD403"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bookmarkEnd w:id="38"/>
      <w:tr w:rsidR="00CF0699" w:rsidRPr="00CF0699" w14:paraId="73200248" w14:textId="77777777" w:rsidTr="000B031A">
        <w:trPr>
          <w:trHeight w:val="288"/>
        </w:trPr>
        <w:tc>
          <w:tcPr>
            <w:tcW w:w="752" w:type="dxa"/>
            <w:tcBorders>
              <w:top w:val="nil"/>
              <w:left w:val="single" w:sz="8" w:space="0" w:color="000000"/>
              <w:bottom w:val="nil"/>
              <w:right w:val="single" w:sz="8" w:space="0" w:color="000000"/>
            </w:tcBorders>
            <w:vAlign w:val="center"/>
            <w:hideMark/>
          </w:tcPr>
          <w:p w14:paraId="630A2598"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vAlign w:val="center"/>
            <w:hideMark/>
          </w:tcPr>
          <w:p w14:paraId="17511129"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vAlign w:val="center"/>
            <w:hideMark/>
          </w:tcPr>
          <w:p w14:paraId="1C0C1CAD"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vAlign w:val="center"/>
            <w:hideMark/>
          </w:tcPr>
          <w:p w14:paraId="17B4D6F7"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vAlign w:val="center"/>
            <w:hideMark/>
          </w:tcPr>
          <w:p w14:paraId="0FA78B77"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65. člen ZSTSPJS; </w:t>
            </w:r>
          </w:p>
        </w:tc>
        <w:tc>
          <w:tcPr>
            <w:tcW w:w="1372" w:type="dxa"/>
            <w:tcBorders>
              <w:top w:val="nil"/>
              <w:left w:val="nil"/>
              <w:bottom w:val="nil"/>
              <w:right w:val="single" w:sz="8" w:space="0" w:color="000000"/>
            </w:tcBorders>
            <w:vAlign w:val="center"/>
            <w:hideMark/>
          </w:tcPr>
          <w:p w14:paraId="299DFD85"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vAlign w:val="center"/>
            <w:hideMark/>
          </w:tcPr>
          <w:p w14:paraId="2D138E04"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vAlign w:val="center"/>
            <w:hideMark/>
          </w:tcPr>
          <w:p w14:paraId="623BF9DB"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vAlign w:val="center"/>
            <w:hideMark/>
          </w:tcPr>
          <w:p w14:paraId="31ED2E8F"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0B193706" w14:textId="77777777" w:rsidTr="000B031A">
        <w:trPr>
          <w:trHeight w:val="300"/>
        </w:trPr>
        <w:tc>
          <w:tcPr>
            <w:tcW w:w="752" w:type="dxa"/>
            <w:tcBorders>
              <w:top w:val="nil"/>
              <w:left w:val="single" w:sz="8" w:space="0" w:color="000000"/>
              <w:bottom w:val="single" w:sz="8" w:space="0" w:color="000000"/>
              <w:right w:val="single" w:sz="8" w:space="0" w:color="000000"/>
            </w:tcBorders>
            <w:vAlign w:val="center"/>
            <w:hideMark/>
          </w:tcPr>
          <w:p w14:paraId="2E04784C"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vAlign w:val="center"/>
            <w:hideMark/>
          </w:tcPr>
          <w:p w14:paraId="7C87C410"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vAlign w:val="center"/>
            <w:hideMark/>
          </w:tcPr>
          <w:p w14:paraId="7F798C73"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vAlign w:val="center"/>
            <w:hideMark/>
          </w:tcPr>
          <w:p w14:paraId="750E14AE"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383C4F9F"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osnovna plača FJU x faktor</w:t>
            </w:r>
          </w:p>
        </w:tc>
        <w:tc>
          <w:tcPr>
            <w:tcW w:w="1372" w:type="dxa"/>
            <w:tcBorders>
              <w:top w:val="nil"/>
              <w:left w:val="nil"/>
              <w:bottom w:val="single" w:sz="8" w:space="0" w:color="000000"/>
              <w:right w:val="single" w:sz="8" w:space="0" w:color="000000"/>
            </w:tcBorders>
            <w:vAlign w:val="center"/>
            <w:hideMark/>
          </w:tcPr>
          <w:p w14:paraId="7CC75CB3"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vAlign w:val="center"/>
            <w:hideMark/>
          </w:tcPr>
          <w:p w14:paraId="073C4C59"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vAlign w:val="center"/>
            <w:hideMark/>
          </w:tcPr>
          <w:p w14:paraId="2F4995A0"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vAlign w:val="center"/>
            <w:hideMark/>
          </w:tcPr>
          <w:p w14:paraId="34FDE3CE"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2A25F62E" w14:textId="77777777" w:rsidTr="000B031A">
        <w:trPr>
          <w:trHeight w:val="792"/>
        </w:trPr>
        <w:tc>
          <w:tcPr>
            <w:tcW w:w="752" w:type="dxa"/>
            <w:tcBorders>
              <w:top w:val="nil"/>
              <w:left w:val="single" w:sz="8" w:space="0" w:color="000000"/>
              <w:bottom w:val="nil"/>
              <w:right w:val="single" w:sz="8" w:space="0" w:color="000000"/>
            </w:tcBorders>
            <w:vAlign w:val="center"/>
            <w:hideMark/>
          </w:tcPr>
          <w:p w14:paraId="616084D8"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C360</w:t>
            </w:r>
          </w:p>
        </w:tc>
        <w:tc>
          <w:tcPr>
            <w:tcW w:w="1449" w:type="dxa"/>
            <w:tcBorders>
              <w:top w:val="nil"/>
              <w:left w:val="nil"/>
              <w:bottom w:val="nil"/>
              <w:right w:val="single" w:sz="8" w:space="0" w:color="000000"/>
            </w:tcBorders>
            <w:vAlign w:val="center"/>
            <w:hideMark/>
          </w:tcPr>
          <w:p w14:paraId="4ED53DFE" w14:textId="63CA4A8D"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položajni dodatek</w:t>
            </w:r>
            <w:r w:rsidR="001D4641" w:rsidRPr="00CF0699">
              <w:rPr>
                <w:rFonts w:ascii="Arial" w:eastAsia="Times New Roman" w:hAnsi="Arial" w:cs="Arial"/>
                <w:sz w:val="20"/>
                <w:szCs w:val="20"/>
                <w:lang w:eastAsia="sl-SI"/>
              </w:rPr>
              <w:t xml:space="preserve"> - </w:t>
            </w:r>
            <w:r w:rsidR="00B01B1D" w:rsidRPr="00CF0699">
              <w:rPr>
                <w:rFonts w:ascii="Arial" w:eastAsia="Times New Roman" w:hAnsi="Arial" w:cs="Arial"/>
                <w:sz w:val="20"/>
                <w:szCs w:val="20"/>
                <w:lang w:eastAsia="sl-SI"/>
              </w:rPr>
              <w:t>za sodnike in državne tožilce, ki vodijo organizacijsko enoto z najmanj dvajsetimi javnimi uslužbenci oziroma desetimi na ta oddelek razporejenimi sodniki oziroma državnimi tožilci</w:t>
            </w:r>
          </w:p>
        </w:tc>
        <w:tc>
          <w:tcPr>
            <w:tcW w:w="1257" w:type="dxa"/>
            <w:tcBorders>
              <w:top w:val="nil"/>
              <w:left w:val="nil"/>
              <w:bottom w:val="nil"/>
              <w:right w:val="single" w:sz="8" w:space="0" w:color="000000"/>
            </w:tcBorders>
            <w:vAlign w:val="center"/>
            <w:hideMark/>
          </w:tcPr>
          <w:p w14:paraId="65B805D9"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dodatki</w:t>
            </w:r>
          </w:p>
        </w:tc>
        <w:tc>
          <w:tcPr>
            <w:tcW w:w="1487" w:type="dxa"/>
            <w:tcBorders>
              <w:top w:val="nil"/>
              <w:left w:val="nil"/>
              <w:bottom w:val="nil"/>
              <w:right w:val="single" w:sz="8" w:space="0" w:color="000000"/>
            </w:tcBorders>
            <w:vAlign w:val="center"/>
            <w:hideMark/>
          </w:tcPr>
          <w:p w14:paraId="5FC54819"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0,08</w:t>
            </w:r>
          </w:p>
        </w:tc>
        <w:tc>
          <w:tcPr>
            <w:tcW w:w="6215" w:type="dxa"/>
            <w:tcBorders>
              <w:top w:val="nil"/>
              <w:left w:val="nil"/>
              <w:bottom w:val="nil"/>
              <w:right w:val="single" w:sz="8" w:space="0" w:color="000000"/>
            </w:tcBorders>
            <w:vAlign w:val="center"/>
            <w:hideMark/>
          </w:tcPr>
          <w:p w14:paraId="2E6BC0FF"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za sodnike in državne tožilce, ki vodijo organizacijsko enoto z najmanj dvajsetimi javnimi uslužbenci oziroma desetimi na ta oddelek razporejenimi sodniki oziroma državnimi tožilci </w:t>
            </w:r>
          </w:p>
        </w:tc>
        <w:tc>
          <w:tcPr>
            <w:tcW w:w="1372" w:type="dxa"/>
            <w:tcBorders>
              <w:top w:val="nil"/>
              <w:left w:val="nil"/>
              <w:bottom w:val="nil"/>
              <w:right w:val="single" w:sz="8" w:space="0" w:color="000000"/>
            </w:tcBorders>
            <w:vAlign w:val="center"/>
            <w:hideMark/>
          </w:tcPr>
          <w:p w14:paraId="76D7CF46"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od osnovne plače za obračun; velja tudi za nadomeščanje</w:t>
            </w:r>
          </w:p>
        </w:tc>
        <w:tc>
          <w:tcPr>
            <w:tcW w:w="1095" w:type="dxa"/>
            <w:tcBorders>
              <w:top w:val="nil"/>
              <w:left w:val="nil"/>
              <w:bottom w:val="nil"/>
              <w:right w:val="single" w:sz="8" w:space="0" w:color="000000"/>
            </w:tcBorders>
            <w:vAlign w:val="center"/>
            <w:hideMark/>
          </w:tcPr>
          <w:p w14:paraId="5037AC10"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1110" w:type="dxa"/>
            <w:tcBorders>
              <w:top w:val="nil"/>
              <w:left w:val="nil"/>
              <w:bottom w:val="nil"/>
              <w:right w:val="single" w:sz="8" w:space="0" w:color="000000"/>
            </w:tcBorders>
            <w:vAlign w:val="center"/>
            <w:hideMark/>
          </w:tcPr>
          <w:p w14:paraId="02D0B091"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vAlign w:val="center"/>
            <w:hideMark/>
          </w:tcPr>
          <w:p w14:paraId="1B125A7C"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F0699" w:rsidRPr="00CF0699" w14:paraId="5B884964" w14:textId="77777777" w:rsidTr="000B031A">
        <w:trPr>
          <w:trHeight w:val="288"/>
        </w:trPr>
        <w:tc>
          <w:tcPr>
            <w:tcW w:w="752" w:type="dxa"/>
            <w:tcBorders>
              <w:top w:val="nil"/>
              <w:left w:val="single" w:sz="8" w:space="0" w:color="000000"/>
              <w:bottom w:val="nil"/>
              <w:right w:val="single" w:sz="8" w:space="0" w:color="000000"/>
            </w:tcBorders>
            <w:vAlign w:val="center"/>
            <w:hideMark/>
          </w:tcPr>
          <w:p w14:paraId="0D6216DC"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vAlign w:val="center"/>
            <w:hideMark/>
          </w:tcPr>
          <w:p w14:paraId="0713A8BA"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vAlign w:val="center"/>
            <w:hideMark/>
          </w:tcPr>
          <w:p w14:paraId="183CA0E5"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vAlign w:val="center"/>
            <w:hideMark/>
          </w:tcPr>
          <w:p w14:paraId="68F522F1"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vAlign w:val="center"/>
            <w:hideMark/>
          </w:tcPr>
          <w:p w14:paraId="1F4A68C5"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65. člen ZSTSPJS; </w:t>
            </w:r>
          </w:p>
        </w:tc>
        <w:tc>
          <w:tcPr>
            <w:tcW w:w="1372" w:type="dxa"/>
            <w:tcBorders>
              <w:top w:val="nil"/>
              <w:left w:val="nil"/>
              <w:bottom w:val="nil"/>
              <w:right w:val="single" w:sz="8" w:space="0" w:color="000000"/>
            </w:tcBorders>
            <w:vAlign w:val="center"/>
            <w:hideMark/>
          </w:tcPr>
          <w:p w14:paraId="04A212A7"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vAlign w:val="center"/>
            <w:hideMark/>
          </w:tcPr>
          <w:p w14:paraId="58B25646"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vAlign w:val="center"/>
            <w:hideMark/>
          </w:tcPr>
          <w:p w14:paraId="4CA4B1D1"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vAlign w:val="center"/>
            <w:hideMark/>
          </w:tcPr>
          <w:p w14:paraId="65467877"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165BA695" w14:textId="77777777" w:rsidTr="000B031A">
        <w:trPr>
          <w:trHeight w:val="300"/>
        </w:trPr>
        <w:tc>
          <w:tcPr>
            <w:tcW w:w="752" w:type="dxa"/>
            <w:tcBorders>
              <w:top w:val="nil"/>
              <w:left w:val="single" w:sz="8" w:space="0" w:color="000000"/>
              <w:bottom w:val="single" w:sz="8" w:space="0" w:color="000000"/>
              <w:right w:val="single" w:sz="8" w:space="0" w:color="000000"/>
            </w:tcBorders>
            <w:vAlign w:val="center"/>
            <w:hideMark/>
          </w:tcPr>
          <w:p w14:paraId="16746B34"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vAlign w:val="center"/>
            <w:hideMark/>
          </w:tcPr>
          <w:p w14:paraId="0B41769F"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vAlign w:val="center"/>
            <w:hideMark/>
          </w:tcPr>
          <w:p w14:paraId="6970653C"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vAlign w:val="center"/>
            <w:hideMark/>
          </w:tcPr>
          <w:p w14:paraId="17E8A6D6"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535512C4"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osnovna plača FJU x faktor</w:t>
            </w:r>
          </w:p>
        </w:tc>
        <w:tc>
          <w:tcPr>
            <w:tcW w:w="1372" w:type="dxa"/>
            <w:tcBorders>
              <w:top w:val="nil"/>
              <w:left w:val="nil"/>
              <w:bottom w:val="single" w:sz="8" w:space="0" w:color="000000"/>
              <w:right w:val="single" w:sz="8" w:space="0" w:color="000000"/>
            </w:tcBorders>
            <w:vAlign w:val="center"/>
            <w:hideMark/>
          </w:tcPr>
          <w:p w14:paraId="01BDDDCC"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vAlign w:val="center"/>
            <w:hideMark/>
          </w:tcPr>
          <w:p w14:paraId="6BF2807F"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vAlign w:val="center"/>
            <w:hideMark/>
          </w:tcPr>
          <w:p w14:paraId="51387A7B"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vAlign w:val="center"/>
            <w:hideMark/>
          </w:tcPr>
          <w:p w14:paraId="7EBF9247"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7DF349D1" w14:textId="77777777" w:rsidTr="000B031A">
        <w:trPr>
          <w:trHeight w:val="528"/>
        </w:trPr>
        <w:tc>
          <w:tcPr>
            <w:tcW w:w="752" w:type="dxa"/>
            <w:tcBorders>
              <w:top w:val="nil"/>
              <w:left w:val="single" w:sz="8" w:space="0" w:color="000000"/>
              <w:bottom w:val="nil"/>
              <w:right w:val="single" w:sz="8" w:space="0" w:color="000000"/>
            </w:tcBorders>
            <w:vAlign w:val="center"/>
            <w:hideMark/>
          </w:tcPr>
          <w:p w14:paraId="55124E1C"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C370</w:t>
            </w:r>
          </w:p>
        </w:tc>
        <w:tc>
          <w:tcPr>
            <w:tcW w:w="1449" w:type="dxa"/>
            <w:tcBorders>
              <w:top w:val="nil"/>
              <w:left w:val="nil"/>
              <w:bottom w:val="nil"/>
              <w:right w:val="single" w:sz="8" w:space="0" w:color="000000"/>
            </w:tcBorders>
            <w:vAlign w:val="center"/>
            <w:hideMark/>
          </w:tcPr>
          <w:p w14:paraId="3D851795" w14:textId="330FE3D2" w:rsidR="00A832EC"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položajni dodatek</w:t>
            </w:r>
            <w:r w:rsidR="001D4641" w:rsidRPr="00CF0699">
              <w:rPr>
                <w:rFonts w:ascii="Arial" w:eastAsia="Times New Roman" w:hAnsi="Arial" w:cs="Arial"/>
                <w:sz w:val="20"/>
                <w:szCs w:val="20"/>
                <w:lang w:eastAsia="sl-SI"/>
              </w:rPr>
              <w:t xml:space="preserve"> </w:t>
            </w:r>
            <w:bookmarkStart w:id="39" w:name="_Hlk218780714"/>
            <w:r w:rsidR="00A832EC" w:rsidRPr="00CF0699">
              <w:rPr>
                <w:rFonts w:ascii="Arial" w:eastAsia="Times New Roman" w:hAnsi="Arial" w:cs="Arial"/>
                <w:sz w:val="20"/>
                <w:szCs w:val="20"/>
                <w:lang w:eastAsia="sl-SI"/>
              </w:rPr>
              <w:t xml:space="preserve">- za sodnike in državne tožilce, ki vodijo organizacijsko enoto z najmanj desetimi javnimi uslužbenci oziroma petimi na ta oddelek razporejenimi sodniki </w:t>
            </w:r>
            <w:r w:rsidR="00A832EC" w:rsidRPr="00CF0699">
              <w:rPr>
                <w:rFonts w:ascii="Arial" w:eastAsia="Times New Roman" w:hAnsi="Arial" w:cs="Arial"/>
                <w:sz w:val="20"/>
                <w:szCs w:val="20"/>
                <w:lang w:eastAsia="sl-SI"/>
              </w:rPr>
              <w:lastRenderedPageBreak/>
              <w:t>oziroma državnimi tožilci</w:t>
            </w:r>
            <w:bookmarkEnd w:id="39"/>
          </w:p>
          <w:p w14:paraId="43587D70" w14:textId="77777777" w:rsidR="00A832EC" w:rsidRPr="00CF0699" w:rsidRDefault="00A832EC" w:rsidP="00CF3EE7">
            <w:pPr>
              <w:spacing w:after="0" w:line="240" w:lineRule="auto"/>
              <w:rPr>
                <w:rFonts w:ascii="Arial" w:eastAsia="Times New Roman" w:hAnsi="Arial" w:cs="Arial"/>
                <w:sz w:val="20"/>
                <w:szCs w:val="20"/>
                <w:lang w:eastAsia="sl-SI"/>
              </w:rPr>
            </w:pPr>
          </w:p>
          <w:p w14:paraId="3A4B79EA" w14:textId="5D75808A" w:rsidR="00CF3EE7" w:rsidRPr="00CF0699" w:rsidRDefault="00CF3EE7" w:rsidP="00CF3EE7">
            <w:pPr>
              <w:spacing w:after="0" w:line="240" w:lineRule="auto"/>
              <w:rPr>
                <w:rFonts w:ascii="Arial" w:eastAsia="Times New Roman" w:hAnsi="Arial" w:cs="Arial"/>
                <w:sz w:val="20"/>
                <w:szCs w:val="20"/>
                <w:lang w:eastAsia="sl-SI"/>
              </w:rPr>
            </w:pPr>
          </w:p>
        </w:tc>
        <w:tc>
          <w:tcPr>
            <w:tcW w:w="1257" w:type="dxa"/>
            <w:tcBorders>
              <w:top w:val="nil"/>
              <w:left w:val="nil"/>
              <w:bottom w:val="nil"/>
              <w:right w:val="single" w:sz="8" w:space="0" w:color="000000"/>
            </w:tcBorders>
            <w:vAlign w:val="center"/>
            <w:hideMark/>
          </w:tcPr>
          <w:p w14:paraId="7C90D581"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lastRenderedPageBreak/>
              <w:t>dodatki</w:t>
            </w:r>
          </w:p>
        </w:tc>
        <w:tc>
          <w:tcPr>
            <w:tcW w:w="1487" w:type="dxa"/>
            <w:tcBorders>
              <w:top w:val="nil"/>
              <w:left w:val="nil"/>
              <w:bottom w:val="nil"/>
              <w:right w:val="single" w:sz="8" w:space="0" w:color="000000"/>
            </w:tcBorders>
            <w:vAlign w:val="center"/>
            <w:hideMark/>
          </w:tcPr>
          <w:p w14:paraId="5B5BAB59"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0,05</w:t>
            </w:r>
          </w:p>
        </w:tc>
        <w:tc>
          <w:tcPr>
            <w:tcW w:w="6215" w:type="dxa"/>
            <w:tcBorders>
              <w:top w:val="nil"/>
              <w:left w:val="nil"/>
              <w:bottom w:val="nil"/>
              <w:right w:val="single" w:sz="8" w:space="0" w:color="000000"/>
            </w:tcBorders>
            <w:vAlign w:val="center"/>
            <w:hideMark/>
          </w:tcPr>
          <w:p w14:paraId="66C96E57"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za sodnike in državne tožilce, ki vodijo organizacijsko enoto z najmanj desetimi javnimi uslužbenci oziroma petimi na ta oddelek razporejenimi sodniki oziroma državnimi tožilci </w:t>
            </w:r>
          </w:p>
        </w:tc>
        <w:tc>
          <w:tcPr>
            <w:tcW w:w="1372" w:type="dxa"/>
            <w:tcBorders>
              <w:top w:val="nil"/>
              <w:left w:val="nil"/>
              <w:bottom w:val="nil"/>
              <w:right w:val="single" w:sz="8" w:space="0" w:color="000000"/>
            </w:tcBorders>
            <w:vAlign w:val="center"/>
            <w:hideMark/>
          </w:tcPr>
          <w:p w14:paraId="589AE6DB"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od osnovne plače za obračun; velja tudi za nadomeščanje</w:t>
            </w:r>
          </w:p>
        </w:tc>
        <w:tc>
          <w:tcPr>
            <w:tcW w:w="1095" w:type="dxa"/>
            <w:tcBorders>
              <w:top w:val="nil"/>
              <w:left w:val="nil"/>
              <w:bottom w:val="nil"/>
              <w:right w:val="single" w:sz="8" w:space="0" w:color="000000"/>
            </w:tcBorders>
            <w:vAlign w:val="center"/>
            <w:hideMark/>
          </w:tcPr>
          <w:p w14:paraId="499744F0"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1110" w:type="dxa"/>
            <w:tcBorders>
              <w:top w:val="nil"/>
              <w:left w:val="nil"/>
              <w:bottom w:val="nil"/>
              <w:right w:val="single" w:sz="8" w:space="0" w:color="000000"/>
            </w:tcBorders>
            <w:vAlign w:val="center"/>
            <w:hideMark/>
          </w:tcPr>
          <w:p w14:paraId="4B3C7BCF"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vAlign w:val="center"/>
            <w:hideMark/>
          </w:tcPr>
          <w:p w14:paraId="6A669F1F"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F0699" w:rsidRPr="00CF0699" w14:paraId="6BAD77DA" w14:textId="77777777" w:rsidTr="000B031A">
        <w:trPr>
          <w:trHeight w:val="288"/>
        </w:trPr>
        <w:tc>
          <w:tcPr>
            <w:tcW w:w="752" w:type="dxa"/>
            <w:tcBorders>
              <w:top w:val="nil"/>
              <w:left w:val="single" w:sz="8" w:space="0" w:color="000000"/>
              <w:bottom w:val="nil"/>
              <w:right w:val="single" w:sz="8" w:space="0" w:color="000000"/>
            </w:tcBorders>
            <w:vAlign w:val="center"/>
            <w:hideMark/>
          </w:tcPr>
          <w:p w14:paraId="7963C3CB"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vAlign w:val="center"/>
            <w:hideMark/>
          </w:tcPr>
          <w:p w14:paraId="035B401B"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vAlign w:val="center"/>
            <w:hideMark/>
          </w:tcPr>
          <w:p w14:paraId="5EB6FAF0"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vAlign w:val="center"/>
            <w:hideMark/>
          </w:tcPr>
          <w:p w14:paraId="2CC5ACB2"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vAlign w:val="center"/>
            <w:hideMark/>
          </w:tcPr>
          <w:p w14:paraId="367EE488"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65. člen ZSTSPJS; </w:t>
            </w:r>
          </w:p>
        </w:tc>
        <w:tc>
          <w:tcPr>
            <w:tcW w:w="1372" w:type="dxa"/>
            <w:tcBorders>
              <w:top w:val="nil"/>
              <w:left w:val="nil"/>
              <w:bottom w:val="nil"/>
              <w:right w:val="single" w:sz="8" w:space="0" w:color="000000"/>
            </w:tcBorders>
            <w:vAlign w:val="center"/>
            <w:hideMark/>
          </w:tcPr>
          <w:p w14:paraId="3D121444"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vAlign w:val="center"/>
            <w:hideMark/>
          </w:tcPr>
          <w:p w14:paraId="79A04CE4"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vAlign w:val="center"/>
            <w:hideMark/>
          </w:tcPr>
          <w:p w14:paraId="15B2BF04"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vAlign w:val="center"/>
            <w:hideMark/>
          </w:tcPr>
          <w:p w14:paraId="0556BD6B"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0E0B3479" w14:textId="77777777" w:rsidTr="000B031A">
        <w:trPr>
          <w:trHeight w:val="300"/>
        </w:trPr>
        <w:tc>
          <w:tcPr>
            <w:tcW w:w="752" w:type="dxa"/>
            <w:tcBorders>
              <w:top w:val="nil"/>
              <w:left w:val="single" w:sz="8" w:space="0" w:color="000000"/>
              <w:bottom w:val="single" w:sz="8" w:space="0" w:color="000000"/>
              <w:right w:val="single" w:sz="8" w:space="0" w:color="000000"/>
            </w:tcBorders>
            <w:vAlign w:val="center"/>
            <w:hideMark/>
          </w:tcPr>
          <w:p w14:paraId="78DBD90F"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vAlign w:val="center"/>
            <w:hideMark/>
          </w:tcPr>
          <w:p w14:paraId="2522FFD3"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vAlign w:val="center"/>
            <w:hideMark/>
          </w:tcPr>
          <w:p w14:paraId="4ABD005E"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vAlign w:val="center"/>
            <w:hideMark/>
          </w:tcPr>
          <w:p w14:paraId="4FC3F143"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2B0B6C63"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osnovna plača FJU x faktor</w:t>
            </w:r>
          </w:p>
        </w:tc>
        <w:tc>
          <w:tcPr>
            <w:tcW w:w="1372" w:type="dxa"/>
            <w:tcBorders>
              <w:top w:val="nil"/>
              <w:left w:val="nil"/>
              <w:bottom w:val="single" w:sz="8" w:space="0" w:color="000000"/>
              <w:right w:val="single" w:sz="8" w:space="0" w:color="000000"/>
            </w:tcBorders>
            <w:vAlign w:val="center"/>
            <w:hideMark/>
          </w:tcPr>
          <w:p w14:paraId="7049CBA8"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vAlign w:val="center"/>
            <w:hideMark/>
          </w:tcPr>
          <w:p w14:paraId="5A16E6FD"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vAlign w:val="center"/>
            <w:hideMark/>
          </w:tcPr>
          <w:p w14:paraId="3BA85499"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vAlign w:val="center"/>
            <w:hideMark/>
          </w:tcPr>
          <w:p w14:paraId="43C23F82"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6D7ABB74" w14:textId="77777777" w:rsidTr="000B031A">
        <w:trPr>
          <w:trHeight w:val="792"/>
        </w:trPr>
        <w:tc>
          <w:tcPr>
            <w:tcW w:w="752" w:type="dxa"/>
            <w:tcBorders>
              <w:top w:val="nil"/>
              <w:left w:val="single" w:sz="8" w:space="0" w:color="000000"/>
              <w:bottom w:val="nil"/>
              <w:right w:val="single" w:sz="8" w:space="0" w:color="000000"/>
            </w:tcBorders>
            <w:vAlign w:val="center"/>
            <w:hideMark/>
          </w:tcPr>
          <w:p w14:paraId="5EE8BC0E"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C380</w:t>
            </w:r>
          </w:p>
        </w:tc>
        <w:tc>
          <w:tcPr>
            <w:tcW w:w="1449" w:type="dxa"/>
            <w:tcBorders>
              <w:top w:val="nil"/>
              <w:left w:val="nil"/>
              <w:bottom w:val="nil"/>
              <w:right w:val="single" w:sz="8" w:space="0" w:color="000000"/>
            </w:tcBorders>
            <w:vAlign w:val="center"/>
            <w:hideMark/>
          </w:tcPr>
          <w:p w14:paraId="21834479" w14:textId="230638C4" w:rsidR="00CF3EE7" w:rsidRPr="00CF0699" w:rsidRDefault="00CF3EE7" w:rsidP="00CF3EE7">
            <w:pPr>
              <w:spacing w:after="0" w:line="240" w:lineRule="auto"/>
              <w:rPr>
                <w:rFonts w:ascii="Arial" w:eastAsia="Times New Roman" w:hAnsi="Arial" w:cs="Arial"/>
                <w:sz w:val="20"/>
                <w:szCs w:val="20"/>
                <w:lang w:eastAsia="sl-SI"/>
              </w:rPr>
            </w:pPr>
            <w:bookmarkStart w:id="40" w:name="_Hlk218780845"/>
            <w:r w:rsidRPr="00CF0699">
              <w:rPr>
                <w:rFonts w:ascii="Arial" w:eastAsia="Times New Roman" w:hAnsi="Arial" w:cs="Arial"/>
                <w:sz w:val="20"/>
                <w:szCs w:val="20"/>
                <w:lang w:eastAsia="sl-SI"/>
              </w:rPr>
              <w:t>položajni dodatek</w:t>
            </w:r>
            <w:r w:rsidR="001D4641" w:rsidRPr="00CF0699">
              <w:rPr>
                <w:rFonts w:ascii="Arial" w:eastAsia="Times New Roman" w:hAnsi="Arial" w:cs="Arial"/>
                <w:sz w:val="20"/>
                <w:szCs w:val="20"/>
                <w:lang w:eastAsia="sl-SI"/>
              </w:rPr>
              <w:t xml:space="preserve"> - </w:t>
            </w:r>
            <w:r w:rsidR="008357C7" w:rsidRPr="00CF0699">
              <w:rPr>
                <w:rFonts w:ascii="Arial" w:eastAsia="Times New Roman" w:hAnsi="Arial" w:cs="Arial"/>
                <w:sz w:val="20"/>
                <w:szCs w:val="20"/>
                <w:lang w:eastAsia="sl-SI"/>
              </w:rPr>
              <w:t xml:space="preserve">za sodnike in državne tožilce, ki vodijo oddelek na Vrhovnem sodišču, Vrhovnem državnem tožilstvu, če vodi zunanji oddelek, ki se oblikuje v skladu z zakonom, ali oddelek z manj kot petimi na ta oddelek razporejenimi sodniki oziroma državnimi tožilci </w:t>
            </w:r>
            <w:bookmarkEnd w:id="40"/>
          </w:p>
        </w:tc>
        <w:tc>
          <w:tcPr>
            <w:tcW w:w="1257" w:type="dxa"/>
            <w:tcBorders>
              <w:top w:val="nil"/>
              <w:left w:val="nil"/>
              <w:bottom w:val="nil"/>
              <w:right w:val="single" w:sz="8" w:space="0" w:color="000000"/>
            </w:tcBorders>
            <w:vAlign w:val="center"/>
            <w:hideMark/>
          </w:tcPr>
          <w:p w14:paraId="43E69233"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dodatki</w:t>
            </w:r>
          </w:p>
        </w:tc>
        <w:tc>
          <w:tcPr>
            <w:tcW w:w="1487" w:type="dxa"/>
            <w:tcBorders>
              <w:top w:val="nil"/>
              <w:left w:val="nil"/>
              <w:bottom w:val="nil"/>
              <w:right w:val="single" w:sz="8" w:space="0" w:color="000000"/>
            </w:tcBorders>
            <w:vAlign w:val="center"/>
            <w:hideMark/>
          </w:tcPr>
          <w:p w14:paraId="7F8389DD"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0,04</w:t>
            </w:r>
          </w:p>
        </w:tc>
        <w:tc>
          <w:tcPr>
            <w:tcW w:w="6215" w:type="dxa"/>
            <w:tcBorders>
              <w:top w:val="nil"/>
              <w:left w:val="nil"/>
              <w:bottom w:val="nil"/>
              <w:right w:val="single" w:sz="8" w:space="0" w:color="000000"/>
            </w:tcBorders>
            <w:vAlign w:val="center"/>
            <w:hideMark/>
          </w:tcPr>
          <w:p w14:paraId="744CCD3B"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za sodnike in državne tožilce, ki vodijo oddelek na Vrhovnem sodišču, Vrhovnem državnem tožilstvu, če vodi zunanji oddelek, ki se oblikuje v skladu z zakonom, ali oddelek z manj kot petimi na ta oddelek razporejenimi sodniki oziroma državnimi tožilci </w:t>
            </w:r>
          </w:p>
        </w:tc>
        <w:tc>
          <w:tcPr>
            <w:tcW w:w="1372" w:type="dxa"/>
            <w:tcBorders>
              <w:top w:val="nil"/>
              <w:left w:val="nil"/>
              <w:bottom w:val="nil"/>
              <w:right w:val="single" w:sz="8" w:space="0" w:color="000000"/>
            </w:tcBorders>
            <w:vAlign w:val="center"/>
            <w:hideMark/>
          </w:tcPr>
          <w:p w14:paraId="416A4AA4"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od osnovne plače za obračun; velja tudi za nadomeščanje</w:t>
            </w:r>
          </w:p>
        </w:tc>
        <w:tc>
          <w:tcPr>
            <w:tcW w:w="1095" w:type="dxa"/>
            <w:tcBorders>
              <w:top w:val="nil"/>
              <w:left w:val="nil"/>
              <w:bottom w:val="nil"/>
              <w:right w:val="single" w:sz="8" w:space="0" w:color="000000"/>
            </w:tcBorders>
            <w:vAlign w:val="center"/>
            <w:hideMark/>
          </w:tcPr>
          <w:p w14:paraId="25BE594F"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1110" w:type="dxa"/>
            <w:tcBorders>
              <w:top w:val="nil"/>
              <w:left w:val="nil"/>
              <w:bottom w:val="nil"/>
              <w:right w:val="single" w:sz="8" w:space="0" w:color="000000"/>
            </w:tcBorders>
            <w:vAlign w:val="center"/>
            <w:hideMark/>
          </w:tcPr>
          <w:p w14:paraId="1274FC7A"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vAlign w:val="center"/>
            <w:hideMark/>
          </w:tcPr>
          <w:p w14:paraId="2D068074"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F0699" w:rsidRPr="00CF0699" w14:paraId="0B13C957" w14:textId="77777777" w:rsidTr="000B031A">
        <w:trPr>
          <w:trHeight w:val="288"/>
        </w:trPr>
        <w:tc>
          <w:tcPr>
            <w:tcW w:w="752" w:type="dxa"/>
            <w:tcBorders>
              <w:top w:val="nil"/>
              <w:left w:val="single" w:sz="8" w:space="0" w:color="000000"/>
              <w:bottom w:val="nil"/>
              <w:right w:val="single" w:sz="8" w:space="0" w:color="000000"/>
            </w:tcBorders>
            <w:vAlign w:val="center"/>
            <w:hideMark/>
          </w:tcPr>
          <w:p w14:paraId="18763EC3"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vAlign w:val="center"/>
            <w:hideMark/>
          </w:tcPr>
          <w:p w14:paraId="0B528ECB"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vAlign w:val="center"/>
            <w:hideMark/>
          </w:tcPr>
          <w:p w14:paraId="793CADF3"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vAlign w:val="center"/>
            <w:hideMark/>
          </w:tcPr>
          <w:p w14:paraId="27EA49ED"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vAlign w:val="center"/>
            <w:hideMark/>
          </w:tcPr>
          <w:p w14:paraId="6222CC4E"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65. člen ZSTSPJS; </w:t>
            </w:r>
          </w:p>
        </w:tc>
        <w:tc>
          <w:tcPr>
            <w:tcW w:w="1372" w:type="dxa"/>
            <w:tcBorders>
              <w:top w:val="nil"/>
              <w:left w:val="nil"/>
              <w:bottom w:val="nil"/>
              <w:right w:val="single" w:sz="8" w:space="0" w:color="000000"/>
            </w:tcBorders>
            <w:vAlign w:val="center"/>
            <w:hideMark/>
          </w:tcPr>
          <w:p w14:paraId="6C04C9EA"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vAlign w:val="center"/>
            <w:hideMark/>
          </w:tcPr>
          <w:p w14:paraId="0EC30056"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vAlign w:val="center"/>
            <w:hideMark/>
          </w:tcPr>
          <w:p w14:paraId="69F08D20"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vAlign w:val="center"/>
            <w:hideMark/>
          </w:tcPr>
          <w:p w14:paraId="4C62F312"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0D2179CD" w14:textId="77777777" w:rsidTr="000B031A">
        <w:trPr>
          <w:trHeight w:val="300"/>
        </w:trPr>
        <w:tc>
          <w:tcPr>
            <w:tcW w:w="752" w:type="dxa"/>
            <w:tcBorders>
              <w:top w:val="nil"/>
              <w:left w:val="single" w:sz="8" w:space="0" w:color="000000"/>
              <w:bottom w:val="single" w:sz="8" w:space="0" w:color="000000"/>
              <w:right w:val="single" w:sz="8" w:space="0" w:color="000000"/>
            </w:tcBorders>
            <w:vAlign w:val="center"/>
            <w:hideMark/>
          </w:tcPr>
          <w:p w14:paraId="111FD33E"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vAlign w:val="center"/>
            <w:hideMark/>
          </w:tcPr>
          <w:p w14:paraId="0CF7B3B0"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vAlign w:val="center"/>
            <w:hideMark/>
          </w:tcPr>
          <w:p w14:paraId="15B52954"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vAlign w:val="center"/>
            <w:hideMark/>
          </w:tcPr>
          <w:p w14:paraId="61FF2C71"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1558DC58"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osnovna plača FJU x faktor </w:t>
            </w:r>
          </w:p>
        </w:tc>
        <w:tc>
          <w:tcPr>
            <w:tcW w:w="1372" w:type="dxa"/>
            <w:tcBorders>
              <w:top w:val="nil"/>
              <w:left w:val="nil"/>
              <w:bottom w:val="single" w:sz="8" w:space="0" w:color="000000"/>
              <w:right w:val="single" w:sz="8" w:space="0" w:color="000000"/>
            </w:tcBorders>
            <w:vAlign w:val="center"/>
            <w:hideMark/>
          </w:tcPr>
          <w:p w14:paraId="0D09E806"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vAlign w:val="center"/>
            <w:hideMark/>
          </w:tcPr>
          <w:p w14:paraId="5016EFAB"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vAlign w:val="center"/>
            <w:hideMark/>
          </w:tcPr>
          <w:p w14:paraId="1AF54386"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vAlign w:val="center"/>
            <w:hideMark/>
          </w:tcPr>
          <w:p w14:paraId="4E2C1B55"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69E4D8F3" w14:textId="77777777" w:rsidTr="000B031A">
        <w:trPr>
          <w:trHeight w:val="540"/>
        </w:trPr>
        <w:tc>
          <w:tcPr>
            <w:tcW w:w="752" w:type="dxa"/>
            <w:tcBorders>
              <w:top w:val="nil"/>
              <w:left w:val="single" w:sz="8" w:space="0" w:color="000000"/>
              <w:bottom w:val="single" w:sz="8" w:space="0" w:color="000000"/>
              <w:right w:val="single" w:sz="8" w:space="0" w:color="000000"/>
            </w:tcBorders>
            <w:vAlign w:val="center"/>
            <w:hideMark/>
          </w:tcPr>
          <w:p w14:paraId="584A72DB"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C900</w:t>
            </w:r>
          </w:p>
        </w:tc>
        <w:tc>
          <w:tcPr>
            <w:tcW w:w="1449" w:type="dxa"/>
            <w:tcBorders>
              <w:top w:val="nil"/>
              <w:left w:val="nil"/>
              <w:bottom w:val="single" w:sz="8" w:space="0" w:color="000000"/>
              <w:right w:val="single" w:sz="8" w:space="0" w:color="000000"/>
            </w:tcBorders>
            <w:vAlign w:val="center"/>
            <w:hideMark/>
          </w:tcPr>
          <w:p w14:paraId="3B251D0A"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dodatki – izredno izplačilo</w:t>
            </w:r>
          </w:p>
        </w:tc>
        <w:tc>
          <w:tcPr>
            <w:tcW w:w="1257" w:type="dxa"/>
            <w:tcBorders>
              <w:top w:val="nil"/>
              <w:left w:val="nil"/>
              <w:bottom w:val="single" w:sz="8" w:space="0" w:color="000000"/>
              <w:right w:val="single" w:sz="8" w:space="0" w:color="000000"/>
            </w:tcBorders>
            <w:vAlign w:val="center"/>
            <w:hideMark/>
          </w:tcPr>
          <w:p w14:paraId="19D7EE8A"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dodatki</w:t>
            </w:r>
          </w:p>
        </w:tc>
        <w:tc>
          <w:tcPr>
            <w:tcW w:w="1487" w:type="dxa"/>
            <w:tcBorders>
              <w:top w:val="nil"/>
              <w:left w:val="nil"/>
              <w:bottom w:val="single" w:sz="8" w:space="0" w:color="000000"/>
              <w:right w:val="single" w:sz="8" w:space="0" w:color="000000"/>
            </w:tcBorders>
            <w:vAlign w:val="center"/>
            <w:hideMark/>
          </w:tcPr>
          <w:p w14:paraId="0BE6D8D0"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w:t>
            </w:r>
          </w:p>
        </w:tc>
        <w:tc>
          <w:tcPr>
            <w:tcW w:w="6215" w:type="dxa"/>
            <w:tcBorders>
              <w:top w:val="nil"/>
              <w:left w:val="nil"/>
              <w:bottom w:val="single" w:sz="8" w:space="0" w:color="000000"/>
              <w:right w:val="single" w:sz="8" w:space="0" w:color="000000"/>
            </w:tcBorders>
            <w:vAlign w:val="center"/>
            <w:hideMark/>
          </w:tcPr>
          <w:p w14:paraId="32184B47"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vsota vrst izplačil tipa C, izračunane, kot je opredeljeno za posamezno vrsto izplačila</w:t>
            </w:r>
          </w:p>
        </w:tc>
        <w:tc>
          <w:tcPr>
            <w:tcW w:w="1372" w:type="dxa"/>
            <w:tcBorders>
              <w:top w:val="nil"/>
              <w:left w:val="nil"/>
              <w:bottom w:val="single" w:sz="8" w:space="0" w:color="000000"/>
              <w:right w:val="single" w:sz="8" w:space="0" w:color="000000"/>
            </w:tcBorders>
            <w:vAlign w:val="center"/>
            <w:hideMark/>
          </w:tcPr>
          <w:p w14:paraId="690CA09B"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za izplačila, starejša od 13 mesecev glede na tekoči obračun plače</w:t>
            </w:r>
          </w:p>
        </w:tc>
        <w:tc>
          <w:tcPr>
            <w:tcW w:w="1095" w:type="dxa"/>
            <w:tcBorders>
              <w:top w:val="nil"/>
              <w:left w:val="nil"/>
              <w:bottom w:val="single" w:sz="8" w:space="0" w:color="000000"/>
              <w:right w:val="single" w:sz="8" w:space="0" w:color="000000"/>
            </w:tcBorders>
            <w:vAlign w:val="center"/>
            <w:hideMark/>
          </w:tcPr>
          <w:p w14:paraId="247A54E5"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vAlign w:val="center"/>
            <w:hideMark/>
          </w:tcPr>
          <w:p w14:paraId="04178EF7"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vAlign w:val="center"/>
            <w:hideMark/>
          </w:tcPr>
          <w:p w14:paraId="16D44EEF"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1,2</w:t>
            </w:r>
          </w:p>
        </w:tc>
      </w:tr>
      <w:tr w:rsidR="00CF0699" w:rsidRPr="00CF0699" w14:paraId="66753027" w14:textId="77777777" w:rsidTr="000B031A">
        <w:trPr>
          <w:trHeight w:val="1056"/>
        </w:trPr>
        <w:tc>
          <w:tcPr>
            <w:tcW w:w="752" w:type="dxa"/>
            <w:tcBorders>
              <w:top w:val="nil"/>
              <w:left w:val="single" w:sz="8" w:space="0" w:color="000000"/>
              <w:bottom w:val="nil"/>
              <w:right w:val="single" w:sz="8" w:space="0" w:color="000000"/>
            </w:tcBorders>
            <w:vAlign w:val="center"/>
            <w:hideMark/>
          </w:tcPr>
          <w:p w14:paraId="0B63CFFA"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lastRenderedPageBreak/>
              <w:t>D010</w:t>
            </w:r>
          </w:p>
        </w:tc>
        <w:tc>
          <w:tcPr>
            <w:tcW w:w="1449" w:type="dxa"/>
            <w:tcBorders>
              <w:top w:val="nil"/>
              <w:left w:val="nil"/>
              <w:bottom w:val="nil"/>
              <w:right w:val="single" w:sz="8" w:space="0" w:color="000000"/>
            </w:tcBorders>
            <w:vAlign w:val="center"/>
            <w:hideMark/>
          </w:tcPr>
          <w:p w14:paraId="0F2E5A4D"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redna delovna uspešnost za direktorje in javne uslužbence</w:t>
            </w:r>
          </w:p>
        </w:tc>
        <w:tc>
          <w:tcPr>
            <w:tcW w:w="1257" w:type="dxa"/>
            <w:tcBorders>
              <w:top w:val="nil"/>
              <w:left w:val="nil"/>
              <w:bottom w:val="nil"/>
              <w:right w:val="single" w:sz="8" w:space="0" w:color="000000"/>
            </w:tcBorders>
            <w:vAlign w:val="center"/>
            <w:hideMark/>
          </w:tcPr>
          <w:p w14:paraId="004B0375"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delovna uspešnost</w:t>
            </w:r>
          </w:p>
        </w:tc>
        <w:tc>
          <w:tcPr>
            <w:tcW w:w="1487" w:type="dxa"/>
            <w:tcBorders>
              <w:top w:val="nil"/>
              <w:left w:val="nil"/>
              <w:bottom w:val="nil"/>
              <w:right w:val="single" w:sz="8" w:space="0" w:color="000000"/>
            </w:tcBorders>
            <w:vAlign w:val="center"/>
            <w:hideMark/>
          </w:tcPr>
          <w:p w14:paraId="58D05DEB" w14:textId="3289A5AB"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do 2</w:t>
            </w:r>
          </w:p>
        </w:tc>
        <w:tc>
          <w:tcPr>
            <w:tcW w:w="6215" w:type="dxa"/>
            <w:tcBorders>
              <w:top w:val="nil"/>
              <w:left w:val="nil"/>
              <w:bottom w:val="nil"/>
              <w:right w:val="single" w:sz="8" w:space="0" w:color="000000"/>
            </w:tcBorders>
            <w:vAlign w:val="center"/>
            <w:hideMark/>
          </w:tcPr>
          <w:p w14:paraId="4CAFE5FA"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119. člen ZSTSPJS</w:t>
            </w:r>
          </w:p>
        </w:tc>
        <w:tc>
          <w:tcPr>
            <w:tcW w:w="1372" w:type="dxa"/>
            <w:tcBorders>
              <w:top w:val="nil"/>
              <w:left w:val="nil"/>
              <w:bottom w:val="nil"/>
              <w:right w:val="single" w:sz="8" w:space="0" w:color="000000"/>
            </w:tcBorders>
            <w:vAlign w:val="center"/>
            <w:hideMark/>
          </w:tcPr>
          <w:p w14:paraId="13167560"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del plače za redno delovno uspešnost lahko letno znaša največ: znesek od osnovne plače iz decembra preteklega leta x faktor</w:t>
            </w:r>
          </w:p>
        </w:tc>
        <w:tc>
          <w:tcPr>
            <w:tcW w:w="1095" w:type="dxa"/>
            <w:tcBorders>
              <w:top w:val="nil"/>
              <w:left w:val="nil"/>
              <w:bottom w:val="nil"/>
              <w:right w:val="single" w:sz="8" w:space="0" w:color="000000"/>
            </w:tcBorders>
            <w:vAlign w:val="center"/>
            <w:hideMark/>
          </w:tcPr>
          <w:p w14:paraId="5FA19746"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1110" w:type="dxa"/>
            <w:tcBorders>
              <w:top w:val="nil"/>
              <w:left w:val="nil"/>
              <w:bottom w:val="nil"/>
              <w:right w:val="single" w:sz="8" w:space="0" w:color="000000"/>
            </w:tcBorders>
            <w:vAlign w:val="center"/>
            <w:hideMark/>
          </w:tcPr>
          <w:p w14:paraId="5535497F"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vAlign w:val="center"/>
            <w:hideMark/>
          </w:tcPr>
          <w:p w14:paraId="78516AA5" w14:textId="01EFAD4E"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2</w:t>
            </w:r>
          </w:p>
        </w:tc>
      </w:tr>
      <w:tr w:rsidR="00CF0699" w:rsidRPr="00CF0699" w14:paraId="4A2E7CC8" w14:textId="77777777" w:rsidTr="000B031A">
        <w:trPr>
          <w:trHeight w:val="288"/>
        </w:trPr>
        <w:tc>
          <w:tcPr>
            <w:tcW w:w="752" w:type="dxa"/>
            <w:tcBorders>
              <w:top w:val="nil"/>
              <w:left w:val="single" w:sz="8" w:space="0" w:color="000000"/>
              <w:bottom w:val="nil"/>
              <w:right w:val="single" w:sz="8" w:space="0" w:color="000000"/>
            </w:tcBorders>
            <w:vAlign w:val="center"/>
            <w:hideMark/>
          </w:tcPr>
          <w:p w14:paraId="38C53DE2"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vAlign w:val="center"/>
            <w:hideMark/>
          </w:tcPr>
          <w:p w14:paraId="01E3C84B"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vAlign w:val="center"/>
            <w:hideMark/>
          </w:tcPr>
          <w:p w14:paraId="1A8799C6"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vAlign w:val="center"/>
            <w:hideMark/>
          </w:tcPr>
          <w:p w14:paraId="5F230112"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vAlign w:val="center"/>
            <w:hideMark/>
          </w:tcPr>
          <w:p w14:paraId="5CECEC99"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22. in 22.a člen ZSPJS, </w:t>
            </w:r>
          </w:p>
        </w:tc>
        <w:tc>
          <w:tcPr>
            <w:tcW w:w="1372" w:type="dxa"/>
            <w:tcBorders>
              <w:top w:val="nil"/>
              <w:left w:val="nil"/>
              <w:bottom w:val="nil"/>
              <w:right w:val="single" w:sz="8" w:space="0" w:color="000000"/>
            </w:tcBorders>
            <w:vAlign w:val="center"/>
            <w:hideMark/>
          </w:tcPr>
          <w:p w14:paraId="083D9A5A"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vAlign w:val="center"/>
            <w:hideMark/>
          </w:tcPr>
          <w:p w14:paraId="3E573055"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vAlign w:val="center"/>
            <w:hideMark/>
          </w:tcPr>
          <w:p w14:paraId="31E60B37"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vAlign w:val="center"/>
            <w:hideMark/>
          </w:tcPr>
          <w:p w14:paraId="61490AC1"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580ADE8B" w14:textId="77777777" w:rsidTr="000B031A">
        <w:trPr>
          <w:trHeight w:val="288"/>
        </w:trPr>
        <w:tc>
          <w:tcPr>
            <w:tcW w:w="752" w:type="dxa"/>
            <w:tcBorders>
              <w:top w:val="nil"/>
              <w:left w:val="single" w:sz="8" w:space="0" w:color="000000"/>
              <w:bottom w:val="nil"/>
              <w:right w:val="single" w:sz="8" w:space="0" w:color="000000"/>
            </w:tcBorders>
            <w:vAlign w:val="center"/>
            <w:hideMark/>
          </w:tcPr>
          <w:p w14:paraId="7475E95B"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vAlign w:val="center"/>
            <w:hideMark/>
          </w:tcPr>
          <w:p w14:paraId="6A864D0E"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vAlign w:val="center"/>
            <w:hideMark/>
          </w:tcPr>
          <w:p w14:paraId="3D46FBCF"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vAlign w:val="center"/>
            <w:hideMark/>
          </w:tcPr>
          <w:p w14:paraId="6737195A"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vAlign w:val="center"/>
            <w:hideMark/>
          </w:tcPr>
          <w:p w14:paraId="47D473C7"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21. člen PJUDT; </w:t>
            </w:r>
          </w:p>
        </w:tc>
        <w:tc>
          <w:tcPr>
            <w:tcW w:w="1372" w:type="dxa"/>
            <w:tcBorders>
              <w:top w:val="nil"/>
              <w:left w:val="nil"/>
              <w:bottom w:val="nil"/>
              <w:right w:val="single" w:sz="8" w:space="0" w:color="000000"/>
            </w:tcBorders>
            <w:vAlign w:val="center"/>
            <w:hideMark/>
          </w:tcPr>
          <w:p w14:paraId="3C6A6A37"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vAlign w:val="center"/>
            <w:hideMark/>
          </w:tcPr>
          <w:p w14:paraId="5979A069"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vAlign w:val="center"/>
            <w:hideMark/>
          </w:tcPr>
          <w:p w14:paraId="2A0BD395"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vAlign w:val="center"/>
            <w:hideMark/>
          </w:tcPr>
          <w:p w14:paraId="22C0C323"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564B69AF" w14:textId="77777777" w:rsidTr="000B031A">
        <w:trPr>
          <w:trHeight w:val="540"/>
        </w:trPr>
        <w:tc>
          <w:tcPr>
            <w:tcW w:w="752" w:type="dxa"/>
            <w:tcBorders>
              <w:top w:val="nil"/>
              <w:left w:val="single" w:sz="8" w:space="0" w:color="000000"/>
              <w:bottom w:val="single" w:sz="8" w:space="0" w:color="000000"/>
              <w:right w:val="single" w:sz="8" w:space="0" w:color="000000"/>
            </w:tcBorders>
            <w:vAlign w:val="center"/>
            <w:hideMark/>
          </w:tcPr>
          <w:p w14:paraId="3408699E"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vAlign w:val="center"/>
            <w:hideMark/>
          </w:tcPr>
          <w:p w14:paraId="41C89430"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vAlign w:val="center"/>
            <w:hideMark/>
          </w:tcPr>
          <w:p w14:paraId="46E9BB58"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vAlign w:val="center"/>
            <w:hideMark/>
          </w:tcPr>
          <w:p w14:paraId="0FC50ADE"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153EAFB5"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osnova za obračun redne delovne uspešnosti posameznega javnega uslužbenca je njegova osnovna plača za delo v Sloveniji za čas rednega dela v ocenjevalnem obdobju</w:t>
            </w:r>
          </w:p>
        </w:tc>
        <w:tc>
          <w:tcPr>
            <w:tcW w:w="1372" w:type="dxa"/>
            <w:tcBorders>
              <w:top w:val="nil"/>
              <w:left w:val="nil"/>
              <w:bottom w:val="single" w:sz="8" w:space="0" w:color="000000"/>
              <w:right w:val="single" w:sz="8" w:space="0" w:color="000000"/>
            </w:tcBorders>
            <w:vAlign w:val="center"/>
            <w:hideMark/>
          </w:tcPr>
          <w:p w14:paraId="20E76A0E" w14:textId="77777777" w:rsidR="00CF3EE7" w:rsidRPr="00CF0699" w:rsidRDefault="00CF3EE7" w:rsidP="00CF3EE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vAlign w:val="center"/>
            <w:hideMark/>
          </w:tcPr>
          <w:p w14:paraId="68DC5082"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vAlign w:val="center"/>
            <w:hideMark/>
          </w:tcPr>
          <w:p w14:paraId="6709789F"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vAlign w:val="center"/>
            <w:hideMark/>
          </w:tcPr>
          <w:p w14:paraId="71654D17" w14:textId="77777777" w:rsidR="00CF3EE7" w:rsidRPr="00CF0699" w:rsidRDefault="00CF3EE7" w:rsidP="00CF3EE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F0699" w:rsidRPr="00CF0699" w14:paraId="5BB879EC" w14:textId="77777777" w:rsidTr="000B031A">
        <w:trPr>
          <w:trHeight w:val="540"/>
        </w:trPr>
        <w:tc>
          <w:tcPr>
            <w:tcW w:w="752" w:type="dxa"/>
            <w:tcBorders>
              <w:top w:val="nil"/>
              <w:left w:val="single" w:sz="8" w:space="0" w:color="000000"/>
              <w:bottom w:val="single" w:sz="8" w:space="0" w:color="000000"/>
              <w:right w:val="single" w:sz="8" w:space="0" w:color="000000"/>
            </w:tcBorders>
            <w:vAlign w:val="center"/>
          </w:tcPr>
          <w:p w14:paraId="73854C01" w14:textId="02E37C42" w:rsidR="00FF76FC" w:rsidRPr="00CF0699" w:rsidRDefault="00FF76FC" w:rsidP="00FF76FC">
            <w:pPr>
              <w:spacing w:after="0" w:line="240" w:lineRule="auto"/>
              <w:rPr>
                <w:rFonts w:ascii="Arial" w:eastAsia="Times New Roman" w:hAnsi="Arial" w:cs="Arial"/>
                <w:sz w:val="20"/>
                <w:szCs w:val="20"/>
                <w:lang w:eastAsia="sl-SI"/>
              </w:rPr>
            </w:pPr>
            <w:bookmarkStart w:id="41" w:name="_Hlk217033888"/>
            <w:r w:rsidRPr="00CF0699">
              <w:rPr>
                <w:rFonts w:ascii="Arial" w:eastAsia="Times New Roman" w:hAnsi="Arial" w:cs="Arial"/>
                <w:sz w:val="20"/>
                <w:szCs w:val="20"/>
                <w:lang w:eastAsia="sl-SI"/>
              </w:rPr>
              <w:t>D014</w:t>
            </w:r>
          </w:p>
        </w:tc>
        <w:tc>
          <w:tcPr>
            <w:tcW w:w="1449" w:type="dxa"/>
            <w:tcBorders>
              <w:top w:val="nil"/>
              <w:left w:val="nil"/>
              <w:bottom w:val="single" w:sz="8" w:space="0" w:color="000000"/>
              <w:right w:val="single" w:sz="8" w:space="0" w:color="000000"/>
            </w:tcBorders>
            <w:vAlign w:val="center"/>
          </w:tcPr>
          <w:p w14:paraId="5BC1A664" w14:textId="08DF7F91" w:rsidR="00FF76FC" w:rsidRPr="00CF0699" w:rsidRDefault="00FF76FC" w:rsidP="00FF76FC">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delovna uspešnost za javne uslužbence</w:t>
            </w:r>
          </w:p>
        </w:tc>
        <w:tc>
          <w:tcPr>
            <w:tcW w:w="1257" w:type="dxa"/>
            <w:tcBorders>
              <w:top w:val="nil"/>
              <w:left w:val="nil"/>
              <w:bottom w:val="single" w:sz="8" w:space="0" w:color="000000"/>
              <w:right w:val="single" w:sz="8" w:space="0" w:color="000000"/>
            </w:tcBorders>
            <w:vAlign w:val="center"/>
          </w:tcPr>
          <w:p w14:paraId="2F19370D" w14:textId="6963E4EF" w:rsidR="00FF76FC" w:rsidRPr="00CF0699" w:rsidRDefault="00FF76FC" w:rsidP="00FF76FC">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delovna uspešnost</w:t>
            </w:r>
          </w:p>
        </w:tc>
        <w:tc>
          <w:tcPr>
            <w:tcW w:w="1487" w:type="dxa"/>
            <w:tcBorders>
              <w:top w:val="nil"/>
              <w:left w:val="nil"/>
              <w:bottom w:val="single" w:sz="8" w:space="0" w:color="000000"/>
              <w:right w:val="single" w:sz="8" w:space="0" w:color="000000"/>
            </w:tcBorders>
            <w:vAlign w:val="center"/>
          </w:tcPr>
          <w:p w14:paraId="7561B6B3" w14:textId="05936DF9" w:rsidR="00FF76FC" w:rsidRPr="00CF0699" w:rsidRDefault="00FF76FC" w:rsidP="00FF76FC">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do 0,3</w:t>
            </w:r>
          </w:p>
        </w:tc>
        <w:tc>
          <w:tcPr>
            <w:tcW w:w="6215" w:type="dxa"/>
            <w:tcBorders>
              <w:top w:val="nil"/>
              <w:left w:val="nil"/>
              <w:bottom w:val="single" w:sz="8" w:space="0" w:color="000000"/>
              <w:right w:val="single" w:sz="8" w:space="0" w:color="000000"/>
            </w:tcBorders>
            <w:vAlign w:val="center"/>
          </w:tcPr>
          <w:p w14:paraId="05368E45" w14:textId="77777777" w:rsidR="004D7E03" w:rsidRPr="00CF0699" w:rsidRDefault="004D7E03" w:rsidP="00FF76FC">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osnovna plača x faktor </w:t>
            </w:r>
          </w:p>
          <w:p w14:paraId="30B5CE81" w14:textId="77777777" w:rsidR="004D7E03" w:rsidRPr="00CF0699" w:rsidRDefault="004D7E03" w:rsidP="00FF76FC">
            <w:pPr>
              <w:spacing w:after="0" w:line="240" w:lineRule="auto"/>
              <w:rPr>
                <w:rFonts w:ascii="Arial" w:eastAsia="Times New Roman" w:hAnsi="Arial" w:cs="Arial"/>
                <w:sz w:val="20"/>
                <w:szCs w:val="20"/>
                <w:lang w:eastAsia="sl-SI"/>
              </w:rPr>
            </w:pPr>
          </w:p>
          <w:p w14:paraId="40AAEE15" w14:textId="18FCAE42" w:rsidR="00FF76FC" w:rsidRPr="00CF0699" w:rsidRDefault="00FF76FC" w:rsidP="00FF76FC">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30., 31., 32., 33. člen ZSTSPJS</w:t>
            </w:r>
          </w:p>
        </w:tc>
        <w:tc>
          <w:tcPr>
            <w:tcW w:w="1372" w:type="dxa"/>
            <w:tcBorders>
              <w:top w:val="nil"/>
              <w:left w:val="nil"/>
              <w:bottom w:val="single" w:sz="8" w:space="0" w:color="000000"/>
              <w:right w:val="single" w:sz="8" w:space="0" w:color="000000"/>
            </w:tcBorders>
            <w:vAlign w:val="center"/>
          </w:tcPr>
          <w:p w14:paraId="787C7B9C" w14:textId="2EF2ACCF" w:rsidR="00FF76FC" w:rsidRPr="00CF0699" w:rsidRDefault="00FF76FC" w:rsidP="00FF76FC">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del plače za redno delovno uspešnost lahko mesečno znaša največ 30 % osnovne plače javnega uslužbenca  </w:t>
            </w:r>
          </w:p>
        </w:tc>
        <w:tc>
          <w:tcPr>
            <w:tcW w:w="1095" w:type="dxa"/>
            <w:tcBorders>
              <w:top w:val="nil"/>
              <w:left w:val="nil"/>
              <w:bottom w:val="single" w:sz="8" w:space="0" w:color="000000"/>
              <w:right w:val="single" w:sz="8" w:space="0" w:color="000000"/>
            </w:tcBorders>
            <w:vAlign w:val="center"/>
          </w:tcPr>
          <w:p w14:paraId="5A9F03A9" w14:textId="0026B0AF" w:rsidR="00FF76FC" w:rsidRPr="00CF0699" w:rsidRDefault="00FF76FC" w:rsidP="00FF76FC">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1110" w:type="dxa"/>
            <w:tcBorders>
              <w:top w:val="nil"/>
              <w:left w:val="nil"/>
              <w:bottom w:val="single" w:sz="8" w:space="0" w:color="000000"/>
              <w:right w:val="single" w:sz="8" w:space="0" w:color="000000"/>
            </w:tcBorders>
            <w:vAlign w:val="center"/>
          </w:tcPr>
          <w:p w14:paraId="215C4B21" w14:textId="6754E8E3" w:rsidR="00FF76FC" w:rsidRPr="00CF0699" w:rsidRDefault="00FF76FC" w:rsidP="00FF76FC">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vAlign w:val="center"/>
          </w:tcPr>
          <w:p w14:paraId="6CBAF791" w14:textId="564FC3CC" w:rsidR="00FF76FC" w:rsidRPr="00CF0699" w:rsidRDefault="00FF76FC" w:rsidP="00FF76FC">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F0699" w:rsidRPr="00CF0699" w14:paraId="3CA91CF7" w14:textId="77777777" w:rsidTr="000B031A">
        <w:trPr>
          <w:trHeight w:val="540"/>
        </w:trPr>
        <w:tc>
          <w:tcPr>
            <w:tcW w:w="752" w:type="dxa"/>
            <w:tcBorders>
              <w:top w:val="nil"/>
              <w:left w:val="single" w:sz="8" w:space="0" w:color="000000"/>
              <w:bottom w:val="single" w:sz="8" w:space="0" w:color="000000"/>
              <w:right w:val="single" w:sz="8" w:space="0" w:color="000000"/>
            </w:tcBorders>
            <w:vAlign w:val="center"/>
          </w:tcPr>
          <w:p w14:paraId="55FFED53" w14:textId="00D863F7" w:rsidR="004D7E03" w:rsidRPr="00CF0699" w:rsidRDefault="004D7E03" w:rsidP="004D7E03">
            <w:pPr>
              <w:spacing w:after="0" w:line="240" w:lineRule="auto"/>
              <w:rPr>
                <w:rFonts w:ascii="Arial" w:eastAsia="Times New Roman" w:hAnsi="Arial" w:cs="Arial"/>
                <w:sz w:val="20"/>
                <w:szCs w:val="20"/>
                <w:lang w:eastAsia="sl-SI"/>
              </w:rPr>
            </w:pPr>
            <w:bookmarkStart w:id="42" w:name="_Hlk217035836"/>
            <w:bookmarkEnd w:id="41"/>
            <w:r w:rsidRPr="00CF0699">
              <w:rPr>
                <w:rFonts w:ascii="Arial" w:eastAsia="Times New Roman" w:hAnsi="Arial" w:cs="Arial"/>
                <w:sz w:val="20"/>
                <w:szCs w:val="20"/>
                <w:lang w:eastAsia="sl-SI"/>
              </w:rPr>
              <w:t>D015</w:t>
            </w:r>
          </w:p>
        </w:tc>
        <w:tc>
          <w:tcPr>
            <w:tcW w:w="1449" w:type="dxa"/>
            <w:tcBorders>
              <w:top w:val="nil"/>
              <w:left w:val="nil"/>
              <w:bottom w:val="single" w:sz="8" w:space="0" w:color="000000"/>
              <w:right w:val="single" w:sz="8" w:space="0" w:color="000000"/>
            </w:tcBorders>
            <w:vAlign w:val="center"/>
          </w:tcPr>
          <w:p w14:paraId="56407293" w14:textId="01BBF7FE" w:rsidR="004D7E03" w:rsidRPr="00CF0699" w:rsidRDefault="004D7E03" w:rsidP="004D7E03">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delovna uspešnost za direktorje</w:t>
            </w:r>
          </w:p>
        </w:tc>
        <w:tc>
          <w:tcPr>
            <w:tcW w:w="1257" w:type="dxa"/>
            <w:tcBorders>
              <w:top w:val="nil"/>
              <w:left w:val="nil"/>
              <w:bottom w:val="single" w:sz="8" w:space="0" w:color="000000"/>
              <w:right w:val="single" w:sz="8" w:space="0" w:color="000000"/>
            </w:tcBorders>
            <w:vAlign w:val="center"/>
          </w:tcPr>
          <w:p w14:paraId="0178610D" w14:textId="2B5E6953" w:rsidR="004D7E03" w:rsidRPr="00CF0699" w:rsidRDefault="004D7E03" w:rsidP="004D7E03">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delovna uspešnost</w:t>
            </w:r>
          </w:p>
        </w:tc>
        <w:tc>
          <w:tcPr>
            <w:tcW w:w="1487" w:type="dxa"/>
            <w:tcBorders>
              <w:top w:val="nil"/>
              <w:left w:val="nil"/>
              <w:bottom w:val="single" w:sz="8" w:space="0" w:color="000000"/>
              <w:right w:val="single" w:sz="8" w:space="0" w:color="000000"/>
            </w:tcBorders>
            <w:vAlign w:val="center"/>
          </w:tcPr>
          <w:p w14:paraId="022FD591" w14:textId="703D2044" w:rsidR="004D7E03" w:rsidRPr="00CF0699" w:rsidRDefault="004D7E03" w:rsidP="004D7E03">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do 1</w:t>
            </w:r>
          </w:p>
        </w:tc>
        <w:tc>
          <w:tcPr>
            <w:tcW w:w="6215" w:type="dxa"/>
            <w:tcBorders>
              <w:top w:val="nil"/>
              <w:left w:val="nil"/>
              <w:bottom w:val="single" w:sz="8" w:space="0" w:color="000000"/>
              <w:right w:val="single" w:sz="8" w:space="0" w:color="000000"/>
            </w:tcBorders>
            <w:vAlign w:val="center"/>
          </w:tcPr>
          <w:p w14:paraId="470541B4" w14:textId="77777777" w:rsidR="004D7E03" w:rsidRPr="00CF0699" w:rsidRDefault="004D7E03" w:rsidP="004D7E03">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osnovna plača x faktor </w:t>
            </w:r>
          </w:p>
          <w:p w14:paraId="06FC0217" w14:textId="77777777" w:rsidR="004D7E03" w:rsidRPr="00CF0699" w:rsidRDefault="004D7E03" w:rsidP="004D7E03">
            <w:pPr>
              <w:spacing w:after="0" w:line="240" w:lineRule="auto"/>
              <w:rPr>
                <w:rFonts w:ascii="Arial" w:eastAsia="Times New Roman" w:hAnsi="Arial" w:cs="Arial"/>
                <w:sz w:val="20"/>
                <w:szCs w:val="20"/>
                <w:lang w:eastAsia="sl-SI"/>
              </w:rPr>
            </w:pPr>
          </w:p>
          <w:p w14:paraId="5C1C48D8" w14:textId="77777777" w:rsidR="004D7E03" w:rsidRPr="00CF0699" w:rsidRDefault="004D7E03" w:rsidP="004D7E03">
            <w:pPr>
              <w:spacing w:after="0" w:line="240" w:lineRule="auto"/>
              <w:rPr>
                <w:rFonts w:ascii="Arial" w:eastAsia="Times New Roman" w:hAnsi="Arial" w:cs="Arial"/>
                <w:sz w:val="20"/>
                <w:szCs w:val="20"/>
                <w:lang w:eastAsia="sl-SI"/>
              </w:rPr>
            </w:pPr>
          </w:p>
          <w:p w14:paraId="0020C4BE" w14:textId="58EC6972" w:rsidR="004D7E03" w:rsidRPr="00CF0699" w:rsidRDefault="004D7E03" w:rsidP="004D7E03">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drugi odstavek 57. člena ZSTSPJS</w:t>
            </w:r>
          </w:p>
        </w:tc>
        <w:tc>
          <w:tcPr>
            <w:tcW w:w="1372" w:type="dxa"/>
            <w:tcBorders>
              <w:top w:val="nil"/>
              <w:left w:val="nil"/>
              <w:bottom w:val="single" w:sz="8" w:space="0" w:color="000000"/>
              <w:right w:val="single" w:sz="8" w:space="0" w:color="000000"/>
            </w:tcBorders>
            <w:vAlign w:val="center"/>
          </w:tcPr>
          <w:p w14:paraId="04285A52" w14:textId="2ED948FE" w:rsidR="004D7E03" w:rsidRPr="00CF0699" w:rsidRDefault="004D7E03" w:rsidP="004D7E03">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letno največ v višini ene osnovne plače javnega uslužbenca plačne skupine B</w:t>
            </w:r>
          </w:p>
        </w:tc>
        <w:tc>
          <w:tcPr>
            <w:tcW w:w="1095" w:type="dxa"/>
            <w:tcBorders>
              <w:top w:val="nil"/>
              <w:left w:val="nil"/>
              <w:bottom w:val="single" w:sz="8" w:space="0" w:color="000000"/>
              <w:right w:val="single" w:sz="8" w:space="0" w:color="000000"/>
            </w:tcBorders>
            <w:vAlign w:val="center"/>
          </w:tcPr>
          <w:p w14:paraId="1B1DA3D9" w14:textId="6EBAFE2C" w:rsidR="004D7E03" w:rsidRPr="00CF0699" w:rsidRDefault="004D7E03" w:rsidP="004D7E03">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1110" w:type="dxa"/>
            <w:tcBorders>
              <w:top w:val="nil"/>
              <w:left w:val="nil"/>
              <w:bottom w:val="single" w:sz="8" w:space="0" w:color="000000"/>
              <w:right w:val="single" w:sz="8" w:space="0" w:color="000000"/>
            </w:tcBorders>
            <w:vAlign w:val="center"/>
          </w:tcPr>
          <w:p w14:paraId="5B238C75" w14:textId="16B5C756" w:rsidR="004D7E03" w:rsidRPr="00CF0699" w:rsidRDefault="004D7E03" w:rsidP="004D7E03">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vAlign w:val="center"/>
          </w:tcPr>
          <w:p w14:paraId="7DD05711" w14:textId="56ACF0B4" w:rsidR="004D7E03" w:rsidRPr="00CF0699" w:rsidRDefault="004D7E03" w:rsidP="004D7E03">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F0699" w:rsidRPr="00CF0699" w14:paraId="4C56C531" w14:textId="77777777" w:rsidTr="000B031A">
        <w:trPr>
          <w:trHeight w:val="540"/>
        </w:trPr>
        <w:tc>
          <w:tcPr>
            <w:tcW w:w="752" w:type="dxa"/>
            <w:tcBorders>
              <w:top w:val="nil"/>
              <w:left w:val="single" w:sz="8" w:space="0" w:color="000000"/>
              <w:bottom w:val="single" w:sz="8" w:space="0" w:color="000000"/>
              <w:right w:val="single" w:sz="8" w:space="0" w:color="000000"/>
            </w:tcBorders>
            <w:vAlign w:val="center"/>
          </w:tcPr>
          <w:p w14:paraId="534CC011" w14:textId="40EC001A" w:rsidR="004D7E03" w:rsidRPr="00CF0699" w:rsidRDefault="004D7E03" w:rsidP="004D7E03">
            <w:pPr>
              <w:spacing w:after="0" w:line="240" w:lineRule="auto"/>
              <w:rPr>
                <w:rFonts w:ascii="Arial" w:eastAsia="Times New Roman" w:hAnsi="Arial" w:cs="Arial"/>
                <w:sz w:val="20"/>
                <w:szCs w:val="20"/>
                <w:lang w:eastAsia="sl-SI"/>
              </w:rPr>
            </w:pPr>
            <w:bookmarkStart w:id="43" w:name="_Hlk217036365"/>
            <w:bookmarkEnd w:id="42"/>
            <w:r w:rsidRPr="00CF0699">
              <w:rPr>
                <w:rFonts w:ascii="Arial" w:eastAsia="Times New Roman" w:hAnsi="Arial" w:cs="Arial"/>
                <w:sz w:val="20"/>
                <w:szCs w:val="20"/>
                <w:lang w:eastAsia="sl-SI"/>
              </w:rPr>
              <w:t>D016</w:t>
            </w:r>
          </w:p>
        </w:tc>
        <w:tc>
          <w:tcPr>
            <w:tcW w:w="1449" w:type="dxa"/>
            <w:tcBorders>
              <w:top w:val="nil"/>
              <w:left w:val="nil"/>
              <w:bottom w:val="single" w:sz="8" w:space="0" w:color="000000"/>
              <w:right w:val="single" w:sz="8" w:space="0" w:color="000000"/>
            </w:tcBorders>
            <w:vAlign w:val="center"/>
          </w:tcPr>
          <w:p w14:paraId="427136E0" w14:textId="6496BA98" w:rsidR="004D7E03" w:rsidRPr="00CF0699" w:rsidRDefault="004D7E03" w:rsidP="004D7E03">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delovna uspešnost za direktorje – posebni projekti </w:t>
            </w:r>
          </w:p>
        </w:tc>
        <w:tc>
          <w:tcPr>
            <w:tcW w:w="1257" w:type="dxa"/>
            <w:tcBorders>
              <w:top w:val="nil"/>
              <w:left w:val="nil"/>
              <w:bottom w:val="single" w:sz="8" w:space="0" w:color="000000"/>
              <w:right w:val="single" w:sz="8" w:space="0" w:color="000000"/>
            </w:tcBorders>
            <w:vAlign w:val="center"/>
          </w:tcPr>
          <w:p w14:paraId="0C52FC08" w14:textId="5982103B" w:rsidR="004D7E03" w:rsidRPr="00CF0699" w:rsidRDefault="004D7E03" w:rsidP="004D7E03">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delovna uspešnost</w:t>
            </w:r>
          </w:p>
        </w:tc>
        <w:tc>
          <w:tcPr>
            <w:tcW w:w="1487" w:type="dxa"/>
            <w:tcBorders>
              <w:top w:val="nil"/>
              <w:left w:val="nil"/>
              <w:bottom w:val="single" w:sz="8" w:space="0" w:color="000000"/>
              <w:right w:val="single" w:sz="8" w:space="0" w:color="000000"/>
            </w:tcBorders>
            <w:vAlign w:val="center"/>
          </w:tcPr>
          <w:p w14:paraId="669B6B69" w14:textId="640EB768" w:rsidR="004D7E03" w:rsidRPr="00CF0699" w:rsidRDefault="004D7E03" w:rsidP="004D7E03">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do 0,33</w:t>
            </w:r>
          </w:p>
        </w:tc>
        <w:tc>
          <w:tcPr>
            <w:tcW w:w="6215" w:type="dxa"/>
            <w:tcBorders>
              <w:top w:val="nil"/>
              <w:left w:val="nil"/>
              <w:bottom w:val="single" w:sz="8" w:space="0" w:color="000000"/>
              <w:right w:val="single" w:sz="8" w:space="0" w:color="000000"/>
            </w:tcBorders>
            <w:vAlign w:val="center"/>
          </w:tcPr>
          <w:p w14:paraId="663BB6F7" w14:textId="77777777" w:rsidR="004D7E03" w:rsidRPr="00CF0699" w:rsidRDefault="004D7E03" w:rsidP="004D7E03">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osnovna plača x faktor </w:t>
            </w:r>
          </w:p>
          <w:p w14:paraId="1BE6FC2C" w14:textId="77777777" w:rsidR="004D7E03" w:rsidRPr="00CF0699" w:rsidRDefault="004D7E03" w:rsidP="004D7E03">
            <w:pPr>
              <w:spacing w:after="0" w:line="240" w:lineRule="auto"/>
              <w:rPr>
                <w:rFonts w:ascii="Arial" w:eastAsia="Times New Roman" w:hAnsi="Arial" w:cs="Arial"/>
                <w:sz w:val="20"/>
                <w:szCs w:val="20"/>
                <w:lang w:eastAsia="sl-SI"/>
              </w:rPr>
            </w:pPr>
          </w:p>
          <w:p w14:paraId="0764E0AE" w14:textId="77777777" w:rsidR="004D7E03" w:rsidRPr="00CF0699" w:rsidRDefault="004D7E03" w:rsidP="004D7E03">
            <w:pPr>
              <w:spacing w:after="0" w:line="240" w:lineRule="auto"/>
              <w:rPr>
                <w:rFonts w:ascii="Arial" w:eastAsia="Times New Roman" w:hAnsi="Arial" w:cs="Arial"/>
                <w:sz w:val="20"/>
                <w:szCs w:val="20"/>
                <w:lang w:eastAsia="sl-SI"/>
              </w:rPr>
            </w:pPr>
          </w:p>
          <w:p w14:paraId="7374974C" w14:textId="38F15890" w:rsidR="004D7E03" w:rsidRPr="00CF0699" w:rsidRDefault="004D7E03" w:rsidP="004D7E03">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šesti odstavek 57. člena ZSTSPJS</w:t>
            </w:r>
          </w:p>
        </w:tc>
        <w:tc>
          <w:tcPr>
            <w:tcW w:w="1372" w:type="dxa"/>
            <w:tcBorders>
              <w:top w:val="nil"/>
              <w:left w:val="nil"/>
              <w:bottom w:val="single" w:sz="8" w:space="0" w:color="000000"/>
              <w:right w:val="single" w:sz="8" w:space="0" w:color="000000"/>
            </w:tcBorders>
            <w:vAlign w:val="center"/>
          </w:tcPr>
          <w:p w14:paraId="5ADD3DFC" w14:textId="69D5DEA9" w:rsidR="004D7E03" w:rsidRPr="00CF0699" w:rsidRDefault="003F0A1D" w:rsidP="004D7E03">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izplačilo </w:t>
            </w:r>
            <w:r w:rsidR="00FB1B7C" w:rsidRPr="00CF0699">
              <w:rPr>
                <w:rFonts w:ascii="Arial" w:eastAsia="Times New Roman" w:hAnsi="Arial" w:cs="Arial"/>
                <w:sz w:val="20"/>
                <w:szCs w:val="20"/>
                <w:lang w:eastAsia="sl-SI"/>
              </w:rPr>
              <w:t xml:space="preserve">(posebni projekti) </w:t>
            </w:r>
            <w:r w:rsidRPr="00CF0699">
              <w:rPr>
                <w:rFonts w:ascii="Arial" w:eastAsia="Times New Roman" w:hAnsi="Arial" w:cs="Arial"/>
                <w:sz w:val="20"/>
                <w:szCs w:val="20"/>
                <w:lang w:eastAsia="sl-SI"/>
              </w:rPr>
              <w:t xml:space="preserve">ne sme presegati 33 odstotkov osnovne </w:t>
            </w:r>
            <w:r w:rsidRPr="00CF0699">
              <w:rPr>
                <w:rFonts w:ascii="Arial" w:eastAsia="Times New Roman" w:hAnsi="Arial" w:cs="Arial"/>
                <w:sz w:val="20"/>
                <w:szCs w:val="20"/>
                <w:lang w:eastAsia="sl-SI"/>
              </w:rPr>
              <w:lastRenderedPageBreak/>
              <w:t>plače javnega uslužbenca plačne skupine B mesečno</w:t>
            </w:r>
          </w:p>
        </w:tc>
        <w:tc>
          <w:tcPr>
            <w:tcW w:w="1095" w:type="dxa"/>
            <w:tcBorders>
              <w:top w:val="nil"/>
              <w:left w:val="nil"/>
              <w:bottom w:val="single" w:sz="8" w:space="0" w:color="000000"/>
              <w:right w:val="single" w:sz="8" w:space="0" w:color="000000"/>
            </w:tcBorders>
            <w:vAlign w:val="center"/>
          </w:tcPr>
          <w:p w14:paraId="749FE4A7" w14:textId="776629D8" w:rsidR="004D7E03" w:rsidRPr="00CF0699" w:rsidRDefault="004D7E03" w:rsidP="004D7E03">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lastRenderedPageBreak/>
              <w:t>0</w:t>
            </w:r>
          </w:p>
        </w:tc>
        <w:tc>
          <w:tcPr>
            <w:tcW w:w="1110" w:type="dxa"/>
            <w:tcBorders>
              <w:top w:val="nil"/>
              <w:left w:val="nil"/>
              <w:bottom w:val="single" w:sz="8" w:space="0" w:color="000000"/>
              <w:right w:val="single" w:sz="8" w:space="0" w:color="000000"/>
            </w:tcBorders>
            <w:vAlign w:val="center"/>
          </w:tcPr>
          <w:p w14:paraId="3513E164" w14:textId="25602A6C" w:rsidR="004D7E03" w:rsidRPr="00CF0699" w:rsidRDefault="004D7E03" w:rsidP="004D7E03">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vAlign w:val="center"/>
          </w:tcPr>
          <w:p w14:paraId="56BA8395" w14:textId="75483AE3" w:rsidR="004D7E03" w:rsidRPr="00CF0699" w:rsidRDefault="004D7E03" w:rsidP="004D7E03">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bookmarkEnd w:id="43"/>
      <w:tr w:rsidR="00CF0699" w:rsidRPr="00CF0699" w14:paraId="31B47B76" w14:textId="77777777" w:rsidTr="000B031A">
        <w:trPr>
          <w:trHeight w:val="540"/>
        </w:trPr>
        <w:tc>
          <w:tcPr>
            <w:tcW w:w="752" w:type="dxa"/>
            <w:tcBorders>
              <w:top w:val="nil"/>
              <w:left w:val="single" w:sz="8" w:space="0" w:color="000000"/>
              <w:bottom w:val="single" w:sz="8" w:space="0" w:color="000000"/>
              <w:right w:val="single" w:sz="8" w:space="0" w:color="000000"/>
            </w:tcBorders>
            <w:vAlign w:val="center"/>
          </w:tcPr>
          <w:p w14:paraId="6DEB0C37" w14:textId="7DAAC346" w:rsidR="003F0A1D" w:rsidRPr="00CF0699" w:rsidRDefault="003F0A1D" w:rsidP="003F0A1D">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D017</w:t>
            </w:r>
          </w:p>
        </w:tc>
        <w:tc>
          <w:tcPr>
            <w:tcW w:w="1449" w:type="dxa"/>
            <w:tcBorders>
              <w:top w:val="nil"/>
              <w:left w:val="nil"/>
              <w:bottom w:val="single" w:sz="8" w:space="0" w:color="000000"/>
              <w:right w:val="single" w:sz="8" w:space="0" w:color="000000"/>
            </w:tcBorders>
            <w:vAlign w:val="center"/>
          </w:tcPr>
          <w:p w14:paraId="6D407E9B" w14:textId="5AD5E2A9" w:rsidR="003F0A1D" w:rsidRPr="00CF0699" w:rsidRDefault="003F0A1D" w:rsidP="003F0A1D">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delovna uspešnost za direktorje –projekti</w:t>
            </w:r>
          </w:p>
        </w:tc>
        <w:tc>
          <w:tcPr>
            <w:tcW w:w="1257" w:type="dxa"/>
            <w:tcBorders>
              <w:top w:val="nil"/>
              <w:left w:val="nil"/>
              <w:bottom w:val="single" w:sz="8" w:space="0" w:color="000000"/>
              <w:right w:val="single" w:sz="8" w:space="0" w:color="000000"/>
            </w:tcBorders>
            <w:vAlign w:val="center"/>
          </w:tcPr>
          <w:p w14:paraId="5E45FE69" w14:textId="1D88A0F8" w:rsidR="003F0A1D" w:rsidRPr="00CF0699" w:rsidRDefault="003F0A1D" w:rsidP="003F0A1D">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delovna uspešnost</w:t>
            </w:r>
          </w:p>
        </w:tc>
        <w:tc>
          <w:tcPr>
            <w:tcW w:w="1487" w:type="dxa"/>
            <w:tcBorders>
              <w:top w:val="nil"/>
              <w:left w:val="nil"/>
              <w:bottom w:val="single" w:sz="8" w:space="0" w:color="000000"/>
              <w:right w:val="single" w:sz="8" w:space="0" w:color="000000"/>
            </w:tcBorders>
            <w:vAlign w:val="center"/>
          </w:tcPr>
          <w:p w14:paraId="3E3DF6F5" w14:textId="336108AF" w:rsidR="003F0A1D" w:rsidRPr="00CF0699" w:rsidRDefault="003F0A1D" w:rsidP="003F0A1D">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do 0,13</w:t>
            </w:r>
          </w:p>
        </w:tc>
        <w:tc>
          <w:tcPr>
            <w:tcW w:w="6215" w:type="dxa"/>
            <w:tcBorders>
              <w:top w:val="nil"/>
              <w:left w:val="nil"/>
              <w:bottom w:val="single" w:sz="8" w:space="0" w:color="000000"/>
              <w:right w:val="single" w:sz="8" w:space="0" w:color="000000"/>
            </w:tcBorders>
            <w:vAlign w:val="center"/>
          </w:tcPr>
          <w:p w14:paraId="552DF0C6" w14:textId="77777777" w:rsidR="003F0A1D" w:rsidRPr="00CF0699" w:rsidRDefault="003F0A1D" w:rsidP="003F0A1D">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osnovna plača x faktor </w:t>
            </w:r>
          </w:p>
          <w:p w14:paraId="5E7AC235" w14:textId="77777777" w:rsidR="003F0A1D" w:rsidRPr="00CF0699" w:rsidRDefault="003F0A1D" w:rsidP="003F0A1D">
            <w:pPr>
              <w:spacing w:after="0" w:line="240" w:lineRule="auto"/>
              <w:rPr>
                <w:rFonts w:ascii="Arial" w:eastAsia="Times New Roman" w:hAnsi="Arial" w:cs="Arial"/>
                <w:sz w:val="20"/>
                <w:szCs w:val="20"/>
                <w:lang w:eastAsia="sl-SI"/>
              </w:rPr>
            </w:pPr>
          </w:p>
          <w:p w14:paraId="267942C6" w14:textId="77777777" w:rsidR="003F0A1D" w:rsidRPr="00CF0699" w:rsidRDefault="003F0A1D" w:rsidP="003F0A1D">
            <w:pPr>
              <w:spacing w:after="0" w:line="240" w:lineRule="auto"/>
              <w:rPr>
                <w:rFonts w:ascii="Arial" w:eastAsia="Times New Roman" w:hAnsi="Arial" w:cs="Arial"/>
                <w:sz w:val="20"/>
                <w:szCs w:val="20"/>
                <w:lang w:eastAsia="sl-SI"/>
              </w:rPr>
            </w:pPr>
          </w:p>
          <w:p w14:paraId="6A37F5A9" w14:textId="15035F67" w:rsidR="003F0A1D" w:rsidRPr="00CF0699" w:rsidRDefault="003F0A1D" w:rsidP="003F0A1D">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šesti odstavek 57. člena ZSTSPJS</w:t>
            </w:r>
          </w:p>
        </w:tc>
        <w:tc>
          <w:tcPr>
            <w:tcW w:w="1372" w:type="dxa"/>
            <w:tcBorders>
              <w:top w:val="nil"/>
              <w:left w:val="nil"/>
              <w:bottom w:val="single" w:sz="8" w:space="0" w:color="000000"/>
              <w:right w:val="single" w:sz="8" w:space="0" w:color="000000"/>
            </w:tcBorders>
            <w:vAlign w:val="center"/>
          </w:tcPr>
          <w:p w14:paraId="7FD83A5E" w14:textId="48221F21" w:rsidR="003F0A1D" w:rsidRPr="00CF0699" w:rsidRDefault="003F0A1D" w:rsidP="003F0A1D">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izplačilo </w:t>
            </w:r>
            <w:r w:rsidR="00FB1B7C" w:rsidRPr="00CF0699">
              <w:rPr>
                <w:rFonts w:ascii="Arial" w:eastAsia="Times New Roman" w:hAnsi="Arial" w:cs="Arial"/>
                <w:sz w:val="20"/>
                <w:szCs w:val="20"/>
                <w:lang w:eastAsia="sl-SI"/>
              </w:rPr>
              <w:t xml:space="preserve">(projekti) </w:t>
            </w:r>
            <w:r w:rsidRPr="00CF0699">
              <w:rPr>
                <w:rFonts w:ascii="Arial" w:eastAsia="Times New Roman" w:hAnsi="Arial" w:cs="Arial"/>
                <w:sz w:val="20"/>
                <w:szCs w:val="20"/>
                <w:lang w:eastAsia="sl-SI"/>
              </w:rPr>
              <w:t>ne sme presegati 13 odstotkov osnovne plače javnega uslužbenca plačne skupine B mesečno.</w:t>
            </w:r>
          </w:p>
        </w:tc>
        <w:tc>
          <w:tcPr>
            <w:tcW w:w="1095" w:type="dxa"/>
            <w:tcBorders>
              <w:top w:val="nil"/>
              <w:left w:val="nil"/>
              <w:bottom w:val="single" w:sz="8" w:space="0" w:color="000000"/>
              <w:right w:val="single" w:sz="8" w:space="0" w:color="000000"/>
            </w:tcBorders>
            <w:vAlign w:val="center"/>
          </w:tcPr>
          <w:p w14:paraId="25443085" w14:textId="01109ECA" w:rsidR="003F0A1D" w:rsidRPr="00CF0699" w:rsidRDefault="003F0A1D" w:rsidP="003F0A1D">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1110" w:type="dxa"/>
            <w:tcBorders>
              <w:top w:val="nil"/>
              <w:left w:val="nil"/>
              <w:bottom w:val="single" w:sz="8" w:space="0" w:color="000000"/>
              <w:right w:val="single" w:sz="8" w:space="0" w:color="000000"/>
            </w:tcBorders>
            <w:vAlign w:val="center"/>
          </w:tcPr>
          <w:p w14:paraId="44062845" w14:textId="75A84ADA" w:rsidR="003F0A1D" w:rsidRPr="00CF0699" w:rsidRDefault="003F0A1D" w:rsidP="003F0A1D">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vAlign w:val="center"/>
          </w:tcPr>
          <w:p w14:paraId="3B43C39F" w14:textId="544C7220" w:rsidR="003F0A1D" w:rsidRPr="00CF0699" w:rsidRDefault="003F0A1D" w:rsidP="003F0A1D">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4A1F8F79" w14:textId="77777777" w:rsidTr="000B031A">
        <w:trPr>
          <w:trHeight w:val="540"/>
        </w:trPr>
        <w:tc>
          <w:tcPr>
            <w:tcW w:w="752" w:type="dxa"/>
            <w:tcBorders>
              <w:top w:val="nil"/>
              <w:left w:val="single" w:sz="8" w:space="0" w:color="000000"/>
              <w:bottom w:val="single" w:sz="8" w:space="0" w:color="000000"/>
              <w:right w:val="single" w:sz="8" w:space="0" w:color="000000"/>
            </w:tcBorders>
            <w:vAlign w:val="center"/>
          </w:tcPr>
          <w:p w14:paraId="08BA699F" w14:textId="27CBE435" w:rsidR="00A075E2" w:rsidRPr="00ED5067" w:rsidRDefault="00A075E2" w:rsidP="00A075E2">
            <w:pPr>
              <w:spacing w:after="0" w:line="240" w:lineRule="auto"/>
              <w:rPr>
                <w:rFonts w:ascii="Arial" w:eastAsia="Times New Roman" w:hAnsi="Arial" w:cs="Arial"/>
                <w:sz w:val="20"/>
                <w:szCs w:val="20"/>
                <w:lang w:eastAsia="sl-SI"/>
              </w:rPr>
            </w:pPr>
            <w:r w:rsidRPr="00ED5067">
              <w:rPr>
                <w:rFonts w:ascii="Arial" w:eastAsia="Times New Roman" w:hAnsi="Arial" w:cs="Arial"/>
                <w:sz w:val="20"/>
                <w:szCs w:val="20"/>
                <w:lang w:eastAsia="sl-SI"/>
              </w:rPr>
              <w:t>D018</w:t>
            </w:r>
          </w:p>
        </w:tc>
        <w:tc>
          <w:tcPr>
            <w:tcW w:w="1449" w:type="dxa"/>
            <w:tcBorders>
              <w:top w:val="nil"/>
              <w:left w:val="nil"/>
              <w:bottom w:val="single" w:sz="8" w:space="0" w:color="000000"/>
              <w:right w:val="single" w:sz="8" w:space="0" w:color="000000"/>
            </w:tcBorders>
            <w:vAlign w:val="center"/>
          </w:tcPr>
          <w:p w14:paraId="7272A63E" w14:textId="310B6CD9" w:rsidR="00A075E2" w:rsidRPr="00ED5067" w:rsidRDefault="00A075E2" w:rsidP="00A075E2">
            <w:pPr>
              <w:spacing w:after="0" w:line="240" w:lineRule="auto"/>
              <w:rPr>
                <w:rFonts w:ascii="Arial" w:eastAsia="Times New Roman" w:hAnsi="Arial" w:cs="Arial"/>
                <w:sz w:val="20"/>
                <w:szCs w:val="20"/>
                <w:lang w:eastAsia="sl-SI"/>
              </w:rPr>
            </w:pPr>
            <w:r w:rsidRPr="00ED5067">
              <w:rPr>
                <w:rFonts w:ascii="Arial" w:hAnsi="Arial" w:cs="Arial"/>
                <w:color w:val="000000" w:themeColor="text1"/>
                <w:sz w:val="20"/>
                <w:szCs w:val="20"/>
              </w:rPr>
              <w:t xml:space="preserve">delovna uspešnost za javne uslužbence </w:t>
            </w:r>
            <w:r w:rsidRPr="00ED5067">
              <w:rPr>
                <w:rFonts w:ascii="Arial" w:eastAsia="Times New Roman" w:hAnsi="Arial" w:cs="Arial"/>
                <w:color w:val="000000" w:themeColor="text1"/>
                <w:sz w:val="20"/>
                <w:szCs w:val="20"/>
                <w:lang w:eastAsia="sl-SI"/>
              </w:rPr>
              <w:t>– poseben zakon</w:t>
            </w:r>
          </w:p>
        </w:tc>
        <w:tc>
          <w:tcPr>
            <w:tcW w:w="1257" w:type="dxa"/>
            <w:tcBorders>
              <w:top w:val="nil"/>
              <w:left w:val="nil"/>
              <w:bottom w:val="single" w:sz="8" w:space="0" w:color="000000"/>
              <w:right w:val="single" w:sz="8" w:space="0" w:color="000000"/>
            </w:tcBorders>
            <w:vAlign w:val="center"/>
          </w:tcPr>
          <w:p w14:paraId="33607C2E" w14:textId="1D0472F7" w:rsidR="00A075E2" w:rsidRPr="00ED5067" w:rsidRDefault="00A075E2" w:rsidP="00A075E2">
            <w:pPr>
              <w:spacing w:after="0" w:line="240" w:lineRule="auto"/>
              <w:rPr>
                <w:rFonts w:ascii="Arial" w:eastAsia="Times New Roman" w:hAnsi="Arial" w:cs="Arial"/>
                <w:sz w:val="20"/>
                <w:szCs w:val="20"/>
                <w:lang w:eastAsia="sl-SI"/>
              </w:rPr>
            </w:pPr>
            <w:r w:rsidRPr="00ED5067">
              <w:rPr>
                <w:rFonts w:ascii="Arial" w:eastAsia="Times New Roman" w:hAnsi="Arial" w:cs="Arial"/>
                <w:sz w:val="20"/>
                <w:szCs w:val="20"/>
                <w:lang w:eastAsia="sl-SI"/>
              </w:rPr>
              <w:t>delovna uspešnost</w:t>
            </w:r>
          </w:p>
        </w:tc>
        <w:tc>
          <w:tcPr>
            <w:tcW w:w="1487" w:type="dxa"/>
            <w:tcBorders>
              <w:top w:val="nil"/>
              <w:left w:val="nil"/>
              <w:bottom w:val="single" w:sz="8" w:space="0" w:color="000000"/>
              <w:right w:val="single" w:sz="8" w:space="0" w:color="000000"/>
            </w:tcBorders>
            <w:vAlign w:val="center"/>
          </w:tcPr>
          <w:p w14:paraId="1788BAAB" w14:textId="0FD84FB8" w:rsidR="00A075E2" w:rsidRPr="00ED5067" w:rsidRDefault="00A075E2" w:rsidP="00A075E2">
            <w:pPr>
              <w:spacing w:after="0" w:line="240" w:lineRule="auto"/>
              <w:jc w:val="center"/>
              <w:rPr>
                <w:rFonts w:ascii="Arial" w:eastAsia="Times New Roman" w:hAnsi="Arial" w:cs="Arial"/>
                <w:sz w:val="20"/>
                <w:szCs w:val="20"/>
                <w:lang w:eastAsia="sl-SI"/>
              </w:rPr>
            </w:pPr>
          </w:p>
        </w:tc>
        <w:tc>
          <w:tcPr>
            <w:tcW w:w="6215" w:type="dxa"/>
            <w:tcBorders>
              <w:top w:val="nil"/>
              <w:left w:val="nil"/>
              <w:bottom w:val="single" w:sz="8" w:space="0" w:color="000000"/>
              <w:right w:val="single" w:sz="8" w:space="0" w:color="000000"/>
            </w:tcBorders>
            <w:vAlign w:val="center"/>
          </w:tcPr>
          <w:p w14:paraId="736DF04F" w14:textId="4459BE40" w:rsidR="00A075E2" w:rsidRPr="00ED5067" w:rsidRDefault="00A075E2" w:rsidP="00A075E2">
            <w:pPr>
              <w:spacing w:after="0" w:line="240" w:lineRule="auto"/>
              <w:rPr>
                <w:rFonts w:ascii="Arial" w:eastAsia="Times New Roman" w:hAnsi="Arial" w:cs="Arial"/>
                <w:sz w:val="20"/>
                <w:szCs w:val="20"/>
                <w:lang w:eastAsia="sl-SI"/>
              </w:rPr>
            </w:pPr>
            <w:r w:rsidRPr="00ED5067">
              <w:rPr>
                <w:rFonts w:ascii="Arial" w:eastAsia="Times New Roman" w:hAnsi="Arial" w:cs="Arial"/>
                <w:sz w:val="20"/>
                <w:szCs w:val="20"/>
                <w:lang w:eastAsia="sl-SI"/>
              </w:rPr>
              <w:t>drugi odstavek 31. člena ZSTSPJS</w:t>
            </w:r>
          </w:p>
        </w:tc>
        <w:tc>
          <w:tcPr>
            <w:tcW w:w="1372" w:type="dxa"/>
            <w:tcBorders>
              <w:top w:val="nil"/>
              <w:left w:val="nil"/>
              <w:bottom w:val="single" w:sz="8" w:space="0" w:color="000000"/>
              <w:right w:val="single" w:sz="8" w:space="0" w:color="000000"/>
            </w:tcBorders>
            <w:vAlign w:val="center"/>
          </w:tcPr>
          <w:p w14:paraId="5BA8FDC2" w14:textId="40866A9B" w:rsidR="00A075E2" w:rsidRPr="00ED5067" w:rsidRDefault="00A075E2" w:rsidP="00A075E2">
            <w:pPr>
              <w:spacing w:after="0" w:line="240" w:lineRule="auto"/>
              <w:rPr>
                <w:rFonts w:ascii="Arial" w:eastAsia="Times New Roman" w:hAnsi="Arial" w:cs="Arial"/>
                <w:sz w:val="20"/>
                <w:szCs w:val="20"/>
                <w:lang w:eastAsia="sl-SI"/>
              </w:rPr>
            </w:pPr>
            <w:r w:rsidRPr="00ED5067">
              <w:rPr>
                <w:rFonts w:ascii="Arial" w:eastAsia="Times New Roman" w:hAnsi="Arial" w:cs="Arial"/>
                <w:sz w:val="20"/>
                <w:szCs w:val="20"/>
                <w:lang w:eastAsia="sl-SI"/>
              </w:rPr>
              <w:t>ne velja omejitev iz prvega odstavka 33. člena ZSTSPJS</w:t>
            </w:r>
          </w:p>
        </w:tc>
        <w:tc>
          <w:tcPr>
            <w:tcW w:w="1095" w:type="dxa"/>
            <w:tcBorders>
              <w:top w:val="nil"/>
              <w:left w:val="nil"/>
              <w:bottom w:val="single" w:sz="8" w:space="0" w:color="000000"/>
              <w:right w:val="single" w:sz="8" w:space="0" w:color="000000"/>
            </w:tcBorders>
            <w:vAlign w:val="center"/>
          </w:tcPr>
          <w:p w14:paraId="7D1BED70" w14:textId="40193C04" w:rsidR="00A075E2" w:rsidRPr="00ED5067" w:rsidRDefault="00A075E2" w:rsidP="00A075E2">
            <w:pPr>
              <w:spacing w:after="0" w:line="240" w:lineRule="auto"/>
              <w:jc w:val="center"/>
              <w:rPr>
                <w:rFonts w:ascii="Arial" w:eastAsia="Times New Roman" w:hAnsi="Arial" w:cs="Arial"/>
                <w:sz w:val="20"/>
                <w:szCs w:val="20"/>
                <w:lang w:eastAsia="sl-SI"/>
              </w:rPr>
            </w:pPr>
            <w:r w:rsidRPr="00ED5067">
              <w:rPr>
                <w:rFonts w:ascii="Arial" w:eastAsia="Times New Roman" w:hAnsi="Arial" w:cs="Arial"/>
                <w:sz w:val="20"/>
                <w:szCs w:val="20"/>
                <w:lang w:eastAsia="sl-SI"/>
              </w:rPr>
              <w:t>0</w:t>
            </w:r>
          </w:p>
        </w:tc>
        <w:tc>
          <w:tcPr>
            <w:tcW w:w="1110" w:type="dxa"/>
            <w:tcBorders>
              <w:top w:val="nil"/>
              <w:left w:val="nil"/>
              <w:bottom w:val="single" w:sz="8" w:space="0" w:color="000000"/>
              <w:right w:val="single" w:sz="8" w:space="0" w:color="000000"/>
            </w:tcBorders>
            <w:vAlign w:val="center"/>
          </w:tcPr>
          <w:p w14:paraId="3370EC75" w14:textId="23203062" w:rsidR="00A075E2" w:rsidRPr="00ED5067" w:rsidRDefault="00A075E2" w:rsidP="00A075E2">
            <w:pPr>
              <w:spacing w:after="0" w:line="240" w:lineRule="auto"/>
              <w:jc w:val="center"/>
              <w:rPr>
                <w:rFonts w:ascii="Arial" w:eastAsia="Times New Roman" w:hAnsi="Arial" w:cs="Arial"/>
                <w:sz w:val="20"/>
                <w:szCs w:val="20"/>
                <w:lang w:eastAsia="sl-SI"/>
              </w:rPr>
            </w:pPr>
            <w:r w:rsidRPr="00ED5067">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vAlign w:val="center"/>
          </w:tcPr>
          <w:p w14:paraId="0E2C0745" w14:textId="24ECEBA8" w:rsidR="00A075E2" w:rsidRPr="00ED5067" w:rsidRDefault="00A075E2" w:rsidP="00A075E2">
            <w:pPr>
              <w:spacing w:after="0" w:line="240" w:lineRule="auto"/>
              <w:jc w:val="center"/>
              <w:rPr>
                <w:rFonts w:ascii="Arial" w:eastAsia="Times New Roman" w:hAnsi="Arial" w:cs="Arial"/>
                <w:sz w:val="20"/>
                <w:szCs w:val="20"/>
                <w:lang w:eastAsia="sl-SI"/>
              </w:rPr>
            </w:pPr>
            <w:r w:rsidRPr="00ED5067">
              <w:rPr>
                <w:rFonts w:ascii="Arial" w:eastAsia="Times New Roman" w:hAnsi="Arial" w:cs="Arial"/>
                <w:sz w:val="20"/>
                <w:szCs w:val="20"/>
                <w:lang w:eastAsia="sl-SI"/>
              </w:rPr>
              <w:t>1</w:t>
            </w:r>
          </w:p>
        </w:tc>
      </w:tr>
      <w:tr w:rsidR="00A075E2" w:rsidRPr="00CF0699" w14:paraId="55DE185D" w14:textId="77777777" w:rsidTr="000B031A">
        <w:trPr>
          <w:trHeight w:val="1056"/>
        </w:trPr>
        <w:tc>
          <w:tcPr>
            <w:tcW w:w="752" w:type="dxa"/>
            <w:tcBorders>
              <w:top w:val="nil"/>
              <w:left w:val="single" w:sz="8" w:space="0" w:color="000000"/>
              <w:bottom w:val="nil"/>
              <w:right w:val="single" w:sz="8" w:space="0" w:color="000000"/>
            </w:tcBorders>
            <w:vAlign w:val="center"/>
            <w:hideMark/>
          </w:tcPr>
          <w:p w14:paraId="7C6837FA" w14:textId="77777777" w:rsidR="00A075E2" w:rsidRPr="00CF0699" w:rsidRDefault="00A075E2" w:rsidP="00A075E2">
            <w:pPr>
              <w:spacing w:after="0" w:line="240" w:lineRule="auto"/>
              <w:rPr>
                <w:rFonts w:ascii="Arial" w:eastAsia="Times New Roman" w:hAnsi="Arial" w:cs="Arial"/>
                <w:sz w:val="20"/>
                <w:szCs w:val="20"/>
                <w:lang w:eastAsia="sl-SI"/>
              </w:rPr>
            </w:pPr>
            <w:bookmarkStart w:id="44" w:name="_Hlk217049551"/>
            <w:r w:rsidRPr="00CF0699">
              <w:rPr>
                <w:rFonts w:ascii="Arial" w:eastAsia="Times New Roman" w:hAnsi="Arial" w:cs="Arial"/>
                <w:sz w:val="20"/>
                <w:szCs w:val="20"/>
                <w:lang w:eastAsia="sl-SI"/>
              </w:rPr>
              <w:t>D026</w:t>
            </w:r>
          </w:p>
        </w:tc>
        <w:tc>
          <w:tcPr>
            <w:tcW w:w="1449" w:type="dxa"/>
            <w:tcBorders>
              <w:top w:val="nil"/>
              <w:left w:val="nil"/>
              <w:bottom w:val="nil"/>
              <w:right w:val="single" w:sz="8" w:space="0" w:color="000000"/>
            </w:tcBorders>
            <w:vAlign w:val="center"/>
            <w:hideMark/>
          </w:tcPr>
          <w:p w14:paraId="453862B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delovna uspešnost zaradi sodelovanja pri posebnih projektih za javne uslužbence</w:t>
            </w:r>
          </w:p>
        </w:tc>
        <w:tc>
          <w:tcPr>
            <w:tcW w:w="1257" w:type="dxa"/>
            <w:tcBorders>
              <w:top w:val="nil"/>
              <w:left w:val="nil"/>
              <w:bottom w:val="nil"/>
              <w:right w:val="single" w:sz="8" w:space="0" w:color="000000"/>
            </w:tcBorders>
            <w:vAlign w:val="center"/>
            <w:hideMark/>
          </w:tcPr>
          <w:p w14:paraId="1F30BC50" w14:textId="15C32E50"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delovna uspešnost</w:t>
            </w:r>
          </w:p>
        </w:tc>
        <w:tc>
          <w:tcPr>
            <w:tcW w:w="1487" w:type="dxa"/>
            <w:tcBorders>
              <w:top w:val="nil"/>
              <w:left w:val="nil"/>
              <w:bottom w:val="nil"/>
              <w:right w:val="single" w:sz="8" w:space="0" w:color="000000"/>
            </w:tcBorders>
            <w:vAlign w:val="center"/>
            <w:hideMark/>
          </w:tcPr>
          <w:p w14:paraId="10FD3817" w14:textId="77777777" w:rsidR="00A075E2" w:rsidRPr="00CF0699" w:rsidRDefault="00A075E2" w:rsidP="00A075E2">
            <w:pPr>
              <w:spacing w:after="0" w:line="240" w:lineRule="auto"/>
              <w:jc w:val="center"/>
              <w:rPr>
                <w:rFonts w:ascii="Arial" w:eastAsia="Times New Roman" w:hAnsi="Arial" w:cs="Arial"/>
                <w:sz w:val="20"/>
                <w:szCs w:val="20"/>
                <w:lang w:eastAsia="sl-SI"/>
              </w:rPr>
            </w:pPr>
          </w:p>
          <w:p w14:paraId="708E79F0" w14:textId="77777777" w:rsidR="00A075E2" w:rsidRPr="00CF0699" w:rsidRDefault="00A075E2" w:rsidP="00A075E2">
            <w:pPr>
              <w:spacing w:after="0" w:line="240" w:lineRule="auto"/>
              <w:jc w:val="center"/>
              <w:rPr>
                <w:rFonts w:ascii="Arial" w:eastAsia="Times New Roman" w:hAnsi="Arial" w:cs="Arial"/>
                <w:sz w:val="20"/>
                <w:szCs w:val="20"/>
                <w:lang w:eastAsia="sl-SI"/>
              </w:rPr>
            </w:pPr>
          </w:p>
          <w:p w14:paraId="1BBBB250" w14:textId="77777777" w:rsidR="00A075E2" w:rsidRPr="00CF0699" w:rsidRDefault="00A075E2" w:rsidP="00A075E2">
            <w:pPr>
              <w:spacing w:after="0" w:line="240" w:lineRule="auto"/>
              <w:jc w:val="center"/>
              <w:rPr>
                <w:rFonts w:ascii="Arial" w:eastAsia="Times New Roman" w:hAnsi="Arial" w:cs="Arial"/>
                <w:sz w:val="20"/>
                <w:szCs w:val="20"/>
                <w:lang w:eastAsia="sl-SI"/>
              </w:rPr>
            </w:pPr>
          </w:p>
          <w:p w14:paraId="1460257F" w14:textId="77777777" w:rsidR="00A075E2" w:rsidRPr="00CF0699" w:rsidRDefault="00A075E2" w:rsidP="00A075E2">
            <w:pPr>
              <w:spacing w:after="0" w:line="240" w:lineRule="auto"/>
              <w:jc w:val="center"/>
              <w:rPr>
                <w:rFonts w:ascii="Arial" w:eastAsia="Times New Roman" w:hAnsi="Arial" w:cs="Arial"/>
                <w:sz w:val="20"/>
                <w:szCs w:val="20"/>
                <w:lang w:eastAsia="sl-SI"/>
              </w:rPr>
            </w:pPr>
          </w:p>
          <w:p w14:paraId="40E7F875" w14:textId="77777777" w:rsidR="00A075E2" w:rsidRPr="00CF0699" w:rsidRDefault="00A075E2" w:rsidP="00A075E2">
            <w:pPr>
              <w:spacing w:after="0" w:line="240" w:lineRule="auto"/>
              <w:jc w:val="center"/>
              <w:rPr>
                <w:rFonts w:ascii="Arial" w:eastAsia="Times New Roman" w:hAnsi="Arial" w:cs="Arial"/>
                <w:sz w:val="20"/>
                <w:szCs w:val="20"/>
                <w:lang w:eastAsia="sl-SI"/>
              </w:rPr>
            </w:pPr>
          </w:p>
          <w:p w14:paraId="3881ACC9" w14:textId="77777777" w:rsidR="00A075E2" w:rsidRPr="00CF0699" w:rsidRDefault="00A075E2" w:rsidP="00A075E2">
            <w:pPr>
              <w:spacing w:after="0" w:line="240" w:lineRule="auto"/>
              <w:jc w:val="center"/>
              <w:rPr>
                <w:rFonts w:ascii="Arial" w:eastAsia="Times New Roman" w:hAnsi="Arial" w:cs="Arial"/>
                <w:sz w:val="20"/>
                <w:szCs w:val="20"/>
                <w:lang w:eastAsia="sl-SI"/>
              </w:rPr>
            </w:pPr>
          </w:p>
          <w:p w14:paraId="4A17FA11" w14:textId="29F68348"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do 0,50</w:t>
            </w:r>
          </w:p>
          <w:p w14:paraId="1DD8B284" w14:textId="77777777" w:rsidR="00A075E2" w:rsidRPr="00CF0699" w:rsidRDefault="00A075E2" w:rsidP="00A075E2">
            <w:pPr>
              <w:spacing w:after="0" w:line="240" w:lineRule="auto"/>
              <w:jc w:val="center"/>
              <w:rPr>
                <w:rFonts w:ascii="Arial" w:eastAsia="Times New Roman" w:hAnsi="Arial" w:cs="Arial"/>
                <w:sz w:val="20"/>
                <w:szCs w:val="20"/>
                <w:lang w:eastAsia="sl-SI"/>
              </w:rPr>
            </w:pPr>
          </w:p>
          <w:p w14:paraId="05292B8E" w14:textId="77777777" w:rsidR="00A075E2" w:rsidRPr="00CF0699" w:rsidRDefault="00A075E2" w:rsidP="00A075E2">
            <w:pPr>
              <w:spacing w:after="0" w:line="240" w:lineRule="auto"/>
              <w:jc w:val="center"/>
              <w:rPr>
                <w:rFonts w:ascii="Arial" w:eastAsia="Times New Roman" w:hAnsi="Arial" w:cs="Arial"/>
                <w:sz w:val="20"/>
                <w:szCs w:val="20"/>
                <w:lang w:eastAsia="sl-SI"/>
              </w:rPr>
            </w:pPr>
          </w:p>
          <w:p w14:paraId="062EA6D8" w14:textId="77777777" w:rsidR="00A075E2" w:rsidRPr="00CF0699" w:rsidRDefault="00A075E2" w:rsidP="00A075E2">
            <w:pPr>
              <w:spacing w:after="0" w:line="240" w:lineRule="auto"/>
              <w:jc w:val="center"/>
              <w:rPr>
                <w:rFonts w:ascii="Arial" w:eastAsia="Times New Roman" w:hAnsi="Arial" w:cs="Arial"/>
                <w:sz w:val="20"/>
                <w:szCs w:val="20"/>
                <w:lang w:eastAsia="sl-SI"/>
              </w:rPr>
            </w:pPr>
          </w:p>
          <w:p w14:paraId="52699FE2" w14:textId="77777777" w:rsidR="00A075E2" w:rsidRPr="00CF0699" w:rsidRDefault="00A075E2" w:rsidP="00A075E2">
            <w:pPr>
              <w:spacing w:after="0" w:line="240" w:lineRule="auto"/>
              <w:jc w:val="center"/>
              <w:rPr>
                <w:rFonts w:ascii="Arial" w:eastAsia="Times New Roman" w:hAnsi="Arial" w:cs="Arial"/>
                <w:sz w:val="20"/>
                <w:szCs w:val="20"/>
                <w:lang w:eastAsia="sl-SI"/>
              </w:rPr>
            </w:pPr>
          </w:p>
          <w:p w14:paraId="3D59020E" w14:textId="77777777" w:rsidR="00A075E2" w:rsidRPr="00CF0699" w:rsidRDefault="00A075E2" w:rsidP="00A075E2">
            <w:pPr>
              <w:spacing w:after="0" w:line="240" w:lineRule="auto"/>
              <w:jc w:val="center"/>
              <w:rPr>
                <w:rFonts w:ascii="Arial" w:eastAsia="Times New Roman" w:hAnsi="Arial" w:cs="Arial"/>
                <w:sz w:val="20"/>
                <w:szCs w:val="20"/>
                <w:lang w:eastAsia="sl-SI"/>
              </w:rPr>
            </w:pPr>
          </w:p>
          <w:p w14:paraId="4953571E" w14:textId="77777777" w:rsidR="00A075E2" w:rsidRPr="00CF0699" w:rsidRDefault="00A075E2" w:rsidP="00A075E2">
            <w:pPr>
              <w:spacing w:after="0" w:line="240" w:lineRule="auto"/>
              <w:jc w:val="center"/>
              <w:rPr>
                <w:rFonts w:ascii="Arial" w:eastAsia="Times New Roman" w:hAnsi="Arial" w:cs="Arial"/>
                <w:sz w:val="20"/>
                <w:szCs w:val="20"/>
                <w:lang w:eastAsia="sl-SI"/>
              </w:rPr>
            </w:pPr>
          </w:p>
          <w:p w14:paraId="2BB4FFC3" w14:textId="223C0627" w:rsidR="00A075E2" w:rsidRPr="00CF0699" w:rsidRDefault="00A075E2" w:rsidP="00A075E2">
            <w:pPr>
              <w:spacing w:after="0" w:line="240" w:lineRule="auto"/>
              <w:jc w:val="center"/>
              <w:rPr>
                <w:rFonts w:ascii="Arial" w:eastAsia="Times New Roman" w:hAnsi="Arial" w:cs="Arial"/>
                <w:sz w:val="20"/>
                <w:szCs w:val="20"/>
                <w:lang w:eastAsia="sl-SI"/>
              </w:rPr>
            </w:pPr>
          </w:p>
        </w:tc>
        <w:tc>
          <w:tcPr>
            <w:tcW w:w="6215" w:type="dxa"/>
            <w:tcBorders>
              <w:top w:val="nil"/>
              <w:left w:val="nil"/>
              <w:bottom w:val="nil"/>
              <w:right w:val="single" w:sz="8" w:space="0" w:color="000000"/>
            </w:tcBorders>
            <w:vAlign w:val="center"/>
            <w:hideMark/>
          </w:tcPr>
          <w:p w14:paraId="42604D2A" w14:textId="77777777" w:rsidR="00A075E2" w:rsidRPr="00CF0699" w:rsidRDefault="00A075E2" w:rsidP="00A075E2">
            <w:pPr>
              <w:pStyle w:val="Odstavekseznama"/>
              <w:spacing w:after="0" w:line="240" w:lineRule="auto"/>
              <w:ind w:left="360"/>
              <w:rPr>
                <w:rFonts w:ascii="Arial" w:eastAsia="Times New Roman" w:hAnsi="Arial" w:cs="Arial"/>
                <w:sz w:val="20"/>
                <w:szCs w:val="20"/>
                <w:lang w:eastAsia="sl-SI"/>
              </w:rPr>
            </w:pPr>
          </w:p>
          <w:p w14:paraId="72ECCBC2" w14:textId="77777777" w:rsidR="00A075E2" w:rsidRPr="00CF0699" w:rsidRDefault="00A075E2" w:rsidP="00A075E2">
            <w:pPr>
              <w:pStyle w:val="Odstavekseznama"/>
              <w:spacing w:after="0" w:line="240" w:lineRule="auto"/>
              <w:ind w:left="360"/>
              <w:rPr>
                <w:rFonts w:ascii="Arial" w:eastAsia="Times New Roman" w:hAnsi="Arial" w:cs="Arial"/>
                <w:sz w:val="20"/>
                <w:szCs w:val="20"/>
                <w:lang w:eastAsia="sl-SI"/>
              </w:rPr>
            </w:pPr>
          </w:p>
          <w:p w14:paraId="3A13FB79" w14:textId="77777777" w:rsidR="00A075E2" w:rsidRPr="00CF0699" w:rsidRDefault="00A075E2" w:rsidP="00A075E2">
            <w:pPr>
              <w:pStyle w:val="Odstavekseznama"/>
              <w:spacing w:after="0" w:line="240" w:lineRule="auto"/>
              <w:ind w:left="360"/>
              <w:rPr>
                <w:rFonts w:ascii="Arial" w:eastAsia="Times New Roman" w:hAnsi="Arial" w:cs="Arial"/>
                <w:sz w:val="20"/>
                <w:szCs w:val="20"/>
                <w:lang w:eastAsia="sl-SI"/>
              </w:rPr>
            </w:pPr>
          </w:p>
          <w:p w14:paraId="2ECA4471" w14:textId="77777777" w:rsidR="00A075E2" w:rsidRPr="00CF0699" w:rsidRDefault="00A075E2" w:rsidP="00A075E2">
            <w:pPr>
              <w:pStyle w:val="Odstavekseznama"/>
              <w:spacing w:after="0" w:line="240" w:lineRule="auto"/>
              <w:ind w:left="360"/>
              <w:rPr>
                <w:rFonts w:ascii="Arial" w:eastAsia="Times New Roman" w:hAnsi="Arial" w:cs="Arial"/>
                <w:sz w:val="20"/>
                <w:szCs w:val="20"/>
                <w:lang w:eastAsia="sl-SI"/>
              </w:rPr>
            </w:pPr>
          </w:p>
          <w:p w14:paraId="2E88BEEE" w14:textId="77777777" w:rsidR="00A075E2" w:rsidRPr="00CF0699" w:rsidRDefault="00A075E2" w:rsidP="00A075E2">
            <w:pPr>
              <w:pStyle w:val="Odstavekseznama"/>
              <w:spacing w:after="0" w:line="240" w:lineRule="auto"/>
              <w:ind w:left="360"/>
              <w:rPr>
                <w:rFonts w:ascii="Arial" w:eastAsia="Times New Roman" w:hAnsi="Arial" w:cs="Arial"/>
                <w:sz w:val="20"/>
                <w:szCs w:val="20"/>
                <w:lang w:eastAsia="sl-SI"/>
              </w:rPr>
            </w:pPr>
          </w:p>
          <w:p w14:paraId="00BF89CC" w14:textId="18279A8A" w:rsidR="00A075E2" w:rsidRPr="00CF0699" w:rsidRDefault="00A075E2" w:rsidP="00A075E2">
            <w:pPr>
              <w:pStyle w:val="Odstavekseznama"/>
              <w:numPr>
                <w:ilvl w:val="0"/>
                <w:numId w:val="2"/>
              </w:num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osnovna plača FJU x faktor</w:t>
            </w:r>
          </w:p>
          <w:p w14:paraId="206398F7" w14:textId="6452F41F" w:rsidR="00A075E2" w:rsidRPr="00CF0699" w:rsidRDefault="00A075E2" w:rsidP="00A075E2">
            <w:pPr>
              <w:pStyle w:val="Odstavekseznama"/>
              <w:numPr>
                <w:ilvl w:val="0"/>
                <w:numId w:val="2"/>
              </w:num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30., 31., 32., 33. člen ZSTSPJS</w:t>
            </w:r>
          </w:p>
          <w:p w14:paraId="3DA1146E" w14:textId="77777777" w:rsidR="00A075E2" w:rsidRPr="00CF0699" w:rsidRDefault="00A075E2" w:rsidP="00A075E2">
            <w:pPr>
              <w:spacing w:after="0" w:line="240" w:lineRule="auto"/>
              <w:rPr>
                <w:rFonts w:ascii="Arial" w:eastAsia="Times New Roman" w:hAnsi="Arial" w:cs="Arial"/>
                <w:sz w:val="20"/>
                <w:szCs w:val="20"/>
                <w:lang w:eastAsia="sl-SI"/>
              </w:rPr>
            </w:pPr>
          </w:p>
          <w:p w14:paraId="0BA27428" w14:textId="77777777" w:rsidR="00A075E2" w:rsidRPr="00CF0699" w:rsidRDefault="00A075E2" w:rsidP="00A075E2">
            <w:pPr>
              <w:spacing w:after="0" w:line="240" w:lineRule="auto"/>
              <w:rPr>
                <w:rFonts w:ascii="Arial" w:eastAsia="Times New Roman" w:hAnsi="Arial" w:cs="Arial"/>
                <w:sz w:val="20"/>
                <w:szCs w:val="20"/>
                <w:lang w:eastAsia="sl-SI"/>
              </w:rPr>
            </w:pPr>
          </w:p>
          <w:p w14:paraId="54A305D7" w14:textId="77777777" w:rsidR="00A075E2" w:rsidRPr="00CF0699" w:rsidRDefault="00A075E2" w:rsidP="00A075E2">
            <w:pPr>
              <w:spacing w:after="0" w:line="240" w:lineRule="auto"/>
              <w:rPr>
                <w:rFonts w:ascii="Arial" w:eastAsia="Times New Roman" w:hAnsi="Arial" w:cs="Arial"/>
                <w:sz w:val="20"/>
                <w:szCs w:val="20"/>
                <w:lang w:eastAsia="sl-SI"/>
              </w:rPr>
            </w:pPr>
          </w:p>
          <w:p w14:paraId="6B00C8E3" w14:textId="77777777" w:rsidR="00A075E2" w:rsidRPr="00CF0699" w:rsidRDefault="00A075E2" w:rsidP="00A075E2">
            <w:pPr>
              <w:spacing w:after="0" w:line="240" w:lineRule="auto"/>
              <w:rPr>
                <w:rFonts w:ascii="Arial" w:eastAsia="Times New Roman" w:hAnsi="Arial" w:cs="Arial"/>
                <w:sz w:val="20"/>
                <w:szCs w:val="20"/>
                <w:lang w:eastAsia="sl-SI"/>
              </w:rPr>
            </w:pPr>
          </w:p>
          <w:p w14:paraId="59C4A63E" w14:textId="68BAFCD5" w:rsidR="00A075E2" w:rsidRPr="00CF0699" w:rsidRDefault="00A075E2" w:rsidP="00A075E2">
            <w:pPr>
              <w:spacing w:after="0" w:line="240" w:lineRule="auto"/>
              <w:rPr>
                <w:rFonts w:ascii="Arial" w:eastAsia="Times New Roman" w:hAnsi="Arial" w:cs="Arial"/>
                <w:sz w:val="20"/>
                <w:szCs w:val="20"/>
                <w:lang w:eastAsia="sl-SI"/>
              </w:rPr>
            </w:pPr>
          </w:p>
        </w:tc>
        <w:tc>
          <w:tcPr>
            <w:tcW w:w="1372" w:type="dxa"/>
            <w:tcBorders>
              <w:top w:val="nil"/>
              <w:left w:val="nil"/>
              <w:bottom w:val="nil"/>
              <w:right w:val="single" w:sz="8" w:space="0" w:color="000000"/>
            </w:tcBorders>
            <w:vAlign w:val="center"/>
            <w:hideMark/>
          </w:tcPr>
          <w:p w14:paraId="682A8086"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vAlign w:val="center"/>
            <w:hideMark/>
          </w:tcPr>
          <w:p w14:paraId="41917304"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1110" w:type="dxa"/>
            <w:tcBorders>
              <w:top w:val="nil"/>
              <w:left w:val="nil"/>
              <w:bottom w:val="nil"/>
              <w:right w:val="single" w:sz="8" w:space="0" w:color="000000"/>
            </w:tcBorders>
            <w:vAlign w:val="center"/>
            <w:hideMark/>
          </w:tcPr>
          <w:p w14:paraId="03F62E3C"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vAlign w:val="center"/>
            <w:hideMark/>
          </w:tcPr>
          <w:p w14:paraId="1E8BCCA8" w14:textId="77777777" w:rsidR="00A075E2" w:rsidRPr="00CF0699" w:rsidRDefault="00A075E2" w:rsidP="00A075E2">
            <w:pPr>
              <w:spacing w:after="0" w:line="240" w:lineRule="auto"/>
              <w:jc w:val="center"/>
              <w:rPr>
                <w:rFonts w:ascii="Arial" w:eastAsia="Times New Roman" w:hAnsi="Arial" w:cs="Arial"/>
                <w:sz w:val="20"/>
                <w:szCs w:val="20"/>
                <w:lang w:eastAsia="sl-SI"/>
              </w:rPr>
            </w:pPr>
          </w:p>
          <w:p w14:paraId="7D5F2EF0" w14:textId="77777777" w:rsidR="00A075E2" w:rsidRPr="00CF0699" w:rsidRDefault="00A075E2" w:rsidP="00A075E2">
            <w:pPr>
              <w:spacing w:after="0" w:line="240" w:lineRule="auto"/>
              <w:jc w:val="center"/>
              <w:rPr>
                <w:rFonts w:ascii="Arial" w:eastAsia="Times New Roman" w:hAnsi="Arial" w:cs="Arial"/>
                <w:sz w:val="20"/>
                <w:szCs w:val="20"/>
                <w:lang w:eastAsia="sl-SI"/>
              </w:rPr>
            </w:pPr>
          </w:p>
          <w:p w14:paraId="45A2B9B3" w14:textId="77777777" w:rsidR="00A075E2" w:rsidRPr="00CF0699" w:rsidRDefault="00A075E2" w:rsidP="00A075E2">
            <w:pPr>
              <w:spacing w:after="0" w:line="240" w:lineRule="auto"/>
              <w:jc w:val="center"/>
              <w:rPr>
                <w:rFonts w:ascii="Arial" w:eastAsia="Times New Roman" w:hAnsi="Arial" w:cs="Arial"/>
                <w:sz w:val="20"/>
                <w:szCs w:val="20"/>
                <w:lang w:eastAsia="sl-SI"/>
              </w:rPr>
            </w:pPr>
          </w:p>
          <w:p w14:paraId="797E6588" w14:textId="77777777" w:rsidR="00A075E2" w:rsidRPr="00CF0699" w:rsidRDefault="00A075E2" w:rsidP="00A075E2">
            <w:pPr>
              <w:spacing w:after="0" w:line="240" w:lineRule="auto"/>
              <w:jc w:val="center"/>
              <w:rPr>
                <w:rFonts w:ascii="Arial" w:eastAsia="Times New Roman" w:hAnsi="Arial" w:cs="Arial"/>
                <w:sz w:val="20"/>
                <w:szCs w:val="20"/>
                <w:lang w:eastAsia="sl-SI"/>
              </w:rPr>
            </w:pPr>
          </w:p>
          <w:p w14:paraId="78A7115E" w14:textId="77777777" w:rsidR="00A075E2" w:rsidRPr="00CF0699" w:rsidRDefault="00A075E2" w:rsidP="00A075E2">
            <w:pPr>
              <w:spacing w:after="0" w:line="240" w:lineRule="auto"/>
              <w:jc w:val="center"/>
              <w:rPr>
                <w:rFonts w:ascii="Arial" w:eastAsia="Times New Roman" w:hAnsi="Arial" w:cs="Arial"/>
                <w:sz w:val="20"/>
                <w:szCs w:val="20"/>
                <w:lang w:eastAsia="sl-SI"/>
              </w:rPr>
            </w:pPr>
          </w:p>
          <w:p w14:paraId="467994D4" w14:textId="77777777" w:rsidR="00A075E2" w:rsidRDefault="00A075E2" w:rsidP="002870AA">
            <w:pPr>
              <w:spacing w:after="0" w:line="240" w:lineRule="auto"/>
              <w:rPr>
                <w:rFonts w:ascii="Arial" w:eastAsia="Times New Roman" w:hAnsi="Arial" w:cs="Arial"/>
                <w:sz w:val="20"/>
                <w:szCs w:val="20"/>
                <w:lang w:eastAsia="sl-SI"/>
              </w:rPr>
            </w:pPr>
          </w:p>
          <w:p w14:paraId="77E9483F" w14:textId="77777777" w:rsidR="002870AA" w:rsidRPr="00CF0699" w:rsidRDefault="002870AA" w:rsidP="002870AA">
            <w:pPr>
              <w:spacing w:after="0" w:line="240" w:lineRule="auto"/>
              <w:rPr>
                <w:rFonts w:ascii="Arial" w:eastAsia="Times New Roman" w:hAnsi="Arial" w:cs="Arial"/>
                <w:sz w:val="20"/>
                <w:szCs w:val="20"/>
                <w:lang w:eastAsia="sl-SI"/>
              </w:rPr>
            </w:pPr>
          </w:p>
          <w:p w14:paraId="07A7F31E" w14:textId="60FF8AB8"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p w14:paraId="741DC89E" w14:textId="77777777" w:rsidR="00A075E2" w:rsidRPr="00CF0699" w:rsidRDefault="00A075E2" w:rsidP="00A075E2">
            <w:pPr>
              <w:spacing w:after="0" w:line="240" w:lineRule="auto"/>
              <w:jc w:val="center"/>
              <w:rPr>
                <w:rFonts w:ascii="Arial" w:eastAsia="Times New Roman" w:hAnsi="Arial" w:cs="Arial"/>
                <w:sz w:val="20"/>
                <w:szCs w:val="20"/>
                <w:lang w:eastAsia="sl-SI"/>
              </w:rPr>
            </w:pPr>
          </w:p>
          <w:p w14:paraId="0791FB6E" w14:textId="77777777" w:rsidR="00A075E2" w:rsidRPr="00CF0699" w:rsidRDefault="00A075E2" w:rsidP="00A075E2">
            <w:pPr>
              <w:spacing w:after="0" w:line="240" w:lineRule="auto"/>
              <w:jc w:val="center"/>
              <w:rPr>
                <w:rFonts w:ascii="Arial" w:eastAsia="Times New Roman" w:hAnsi="Arial" w:cs="Arial"/>
                <w:sz w:val="20"/>
                <w:szCs w:val="20"/>
                <w:lang w:eastAsia="sl-SI"/>
              </w:rPr>
            </w:pPr>
          </w:p>
          <w:p w14:paraId="45542F3B" w14:textId="77777777" w:rsidR="00A075E2" w:rsidRPr="00CF0699" w:rsidRDefault="00A075E2" w:rsidP="00A075E2">
            <w:pPr>
              <w:spacing w:after="0" w:line="240" w:lineRule="auto"/>
              <w:jc w:val="center"/>
              <w:rPr>
                <w:rFonts w:ascii="Arial" w:eastAsia="Times New Roman" w:hAnsi="Arial" w:cs="Arial"/>
                <w:sz w:val="20"/>
                <w:szCs w:val="20"/>
                <w:lang w:eastAsia="sl-SI"/>
              </w:rPr>
            </w:pPr>
          </w:p>
          <w:p w14:paraId="4E83EF7F" w14:textId="77777777" w:rsidR="00A075E2" w:rsidRPr="00CF0699" w:rsidRDefault="00A075E2" w:rsidP="00A075E2">
            <w:pPr>
              <w:spacing w:after="0" w:line="240" w:lineRule="auto"/>
              <w:jc w:val="center"/>
              <w:rPr>
                <w:rFonts w:ascii="Arial" w:eastAsia="Times New Roman" w:hAnsi="Arial" w:cs="Arial"/>
                <w:sz w:val="20"/>
                <w:szCs w:val="20"/>
                <w:lang w:eastAsia="sl-SI"/>
              </w:rPr>
            </w:pPr>
          </w:p>
          <w:p w14:paraId="0E36D801" w14:textId="77777777" w:rsidR="00A075E2" w:rsidRPr="00CF0699" w:rsidRDefault="00A075E2" w:rsidP="00A075E2">
            <w:pPr>
              <w:spacing w:after="0" w:line="240" w:lineRule="auto"/>
              <w:jc w:val="center"/>
              <w:rPr>
                <w:rFonts w:ascii="Arial" w:eastAsia="Times New Roman" w:hAnsi="Arial" w:cs="Arial"/>
                <w:sz w:val="20"/>
                <w:szCs w:val="20"/>
                <w:lang w:eastAsia="sl-SI"/>
              </w:rPr>
            </w:pPr>
          </w:p>
          <w:p w14:paraId="3584B69D" w14:textId="77777777" w:rsidR="00A075E2" w:rsidRPr="00CF0699" w:rsidRDefault="00A075E2" w:rsidP="00A075E2">
            <w:pPr>
              <w:spacing w:after="0" w:line="240" w:lineRule="auto"/>
              <w:jc w:val="center"/>
              <w:rPr>
                <w:rFonts w:ascii="Arial" w:eastAsia="Times New Roman" w:hAnsi="Arial" w:cs="Arial"/>
                <w:sz w:val="20"/>
                <w:szCs w:val="20"/>
                <w:lang w:eastAsia="sl-SI"/>
              </w:rPr>
            </w:pPr>
          </w:p>
          <w:p w14:paraId="60D2E0EB" w14:textId="77777777" w:rsidR="00A075E2" w:rsidRPr="00CF0699" w:rsidRDefault="00A075E2" w:rsidP="00A075E2">
            <w:pPr>
              <w:spacing w:after="0" w:line="240" w:lineRule="auto"/>
              <w:jc w:val="center"/>
              <w:rPr>
                <w:rFonts w:ascii="Arial" w:eastAsia="Times New Roman" w:hAnsi="Arial" w:cs="Arial"/>
                <w:sz w:val="20"/>
                <w:szCs w:val="20"/>
                <w:lang w:eastAsia="sl-SI"/>
              </w:rPr>
            </w:pPr>
          </w:p>
          <w:p w14:paraId="165855BE" w14:textId="75D755B2" w:rsidR="00A075E2" w:rsidRPr="00CF0699" w:rsidRDefault="00A075E2" w:rsidP="00A075E2">
            <w:pPr>
              <w:spacing w:after="0" w:line="240" w:lineRule="auto"/>
              <w:jc w:val="center"/>
              <w:rPr>
                <w:rFonts w:ascii="Arial" w:eastAsia="Times New Roman" w:hAnsi="Arial" w:cs="Arial"/>
                <w:sz w:val="20"/>
                <w:szCs w:val="20"/>
                <w:lang w:eastAsia="sl-SI"/>
              </w:rPr>
            </w:pPr>
          </w:p>
        </w:tc>
      </w:tr>
      <w:tr w:rsidR="00A075E2" w:rsidRPr="00CF0699" w14:paraId="139CBE3B" w14:textId="77777777" w:rsidTr="000B031A">
        <w:trPr>
          <w:trHeight w:val="288"/>
        </w:trPr>
        <w:tc>
          <w:tcPr>
            <w:tcW w:w="752" w:type="dxa"/>
            <w:tcBorders>
              <w:top w:val="nil"/>
              <w:left w:val="single" w:sz="8" w:space="0" w:color="000000"/>
              <w:bottom w:val="nil"/>
              <w:right w:val="single" w:sz="8" w:space="0" w:color="000000"/>
            </w:tcBorders>
            <w:vAlign w:val="center"/>
            <w:hideMark/>
          </w:tcPr>
          <w:p w14:paraId="4459866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vAlign w:val="center"/>
            <w:hideMark/>
          </w:tcPr>
          <w:p w14:paraId="3986A08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vAlign w:val="center"/>
            <w:hideMark/>
          </w:tcPr>
          <w:p w14:paraId="7CC8EC7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vAlign w:val="center"/>
            <w:hideMark/>
          </w:tcPr>
          <w:p w14:paraId="4325D0B4" w14:textId="01688828"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do 0,30</w:t>
            </w:r>
          </w:p>
        </w:tc>
        <w:tc>
          <w:tcPr>
            <w:tcW w:w="6215" w:type="dxa"/>
            <w:tcBorders>
              <w:top w:val="nil"/>
              <w:left w:val="nil"/>
              <w:bottom w:val="nil"/>
              <w:right w:val="single" w:sz="8" w:space="0" w:color="000000"/>
            </w:tcBorders>
            <w:vAlign w:val="center"/>
            <w:hideMark/>
          </w:tcPr>
          <w:p w14:paraId="1DC2F096" w14:textId="48BD4C94"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(1) osnovna plača FJU x faktor</w:t>
            </w:r>
          </w:p>
          <w:p w14:paraId="5A945C2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(2) 119. člen ZSTSPJS, 22.d in 22.e člen ZSPJS </w:t>
            </w:r>
          </w:p>
          <w:p w14:paraId="08A0C7E0"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(3) 2. točka prvega odstavka 2. člena in drugi odstavek 4. člena Uredbe o delovni uspešnosti iz naslova povečanega obsega dela za javne uslužbence</w:t>
            </w:r>
          </w:p>
          <w:p w14:paraId="1CC459F1" w14:textId="02FFDDAC"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(3) 21.a člen PJUDT2) </w:t>
            </w:r>
          </w:p>
        </w:tc>
        <w:tc>
          <w:tcPr>
            <w:tcW w:w="1372" w:type="dxa"/>
            <w:tcBorders>
              <w:top w:val="nil"/>
              <w:left w:val="nil"/>
              <w:bottom w:val="nil"/>
              <w:right w:val="single" w:sz="8" w:space="0" w:color="000000"/>
            </w:tcBorders>
            <w:vAlign w:val="center"/>
            <w:hideMark/>
          </w:tcPr>
          <w:p w14:paraId="33BB302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vAlign w:val="center"/>
            <w:hideMark/>
          </w:tcPr>
          <w:p w14:paraId="2F32BAC2" w14:textId="509732DB"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1110" w:type="dxa"/>
            <w:tcBorders>
              <w:top w:val="nil"/>
              <w:left w:val="nil"/>
              <w:bottom w:val="nil"/>
              <w:right w:val="single" w:sz="8" w:space="0" w:color="000000"/>
            </w:tcBorders>
            <w:vAlign w:val="center"/>
            <w:hideMark/>
          </w:tcPr>
          <w:p w14:paraId="48336A9C" w14:textId="79A3B9F8"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vAlign w:val="center"/>
            <w:hideMark/>
          </w:tcPr>
          <w:p w14:paraId="778DBD1B" w14:textId="150B8418"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2</w:t>
            </w:r>
          </w:p>
        </w:tc>
      </w:tr>
      <w:tr w:rsidR="00A075E2" w:rsidRPr="00CF0699" w14:paraId="0AD29E70" w14:textId="77777777" w:rsidTr="000B031A">
        <w:trPr>
          <w:trHeight w:val="528"/>
        </w:trPr>
        <w:tc>
          <w:tcPr>
            <w:tcW w:w="752" w:type="dxa"/>
            <w:tcBorders>
              <w:top w:val="nil"/>
              <w:left w:val="single" w:sz="8" w:space="0" w:color="000000"/>
              <w:bottom w:val="nil"/>
              <w:right w:val="single" w:sz="8" w:space="0" w:color="000000"/>
            </w:tcBorders>
            <w:vAlign w:val="center"/>
            <w:hideMark/>
          </w:tcPr>
          <w:p w14:paraId="7F3A9600"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lastRenderedPageBreak/>
              <w:t> </w:t>
            </w:r>
          </w:p>
        </w:tc>
        <w:tc>
          <w:tcPr>
            <w:tcW w:w="1449" w:type="dxa"/>
            <w:tcBorders>
              <w:top w:val="nil"/>
              <w:left w:val="nil"/>
              <w:bottom w:val="nil"/>
              <w:right w:val="single" w:sz="8" w:space="0" w:color="000000"/>
            </w:tcBorders>
            <w:vAlign w:val="center"/>
            <w:hideMark/>
          </w:tcPr>
          <w:p w14:paraId="0599838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vAlign w:val="center"/>
            <w:hideMark/>
          </w:tcPr>
          <w:p w14:paraId="6D57798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vAlign w:val="center"/>
            <w:hideMark/>
          </w:tcPr>
          <w:p w14:paraId="4FDE25AE"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vAlign w:val="center"/>
          </w:tcPr>
          <w:p w14:paraId="185864F2" w14:textId="212F9D50" w:rsidR="00A075E2" w:rsidRPr="00CF0699" w:rsidRDefault="00A075E2" w:rsidP="00A075E2">
            <w:pPr>
              <w:spacing w:after="0" w:line="240" w:lineRule="auto"/>
              <w:rPr>
                <w:rFonts w:ascii="Arial" w:eastAsia="Times New Roman" w:hAnsi="Arial" w:cs="Arial"/>
                <w:sz w:val="20"/>
                <w:szCs w:val="20"/>
                <w:lang w:eastAsia="sl-SI"/>
              </w:rPr>
            </w:pPr>
          </w:p>
        </w:tc>
        <w:tc>
          <w:tcPr>
            <w:tcW w:w="1372" w:type="dxa"/>
            <w:tcBorders>
              <w:top w:val="nil"/>
              <w:left w:val="nil"/>
              <w:bottom w:val="nil"/>
              <w:right w:val="single" w:sz="8" w:space="0" w:color="000000"/>
            </w:tcBorders>
            <w:vAlign w:val="center"/>
            <w:hideMark/>
          </w:tcPr>
          <w:p w14:paraId="12255E80"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vAlign w:val="center"/>
            <w:hideMark/>
          </w:tcPr>
          <w:p w14:paraId="3EA70C06"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vAlign w:val="center"/>
            <w:hideMark/>
          </w:tcPr>
          <w:p w14:paraId="29850C83"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vAlign w:val="center"/>
            <w:hideMark/>
          </w:tcPr>
          <w:p w14:paraId="703DB842"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bookmarkEnd w:id="44"/>
      <w:tr w:rsidR="00A075E2" w:rsidRPr="00CF0699" w14:paraId="15F37ABE" w14:textId="77777777" w:rsidTr="000B031A">
        <w:trPr>
          <w:trHeight w:val="300"/>
        </w:trPr>
        <w:tc>
          <w:tcPr>
            <w:tcW w:w="752" w:type="dxa"/>
            <w:tcBorders>
              <w:top w:val="nil"/>
              <w:left w:val="single" w:sz="8" w:space="0" w:color="000000"/>
              <w:bottom w:val="single" w:sz="8" w:space="0" w:color="000000"/>
              <w:right w:val="single" w:sz="8" w:space="0" w:color="000000"/>
            </w:tcBorders>
            <w:vAlign w:val="center"/>
            <w:hideMark/>
          </w:tcPr>
          <w:p w14:paraId="4D14D5E0"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vAlign w:val="center"/>
            <w:hideMark/>
          </w:tcPr>
          <w:p w14:paraId="335DCC24"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vAlign w:val="center"/>
            <w:hideMark/>
          </w:tcPr>
          <w:p w14:paraId="306D4BC8"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vAlign w:val="center"/>
            <w:hideMark/>
          </w:tcPr>
          <w:p w14:paraId="6C01152A"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tcPr>
          <w:p w14:paraId="0095E07A" w14:textId="7F25923E" w:rsidR="00A075E2" w:rsidRPr="00CF0699" w:rsidRDefault="00A075E2" w:rsidP="00A075E2">
            <w:pPr>
              <w:spacing w:after="0" w:line="240" w:lineRule="auto"/>
              <w:rPr>
                <w:rFonts w:ascii="Arial" w:eastAsia="Times New Roman" w:hAnsi="Arial" w:cs="Arial"/>
                <w:sz w:val="20"/>
                <w:szCs w:val="20"/>
                <w:lang w:eastAsia="sl-SI"/>
              </w:rPr>
            </w:pPr>
          </w:p>
        </w:tc>
        <w:tc>
          <w:tcPr>
            <w:tcW w:w="1372" w:type="dxa"/>
            <w:tcBorders>
              <w:top w:val="nil"/>
              <w:left w:val="nil"/>
              <w:bottom w:val="single" w:sz="8" w:space="0" w:color="000000"/>
              <w:right w:val="single" w:sz="8" w:space="0" w:color="000000"/>
            </w:tcBorders>
            <w:vAlign w:val="center"/>
            <w:hideMark/>
          </w:tcPr>
          <w:p w14:paraId="10D1514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vAlign w:val="center"/>
            <w:hideMark/>
          </w:tcPr>
          <w:p w14:paraId="492904E3"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vAlign w:val="center"/>
            <w:hideMark/>
          </w:tcPr>
          <w:p w14:paraId="45AD5EDB"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vAlign w:val="center"/>
            <w:hideMark/>
          </w:tcPr>
          <w:p w14:paraId="271CC663"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66CAE2F4" w14:textId="77777777" w:rsidTr="000B031A">
        <w:trPr>
          <w:trHeight w:val="804"/>
        </w:trPr>
        <w:tc>
          <w:tcPr>
            <w:tcW w:w="752" w:type="dxa"/>
            <w:tcBorders>
              <w:top w:val="nil"/>
              <w:left w:val="single" w:sz="8" w:space="0" w:color="000000"/>
              <w:bottom w:val="single" w:sz="8" w:space="0" w:color="000000"/>
              <w:right w:val="single" w:sz="8" w:space="0" w:color="000000"/>
            </w:tcBorders>
            <w:vAlign w:val="center"/>
            <w:hideMark/>
          </w:tcPr>
          <w:p w14:paraId="38B87608"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D028</w:t>
            </w:r>
          </w:p>
        </w:tc>
        <w:tc>
          <w:tcPr>
            <w:tcW w:w="1449" w:type="dxa"/>
            <w:tcBorders>
              <w:top w:val="nil"/>
              <w:left w:val="nil"/>
              <w:bottom w:val="single" w:sz="8" w:space="0" w:color="000000"/>
              <w:right w:val="single" w:sz="8" w:space="0" w:color="000000"/>
            </w:tcBorders>
            <w:vAlign w:val="center"/>
            <w:hideMark/>
          </w:tcPr>
          <w:p w14:paraId="1794F4C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delovna uspešnost iz naslova nacionalnega razpisa</w:t>
            </w:r>
          </w:p>
        </w:tc>
        <w:tc>
          <w:tcPr>
            <w:tcW w:w="1257" w:type="dxa"/>
            <w:tcBorders>
              <w:top w:val="nil"/>
              <w:left w:val="nil"/>
              <w:bottom w:val="single" w:sz="8" w:space="0" w:color="000000"/>
              <w:right w:val="single" w:sz="8" w:space="0" w:color="000000"/>
            </w:tcBorders>
            <w:vAlign w:val="center"/>
            <w:hideMark/>
          </w:tcPr>
          <w:p w14:paraId="487FA1B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delovna uspešnost</w:t>
            </w:r>
          </w:p>
        </w:tc>
        <w:tc>
          <w:tcPr>
            <w:tcW w:w="1487" w:type="dxa"/>
            <w:tcBorders>
              <w:top w:val="nil"/>
              <w:left w:val="nil"/>
              <w:bottom w:val="single" w:sz="8" w:space="0" w:color="000000"/>
              <w:right w:val="single" w:sz="8" w:space="0" w:color="000000"/>
            </w:tcBorders>
            <w:vAlign w:val="center"/>
            <w:hideMark/>
          </w:tcPr>
          <w:p w14:paraId="636C4D30"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do 0,50</w:t>
            </w:r>
          </w:p>
        </w:tc>
        <w:tc>
          <w:tcPr>
            <w:tcW w:w="6215" w:type="dxa"/>
            <w:tcBorders>
              <w:top w:val="nil"/>
              <w:left w:val="nil"/>
              <w:bottom w:val="single" w:sz="8" w:space="0" w:color="000000"/>
              <w:right w:val="single" w:sz="8" w:space="0" w:color="000000"/>
            </w:tcBorders>
            <w:vAlign w:val="center"/>
            <w:hideMark/>
          </w:tcPr>
          <w:p w14:paraId="4CDA0480"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sedmi odstavek 39. člena ZNUPZ</w:t>
            </w:r>
          </w:p>
        </w:tc>
        <w:tc>
          <w:tcPr>
            <w:tcW w:w="1372" w:type="dxa"/>
            <w:tcBorders>
              <w:top w:val="nil"/>
              <w:left w:val="nil"/>
              <w:bottom w:val="single" w:sz="8" w:space="0" w:color="000000"/>
              <w:right w:val="single" w:sz="8" w:space="0" w:color="000000"/>
            </w:tcBorders>
            <w:vAlign w:val="center"/>
            <w:hideMark/>
          </w:tcPr>
          <w:p w14:paraId="62EB8913"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od osnovne plače</w:t>
            </w:r>
          </w:p>
        </w:tc>
        <w:tc>
          <w:tcPr>
            <w:tcW w:w="1095" w:type="dxa"/>
            <w:tcBorders>
              <w:top w:val="nil"/>
              <w:left w:val="nil"/>
              <w:bottom w:val="single" w:sz="8" w:space="0" w:color="000000"/>
              <w:right w:val="single" w:sz="8" w:space="0" w:color="000000"/>
            </w:tcBorders>
            <w:vAlign w:val="center"/>
            <w:hideMark/>
          </w:tcPr>
          <w:p w14:paraId="00F6914C"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vAlign w:val="center"/>
            <w:hideMark/>
          </w:tcPr>
          <w:p w14:paraId="0E30B999"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vAlign w:val="center"/>
            <w:hideMark/>
          </w:tcPr>
          <w:p w14:paraId="7E4CE3C4"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147765CC" w14:textId="77777777" w:rsidTr="000B031A">
        <w:trPr>
          <w:trHeight w:val="792"/>
        </w:trPr>
        <w:tc>
          <w:tcPr>
            <w:tcW w:w="752" w:type="dxa"/>
            <w:tcBorders>
              <w:top w:val="nil"/>
              <w:left w:val="single" w:sz="8" w:space="0" w:color="000000"/>
              <w:bottom w:val="nil"/>
              <w:right w:val="single" w:sz="8" w:space="0" w:color="000000"/>
            </w:tcBorders>
            <w:vAlign w:val="center"/>
            <w:hideMark/>
          </w:tcPr>
          <w:p w14:paraId="10719FE8"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D030</w:t>
            </w:r>
          </w:p>
        </w:tc>
        <w:tc>
          <w:tcPr>
            <w:tcW w:w="1449" w:type="dxa"/>
            <w:tcBorders>
              <w:top w:val="nil"/>
              <w:left w:val="nil"/>
              <w:bottom w:val="nil"/>
              <w:right w:val="single" w:sz="8" w:space="0" w:color="000000"/>
            </w:tcBorders>
            <w:vAlign w:val="center"/>
            <w:hideMark/>
          </w:tcPr>
          <w:p w14:paraId="72104505" w14:textId="77777777" w:rsidR="00A075E2" w:rsidRPr="00CF0699" w:rsidRDefault="00A075E2" w:rsidP="00A075E2">
            <w:pPr>
              <w:spacing w:after="0" w:line="240" w:lineRule="auto"/>
              <w:rPr>
                <w:rFonts w:ascii="Arial" w:eastAsia="Times New Roman" w:hAnsi="Arial" w:cs="Arial"/>
                <w:sz w:val="20"/>
                <w:szCs w:val="20"/>
                <w:lang w:eastAsia="sl-SI"/>
              </w:rPr>
            </w:pPr>
            <w:bookmarkStart w:id="45" w:name="RANGE!B333"/>
            <w:r w:rsidRPr="00CF0699">
              <w:rPr>
                <w:rFonts w:ascii="Arial" w:eastAsia="Times New Roman" w:hAnsi="Arial" w:cs="Arial"/>
                <w:sz w:val="20"/>
                <w:szCs w:val="20"/>
                <w:lang w:eastAsia="sl-SI"/>
              </w:rPr>
              <w:t xml:space="preserve">delovna uspešnost zaradi prodaje blaga in storitev na trgu – </w:t>
            </w:r>
            <w:proofErr w:type="spellStart"/>
            <w:r w:rsidRPr="00CF0699">
              <w:rPr>
                <w:rFonts w:ascii="Arial" w:eastAsia="Times New Roman" w:hAnsi="Arial" w:cs="Arial"/>
                <w:sz w:val="20"/>
                <w:szCs w:val="20"/>
                <w:lang w:eastAsia="sl-SI"/>
              </w:rPr>
              <w:t>akontativno</w:t>
            </w:r>
            <w:proofErr w:type="spellEnd"/>
            <w:r w:rsidRPr="00CF0699">
              <w:rPr>
                <w:rFonts w:ascii="Arial" w:eastAsia="Times New Roman" w:hAnsi="Arial" w:cs="Arial"/>
                <w:sz w:val="20"/>
                <w:szCs w:val="20"/>
                <w:lang w:eastAsia="sl-SI"/>
              </w:rPr>
              <w:t xml:space="preserve"> izplačilo</w:t>
            </w:r>
            <w:bookmarkEnd w:id="45"/>
          </w:p>
        </w:tc>
        <w:tc>
          <w:tcPr>
            <w:tcW w:w="1257" w:type="dxa"/>
            <w:tcBorders>
              <w:top w:val="nil"/>
              <w:left w:val="nil"/>
              <w:bottom w:val="nil"/>
              <w:right w:val="single" w:sz="8" w:space="0" w:color="000000"/>
            </w:tcBorders>
            <w:vAlign w:val="center"/>
            <w:hideMark/>
          </w:tcPr>
          <w:p w14:paraId="7534C46E"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delovna uspešnost</w:t>
            </w:r>
          </w:p>
        </w:tc>
        <w:tc>
          <w:tcPr>
            <w:tcW w:w="1487" w:type="dxa"/>
            <w:tcBorders>
              <w:top w:val="nil"/>
              <w:left w:val="nil"/>
              <w:bottom w:val="nil"/>
              <w:right w:val="single" w:sz="8" w:space="0" w:color="000000"/>
            </w:tcBorders>
            <w:vAlign w:val="center"/>
            <w:hideMark/>
          </w:tcPr>
          <w:p w14:paraId="0460944B" w14:textId="7A242E91" w:rsidR="00A075E2" w:rsidRPr="00CF0699" w:rsidRDefault="00A075E2" w:rsidP="00A075E2">
            <w:pPr>
              <w:spacing w:after="0" w:line="240" w:lineRule="auto"/>
              <w:jc w:val="center"/>
              <w:rPr>
                <w:rFonts w:ascii="Arial" w:eastAsia="Times New Roman" w:hAnsi="Arial" w:cs="Arial"/>
                <w:sz w:val="20"/>
                <w:szCs w:val="20"/>
                <w:lang w:eastAsia="sl-SI"/>
              </w:rPr>
            </w:pPr>
          </w:p>
        </w:tc>
        <w:tc>
          <w:tcPr>
            <w:tcW w:w="6215" w:type="dxa"/>
            <w:tcBorders>
              <w:top w:val="nil"/>
              <w:left w:val="nil"/>
              <w:bottom w:val="nil"/>
              <w:right w:val="single" w:sz="8" w:space="0" w:color="000000"/>
            </w:tcBorders>
            <w:vAlign w:val="center"/>
            <w:hideMark/>
          </w:tcPr>
          <w:p w14:paraId="0825BD1E"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(1) 34., 35. in 36. člen ter četrti odstavek 57. člena ZSTSPJS</w:t>
            </w:r>
          </w:p>
        </w:tc>
        <w:tc>
          <w:tcPr>
            <w:tcW w:w="1372" w:type="dxa"/>
            <w:tcBorders>
              <w:top w:val="nil"/>
              <w:left w:val="nil"/>
              <w:bottom w:val="nil"/>
              <w:right w:val="single" w:sz="8" w:space="0" w:color="000000"/>
            </w:tcBorders>
            <w:vAlign w:val="center"/>
            <w:hideMark/>
          </w:tcPr>
          <w:p w14:paraId="2AD4E06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 dinamiko izplačila določi organ upravljanja</w:t>
            </w:r>
          </w:p>
        </w:tc>
        <w:tc>
          <w:tcPr>
            <w:tcW w:w="1095" w:type="dxa"/>
            <w:tcBorders>
              <w:top w:val="nil"/>
              <w:left w:val="nil"/>
              <w:bottom w:val="nil"/>
              <w:right w:val="single" w:sz="8" w:space="0" w:color="000000"/>
            </w:tcBorders>
            <w:vAlign w:val="center"/>
            <w:hideMark/>
          </w:tcPr>
          <w:p w14:paraId="43B15AE2"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1110" w:type="dxa"/>
            <w:tcBorders>
              <w:top w:val="nil"/>
              <w:left w:val="nil"/>
              <w:bottom w:val="nil"/>
              <w:right w:val="single" w:sz="8" w:space="0" w:color="000000"/>
            </w:tcBorders>
            <w:vAlign w:val="center"/>
            <w:hideMark/>
          </w:tcPr>
          <w:p w14:paraId="05F861ED"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vAlign w:val="center"/>
            <w:hideMark/>
          </w:tcPr>
          <w:p w14:paraId="24D18210"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2D335303" w14:textId="77777777" w:rsidTr="000B031A">
        <w:trPr>
          <w:trHeight w:val="1068"/>
        </w:trPr>
        <w:tc>
          <w:tcPr>
            <w:tcW w:w="752" w:type="dxa"/>
            <w:tcBorders>
              <w:top w:val="nil"/>
              <w:left w:val="single" w:sz="8" w:space="0" w:color="000000"/>
              <w:bottom w:val="single" w:sz="8" w:space="0" w:color="000000"/>
              <w:right w:val="single" w:sz="8" w:space="0" w:color="000000"/>
            </w:tcBorders>
            <w:vAlign w:val="center"/>
            <w:hideMark/>
          </w:tcPr>
          <w:p w14:paraId="43890F9C"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vAlign w:val="center"/>
            <w:hideMark/>
          </w:tcPr>
          <w:p w14:paraId="7C28BEF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vAlign w:val="center"/>
            <w:hideMark/>
          </w:tcPr>
          <w:p w14:paraId="42330E2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vAlign w:val="center"/>
            <w:hideMark/>
          </w:tcPr>
          <w:p w14:paraId="3BB1E054"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31F7D646"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(2) Uredba o delovni uspešnosti iz naslova prodaje blaga in storitev na trgu</w:t>
            </w:r>
          </w:p>
        </w:tc>
        <w:tc>
          <w:tcPr>
            <w:tcW w:w="1372" w:type="dxa"/>
            <w:tcBorders>
              <w:top w:val="nil"/>
              <w:left w:val="nil"/>
              <w:bottom w:val="single" w:sz="8" w:space="0" w:color="000000"/>
              <w:right w:val="single" w:sz="8" w:space="0" w:color="000000"/>
            </w:tcBorders>
            <w:vAlign w:val="center"/>
            <w:hideMark/>
          </w:tcPr>
          <w:p w14:paraId="0BE41A84" w14:textId="20CEBCEE"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seštevek izplačil D030 in D031 lahko letno znaša največ šestkratnik vrednosti plačnega razreda, v katerega je bil javni uslužbenec uvrščen meseca decembra preteklega leta</w:t>
            </w:r>
          </w:p>
        </w:tc>
        <w:tc>
          <w:tcPr>
            <w:tcW w:w="1095" w:type="dxa"/>
            <w:tcBorders>
              <w:top w:val="nil"/>
              <w:left w:val="nil"/>
              <w:bottom w:val="single" w:sz="8" w:space="0" w:color="000000"/>
              <w:right w:val="single" w:sz="8" w:space="0" w:color="000000"/>
            </w:tcBorders>
            <w:vAlign w:val="center"/>
            <w:hideMark/>
          </w:tcPr>
          <w:p w14:paraId="48DA00AF"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vAlign w:val="center"/>
            <w:hideMark/>
          </w:tcPr>
          <w:p w14:paraId="6E592565"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vAlign w:val="center"/>
            <w:hideMark/>
          </w:tcPr>
          <w:p w14:paraId="6CFC7C24"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3CD76F5D" w14:textId="77777777" w:rsidTr="000B031A">
        <w:trPr>
          <w:trHeight w:val="1056"/>
        </w:trPr>
        <w:tc>
          <w:tcPr>
            <w:tcW w:w="752" w:type="dxa"/>
            <w:tcBorders>
              <w:top w:val="nil"/>
              <w:left w:val="single" w:sz="8" w:space="0" w:color="000000"/>
              <w:bottom w:val="nil"/>
              <w:right w:val="single" w:sz="8" w:space="0" w:color="000000"/>
            </w:tcBorders>
            <w:vAlign w:val="center"/>
            <w:hideMark/>
          </w:tcPr>
          <w:p w14:paraId="25045D2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D031</w:t>
            </w:r>
          </w:p>
        </w:tc>
        <w:tc>
          <w:tcPr>
            <w:tcW w:w="1449" w:type="dxa"/>
            <w:tcBorders>
              <w:top w:val="nil"/>
              <w:left w:val="nil"/>
              <w:bottom w:val="nil"/>
              <w:right w:val="single" w:sz="8" w:space="0" w:color="000000"/>
            </w:tcBorders>
            <w:vAlign w:val="center"/>
            <w:hideMark/>
          </w:tcPr>
          <w:p w14:paraId="33766A73" w14:textId="77777777" w:rsidR="00A075E2" w:rsidRPr="00CF0699" w:rsidRDefault="00A075E2" w:rsidP="00A075E2">
            <w:pPr>
              <w:spacing w:after="0" w:line="240" w:lineRule="auto"/>
              <w:rPr>
                <w:rFonts w:ascii="Arial" w:eastAsia="Times New Roman" w:hAnsi="Arial" w:cs="Arial"/>
                <w:sz w:val="20"/>
                <w:szCs w:val="20"/>
                <w:lang w:eastAsia="sl-SI"/>
              </w:rPr>
            </w:pPr>
            <w:bookmarkStart w:id="46" w:name="RANGE!B335"/>
            <w:r w:rsidRPr="00CF0699">
              <w:rPr>
                <w:rFonts w:ascii="Arial" w:eastAsia="Times New Roman" w:hAnsi="Arial" w:cs="Arial"/>
                <w:sz w:val="20"/>
                <w:szCs w:val="20"/>
                <w:lang w:eastAsia="sl-SI"/>
              </w:rPr>
              <w:t>delovna uspešnost zaradi prodaje blaga in storitev na trgu – izplačilo ostanka za preteklo leto</w:t>
            </w:r>
            <w:bookmarkEnd w:id="46"/>
          </w:p>
        </w:tc>
        <w:tc>
          <w:tcPr>
            <w:tcW w:w="1257" w:type="dxa"/>
            <w:tcBorders>
              <w:top w:val="nil"/>
              <w:left w:val="nil"/>
              <w:bottom w:val="nil"/>
              <w:right w:val="single" w:sz="8" w:space="0" w:color="000000"/>
            </w:tcBorders>
            <w:vAlign w:val="center"/>
            <w:hideMark/>
          </w:tcPr>
          <w:p w14:paraId="60DE89F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delovna uspešnost</w:t>
            </w:r>
          </w:p>
        </w:tc>
        <w:tc>
          <w:tcPr>
            <w:tcW w:w="1487" w:type="dxa"/>
            <w:tcBorders>
              <w:top w:val="nil"/>
              <w:left w:val="nil"/>
              <w:bottom w:val="nil"/>
              <w:right w:val="single" w:sz="8" w:space="0" w:color="000000"/>
            </w:tcBorders>
            <w:vAlign w:val="center"/>
            <w:hideMark/>
          </w:tcPr>
          <w:p w14:paraId="5460319B" w14:textId="591B761F" w:rsidR="00A075E2" w:rsidRPr="00CF0699" w:rsidRDefault="00A075E2" w:rsidP="00A075E2">
            <w:pPr>
              <w:spacing w:after="0" w:line="240" w:lineRule="auto"/>
              <w:jc w:val="center"/>
              <w:rPr>
                <w:rFonts w:ascii="Arial" w:eastAsia="Times New Roman" w:hAnsi="Arial" w:cs="Arial"/>
                <w:sz w:val="20"/>
                <w:szCs w:val="20"/>
                <w:lang w:eastAsia="sl-SI"/>
              </w:rPr>
            </w:pPr>
          </w:p>
        </w:tc>
        <w:tc>
          <w:tcPr>
            <w:tcW w:w="6215" w:type="dxa"/>
            <w:tcBorders>
              <w:top w:val="nil"/>
              <w:left w:val="nil"/>
              <w:bottom w:val="nil"/>
              <w:right w:val="single" w:sz="8" w:space="0" w:color="000000"/>
            </w:tcBorders>
            <w:vAlign w:val="center"/>
            <w:hideMark/>
          </w:tcPr>
          <w:p w14:paraId="095BF5D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(1) 34., 35. in 36. člen ter četrti odstavek 57. člena ZSTSPJS</w:t>
            </w:r>
          </w:p>
        </w:tc>
        <w:tc>
          <w:tcPr>
            <w:tcW w:w="1372" w:type="dxa"/>
            <w:tcBorders>
              <w:top w:val="nil"/>
              <w:left w:val="nil"/>
              <w:bottom w:val="nil"/>
              <w:right w:val="single" w:sz="8" w:space="0" w:color="000000"/>
            </w:tcBorders>
            <w:vAlign w:val="center"/>
            <w:hideMark/>
          </w:tcPr>
          <w:p w14:paraId="27F29CC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 dinamiko izplačila določi organ upravljanja</w:t>
            </w:r>
          </w:p>
        </w:tc>
        <w:tc>
          <w:tcPr>
            <w:tcW w:w="1095" w:type="dxa"/>
            <w:tcBorders>
              <w:top w:val="nil"/>
              <w:left w:val="nil"/>
              <w:bottom w:val="nil"/>
              <w:right w:val="single" w:sz="8" w:space="0" w:color="000000"/>
            </w:tcBorders>
            <w:vAlign w:val="center"/>
            <w:hideMark/>
          </w:tcPr>
          <w:p w14:paraId="21758B89"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1110" w:type="dxa"/>
            <w:tcBorders>
              <w:top w:val="nil"/>
              <w:left w:val="nil"/>
              <w:bottom w:val="nil"/>
              <w:right w:val="single" w:sz="8" w:space="0" w:color="000000"/>
            </w:tcBorders>
            <w:vAlign w:val="center"/>
            <w:hideMark/>
          </w:tcPr>
          <w:p w14:paraId="3576C94F"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vAlign w:val="center"/>
            <w:hideMark/>
          </w:tcPr>
          <w:p w14:paraId="29159A91"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668BC843" w14:textId="77777777" w:rsidTr="000B031A">
        <w:trPr>
          <w:trHeight w:val="1068"/>
        </w:trPr>
        <w:tc>
          <w:tcPr>
            <w:tcW w:w="752" w:type="dxa"/>
            <w:tcBorders>
              <w:top w:val="nil"/>
              <w:left w:val="single" w:sz="8" w:space="0" w:color="000000"/>
              <w:bottom w:val="single" w:sz="8" w:space="0" w:color="000000"/>
              <w:right w:val="single" w:sz="8" w:space="0" w:color="000000"/>
            </w:tcBorders>
            <w:vAlign w:val="center"/>
            <w:hideMark/>
          </w:tcPr>
          <w:p w14:paraId="2FD80F9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lastRenderedPageBreak/>
              <w:t> </w:t>
            </w:r>
          </w:p>
        </w:tc>
        <w:tc>
          <w:tcPr>
            <w:tcW w:w="1449" w:type="dxa"/>
            <w:tcBorders>
              <w:top w:val="nil"/>
              <w:left w:val="nil"/>
              <w:bottom w:val="single" w:sz="8" w:space="0" w:color="000000"/>
              <w:right w:val="single" w:sz="8" w:space="0" w:color="000000"/>
            </w:tcBorders>
            <w:vAlign w:val="center"/>
            <w:hideMark/>
          </w:tcPr>
          <w:p w14:paraId="0EDACE4E"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vAlign w:val="center"/>
            <w:hideMark/>
          </w:tcPr>
          <w:p w14:paraId="7B292D8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vAlign w:val="center"/>
            <w:hideMark/>
          </w:tcPr>
          <w:p w14:paraId="75C44771"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05F5AB4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(2) drugi odstavek 5. člena in prvi odstavek 10. člena Uredbe o delovni uspešnosti iz naslova prodaje blaga in storitev na trgu</w:t>
            </w:r>
          </w:p>
        </w:tc>
        <w:tc>
          <w:tcPr>
            <w:tcW w:w="1372" w:type="dxa"/>
            <w:tcBorders>
              <w:top w:val="nil"/>
              <w:left w:val="nil"/>
              <w:bottom w:val="single" w:sz="8" w:space="0" w:color="000000"/>
              <w:right w:val="single" w:sz="8" w:space="0" w:color="000000"/>
            </w:tcBorders>
            <w:vAlign w:val="center"/>
            <w:hideMark/>
          </w:tcPr>
          <w:p w14:paraId="3CB83B3A" w14:textId="541526AC"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seštevek izplačil D030 in D031 lahko letno znaša največ šestkratnik vrednosti plačnega razreda, v katerega je bil javni uslužbenec uvrščen meseca decembra preteklega leta</w:t>
            </w:r>
          </w:p>
        </w:tc>
        <w:tc>
          <w:tcPr>
            <w:tcW w:w="1095" w:type="dxa"/>
            <w:tcBorders>
              <w:top w:val="nil"/>
              <w:left w:val="nil"/>
              <w:bottom w:val="single" w:sz="8" w:space="0" w:color="000000"/>
              <w:right w:val="single" w:sz="8" w:space="0" w:color="000000"/>
            </w:tcBorders>
            <w:vAlign w:val="center"/>
            <w:hideMark/>
          </w:tcPr>
          <w:p w14:paraId="02C4ECA7"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vAlign w:val="center"/>
            <w:hideMark/>
          </w:tcPr>
          <w:p w14:paraId="57B76835"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vAlign w:val="center"/>
            <w:hideMark/>
          </w:tcPr>
          <w:p w14:paraId="3225932C"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65C3AC05" w14:textId="77777777" w:rsidTr="000B031A">
        <w:trPr>
          <w:trHeight w:val="1068"/>
        </w:trPr>
        <w:tc>
          <w:tcPr>
            <w:tcW w:w="752" w:type="dxa"/>
            <w:tcBorders>
              <w:top w:val="nil"/>
              <w:left w:val="single" w:sz="8" w:space="0" w:color="000000"/>
              <w:bottom w:val="single" w:sz="8" w:space="0" w:color="000000"/>
              <w:right w:val="single" w:sz="8" w:space="0" w:color="000000"/>
            </w:tcBorders>
            <w:vAlign w:val="center"/>
            <w:hideMark/>
          </w:tcPr>
          <w:p w14:paraId="1B8EA4E8"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D040</w:t>
            </w:r>
          </w:p>
        </w:tc>
        <w:tc>
          <w:tcPr>
            <w:tcW w:w="1449" w:type="dxa"/>
            <w:tcBorders>
              <w:top w:val="nil"/>
              <w:left w:val="nil"/>
              <w:bottom w:val="single" w:sz="8" w:space="0" w:color="000000"/>
              <w:right w:val="single" w:sz="8" w:space="0" w:color="000000"/>
            </w:tcBorders>
            <w:vAlign w:val="center"/>
            <w:hideMark/>
          </w:tcPr>
          <w:p w14:paraId="4A5927B4"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povečan obseg dela in obremenitve na podlagi drugega odstavka 59. člena ZSSloV</w:t>
            </w:r>
          </w:p>
        </w:tc>
        <w:tc>
          <w:tcPr>
            <w:tcW w:w="1257" w:type="dxa"/>
            <w:tcBorders>
              <w:top w:val="nil"/>
              <w:left w:val="nil"/>
              <w:bottom w:val="single" w:sz="8" w:space="0" w:color="000000"/>
              <w:right w:val="single" w:sz="8" w:space="0" w:color="000000"/>
            </w:tcBorders>
            <w:vAlign w:val="center"/>
            <w:hideMark/>
          </w:tcPr>
          <w:p w14:paraId="595512E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delovna uspešnost</w:t>
            </w:r>
          </w:p>
        </w:tc>
        <w:tc>
          <w:tcPr>
            <w:tcW w:w="1487" w:type="dxa"/>
            <w:tcBorders>
              <w:top w:val="nil"/>
              <w:left w:val="nil"/>
              <w:bottom w:val="single" w:sz="8" w:space="0" w:color="000000"/>
              <w:right w:val="single" w:sz="8" w:space="0" w:color="000000"/>
            </w:tcBorders>
            <w:vAlign w:val="center"/>
            <w:hideMark/>
          </w:tcPr>
          <w:p w14:paraId="2FC34B6A"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do 0,30</w:t>
            </w:r>
          </w:p>
        </w:tc>
        <w:tc>
          <w:tcPr>
            <w:tcW w:w="6215" w:type="dxa"/>
            <w:tcBorders>
              <w:top w:val="nil"/>
              <w:left w:val="nil"/>
              <w:bottom w:val="single" w:sz="8" w:space="0" w:color="000000"/>
              <w:right w:val="single" w:sz="8" w:space="0" w:color="000000"/>
            </w:tcBorders>
            <w:vAlign w:val="center"/>
            <w:hideMark/>
          </w:tcPr>
          <w:p w14:paraId="7230E20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osnovna plača FJU x faktor</w:t>
            </w:r>
          </w:p>
        </w:tc>
        <w:tc>
          <w:tcPr>
            <w:tcW w:w="1372" w:type="dxa"/>
            <w:tcBorders>
              <w:top w:val="nil"/>
              <w:left w:val="nil"/>
              <w:bottom w:val="single" w:sz="8" w:space="0" w:color="000000"/>
              <w:right w:val="single" w:sz="8" w:space="0" w:color="000000"/>
            </w:tcBorders>
            <w:vAlign w:val="center"/>
            <w:hideMark/>
          </w:tcPr>
          <w:p w14:paraId="585BC2B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od osnovne plače za obračun; faktor določi Vlada RS</w:t>
            </w:r>
          </w:p>
        </w:tc>
        <w:tc>
          <w:tcPr>
            <w:tcW w:w="1095" w:type="dxa"/>
            <w:tcBorders>
              <w:top w:val="nil"/>
              <w:left w:val="nil"/>
              <w:bottom w:val="single" w:sz="8" w:space="0" w:color="000000"/>
              <w:right w:val="single" w:sz="8" w:space="0" w:color="000000"/>
            </w:tcBorders>
            <w:vAlign w:val="center"/>
            <w:hideMark/>
          </w:tcPr>
          <w:p w14:paraId="5349CBB5"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1110" w:type="dxa"/>
            <w:tcBorders>
              <w:top w:val="nil"/>
              <w:left w:val="nil"/>
              <w:bottom w:val="single" w:sz="8" w:space="0" w:color="000000"/>
              <w:right w:val="single" w:sz="8" w:space="0" w:color="000000"/>
            </w:tcBorders>
            <w:vAlign w:val="center"/>
            <w:hideMark/>
          </w:tcPr>
          <w:p w14:paraId="5118C7CD"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vAlign w:val="center"/>
            <w:hideMark/>
          </w:tcPr>
          <w:p w14:paraId="3EB5F6A3"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0F859D3A" w14:textId="77777777" w:rsidTr="000B031A">
        <w:trPr>
          <w:trHeight w:val="1320"/>
        </w:trPr>
        <w:tc>
          <w:tcPr>
            <w:tcW w:w="752" w:type="dxa"/>
            <w:tcBorders>
              <w:top w:val="nil"/>
              <w:left w:val="single" w:sz="8" w:space="0" w:color="000000"/>
              <w:bottom w:val="nil"/>
              <w:right w:val="single" w:sz="8" w:space="0" w:color="000000"/>
            </w:tcBorders>
            <w:vAlign w:val="center"/>
            <w:hideMark/>
          </w:tcPr>
          <w:p w14:paraId="1EAB2FBC"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D041</w:t>
            </w:r>
          </w:p>
        </w:tc>
        <w:tc>
          <w:tcPr>
            <w:tcW w:w="1449" w:type="dxa"/>
            <w:tcBorders>
              <w:top w:val="nil"/>
              <w:left w:val="nil"/>
              <w:bottom w:val="nil"/>
              <w:right w:val="single" w:sz="8" w:space="0" w:color="000000"/>
            </w:tcBorders>
            <w:vAlign w:val="center"/>
            <w:hideMark/>
          </w:tcPr>
          <w:p w14:paraId="2852F2B3"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delovna uspešnost iz naslova povečanega obsega dela – prvi odstavek 73. člena </w:t>
            </w:r>
            <w:proofErr w:type="spellStart"/>
            <w:r w:rsidRPr="00CF0699">
              <w:rPr>
                <w:rFonts w:ascii="Arial" w:eastAsia="Times New Roman" w:hAnsi="Arial" w:cs="Arial"/>
                <w:sz w:val="20"/>
                <w:szCs w:val="20"/>
                <w:lang w:eastAsia="sl-SI"/>
              </w:rPr>
              <w:t>ZODPol</w:t>
            </w:r>
            <w:proofErr w:type="spellEnd"/>
            <w:r w:rsidRPr="00CF0699">
              <w:rPr>
                <w:rFonts w:ascii="Arial" w:eastAsia="Times New Roman" w:hAnsi="Arial" w:cs="Arial"/>
                <w:sz w:val="20"/>
                <w:szCs w:val="20"/>
                <w:lang w:eastAsia="sl-SI"/>
              </w:rPr>
              <w:t xml:space="preserve"> in tretji odstavek 74. člena</w:t>
            </w:r>
          </w:p>
        </w:tc>
        <w:tc>
          <w:tcPr>
            <w:tcW w:w="1257" w:type="dxa"/>
            <w:tcBorders>
              <w:top w:val="nil"/>
              <w:left w:val="nil"/>
              <w:bottom w:val="nil"/>
              <w:right w:val="single" w:sz="8" w:space="0" w:color="000000"/>
            </w:tcBorders>
            <w:vAlign w:val="center"/>
            <w:hideMark/>
          </w:tcPr>
          <w:p w14:paraId="113587BC"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delovna uspešnost</w:t>
            </w:r>
          </w:p>
        </w:tc>
        <w:tc>
          <w:tcPr>
            <w:tcW w:w="1487" w:type="dxa"/>
            <w:tcBorders>
              <w:top w:val="nil"/>
              <w:left w:val="nil"/>
              <w:bottom w:val="nil"/>
              <w:right w:val="single" w:sz="8" w:space="0" w:color="000000"/>
            </w:tcBorders>
            <w:vAlign w:val="center"/>
            <w:hideMark/>
          </w:tcPr>
          <w:p w14:paraId="4DA4EE72"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0,43%</w:t>
            </w:r>
          </w:p>
        </w:tc>
        <w:tc>
          <w:tcPr>
            <w:tcW w:w="6215" w:type="dxa"/>
            <w:tcBorders>
              <w:top w:val="nil"/>
              <w:left w:val="nil"/>
              <w:bottom w:val="nil"/>
              <w:right w:val="single" w:sz="8" w:space="0" w:color="000000"/>
            </w:tcBorders>
            <w:vAlign w:val="center"/>
            <w:hideMark/>
          </w:tcPr>
          <w:p w14:paraId="4B5C5944"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osnovna plača FJU x faktor; </w:t>
            </w:r>
          </w:p>
        </w:tc>
        <w:tc>
          <w:tcPr>
            <w:tcW w:w="1372" w:type="dxa"/>
            <w:tcBorders>
              <w:top w:val="nil"/>
              <w:left w:val="nil"/>
              <w:bottom w:val="nil"/>
              <w:right w:val="single" w:sz="8" w:space="0" w:color="000000"/>
            </w:tcBorders>
            <w:vAlign w:val="center"/>
            <w:hideMark/>
          </w:tcPr>
          <w:p w14:paraId="30D954F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od osnovne plače</w:t>
            </w:r>
          </w:p>
        </w:tc>
        <w:tc>
          <w:tcPr>
            <w:tcW w:w="1095" w:type="dxa"/>
            <w:tcBorders>
              <w:top w:val="nil"/>
              <w:left w:val="nil"/>
              <w:bottom w:val="nil"/>
              <w:right w:val="single" w:sz="8" w:space="0" w:color="000000"/>
            </w:tcBorders>
            <w:vAlign w:val="center"/>
            <w:hideMark/>
          </w:tcPr>
          <w:p w14:paraId="1C9DDB68"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1110" w:type="dxa"/>
            <w:tcBorders>
              <w:top w:val="nil"/>
              <w:left w:val="nil"/>
              <w:bottom w:val="nil"/>
              <w:right w:val="single" w:sz="8" w:space="0" w:color="000000"/>
            </w:tcBorders>
            <w:vAlign w:val="center"/>
            <w:hideMark/>
          </w:tcPr>
          <w:p w14:paraId="6EF6DD6D"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vAlign w:val="center"/>
            <w:hideMark/>
          </w:tcPr>
          <w:p w14:paraId="0F9984BA"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1016FCBB" w14:textId="77777777" w:rsidTr="000B031A">
        <w:trPr>
          <w:trHeight w:val="792"/>
        </w:trPr>
        <w:tc>
          <w:tcPr>
            <w:tcW w:w="752" w:type="dxa"/>
            <w:tcBorders>
              <w:top w:val="nil"/>
              <w:left w:val="single" w:sz="8" w:space="0" w:color="000000"/>
              <w:bottom w:val="nil"/>
              <w:right w:val="single" w:sz="8" w:space="0" w:color="000000"/>
            </w:tcBorders>
            <w:vAlign w:val="center"/>
            <w:hideMark/>
          </w:tcPr>
          <w:p w14:paraId="13ED82C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vAlign w:val="center"/>
            <w:hideMark/>
          </w:tcPr>
          <w:p w14:paraId="19BDE0E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vAlign w:val="center"/>
            <w:hideMark/>
          </w:tcPr>
          <w:p w14:paraId="246AFAD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vAlign w:val="center"/>
            <w:hideMark/>
          </w:tcPr>
          <w:p w14:paraId="372668B8"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vAlign w:val="center"/>
            <w:hideMark/>
          </w:tcPr>
          <w:p w14:paraId="578C276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(1) prvi odstavek 73. člena in tretji odstavek 74. člena </w:t>
            </w:r>
            <w:proofErr w:type="spellStart"/>
            <w:r w:rsidRPr="00CF0699">
              <w:rPr>
                <w:rFonts w:ascii="Arial" w:eastAsia="Times New Roman" w:hAnsi="Arial" w:cs="Arial"/>
                <w:sz w:val="20"/>
                <w:szCs w:val="20"/>
                <w:lang w:eastAsia="sl-SI"/>
              </w:rPr>
              <w:t>ZODPol</w:t>
            </w:r>
            <w:proofErr w:type="spellEnd"/>
            <w:r w:rsidRPr="00CF0699">
              <w:rPr>
                <w:rFonts w:ascii="Arial" w:eastAsia="Times New Roman" w:hAnsi="Arial" w:cs="Arial"/>
                <w:sz w:val="20"/>
                <w:szCs w:val="20"/>
                <w:lang w:eastAsia="sl-SI"/>
              </w:rPr>
              <w:t xml:space="preserve">, Uredba o določitvi višine dodatnega plačila policistom, ki jim je odrejeno opravljanje dela v skladu s prvim odstavkom 73. člena </w:t>
            </w:r>
            <w:proofErr w:type="spellStart"/>
            <w:r w:rsidRPr="00CF0699">
              <w:rPr>
                <w:rFonts w:ascii="Arial" w:eastAsia="Times New Roman" w:hAnsi="Arial" w:cs="Arial"/>
                <w:sz w:val="20"/>
                <w:szCs w:val="20"/>
                <w:lang w:eastAsia="sl-SI"/>
              </w:rPr>
              <w:t>ZODPol</w:t>
            </w:r>
            <w:proofErr w:type="spellEnd"/>
            <w:r w:rsidRPr="00CF0699">
              <w:rPr>
                <w:rFonts w:ascii="Arial" w:eastAsia="Times New Roman" w:hAnsi="Arial" w:cs="Arial"/>
                <w:sz w:val="20"/>
                <w:szCs w:val="20"/>
                <w:lang w:eastAsia="sl-SI"/>
              </w:rPr>
              <w:t xml:space="preserve">, </w:t>
            </w:r>
          </w:p>
        </w:tc>
        <w:tc>
          <w:tcPr>
            <w:tcW w:w="1372" w:type="dxa"/>
            <w:tcBorders>
              <w:top w:val="nil"/>
              <w:left w:val="nil"/>
              <w:bottom w:val="nil"/>
              <w:right w:val="single" w:sz="8" w:space="0" w:color="000000"/>
            </w:tcBorders>
            <w:vAlign w:val="center"/>
            <w:hideMark/>
          </w:tcPr>
          <w:p w14:paraId="36D12623"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vAlign w:val="center"/>
            <w:hideMark/>
          </w:tcPr>
          <w:p w14:paraId="10B0E6A2"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vAlign w:val="center"/>
            <w:hideMark/>
          </w:tcPr>
          <w:p w14:paraId="6D8C8720"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vAlign w:val="center"/>
            <w:hideMark/>
          </w:tcPr>
          <w:p w14:paraId="4328D242"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7C4FB0A1" w14:textId="77777777" w:rsidTr="000B031A">
        <w:trPr>
          <w:trHeight w:val="804"/>
        </w:trPr>
        <w:tc>
          <w:tcPr>
            <w:tcW w:w="752" w:type="dxa"/>
            <w:tcBorders>
              <w:top w:val="nil"/>
              <w:left w:val="single" w:sz="8" w:space="0" w:color="000000"/>
              <w:bottom w:val="single" w:sz="8" w:space="0" w:color="000000"/>
              <w:right w:val="single" w:sz="8" w:space="0" w:color="000000"/>
            </w:tcBorders>
            <w:vAlign w:val="center"/>
            <w:hideMark/>
          </w:tcPr>
          <w:p w14:paraId="5CEA41B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vAlign w:val="center"/>
            <w:hideMark/>
          </w:tcPr>
          <w:p w14:paraId="21E8C528"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vAlign w:val="center"/>
            <w:hideMark/>
          </w:tcPr>
          <w:p w14:paraId="79E04CA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vAlign w:val="center"/>
            <w:hideMark/>
          </w:tcPr>
          <w:p w14:paraId="2CEA44B8"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325AFF6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(2) 0,172 % X osnovna plača X število opravljenih ur po 2. členu Uredbe o določitvi višine dodatnega plačila policistom, ki jim je odrejeno opravljanje dela v skladu s prvim odstavkom 73. člena </w:t>
            </w:r>
            <w:proofErr w:type="spellStart"/>
            <w:r w:rsidRPr="00CF0699">
              <w:rPr>
                <w:rFonts w:ascii="Arial" w:eastAsia="Times New Roman" w:hAnsi="Arial" w:cs="Arial"/>
                <w:sz w:val="20"/>
                <w:szCs w:val="20"/>
                <w:lang w:eastAsia="sl-SI"/>
              </w:rPr>
              <w:t>ZODPol</w:t>
            </w:r>
            <w:proofErr w:type="spellEnd"/>
          </w:p>
        </w:tc>
        <w:tc>
          <w:tcPr>
            <w:tcW w:w="1372" w:type="dxa"/>
            <w:tcBorders>
              <w:top w:val="nil"/>
              <w:left w:val="nil"/>
              <w:bottom w:val="single" w:sz="8" w:space="0" w:color="000000"/>
              <w:right w:val="single" w:sz="8" w:space="0" w:color="000000"/>
            </w:tcBorders>
            <w:vAlign w:val="center"/>
            <w:hideMark/>
          </w:tcPr>
          <w:p w14:paraId="680564A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vAlign w:val="center"/>
            <w:hideMark/>
          </w:tcPr>
          <w:p w14:paraId="31F3C1D3"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vAlign w:val="center"/>
            <w:hideMark/>
          </w:tcPr>
          <w:p w14:paraId="6F5F7CFD"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vAlign w:val="center"/>
            <w:hideMark/>
          </w:tcPr>
          <w:p w14:paraId="3D4ADEBC"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1443A608" w14:textId="77777777" w:rsidTr="000B031A">
        <w:trPr>
          <w:trHeight w:val="1332"/>
        </w:trPr>
        <w:tc>
          <w:tcPr>
            <w:tcW w:w="752" w:type="dxa"/>
            <w:tcBorders>
              <w:top w:val="nil"/>
              <w:left w:val="single" w:sz="8" w:space="0" w:color="000000"/>
              <w:bottom w:val="single" w:sz="8" w:space="0" w:color="000000"/>
              <w:right w:val="single" w:sz="8" w:space="0" w:color="000000"/>
            </w:tcBorders>
            <w:vAlign w:val="center"/>
            <w:hideMark/>
          </w:tcPr>
          <w:p w14:paraId="183804A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lastRenderedPageBreak/>
              <w:t>D042</w:t>
            </w:r>
          </w:p>
        </w:tc>
        <w:tc>
          <w:tcPr>
            <w:tcW w:w="1449" w:type="dxa"/>
            <w:tcBorders>
              <w:top w:val="nil"/>
              <w:left w:val="nil"/>
              <w:bottom w:val="single" w:sz="8" w:space="0" w:color="000000"/>
              <w:right w:val="single" w:sz="8" w:space="0" w:color="000000"/>
            </w:tcBorders>
            <w:vAlign w:val="center"/>
            <w:hideMark/>
          </w:tcPr>
          <w:p w14:paraId="38165CF2"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delovna uspešnost zaradi povečanega obsega dela in posebnih obremenitev – prvi odstavek 74.a člena </w:t>
            </w:r>
            <w:proofErr w:type="spellStart"/>
            <w:r w:rsidRPr="00CF0699">
              <w:rPr>
                <w:rFonts w:ascii="Arial" w:eastAsia="Times New Roman" w:hAnsi="Arial" w:cs="Arial"/>
                <w:sz w:val="20"/>
                <w:szCs w:val="20"/>
                <w:lang w:eastAsia="sl-SI"/>
              </w:rPr>
              <w:t>ZODPol</w:t>
            </w:r>
            <w:proofErr w:type="spellEnd"/>
          </w:p>
        </w:tc>
        <w:tc>
          <w:tcPr>
            <w:tcW w:w="1257" w:type="dxa"/>
            <w:tcBorders>
              <w:top w:val="nil"/>
              <w:left w:val="nil"/>
              <w:bottom w:val="single" w:sz="8" w:space="0" w:color="000000"/>
              <w:right w:val="single" w:sz="8" w:space="0" w:color="000000"/>
            </w:tcBorders>
            <w:vAlign w:val="center"/>
            <w:hideMark/>
          </w:tcPr>
          <w:p w14:paraId="4CF87C3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delovna uspešnost</w:t>
            </w:r>
          </w:p>
        </w:tc>
        <w:tc>
          <w:tcPr>
            <w:tcW w:w="1487" w:type="dxa"/>
            <w:tcBorders>
              <w:top w:val="nil"/>
              <w:left w:val="nil"/>
              <w:bottom w:val="single" w:sz="8" w:space="0" w:color="000000"/>
              <w:right w:val="single" w:sz="8" w:space="0" w:color="000000"/>
            </w:tcBorders>
            <w:vAlign w:val="center"/>
            <w:hideMark/>
          </w:tcPr>
          <w:p w14:paraId="73C13A31"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do 0,2</w:t>
            </w:r>
          </w:p>
        </w:tc>
        <w:tc>
          <w:tcPr>
            <w:tcW w:w="6215" w:type="dxa"/>
            <w:tcBorders>
              <w:top w:val="nil"/>
              <w:left w:val="nil"/>
              <w:bottom w:val="single" w:sz="8" w:space="0" w:color="000000"/>
              <w:right w:val="single" w:sz="8" w:space="0" w:color="000000"/>
            </w:tcBorders>
            <w:vAlign w:val="center"/>
            <w:hideMark/>
          </w:tcPr>
          <w:p w14:paraId="56E25433"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uslužbencem policije in javnim uslužbencem ministrstva, ki izvajajo podporne naloge za policijo, se plača zaradi povečanega obsega dela in posebnih obremenitev poveča do 20 odstotkov osnovne plače (prvi odstavek 74.a člena </w:t>
            </w:r>
            <w:proofErr w:type="spellStart"/>
            <w:r w:rsidRPr="00CF0699">
              <w:rPr>
                <w:rFonts w:ascii="Arial" w:eastAsia="Times New Roman" w:hAnsi="Arial" w:cs="Arial"/>
                <w:sz w:val="20"/>
                <w:szCs w:val="20"/>
                <w:lang w:eastAsia="sl-SI"/>
              </w:rPr>
              <w:t>ZODPol</w:t>
            </w:r>
            <w:proofErr w:type="spellEnd"/>
            <w:r w:rsidRPr="00CF0699">
              <w:rPr>
                <w:rFonts w:ascii="Arial" w:eastAsia="Times New Roman" w:hAnsi="Arial" w:cs="Arial"/>
                <w:sz w:val="20"/>
                <w:szCs w:val="20"/>
                <w:lang w:eastAsia="sl-SI"/>
              </w:rPr>
              <w:t>)</w:t>
            </w:r>
          </w:p>
        </w:tc>
        <w:tc>
          <w:tcPr>
            <w:tcW w:w="1372" w:type="dxa"/>
            <w:tcBorders>
              <w:top w:val="nil"/>
              <w:left w:val="nil"/>
              <w:bottom w:val="single" w:sz="8" w:space="0" w:color="000000"/>
              <w:right w:val="single" w:sz="8" w:space="0" w:color="000000"/>
            </w:tcBorders>
            <w:vAlign w:val="center"/>
            <w:hideMark/>
          </w:tcPr>
          <w:p w14:paraId="43C4FFA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vAlign w:val="center"/>
            <w:hideMark/>
          </w:tcPr>
          <w:p w14:paraId="77912679"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1110" w:type="dxa"/>
            <w:tcBorders>
              <w:top w:val="nil"/>
              <w:left w:val="nil"/>
              <w:bottom w:val="single" w:sz="8" w:space="0" w:color="000000"/>
              <w:right w:val="single" w:sz="8" w:space="0" w:color="000000"/>
            </w:tcBorders>
            <w:vAlign w:val="center"/>
            <w:hideMark/>
          </w:tcPr>
          <w:p w14:paraId="167DEA9E"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vAlign w:val="center"/>
            <w:hideMark/>
          </w:tcPr>
          <w:p w14:paraId="779E7035"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384E80E4" w14:textId="77777777" w:rsidTr="000B031A">
        <w:trPr>
          <w:trHeight w:val="1068"/>
        </w:trPr>
        <w:tc>
          <w:tcPr>
            <w:tcW w:w="752" w:type="dxa"/>
            <w:tcBorders>
              <w:top w:val="nil"/>
              <w:left w:val="single" w:sz="8" w:space="0" w:color="000000"/>
              <w:bottom w:val="single" w:sz="8" w:space="0" w:color="000000"/>
              <w:right w:val="single" w:sz="8" w:space="0" w:color="000000"/>
            </w:tcBorders>
            <w:vAlign w:val="center"/>
            <w:hideMark/>
          </w:tcPr>
          <w:p w14:paraId="02452F4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D050</w:t>
            </w:r>
          </w:p>
        </w:tc>
        <w:tc>
          <w:tcPr>
            <w:tcW w:w="1449" w:type="dxa"/>
            <w:tcBorders>
              <w:top w:val="nil"/>
              <w:left w:val="nil"/>
              <w:bottom w:val="single" w:sz="8" w:space="0" w:color="000000"/>
              <w:right w:val="single" w:sz="8" w:space="0" w:color="000000"/>
            </w:tcBorders>
            <w:vAlign w:val="center"/>
            <w:hideMark/>
          </w:tcPr>
          <w:p w14:paraId="3333EE12"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povečan obseg dela in obremenitve na podlagi tretjega odstavka 59. člena ZSSloV</w:t>
            </w:r>
          </w:p>
        </w:tc>
        <w:tc>
          <w:tcPr>
            <w:tcW w:w="1257" w:type="dxa"/>
            <w:tcBorders>
              <w:top w:val="nil"/>
              <w:left w:val="nil"/>
              <w:bottom w:val="single" w:sz="8" w:space="0" w:color="000000"/>
              <w:right w:val="single" w:sz="8" w:space="0" w:color="000000"/>
            </w:tcBorders>
            <w:vAlign w:val="center"/>
            <w:hideMark/>
          </w:tcPr>
          <w:p w14:paraId="6A40E74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delovna uspešnost</w:t>
            </w:r>
          </w:p>
        </w:tc>
        <w:tc>
          <w:tcPr>
            <w:tcW w:w="1487" w:type="dxa"/>
            <w:tcBorders>
              <w:top w:val="nil"/>
              <w:left w:val="nil"/>
              <w:bottom w:val="single" w:sz="8" w:space="0" w:color="000000"/>
              <w:right w:val="single" w:sz="8" w:space="0" w:color="000000"/>
            </w:tcBorders>
            <w:vAlign w:val="center"/>
            <w:hideMark/>
          </w:tcPr>
          <w:p w14:paraId="56F49ABA"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do 0,30</w:t>
            </w:r>
          </w:p>
        </w:tc>
        <w:tc>
          <w:tcPr>
            <w:tcW w:w="6215" w:type="dxa"/>
            <w:tcBorders>
              <w:top w:val="nil"/>
              <w:left w:val="nil"/>
              <w:bottom w:val="single" w:sz="8" w:space="0" w:color="000000"/>
              <w:right w:val="single" w:sz="8" w:space="0" w:color="000000"/>
            </w:tcBorders>
            <w:vAlign w:val="center"/>
            <w:hideMark/>
          </w:tcPr>
          <w:p w14:paraId="00E0C3E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osnovna plača FJU x faktor</w:t>
            </w:r>
          </w:p>
        </w:tc>
        <w:tc>
          <w:tcPr>
            <w:tcW w:w="1372" w:type="dxa"/>
            <w:tcBorders>
              <w:top w:val="nil"/>
              <w:left w:val="nil"/>
              <w:bottom w:val="single" w:sz="8" w:space="0" w:color="000000"/>
              <w:right w:val="single" w:sz="8" w:space="0" w:color="000000"/>
            </w:tcBorders>
            <w:vAlign w:val="center"/>
            <w:hideMark/>
          </w:tcPr>
          <w:p w14:paraId="49C8A28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od osnovne plače za obračun; faktor določi Vlada RS</w:t>
            </w:r>
          </w:p>
        </w:tc>
        <w:tc>
          <w:tcPr>
            <w:tcW w:w="1095" w:type="dxa"/>
            <w:tcBorders>
              <w:top w:val="nil"/>
              <w:left w:val="nil"/>
              <w:bottom w:val="single" w:sz="8" w:space="0" w:color="000000"/>
              <w:right w:val="single" w:sz="8" w:space="0" w:color="000000"/>
            </w:tcBorders>
            <w:vAlign w:val="center"/>
            <w:hideMark/>
          </w:tcPr>
          <w:p w14:paraId="310FE991"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1110" w:type="dxa"/>
            <w:tcBorders>
              <w:top w:val="nil"/>
              <w:left w:val="nil"/>
              <w:bottom w:val="single" w:sz="8" w:space="0" w:color="000000"/>
              <w:right w:val="single" w:sz="8" w:space="0" w:color="000000"/>
            </w:tcBorders>
            <w:vAlign w:val="center"/>
            <w:hideMark/>
          </w:tcPr>
          <w:p w14:paraId="4A801A6B"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vAlign w:val="center"/>
            <w:hideMark/>
          </w:tcPr>
          <w:p w14:paraId="2F82644C"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3127AF8A" w14:textId="77777777" w:rsidTr="000B031A">
        <w:trPr>
          <w:trHeight w:val="540"/>
        </w:trPr>
        <w:tc>
          <w:tcPr>
            <w:tcW w:w="752" w:type="dxa"/>
            <w:tcBorders>
              <w:top w:val="nil"/>
              <w:left w:val="single" w:sz="8" w:space="0" w:color="000000"/>
              <w:bottom w:val="single" w:sz="8" w:space="0" w:color="000000"/>
              <w:right w:val="single" w:sz="8" w:space="0" w:color="000000"/>
            </w:tcBorders>
            <w:vAlign w:val="center"/>
            <w:hideMark/>
          </w:tcPr>
          <w:p w14:paraId="36B37708" w14:textId="77777777" w:rsidR="00A075E2" w:rsidRPr="00CF0699" w:rsidRDefault="00A075E2" w:rsidP="00A075E2">
            <w:pPr>
              <w:spacing w:after="0" w:line="240" w:lineRule="auto"/>
              <w:rPr>
                <w:rFonts w:ascii="Arial" w:eastAsia="Times New Roman" w:hAnsi="Arial" w:cs="Arial"/>
                <w:sz w:val="20"/>
                <w:szCs w:val="20"/>
                <w:lang w:eastAsia="sl-SI"/>
              </w:rPr>
            </w:pPr>
            <w:bookmarkStart w:id="47" w:name="_Hlk193182188"/>
            <w:r w:rsidRPr="00CF0699">
              <w:rPr>
                <w:rFonts w:ascii="Arial" w:eastAsia="Times New Roman" w:hAnsi="Arial" w:cs="Arial"/>
                <w:sz w:val="20"/>
                <w:szCs w:val="20"/>
                <w:lang w:eastAsia="sl-SI"/>
              </w:rPr>
              <w:t>D900</w:t>
            </w:r>
          </w:p>
        </w:tc>
        <w:tc>
          <w:tcPr>
            <w:tcW w:w="1449" w:type="dxa"/>
            <w:tcBorders>
              <w:top w:val="nil"/>
              <w:left w:val="nil"/>
              <w:bottom w:val="single" w:sz="8" w:space="0" w:color="000000"/>
              <w:right w:val="single" w:sz="8" w:space="0" w:color="000000"/>
            </w:tcBorders>
            <w:vAlign w:val="center"/>
            <w:hideMark/>
          </w:tcPr>
          <w:p w14:paraId="1DEA3D5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delovna uspešnost – izredno izplačilo</w:t>
            </w:r>
          </w:p>
        </w:tc>
        <w:tc>
          <w:tcPr>
            <w:tcW w:w="1257" w:type="dxa"/>
            <w:tcBorders>
              <w:top w:val="nil"/>
              <w:left w:val="nil"/>
              <w:bottom w:val="single" w:sz="8" w:space="0" w:color="000000"/>
              <w:right w:val="single" w:sz="8" w:space="0" w:color="000000"/>
            </w:tcBorders>
            <w:vAlign w:val="center"/>
            <w:hideMark/>
          </w:tcPr>
          <w:p w14:paraId="3E3FAE0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delovna uspešnost</w:t>
            </w:r>
          </w:p>
        </w:tc>
        <w:tc>
          <w:tcPr>
            <w:tcW w:w="1487" w:type="dxa"/>
            <w:tcBorders>
              <w:top w:val="nil"/>
              <w:left w:val="nil"/>
              <w:bottom w:val="single" w:sz="8" w:space="0" w:color="000000"/>
              <w:right w:val="single" w:sz="8" w:space="0" w:color="000000"/>
            </w:tcBorders>
            <w:vAlign w:val="center"/>
            <w:hideMark/>
          </w:tcPr>
          <w:p w14:paraId="2C04660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3FCB4E2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vsota vrst izplačil tipa D, izračunane, kot je opredeljeno za posamezno vrsto izplačila</w:t>
            </w:r>
          </w:p>
        </w:tc>
        <w:tc>
          <w:tcPr>
            <w:tcW w:w="1372" w:type="dxa"/>
            <w:tcBorders>
              <w:top w:val="nil"/>
              <w:left w:val="nil"/>
              <w:bottom w:val="single" w:sz="8" w:space="0" w:color="000000"/>
              <w:right w:val="single" w:sz="8" w:space="0" w:color="000000"/>
            </w:tcBorders>
            <w:vAlign w:val="center"/>
            <w:hideMark/>
          </w:tcPr>
          <w:p w14:paraId="7581CA5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za izplačila, starejša od 13 mesecev glede na tekoči obračun plače</w:t>
            </w:r>
          </w:p>
        </w:tc>
        <w:tc>
          <w:tcPr>
            <w:tcW w:w="1095" w:type="dxa"/>
            <w:tcBorders>
              <w:top w:val="nil"/>
              <w:left w:val="nil"/>
              <w:bottom w:val="single" w:sz="8" w:space="0" w:color="000000"/>
              <w:right w:val="single" w:sz="8" w:space="0" w:color="000000"/>
            </w:tcBorders>
            <w:vAlign w:val="center"/>
            <w:hideMark/>
          </w:tcPr>
          <w:p w14:paraId="0F3C50D6"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vAlign w:val="center"/>
            <w:hideMark/>
          </w:tcPr>
          <w:p w14:paraId="17F5E482"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vAlign w:val="center"/>
            <w:hideMark/>
          </w:tcPr>
          <w:p w14:paraId="4F4BFCA2"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bookmarkEnd w:id="47"/>
      <w:tr w:rsidR="00A075E2" w:rsidRPr="00CF0699" w14:paraId="108F388B" w14:textId="77777777" w:rsidTr="000B031A">
        <w:trPr>
          <w:trHeight w:val="540"/>
        </w:trPr>
        <w:tc>
          <w:tcPr>
            <w:tcW w:w="752" w:type="dxa"/>
            <w:tcBorders>
              <w:top w:val="nil"/>
              <w:left w:val="single" w:sz="8" w:space="0" w:color="000000"/>
              <w:bottom w:val="single" w:sz="8" w:space="0" w:color="000000"/>
              <w:right w:val="single" w:sz="8" w:space="0" w:color="000000"/>
            </w:tcBorders>
            <w:vAlign w:val="center"/>
            <w:hideMark/>
          </w:tcPr>
          <w:p w14:paraId="5A860F0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E010</w:t>
            </w:r>
          </w:p>
        </w:tc>
        <w:tc>
          <w:tcPr>
            <w:tcW w:w="1449" w:type="dxa"/>
            <w:tcBorders>
              <w:top w:val="nil"/>
              <w:left w:val="nil"/>
              <w:bottom w:val="single" w:sz="8" w:space="0" w:color="000000"/>
              <w:right w:val="single" w:sz="8" w:space="0" w:color="000000"/>
            </w:tcBorders>
            <w:vAlign w:val="center"/>
            <w:hideMark/>
          </w:tcPr>
          <w:p w14:paraId="63FC88B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delo preko polnega delovnega časa</w:t>
            </w:r>
          </w:p>
        </w:tc>
        <w:tc>
          <w:tcPr>
            <w:tcW w:w="1257" w:type="dxa"/>
            <w:tcBorders>
              <w:top w:val="nil"/>
              <w:left w:val="nil"/>
              <w:bottom w:val="single" w:sz="8" w:space="0" w:color="000000"/>
              <w:right w:val="single" w:sz="8" w:space="0" w:color="000000"/>
            </w:tcBorders>
            <w:vAlign w:val="center"/>
            <w:hideMark/>
          </w:tcPr>
          <w:p w14:paraId="6A14CAC3"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bruto plača – delo preko polnega delovnega časa</w:t>
            </w:r>
          </w:p>
        </w:tc>
        <w:tc>
          <w:tcPr>
            <w:tcW w:w="1487" w:type="dxa"/>
            <w:tcBorders>
              <w:top w:val="nil"/>
              <w:left w:val="nil"/>
              <w:bottom w:val="single" w:sz="8" w:space="0" w:color="000000"/>
              <w:right w:val="single" w:sz="8" w:space="0" w:color="000000"/>
            </w:tcBorders>
            <w:vAlign w:val="center"/>
            <w:hideMark/>
          </w:tcPr>
          <w:p w14:paraId="3AB37A3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1264BF51" w14:textId="05D7CBC4"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število ur x bruto urna postavka za (osnovno plačo za obračun + C010 + C020 + C040 + (C050 ali C051 ali C052) + C150 + C228 + C229) / Z050 + C120 </w:t>
            </w:r>
          </w:p>
        </w:tc>
        <w:tc>
          <w:tcPr>
            <w:tcW w:w="1372" w:type="dxa"/>
            <w:tcBorders>
              <w:top w:val="nil"/>
              <w:left w:val="nil"/>
              <w:bottom w:val="single" w:sz="8" w:space="0" w:color="000000"/>
              <w:right w:val="single" w:sz="8" w:space="0" w:color="000000"/>
            </w:tcBorders>
            <w:vAlign w:val="center"/>
            <w:hideMark/>
          </w:tcPr>
          <w:p w14:paraId="3E0C3B6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vAlign w:val="center"/>
            <w:hideMark/>
          </w:tcPr>
          <w:p w14:paraId="764FA200"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vAlign w:val="center"/>
            <w:hideMark/>
          </w:tcPr>
          <w:p w14:paraId="6806D40E"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vAlign w:val="center"/>
            <w:hideMark/>
          </w:tcPr>
          <w:p w14:paraId="6902193D"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70ED0611" w14:textId="77777777" w:rsidTr="000B031A">
        <w:trPr>
          <w:trHeight w:val="804"/>
        </w:trPr>
        <w:tc>
          <w:tcPr>
            <w:tcW w:w="752" w:type="dxa"/>
            <w:tcBorders>
              <w:top w:val="nil"/>
              <w:left w:val="single" w:sz="8" w:space="0" w:color="000000"/>
              <w:bottom w:val="single" w:sz="8" w:space="0" w:color="000000"/>
              <w:right w:val="single" w:sz="8" w:space="0" w:color="000000"/>
            </w:tcBorders>
            <w:vAlign w:val="center"/>
            <w:hideMark/>
          </w:tcPr>
          <w:p w14:paraId="6178D7E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E020</w:t>
            </w:r>
          </w:p>
        </w:tc>
        <w:tc>
          <w:tcPr>
            <w:tcW w:w="1449" w:type="dxa"/>
            <w:tcBorders>
              <w:top w:val="nil"/>
              <w:left w:val="nil"/>
              <w:bottom w:val="single" w:sz="8" w:space="0" w:color="000000"/>
              <w:right w:val="single" w:sz="8" w:space="0" w:color="000000"/>
            </w:tcBorders>
            <w:vAlign w:val="center"/>
            <w:hideMark/>
          </w:tcPr>
          <w:p w14:paraId="73FEB318"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delo preko polnega delovnega časa (nočno)</w:t>
            </w:r>
          </w:p>
        </w:tc>
        <w:tc>
          <w:tcPr>
            <w:tcW w:w="1257" w:type="dxa"/>
            <w:tcBorders>
              <w:top w:val="nil"/>
              <w:left w:val="nil"/>
              <w:bottom w:val="single" w:sz="8" w:space="0" w:color="000000"/>
              <w:right w:val="single" w:sz="8" w:space="0" w:color="000000"/>
            </w:tcBorders>
            <w:vAlign w:val="center"/>
            <w:hideMark/>
          </w:tcPr>
          <w:p w14:paraId="0D29903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bruto plača – delo preko polnega delovnega časa</w:t>
            </w:r>
          </w:p>
        </w:tc>
        <w:tc>
          <w:tcPr>
            <w:tcW w:w="1487" w:type="dxa"/>
            <w:tcBorders>
              <w:top w:val="nil"/>
              <w:left w:val="nil"/>
              <w:bottom w:val="single" w:sz="8" w:space="0" w:color="000000"/>
              <w:right w:val="single" w:sz="8" w:space="0" w:color="000000"/>
            </w:tcBorders>
            <w:vAlign w:val="center"/>
            <w:hideMark/>
          </w:tcPr>
          <w:p w14:paraId="0E8D4DA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5DE85C00" w14:textId="42B0CDEF"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število ur x bruto urna postavka za (osnovno plačo za obračun (Z070) + C010 + C020 + C040 + (C050 ali C051 ali C052) + C150 + C228 + C229) / Z050 + C100 + C120 </w:t>
            </w:r>
          </w:p>
        </w:tc>
        <w:tc>
          <w:tcPr>
            <w:tcW w:w="1372" w:type="dxa"/>
            <w:tcBorders>
              <w:top w:val="nil"/>
              <w:left w:val="nil"/>
              <w:bottom w:val="single" w:sz="8" w:space="0" w:color="000000"/>
              <w:right w:val="single" w:sz="8" w:space="0" w:color="000000"/>
            </w:tcBorders>
            <w:vAlign w:val="center"/>
            <w:hideMark/>
          </w:tcPr>
          <w:p w14:paraId="361E5A8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vAlign w:val="center"/>
            <w:hideMark/>
          </w:tcPr>
          <w:p w14:paraId="45837715"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vAlign w:val="center"/>
            <w:hideMark/>
          </w:tcPr>
          <w:p w14:paraId="5F7C4781"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vAlign w:val="center"/>
            <w:hideMark/>
          </w:tcPr>
          <w:p w14:paraId="3DD008C3"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504FEABB" w14:textId="77777777" w:rsidTr="000B031A">
        <w:trPr>
          <w:trHeight w:val="804"/>
        </w:trPr>
        <w:tc>
          <w:tcPr>
            <w:tcW w:w="752" w:type="dxa"/>
            <w:tcBorders>
              <w:top w:val="nil"/>
              <w:left w:val="single" w:sz="8" w:space="0" w:color="000000"/>
              <w:bottom w:val="single" w:sz="8" w:space="0" w:color="000000"/>
              <w:right w:val="single" w:sz="8" w:space="0" w:color="000000"/>
            </w:tcBorders>
            <w:vAlign w:val="center"/>
            <w:hideMark/>
          </w:tcPr>
          <w:p w14:paraId="500EA33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E030</w:t>
            </w:r>
          </w:p>
        </w:tc>
        <w:tc>
          <w:tcPr>
            <w:tcW w:w="1449" w:type="dxa"/>
            <w:tcBorders>
              <w:top w:val="nil"/>
              <w:left w:val="nil"/>
              <w:bottom w:val="single" w:sz="8" w:space="0" w:color="000000"/>
              <w:right w:val="single" w:sz="8" w:space="0" w:color="000000"/>
            </w:tcBorders>
            <w:vAlign w:val="center"/>
            <w:hideMark/>
          </w:tcPr>
          <w:p w14:paraId="5C98B50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delo preko polnega delovnega časa (nedelja)</w:t>
            </w:r>
          </w:p>
        </w:tc>
        <w:tc>
          <w:tcPr>
            <w:tcW w:w="1257" w:type="dxa"/>
            <w:tcBorders>
              <w:top w:val="nil"/>
              <w:left w:val="nil"/>
              <w:bottom w:val="single" w:sz="8" w:space="0" w:color="000000"/>
              <w:right w:val="single" w:sz="8" w:space="0" w:color="000000"/>
            </w:tcBorders>
            <w:vAlign w:val="center"/>
            <w:hideMark/>
          </w:tcPr>
          <w:p w14:paraId="69656F8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bruto plača – delo preko polnega delovnega časa</w:t>
            </w:r>
          </w:p>
        </w:tc>
        <w:tc>
          <w:tcPr>
            <w:tcW w:w="1487" w:type="dxa"/>
            <w:tcBorders>
              <w:top w:val="nil"/>
              <w:left w:val="nil"/>
              <w:bottom w:val="single" w:sz="8" w:space="0" w:color="000000"/>
              <w:right w:val="single" w:sz="8" w:space="0" w:color="000000"/>
            </w:tcBorders>
            <w:vAlign w:val="center"/>
            <w:hideMark/>
          </w:tcPr>
          <w:p w14:paraId="7375AC9E"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046C2A47" w14:textId="66CD5A83"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število ur x bruto urna postavka za (osnovno plačo za obračun (Z070) + C010 + C020 + C040 + (C050 ali C051 ali C052) + C150 + C228 + C229) / Z050 + C110 + C120 </w:t>
            </w:r>
          </w:p>
        </w:tc>
        <w:tc>
          <w:tcPr>
            <w:tcW w:w="1372" w:type="dxa"/>
            <w:tcBorders>
              <w:top w:val="nil"/>
              <w:left w:val="nil"/>
              <w:bottom w:val="single" w:sz="8" w:space="0" w:color="000000"/>
              <w:right w:val="single" w:sz="8" w:space="0" w:color="000000"/>
            </w:tcBorders>
            <w:vAlign w:val="center"/>
            <w:hideMark/>
          </w:tcPr>
          <w:p w14:paraId="449EA974"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vAlign w:val="center"/>
            <w:hideMark/>
          </w:tcPr>
          <w:p w14:paraId="15D7A1CF"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vAlign w:val="center"/>
            <w:hideMark/>
          </w:tcPr>
          <w:p w14:paraId="0C672D70"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vAlign w:val="center"/>
            <w:hideMark/>
          </w:tcPr>
          <w:p w14:paraId="6D46CDBE"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4C97BA7D" w14:textId="77777777" w:rsidTr="000B031A">
        <w:trPr>
          <w:trHeight w:val="804"/>
        </w:trPr>
        <w:tc>
          <w:tcPr>
            <w:tcW w:w="752" w:type="dxa"/>
            <w:tcBorders>
              <w:top w:val="nil"/>
              <w:left w:val="single" w:sz="8" w:space="0" w:color="000000"/>
              <w:bottom w:val="single" w:sz="8" w:space="0" w:color="000000"/>
              <w:right w:val="single" w:sz="8" w:space="0" w:color="000000"/>
            </w:tcBorders>
            <w:vAlign w:val="center"/>
            <w:hideMark/>
          </w:tcPr>
          <w:p w14:paraId="24ECF9C0"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E031</w:t>
            </w:r>
          </w:p>
        </w:tc>
        <w:tc>
          <w:tcPr>
            <w:tcW w:w="1449" w:type="dxa"/>
            <w:tcBorders>
              <w:top w:val="nil"/>
              <w:left w:val="nil"/>
              <w:bottom w:val="single" w:sz="8" w:space="0" w:color="000000"/>
              <w:right w:val="single" w:sz="8" w:space="0" w:color="000000"/>
            </w:tcBorders>
            <w:vAlign w:val="center"/>
            <w:hideMark/>
          </w:tcPr>
          <w:p w14:paraId="32361138"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delo preko polnega delovnega časa (dela prost dan)</w:t>
            </w:r>
          </w:p>
        </w:tc>
        <w:tc>
          <w:tcPr>
            <w:tcW w:w="1257" w:type="dxa"/>
            <w:tcBorders>
              <w:top w:val="nil"/>
              <w:left w:val="nil"/>
              <w:bottom w:val="single" w:sz="8" w:space="0" w:color="000000"/>
              <w:right w:val="single" w:sz="8" w:space="0" w:color="000000"/>
            </w:tcBorders>
            <w:vAlign w:val="center"/>
            <w:hideMark/>
          </w:tcPr>
          <w:p w14:paraId="5F3F5C58"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bruto plača – delo preko polnega delovnega časa</w:t>
            </w:r>
          </w:p>
        </w:tc>
        <w:tc>
          <w:tcPr>
            <w:tcW w:w="1487" w:type="dxa"/>
            <w:tcBorders>
              <w:top w:val="nil"/>
              <w:left w:val="nil"/>
              <w:bottom w:val="single" w:sz="8" w:space="0" w:color="000000"/>
              <w:right w:val="single" w:sz="8" w:space="0" w:color="000000"/>
            </w:tcBorders>
            <w:vAlign w:val="center"/>
            <w:hideMark/>
          </w:tcPr>
          <w:p w14:paraId="1CC6955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095C816E" w14:textId="1DAD884C"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število ur x bruto urna postavka za (osnovno plačo za obračun + C010 + C020 + C040 + (C050 ali C051 ali C052) + C150 + C228 + C229) / Z050 + C111 + C120 </w:t>
            </w:r>
          </w:p>
        </w:tc>
        <w:tc>
          <w:tcPr>
            <w:tcW w:w="1372" w:type="dxa"/>
            <w:tcBorders>
              <w:top w:val="nil"/>
              <w:left w:val="nil"/>
              <w:bottom w:val="single" w:sz="8" w:space="0" w:color="000000"/>
              <w:right w:val="single" w:sz="8" w:space="0" w:color="000000"/>
            </w:tcBorders>
            <w:vAlign w:val="center"/>
            <w:hideMark/>
          </w:tcPr>
          <w:p w14:paraId="3CDE035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vAlign w:val="center"/>
            <w:hideMark/>
          </w:tcPr>
          <w:p w14:paraId="2C342602"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vAlign w:val="center"/>
            <w:hideMark/>
          </w:tcPr>
          <w:p w14:paraId="67A2F40A"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vAlign w:val="center"/>
            <w:hideMark/>
          </w:tcPr>
          <w:p w14:paraId="71791140"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0D417512" w14:textId="77777777" w:rsidTr="000B031A">
        <w:trPr>
          <w:trHeight w:val="804"/>
        </w:trPr>
        <w:tc>
          <w:tcPr>
            <w:tcW w:w="752" w:type="dxa"/>
            <w:tcBorders>
              <w:top w:val="nil"/>
              <w:left w:val="single" w:sz="8" w:space="0" w:color="000000"/>
              <w:bottom w:val="single" w:sz="8" w:space="0" w:color="000000"/>
              <w:right w:val="single" w:sz="8" w:space="0" w:color="000000"/>
            </w:tcBorders>
            <w:vAlign w:val="center"/>
            <w:hideMark/>
          </w:tcPr>
          <w:p w14:paraId="73DA192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lastRenderedPageBreak/>
              <w:t>E040</w:t>
            </w:r>
          </w:p>
        </w:tc>
        <w:tc>
          <w:tcPr>
            <w:tcW w:w="1449" w:type="dxa"/>
            <w:tcBorders>
              <w:top w:val="nil"/>
              <w:left w:val="nil"/>
              <w:bottom w:val="single" w:sz="8" w:space="0" w:color="000000"/>
              <w:right w:val="single" w:sz="8" w:space="0" w:color="000000"/>
            </w:tcBorders>
            <w:vAlign w:val="center"/>
            <w:hideMark/>
          </w:tcPr>
          <w:p w14:paraId="11042C3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delo preko polnega delovnega časa (nedelja – nočno)</w:t>
            </w:r>
          </w:p>
        </w:tc>
        <w:tc>
          <w:tcPr>
            <w:tcW w:w="1257" w:type="dxa"/>
            <w:tcBorders>
              <w:top w:val="nil"/>
              <w:left w:val="nil"/>
              <w:bottom w:val="single" w:sz="8" w:space="0" w:color="000000"/>
              <w:right w:val="single" w:sz="8" w:space="0" w:color="000000"/>
            </w:tcBorders>
            <w:vAlign w:val="center"/>
            <w:hideMark/>
          </w:tcPr>
          <w:p w14:paraId="6821DAD4"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bruto plača – delo preko polnega delovnega časa</w:t>
            </w:r>
          </w:p>
        </w:tc>
        <w:tc>
          <w:tcPr>
            <w:tcW w:w="1487" w:type="dxa"/>
            <w:tcBorders>
              <w:top w:val="nil"/>
              <w:left w:val="nil"/>
              <w:bottom w:val="single" w:sz="8" w:space="0" w:color="000000"/>
              <w:right w:val="single" w:sz="8" w:space="0" w:color="000000"/>
            </w:tcBorders>
            <w:vAlign w:val="center"/>
            <w:hideMark/>
          </w:tcPr>
          <w:p w14:paraId="75D4D978"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01A7C45D" w14:textId="6C129BEF"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število ur x bruto urna postavka za (osnovno plačo za obračun + C010 + C020 + C040 + (C050 ali C051 ali C052) + C150 + C228 + C229) / Z050 + C100 + C110 + C120</w:t>
            </w:r>
          </w:p>
        </w:tc>
        <w:tc>
          <w:tcPr>
            <w:tcW w:w="1372" w:type="dxa"/>
            <w:tcBorders>
              <w:top w:val="nil"/>
              <w:left w:val="nil"/>
              <w:bottom w:val="single" w:sz="8" w:space="0" w:color="000000"/>
              <w:right w:val="single" w:sz="8" w:space="0" w:color="000000"/>
            </w:tcBorders>
            <w:vAlign w:val="center"/>
            <w:hideMark/>
          </w:tcPr>
          <w:p w14:paraId="1C24C954"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vAlign w:val="center"/>
            <w:hideMark/>
          </w:tcPr>
          <w:p w14:paraId="4A4C4F11"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vAlign w:val="center"/>
            <w:hideMark/>
          </w:tcPr>
          <w:p w14:paraId="6C822351"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vAlign w:val="center"/>
            <w:hideMark/>
          </w:tcPr>
          <w:p w14:paraId="5791BE61"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23BB000A" w14:textId="77777777" w:rsidTr="000B031A">
        <w:trPr>
          <w:trHeight w:val="804"/>
        </w:trPr>
        <w:tc>
          <w:tcPr>
            <w:tcW w:w="752" w:type="dxa"/>
            <w:tcBorders>
              <w:top w:val="nil"/>
              <w:left w:val="single" w:sz="8" w:space="0" w:color="000000"/>
              <w:bottom w:val="single" w:sz="8" w:space="0" w:color="000000"/>
              <w:right w:val="single" w:sz="8" w:space="0" w:color="000000"/>
            </w:tcBorders>
            <w:vAlign w:val="center"/>
            <w:hideMark/>
          </w:tcPr>
          <w:p w14:paraId="2334E13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E041</w:t>
            </w:r>
          </w:p>
        </w:tc>
        <w:tc>
          <w:tcPr>
            <w:tcW w:w="1449" w:type="dxa"/>
            <w:tcBorders>
              <w:top w:val="nil"/>
              <w:left w:val="nil"/>
              <w:bottom w:val="single" w:sz="8" w:space="0" w:color="000000"/>
              <w:right w:val="single" w:sz="8" w:space="0" w:color="000000"/>
            </w:tcBorders>
            <w:vAlign w:val="center"/>
            <w:hideMark/>
          </w:tcPr>
          <w:p w14:paraId="3EB2001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delo preko polnega delovnega časa (dela prost dan – nočno)</w:t>
            </w:r>
          </w:p>
        </w:tc>
        <w:tc>
          <w:tcPr>
            <w:tcW w:w="1257" w:type="dxa"/>
            <w:tcBorders>
              <w:top w:val="nil"/>
              <w:left w:val="nil"/>
              <w:bottom w:val="single" w:sz="8" w:space="0" w:color="000000"/>
              <w:right w:val="single" w:sz="8" w:space="0" w:color="000000"/>
            </w:tcBorders>
            <w:vAlign w:val="center"/>
            <w:hideMark/>
          </w:tcPr>
          <w:p w14:paraId="4DBA096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bruto plača – delo preko polnega delovnega časa</w:t>
            </w:r>
          </w:p>
        </w:tc>
        <w:tc>
          <w:tcPr>
            <w:tcW w:w="1487" w:type="dxa"/>
            <w:tcBorders>
              <w:top w:val="nil"/>
              <w:left w:val="nil"/>
              <w:bottom w:val="single" w:sz="8" w:space="0" w:color="000000"/>
              <w:right w:val="single" w:sz="8" w:space="0" w:color="000000"/>
            </w:tcBorders>
            <w:vAlign w:val="center"/>
            <w:hideMark/>
          </w:tcPr>
          <w:p w14:paraId="7508BF10"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6B96BD8C" w14:textId="20F50C19"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število ur x bruto urna postavka za (osnovno plačo za obračun + C010 + C020 + C040 + (C050 ali C051 ali C052) + C150 + C228 + C229) / Z050 + C100 + C111 + C120 </w:t>
            </w:r>
          </w:p>
        </w:tc>
        <w:tc>
          <w:tcPr>
            <w:tcW w:w="1372" w:type="dxa"/>
            <w:tcBorders>
              <w:top w:val="nil"/>
              <w:left w:val="nil"/>
              <w:bottom w:val="single" w:sz="8" w:space="0" w:color="000000"/>
              <w:right w:val="single" w:sz="8" w:space="0" w:color="000000"/>
            </w:tcBorders>
            <w:vAlign w:val="center"/>
            <w:hideMark/>
          </w:tcPr>
          <w:p w14:paraId="10F2A41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vAlign w:val="center"/>
            <w:hideMark/>
          </w:tcPr>
          <w:p w14:paraId="478CCB8F"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vAlign w:val="center"/>
            <w:hideMark/>
          </w:tcPr>
          <w:p w14:paraId="7F6A0D4E"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vAlign w:val="center"/>
            <w:hideMark/>
          </w:tcPr>
          <w:p w14:paraId="228D59CE"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7D8DD6AC" w14:textId="77777777" w:rsidTr="000B031A">
        <w:trPr>
          <w:trHeight w:val="528"/>
        </w:trPr>
        <w:tc>
          <w:tcPr>
            <w:tcW w:w="752" w:type="dxa"/>
            <w:tcBorders>
              <w:top w:val="nil"/>
              <w:left w:val="single" w:sz="8" w:space="0" w:color="000000"/>
              <w:bottom w:val="nil"/>
              <w:right w:val="single" w:sz="8" w:space="0" w:color="000000"/>
            </w:tcBorders>
            <w:shd w:val="clear" w:color="000000" w:fill="FFFFFF"/>
            <w:vAlign w:val="center"/>
            <w:hideMark/>
          </w:tcPr>
          <w:p w14:paraId="57FD4F0E"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E060</w:t>
            </w:r>
          </w:p>
        </w:tc>
        <w:tc>
          <w:tcPr>
            <w:tcW w:w="1449" w:type="dxa"/>
            <w:tcBorders>
              <w:top w:val="nil"/>
              <w:left w:val="nil"/>
              <w:bottom w:val="nil"/>
              <w:right w:val="single" w:sz="8" w:space="0" w:color="000000"/>
            </w:tcBorders>
            <w:shd w:val="clear" w:color="000000" w:fill="FFFFFF"/>
            <w:vAlign w:val="center"/>
            <w:hideMark/>
          </w:tcPr>
          <w:p w14:paraId="2BCEBA9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plačilo pripadajočih dodatkov - koriščenje ur</w:t>
            </w:r>
          </w:p>
        </w:tc>
        <w:tc>
          <w:tcPr>
            <w:tcW w:w="1257" w:type="dxa"/>
            <w:tcBorders>
              <w:top w:val="nil"/>
              <w:left w:val="nil"/>
              <w:bottom w:val="nil"/>
              <w:right w:val="single" w:sz="8" w:space="0" w:color="000000"/>
            </w:tcBorders>
            <w:shd w:val="clear" w:color="000000" w:fill="FFFFFF"/>
            <w:vAlign w:val="center"/>
            <w:hideMark/>
          </w:tcPr>
          <w:p w14:paraId="34D9A314"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bruto plača – delo preko polnega delovnega časa</w:t>
            </w:r>
          </w:p>
        </w:tc>
        <w:tc>
          <w:tcPr>
            <w:tcW w:w="1487" w:type="dxa"/>
            <w:tcBorders>
              <w:top w:val="nil"/>
              <w:left w:val="nil"/>
              <w:bottom w:val="nil"/>
              <w:right w:val="single" w:sz="8" w:space="0" w:color="000000"/>
            </w:tcBorders>
            <w:shd w:val="clear" w:color="000000" w:fill="FFFFFF"/>
            <w:vAlign w:val="center"/>
            <w:hideMark/>
          </w:tcPr>
          <w:p w14:paraId="1C51F6C8"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000000" w:fill="FFFFFF"/>
            <w:vAlign w:val="center"/>
            <w:hideMark/>
          </w:tcPr>
          <w:p w14:paraId="0F751932" w14:textId="73DDE0B0"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izračun pripadajočih dodatkov na način, določen pri vrsti izplačila C120 </w:t>
            </w:r>
          </w:p>
        </w:tc>
        <w:tc>
          <w:tcPr>
            <w:tcW w:w="1372" w:type="dxa"/>
            <w:tcBorders>
              <w:top w:val="nil"/>
              <w:left w:val="nil"/>
              <w:bottom w:val="nil"/>
              <w:right w:val="single" w:sz="8" w:space="0" w:color="000000"/>
            </w:tcBorders>
            <w:shd w:val="clear" w:color="000000" w:fill="FFFFFF"/>
            <w:vAlign w:val="center"/>
            <w:hideMark/>
          </w:tcPr>
          <w:p w14:paraId="1A545208"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000000" w:fill="FFFFFF"/>
            <w:vAlign w:val="center"/>
            <w:hideMark/>
          </w:tcPr>
          <w:p w14:paraId="2FDBBF98"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nil"/>
              <w:right w:val="single" w:sz="8" w:space="0" w:color="000000"/>
            </w:tcBorders>
            <w:shd w:val="clear" w:color="000000" w:fill="FFFFFF"/>
            <w:vAlign w:val="center"/>
            <w:hideMark/>
          </w:tcPr>
          <w:p w14:paraId="1C51F706"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shd w:val="clear" w:color="000000" w:fill="FFFFFF"/>
            <w:vAlign w:val="center"/>
            <w:hideMark/>
          </w:tcPr>
          <w:p w14:paraId="0F7E5BA1"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7514ADAD" w14:textId="77777777" w:rsidTr="000B031A">
        <w:trPr>
          <w:trHeight w:val="540"/>
        </w:trPr>
        <w:tc>
          <w:tcPr>
            <w:tcW w:w="752" w:type="dxa"/>
            <w:tcBorders>
              <w:top w:val="nil"/>
              <w:left w:val="single" w:sz="8" w:space="0" w:color="000000"/>
              <w:bottom w:val="single" w:sz="8" w:space="0" w:color="000000"/>
              <w:right w:val="single" w:sz="8" w:space="0" w:color="000000"/>
            </w:tcBorders>
            <w:shd w:val="clear" w:color="000000" w:fill="FFFFFF"/>
            <w:vAlign w:val="center"/>
            <w:hideMark/>
          </w:tcPr>
          <w:p w14:paraId="4571849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shd w:val="clear" w:color="000000" w:fill="FFFFFF"/>
            <w:vAlign w:val="center"/>
            <w:hideMark/>
          </w:tcPr>
          <w:p w14:paraId="2EF945E4"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shd w:val="clear" w:color="000000" w:fill="FFFFFF"/>
            <w:vAlign w:val="center"/>
            <w:hideMark/>
          </w:tcPr>
          <w:p w14:paraId="2BFB00E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shd w:val="clear" w:color="000000" w:fill="FFFFFF"/>
            <w:vAlign w:val="center"/>
            <w:hideMark/>
          </w:tcPr>
          <w:p w14:paraId="575ED69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000000" w:fill="FFFFFF"/>
            <w:vAlign w:val="center"/>
            <w:hideMark/>
          </w:tcPr>
          <w:p w14:paraId="6C5C3B6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plačilo pripadajočih dodatkov za opravljene ure dela preko polnega delovnega časa v primeru koriščenja teh ur</w:t>
            </w:r>
          </w:p>
        </w:tc>
        <w:tc>
          <w:tcPr>
            <w:tcW w:w="1372" w:type="dxa"/>
            <w:tcBorders>
              <w:top w:val="nil"/>
              <w:left w:val="nil"/>
              <w:bottom w:val="single" w:sz="8" w:space="0" w:color="000000"/>
              <w:right w:val="single" w:sz="8" w:space="0" w:color="000000"/>
            </w:tcBorders>
            <w:shd w:val="clear" w:color="000000" w:fill="FFFFFF"/>
            <w:vAlign w:val="center"/>
            <w:hideMark/>
          </w:tcPr>
          <w:p w14:paraId="296077C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shd w:val="clear" w:color="000000" w:fill="FFFFFF"/>
            <w:vAlign w:val="center"/>
            <w:hideMark/>
          </w:tcPr>
          <w:p w14:paraId="74DFC32A"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shd w:val="clear" w:color="000000" w:fill="FFFFFF"/>
            <w:vAlign w:val="center"/>
            <w:hideMark/>
          </w:tcPr>
          <w:p w14:paraId="474F131A"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shd w:val="clear" w:color="000000" w:fill="FFFFFF"/>
            <w:vAlign w:val="center"/>
            <w:hideMark/>
          </w:tcPr>
          <w:p w14:paraId="3F9C9533"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223CEB12" w14:textId="77777777" w:rsidTr="000B031A">
        <w:trPr>
          <w:trHeight w:val="792"/>
        </w:trPr>
        <w:tc>
          <w:tcPr>
            <w:tcW w:w="752" w:type="dxa"/>
            <w:tcBorders>
              <w:top w:val="nil"/>
              <w:left w:val="single" w:sz="8" w:space="0" w:color="000000"/>
              <w:bottom w:val="nil"/>
              <w:right w:val="single" w:sz="8" w:space="0" w:color="000000"/>
            </w:tcBorders>
            <w:shd w:val="clear" w:color="000000" w:fill="FFFFFF"/>
            <w:vAlign w:val="center"/>
            <w:hideMark/>
          </w:tcPr>
          <w:p w14:paraId="3557B21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E061</w:t>
            </w:r>
          </w:p>
        </w:tc>
        <w:tc>
          <w:tcPr>
            <w:tcW w:w="1449" w:type="dxa"/>
            <w:tcBorders>
              <w:top w:val="nil"/>
              <w:left w:val="nil"/>
              <w:bottom w:val="nil"/>
              <w:right w:val="single" w:sz="8" w:space="0" w:color="000000"/>
            </w:tcBorders>
            <w:shd w:val="clear" w:color="000000" w:fill="FFFFFF"/>
            <w:vAlign w:val="center"/>
            <w:hideMark/>
          </w:tcPr>
          <w:p w14:paraId="005914E0"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plačilo pripadajočih dodatkov – koriščenje ur (nočno)</w:t>
            </w:r>
          </w:p>
        </w:tc>
        <w:tc>
          <w:tcPr>
            <w:tcW w:w="1257" w:type="dxa"/>
            <w:tcBorders>
              <w:top w:val="nil"/>
              <w:left w:val="nil"/>
              <w:bottom w:val="nil"/>
              <w:right w:val="single" w:sz="8" w:space="0" w:color="000000"/>
            </w:tcBorders>
            <w:shd w:val="clear" w:color="000000" w:fill="FFFFFF"/>
            <w:vAlign w:val="center"/>
            <w:hideMark/>
          </w:tcPr>
          <w:p w14:paraId="74827F08"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bruto plača – delo preko polnega delovnega časa</w:t>
            </w:r>
          </w:p>
        </w:tc>
        <w:tc>
          <w:tcPr>
            <w:tcW w:w="1487" w:type="dxa"/>
            <w:tcBorders>
              <w:top w:val="nil"/>
              <w:left w:val="nil"/>
              <w:bottom w:val="nil"/>
              <w:right w:val="single" w:sz="8" w:space="0" w:color="000000"/>
            </w:tcBorders>
            <w:shd w:val="clear" w:color="000000" w:fill="FFFFFF"/>
            <w:vAlign w:val="center"/>
            <w:hideMark/>
          </w:tcPr>
          <w:p w14:paraId="4D5055C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000000" w:fill="FFFFFF"/>
            <w:vAlign w:val="center"/>
            <w:hideMark/>
          </w:tcPr>
          <w:p w14:paraId="1DF8D0D3" w14:textId="2201B654"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izračun pripadajočih dodatkov na način, določen pri vrstah izplačil C100 in C120 </w:t>
            </w:r>
          </w:p>
        </w:tc>
        <w:tc>
          <w:tcPr>
            <w:tcW w:w="1372" w:type="dxa"/>
            <w:tcBorders>
              <w:top w:val="nil"/>
              <w:left w:val="nil"/>
              <w:bottom w:val="nil"/>
              <w:right w:val="single" w:sz="8" w:space="0" w:color="000000"/>
            </w:tcBorders>
            <w:shd w:val="clear" w:color="000000" w:fill="FFFFFF"/>
            <w:vAlign w:val="center"/>
            <w:hideMark/>
          </w:tcPr>
          <w:p w14:paraId="6D6FF45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000000" w:fill="FFFFFF"/>
            <w:vAlign w:val="center"/>
            <w:hideMark/>
          </w:tcPr>
          <w:p w14:paraId="7AFD5E3B"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nil"/>
              <w:right w:val="single" w:sz="8" w:space="0" w:color="000000"/>
            </w:tcBorders>
            <w:shd w:val="clear" w:color="000000" w:fill="FFFFFF"/>
            <w:vAlign w:val="center"/>
            <w:hideMark/>
          </w:tcPr>
          <w:p w14:paraId="6514F94A"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shd w:val="clear" w:color="000000" w:fill="FFFFFF"/>
            <w:vAlign w:val="center"/>
            <w:hideMark/>
          </w:tcPr>
          <w:p w14:paraId="70AC6F76"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66BC7D55" w14:textId="77777777" w:rsidTr="000B031A">
        <w:trPr>
          <w:trHeight w:val="540"/>
        </w:trPr>
        <w:tc>
          <w:tcPr>
            <w:tcW w:w="752" w:type="dxa"/>
            <w:tcBorders>
              <w:top w:val="nil"/>
              <w:left w:val="single" w:sz="8" w:space="0" w:color="000000"/>
              <w:bottom w:val="single" w:sz="8" w:space="0" w:color="000000"/>
              <w:right w:val="single" w:sz="8" w:space="0" w:color="000000"/>
            </w:tcBorders>
            <w:shd w:val="clear" w:color="000000" w:fill="FFFFFF"/>
            <w:vAlign w:val="center"/>
            <w:hideMark/>
          </w:tcPr>
          <w:p w14:paraId="1612C5E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shd w:val="clear" w:color="000000" w:fill="FFFFFF"/>
            <w:vAlign w:val="center"/>
            <w:hideMark/>
          </w:tcPr>
          <w:p w14:paraId="693F7A92"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shd w:val="clear" w:color="000000" w:fill="FFFFFF"/>
            <w:vAlign w:val="center"/>
            <w:hideMark/>
          </w:tcPr>
          <w:p w14:paraId="434E27B4"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shd w:val="clear" w:color="000000" w:fill="FFFFFF"/>
            <w:vAlign w:val="center"/>
            <w:hideMark/>
          </w:tcPr>
          <w:p w14:paraId="2855F71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000000" w:fill="FFFFFF"/>
            <w:vAlign w:val="center"/>
            <w:hideMark/>
          </w:tcPr>
          <w:p w14:paraId="04F5DB6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plačilo pripadajočih dodatkov za opravljene ure dela preko polnega delovnega časa (nočno) v primeru koriščenja teh ur</w:t>
            </w:r>
          </w:p>
        </w:tc>
        <w:tc>
          <w:tcPr>
            <w:tcW w:w="1372" w:type="dxa"/>
            <w:tcBorders>
              <w:top w:val="nil"/>
              <w:left w:val="nil"/>
              <w:bottom w:val="single" w:sz="8" w:space="0" w:color="000000"/>
              <w:right w:val="single" w:sz="8" w:space="0" w:color="000000"/>
            </w:tcBorders>
            <w:shd w:val="clear" w:color="000000" w:fill="FFFFFF"/>
            <w:vAlign w:val="center"/>
            <w:hideMark/>
          </w:tcPr>
          <w:p w14:paraId="66EE6C9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shd w:val="clear" w:color="000000" w:fill="FFFFFF"/>
            <w:vAlign w:val="center"/>
            <w:hideMark/>
          </w:tcPr>
          <w:p w14:paraId="63C8877D"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shd w:val="clear" w:color="000000" w:fill="FFFFFF"/>
            <w:vAlign w:val="center"/>
            <w:hideMark/>
          </w:tcPr>
          <w:p w14:paraId="1F02ADD0"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shd w:val="clear" w:color="000000" w:fill="FFFFFF"/>
            <w:vAlign w:val="center"/>
            <w:hideMark/>
          </w:tcPr>
          <w:p w14:paraId="44D2D184"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33508AAB" w14:textId="77777777" w:rsidTr="000B031A">
        <w:trPr>
          <w:trHeight w:val="792"/>
        </w:trPr>
        <w:tc>
          <w:tcPr>
            <w:tcW w:w="752" w:type="dxa"/>
            <w:tcBorders>
              <w:top w:val="nil"/>
              <w:left w:val="single" w:sz="8" w:space="0" w:color="000000"/>
              <w:bottom w:val="nil"/>
              <w:right w:val="single" w:sz="8" w:space="0" w:color="000000"/>
            </w:tcBorders>
            <w:vAlign w:val="center"/>
            <w:hideMark/>
          </w:tcPr>
          <w:p w14:paraId="6821118C"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E062</w:t>
            </w:r>
          </w:p>
        </w:tc>
        <w:tc>
          <w:tcPr>
            <w:tcW w:w="1449" w:type="dxa"/>
            <w:tcBorders>
              <w:top w:val="nil"/>
              <w:left w:val="nil"/>
              <w:bottom w:val="nil"/>
              <w:right w:val="single" w:sz="8" w:space="0" w:color="000000"/>
            </w:tcBorders>
            <w:vAlign w:val="center"/>
            <w:hideMark/>
          </w:tcPr>
          <w:p w14:paraId="57AB28BC"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plačilo pripadajočih dodatkov – koriščenje ur (nedelja)</w:t>
            </w:r>
          </w:p>
        </w:tc>
        <w:tc>
          <w:tcPr>
            <w:tcW w:w="1257" w:type="dxa"/>
            <w:tcBorders>
              <w:top w:val="nil"/>
              <w:left w:val="nil"/>
              <w:bottom w:val="nil"/>
              <w:right w:val="single" w:sz="8" w:space="0" w:color="000000"/>
            </w:tcBorders>
            <w:vAlign w:val="center"/>
            <w:hideMark/>
          </w:tcPr>
          <w:p w14:paraId="5C469E52"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bruto plača – delo preko polnega delovnega časa</w:t>
            </w:r>
          </w:p>
        </w:tc>
        <w:tc>
          <w:tcPr>
            <w:tcW w:w="1487" w:type="dxa"/>
            <w:tcBorders>
              <w:top w:val="nil"/>
              <w:left w:val="nil"/>
              <w:bottom w:val="nil"/>
              <w:right w:val="single" w:sz="8" w:space="0" w:color="000000"/>
            </w:tcBorders>
            <w:vAlign w:val="center"/>
            <w:hideMark/>
          </w:tcPr>
          <w:p w14:paraId="1C348A74"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vAlign w:val="center"/>
            <w:hideMark/>
          </w:tcPr>
          <w:p w14:paraId="26B055BD" w14:textId="36BC67B1"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izračun pripadajočih dodatkov na način, določen pri vrstah izplačil C110 in C120 </w:t>
            </w:r>
          </w:p>
        </w:tc>
        <w:tc>
          <w:tcPr>
            <w:tcW w:w="1372" w:type="dxa"/>
            <w:tcBorders>
              <w:top w:val="nil"/>
              <w:left w:val="nil"/>
              <w:bottom w:val="nil"/>
              <w:right w:val="single" w:sz="8" w:space="0" w:color="000000"/>
            </w:tcBorders>
            <w:vAlign w:val="center"/>
            <w:hideMark/>
          </w:tcPr>
          <w:p w14:paraId="55D6061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vAlign w:val="center"/>
            <w:hideMark/>
          </w:tcPr>
          <w:p w14:paraId="0EB425FA"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nil"/>
              <w:right w:val="single" w:sz="8" w:space="0" w:color="000000"/>
            </w:tcBorders>
            <w:vAlign w:val="center"/>
            <w:hideMark/>
          </w:tcPr>
          <w:p w14:paraId="3021B333"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vAlign w:val="center"/>
            <w:hideMark/>
          </w:tcPr>
          <w:p w14:paraId="17E47B07"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40FDDE27" w14:textId="77777777" w:rsidTr="000B031A">
        <w:trPr>
          <w:trHeight w:val="540"/>
        </w:trPr>
        <w:tc>
          <w:tcPr>
            <w:tcW w:w="752" w:type="dxa"/>
            <w:tcBorders>
              <w:top w:val="nil"/>
              <w:left w:val="single" w:sz="8" w:space="0" w:color="000000"/>
              <w:bottom w:val="single" w:sz="8" w:space="0" w:color="000000"/>
              <w:right w:val="single" w:sz="8" w:space="0" w:color="000000"/>
            </w:tcBorders>
            <w:vAlign w:val="center"/>
            <w:hideMark/>
          </w:tcPr>
          <w:p w14:paraId="33E494C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vAlign w:val="center"/>
            <w:hideMark/>
          </w:tcPr>
          <w:p w14:paraId="632C0A74"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vAlign w:val="center"/>
            <w:hideMark/>
          </w:tcPr>
          <w:p w14:paraId="2B99E98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vAlign w:val="center"/>
            <w:hideMark/>
          </w:tcPr>
          <w:p w14:paraId="4AA063F0"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0626D91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plačilo pripadajočih dodatkov za opravljene ure dela preko polnega delovnega časa (nedelja) v primeru koriščenja teh ur</w:t>
            </w:r>
          </w:p>
        </w:tc>
        <w:tc>
          <w:tcPr>
            <w:tcW w:w="1372" w:type="dxa"/>
            <w:tcBorders>
              <w:top w:val="nil"/>
              <w:left w:val="nil"/>
              <w:bottom w:val="single" w:sz="8" w:space="0" w:color="000000"/>
              <w:right w:val="single" w:sz="8" w:space="0" w:color="000000"/>
            </w:tcBorders>
            <w:vAlign w:val="center"/>
            <w:hideMark/>
          </w:tcPr>
          <w:p w14:paraId="1B63E8B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vAlign w:val="center"/>
            <w:hideMark/>
          </w:tcPr>
          <w:p w14:paraId="62E41470"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vAlign w:val="center"/>
            <w:hideMark/>
          </w:tcPr>
          <w:p w14:paraId="62F109F7"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vAlign w:val="center"/>
            <w:hideMark/>
          </w:tcPr>
          <w:p w14:paraId="54183D8B"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2ABE4CB6" w14:textId="77777777" w:rsidTr="000B031A">
        <w:trPr>
          <w:trHeight w:val="792"/>
        </w:trPr>
        <w:tc>
          <w:tcPr>
            <w:tcW w:w="752" w:type="dxa"/>
            <w:tcBorders>
              <w:top w:val="nil"/>
              <w:left w:val="single" w:sz="8" w:space="0" w:color="000000"/>
              <w:bottom w:val="nil"/>
              <w:right w:val="single" w:sz="8" w:space="0" w:color="000000"/>
            </w:tcBorders>
            <w:vAlign w:val="center"/>
            <w:hideMark/>
          </w:tcPr>
          <w:p w14:paraId="6640642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E063</w:t>
            </w:r>
          </w:p>
        </w:tc>
        <w:tc>
          <w:tcPr>
            <w:tcW w:w="1449" w:type="dxa"/>
            <w:tcBorders>
              <w:top w:val="nil"/>
              <w:left w:val="nil"/>
              <w:bottom w:val="nil"/>
              <w:right w:val="single" w:sz="8" w:space="0" w:color="000000"/>
            </w:tcBorders>
            <w:vAlign w:val="center"/>
            <w:hideMark/>
          </w:tcPr>
          <w:p w14:paraId="4F4EC172"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plačilo pripadajočih dodatkov – koriščenje ur (dela prost dan)</w:t>
            </w:r>
          </w:p>
        </w:tc>
        <w:tc>
          <w:tcPr>
            <w:tcW w:w="1257" w:type="dxa"/>
            <w:tcBorders>
              <w:top w:val="nil"/>
              <w:left w:val="nil"/>
              <w:bottom w:val="nil"/>
              <w:right w:val="single" w:sz="8" w:space="0" w:color="000000"/>
            </w:tcBorders>
            <w:vAlign w:val="center"/>
            <w:hideMark/>
          </w:tcPr>
          <w:p w14:paraId="1B6022BC"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bruto plača – delo preko polnega delovnega časa</w:t>
            </w:r>
          </w:p>
        </w:tc>
        <w:tc>
          <w:tcPr>
            <w:tcW w:w="1487" w:type="dxa"/>
            <w:tcBorders>
              <w:top w:val="nil"/>
              <w:left w:val="nil"/>
              <w:bottom w:val="nil"/>
              <w:right w:val="single" w:sz="8" w:space="0" w:color="000000"/>
            </w:tcBorders>
            <w:vAlign w:val="center"/>
            <w:hideMark/>
          </w:tcPr>
          <w:p w14:paraId="5221447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vAlign w:val="center"/>
            <w:hideMark/>
          </w:tcPr>
          <w:p w14:paraId="614D401B" w14:textId="74E2CD76"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izračun pripadajočih dodatkov na način, določen pri vrstah izplačil C111 in C120 </w:t>
            </w:r>
          </w:p>
        </w:tc>
        <w:tc>
          <w:tcPr>
            <w:tcW w:w="1372" w:type="dxa"/>
            <w:tcBorders>
              <w:top w:val="nil"/>
              <w:left w:val="nil"/>
              <w:bottom w:val="nil"/>
              <w:right w:val="single" w:sz="8" w:space="0" w:color="000000"/>
            </w:tcBorders>
            <w:vAlign w:val="center"/>
            <w:hideMark/>
          </w:tcPr>
          <w:p w14:paraId="6BA13DB2"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vAlign w:val="center"/>
            <w:hideMark/>
          </w:tcPr>
          <w:p w14:paraId="23C8D977"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nil"/>
              <w:right w:val="single" w:sz="8" w:space="0" w:color="000000"/>
            </w:tcBorders>
            <w:vAlign w:val="center"/>
            <w:hideMark/>
          </w:tcPr>
          <w:p w14:paraId="6B4B712F"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vAlign w:val="center"/>
            <w:hideMark/>
          </w:tcPr>
          <w:p w14:paraId="484218CD"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3B27B5CB" w14:textId="77777777" w:rsidTr="000B031A">
        <w:trPr>
          <w:trHeight w:val="540"/>
        </w:trPr>
        <w:tc>
          <w:tcPr>
            <w:tcW w:w="752" w:type="dxa"/>
            <w:tcBorders>
              <w:top w:val="nil"/>
              <w:left w:val="single" w:sz="8" w:space="0" w:color="000000"/>
              <w:bottom w:val="single" w:sz="8" w:space="0" w:color="000000"/>
              <w:right w:val="single" w:sz="8" w:space="0" w:color="000000"/>
            </w:tcBorders>
            <w:vAlign w:val="center"/>
            <w:hideMark/>
          </w:tcPr>
          <w:p w14:paraId="6191AC98"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vAlign w:val="center"/>
            <w:hideMark/>
          </w:tcPr>
          <w:p w14:paraId="2C973230"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vAlign w:val="center"/>
            <w:hideMark/>
          </w:tcPr>
          <w:p w14:paraId="3F6D35A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vAlign w:val="center"/>
            <w:hideMark/>
          </w:tcPr>
          <w:p w14:paraId="5BB015D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0D41DE14"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plačilo pripadajočih dodatkov za opravljene ure dela preko polnega delovnega časa (dela prost dan) v primeru koriščenja teh ur</w:t>
            </w:r>
          </w:p>
        </w:tc>
        <w:tc>
          <w:tcPr>
            <w:tcW w:w="1372" w:type="dxa"/>
            <w:tcBorders>
              <w:top w:val="nil"/>
              <w:left w:val="nil"/>
              <w:bottom w:val="single" w:sz="8" w:space="0" w:color="000000"/>
              <w:right w:val="single" w:sz="8" w:space="0" w:color="000000"/>
            </w:tcBorders>
            <w:vAlign w:val="center"/>
            <w:hideMark/>
          </w:tcPr>
          <w:p w14:paraId="32F14F00"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vAlign w:val="center"/>
            <w:hideMark/>
          </w:tcPr>
          <w:p w14:paraId="6E709381"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vAlign w:val="center"/>
            <w:hideMark/>
          </w:tcPr>
          <w:p w14:paraId="6FD7BA44"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vAlign w:val="center"/>
            <w:hideMark/>
          </w:tcPr>
          <w:p w14:paraId="4211AD07"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3C2DFC2B" w14:textId="77777777" w:rsidTr="000B031A">
        <w:trPr>
          <w:trHeight w:val="792"/>
        </w:trPr>
        <w:tc>
          <w:tcPr>
            <w:tcW w:w="752" w:type="dxa"/>
            <w:tcBorders>
              <w:top w:val="nil"/>
              <w:left w:val="single" w:sz="8" w:space="0" w:color="000000"/>
              <w:bottom w:val="nil"/>
              <w:right w:val="single" w:sz="8" w:space="0" w:color="000000"/>
            </w:tcBorders>
            <w:vAlign w:val="center"/>
            <w:hideMark/>
          </w:tcPr>
          <w:p w14:paraId="7D75F4D3"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E064</w:t>
            </w:r>
          </w:p>
        </w:tc>
        <w:tc>
          <w:tcPr>
            <w:tcW w:w="1449" w:type="dxa"/>
            <w:tcBorders>
              <w:top w:val="nil"/>
              <w:left w:val="nil"/>
              <w:bottom w:val="nil"/>
              <w:right w:val="single" w:sz="8" w:space="0" w:color="000000"/>
            </w:tcBorders>
            <w:vAlign w:val="center"/>
            <w:hideMark/>
          </w:tcPr>
          <w:p w14:paraId="313E38D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plačilo pripadajočih dodatkov – </w:t>
            </w:r>
            <w:r w:rsidRPr="00CF0699">
              <w:rPr>
                <w:rFonts w:ascii="Arial" w:eastAsia="Times New Roman" w:hAnsi="Arial" w:cs="Arial"/>
                <w:sz w:val="20"/>
                <w:szCs w:val="20"/>
                <w:lang w:eastAsia="sl-SI"/>
              </w:rPr>
              <w:lastRenderedPageBreak/>
              <w:t>koriščenje ur (nedelja nočno)</w:t>
            </w:r>
          </w:p>
        </w:tc>
        <w:tc>
          <w:tcPr>
            <w:tcW w:w="1257" w:type="dxa"/>
            <w:tcBorders>
              <w:top w:val="nil"/>
              <w:left w:val="nil"/>
              <w:bottom w:val="nil"/>
              <w:right w:val="single" w:sz="8" w:space="0" w:color="000000"/>
            </w:tcBorders>
            <w:vAlign w:val="center"/>
            <w:hideMark/>
          </w:tcPr>
          <w:p w14:paraId="3B166EA3"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lastRenderedPageBreak/>
              <w:t xml:space="preserve">bruto plača – delo preko polnega </w:t>
            </w:r>
            <w:r w:rsidRPr="00CF0699">
              <w:rPr>
                <w:rFonts w:ascii="Arial" w:eastAsia="Times New Roman" w:hAnsi="Arial" w:cs="Arial"/>
                <w:sz w:val="20"/>
                <w:szCs w:val="20"/>
                <w:lang w:eastAsia="sl-SI"/>
              </w:rPr>
              <w:lastRenderedPageBreak/>
              <w:t>delovnega časa</w:t>
            </w:r>
          </w:p>
        </w:tc>
        <w:tc>
          <w:tcPr>
            <w:tcW w:w="1487" w:type="dxa"/>
            <w:tcBorders>
              <w:top w:val="nil"/>
              <w:left w:val="nil"/>
              <w:bottom w:val="nil"/>
              <w:right w:val="single" w:sz="8" w:space="0" w:color="000000"/>
            </w:tcBorders>
            <w:vAlign w:val="center"/>
            <w:hideMark/>
          </w:tcPr>
          <w:p w14:paraId="669F2C58"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lastRenderedPageBreak/>
              <w:t> </w:t>
            </w:r>
          </w:p>
        </w:tc>
        <w:tc>
          <w:tcPr>
            <w:tcW w:w="6215" w:type="dxa"/>
            <w:tcBorders>
              <w:top w:val="nil"/>
              <w:left w:val="nil"/>
              <w:bottom w:val="nil"/>
              <w:right w:val="single" w:sz="8" w:space="0" w:color="000000"/>
            </w:tcBorders>
            <w:vAlign w:val="center"/>
            <w:hideMark/>
          </w:tcPr>
          <w:p w14:paraId="0375109A" w14:textId="3BF111BE"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izračun pripadajočih dodatkov na način, določen pri vrstah izplačil C100, C110 in C120 </w:t>
            </w:r>
          </w:p>
        </w:tc>
        <w:tc>
          <w:tcPr>
            <w:tcW w:w="1372" w:type="dxa"/>
            <w:tcBorders>
              <w:top w:val="nil"/>
              <w:left w:val="nil"/>
              <w:bottom w:val="nil"/>
              <w:right w:val="single" w:sz="8" w:space="0" w:color="000000"/>
            </w:tcBorders>
            <w:vAlign w:val="center"/>
            <w:hideMark/>
          </w:tcPr>
          <w:p w14:paraId="3D0A9540"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vAlign w:val="center"/>
            <w:hideMark/>
          </w:tcPr>
          <w:p w14:paraId="5A0C7FA8"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nil"/>
              <w:right w:val="single" w:sz="8" w:space="0" w:color="000000"/>
            </w:tcBorders>
            <w:vAlign w:val="center"/>
            <w:hideMark/>
          </w:tcPr>
          <w:p w14:paraId="2C8A2DD8"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vAlign w:val="center"/>
            <w:hideMark/>
          </w:tcPr>
          <w:p w14:paraId="4C0D7AD4"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556C7596" w14:textId="77777777" w:rsidTr="000B031A">
        <w:trPr>
          <w:trHeight w:val="540"/>
        </w:trPr>
        <w:tc>
          <w:tcPr>
            <w:tcW w:w="752" w:type="dxa"/>
            <w:tcBorders>
              <w:top w:val="nil"/>
              <w:left w:val="single" w:sz="8" w:space="0" w:color="000000"/>
              <w:bottom w:val="single" w:sz="8" w:space="0" w:color="000000"/>
              <w:right w:val="single" w:sz="8" w:space="0" w:color="000000"/>
            </w:tcBorders>
            <w:vAlign w:val="center"/>
            <w:hideMark/>
          </w:tcPr>
          <w:p w14:paraId="4B2FDFB4"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vAlign w:val="center"/>
            <w:hideMark/>
          </w:tcPr>
          <w:p w14:paraId="06A5CD5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vAlign w:val="center"/>
            <w:hideMark/>
          </w:tcPr>
          <w:p w14:paraId="21C2567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vAlign w:val="center"/>
            <w:hideMark/>
          </w:tcPr>
          <w:p w14:paraId="377D1736"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54F03A9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plačilo pripadajočih dodatkov za opravljene ure dela preko polnega delovnega časa (nedelja – nočno) v primeru koriščenja teh ur</w:t>
            </w:r>
          </w:p>
        </w:tc>
        <w:tc>
          <w:tcPr>
            <w:tcW w:w="1372" w:type="dxa"/>
            <w:tcBorders>
              <w:top w:val="nil"/>
              <w:left w:val="nil"/>
              <w:bottom w:val="single" w:sz="8" w:space="0" w:color="000000"/>
              <w:right w:val="single" w:sz="8" w:space="0" w:color="000000"/>
            </w:tcBorders>
            <w:vAlign w:val="center"/>
            <w:hideMark/>
          </w:tcPr>
          <w:p w14:paraId="1F05D4F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vAlign w:val="center"/>
            <w:hideMark/>
          </w:tcPr>
          <w:p w14:paraId="3DC783C2"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vAlign w:val="center"/>
            <w:hideMark/>
          </w:tcPr>
          <w:p w14:paraId="2A1691A1"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vAlign w:val="center"/>
            <w:hideMark/>
          </w:tcPr>
          <w:p w14:paraId="3EDD9366"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00A9001A" w14:textId="77777777" w:rsidTr="000B031A">
        <w:trPr>
          <w:trHeight w:val="792"/>
        </w:trPr>
        <w:tc>
          <w:tcPr>
            <w:tcW w:w="752" w:type="dxa"/>
            <w:tcBorders>
              <w:top w:val="nil"/>
              <w:left w:val="single" w:sz="8" w:space="0" w:color="000000"/>
              <w:bottom w:val="nil"/>
              <w:right w:val="single" w:sz="8" w:space="0" w:color="000000"/>
            </w:tcBorders>
            <w:vAlign w:val="center"/>
            <w:hideMark/>
          </w:tcPr>
          <w:p w14:paraId="3CE7EAE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E065</w:t>
            </w:r>
          </w:p>
        </w:tc>
        <w:tc>
          <w:tcPr>
            <w:tcW w:w="1449" w:type="dxa"/>
            <w:tcBorders>
              <w:top w:val="nil"/>
              <w:left w:val="nil"/>
              <w:bottom w:val="nil"/>
              <w:right w:val="single" w:sz="8" w:space="0" w:color="000000"/>
            </w:tcBorders>
            <w:vAlign w:val="center"/>
            <w:hideMark/>
          </w:tcPr>
          <w:p w14:paraId="282BCA4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plačilo pripadajočih dodatkov – koriščenja ur (dela prost dan nočno)</w:t>
            </w:r>
          </w:p>
        </w:tc>
        <w:tc>
          <w:tcPr>
            <w:tcW w:w="1257" w:type="dxa"/>
            <w:tcBorders>
              <w:top w:val="nil"/>
              <w:left w:val="nil"/>
              <w:bottom w:val="nil"/>
              <w:right w:val="single" w:sz="8" w:space="0" w:color="000000"/>
            </w:tcBorders>
            <w:vAlign w:val="center"/>
            <w:hideMark/>
          </w:tcPr>
          <w:p w14:paraId="32FCEE20"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bruto plača – delo preko polnega delovnega časa</w:t>
            </w:r>
          </w:p>
        </w:tc>
        <w:tc>
          <w:tcPr>
            <w:tcW w:w="1487" w:type="dxa"/>
            <w:tcBorders>
              <w:top w:val="nil"/>
              <w:left w:val="nil"/>
              <w:bottom w:val="nil"/>
              <w:right w:val="single" w:sz="8" w:space="0" w:color="000000"/>
            </w:tcBorders>
            <w:vAlign w:val="center"/>
            <w:hideMark/>
          </w:tcPr>
          <w:p w14:paraId="2C4808A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vAlign w:val="center"/>
            <w:hideMark/>
          </w:tcPr>
          <w:p w14:paraId="6280F65C" w14:textId="523BE975"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izračun pripadajočih dodatkov na način, določen pri vrstah izplačil C100, C111 in C120</w:t>
            </w:r>
          </w:p>
        </w:tc>
        <w:tc>
          <w:tcPr>
            <w:tcW w:w="1372" w:type="dxa"/>
            <w:tcBorders>
              <w:top w:val="nil"/>
              <w:left w:val="nil"/>
              <w:bottom w:val="nil"/>
              <w:right w:val="single" w:sz="8" w:space="0" w:color="000000"/>
            </w:tcBorders>
            <w:vAlign w:val="center"/>
            <w:hideMark/>
          </w:tcPr>
          <w:p w14:paraId="087825C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vAlign w:val="center"/>
            <w:hideMark/>
          </w:tcPr>
          <w:p w14:paraId="044D1A09"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nil"/>
              <w:right w:val="single" w:sz="8" w:space="0" w:color="000000"/>
            </w:tcBorders>
            <w:vAlign w:val="center"/>
            <w:hideMark/>
          </w:tcPr>
          <w:p w14:paraId="1CEC723C"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vAlign w:val="center"/>
            <w:hideMark/>
          </w:tcPr>
          <w:p w14:paraId="35E72CA8"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185FB820" w14:textId="77777777" w:rsidTr="000B031A">
        <w:trPr>
          <w:trHeight w:val="540"/>
        </w:trPr>
        <w:tc>
          <w:tcPr>
            <w:tcW w:w="752" w:type="dxa"/>
            <w:tcBorders>
              <w:top w:val="nil"/>
              <w:left w:val="single" w:sz="8" w:space="0" w:color="000000"/>
              <w:bottom w:val="single" w:sz="8" w:space="0" w:color="000000"/>
              <w:right w:val="single" w:sz="8" w:space="0" w:color="000000"/>
            </w:tcBorders>
            <w:vAlign w:val="center"/>
            <w:hideMark/>
          </w:tcPr>
          <w:p w14:paraId="6E759B7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vAlign w:val="center"/>
            <w:hideMark/>
          </w:tcPr>
          <w:p w14:paraId="30DA2303"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vAlign w:val="center"/>
            <w:hideMark/>
          </w:tcPr>
          <w:p w14:paraId="3B7DF5FE"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vAlign w:val="center"/>
            <w:hideMark/>
          </w:tcPr>
          <w:p w14:paraId="6A52EB2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0A15691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plačilo pripadajočih dodatkov za opravljene ure dela preko polnega delovnega časa (dela prost dan – nočno) v primeru koriščenja teh ur</w:t>
            </w:r>
          </w:p>
        </w:tc>
        <w:tc>
          <w:tcPr>
            <w:tcW w:w="1372" w:type="dxa"/>
            <w:tcBorders>
              <w:top w:val="nil"/>
              <w:left w:val="nil"/>
              <w:bottom w:val="single" w:sz="8" w:space="0" w:color="000000"/>
              <w:right w:val="single" w:sz="8" w:space="0" w:color="000000"/>
            </w:tcBorders>
            <w:vAlign w:val="center"/>
            <w:hideMark/>
          </w:tcPr>
          <w:p w14:paraId="726CF988"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vAlign w:val="center"/>
            <w:hideMark/>
          </w:tcPr>
          <w:p w14:paraId="59ADCB5E"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vAlign w:val="center"/>
            <w:hideMark/>
          </w:tcPr>
          <w:p w14:paraId="7B5FC3D0"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vAlign w:val="center"/>
            <w:hideMark/>
          </w:tcPr>
          <w:p w14:paraId="23E80DA2"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6D8F725D" w14:textId="77777777" w:rsidTr="000B031A">
        <w:trPr>
          <w:trHeight w:val="540"/>
        </w:trPr>
        <w:tc>
          <w:tcPr>
            <w:tcW w:w="752" w:type="dxa"/>
            <w:tcBorders>
              <w:top w:val="nil"/>
              <w:left w:val="single" w:sz="8" w:space="0" w:color="000000"/>
              <w:bottom w:val="single" w:sz="8" w:space="0" w:color="000000"/>
              <w:right w:val="single" w:sz="8" w:space="0" w:color="000000"/>
            </w:tcBorders>
            <w:vAlign w:val="center"/>
          </w:tcPr>
          <w:p w14:paraId="137440D6" w14:textId="0AFBDC7E"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E066</w:t>
            </w:r>
          </w:p>
        </w:tc>
        <w:tc>
          <w:tcPr>
            <w:tcW w:w="1449" w:type="dxa"/>
            <w:tcBorders>
              <w:top w:val="nil"/>
              <w:left w:val="nil"/>
              <w:bottom w:val="single" w:sz="8" w:space="0" w:color="000000"/>
              <w:right w:val="single" w:sz="8" w:space="0" w:color="000000"/>
            </w:tcBorders>
            <w:vAlign w:val="center"/>
          </w:tcPr>
          <w:p w14:paraId="6DE810D4" w14:textId="5CF7213E"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delo preko polnega delovnega časa</w:t>
            </w:r>
          </w:p>
        </w:tc>
        <w:tc>
          <w:tcPr>
            <w:tcW w:w="1257" w:type="dxa"/>
            <w:tcBorders>
              <w:top w:val="nil"/>
              <w:left w:val="nil"/>
              <w:bottom w:val="single" w:sz="8" w:space="0" w:color="000000"/>
              <w:right w:val="single" w:sz="8" w:space="0" w:color="000000"/>
            </w:tcBorders>
            <w:vAlign w:val="center"/>
          </w:tcPr>
          <w:p w14:paraId="7ADA92F8" w14:textId="0FC34256"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bruto plača – delo preko polnega delovnega časa</w:t>
            </w:r>
          </w:p>
        </w:tc>
        <w:tc>
          <w:tcPr>
            <w:tcW w:w="1487" w:type="dxa"/>
            <w:tcBorders>
              <w:top w:val="nil"/>
              <w:left w:val="nil"/>
              <w:bottom w:val="single" w:sz="8" w:space="0" w:color="000000"/>
              <w:right w:val="single" w:sz="8" w:space="0" w:color="000000"/>
            </w:tcBorders>
            <w:vAlign w:val="center"/>
          </w:tcPr>
          <w:p w14:paraId="2E451AF9" w14:textId="50D4858E"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tcPr>
          <w:p w14:paraId="2C288512" w14:textId="263AE808"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število ur x bruto urna postavka za (osnovno plačo za obračun + C010 + C020 + C040 + (C050 ali C051 ali C052) + C150 + C228 + C229) / Z050 + C121</w:t>
            </w:r>
          </w:p>
        </w:tc>
        <w:tc>
          <w:tcPr>
            <w:tcW w:w="1372" w:type="dxa"/>
            <w:tcBorders>
              <w:top w:val="nil"/>
              <w:left w:val="nil"/>
              <w:bottom w:val="single" w:sz="8" w:space="0" w:color="000000"/>
              <w:right w:val="single" w:sz="8" w:space="0" w:color="000000"/>
            </w:tcBorders>
            <w:vAlign w:val="center"/>
          </w:tcPr>
          <w:p w14:paraId="2985C960" w14:textId="1DDE63A3"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vAlign w:val="center"/>
          </w:tcPr>
          <w:p w14:paraId="0C8B2672" w14:textId="77A120FB"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vAlign w:val="center"/>
          </w:tcPr>
          <w:p w14:paraId="514E8A3A" w14:textId="7B7B22EF"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vAlign w:val="center"/>
          </w:tcPr>
          <w:p w14:paraId="4D19B05B" w14:textId="3DF81E70"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35B0C643" w14:textId="77777777" w:rsidTr="000B031A">
        <w:trPr>
          <w:trHeight w:val="540"/>
        </w:trPr>
        <w:tc>
          <w:tcPr>
            <w:tcW w:w="752" w:type="dxa"/>
            <w:tcBorders>
              <w:top w:val="nil"/>
              <w:left w:val="single" w:sz="8" w:space="0" w:color="000000"/>
              <w:bottom w:val="single" w:sz="8" w:space="0" w:color="000000"/>
              <w:right w:val="single" w:sz="8" w:space="0" w:color="000000"/>
            </w:tcBorders>
            <w:vAlign w:val="center"/>
          </w:tcPr>
          <w:p w14:paraId="33235BC9" w14:textId="226AFDD6"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E067</w:t>
            </w:r>
          </w:p>
        </w:tc>
        <w:tc>
          <w:tcPr>
            <w:tcW w:w="1449" w:type="dxa"/>
            <w:tcBorders>
              <w:top w:val="nil"/>
              <w:left w:val="nil"/>
              <w:bottom w:val="single" w:sz="8" w:space="0" w:color="000000"/>
              <w:right w:val="single" w:sz="8" w:space="0" w:color="000000"/>
            </w:tcBorders>
            <w:vAlign w:val="center"/>
          </w:tcPr>
          <w:p w14:paraId="6E850D8D" w14:textId="1478E29D"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delo preko polnega delovnega časa (nočno)</w:t>
            </w:r>
          </w:p>
        </w:tc>
        <w:tc>
          <w:tcPr>
            <w:tcW w:w="1257" w:type="dxa"/>
            <w:tcBorders>
              <w:top w:val="nil"/>
              <w:left w:val="nil"/>
              <w:bottom w:val="single" w:sz="8" w:space="0" w:color="000000"/>
              <w:right w:val="single" w:sz="8" w:space="0" w:color="000000"/>
            </w:tcBorders>
            <w:vAlign w:val="center"/>
          </w:tcPr>
          <w:p w14:paraId="0165CAC5" w14:textId="7C9A52B6"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bruto plača – delo preko polnega delovnega časa</w:t>
            </w:r>
          </w:p>
        </w:tc>
        <w:tc>
          <w:tcPr>
            <w:tcW w:w="1487" w:type="dxa"/>
            <w:tcBorders>
              <w:top w:val="nil"/>
              <w:left w:val="nil"/>
              <w:bottom w:val="single" w:sz="8" w:space="0" w:color="000000"/>
              <w:right w:val="single" w:sz="8" w:space="0" w:color="000000"/>
            </w:tcBorders>
            <w:vAlign w:val="center"/>
          </w:tcPr>
          <w:p w14:paraId="39209473" w14:textId="4763FA5E"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tcPr>
          <w:p w14:paraId="31EBD20D" w14:textId="74BD88ED"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število ur x bruto urna postavka za (osnovno plačo za obračun (Z070) + C010 + C020 + C040 + (C050 ali C051 ali C052) + C150 + C228 + C229) / Z050 + C100 + C121</w:t>
            </w:r>
          </w:p>
        </w:tc>
        <w:tc>
          <w:tcPr>
            <w:tcW w:w="1372" w:type="dxa"/>
            <w:tcBorders>
              <w:top w:val="nil"/>
              <w:left w:val="nil"/>
              <w:bottom w:val="single" w:sz="8" w:space="0" w:color="000000"/>
              <w:right w:val="single" w:sz="8" w:space="0" w:color="000000"/>
            </w:tcBorders>
            <w:vAlign w:val="center"/>
          </w:tcPr>
          <w:p w14:paraId="3EE60C99" w14:textId="540E7508"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vAlign w:val="center"/>
          </w:tcPr>
          <w:p w14:paraId="1A7E1530" w14:textId="49ACA592"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vAlign w:val="center"/>
          </w:tcPr>
          <w:p w14:paraId="71FF907A" w14:textId="7F58C0EE"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vAlign w:val="center"/>
          </w:tcPr>
          <w:p w14:paraId="74568171" w14:textId="0AEE6413"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5570C08E" w14:textId="77777777" w:rsidTr="000B031A">
        <w:trPr>
          <w:trHeight w:val="540"/>
        </w:trPr>
        <w:tc>
          <w:tcPr>
            <w:tcW w:w="752" w:type="dxa"/>
            <w:tcBorders>
              <w:top w:val="nil"/>
              <w:left w:val="single" w:sz="8" w:space="0" w:color="000000"/>
              <w:bottom w:val="single" w:sz="8" w:space="0" w:color="000000"/>
              <w:right w:val="single" w:sz="8" w:space="0" w:color="000000"/>
            </w:tcBorders>
            <w:vAlign w:val="center"/>
          </w:tcPr>
          <w:p w14:paraId="59B2B5B4" w14:textId="0F0EBF0C"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E068</w:t>
            </w:r>
          </w:p>
        </w:tc>
        <w:tc>
          <w:tcPr>
            <w:tcW w:w="1449" w:type="dxa"/>
            <w:tcBorders>
              <w:top w:val="nil"/>
              <w:left w:val="nil"/>
              <w:bottom w:val="single" w:sz="8" w:space="0" w:color="000000"/>
              <w:right w:val="single" w:sz="8" w:space="0" w:color="000000"/>
            </w:tcBorders>
            <w:vAlign w:val="center"/>
          </w:tcPr>
          <w:p w14:paraId="37F1B187" w14:textId="6E6A47D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delo preko polnega delovnega časa (nedelja)</w:t>
            </w:r>
          </w:p>
        </w:tc>
        <w:tc>
          <w:tcPr>
            <w:tcW w:w="1257" w:type="dxa"/>
            <w:tcBorders>
              <w:top w:val="nil"/>
              <w:left w:val="nil"/>
              <w:bottom w:val="single" w:sz="8" w:space="0" w:color="000000"/>
              <w:right w:val="single" w:sz="8" w:space="0" w:color="000000"/>
            </w:tcBorders>
            <w:vAlign w:val="center"/>
          </w:tcPr>
          <w:p w14:paraId="4E345A8A" w14:textId="7E52F91D"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bruto plača – delo preko polnega delovnega časa</w:t>
            </w:r>
          </w:p>
        </w:tc>
        <w:tc>
          <w:tcPr>
            <w:tcW w:w="1487" w:type="dxa"/>
            <w:tcBorders>
              <w:top w:val="nil"/>
              <w:left w:val="nil"/>
              <w:bottom w:val="single" w:sz="8" w:space="0" w:color="000000"/>
              <w:right w:val="single" w:sz="8" w:space="0" w:color="000000"/>
            </w:tcBorders>
            <w:vAlign w:val="center"/>
          </w:tcPr>
          <w:p w14:paraId="49823972" w14:textId="502BD109"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tcPr>
          <w:p w14:paraId="23E2B809" w14:textId="59FA5C8E"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število ur x bruto urna postavka za (osnovno plačo za obračun (Z070) + C010 + C020 + C040 + (C050 ali C051 ali C052) + C150 + C228 + C229) / Z050 + C110 + C121</w:t>
            </w:r>
          </w:p>
        </w:tc>
        <w:tc>
          <w:tcPr>
            <w:tcW w:w="1372" w:type="dxa"/>
            <w:tcBorders>
              <w:top w:val="nil"/>
              <w:left w:val="nil"/>
              <w:bottom w:val="single" w:sz="8" w:space="0" w:color="000000"/>
              <w:right w:val="single" w:sz="8" w:space="0" w:color="000000"/>
            </w:tcBorders>
            <w:vAlign w:val="center"/>
          </w:tcPr>
          <w:p w14:paraId="4BBB0125" w14:textId="443DB254"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vAlign w:val="center"/>
          </w:tcPr>
          <w:p w14:paraId="6027B40B" w14:textId="0DEF1B1B"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vAlign w:val="center"/>
          </w:tcPr>
          <w:p w14:paraId="6E32EE66" w14:textId="28EFA570"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vAlign w:val="center"/>
          </w:tcPr>
          <w:p w14:paraId="32F0A82E" w14:textId="0CAA903C"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704A6FEA" w14:textId="77777777" w:rsidTr="000B031A">
        <w:trPr>
          <w:trHeight w:val="540"/>
        </w:trPr>
        <w:tc>
          <w:tcPr>
            <w:tcW w:w="752" w:type="dxa"/>
            <w:tcBorders>
              <w:top w:val="nil"/>
              <w:left w:val="single" w:sz="8" w:space="0" w:color="000000"/>
              <w:bottom w:val="single" w:sz="8" w:space="0" w:color="000000"/>
              <w:right w:val="single" w:sz="8" w:space="0" w:color="000000"/>
            </w:tcBorders>
            <w:vAlign w:val="center"/>
          </w:tcPr>
          <w:p w14:paraId="6197EB3D" w14:textId="18B837CB"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E069</w:t>
            </w:r>
          </w:p>
        </w:tc>
        <w:tc>
          <w:tcPr>
            <w:tcW w:w="1449" w:type="dxa"/>
            <w:tcBorders>
              <w:top w:val="nil"/>
              <w:left w:val="nil"/>
              <w:bottom w:val="single" w:sz="8" w:space="0" w:color="000000"/>
              <w:right w:val="single" w:sz="8" w:space="0" w:color="000000"/>
            </w:tcBorders>
            <w:vAlign w:val="center"/>
          </w:tcPr>
          <w:p w14:paraId="1C287355" w14:textId="774BD9AD"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delo preko polnega delovnega časa (dela prost dan)</w:t>
            </w:r>
          </w:p>
        </w:tc>
        <w:tc>
          <w:tcPr>
            <w:tcW w:w="1257" w:type="dxa"/>
            <w:tcBorders>
              <w:top w:val="nil"/>
              <w:left w:val="nil"/>
              <w:bottom w:val="single" w:sz="8" w:space="0" w:color="000000"/>
              <w:right w:val="single" w:sz="8" w:space="0" w:color="000000"/>
            </w:tcBorders>
            <w:vAlign w:val="center"/>
          </w:tcPr>
          <w:p w14:paraId="56DD3422" w14:textId="33EACC51"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bruto plača – delo preko polnega delovnega časa</w:t>
            </w:r>
          </w:p>
        </w:tc>
        <w:tc>
          <w:tcPr>
            <w:tcW w:w="1487" w:type="dxa"/>
            <w:tcBorders>
              <w:top w:val="nil"/>
              <w:left w:val="nil"/>
              <w:bottom w:val="single" w:sz="8" w:space="0" w:color="000000"/>
              <w:right w:val="single" w:sz="8" w:space="0" w:color="000000"/>
            </w:tcBorders>
            <w:vAlign w:val="center"/>
          </w:tcPr>
          <w:p w14:paraId="7F25D54A" w14:textId="51AD0CAD"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tcPr>
          <w:p w14:paraId="69746906" w14:textId="6FB05002"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število ur x bruto urna postavka za (osnovno plačo za obračun + C010 + C020 + C040 + (C050 ali C051 ali C052) + C150 + C228 + C229) / Z050 + C111 + C121</w:t>
            </w:r>
          </w:p>
        </w:tc>
        <w:tc>
          <w:tcPr>
            <w:tcW w:w="1372" w:type="dxa"/>
            <w:tcBorders>
              <w:top w:val="nil"/>
              <w:left w:val="nil"/>
              <w:bottom w:val="single" w:sz="8" w:space="0" w:color="000000"/>
              <w:right w:val="single" w:sz="8" w:space="0" w:color="000000"/>
            </w:tcBorders>
            <w:vAlign w:val="center"/>
          </w:tcPr>
          <w:p w14:paraId="31EDEFCF" w14:textId="11EB19A3"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vAlign w:val="center"/>
          </w:tcPr>
          <w:p w14:paraId="1015AFDE" w14:textId="034337F1"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vAlign w:val="center"/>
          </w:tcPr>
          <w:p w14:paraId="2B089F0F" w14:textId="44C5D518"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vAlign w:val="center"/>
          </w:tcPr>
          <w:p w14:paraId="04CAB9E6" w14:textId="748CCA91"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335B73F1" w14:textId="77777777" w:rsidTr="000B031A">
        <w:trPr>
          <w:trHeight w:val="540"/>
        </w:trPr>
        <w:tc>
          <w:tcPr>
            <w:tcW w:w="752" w:type="dxa"/>
            <w:tcBorders>
              <w:top w:val="nil"/>
              <w:left w:val="single" w:sz="8" w:space="0" w:color="000000"/>
              <w:bottom w:val="single" w:sz="8" w:space="0" w:color="000000"/>
              <w:right w:val="single" w:sz="8" w:space="0" w:color="000000"/>
            </w:tcBorders>
            <w:vAlign w:val="center"/>
          </w:tcPr>
          <w:p w14:paraId="72B44929" w14:textId="72178B52"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E070</w:t>
            </w:r>
          </w:p>
        </w:tc>
        <w:tc>
          <w:tcPr>
            <w:tcW w:w="1449" w:type="dxa"/>
            <w:tcBorders>
              <w:top w:val="nil"/>
              <w:left w:val="nil"/>
              <w:bottom w:val="single" w:sz="8" w:space="0" w:color="000000"/>
              <w:right w:val="single" w:sz="8" w:space="0" w:color="000000"/>
            </w:tcBorders>
            <w:vAlign w:val="center"/>
          </w:tcPr>
          <w:p w14:paraId="09678C21" w14:textId="45B910A5"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delo preko polnega delovnega časa (nedelja – nočno)</w:t>
            </w:r>
          </w:p>
        </w:tc>
        <w:tc>
          <w:tcPr>
            <w:tcW w:w="1257" w:type="dxa"/>
            <w:tcBorders>
              <w:top w:val="nil"/>
              <w:left w:val="nil"/>
              <w:bottom w:val="single" w:sz="8" w:space="0" w:color="000000"/>
              <w:right w:val="single" w:sz="8" w:space="0" w:color="000000"/>
            </w:tcBorders>
            <w:vAlign w:val="center"/>
          </w:tcPr>
          <w:p w14:paraId="6477868F" w14:textId="67C0595D"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bruto plača – delo preko polnega delovnega časa</w:t>
            </w:r>
          </w:p>
        </w:tc>
        <w:tc>
          <w:tcPr>
            <w:tcW w:w="1487" w:type="dxa"/>
            <w:tcBorders>
              <w:top w:val="nil"/>
              <w:left w:val="nil"/>
              <w:bottom w:val="single" w:sz="8" w:space="0" w:color="000000"/>
              <w:right w:val="single" w:sz="8" w:space="0" w:color="000000"/>
            </w:tcBorders>
            <w:vAlign w:val="center"/>
          </w:tcPr>
          <w:p w14:paraId="5871FB1B" w14:textId="5931334E"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tcPr>
          <w:p w14:paraId="27BB2EE0" w14:textId="7E7C71E2"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število ur x bruto urna postavka za (osnovno plačo za obračun + C010 + C020 + C040 + (C050 ali C051 ali C052) + C150 + C228 + C229) / Z050 + C100 + C110 + C121</w:t>
            </w:r>
          </w:p>
        </w:tc>
        <w:tc>
          <w:tcPr>
            <w:tcW w:w="1372" w:type="dxa"/>
            <w:tcBorders>
              <w:top w:val="nil"/>
              <w:left w:val="nil"/>
              <w:bottom w:val="single" w:sz="8" w:space="0" w:color="000000"/>
              <w:right w:val="single" w:sz="8" w:space="0" w:color="000000"/>
            </w:tcBorders>
            <w:vAlign w:val="center"/>
          </w:tcPr>
          <w:p w14:paraId="530208B6" w14:textId="7E4BE252"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vAlign w:val="center"/>
          </w:tcPr>
          <w:p w14:paraId="101516F2" w14:textId="40364CB0"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vAlign w:val="center"/>
          </w:tcPr>
          <w:p w14:paraId="141DF9D0" w14:textId="7E28E12A"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vAlign w:val="center"/>
          </w:tcPr>
          <w:p w14:paraId="5D05675E" w14:textId="0152F150"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037C8AA8" w14:textId="77777777" w:rsidTr="000B031A">
        <w:trPr>
          <w:trHeight w:val="540"/>
        </w:trPr>
        <w:tc>
          <w:tcPr>
            <w:tcW w:w="752" w:type="dxa"/>
            <w:tcBorders>
              <w:top w:val="nil"/>
              <w:left w:val="single" w:sz="8" w:space="0" w:color="000000"/>
              <w:bottom w:val="single" w:sz="8" w:space="0" w:color="000000"/>
              <w:right w:val="single" w:sz="8" w:space="0" w:color="000000"/>
            </w:tcBorders>
            <w:vAlign w:val="center"/>
          </w:tcPr>
          <w:p w14:paraId="567BA284" w14:textId="4902B158"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E071</w:t>
            </w:r>
          </w:p>
        </w:tc>
        <w:tc>
          <w:tcPr>
            <w:tcW w:w="1449" w:type="dxa"/>
            <w:tcBorders>
              <w:top w:val="nil"/>
              <w:left w:val="nil"/>
              <w:bottom w:val="single" w:sz="8" w:space="0" w:color="000000"/>
              <w:right w:val="single" w:sz="8" w:space="0" w:color="000000"/>
            </w:tcBorders>
            <w:vAlign w:val="center"/>
          </w:tcPr>
          <w:p w14:paraId="6016841C" w14:textId="30573F0D"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delo preko polnega delovnega časa (dela </w:t>
            </w:r>
            <w:r w:rsidRPr="00CF0699">
              <w:rPr>
                <w:rFonts w:ascii="Arial" w:eastAsia="Times New Roman" w:hAnsi="Arial" w:cs="Arial"/>
                <w:sz w:val="20"/>
                <w:szCs w:val="20"/>
                <w:lang w:eastAsia="sl-SI"/>
              </w:rPr>
              <w:lastRenderedPageBreak/>
              <w:t>prost dan – nočno)</w:t>
            </w:r>
          </w:p>
        </w:tc>
        <w:tc>
          <w:tcPr>
            <w:tcW w:w="1257" w:type="dxa"/>
            <w:tcBorders>
              <w:top w:val="nil"/>
              <w:left w:val="nil"/>
              <w:bottom w:val="single" w:sz="8" w:space="0" w:color="000000"/>
              <w:right w:val="single" w:sz="8" w:space="0" w:color="000000"/>
            </w:tcBorders>
            <w:vAlign w:val="center"/>
          </w:tcPr>
          <w:p w14:paraId="5AD6FE10" w14:textId="1E1AA67F"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lastRenderedPageBreak/>
              <w:t>bruto plača – delo preko polnega delovnega časa</w:t>
            </w:r>
          </w:p>
        </w:tc>
        <w:tc>
          <w:tcPr>
            <w:tcW w:w="1487" w:type="dxa"/>
            <w:tcBorders>
              <w:top w:val="nil"/>
              <w:left w:val="nil"/>
              <w:bottom w:val="single" w:sz="8" w:space="0" w:color="000000"/>
              <w:right w:val="single" w:sz="8" w:space="0" w:color="000000"/>
            </w:tcBorders>
            <w:vAlign w:val="center"/>
          </w:tcPr>
          <w:p w14:paraId="04DD8821" w14:textId="7F7228A1"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tcPr>
          <w:p w14:paraId="41BC0513" w14:textId="7DECBF86"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število ur x bruto urna postavka za (osnovno plačo za obračun + C010 + C020 + C040 + (C050 ali C051 ali C052) + C150 + C228 + C229) / Z050 + C100 + C111 + C121</w:t>
            </w:r>
          </w:p>
        </w:tc>
        <w:tc>
          <w:tcPr>
            <w:tcW w:w="1372" w:type="dxa"/>
            <w:tcBorders>
              <w:top w:val="nil"/>
              <w:left w:val="nil"/>
              <w:bottom w:val="single" w:sz="8" w:space="0" w:color="000000"/>
              <w:right w:val="single" w:sz="8" w:space="0" w:color="000000"/>
            </w:tcBorders>
            <w:vAlign w:val="center"/>
          </w:tcPr>
          <w:p w14:paraId="651B6E63" w14:textId="2A7940E1"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vAlign w:val="center"/>
          </w:tcPr>
          <w:p w14:paraId="6866A68D" w14:textId="08BAC79E"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vAlign w:val="center"/>
          </w:tcPr>
          <w:p w14:paraId="45106037" w14:textId="00889DA4"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vAlign w:val="center"/>
          </w:tcPr>
          <w:p w14:paraId="2047F486" w14:textId="14145A9F"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0E58F81D" w14:textId="77777777" w:rsidTr="000B031A">
        <w:trPr>
          <w:trHeight w:val="540"/>
        </w:trPr>
        <w:tc>
          <w:tcPr>
            <w:tcW w:w="752" w:type="dxa"/>
            <w:tcBorders>
              <w:top w:val="nil"/>
              <w:left w:val="single" w:sz="8" w:space="0" w:color="000000"/>
              <w:bottom w:val="nil"/>
              <w:right w:val="single" w:sz="8" w:space="0" w:color="000000"/>
            </w:tcBorders>
            <w:shd w:val="clear" w:color="000000" w:fill="FFFFFF"/>
            <w:vAlign w:val="center"/>
          </w:tcPr>
          <w:p w14:paraId="5BDFF791" w14:textId="31859B28"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E072</w:t>
            </w:r>
          </w:p>
        </w:tc>
        <w:tc>
          <w:tcPr>
            <w:tcW w:w="1449" w:type="dxa"/>
            <w:tcBorders>
              <w:top w:val="nil"/>
              <w:left w:val="nil"/>
              <w:bottom w:val="nil"/>
              <w:right w:val="single" w:sz="8" w:space="0" w:color="000000"/>
            </w:tcBorders>
            <w:shd w:val="clear" w:color="000000" w:fill="FFFFFF"/>
            <w:vAlign w:val="center"/>
          </w:tcPr>
          <w:p w14:paraId="3A2959C8" w14:textId="561C1BF3"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plačilo pripadajočih dodatkov - koriščenje ur</w:t>
            </w:r>
          </w:p>
        </w:tc>
        <w:tc>
          <w:tcPr>
            <w:tcW w:w="1257" w:type="dxa"/>
            <w:tcBorders>
              <w:top w:val="nil"/>
              <w:left w:val="nil"/>
              <w:bottom w:val="nil"/>
              <w:right w:val="single" w:sz="8" w:space="0" w:color="000000"/>
            </w:tcBorders>
            <w:shd w:val="clear" w:color="000000" w:fill="FFFFFF"/>
            <w:vAlign w:val="center"/>
          </w:tcPr>
          <w:p w14:paraId="5F661AE8" w14:textId="0F6924A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bruto plača – delo preko polnega delovnega časa</w:t>
            </w:r>
          </w:p>
        </w:tc>
        <w:tc>
          <w:tcPr>
            <w:tcW w:w="1487" w:type="dxa"/>
            <w:tcBorders>
              <w:top w:val="nil"/>
              <w:left w:val="nil"/>
              <w:bottom w:val="nil"/>
              <w:right w:val="single" w:sz="8" w:space="0" w:color="000000"/>
            </w:tcBorders>
            <w:shd w:val="clear" w:color="000000" w:fill="FFFFFF"/>
            <w:vAlign w:val="center"/>
          </w:tcPr>
          <w:p w14:paraId="6B231A88" w14:textId="4FAFD94F"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000000" w:fill="FFFFFF"/>
            <w:vAlign w:val="center"/>
          </w:tcPr>
          <w:p w14:paraId="3CBDD4F5" w14:textId="55000C82"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izračun pripadajočih dodatkov na način, določen pri vrsti izplačila C121 </w:t>
            </w:r>
          </w:p>
        </w:tc>
        <w:tc>
          <w:tcPr>
            <w:tcW w:w="1372" w:type="dxa"/>
            <w:tcBorders>
              <w:top w:val="nil"/>
              <w:left w:val="nil"/>
              <w:bottom w:val="nil"/>
              <w:right w:val="single" w:sz="8" w:space="0" w:color="000000"/>
            </w:tcBorders>
            <w:shd w:val="clear" w:color="000000" w:fill="FFFFFF"/>
            <w:vAlign w:val="center"/>
          </w:tcPr>
          <w:p w14:paraId="599F9717" w14:textId="67A55AA2"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000000" w:fill="FFFFFF"/>
            <w:vAlign w:val="center"/>
          </w:tcPr>
          <w:p w14:paraId="5A743042" w14:textId="4D92D889"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nil"/>
              <w:right w:val="single" w:sz="8" w:space="0" w:color="000000"/>
            </w:tcBorders>
            <w:shd w:val="clear" w:color="000000" w:fill="FFFFFF"/>
            <w:vAlign w:val="center"/>
          </w:tcPr>
          <w:p w14:paraId="366C4B30" w14:textId="1589D7E3"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shd w:val="clear" w:color="000000" w:fill="FFFFFF"/>
            <w:vAlign w:val="center"/>
          </w:tcPr>
          <w:p w14:paraId="738D49E6" w14:textId="642BEA51"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18C01AA9" w14:textId="77777777" w:rsidTr="000B031A">
        <w:trPr>
          <w:trHeight w:val="540"/>
        </w:trPr>
        <w:tc>
          <w:tcPr>
            <w:tcW w:w="752" w:type="dxa"/>
            <w:tcBorders>
              <w:top w:val="nil"/>
              <w:left w:val="single" w:sz="8" w:space="0" w:color="000000"/>
              <w:bottom w:val="single" w:sz="8" w:space="0" w:color="000000"/>
              <w:right w:val="single" w:sz="8" w:space="0" w:color="000000"/>
            </w:tcBorders>
            <w:shd w:val="clear" w:color="000000" w:fill="FFFFFF"/>
            <w:vAlign w:val="center"/>
          </w:tcPr>
          <w:p w14:paraId="0633383F" w14:textId="03C910E0"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shd w:val="clear" w:color="000000" w:fill="FFFFFF"/>
            <w:vAlign w:val="center"/>
          </w:tcPr>
          <w:p w14:paraId="760175D7" w14:textId="539926FC"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shd w:val="clear" w:color="000000" w:fill="FFFFFF"/>
            <w:vAlign w:val="center"/>
          </w:tcPr>
          <w:p w14:paraId="3112B8B6" w14:textId="35796192"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shd w:val="clear" w:color="000000" w:fill="FFFFFF"/>
            <w:vAlign w:val="center"/>
          </w:tcPr>
          <w:p w14:paraId="3644DE7B" w14:textId="0CA0F795"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000000" w:fill="FFFFFF"/>
            <w:vAlign w:val="center"/>
          </w:tcPr>
          <w:p w14:paraId="0B17EFA6" w14:textId="1646C4EE"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plačilo pripadajočih dodatkov za opravljene ure dela preko polnega delovnega časa v primeru koriščenja teh ur</w:t>
            </w:r>
          </w:p>
        </w:tc>
        <w:tc>
          <w:tcPr>
            <w:tcW w:w="1372" w:type="dxa"/>
            <w:tcBorders>
              <w:top w:val="nil"/>
              <w:left w:val="nil"/>
              <w:bottom w:val="single" w:sz="8" w:space="0" w:color="000000"/>
              <w:right w:val="single" w:sz="8" w:space="0" w:color="000000"/>
            </w:tcBorders>
            <w:shd w:val="clear" w:color="000000" w:fill="FFFFFF"/>
            <w:vAlign w:val="center"/>
          </w:tcPr>
          <w:p w14:paraId="30517A6A" w14:textId="33FDA1F9"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shd w:val="clear" w:color="000000" w:fill="FFFFFF"/>
            <w:vAlign w:val="center"/>
          </w:tcPr>
          <w:p w14:paraId="40D1F672" w14:textId="243B9A30"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shd w:val="clear" w:color="000000" w:fill="FFFFFF"/>
            <w:vAlign w:val="center"/>
          </w:tcPr>
          <w:p w14:paraId="51E84742" w14:textId="1D96D6EA"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shd w:val="clear" w:color="000000" w:fill="FFFFFF"/>
            <w:vAlign w:val="center"/>
          </w:tcPr>
          <w:p w14:paraId="570292A1" w14:textId="3EBFA0AE"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07266920" w14:textId="77777777" w:rsidTr="000B031A">
        <w:trPr>
          <w:trHeight w:val="540"/>
        </w:trPr>
        <w:tc>
          <w:tcPr>
            <w:tcW w:w="752" w:type="dxa"/>
            <w:tcBorders>
              <w:top w:val="nil"/>
              <w:left w:val="single" w:sz="8" w:space="0" w:color="000000"/>
              <w:bottom w:val="nil"/>
              <w:right w:val="single" w:sz="8" w:space="0" w:color="000000"/>
            </w:tcBorders>
            <w:shd w:val="clear" w:color="000000" w:fill="FFFFFF"/>
            <w:vAlign w:val="center"/>
          </w:tcPr>
          <w:p w14:paraId="1CCB75A7" w14:textId="21FA0409"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E073</w:t>
            </w:r>
          </w:p>
        </w:tc>
        <w:tc>
          <w:tcPr>
            <w:tcW w:w="1449" w:type="dxa"/>
            <w:tcBorders>
              <w:top w:val="nil"/>
              <w:left w:val="nil"/>
              <w:bottom w:val="nil"/>
              <w:right w:val="single" w:sz="8" w:space="0" w:color="000000"/>
            </w:tcBorders>
            <w:shd w:val="clear" w:color="000000" w:fill="FFFFFF"/>
            <w:vAlign w:val="center"/>
          </w:tcPr>
          <w:p w14:paraId="446D3A3F" w14:textId="5CE43E2B"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plačilo pripadajočih dodatkov – koriščenje ur (nočno)</w:t>
            </w:r>
          </w:p>
        </w:tc>
        <w:tc>
          <w:tcPr>
            <w:tcW w:w="1257" w:type="dxa"/>
            <w:tcBorders>
              <w:top w:val="nil"/>
              <w:left w:val="nil"/>
              <w:bottom w:val="nil"/>
              <w:right w:val="single" w:sz="8" w:space="0" w:color="000000"/>
            </w:tcBorders>
            <w:shd w:val="clear" w:color="000000" w:fill="FFFFFF"/>
            <w:vAlign w:val="center"/>
          </w:tcPr>
          <w:p w14:paraId="2D604DAB" w14:textId="3B31E9BD"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bruto plača – delo preko polnega delovnega časa</w:t>
            </w:r>
          </w:p>
        </w:tc>
        <w:tc>
          <w:tcPr>
            <w:tcW w:w="1487" w:type="dxa"/>
            <w:tcBorders>
              <w:top w:val="nil"/>
              <w:left w:val="nil"/>
              <w:bottom w:val="nil"/>
              <w:right w:val="single" w:sz="8" w:space="0" w:color="000000"/>
            </w:tcBorders>
            <w:shd w:val="clear" w:color="000000" w:fill="FFFFFF"/>
            <w:vAlign w:val="center"/>
          </w:tcPr>
          <w:p w14:paraId="6290573C" w14:textId="04E0C3A4"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shd w:val="clear" w:color="000000" w:fill="FFFFFF"/>
            <w:vAlign w:val="center"/>
          </w:tcPr>
          <w:p w14:paraId="566F88E3" w14:textId="4D11DABA"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izračun pripadajočih dodatkov na način, določen pri vrstah izplačil C100 in C121</w:t>
            </w:r>
          </w:p>
        </w:tc>
        <w:tc>
          <w:tcPr>
            <w:tcW w:w="1372" w:type="dxa"/>
            <w:tcBorders>
              <w:top w:val="nil"/>
              <w:left w:val="nil"/>
              <w:bottom w:val="nil"/>
              <w:right w:val="single" w:sz="8" w:space="0" w:color="000000"/>
            </w:tcBorders>
            <w:shd w:val="clear" w:color="000000" w:fill="FFFFFF"/>
            <w:vAlign w:val="center"/>
          </w:tcPr>
          <w:p w14:paraId="0FE3627B" w14:textId="42A2049A"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shd w:val="clear" w:color="000000" w:fill="FFFFFF"/>
            <w:vAlign w:val="center"/>
          </w:tcPr>
          <w:p w14:paraId="2145BF62" w14:textId="5C975D96"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nil"/>
              <w:right w:val="single" w:sz="8" w:space="0" w:color="000000"/>
            </w:tcBorders>
            <w:shd w:val="clear" w:color="000000" w:fill="FFFFFF"/>
            <w:vAlign w:val="center"/>
          </w:tcPr>
          <w:p w14:paraId="0BCBDD02" w14:textId="35EE34EF"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shd w:val="clear" w:color="000000" w:fill="FFFFFF"/>
            <w:vAlign w:val="center"/>
          </w:tcPr>
          <w:p w14:paraId="26EA575E" w14:textId="0E718ED1"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0BEF4CD5" w14:textId="77777777" w:rsidTr="000B031A">
        <w:trPr>
          <w:trHeight w:val="540"/>
        </w:trPr>
        <w:tc>
          <w:tcPr>
            <w:tcW w:w="752" w:type="dxa"/>
            <w:tcBorders>
              <w:top w:val="nil"/>
              <w:left w:val="single" w:sz="8" w:space="0" w:color="000000"/>
              <w:bottom w:val="single" w:sz="8" w:space="0" w:color="000000"/>
              <w:right w:val="single" w:sz="8" w:space="0" w:color="000000"/>
            </w:tcBorders>
            <w:shd w:val="clear" w:color="000000" w:fill="FFFFFF"/>
            <w:vAlign w:val="center"/>
          </w:tcPr>
          <w:p w14:paraId="679B9809" w14:textId="3580A12C"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shd w:val="clear" w:color="000000" w:fill="FFFFFF"/>
            <w:vAlign w:val="center"/>
          </w:tcPr>
          <w:p w14:paraId="57247FF0" w14:textId="22B3E622"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shd w:val="clear" w:color="000000" w:fill="FFFFFF"/>
            <w:vAlign w:val="center"/>
          </w:tcPr>
          <w:p w14:paraId="2E4CFEE4" w14:textId="6A907553"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shd w:val="clear" w:color="000000" w:fill="FFFFFF"/>
            <w:vAlign w:val="center"/>
          </w:tcPr>
          <w:p w14:paraId="5ADB4F76" w14:textId="42F1DC3A"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shd w:val="clear" w:color="000000" w:fill="FFFFFF"/>
            <w:vAlign w:val="center"/>
          </w:tcPr>
          <w:p w14:paraId="2A844B85" w14:textId="539A6633"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plačilo pripadajočih dodatkov za opravljene ure dela preko polnega delovnega časa (nočno) v primeru koriščenja teh ur</w:t>
            </w:r>
          </w:p>
        </w:tc>
        <w:tc>
          <w:tcPr>
            <w:tcW w:w="1372" w:type="dxa"/>
            <w:tcBorders>
              <w:top w:val="nil"/>
              <w:left w:val="nil"/>
              <w:bottom w:val="single" w:sz="8" w:space="0" w:color="000000"/>
              <w:right w:val="single" w:sz="8" w:space="0" w:color="000000"/>
            </w:tcBorders>
            <w:shd w:val="clear" w:color="000000" w:fill="FFFFFF"/>
            <w:vAlign w:val="center"/>
          </w:tcPr>
          <w:p w14:paraId="3051E524" w14:textId="654F972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shd w:val="clear" w:color="000000" w:fill="FFFFFF"/>
            <w:vAlign w:val="center"/>
          </w:tcPr>
          <w:p w14:paraId="50D055EB" w14:textId="3966B133"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shd w:val="clear" w:color="000000" w:fill="FFFFFF"/>
            <w:vAlign w:val="center"/>
          </w:tcPr>
          <w:p w14:paraId="637CE8EB" w14:textId="33A8B8EF"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shd w:val="clear" w:color="000000" w:fill="FFFFFF"/>
            <w:vAlign w:val="center"/>
          </w:tcPr>
          <w:p w14:paraId="4A006353" w14:textId="6ACB86A2"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12D32EBA" w14:textId="77777777" w:rsidTr="000B031A">
        <w:trPr>
          <w:trHeight w:val="540"/>
        </w:trPr>
        <w:tc>
          <w:tcPr>
            <w:tcW w:w="752" w:type="dxa"/>
            <w:tcBorders>
              <w:top w:val="nil"/>
              <w:left w:val="single" w:sz="8" w:space="0" w:color="000000"/>
              <w:bottom w:val="nil"/>
              <w:right w:val="single" w:sz="8" w:space="0" w:color="000000"/>
            </w:tcBorders>
            <w:vAlign w:val="center"/>
          </w:tcPr>
          <w:p w14:paraId="76634D82" w14:textId="590012DE"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E074</w:t>
            </w:r>
          </w:p>
        </w:tc>
        <w:tc>
          <w:tcPr>
            <w:tcW w:w="1449" w:type="dxa"/>
            <w:tcBorders>
              <w:top w:val="nil"/>
              <w:left w:val="nil"/>
              <w:bottom w:val="nil"/>
              <w:right w:val="single" w:sz="8" w:space="0" w:color="000000"/>
            </w:tcBorders>
            <w:vAlign w:val="center"/>
          </w:tcPr>
          <w:p w14:paraId="5AA17507" w14:textId="127F92A2"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plačilo pripadajočih dodatkov – koriščenje ur (nedelja)</w:t>
            </w:r>
          </w:p>
        </w:tc>
        <w:tc>
          <w:tcPr>
            <w:tcW w:w="1257" w:type="dxa"/>
            <w:tcBorders>
              <w:top w:val="nil"/>
              <w:left w:val="nil"/>
              <w:bottom w:val="nil"/>
              <w:right w:val="single" w:sz="8" w:space="0" w:color="000000"/>
            </w:tcBorders>
            <w:vAlign w:val="center"/>
          </w:tcPr>
          <w:p w14:paraId="7F1370AB" w14:textId="4329138A"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bruto plača – delo preko polnega delovnega časa</w:t>
            </w:r>
          </w:p>
        </w:tc>
        <w:tc>
          <w:tcPr>
            <w:tcW w:w="1487" w:type="dxa"/>
            <w:tcBorders>
              <w:top w:val="nil"/>
              <w:left w:val="nil"/>
              <w:bottom w:val="nil"/>
              <w:right w:val="single" w:sz="8" w:space="0" w:color="000000"/>
            </w:tcBorders>
            <w:vAlign w:val="center"/>
          </w:tcPr>
          <w:p w14:paraId="27D65C3D" w14:textId="19DF61F0"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vAlign w:val="center"/>
          </w:tcPr>
          <w:p w14:paraId="659D5D69" w14:textId="650C7611"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izračun pripadajočih dodatkov na način, določen pri vrstah izplačil C110 in C121</w:t>
            </w:r>
          </w:p>
        </w:tc>
        <w:tc>
          <w:tcPr>
            <w:tcW w:w="1372" w:type="dxa"/>
            <w:tcBorders>
              <w:top w:val="nil"/>
              <w:left w:val="nil"/>
              <w:bottom w:val="nil"/>
              <w:right w:val="single" w:sz="8" w:space="0" w:color="000000"/>
            </w:tcBorders>
            <w:vAlign w:val="center"/>
          </w:tcPr>
          <w:p w14:paraId="61156966" w14:textId="501B8A6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vAlign w:val="center"/>
          </w:tcPr>
          <w:p w14:paraId="0D79493F" w14:textId="4B996B2F"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nil"/>
              <w:right w:val="single" w:sz="8" w:space="0" w:color="000000"/>
            </w:tcBorders>
            <w:vAlign w:val="center"/>
          </w:tcPr>
          <w:p w14:paraId="00FBAB8A" w14:textId="57B1B4C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vAlign w:val="center"/>
          </w:tcPr>
          <w:p w14:paraId="51F082B5" w14:textId="577113CD"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2678539D" w14:textId="77777777" w:rsidTr="000B031A">
        <w:trPr>
          <w:trHeight w:val="540"/>
        </w:trPr>
        <w:tc>
          <w:tcPr>
            <w:tcW w:w="752" w:type="dxa"/>
            <w:tcBorders>
              <w:top w:val="nil"/>
              <w:left w:val="single" w:sz="8" w:space="0" w:color="000000"/>
              <w:bottom w:val="single" w:sz="8" w:space="0" w:color="000000"/>
              <w:right w:val="single" w:sz="8" w:space="0" w:color="000000"/>
            </w:tcBorders>
            <w:vAlign w:val="center"/>
          </w:tcPr>
          <w:p w14:paraId="4AB453C3" w14:textId="281193B0"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vAlign w:val="center"/>
          </w:tcPr>
          <w:p w14:paraId="02FE308B" w14:textId="455B9636"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vAlign w:val="center"/>
          </w:tcPr>
          <w:p w14:paraId="6C98E9A8" w14:textId="659E7633"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vAlign w:val="center"/>
          </w:tcPr>
          <w:p w14:paraId="4148D5D5" w14:textId="0B29618A"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tcPr>
          <w:p w14:paraId="22402A44" w14:textId="4D8FAAE5"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plačilo pripadajočih dodatkov za opravljene ure dela preko polnega delovnega časa (nedelja) v primeru koriščenja teh ur</w:t>
            </w:r>
          </w:p>
        </w:tc>
        <w:tc>
          <w:tcPr>
            <w:tcW w:w="1372" w:type="dxa"/>
            <w:tcBorders>
              <w:top w:val="nil"/>
              <w:left w:val="nil"/>
              <w:bottom w:val="single" w:sz="8" w:space="0" w:color="000000"/>
              <w:right w:val="single" w:sz="8" w:space="0" w:color="000000"/>
            </w:tcBorders>
            <w:vAlign w:val="center"/>
          </w:tcPr>
          <w:p w14:paraId="12A23D09" w14:textId="1B9C0323"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vAlign w:val="center"/>
          </w:tcPr>
          <w:p w14:paraId="750C3CEF" w14:textId="4B31176D"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vAlign w:val="center"/>
          </w:tcPr>
          <w:p w14:paraId="718AA5A4" w14:textId="355C95E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vAlign w:val="center"/>
          </w:tcPr>
          <w:p w14:paraId="6F01787D" w14:textId="3BEF8893"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7F7BEB1F" w14:textId="77777777" w:rsidTr="000B031A">
        <w:trPr>
          <w:trHeight w:val="540"/>
        </w:trPr>
        <w:tc>
          <w:tcPr>
            <w:tcW w:w="752" w:type="dxa"/>
            <w:tcBorders>
              <w:top w:val="nil"/>
              <w:left w:val="single" w:sz="8" w:space="0" w:color="000000"/>
              <w:bottom w:val="nil"/>
              <w:right w:val="single" w:sz="8" w:space="0" w:color="000000"/>
            </w:tcBorders>
            <w:vAlign w:val="center"/>
          </w:tcPr>
          <w:p w14:paraId="712C7FC7" w14:textId="01DA2DB3"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E075</w:t>
            </w:r>
          </w:p>
        </w:tc>
        <w:tc>
          <w:tcPr>
            <w:tcW w:w="1449" w:type="dxa"/>
            <w:tcBorders>
              <w:top w:val="nil"/>
              <w:left w:val="nil"/>
              <w:bottom w:val="nil"/>
              <w:right w:val="single" w:sz="8" w:space="0" w:color="000000"/>
            </w:tcBorders>
            <w:vAlign w:val="center"/>
          </w:tcPr>
          <w:p w14:paraId="532EFC03" w14:textId="000F5ED1"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plačilo pripadajočih dodatkov – koriščenje ur (dela prost dan)</w:t>
            </w:r>
          </w:p>
        </w:tc>
        <w:tc>
          <w:tcPr>
            <w:tcW w:w="1257" w:type="dxa"/>
            <w:tcBorders>
              <w:top w:val="nil"/>
              <w:left w:val="nil"/>
              <w:bottom w:val="nil"/>
              <w:right w:val="single" w:sz="8" w:space="0" w:color="000000"/>
            </w:tcBorders>
            <w:vAlign w:val="center"/>
          </w:tcPr>
          <w:p w14:paraId="4C86EFB5" w14:textId="68B51BAA"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bruto plača – delo preko polnega delovnega časa</w:t>
            </w:r>
          </w:p>
        </w:tc>
        <w:tc>
          <w:tcPr>
            <w:tcW w:w="1487" w:type="dxa"/>
            <w:tcBorders>
              <w:top w:val="nil"/>
              <w:left w:val="nil"/>
              <w:bottom w:val="nil"/>
              <w:right w:val="single" w:sz="8" w:space="0" w:color="000000"/>
            </w:tcBorders>
            <w:vAlign w:val="center"/>
          </w:tcPr>
          <w:p w14:paraId="6FA6CCD1" w14:textId="06F33B41"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vAlign w:val="center"/>
          </w:tcPr>
          <w:p w14:paraId="6D0C5480" w14:textId="3CE62B00"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izračun pripadajočih dodatkov na način, določen pri vrstah izplačil C111 in C121</w:t>
            </w:r>
          </w:p>
        </w:tc>
        <w:tc>
          <w:tcPr>
            <w:tcW w:w="1372" w:type="dxa"/>
            <w:tcBorders>
              <w:top w:val="nil"/>
              <w:left w:val="nil"/>
              <w:bottom w:val="nil"/>
              <w:right w:val="single" w:sz="8" w:space="0" w:color="000000"/>
            </w:tcBorders>
            <w:vAlign w:val="center"/>
          </w:tcPr>
          <w:p w14:paraId="0D12A5F8" w14:textId="52F5EA7E"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vAlign w:val="center"/>
          </w:tcPr>
          <w:p w14:paraId="1F75CB20" w14:textId="3F31CB66"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nil"/>
              <w:right w:val="single" w:sz="8" w:space="0" w:color="000000"/>
            </w:tcBorders>
            <w:vAlign w:val="center"/>
          </w:tcPr>
          <w:p w14:paraId="04FE4EAA" w14:textId="7454E9E8"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vAlign w:val="center"/>
          </w:tcPr>
          <w:p w14:paraId="2B1C808A" w14:textId="789E7206"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33F23BAE" w14:textId="77777777" w:rsidTr="000B031A">
        <w:trPr>
          <w:trHeight w:val="540"/>
        </w:trPr>
        <w:tc>
          <w:tcPr>
            <w:tcW w:w="752" w:type="dxa"/>
            <w:tcBorders>
              <w:top w:val="nil"/>
              <w:left w:val="single" w:sz="8" w:space="0" w:color="000000"/>
              <w:bottom w:val="single" w:sz="8" w:space="0" w:color="000000"/>
              <w:right w:val="single" w:sz="8" w:space="0" w:color="000000"/>
            </w:tcBorders>
            <w:vAlign w:val="center"/>
          </w:tcPr>
          <w:p w14:paraId="4FF7FEEB" w14:textId="71893D0C"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vAlign w:val="center"/>
          </w:tcPr>
          <w:p w14:paraId="77FB648B" w14:textId="38F7F2B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vAlign w:val="center"/>
          </w:tcPr>
          <w:p w14:paraId="024D2D46" w14:textId="1B272BFA"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vAlign w:val="center"/>
          </w:tcPr>
          <w:p w14:paraId="65CE84CF" w14:textId="48CED2F6"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tcPr>
          <w:p w14:paraId="3EC9E3C0" w14:textId="41800999"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plačilo pripadajočih dodatkov za opravljene ure dela preko polnega delovnega časa (dela prost dan) v primeru koriščenja teh ur</w:t>
            </w:r>
          </w:p>
        </w:tc>
        <w:tc>
          <w:tcPr>
            <w:tcW w:w="1372" w:type="dxa"/>
            <w:tcBorders>
              <w:top w:val="nil"/>
              <w:left w:val="nil"/>
              <w:bottom w:val="single" w:sz="8" w:space="0" w:color="000000"/>
              <w:right w:val="single" w:sz="8" w:space="0" w:color="000000"/>
            </w:tcBorders>
            <w:vAlign w:val="center"/>
          </w:tcPr>
          <w:p w14:paraId="62331277" w14:textId="67FD1170"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vAlign w:val="center"/>
          </w:tcPr>
          <w:p w14:paraId="5C5857A4" w14:textId="7292F43D"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vAlign w:val="center"/>
          </w:tcPr>
          <w:p w14:paraId="44270472" w14:textId="0AB0C059"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vAlign w:val="center"/>
          </w:tcPr>
          <w:p w14:paraId="27E26966" w14:textId="39CFD74C"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28A6D49C" w14:textId="77777777" w:rsidTr="000B031A">
        <w:trPr>
          <w:trHeight w:val="540"/>
        </w:trPr>
        <w:tc>
          <w:tcPr>
            <w:tcW w:w="752" w:type="dxa"/>
            <w:tcBorders>
              <w:top w:val="nil"/>
              <w:left w:val="single" w:sz="8" w:space="0" w:color="000000"/>
              <w:bottom w:val="nil"/>
              <w:right w:val="single" w:sz="8" w:space="0" w:color="000000"/>
            </w:tcBorders>
            <w:vAlign w:val="center"/>
          </w:tcPr>
          <w:p w14:paraId="6EE862F1" w14:textId="44080398"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E076</w:t>
            </w:r>
          </w:p>
        </w:tc>
        <w:tc>
          <w:tcPr>
            <w:tcW w:w="1449" w:type="dxa"/>
            <w:tcBorders>
              <w:top w:val="nil"/>
              <w:left w:val="nil"/>
              <w:bottom w:val="nil"/>
              <w:right w:val="single" w:sz="8" w:space="0" w:color="000000"/>
            </w:tcBorders>
            <w:vAlign w:val="center"/>
          </w:tcPr>
          <w:p w14:paraId="6428A47F" w14:textId="47EB47B8"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plačilo pripadajočih dodatkov – koriščenje ur (nedelja nočno)</w:t>
            </w:r>
          </w:p>
        </w:tc>
        <w:tc>
          <w:tcPr>
            <w:tcW w:w="1257" w:type="dxa"/>
            <w:tcBorders>
              <w:top w:val="nil"/>
              <w:left w:val="nil"/>
              <w:bottom w:val="nil"/>
              <w:right w:val="single" w:sz="8" w:space="0" w:color="000000"/>
            </w:tcBorders>
            <w:vAlign w:val="center"/>
          </w:tcPr>
          <w:p w14:paraId="063B7A2D" w14:textId="282B4938"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bruto plača – delo preko polnega delovnega časa</w:t>
            </w:r>
          </w:p>
        </w:tc>
        <w:tc>
          <w:tcPr>
            <w:tcW w:w="1487" w:type="dxa"/>
            <w:tcBorders>
              <w:top w:val="nil"/>
              <w:left w:val="nil"/>
              <w:bottom w:val="nil"/>
              <w:right w:val="single" w:sz="8" w:space="0" w:color="000000"/>
            </w:tcBorders>
            <w:vAlign w:val="center"/>
          </w:tcPr>
          <w:p w14:paraId="32CAC240" w14:textId="1FA4A7FC"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vAlign w:val="center"/>
          </w:tcPr>
          <w:p w14:paraId="278AEA0B" w14:textId="41998D60"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izračun pripadajočih dodatkov na način, določen pri vrstah izplačil C100, C110 in C121</w:t>
            </w:r>
          </w:p>
        </w:tc>
        <w:tc>
          <w:tcPr>
            <w:tcW w:w="1372" w:type="dxa"/>
            <w:tcBorders>
              <w:top w:val="nil"/>
              <w:left w:val="nil"/>
              <w:bottom w:val="nil"/>
              <w:right w:val="single" w:sz="8" w:space="0" w:color="000000"/>
            </w:tcBorders>
            <w:vAlign w:val="center"/>
          </w:tcPr>
          <w:p w14:paraId="174164D7" w14:textId="7F845976"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vAlign w:val="center"/>
          </w:tcPr>
          <w:p w14:paraId="42C65277" w14:textId="136909EB"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nil"/>
              <w:right w:val="single" w:sz="8" w:space="0" w:color="000000"/>
            </w:tcBorders>
            <w:vAlign w:val="center"/>
          </w:tcPr>
          <w:p w14:paraId="4D566836" w14:textId="3FAE2E33"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vAlign w:val="center"/>
          </w:tcPr>
          <w:p w14:paraId="06E8B650" w14:textId="182F2C5A"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0E4A2904" w14:textId="77777777" w:rsidTr="000B031A">
        <w:trPr>
          <w:trHeight w:val="540"/>
        </w:trPr>
        <w:tc>
          <w:tcPr>
            <w:tcW w:w="752" w:type="dxa"/>
            <w:tcBorders>
              <w:top w:val="nil"/>
              <w:left w:val="single" w:sz="8" w:space="0" w:color="000000"/>
              <w:bottom w:val="single" w:sz="8" w:space="0" w:color="000000"/>
              <w:right w:val="single" w:sz="8" w:space="0" w:color="000000"/>
            </w:tcBorders>
            <w:vAlign w:val="center"/>
          </w:tcPr>
          <w:p w14:paraId="23372B55" w14:textId="64C539A8"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vAlign w:val="center"/>
          </w:tcPr>
          <w:p w14:paraId="16861A5F" w14:textId="7D41CE60"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vAlign w:val="center"/>
          </w:tcPr>
          <w:p w14:paraId="31AE74B9" w14:textId="60972BBD"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vAlign w:val="center"/>
          </w:tcPr>
          <w:p w14:paraId="0CC09841" w14:textId="2275DD09"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tcPr>
          <w:p w14:paraId="539DAE2F" w14:textId="1EAD60E9"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plačilo pripadajočih dodatkov za opravljene ure dela preko polnega delovnega časa (nedelja – nočno) v primeru koriščenja teh ur</w:t>
            </w:r>
          </w:p>
        </w:tc>
        <w:tc>
          <w:tcPr>
            <w:tcW w:w="1372" w:type="dxa"/>
            <w:tcBorders>
              <w:top w:val="nil"/>
              <w:left w:val="nil"/>
              <w:bottom w:val="single" w:sz="8" w:space="0" w:color="000000"/>
              <w:right w:val="single" w:sz="8" w:space="0" w:color="000000"/>
            </w:tcBorders>
            <w:vAlign w:val="center"/>
          </w:tcPr>
          <w:p w14:paraId="6330203B" w14:textId="7C6B9EC9"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vAlign w:val="center"/>
          </w:tcPr>
          <w:p w14:paraId="48516B7F" w14:textId="47B7848C"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vAlign w:val="center"/>
          </w:tcPr>
          <w:p w14:paraId="7695CED6" w14:textId="6664CEB1"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vAlign w:val="center"/>
          </w:tcPr>
          <w:p w14:paraId="6C2CD091" w14:textId="445A425A"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730EF9F9" w14:textId="77777777" w:rsidTr="000B031A">
        <w:trPr>
          <w:trHeight w:val="540"/>
        </w:trPr>
        <w:tc>
          <w:tcPr>
            <w:tcW w:w="752" w:type="dxa"/>
            <w:tcBorders>
              <w:top w:val="nil"/>
              <w:left w:val="single" w:sz="8" w:space="0" w:color="000000"/>
              <w:bottom w:val="nil"/>
              <w:right w:val="single" w:sz="8" w:space="0" w:color="000000"/>
            </w:tcBorders>
            <w:vAlign w:val="center"/>
          </w:tcPr>
          <w:p w14:paraId="4E1425F1" w14:textId="50EA42A4"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E077</w:t>
            </w:r>
          </w:p>
        </w:tc>
        <w:tc>
          <w:tcPr>
            <w:tcW w:w="1449" w:type="dxa"/>
            <w:tcBorders>
              <w:top w:val="nil"/>
              <w:left w:val="nil"/>
              <w:bottom w:val="nil"/>
              <w:right w:val="single" w:sz="8" w:space="0" w:color="000000"/>
            </w:tcBorders>
            <w:vAlign w:val="center"/>
          </w:tcPr>
          <w:p w14:paraId="76005DD2" w14:textId="6A530F51"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plačilo pripadajočih dodatkov – </w:t>
            </w:r>
            <w:r w:rsidRPr="00CF0699">
              <w:rPr>
                <w:rFonts w:ascii="Arial" w:eastAsia="Times New Roman" w:hAnsi="Arial" w:cs="Arial"/>
                <w:sz w:val="20"/>
                <w:szCs w:val="20"/>
                <w:lang w:eastAsia="sl-SI"/>
              </w:rPr>
              <w:lastRenderedPageBreak/>
              <w:t>koriščenja ur (dela prost dan nočno)</w:t>
            </w:r>
          </w:p>
        </w:tc>
        <w:tc>
          <w:tcPr>
            <w:tcW w:w="1257" w:type="dxa"/>
            <w:tcBorders>
              <w:top w:val="nil"/>
              <w:left w:val="nil"/>
              <w:bottom w:val="nil"/>
              <w:right w:val="single" w:sz="8" w:space="0" w:color="000000"/>
            </w:tcBorders>
            <w:vAlign w:val="center"/>
          </w:tcPr>
          <w:p w14:paraId="071C483D" w14:textId="0F7F7B5C"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lastRenderedPageBreak/>
              <w:t xml:space="preserve">bruto plača – delo preko polnega </w:t>
            </w:r>
            <w:r w:rsidRPr="00CF0699">
              <w:rPr>
                <w:rFonts w:ascii="Arial" w:eastAsia="Times New Roman" w:hAnsi="Arial" w:cs="Arial"/>
                <w:sz w:val="20"/>
                <w:szCs w:val="20"/>
                <w:lang w:eastAsia="sl-SI"/>
              </w:rPr>
              <w:lastRenderedPageBreak/>
              <w:t>delovnega časa</w:t>
            </w:r>
          </w:p>
        </w:tc>
        <w:tc>
          <w:tcPr>
            <w:tcW w:w="1487" w:type="dxa"/>
            <w:tcBorders>
              <w:top w:val="nil"/>
              <w:left w:val="nil"/>
              <w:bottom w:val="nil"/>
              <w:right w:val="single" w:sz="8" w:space="0" w:color="000000"/>
            </w:tcBorders>
            <w:vAlign w:val="center"/>
          </w:tcPr>
          <w:p w14:paraId="630C04E1" w14:textId="28AC1F3D"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lastRenderedPageBreak/>
              <w:t> </w:t>
            </w:r>
          </w:p>
        </w:tc>
        <w:tc>
          <w:tcPr>
            <w:tcW w:w="6215" w:type="dxa"/>
            <w:tcBorders>
              <w:top w:val="nil"/>
              <w:left w:val="nil"/>
              <w:bottom w:val="nil"/>
              <w:right w:val="single" w:sz="8" w:space="0" w:color="000000"/>
            </w:tcBorders>
            <w:vAlign w:val="center"/>
          </w:tcPr>
          <w:p w14:paraId="5F2418D5" w14:textId="474BCA3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izračun pripadajočih dodatkov na način, določen pri vrstah izplačil C100, C111 in C121;</w:t>
            </w:r>
          </w:p>
        </w:tc>
        <w:tc>
          <w:tcPr>
            <w:tcW w:w="1372" w:type="dxa"/>
            <w:tcBorders>
              <w:top w:val="nil"/>
              <w:left w:val="nil"/>
              <w:bottom w:val="nil"/>
              <w:right w:val="single" w:sz="8" w:space="0" w:color="000000"/>
            </w:tcBorders>
            <w:vAlign w:val="center"/>
          </w:tcPr>
          <w:p w14:paraId="06D98F34" w14:textId="5389EAF0"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vAlign w:val="center"/>
          </w:tcPr>
          <w:p w14:paraId="63577FFA" w14:textId="6D06D4D3"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nil"/>
              <w:right w:val="single" w:sz="8" w:space="0" w:color="000000"/>
            </w:tcBorders>
            <w:vAlign w:val="center"/>
          </w:tcPr>
          <w:p w14:paraId="2ED57B9A" w14:textId="3A1F821D"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vAlign w:val="center"/>
          </w:tcPr>
          <w:p w14:paraId="4EF39E5B" w14:textId="65CF55E5"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749B914E" w14:textId="77777777" w:rsidTr="000B031A">
        <w:trPr>
          <w:trHeight w:val="540"/>
        </w:trPr>
        <w:tc>
          <w:tcPr>
            <w:tcW w:w="752" w:type="dxa"/>
            <w:tcBorders>
              <w:top w:val="nil"/>
              <w:left w:val="single" w:sz="8" w:space="0" w:color="000000"/>
              <w:bottom w:val="single" w:sz="8" w:space="0" w:color="000000"/>
              <w:right w:val="single" w:sz="8" w:space="0" w:color="000000"/>
            </w:tcBorders>
            <w:vAlign w:val="center"/>
          </w:tcPr>
          <w:p w14:paraId="2098BB65" w14:textId="5E1F1758"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vAlign w:val="center"/>
          </w:tcPr>
          <w:p w14:paraId="1E59E7F0" w14:textId="69CF6D0C"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vAlign w:val="center"/>
          </w:tcPr>
          <w:p w14:paraId="7A239848" w14:textId="55975CA5"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vAlign w:val="center"/>
          </w:tcPr>
          <w:p w14:paraId="429607E7" w14:textId="2ACA0660"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tcPr>
          <w:p w14:paraId="10BA0B9A" w14:textId="236361F3"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plačilo pripadajočih dodatkov za opravljene ure dela preko polnega delovnega časa (dela prost dan – nočno) v primeru koriščenja teh ur</w:t>
            </w:r>
          </w:p>
        </w:tc>
        <w:tc>
          <w:tcPr>
            <w:tcW w:w="1372" w:type="dxa"/>
            <w:tcBorders>
              <w:top w:val="nil"/>
              <w:left w:val="nil"/>
              <w:bottom w:val="single" w:sz="8" w:space="0" w:color="000000"/>
              <w:right w:val="single" w:sz="8" w:space="0" w:color="000000"/>
            </w:tcBorders>
            <w:vAlign w:val="center"/>
          </w:tcPr>
          <w:p w14:paraId="4C5BCEE3" w14:textId="36B16F49"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vAlign w:val="center"/>
          </w:tcPr>
          <w:p w14:paraId="791CC04A" w14:textId="50070C59"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vAlign w:val="center"/>
          </w:tcPr>
          <w:p w14:paraId="5F09D150" w14:textId="3971A174"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vAlign w:val="center"/>
          </w:tcPr>
          <w:p w14:paraId="16AFE2C6" w14:textId="574BA0ED"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05D2D4B0" w14:textId="77777777" w:rsidTr="000B031A">
        <w:trPr>
          <w:trHeight w:val="804"/>
        </w:trPr>
        <w:tc>
          <w:tcPr>
            <w:tcW w:w="752" w:type="dxa"/>
            <w:tcBorders>
              <w:top w:val="nil"/>
              <w:left w:val="single" w:sz="8" w:space="0" w:color="000000"/>
              <w:bottom w:val="single" w:sz="8" w:space="0" w:color="000000"/>
              <w:right w:val="single" w:sz="8" w:space="0" w:color="000000"/>
            </w:tcBorders>
            <w:vAlign w:val="center"/>
            <w:hideMark/>
          </w:tcPr>
          <w:p w14:paraId="2B2766E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E900</w:t>
            </w:r>
          </w:p>
        </w:tc>
        <w:tc>
          <w:tcPr>
            <w:tcW w:w="1449" w:type="dxa"/>
            <w:tcBorders>
              <w:top w:val="nil"/>
              <w:left w:val="nil"/>
              <w:bottom w:val="single" w:sz="8" w:space="0" w:color="000000"/>
              <w:right w:val="single" w:sz="8" w:space="0" w:color="000000"/>
            </w:tcBorders>
            <w:vAlign w:val="center"/>
            <w:hideMark/>
          </w:tcPr>
          <w:p w14:paraId="21A3D6D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delo preko polnega delovnega časa – izredno izplačilo</w:t>
            </w:r>
          </w:p>
        </w:tc>
        <w:tc>
          <w:tcPr>
            <w:tcW w:w="1257" w:type="dxa"/>
            <w:tcBorders>
              <w:top w:val="nil"/>
              <w:left w:val="nil"/>
              <w:bottom w:val="single" w:sz="8" w:space="0" w:color="000000"/>
              <w:right w:val="single" w:sz="8" w:space="0" w:color="000000"/>
            </w:tcBorders>
            <w:vAlign w:val="center"/>
            <w:hideMark/>
          </w:tcPr>
          <w:p w14:paraId="25756938"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bruto plača – delo preko polnega delovnega časa</w:t>
            </w:r>
          </w:p>
        </w:tc>
        <w:tc>
          <w:tcPr>
            <w:tcW w:w="1487" w:type="dxa"/>
            <w:tcBorders>
              <w:top w:val="nil"/>
              <w:left w:val="nil"/>
              <w:bottom w:val="single" w:sz="8" w:space="0" w:color="000000"/>
              <w:right w:val="single" w:sz="8" w:space="0" w:color="000000"/>
            </w:tcBorders>
            <w:vAlign w:val="center"/>
            <w:hideMark/>
          </w:tcPr>
          <w:p w14:paraId="245259E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064F63C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vsota vrst izplačil tipa E, izračunane, kot je opredeljeno za posamezno vrsto izplačila</w:t>
            </w:r>
          </w:p>
        </w:tc>
        <w:tc>
          <w:tcPr>
            <w:tcW w:w="1372" w:type="dxa"/>
            <w:tcBorders>
              <w:top w:val="nil"/>
              <w:left w:val="nil"/>
              <w:bottom w:val="single" w:sz="8" w:space="0" w:color="000000"/>
              <w:right w:val="single" w:sz="8" w:space="0" w:color="000000"/>
            </w:tcBorders>
            <w:vAlign w:val="center"/>
            <w:hideMark/>
          </w:tcPr>
          <w:p w14:paraId="2EB3D556"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za izplačila, starejša od 13 mesecev glede na tekoči obračun plače</w:t>
            </w:r>
          </w:p>
        </w:tc>
        <w:tc>
          <w:tcPr>
            <w:tcW w:w="1095" w:type="dxa"/>
            <w:tcBorders>
              <w:top w:val="nil"/>
              <w:left w:val="nil"/>
              <w:bottom w:val="single" w:sz="8" w:space="0" w:color="000000"/>
              <w:right w:val="single" w:sz="8" w:space="0" w:color="000000"/>
            </w:tcBorders>
            <w:vAlign w:val="center"/>
            <w:hideMark/>
          </w:tcPr>
          <w:p w14:paraId="440C0A60"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vAlign w:val="center"/>
            <w:hideMark/>
          </w:tcPr>
          <w:p w14:paraId="1CF6DF51"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vAlign w:val="center"/>
            <w:hideMark/>
          </w:tcPr>
          <w:p w14:paraId="45E1E31E"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6D0C28F6" w14:textId="77777777" w:rsidTr="000B031A">
        <w:trPr>
          <w:trHeight w:val="804"/>
        </w:trPr>
        <w:tc>
          <w:tcPr>
            <w:tcW w:w="752" w:type="dxa"/>
            <w:tcBorders>
              <w:top w:val="nil"/>
              <w:left w:val="single" w:sz="8" w:space="0" w:color="000000"/>
              <w:bottom w:val="single" w:sz="8" w:space="0" w:color="000000"/>
              <w:right w:val="single" w:sz="8" w:space="0" w:color="000000"/>
            </w:tcBorders>
            <w:vAlign w:val="center"/>
            <w:hideMark/>
          </w:tcPr>
          <w:p w14:paraId="04360EC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F010</w:t>
            </w:r>
          </w:p>
        </w:tc>
        <w:tc>
          <w:tcPr>
            <w:tcW w:w="1449" w:type="dxa"/>
            <w:tcBorders>
              <w:top w:val="nil"/>
              <w:left w:val="nil"/>
              <w:bottom w:val="single" w:sz="8" w:space="0" w:color="000000"/>
              <w:right w:val="single" w:sz="8" w:space="0" w:color="000000"/>
            </w:tcBorders>
            <w:vAlign w:val="center"/>
            <w:hideMark/>
          </w:tcPr>
          <w:p w14:paraId="28E27E0E"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bonitete – uporaba osebnega vozila za zasebne namene</w:t>
            </w:r>
          </w:p>
        </w:tc>
        <w:tc>
          <w:tcPr>
            <w:tcW w:w="1257" w:type="dxa"/>
            <w:tcBorders>
              <w:top w:val="nil"/>
              <w:left w:val="nil"/>
              <w:bottom w:val="single" w:sz="8" w:space="0" w:color="000000"/>
              <w:right w:val="single" w:sz="8" w:space="0" w:color="000000"/>
            </w:tcBorders>
            <w:vAlign w:val="center"/>
            <w:hideMark/>
          </w:tcPr>
          <w:p w14:paraId="140A9FA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bonitete</w:t>
            </w:r>
          </w:p>
        </w:tc>
        <w:tc>
          <w:tcPr>
            <w:tcW w:w="1487" w:type="dxa"/>
            <w:tcBorders>
              <w:top w:val="nil"/>
              <w:left w:val="nil"/>
              <w:bottom w:val="single" w:sz="8" w:space="0" w:color="000000"/>
              <w:right w:val="single" w:sz="8" w:space="0" w:color="000000"/>
            </w:tcBorders>
            <w:vAlign w:val="center"/>
            <w:hideMark/>
          </w:tcPr>
          <w:p w14:paraId="769C795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6BE852C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veljavni predpisi</w:t>
            </w:r>
          </w:p>
        </w:tc>
        <w:tc>
          <w:tcPr>
            <w:tcW w:w="1372" w:type="dxa"/>
            <w:tcBorders>
              <w:top w:val="nil"/>
              <w:left w:val="nil"/>
              <w:bottom w:val="single" w:sz="8" w:space="0" w:color="000000"/>
              <w:right w:val="single" w:sz="8" w:space="0" w:color="000000"/>
            </w:tcBorders>
            <w:vAlign w:val="center"/>
            <w:hideMark/>
          </w:tcPr>
          <w:p w14:paraId="4ABD6BE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vAlign w:val="center"/>
            <w:hideMark/>
          </w:tcPr>
          <w:p w14:paraId="5FE11FE8"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vAlign w:val="center"/>
            <w:hideMark/>
          </w:tcPr>
          <w:p w14:paraId="5A9200D0"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vAlign w:val="center"/>
            <w:hideMark/>
          </w:tcPr>
          <w:p w14:paraId="2E361D3B"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0730E7B2" w14:textId="77777777" w:rsidTr="000B031A">
        <w:trPr>
          <w:trHeight w:val="300"/>
        </w:trPr>
        <w:tc>
          <w:tcPr>
            <w:tcW w:w="752" w:type="dxa"/>
            <w:tcBorders>
              <w:top w:val="nil"/>
              <w:left w:val="single" w:sz="8" w:space="0" w:color="000000"/>
              <w:bottom w:val="single" w:sz="8" w:space="0" w:color="000000"/>
              <w:right w:val="single" w:sz="8" w:space="0" w:color="000000"/>
            </w:tcBorders>
            <w:vAlign w:val="center"/>
            <w:hideMark/>
          </w:tcPr>
          <w:p w14:paraId="068C5EF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F011</w:t>
            </w:r>
          </w:p>
        </w:tc>
        <w:tc>
          <w:tcPr>
            <w:tcW w:w="1449" w:type="dxa"/>
            <w:tcBorders>
              <w:top w:val="nil"/>
              <w:left w:val="nil"/>
              <w:bottom w:val="single" w:sz="8" w:space="0" w:color="000000"/>
              <w:right w:val="single" w:sz="8" w:space="0" w:color="000000"/>
            </w:tcBorders>
            <w:vAlign w:val="center"/>
            <w:hideMark/>
          </w:tcPr>
          <w:p w14:paraId="52246F2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bonitete – nastanitev</w:t>
            </w:r>
          </w:p>
        </w:tc>
        <w:tc>
          <w:tcPr>
            <w:tcW w:w="1257" w:type="dxa"/>
            <w:tcBorders>
              <w:top w:val="nil"/>
              <w:left w:val="nil"/>
              <w:bottom w:val="single" w:sz="8" w:space="0" w:color="000000"/>
              <w:right w:val="single" w:sz="8" w:space="0" w:color="000000"/>
            </w:tcBorders>
            <w:vAlign w:val="center"/>
            <w:hideMark/>
          </w:tcPr>
          <w:p w14:paraId="5AC98FF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bonitete</w:t>
            </w:r>
          </w:p>
        </w:tc>
        <w:tc>
          <w:tcPr>
            <w:tcW w:w="1487" w:type="dxa"/>
            <w:tcBorders>
              <w:top w:val="nil"/>
              <w:left w:val="nil"/>
              <w:bottom w:val="single" w:sz="8" w:space="0" w:color="000000"/>
              <w:right w:val="single" w:sz="8" w:space="0" w:color="000000"/>
            </w:tcBorders>
            <w:vAlign w:val="center"/>
            <w:hideMark/>
          </w:tcPr>
          <w:p w14:paraId="01A61F8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5D13409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veljavni predpisi</w:t>
            </w:r>
          </w:p>
        </w:tc>
        <w:tc>
          <w:tcPr>
            <w:tcW w:w="1372" w:type="dxa"/>
            <w:tcBorders>
              <w:top w:val="nil"/>
              <w:left w:val="nil"/>
              <w:bottom w:val="single" w:sz="8" w:space="0" w:color="000000"/>
              <w:right w:val="single" w:sz="8" w:space="0" w:color="000000"/>
            </w:tcBorders>
            <w:vAlign w:val="center"/>
            <w:hideMark/>
          </w:tcPr>
          <w:p w14:paraId="46A30CC6"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vAlign w:val="center"/>
            <w:hideMark/>
          </w:tcPr>
          <w:p w14:paraId="782DD447"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vAlign w:val="center"/>
            <w:hideMark/>
          </w:tcPr>
          <w:p w14:paraId="1135AB85"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vAlign w:val="center"/>
            <w:hideMark/>
          </w:tcPr>
          <w:p w14:paraId="5301CD61"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7557F4CD" w14:textId="77777777" w:rsidTr="000B031A">
        <w:trPr>
          <w:trHeight w:val="804"/>
        </w:trPr>
        <w:tc>
          <w:tcPr>
            <w:tcW w:w="752" w:type="dxa"/>
            <w:tcBorders>
              <w:top w:val="nil"/>
              <w:left w:val="single" w:sz="8" w:space="0" w:color="000000"/>
              <w:bottom w:val="single" w:sz="8" w:space="0" w:color="000000"/>
              <w:right w:val="single" w:sz="8" w:space="0" w:color="000000"/>
            </w:tcBorders>
            <w:vAlign w:val="center"/>
            <w:hideMark/>
          </w:tcPr>
          <w:p w14:paraId="7A3548E4"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F012</w:t>
            </w:r>
          </w:p>
        </w:tc>
        <w:tc>
          <w:tcPr>
            <w:tcW w:w="1449" w:type="dxa"/>
            <w:tcBorders>
              <w:top w:val="nil"/>
              <w:left w:val="nil"/>
              <w:bottom w:val="single" w:sz="8" w:space="0" w:color="000000"/>
              <w:right w:val="single" w:sz="8" w:space="0" w:color="000000"/>
            </w:tcBorders>
            <w:vAlign w:val="center"/>
            <w:hideMark/>
          </w:tcPr>
          <w:p w14:paraId="693A39A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bonitete – posojilo brez obresti ali z obrestno mero, ki je nižja od tržne</w:t>
            </w:r>
          </w:p>
        </w:tc>
        <w:tc>
          <w:tcPr>
            <w:tcW w:w="1257" w:type="dxa"/>
            <w:tcBorders>
              <w:top w:val="nil"/>
              <w:left w:val="nil"/>
              <w:bottom w:val="single" w:sz="8" w:space="0" w:color="000000"/>
              <w:right w:val="single" w:sz="8" w:space="0" w:color="000000"/>
            </w:tcBorders>
            <w:vAlign w:val="center"/>
            <w:hideMark/>
          </w:tcPr>
          <w:p w14:paraId="79C1B76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bonitete</w:t>
            </w:r>
          </w:p>
        </w:tc>
        <w:tc>
          <w:tcPr>
            <w:tcW w:w="1487" w:type="dxa"/>
            <w:tcBorders>
              <w:top w:val="nil"/>
              <w:left w:val="nil"/>
              <w:bottom w:val="single" w:sz="8" w:space="0" w:color="000000"/>
              <w:right w:val="single" w:sz="8" w:space="0" w:color="000000"/>
            </w:tcBorders>
            <w:vAlign w:val="center"/>
            <w:hideMark/>
          </w:tcPr>
          <w:p w14:paraId="17A66D3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66B8E62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veljavni predpisi</w:t>
            </w:r>
          </w:p>
        </w:tc>
        <w:tc>
          <w:tcPr>
            <w:tcW w:w="1372" w:type="dxa"/>
            <w:tcBorders>
              <w:top w:val="nil"/>
              <w:left w:val="nil"/>
              <w:bottom w:val="single" w:sz="8" w:space="0" w:color="000000"/>
              <w:right w:val="single" w:sz="8" w:space="0" w:color="000000"/>
            </w:tcBorders>
            <w:vAlign w:val="center"/>
            <w:hideMark/>
          </w:tcPr>
          <w:p w14:paraId="5E62DDE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vAlign w:val="center"/>
            <w:hideMark/>
          </w:tcPr>
          <w:p w14:paraId="11E6EDE9"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vAlign w:val="center"/>
            <w:hideMark/>
          </w:tcPr>
          <w:p w14:paraId="6341D012"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vAlign w:val="center"/>
            <w:hideMark/>
          </w:tcPr>
          <w:p w14:paraId="6ED826DE"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4C8D728B" w14:textId="77777777" w:rsidTr="000B031A">
        <w:trPr>
          <w:trHeight w:val="540"/>
        </w:trPr>
        <w:tc>
          <w:tcPr>
            <w:tcW w:w="752" w:type="dxa"/>
            <w:tcBorders>
              <w:top w:val="nil"/>
              <w:left w:val="single" w:sz="8" w:space="0" w:color="000000"/>
              <w:bottom w:val="single" w:sz="8" w:space="0" w:color="000000"/>
              <w:right w:val="single" w:sz="8" w:space="0" w:color="000000"/>
            </w:tcBorders>
            <w:vAlign w:val="center"/>
            <w:hideMark/>
          </w:tcPr>
          <w:p w14:paraId="4A575AE0"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F013</w:t>
            </w:r>
          </w:p>
        </w:tc>
        <w:tc>
          <w:tcPr>
            <w:tcW w:w="1449" w:type="dxa"/>
            <w:tcBorders>
              <w:top w:val="nil"/>
              <w:left w:val="nil"/>
              <w:bottom w:val="single" w:sz="8" w:space="0" w:color="000000"/>
              <w:right w:val="single" w:sz="8" w:space="0" w:color="000000"/>
            </w:tcBorders>
            <w:vAlign w:val="center"/>
            <w:hideMark/>
          </w:tcPr>
          <w:p w14:paraId="14462DB4"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bonitete – popust pri prodaji blaga in storitev</w:t>
            </w:r>
          </w:p>
        </w:tc>
        <w:tc>
          <w:tcPr>
            <w:tcW w:w="1257" w:type="dxa"/>
            <w:tcBorders>
              <w:top w:val="nil"/>
              <w:left w:val="nil"/>
              <w:bottom w:val="single" w:sz="8" w:space="0" w:color="000000"/>
              <w:right w:val="single" w:sz="8" w:space="0" w:color="000000"/>
            </w:tcBorders>
            <w:vAlign w:val="center"/>
            <w:hideMark/>
          </w:tcPr>
          <w:p w14:paraId="6353FC33"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bonitete</w:t>
            </w:r>
          </w:p>
        </w:tc>
        <w:tc>
          <w:tcPr>
            <w:tcW w:w="1487" w:type="dxa"/>
            <w:tcBorders>
              <w:top w:val="nil"/>
              <w:left w:val="nil"/>
              <w:bottom w:val="single" w:sz="8" w:space="0" w:color="000000"/>
              <w:right w:val="single" w:sz="8" w:space="0" w:color="000000"/>
            </w:tcBorders>
            <w:vAlign w:val="center"/>
            <w:hideMark/>
          </w:tcPr>
          <w:p w14:paraId="27FF180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0048B24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veljavni predpisi</w:t>
            </w:r>
          </w:p>
        </w:tc>
        <w:tc>
          <w:tcPr>
            <w:tcW w:w="1372" w:type="dxa"/>
            <w:tcBorders>
              <w:top w:val="nil"/>
              <w:left w:val="nil"/>
              <w:bottom w:val="single" w:sz="8" w:space="0" w:color="000000"/>
              <w:right w:val="single" w:sz="8" w:space="0" w:color="000000"/>
            </w:tcBorders>
            <w:vAlign w:val="center"/>
            <w:hideMark/>
          </w:tcPr>
          <w:p w14:paraId="7FEC5EC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vAlign w:val="center"/>
            <w:hideMark/>
          </w:tcPr>
          <w:p w14:paraId="29FCE458"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vAlign w:val="center"/>
            <w:hideMark/>
          </w:tcPr>
          <w:p w14:paraId="65D0C2FB"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vAlign w:val="center"/>
            <w:hideMark/>
          </w:tcPr>
          <w:p w14:paraId="14D50E2C"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17EE8BA3" w14:textId="77777777" w:rsidTr="000B031A">
        <w:trPr>
          <w:trHeight w:val="804"/>
        </w:trPr>
        <w:tc>
          <w:tcPr>
            <w:tcW w:w="752" w:type="dxa"/>
            <w:tcBorders>
              <w:top w:val="nil"/>
              <w:left w:val="single" w:sz="8" w:space="0" w:color="000000"/>
              <w:bottom w:val="single" w:sz="8" w:space="0" w:color="000000"/>
              <w:right w:val="single" w:sz="8" w:space="0" w:color="000000"/>
            </w:tcBorders>
            <w:vAlign w:val="center"/>
            <w:hideMark/>
          </w:tcPr>
          <w:p w14:paraId="6970200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F014</w:t>
            </w:r>
          </w:p>
        </w:tc>
        <w:tc>
          <w:tcPr>
            <w:tcW w:w="1449" w:type="dxa"/>
            <w:tcBorders>
              <w:top w:val="nil"/>
              <w:left w:val="nil"/>
              <w:bottom w:val="single" w:sz="8" w:space="0" w:color="000000"/>
              <w:right w:val="single" w:sz="8" w:space="0" w:color="000000"/>
            </w:tcBorders>
            <w:vAlign w:val="center"/>
            <w:hideMark/>
          </w:tcPr>
          <w:p w14:paraId="0D8A7F9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bonitete – izobraževanje delojemalca ali njegovega družinskega člana</w:t>
            </w:r>
          </w:p>
        </w:tc>
        <w:tc>
          <w:tcPr>
            <w:tcW w:w="1257" w:type="dxa"/>
            <w:tcBorders>
              <w:top w:val="nil"/>
              <w:left w:val="nil"/>
              <w:bottom w:val="single" w:sz="8" w:space="0" w:color="000000"/>
              <w:right w:val="single" w:sz="8" w:space="0" w:color="000000"/>
            </w:tcBorders>
            <w:vAlign w:val="center"/>
            <w:hideMark/>
          </w:tcPr>
          <w:p w14:paraId="154DC123"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bonitete</w:t>
            </w:r>
          </w:p>
        </w:tc>
        <w:tc>
          <w:tcPr>
            <w:tcW w:w="1487" w:type="dxa"/>
            <w:tcBorders>
              <w:top w:val="nil"/>
              <w:left w:val="nil"/>
              <w:bottom w:val="single" w:sz="8" w:space="0" w:color="000000"/>
              <w:right w:val="single" w:sz="8" w:space="0" w:color="000000"/>
            </w:tcBorders>
            <w:vAlign w:val="center"/>
            <w:hideMark/>
          </w:tcPr>
          <w:p w14:paraId="62F72A2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3F196DE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veljavni predpisi</w:t>
            </w:r>
          </w:p>
        </w:tc>
        <w:tc>
          <w:tcPr>
            <w:tcW w:w="1372" w:type="dxa"/>
            <w:tcBorders>
              <w:top w:val="nil"/>
              <w:left w:val="nil"/>
              <w:bottom w:val="single" w:sz="8" w:space="0" w:color="000000"/>
              <w:right w:val="single" w:sz="8" w:space="0" w:color="000000"/>
            </w:tcBorders>
            <w:vAlign w:val="center"/>
            <w:hideMark/>
          </w:tcPr>
          <w:p w14:paraId="4D9A8FFC"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vAlign w:val="center"/>
            <w:hideMark/>
          </w:tcPr>
          <w:p w14:paraId="3D92988E"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vAlign w:val="center"/>
            <w:hideMark/>
          </w:tcPr>
          <w:p w14:paraId="3BF3498A"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vAlign w:val="center"/>
            <w:hideMark/>
          </w:tcPr>
          <w:p w14:paraId="7F5917AF"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2427BD57" w14:textId="77777777" w:rsidTr="000B031A">
        <w:trPr>
          <w:trHeight w:val="1068"/>
        </w:trPr>
        <w:tc>
          <w:tcPr>
            <w:tcW w:w="752" w:type="dxa"/>
            <w:tcBorders>
              <w:top w:val="nil"/>
              <w:left w:val="single" w:sz="8" w:space="0" w:color="000000"/>
              <w:bottom w:val="single" w:sz="8" w:space="0" w:color="000000"/>
              <w:right w:val="single" w:sz="8" w:space="0" w:color="000000"/>
            </w:tcBorders>
            <w:vAlign w:val="center"/>
            <w:hideMark/>
          </w:tcPr>
          <w:p w14:paraId="356FB7D2"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F015</w:t>
            </w:r>
          </w:p>
        </w:tc>
        <w:tc>
          <w:tcPr>
            <w:tcW w:w="1449" w:type="dxa"/>
            <w:tcBorders>
              <w:top w:val="nil"/>
              <w:left w:val="nil"/>
              <w:bottom w:val="single" w:sz="8" w:space="0" w:color="000000"/>
              <w:right w:val="single" w:sz="8" w:space="0" w:color="000000"/>
            </w:tcBorders>
            <w:vAlign w:val="center"/>
            <w:hideMark/>
          </w:tcPr>
          <w:p w14:paraId="19EBB15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bonitete – darila delodajalca delojemalcu ali njegovemu družinskemu članu</w:t>
            </w:r>
          </w:p>
        </w:tc>
        <w:tc>
          <w:tcPr>
            <w:tcW w:w="1257" w:type="dxa"/>
            <w:tcBorders>
              <w:top w:val="nil"/>
              <w:left w:val="nil"/>
              <w:bottom w:val="single" w:sz="8" w:space="0" w:color="000000"/>
              <w:right w:val="single" w:sz="8" w:space="0" w:color="000000"/>
            </w:tcBorders>
            <w:vAlign w:val="center"/>
            <w:hideMark/>
          </w:tcPr>
          <w:p w14:paraId="01FECCA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bonitete</w:t>
            </w:r>
          </w:p>
        </w:tc>
        <w:tc>
          <w:tcPr>
            <w:tcW w:w="1487" w:type="dxa"/>
            <w:tcBorders>
              <w:top w:val="nil"/>
              <w:left w:val="nil"/>
              <w:bottom w:val="single" w:sz="8" w:space="0" w:color="000000"/>
              <w:right w:val="single" w:sz="8" w:space="0" w:color="000000"/>
            </w:tcBorders>
            <w:vAlign w:val="center"/>
            <w:hideMark/>
          </w:tcPr>
          <w:p w14:paraId="26FD835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66A4CA0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veljavni predpisi</w:t>
            </w:r>
          </w:p>
        </w:tc>
        <w:tc>
          <w:tcPr>
            <w:tcW w:w="1372" w:type="dxa"/>
            <w:tcBorders>
              <w:top w:val="nil"/>
              <w:left w:val="nil"/>
              <w:bottom w:val="single" w:sz="8" w:space="0" w:color="000000"/>
              <w:right w:val="single" w:sz="8" w:space="0" w:color="000000"/>
            </w:tcBorders>
            <w:vAlign w:val="center"/>
            <w:hideMark/>
          </w:tcPr>
          <w:p w14:paraId="5AE706BE"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vAlign w:val="center"/>
            <w:hideMark/>
          </w:tcPr>
          <w:p w14:paraId="6BFA9A8F"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vAlign w:val="center"/>
            <w:hideMark/>
          </w:tcPr>
          <w:p w14:paraId="0808639A"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vAlign w:val="center"/>
            <w:hideMark/>
          </w:tcPr>
          <w:p w14:paraId="44E1C3F7"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331CDAB7" w14:textId="77777777" w:rsidTr="000B031A">
        <w:trPr>
          <w:trHeight w:val="804"/>
        </w:trPr>
        <w:tc>
          <w:tcPr>
            <w:tcW w:w="752" w:type="dxa"/>
            <w:tcBorders>
              <w:top w:val="nil"/>
              <w:left w:val="single" w:sz="8" w:space="0" w:color="000000"/>
              <w:bottom w:val="single" w:sz="8" w:space="0" w:color="000000"/>
              <w:right w:val="single" w:sz="8" w:space="0" w:color="000000"/>
            </w:tcBorders>
            <w:vAlign w:val="center"/>
            <w:hideMark/>
          </w:tcPr>
          <w:p w14:paraId="2397679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lastRenderedPageBreak/>
              <w:t>F016</w:t>
            </w:r>
          </w:p>
        </w:tc>
        <w:tc>
          <w:tcPr>
            <w:tcW w:w="1449" w:type="dxa"/>
            <w:tcBorders>
              <w:top w:val="nil"/>
              <w:left w:val="nil"/>
              <w:bottom w:val="single" w:sz="8" w:space="0" w:color="000000"/>
              <w:right w:val="single" w:sz="8" w:space="0" w:color="000000"/>
            </w:tcBorders>
            <w:vAlign w:val="center"/>
            <w:hideMark/>
          </w:tcPr>
          <w:p w14:paraId="026D82B8"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bonitete – pravica delojemalcev do nakupa delnic</w:t>
            </w:r>
          </w:p>
        </w:tc>
        <w:tc>
          <w:tcPr>
            <w:tcW w:w="1257" w:type="dxa"/>
            <w:tcBorders>
              <w:top w:val="nil"/>
              <w:left w:val="nil"/>
              <w:bottom w:val="single" w:sz="8" w:space="0" w:color="000000"/>
              <w:right w:val="single" w:sz="8" w:space="0" w:color="000000"/>
            </w:tcBorders>
            <w:vAlign w:val="center"/>
            <w:hideMark/>
          </w:tcPr>
          <w:p w14:paraId="3E3C7A2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bonitete</w:t>
            </w:r>
          </w:p>
        </w:tc>
        <w:tc>
          <w:tcPr>
            <w:tcW w:w="1487" w:type="dxa"/>
            <w:tcBorders>
              <w:top w:val="nil"/>
              <w:left w:val="nil"/>
              <w:bottom w:val="single" w:sz="8" w:space="0" w:color="000000"/>
              <w:right w:val="single" w:sz="8" w:space="0" w:color="000000"/>
            </w:tcBorders>
            <w:vAlign w:val="center"/>
            <w:hideMark/>
          </w:tcPr>
          <w:p w14:paraId="3127E612"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62B2033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veljavni predpisi</w:t>
            </w:r>
          </w:p>
        </w:tc>
        <w:tc>
          <w:tcPr>
            <w:tcW w:w="1372" w:type="dxa"/>
            <w:tcBorders>
              <w:top w:val="nil"/>
              <w:left w:val="nil"/>
              <w:bottom w:val="single" w:sz="8" w:space="0" w:color="000000"/>
              <w:right w:val="single" w:sz="8" w:space="0" w:color="000000"/>
            </w:tcBorders>
            <w:vAlign w:val="center"/>
            <w:hideMark/>
          </w:tcPr>
          <w:p w14:paraId="623294D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vAlign w:val="center"/>
            <w:hideMark/>
          </w:tcPr>
          <w:p w14:paraId="49860FD2"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vAlign w:val="center"/>
            <w:hideMark/>
          </w:tcPr>
          <w:p w14:paraId="3719B8D7"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vAlign w:val="center"/>
            <w:hideMark/>
          </w:tcPr>
          <w:p w14:paraId="70D4E9DE"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2A40B47D" w14:textId="77777777" w:rsidTr="000B031A">
        <w:trPr>
          <w:trHeight w:val="804"/>
        </w:trPr>
        <w:tc>
          <w:tcPr>
            <w:tcW w:w="752" w:type="dxa"/>
            <w:tcBorders>
              <w:top w:val="nil"/>
              <w:left w:val="single" w:sz="8" w:space="0" w:color="000000"/>
              <w:bottom w:val="single" w:sz="8" w:space="0" w:color="000000"/>
              <w:right w:val="single" w:sz="8" w:space="0" w:color="000000"/>
            </w:tcBorders>
            <w:vAlign w:val="center"/>
            <w:hideMark/>
          </w:tcPr>
          <w:p w14:paraId="74FF7C10"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F017</w:t>
            </w:r>
          </w:p>
        </w:tc>
        <w:tc>
          <w:tcPr>
            <w:tcW w:w="1449" w:type="dxa"/>
            <w:tcBorders>
              <w:top w:val="nil"/>
              <w:left w:val="nil"/>
              <w:bottom w:val="single" w:sz="8" w:space="0" w:color="000000"/>
              <w:right w:val="single" w:sz="8" w:space="0" w:color="000000"/>
            </w:tcBorders>
            <w:vAlign w:val="center"/>
            <w:hideMark/>
          </w:tcPr>
          <w:p w14:paraId="08476D00"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bonitete – zavarovalne premije in podobna izplačila</w:t>
            </w:r>
          </w:p>
        </w:tc>
        <w:tc>
          <w:tcPr>
            <w:tcW w:w="1257" w:type="dxa"/>
            <w:tcBorders>
              <w:top w:val="nil"/>
              <w:left w:val="nil"/>
              <w:bottom w:val="single" w:sz="8" w:space="0" w:color="000000"/>
              <w:right w:val="single" w:sz="8" w:space="0" w:color="000000"/>
            </w:tcBorders>
            <w:vAlign w:val="center"/>
            <w:hideMark/>
          </w:tcPr>
          <w:p w14:paraId="372D3DC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bonitete</w:t>
            </w:r>
          </w:p>
        </w:tc>
        <w:tc>
          <w:tcPr>
            <w:tcW w:w="1487" w:type="dxa"/>
            <w:tcBorders>
              <w:top w:val="nil"/>
              <w:left w:val="nil"/>
              <w:bottom w:val="single" w:sz="8" w:space="0" w:color="000000"/>
              <w:right w:val="single" w:sz="8" w:space="0" w:color="000000"/>
            </w:tcBorders>
            <w:vAlign w:val="center"/>
            <w:hideMark/>
          </w:tcPr>
          <w:p w14:paraId="5DA84F5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1CF89818"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veljavni predpisi</w:t>
            </w:r>
          </w:p>
        </w:tc>
        <w:tc>
          <w:tcPr>
            <w:tcW w:w="1372" w:type="dxa"/>
            <w:tcBorders>
              <w:top w:val="nil"/>
              <w:left w:val="nil"/>
              <w:bottom w:val="single" w:sz="8" w:space="0" w:color="000000"/>
              <w:right w:val="single" w:sz="8" w:space="0" w:color="000000"/>
            </w:tcBorders>
            <w:vAlign w:val="center"/>
            <w:hideMark/>
          </w:tcPr>
          <w:p w14:paraId="07EFA23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vAlign w:val="center"/>
            <w:hideMark/>
          </w:tcPr>
          <w:p w14:paraId="0F2FEFFB"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vAlign w:val="center"/>
            <w:hideMark/>
          </w:tcPr>
          <w:p w14:paraId="3D16204A"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vAlign w:val="center"/>
            <w:hideMark/>
          </w:tcPr>
          <w:p w14:paraId="14E181E4"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2C0A8445" w14:textId="77777777" w:rsidTr="000B031A">
        <w:trPr>
          <w:trHeight w:val="300"/>
        </w:trPr>
        <w:tc>
          <w:tcPr>
            <w:tcW w:w="752" w:type="dxa"/>
            <w:tcBorders>
              <w:top w:val="nil"/>
              <w:left w:val="single" w:sz="8" w:space="0" w:color="000000"/>
              <w:bottom w:val="single" w:sz="8" w:space="0" w:color="000000"/>
              <w:right w:val="single" w:sz="8" w:space="0" w:color="000000"/>
            </w:tcBorders>
            <w:vAlign w:val="center"/>
            <w:hideMark/>
          </w:tcPr>
          <w:p w14:paraId="0F58DCC8"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F020</w:t>
            </w:r>
          </w:p>
        </w:tc>
        <w:tc>
          <w:tcPr>
            <w:tcW w:w="1449" w:type="dxa"/>
            <w:tcBorders>
              <w:top w:val="nil"/>
              <w:left w:val="nil"/>
              <w:bottom w:val="single" w:sz="8" w:space="0" w:color="000000"/>
              <w:right w:val="single" w:sz="8" w:space="0" w:color="000000"/>
            </w:tcBorders>
            <w:vAlign w:val="center"/>
            <w:hideMark/>
          </w:tcPr>
          <w:p w14:paraId="5F1A8F10"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bonitete – druge</w:t>
            </w:r>
          </w:p>
        </w:tc>
        <w:tc>
          <w:tcPr>
            <w:tcW w:w="1257" w:type="dxa"/>
            <w:tcBorders>
              <w:top w:val="nil"/>
              <w:left w:val="nil"/>
              <w:bottom w:val="single" w:sz="8" w:space="0" w:color="000000"/>
              <w:right w:val="single" w:sz="8" w:space="0" w:color="000000"/>
            </w:tcBorders>
            <w:vAlign w:val="center"/>
            <w:hideMark/>
          </w:tcPr>
          <w:p w14:paraId="18EF51A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bonitete</w:t>
            </w:r>
          </w:p>
        </w:tc>
        <w:tc>
          <w:tcPr>
            <w:tcW w:w="1487" w:type="dxa"/>
            <w:tcBorders>
              <w:top w:val="nil"/>
              <w:left w:val="nil"/>
              <w:bottom w:val="single" w:sz="8" w:space="0" w:color="000000"/>
              <w:right w:val="single" w:sz="8" w:space="0" w:color="000000"/>
            </w:tcBorders>
            <w:vAlign w:val="center"/>
            <w:hideMark/>
          </w:tcPr>
          <w:p w14:paraId="301D0CC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6580DBB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veljavni predpisi</w:t>
            </w:r>
          </w:p>
        </w:tc>
        <w:tc>
          <w:tcPr>
            <w:tcW w:w="1372" w:type="dxa"/>
            <w:tcBorders>
              <w:top w:val="nil"/>
              <w:left w:val="nil"/>
              <w:bottom w:val="single" w:sz="8" w:space="0" w:color="000000"/>
              <w:right w:val="single" w:sz="8" w:space="0" w:color="000000"/>
            </w:tcBorders>
            <w:vAlign w:val="center"/>
            <w:hideMark/>
          </w:tcPr>
          <w:p w14:paraId="1B7A64C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vAlign w:val="center"/>
            <w:hideMark/>
          </w:tcPr>
          <w:p w14:paraId="417A24CD"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vAlign w:val="center"/>
            <w:hideMark/>
          </w:tcPr>
          <w:p w14:paraId="05E2B0E1"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vAlign w:val="center"/>
            <w:hideMark/>
          </w:tcPr>
          <w:p w14:paraId="64A86A7F"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6C7BF9E8" w14:textId="77777777" w:rsidTr="000B031A">
        <w:trPr>
          <w:trHeight w:val="804"/>
        </w:trPr>
        <w:tc>
          <w:tcPr>
            <w:tcW w:w="752" w:type="dxa"/>
            <w:tcBorders>
              <w:top w:val="nil"/>
              <w:left w:val="single" w:sz="8" w:space="0" w:color="000000"/>
              <w:bottom w:val="single" w:sz="8" w:space="0" w:color="000000"/>
              <w:right w:val="single" w:sz="8" w:space="0" w:color="000000"/>
            </w:tcBorders>
            <w:vAlign w:val="center"/>
            <w:hideMark/>
          </w:tcPr>
          <w:p w14:paraId="2A8127C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F900</w:t>
            </w:r>
          </w:p>
        </w:tc>
        <w:tc>
          <w:tcPr>
            <w:tcW w:w="1449" w:type="dxa"/>
            <w:tcBorders>
              <w:top w:val="nil"/>
              <w:left w:val="nil"/>
              <w:bottom w:val="single" w:sz="8" w:space="0" w:color="000000"/>
              <w:right w:val="single" w:sz="8" w:space="0" w:color="000000"/>
            </w:tcBorders>
            <w:vAlign w:val="center"/>
            <w:hideMark/>
          </w:tcPr>
          <w:p w14:paraId="37DEE50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bonitete – izredno izplačilo</w:t>
            </w:r>
          </w:p>
        </w:tc>
        <w:tc>
          <w:tcPr>
            <w:tcW w:w="1257" w:type="dxa"/>
            <w:tcBorders>
              <w:top w:val="nil"/>
              <w:left w:val="nil"/>
              <w:bottom w:val="single" w:sz="8" w:space="0" w:color="000000"/>
              <w:right w:val="single" w:sz="8" w:space="0" w:color="000000"/>
            </w:tcBorders>
            <w:vAlign w:val="center"/>
            <w:hideMark/>
          </w:tcPr>
          <w:p w14:paraId="7D0586D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bonitete</w:t>
            </w:r>
          </w:p>
        </w:tc>
        <w:tc>
          <w:tcPr>
            <w:tcW w:w="1487" w:type="dxa"/>
            <w:tcBorders>
              <w:top w:val="nil"/>
              <w:left w:val="nil"/>
              <w:bottom w:val="single" w:sz="8" w:space="0" w:color="000000"/>
              <w:right w:val="single" w:sz="8" w:space="0" w:color="000000"/>
            </w:tcBorders>
            <w:vAlign w:val="center"/>
            <w:hideMark/>
          </w:tcPr>
          <w:p w14:paraId="58141BD6"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167CC04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vsota vrst izplačil tipa F, izračunane, kot je opredeljeno za posamezno vrsto izplačila</w:t>
            </w:r>
          </w:p>
        </w:tc>
        <w:tc>
          <w:tcPr>
            <w:tcW w:w="1372" w:type="dxa"/>
            <w:tcBorders>
              <w:top w:val="nil"/>
              <w:left w:val="nil"/>
              <w:bottom w:val="single" w:sz="8" w:space="0" w:color="000000"/>
              <w:right w:val="single" w:sz="8" w:space="0" w:color="000000"/>
            </w:tcBorders>
            <w:vAlign w:val="center"/>
            <w:hideMark/>
          </w:tcPr>
          <w:p w14:paraId="4AE92DF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 za izplačila, starejša od 13 mesecev glede na tekoči obračun plače</w:t>
            </w:r>
          </w:p>
        </w:tc>
        <w:tc>
          <w:tcPr>
            <w:tcW w:w="1095" w:type="dxa"/>
            <w:tcBorders>
              <w:top w:val="nil"/>
              <w:left w:val="nil"/>
              <w:bottom w:val="single" w:sz="8" w:space="0" w:color="000000"/>
              <w:right w:val="single" w:sz="8" w:space="0" w:color="000000"/>
            </w:tcBorders>
            <w:vAlign w:val="center"/>
            <w:hideMark/>
          </w:tcPr>
          <w:p w14:paraId="6E957C8D"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vAlign w:val="center"/>
            <w:hideMark/>
          </w:tcPr>
          <w:p w14:paraId="77D817EB"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vAlign w:val="center"/>
            <w:hideMark/>
          </w:tcPr>
          <w:p w14:paraId="381A8563"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30FB94FD" w14:textId="77777777" w:rsidTr="000B031A">
        <w:trPr>
          <w:trHeight w:val="540"/>
        </w:trPr>
        <w:tc>
          <w:tcPr>
            <w:tcW w:w="752" w:type="dxa"/>
            <w:tcBorders>
              <w:top w:val="nil"/>
              <w:left w:val="single" w:sz="8" w:space="0" w:color="000000"/>
              <w:bottom w:val="single" w:sz="8" w:space="0" w:color="000000"/>
              <w:right w:val="single" w:sz="8" w:space="0" w:color="000000"/>
            </w:tcBorders>
            <w:vAlign w:val="center"/>
            <w:hideMark/>
          </w:tcPr>
          <w:p w14:paraId="6B2F3C6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G010</w:t>
            </w:r>
          </w:p>
        </w:tc>
        <w:tc>
          <w:tcPr>
            <w:tcW w:w="1449" w:type="dxa"/>
            <w:tcBorders>
              <w:top w:val="nil"/>
              <w:left w:val="nil"/>
              <w:bottom w:val="single" w:sz="8" w:space="0" w:color="000000"/>
              <w:right w:val="single" w:sz="8" w:space="0" w:color="000000"/>
            </w:tcBorders>
            <w:vAlign w:val="center"/>
            <w:hideMark/>
          </w:tcPr>
          <w:p w14:paraId="0E2D36D4"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boleznina v breme delodajalca – 100 %</w:t>
            </w:r>
          </w:p>
        </w:tc>
        <w:tc>
          <w:tcPr>
            <w:tcW w:w="1257" w:type="dxa"/>
            <w:tcBorders>
              <w:top w:val="nil"/>
              <w:left w:val="nil"/>
              <w:bottom w:val="single" w:sz="8" w:space="0" w:color="000000"/>
              <w:right w:val="single" w:sz="8" w:space="0" w:color="000000"/>
            </w:tcBorders>
            <w:vAlign w:val="center"/>
            <w:hideMark/>
          </w:tcPr>
          <w:p w14:paraId="779D1CC8"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nadomestila v breme delodajalca</w:t>
            </w:r>
          </w:p>
        </w:tc>
        <w:tc>
          <w:tcPr>
            <w:tcW w:w="1487" w:type="dxa"/>
            <w:tcBorders>
              <w:top w:val="nil"/>
              <w:left w:val="nil"/>
              <w:bottom w:val="single" w:sz="8" w:space="0" w:color="000000"/>
              <w:right w:val="single" w:sz="8" w:space="0" w:color="000000"/>
            </w:tcBorders>
            <w:vAlign w:val="center"/>
            <w:hideMark/>
          </w:tcPr>
          <w:p w14:paraId="6166269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26E2FAC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veljavni predpisi</w:t>
            </w:r>
          </w:p>
        </w:tc>
        <w:tc>
          <w:tcPr>
            <w:tcW w:w="1372" w:type="dxa"/>
            <w:tcBorders>
              <w:top w:val="nil"/>
              <w:left w:val="nil"/>
              <w:bottom w:val="single" w:sz="8" w:space="0" w:color="000000"/>
              <w:right w:val="single" w:sz="8" w:space="0" w:color="000000"/>
            </w:tcBorders>
            <w:vAlign w:val="center"/>
            <w:hideMark/>
          </w:tcPr>
          <w:p w14:paraId="6CBB2CD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vAlign w:val="center"/>
            <w:hideMark/>
          </w:tcPr>
          <w:p w14:paraId="63B3DC57"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vAlign w:val="center"/>
            <w:hideMark/>
          </w:tcPr>
          <w:p w14:paraId="0618E447"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vAlign w:val="center"/>
            <w:hideMark/>
          </w:tcPr>
          <w:p w14:paraId="03FA3623"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285C1339" w14:textId="77777777" w:rsidTr="000B031A">
        <w:trPr>
          <w:trHeight w:val="528"/>
        </w:trPr>
        <w:tc>
          <w:tcPr>
            <w:tcW w:w="752" w:type="dxa"/>
            <w:tcBorders>
              <w:top w:val="nil"/>
              <w:left w:val="single" w:sz="8" w:space="0" w:color="000000"/>
              <w:bottom w:val="nil"/>
              <w:right w:val="single" w:sz="8" w:space="0" w:color="000000"/>
            </w:tcBorders>
            <w:vAlign w:val="center"/>
            <w:hideMark/>
          </w:tcPr>
          <w:p w14:paraId="3E8F7132"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G011</w:t>
            </w:r>
          </w:p>
        </w:tc>
        <w:tc>
          <w:tcPr>
            <w:tcW w:w="1449" w:type="dxa"/>
            <w:tcBorders>
              <w:top w:val="nil"/>
              <w:left w:val="nil"/>
              <w:bottom w:val="nil"/>
              <w:right w:val="single" w:sz="8" w:space="0" w:color="000000"/>
            </w:tcBorders>
            <w:vAlign w:val="center"/>
            <w:hideMark/>
          </w:tcPr>
          <w:p w14:paraId="1FF6695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boleznina v breme delodajalca – 100 % tujina</w:t>
            </w:r>
          </w:p>
        </w:tc>
        <w:tc>
          <w:tcPr>
            <w:tcW w:w="1257" w:type="dxa"/>
            <w:tcBorders>
              <w:top w:val="nil"/>
              <w:left w:val="nil"/>
              <w:bottom w:val="nil"/>
              <w:right w:val="single" w:sz="8" w:space="0" w:color="000000"/>
            </w:tcBorders>
            <w:vAlign w:val="center"/>
            <w:hideMark/>
          </w:tcPr>
          <w:p w14:paraId="4B34618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nadomestila v breme delodajalca</w:t>
            </w:r>
          </w:p>
        </w:tc>
        <w:tc>
          <w:tcPr>
            <w:tcW w:w="1487" w:type="dxa"/>
            <w:tcBorders>
              <w:top w:val="nil"/>
              <w:left w:val="nil"/>
              <w:bottom w:val="nil"/>
              <w:right w:val="single" w:sz="8" w:space="0" w:color="000000"/>
            </w:tcBorders>
            <w:vAlign w:val="center"/>
            <w:hideMark/>
          </w:tcPr>
          <w:p w14:paraId="338E9552"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vAlign w:val="center"/>
            <w:hideMark/>
          </w:tcPr>
          <w:p w14:paraId="00032862"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37. člen PJUDT, </w:t>
            </w:r>
          </w:p>
        </w:tc>
        <w:tc>
          <w:tcPr>
            <w:tcW w:w="1372" w:type="dxa"/>
            <w:tcBorders>
              <w:top w:val="nil"/>
              <w:left w:val="nil"/>
              <w:bottom w:val="nil"/>
              <w:right w:val="single" w:sz="8" w:space="0" w:color="000000"/>
            </w:tcBorders>
            <w:vAlign w:val="center"/>
            <w:hideMark/>
          </w:tcPr>
          <w:p w14:paraId="1430F6E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nil"/>
              <w:right w:val="single" w:sz="8" w:space="0" w:color="000000"/>
            </w:tcBorders>
            <w:vAlign w:val="center"/>
            <w:hideMark/>
          </w:tcPr>
          <w:p w14:paraId="357D5B82"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nil"/>
              <w:right w:val="single" w:sz="8" w:space="0" w:color="000000"/>
            </w:tcBorders>
            <w:vAlign w:val="center"/>
            <w:hideMark/>
          </w:tcPr>
          <w:p w14:paraId="252C4C21"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vAlign w:val="center"/>
            <w:hideMark/>
          </w:tcPr>
          <w:p w14:paraId="2F714B22"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2</w:t>
            </w:r>
          </w:p>
        </w:tc>
      </w:tr>
      <w:tr w:rsidR="00A075E2" w:rsidRPr="00CF0699" w14:paraId="2F26558E" w14:textId="77777777" w:rsidTr="000B031A">
        <w:trPr>
          <w:trHeight w:val="288"/>
        </w:trPr>
        <w:tc>
          <w:tcPr>
            <w:tcW w:w="752" w:type="dxa"/>
            <w:tcBorders>
              <w:top w:val="nil"/>
              <w:left w:val="single" w:sz="8" w:space="0" w:color="000000"/>
              <w:bottom w:val="nil"/>
              <w:right w:val="single" w:sz="8" w:space="0" w:color="000000"/>
            </w:tcBorders>
            <w:vAlign w:val="center"/>
            <w:hideMark/>
          </w:tcPr>
          <w:p w14:paraId="6F5A2A33"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vAlign w:val="center"/>
            <w:hideMark/>
          </w:tcPr>
          <w:p w14:paraId="7111E514"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vAlign w:val="center"/>
            <w:hideMark/>
          </w:tcPr>
          <w:p w14:paraId="568E2886"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vAlign w:val="center"/>
            <w:hideMark/>
          </w:tcPr>
          <w:p w14:paraId="26B58B0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vAlign w:val="center"/>
            <w:hideMark/>
          </w:tcPr>
          <w:p w14:paraId="1DA43A8E"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14. člen MOM, </w:t>
            </w:r>
          </w:p>
        </w:tc>
        <w:tc>
          <w:tcPr>
            <w:tcW w:w="1372" w:type="dxa"/>
            <w:tcBorders>
              <w:top w:val="nil"/>
              <w:left w:val="nil"/>
              <w:bottom w:val="nil"/>
              <w:right w:val="single" w:sz="8" w:space="0" w:color="000000"/>
            </w:tcBorders>
            <w:vAlign w:val="center"/>
            <w:hideMark/>
          </w:tcPr>
          <w:p w14:paraId="4067225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vAlign w:val="center"/>
            <w:hideMark/>
          </w:tcPr>
          <w:p w14:paraId="4F9D4BC1"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vAlign w:val="center"/>
            <w:hideMark/>
          </w:tcPr>
          <w:p w14:paraId="60701762"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vAlign w:val="center"/>
            <w:hideMark/>
          </w:tcPr>
          <w:p w14:paraId="473DF680"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1FEA457A" w14:textId="77777777" w:rsidTr="000B031A">
        <w:trPr>
          <w:trHeight w:val="288"/>
        </w:trPr>
        <w:tc>
          <w:tcPr>
            <w:tcW w:w="752" w:type="dxa"/>
            <w:tcBorders>
              <w:top w:val="nil"/>
              <w:left w:val="single" w:sz="8" w:space="0" w:color="000000"/>
              <w:bottom w:val="nil"/>
              <w:right w:val="single" w:sz="8" w:space="0" w:color="000000"/>
            </w:tcBorders>
            <w:vAlign w:val="center"/>
            <w:hideMark/>
          </w:tcPr>
          <w:p w14:paraId="6CAD063E"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vAlign w:val="center"/>
            <w:hideMark/>
          </w:tcPr>
          <w:p w14:paraId="44D57AA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vAlign w:val="center"/>
            <w:hideMark/>
          </w:tcPr>
          <w:p w14:paraId="4CD005F4"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vAlign w:val="center"/>
            <w:hideMark/>
          </w:tcPr>
          <w:p w14:paraId="638149F0"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vAlign w:val="center"/>
            <w:hideMark/>
          </w:tcPr>
          <w:p w14:paraId="71FE766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veljavni predpisi; </w:t>
            </w:r>
          </w:p>
        </w:tc>
        <w:tc>
          <w:tcPr>
            <w:tcW w:w="1372" w:type="dxa"/>
            <w:tcBorders>
              <w:top w:val="nil"/>
              <w:left w:val="nil"/>
              <w:bottom w:val="nil"/>
              <w:right w:val="single" w:sz="8" w:space="0" w:color="000000"/>
            </w:tcBorders>
            <w:vAlign w:val="center"/>
            <w:hideMark/>
          </w:tcPr>
          <w:p w14:paraId="4A10E45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vAlign w:val="center"/>
            <w:hideMark/>
          </w:tcPr>
          <w:p w14:paraId="0514F44A"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vAlign w:val="center"/>
            <w:hideMark/>
          </w:tcPr>
          <w:p w14:paraId="0FEC7914"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vAlign w:val="center"/>
            <w:hideMark/>
          </w:tcPr>
          <w:p w14:paraId="7DED9E99"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266F64F4" w14:textId="77777777" w:rsidTr="000B031A">
        <w:trPr>
          <w:trHeight w:val="540"/>
        </w:trPr>
        <w:tc>
          <w:tcPr>
            <w:tcW w:w="752" w:type="dxa"/>
            <w:tcBorders>
              <w:top w:val="nil"/>
              <w:left w:val="single" w:sz="8" w:space="0" w:color="000000"/>
              <w:bottom w:val="single" w:sz="8" w:space="0" w:color="000000"/>
              <w:right w:val="single" w:sz="8" w:space="0" w:color="000000"/>
            </w:tcBorders>
            <w:vAlign w:val="center"/>
            <w:hideMark/>
          </w:tcPr>
          <w:p w14:paraId="79781064"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vAlign w:val="center"/>
            <w:hideMark/>
          </w:tcPr>
          <w:p w14:paraId="0E19B994"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vAlign w:val="center"/>
            <w:hideMark/>
          </w:tcPr>
          <w:p w14:paraId="0BF10FF3"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vAlign w:val="center"/>
            <w:hideMark/>
          </w:tcPr>
          <w:p w14:paraId="39FDA50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52B20AB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osnova za izračun nadomestila je plača za delo v tujini Z471 (izplačila glede na vrednost A1 in C1)</w:t>
            </w:r>
          </w:p>
        </w:tc>
        <w:tc>
          <w:tcPr>
            <w:tcW w:w="1372" w:type="dxa"/>
            <w:tcBorders>
              <w:top w:val="nil"/>
              <w:left w:val="nil"/>
              <w:bottom w:val="single" w:sz="8" w:space="0" w:color="000000"/>
              <w:right w:val="single" w:sz="8" w:space="0" w:color="000000"/>
            </w:tcBorders>
            <w:vAlign w:val="center"/>
            <w:hideMark/>
          </w:tcPr>
          <w:p w14:paraId="1352C9C8"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vAlign w:val="center"/>
            <w:hideMark/>
          </w:tcPr>
          <w:p w14:paraId="6A13BE51"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vAlign w:val="center"/>
            <w:hideMark/>
          </w:tcPr>
          <w:p w14:paraId="12792044"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vAlign w:val="center"/>
            <w:hideMark/>
          </w:tcPr>
          <w:p w14:paraId="4BD78753"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74834F52" w14:textId="77777777" w:rsidTr="000B031A">
        <w:trPr>
          <w:trHeight w:val="540"/>
        </w:trPr>
        <w:tc>
          <w:tcPr>
            <w:tcW w:w="752" w:type="dxa"/>
            <w:tcBorders>
              <w:top w:val="nil"/>
              <w:left w:val="single" w:sz="8" w:space="0" w:color="000000"/>
              <w:bottom w:val="single" w:sz="8" w:space="0" w:color="000000"/>
              <w:right w:val="single" w:sz="8" w:space="0" w:color="000000"/>
            </w:tcBorders>
            <w:vAlign w:val="center"/>
            <w:hideMark/>
          </w:tcPr>
          <w:p w14:paraId="1A80AA6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G012</w:t>
            </w:r>
          </w:p>
        </w:tc>
        <w:tc>
          <w:tcPr>
            <w:tcW w:w="1449" w:type="dxa"/>
            <w:tcBorders>
              <w:top w:val="nil"/>
              <w:left w:val="nil"/>
              <w:bottom w:val="single" w:sz="8" w:space="0" w:color="000000"/>
              <w:right w:val="single" w:sz="8" w:space="0" w:color="000000"/>
            </w:tcBorders>
            <w:vAlign w:val="center"/>
            <w:hideMark/>
          </w:tcPr>
          <w:p w14:paraId="5515E904" w14:textId="4C3894C1"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nadomestilo v breme delodajalca – 100% - krvodajalstvo</w:t>
            </w:r>
          </w:p>
        </w:tc>
        <w:tc>
          <w:tcPr>
            <w:tcW w:w="1257" w:type="dxa"/>
            <w:tcBorders>
              <w:top w:val="nil"/>
              <w:left w:val="nil"/>
              <w:bottom w:val="single" w:sz="8" w:space="0" w:color="000000"/>
              <w:right w:val="single" w:sz="8" w:space="0" w:color="000000"/>
            </w:tcBorders>
            <w:vAlign w:val="center"/>
            <w:hideMark/>
          </w:tcPr>
          <w:p w14:paraId="44990FC0" w14:textId="7F203DB7" w:rsidR="00A075E2" w:rsidRPr="00CF0699" w:rsidRDefault="00A075E2" w:rsidP="00A075E2">
            <w:pPr>
              <w:spacing w:after="0" w:line="240" w:lineRule="auto"/>
              <w:rPr>
                <w:rFonts w:ascii="Arial" w:eastAsia="Times New Roman" w:hAnsi="Arial" w:cs="Arial"/>
                <w:sz w:val="20"/>
                <w:szCs w:val="20"/>
                <w:lang w:eastAsia="sl-SI"/>
              </w:rPr>
            </w:pPr>
            <w:bookmarkStart w:id="48" w:name="_Hlk218782468"/>
            <w:r w:rsidRPr="00CF0699">
              <w:rPr>
                <w:rFonts w:ascii="Arial" w:eastAsia="Times New Roman" w:hAnsi="Arial" w:cs="Arial"/>
                <w:sz w:val="20"/>
                <w:szCs w:val="20"/>
                <w:lang w:eastAsia="sl-SI"/>
              </w:rPr>
              <w:t>nadomestila v breme delodajalca</w:t>
            </w:r>
            <w:bookmarkEnd w:id="48"/>
          </w:p>
        </w:tc>
        <w:tc>
          <w:tcPr>
            <w:tcW w:w="1487" w:type="dxa"/>
            <w:tcBorders>
              <w:top w:val="nil"/>
              <w:left w:val="nil"/>
              <w:bottom w:val="single" w:sz="8" w:space="0" w:color="000000"/>
              <w:right w:val="single" w:sz="8" w:space="0" w:color="000000"/>
            </w:tcBorders>
            <w:vAlign w:val="center"/>
            <w:hideMark/>
          </w:tcPr>
          <w:p w14:paraId="3EFE15A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3491D73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četrti odstavek 51. člena Kolektivne pogodbe za dejavnost vzgoje in izobraževanja v Republiki Sloveniji</w:t>
            </w:r>
          </w:p>
        </w:tc>
        <w:tc>
          <w:tcPr>
            <w:tcW w:w="1372" w:type="dxa"/>
            <w:tcBorders>
              <w:top w:val="nil"/>
              <w:left w:val="nil"/>
              <w:bottom w:val="single" w:sz="8" w:space="0" w:color="000000"/>
              <w:right w:val="single" w:sz="8" w:space="0" w:color="000000"/>
            </w:tcBorders>
            <w:vAlign w:val="center"/>
            <w:hideMark/>
          </w:tcPr>
          <w:p w14:paraId="59FA95F3"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vAlign w:val="center"/>
            <w:hideMark/>
          </w:tcPr>
          <w:p w14:paraId="7D5768DC"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vAlign w:val="center"/>
            <w:hideMark/>
          </w:tcPr>
          <w:p w14:paraId="1D5EBB1B"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vAlign w:val="center"/>
            <w:hideMark/>
          </w:tcPr>
          <w:p w14:paraId="563CC5F6"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7C917248" w14:textId="77777777" w:rsidTr="000B031A">
        <w:trPr>
          <w:trHeight w:val="540"/>
        </w:trPr>
        <w:tc>
          <w:tcPr>
            <w:tcW w:w="752" w:type="dxa"/>
            <w:tcBorders>
              <w:top w:val="nil"/>
              <w:left w:val="single" w:sz="8" w:space="0" w:color="000000"/>
              <w:bottom w:val="single" w:sz="8" w:space="0" w:color="000000"/>
              <w:right w:val="single" w:sz="8" w:space="0" w:color="000000"/>
            </w:tcBorders>
            <w:vAlign w:val="center"/>
            <w:hideMark/>
          </w:tcPr>
          <w:p w14:paraId="6C86FEA3"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G020</w:t>
            </w:r>
          </w:p>
        </w:tc>
        <w:tc>
          <w:tcPr>
            <w:tcW w:w="1449" w:type="dxa"/>
            <w:tcBorders>
              <w:top w:val="nil"/>
              <w:left w:val="nil"/>
              <w:bottom w:val="single" w:sz="8" w:space="0" w:color="000000"/>
              <w:right w:val="single" w:sz="8" w:space="0" w:color="000000"/>
            </w:tcBorders>
            <w:vAlign w:val="center"/>
            <w:hideMark/>
          </w:tcPr>
          <w:p w14:paraId="11E3AB2E"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boleznina v breme delodajalca – 90 %</w:t>
            </w:r>
          </w:p>
        </w:tc>
        <w:tc>
          <w:tcPr>
            <w:tcW w:w="1257" w:type="dxa"/>
            <w:tcBorders>
              <w:top w:val="nil"/>
              <w:left w:val="nil"/>
              <w:bottom w:val="single" w:sz="8" w:space="0" w:color="000000"/>
              <w:right w:val="single" w:sz="8" w:space="0" w:color="000000"/>
            </w:tcBorders>
            <w:vAlign w:val="center"/>
            <w:hideMark/>
          </w:tcPr>
          <w:p w14:paraId="662AAFD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nadomestila v breme delodajalca</w:t>
            </w:r>
          </w:p>
        </w:tc>
        <w:tc>
          <w:tcPr>
            <w:tcW w:w="1487" w:type="dxa"/>
            <w:tcBorders>
              <w:top w:val="nil"/>
              <w:left w:val="nil"/>
              <w:bottom w:val="single" w:sz="8" w:space="0" w:color="000000"/>
              <w:right w:val="single" w:sz="8" w:space="0" w:color="000000"/>
            </w:tcBorders>
            <w:vAlign w:val="center"/>
            <w:hideMark/>
          </w:tcPr>
          <w:p w14:paraId="0EA8CAC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7C784846"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veljavni predpisi, </w:t>
            </w:r>
          </w:p>
        </w:tc>
        <w:tc>
          <w:tcPr>
            <w:tcW w:w="1372" w:type="dxa"/>
            <w:tcBorders>
              <w:top w:val="nil"/>
              <w:left w:val="nil"/>
              <w:bottom w:val="single" w:sz="8" w:space="0" w:color="000000"/>
              <w:right w:val="single" w:sz="8" w:space="0" w:color="000000"/>
            </w:tcBorders>
            <w:vAlign w:val="center"/>
            <w:hideMark/>
          </w:tcPr>
          <w:p w14:paraId="2D799BA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vAlign w:val="center"/>
            <w:hideMark/>
          </w:tcPr>
          <w:p w14:paraId="2D55BAE0"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vAlign w:val="center"/>
            <w:hideMark/>
          </w:tcPr>
          <w:p w14:paraId="4CEEEF5A"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vAlign w:val="center"/>
            <w:hideMark/>
          </w:tcPr>
          <w:p w14:paraId="05613095"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5E0C5DB2" w14:textId="77777777" w:rsidTr="000B031A">
        <w:trPr>
          <w:trHeight w:val="528"/>
        </w:trPr>
        <w:tc>
          <w:tcPr>
            <w:tcW w:w="752" w:type="dxa"/>
            <w:tcBorders>
              <w:top w:val="nil"/>
              <w:left w:val="single" w:sz="8" w:space="0" w:color="000000"/>
              <w:bottom w:val="nil"/>
              <w:right w:val="single" w:sz="8" w:space="0" w:color="000000"/>
            </w:tcBorders>
            <w:vAlign w:val="center"/>
            <w:hideMark/>
          </w:tcPr>
          <w:p w14:paraId="72DA302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lastRenderedPageBreak/>
              <w:t>G021</w:t>
            </w:r>
          </w:p>
        </w:tc>
        <w:tc>
          <w:tcPr>
            <w:tcW w:w="1449" w:type="dxa"/>
            <w:tcBorders>
              <w:top w:val="nil"/>
              <w:left w:val="nil"/>
              <w:bottom w:val="nil"/>
              <w:right w:val="single" w:sz="8" w:space="0" w:color="000000"/>
            </w:tcBorders>
            <w:vAlign w:val="center"/>
            <w:hideMark/>
          </w:tcPr>
          <w:p w14:paraId="3776866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boleznina v breme delodajalca – 90 % tujina</w:t>
            </w:r>
          </w:p>
        </w:tc>
        <w:tc>
          <w:tcPr>
            <w:tcW w:w="1257" w:type="dxa"/>
            <w:tcBorders>
              <w:top w:val="nil"/>
              <w:left w:val="nil"/>
              <w:bottom w:val="nil"/>
              <w:right w:val="single" w:sz="8" w:space="0" w:color="000000"/>
            </w:tcBorders>
            <w:vAlign w:val="center"/>
            <w:hideMark/>
          </w:tcPr>
          <w:p w14:paraId="590F4B2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nadomestila v breme delodajalca</w:t>
            </w:r>
          </w:p>
        </w:tc>
        <w:tc>
          <w:tcPr>
            <w:tcW w:w="1487" w:type="dxa"/>
            <w:tcBorders>
              <w:top w:val="nil"/>
              <w:left w:val="nil"/>
              <w:bottom w:val="nil"/>
              <w:right w:val="single" w:sz="8" w:space="0" w:color="000000"/>
            </w:tcBorders>
            <w:vAlign w:val="center"/>
            <w:hideMark/>
          </w:tcPr>
          <w:p w14:paraId="3AC3DFCE"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vAlign w:val="center"/>
            <w:hideMark/>
          </w:tcPr>
          <w:p w14:paraId="076DAF3E"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37. člen PJUDT, </w:t>
            </w:r>
          </w:p>
        </w:tc>
        <w:tc>
          <w:tcPr>
            <w:tcW w:w="1372" w:type="dxa"/>
            <w:tcBorders>
              <w:top w:val="nil"/>
              <w:left w:val="nil"/>
              <w:bottom w:val="nil"/>
              <w:right w:val="single" w:sz="8" w:space="0" w:color="000000"/>
            </w:tcBorders>
            <w:vAlign w:val="center"/>
            <w:hideMark/>
          </w:tcPr>
          <w:p w14:paraId="15E882FE"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nil"/>
              <w:right w:val="single" w:sz="8" w:space="0" w:color="000000"/>
            </w:tcBorders>
            <w:vAlign w:val="center"/>
            <w:hideMark/>
          </w:tcPr>
          <w:p w14:paraId="13F5F6DC"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nil"/>
              <w:right w:val="single" w:sz="8" w:space="0" w:color="000000"/>
            </w:tcBorders>
            <w:vAlign w:val="center"/>
            <w:hideMark/>
          </w:tcPr>
          <w:p w14:paraId="5E0C0C51"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vAlign w:val="center"/>
            <w:hideMark/>
          </w:tcPr>
          <w:p w14:paraId="0F417AB0"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2</w:t>
            </w:r>
          </w:p>
        </w:tc>
      </w:tr>
      <w:tr w:rsidR="00A075E2" w:rsidRPr="00CF0699" w14:paraId="6B43B1AE" w14:textId="77777777" w:rsidTr="000B031A">
        <w:trPr>
          <w:trHeight w:val="288"/>
        </w:trPr>
        <w:tc>
          <w:tcPr>
            <w:tcW w:w="752" w:type="dxa"/>
            <w:tcBorders>
              <w:top w:val="nil"/>
              <w:left w:val="single" w:sz="8" w:space="0" w:color="000000"/>
              <w:bottom w:val="nil"/>
              <w:right w:val="single" w:sz="8" w:space="0" w:color="000000"/>
            </w:tcBorders>
            <w:vAlign w:val="center"/>
            <w:hideMark/>
          </w:tcPr>
          <w:p w14:paraId="1B73528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vAlign w:val="center"/>
            <w:hideMark/>
          </w:tcPr>
          <w:p w14:paraId="3230D45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vAlign w:val="center"/>
            <w:hideMark/>
          </w:tcPr>
          <w:p w14:paraId="164FC1C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vAlign w:val="center"/>
            <w:hideMark/>
          </w:tcPr>
          <w:p w14:paraId="0CCA193C"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vAlign w:val="center"/>
            <w:hideMark/>
          </w:tcPr>
          <w:p w14:paraId="4036C4C6"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14. člen MOM, </w:t>
            </w:r>
          </w:p>
        </w:tc>
        <w:tc>
          <w:tcPr>
            <w:tcW w:w="1372" w:type="dxa"/>
            <w:tcBorders>
              <w:top w:val="nil"/>
              <w:left w:val="nil"/>
              <w:bottom w:val="nil"/>
              <w:right w:val="single" w:sz="8" w:space="0" w:color="000000"/>
            </w:tcBorders>
            <w:vAlign w:val="center"/>
            <w:hideMark/>
          </w:tcPr>
          <w:p w14:paraId="1027BFB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vAlign w:val="center"/>
            <w:hideMark/>
          </w:tcPr>
          <w:p w14:paraId="5FF1A205"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vAlign w:val="center"/>
            <w:hideMark/>
          </w:tcPr>
          <w:p w14:paraId="53E186E9"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vAlign w:val="center"/>
            <w:hideMark/>
          </w:tcPr>
          <w:p w14:paraId="0E018478"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20F67F0A" w14:textId="77777777" w:rsidTr="000B031A">
        <w:trPr>
          <w:trHeight w:val="288"/>
        </w:trPr>
        <w:tc>
          <w:tcPr>
            <w:tcW w:w="752" w:type="dxa"/>
            <w:tcBorders>
              <w:top w:val="nil"/>
              <w:left w:val="single" w:sz="8" w:space="0" w:color="000000"/>
              <w:bottom w:val="nil"/>
              <w:right w:val="single" w:sz="8" w:space="0" w:color="000000"/>
            </w:tcBorders>
            <w:vAlign w:val="center"/>
            <w:hideMark/>
          </w:tcPr>
          <w:p w14:paraId="1F0441F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vAlign w:val="center"/>
            <w:hideMark/>
          </w:tcPr>
          <w:p w14:paraId="016488C4"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vAlign w:val="center"/>
            <w:hideMark/>
          </w:tcPr>
          <w:p w14:paraId="08DF725E"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vAlign w:val="center"/>
            <w:hideMark/>
          </w:tcPr>
          <w:p w14:paraId="7F33253C"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vAlign w:val="center"/>
            <w:hideMark/>
          </w:tcPr>
          <w:p w14:paraId="68287720"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veljavni predpisi; </w:t>
            </w:r>
          </w:p>
        </w:tc>
        <w:tc>
          <w:tcPr>
            <w:tcW w:w="1372" w:type="dxa"/>
            <w:tcBorders>
              <w:top w:val="nil"/>
              <w:left w:val="nil"/>
              <w:bottom w:val="nil"/>
              <w:right w:val="single" w:sz="8" w:space="0" w:color="000000"/>
            </w:tcBorders>
            <w:vAlign w:val="center"/>
            <w:hideMark/>
          </w:tcPr>
          <w:p w14:paraId="736F06A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vAlign w:val="center"/>
            <w:hideMark/>
          </w:tcPr>
          <w:p w14:paraId="056004F3"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vAlign w:val="center"/>
            <w:hideMark/>
          </w:tcPr>
          <w:p w14:paraId="4FAA998C"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vAlign w:val="center"/>
            <w:hideMark/>
          </w:tcPr>
          <w:p w14:paraId="5ED15D55"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1DA669BF" w14:textId="77777777" w:rsidTr="000B031A">
        <w:trPr>
          <w:trHeight w:val="540"/>
        </w:trPr>
        <w:tc>
          <w:tcPr>
            <w:tcW w:w="752" w:type="dxa"/>
            <w:tcBorders>
              <w:top w:val="nil"/>
              <w:left w:val="single" w:sz="8" w:space="0" w:color="000000"/>
              <w:bottom w:val="single" w:sz="8" w:space="0" w:color="000000"/>
              <w:right w:val="single" w:sz="8" w:space="0" w:color="000000"/>
            </w:tcBorders>
            <w:vAlign w:val="center"/>
            <w:hideMark/>
          </w:tcPr>
          <w:p w14:paraId="2B74717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vAlign w:val="center"/>
            <w:hideMark/>
          </w:tcPr>
          <w:p w14:paraId="2D3172A4"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vAlign w:val="center"/>
            <w:hideMark/>
          </w:tcPr>
          <w:p w14:paraId="5D07CEF3"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vAlign w:val="center"/>
            <w:hideMark/>
          </w:tcPr>
          <w:p w14:paraId="0F9B242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4DC6F13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osnova za izračun nadomestila je plača za delo v tujini Z471 (izplačila glede na vrednost A1 in C1)</w:t>
            </w:r>
          </w:p>
        </w:tc>
        <w:tc>
          <w:tcPr>
            <w:tcW w:w="1372" w:type="dxa"/>
            <w:tcBorders>
              <w:top w:val="nil"/>
              <w:left w:val="nil"/>
              <w:bottom w:val="single" w:sz="8" w:space="0" w:color="000000"/>
              <w:right w:val="single" w:sz="8" w:space="0" w:color="000000"/>
            </w:tcBorders>
            <w:vAlign w:val="center"/>
            <w:hideMark/>
          </w:tcPr>
          <w:p w14:paraId="6421A1C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vAlign w:val="center"/>
            <w:hideMark/>
          </w:tcPr>
          <w:p w14:paraId="7948295B"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vAlign w:val="center"/>
            <w:hideMark/>
          </w:tcPr>
          <w:p w14:paraId="60676EA2"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vAlign w:val="center"/>
            <w:hideMark/>
          </w:tcPr>
          <w:p w14:paraId="7B0C3050"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49905070" w14:textId="77777777" w:rsidTr="000B031A">
        <w:trPr>
          <w:trHeight w:val="540"/>
        </w:trPr>
        <w:tc>
          <w:tcPr>
            <w:tcW w:w="752" w:type="dxa"/>
            <w:tcBorders>
              <w:top w:val="nil"/>
              <w:left w:val="single" w:sz="8" w:space="0" w:color="000000"/>
              <w:bottom w:val="single" w:sz="8" w:space="0" w:color="000000"/>
              <w:right w:val="single" w:sz="8" w:space="0" w:color="000000"/>
            </w:tcBorders>
            <w:vAlign w:val="center"/>
            <w:hideMark/>
          </w:tcPr>
          <w:p w14:paraId="1433817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G030</w:t>
            </w:r>
          </w:p>
        </w:tc>
        <w:tc>
          <w:tcPr>
            <w:tcW w:w="1449" w:type="dxa"/>
            <w:tcBorders>
              <w:top w:val="nil"/>
              <w:left w:val="nil"/>
              <w:bottom w:val="single" w:sz="8" w:space="0" w:color="000000"/>
              <w:right w:val="single" w:sz="8" w:space="0" w:color="000000"/>
            </w:tcBorders>
            <w:vAlign w:val="center"/>
            <w:hideMark/>
          </w:tcPr>
          <w:p w14:paraId="16FA1A68"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boleznina v breme delodajalca – 80 %</w:t>
            </w:r>
          </w:p>
        </w:tc>
        <w:tc>
          <w:tcPr>
            <w:tcW w:w="1257" w:type="dxa"/>
            <w:tcBorders>
              <w:top w:val="nil"/>
              <w:left w:val="nil"/>
              <w:bottom w:val="single" w:sz="8" w:space="0" w:color="000000"/>
              <w:right w:val="single" w:sz="8" w:space="0" w:color="000000"/>
            </w:tcBorders>
            <w:vAlign w:val="center"/>
            <w:hideMark/>
          </w:tcPr>
          <w:p w14:paraId="13D3C46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nadomestila v breme delodajalca</w:t>
            </w:r>
          </w:p>
        </w:tc>
        <w:tc>
          <w:tcPr>
            <w:tcW w:w="1487" w:type="dxa"/>
            <w:tcBorders>
              <w:top w:val="nil"/>
              <w:left w:val="nil"/>
              <w:bottom w:val="single" w:sz="8" w:space="0" w:color="000000"/>
              <w:right w:val="single" w:sz="8" w:space="0" w:color="000000"/>
            </w:tcBorders>
            <w:vAlign w:val="center"/>
            <w:hideMark/>
          </w:tcPr>
          <w:p w14:paraId="3E2254D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461EC45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veljavni predpisi</w:t>
            </w:r>
          </w:p>
        </w:tc>
        <w:tc>
          <w:tcPr>
            <w:tcW w:w="1372" w:type="dxa"/>
            <w:tcBorders>
              <w:top w:val="nil"/>
              <w:left w:val="nil"/>
              <w:bottom w:val="single" w:sz="8" w:space="0" w:color="000000"/>
              <w:right w:val="single" w:sz="8" w:space="0" w:color="000000"/>
            </w:tcBorders>
            <w:vAlign w:val="center"/>
            <w:hideMark/>
          </w:tcPr>
          <w:p w14:paraId="255FACA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vAlign w:val="center"/>
            <w:hideMark/>
          </w:tcPr>
          <w:p w14:paraId="626E6099"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vAlign w:val="center"/>
            <w:hideMark/>
          </w:tcPr>
          <w:p w14:paraId="3F7CABB1"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vAlign w:val="center"/>
            <w:hideMark/>
          </w:tcPr>
          <w:p w14:paraId="2CD38489"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51E83E23" w14:textId="77777777" w:rsidTr="000B031A">
        <w:trPr>
          <w:trHeight w:val="528"/>
        </w:trPr>
        <w:tc>
          <w:tcPr>
            <w:tcW w:w="752" w:type="dxa"/>
            <w:tcBorders>
              <w:top w:val="nil"/>
              <w:left w:val="single" w:sz="8" w:space="0" w:color="000000"/>
              <w:bottom w:val="nil"/>
              <w:right w:val="single" w:sz="8" w:space="0" w:color="000000"/>
            </w:tcBorders>
            <w:vAlign w:val="center"/>
            <w:hideMark/>
          </w:tcPr>
          <w:p w14:paraId="406ABC44"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G031</w:t>
            </w:r>
          </w:p>
        </w:tc>
        <w:tc>
          <w:tcPr>
            <w:tcW w:w="1449" w:type="dxa"/>
            <w:tcBorders>
              <w:top w:val="nil"/>
              <w:left w:val="nil"/>
              <w:bottom w:val="nil"/>
              <w:right w:val="single" w:sz="8" w:space="0" w:color="000000"/>
            </w:tcBorders>
            <w:vAlign w:val="center"/>
            <w:hideMark/>
          </w:tcPr>
          <w:p w14:paraId="59C565E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boleznina v breme delodajalca – 80 % tujina</w:t>
            </w:r>
          </w:p>
        </w:tc>
        <w:tc>
          <w:tcPr>
            <w:tcW w:w="1257" w:type="dxa"/>
            <w:tcBorders>
              <w:top w:val="nil"/>
              <w:left w:val="nil"/>
              <w:bottom w:val="nil"/>
              <w:right w:val="single" w:sz="8" w:space="0" w:color="000000"/>
            </w:tcBorders>
            <w:vAlign w:val="center"/>
            <w:hideMark/>
          </w:tcPr>
          <w:p w14:paraId="04E329A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nadomestila v breme delodajalca</w:t>
            </w:r>
          </w:p>
        </w:tc>
        <w:tc>
          <w:tcPr>
            <w:tcW w:w="1487" w:type="dxa"/>
            <w:tcBorders>
              <w:top w:val="nil"/>
              <w:left w:val="nil"/>
              <w:bottom w:val="nil"/>
              <w:right w:val="single" w:sz="8" w:space="0" w:color="000000"/>
            </w:tcBorders>
            <w:vAlign w:val="center"/>
            <w:hideMark/>
          </w:tcPr>
          <w:p w14:paraId="19C1EA9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vAlign w:val="center"/>
            <w:hideMark/>
          </w:tcPr>
          <w:p w14:paraId="3F51BDE2"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37. člen PJUDT, </w:t>
            </w:r>
          </w:p>
        </w:tc>
        <w:tc>
          <w:tcPr>
            <w:tcW w:w="1372" w:type="dxa"/>
            <w:tcBorders>
              <w:top w:val="nil"/>
              <w:left w:val="nil"/>
              <w:bottom w:val="nil"/>
              <w:right w:val="single" w:sz="8" w:space="0" w:color="000000"/>
            </w:tcBorders>
            <w:vAlign w:val="center"/>
            <w:hideMark/>
          </w:tcPr>
          <w:p w14:paraId="3DEE59D3"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nil"/>
              <w:right w:val="single" w:sz="8" w:space="0" w:color="000000"/>
            </w:tcBorders>
            <w:vAlign w:val="center"/>
            <w:hideMark/>
          </w:tcPr>
          <w:p w14:paraId="7BF8BB81"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nil"/>
              <w:right w:val="single" w:sz="8" w:space="0" w:color="000000"/>
            </w:tcBorders>
            <w:vAlign w:val="center"/>
            <w:hideMark/>
          </w:tcPr>
          <w:p w14:paraId="103E4B7D"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vAlign w:val="center"/>
            <w:hideMark/>
          </w:tcPr>
          <w:p w14:paraId="40E2A532"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2</w:t>
            </w:r>
          </w:p>
        </w:tc>
      </w:tr>
      <w:tr w:rsidR="00A075E2" w:rsidRPr="00CF0699" w14:paraId="54589CB9" w14:textId="77777777" w:rsidTr="000B031A">
        <w:trPr>
          <w:trHeight w:val="288"/>
        </w:trPr>
        <w:tc>
          <w:tcPr>
            <w:tcW w:w="752" w:type="dxa"/>
            <w:tcBorders>
              <w:top w:val="nil"/>
              <w:left w:val="single" w:sz="8" w:space="0" w:color="000000"/>
              <w:bottom w:val="nil"/>
              <w:right w:val="single" w:sz="8" w:space="0" w:color="000000"/>
            </w:tcBorders>
            <w:vAlign w:val="center"/>
            <w:hideMark/>
          </w:tcPr>
          <w:p w14:paraId="55A4AFC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vAlign w:val="center"/>
            <w:hideMark/>
          </w:tcPr>
          <w:p w14:paraId="29F8A184"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vAlign w:val="center"/>
            <w:hideMark/>
          </w:tcPr>
          <w:p w14:paraId="42590338"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vAlign w:val="center"/>
            <w:hideMark/>
          </w:tcPr>
          <w:p w14:paraId="6BDD5302"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vAlign w:val="center"/>
            <w:hideMark/>
          </w:tcPr>
          <w:p w14:paraId="24C66180"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14. člen MOM, </w:t>
            </w:r>
          </w:p>
        </w:tc>
        <w:tc>
          <w:tcPr>
            <w:tcW w:w="1372" w:type="dxa"/>
            <w:tcBorders>
              <w:top w:val="nil"/>
              <w:left w:val="nil"/>
              <w:bottom w:val="nil"/>
              <w:right w:val="single" w:sz="8" w:space="0" w:color="000000"/>
            </w:tcBorders>
            <w:vAlign w:val="center"/>
            <w:hideMark/>
          </w:tcPr>
          <w:p w14:paraId="6997230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vAlign w:val="center"/>
            <w:hideMark/>
          </w:tcPr>
          <w:p w14:paraId="66276782"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vAlign w:val="center"/>
            <w:hideMark/>
          </w:tcPr>
          <w:p w14:paraId="10BAC743"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vAlign w:val="center"/>
            <w:hideMark/>
          </w:tcPr>
          <w:p w14:paraId="687B116E"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384FCB38" w14:textId="77777777" w:rsidTr="000B031A">
        <w:trPr>
          <w:trHeight w:val="288"/>
        </w:trPr>
        <w:tc>
          <w:tcPr>
            <w:tcW w:w="752" w:type="dxa"/>
            <w:tcBorders>
              <w:top w:val="nil"/>
              <w:left w:val="single" w:sz="8" w:space="0" w:color="000000"/>
              <w:bottom w:val="nil"/>
              <w:right w:val="single" w:sz="8" w:space="0" w:color="000000"/>
            </w:tcBorders>
            <w:vAlign w:val="center"/>
            <w:hideMark/>
          </w:tcPr>
          <w:p w14:paraId="6681576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vAlign w:val="center"/>
            <w:hideMark/>
          </w:tcPr>
          <w:p w14:paraId="0B02B70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vAlign w:val="center"/>
            <w:hideMark/>
          </w:tcPr>
          <w:p w14:paraId="023357C4"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vAlign w:val="center"/>
            <w:hideMark/>
          </w:tcPr>
          <w:p w14:paraId="06BAA8B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vAlign w:val="center"/>
            <w:hideMark/>
          </w:tcPr>
          <w:p w14:paraId="41E8066C"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veljavni predpisi; </w:t>
            </w:r>
          </w:p>
        </w:tc>
        <w:tc>
          <w:tcPr>
            <w:tcW w:w="1372" w:type="dxa"/>
            <w:tcBorders>
              <w:top w:val="nil"/>
              <w:left w:val="nil"/>
              <w:bottom w:val="nil"/>
              <w:right w:val="single" w:sz="8" w:space="0" w:color="000000"/>
            </w:tcBorders>
            <w:vAlign w:val="center"/>
            <w:hideMark/>
          </w:tcPr>
          <w:p w14:paraId="7D4B2AB3"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vAlign w:val="center"/>
            <w:hideMark/>
          </w:tcPr>
          <w:p w14:paraId="47B1FEE7"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vAlign w:val="center"/>
            <w:hideMark/>
          </w:tcPr>
          <w:p w14:paraId="128CB0B9"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vAlign w:val="center"/>
            <w:hideMark/>
          </w:tcPr>
          <w:p w14:paraId="3A6463A7"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4DA4530E" w14:textId="77777777" w:rsidTr="000B031A">
        <w:trPr>
          <w:trHeight w:val="540"/>
        </w:trPr>
        <w:tc>
          <w:tcPr>
            <w:tcW w:w="752" w:type="dxa"/>
            <w:tcBorders>
              <w:top w:val="nil"/>
              <w:left w:val="single" w:sz="8" w:space="0" w:color="000000"/>
              <w:bottom w:val="single" w:sz="8" w:space="0" w:color="000000"/>
              <w:right w:val="single" w:sz="8" w:space="0" w:color="000000"/>
            </w:tcBorders>
            <w:vAlign w:val="center"/>
            <w:hideMark/>
          </w:tcPr>
          <w:p w14:paraId="6833FD1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vAlign w:val="center"/>
            <w:hideMark/>
          </w:tcPr>
          <w:p w14:paraId="2D81E5E0"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vAlign w:val="center"/>
            <w:hideMark/>
          </w:tcPr>
          <w:p w14:paraId="6B5C9FE2"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vAlign w:val="center"/>
            <w:hideMark/>
          </w:tcPr>
          <w:p w14:paraId="5B6E9550"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3C6313C6"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osnova za izračun nadomestila je plača za delo v tujini Z471 (izplačila glede na vrednost A1 in C1)</w:t>
            </w:r>
          </w:p>
        </w:tc>
        <w:tc>
          <w:tcPr>
            <w:tcW w:w="1372" w:type="dxa"/>
            <w:tcBorders>
              <w:top w:val="nil"/>
              <w:left w:val="nil"/>
              <w:bottom w:val="single" w:sz="8" w:space="0" w:color="000000"/>
              <w:right w:val="single" w:sz="8" w:space="0" w:color="000000"/>
            </w:tcBorders>
            <w:vAlign w:val="center"/>
            <w:hideMark/>
          </w:tcPr>
          <w:p w14:paraId="3FFA7A7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vAlign w:val="center"/>
            <w:hideMark/>
          </w:tcPr>
          <w:p w14:paraId="07399B93"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vAlign w:val="center"/>
            <w:hideMark/>
          </w:tcPr>
          <w:p w14:paraId="4812168A"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vAlign w:val="center"/>
            <w:hideMark/>
          </w:tcPr>
          <w:p w14:paraId="78F7988D"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7D517AF8" w14:textId="77777777" w:rsidTr="000B031A">
        <w:trPr>
          <w:trHeight w:val="792"/>
        </w:trPr>
        <w:tc>
          <w:tcPr>
            <w:tcW w:w="752" w:type="dxa"/>
            <w:tcBorders>
              <w:top w:val="nil"/>
              <w:left w:val="single" w:sz="8" w:space="0" w:color="000000"/>
              <w:bottom w:val="nil"/>
              <w:right w:val="single" w:sz="8" w:space="0" w:color="000000"/>
            </w:tcBorders>
            <w:vAlign w:val="center"/>
            <w:hideMark/>
          </w:tcPr>
          <w:p w14:paraId="3413276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G032</w:t>
            </w:r>
          </w:p>
        </w:tc>
        <w:tc>
          <w:tcPr>
            <w:tcW w:w="1449" w:type="dxa"/>
            <w:tcBorders>
              <w:top w:val="nil"/>
              <w:left w:val="nil"/>
              <w:bottom w:val="nil"/>
              <w:right w:val="single" w:sz="8" w:space="0" w:color="000000"/>
            </w:tcBorders>
            <w:vAlign w:val="center"/>
            <w:hideMark/>
          </w:tcPr>
          <w:p w14:paraId="5DDBD37D" w14:textId="2CF6877F" w:rsidR="00A075E2" w:rsidRPr="00CF0699" w:rsidRDefault="00A075E2" w:rsidP="00A075E2">
            <w:pPr>
              <w:spacing w:after="0" w:line="240" w:lineRule="auto"/>
              <w:rPr>
                <w:rFonts w:ascii="Arial" w:eastAsia="Times New Roman" w:hAnsi="Arial" w:cs="Arial"/>
                <w:sz w:val="20"/>
                <w:szCs w:val="20"/>
                <w:lang w:eastAsia="sl-SI"/>
              </w:rPr>
            </w:pPr>
            <w:bookmarkStart w:id="49" w:name="_Hlk218782557"/>
            <w:r w:rsidRPr="00CF0699">
              <w:rPr>
                <w:rFonts w:ascii="Arial" w:eastAsia="Times New Roman" w:hAnsi="Arial" w:cs="Arial"/>
                <w:sz w:val="20"/>
                <w:szCs w:val="20"/>
                <w:lang w:eastAsia="sl-SI"/>
              </w:rPr>
              <w:t>nadomestilo v breme delodajalca v višini 70 % za prvih 30 dni - spremstvo (za prvih 30 dni)</w:t>
            </w:r>
            <w:bookmarkEnd w:id="49"/>
          </w:p>
        </w:tc>
        <w:tc>
          <w:tcPr>
            <w:tcW w:w="1257" w:type="dxa"/>
            <w:tcBorders>
              <w:top w:val="nil"/>
              <w:left w:val="nil"/>
              <w:bottom w:val="nil"/>
              <w:right w:val="single" w:sz="8" w:space="0" w:color="000000"/>
            </w:tcBorders>
            <w:vAlign w:val="center"/>
            <w:hideMark/>
          </w:tcPr>
          <w:p w14:paraId="554D5546" w14:textId="275BAD91"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nadomestila v breme delodajalca</w:t>
            </w:r>
          </w:p>
        </w:tc>
        <w:tc>
          <w:tcPr>
            <w:tcW w:w="1487" w:type="dxa"/>
            <w:tcBorders>
              <w:top w:val="nil"/>
              <w:left w:val="nil"/>
              <w:bottom w:val="nil"/>
              <w:right w:val="single" w:sz="8" w:space="0" w:color="000000"/>
            </w:tcBorders>
            <w:vAlign w:val="center"/>
            <w:hideMark/>
          </w:tcPr>
          <w:p w14:paraId="12CD49B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vAlign w:val="center"/>
            <w:hideMark/>
          </w:tcPr>
          <w:p w14:paraId="6892429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31. člen ZZVZZ, </w:t>
            </w:r>
          </w:p>
        </w:tc>
        <w:tc>
          <w:tcPr>
            <w:tcW w:w="1372" w:type="dxa"/>
            <w:tcBorders>
              <w:top w:val="nil"/>
              <w:left w:val="nil"/>
              <w:bottom w:val="nil"/>
              <w:right w:val="single" w:sz="8" w:space="0" w:color="000000"/>
            </w:tcBorders>
            <w:vAlign w:val="center"/>
            <w:hideMark/>
          </w:tcPr>
          <w:p w14:paraId="4E120C93"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nil"/>
              <w:right w:val="single" w:sz="8" w:space="0" w:color="000000"/>
            </w:tcBorders>
            <w:vAlign w:val="center"/>
            <w:hideMark/>
          </w:tcPr>
          <w:p w14:paraId="25793C32"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nil"/>
              <w:right w:val="single" w:sz="8" w:space="0" w:color="000000"/>
            </w:tcBorders>
            <w:vAlign w:val="center"/>
            <w:hideMark/>
          </w:tcPr>
          <w:p w14:paraId="37070702"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vAlign w:val="center"/>
            <w:hideMark/>
          </w:tcPr>
          <w:p w14:paraId="23A49E16"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2</w:t>
            </w:r>
          </w:p>
        </w:tc>
      </w:tr>
      <w:tr w:rsidR="00A075E2" w:rsidRPr="00CF0699" w14:paraId="6536ADCD" w14:textId="77777777" w:rsidTr="000B031A">
        <w:trPr>
          <w:trHeight w:val="288"/>
        </w:trPr>
        <w:tc>
          <w:tcPr>
            <w:tcW w:w="752" w:type="dxa"/>
            <w:tcBorders>
              <w:top w:val="nil"/>
              <w:left w:val="single" w:sz="8" w:space="0" w:color="000000"/>
              <w:bottom w:val="nil"/>
              <w:right w:val="single" w:sz="8" w:space="0" w:color="000000"/>
            </w:tcBorders>
            <w:vAlign w:val="center"/>
            <w:hideMark/>
          </w:tcPr>
          <w:p w14:paraId="39E77926"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vAlign w:val="center"/>
            <w:hideMark/>
          </w:tcPr>
          <w:p w14:paraId="001F86C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vAlign w:val="center"/>
            <w:hideMark/>
          </w:tcPr>
          <w:p w14:paraId="5482C102"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vAlign w:val="center"/>
            <w:hideMark/>
          </w:tcPr>
          <w:p w14:paraId="37334A76"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vAlign w:val="center"/>
            <w:hideMark/>
          </w:tcPr>
          <w:p w14:paraId="45BC65D6"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37. člen PJUDT, </w:t>
            </w:r>
          </w:p>
        </w:tc>
        <w:tc>
          <w:tcPr>
            <w:tcW w:w="1372" w:type="dxa"/>
            <w:tcBorders>
              <w:top w:val="nil"/>
              <w:left w:val="nil"/>
              <w:bottom w:val="nil"/>
              <w:right w:val="single" w:sz="8" w:space="0" w:color="000000"/>
            </w:tcBorders>
            <w:vAlign w:val="center"/>
            <w:hideMark/>
          </w:tcPr>
          <w:p w14:paraId="679B9BD4"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vAlign w:val="center"/>
            <w:hideMark/>
          </w:tcPr>
          <w:p w14:paraId="57B61318"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vAlign w:val="center"/>
            <w:hideMark/>
          </w:tcPr>
          <w:p w14:paraId="7F075BF4"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vAlign w:val="center"/>
            <w:hideMark/>
          </w:tcPr>
          <w:p w14:paraId="585F907B"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3793219E" w14:textId="77777777" w:rsidTr="000B031A">
        <w:trPr>
          <w:trHeight w:val="288"/>
        </w:trPr>
        <w:tc>
          <w:tcPr>
            <w:tcW w:w="752" w:type="dxa"/>
            <w:tcBorders>
              <w:top w:val="nil"/>
              <w:left w:val="single" w:sz="8" w:space="0" w:color="000000"/>
              <w:bottom w:val="nil"/>
              <w:right w:val="single" w:sz="8" w:space="0" w:color="000000"/>
            </w:tcBorders>
            <w:vAlign w:val="center"/>
            <w:hideMark/>
          </w:tcPr>
          <w:p w14:paraId="7DB6799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vAlign w:val="center"/>
            <w:hideMark/>
          </w:tcPr>
          <w:p w14:paraId="5C64B508"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vAlign w:val="center"/>
            <w:hideMark/>
          </w:tcPr>
          <w:p w14:paraId="1E81DFE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vAlign w:val="center"/>
            <w:hideMark/>
          </w:tcPr>
          <w:p w14:paraId="77768AC2"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vAlign w:val="center"/>
            <w:hideMark/>
          </w:tcPr>
          <w:p w14:paraId="19B63462"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14. člen MOM, </w:t>
            </w:r>
          </w:p>
        </w:tc>
        <w:tc>
          <w:tcPr>
            <w:tcW w:w="1372" w:type="dxa"/>
            <w:tcBorders>
              <w:top w:val="nil"/>
              <w:left w:val="nil"/>
              <w:bottom w:val="nil"/>
              <w:right w:val="single" w:sz="8" w:space="0" w:color="000000"/>
            </w:tcBorders>
            <w:vAlign w:val="center"/>
            <w:hideMark/>
          </w:tcPr>
          <w:p w14:paraId="7E04497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vAlign w:val="center"/>
            <w:hideMark/>
          </w:tcPr>
          <w:p w14:paraId="058397CE"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vAlign w:val="center"/>
            <w:hideMark/>
          </w:tcPr>
          <w:p w14:paraId="24635C3B"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vAlign w:val="center"/>
            <w:hideMark/>
          </w:tcPr>
          <w:p w14:paraId="12D60539"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079DA9A1" w14:textId="77777777" w:rsidTr="000B031A">
        <w:trPr>
          <w:trHeight w:val="288"/>
        </w:trPr>
        <w:tc>
          <w:tcPr>
            <w:tcW w:w="752" w:type="dxa"/>
            <w:tcBorders>
              <w:top w:val="nil"/>
              <w:left w:val="single" w:sz="8" w:space="0" w:color="000000"/>
              <w:bottom w:val="nil"/>
              <w:right w:val="single" w:sz="8" w:space="0" w:color="000000"/>
            </w:tcBorders>
            <w:vAlign w:val="center"/>
            <w:hideMark/>
          </w:tcPr>
          <w:p w14:paraId="227D6FE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vAlign w:val="center"/>
            <w:hideMark/>
          </w:tcPr>
          <w:p w14:paraId="413BECE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vAlign w:val="center"/>
            <w:hideMark/>
          </w:tcPr>
          <w:p w14:paraId="32FB5166"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vAlign w:val="center"/>
            <w:hideMark/>
          </w:tcPr>
          <w:p w14:paraId="6E6E91D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vAlign w:val="center"/>
            <w:hideMark/>
          </w:tcPr>
          <w:p w14:paraId="22DDD28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veljavni predpisi; </w:t>
            </w:r>
          </w:p>
        </w:tc>
        <w:tc>
          <w:tcPr>
            <w:tcW w:w="1372" w:type="dxa"/>
            <w:tcBorders>
              <w:top w:val="nil"/>
              <w:left w:val="nil"/>
              <w:bottom w:val="nil"/>
              <w:right w:val="single" w:sz="8" w:space="0" w:color="000000"/>
            </w:tcBorders>
            <w:vAlign w:val="center"/>
            <w:hideMark/>
          </w:tcPr>
          <w:p w14:paraId="32E159D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vAlign w:val="center"/>
            <w:hideMark/>
          </w:tcPr>
          <w:p w14:paraId="0A401859"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vAlign w:val="center"/>
            <w:hideMark/>
          </w:tcPr>
          <w:p w14:paraId="57F2CB3F"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vAlign w:val="center"/>
            <w:hideMark/>
          </w:tcPr>
          <w:p w14:paraId="186C2394"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21DA5F31" w14:textId="77777777" w:rsidTr="000B031A">
        <w:trPr>
          <w:trHeight w:val="540"/>
        </w:trPr>
        <w:tc>
          <w:tcPr>
            <w:tcW w:w="752" w:type="dxa"/>
            <w:tcBorders>
              <w:top w:val="nil"/>
              <w:left w:val="single" w:sz="8" w:space="0" w:color="000000"/>
              <w:bottom w:val="single" w:sz="8" w:space="0" w:color="000000"/>
              <w:right w:val="single" w:sz="8" w:space="0" w:color="000000"/>
            </w:tcBorders>
            <w:vAlign w:val="center"/>
            <w:hideMark/>
          </w:tcPr>
          <w:p w14:paraId="4681363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vAlign w:val="center"/>
            <w:hideMark/>
          </w:tcPr>
          <w:p w14:paraId="6608D22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vAlign w:val="center"/>
            <w:hideMark/>
          </w:tcPr>
          <w:p w14:paraId="7B7453D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vAlign w:val="center"/>
            <w:hideMark/>
          </w:tcPr>
          <w:p w14:paraId="38C1B8EC"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7AE010C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osnova za izračun nadomestila je plača za delo v tujini Z471 (izplačila glede na vrednost A1 in C1)</w:t>
            </w:r>
          </w:p>
        </w:tc>
        <w:tc>
          <w:tcPr>
            <w:tcW w:w="1372" w:type="dxa"/>
            <w:tcBorders>
              <w:top w:val="nil"/>
              <w:left w:val="nil"/>
              <w:bottom w:val="single" w:sz="8" w:space="0" w:color="000000"/>
              <w:right w:val="single" w:sz="8" w:space="0" w:color="000000"/>
            </w:tcBorders>
            <w:vAlign w:val="center"/>
            <w:hideMark/>
          </w:tcPr>
          <w:p w14:paraId="00F04A02"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vAlign w:val="center"/>
            <w:hideMark/>
          </w:tcPr>
          <w:p w14:paraId="1D53ECB2"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vAlign w:val="center"/>
            <w:hideMark/>
          </w:tcPr>
          <w:p w14:paraId="37AC2475"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vAlign w:val="center"/>
            <w:hideMark/>
          </w:tcPr>
          <w:p w14:paraId="61FF7FE5"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14ED8287" w14:textId="77777777" w:rsidTr="000B031A">
        <w:trPr>
          <w:trHeight w:val="792"/>
        </w:trPr>
        <w:tc>
          <w:tcPr>
            <w:tcW w:w="752" w:type="dxa"/>
            <w:tcBorders>
              <w:top w:val="nil"/>
              <w:left w:val="single" w:sz="8" w:space="0" w:color="000000"/>
              <w:bottom w:val="nil"/>
              <w:right w:val="single" w:sz="8" w:space="0" w:color="000000"/>
            </w:tcBorders>
            <w:vAlign w:val="center"/>
            <w:hideMark/>
          </w:tcPr>
          <w:p w14:paraId="51829CF6"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G033</w:t>
            </w:r>
          </w:p>
        </w:tc>
        <w:tc>
          <w:tcPr>
            <w:tcW w:w="1449" w:type="dxa"/>
            <w:tcBorders>
              <w:top w:val="nil"/>
              <w:left w:val="nil"/>
              <w:bottom w:val="nil"/>
              <w:right w:val="single" w:sz="8" w:space="0" w:color="000000"/>
            </w:tcBorders>
            <w:vAlign w:val="center"/>
            <w:hideMark/>
          </w:tcPr>
          <w:p w14:paraId="1ACC721F" w14:textId="2AD0C75E" w:rsidR="00A075E2" w:rsidRPr="00CF0699" w:rsidRDefault="00A075E2" w:rsidP="00A075E2">
            <w:pPr>
              <w:spacing w:after="0" w:line="240" w:lineRule="auto"/>
              <w:rPr>
                <w:rFonts w:ascii="Arial" w:eastAsia="Times New Roman" w:hAnsi="Arial" w:cs="Arial"/>
                <w:sz w:val="20"/>
                <w:szCs w:val="20"/>
                <w:lang w:eastAsia="sl-SI"/>
              </w:rPr>
            </w:pPr>
            <w:bookmarkStart w:id="50" w:name="_Hlk218782726"/>
            <w:r w:rsidRPr="00CF0699">
              <w:rPr>
                <w:rFonts w:ascii="Arial" w:eastAsia="Times New Roman" w:hAnsi="Arial" w:cs="Arial"/>
                <w:sz w:val="20"/>
                <w:szCs w:val="20"/>
                <w:lang w:eastAsia="sl-SI"/>
              </w:rPr>
              <w:t>nadomestilo v breme delodajalca v višini 80 % - nega družinskega člana (za prvih 30 dni)</w:t>
            </w:r>
            <w:bookmarkEnd w:id="50"/>
          </w:p>
        </w:tc>
        <w:tc>
          <w:tcPr>
            <w:tcW w:w="1257" w:type="dxa"/>
            <w:tcBorders>
              <w:top w:val="nil"/>
              <w:left w:val="nil"/>
              <w:bottom w:val="nil"/>
              <w:right w:val="single" w:sz="8" w:space="0" w:color="000000"/>
            </w:tcBorders>
            <w:vAlign w:val="center"/>
            <w:hideMark/>
          </w:tcPr>
          <w:p w14:paraId="3042C031" w14:textId="5242E85D"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nadomestila v breme delodajalca</w:t>
            </w:r>
          </w:p>
        </w:tc>
        <w:tc>
          <w:tcPr>
            <w:tcW w:w="1487" w:type="dxa"/>
            <w:tcBorders>
              <w:top w:val="nil"/>
              <w:left w:val="nil"/>
              <w:bottom w:val="nil"/>
              <w:right w:val="single" w:sz="8" w:space="0" w:color="000000"/>
            </w:tcBorders>
            <w:vAlign w:val="center"/>
            <w:hideMark/>
          </w:tcPr>
          <w:p w14:paraId="0BD3E2BC"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vAlign w:val="center"/>
            <w:hideMark/>
          </w:tcPr>
          <w:p w14:paraId="5AADEBFC"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31. člen Zakona o zdravstvenem varstvu in zdravstvenem zavarovanju, </w:t>
            </w:r>
          </w:p>
        </w:tc>
        <w:tc>
          <w:tcPr>
            <w:tcW w:w="1372" w:type="dxa"/>
            <w:tcBorders>
              <w:top w:val="nil"/>
              <w:left w:val="nil"/>
              <w:bottom w:val="nil"/>
              <w:right w:val="single" w:sz="8" w:space="0" w:color="000000"/>
            </w:tcBorders>
            <w:vAlign w:val="center"/>
            <w:hideMark/>
          </w:tcPr>
          <w:p w14:paraId="5D430A6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nil"/>
              <w:right w:val="single" w:sz="8" w:space="0" w:color="000000"/>
            </w:tcBorders>
            <w:vAlign w:val="center"/>
            <w:hideMark/>
          </w:tcPr>
          <w:p w14:paraId="6FF2BB73"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nil"/>
              <w:right w:val="single" w:sz="8" w:space="0" w:color="000000"/>
            </w:tcBorders>
            <w:vAlign w:val="center"/>
            <w:hideMark/>
          </w:tcPr>
          <w:p w14:paraId="4E0E2728"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vAlign w:val="center"/>
            <w:hideMark/>
          </w:tcPr>
          <w:p w14:paraId="10011774"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2</w:t>
            </w:r>
          </w:p>
        </w:tc>
      </w:tr>
      <w:tr w:rsidR="00A075E2" w:rsidRPr="00CF0699" w14:paraId="2AF2F827" w14:textId="77777777" w:rsidTr="000B031A">
        <w:trPr>
          <w:trHeight w:val="288"/>
        </w:trPr>
        <w:tc>
          <w:tcPr>
            <w:tcW w:w="752" w:type="dxa"/>
            <w:tcBorders>
              <w:top w:val="nil"/>
              <w:left w:val="single" w:sz="8" w:space="0" w:color="000000"/>
              <w:bottom w:val="nil"/>
              <w:right w:val="single" w:sz="8" w:space="0" w:color="000000"/>
            </w:tcBorders>
            <w:vAlign w:val="center"/>
            <w:hideMark/>
          </w:tcPr>
          <w:p w14:paraId="76B5302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vAlign w:val="center"/>
            <w:hideMark/>
          </w:tcPr>
          <w:p w14:paraId="20057AC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vAlign w:val="center"/>
            <w:hideMark/>
          </w:tcPr>
          <w:p w14:paraId="0D44BF2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vAlign w:val="center"/>
            <w:hideMark/>
          </w:tcPr>
          <w:p w14:paraId="2165E2E2"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vAlign w:val="center"/>
            <w:hideMark/>
          </w:tcPr>
          <w:p w14:paraId="5CBDB5E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37. člen PJUDT, </w:t>
            </w:r>
          </w:p>
        </w:tc>
        <w:tc>
          <w:tcPr>
            <w:tcW w:w="1372" w:type="dxa"/>
            <w:tcBorders>
              <w:top w:val="nil"/>
              <w:left w:val="nil"/>
              <w:bottom w:val="nil"/>
              <w:right w:val="single" w:sz="8" w:space="0" w:color="000000"/>
            </w:tcBorders>
            <w:vAlign w:val="center"/>
            <w:hideMark/>
          </w:tcPr>
          <w:p w14:paraId="74F8CC96"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vAlign w:val="center"/>
            <w:hideMark/>
          </w:tcPr>
          <w:p w14:paraId="07CD9CFE"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vAlign w:val="center"/>
            <w:hideMark/>
          </w:tcPr>
          <w:p w14:paraId="760C718B"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vAlign w:val="center"/>
            <w:hideMark/>
          </w:tcPr>
          <w:p w14:paraId="566CE751"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18569B0E" w14:textId="77777777" w:rsidTr="000B031A">
        <w:trPr>
          <w:trHeight w:val="288"/>
        </w:trPr>
        <w:tc>
          <w:tcPr>
            <w:tcW w:w="752" w:type="dxa"/>
            <w:tcBorders>
              <w:top w:val="nil"/>
              <w:left w:val="single" w:sz="8" w:space="0" w:color="000000"/>
              <w:bottom w:val="nil"/>
              <w:right w:val="single" w:sz="8" w:space="0" w:color="000000"/>
            </w:tcBorders>
            <w:vAlign w:val="center"/>
            <w:hideMark/>
          </w:tcPr>
          <w:p w14:paraId="4626AEF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lastRenderedPageBreak/>
              <w:t> </w:t>
            </w:r>
          </w:p>
        </w:tc>
        <w:tc>
          <w:tcPr>
            <w:tcW w:w="1449" w:type="dxa"/>
            <w:tcBorders>
              <w:top w:val="nil"/>
              <w:left w:val="nil"/>
              <w:bottom w:val="nil"/>
              <w:right w:val="single" w:sz="8" w:space="0" w:color="000000"/>
            </w:tcBorders>
            <w:vAlign w:val="center"/>
            <w:hideMark/>
          </w:tcPr>
          <w:p w14:paraId="5512CF16"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vAlign w:val="center"/>
            <w:hideMark/>
          </w:tcPr>
          <w:p w14:paraId="4D9F4FE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vAlign w:val="center"/>
            <w:hideMark/>
          </w:tcPr>
          <w:p w14:paraId="73C9A470"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vAlign w:val="center"/>
            <w:hideMark/>
          </w:tcPr>
          <w:p w14:paraId="19B65420"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14. člen MOM, </w:t>
            </w:r>
          </w:p>
        </w:tc>
        <w:tc>
          <w:tcPr>
            <w:tcW w:w="1372" w:type="dxa"/>
            <w:tcBorders>
              <w:top w:val="nil"/>
              <w:left w:val="nil"/>
              <w:bottom w:val="nil"/>
              <w:right w:val="single" w:sz="8" w:space="0" w:color="000000"/>
            </w:tcBorders>
            <w:vAlign w:val="center"/>
            <w:hideMark/>
          </w:tcPr>
          <w:p w14:paraId="02C617C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vAlign w:val="center"/>
            <w:hideMark/>
          </w:tcPr>
          <w:p w14:paraId="048B2A6D"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vAlign w:val="center"/>
            <w:hideMark/>
          </w:tcPr>
          <w:p w14:paraId="69E7581C"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vAlign w:val="center"/>
            <w:hideMark/>
          </w:tcPr>
          <w:p w14:paraId="6B2C2A10"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020E735F" w14:textId="77777777" w:rsidTr="000B031A">
        <w:trPr>
          <w:trHeight w:val="288"/>
        </w:trPr>
        <w:tc>
          <w:tcPr>
            <w:tcW w:w="752" w:type="dxa"/>
            <w:tcBorders>
              <w:top w:val="nil"/>
              <w:left w:val="single" w:sz="8" w:space="0" w:color="000000"/>
              <w:bottom w:val="nil"/>
              <w:right w:val="single" w:sz="8" w:space="0" w:color="000000"/>
            </w:tcBorders>
            <w:vAlign w:val="center"/>
            <w:hideMark/>
          </w:tcPr>
          <w:p w14:paraId="4D8729A6"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vAlign w:val="center"/>
            <w:hideMark/>
          </w:tcPr>
          <w:p w14:paraId="55559CAC"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vAlign w:val="center"/>
            <w:hideMark/>
          </w:tcPr>
          <w:p w14:paraId="5068446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vAlign w:val="center"/>
            <w:hideMark/>
          </w:tcPr>
          <w:p w14:paraId="4B142B88"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vAlign w:val="center"/>
            <w:hideMark/>
          </w:tcPr>
          <w:p w14:paraId="5FD6E8A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veljavni predpisi; </w:t>
            </w:r>
          </w:p>
        </w:tc>
        <w:tc>
          <w:tcPr>
            <w:tcW w:w="1372" w:type="dxa"/>
            <w:tcBorders>
              <w:top w:val="nil"/>
              <w:left w:val="nil"/>
              <w:bottom w:val="nil"/>
              <w:right w:val="single" w:sz="8" w:space="0" w:color="000000"/>
            </w:tcBorders>
            <w:vAlign w:val="center"/>
            <w:hideMark/>
          </w:tcPr>
          <w:p w14:paraId="52A75BB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vAlign w:val="center"/>
            <w:hideMark/>
          </w:tcPr>
          <w:p w14:paraId="7976D658"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vAlign w:val="center"/>
            <w:hideMark/>
          </w:tcPr>
          <w:p w14:paraId="5F09DDC3"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vAlign w:val="center"/>
            <w:hideMark/>
          </w:tcPr>
          <w:p w14:paraId="188D5BFB"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09502ED4" w14:textId="77777777" w:rsidTr="000B031A">
        <w:trPr>
          <w:trHeight w:val="540"/>
        </w:trPr>
        <w:tc>
          <w:tcPr>
            <w:tcW w:w="752" w:type="dxa"/>
            <w:tcBorders>
              <w:top w:val="nil"/>
              <w:left w:val="single" w:sz="8" w:space="0" w:color="000000"/>
              <w:bottom w:val="single" w:sz="8" w:space="0" w:color="000000"/>
              <w:right w:val="single" w:sz="8" w:space="0" w:color="000000"/>
            </w:tcBorders>
            <w:vAlign w:val="center"/>
            <w:hideMark/>
          </w:tcPr>
          <w:p w14:paraId="7F6CA60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vAlign w:val="center"/>
            <w:hideMark/>
          </w:tcPr>
          <w:p w14:paraId="062B36D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vAlign w:val="center"/>
            <w:hideMark/>
          </w:tcPr>
          <w:p w14:paraId="42E29E4E"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vAlign w:val="center"/>
            <w:hideMark/>
          </w:tcPr>
          <w:p w14:paraId="0AE000E3"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4E8EC32E"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osnova za izračun nadomestila je plača za delo v tujini Z471 (izplačila glede na vrednost A1 in C1)</w:t>
            </w:r>
          </w:p>
        </w:tc>
        <w:tc>
          <w:tcPr>
            <w:tcW w:w="1372" w:type="dxa"/>
            <w:tcBorders>
              <w:top w:val="nil"/>
              <w:left w:val="nil"/>
              <w:bottom w:val="single" w:sz="8" w:space="0" w:color="000000"/>
              <w:right w:val="single" w:sz="8" w:space="0" w:color="000000"/>
            </w:tcBorders>
            <w:vAlign w:val="center"/>
            <w:hideMark/>
          </w:tcPr>
          <w:p w14:paraId="55E296D3"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vAlign w:val="center"/>
            <w:hideMark/>
          </w:tcPr>
          <w:p w14:paraId="70C0F1B1"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vAlign w:val="center"/>
            <w:hideMark/>
          </w:tcPr>
          <w:p w14:paraId="350519B9"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vAlign w:val="center"/>
            <w:hideMark/>
          </w:tcPr>
          <w:p w14:paraId="1FB8A2F4"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22E71167" w14:textId="77777777" w:rsidTr="000B031A">
        <w:trPr>
          <w:trHeight w:val="540"/>
        </w:trPr>
        <w:tc>
          <w:tcPr>
            <w:tcW w:w="752" w:type="dxa"/>
            <w:tcBorders>
              <w:top w:val="nil"/>
              <w:left w:val="single" w:sz="8" w:space="0" w:color="000000"/>
              <w:bottom w:val="single" w:sz="8" w:space="0" w:color="000000"/>
              <w:right w:val="single" w:sz="8" w:space="0" w:color="000000"/>
            </w:tcBorders>
            <w:vAlign w:val="center"/>
            <w:hideMark/>
          </w:tcPr>
          <w:p w14:paraId="642139B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G040</w:t>
            </w:r>
          </w:p>
        </w:tc>
        <w:tc>
          <w:tcPr>
            <w:tcW w:w="1449" w:type="dxa"/>
            <w:tcBorders>
              <w:top w:val="nil"/>
              <w:left w:val="nil"/>
              <w:bottom w:val="single" w:sz="8" w:space="0" w:color="000000"/>
              <w:right w:val="single" w:sz="8" w:space="0" w:color="000000"/>
            </w:tcBorders>
            <w:vAlign w:val="center"/>
            <w:hideMark/>
          </w:tcPr>
          <w:p w14:paraId="69B0960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poškodbe pri delu</w:t>
            </w:r>
          </w:p>
        </w:tc>
        <w:tc>
          <w:tcPr>
            <w:tcW w:w="1257" w:type="dxa"/>
            <w:tcBorders>
              <w:top w:val="nil"/>
              <w:left w:val="nil"/>
              <w:bottom w:val="single" w:sz="8" w:space="0" w:color="000000"/>
              <w:right w:val="single" w:sz="8" w:space="0" w:color="000000"/>
            </w:tcBorders>
            <w:vAlign w:val="center"/>
            <w:hideMark/>
          </w:tcPr>
          <w:p w14:paraId="36791F6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nadomestila v breme delodajalca</w:t>
            </w:r>
          </w:p>
        </w:tc>
        <w:tc>
          <w:tcPr>
            <w:tcW w:w="1487" w:type="dxa"/>
            <w:tcBorders>
              <w:top w:val="nil"/>
              <w:left w:val="nil"/>
              <w:bottom w:val="single" w:sz="8" w:space="0" w:color="000000"/>
              <w:right w:val="single" w:sz="8" w:space="0" w:color="000000"/>
            </w:tcBorders>
            <w:vAlign w:val="center"/>
            <w:hideMark/>
          </w:tcPr>
          <w:p w14:paraId="5FB6927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7A1E26E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veljavni predpisi</w:t>
            </w:r>
          </w:p>
        </w:tc>
        <w:tc>
          <w:tcPr>
            <w:tcW w:w="1372" w:type="dxa"/>
            <w:tcBorders>
              <w:top w:val="nil"/>
              <w:left w:val="nil"/>
              <w:bottom w:val="single" w:sz="8" w:space="0" w:color="000000"/>
              <w:right w:val="single" w:sz="8" w:space="0" w:color="000000"/>
            </w:tcBorders>
            <w:vAlign w:val="center"/>
            <w:hideMark/>
          </w:tcPr>
          <w:p w14:paraId="71C7BB9E"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vAlign w:val="center"/>
            <w:hideMark/>
          </w:tcPr>
          <w:p w14:paraId="167589B9"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vAlign w:val="center"/>
            <w:hideMark/>
          </w:tcPr>
          <w:p w14:paraId="36313248"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vAlign w:val="center"/>
            <w:hideMark/>
          </w:tcPr>
          <w:p w14:paraId="1862D737"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21EF683B" w14:textId="77777777" w:rsidTr="000B031A">
        <w:trPr>
          <w:trHeight w:val="804"/>
        </w:trPr>
        <w:tc>
          <w:tcPr>
            <w:tcW w:w="752" w:type="dxa"/>
            <w:tcBorders>
              <w:top w:val="nil"/>
              <w:left w:val="single" w:sz="8" w:space="0" w:color="000000"/>
              <w:bottom w:val="single" w:sz="8" w:space="0" w:color="000000"/>
              <w:right w:val="single" w:sz="8" w:space="0" w:color="000000"/>
            </w:tcBorders>
            <w:vAlign w:val="center"/>
            <w:hideMark/>
          </w:tcPr>
          <w:p w14:paraId="15936DA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G041</w:t>
            </w:r>
          </w:p>
        </w:tc>
        <w:tc>
          <w:tcPr>
            <w:tcW w:w="1449" w:type="dxa"/>
            <w:tcBorders>
              <w:top w:val="nil"/>
              <w:left w:val="nil"/>
              <w:bottom w:val="single" w:sz="8" w:space="0" w:color="000000"/>
              <w:right w:val="single" w:sz="8" w:space="0" w:color="000000"/>
            </w:tcBorders>
            <w:vAlign w:val="center"/>
            <w:hideMark/>
          </w:tcPr>
          <w:p w14:paraId="53E2028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poškodba pri delu po sedmem odstavku 137. člena ZDR-1</w:t>
            </w:r>
          </w:p>
        </w:tc>
        <w:tc>
          <w:tcPr>
            <w:tcW w:w="1257" w:type="dxa"/>
            <w:tcBorders>
              <w:top w:val="nil"/>
              <w:left w:val="nil"/>
              <w:bottom w:val="single" w:sz="8" w:space="0" w:color="000000"/>
              <w:right w:val="single" w:sz="8" w:space="0" w:color="000000"/>
            </w:tcBorders>
            <w:vAlign w:val="center"/>
            <w:hideMark/>
          </w:tcPr>
          <w:p w14:paraId="20878F4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nadomestila v breme delodajalca</w:t>
            </w:r>
          </w:p>
        </w:tc>
        <w:tc>
          <w:tcPr>
            <w:tcW w:w="1487" w:type="dxa"/>
            <w:tcBorders>
              <w:top w:val="nil"/>
              <w:left w:val="nil"/>
              <w:bottom w:val="single" w:sz="8" w:space="0" w:color="000000"/>
              <w:right w:val="single" w:sz="8" w:space="0" w:color="000000"/>
            </w:tcBorders>
            <w:vAlign w:val="center"/>
            <w:hideMark/>
          </w:tcPr>
          <w:p w14:paraId="0B901393"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314BA926"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veljavni predpisi</w:t>
            </w:r>
          </w:p>
        </w:tc>
        <w:tc>
          <w:tcPr>
            <w:tcW w:w="1372" w:type="dxa"/>
            <w:tcBorders>
              <w:top w:val="nil"/>
              <w:left w:val="nil"/>
              <w:bottom w:val="single" w:sz="8" w:space="0" w:color="000000"/>
              <w:right w:val="single" w:sz="8" w:space="0" w:color="000000"/>
            </w:tcBorders>
            <w:vAlign w:val="center"/>
            <w:hideMark/>
          </w:tcPr>
          <w:p w14:paraId="3EA4D9DE"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vAlign w:val="center"/>
            <w:hideMark/>
          </w:tcPr>
          <w:p w14:paraId="5546E2ED"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vAlign w:val="center"/>
            <w:hideMark/>
          </w:tcPr>
          <w:p w14:paraId="1B7C90AA"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vAlign w:val="center"/>
            <w:hideMark/>
          </w:tcPr>
          <w:p w14:paraId="14C6992F"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19D36173" w14:textId="77777777" w:rsidTr="000B031A">
        <w:trPr>
          <w:trHeight w:val="528"/>
        </w:trPr>
        <w:tc>
          <w:tcPr>
            <w:tcW w:w="752" w:type="dxa"/>
            <w:tcBorders>
              <w:top w:val="nil"/>
              <w:left w:val="single" w:sz="8" w:space="0" w:color="000000"/>
              <w:bottom w:val="nil"/>
              <w:right w:val="single" w:sz="8" w:space="0" w:color="000000"/>
            </w:tcBorders>
            <w:vAlign w:val="center"/>
            <w:hideMark/>
          </w:tcPr>
          <w:p w14:paraId="787E7633"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G042</w:t>
            </w:r>
          </w:p>
        </w:tc>
        <w:tc>
          <w:tcPr>
            <w:tcW w:w="1449" w:type="dxa"/>
            <w:tcBorders>
              <w:top w:val="nil"/>
              <w:left w:val="nil"/>
              <w:bottom w:val="nil"/>
              <w:right w:val="single" w:sz="8" w:space="0" w:color="000000"/>
            </w:tcBorders>
            <w:vAlign w:val="center"/>
            <w:hideMark/>
          </w:tcPr>
          <w:p w14:paraId="26896968"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poškodbe pri delu – tujina</w:t>
            </w:r>
          </w:p>
        </w:tc>
        <w:tc>
          <w:tcPr>
            <w:tcW w:w="1257" w:type="dxa"/>
            <w:tcBorders>
              <w:top w:val="nil"/>
              <w:left w:val="nil"/>
              <w:bottom w:val="nil"/>
              <w:right w:val="single" w:sz="8" w:space="0" w:color="000000"/>
            </w:tcBorders>
            <w:vAlign w:val="center"/>
            <w:hideMark/>
          </w:tcPr>
          <w:p w14:paraId="009D7D66"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nadomestila v breme delodajalca</w:t>
            </w:r>
          </w:p>
        </w:tc>
        <w:tc>
          <w:tcPr>
            <w:tcW w:w="1487" w:type="dxa"/>
            <w:tcBorders>
              <w:top w:val="nil"/>
              <w:left w:val="nil"/>
              <w:bottom w:val="nil"/>
              <w:right w:val="single" w:sz="8" w:space="0" w:color="000000"/>
            </w:tcBorders>
            <w:vAlign w:val="center"/>
            <w:hideMark/>
          </w:tcPr>
          <w:p w14:paraId="34E0518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vAlign w:val="center"/>
            <w:hideMark/>
          </w:tcPr>
          <w:p w14:paraId="1CA4669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37. člen PJUDT, </w:t>
            </w:r>
          </w:p>
        </w:tc>
        <w:tc>
          <w:tcPr>
            <w:tcW w:w="1372" w:type="dxa"/>
            <w:tcBorders>
              <w:top w:val="nil"/>
              <w:left w:val="nil"/>
              <w:bottom w:val="nil"/>
              <w:right w:val="single" w:sz="8" w:space="0" w:color="000000"/>
            </w:tcBorders>
            <w:vAlign w:val="center"/>
            <w:hideMark/>
          </w:tcPr>
          <w:p w14:paraId="6A01475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nil"/>
              <w:right w:val="single" w:sz="8" w:space="0" w:color="000000"/>
            </w:tcBorders>
            <w:vAlign w:val="center"/>
            <w:hideMark/>
          </w:tcPr>
          <w:p w14:paraId="4E1B0D44"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nil"/>
              <w:right w:val="single" w:sz="8" w:space="0" w:color="000000"/>
            </w:tcBorders>
            <w:vAlign w:val="center"/>
            <w:hideMark/>
          </w:tcPr>
          <w:p w14:paraId="7ED8C975"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vAlign w:val="center"/>
            <w:hideMark/>
          </w:tcPr>
          <w:p w14:paraId="5DB592F3"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2</w:t>
            </w:r>
          </w:p>
        </w:tc>
      </w:tr>
      <w:tr w:rsidR="00A075E2" w:rsidRPr="00CF0699" w14:paraId="5D0482B9" w14:textId="77777777" w:rsidTr="000B031A">
        <w:trPr>
          <w:trHeight w:val="288"/>
        </w:trPr>
        <w:tc>
          <w:tcPr>
            <w:tcW w:w="752" w:type="dxa"/>
            <w:tcBorders>
              <w:top w:val="nil"/>
              <w:left w:val="single" w:sz="8" w:space="0" w:color="000000"/>
              <w:bottom w:val="nil"/>
              <w:right w:val="single" w:sz="8" w:space="0" w:color="000000"/>
            </w:tcBorders>
            <w:vAlign w:val="center"/>
            <w:hideMark/>
          </w:tcPr>
          <w:p w14:paraId="5D4E4534"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vAlign w:val="center"/>
            <w:hideMark/>
          </w:tcPr>
          <w:p w14:paraId="1EC1C03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vAlign w:val="center"/>
            <w:hideMark/>
          </w:tcPr>
          <w:p w14:paraId="09F8068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vAlign w:val="center"/>
            <w:hideMark/>
          </w:tcPr>
          <w:p w14:paraId="0B1E346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vAlign w:val="center"/>
            <w:hideMark/>
          </w:tcPr>
          <w:p w14:paraId="20CCBCA4"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14. člen MOM, </w:t>
            </w:r>
          </w:p>
        </w:tc>
        <w:tc>
          <w:tcPr>
            <w:tcW w:w="1372" w:type="dxa"/>
            <w:tcBorders>
              <w:top w:val="nil"/>
              <w:left w:val="nil"/>
              <w:bottom w:val="nil"/>
              <w:right w:val="single" w:sz="8" w:space="0" w:color="000000"/>
            </w:tcBorders>
            <w:vAlign w:val="center"/>
            <w:hideMark/>
          </w:tcPr>
          <w:p w14:paraId="696DB106"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vAlign w:val="center"/>
            <w:hideMark/>
          </w:tcPr>
          <w:p w14:paraId="302D1E07"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vAlign w:val="center"/>
            <w:hideMark/>
          </w:tcPr>
          <w:p w14:paraId="4DE5CD21"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vAlign w:val="center"/>
            <w:hideMark/>
          </w:tcPr>
          <w:p w14:paraId="03FB5BFC"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72BEF93A" w14:textId="77777777" w:rsidTr="000B031A">
        <w:trPr>
          <w:trHeight w:val="288"/>
        </w:trPr>
        <w:tc>
          <w:tcPr>
            <w:tcW w:w="752" w:type="dxa"/>
            <w:tcBorders>
              <w:top w:val="nil"/>
              <w:left w:val="single" w:sz="8" w:space="0" w:color="000000"/>
              <w:bottom w:val="nil"/>
              <w:right w:val="single" w:sz="8" w:space="0" w:color="000000"/>
            </w:tcBorders>
            <w:vAlign w:val="center"/>
            <w:hideMark/>
          </w:tcPr>
          <w:p w14:paraId="1117EB8C"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vAlign w:val="center"/>
            <w:hideMark/>
          </w:tcPr>
          <w:p w14:paraId="5DB4026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vAlign w:val="center"/>
            <w:hideMark/>
          </w:tcPr>
          <w:p w14:paraId="5DCCC0C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vAlign w:val="center"/>
            <w:hideMark/>
          </w:tcPr>
          <w:p w14:paraId="130D1F5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vAlign w:val="center"/>
            <w:hideMark/>
          </w:tcPr>
          <w:p w14:paraId="7978F0AC"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veljavni predpisi; </w:t>
            </w:r>
          </w:p>
        </w:tc>
        <w:tc>
          <w:tcPr>
            <w:tcW w:w="1372" w:type="dxa"/>
            <w:tcBorders>
              <w:top w:val="nil"/>
              <w:left w:val="nil"/>
              <w:bottom w:val="nil"/>
              <w:right w:val="single" w:sz="8" w:space="0" w:color="000000"/>
            </w:tcBorders>
            <w:vAlign w:val="center"/>
            <w:hideMark/>
          </w:tcPr>
          <w:p w14:paraId="2FB5F80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vAlign w:val="center"/>
            <w:hideMark/>
          </w:tcPr>
          <w:p w14:paraId="72F94D5B"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vAlign w:val="center"/>
            <w:hideMark/>
          </w:tcPr>
          <w:p w14:paraId="61197EF6"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vAlign w:val="center"/>
            <w:hideMark/>
          </w:tcPr>
          <w:p w14:paraId="2A289A94"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19D7F41F" w14:textId="77777777" w:rsidTr="000B031A">
        <w:trPr>
          <w:trHeight w:val="540"/>
        </w:trPr>
        <w:tc>
          <w:tcPr>
            <w:tcW w:w="752" w:type="dxa"/>
            <w:tcBorders>
              <w:top w:val="nil"/>
              <w:left w:val="single" w:sz="8" w:space="0" w:color="000000"/>
              <w:bottom w:val="single" w:sz="8" w:space="0" w:color="000000"/>
              <w:right w:val="single" w:sz="8" w:space="0" w:color="000000"/>
            </w:tcBorders>
            <w:vAlign w:val="center"/>
            <w:hideMark/>
          </w:tcPr>
          <w:p w14:paraId="236C21A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vAlign w:val="center"/>
            <w:hideMark/>
          </w:tcPr>
          <w:p w14:paraId="0652E533"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vAlign w:val="center"/>
            <w:hideMark/>
          </w:tcPr>
          <w:p w14:paraId="352F827C"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vAlign w:val="center"/>
            <w:hideMark/>
          </w:tcPr>
          <w:p w14:paraId="7AADA84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731DDF2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osnova za izračun nadomestila je plača za delo v tujini Z471 (izplačila glede na vrednost indikatorja A1 in C1)</w:t>
            </w:r>
          </w:p>
        </w:tc>
        <w:tc>
          <w:tcPr>
            <w:tcW w:w="1372" w:type="dxa"/>
            <w:tcBorders>
              <w:top w:val="nil"/>
              <w:left w:val="nil"/>
              <w:bottom w:val="single" w:sz="8" w:space="0" w:color="000000"/>
              <w:right w:val="single" w:sz="8" w:space="0" w:color="000000"/>
            </w:tcBorders>
            <w:vAlign w:val="center"/>
            <w:hideMark/>
          </w:tcPr>
          <w:p w14:paraId="5C076F2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vAlign w:val="center"/>
            <w:hideMark/>
          </w:tcPr>
          <w:p w14:paraId="243F1E3B"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vAlign w:val="center"/>
            <w:hideMark/>
          </w:tcPr>
          <w:p w14:paraId="24777DB9"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vAlign w:val="center"/>
            <w:hideMark/>
          </w:tcPr>
          <w:p w14:paraId="171EF634"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70BF1E69" w14:textId="77777777" w:rsidTr="000B031A">
        <w:trPr>
          <w:trHeight w:val="540"/>
        </w:trPr>
        <w:tc>
          <w:tcPr>
            <w:tcW w:w="752" w:type="dxa"/>
            <w:tcBorders>
              <w:top w:val="nil"/>
              <w:left w:val="single" w:sz="8" w:space="0" w:color="000000"/>
              <w:bottom w:val="single" w:sz="8" w:space="0" w:color="000000"/>
              <w:right w:val="single" w:sz="8" w:space="0" w:color="000000"/>
            </w:tcBorders>
            <w:vAlign w:val="center"/>
            <w:hideMark/>
          </w:tcPr>
          <w:p w14:paraId="0CBD0AD4"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G050</w:t>
            </w:r>
          </w:p>
        </w:tc>
        <w:tc>
          <w:tcPr>
            <w:tcW w:w="1449" w:type="dxa"/>
            <w:tcBorders>
              <w:top w:val="nil"/>
              <w:left w:val="nil"/>
              <w:bottom w:val="single" w:sz="8" w:space="0" w:color="000000"/>
              <w:right w:val="single" w:sz="8" w:space="0" w:color="000000"/>
            </w:tcBorders>
            <w:vAlign w:val="center"/>
            <w:hideMark/>
          </w:tcPr>
          <w:p w14:paraId="4B55180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poškodba, ki ni povezana z delom – 80 %</w:t>
            </w:r>
          </w:p>
        </w:tc>
        <w:tc>
          <w:tcPr>
            <w:tcW w:w="1257" w:type="dxa"/>
            <w:tcBorders>
              <w:top w:val="nil"/>
              <w:left w:val="nil"/>
              <w:bottom w:val="single" w:sz="8" w:space="0" w:color="000000"/>
              <w:right w:val="single" w:sz="8" w:space="0" w:color="000000"/>
            </w:tcBorders>
            <w:vAlign w:val="center"/>
            <w:hideMark/>
          </w:tcPr>
          <w:p w14:paraId="1A8749B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nadomestila v breme delodajalca</w:t>
            </w:r>
          </w:p>
        </w:tc>
        <w:tc>
          <w:tcPr>
            <w:tcW w:w="1487" w:type="dxa"/>
            <w:tcBorders>
              <w:top w:val="nil"/>
              <w:left w:val="nil"/>
              <w:bottom w:val="single" w:sz="8" w:space="0" w:color="000000"/>
              <w:right w:val="single" w:sz="8" w:space="0" w:color="000000"/>
            </w:tcBorders>
            <w:vAlign w:val="center"/>
            <w:hideMark/>
          </w:tcPr>
          <w:p w14:paraId="5323B96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1C8CD95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veljavni predpisi</w:t>
            </w:r>
          </w:p>
        </w:tc>
        <w:tc>
          <w:tcPr>
            <w:tcW w:w="1372" w:type="dxa"/>
            <w:tcBorders>
              <w:top w:val="nil"/>
              <w:left w:val="nil"/>
              <w:bottom w:val="single" w:sz="8" w:space="0" w:color="000000"/>
              <w:right w:val="single" w:sz="8" w:space="0" w:color="000000"/>
            </w:tcBorders>
            <w:vAlign w:val="center"/>
            <w:hideMark/>
          </w:tcPr>
          <w:p w14:paraId="627BDE63"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vAlign w:val="center"/>
            <w:hideMark/>
          </w:tcPr>
          <w:p w14:paraId="450F63BE"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vAlign w:val="center"/>
            <w:hideMark/>
          </w:tcPr>
          <w:p w14:paraId="7A723973"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vAlign w:val="center"/>
            <w:hideMark/>
          </w:tcPr>
          <w:p w14:paraId="0B12F148"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7C7627B7" w14:textId="77777777" w:rsidTr="000B031A">
        <w:trPr>
          <w:trHeight w:val="528"/>
        </w:trPr>
        <w:tc>
          <w:tcPr>
            <w:tcW w:w="752" w:type="dxa"/>
            <w:tcBorders>
              <w:top w:val="nil"/>
              <w:left w:val="single" w:sz="8" w:space="0" w:color="000000"/>
              <w:bottom w:val="nil"/>
              <w:right w:val="single" w:sz="8" w:space="0" w:color="000000"/>
            </w:tcBorders>
            <w:vAlign w:val="center"/>
            <w:hideMark/>
          </w:tcPr>
          <w:p w14:paraId="6EFE986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G052</w:t>
            </w:r>
          </w:p>
        </w:tc>
        <w:tc>
          <w:tcPr>
            <w:tcW w:w="1449" w:type="dxa"/>
            <w:tcBorders>
              <w:top w:val="nil"/>
              <w:left w:val="nil"/>
              <w:bottom w:val="nil"/>
              <w:right w:val="single" w:sz="8" w:space="0" w:color="000000"/>
            </w:tcBorders>
            <w:vAlign w:val="center"/>
            <w:hideMark/>
          </w:tcPr>
          <w:p w14:paraId="3828B35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poškodba, ki ni povezana z delom – 80 % tujina</w:t>
            </w:r>
          </w:p>
        </w:tc>
        <w:tc>
          <w:tcPr>
            <w:tcW w:w="1257" w:type="dxa"/>
            <w:tcBorders>
              <w:top w:val="nil"/>
              <w:left w:val="nil"/>
              <w:bottom w:val="nil"/>
              <w:right w:val="single" w:sz="8" w:space="0" w:color="000000"/>
            </w:tcBorders>
            <w:vAlign w:val="center"/>
            <w:hideMark/>
          </w:tcPr>
          <w:p w14:paraId="0C75761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nadomestila v breme delodajalca</w:t>
            </w:r>
          </w:p>
        </w:tc>
        <w:tc>
          <w:tcPr>
            <w:tcW w:w="1487" w:type="dxa"/>
            <w:tcBorders>
              <w:top w:val="nil"/>
              <w:left w:val="nil"/>
              <w:bottom w:val="nil"/>
              <w:right w:val="single" w:sz="8" w:space="0" w:color="000000"/>
            </w:tcBorders>
            <w:vAlign w:val="center"/>
            <w:hideMark/>
          </w:tcPr>
          <w:p w14:paraId="1140F80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vAlign w:val="center"/>
            <w:hideMark/>
          </w:tcPr>
          <w:p w14:paraId="0477CE9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37. člen PJUDT, </w:t>
            </w:r>
          </w:p>
        </w:tc>
        <w:tc>
          <w:tcPr>
            <w:tcW w:w="1372" w:type="dxa"/>
            <w:tcBorders>
              <w:top w:val="nil"/>
              <w:left w:val="nil"/>
              <w:bottom w:val="nil"/>
              <w:right w:val="single" w:sz="8" w:space="0" w:color="000000"/>
            </w:tcBorders>
            <w:vAlign w:val="center"/>
            <w:hideMark/>
          </w:tcPr>
          <w:p w14:paraId="033CD9C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nil"/>
              <w:right w:val="single" w:sz="8" w:space="0" w:color="000000"/>
            </w:tcBorders>
            <w:vAlign w:val="center"/>
            <w:hideMark/>
          </w:tcPr>
          <w:p w14:paraId="507BBB93"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nil"/>
              <w:right w:val="single" w:sz="8" w:space="0" w:color="000000"/>
            </w:tcBorders>
            <w:vAlign w:val="center"/>
            <w:hideMark/>
          </w:tcPr>
          <w:p w14:paraId="35D7E227"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vAlign w:val="center"/>
            <w:hideMark/>
          </w:tcPr>
          <w:p w14:paraId="360BC44A"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2</w:t>
            </w:r>
          </w:p>
        </w:tc>
      </w:tr>
      <w:tr w:rsidR="00A075E2" w:rsidRPr="00CF0699" w14:paraId="6B8BA98E" w14:textId="77777777" w:rsidTr="000B031A">
        <w:trPr>
          <w:trHeight w:val="288"/>
        </w:trPr>
        <w:tc>
          <w:tcPr>
            <w:tcW w:w="752" w:type="dxa"/>
            <w:tcBorders>
              <w:top w:val="nil"/>
              <w:left w:val="single" w:sz="8" w:space="0" w:color="000000"/>
              <w:bottom w:val="nil"/>
              <w:right w:val="single" w:sz="8" w:space="0" w:color="000000"/>
            </w:tcBorders>
            <w:vAlign w:val="center"/>
            <w:hideMark/>
          </w:tcPr>
          <w:p w14:paraId="5BDE99B4"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vAlign w:val="center"/>
            <w:hideMark/>
          </w:tcPr>
          <w:p w14:paraId="05BB82E8"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vAlign w:val="center"/>
            <w:hideMark/>
          </w:tcPr>
          <w:p w14:paraId="0599C312"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vAlign w:val="center"/>
            <w:hideMark/>
          </w:tcPr>
          <w:p w14:paraId="76DD334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vAlign w:val="center"/>
            <w:hideMark/>
          </w:tcPr>
          <w:p w14:paraId="1F04E4F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14. člen MOM, </w:t>
            </w:r>
          </w:p>
        </w:tc>
        <w:tc>
          <w:tcPr>
            <w:tcW w:w="1372" w:type="dxa"/>
            <w:tcBorders>
              <w:top w:val="nil"/>
              <w:left w:val="nil"/>
              <w:bottom w:val="nil"/>
              <w:right w:val="single" w:sz="8" w:space="0" w:color="000000"/>
            </w:tcBorders>
            <w:vAlign w:val="center"/>
            <w:hideMark/>
          </w:tcPr>
          <w:p w14:paraId="19CFA33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vAlign w:val="center"/>
            <w:hideMark/>
          </w:tcPr>
          <w:p w14:paraId="4DB5D251"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vAlign w:val="center"/>
            <w:hideMark/>
          </w:tcPr>
          <w:p w14:paraId="53525CFE"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vAlign w:val="center"/>
            <w:hideMark/>
          </w:tcPr>
          <w:p w14:paraId="19C667E0"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242AF055" w14:textId="77777777" w:rsidTr="000B031A">
        <w:trPr>
          <w:trHeight w:val="288"/>
        </w:trPr>
        <w:tc>
          <w:tcPr>
            <w:tcW w:w="752" w:type="dxa"/>
            <w:tcBorders>
              <w:top w:val="nil"/>
              <w:left w:val="single" w:sz="8" w:space="0" w:color="000000"/>
              <w:bottom w:val="nil"/>
              <w:right w:val="single" w:sz="8" w:space="0" w:color="000000"/>
            </w:tcBorders>
            <w:vAlign w:val="center"/>
            <w:hideMark/>
          </w:tcPr>
          <w:p w14:paraId="67F49AB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vAlign w:val="center"/>
            <w:hideMark/>
          </w:tcPr>
          <w:p w14:paraId="2DE0D260"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vAlign w:val="center"/>
            <w:hideMark/>
          </w:tcPr>
          <w:p w14:paraId="24F36992"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vAlign w:val="center"/>
            <w:hideMark/>
          </w:tcPr>
          <w:p w14:paraId="2925BE76"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vAlign w:val="center"/>
            <w:hideMark/>
          </w:tcPr>
          <w:p w14:paraId="2808861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veljavni predpisi; </w:t>
            </w:r>
          </w:p>
        </w:tc>
        <w:tc>
          <w:tcPr>
            <w:tcW w:w="1372" w:type="dxa"/>
            <w:tcBorders>
              <w:top w:val="nil"/>
              <w:left w:val="nil"/>
              <w:bottom w:val="nil"/>
              <w:right w:val="single" w:sz="8" w:space="0" w:color="000000"/>
            </w:tcBorders>
            <w:vAlign w:val="center"/>
            <w:hideMark/>
          </w:tcPr>
          <w:p w14:paraId="6A0CF64C"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vAlign w:val="center"/>
            <w:hideMark/>
          </w:tcPr>
          <w:p w14:paraId="0E51A890"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vAlign w:val="center"/>
            <w:hideMark/>
          </w:tcPr>
          <w:p w14:paraId="6DBC65D1"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vAlign w:val="center"/>
            <w:hideMark/>
          </w:tcPr>
          <w:p w14:paraId="6F9AE408"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64294413" w14:textId="77777777" w:rsidTr="000B031A">
        <w:trPr>
          <w:trHeight w:val="540"/>
        </w:trPr>
        <w:tc>
          <w:tcPr>
            <w:tcW w:w="752" w:type="dxa"/>
            <w:tcBorders>
              <w:top w:val="nil"/>
              <w:left w:val="single" w:sz="8" w:space="0" w:color="000000"/>
              <w:bottom w:val="single" w:sz="8" w:space="0" w:color="000000"/>
              <w:right w:val="single" w:sz="8" w:space="0" w:color="000000"/>
            </w:tcBorders>
            <w:vAlign w:val="center"/>
            <w:hideMark/>
          </w:tcPr>
          <w:p w14:paraId="1E52B63C"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vAlign w:val="center"/>
            <w:hideMark/>
          </w:tcPr>
          <w:p w14:paraId="6625EEF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vAlign w:val="center"/>
            <w:hideMark/>
          </w:tcPr>
          <w:p w14:paraId="584D6B6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vAlign w:val="center"/>
            <w:hideMark/>
          </w:tcPr>
          <w:p w14:paraId="2D1DF096"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70A37DBC"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osnova za izračun nadomestila je plača za delo v tujini Z471 (izplačila glede na vrednost A1 in C1)</w:t>
            </w:r>
          </w:p>
        </w:tc>
        <w:tc>
          <w:tcPr>
            <w:tcW w:w="1372" w:type="dxa"/>
            <w:tcBorders>
              <w:top w:val="nil"/>
              <w:left w:val="nil"/>
              <w:bottom w:val="single" w:sz="8" w:space="0" w:color="000000"/>
              <w:right w:val="single" w:sz="8" w:space="0" w:color="000000"/>
            </w:tcBorders>
            <w:vAlign w:val="center"/>
            <w:hideMark/>
          </w:tcPr>
          <w:p w14:paraId="4B1B8DEE"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vAlign w:val="center"/>
            <w:hideMark/>
          </w:tcPr>
          <w:p w14:paraId="7B20CE61"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vAlign w:val="center"/>
            <w:hideMark/>
          </w:tcPr>
          <w:p w14:paraId="349A6729"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vAlign w:val="center"/>
            <w:hideMark/>
          </w:tcPr>
          <w:p w14:paraId="2274568E"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6D55B58A" w14:textId="77777777" w:rsidTr="000B031A">
        <w:trPr>
          <w:trHeight w:val="540"/>
        </w:trPr>
        <w:tc>
          <w:tcPr>
            <w:tcW w:w="752" w:type="dxa"/>
            <w:tcBorders>
              <w:top w:val="nil"/>
              <w:left w:val="single" w:sz="8" w:space="0" w:color="000000"/>
              <w:bottom w:val="single" w:sz="8" w:space="0" w:color="000000"/>
              <w:right w:val="single" w:sz="8" w:space="0" w:color="000000"/>
            </w:tcBorders>
            <w:vAlign w:val="center"/>
            <w:hideMark/>
          </w:tcPr>
          <w:p w14:paraId="1E25797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G060</w:t>
            </w:r>
          </w:p>
        </w:tc>
        <w:tc>
          <w:tcPr>
            <w:tcW w:w="1449" w:type="dxa"/>
            <w:tcBorders>
              <w:top w:val="nil"/>
              <w:left w:val="nil"/>
              <w:bottom w:val="single" w:sz="8" w:space="0" w:color="000000"/>
              <w:right w:val="single" w:sz="8" w:space="0" w:color="000000"/>
            </w:tcBorders>
            <w:vAlign w:val="center"/>
            <w:hideMark/>
          </w:tcPr>
          <w:p w14:paraId="1EB1F85E"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nadomestilo po rehabilitaciji I</w:t>
            </w:r>
          </w:p>
        </w:tc>
        <w:tc>
          <w:tcPr>
            <w:tcW w:w="1257" w:type="dxa"/>
            <w:tcBorders>
              <w:top w:val="nil"/>
              <w:left w:val="nil"/>
              <w:bottom w:val="single" w:sz="8" w:space="0" w:color="000000"/>
              <w:right w:val="single" w:sz="8" w:space="0" w:color="000000"/>
            </w:tcBorders>
            <w:vAlign w:val="center"/>
            <w:hideMark/>
          </w:tcPr>
          <w:p w14:paraId="2C91E6B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nadomestila v breme delodajalca</w:t>
            </w:r>
          </w:p>
        </w:tc>
        <w:tc>
          <w:tcPr>
            <w:tcW w:w="1487" w:type="dxa"/>
            <w:tcBorders>
              <w:top w:val="nil"/>
              <w:left w:val="nil"/>
              <w:bottom w:val="single" w:sz="8" w:space="0" w:color="000000"/>
              <w:right w:val="single" w:sz="8" w:space="0" w:color="000000"/>
            </w:tcBorders>
            <w:vAlign w:val="center"/>
            <w:hideMark/>
          </w:tcPr>
          <w:p w14:paraId="744D0000"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4905F410"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veljavni predpisi</w:t>
            </w:r>
          </w:p>
        </w:tc>
        <w:tc>
          <w:tcPr>
            <w:tcW w:w="1372" w:type="dxa"/>
            <w:tcBorders>
              <w:top w:val="nil"/>
              <w:left w:val="nil"/>
              <w:bottom w:val="single" w:sz="8" w:space="0" w:color="000000"/>
              <w:right w:val="single" w:sz="8" w:space="0" w:color="000000"/>
            </w:tcBorders>
            <w:vAlign w:val="center"/>
            <w:hideMark/>
          </w:tcPr>
          <w:p w14:paraId="0470F198"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vAlign w:val="center"/>
            <w:hideMark/>
          </w:tcPr>
          <w:p w14:paraId="7BF0F748"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vAlign w:val="center"/>
            <w:hideMark/>
          </w:tcPr>
          <w:p w14:paraId="664B85A8"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vAlign w:val="center"/>
            <w:hideMark/>
          </w:tcPr>
          <w:p w14:paraId="7A536BA6"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3F2E7E17" w14:textId="77777777" w:rsidTr="000B031A">
        <w:trPr>
          <w:trHeight w:val="792"/>
        </w:trPr>
        <w:tc>
          <w:tcPr>
            <w:tcW w:w="752" w:type="dxa"/>
            <w:tcBorders>
              <w:top w:val="nil"/>
              <w:left w:val="single" w:sz="8" w:space="0" w:color="000000"/>
              <w:bottom w:val="nil"/>
              <w:right w:val="single" w:sz="8" w:space="0" w:color="000000"/>
            </w:tcBorders>
            <w:vAlign w:val="center"/>
            <w:hideMark/>
          </w:tcPr>
          <w:p w14:paraId="0C22614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G071</w:t>
            </w:r>
          </w:p>
        </w:tc>
        <w:tc>
          <w:tcPr>
            <w:tcW w:w="1449" w:type="dxa"/>
            <w:tcBorders>
              <w:top w:val="nil"/>
              <w:left w:val="nil"/>
              <w:bottom w:val="nil"/>
              <w:right w:val="single" w:sz="8" w:space="0" w:color="000000"/>
            </w:tcBorders>
            <w:vAlign w:val="center"/>
            <w:hideMark/>
          </w:tcPr>
          <w:p w14:paraId="1DF9A04E"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prepoved opravljanja dela med trajanjem postopka odpovedi po ZDR-1</w:t>
            </w:r>
          </w:p>
        </w:tc>
        <w:tc>
          <w:tcPr>
            <w:tcW w:w="1257" w:type="dxa"/>
            <w:tcBorders>
              <w:top w:val="nil"/>
              <w:left w:val="nil"/>
              <w:bottom w:val="nil"/>
              <w:right w:val="single" w:sz="8" w:space="0" w:color="000000"/>
            </w:tcBorders>
            <w:vAlign w:val="center"/>
            <w:hideMark/>
          </w:tcPr>
          <w:p w14:paraId="0C8791D4"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nadomestila v breme delodajalca</w:t>
            </w:r>
          </w:p>
        </w:tc>
        <w:tc>
          <w:tcPr>
            <w:tcW w:w="1487" w:type="dxa"/>
            <w:tcBorders>
              <w:top w:val="nil"/>
              <w:left w:val="nil"/>
              <w:bottom w:val="nil"/>
              <w:right w:val="single" w:sz="8" w:space="0" w:color="000000"/>
            </w:tcBorders>
            <w:vAlign w:val="center"/>
            <w:hideMark/>
          </w:tcPr>
          <w:p w14:paraId="47F21C0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vAlign w:val="center"/>
            <w:hideMark/>
          </w:tcPr>
          <w:p w14:paraId="2E2AF4BE"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sedmi odstavek 89. člena ZDR-1</w:t>
            </w:r>
          </w:p>
        </w:tc>
        <w:tc>
          <w:tcPr>
            <w:tcW w:w="1372" w:type="dxa"/>
            <w:tcBorders>
              <w:top w:val="nil"/>
              <w:left w:val="nil"/>
              <w:bottom w:val="nil"/>
              <w:right w:val="single" w:sz="8" w:space="0" w:color="000000"/>
            </w:tcBorders>
            <w:vAlign w:val="center"/>
            <w:hideMark/>
          </w:tcPr>
          <w:p w14:paraId="40FBE49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nil"/>
              <w:right w:val="single" w:sz="8" w:space="0" w:color="000000"/>
            </w:tcBorders>
            <w:vAlign w:val="center"/>
            <w:hideMark/>
          </w:tcPr>
          <w:p w14:paraId="1A7CED84"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nil"/>
              <w:right w:val="single" w:sz="8" w:space="0" w:color="000000"/>
            </w:tcBorders>
            <w:vAlign w:val="center"/>
            <w:hideMark/>
          </w:tcPr>
          <w:p w14:paraId="45B09C12"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vAlign w:val="center"/>
            <w:hideMark/>
          </w:tcPr>
          <w:p w14:paraId="23604472"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48E62D60" w14:textId="77777777" w:rsidTr="000B031A">
        <w:trPr>
          <w:trHeight w:val="300"/>
        </w:trPr>
        <w:tc>
          <w:tcPr>
            <w:tcW w:w="752" w:type="dxa"/>
            <w:tcBorders>
              <w:top w:val="nil"/>
              <w:left w:val="single" w:sz="8" w:space="0" w:color="000000"/>
              <w:bottom w:val="single" w:sz="8" w:space="0" w:color="000000"/>
              <w:right w:val="single" w:sz="8" w:space="0" w:color="000000"/>
            </w:tcBorders>
            <w:vAlign w:val="center"/>
            <w:hideMark/>
          </w:tcPr>
          <w:p w14:paraId="75A8066E"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lastRenderedPageBreak/>
              <w:t> </w:t>
            </w:r>
          </w:p>
        </w:tc>
        <w:tc>
          <w:tcPr>
            <w:tcW w:w="1449" w:type="dxa"/>
            <w:tcBorders>
              <w:top w:val="nil"/>
              <w:left w:val="nil"/>
              <w:bottom w:val="single" w:sz="8" w:space="0" w:color="000000"/>
              <w:right w:val="single" w:sz="8" w:space="0" w:color="000000"/>
            </w:tcBorders>
            <w:vAlign w:val="center"/>
            <w:hideMark/>
          </w:tcPr>
          <w:p w14:paraId="4A0B8E24"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vAlign w:val="center"/>
            <w:hideMark/>
          </w:tcPr>
          <w:p w14:paraId="3858CF60"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vAlign w:val="center"/>
            <w:hideMark/>
          </w:tcPr>
          <w:p w14:paraId="4218569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3ABF9C7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tretji odstavek 110. člena ZDR-1</w:t>
            </w:r>
          </w:p>
        </w:tc>
        <w:tc>
          <w:tcPr>
            <w:tcW w:w="1372" w:type="dxa"/>
            <w:tcBorders>
              <w:top w:val="nil"/>
              <w:left w:val="nil"/>
              <w:bottom w:val="single" w:sz="8" w:space="0" w:color="000000"/>
              <w:right w:val="single" w:sz="8" w:space="0" w:color="000000"/>
            </w:tcBorders>
            <w:vAlign w:val="center"/>
            <w:hideMark/>
          </w:tcPr>
          <w:p w14:paraId="63E2CD2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vAlign w:val="center"/>
            <w:hideMark/>
          </w:tcPr>
          <w:p w14:paraId="0EE66E40"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vAlign w:val="center"/>
            <w:hideMark/>
          </w:tcPr>
          <w:p w14:paraId="39204F7D"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vAlign w:val="center"/>
            <w:hideMark/>
          </w:tcPr>
          <w:p w14:paraId="279637C4"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692322E0" w14:textId="77777777" w:rsidTr="000B031A">
        <w:trPr>
          <w:trHeight w:val="540"/>
        </w:trPr>
        <w:tc>
          <w:tcPr>
            <w:tcW w:w="752" w:type="dxa"/>
            <w:tcBorders>
              <w:top w:val="nil"/>
              <w:left w:val="single" w:sz="8" w:space="0" w:color="000000"/>
              <w:bottom w:val="single" w:sz="8" w:space="0" w:color="000000"/>
              <w:right w:val="single" w:sz="8" w:space="0" w:color="000000"/>
            </w:tcBorders>
            <w:vAlign w:val="center"/>
            <w:hideMark/>
          </w:tcPr>
          <w:p w14:paraId="4167872E"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G072</w:t>
            </w:r>
          </w:p>
        </w:tc>
        <w:tc>
          <w:tcPr>
            <w:tcW w:w="1449" w:type="dxa"/>
            <w:tcBorders>
              <w:top w:val="nil"/>
              <w:left w:val="nil"/>
              <w:bottom w:val="single" w:sz="8" w:space="0" w:color="000000"/>
              <w:right w:val="single" w:sz="8" w:space="0" w:color="000000"/>
            </w:tcBorders>
            <w:vAlign w:val="center"/>
            <w:hideMark/>
          </w:tcPr>
          <w:p w14:paraId="3BB9B83E"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prepoved opravljanja dela predstavniku delavcev</w:t>
            </w:r>
          </w:p>
        </w:tc>
        <w:tc>
          <w:tcPr>
            <w:tcW w:w="1257" w:type="dxa"/>
            <w:tcBorders>
              <w:top w:val="nil"/>
              <w:left w:val="nil"/>
              <w:bottom w:val="single" w:sz="8" w:space="0" w:color="000000"/>
              <w:right w:val="single" w:sz="8" w:space="0" w:color="000000"/>
            </w:tcBorders>
            <w:vAlign w:val="center"/>
            <w:hideMark/>
          </w:tcPr>
          <w:p w14:paraId="5EDDF5C4"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nadomestila v breme delodajalca</w:t>
            </w:r>
          </w:p>
        </w:tc>
        <w:tc>
          <w:tcPr>
            <w:tcW w:w="1487" w:type="dxa"/>
            <w:tcBorders>
              <w:top w:val="nil"/>
              <w:left w:val="nil"/>
              <w:bottom w:val="single" w:sz="8" w:space="0" w:color="000000"/>
              <w:right w:val="single" w:sz="8" w:space="0" w:color="000000"/>
            </w:tcBorders>
            <w:vAlign w:val="center"/>
            <w:hideMark/>
          </w:tcPr>
          <w:p w14:paraId="042A58D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679EF483"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četrti odstavek 113. člena ZDR-1</w:t>
            </w:r>
          </w:p>
        </w:tc>
        <w:tc>
          <w:tcPr>
            <w:tcW w:w="1372" w:type="dxa"/>
            <w:tcBorders>
              <w:top w:val="nil"/>
              <w:left w:val="nil"/>
              <w:bottom w:val="single" w:sz="8" w:space="0" w:color="000000"/>
              <w:right w:val="single" w:sz="8" w:space="0" w:color="000000"/>
            </w:tcBorders>
            <w:vAlign w:val="center"/>
            <w:hideMark/>
          </w:tcPr>
          <w:p w14:paraId="58173F92"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80% osnove iz sedmega odstavka 137. člena ZDR-1</w:t>
            </w:r>
          </w:p>
        </w:tc>
        <w:tc>
          <w:tcPr>
            <w:tcW w:w="1095" w:type="dxa"/>
            <w:tcBorders>
              <w:top w:val="nil"/>
              <w:left w:val="nil"/>
              <w:bottom w:val="single" w:sz="8" w:space="0" w:color="000000"/>
              <w:right w:val="single" w:sz="8" w:space="0" w:color="000000"/>
            </w:tcBorders>
            <w:vAlign w:val="center"/>
            <w:hideMark/>
          </w:tcPr>
          <w:p w14:paraId="0EEEB928"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vAlign w:val="center"/>
            <w:hideMark/>
          </w:tcPr>
          <w:p w14:paraId="7741E355"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vAlign w:val="center"/>
            <w:hideMark/>
          </w:tcPr>
          <w:p w14:paraId="35BB2FBD"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26C005FE" w14:textId="77777777" w:rsidTr="000B031A">
        <w:trPr>
          <w:trHeight w:val="540"/>
        </w:trPr>
        <w:tc>
          <w:tcPr>
            <w:tcW w:w="752" w:type="dxa"/>
            <w:tcBorders>
              <w:top w:val="nil"/>
              <w:left w:val="single" w:sz="8" w:space="0" w:color="000000"/>
              <w:bottom w:val="single" w:sz="8" w:space="0" w:color="000000"/>
              <w:right w:val="single" w:sz="8" w:space="0" w:color="000000"/>
            </w:tcBorders>
            <w:vAlign w:val="center"/>
            <w:hideMark/>
          </w:tcPr>
          <w:p w14:paraId="03FDD494"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G080</w:t>
            </w:r>
          </w:p>
        </w:tc>
        <w:tc>
          <w:tcPr>
            <w:tcW w:w="1449" w:type="dxa"/>
            <w:tcBorders>
              <w:top w:val="nil"/>
              <w:left w:val="nil"/>
              <w:bottom w:val="single" w:sz="8" w:space="0" w:color="000000"/>
              <w:right w:val="single" w:sz="8" w:space="0" w:color="000000"/>
            </w:tcBorders>
            <w:vAlign w:val="center"/>
            <w:hideMark/>
          </w:tcPr>
          <w:p w14:paraId="3BD0E624"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nadomestilo po sedmem odstavku 137. člena ZDR-1</w:t>
            </w:r>
          </w:p>
        </w:tc>
        <w:tc>
          <w:tcPr>
            <w:tcW w:w="1257" w:type="dxa"/>
            <w:tcBorders>
              <w:top w:val="nil"/>
              <w:left w:val="nil"/>
              <w:bottom w:val="single" w:sz="8" w:space="0" w:color="000000"/>
              <w:right w:val="single" w:sz="8" w:space="0" w:color="000000"/>
            </w:tcBorders>
            <w:vAlign w:val="center"/>
            <w:hideMark/>
          </w:tcPr>
          <w:p w14:paraId="5819CBA4" w14:textId="06CB4662" w:rsidR="00A075E2" w:rsidRPr="00CF0699" w:rsidRDefault="00A075E2" w:rsidP="00A075E2">
            <w:pPr>
              <w:spacing w:after="0" w:line="240" w:lineRule="auto"/>
              <w:rPr>
                <w:rFonts w:ascii="Arial" w:eastAsia="Times New Roman" w:hAnsi="Arial" w:cs="Arial"/>
                <w:sz w:val="20"/>
                <w:szCs w:val="20"/>
                <w:lang w:eastAsia="sl-SI"/>
              </w:rPr>
            </w:pPr>
            <w:bookmarkStart w:id="51" w:name="_Hlk218782835"/>
            <w:r w:rsidRPr="00CF0699">
              <w:rPr>
                <w:rFonts w:ascii="Arial" w:eastAsia="Times New Roman" w:hAnsi="Arial" w:cs="Arial"/>
                <w:sz w:val="20"/>
                <w:szCs w:val="20"/>
                <w:lang w:eastAsia="sl-SI"/>
              </w:rPr>
              <w:t>nadomestila v breme delodajalca</w:t>
            </w:r>
            <w:bookmarkEnd w:id="51"/>
          </w:p>
        </w:tc>
        <w:tc>
          <w:tcPr>
            <w:tcW w:w="1487" w:type="dxa"/>
            <w:tcBorders>
              <w:top w:val="nil"/>
              <w:left w:val="nil"/>
              <w:bottom w:val="single" w:sz="8" w:space="0" w:color="000000"/>
              <w:right w:val="single" w:sz="8" w:space="0" w:color="000000"/>
            </w:tcBorders>
            <w:vAlign w:val="center"/>
            <w:hideMark/>
          </w:tcPr>
          <w:p w14:paraId="70A6473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3607E83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nadomestilo plače z razlogi po 137. členu ZDR-1</w:t>
            </w:r>
          </w:p>
        </w:tc>
        <w:tc>
          <w:tcPr>
            <w:tcW w:w="1372" w:type="dxa"/>
            <w:tcBorders>
              <w:top w:val="nil"/>
              <w:left w:val="nil"/>
              <w:bottom w:val="single" w:sz="8" w:space="0" w:color="000000"/>
              <w:right w:val="single" w:sz="8" w:space="0" w:color="000000"/>
            </w:tcBorders>
            <w:vAlign w:val="center"/>
            <w:hideMark/>
          </w:tcPr>
          <w:p w14:paraId="686580BE"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vAlign w:val="center"/>
            <w:hideMark/>
          </w:tcPr>
          <w:p w14:paraId="1908DA48"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vAlign w:val="center"/>
            <w:hideMark/>
          </w:tcPr>
          <w:p w14:paraId="03AACD28"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vAlign w:val="center"/>
            <w:hideMark/>
          </w:tcPr>
          <w:p w14:paraId="4A8D3892"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333D5196" w14:textId="77777777" w:rsidTr="000B031A">
        <w:trPr>
          <w:trHeight w:val="1068"/>
        </w:trPr>
        <w:tc>
          <w:tcPr>
            <w:tcW w:w="752" w:type="dxa"/>
            <w:tcBorders>
              <w:top w:val="nil"/>
              <w:left w:val="single" w:sz="8" w:space="0" w:color="000000"/>
              <w:bottom w:val="single" w:sz="8" w:space="0" w:color="000000"/>
              <w:right w:val="single" w:sz="8" w:space="0" w:color="000000"/>
            </w:tcBorders>
            <w:vAlign w:val="center"/>
            <w:hideMark/>
          </w:tcPr>
          <w:p w14:paraId="2FB2A9A8"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G082</w:t>
            </w:r>
          </w:p>
        </w:tc>
        <w:tc>
          <w:tcPr>
            <w:tcW w:w="1449" w:type="dxa"/>
            <w:tcBorders>
              <w:top w:val="nil"/>
              <w:left w:val="nil"/>
              <w:bottom w:val="single" w:sz="8" w:space="0" w:color="000000"/>
              <w:right w:val="single" w:sz="8" w:space="0" w:color="000000"/>
            </w:tcBorders>
            <w:vAlign w:val="center"/>
            <w:hideMark/>
          </w:tcPr>
          <w:p w14:paraId="74235756"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nadomestilo zaradi čakanja na delo na podlagi 446. člena ZPIZ-1</w:t>
            </w:r>
          </w:p>
        </w:tc>
        <w:tc>
          <w:tcPr>
            <w:tcW w:w="1257" w:type="dxa"/>
            <w:tcBorders>
              <w:top w:val="nil"/>
              <w:left w:val="nil"/>
              <w:bottom w:val="single" w:sz="8" w:space="0" w:color="000000"/>
              <w:right w:val="single" w:sz="8" w:space="0" w:color="000000"/>
            </w:tcBorders>
            <w:vAlign w:val="center"/>
            <w:hideMark/>
          </w:tcPr>
          <w:p w14:paraId="0ADA7F1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nadomestila v breme delodajalca</w:t>
            </w:r>
          </w:p>
        </w:tc>
        <w:tc>
          <w:tcPr>
            <w:tcW w:w="1487" w:type="dxa"/>
            <w:tcBorders>
              <w:top w:val="nil"/>
              <w:left w:val="nil"/>
              <w:bottom w:val="single" w:sz="8" w:space="0" w:color="000000"/>
              <w:right w:val="single" w:sz="8" w:space="0" w:color="000000"/>
            </w:tcBorders>
            <w:vAlign w:val="center"/>
            <w:hideMark/>
          </w:tcPr>
          <w:p w14:paraId="7B4B8BEB"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215" w:type="dxa"/>
            <w:tcBorders>
              <w:top w:val="nil"/>
              <w:left w:val="nil"/>
              <w:bottom w:val="single" w:sz="8" w:space="0" w:color="000000"/>
              <w:right w:val="single" w:sz="8" w:space="0" w:color="000000"/>
            </w:tcBorders>
            <w:vAlign w:val="center"/>
            <w:hideMark/>
          </w:tcPr>
          <w:p w14:paraId="1C43B766"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osnova za odmero nadomestila plače za čas čakanja na razporeditev oziroma na zaposlitev na drugem ustreznem delu je pokojninska osnova, od katere bi se delovnemu invalidu odmerila invalidska pokojnina na dan nastanka invalidnosti. Višina je določena s sklepom ZPIZ in jo je treba vnesti kot nominalni znesek.</w:t>
            </w:r>
          </w:p>
        </w:tc>
        <w:tc>
          <w:tcPr>
            <w:tcW w:w="1372" w:type="dxa"/>
            <w:tcBorders>
              <w:top w:val="nil"/>
              <w:left w:val="nil"/>
              <w:bottom w:val="single" w:sz="8" w:space="0" w:color="000000"/>
              <w:right w:val="single" w:sz="8" w:space="0" w:color="000000"/>
            </w:tcBorders>
            <w:vAlign w:val="center"/>
            <w:hideMark/>
          </w:tcPr>
          <w:p w14:paraId="6CDF95C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od pokojninske osnove zavarovanca</w:t>
            </w:r>
          </w:p>
        </w:tc>
        <w:tc>
          <w:tcPr>
            <w:tcW w:w="1095" w:type="dxa"/>
            <w:tcBorders>
              <w:top w:val="nil"/>
              <w:left w:val="nil"/>
              <w:bottom w:val="single" w:sz="8" w:space="0" w:color="000000"/>
              <w:right w:val="single" w:sz="8" w:space="0" w:color="000000"/>
            </w:tcBorders>
            <w:vAlign w:val="center"/>
            <w:hideMark/>
          </w:tcPr>
          <w:p w14:paraId="5882B9D4"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vAlign w:val="center"/>
            <w:hideMark/>
          </w:tcPr>
          <w:p w14:paraId="2A1FEAA2"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vAlign w:val="center"/>
            <w:hideMark/>
          </w:tcPr>
          <w:p w14:paraId="257922EB"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11127DC2" w14:textId="77777777" w:rsidTr="000B031A">
        <w:trPr>
          <w:trHeight w:val="804"/>
        </w:trPr>
        <w:tc>
          <w:tcPr>
            <w:tcW w:w="752" w:type="dxa"/>
            <w:tcBorders>
              <w:top w:val="nil"/>
              <w:left w:val="single" w:sz="8" w:space="0" w:color="000000"/>
              <w:bottom w:val="single" w:sz="8" w:space="0" w:color="000000"/>
              <w:right w:val="single" w:sz="8" w:space="0" w:color="000000"/>
            </w:tcBorders>
            <w:vAlign w:val="center"/>
            <w:hideMark/>
          </w:tcPr>
          <w:p w14:paraId="526FB48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G083</w:t>
            </w:r>
          </w:p>
        </w:tc>
        <w:tc>
          <w:tcPr>
            <w:tcW w:w="1449" w:type="dxa"/>
            <w:tcBorders>
              <w:top w:val="nil"/>
              <w:left w:val="nil"/>
              <w:bottom w:val="single" w:sz="8" w:space="0" w:color="000000"/>
              <w:right w:val="single" w:sz="8" w:space="0" w:color="000000"/>
            </w:tcBorders>
            <w:vAlign w:val="center"/>
            <w:hideMark/>
          </w:tcPr>
          <w:p w14:paraId="226D21A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nadomestilo po šestem odstavku 137. člena ZDR-1 zaradi višje sile</w:t>
            </w:r>
          </w:p>
        </w:tc>
        <w:tc>
          <w:tcPr>
            <w:tcW w:w="1257" w:type="dxa"/>
            <w:tcBorders>
              <w:top w:val="nil"/>
              <w:left w:val="nil"/>
              <w:bottom w:val="single" w:sz="8" w:space="0" w:color="000000"/>
              <w:right w:val="single" w:sz="8" w:space="0" w:color="000000"/>
            </w:tcBorders>
            <w:vAlign w:val="center"/>
            <w:hideMark/>
          </w:tcPr>
          <w:p w14:paraId="4FB15E4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nadomestila v breme delodajalca</w:t>
            </w:r>
          </w:p>
        </w:tc>
        <w:tc>
          <w:tcPr>
            <w:tcW w:w="1487" w:type="dxa"/>
            <w:tcBorders>
              <w:top w:val="nil"/>
              <w:left w:val="nil"/>
              <w:bottom w:val="single" w:sz="8" w:space="0" w:color="000000"/>
              <w:right w:val="single" w:sz="8" w:space="0" w:color="000000"/>
            </w:tcBorders>
            <w:vAlign w:val="center"/>
            <w:hideMark/>
          </w:tcPr>
          <w:p w14:paraId="627BD796"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440A7BF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šesti odstavek 137. člena ZDR-1</w:t>
            </w:r>
          </w:p>
        </w:tc>
        <w:tc>
          <w:tcPr>
            <w:tcW w:w="1372" w:type="dxa"/>
            <w:tcBorders>
              <w:top w:val="nil"/>
              <w:left w:val="nil"/>
              <w:bottom w:val="single" w:sz="8" w:space="0" w:color="000000"/>
              <w:right w:val="single" w:sz="8" w:space="0" w:color="000000"/>
            </w:tcBorders>
            <w:vAlign w:val="center"/>
            <w:hideMark/>
          </w:tcPr>
          <w:p w14:paraId="6143ABB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 (ne manj kot 70% minimalne plače)</w:t>
            </w:r>
          </w:p>
        </w:tc>
        <w:tc>
          <w:tcPr>
            <w:tcW w:w="1095" w:type="dxa"/>
            <w:tcBorders>
              <w:top w:val="nil"/>
              <w:left w:val="nil"/>
              <w:bottom w:val="single" w:sz="8" w:space="0" w:color="000000"/>
              <w:right w:val="single" w:sz="8" w:space="0" w:color="000000"/>
            </w:tcBorders>
            <w:vAlign w:val="center"/>
            <w:hideMark/>
          </w:tcPr>
          <w:p w14:paraId="7C1E9F21"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vAlign w:val="center"/>
            <w:hideMark/>
          </w:tcPr>
          <w:p w14:paraId="3DCBC287"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vAlign w:val="center"/>
            <w:hideMark/>
          </w:tcPr>
          <w:p w14:paraId="4CF29387"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541AF1B6" w14:textId="77777777" w:rsidTr="000B031A">
        <w:trPr>
          <w:trHeight w:val="792"/>
        </w:trPr>
        <w:tc>
          <w:tcPr>
            <w:tcW w:w="752" w:type="dxa"/>
            <w:tcBorders>
              <w:top w:val="nil"/>
              <w:left w:val="single" w:sz="8" w:space="0" w:color="000000"/>
              <w:bottom w:val="nil"/>
              <w:right w:val="single" w:sz="8" w:space="0" w:color="000000"/>
            </w:tcBorders>
            <w:vAlign w:val="center"/>
            <w:hideMark/>
          </w:tcPr>
          <w:p w14:paraId="0D6F3B8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G084</w:t>
            </w:r>
          </w:p>
        </w:tc>
        <w:tc>
          <w:tcPr>
            <w:tcW w:w="1449" w:type="dxa"/>
            <w:tcBorders>
              <w:top w:val="nil"/>
              <w:left w:val="nil"/>
              <w:bottom w:val="nil"/>
              <w:right w:val="single" w:sz="8" w:space="0" w:color="000000"/>
            </w:tcBorders>
            <w:vAlign w:val="center"/>
            <w:hideMark/>
          </w:tcPr>
          <w:p w14:paraId="7F4C029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razlika v plači invalidu</w:t>
            </w:r>
          </w:p>
        </w:tc>
        <w:tc>
          <w:tcPr>
            <w:tcW w:w="1257" w:type="dxa"/>
            <w:tcBorders>
              <w:top w:val="nil"/>
              <w:left w:val="nil"/>
              <w:bottom w:val="nil"/>
              <w:right w:val="single" w:sz="8" w:space="0" w:color="000000"/>
            </w:tcBorders>
            <w:vAlign w:val="center"/>
            <w:hideMark/>
          </w:tcPr>
          <w:p w14:paraId="220C0C16"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nadomestilo v breme delodajalca</w:t>
            </w:r>
          </w:p>
        </w:tc>
        <w:tc>
          <w:tcPr>
            <w:tcW w:w="1487" w:type="dxa"/>
            <w:tcBorders>
              <w:top w:val="nil"/>
              <w:left w:val="nil"/>
              <w:bottom w:val="nil"/>
              <w:right w:val="single" w:sz="8" w:space="0" w:color="000000"/>
            </w:tcBorders>
            <w:vAlign w:val="center"/>
            <w:hideMark/>
          </w:tcPr>
          <w:p w14:paraId="43386881"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                </w:t>
            </w:r>
          </w:p>
        </w:tc>
        <w:tc>
          <w:tcPr>
            <w:tcW w:w="6215" w:type="dxa"/>
            <w:tcBorders>
              <w:top w:val="nil"/>
              <w:left w:val="nil"/>
              <w:bottom w:val="nil"/>
              <w:right w:val="single" w:sz="8" w:space="0" w:color="000000"/>
            </w:tcBorders>
            <w:vAlign w:val="center"/>
            <w:hideMark/>
          </w:tcPr>
          <w:p w14:paraId="660E05C3"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kolektivne pogodbe</w:t>
            </w:r>
          </w:p>
        </w:tc>
        <w:tc>
          <w:tcPr>
            <w:tcW w:w="1372" w:type="dxa"/>
            <w:tcBorders>
              <w:top w:val="nil"/>
              <w:left w:val="nil"/>
              <w:bottom w:val="nil"/>
              <w:right w:val="single" w:sz="8" w:space="0" w:color="000000"/>
            </w:tcBorders>
            <w:vAlign w:val="center"/>
            <w:hideMark/>
          </w:tcPr>
          <w:p w14:paraId="42FFEF1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razlika zaradi zmanjšanja plače invalidu, ki je po ZPIZ-2 razporejen na drugo delovno mesto, </w:t>
            </w:r>
          </w:p>
        </w:tc>
        <w:tc>
          <w:tcPr>
            <w:tcW w:w="1095" w:type="dxa"/>
            <w:tcBorders>
              <w:top w:val="nil"/>
              <w:left w:val="nil"/>
              <w:bottom w:val="nil"/>
              <w:right w:val="single" w:sz="8" w:space="0" w:color="000000"/>
            </w:tcBorders>
            <w:vAlign w:val="center"/>
            <w:hideMark/>
          </w:tcPr>
          <w:p w14:paraId="6F834839"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nil"/>
              <w:right w:val="single" w:sz="8" w:space="0" w:color="000000"/>
            </w:tcBorders>
            <w:vAlign w:val="center"/>
            <w:hideMark/>
          </w:tcPr>
          <w:p w14:paraId="1A76A5E0"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vAlign w:val="center"/>
            <w:hideMark/>
          </w:tcPr>
          <w:p w14:paraId="54C63CE5"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00525D0E" w14:textId="77777777" w:rsidTr="000B031A">
        <w:trPr>
          <w:trHeight w:val="300"/>
        </w:trPr>
        <w:tc>
          <w:tcPr>
            <w:tcW w:w="752" w:type="dxa"/>
            <w:tcBorders>
              <w:top w:val="nil"/>
              <w:left w:val="single" w:sz="8" w:space="0" w:color="000000"/>
              <w:bottom w:val="single" w:sz="8" w:space="0" w:color="000000"/>
              <w:right w:val="single" w:sz="8" w:space="0" w:color="000000"/>
            </w:tcBorders>
            <w:vAlign w:val="center"/>
            <w:hideMark/>
          </w:tcPr>
          <w:p w14:paraId="28B7A8C3"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vAlign w:val="center"/>
            <w:hideMark/>
          </w:tcPr>
          <w:p w14:paraId="28D20BE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vAlign w:val="center"/>
            <w:hideMark/>
          </w:tcPr>
          <w:p w14:paraId="1D20105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vAlign w:val="center"/>
            <w:hideMark/>
          </w:tcPr>
          <w:p w14:paraId="72207907"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62CFF90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372" w:type="dxa"/>
            <w:tcBorders>
              <w:top w:val="nil"/>
              <w:left w:val="nil"/>
              <w:bottom w:val="single" w:sz="8" w:space="0" w:color="000000"/>
              <w:right w:val="single" w:sz="8" w:space="0" w:color="000000"/>
            </w:tcBorders>
            <w:vAlign w:val="center"/>
            <w:hideMark/>
          </w:tcPr>
          <w:p w14:paraId="5F925D22"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vAlign w:val="center"/>
            <w:hideMark/>
          </w:tcPr>
          <w:p w14:paraId="0D0BD365"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vAlign w:val="center"/>
            <w:hideMark/>
          </w:tcPr>
          <w:p w14:paraId="19B98EB4"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vAlign w:val="center"/>
            <w:hideMark/>
          </w:tcPr>
          <w:p w14:paraId="7EA44E07"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28F0297F" w14:textId="77777777" w:rsidTr="000B031A">
        <w:trPr>
          <w:trHeight w:val="540"/>
        </w:trPr>
        <w:tc>
          <w:tcPr>
            <w:tcW w:w="752" w:type="dxa"/>
            <w:tcBorders>
              <w:top w:val="nil"/>
              <w:left w:val="single" w:sz="8" w:space="0" w:color="000000"/>
              <w:bottom w:val="single" w:sz="8" w:space="0" w:color="000000"/>
              <w:right w:val="single" w:sz="8" w:space="0" w:color="000000"/>
            </w:tcBorders>
            <w:vAlign w:val="center"/>
            <w:hideMark/>
          </w:tcPr>
          <w:p w14:paraId="72C894F6"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G085</w:t>
            </w:r>
          </w:p>
        </w:tc>
        <w:tc>
          <w:tcPr>
            <w:tcW w:w="1449" w:type="dxa"/>
            <w:tcBorders>
              <w:top w:val="nil"/>
              <w:left w:val="nil"/>
              <w:bottom w:val="single" w:sz="8" w:space="0" w:color="000000"/>
              <w:right w:val="single" w:sz="8" w:space="0" w:color="000000"/>
            </w:tcBorders>
            <w:vAlign w:val="center"/>
            <w:hideMark/>
          </w:tcPr>
          <w:p w14:paraId="14078806"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nadomestilo ob prenehanju funkcije</w:t>
            </w:r>
          </w:p>
        </w:tc>
        <w:tc>
          <w:tcPr>
            <w:tcW w:w="1257" w:type="dxa"/>
            <w:tcBorders>
              <w:top w:val="nil"/>
              <w:left w:val="nil"/>
              <w:bottom w:val="single" w:sz="8" w:space="0" w:color="000000"/>
              <w:right w:val="single" w:sz="8" w:space="0" w:color="000000"/>
            </w:tcBorders>
            <w:vAlign w:val="center"/>
            <w:hideMark/>
          </w:tcPr>
          <w:p w14:paraId="7FFA0A32"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nadomestila v breme delodajalca</w:t>
            </w:r>
          </w:p>
        </w:tc>
        <w:tc>
          <w:tcPr>
            <w:tcW w:w="1487" w:type="dxa"/>
            <w:tcBorders>
              <w:top w:val="nil"/>
              <w:left w:val="nil"/>
              <w:bottom w:val="single" w:sz="8" w:space="0" w:color="000000"/>
              <w:right w:val="single" w:sz="8" w:space="0" w:color="000000"/>
            </w:tcBorders>
            <w:vAlign w:val="center"/>
            <w:hideMark/>
          </w:tcPr>
          <w:p w14:paraId="36660CF6"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040C0952"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veljavni predpisi</w:t>
            </w:r>
          </w:p>
        </w:tc>
        <w:tc>
          <w:tcPr>
            <w:tcW w:w="1372" w:type="dxa"/>
            <w:tcBorders>
              <w:top w:val="nil"/>
              <w:left w:val="nil"/>
              <w:bottom w:val="single" w:sz="8" w:space="0" w:color="000000"/>
              <w:right w:val="single" w:sz="8" w:space="0" w:color="000000"/>
            </w:tcBorders>
            <w:vAlign w:val="center"/>
            <w:hideMark/>
          </w:tcPr>
          <w:p w14:paraId="5CCE3AF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vAlign w:val="center"/>
            <w:hideMark/>
          </w:tcPr>
          <w:p w14:paraId="6EBA28EB"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vAlign w:val="center"/>
            <w:hideMark/>
          </w:tcPr>
          <w:p w14:paraId="76C0A8DE"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vAlign w:val="center"/>
            <w:hideMark/>
          </w:tcPr>
          <w:p w14:paraId="581B4342"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11522D42" w14:textId="77777777" w:rsidTr="000B031A">
        <w:trPr>
          <w:trHeight w:val="804"/>
        </w:trPr>
        <w:tc>
          <w:tcPr>
            <w:tcW w:w="752" w:type="dxa"/>
            <w:tcBorders>
              <w:top w:val="nil"/>
              <w:left w:val="single" w:sz="8" w:space="0" w:color="000000"/>
              <w:bottom w:val="single" w:sz="8" w:space="0" w:color="000000"/>
              <w:right w:val="single" w:sz="8" w:space="0" w:color="000000"/>
            </w:tcBorders>
            <w:vAlign w:val="center"/>
            <w:hideMark/>
          </w:tcPr>
          <w:p w14:paraId="2074C3E8"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G086</w:t>
            </w:r>
          </w:p>
        </w:tc>
        <w:tc>
          <w:tcPr>
            <w:tcW w:w="1449" w:type="dxa"/>
            <w:tcBorders>
              <w:top w:val="nil"/>
              <w:left w:val="nil"/>
              <w:bottom w:val="single" w:sz="8" w:space="0" w:color="000000"/>
              <w:right w:val="single" w:sz="8" w:space="0" w:color="000000"/>
            </w:tcBorders>
            <w:vAlign w:val="center"/>
            <w:hideMark/>
          </w:tcPr>
          <w:p w14:paraId="3A8C5BCC"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nadomestilo za čas iskanja nove zaposlitve</w:t>
            </w:r>
          </w:p>
        </w:tc>
        <w:tc>
          <w:tcPr>
            <w:tcW w:w="1257" w:type="dxa"/>
            <w:tcBorders>
              <w:top w:val="nil"/>
              <w:left w:val="nil"/>
              <w:bottom w:val="single" w:sz="8" w:space="0" w:color="000000"/>
              <w:right w:val="single" w:sz="8" w:space="0" w:color="000000"/>
            </w:tcBorders>
            <w:vAlign w:val="center"/>
            <w:hideMark/>
          </w:tcPr>
          <w:p w14:paraId="35AA63A6"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nadomestilo v breme delodajalca</w:t>
            </w:r>
          </w:p>
        </w:tc>
        <w:tc>
          <w:tcPr>
            <w:tcW w:w="1487" w:type="dxa"/>
            <w:tcBorders>
              <w:top w:val="nil"/>
              <w:left w:val="nil"/>
              <w:bottom w:val="single" w:sz="8" w:space="0" w:color="000000"/>
              <w:right w:val="single" w:sz="8" w:space="0" w:color="000000"/>
            </w:tcBorders>
            <w:vAlign w:val="center"/>
            <w:hideMark/>
          </w:tcPr>
          <w:p w14:paraId="64BD962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5836D8A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prvi odstavek 97. člena ZDR-1</w:t>
            </w:r>
          </w:p>
        </w:tc>
        <w:tc>
          <w:tcPr>
            <w:tcW w:w="1372" w:type="dxa"/>
            <w:tcBorders>
              <w:top w:val="nil"/>
              <w:left w:val="nil"/>
              <w:bottom w:val="single" w:sz="8" w:space="0" w:color="000000"/>
              <w:right w:val="single" w:sz="8" w:space="0" w:color="000000"/>
            </w:tcBorders>
            <w:vAlign w:val="center"/>
            <w:hideMark/>
          </w:tcPr>
          <w:p w14:paraId="4B230B4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 100% osnova po sedmem odstavku 137. člena ZDR-1, najmanj dve uri na teden</w:t>
            </w:r>
          </w:p>
        </w:tc>
        <w:tc>
          <w:tcPr>
            <w:tcW w:w="1095" w:type="dxa"/>
            <w:tcBorders>
              <w:top w:val="nil"/>
              <w:left w:val="nil"/>
              <w:bottom w:val="single" w:sz="8" w:space="0" w:color="000000"/>
              <w:right w:val="single" w:sz="8" w:space="0" w:color="000000"/>
            </w:tcBorders>
            <w:vAlign w:val="center"/>
            <w:hideMark/>
          </w:tcPr>
          <w:p w14:paraId="1A74D054"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vAlign w:val="center"/>
            <w:hideMark/>
          </w:tcPr>
          <w:p w14:paraId="0E68F412"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vAlign w:val="center"/>
            <w:hideMark/>
          </w:tcPr>
          <w:p w14:paraId="6B6809F0"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13688D17" w14:textId="77777777" w:rsidTr="000B031A">
        <w:trPr>
          <w:trHeight w:val="1068"/>
        </w:trPr>
        <w:tc>
          <w:tcPr>
            <w:tcW w:w="752" w:type="dxa"/>
            <w:tcBorders>
              <w:top w:val="nil"/>
              <w:left w:val="single" w:sz="8" w:space="0" w:color="000000"/>
              <w:bottom w:val="single" w:sz="8" w:space="0" w:color="000000"/>
              <w:right w:val="single" w:sz="8" w:space="0" w:color="000000"/>
            </w:tcBorders>
            <w:vAlign w:val="center"/>
            <w:hideMark/>
          </w:tcPr>
          <w:p w14:paraId="189EF434"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lastRenderedPageBreak/>
              <w:t>G087</w:t>
            </w:r>
          </w:p>
        </w:tc>
        <w:tc>
          <w:tcPr>
            <w:tcW w:w="1449" w:type="dxa"/>
            <w:tcBorders>
              <w:top w:val="nil"/>
              <w:left w:val="nil"/>
              <w:bottom w:val="single" w:sz="8" w:space="0" w:color="000000"/>
              <w:right w:val="single" w:sz="8" w:space="0" w:color="000000"/>
            </w:tcBorders>
            <w:vAlign w:val="center"/>
            <w:hideMark/>
          </w:tcPr>
          <w:p w14:paraId="250B1D5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nadomestilo ob odpovedi pogodbe iz poslovnega razloga ali razloga nesposobnosti</w:t>
            </w:r>
          </w:p>
        </w:tc>
        <w:tc>
          <w:tcPr>
            <w:tcW w:w="1257" w:type="dxa"/>
            <w:tcBorders>
              <w:top w:val="nil"/>
              <w:left w:val="nil"/>
              <w:bottom w:val="single" w:sz="8" w:space="0" w:color="000000"/>
              <w:right w:val="single" w:sz="8" w:space="0" w:color="000000"/>
            </w:tcBorders>
            <w:vAlign w:val="center"/>
            <w:hideMark/>
          </w:tcPr>
          <w:p w14:paraId="3671AA7C"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nadomestilo v breme delodajalca</w:t>
            </w:r>
          </w:p>
        </w:tc>
        <w:tc>
          <w:tcPr>
            <w:tcW w:w="1487" w:type="dxa"/>
            <w:tcBorders>
              <w:top w:val="nil"/>
              <w:left w:val="nil"/>
              <w:bottom w:val="single" w:sz="8" w:space="0" w:color="000000"/>
              <w:right w:val="single" w:sz="8" w:space="0" w:color="000000"/>
            </w:tcBorders>
            <w:vAlign w:val="center"/>
            <w:hideMark/>
          </w:tcPr>
          <w:p w14:paraId="41A6380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20BF59D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drugi odstavek 97. člena ZDR-1</w:t>
            </w:r>
          </w:p>
        </w:tc>
        <w:tc>
          <w:tcPr>
            <w:tcW w:w="1372" w:type="dxa"/>
            <w:tcBorders>
              <w:top w:val="nil"/>
              <w:left w:val="nil"/>
              <w:bottom w:val="single" w:sz="8" w:space="0" w:color="000000"/>
              <w:right w:val="single" w:sz="8" w:space="0" w:color="000000"/>
            </w:tcBorders>
            <w:vAlign w:val="center"/>
            <w:hideMark/>
          </w:tcPr>
          <w:p w14:paraId="67E6D1B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 70% osnove po sedmem odstavku 137. člena ZDR-1, najmanj en dan na teden</w:t>
            </w:r>
          </w:p>
        </w:tc>
        <w:tc>
          <w:tcPr>
            <w:tcW w:w="1095" w:type="dxa"/>
            <w:tcBorders>
              <w:top w:val="nil"/>
              <w:left w:val="nil"/>
              <w:bottom w:val="single" w:sz="8" w:space="0" w:color="000000"/>
              <w:right w:val="single" w:sz="8" w:space="0" w:color="000000"/>
            </w:tcBorders>
            <w:vAlign w:val="center"/>
            <w:hideMark/>
          </w:tcPr>
          <w:p w14:paraId="1D084B4D"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vAlign w:val="center"/>
            <w:hideMark/>
          </w:tcPr>
          <w:p w14:paraId="623D7913"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vAlign w:val="center"/>
            <w:hideMark/>
          </w:tcPr>
          <w:p w14:paraId="6B5ABF44"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290E1D5F" w14:textId="77777777" w:rsidTr="000B031A">
        <w:trPr>
          <w:trHeight w:val="1068"/>
        </w:trPr>
        <w:tc>
          <w:tcPr>
            <w:tcW w:w="752" w:type="dxa"/>
            <w:tcBorders>
              <w:top w:val="nil"/>
              <w:left w:val="single" w:sz="8" w:space="0" w:color="000000"/>
              <w:bottom w:val="single" w:sz="8" w:space="0" w:color="000000"/>
              <w:right w:val="single" w:sz="8" w:space="0" w:color="000000"/>
            </w:tcBorders>
            <w:vAlign w:val="center"/>
            <w:hideMark/>
          </w:tcPr>
          <w:p w14:paraId="2CF968B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G088</w:t>
            </w:r>
          </w:p>
        </w:tc>
        <w:tc>
          <w:tcPr>
            <w:tcW w:w="1449" w:type="dxa"/>
            <w:tcBorders>
              <w:top w:val="nil"/>
              <w:left w:val="nil"/>
              <w:bottom w:val="single" w:sz="8" w:space="0" w:color="000000"/>
              <w:right w:val="single" w:sz="8" w:space="0" w:color="000000"/>
            </w:tcBorders>
            <w:vAlign w:val="center"/>
            <w:hideMark/>
          </w:tcPr>
          <w:p w14:paraId="773351F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nadomestilo zaradi začasne nezmožnost zagotavljanja dela iz poslovnega razloga</w:t>
            </w:r>
          </w:p>
        </w:tc>
        <w:tc>
          <w:tcPr>
            <w:tcW w:w="1257" w:type="dxa"/>
            <w:tcBorders>
              <w:top w:val="nil"/>
              <w:left w:val="nil"/>
              <w:bottom w:val="single" w:sz="8" w:space="0" w:color="000000"/>
              <w:right w:val="single" w:sz="8" w:space="0" w:color="000000"/>
            </w:tcBorders>
            <w:vAlign w:val="center"/>
            <w:hideMark/>
          </w:tcPr>
          <w:p w14:paraId="06DCDCA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nadomestilo v breme delodajalca</w:t>
            </w:r>
          </w:p>
        </w:tc>
        <w:tc>
          <w:tcPr>
            <w:tcW w:w="1487" w:type="dxa"/>
            <w:tcBorders>
              <w:top w:val="nil"/>
              <w:left w:val="nil"/>
              <w:bottom w:val="single" w:sz="8" w:space="0" w:color="000000"/>
              <w:right w:val="single" w:sz="8" w:space="0" w:color="000000"/>
            </w:tcBorders>
            <w:vAlign w:val="center"/>
            <w:hideMark/>
          </w:tcPr>
          <w:p w14:paraId="620AD89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55245A2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138. člen ZDR-1</w:t>
            </w:r>
          </w:p>
        </w:tc>
        <w:tc>
          <w:tcPr>
            <w:tcW w:w="1372" w:type="dxa"/>
            <w:tcBorders>
              <w:top w:val="nil"/>
              <w:left w:val="nil"/>
              <w:bottom w:val="single" w:sz="8" w:space="0" w:color="000000"/>
              <w:right w:val="single" w:sz="8" w:space="0" w:color="000000"/>
            </w:tcBorders>
            <w:vAlign w:val="center"/>
            <w:hideMark/>
          </w:tcPr>
          <w:p w14:paraId="6EA415BC"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 80% osnove po sedmem odstavku 137. člena ZDR-1</w:t>
            </w:r>
          </w:p>
        </w:tc>
        <w:tc>
          <w:tcPr>
            <w:tcW w:w="1095" w:type="dxa"/>
            <w:tcBorders>
              <w:top w:val="nil"/>
              <w:left w:val="nil"/>
              <w:bottom w:val="single" w:sz="8" w:space="0" w:color="000000"/>
              <w:right w:val="single" w:sz="8" w:space="0" w:color="000000"/>
            </w:tcBorders>
            <w:vAlign w:val="center"/>
            <w:hideMark/>
          </w:tcPr>
          <w:p w14:paraId="27E2BFA4"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vAlign w:val="center"/>
            <w:hideMark/>
          </w:tcPr>
          <w:p w14:paraId="40DEB13F"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vAlign w:val="center"/>
            <w:hideMark/>
          </w:tcPr>
          <w:p w14:paraId="3A42A058"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05C11698" w14:textId="77777777" w:rsidTr="000B031A">
        <w:trPr>
          <w:trHeight w:val="792"/>
        </w:trPr>
        <w:tc>
          <w:tcPr>
            <w:tcW w:w="752" w:type="dxa"/>
            <w:tcBorders>
              <w:top w:val="nil"/>
              <w:left w:val="single" w:sz="8" w:space="0" w:color="000000"/>
              <w:bottom w:val="nil"/>
              <w:right w:val="single" w:sz="8" w:space="0" w:color="000000"/>
            </w:tcBorders>
            <w:vAlign w:val="center"/>
            <w:hideMark/>
          </w:tcPr>
          <w:p w14:paraId="1D89915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G089</w:t>
            </w:r>
          </w:p>
        </w:tc>
        <w:tc>
          <w:tcPr>
            <w:tcW w:w="1449" w:type="dxa"/>
            <w:tcBorders>
              <w:top w:val="nil"/>
              <w:left w:val="nil"/>
              <w:bottom w:val="nil"/>
              <w:right w:val="single" w:sz="8" w:space="0" w:color="000000"/>
            </w:tcBorders>
            <w:vAlign w:val="center"/>
            <w:hideMark/>
          </w:tcPr>
          <w:p w14:paraId="4199898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nadomestilo po 84. členu </w:t>
            </w:r>
            <w:proofErr w:type="spellStart"/>
            <w:r w:rsidRPr="00CF0699">
              <w:rPr>
                <w:rFonts w:ascii="Arial" w:eastAsia="Times New Roman" w:hAnsi="Arial" w:cs="Arial"/>
                <w:sz w:val="20"/>
                <w:szCs w:val="20"/>
                <w:lang w:eastAsia="sl-SI"/>
              </w:rPr>
              <w:t>ZODPol</w:t>
            </w:r>
            <w:proofErr w:type="spellEnd"/>
            <w:r w:rsidRPr="00CF0699">
              <w:rPr>
                <w:rFonts w:ascii="Arial" w:eastAsia="Times New Roman" w:hAnsi="Arial" w:cs="Arial"/>
                <w:sz w:val="20"/>
                <w:szCs w:val="20"/>
                <w:lang w:eastAsia="sl-SI"/>
              </w:rPr>
              <w:t xml:space="preserve"> in 58. členu ZSSloV</w:t>
            </w:r>
          </w:p>
        </w:tc>
        <w:tc>
          <w:tcPr>
            <w:tcW w:w="1257" w:type="dxa"/>
            <w:tcBorders>
              <w:top w:val="nil"/>
              <w:left w:val="nil"/>
              <w:bottom w:val="nil"/>
              <w:right w:val="single" w:sz="8" w:space="0" w:color="000000"/>
            </w:tcBorders>
            <w:vAlign w:val="center"/>
            <w:hideMark/>
          </w:tcPr>
          <w:p w14:paraId="3A3EC2FC"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nadomestilo v breme delodajalca</w:t>
            </w:r>
          </w:p>
        </w:tc>
        <w:tc>
          <w:tcPr>
            <w:tcW w:w="1487" w:type="dxa"/>
            <w:tcBorders>
              <w:top w:val="nil"/>
              <w:left w:val="nil"/>
              <w:bottom w:val="nil"/>
              <w:right w:val="single" w:sz="8" w:space="0" w:color="000000"/>
            </w:tcBorders>
            <w:vAlign w:val="center"/>
            <w:hideMark/>
          </w:tcPr>
          <w:p w14:paraId="14CB1272"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vAlign w:val="center"/>
            <w:hideMark/>
          </w:tcPr>
          <w:p w14:paraId="4D8F4B2C"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84. člen </w:t>
            </w:r>
            <w:proofErr w:type="spellStart"/>
            <w:r w:rsidRPr="00CF0699">
              <w:rPr>
                <w:rFonts w:ascii="Arial" w:eastAsia="Times New Roman" w:hAnsi="Arial" w:cs="Arial"/>
                <w:sz w:val="20"/>
                <w:szCs w:val="20"/>
                <w:lang w:eastAsia="sl-SI"/>
              </w:rPr>
              <w:t>ZODPol</w:t>
            </w:r>
            <w:proofErr w:type="spellEnd"/>
          </w:p>
        </w:tc>
        <w:tc>
          <w:tcPr>
            <w:tcW w:w="1372" w:type="dxa"/>
            <w:tcBorders>
              <w:top w:val="nil"/>
              <w:left w:val="nil"/>
              <w:bottom w:val="nil"/>
              <w:right w:val="single" w:sz="8" w:space="0" w:color="000000"/>
            </w:tcBorders>
            <w:vAlign w:val="center"/>
            <w:hideMark/>
          </w:tcPr>
          <w:p w14:paraId="0D43B3D3"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 razlika do 100-odstotnega nadomestila plače, ki jo zdravstveno zavarovanje ne krije</w:t>
            </w:r>
          </w:p>
        </w:tc>
        <w:tc>
          <w:tcPr>
            <w:tcW w:w="1095" w:type="dxa"/>
            <w:tcBorders>
              <w:top w:val="nil"/>
              <w:left w:val="nil"/>
              <w:bottom w:val="nil"/>
              <w:right w:val="single" w:sz="8" w:space="0" w:color="000000"/>
            </w:tcBorders>
            <w:vAlign w:val="center"/>
            <w:hideMark/>
          </w:tcPr>
          <w:p w14:paraId="79565B26"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nil"/>
              <w:right w:val="single" w:sz="8" w:space="0" w:color="000000"/>
            </w:tcBorders>
            <w:vAlign w:val="center"/>
            <w:hideMark/>
          </w:tcPr>
          <w:p w14:paraId="00F3B52C"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vAlign w:val="center"/>
            <w:hideMark/>
          </w:tcPr>
          <w:p w14:paraId="207A0FE9"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3470374C" w14:textId="77777777" w:rsidTr="000B031A">
        <w:trPr>
          <w:trHeight w:val="300"/>
        </w:trPr>
        <w:tc>
          <w:tcPr>
            <w:tcW w:w="752" w:type="dxa"/>
            <w:tcBorders>
              <w:top w:val="nil"/>
              <w:left w:val="single" w:sz="8" w:space="0" w:color="000000"/>
              <w:bottom w:val="single" w:sz="8" w:space="0" w:color="000000"/>
              <w:right w:val="single" w:sz="8" w:space="0" w:color="000000"/>
            </w:tcBorders>
            <w:vAlign w:val="center"/>
            <w:hideMark/>
          </w:tcPr>
          <w:p w14:paraId="5B8C85FE"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vAlign w:val="center"/>
            <w:hideMark/>
          </w:tcPr>
          <w:p w14:paraId="38FD4F62"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vAlign w:val="center"/>
            <w:hideMark/>
          </w:tcPr>
          <w:p w14:paraId="68DB262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vAlign w:val="center"/>
            <w:hideMark/>
          </w:tcPr>
          <w:p w14:paraId="3A54D322"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6334951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58. člen ZSSloV</w:t>
            </w:r>
          </w:p>
        </w:tc>
        <w:tc>
          <w:tcPr>
            <w:tcW w:w="1372" w:type="dxa"/>
            <w:tcBorders>
              <w:top w:val="nil"/>
              <w:left w:val="nil"/>
              <w:bottom w:val="single" w:sz="8" w:space="0" w:color="000000"/>
              <w:right w:val="single" w:sz="8" w:space="0" w:color="000000"/>
            </w:tcBorders>
            <w:vAlign w:val="center"/>
            <w:hideMark/>
          </w:tcPr>
          <w:p w14:paraId="7347A59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vAlign w:val="center"/>
            <w:hideMark/>
          </w:tcPr>
          <w:p w14:paraId="1EA8415D"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vAlign w:val="center"/>
            <w:hideMark/>
          </w:tcPr>
          <w:p w14:paraId="37E0468E"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vAlign w:val="center"/>
            <w:hideMark/>
          </w:tcPr>
          <w:p w14:paraId="31FF9126"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37CAE367" w14:textId="77777777" w:rsidTr="000B031A">
        <w:trPr>
          <w:trHeight w:val="540"/>
        </w:trPr>
        <w:tc>
          <w:tcPr>
            <w:tcW w:w="752" w:type="dxa"/>
            <w:tcBorders>
              <w:top w:val="nil"/>
              <w:left w:val="single" w:sz="8" w:space="0" w:color="000000"/>
              <w:bottom w:val="single" w:sz="8" w:space="0" w:color="000000"/>
              <w:right w:val="single" w:sz="8" w:space="0" w:color="000000"/>
            </w:tcBorders>
            <w:vAlign w:val="center"/>
            <w:hideMark/>
          </w:tcPr>
          <w:p w14:paraId="500625F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G090</w:t>
            </w:r>
          </w:p>
        </w:tc>
        <w:tc>
          <w:tcPr>
            <w:tcW w:w="1449" w:type="dxa"/>
            <w:tcBorders>
              <w:top w:val="nil"/>
              <w:left w:val="nil"/>
              <w:bottom w:val="single" w:sz="8" w:space="0" w:color="000000"/>
              <w:right w:val="single" w:sz="8" w:space="0" w:color="000000"/>
            </w:tcBorders>
            <w:vAlign w:val="center"/>
            <w:hideMark/>
          </w:tcPr>
          <w:p w14:paraId="16EA656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nadomestilo ob prenehanju funkcije predsednika RS</w:t>
            </w:r>
          </w:p>
        </w:tc>
        <w:tc>
          <w:tcPr>
            <w:tcW w:w="1257" w:type="dxa"/>
            <w:tcBorders>
              <w:top w:val="nil"/>
              <w:left w:val="nil"/>
              <w:bottom w:val="single" w:sz="8" w:space="0" w:color="000000"/>
              <w:right w:val="single" w:sz="8" w:space="0" w:color="000000"/>
            </w:tcBorders>
            <w:vAlign w:val="center"/>
            <w:hideMark/>
          </w:tcPr>
          <w:p w14:paraId="39409B2C"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nadomestila v breme delodajalca</w:t>
            </w:r>
          </w:p>
        </w:tc>
        <w:tc>
          <w:tcPr>
            <w:tcW w:w="1487" w:type="dxa"/>
            <w:tcBorders>
              <w:top w:val="nil"/>
              <w:left w:val="nil"/>
              <w:bottom w:val="single" w:sz="8" w:space="0" w:color="000000"/>
              <w:right w:val="single" w:sz="8" w:space="0" w:color="000000"/>
            </w:tcBorders>
            <w:vAlign w:val="center"/>
            <w:hideMark/>
          </w:tcPr>
          <w:p w14:paraId="7E8DCBC2"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20CEDD72"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veljavni predpisi</w:t>
            </w:r>
          </w:p>
        </w:tc>
        <w:tc>
          <w:tcPr>
            <w:tcW w:w="1372" w:type="dxa"/>
            <w:tcBorders>
              <w:top w:val="nil"/>
              <w:left w:val="nil"/>
              <w:bottom w:val="single" w:sz="8" w:space="0" w:color="000000"/>
              <w:right w:val="single" w:sz="8" w:space="0" w:color="000000"/>
            </w:tcBorders>
            <w:vAlign w:val="center"/>
            <w:hideMark/>
          </w:tcPr>
          <w:p w14:paraId="3B121D94"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vAlign w:val="center"/>
            <w:hideMark/>
          </w:tcPr>
          <w:p w14:paraId="41059553"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vAlign w:val="center"/>
            <w:hideMark/>
          </w:tcPr>
          <w:p w14:paraId="0E3E73D6"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651" w:type="dxa"/>
            <w:tcBorders>
              <w:top w:val="nil"/>
              <w:left w:val="nil"/>
              <w:bottom w:val="single" w:sz="8" w:space="0" w:color="000000"/>
              <w:right w:val="single" w:sz="8" w:space="0" w:color="000000"/>
            </w:tcBorders>
            <w:vAlign w:val="center"/>
            <w:hideMark/>
          </w:tcPr>
          <w:p w14:paraId="0CEE94B0"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3AA2B827" w14:textId="77777777" w:rsidTr="000B031A">
        <w:trPr>
          <w:trHeight w:val="1068"/>
        </w:trPr>
        <w:tc>
          <w:tcPr>
            <w:tcW w:w="752" w:type="dxa"/>
            <w:tcBorders>
              <w:top w:val="nil"/>
              <w:left w:val="single" w:sz="8" w:space="0" w:color="000000"/>
              <w:bottom w:val="single" w:sz="8" w:space="0" w:color="000000"/>
              <w:right w:val="single" w:sz="8" w:space="0" w:color="000000"/>
            </w:tcBorders>
            <w:vAlign w:val="center"/>
            <w:hideMark/>
          </w:tcPr>
          <w:p w14:paraId="7D82BA7C"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G091</w:t>
            </w:r>
          </w:p>
        </w:tc>
        <w:tc>
          <w:tcPr>
            <w:tcW w:w="1449" w:type="dxa"/>
            <w:tcBorders>
              <w:top w:val="nil"/>
              <w:left w:val="nil"/>
              <w:bottom w:val="single" w:sz="8" w:space="0" w:color="000000"/>
              <w:right w:val="single" w:sz="8" w:space="0" w:color="000000"/>
            </w:tcBorders>
            <w:vAlign w:val="center"/>
            <w:hideMark/>
          </w:tcPr>
          <w:p w14:paraId="1B391F9C"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nadomestilo zaradi višje sile – varstvo otrok, ustavitev javnega prevoza, zaprtje mej</w:t>
            </w:r>
          </w:p>
        </w:tc>
        <w:tc>
          <w:tcPr>
            <w:tcW w:w="1257" w:type="dxa"/>
            <w:tcBorders>
              <w:top w:val="nil"/>
              <w:left w:val="nil"/>
              <w:bottom w:val="single" w:sz="8" w:space="0" w:color="000000"/>
              <w:right w:val="single" w:sz="8" w:space="0" w:color="000000"/>
            </w:tcBorders>
            <w:vAlign w:val="center"/>
            <w:hideMark/>
          </w:tcPr>
          <w:p w14:paraId="797E612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nadomestilo v breme delodajalca</w:t>
            </w:r>
          </w:p>
        </w:tc>
        <w:tc>
          <w:tcPr>
            <w:tcW w:w="1487" w:type="dxa"/>
            <w:tcBorders>
              <w:top w:val="nil"/>
              <w:left w:val="nil"/>
              <w:bottom w:val="single" w:sz="8" w:space="0" w:color="000000"/>
              <w:right w:val="single" w:sz="8" w:space="0" w:color="000000"/>
            </w:tcBorders>
            <w:vAlign w:val="center"/>
            <w:hideMark/>
          </w:tcPr>
          <w:p w14:paraId="00634D2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7C93750E"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šesti odstavek 59. člena ZZUOOP in 22. člen ZIUOPDVE</w:t>
            </w:r>
          </w:p>
        </w:tc>
        <w:tc>
          <w:tcPr>
            <w:tcW w:w="1372" w:type="dxa"/>
            <w:tcBorders>
              <w:top w:val="nil"/>
              <w:left w:val="nil"/>
              <w:bottom w:val="single" w:sz="8" w:space="0" w:color="000000"/>
              <w:right w:val="single" w:sz="8" w:space="0" w:color="000000"/>
            </w:tcBorders>
            <w:vAlign w:val="center"/>
            <w:hideMark/>
          </w:tcPr>
          <w:p w14:paraId="3FFE9A84"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 80% osnove po sedmem odstavku 137. člena ZDR-1</w:t>
            </w:r>
          </w:p>
        </w:tc>
        <w:tc>
          <w:tcPr>
            <w:tcW w:w="1095" w:type="dxa"/>
            <w:tcBorders>
              <w:top w:val="nil"/>
              <w:left w:val="nil"/>
              <w:bottom w:val="single" w:sz="8" w:space="0" w:color="000000"/>
              <w:right w:val="single" w:sz="8" w:space="0" w:color="000000"/>
            </w:tcBorders>
            <w:vAlign w:val="center"/>
            <w:hideMark/>
          </w:tcPr>
          <w:p w14:paraId="257A888E"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vAlign w:val="center"/>
            <w:hideMark/>
          </w:tcPr>
          <w:p w14:paraId="68D577D1"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vAlign w:val="center"/>
            <w:hideMark/>
          </w:tcPr>
          <w:p w14:paraId="60626AA9"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1C596BEE" w14:textId="77777777" w:rsidTr="000B031A">
        <w:trPr>
          <w:trHeight w:val="1068"/>
        </w:trPr>
        <w:tc>
          <w:tcPr>
            <w:tcW w:w="752" w:type="dxa"/>
            <w:tcBorders>
              <w:top w:val="nil"/>
              <w:left w:val="single" w:sz="8" w:space="0" w:color="000000"/>
              <w:bottom w:val="single" w:sz="8" w:space="0" w:color="000000"/>
              <w:right w:val="single" w:sz="8" w:space="0" w:color="000000"/>
            </w:tcBorders>
            <w:vAlign w:val="center"/>
          </w:tcPr>
          <w:p w14:paraId="394F5D04" w14:textId="38E655C1"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G092</w:t>
            </w:r>
          </w:p>
        </w:tc>
        <w:tc>
          <w:tcPr>
            <w:tcW w:w="1449" w:type="dxa"/>
            <w:tcBorders>
              <w:top w:val="nil"/>
              <w:left w:val="nil"/>
              <w:bottom w:val="single" w:sz="8" w:space="0" w:color="000000"/>
              <w:right w:val="single" w:sz="8" w:space="0" w:color="000000"/>
            </w:tcBorders>
            <w:vAlign w:val="center"/>
          </w:tcPr>
          <w:p w14:paraId="34B037CC" w14:textId="25AA4D3B" w:rsidR="00A075E2" w:rsidRPr="00CF0699" w:rsidRDefault="00A075E2" w:rsidP="00A075E2">
            <w:pPr>
              <w:spacing w:line="240" w:lineRule="exact"/>
              <w:rPr>
                <w:rFonts w:ascii="Arial" w:eastAsia="Times New Roman" w:hAnsi="Arial" w:cs="Arial"/>
                <w:sz w:val="20"/>
                <w:szCs w:val="20"/>
                <w:lang w:eastAsia="sl-SI"/>
              </w:rPr>
            </w:pPr>
            <w:r w:rsidRPr="00CF0699">
              <w:rPr>
                <w:rFonts w:ascii="Arial" w:hAnsi="Arial" w:cs="Arial"/>
                <w:sz w:val="20"/>
                <w:szCs w:val="20"/>
              </w:rPr>
              <w:t xml:space="preserve">nadomestilo za bivanje v enoti ali zavodu oziroma na </w:t>
            </w:r>
            <w:r w:rsidRPr="00CF0699">
              <w:rPr>
                <w:rFonts w:ascii="Arial" w:hAnsi="Arial" w:cs="Arial"/>
                <w:sz w:val="20"/>
                <w:szCs w:val="20"/>
              </w:rPr>
              <w:lastRenderedPageBreak/>
              <w:t>drugem določenem mestu (ZSSloV)</w:t>
            </w:r>
          </w:p>
        </w:tc>
        <w:tc>
          <w:tcPr>
            <w:tcW w:w="1257" w:type="dxa"/>
            <w:tcBorders>
              <w:top w:val="nil"/>
              <w:left w:val="nil"/>
              <w:bottom w:val="single" w:sz="8" w:space="0" w:color="000000"/>
              <w:right w:val="single" w:sz="8" w:space="0" w:color="000000"/>
            </w:tcBorders>
            <w:vAlign w:val="center"/>
          </w:tcPr>
          <w:p w14:paraId="675962AD" w14:textId="4F390FE9"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lastRenderedPageBreak/>
              <w:t>nadomestilo v breme delodajalca</w:t>
            </w:r>
          </w:p>
        </w:tc>
        <w:tc>
          <w:tcPr>
            <w:tcW w:w="1487" w:type="dxa"/>
            <w:tcBorders>
              <w:top w:val="nil"/>
              <w:left w:val="nil"/>
              <w:bottom w:val="single" w:sz="8" w:space="0" w:color="000000"/>
              <w:right w:val="single" w:sz="8" w:space="0" w:color="000000"/>
            </w:tcBorders>
            <w:vAlign w:val="center"/>
          </w:tcPr>
          <w:p w14:paraId="6B2B7152" w14:textId="1B37FD5B" w:rsidR="00A075E2" w:rsidRPr="00CF0699" w:rsidRDefault="00A075E2" w:rsidP="00A075E2">
            <w:pPr>
              <w:spacing w:after="0" w:line="240" w:lineRule="auto"/>
              <w:jc w:val="center"/>
              <w:rPr>
                <w:rFonts w:ascii="Arial" w:eastAsia="Times New Roman" w:hAnsi="Arial" w:cs="Arial"/>
                <w:sz w:val="20"/>
                <w:szCs w:val="20"/>
                <w:lang w:eastAsia="sl-SI"/>
              </w:rPr>
            </w:pPr>
          </w:p>
        </w:tc>
        <w:tc>
          <w:tcPr>
            <w:tcW w:w="6215" w:type="dxa"/>
            <w:tcBorders>
              <w:top w:val="nil"/>
              <w:left w:val="nil"/>
              <w:bottom w:val="single" w:sz="8" w:space="0" w:color="000000"/>
              <w:right w:val="single" w:sz="8" w:space="0" w:color="000000"/>
            </w:tcBorders>
            <w:vAlign w:val="center"/>
          </w:tcPr>
          <w:p w14:paraId="629A8900" w14:textId="77777777" w:rsidR="00A075E2" w:rsidRPr="00CF0699" w:rsidRDefault="00A075E2" w:rsidP="00A075E2">
            <w:pPr>
              <w:spacing w:after="0" w:line="240" w:lineRule="auto"/>
              <w:rPr>
                <w:rFonts w:ascii="Arial" w:eastAsia="Times New Roman" w:hAnsi="Arial" w:cs="Arial"/>
                <w:sz w:val="20"/>
                <w:szCs w:val="20"/>
                <w:lang w:eastAsia="sl-SI"/>
              </w:rPr>
            </w:pPr>
          </w:p>
          <w:p w14:paraId="12DE54E1" w14:textId="77777777" w:rsidR="00A075E2" w:rsidRPr="00CF0699" w:rsidRDefault="00A075E2" w:rsidP="00A075E2">
            <w:pPr>
              <w:spacing w:after="0" w:line="240" w:lineRule="auto"/>
              <w:rPr>
                <w:rFonts w:ascii="Arial" w:eastAsia="Times New Roman" w:hAnsi="Arial" w:cs="Arial"/>
                <w:sz w:val="20"/>
                <w:szCs w:val="20"/>
                <w:lang w:eastAsia="sl-SI"/>
              </w:rPr>
            </w:pPr>
          </w:p>
          <w:p w14:paraId="1F058081" w14:textId="5D86AE6C"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osmi odstavek 58. člena ZSSloV </w:t>
            </w:r>
          </w:p>
          <w:p w14:paraId="41A11A71" w14:textId="77777777" w:rsidR="00A075E2" w:rsidRPr="00CF0699" w:rsidRDefault="00A075E2" w:rsidP="00A075E2">
            <w:pPr>
              <w:spacing w:after="0" w:line="240" w:lineRule="auto"/>
              <w:rPr>
                <w:rFonts w:ascii="Arial" w:eastAsia="Times New Roman" w:hAnsi="Arial" w:cs="Arial"/>
                <w:sz w:val="20"/>
                <w:szCs w:val="20"/>
                <w:lang w:eastAsia="sl-SI"/>
              </w:rPr>
            </w:pPr>
          </w:p>
          <w:p w14:paraId="1CAD40FF" w14:textId="450CC303"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lastRenderedPageBreak/>
              <w:t>100 odstotkov urne postavke zadnje objavljene povprečne mesečne bruto plače v Republiki Sloveniji, ugotovljene po uradnih statističnih podatkih</w:t>
            </w:r>
          </w:p>
          <w:p w14:paraId="3A2B6E55" w14:textId="77777777" w:rsidR="00A075E2" w:rsidRPr="00CF0699" w:rsidRDefault="00A075E2" w:rsidP="00A075E2">
            <w:pPr>
              <w:spacing w:after="0" w:line="240" w:lineRule="auto"/>
              <w:rPr>
                <w:rFonts w:ascii="Arial" w:eastAsia="Times New Roman" w:hAnsi="Arial" w:cs="Arial"/>
                <w:sz w:val="20"/>
                <w:szCs w:val="20"/>
                <w:lang w:eastAsia="sl-SI"/>
              </w:rPr>
            </w:pPr>
          </w:p>
          <w:p w14:paraId="7CA734E5" w14:textId="2CC3150F" w:rsidR="00A075E2" w:rsidRPr="00CF0699" w:rsidRDefault="00A075E2" w:rsidP="00A075E2">
            <w:pPr>
              <w:spacing w:after="0" w:line="240" w:lineRule="auto"/>
              <w:rPr>
                <w:rFonts w:ascii="Arial" w:eastAsia="Times New Roman" w:hAnsi="Arial" w:cs="Arial"/>
                <w:sz w:val="20"/>
                <w:szCs w:val="20"/>
                <w:lang w:eastAsia="sl-SI"/>
              </w:rPr>
            </w:pPr>
          </w:p>
        </w:tc>
        <w:tc>
          <w:tcPr>
            <w:tcW w:w="1372" w:type="dxa"/>
            <w:tcBorders>
              <w:top w:val="nil"/>
              <w:left w:val="nil"/>
              <w:bottom w:val="single" w:sz="8" w:space="0" w:color="000000"/>
              <w:right w:val="single" w:sz="8" w:space="0" w:color="000000"/>
            </w:tcBorders>
            <w:vAlign w:val="center"/>
          </w:tcPr>
          <w:p w14:paraId="35A53ACA" w14:textId="31333375" w:rsidR="00A075E2" w:rsidRPr="00CF0699" w:rsidRDefault="00A075E2" w:rsidP="00A075E2">
            <w:pPr>
              <w:spacing w:line="278" w:lineRule="auto"/>
              <w:rPr>
                <w:rFonts w:ascii="Arial" w:eastAsia="Times New Roman" w:hAnsi="Arial" w:cs="Arial"/>
                <w:sz w:val="20"/>
                <w:szCs w:val="20"/>
                <w:lang w:eastAsia="sl-SI"/>
              </w:rPr>
            </w:pPr>
            <w:r w:rsidRPr="004D2273">
              <w:rPr>
                <w:rFonts w:ascii="Arial" w:eastAsia="Times New Roman" w:hAnsi="Arial" w:cs="Arial"/>
                <w:sz w:val="20"/>
                <w:szCs w:val="20"/>
                <w:lang w:eastAsia="sl-SI"/>
              </w:rPr>
              <w:lastRenderedPageBreak/>
              <w:t xml:space="preserve">za vsako uro bivanja v enoti ali zavodu </w:t>
            </w:r>
            <w:r w:rsidRPr="004D2273">
              <w:rPr>
                <w:rFonts w:ascii="Arial" w:eastAsia="Times New Roman" w:hAnsi="Arial" w:cs="Arial"/>
                <w:sz w:val="20"/>
                <w:szCs w:val="20"/>
                <w:lang w:eastAsia="sl-SI"/>
              </w:rPr>
              <w:lastRenderedPageBreak/>
              <w:t>oziroma na drugem določenem mestu</w:t>
            </w:r>
            <w:r>
              <w:rPr>
                <w:rFonts w:ascii="Arial" w:eastAsia="Times New Roman" w:hAnsi="Arial" w:cs="Arial"/>
                <w:sz w:val="20"/>
                <w:szCs w:val="20"/>
                <w:lang w:eastAsia="sl-SI"/>
              </w:rPr>
              <w:t xml:space="preserve">; </w:t>
            </w:r>
            <w:r w:rsidRPr="004D2273">
              <w:rPr>
                <w:rFonts w:ascii="Arial" w:eastAsia="Times New Roman" w:hAnsi="Arial" w:cs="Arial"/>
                <w:sz w:val="20"/>
                <w:szCs w:val="20"/>
                <w:lang w:eastAsia="sl-SI"/>
              </w:rPr>
              <w:t xml:space="preserve"> za bivanje od 1. 1. 2025 </w:t>
            </w:r>
            <w:r>
              <w:rPr>
                <w:rFonts w:ascii="Arial" w:eastAsia="Times New Roman" w:hAnsi="Arial" w:cs="Arial"/>
                <w:sz w:val="20"/>
                <w:szCs w:val="20"/>
                <w:lang w:eastAsia="sl-SI"/>
              </w:rPr>
              <w:t xml:space="preserve">dalje </w:t>
            </w:r>
          </w:p>
        </w:tc>
        <w:tc>
          <w:tcPr>
            <w:tcW w:w="1095" w:type="dxa"/>
            <w:tcBorders>
              <w:top w:val="nil"/>
              <w:left w:val="nil"/>
              <w:bottom w:val="single" w:sz="8" w:space="0" w:color="000000"/>
              <w:right w:val="single" w:sz="8" w:space="0" w:color="000000"/>
            </w:tcBorders>
            <w:vAlign w:val="center"/>
          </w:tcPr>
          <w:p w14:paraId="1ECD2C21" w14:textId="3FEC050E"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lastRenderedPageBreak/>
              <w:t>X</w:t>
            </w:r>
          </w:p>
        </w:tc>
        <w:tc>
          <w:tcPr>
            <w:tcW w:w="1110" w:type="dxa"/>
            <w:tcBorders>
              <w:top w:val="nil"/>
              <w:left w:val="nil"/>
              <w:bottom w:val="single" w:sz="8" w:space="0" w:color="000000"/>
              <w:right w:val="single" w:sz="8" w:space="0" w:color="000000"/>
            </w:tcBorders>
            <w:vAlign w:val="center"/>
          </w:tcPr>
          <w:p w14:paraId="4022B22C" w14:textId="5C8ABE2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vAlign w:val="center"/>
          </w:tcPr>
          <w:p w14:paraId="0E1A2711" w14:textId="51ADD6BA"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7E373DEA" w14:textId="77777777" w:rsidTr="000B031A">
        <w:trPr>
          <w:trHeight w:val="804"/>
        </w:trPr>
        <w:tc>
          <w:tcPr>
            <w:tcW w:w="752" w:type="dxa"/>
            <w:tcBorders>
              <w:top w:val="nil"/>
              <w:left w:val="single" w:sz="8" w:space="0" w:color="000000"/>
              <w:bottom w:val="single" w:sz="8" w:space="0" w:color="000000"/>
              <w:right w:val="single" w:sz="8" w:space="0" w:color="000000"/>
            </w:tcBorders>
            <w:vAlign w:val="center"/>
            <w:hideMark/>
          </w:tcPr>
          <w:p w14:paraId="0F7F731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G100</w:t>
            </w:r>
          </w:p>
        </w:tc>
        <w:tc>
          <w:tcPr>
            <w:tcW w:w="1449" w:type="dxa"/>
            <w:tcBorders>
              <w:top w:val="nil"/>
              <w:left w:val="nil"/>
              <w:bottom w:val="single" w:sz="8" w:space="0" w:color="000000"/>
              <w:right w:val="single" w:sz="8" w:space="0" w:color="000000"/>
            </w:tcBorders>
            <w:vAlign w:val="center"/>
            <w:hideMark/>
          </w:tcPr>
          <w:p w14:paraId="276EA7F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začasna odstranitev z dela</w:t>
            </w:r>
          </w:p>
        </w:tc>
        <w:tc>
          <w:tcPr>
            <w:tcW w:w="1257" w:type="dxa"/>
            <w:tcBorders>
              <w:top w:val="nil"/>
              <w:left w:val="nil"/>
              <w:bottom w:val="single" w:sz="8" w:space="0" w:color="000000"/>
              <w:right w:val="single" w:sz="8" w:space="0" w:color="000000"/>
            </w:tcBorders>
            <w:vAlign w:val="center"/>
            <w:hideMark/>
          </w:tcPr>
          <w:p w14:paraId="5B2ECFE6"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nadomestila v breme delodajalca</w:t>
            </w:r>
          </w:p>
        </w:tc>
        <w:tc>
          <w:tcPr>
            <w:tcW w:w="1487" w:type="dxa"/>
            <w:tcBorders>
              <w:top w:val="nil"/>
              <w:left w:val="nil"/>
              <w:bottom w:val="single" w:sz="8" w:space="0" w:color="000000"/>
              <w:right w:val="single" w:sz="8" w:space="0" w:color="000000"/>
            </w:tcBorders>
            <w:vAlign w:val="center"/>
            <w:hideMark/>
          </w:tcPr>
          <w:p w14:paraId="2DEA9F98"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0,6</w:t>
            </w:r>
          </w:p>
        </w:tc>
        <w:tc>
          <w:tcPr>
            <w:tcW w:w="6215" w:type="dxa"/>
            <w:tcBorders>
              <w:top w:val="nil"/>
              <w:left w:val="nil"/>
              <w:bottom w:val="single" w:sz="8" w:space="0" w:color="000000"/>
              <w:right w:val="single" w:sz="8" w:space="0" w:color="000000"/>
            </w:tcBorders>
            <w:vAlign w:val="center"/>
            <w:hideMark/>
          </w:tcPr>
          <w:p w14:paraId="1CF9596C"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prvi odstavek 74. člena ZSSloV</w:t>
            </w:r>
          </w:p>
        </w:tc>
        <w:tc>
          <w:tcPr>
            <w:tcW w:w="1372" w:type="dxa"/>
            <w:tcBorders>
              <w:top w:val="nil"/>
              <w:left w:val="nil"/>
              <w:bottom w:val="single" w:sz="8" w:space="0" w:color="000000"/>
              <w:right w:val="single" w:sz="8" w:space="0" w:color="000000"/>
            </w:tcBorders>
            <w:vAlign w:val="center"/>
            <w:hideMark/>
          </w:tcPr>
          <w:p w14:paraId="24E8377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 60 % plače za polni delovni čas, izplačane v mesecu pred izdajo ukaza o začasni odstranitvi</w:t>
            </w:r>
          </w:p>
        </w:tc>
        <w:tc>
          <w:tcPr>
            <w:tcW w:w="1095" w:type="dxa"/>
            <w:tcBorders>
              <w:top w:val="nil"/>
              <w:left w:val="nil"/>
              <w:bottom w:val="single" w:sz="8" w:space="0" w:color="000000"/>
              <w:right w:val="single" w:sz="8" w:space="0" w:color="000000"/>
            </w:tcBorders>
            <w:vAlign w:val="center"/>
            <w:hideMark/>
          </w:tcPr>
          <w:p w14:paraId="7BA5732C"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vAlign w:val="center"/>
            <w:hideMark/>
          </w:tcPr>
          <w:p w14:paraId="15406B1A"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vAlign w:val="center"/>
            <w:hideMark/>
          </w:tcPr>
          <w:p w14:paraId="635991B2"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06A9136C" w14:textId="77777777" w:rsidTr="000B031A">
        <w:trPr>
          <w:trHeight w:val="792"/>
        </w:trPr>
        <w:tc>
          <w:tcPr>
            <w:tcW w:w="752" w:type="dxa"/>
            <w:tcBorders>
              <w:top w:val="nil"/>
              <w:left w:val="single" w:sz="8" w:space="0" w:color="000000"/>
              <w:bottom w:val="nil"/>
              <w:right w:val="single" w:sz="8" w:space="0" w:color="000000"/>
            </w:tcBorders>
            <w:vAlign w:val="center"/>
            <w:hideMark/>
          </w:tcPr>
          <w:p w14:paraId="284F3B90"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G101</w:t>
            </w:r>
          </w:p>
        </w:tc>
        <w:tc>
          <w:tcPr>
            <w:tcW w:w="1449" w:type="dxa"/>
            <w:tcBorders>
              <w:top w:val="nil"/>
              <w:left w:val="nil"/>
              <w:bottom w:val="nil"/>
              <w:right w:val="single" w:sz="8" w:space="0" w:color="000000"/>
            </w:tcBorders>
            <w:vAlign w:val="center"/>
            <w:hideMark/>
          </w:tcPr>
          <w:p w14:paraId="02ACB90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nadomestilo v času suspenza pravosodnega funkcionarja</w:t>
            </w:r>
          </w:p>
        </w:tc>
        <w:tc>
          <w:tcPr>
            <w:tcW w:w="1257" w:type="dxa"/>
            <w:tcBorders>
              <w:top w:val="nil"/>
              <w:left w:val="nil"/>
              <w:bottom w:val="nil"/>
              <w:right w:val="single" w:sz="8" w:space="0" w:color="000000"/>
            </w:tcBorders>
            <w:vAlign w:val="center"/>
            <w:hideMark/>
          </w:tcPr>
          <w:p w14:paraId="3743712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nadomestila v breme delodajalca</w:t>
            </w:r>
          </w:p>
        </w:tc>
        <w:tc>
          <w:tcPr>
            <w:tcW w:w="1487" w:type="dxa"/>
            <w:tcBorders>
              <w:top w:val="nil"/>
              <w:left w:val="nil"/>
              <w:bottom w:val="nil"/>
              <w:right w:val="single" w:sz="8" w:space="0" w:color="000000"/>
            </w:tcBorders>
            <w:vAlign w:val="center"/>
            <w:hideMark/>
          </w:tcPr>
          <w:p w14:paraId="31599C33"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vAlign w:val="center"/>
            <w:hideMark/>
          </w:tcPr>
          <w:p w14:paraId="55CA1AA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98. člen ZSS, </w:t>
            </w:r>
          </w:p>
        </w:tc>
        <w:tc>
          <w:tcPr>
            <w:tcW w:w="1372" w:type="dxa"/>
            <w:tcBorders>
              <w:top w:val="nil"/>
              <w:left w:val="nil"/>
              <w:bottom w:val="nil"/>
              <w:right w:val="single" w:sz="8" w:space="0" w:color="000000"/>
            </w:tcBorders>
            <w:vAlign w:val="center"/>
            <w:hideMark/>
          </w:tcPr>
          <w:p w14:paraId="456C84F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 50 % plače, ki bi jo prejemal, če bi delal</w:t>
            </w:r>
          </w:p>
        </w:tc>
        <w:tc>
          <w:tcPr>
            <w:tcW w:w="1095" w:type="dxa"/>
            <w:tcBorders>
              <w:top w:val="nil"/>
              <w:left w:val="nil"/>
              <w:bottom w:val="nil"/>
              <w:right w:val="single" w:sz="8" w:space="0" w:color="000000"/>
            </w:tcBorders>
            <w:vAlign w:val="center"/>
            <w:hideMark/>
          </w:tcPr>
          <w:p w14:paraId="6F3659A3"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nil"/>
              <w:right w:val="single" w:sz="8" w:space="0" w:color="000000"/>
            </w:tcBorders>
            <w:vAlign w:val="center"/>
            <w:hideMark/>
          </w:tcPr>
          <w:p w14:paraId="1319B4DC"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vAlign w:val="center"/>
            <w:hideMark/>
          </w:tcPr>
          <w:p w14:paraId="5C3C0C19"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66430549" w14:textId="77777777" w:rsidTr="000B031A">
        <w:trPr>
          <w:trHeight w:val="288"/>
        </w:trPr>
        <w:tc>
          <w:tcPr>
            <w:tcW w:w="752" w:type="dxa"/>
            <w:tcBorders>
              <w:top w:val="nil"/>
              <w:left w:val="single" w:sz="8" w:space="0" w:color="000000"/>
              <w:bottom w:val="nil"/>
              <w:right w:val="single" w:sz="8" w:space="0" w:color="000000"/>
            </w:tcBorders>
            <w:vAlign w:val="center"/>
            <w:hideMark/>
          </w:tcPr>
          <w:p w14:paraId="1F5ABEC6"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vAlign w:val="center"/>
            <w:hideMark/>
          </w:tcPr>
          <w:p w14:paraId="77556FA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vAlign w:val="center"/>
            <w:hideMark/>
          </w:tcPr>
          <w:p w14:paraId="23A9E6B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vAlign w:val="center"/>
            <w:hideMark/>
          </w:tcPr>
          <w:p w14:paraId="48059EA0"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vAlign w:val="center"/>
            <w:hideMark/>
          </w:tcPr>
          <w:p w14:paraId="1AA3424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49. člen ZDT, </w:t>
            </w:r>
          </w:p>
        </w:tc>
        <w:tc>
          <w:tcPr>
            <w:tcW w:w="1372" w:type="dxa"/>
            <w:tcBorders>
              <w:top w:val="nil"/>
              <w:left w:val="nil"/>
              <w:bottom w:val="nil"/>
              <w:right w:val="single" w:sz="8" w:space="0" w:color="000000"/>
            </w:tcBorders>
            <w:vAlign w:val="center"/>
            <w:hideMark/>
          </w:tcPr>
          <w:p w14:paraId="04329C0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vAlign w:val="center"/>
            <w:hideMark/>
          </w:tcPr>
          <w:p w14:paraId="249954AC"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vAlign w:val="center"/>
            <w:hideMark/>
          </w:tcPr>
          <w:p w14:paraId="29521BEF"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vAlign w:val="center"/>
            <w:hideMark/>
          </w:tcPr>
          <w:p w14:paraId="4E06644F"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418A1FCF" w14:textId="77777777" w:rsidTr="000B031A">
        <w:trPr>
          <w:trHeight w:val="300"/>
        </w:trPr>
        <w:tc>
          <w:tcPr>
            <w:tcW w:w="752" w:type="dxa"/>
            <w:tcBorders>
              <w:top w:val="nil"/>
              <w:left w:val="single" w:sz="8" w:space="0" w:color="000000"/>
              <w:bottom w:val="single" w:sz="8" w:space="0" w:color="000000"/>
              <w:right w:val="single" w:sz="8" w:space="0" w:color="000000"/>
            </w:tcBorders>
            <w:vAlign w:val="center"/>
            <w:hideMark/>
          </w:tcPr>
          <w:p w14:paraId="342EB283"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vAlign w:val="center"/>
            <w:hideMark/>
          </w:tcPr>
          <w:p w14:paraId="7E83222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vAlign w:val="center"/>
            <w:hideMark/>
          </w:tcPr>
          <w:p w14:paraId="07C14454"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vAlign w:val="center"/>
            <w:hideMark/>
          </w:tcPr>
          <w:p w14:paraId="1C66F334"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348CDD92"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68. člen v povezavi s prvim odstavkom 55. člena ZDPra</w:t>
            </w:r>
          </w:p>
        </w:tc>
        <w:tc>
          <w:tcPr>
            <w:tcW w:w="1372" w:type="dxa"/>
            <w:tcBorders>
              <w:top w:val="nil"/>
              <w:left w:val="nil"/>
              <w:bottom w:val="single" w:sz="8" w:space="0" w:color="000000"/>
              <w:right w:val="single" w:sz="8" w:space="0" w:color="000000"/>
            </w:tcBorders>
            <w:vAlign w:val="center"/>
            <w:hideMark/>
          </w:tcPr>
          <w:p w14:paraId="1B1CEF0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vAlign w:val="center"/>
            <w:hideMark/>
          </w:tcPr>
          <w:p w14:paraId="400B845D"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vAlign w:val="center"/>
            <w:hideMark/>
          </w:tcPr>
          <w:p w14:paraId="14E1B7EF"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vAlign w:val="center"/>
            <w:hideMark/>
          </w:tcPr>
          <w:p w14:paraId="3259FEA0"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1E16B75D" w14:textId="77777777" w:rsidTr="000B031A">
        <w:trPr>
          <w:trHeight w:val="792"/>
        </w:trPr>
        <w:tc>
          <w:tcPr>
            <w:tcW w:w="752" w:type="dxa"/>
            <w:tcBorders>
              <w:top w:val="nil"/>
              <w:left w:val="single" w:sz="8" w:space="0" w:color="000000"/>
              <w:bottom w:val="nil"/>
              <w:right w:val="single" w:sz="8" w:space="0" w:color="000000"/>
            </w:tcBorders>
            <w:vAlign w:val="center"/>
            <w:hideMark/>
          </w:tcPr>
          <w:p w14:paraId="6AF32050"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G110</w:t>
            </w:r>
          </w:p>
        </w:tc>
        <w:tc>
          <w:tcPr>
            <w:tcW w:w="1449" w:type="dxa"/>
            <w:tcBorders>
              <w:top w:val="nil"/>
              <w:left w:val="nil"/>
              <w:bottom w:val="nil"/>
              <w:right w:val="single" w:sz="8" w:space="0" w:color="000000"/>
            </w:tcBorders>
            <w:vAlign w:val="center"/>
            <w:hideMark/>
          </w:tcPr>
          <w:p w14:paraId="0C2B8E48"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nadomestilo v času pripora pravosodnega funkcionarja (preživlja družino)</w:t>
            </w:r>
          </w:p>
        </w:tc>
        <w:tc>
          <w:tcPr>
            <w:tcW w:w="1257" w:type="dxa"/>
            <w:tcBorders>
              <w:top w:val="nil"/>
              <w:left w:val="nil"/>
              <w:bottom w:val="nil"/>
              <w:right w:val="single" w:sz="8" w:space="0" w:color="000000"/>
            </w:tcBorders>
            <w:vAlign w:val="center"/>
            <w:hideMark/>
          </w:tcPr>
          <w:p w14:paraId="7DFE2550"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nadomestila v breme delodajalca</w:t>
            </w:r>
          </w:p>
        </w:tc>
        <w:tc>
          <w:tcPr>
            <w:tcW w:w="1487" w:type="dxa"/>
            <w:tcBorders>
              <w:top w:val="nil"/>
              <w:left w:val="nil"/>
              <w:bottom w:val="nil"/>
              <w:right w:val="single" w:sz="8" w:space="0" w:color="000000"/>
            </w:tcBorders>
            <w:vAlign w:val="center"/>
            <w:hideMark/>
          </w:tcPr>
          <w:p w14:paraId="19EA610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vAlign w:val="center"/>
            <w:hideMark/>
          </w:tcPr>
          <w:p w14:paraId="4F982F6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100. člen Zakona sodniški službi, </w:t>
            </w:r>
          </w:p>
        </w:tc>
        <w:tc>
          <w:tcPr>
            <w:tcW w:w="1372" w:type="dxa"/>
            <w:tcBorders>
              <w:top w:val="nil"/>
              <w:left w:val="nil"/>
              <w:bottom w:val="nil"/>
              <w:right w:val="single" w:sz="8" w:space="0" w:color="000000"/>
            </w:tcBorders>
            <w:vAlign w:val="center"/>
            <w:hideMark/>
          </w:tcPr>
          <w:p w14:paraId="1C5FDD5C"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 50 % plače, ki bi jo prejemal, če bi delal</w:t>
            </w:r>
          </w:p>
        </w:tc>
        <w:tc>
          <w:tcPr>
            <w:tcW w:w="1095" w:type="dxa"/>
            <w:tcBorders>
              <w:top w:val="nil"/>
              <w:left w:val="nil"/>
              <w:bottom w:val="nil"/>
              <w:right w:val="single" w:sz="8" w:space="0" w:color="000000"/>
            </w:tcBorders>
            <w:vAlign w:val="center"/>
            <w:hideMark/>
          </w:tcPr>
          <w:p w14:paraId="24BBE2D2"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nil"/>
              <w:right w:val="single" w:sz="8" w:space="0" w:color="000000"/>
            </w:tcBorders>
            <w:vAlign w:val="center"/>
            <w:hideMark/>
          </w:tcPr>
          <w:p w14:paraId="56F9684E"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vAlign w:val="center"/>
            <w:hideMark/>
          </w:tcPr>
          <w:p w14:paraId="39236642"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6AEB1356" w14:textId="77777777" w:rsidTr="000B031A">
        <w:trPr>
          <w:trHeight w:val="288"/>
        </w:trPr>
        <w:tc>
          <w:tcPr>
            <w:tcW w:w="752" w:type="dxa"/>
            <w:tcBorders>
              <w:top w:val="nil"/>
              <w:left w:val="single" w:sz="8" w:space="0" w:color="000000"/>
              <w:bottom w:val="nil"/>
              <w:right w:val="single" w:sz="8" w:space="0" w:color="000000"/>
            </w:tcBorders>
            <w:vAlign w:val="center"/>
            <w:hideMark/>
          </w:tcPr>
          <w:p w14:paraId="688525E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vAlign w:val="center"/>
            <w:hideMark/>
          </w:tcPr>
          <w:p w14:paraId="570BF4D2"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vAlign w:val="center"/>
            <w:hideMark/>
          </w:tcPr>
          <w:p w14:paraId="00BBF75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vAlign w:val="center"/>
            <w:hideMark/>
          </w:tcPr>
          <w:p w14:paraId="460C1F9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vAlign w:val="center"/>
            <w:hideMark/>
          </w:tcPr>
          <w:p w14:paraId="5A24C80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3. v povezavi s 30. členom Zakona o državnem tožilstvu, </w:t>
            </w:r>
          </w:p>
        </w:tc>
        <w:tc>
          <w:tcPr>
            <w:tcW w:w="1372" w:type="dxa"/>
            <w:tcBorders>
              <w:top w:val="nil"/>
              <w:left w:val="nil"/>
              <w:bottom w:val="nil"/>
              <w:right w:val="single" w:sz="8" w:space="0" w:color="000000"/>
            </w:tcBorders>
            <w:vAlign w:val="center"/>
            <w:hideMark/>
          </w:tcPr>
          <w:p w14:paraId="501AE0F4"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vAlign w:val="center"/>
            <w:hideMark/>
          </w:tcPr>
          <w:p w14:paraId="3234C8C2"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vAlign w:val="center"/>
            <w:hideMark/>
          </w:tcPr>
          <w:p w14:paraId="2E068555"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vAlign w:val="center"/>
            <w:hideMark/>
          </w:tcPr>
          <w:p w14:paraId="4B35D2F6"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75996B1B" w14:textId="77777777" w:rsidTr="000B031A">
        <w:trPr>
          <w:trHeight w:val="300"/>
        </w:trPr>
        <w:tc>
          <w:tcPr>
            <w:tcW w:w="752" w:type="dxa"/>
            <w:tcBorders>
              <w:top w:val="nil"/>
              <w:left w:val="single" w:sz="8" w:space="0" w:color="000000"/>
              <w:bottom w:val="single" w:sz="8" w:space="0" w:color="000000"/>
              <w:right w:val="single" w:sz="8" w:space="0" w:color="000000"/>
            </w:tcBorders>
            <w:vAlign w:val="center"/>
            <w:hideMark/>
          </w:tcPr>
          <w:p w14:paraId="5751C0A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vAlign w:val="center"/>
            <w:hideMark/>
          </w:tcPr>
          <w:p w14:paraId="7657BA06"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vAlign w:val="center"/>
            <w:hideMark/>
          </w:tcPr>
          <w:p w14:paraId="1E887AB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vAlign w:val="center"/>
            <w:hideMark/>
          </w:tcPr>
          <w:p w14:paraId="74D8356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2585FE2C"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prvi odstavek 55. člena ZDPra</w:t>
            </w:r>
          </w:p>
        </w:tc>
        <w:tc>
          <w:tcPr>
            <w:tcW w:w="1372" w:type="dxa"/>
            <w:tcBorders>
              <w:top w:val="nil"/>
              <w:left w:val="nil"/>
              <w:bottom w:val="single" w:sz="8" w:space="0" w:color="000000"/>
              <w:right w:val="single" w:sz="8" w:space="0" w:color="000000"/>
            </w:tcBorders>
            <w:vAlign w:val="center"/>
            <w:hideMark/>
          </w:tcPr>
          <w:p w14:paraId="2074AFBC"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vAlign w:val="center"/>
            <w:hideMark/>
          </w:tcPr>
          <w:p w14:paraId="3786794B"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vAlign w:val="center"/>
            <w:hideMark/>
          </w:tcPr>
          <w:p w14:paraId="3CE7FC5A"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vAlign w:val="center"/>
            <w:hideMark/>
          </w:tcPr>
          <w:p w14:paraId="2AC8D4D3"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6256D0C7" w14:textId="77777777" w:rsidTr="000B031A">
        <w:trPr>
          <w:trHeight w:val="792"/>
        </w:trPr>
        <w:tc>
          <w:tcPr>
            <w:tcW w:w="752" w:type="dxa"/>
            <w:tcBorders>
              <w:top w:val="nil"/>
              <w:left w:val="single" w:sz="8" w:space="0" w:color="000000"/>
              <w:bottom w:val="nil"/>
              <w:right w:val="single" w:sz="8" w:space="0" w:color="000000"/>
            </w:tcBorders>
            <w:vAlign w:val="center"/>
            <w:hideMark/>
          </w:tcPr>
          <w:p w14:paraId="19AEDD74"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G111</w:t>
            </w:r>
          </w:p>
        </w:tc>
        <w:tc>
          <w:tcPr>
            <w:tcW w:w="1449" w:type="dxa"/>
            <w:tcBorders>
              <w:top w:val="nil"/>
              <w:left w:val="nil"/>
              <w:bottom w:val="nil"/>
              <w:right w:val="single" w:sz="8" w:space="0" w:color="000000"/>
            </w:tcBorders>
            <w:vAlign w:val="center"/>
            <w:hideMark/>
          </w:tcPr>
          <w:p w14:paraId="64725B5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nadomestilo v času pripora pravosodnega funkcionarja ( ne preživlja družine)</w:t>
            </w:r>
          </w:p>
        </w:tc>
        <w:tc>
          <w:tcPr>
            <w:tcW w:w="1257" w:type="dxa"/>
            <w:tcBorders>
              <w:top w:val="nil"/>
              <w:left w:val="nil"/>
              <w:bottom w:val="nil"/>
              <w:right w:val="single" w:sz="8" w:space="0" w:color="000000"/>
            </w:tcBorders>
            <w:vAlign w:val="center"/>
            <w:hideMark/>
          </w:tcPr>
          <w:p w14:paraId="12262AC4"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nadomestila v breme delodajalca</w:t>
            </w:r>
          </w:p>
        </w:tc>
        <w:tc>
          <w:tcPr>
            <w:tcW w:w="1487" w:type="dxa"/>
            <w:tcBorders>
              <w:top w:val="nil"/>
              <w:left w:val="nil"/>
              <w:bottom w:val="nil"/>
              <w:right w:val="single" w:sz="8" w:space="0" w:color="000000"/>
            </w:tcBorders>
            <w:vAlign w:val="center"/>
            <w:hideMark/>
          </w:tcPr>
          <w:p w14:paraId="5D4349B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vAlign w:val="center"/>
            <w:hideMark/>
          </w:tcPr>
          <w:p w14:paraId="7970BBC3"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100. člen Zakona sodniški službi, </w:t>
            </w:r>
          </w:p>
        </w:tc>
        <w:tc>
          <w:tcPr>
            <w:tcW w:w="1372" w:type="dxa"/>
            <w:tcBorders>
              <w:top w:val="nil"/>
              <w:left w:val="nil"/>
              <w:bottom w:val="nil"/>
              <w:right w:val="single" w:sz="8" w:space="0" w:color="000000"/>
            </w:tcBorders>
            <w:vAlign w:val="center"/>
            <w:hideMark/>
          </w:tcPr>
          <w:p w14:paraId="74E01B74"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 1/3 plače, ki bi jo prejemal, če bi delal</w:t>
            </w:r>
          </w:p>
        </w:tc>
        <w:tc>
          <w:tcPr>
            <w:tcW w:w="1095" w:type="dxa"/>
            <w:tcBorders>
              <w:top w:val="nil"/>
              <w:left w:val="nil"/>
              <w:bottom w:val="nil"/>
              <w:right w:val="single" w:sz="8" w:space="0" w:color="000000"/>
            </w:tcBorders>
            <w:vAlign w:val="center"/>
            <w:hideMark/>
          </w:tcPr>
          <w:p w14:paraId="548A1578"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nil"/>
              <w:right w:val="single" w:sz="8" w:space="0" w:color="000000"/>
            </w:tcBorders>
            <w:vAlign w:val="center"/>
            <w:hideMark/>
          </w:tcPr>
          <w:p w14:paraId="50667ED3"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vAlign w:val="center"/>
            <w:hideMark/>
          </w:tcPr>
          <w:p w14:paraId="071C4384"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50E45DD1" w14:textId="77777777" w:rsidTr="000B031A">
        <w:trPr>
          <w:trHeight w:val="288"/>
        </w:trPr>
        <w:tc>
          <w:tcPr>
            <w:tcW w:w="752" w:type="dxa"/>
            <w:tcBorders>
              <w:top w:val="nil"/>
              <w:left w:val="single" w:sz="8" w:space="0" w:color="000000"/>
              <w:bottom w:val="nil"/>
              <w:right w:val="single" w:sz="8" w:space="0" w:color="000000"/>
            </w:tcBorders>
            <w:vAlign w:val="center"/>
            <w:hideMark/>
          </w:tcPr>
          <w:p w14:paraId="37945A7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vAlign w:val="center"/>
            <w:hideMark/>
          </w:tcPr>
          <w:p w14:paraId="515FE1A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vAlign w:val="center"/>
            <w:hideMark/>
          </w:tcPr>
          <w:p w14:paraId="6660634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vAlign w:val="center"/>
            <w:hideMark/>
          </w:tcPr>
          <w:p w14:paraId="1ACDDA63"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vAlign w:val="center"/>
            <w:hideMark/>
          </w:tcPr>
          <w:p w14:paraId="663FCCE6"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3. v povezavi s 30. členom Zakona o državnem tožilstvu, </w:t>
            </w:r>
          </w:p>
        </w:tc>
        <w:tc>
          <w:tcPr>
            <w:tcW w:w="1372" w:type="dxa"/>
            <w:tcBorders>
              <w:top w:val="nil"/>
              <w:left w:val="nil"/>
              <w:bottom w:val="nil"/>
              <w:right w:val="single" w:sz="8" w:space="0" w:color="000000"/>
            </w:tcBorders>
            <w:vAlign w:val="center"/>
            <w:hideMark/>
          </w:tcPr>
          <w:p w14:paraId="38A4719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vAlign w:val="center"/>
            <w:hideMark/>
          </w:tcPr>
          <w:p w14:paraId="17A68620"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vAlign w:val="center"/>
            <w:hideMark/>
          </w:tcPr>
          <w:p w14:paraId="6A742C0D"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vAlign w:val="center"/>
            <w:hideMark/>
          </w:tcPr>
          <w:p w14:paraId="05CAD1EE"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627374D2" w14:textId="77777777" w:rsidTr="000B031A">
        <w:trPr>
          <w:trHeight w:val="300"/>
        </w:trPr>
        <w:tc>
          <w:tcPr>
            <w:tcW w:w="752" w:type="dxa"/>
            <w:tcBorders>
              <w:top w:val="nil"/>
              <w:left w:val="single" w:sz="8" w:space="0" w:color="000000"/>
              <w:bottom w:val="single" w:sz="8" w:space="0" w:color="000000"/>
              <w:right w:val="single" w:sz="8" w:space="0" w:color="000000"/>
            </w:tcBorders>
            <w:vAlign w:val="center"/>
            <w:hideMark/>
          </w:tcPr>
          <w:p w14:paraId="63F00A44"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vAlign w:val="center"/>
            <w:hideMark/>
          </w:tcPr>
          <w:p w14:paraId="0AC6CFC3"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vAlign w:val="center"/>
            <w:hideMark/>
          </w:tcPr>
          <w:p w14:paraId="081D2563"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vAlign w:val="center"/>
            <w:hideMark/>
          </w:tcPr>
          <w:p w14:paraId="61300D9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0B87719E"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prvi odstavek 55. člena ZDPra</w:t>
            </w:r>
          </w:p>
        </w:tc>
        <w:tc>
          <w:tcPr>
            <w:tcW w:w="1372" w:type="dxa"/>
            <w:tcBorders>
              <w:top w:val="nil"/>
              <w:left w:val="nil"/>
              <w:bottom w:val="single" w:sz="8" w:space="0" w:color="000000"/>
              <w:right w:val="single" w:sz="8" w:space="0" w:color="000000"/>
            </w:tcBorders>
            <w:vAlign w:val="center"/>
            <w:hideMark/>
          </w:tcPr>
          <w:p w14:paraId="661E809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vAlign w:val="center"/>
            <w:hideMark/>
          </w:tcPr>
          <w:p w14:paraId="3B389BB7"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vAlign w:val="center"/>
            <w:hideMark/>
          </w:tcPr>
          <w:p w14:paraId="05BA9A6B"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vAlign w:val="center"/>
            <w:hideMark/>
          </w:tcPr>
          <w:p w14:paraId="62C2B3AA"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1F81A588" w14:textId="77777777" w:rsidTr="000B031A">
        <w:trPr>
          <w:trHeight w:val="804"/>
        </w:trPr>
        <w:tc>
          <w:tcPr>
            <w:tcW w:w="752" w:type="dxa"/>
            <w:tcBorders>
              <w:top w:val="nil"/>
              <w:left w:val="single" w:sz="8" w:space="0" w:color="000000"/>
              <w:bottom w:val="single" w:sz="8" w:space="0" w:color="000000"/>
              <w:right w:val="single" w:sz="8" w:space="0" w:color="000000"/>
            </w:tcBorders>
            <w:vAlign w:val="center"/>
            <w:hideMark/>
          </w:tcPr>
          <w:p w14:paraId="025583FE"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G900</w:t>
            </w:r>
          </w:p>
        </w:tc>
        <w:tc>
          <w:tcPr>
            <w:tcW w:w="1449" w:type="dxa"/>
            <w:tcBorders>
              <w:top w:val="nil"/>
              <w:left w:val="nil"/>
              <w:bottom w:val="single" w:sz="8" w:space="0" w:color="000000"/>
              <w:right w:val="single" w:sz="8" w:space="0" w:color="000000"/>
            </w:tcBorders>
            <w:vAlign w:val="center"/>
            <w:hideMark/>
          </w:tcPr>
          <w:p w14:paraId="25B569B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nadomestilo v breme delodajalca – </w:t>
            </w:r>
            <w:r w:rsidRPr="00CF0699">
              <w:rPr>
                <w:rFonts w:ascii="Arial" w:eastAsia="Times New Roman" w:hAnsi="Arial" w:cs="Arial"/>
                <w:sz w:val="20"/>
                <w:szCs w:val="20"/>
                <w:lang w:eastAsia="sl-SI"/>
              </w:rPr>
              <w:lastRenderedPageBreak/>
              <w:t>izredno izplačilo</w:t>
            </w:r>
          </w:p>
        </w:tc>
        <w:tc>
          <w:tcPr>
            <w:tcW w:w="1257" w:type="dxa"/>
            <w:tcBorders>
              <w:top w:val="nil"/>
              <w:left w:val="nil"/>
              <w:bottom w:val="single" w:sz="8" w:space="0" w:color="000000"/>
              <w:right w:val="single" w:sz="8" w:space="0" w:color="000000"/>
            </w:tcBorders>
            <w:vAlign w:val="center"/>
            <w:hideMark/>
          </w:tcPr>
          <w:p w14:paraId="3BA62F8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lastRenderedPageBreak/>
              <w:t>nadomestila v breme delodajalca</w:t>
            </w:r>
          </w:p>
        </w:tc>
        <w:tc>
          <w:tcPr>
            <w:tcW w:w="1487" w:type="dxa"/>
            <w:tcBorders>
              <w:top w:val="nil"/>
              <w:left w:val="nil"/>
              <w:bottom w:val="single" w:sz="8" w:space="0" w:color="000000"/>
              <w:right w:val="single" w:sz="8" w:space="0" w:color="000000"/>
            </w:tcBorders>
            <w:vAlign w:val="center"/>
            <w:hideMark/>
          </w:tcPr>
          <w:p w14:paraId="717B5EC2"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24EF2234"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vsota vrst izplačil tipa G, izračunane, kot je opredeljeno za posamezno vrsto izplačila</w:t>
            </w:r>
          </w:p>
        </w:tc>
        <w:tc>
          <w:tcPr>
            <w:tcW w:w="1372" w:type="dxa"/>
            <w:tcBorders>
              <w:top w:val="nil"/>
              <w:left w:val="nil"/>
              <w:bottom w:val="single" w:sz="8" w:space="0" w:color="000000"/>
              <w:right w:val="single" w:sz="8" w:space="0" w:color="000000"/>
            </w:tcBorders>
            <w:vAlign w:val="center"/>
            <w:hideMark/>
          </w:tcPr>
          <w:p w14:paraId="04FFE3C2"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za izplačila, starejša od 13 mesecev </w:t>
            </w:r>
            <w:r w:rsidRPr="00CF0699">
              <w:rPr>
                <w:rFonts w:ascii="Arial" w:eastAsia="Times New Roman" w:hAnsi="Arial" w:cs="Arial"/>
                <w:sz w:val="20"/>
                <w:szCs w:val="20"/>
                <w:lang w:eastAsia="sl-SI"/>
              </w:rPr>
              <w:lastRenderedPageBreak/>
              <w:t>glede na tekoči obračun plače</w:t>
            </w:r>
          </w:p>
        </w:tc>
        <w:tc>
          <w:tcPr>
            <w:tcW w:w="1095" w:type="dxa"/>
            <w:tcBorders>
              <w:top w:val="nil"/>
              <w:left w:val="nil"/>
              <w:bottom w:val="single" w:sz="8" w:space="0" w:color="000000"/>
              <w:right w:val="single" w:sz="8" w:space="0" w:color="000000"/>
            </w:tcBorders>
            <w:vAlign w:val="center"/>
            <w:hideMark/>
          </w:tcPr>
          <w:p w14:paraId="67D14C29"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lastRenderedPageBreak/>
              <w:t>X</w:t>
            </w:r>
          </w:p>
        </w:tc>
        <w:tc>
          <w:tcPr>
            <w:tcW w:w="1110" w:type="dxa"/>
            <w:tcBorders>
              <w:top w:val="nil"/>
              <w:left w:val="nil"/>
              <w:bottom w:val="single" w:sz="8" w:space="0" w:color="000000"/>
              <w:right w:val="single" w:sz="8" w:space="0" w:color="000000"/>
            </w:tcBorders>
            <w:vAlign w:val="center"/>
            <w:hideMark/>
          </w:tcPr>
          <w:p w14:paraId="6363B40F"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vAlign w:val="center"/>
            <w:hideMark/>
          </w:tcPr>
          <w:p w14:paraId="02FF8443"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754DEBA3" w14:textId="77777777" w:rsidTr="000B031A">
        <w:trPr>
          <w:trHeight w:val="540"/>
        </w:trPr>
        <w:tc>
          <w:tcPr>
            <w:tcW w:w="752" w:type="dxa"/>
            <w:tcBorders>
              <w:top w:val="nil"/>
              <w:left w:val="single" w:sz="8" w:space="0" w:color="000000"/>
              <w:bottom w:val="single" w:sz="8" w:space="0" w:color="000000"/>
              <w:right w:val="single" w:sz="8" w:space="0" w:color="000000"/>
            </w:tcBorders>
            <w:vAlign w:val="center"/>
            <w:hideMark/>
          </w:tcPr>
          <w:p w14:paraId="4BB805C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H010</w:t>
            </w:r>
          </w:p>
        </w:tc>
        <w:tc>
          <w:tcPr>
            <w:tcW w:w="1449" w:type="dxa"/>
            <w:tcBorders>
              <w:top w:val="nil"/>
              <w:left w:val="nil"/>
              <w:bottom w:val="single" w:sz="8" w:space="0" w:color="000000"/>
              <w:right w:val="single" w:sz="8" w:space="0" w:color="000000"/>
            </w:tcBorders>
            <w:vAlign w:val="center"/>
            <w:hideMark/>
          </w:tcPr>
          <w:p w14:paraId="6DC3B7E7" w14:textId="1180CF69" w:rsidR="00A075E2" w:rsidRPr="00CF0699" w:rsidRDefault="00A075E2" w:rsidP="00A075E2">
            <w:pPr>
              <w:spacing w:after="0" w:line="240" w:lineRule="auto"/>
              <w:rPr>
                <w:rFonts w:ascii="Arial" w:eastAsia="Times New Roman" w:hAnsi="Arial" w:cs="Arial"/>
                <w:sz w:val="20"/>
                <w:szCs w:val="20"/>
                <w:lang w:eastAsia="sl-SI"/>
              </w:rPr>
            </w:pPr>
            <w:bookmarkStart w:id="52" w:name="_Hlk218783079"/>
            <w:r w:rsidRPr="00CF0699">
              <w:rPr>
                <w:rFonts w:ascii="Arial" w:eastAsia="Times New Roman" w:hAnsi="Arial" w:cs="Arial"/>
                <w:sz w:val="20"/>
                <w:szCs w:val="20"/>
                <w:lang w:eastAsia="sl-SI"/>
              </w:rPr>
              <w:t>nadomestilo v breme ZZZS v višini 100% - poklicna bolezen</w:t>
            </w:r>
            <w:bookmarkEnd w:id="52"/>
          </w:p>
        </w:tc>
        <w:tc>
          <w:tcPr>
            <w:tcW w:w="1257" w:type="dxa"/>
            <w:tcBorders>
              <w:top w:val="nil"/>
              <w:left w:val="nil"/>
              <w:bottom w:val="single" w:sz="8" w:space="0" w:color="000000"/>
              <w:right w:val="single" w:sz="8" w:space="0" w:color="000000"/>
            </w:tcBorders>
            <w:vAlign w:val="center"/>
            <w:hideMark/>
          </w:tcPr>
          <w:p w14:paraId="087313BB" w14:textId="6A30E042" w:rsidR="00A075E2" w:rsidRPr="00CF0699" w:rsidRDefault="00A075E2" w:rsidP="00A075E2">
            <w:pPr>
              <w:spacing w:after="0" w:line="240" w:lineRule="auto"/>
              <w:rPr>
                <w:rFonts w:ascii="Arial" w:eastAsia="Times New Roman" w:hAnsi="Arial" w:cs="Arial"/>
                <w:sz w:val="20"/>
                <w:szCs w:val="20"/>
                <w:lang w:eastAsia="sl-SI"/>
              </w:rPr>
            </w:pPr>
            <w:bookmarkStart w:id="53" w:name="_Hlk218783453"/>
            <w:r w:rsidRPr="00CF0699">
              <w:rPr>
                <w:rFonts w:ascii="Arial" w:eastAsia="Times New Roman" w:hAnsi="Arial" w:cs="Arial"/>
                <w:sz w:val="20"/>
                <w:szCs w:val="20"/>
                <w:lang w:eastAsia="sl-SI"/>
              </w:rPr>
              <w:t>nadomestila v breme ZZZS, ZPIZ, MO, MNZ in sodišča</w:t>
            </w:r>
            <w:bookmarkEnd w:id="53"/>
          </w:p>
        </w:tc>
        <w:tc>
          <w:tcPr>
            <w:tcW w:w="1487" w:type="dxa"/>
            <w:tcBorders>
              <w:top w:val="nil"/>
              <w:left w:val="nil"/>
              <w:bottom w:val="single" w:sz="8" w:space="0" w:color="000000"/>
              <w:right w:val="single" w:sz="8" w:space="0" w:color="000000"/>
            </w:tcBorders>
            <w:vAlign w:val="center"/>
            <w:hideMark/>
          </w:tcPr>
          <w:p w14:paraId="41C89552"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0AA9BA6C"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31. člen ZZVZZ</w:t>
            </w:r>
          </w:p>
          <w:p w14:paraId="471540F5" w14:textId="6159AC91" w:rsidR="00A075E2" w:rsidRPr="00CF0699" w:rsidRDefault="00A075E2" w:rsidP="00A075E2">
            <w:pPr>
              <w:spacing w:after="0" w:line="240" w:lineRule="auto"/>
              <w:rPr>
                <w:rFonts w:ascii="Arial" w:eastAsia="Times New Roman" w:hAnsi="Arial" w:cs="Arial"/>
                <w:sz w:val="20"/>
                <w:szCs w:val="20"/>
                <w:lang w:eastAsia="sl-SI"/>
              </w:rPr>
            </w:pPr>
          </w:p>
        </w:tc>
        <w:tc>
          <w:tcPr>
            <w:tcW w:w="1372" w:type="dxa"/>
            <w:tcBorders>
              <w:top w:val="nil"/>
              <w:left w:val="nil"/>
              <w:bottom w:val="single" w:sz="8" w:space="0" w:color="000000"/>
              <w:right w:val="single" w:sz="8" w:space="0" w:color="000000"/>
            </w:tcBorders>
            <w:vAlign w:val="center"/>
            <w:hideMark/>
          </w:tcPr>
          <w:p w14:paraId="1569CC80"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 refundira ZZZS</w:t>
            </w:r>
          </w:p>
        </w:tc>
        <w:tc>
          <w:tcPr>
            <w:tcW w:w="1095" w:type="dxa"/>
            <w:tcBorders>
              <w:top w:val="nil"/>
              <w:left w:val="nil"/>
              <w:bottom w:val="single" w:sz="8" w:space="0" w:color="000000"/>
              <w:right w:val="single" w:sz="8" w:space="0" w:color="000000"/>
            </w:tcBorders>
            <w:vAlign w:val="center"/>
            <w:hideMark/>
          </w:tcPr>
          <w:p w14:paraId="16D707A5"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vAlign w:val="center"/>
            <w:hideMark/>
          </w:tcPr>
          <w:p w14:paraId="524D00CF"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vAlign w:val="center"/>
            <w:hideMark/>
          </w:tcPr>
          <w:p w14:paraId="6F24E40E"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1995E854" w14:textId="77777777" w:rsidTr="000B031A">
        <w:trPr>
          <w:trHeight w:val="540"/>
        </w:trPr>
        <w:tc>
          <w:tcPr>
            <w:tcW w:w="752" w:type="dxa"/>
            <w:tcBorders>
              <w:top w:val="nil"/>
              <w:left w:val="single" w:sz="8" w:space="0" w:color="000000"/>
              <w:bottom w:val="single" w:sz="8" w:space="0" w:color="000000"/>
              <w:right w:val="single" w:sz="8" w:space="0" w:color="000000"/>
            </w:tcBorders>
            <w:vAlign w:val="center"/>
            <w:hideMark/>
          </w:tcPr>
          <w:p w14:paraId="4955C47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H012</w:t>
            </w:r>
          </w:p>
        </w:tc>
        <w:tc>
          <w:tcPr>
            <w:tcW w:w="1449" w:type="dxa"/>
            <w:tcBorders>
              <w:top w:val="nil"/>
              <w:left w:val="nil"/>
              <w:bottom w:val="single" w:sz="8" w:space="0" w:color="000000"/>
              <w:right w:val="single" w:sz="8" w:space="0" w:color="000000"/>
            </w:tcBorders>
            <w:vAlign w:val="center"/>
            <w:hideMark/>
          </w:tcPr>
          <w:p w14:paraId="7A5F4453" w14:textId="40B73786" w:rsidR="00A075E2" w:rsidRPr="00CF0699" w:rsidRDefault="00A075E2" w:rsidP="00A075E2">
            <w:pPr>
              <w:spacing w:after="0" w:line="240" w:lineRule="auto"/>
              <w:rPr>
                <w:rFonts w:ascii="Arial" w:eastAsia="Times New Roman" w:hAnsi="Arial" w:cs="Arial"/>
                <w:sz w:val="20"/>
                <w:szCs w:val="20"/>
                <w:lang w:eastAsia="sl-SI"/>
              </w:rPr>
            </w:pPr>
            <w:bookmarkStart w:id="54" w:name="_Hlk218783530"/>
            <w:r w:rsidRPr="00CF0699">
              <w:rPr>
                <w:rFonts w:ascii="Arial" w:eastAsia="Times New Roman" w:hAnsi="Arial" w:cs="Arial"/>
                <w:sz w:val="20"/>
                <w:szCs w:val="20"/>
                <w:lang w:eastAsia="sl-SI"/>
              </w:rPr>
              <w:t>nadomestilo v breme ZZZS v višini 90% - izolacija (do 90 dni)</w:t>
            </w:r>
            <w:bookmarkEnd w:id="54"/>
          </w:p>
        </w:tc>
        <w:tc>
          <w:tcPr>
            <w:tcW w:w="1257" w:type="dxa"/>
            <w:tcBorders>
              <w:top w:val="nil"/>
              <w:left w:val="nil"/>
              <w:bottom w:val="single" w:sz="8" w:space="0" w:color="000000"/>
              <w:right w:val="single" w:sz="8" w:space="0" w:color="000000"/>
            </w:tcBorders>
            <w:vAlign w:val="center"/>
            <w:hideMark/>
          </w:tcPr>
          <w:p w14:paraId="33CD1359" w14:textId="1ADC4E71"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nadomestila v breme ZZZS, ZPIZ, MO, MNZ in sodišča</w:t>
            </w:r>
          </w:p>
        </w:tc>
        <w:tc>
          <w:tcPr>
            <w:tcW w:w="1487" w:type="dxa"/>
            <w:tcBorders>
              <w:top w:val="nil"/>
              <w:left w:val="nil"/>
              <w:bottom w:val="single" w:sz="8" w:space="0" w:color="000000"/>
              <w:right w:val="single" w:sz="8" w:space="0" w:color="000000"/>
            </w:tcBorders>
            <w:vAlign w:val="center"/>
            <w:hideMark/>
          </w:tcPr>
          <w:p w14:paraId="5D6C0616"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509E2B24"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31. člen ZZVZZ</w:t>
            </w:r>
          </w:p>
          <w:p w14:paraId="14326225" w14:textId="483E2A84" w:rsidR="00A075E2" w:rsidRPr="00CF0699" w:rsidRDefault="00A075E2" w:rsidP="00A075E2">
            <w:pPr>
              <w:spacing w:after="0" w:line="240" w:lineRule="auto"/>
              <w:rPr>
                <w:rFonts w:ascii="Arial" w:eastAsia="Times New Roman" w:hAnsi="Arial" w:cs="Arial"/>
                <w:sz w:val="20"/>
                <w:szCs w:val="20"/>
                <w:lang w:eastAsia="sl-SI"/>
              </w:rPr>
            </w:pPr>
          </w:p>
        </w:tc>
        <w:tc>
          <w:tcPr>
            <w:tcW w:w="1372" w:type="dxa"/>
            <w:tcBorders>
              <w:top w:val="nil"/>
              <w:left w:val="nil"/>
              <w:bottom w:val="single" w:sz="8" w:space="0" w:color="000000"/>
              <w:right w:val="single" w:sz="8" w:space="0" w:color="000000"/>
            </w:tcBorders>
            <w:vAlign w:val="center"/>
            <w:hideMark/>
          </w:tcPr>
          <w:p w14:paraId="6BEBEB5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 refundira ZZZS</w:t>
            </w:r>
          </w:p>
        </w:tc>
        <w:tc>
          <w:tcPr>
            <w:tcW w:w="1095" w:type="dxa"/>
            <w:tcBorders>
              <w:top w:val="nil"/>
              <w:left w:val="nil"/>
              <w:bottom w:val="single" w:sz="8" w:space="0" w:color="000000"/>
              <w:right w:val="single" w:sz="8" w:space="0" w:color="000000"/>
            </w:tcBorders>
            <w:vAlign w:val="center"/>
            <w:hideMark/>
          </w:tcPr>
          <w:p w14:paraId="54B0A13A"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vAlign w:val="center"/>
            <w:hideMark/>
          </w:tcPr>
          <w:p w14:paraId="17261D7E"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vAlign w:val="center"/>
            <w:hideMark/>
          </w:tcPr>
          <w:p w14:paraId="2C462212"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1D28B991" w14:textId="77777777" w:rsidTr="000B031A">
        <w:trPr>
          <w:trHeight w:val="540"/>
        </w:trPr>
        <w:tc>
          <w:tcPr>
            <w:tcW w:w="752" w:type="dxa"/>
            <w:tcBorders>
              <w:top w:val="nil"/>
              <w:left w:val="single" w:sz="8" w:space="0" w:color="000000"/>
              <w:bottom w:val="single" w:sz="8" w:space="0" w:color="000000"/>
              <w:right w:val="single" w:sz="8" w:space="0" w:color="000000"/>
            </w:tcBorders>
            <w:vAlign w:val="center"/>
            <w:hideMark/>
          </w:tcPr>
          <w:p w14:paraId="26FEA58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H013</w:t>
            </w:r>
          </w:p>
        </w:tc>
        <w:tc>
          <w:tcPr>
            <w:tcW w:w="1449" w:type="dxa"/>
            <w:tcBorders>
              <w:top w:val="nil"/>
              <w:left w:val="nil"/>
              <w:bottom w:val="single" w:sz="8" w:space="0" w:color="000000"/>
              <w:right w:val="single" w:sz="8" w:space="0" w:color="000000"/>
            </w:tcBorders>
            <w:vAlign w:val="center"/>
            <w:hideMark/>
          </w:tcPr>
          <w:p w14:paraId="1221CD32" w14:textId="63460815" w:rsidR="00A075E2" w:rsidRPr="00CF0699" w:rsidRDefault="00A075E2" w:rsidP="00A075E2">
            <w:pPr>
              <w:spacing w:after="0" w:line="240" w:lineRule="auto"/>
              <w:rPr>
                <w:rFonts w:ascii="Arial" w:eastAsia="Times New Roman" w:hAnsi="Arial" w:cs="Arial"/>
                <w:sz w:val="20"/>
                <w:szCs w:val="20"/>
                <w:lang w:eastAsia="sl-SI"/>
              </w:rPr>
            </w:pPr>
            <w:bookmarkStart w:id="55" w:name="_Hlk220920476"/>
            <w:r w:rsidRPr="00CF0699">
              <w:rPr>
                <w:rFonts w:ascii="Arial" w:eastAsia="Times New Roman" w:hAnsi="Arial" w:cs="Arial"/>
                <w:sz w:val="20"/>
                <w:szCs w:val="20"/>
                <w:lang w:eastAsia="sl-SI"/>
              </w:rPr>
              <w:t xml:space="preserve">nadomestilo v breme ZZZS v višini 100% - </w:t>
            </w:r>
            <w:r w:rsidRPr="00CF0699">
              <w:rPr>
                <w:rFonts w:ascii="Arial" w:hAnsi="Arial" w:cs="Arial"/>
                <w:sz w:val="20"/>
                <w:szCs w:val="20"/>
              </w:rPr>
              <w:t>izolacija (</w:t>
            </w:r>
            <w:r w:rsidRPr="00CF0699">
              <w:rPr>
                <w:rFonts w:ascii="Arial" w:eastAsia="Times New Roman" w:hAnsi="Arial" w:cs="Arial"/>
                <w:sz w:val="20"/>
                <w:szCs w:val="20"/>
                <w:lang w:eastAsia="sl-SI"/>
              </w:rPr>
              <w:t>nad 90 dni)</w:t>
            </w:r>
            <w:bookmarkEnd w:id="55"/>
          </w:p>
        </w:tc>
        <w:tc>
          <w:tcPr>
            <w:tcW w:w="1257" w:type="dxa"/>
            <w:tcBorders>
              <w:top w:val="nil"/>
              <w:left w:val="nil"/>
              <w:bottom w:val="single" w:sz="8" w:space="0" w:color="000000"/>
              <w:right w:val="single" w:sz="8" w:space="0" w:color="000000"/>
            </w:tcBorders>
            <w:vAlign w:val="center"/>
            <w:hideMark/>
          </w:tcPr>
          <w:p w14:paraId="35C9A8C4" w14:textId="27DDA8A2"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nadomestila v breme ZZZS, ZPIZ, MO, MNZ in sodišča</w:t>
            </w:r>
          </w:p>
        </w:tc>
        <w:tc>
          <w:tcPr>
            <w:tcW w:w="1487" w:type="dxa"/>
            <w:tcBorders>
              <w:top w:val="nil"/>
              <w:left w:val="nil"/>
              <w:bottom w:val="single" w:sz="8" w:space="0" w:color="000000"/>
              <w:right w:val="single" w:sz="8" w:space="0" w:color="000000"/>
            </w:tcBorders>
            <w:vAlign w:val="center"/>
            <w:hideMark/>
          </w:tcPr>
          <w:p w14:paraId="145C4A7C"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2D5791F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31. člen ZZVZZ</w:t>
            </w:r>
          </w:p>
          <w:p w14:paraId="33A24460" w14:textId="13F1DCC0" w:rsidR="00A075E2" w:rsidRPr="00CF0699" w:rsidRDefault="00A075E2" w:rsidP="00A075E2">
            <w:pPr>
              <w:spacing w:after="0" w:line="240" w:lineRule="auto"/>
              <w:rPr>
                <w:rFonts w:ascii="Arial" w:eastAsia="Times New Roman" w:hAnsi="Arial" w:cs="Arial"/>
                <w:sz w:val="20"/>
                <w:szCs w:val="20"/>
                <w:lang w:eastAsia="sl-SI"/>
              </w:rPr>
            </w:pPr>
          </w:p>
        </w:tc>
        <w:tc>
          <w:tcPr>
            <w:tcW w:w="1372" w:type="dxa"/>
            <w:tcBorders>
              <w:top w:val="nil"/>
              <w:left w:val="nil"/>
              <w:bottom w:val="single" w:sz="8" w:space="0" w:color="000000"/>
              <w:right w:val="single" w:sz="8" w:space="0" w:color="000000"/>
            </w:tcBorders>
            <w:vAlign w:val="center"/>
            <w:hideMark/>
          </w:tcPr>
          <w:p w14:paraId="7325DBB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 refundira ZZZS</w:t>
            </w:r>
          </w:p>
        </w:tc>
        <w:tc>
          <w:tcPr>
            <w:tcW w:w="1095" w:type="dxa"/>
            <w:tcBorders>
              <w:top w:val="nil"/>
              <w:left w:val="nil"/>
              <w:bottom w:val="single" w:sz="8" w:space="0" w:color="000000"/>
              <w:right w:val="single" w:sz="8" w:space="0" w:color="000000"/>
            </w:tcBorders>
            <w:vAlign w:val="center"/>
            <w:hideMark/>
          </w:tcPr>
          <w:p w14:paraId="0E6B925E"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vAlign w:val="center"/>
            <w:hideMark/>
          </w:tcPr>
          <w:p w14:paraId="4FDAD652"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vAlign w:val="center"/>
            <w:hideMark/>
          </w:tcPr>
          <w:p w14:paraId="195CEE25"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60546ECE" w14:textId="77777777" w:rsidTr="000B031A">
        <w:trPr>
          <w:trHeight w:val="540"/>
        </w:trPr>
        <w:tc>
          <w:tcPr>
            <w:tcW w:w="752" w:type="dxa"/>
            <w:tcBorders>
              <w:top w:val="nil"/>
              <w:left w:val="single" w:sz="8" w:space="0" w:color="000000"/>
              <w:bottom w:val="single" w:sz="8" w:space="0" w:color="000000"/>
              <w:right w:val="single" w:sz="8" w:space="0" w:color="000000"/>
            </w:tcBorders>
            <w:vAlign w:val="center"/>
            <w:hideMark/>
          </w:tcPr>
          <w:p w14:paraId="3E63A506"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H014</w:t>
            </w:r>
          </w:p>
        </w:tc>
        <w:tc>
          <w:tcPr>
            <w:tcW w:w="1449" w:type="dxa"/>
            <w:tcBorders>
              <w:top w:val="nil"/>
              <w:left w:val="nil"/>
              <w:bottom w:val="single" w:sz="8" w:space="0" w:color="000000"/>
              <w:right w:val="single" w:sz="8" w:space="0" w:color="000000"/>
            </w:tcBorders>
            <w:vAlign w:val="center"/>
            <w:hideMark/>
          </w:tcPr>
          <w:p w14:paraId="0FBEBD9C" w14:textId="7F5C3024" w:rsidR="00A075E2" w:rsidRPr="00CF0699" w:rsidRDefault="00A075E2" w:rsidP="00A075E2">
            <w:pPr>
              <w:spacing w:after="0" w:line="240" w:lineRule="auto"/>
              <w:rPr>
                <w:rFonts w:ascii="Arial" w:eastAsia="Times New Roman" w:hAnsi="Arial" w:cs="Arial"/>
                <w:sz w:val="20"/>
                <w:szCs w:val="20"/>
                <w:lang w:eastAsia="sl-SI"/>
              </w:rPr>
            </w:pPr>
            <w:bookmarkStart w:id="56" w:name="_Hlk218783748"/>
            <w:r w:rsidRPr="00CF0699">
              <w:rPr>
                <w:rFonts w:ascii="Arial" w:eastAsia="Times New Roman" w:hAnsi="Arial" w:cs="Arial"/>
                <w:sz w:val="20"/>
                <w:szCs w:val="20"/>
                <w:lang w:eastAsia="sl-SI"/>
              </w:rPr>
              <w:t xml:space="preserve">nadomestilo v breme ZZZS v višini 100% - </w:t>
            </w:r>
            <w:r w:rsidRPr="00CF0699">
              <w:rPr>
                <w:rFonts w:ascii="Arial" w:hAnsi="Arial" w:cs="Arial"/>
                <w:sz w:val="20"/>
                <w:szCs w:val="20"/>
              </w:rPr>
              <w:t>darovanje in posledice darovanja živega tkiva in organov v korist druge osebe</w:t>
            </w:r>
            <w:bookmarkEnd w:id="56"/>
          </w:p>
        </w:tc>
        <w:tc>
          <w:tcPr>
            <w:tcW w:w="1257" w:type="dxa"/>
            <w:tcBorders>
              <w:top w:val="nil"/>
              <w:left w:val="nil"/>
              <w:bottom w:val="single" w:sz="8" w:space="0" w:color="000000"/>
              <w:right w:val="single" w:sz="8" w:space="0" w:color="000000"/>
            </w:tcBorders>
            <w:vAlign w:val="center"/>
            <w:hideMark/>
          </w:tcPr>
          <w:p w14:paraId="237CC8C3" w14:textId="2D40CD4E" w:rsidR="00A075E2" w:rsidRPr="00CF0699" w:rsidRDefault="00A075E2" w:rsidP="00A075E2">
            <w:pPr>
              <w:spacing w:after="0" w:line="240" w:lineRule="auto"/>
              <w:rPr>
                <w:rFonts w:ascii="Arial" w:eastAsia="Times New Roman" w:hAnsi="Arial" w:cs="Arial"/>
                <w:strike/>
                <w:sz w:val="20"/>
                <w:szCs w:val="20"/>
                <w:lang w:eastAsia="sl-SI"/>
              </w:rPr>
            </w:pPr>
            <w:r w:rsidRPr="00CF0699">
              <w:rPr>
                <w:rFonts w:ascii="Arial" w:eastAsia="Times New Roman" w:hAnsi="Arial" w:cs="Arial"/>
                <w:sz w:val="20"/>
                <w:szCs w:val="20"/>
                <w:lang w:eastAsia="sl-SI"/>
              </w:rPr>
              <w:t>nadomestila v breme ZZZS, ZPIZ, MO, MNZ in sodišča</w:t>
            </w:r>
          </w:p>
        </w:tc>
        <w:tc>
          <w:tcPr>
            <w:tcW w:w="1487" w:type="dxa"/>
            <w:tcBorders>
              <w:top w:val="nil"/>
              <w:left w:val="nil"/>
              <w:bottom w:val="single" w:sz="8" w:space="0" w:color="000000"/>
              <w:right w:val="single" w:sz="8" w:space="0" w:color="000000"/>
            </w:tcBorders>
            <w:vAlign w:val="center"/>
            <w:hideMark/>
          </w:tcPr>
          <w:p w14:paraId="052EB86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60F3949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31. člen ZZVZZ</w:t>
            </w:r>
          </w:p>
          <w:p w14:paraId="6C663AC3" w14:textId="40AE8093" w:rsidR="00A075E2" w:rsidRPr="00CF0699" w:rsidRDefault="00A075E2" w:rsidP="00A075E2">
            <w:pPr>
              <w:spacing w:after="0" w:line="240" w:lineRule="auto"/>
              <w:rPr>
                <w:rFonts w:ascii="Arial" w:eastAsia="Times New Roman" w:hAnsi="Arial" w:cs="Arial"/>
                <w:sz w:val="20"/>
                <w:szCs w:val="20"/>
                <w:lang w:eastAsia="sl-SI"/>
              </w:rPr>
            </w:pPr>
          </w:p>
        </w:tc>
        <w:tc>
          <w:tcPr>
            <w:tcW w:w="1372" w:type="dxa"/>
            <w:tcBorders>
              <w:top w:val="nil"/>
              <w:left w:val="nil"/>
              <w:bottom w:val="single" w:sz="8" w:space="0" w:color="000000"/>
              <w:right w:val="single" w:sz="8" w:space="0" w:color="000000"/>
            </w:tcBorders>
            <w:vAlign w:val="center"/>
            <w:hideMark/>
          </w:tcPr>
          <w:p w14:paraId="28E92CC6"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 refundira ZZZS</w:t>
            </w:r>
          </w:p>
        </w:tc>
        <w:tc>
          <w:tcPr>
            <w:tcW w:w="1095" w:type="dxa"/>
            <w:tcBorders>
              <w:top w:val="nil"/>
              <w:left w:val="nil"/>
              <w:bottom w:val="single" w:sz="8" w:space="0" w:color="000000"/>
              <w:right w:val="single" w:sz="8" w:space="0" w:color="000000"/>
            </w:tcBorders>
            <w:vAlign w:val="center"/>
            <w:hideMark/>
          </w:tcPr>
          <w:p w14:paraId="14676AFE"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vAlign w:val="center"/>
            <w:hideMark/>
          </w:tcPr>
          <w:p w14:paraId="5E805B8D"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vAlign w:val="center"/>
            <w:hideMark/>
          </w:tcPr>
          <w:p w14:paraId="7D4522C9"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713310A4" w14:textId="77777777" w:rsidTr="000B031A">
        <w:trPr>
          <w:trHeight w:val="540"/>
        </w:trPr>
        <w:tc>
          <w:tcPr>
            <w:tcW w:w="752" w:type="dxa"/>
            <w:tcBorders>
              <w:top w:val="nil"/>
              <w:left w:val="single" w:sz="8" w:space="0" w:color="000000"/>
              <w:bottom w:val="single" w:sz="8" w:space="0" w:color="000000"/>
              <w:right w:val="single" w:sz="8" w:space="0" w:color="000000"/>
            </w:tcBorders>
            <w:vAlign w:val="center"/>
            <w:hideMark/>
          </w:tcPr>
          <w:p w14:paraId="222BC35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H020</w:t>
            </w:r>
          </w:p>
        </w:tc>
        <w:tc>
          <w:tcPr>
            <w:tcW w:w="1449" w:type="dxa"/>
            <w:tcBorders>
              <w:top w:val="nil"/>
              <w:left w:val="nil"/>
              <w:bottom w:val="single" w:sz="8" w:space="0" w:color="000000"/>
              <w:right w:val="single" w:sz="8" w:space="0" w:color="000000"/>
            </w:tcBorders>
            <w:vAlign w:val="center"/>
            <w:hideMark/>
          </w:tcPr>
          <w:p w14:paraId="03F250D4" w14:textId="631EEEB8" w:rsidR="00A075E2" w:rsidRPr="00CF0699" w:rsidRDefault="00A075E2" w:rsidP="00A075E2">
            <w:pPr>
              <w:spacing w:after="0" w:line="240" w:lineRule="auto"/>
              <w:rPr>
                <w:rFonts w:ascii="Arial" w:eastAsia="Times New Roman" w:hAnsi="Arial" w:cs="Arial"/>
                <w:sz w:val="20"/>
                <w:szCs w:val="20"/>
                <w:lang w:eastAsia="sl-SI"/>
              </w:rPr>
            </w:pPr>
            <w:bookmarkStart w:id="57" w:name="_Hlk218783951"/>
            <w:r w:rsidRPr="00CF0699">
              <w:rPr>
                <w:rFonts w:ascii="Arial" w:eastAsia="Times New Roman" w:hAnsi="Arial" w:cs="Arial"/>
                <w:sz w:val="20"/>
                <w:szCs w:val="20"/>
                <w:lang w:eastAsia="sl-SI"/>
              </w:rPr>
              <w:t>nadomestilo v breme ZZZS v višini 80% - bolezen (do 90 dni)</w:t>
            </w:r>
            <w:bookmarkEnd w:id="57"/>
          </w:p>
        </w:tc>
        <w:tc>
          <w:tcPr>
            <w:tcW w:w="1257" w:type="dxa"/>
            <w:tcBorders>
              <w:top w:val="nil"/>
              <w:left w:val="nil"/>
              <w:bottom w:val="single" w:sz="8" w:space="0" w:color="000000"/>
              <w:right w:val="single" w:sz="8" w:space="0" w:color="000000"/>
            </w:tcBorders>
            <w:vAlign w:val="center"/>
            <w:hideMark/>
          </w:tcPr>
          <w:p w14:paraId="02139588" w14:textId="3FA47C8A"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nadomestila v breme ZZZS, ZPIZ, MO, MNZ in sodišča</w:t>
            </w:r>
          </w:p>
        </w:tc>
        <w:tc>
          <w:tcPr>
            <w:tcW w:w="1487" w:type="dxa"/>
            <w:tcBorders>
              <w:top w:val="nil"/>
              <w:left w:val="nil"/>
              <w:bottom w:val="single" w:sz="8" w:space="0" w:color="000000"/>
              <w:right w:val="single" w:sz="8" w:space="0" w:color="000000"/>
            </w:tcBorders>
            <w:vAlign w:val="center"/>
            <w:hideMark/>
          </w:tcPr>
          <w:p w14:paraId="445C44F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705D373C"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31. člen ZZVZZ</w:t>
            </w:r>
          </w:p>
          <w:p w14:paraId="22CDB6C9" w14:textId="0939256B" w:rsidR="00A075E2" w:rsidRPr="00CF0699" w:rsidRDefault="00A075E2" w:rsidP="00A075E2">
            <w:pPr>
              <w:spacing w:after="0" w:line="240" w:lineRule="auto"/>
              <w:rPr>
                <w:rFonts w:ascii="Arial" w:eastAsia="Times New Roman" w:hAnsi="Arial" w:cs="Arial"/>
                <w:sz w:val="20"/>
                <w:szCs w:val="20"/>
                <w:lang w:eastAsia="sl-SI"/>
              </w:rPr>
            </w:pPr>
          </w:p>
        </w:tc>
        <w:tc>
          <w:tcPr>
            <w:tcW w:w="1372" w:type="dxa"/>
            <w:tcBorders>
              <w:top w:val="nil"/>
              <w:left w:val="nil"/>
              <w:bottom w:val="single" w:sz="8" w:space="0" w:color="000000"/>
              <w:right w:val="single" w:sz="8" w:space="0" w:color="000000"/>
            </w:tcBorders>
            <w:vAlign w:val="center"/>
            <w:hideMark/>
          </w:tcPr>
          <w:p w14:paraId="48E9F058"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 refundira ZZZS</w:t>
            </w:r>
          </w:p>
        </w:tc>
        <w:tc>
          <w:tcPr>
            <w:tcW w:w="1095" w:type="dxa"/>
            <w:tcBorders>
              <w:top w:val="nil"/>
              <w:left w:val="nil"/>
              <w:bottom w:val="single" w:sz="8" w:space="0" w:color="000000"/>
              <w:right w:val="single" w:sz="8" w:space="0" w:color="000000"/>
            </w:tcBorders>
            <w:vAlign w:val="center"/>
            <w:hideMark/>
          </w:tcPr>
          <w:p w14:paraId="51B64A11"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vAlign w:val="center"/>
            <w:hideMark/>
          </w:tcPr>
          <w:p w14:paraId="59444FCE"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vAlign w:val="center"/>
            <w:hideMark/>
          </w:tcPr>
          <w:p w14:paraId="2CB685AD"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45B96372" w14:textId="77777777" w:rsidTr="000B031A">
        <w:trPr>
          <w:trHeight w:val="540"/>
        </w:trPr>
        <w:tc>
          <w:tcPr>
            <w:tcW w:w="752" w:type="dxa"/>
            <w:tcBorders>
              <w:top w:val="nil"/>
              <w:left w:val="single" w:sz="8" w:space="0" w:color="000000"/>
              <w:bottom w:val="single" w:sz="8" w:space="0" w:color="000000"/>
              <w:right w:val="single" w:sz="8" w:space="0" w:color="000000"/>
            </w:tcBorders>
            <w:vAlign w:val="center"/>
            <w:hideMark/>
          </w:tcPr>
          <w:p w14:paraId="4F1258C4"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H021</w:t>
            </w:r>
          </w:p>
        </w:tc>
        <w:tc>
          <w:tcPr>
            <w:tcW w:w="1449" w:type="dxa"/>
            <w:tcBorders>
              <w:top w:val="nil"/>
              <w:left w:val="nil"/>
              <w:bottom w:val="single" w:sz="8" w:space="0" w:color="000000"/>
              <w:right w:val="single" w:sz="8" w:space="0" w:color="000000"/>
            </w:tcBorders>
            <w:vAlign w:val="center"/>
            <w:hideMark/>
          </w:tcPr>
          <w:p w14:paraId="0DE43458" w14:textId="38EDE7A6" w:rsidR="00A075E2" w:rsidRPr="00CF0699" w:rsidRDefault="00A075E2" w:rsidP="00A075E2">
            <w:pPr>
              <w:spacing w:after="0" w:line="240" w:lineRule="auto"/>
              <w:rPr>
                <w:rFonts w:ascii="Arial" w:eastAsia="Times New Roman" w:hAnsi="Arial" w:cs="Arial"/>
                <w:sz w:val="20"/>
                <w:szCs w:val="20"/>
                <w:lang w:eastAsia="sl-SI"/>
              </w:rPr>
            </w:pPr>
            <w:bookmarkStart w:id="58" w:name="_Hlk218784072"/>
            <w:r w:rsidRPr="00CF0699">
              <w:rPr>
                <w:rFonts w:ascii="Arial" w:eastAsia="Times New Roman" w:hAnsi="Arial" w:cs="Arial"/>
                <w:sz w:val="20"/>
                <w:szCs w:val="20"/>
                <w:lang w:eastAsia="sl-SI"/>
              </w:rPr>
              <w:t>nadomestilo v breme ZZZS v višini 90%  - bolezen (nad 90 dni)</w:t>
            </w:r>
            <w:bookmarkEnd w:id="58"/>
          </w:p>
        </w:tc>
        <w:tc>
          <w:tcPr>
            <w:tcW w:w="1257" w:type="dxa"/>
            <w:tcBorders>
              <w:top w:val="nil"/>
              <w:left w:val="nil"/>
              <w:bottom w:val="single" w:sz="8" w:space="0" w:color="000000"/>
              <w:right w:val="single" w:sz="8" w:space="0" w:color="000000"/>
            </w:tcBorders>
            <w:vAlign w:val="center"/>
            <w:hideMark/>
          </w:tcPr>
          <w:p w14:paraId="06B8BEFB" w14:textId="60B29503"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nadomestila v breme ZZZS, ZPIZ, MO, MNZ in sodišča</w:t>
            </w:r>
          </w:p>
        </w:tc>
        <w:tc>
          <w:tcPr>
            <w:tcW w:w="1487" w:type="dxa"/>
            <w:tcBorders>
              <w:top w:val="nil"/>
              <w:left w:val="nil"/>
              <w:bottom w:val="single" w:sz="8" w:space="0" w:color="000000"/>
              <w:right w:val="single" w:sz="8" w:space="0" w:color="000000"/>
            </w:tcBorders>
            <w:vAlign w:val="center"/>
            <w:hideMark/>
          </w:tcPr>
          <w:p w14:paraId="788360B2"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482D7678"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31. člen ZZVZZ</w:t>
            </w:r>
          </w:p>
          <w:p w14:paraId="632191BC" w14:textId="431CEFEF" w:rsidR="00A075E2" w:rsidRPr="00CF0699" w:rsidRDefault="00A075E2" w:rsidP="00A075E2">
            <w:pPr>
              <w:spacing w:after="0" w:line="240" w:lineRule="auto"/>
              <w:rPr>
                <w:rFonts w:ascii="Arial" w:eastAsia="Times New Roman" w:hAnsi="Arial" w:cs="Arial"/>
                <w:sz w:val="20"/>
                <w:szCs w:val="20"/>
                <w:highlight w:val="yellow"/>
                <w:lang w:eastAsia="sl-SI"/>
              </w:rPr>
            </w:pPr>
          </w:p>
        </w:tc>
        <w:tc>
          <w:tcPr>
            <w:tcW w:w="1372" w:type="dxa"/>
            <w:tcBorders>
              <w:top w:val="nil"/>
              <w:left w:val="nil"/>
              <w:bottom w:val="single" w:sz="8" w:space="0" w:color="000000"/>
              <w:right w:val="single" w:sz="8" w:space="0" w:color="000000"/>
            </w:tcBorders>
            <w:vAlign w:val="center"/>
            <w:hideMark/>
          </w:tcPr>
          <w:p w14:paraId="19E0C9E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 refundira ZZZS</w:t>
            </w:r>
          </w:p>
        </w:tc>
        <w:tc>
          <w:tcPr>
            <w:tcW w:w="1095" w:type="dxa"/>
            <w:tcBorders>
              <w:top w:val="nil"/>
              <w:left w:val="nil"/>
              <w:bottom w:val="single" w:sz="8" w:space="0" w:color="000000"/>
              <w:right w:val="single" w:sz="8" w:space="0" w:color="000000"/>
            </w:tcBorders>
            <w:vAlign w:val="center"/>
            <w:hideMark/>
          </w:tcPr>
          <w:p w14:paraId="5FAEF012"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vAlign w:val="center"/>
            <w:hideMark/>
          </w:tcPr>
          <w:p w14:paraId="553CC91D"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vAlign w:val="center"/>
            <w:hideMark/>
          </w:tcPr>
          <w:p w14:paraId="17FC50ED"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2A87326A" w14:textId="77777777" w:rsidTr="000B031A">
        <w:trPr>
          <w:trHeight w:val="804"/>
        </w:trPr>
        <w:tc>
          <w:tcPr>
            <w:tcW w:w="752" w:type="dxa"/>
            <w:tcBorders>
              <w:top w:val="nil"/>
              <w:left w:val="single" w:sz="8" w:space="0" w:color="000000"/>
              <w:bottom w:val="single" w:sz="8" w:space="0" w:color="000000"/>
              <w:right w:val="single" w:sz="8" w:space="0" w:color="000000"/>
            </w:tcBorders>
            <w:vAlign w:val="center"/>
            <w:hideMark/>
          </w:tcPr>
          <w:p w14:paraId="7428F3F6"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H022</w:t>
            </w:r>
          </w:p>
        </w:tc>
        <w:tc>
          <w:tcPr>
            <w:tcW w:w="1449" w:type="dxa"/>
            <w:tcBorders>
              <w:top w:val="nil"/>
              <w:left w:val="nil"/>
              <w:bottom w:val="single" w:sz="8" w:space="0" w:color="000000"/>
              <w:right w:val="single" w:sz="8" w:space="0" w:color="000000"/>
            </w:tcBorders>
            <w:vAlign w:val="center"/>
            <w:hideMark/>
          </w:tcPr>
          <w:p w14:paraId="6224259E" w14:textId="662BC117" w:rsidR="00A075E2" w:rsidRPr="00CF0699" w:rsidRDefault="00A075E2" w:rsidP="00A075E2">
            <w:pPr>
              <w:spacing w:after="0" w:line="240" w:lineRule="auto"/>
              <w:rPr>
                <w:rFonts w:ascii="Arial" w:eastAsia="Times New Roman" w:hAnsi="Arial" w:cs="Arial"/>
                <w:sz w:val="20"/>
                <w:szCs w:val="20"/>
                <w:lang w:eastAsia="sl-SI"/>
              </w:rPr>
            </w:pPr>
            <w:bookmarkStart w:id="59" w:name="_Hlk218784155"/>
            <w:r w:rsidRPr="00CF0699">
              <w:rPr>
                <w:rFonts w:ascii="Arial" w:eastAsia="Times New Roman" w:hAnsi="Arial" w:cs="Arial"/>
                <w:sz w:val="20"/>
                <w:szCs w:val="20"/>
                <w:lang w:eastAsia="sl-SI"/>
              </w:rPr>
              <w:t xml:space="preserve">nadomestilo plače v breme ZZZS v višini 80 % - bolezen (do tri </w:t>
            </w:r>
            <w:r w:rsidRPr="00CF0699">
              <w:rPr>
                <w:rFonts w:ascii="Arial" w:eastAsia="Times New Roman" w:hAnsi="Arial" w:cs="Arial"/>
                <w:sz w:val="20"/>
                <w:szCs w:val="20"/>
                <w:lang w:eastAsia="sl-SI"/>
              </w:rPr>
              <w:lastRenderedPageBreak/>
              <w:t>zaporedne dni)</w:t>
            </w:r>
            <w:bookmarkEnd w:id="59"/>
          </w:p>
        </w:tc>
        <w:tc>
          <w:tcPr>
            <w:tcW w:w="1257" w:type="dxa"/>
            <w:tcBorders>
              <w:top w:val="nil"/>
              <w:left w:val="nil"/>
              <w:bottom w:val="single" w:sz="8" w:space="0" w:color="000000"/>
              <w:right w:val="single" w:sz="8" w:space="0" w:color="000000"/>
            </w:tcBorders>
            <w:vAlign w:val="center"/>
            <w:hideMark/>
          </w:tcPr>
          <w:p w14:paraId="1FC404FA" w14:textId="581A8E68"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lastRenderedPageBreak/>
              <w:t>nadomestila v breme ZZZS, ZPIZ, MO, MNZ in sodišča</w:t>
            </w:r>
          </w:p>
        </w:tc>
        <w:tc>
          <w:tcPr>
            <w:tcW w:w="1487" w:type="dxa"/>
            <w:tcBorders>
              <w:top w:val="nil"/>
              <w:left w:val="nil"/>
              <w:bottom w:val="single" w:sz="8" w:space="0" w:color="000000"/>
              <w:right w:val="single" w:sz="8" w:space="0" w:color="000000"/>
            </w:tcBorders>
            <w:vAlign w:val="center"/>
            <w:hideMark/>
          </w:tcPr>
          <w:p w14:paraId="3DFFB7D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2D5D26E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31. člen Zakona o dodatnih ukrepih za omilitev posledic COVID-19 (Uradni list RS, št. 15/21, 112/21 – ZNUPZ in 206/21 – ZDUPŠOP)</w:t>
            </w:r>
          </w:p>
          <w:p w14:paraId="163CCF2F" w14:textId="24973D3D" w:rsidR="00A075E2" w:rsidRPr="00CF0699" w:rsidRDefault="00A075E2" w:rsidP="00A075E2">
            <w:pPr>
              <w:spacing w:after="0" w:line="240" w:lineRule="auto"/>
              <w:rPr>
                <w:rFonts w:ascii="Arial" w:eastAsia="Times New Roman" w:hAnsi="Arial" w:cs="Arial"/>
                <w:sz w:val="20"/>
                <w:szCs w:val="20"/>
                <w:lang w:eastAsia="sl-SI"/>
              </w:rPr>
            </w:pPr>
          </w:p>
        </w:tc>
        <w:tc>
          <w:tcPr>
            <w:tcW w:w="1372" w:type="dxa"/>
            <w:tcBorders>
              <w:top w:val="nil"/>
              <w:left w:val="nil"/>
              <w:bottom w:val="single" w:sz="8" w:space="0" w:color="000000"/>
              <w:right w:val="single" w:sz="8" w:space="0" w:color="000000"/>
            </w:tcBorders>
            <w:vAlign w:val="center"/>
            <w:hideMark/>
          </w:tcPr>
          <w:p w14:paraId="35E4FF43"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 refundira ZZZS</w:t>
            </w:r>
          </w:p>
        </w:tc>
        <w:tc>
          <w:tcPr>
            <w:tcW w:w="1095" w:type="dxa"/>
            <w:tcBorders>
              <w:top w:val="nil"/>
              <w:left w:val="nil"/>
              <w:bottom w:val="single" w:sz="8" w:space="0" w:color="000000"/>
              <w:right w:val="single" w:sz="8" w:space="0" w:color="000000"/>
            </w:tcBorders>
            <w:vAlign w:val="center"/>
            <w:hideMark/>
          </w:tcPr>
          <w:p w14:paraId="2D21883B"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vAlign w:val="center"/>
            <w:hideMark/>
          </w:tcPr>
          <w:p w14:paraId="7A73FF92"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vAlign w:val="center"/>
            <w:hideMark/>
          </w:tcPr>
          <w:p w14:paraId="4F207076"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2BBB2901" w14:textId="77777777" w:rsidTr="000B031A">
        <w:trPr>
          <w:trHeight w:val="540"/>
        </w:trPr>
        <w:tc>
          <w:tcPr>
            <w:tcW w:w="752" w:type="dxa"/>
            <w:tcBorders>
              <w:top w:val="nil"/>
              <w:left w:val="single" w:sz="8" w:space="0" w:color="000000"/>
              <w:bottom w:val="single" w:sz="8" w:space="0" w:color="000000"/>
              <w:right w:val="single" w:sz="8" w:space="0" w:color="000000"/>
            </w:tcBorders>
            <w:vAlign w:val="center"/>
            <w:hideMark/>
          </w:tcPr>
          <w:p w14:paraId="1FA5D44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H030</w:t>
            </w:r>
          </w:p>
        </w:tc>
        <w:tc>
          <w:tcPr>
            <w:tcW w:w="1449" w:type="dxa"/>
            <w:tcBorders>
              <w:top w:val="nil"/>
              <w:left w:val="nil"/>
              <w:bottom w:val="single" w:sz="8" w:space="0" w:color="000000"/>
              <w:right w:val="single" w:sz="8" w:space="0" w:color="000000"/>
            </w:tcBorders>
            <w:vAlign w:val="center"/>
            <w:hideMark/>
          </w:tcPr>
          <w:p w14:paraId="37CDF52C" w14:textId="4333B104" w:rsidR="00A075E2" w:rsidRPr="00CF0699" w:rsidRDefault="00A075E2" w:rsidP="00A075E2">
            <w:pPr>
              <w:spacing w:after="0" w:line="240" w:lineRule="auto"/>
              <w:rPr>
                <w:rFonts w:ascii="Arial" w:eastAsia="Times New Roman" w:hAnsi="Arial" w:cs="Arial"/>
                <w:sz w:val="20"/>
                <w:szCs w:val="20"/>
                <w:lang w:eastAsia="sl-SI"/>
              </w:rPr>
            </w:pPr>
            <w:bookmarkStart w:id="60" w:name="_Hlk218784327"/>
            <w:r w:rsidRPr="00CF0699">
              <w:rPr>
                <w:rFonts w:ascii="Arial" w:eastAsia="Times New Roman" w:hAnsi="Arial" w:cs="Arial"/>
                <w:sz w:val="20"/>
                <w:szCs w:val="20"/>
                <w:lang w:eastAsia="sl-SI"/>
              </w:rPr>
              <w:t>nadomestilo v breme ZZZS v višini 80% (nega družinskega člana, sobivanje)</w:t>
            </w:r>
            <w:bookmarkEnd w:id="60"/>
          </w:p>
        </w:tc>
        <w:tc>
          <w:tcPr>
            <w:tcW w:w="1257" w:type="dxa"/>
            <w:tcBorders>
              <w:top w:val="nil"/>
              <w:left w:val="nil"/>
              <w:bottom w:val="single" w:sz="8" w:space="0" w:color="000000"/>
              <w:right w:val="single" w:sz="8" w:space="0" w:color="000000"/>
            </w:tcBorders>
            <w:vAlign w:val="center"/>
            <w:hideMark/>
          </w:tcPr>
          <w:p w14:paraId="73436E1A" w14:textId="68F29BCA"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nadomestila v breme ZZZS, ZPIZ, MO, MNZ in sodišča</w:t>
            </w:r>
          </w:p>
        </w:tc>
        <w:tc>
          <w:tcPr>
            <w:tcW w:w="1487" w:type="dxa"/>
            <w:tcBorders>
              <w:top w:val="nil"/>
              <w:left w:val="nil"/>
              <w:bottom w:val="single" w:sz="8" w:space="0" w:color="000000"/>
              <w:right w:val="single" w:sz="8" w:space="0" w:color="000000"/>
            </w:tcBorders>
            <w:vAlign w:val="center"/>
            <w:hideMark/>
          </w:tcPr>
          <w:p w14:paraId="7CE3C278"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0E11E48E" w14:textId="77777777" w:rsidR="00A075E2" w:rsidRPr="00CF0699" w:rsidRDefault="00A075E2" w:rsidP="00A075E2">
            <w:pPr>
              <w:spacing w:after="0" w:line="240" w:lineRule="auto"/>
              <w:rPr>
                <w:rFonts w:ascii="Arial" w:eastAsia="Times New Roman" w:hAnsi="Arial" w:cs="Arial"/>
                <w:sz w:val="20"/>
                <w:szCs w:val="20"/>
                <w:lang w:eastAsia="sl-SI"/>
              </w:rPr>
            </w:pPr>
          </w:p>
          <w:p w14:paraId="621A272D" w14:textId="77777777" w:rsidR="00A075E2" w:rsidRPr="00CF0699" w:rsidRDefault="00A075E2" w:rsidP="00A075E2">
            <w:pPr>
              <w:spacing w:after="0" w:line="240" w:lineRule="auto"/>
              <w:rPr>
                <w:rFonts w:ascii="Arial" w:eastAsia="Times New Roman" w:hAnsi="Arial" w:cs="Arial"/>
                <w:sz w:val="20"/>
                <w:szCs w:val="20"/>
                <w:lang w:eastAsia="sl-SI"/>
              </w:rPr>
            </w:pPr>
          </w:p>
          <w:p w14:paraId="7EFE247F" w14:textId="5F79E384"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30.a in 31. člen ZZVZZ</w:t>
            </w:r>
          </w:p>
          <w:p w14:paraId="367A752E" w14:textId="4AD46E72" w:rsidR="00A075E2" w:rsidRPr="00CF0699" w:rsidRDefault="00A075E2" w:rsidP="00A075E2">
            <w:pPr>
              <w:spacing w:after="0" w:line="240" w:lineRule="auto"/>
              <w:rPr>
                <w:rFonts w:ascii="Arial" w:eastAsia="Times New Roman" w:hAnsi="Arial" w:cs="Arial"/>
                <w:sz w:val="20"/>
                <w:szCs w:val="20"/>
                <w:lang w:eastAsia="sl-SI"/>
              </w:rPr>
            </w:pPr>
          </w:p>
          <w:p w14:paraId="48A86C81" w14:textId="3A8FB8CE" w:rsidR="00A075E2" w:rsidRPr="00CF0699" w:rsidRDefault="00A075E2" w:rsidP="00A075E2">
            <w:pPr>
              <w:spacing w:after="0" w:line="240" w:lineRule="auto"/>
              <w:rPr>
                <w:rFonts w:ascii="Arial" w:eastAsia="Times New Roman" w:hAnsi="Arial" w:cs="Arial"/>
                <w:sz w:val="20"/>
                <w:szCs w:val="20"/>
                <w:lang w:eastAsia="sl-SI"/>
              </w:rPr>
            </w:pPr>
          </w:p>
        </w:tc>
        <w:tc>
          <w:tcPr>
            <w:tcW w:w="1372" w:type="dxa"/>
            <w:tcBorders>
              <w:top w:val="nil"/>
              <w:left w:val="nil"/>
              <w:bottom w:val="single" w:sz="8" w:space="0" w:color="000000"/>
              <w:right w:val="single" w:sz="8" w:space="0" w:color="000000"/>
            </w:tcBorders>
            <w:vAlign w:val="center"/>
            <w:hideMark/>
          </w:tcPr>
          <w:p w14:paraId="005774E6"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 refundira ZZZS</w:t>
            </w:r>
          </w:p>
        </w:tc>
        <w:tc>
          <w:tcPr>
            <w:tcW w:w="1095" w:type="dxa"/>
            <w:tcBorders>
              <w:top w:val="nil"/>
              <w:left w:val="nil"/>
              <w:bottom w:val="single" w:sz="8" w:space="0" w:color="000000"/>
              <w:right w:val="single" w:sz="8" w:space="0" w:color="000000"/>
            </w:tcBorders>
            <w:vAlign w:val="center"/>
            <w:hideMark/>
          </w:tcPr>
          <w:p w14:paraId="362C3B7A"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vAlign w:val="center"/>
            <w:hideMark/>
          </w:tcPr>
          <w:p w14:paraId="59F27955"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vAlign w:val="center"/>
            <w:hideMark/>
          </w:tcPr>
          <w:p w14:paraId="46259B14"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66E88AFB" w14:textId="77777777" w:rsidTr="000B031A">
        <w:trPr>
          <w:trHeight w:val="804"/>
        </w:trPr>
        <w:tc>
          <w:tcPr>
            <w:tcW w:w="752" w:type="dxa"/>
            <w:tcBorders>
              <w:top w:val="nil"/>
              <w:left w:val="single" w:sz="8" w:space="0" w:color="000000"/>
              <w:bottom w:val="single" w:sz="8" w:space="0" w:color="000000"/>
              <w:right w:val="single" w:sz="8" w:space="0" w:color="000000"/>
            </w:tcBorders>
            <w:vAlign w:val="center"/>
            <w:hideMark/>
          </w:tcPr>
          <w:p w14:paraId="4620E3EE"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H040</w:t>
            </w:r>
          </w:p>
        </w:tc>
        <w:tc>
          <w:tcPr>
            <w:tcW w:w="1449" w:type="dxa"/>
            <w:tcBorders>
              <w:top w:val="nil"/>
              <w:left w:val="nil"/>
              <w:bottom w:val="single" w:sz="8" w:space="0" w:color="000000"/>
              <w:right w:val="single" w:sz="8" w:space="0" w:color="000000"/>
            </w:tcBorders>
            <w:vAlign w:val="center"/>
            <w:hideMark/>
          </w:tcPr>
          <w:p w14:paraId="76D4EFC2" w14:textId="5C8FE090" w:rsidR="00A075E2" w:rsidRPr="00CF0699" w:rsidRDefault="00A075E2" w:rsidP="00A075E2">
            <w:pPr>
              <w:spacing w:after="0" w:line="240" w:lineRule="auto"/>
              <w:rPr>
                <w:rFonts w:ascii="Arial" w:eastAsia="Times New Roman" w:hAnsi="Arial" w:cs="Arial"/>
                <w:sz w:val="20"/>
                <w:szCs w:val="20"/>
                <w:lang w:eastAsia="sl-SI"/>
              </w:rPr>
            </w:pPr>
            <w:bookmarkStart w:id="61" w:name="_Hlk220921438"/>
            <w:r w:rsidRPr="00CF0699">
              <w:rPr>
                <w:rFonts w:ascii="Arial" w:eastAsia="Times New Roman" w:hAnsi="Arial" w:cs="Arial"/>
                <w:sz w:val="20"/>
                <w:szCs w:val="20"/>
                <w:lang w:eastAsia="sl-SI"/>
              </w:rPr>
              <w:t>nadomestilo v breme ZZZS v višini 100% - poškodbe pri delu</w:t>
            </w:r>
            <w:bookmarkEnd w:id="61"/>
          </w:p>
        </w:tc>
        <w:tc>
          <w:tcPr>
            <w:tcW w:w="1257" w:type="dxa"/>
            <w:tcBorders>
              <w:top w:val="nil"/>
              <w:left w:val="nil"/>
              <w:bottom w:val="single" w:sz="8" w:space="0" w:color="000000"/>
              <w:right w:val="single" w:sz="8" w:space="0" w:color="000000"/>
            </w:tcBorders>
            <w:vAlign w:val="center"/>
            <w:hideMark/>
          </w:tcPr>
          <w:p w14:paraId="61FEDE8F" w14:textId="042F45E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nadomestila v breme ZZZS, ZPIZ, MO, MNZ in sodišča</w:t>
            </w:r>
          </w:p>
        </w:tc>
        <w:tc>
          <w:tcPr>
            <w:tcW w:w="1487" w:type="dxa"/>
            <w:tcBorders>
              <w:top w:val="nil"/>
              <w:left w:val="nil"/>
              <w:bottom w:val="single" w:sz="8" w:space="0" w:color="000000"/>
              <w:right w:val="single" w:sz="8" w:space="0" w:color="000000"/>
            </w:tcBorders>
            <w:vAlign w:val="center"/>
            <w:hideMark/>
          </w:tcPr>
          <w:p w14:paraId="09AD022C"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4D390CE1" w14:textId="0C1EA688"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31. člen ZZVZZ</w:t>
            </w:r>
          </w:p>
        </w:tc>
        <w:tc>
          <w:tcPr>
            <w:tcW w:w="1372" w:type="dxa"/>
            <w:tcBorders>
              <w:top w:val="nil"/>
              <w:left w:val="nil"/>
              <w:bottom w:val="single" w:sz="8" w:space="0" w:color="000000"/>
              <w:right w:val="single" w:sz="8" w:space="0" w:color="000000"/>
            </w:tcBorders>
            <w:vAlign w:val="center"/>
            <w:hideMark/>
          </w:tcPr>
          <w:p w14:paraId="20AFE4B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 refundira ZZZS</w:t>
            </w:r>
          </w:p>
        </w:tc>
        <w:tc>
          <w:tcPr>
            <w:tcW w:w="1095" w:type="dxa"/>
            <w:tcBorders>
              <w:top w:val="nil"/>
              <w:left w:val="nil"/>
              <w:bottom w:val="single" w:sz="8" w:space="0" w:color="000000"/>
              <w:right w:val="single" w:sz="8" w:space="0" w:color="000000"/>
            </w:tcBorders>
            <w:vAlign w:val="center"/>
            <w:hideMark/>
          </w:tcPr>
          <w:p w14:paraId="16E6E7B3"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vAlign w:val="center"/>
            <w:hideMark/>
          </w:tcPr>
          <w:p w14:paraId="33538AFB"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vAlign w:val="center"/>
            <w:hideMark/>
          </w:tcPr>
          <w:p w14:paraId="27078791"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17254013" w14:textId="77777777" w:rsidTr="000B031A">
        <w:trPr>
          <w:trHeight w:val="804"/>
        </w:trPr>
        <w:tc>
          <w:tcPr>
            <w:tcW w:w="752" w:type="dxa"/>
            <w:tcBorders>
              <w:top w:val="nil"/>
              <w:left w:val="single" w:sz="8" w:space="0" w:color="000000"/>
              <w:bottom w:val="single" w:sz="8" w:space="0" w:color="000000"/>
              <w:right w:val="single" w:sz="8" w:space="0" w:color="000000"/>
            </w:tcBorders>
            <w:vAlign w:val="center"/>
            <w:hideMark/>
          </w:tcPr>
          <w:p w14:paraId="0228C010"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H050</w:t>
            </w:r>
          </w:p>
        </w:tc>
        <w:tc>
          <w:tcPr>
            <w:tcW w:w="1449" w:type="dxa"/>
            <w:tcBorders>
              <w:top w:val="nil"/>
              <w:left w:val="nil"/>
              <w:bottom w:val="single" w:sz="8" w:space="0" w:color="000000"/>
              <w:right w:val="single" w:sz="8" w:space="0" w:color="000000"/>
            </w:tcBorders>
            <w:vAlign w:val="center"/>
            <w:hideMark/>
          </w:tcPr>
          <w:p w14:paraId="705CE978" w14:textId="40AEF9F7" w:rsidR="00A075E2" w:rsidRPr="00CF0699" w:rsidRDefault="00A075E2" w:rsidP="00A075E2">
            <w:pPr>
              <w:spacing w:after="0" w:line="240" w:lineRule="auto"/>
              <w:rPr>
                <w:rFonts w:ascii="Arial" w:eastAsia="Times New Roman" w:hAnsi="Arial" w:cs="Arial"/>
                <w:sz w:val="20"/>
                <w:szCs w:val="20"/>
                <w:lang w:eastAsia="sl-SI"/>
              </w:rPr>
            </w:pPr>
            <w:bookmarkStart w:id="62" w:name="_Hlk218785038"/>
            <w:r w:rsidRPr="00CF0699">
              <w:rPr>
                <w:rFonts w:ascii="Arial" w:eastAsia="Times New Roman" w:hAnsi="Arial" w:cs="Arial"/>
                <w:sz w:val="20"/>
                <w:szCs w:val="20"/>
                <w:lang w:eastAsia="sl-SI"/>
              </w:rPr>
              <w:t>nadomestilo v breme ZZZS v višini 70% -poškodba izven dela (do 90 dni)</w:t>
            </w:r>
            <w:bookmarkEnd w:id="62"/>
          </w:p>
        </w:tc>
        <w:tc>
          <w:tcPr>
            <w:tcW w:w="1257" w:type="dxa"/>
            <w:tcBorders>
              <w:top w:val="nil"/>
              <w:left w:val="nil"/>
              <w:bottom w:val="single" w:sz="8" w:space="0" w:color="000000"/>
              <w:right w:val="single" w:sz="8" w:space="0" w:color="000000"/>
            </w:tcBorders>
            <w:vAlign w:val="center"/>
            <w:hideMark/>
          </w:tcPr>
          <w:p w14:paraId="3775A1A0" w14:textId="496CE941"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nadomestila v breme ZZZS, ZPIZ, MO, MNZ in sodišča</w:t>
            </w:r>
          </w:p>
        </w:tc>
        <w:tc>
          <w:tcPr>
            <w:tcW w:w="1487" w:type="dxa"/>
            <w:tcBorders>
              <w:top w:val="nil"/>
              <w:left w:val="nil"/>
              <w:bottom w:val="single" w:sz="8" w:space="0" w:color="000000"/>
              <w:right w:val="single" w:sz="8" w:space="0" w:color="000000"/>
            </w:tcBorders>
            <w:vAlign w:val="center"/>
            <w:hideMark/>
          </w:tcPr>
          <w:p w14:paraId="36C63970"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03332C3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31. člen ZZVZZ</w:t>
            </w:r>
          </w:p>
          <w:p w14:paraId="6D964E02" w14:textId="1D237877" w:rsidR="00A075E2" w:rsidRPr="00CF0699" w:rsidRDefault="00A075E2" w:rsidP="00A075E2">
            <w:pPr>
              <w:spacing w:after="0" w:line="240" w:lineRule="auto"/>
              <w:rPr>
                <w:rFonts w:ascii="Arial" w:eastAsia="Times New Roman" w:hAnsi="Arial" w:cs="Arial"/>
                <w:sz w:val="20"/>
                <w:szCs w:val="20"/>
                <w:lang w:eastAsia="sl-SI"/>
              </w:rPr>
            </w:pPr>
          </w:p>
        </w:tc>
        <w:tc>
          <w:tcPr>
            <w:tcW w:w="1372" w:type="dxa"/>
            <w:tcBorders>
              <w:top w:val="nil"/>
              <w:left w:val="nil"/>
              <w:bottom w:val="single" w:sz="8" w:space="0" w:color="000000"/>
              <w:right w:val="single" w:sz="8" w:space="0" w:color="000000"/>
            </w:tcBorders>
            <w:vAlign w:val="center"/>
            <w:hideMark/>
          </w:tcPr>
          <w:p w14:paraId="3A3B9824"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 refundira ZZZS</w:t>
            </w:r>
          </w:p>
        </w:tc>
        <w:tc>
          <w:tcPr>
            <w:tcW w:w="1095" w:type="dxa"/>
            <w:tcBorders>
              <w:top w:val="nil"/>
              <w:left w:val="nil"/>
              <w:bottom w:val="single" w:sz="8" w:space="0" w:color="000000"/>
              <w:right w:val="single" w:sz="8" w:space="0" w:color="000000"/>
            </w:tcBorders>
            <w:vAlign w:val="center"/>
            <w:hideMark/>
          </w:tcPr>
          <w:p w14:paraId="1B4868D5"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vAlign w:val="center"/>
            <w:hideMark/>
          </w:tcPr>
          <w:p w14:paraId="43EA7F5B"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vAlign w:val="center"/>
            <w:hideMark/>
          </w:tcPr>
          <w:p w14:paraId="1624A6F2"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128DD4CA" w14:textId="77777777" w:rsidTr="000B031A">
        <w:trPr>
          <w:trHeight w:val="804"/>
        </w:trPr>
        <w:tc>
          <w:tcPr>
            <w:tcW w:w="752" w:type="dxa"/>
            <w:tcBorders>
              <w:top w:val="nil"/>
              <w:left w:val="single" w:sz="8" w:space="0" w:color="000000"/>
              <w:bottom w:val="single" w:sz="8" w:space="0" w:color="000000"/>
              <w:right w:val="single" w:sz="8" w:space="0" w:color="000000"/>
            </w:tcBorders>
            <w:vAlign w:val="center"/>
            <w:hideMark/>
          </w:tcPr>
          <w:p w14:paraId="0B17C830"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H051</w:t>
            </w:r>
          </w:p>
        </w:tc>
        <w:tc>
          <w:tcPr>
            <w:tcW w:w="1449" w:type="dxa"/>
            <w:tcBorders>
              <w:top w:val="nil"/>
              <w:left w:val="nil"/>
              <w:bottom w:val="single" w:sz="8" w:space="0" w:color="000000"/>
              <w:right w:val="single" w:sz="8" w:space="0" w:color="000000"/>
            </w:tcBorders>
            <w:vAlign w:val="center"/>
            <w:hideMark/>
          </w:tcPr>
          <w:p w14:paraId="2A677E27" w14:textId="17AD25F7" w:rsidR="00A075E2" w:rsidRPr="00CF0699" w:rsidRDefault="00A075E2" w:rsidP="00A075E2">
            <w:pPr>
              <w:spacing w:after="0" w:line="240" w:lineRule="auto"/>
              <w:rPr>
                <w:rFonts w:ascii="Arial" w:eastAsia="Times New Roman" w:hAnsi="Arial" w:cs="Arial"/>
                <w:sz w:val="20"/>
                <w:szCs w:val="20"/>
                <w:lang w:eastAsia="sl-SI"/>
              </w:rPr>
            </w:pPr>
            <w:bookmarkStart w:id="63" w:name="_Hlk218785163"/>
            <w:r w:rsidRPr="00CF0699">
              <w:rPr>
                <w:rFonts w:ascii="Arial" w:eastAsia="Times New Roman" w:hAnsi="Arial" w:cs="Arial"/>
                <w:sz w:val="20"/>
                <w:szCs w:val="20"/>
                <w:lang w:eastAsia="sl-SI"/>
              </w:rPr>
              <w:t>nadomestilo v breme ZZZS v višini 80% -poškodba izven dela (nad 90 dni)</w:t>
            </w:r>
            <w:bookmarkEnd w:id="63"/>
          </w:p>
        </w:tc>
        <w:tc>
          <w:tcPr>
            <w:tcW w:w="1257" w:type="dxa"/>
            <w:tcBorders>
              <w:top w:val="nil"/>
              <w:left w:val="nil"/>
              <w:bottom w:val="single" w:sz="8" w:space="0" w:color="000000"/>
              <w:right w:val="single" w:sz="8" w:space="0" w:color="000000"/>
            </w:tcBorders>
            <w:vAlign w:val="center"/>
            <w:hideMark/>
          </w:tcPr>
          <w:p w14:paraId="5F5F7828" w14:textId="319E4751"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nadomestila v breme ZZZS, ZPIZ, MO, MNZ in sodišča</w:t>
            </w:r>
          </w:p>
        </w:tc>
        <w:tc>
          <w:tcPr>
            <w:tcW w:w="1487" w:type="dxa"/>
            <w:tcBorders>
              <w:top w:val="nil"/>
              <w:left w:val="nil"/>
              <w:bottom w:val="single" w:sz="8" w:space="0" w:color="000000"/>
              <w:right w:val="single" w:sz="8" w:space="0" w:color="000000"/>
            </w:tcBorders>
            <w:vAlign w:val="center"/>
            <w:hideMark/>
          </w:tcPr>
          <w:p w14:paraId="6C917623"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2D56CA9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31. člen ZZVZZ</w:t>
            </w:r>
          </w:p>
          <w:p w14:paraId="236E143A" w14:textId="60B69AC2" w:rsidR="00A075E2" w:rsidRPr="00CF0699" w:rsidRDefault="00A075E2" w:rsidP="00A075E2">
            <w:pPr>
              <w:spacing w:after="0" w:line="240" w:lineRule="auto"/>
              <w:rPr>
                <w:rFonts w:ascii="Arial" w:eastAsia="Times New Roman" w:hAnsi="Arial" w:cs="Arial"/>
                <w:sz w:val="20"/>
                <w:szCs w:val="20"/>
                <w:lang w:eastAsia="sl-SI"/>
              </w:rPr>
            </w:pPr>
          </w:p>
        </w:tc>
        <w:tc>
          <w:tcPr>
            <w:tcW w:w="1372" w:type="dxa"/>
            <w:tcBorders>
              <w:top w:val="nil"/>
              <w:left w:val="nil"/>
              <w:bottom w:val="single" w:sz="8" w:space="0" w:color="000000"/>
              <w:right w:val="single" w:sz="8" w:space="0" w:color="000000"/>
            </w:tcBorders>
            <w:vAlign w:val="center"/>
            <w:hideMark/>
          </w:tcPr>
          <w:p w14:paraId="510AC41E"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 refundira ZZZS</w:t>
            </w:r>
          </w:p>
        </w:tc>
        <w:tc>
          <w:tcPr>
            <w:tcW w:w="1095" w:type="dxa"/>
            <w:tcBorders>
              <w:top w:val="nil"/>
              <w:left w:val="nil"/>
              <w:bottom w:val="single" w:sz="8" w:space="0" w:color="000000"/>
              <w:right w:val="single" w:sz="8" w:space="0" w:color="000000"/>
            </w:tcBorders>
            <w:vAlign w:val="center"/>
            <w:hideMark/>
          </w:tcPr>
          <w:p w14:paraId="2512A4F1"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vAlign w:val="center"/>
            <w:hideMark/>
          </w:tcPr>
          <w:p w14:paraId="574E768F"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vAlign w:val="center"/>
            <w:hideMark/>
          </w:tcPr>
          <w:p w14:paraId="782730F3"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517EFC14" w14:textId="77777777" w:rsidTr="000B031A">
        <w:trPr>
          <w:trHeight w:val="540"/>
        </w:trPr>
        <w:tc>
          <w:tcPr>
            <w:tcW w:w="752" w:type="dxa"/>
            <w:tcBorders>
              <w:top w:val="nil"/>
              <w:left w:val="single" w:sz="8" w:space="0" w:color="000000"/>
              <w:bottom w:val="single" w:sz="8" w:space="0" w:color="000000"/>
              <w:right w:val="single" w:sz="8" w:space="0" w:color="000000"/>
            </w:tcBorders>
            <w:vAlign w:val="center"/>
            <w:hideMark/>
          </w:tcPr>
          <w:p w14:paraId="6628FC42"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H060</w:t>
            </w:r>
          </w:p>
        </w:tc>
        <w:tc>
          <w:tcPr>
            <w:tcW w:w="1449" w:type="dxa"/>
            <w:tcBorders>
              <w:top w:val="nil"/>
              <w:left w:val="nil"/>
              <w:bottom w:val="single" w:sz="8" w:space="0" w:color="000000"/>
              <w:right w:val="single" w:sz="8" w:space="0" w:color="000000"/>
            </w:tcBorders>
            <w:vAlign w:val="center"/>
            <w:hideMark/>
          </w:tcPr>
          <w:p w14:paraId="4D6256A1" w14:textId="3381A740" w:rsidR="00A075E2" w:rsidRPr="00CF0699" w:rsidRDefault="00A075E2" w:rsidP="00A075E2">
            <w:pPr>
              <w:spacing w:after="0" w:line="240" w:lineRule="auto"/>
              <w:rPr>
                <w:rFonts w:ascii="Arial" w:eastAsia="Times New Roman" w:hAnsi="Arial" w:cs="Arial"/>
                <w:sz w:val="20"/>
                <w:szCs w:val="20"/>
                <w:lang w:eastAsia="sl-SI"/>
              </w:rPr>
            </w:pPr>
            <w:bookmarkStart w:id="64" w:name="_Hlk218785346"/>
            <w:r w:rsidRPr="00CF0699">
              <w:rPr>
                <w:rFonts w:ascii="Arial" w:eastAsia="Times New Roman" w:hAnsi="Arial" w:cs="Arial"/>
                <w:sz w:val="20"/>
                <w:szCs w:val="20"/>
                <w:lang w:eastAsia="sl-SI"/>
              </w:rPr>
              <w:t>nadomestilo v breme ZZZS v višini 70% -</w:t>
            </w:r>
            <w:r w:rsidR="00A80D92">
              <w:rPr>
                <w:rFonts w:ascii="Arial" w:eastAsia="Times New Roman" w:hAnsi="Arial" w:cs="Arial"/>
                <w:sz w:val="20"/>
                <w:szCs w:val="20"/>
                <w:lang w:eastAsia="sl-SI"/>
              </w:rPr>
              <w:t xml:space="preserve"> </w:t>
            </w:r>
            <w:r w:rsidRPr="00CF0699">
              <w:rPr>
                <w:rFonts w:ascii="Arial" w:eastAsia="Times New Roman" w:hAnsi="Arial" w:cs="Arial"/>
                <w:sz w:val="20"/>
                <w:szCs w:val="20"/>
                <w:lang w:eastAsia="sl-SI"/>
              </w:rPr>
              <w:t>spremstvo (do 90 dni)</w:t>
            </w:r>
            <w:bookmarkEnd w:id="64"/>
          </w:p>
        </w:tc>
        <w:tc>
          <w:tcPr>
            <w:tcW w:w="1257" w:type="dxa"/>
            <w:tcBorders>
              <w:top w:val="nil"/>
              <w:left w:val="nil"/>
              <w:bottom w:val="single" w:sz="8" w:space="0" w:color="000000"/>
              <w:right w:val="single" w:sz="8" w:space="0" w:color="000000"/>
            </w:tcBorders>
            <w:vAlign w:val="center"/>
            <w:hideMark/>
          </w:tcPr>
          <w:p w14:paraId="50A2327B" w14:textId="6CEBDE1A"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nadomestila v breme ZZZS, ZPIZ, MO, MNZ in sodišča</w:t>
            </w:r>
          </w:p>
        </w:tc>
        <w:tc>
          <w:tcPr>
            <w:tcW w:w="1487" w:type="dxa"/>
            <w:tcBorders>
              <w:top w:val="nil"/>
              <w:left w:val="nil"/>
              <w:bottom w:val="single" w:sz="8" w:space="0" w:color="000000"/>
              <w:right w:val="single" w:sz="8" w:space="0" w:color="000000"/>
            </w:tcBorders>
            <w:vAlign w:val="center"/>
            <w:hideMark/>
          </w:tcPr>
          <w:p w14:paraId="79778A46"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6A76C39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31. člen ZZVZZ</w:t>
            </w:r>
          </w:p>
          <w:p w14:paraId="7A00875A" w14:textId="66E2B72C" w:rsidR="00A075E2" w:rsidRPr="00CF0699" w:rsidRDefault="00A075E2" w:rsidP="00A075E2">
            <w:pPr>
              <w:spacing w:after="0" w:line="240" w:lineRule="auto"/>
              <w:rPr>
                <w:rFonts w:ascii="Arial" w:eastAsia="Times New Roman" w:hAnsi="Arial" w:cs="Arial"/>
                <w:sz w:val="20"/>
                <w:szCs w:val="20"/>
                <w:lang w:eastAsia="sl-SI"/>
              </w:rPr>
            </w:pPr>
          </w:p>
        </w:tc>
        <w:tc>
          <w:tcPr>
            <w:tcW w:w="1372" w:type="dxa"/>
            <w:tcBorders>
              <w:top w:val="nil"/>
              <w:left w:val="nil"/>
              <w:bottom w:val="single" w:sz="8" w:space="0" w:color="000000"/>
              <w:right w:val="single" w:sz="8" w:space="0" w:color="000000"/>
            </w:tcBorders>
            <w:vAlign w:val="center"/>
            <w:hideMark/>
          </w:tcPr>
          <w:p w14:paraId="0155858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 refundira ZZZS</w:t>
            </w:r>
          </w:p>
        </w:tc>
        <w:tc>
          <w:tcPr>
            <w:tcW w:w="1095" w:type="dxa"/>
            <w:tcBorders>
              <w:top w:val="nil"/>
              <w:left w:val="nil"/>
              <w:bottom w:val="single" w:sz="8" w:space="0" w:color="000000"/>
              <w:right w:val="single" w:sz="8" w:space="0" w:color="000000"/>
            </w:tcBorders>
            <w:vAlign w:val="center"/>
            <w:hideMark/>
          </w:tcPr>
          <w:p w14:paraId="48EF5871"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vAlign w:val="center"/>
            <w:hideMark/>
          </w:tcPr>
          <w:p w14:paraId="2120B1D5"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vAlign w:val="center"/>
            <w:hideMark/>
          </w:tcPr>
          <w:p w14:paraId="7E5301F4"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21AEBC26" w14:textId="77777777" w:rsidTr="000B031A">
        <w:trPr>
          <w:trHeight w:val="540"/>
        </w:trPr>
        <w:tc>
          <w:tcPr>
            <w:tcW w:w="752" w:type="dxa"/>
            <w:tcBorders>
              <w:top w:val="nil"/>
              <w:left w:val="single" w:sz="8" w:space="0" w:color="000000"/>
              <w:bottom w:val="single" w:sz="8" w:space="0" w:color="000000"/>
              <w:right w:val="single" w:sz="8" w:space="0" w:color="000000"/>
            </w:tcBorders>
            <w:vAlign w:val="center"/>
            <w:hideMark/>
          </w:tcPr>
          <w:p w14:paraId="0F9970A6"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H061</w:t>
            </w:r>
          </w:p>
        </w:tc>
        <w:tc>
          <w:tcPr>
            <w:tcW w:w="1449" w:type="dxa"/>
            <w:tcBorders>
              <w:top w:val="nil"/>
              <w:left w:val="nil"/>
              <w:bottom w:val="single" w:sz="8" w:space="0" w:color="000000"/>
              <w:right w:val="single" w:sz="8" w:space="0" w:color="000000"/>
            </w:tcBorders>
            <w:vAlign w:val="center"/>
            <w:hideMark/>
          </w:tcPr>
          <w:p w14:paraId="0C833A91" w14:textId="048E9A8A" w:rsidR="00A075E2" w:rsidRPr="00CF0699" w:rsidRDefault="00A075E2" w:rsidP="00A075E2">
            <w:pPr>
              <w:spacing w:after="0" w:line="240" w:lineRule="auto"/>
              <w:rPr>
                <w:rFonts w:ascii="Arial" w:eastAsia="Times New Roman" w:hAnsi="Arial" w:cs="Arial"/>
                <w:sz w:val="20"/>
                <w:szCs w:val="20"/>
                <w:lang w:eastAsia="sl-SI"/>
              </w:rPr>
            </w:pPr>
            <w:bookmarkStart w:id="65" w:name="_Hlk218785491"/>
            <w:r w:rsidRPr="00CF0699">
              <w:rPr>
                <w:rFonts w:ascii="Arial" w:eastAsia="Times New Roman" w:hAnsi="Arial" w:cs="Arial"/>
                <w:sz w:val="20"/>
                <w:szCs w:val="20"/>
                <w:lang w:eastAsia="sl-SI"/>
              </w:rPr>
              <w:t>nadomestilo v breme ZZZS v višini 80% -spremstvo (nad 90 dni)</w:t>
            </w:r>
            <w:bookmarkEnd w:id="65"/>
          </w:p>
        </w:tc>
        <w:tc>
          <w:tcPr>
            <w:tcW w:w="1257" w:type="dxa"/>
            <w:tcBorders>
              <w:top w:val="nil"/>
              <w:left w:val="nil"/>
              <w:bottom w:val="single" w:sz="8" w:space="0" w:color="000000"/>
              <w:right w:val="single" w:sz="8" w:space="0" w:color="000000"/>
            </w:tcBorders>
            <w:vAlign w:val="center"/>
            <w:hideMark/>
          </w:tcPr>
          <w:p w14:paraId="216A913D" w14:textId="3C1EF3E6"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nadomestila v breme ZZZS, ZPIZ, MO, MNZ in sodišča</w:t>
            </w:r>
          </w:p>
        </w:tc>
        <w:tc>
          <w:tcPr>
            <w:tcW w:w="1487" w:type="dxa"/>
            <w:tcBorders>
              <w:top w:val="nil"/>
              <w:left w:val="nil"/>
              <w:bottom w:val="single" w:sz="8" w:space="0" w:color="000000"/>
              <w:right w:val="single" w:sz="8" w:space="0" w:color="000000"/>
            </w:tcBorders>
            <w:vAlign w:val="center"/>
            <w:hideMark/>
          </w:tcPr>
          <w:p w14:paraId="10528C5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0C5E9D64"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31. člen ZZVZZ</w:t>
            </w:r>
          </w:p>
          <w:p w14:paraId="49DF4591" w14:textId="69ECB666" w:rsidR="00A075E2" w:rsidRPr="00CF0699" w:rsidRDefault="00A075E2" w:rsidP="00A075E2">
            <w:pPr>
              <w:spacing w:after="0" w:line="240" w:lineRule="auto"/>
              <w:rPr>
                <w:rFonts w:ascii="Arial" w:eastAsia="Times New Roman" w:hAnsi="Arial" w:cs="Arial"/>
                <w:sz w:val="20"/>
                <w:szCs w:val="20"/>
                <w:lang w:eastAsia="sl-SI"/>
              </w:rPr>
            </w:pPr>
          </w:p>
        </w:tc>
        <w:tc>
          <w:tcPr>
            <w:tcW w:w="1372" w:type="dxa"/>
            <w:tcBorders>
              <w:top w:val="nil"/>
              <w:left w:val="nil"/>
              <w:bottom w:val="single" w:sz="8" w:space="0" w:color="000000"/>
              <w:right w:val="single" w:sz="8" w:space="0" w:color="000000"/>
            </w:tcBorders>
            <w:vAlign w:val="center"/>
            <w:hideMark/>
          </w:tcPr>
          <w:p w14:paraId="157CA298"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 refundira ZZZS</w:t>
            </w:r>
          </w:p>
        </w:tc>
        <w:tc>
          <w:tcPr>
            <w:tcW w:w="1095" w:type="dxa"/>
            <w:tcBorders>
              <w:top w:val="nil"/>
              <w:left w:val="nil"/>
              <w:bottom w:val="single" w:sz="8" w:space="0" w:color="000000"/>
              <w:right w:val="single" w:sz="8" w:space="0" w:color="000000"/>
            </w:tcBorders>
            <w:vAlign w:val="center"/>
            <w:hideMark/>
          </w:tcPr>
          <w:p w14:paraId="69766FAB"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vAlign w:val="center"/>
            <w:hideMark/>
          </w:tcPr>
          <w:p w14:paraId="7FA6D3C6"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vAlign w:val="center"/>
            <w:hideMark/>
          </w:tcPr>
          <w:p w14:paraId="3E175F45"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03E08BAC" w14:textId="77777777" w:rsidTr="000B031A">
        <w:trPr>
          <w:trHeight w:val="540"/>
        </w:trPr>
        <w:tc>
          <w:tcPr>
            <w:tcW w:w="752" w:type="dxa"/>
            <w:tcBorders>
              <w:top w:val="nil"/>
              <w:left w:val="single" w:sz="8" w:space="0" w:color="000000"/>
              <w:bottom w:val="single" w:sz="8" w:space="0" w:color="000000"/>
              <w:right w:val="single" w:sz="8" w:space="0" w:color="000000"/>
            </w:tcBorders>
            <w:vAlign w:val="center"/>
            <w:hideMark/>
          </w:tcPr>
          <w:p w14:paraId="4774CEB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H070</w:t>
            </w:r>
          </w:p>
        </w:tc>
        <w:tc>
          <w:tcPr>
            <w:tcW w:w="1449" w:type="dxa"/>
            <w:tcBorders>
              <w:top w:val="nil"/>
              <w:left w:val="nil"/>
              <w:bottom w:val="single" w:sz="8" w:space="0" w:color="000000"/>
              <w:right w:val="single" w:sz="8" w:space="0" w:color="000000"/>
            </w:tcBorders>
            <w:vAlign w:val="center"/>
            <w:hideMark/>
          </w:tcPr>
          <w:p w14:paraId="672B9600" w14:textId="1E3B822A" w:rsidR="00A075E2" w:rsidRPr="00CF0699" w:rsidRDefault="00A075E2" w:rsidP="00A075E2">
            <w:pPr>
              <w:spacing w:after="0" w:line="240" w:lineRule="auto"/>
              <w:rPr>
                <w:rFonts w:ascii="Arial" w:eastAsia="Times New Roman" w:hAnsi="Arial" w:cs="Arial"/>
                <w:sz w:val="20"/>
                <w:szCs w:val="20"/>
                <w:lang w:eastAsia="sl-SI"/>
              </w:rPr>
            </w:pPr>
            <w:bookmarkStart w:id="66" w:name="_Hlk218785596"/>
            <w:r w:rsidRPr="00CF0699">
              <w:rPr>
                <w:rFonts w:ascii="Arial" w:eastAsia="Times New Roman" w:hAnsi="Arial" w:cs="Arial"/>
                <w:sz w:val="20"/>
                <w:szCs w:val="20"/>
                <w:lang w:eastAsia="sl-SI"/>
              </w:rPr>
              <w:t xml:space="preserve">nadomestilo v breme ZZZS v višini 100% - darovanje in </w:t>
            </w:r>
            <w:r w:rsidRPr="00CF0699">
              <w:rPr>
                <w:rFonts w:ascii="Arial" w:hAnsi="Arial" w:cs="Arial"/>
                <w:sz w:val="20"/>
                <w:szCs w:val="20"/>
              </w:rPr>
              <w:t>posledice dajanja krvi</w:t>
            </w:r>
            <w:bookmarkEnd w:id="66"/>
          </w:p>
        </w:tc>
        <w:tc>
          <w:tcPr>
            <w:tcW w:w="1257" w:type="dxa"/>
            <w:tcBorders>
              <w:top w:val="nil"/>
              <w:left w:val="nil"/>
              <w:bottom w:val="single" w:sz="8" w:space="0" w:color="000000"/>
              <w:right w:val="single" w:sz="8" w:space="0" w:color="000000"/>
            </w:tcBorders>
            <w:vAlign w:val="center"/>
            <w:hideMark/>
          </w:tcPr>
          <w:p w14:paraId="0E267570" w14:textId="59572B45"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nadomestila v breme ZZZS, ZPIZ, MO, MNZ in sodišča</w:t>
            </w:r>
          </w:p>
        </w:tc>
        <w:tc>
          <w:tcPr>
            <w:tcW w:w="1487" w:type="dxa"/>
            <w:tcBorders>
              <w:top w:val="nil"/>
              <w:left w:val="nil"/>
              <w:bottom w:val="single" w:sz="8" w:space="0" w:color="000000"/>
              <w:right w:val="single" w:sz="8" w:space="0" w:color="000000"/>
            </w:tcBorders>
            <w:vAlign w:val="center"/>
            <w:hideMark/>
          </w:tcPr>
          <w:p w14:paraId="747411B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3FD072C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31. člen ZZVZZ</w:t>
            </w:r>
          </w:p>
          <w:p w14:paraId="23D7A27F" w14:textId="724AEF6F" w:rsidR="00A075E2" w:rsidRPr="00CF0699" w:rsidRDefault="00A075E2" w:rsidP="00A075E2">
            <w:pPr>
              <w:spacing w:after="0" w:line="240" w:lineRule="auto"/>
              <w:rPr>
                <w:rFonts w:ascii="Arial" w:eastAsia="Times New Roman" w:hAnsi="Arial" w:cs="Arial"/>
                <w:sz w:val="20"/>
                <w:szCs w:val="20"/>
                <w:lang w:eastAsia="sl-SI"/>
              </w:rPr>
            </w:pPr>
          </w:p>
        </w:tc>
        <w:tc>
          <w:tcPr>
            <w:tcW w:w="1372" w:type="dxa"/>
            <w:tcBorders>
              <w:top w:val="nil"/>
              <w:left w:val="nil"/>
              <w:bottom w:val="single" w:sz="8" w:space="0" w:color="000000"/>
              <w:right w:val="single" w:sz="8" w:space="0" w:color="000000"/>
            </w:tcBorders>
            <w:vAlign w:val="center"/>
            <w:hideMark/>
          </w:tcPr>
          <w:p w14:paraId="2281AAE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 refundira ZZZS</w:t>
            </w:r>
          </w:p>
        </w:tc>
        <w:tc>
          <w:tcPr>
            <w:tcW w:w="1095" w:type="dxa"/>
            <w:tcBorders>
              <w:top w:val="nil"/>
              <w:left w:val="nil"/>
              <w:bottom w:val="single" w:sz="8" w:space="0" w:color="000000"/>
              <w:right w:val="single" w:sz="8" w:space="0" w:color="000000"/>
            </w:tcBorders>
            <w:vAlign w:val="center"/>
            <w:hideMark/>
          </w:tcPr>
          <w:p w14:paraId="6385D4FA"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vAlign w:val="center"/>
            <w:hideMark/>
          </w:tcPr>
          <w:p w14:paraId="20486718"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vAlign w:val="center"/>
            <w:hideMark/>
          </w:tcPr>
          <w:p w14:paraId="14A7C941"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2C37B10B" w14:textId="77777777" w:rsidTr="000B031A">
        <w:trPr>
          <w:trHeight w:val="804"/>
        </w:trPr>
        <w:tc>
          <w:tcPr>
            <w:tcW w:w="752" w:type="dxa"/>
            <w:tcBorders>
              <w:top w:val="nil"/>
              <w:left w:val="single" w:sz="8" w:space="0" w:color="000000"/>
              <w:bottom w:val="single" w:sz="8" w:space="0" w:color="000000"/>
              <w:right w:val="single" w:sz="8" w:space="0" w:color="000000"/>
            </w:tcBorders>
            <w:vAlign w:val="center"/>
            <w:hideMark/>
          </w:tcPr>
          <w:p w14:paraId="585AFCC8"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lastRenderedPageBreak/>
              <w:t>H080</w:t>
            </w:r>
          </w:p>
        </w:tc>
        <w:tc>
          <w:tcPr>
            <w:tcW w:w="1449" w:type="dxa"/>
            <w:tcBorders>
              <w:top w:val="nil"/>
              <w:left w:val="nil"/>
              <w:bottom w:val="single" w:sz="8" w:space="0" w:color="000000"/>
              <w:right w:val="single" w:sz="8" w:space="0" w:color="000000"/>
            </w:tcBorders>
            <w:vAlign w:val="center"/>
            <w:hideMark/>
          </w:tcPr>
          <w:p w14:paraId="35A06072"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nadomestilo za skrajšani delovni čas – refundirano</w:t>
            </w:r>
          </w:p>
        </w:tc>
        <w:tc>
          <w:tcPr>
            <w:tcW w:w="1257" w:type="dxa"/>
            <w:tcBorders>
              <w:top w:val="nil"/>
              <w:left w:val="nil"/>
              <w:bottom w:val="single" w:sz="8" w:space="0" w:color="000000"/>
              <w:right w:val="single" w:sz="8" w:space="0" w:color="000000"/>
            </w:tcBorders>
            <w:vAlign w:val="center"/>
            <w:hideMark/>
          </w:tcPr>
          <w:p w14:paraId="64A0BC72"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nadomestila v breme ZZZS, ZPIZ, MO, MNZ in sodišča</w:t>
            </w:r>
          </w:p>
        </w:tc>
        <w:tc>
          <w:tcPr>
            <w:tcW w:w="1487" w:type="dxa"/>
            <w:tcBorders>
              <w:top w:val="nil"/>
              <w:left w:val="nil"/>
              <w:bottom w:val="single" w:sz="8" w:space="0" w:color="000000"/>
              <w:right w:val="single" w:sz="8" w:space="0" w:color="000000"/>
            </w:tcBorders>
            <w:vAlign w:val="center"/>
            <w:hideMark/>
          </w:tcPr>
          <w:p w14:paraId="056A42C0"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588F715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veljavni predpisi</w:t>
            </w:r>
          </w:p>
        </w:tc>
        <w:tc>
          <w:tcPr>
            <w:tcW w:w="1372" w:type="dxa"/>
            <w:tcBorders>
              <w:top w:val="nil"/>
              <w:left w:val="nil"/>
              <w:bottom w:val="single" w:sz="8" w:space="0" w:color="000000"/>
              <w:right w:val="single" w:sz="8" w:space="0" w:color="000000"/>
            </w:tcBorders>
            <w:vAlign w:val="center"/>
            <w:hideMark/>
          </w:tcPr>
          <w:p w14:paraId="11FC6CF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 refundira ZPIZ</w:t>
            </w:r>
          </w:p>
        </w:tc>
        <w:tc>
          <w:tcPr>
            <w:tcW w:w="1095" w:type="dxa"/>
            <w:tcBorders>
              <w:top w:val="nil"/>
              <w:left w:val="nil"/>
              <w:bottom w:val="single" w:sz="8" w:space="0" w:color="000000"/>
              <w:right w:val="single" w:sz="8" w:space="0" w:color="000000"/>
            </w:tcBorders>
            <w:vAlign w:val="center"/>
            <w:hideMark/>
          </w:tcPr>
          <w:p w14:paraId="1BED8026"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vAlign w:val="center"/>
            <w:hideMark/>
          </w:tcPr>
          <w:p w14:paraId="0159F6AB"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vAlign w:val="center"/>
            <w:hideMark/>
          </w:tcPr>
          <w:p w14:paraId="7358AED2"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0306306B" w14:textId="77777777" w:rsidTr="000B031A">
        <w:trPr>
          <w:trHeight w:val="804"/>
        </w:trPr>
        <w:tc>
          <w:tcPr>
            <w:tcW w:w="752" w:type="dxa"/>
            <w:tcBorders>
              <w:top w:val="nil"/>
              <w:left w:val="single" w:sz="8" w:space="0" w:color="000000"/>
              <w:bottom w:val="single" w:sz="8" w:space="0" w:color="000000"/>
              <w:right w:val="single" w:sz="8" w:space="0" w:color="000000"/>
            </w:tcBorders>
            <w:vAlign w:val="center"/>
            <w:hideMark/>
          </w:tcPr>
          <w:p w14:paraId="6F8FB0A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H090</w:t>
            </w:r>
          </w:p>
        </w:tc>
        <w:tc>
          <w:tcPr>
            <w:tcW w:w="1449" w:type="dxa"/>
            <w:tcBorders>
              <w:top w:val="nil"/>
              <w:left w:val="nil"/>
              <w:bottom w:val="single" w:sz="8" w:space="0" w:color="000000"/>
              <w:right w:val="single" w:sz="8" w:space="0" w:color="000000"/>
            </w:tcBorders>
            <w:vAlign w:val="center"/>
            <w:hideMark/>
          </w:tcPr>
          <w:p w14:paraId="7679300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nadomestilo za skrajšani delovni čas – poračun</w:t>
            </w:r>
          </w:p>
        </w:tc>
        <w:tc>
          <w:tcPr>
            <w:tcW w:w="1257" w:type="dxa"/>
            <w:tcBorders>
              <w:top w:val="nil"/>
              <w:left w:val="nil"/>
              <w:bottom w:val="single" w:sz="8" w:space="0" w:color="000000"/>
              <w:right w:val="single" w:sz="8" w:space="0" w:color="000000"/>
            </w:tcBorders>
            <w:vAlign w:val="center"/>
            <w:hideMark/>
          </w:tcPr>
          <w:p w14:paraId="2234D82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nadomestila v breme ZZZS, ZPIZ, MO, MNZ in sodišča</w:t>
            </w:r>
          </w:p>
        </w:tc>
        <w:tc>
          <w:tcPr>
            <w:tcW w:w="1487" w:type="dxa"/>
            <w:tcBorders>
              <w:top w:val="nil"/>
              <w:left w:val="nil"/>
              <w:bottom w:val="single" w:sz="8" w:space="0" w:color="000000"/>
              <w:right w:val="single" w:sz="8" w:space="0" w:color="000000"/>
            </w:tcBorders>
            <w:vAlign w:val="center"/>
            <w:hideMark/>
          </w:tcPr>
          <w:p w14:paraId="60555F5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4638045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veljavni predpisi</w:t>
            </w:r>
          </w:p>
        </w:tc>
        <w:tc>
          <w:tcPr>
            <w:tcW w:w="1372" w:type="dxa"/>
            <w:tcBorders>
              <w:top w:val="nil"/>
              <w:left w:val="nil"/>
              <w:bottom w:val="single" w:sz="8" w:space="0" w:color="000000"/>
              <w:right w:val="single" w:sz="8" w:space="0" w:color="000000"/>
            </w:tcBorders>
            <w:vAlign w:val="center"/>
            <w:hideMark/>
          </w:tcPr>
          <w:p w14:paraId="6E0A8498"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 refundira ZPIZ</w:t>
            </w:r>
          </w:p>
        </w:tc>
        <w:tc>
          <w:tcPr>
            <w:tcW w:w="1095" w:type="dxa"/>
            <w:tcBorders>
              <w:top w:val="nil"/>
              <w:left w:val="nil"/>
              <w:bottom w:val="single" w:sz="8" w:space="0" w:color="000000"/>
              <w:right w:val="single" w:sz="8" w:space="0" w:color="000000"/>
            </w:tcBorders>
            <w:vAlign w:val="center"/>
            <w:hideMark/>
          </w:tcPr>
          <w:p w14:paraId="248DAE03"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vAlign w:val="center"/>
            <w:hideMark/>
          </w:tcPr>
          <w:p w14:paraId="6A59670E"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vAlign w:val="center"/>
            <w:hideMark/>
          </w:tcPr>
          <w:p w14:paraId="02D3663F"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0DE0C521" w14:textId="77777777" w:rsidTr="000B031A">
        <w:trPr>
          <w:trHeight w:val="1332"/>
        </w:trPr>
        <w:tc>
          <w:tcPr>
            <w:tcW w:w="752" w:type="dxa"/>
            <w:tcBorders>
              <w:top w:val="nil"/>
              <w:left w:val="single" w:sz="8" w:space="0" w:color="000000"/>
              <w:bottom w:val="single" w:sz="8" w:space="0" w:color="000000"/>
              <w:right w:val="single" w:sz="8" w:space="0" w:color="000000"/>
            </w:tcBorders>
            <w:vAlign w:val="center"/>
            <w:hideMark/>
          </w:tcPr>
          <w:p w14:paraId="1F7C2ED3"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H100</w:t>
            </w:r>
          </w:p>
        </w:tc>
        <w:tc>
          <w:tcPr>
            <w:tcW w:w="1449" w:type="dxa"/>
            <w:tcBorders>
              <w:top w:val="nil"/>
              <w:left w:val="nil"/>
              <w:bottom w:val="single" w:sz="8" w:space="0" w:color="000000"/>
              <w:right w:val="single" w:sz="8" w:space="0" w:color="000000"/>
            </w:tcBorders>
            <w:vAlign w:val="center"/>
            <w:hideMark/>
          </w:tcPr>
          <w:p w14:paraId="7A1D16B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nadomestilo za vojaške vaje, civilno zaščito, gasilske vaje, gasilske intervencije in intervencije zaradi migracij</w:t>
            </w:r>
          </w:p>
        </w:tc>
        <w:tc>
          <w:tcPr>
            <w:tcW w:w="1257" w:type="dxa"/>
            <w:tcBorders>
              <w:top w:val="nil"/>
              <w:left w:val="nil"/>
              <w:bottom w:val="single" w:sz="8" w:space="0" w:color="000000"/>
              <w:right w:val="single" w:sz="8" w:space="0" w:color="000000"/>
            </w:tcBorders>
            <w:vAlign w:val="center"/>
            <w:hideMark/>
          </w:tcPr>
          <w:p w14:paraId="48FE046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nadomestila v breme ZZZS, ZPIZ, MO, MNZ in sodišča, občine</w:t>
            </w:r>
          </w:p>
        </w:tc>
        <w:tc>
          <w:tcPr>
            <w:tcW w:w="1487" w:type="dxa"/>
            <w:tcBorders>
              <w:top w:val="nil"/>
              <w:left w:val="nil"/>
              <w:bottom w:val="single" w:sz="8" w:space="0" w:color="000000"/>
              <w:right w:val="single" w:sz="8" w:space="0" w:color="000000"/>
            </w:tcBorders>
            <w:vAlign w:val="center"/>
            <w:hideMark/>
          </w:tcPr>
          <w:p w14:paraId="53FD03F2"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2C8D2AC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veljavni predpisi</w:t>
            </w:r>
          </w:p>
        </w:tc>
        <w:tc>
          <w:tcPr>
            <w:tcW w:w="1372" w:type="dxa"/>
            <w:tcBorders>
              <w:top w:val="nil"/>
              <w:left w:val="nil"/>
              <w:bottom w:val="single" w:sz="8" w:space="0" w:color="000000"/>
              <w:right w:val="single" w:sz="8" w:space="0" w:color="000000"/>
            </w:tcBorders>
            <w:vAlign w:val="center"/>
            <w:hideMark/>
          </w:tcPr>
          <w:p w14:paraId="3EAF52FC"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vAlign w:val="center"/>
            <w:hideMark/>
          </w:tcPr>
          <w:p w14:paraId="670F71F3"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vAlign w:val="center"/>
            <w:hideMark/>
          </w:tcPr>
          <w:p w14:paraId="56936067"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vAlign w:val="center"/>
            <w:hideMark/>
          </w:tcPr>
          <w:p w14:paraId="6EE6232F"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6D5184BC" w14:textId="77777777" w:rsidTr="000B031A">
        <w:trPr>
          <w:trHeight w:val="804"/>
        </w:trPr>
        <w:tc>
          <w:tcPr>
            <w:tcW w:w="752" w:type="dxa"/>
            <w:tcBorders>
              <w:top w:val="nil"/>
              <w:left w:val="single" w:sz="8" w:space="0" w:color="000000"/>
              <w:bottom w:val="single" w:sz="8" w:space="0" w:color="000000"/>
              <w:right w:val="single" w:sz="8" w:space="0" w:color="000000"/>
            </w:tcBorders>
            <w:vAlign w:val="center"/>
            <w:hideMark/>
          </w:tcPr>
          <w:p w14:paraId="02F72AA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H110</w:t>
            </w:r>
          </w:p>
        </w:tc>
        <w:tc>
          <w:tcPr>
            <w:tcW w:w="1449" w:type="dxa"/>
            <w:tcBorders>
              <w:top w:val="nil"/>
              <w:left w:val="nil"/>
              <w:bottom w:val="single" w:sz="8" w:space="0" w:color="000000"/>
              <w:right w:val="single" w:sz="8" w:space="0" w:color="000000"/>
            </w:tcBorders>
            <w:vAlign w:val="center"/>
            <w:hideMark/>
          </w:tcPr>
          <w:p w14:paraId="5F2B1956"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nadomestilo za udeležbo na sodišču</w:t>
            </w:r>
          </w:p>
        </w:tc>
        <w:tc>
          <w:tcPr>
            <w:tcW w:w="1257" w:type="dxa"/>
            <w:tcBorders>
              <w:top w:val="nil"/>
              <w:left w:val="nil"/>
              <w:bottom w:val="single" w:sz="8" w:space="0" w:color="000000"/>
              <w:right w:val="single" w:sz="8" w:space="0" w:color="000000"/>
            </w:tcBorders>
            <w:vAlign w:val="center"/>
            <w:hideMark/>
          </w:tcPr>
          <w:p w14:paraId="1377D09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nadomestila v breme ZZZS, ZPIZ, MO, MNZ in sodišča</w:t>
            </w:r>
          </w:p>
        </w:tc>
        <w:tc>
          <w:tcPr>
            <w:tcW w:w="1487" w:type="dxa"/>
            <w:tcBorders>
              <w:top w:val="nil"/>
              <w:left w:val="nil"/>
              <w:bottom w:val="single" w:sz="8" w:space="0" w:color="000000"/>
              <w:right w:val="single" w:sz="8" w:space="0" w:color="000000"/>
            </w:tcBorders>
            <w:vAlign w:val="center"/>
            <w:hideMark/>
          </w:tcPr>
          <w:p w14:paraId="7689DAE3"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219F32D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veljavni predpisi</w:t>
            </w:r>
          </w:p>
        </w:tc>
        <w:tc>
          <w:tcPr>
            <w:tcW w:w="1372" w:type="dxa"/>
            <w:tcBorders>
              <w:top w:val="nil"/>
              <w:left w:val="nil"/>
              <w:bottom w:val="single" w:sz="8" w:space="0" w:color="000000"/>
              <w:right w:val="single" w:sz="8" w:space="0" w:color="000000"/>
            </w:tcBorders>
            <w:vAlign w:val="center"/>
            <w:hideMark/>
          </w:tcPr>
          <w:p w14:paraId="736E7663"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 refundira sodišče</w:t>
            </w:r>
          </w:p>
        </w:tc>
        <w:tc>
          <w:tcPr>
            <w:tcW w:w="1095" w:type="dxa"/>
            <w:tcBorders>
              <w:top w:val="nil"/>
              <w:left w:val="nil"/>
              <w:bottom w:val="single" w:sz="8" w:space="0" w:color="000000"/>
              <w:right w:val="single" w:sz="8" w:space="0" w:color="000000"/>
            </w:tcBorders>
            <w:vAlign w:val="center"/>
            <w:hideMark/>
          </w:tcPr>
          <w:p w14:paraId="6FC09FB6"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vAlign w:val="center"/>
            <w:hideMark/>
          </w:tcPr>
          <w:p w14:paraId="4BBBEAC0"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vAlign w:val="center"/>
            <w:hideMark/>
          </w:tcPr>
          <w:p w14:paraId="0329954E"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7AE81BFF" w14:textId="77777777" w:rsidTr="000B031A">
        <w:trPr>
          <w:trHeight w:val="1068"/>
        </w:trPr>
        <w:tc>
          <w:tcPr>
            <w:tcW w:w="752" w:type="dxa"/>
            <w:tcBorders>
              <w:top w:val="nil"/>
              <w:left w:val="single" w:sz="8" w:space="0" w:color="000000"/>
              <w:bottom w:val="single" w:sz="8" w:space="0" w:color="000000"/>
              <w:right w:val="single" w:sz="8" w:space="0" w:color="000000"/>
            </w:tcBorders>
            <w:vAlign w:val="center"/>
            <w:hideMark/>
          </w:tcPr>
          <w:p w14:paraId="6B5E115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H900</w:t>
            </w:r>
          </w:p>
        </w:tc>
        <w:tc>
          <w:tcPr>
            <w:tcW w:w="1449" w:type="dxa"/>
            <w:tcBorders>
              <w:top w:val="nil"/>
              <w:left w:val="nil"/>
              <w:bottom w:val="single" w:sz="8" w:space="0" w:color="000000"/>
              <w:right w:val="single" w:sz="8" w:space="0" w:color="000000"/>
            </w:tcBorders>
            <w:vAlign w:val="center"/>
            <w:hideMark/>
          </w:tcPr>
          <w:p w14:paraId="12CD114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nadomestila in boleznine – refundacija – izredno izplačilo</w:t>
            </w:r>
          </w:p>
        </w:tc>
        <w:tc>
          <w:tcPr>
            <w:tcW w:w="1257" w:type="dxa"/>
            <w:tcBorders>
              <w:top w:val="nil"/>
              <w:left w:val="nil"/>
              <w:bottom w:val="single" w:sz="8" w:space="0" w:color="000000"/>
              <w:right w:val="single" w:sz="8" w:space="0" w:color="000000"/>
            </w:tcBorders>
            <w:vAlign w:val="center"/>
            <w:hideMark/>
          </w:tcPr>
          <w:p w14:paraId="601D7BD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nadomestila v breme MNZ, ZPIZ ZZZS, MO in sodišča</w:t>
            </w:r>
          </w:p>
        </w:tc>
        <w:tc>
          <w:tcPr>
            <w:tcW w:w="1487" w:type="dxa"/>
            <w:tcBorders>
              <w:top w:val="nil"/>
              <w:left w:val="nil"/>
              <w:bottom w:val="single" w:sz="8" w:space="0" w:color="000000"/>
              <w:right w:val="single" w:sz="8" w:space="0" w:color="000000"/>
            </w:tcBorders>
            <w:vAlign w:val="center"/>
            <w:hideMark/>
          </w:tcPr>
          <w:p w14:paraId="66247172"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1F20FECE"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vsota vrst izplačil tipa H, izračunane, kot je opredeljeno za posamezno vrsto izplačila</w:t>
            </w:r>
          </w:p>
        </w:tc>
        <w:tc>
          <w:tcPr>
            <w:tcW w:w="1372" w:type="dxa"/>
            <w:tcBorders>
              <w:top w:val="nil"/>
              <w:left w:val="nil"/>
              <w:bottom w:val="single" w:sz="8" w:space="0" w:color="000000"/>
              <w:right w:val="single" w:sz="8" w:space="0" w:color="000000"/>
            </w:tcBorders>
            <w:vAlign w:val="center"/>
            <w:hideMark/>
          </w:tcPr>
          <w:p w14:paraId="4FDBD6E3"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 refundira ZZZS, ZPIZ, MO, MNZ in sodišča, za izplačila, starejša od 13 mesecev glede na tekoči obračun plače</w:t>
            </w:r>
          </w:p>
        </w:tc>
        <w:tc>
          <w:tcPr>
            <w:tcW w:w="1095" w:type="dxa"/>
            <w:tcBorders>
              <w:top w:val="nil"/>
              <w:left w:val="nil"/>
              <w:bottom w:val="single" w:sz="8" w:space="0" w:color="000000"/>
              <w:right w:val="single" w:sz="8" w:space="0" w:color="000000"/>
            </w:tcBorders>
            <w:vAlign w:val="center"/>
            <w:hideMark/>
          </w:tcPr>
          <w:p w14:paraId="3FCFA931"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vAlign w:val="center"/>
            <w:hideMark/>
          </w:tcPr>
          <w:p w14:paraId="1C9A97C4"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vAlign w:val="center"/>
            <w:hideMark/>
          </w:tcPr>
          <w:p w14:paraId="71BD014F"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60ADD66B" w14:textId="77777777" w:rsidTr="000B031A">
        <w:trPr>
          <w:trHeight w:val="288"/>
        </w:trPr>
        <w:tc>
          <w:tcPr>
            <w:tcW w:w="752" w:type="dxa"/>
            <w:tcBorders>
              <w:top w:val="nil"/>
              <w:left w:val="single" w:sz="8" w:space="0" w:color="000000"/>
              <w:bottom w:val="nil"/>
              <w:right w:val="single" w:sz="8" w:space="0" w:color="000000"/>
            </w:tcBorders>
            <w:vAlign w:val="center"/>
            <w:hideMark/>
          </w:tcPr>
          <w:p w14:paraId="3586FFD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I010</w:t>
            </w:r>
          </w:p>
        </w:tc>
        <w:tc>
          <w:tcPr>
            <w:tcW w:w="1449" w:type="dxa"/>
            <w:tcBorders>
              <w:top w:val="nil"/>
              <w:left w:val="nil"/>
              <w:bottom w:val="nil"/>
              <w:right w:val="single" w:sz="8" w:space="0" w:color="000000"/>
            </w:tcBorders>
            <w:vAlign w:val="center"/>
            <w:hideMark/>
          </w:tcPr>
          <w:p w14:paraId="1711E533"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prehrana na delu</w:t>
            </w:r>
          </w:p>
        </w:tc>
        <w:tc>
          <w:tcPr>
            <w:tcW w:w="1257" w:type="dxa"/>
            <w:tcBorders>
              <w:top w:val="nil"/>
              <w:left w:val="nil"/>
              <w:bottom w:val="nil"/>
              <w:right w:val="single" w:sz="8" w:space="0" w:color="000000"/>
            </w:tcBorders>
            <w:vAlign w:val="center"/>
            <w:hideMark/>
          </w:tcPr>
          <w:p w14:paraId="2492A64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povračilo stroškov</w:t>
            </w:r>
          </w:p>
        </w:tc>
        <w:tc>
          <w:tcPr>
            <w:tcW w:w="1487" w:type="dxa"/>
            <w:tcBorders>
              <w:top w:val="nil"/>
              <w:left w:val="nil"/>
              <w:bottom w:val="nil"/>
              <w:right w:val="single" w:sz="8" w:space="0" w:color="000000"/>
            </w:tcBorders>
            <w:vAlign w:val="center"/>
            <w:hideMark/>
          </w:tcPr>
          <w:p w14:paraId="2902AA78"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vAlign w:val="center"/>
            <w:hideMark/>
          </w:tcPr>
          <w:p w14:paraId="665296E8"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veljavni predpisi</w:t>
            </w:r>
          </w:p>
        </w:tc>
        <w:tc>
          <w:tcPr>
            <w:tcW w:w="1372" w:type="dxa"/>
            <w:tcBorders>
              <w:top w:val="nil"/>
              <w:left w:val="nil"/>
              <w:bottom w:val="nil"/>
              <w:right w:val="single" w:sz="8" w:space="0" w:color="000000"/>
            </w:tcBorders>
            <w:vAlign w:val="center"/>
            <w:hideMark/>
          </w:tcPr>
          <w:p w14:paraId="09742FE8"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nil"/>
              <w:right w:val="single" w:sz="8" w:space="0" w:color="000000"/>
            </w:tcBorders>
            <w:vAlign w:val="center"/>
            <w:hideMark/>
          </w:tcPr>
          <w:p w14:paraId="495E80CB"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nil"/>
              <w:right w:val="single" w:sz="8" w:space="0" w:color="000000"/>
            </w:tcBorders>
            <w:vAlign w:val="center"/>
            <w:hideMark/>
          </w:tcPr>
          <w:p w14:paraId="497FB759"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vAlign w:val="center"/>
            <w:hideMark/>
          </w:tcPr>
          <w:p w14:paraId="43A9B5BC"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03E4CD30" w14:textId="77777777" w:rsidTr="000B031A">
        <w:trPr>
          <w:trHeight w:val="300"/>
        </w:trPr>
        <w:tc>
          <w:tcPr>
            <w:tcW w:w="752" w:type="dxa"/>
            <w:tcBorders>
              <w:top w:val="nil"/>
              <w:left w:val="nil"/>
              <w:bottom w:val="nil"/>
              <w:right w:val="nil"/>
            </w:tcBorders>
            <w:vAlign w:val="bottom"/>
            <w:hideMark/>
          </w:tcPr>
          <w:p w14:paraId="0807C102" w14:textId="77777777" w:rsidR="00A075E2" w:rsidRPr="00CF0699" w:rsidRDefault="00A075E2" w:rsidP="00A075E2">
            <w:pPr>
              <w:spacing w:after="0" w:line="240" w:lineRule="auto"/>
              <w:jc w:val="center"/>
              <w:rPr>
                <w:rFonts w:ascii="Arial" w:eastAsia="Times New Roman" w:hAnsi="Arial" w:cs="Arial"/>
                <w:sz w:val="20"/>
                <w:szCs w:val="20"/>
                <w:lang w:eastAsia="sl-SI"/>
              </w:rPr>
            </w:pPr>
          </w:p>
        </w:tc>
        <w:tc>
          <w:tcPr>
            <w:tcW w:w="1449" w:type="dxa"/>
            <w:tcBorders>
              <w:top w:val="nil"/>
              <w:left w:val="single" w:sz="8" w:space="0" w:color="000000"/>
              <w:bottom w:val="nil"/>
              <w:right w:val="single" w:sz="8" w:space="0" w:color="000000"/>
            </w:tcBorders>
            <w:vAlign w:val="center"/>
            <w:hideMark/>
          </w:tcPr>
          <w:p w14:paraId="2C84200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vAlign w:val="center"/>
            <w:hideMark/>
          </w:tcPr>
          <w:p w14:paraId="63CE60A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vAlign w:val="center"/>
            <w:hideMark/>
          </w:tcPr>
          <w:p w14:paraId="7F5E968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6AC25552"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372" w:type="dxa"/>
            <w:tcBorders>
              <w:top w:val="nil"/>
              <w:left w:val="nil"/>
              <w:bottom w:val="single" w:sz="8" w:space="0" w:color="000000"/>
              <w:right w:val="single" w:sz="8" w:space="0" w:color="000000"/>
            </w:tcBorders>
            <w:vAlign w:val="center"/>
            <w:hideMark/>
          </w:tcPr>
          <w:p w14:paraId="3C500A53"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vAlign w:val="center"/>
            <w:hideMark/>
          </w:tcPr>
          <w:p w14:paraId="65A8DC54"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vAlign w:val="center"/>
            <w:hideMark/>
          </w:tcPr>
          <w:p w14:paraId="1A197BFA"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vAlign w:val="center"/>
            <w:hideMark/>
          </w:tcPr>
          <w:p w14:paraId="5EB5EA27"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19F384B9" w14:textId="77777777" w:rsidTr="000B031A">
        <w:trPr>
          <w:trHeight w:val="528"/>
        </w:trPr>
        <w:tc>
          <w:tcPr>
            <w:tcW w:w="752" w:type="dxa"/>
            <w:tcBorders>
              <w:top w:val="nil"/>
              <w:left w:val="single" w:sz="8" w:space="0" w:color="000000"/>
              <w:bottom w:val="nil"/>
              <w:right w:val="single" w:sz="8" w:space="0" w:color="000000"/>
            </w:tcBorders>
            <w:vAlign w:val="center"/>
            <w:hideMark/>
          </w:tcPr>
          <w:p w14:paraId="7BA056F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vAlign w:val="center"/>
            <w:hideMark/>
          </w:tcPr>
          <w:p w14:paraId="513457B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vAlign w:val="center"/>
            <w:hideMark/>
          </w:tcPr>
          <w:p w14:paraId="601593D8"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vAlign w:val="center"/>
            <w:hideMark/>
          </w:tcPr>
          <w:p w14:paraId="36D59E2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vAlign w:val="center"/>
            <w:hideMark/>
          </w:tcPr>
          <w:p w14:paraId="3C224D50"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35. člen PJUDT, </w:t>
            </w:r>
          </w:p>
        </w:tc>
        <w:tc>
          <w:tcPr>
            <w:tcW w:w="1372" w:type="dxa"/>
            <w:tcBorders>
              <w:top w:val="nil"/>
              <w:left w:val="nil"/>
              <w:bottom w:val="nil"/>
              <w:right w:val="single" w:sz="8" w:space="0" w:color="000000"/>
            </w:tcBorders>
            <w:vAlign w:val="center"/>
            <w:hideMark/>
          </w:tcPr>
          <w:p w14:paraId="0AFCC08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(znesek po veljavnih predpisi) x Z450 indeks OZN</w:t>
            </w:r>
          </w:p>
        </w:tc>
        <w:tc>
          <w:tcPr>
            <w:tcW w:w="1095" w:type="dxa"/>
            <w:tcBorders>
              <w:top w:val="nil"/>
              <w:left w:val="nil"/>
              <w:bottom w:val="nil"/>
              <w:right w:val="single" w:sz="8" w:space="0" w:color="000000"/>
            </w:tcBorders>
            <w:vAlign w:val="center"/>
            <w:hideMark/>
          </w:tcPr>
          <w:p w14:paraId="1D735D1B"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nil"/>
              <w:right w:val="single" w:sz="8" w:space="0" w:color="000000"/>
            </w:tcBorders>
            <w:vAlign w:val="center"/>
            <w:hideMark/>
          </w:tcPr>
          <w:p w14:paraId="6DC788A8"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vAlign w:val="center"/>
            <w:hideMark/>
          </w:tcPr>
          <w:p w14:paraId="1AD2898C"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2</w:t>
            </w:r>
          </w:p>
        </w:tc>
      </w:tr>
      <w:tr w:rsidR="00A075E2" w:rsidRPr="00CF0699" w14:paraId="228BCF6C" w14:textId="77777777" w:rsidTr="000B031A">
        <w:trPr>
          <w:trHeight w:val="300"/>
        </w:trPr>
        <w:tc>
          <w:tcPr>
            <w:tcW w:w="752" w:type="dxa"/>
            <w:tcBorders>
              <w:top w:val="nil"/>
              <w:left w:val="single" w:sz="8" w:space="0" w:color="000000"/>
              <w:bottom w:val="single" w:sz="8" w:space="0" w:color="000000"/>
              <w:right w:val="single" w:sz="8" w:space="0" w:color="000000"/>
            </w:tcBorders>
            <w:vAlign w:val="center"/>
            <w:hideMark/>
          </w:tcPr>
          <w:p w14:paraId="2E375DE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lastRenderedPageBreak/>
              <w:t> </w:t>
            </w:r>
          </w:p>
        </w:tc>
        <w:tc>
          <w:tcPr>
            <w:tcW w:w="1449" w:type="dxa"/>
            <w:tcBorders>
              <w:top w:val="nil"/>
              <w:left w:val="nil"/>
              <w:bottom w:val="single" w:sz="8" w:space="0" w:color="000000"/>
              <w:right w:val="single" w:sz="8" w:space="0" w:color="000000"/>
            </w:tcBorders>
            <w:vAlign w:val="center"/>
            <w:hideMark/>
          </w:tcPr>
          <w:p w14:paraId="1D1A900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vAlign w:val="center"/>
            <w:hideMark/>
          </w:tcPr>
          <w:p w14:paraId="1F145B53"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vAlign w:val="center"/>
            <w:hideMark/>
          </w:tcPr>
          <w:p w14:paraId="6B003F83"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039185EC"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12. člen MOM, veljavni predpisi</w:t>
            </w:r>
          </w:p>
        </w:tc>
        <w:tc>
          <w:tcPr>
            <w:tcW w:w="1372" w:type="dxa"/>
            <w:tcBorders>
              <w:top w:val="nil"/>
              <w:left w:val="nil"/>
              <w:bottom w:val="single" w:sz="8" w:space="0" w:color="000000"/>
              <w:right w:val="single" w:sz="8" w:space="0" w:color="000000"/>
            </w:tcBorders>
            <w:vAlign w:val="center"/>
            <w:hideMark/>
          </w:tcPr>
          <w:p w14:paraId="00CB4FA2"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vAlign w:val="center"/>
            <w:hideMark/>
          </w:tcPr>
          <w:p w14:paraId="12BAA35D"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vAlign w:val="center"/>
            <w:hideMark/>
          </w:tcPr>
          <w:p w14:paraId="1D19F264"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vAlign w:val="center"/>
            <w:hideMark/>
          </w:tcPr>
          <w:p w14:paraId="0774AFE0"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2F3AF6F5" w14:textId="77777777" w:rsidTr="000B031A">
        <w:trPr>
          <w:trHeight w:val="804"/>
        </w:trPr>
        <w:tc>
          <w:tcPr>
            <w:tcW w:w="752" w:type="dxa"/>
            <w:tcBorders>
              <w:top w:val="nil"/>
              <w:left w:val="single" w:sz="8" w:space="0" w:color="000000"/>
              <w:bottom w:val="single" w:sz="8" w:space="0" w:color="000000"/>
              <w:right w:val="single" w:sz="8" w:space="0" w:color="000000"/>
            </w:tcBorders>
            <w:vAlign w:val="center"/>
            <w:hideMark/>
          </w:tcPr>
          <w:p w14:paraId="68A1366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I011</w:t>
            </w:r>
          </w:p>
        </w:tc>
        <w:tc>
          <w:tcPr>
            <w:tcW w:w="1449" w:type="dxa"/>
            <w:tcBorders>
              <w:top w:val="nil"/>
              <w:left w:val="nil"/>
              <w:bottom w:val="single" w:sz="8" w:space="0" w:color="000000"/>
              <w:right w:val="single" w:sz="8" w:space="0" w:color="000000"/>
            </w:tcBorders>
            <w:vAlign w:val="center"/>
            <w:hideMark/>
          </w:tcPr>
          <w:p w14:paraId="0BB17058"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prehrana na delu nad zneskom, določenim z uredbo</w:t>
            </w:r>
          </w:p>
        </w:tc>
        <w:tc>
          <w:tcPr>
            <w:tcW w:w="1257" w:type="dxa"/>
            <w:tcBorders>
              <w:top w:val="nil"/>
              <w:left w:val="nil"/>
              <w:bottom w:val="single" w:sz="8" w:space="0" w:color="000000"/>
              <w:right w:val="single" w:sz="8" w:space="0" w:color="000000"/>
            </w:tcBorders>
            <w:vAlign w:val="center"/>
            <w:hideMark/>
          </w:tcPr>
          <w:p w14:paraId="312F8416"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povračilo stroškov</w:t>
            </w:r>
          </w:p>
        </w:tc>
        <w:tc>
          <w:tcPr>
            <w:tcW w:w="1487" w:type="dxa"/>
            <w:tcBorders>
              <w:top w:val="nil"/>
              <w:left w:val="nil"/>
              <w:bottom w:val="single" w:sz="8" w:space="0" w:color="000000"/>
              <w:right w:val="single" w:sz="8" w:space="0" w:color="000000"/>
            </w:tcBorders>
            <w:vAlign w:val="center"/>
            <w:hideMark/>
          </w:tcPr>
          <w:p w14:paraId="06EB089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01B5AFC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veljavni predpisi</w:t>
            </w:r>
          </w:p>
        </w:tc>
        <w:tc>
          <w:tcPr>
            <w:tcW w:w="1372" w:type="dxa"/>
            <w:tcBorders>
              <w:top w:val="nil"/>
              <w:left w:val="nil"/>
              <w:bottom w:val="single" w:sz="8" w:space="0" w:color="000000"/>
              <w:right w:val="single" w:sz="8" w:space="0" w:color="000000"/>
            </w:tcBorders>
            <w:vAlign w:val="center"/>
            <w:hideMark/>
          </w:tcPr>
          <w:p w14:paraId="3225F343"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vAlign w:val="center"/>
            <w:hideMark/>
          </w:tcPr>
          <w:p w14:paraId="74F21620"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vAlign w:val="center"/>
            <w:hideMark/>
          </w:tcPr>
          <w:p w14:paraId="0647B0BB"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vAlign w:val="center"/>
            <w:hideMark/>
          </w:tcPr>
          <w:p w14:paraId="0753A704"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09F32088" w14:textId="77777777" w:rsidTr="000B031A">
        <w:trPr>
          <w:trHeight w:val="540"/>
        </w:trPr>
        <w:tc>
          <w:tcPr>
            <w:tcW w:w="752" w:type="dxa"/>
            <w:tcBorders>
              <w:top w:val="nil"/>
              <w:left w:val="single" w:sz="8" w:space="0" w:color="000000"/>
              <w:bottom w:val="nil"/>
              <w:right w:val="single" w:sz="8" w:space="0" w:color="000000"/>
            </w:tcBorders>
            <w:vAlign w:val="center"/>
            <w:hideMark/>
          </w:tcPr>
          <w:p w14:paraId="0420D8D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I020</w:t>
            </w:r>
          </w:p>
        </w:tc>
        <w:tc>
          <w:tcPr>
            <w:tcW w:w="1449" w:type="dxa"/>
            <w:tcBorders>
              <w:top w:val="nil"/>
              <w:left w:val="nil"/>
              <w:bottom w:val="nil"/>
              <w:right w:val="single" w:sz="8" w:space="0" w:color="000000"/>
            </w:tcBorders>
            <w:vAlign w:val="center"/>
            <w:hideMark/>
          </w:tcPr>
          <w:p w14:paraId="7B2A8C2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prevoz na delo – kilometrina</w:t>
            </w:r>
          </w:p>
        </w:tc>
        <w:tc>
          <w:tcPr>
            <w:tcW w:w="1257" w:type="dxa"/>
            <w:tcBorders>
              <w:top w:val="nil"/>
              <w:left w:val="nil"/>
              <w:bottom w:val="nil"/>
              <w:right w:val="single" w:sz="8" w:space="0" w:color="000000"/>
            </w:tcBorders>
            <w:vAlign w:val="center"/>
            <w:hideMark/>
          </w:tcPr>
          <w:p w14:paraId="2A4FF09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povračilo stroškov</w:t>
            </w:r>
          </w:p>
        </w:tc>
        <w:tc>
          <w:tcPr>
            <w:tcW w:w="1487" w:type="dxa"/>
            <w:tcBorders>
              <w:top w:val="nil"/>
              <w:left w:val="nil"/>
              <w:bottom w:val="nil"/>
              <w:right w:val="single" w:sz="8" w:space="0" w:color="000000"/>
            </w:tcBorders>
            <w:vAlign w:val="center"/>
            <w:hideMark/>
          </w:tcPr>
          <w:p w14:paraId="57CE8A48"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299BBE6E"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veljavni predpisi</w:t>
            </w:r>
          </w:p>
        </w:tc>
        <w:tc>
          <w:tcPr>
            <w:tcW w:w="1372" w:type="dxa"/>
            <w:tcBorders>
              <w:top w:val="nil"/>
              <w:left w:val="nil"/>
              <w:bottom w:val="single" w:sz="8" w:space="0" w:color="000000"/>
              <w:right w:val="single" w:sz="8" w:space="0" w:color="000000"/>
            </w:tcBorders>
            <w:vAlign w:val="center"/>
            <w:hideMark/>
          </w:tcPr>
          <w:p w14:paraId="56E5465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vAlign w:val="center"/>
            <w:hideMark/>
          </w:tcPr>
          <w:p w14:paraId="34C97E22"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vAlign w:val="center"/>
            <w:hideMark/>
          </w:tcPr>
          <w:p w14:paraId="30F8AD1A"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vAlign w:val="center"/>
            <w:hideMark/>
          </w:tcPr>
          <w:p w14:paraId="4F15949D"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3D48CB24" w14:textId="77777777" w:rsidTr="000B031A">
        <w:trPr>
          <w:trHeight w:val="300"/>
        </w:trPr>
        <w:tc>
          <w:tcPr>
            <w:tcW w:w="752" w:type="dxa"/>
            <w:tcBorders>
              <w:top w:val="nil"/>
              <w:left w:val="single" w:sz="8" w:space="0" w:color="000000"/>
              <w:bottom w:val="single" w:sz="8" w:space="0" w:color="000000"/>
              <w:right w:val="single" w:sz="8" w:space="0" w:color="000000"/>
            </w:tcBorders>
            <w:vAlign w:val="center"/>
            <w:hideMark/>
          </w:tcPr>
          <w:p w14:paraId="4F33BE8C"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vAlign w:val="center"/>
            <w:hideMark/>
          </w:tcPr>
          <w:p w14:paraId="0F21E318"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vAlign w:val="center"/>
            <w:hideMark/>
          </w:tcPr>
          <w:p w14:paraId="2211C838"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vAlign w:val="center"/>
            <w:hideMark/>
          </w:tcPr>
          <w:p w14:paraId="1F3ABE2C"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2B9E6FC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33. člen PJUDT, 12. člen MOM, veljavni predpisi</w:t>
            </w:r>
          </w:p>
        </w:tc>
        <w:tc>
          <w:tcPr>
            <w:tcW w:w="1372" w:type="dxa"/>
            <w:tcBorders>
              <w:top w:val="nil"/>
              <w:left w:val="nil"/>
              <w:bottom w:val="single" w:sz="8" w:space="0" w:color="000000"/>
              <w:right w:val="single" w:sz="8" w:space="0" w:color="000000"/>
            </w:tcBorders>
            <w:vAlign w:val="center"/>
            <w:hideMark/>
          </w:tcPr>
          <w:p w14:paraId="7834192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vAlign w:val="center"/>
            <w:hideMark/>
          </w:tcPr>
          <w:p w14:paraId="01B6263F"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vAlign w:val="center"/>
            <w:hideMark/>
          </w:tcPr>
          <w:p w14:paraId="43E5E52D"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vAlign w:val="center"/>
            <w:hideMark/>
          </w:tcPr>
          <w:p w14:paraId="6595C238"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2</w:t>
            </w:r>
          </w:p>
        </w:tc>
      </w:tr>
      <w:tr w:rsidR="00A075E2" w:rsidRPr="00CF0699" w14:paraId="1093FD9B" w14:textId="77777777" w:rsidTr="000B031A">
        <w:trPr>
          <w:trHeight w:val="804"/>
        </w:trPr>
        <w:tc>
          <w:tcPr>
            <w:tcW w:w="752" w:type="dxa"/>
            <w:tcBorders>
              <w:top w:val="nil"/>
              <w:left w:val="single" w:sz="8" w:space="0" w:color="000000"/>
              <w:bottom w:val="single" w:sz="8" w:space="0" w:color="000000"/>
              <w:right w:val="single" w:sz="8" w:space="0" w:color="000000"/>
            </w:tcBorders>
            <w:vAlign w:val="center"/>
            <w:hideMark/>
          </w:tcPr>
          <w:p w14:paraId="2CA5F40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I021</w:t>
            </w:r>
          </w:p>
        </w:tc>
        <w:tc>
          <w:tcPr>
            <w:tcW w:w="1449" w:type="dxa"/>
            <w:tcBorders>
              <w:top w:val="nil"/>
              <w:left w:val="nil"/>
              <w:bottom w:val="single" w:sz="8" w:space="0" w:color="000000"/>
              <w:right w:val="single" w:sz="8" w:space="0" w:color="000000"/>
            </w:tcBorders>
            <w:vAlign w:val="center"/>
            <w:hideMark/>
          </w:tcPr>
          <w:p w14:paraId="758F831C"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prevoz na delo – kilometrina nad višino, določeno z uredbo</w:t>
            </w:r>
          </w:p>
        </w:tc>
        <w:tc>
          <w:tcPr>
            <w:tcW w:w="1257" w:type="dxa"/>
            <w:tcBorders>
              <w:top w:val="nil"/>
              <w:left w:val="nil"/>
              <w:bottom w:val="single" w:sz="8" w:space="0" w:color="000000"/>
              <w:right w:val="single" w:sz="8" w:space="0" w:color="000000"/>
            </w:tcBorders>
            <w:vAlign w:val="center"/>
            <w:hideMark/>
          </w:tcPr>
          <w:p w14:paraId="1DA5CFD2"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povračilo stroškov</w:t>
            </w:r>
          </w:p>
        </w:tc>
        <w:tc>
          <w:tcPr>
            <w:tcW w:w="1487" w:type="dxa"/>
            <w:tcBorders>
              <w:top w:val="nil"/>
              <w:left w:val="nil"/>
              <w:bottom w:val="single" w:sz="8" w:space="0" w:color="000000"/>
              <w:right w:val="single" w:sz="8" w:space="0" w:color="000000"/>
            </w:tcBorders>
            <w:vAlign w:val="center"/>
            <w:hideMark/>
          </w:tcPr>
          <w:p w14:paraId="7D226E7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2CF5FBB8"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veljavni predpisi</w:t>
            </w:r>
          </w:p>
        </w:tc>
        <w:tc>
          <w:tcPr>
            <w:tcW w:w="1372" w:type="dxa"/>
            <w:tcBorders>
              <w:top w:val="nil"/>
              <w:left w:val="nil"/>
              <w:bottom w:val="single" w:sz="8" w:space="0" w:color="000000"/>
              <w:right w:val="single" w:sz="8" w:space="0" w:color="000000"/>
            </w:tcBorders>
            <w:vAlign w:val="center"/>
            <w:hideMark/>
          </w:tcPr>
          <w:p w14:paraId="73C685C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vAlign w:val="center"/>
            <w:hideMark/>
          </w:tcPr>
          <w:p w14:paraId="22080003"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vAlign w:val="center"/>
            <w:hideMark/>
          </w:tcPr>
          <w:p w14:paraId="27F5345B"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vAlign w:val="center"/>
            <w:hideMark/>
          </w:tcPr>
          <w:p w14:paraId="04E6428E"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49B4E401" w14:textId="77777777" w:rsidTr="000B031A">
        <w:trPr>
          <w:trHeight w:val="804"/>
        </w:trPr>
        <w:tc>
          <w:tcPr>
            <w:tcW w:w="752" w:type="dxa"/>
            <w:tcBorders>
              <w:top w:val="nil"/>
              <w:left w:val="single" w:sz="8" w:space="0" w:color="000000"/>
              <w:bottom w:val="single" w:sz="8" w:space="0" w:color="000000"/>
              <w:right w:val="single" w:sz="8" w:space="0" w:color="000000"/>
            </w:tcBorders>
            <w:vAlign w:val="center"/>
            <w:hideMark/>
          </w:tcPr>
          <w:p w14:paraId="1874E9BE"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I022</w:t>
            </w:r>
          </w:p>
        </w:tc>
        <w:tc>
          <w:tcPr>
            <w:tcW w:w="1449" w:type="dxa"/>
            <w:tcBorders>
              <w:top w:val="nil"/>
              <w:left w:val="nil"/>
              <w:bottom w:val="single" w:sz="8" w:space="0" w:color="000000"/>
              <w:right w:val="single" w:sz="8" w:space="0" w:color="000000"/>
            </w:tcBorders>
            <w:vAlign w:val="center"/>
            <w:hideMark/>
          </w:tcPr>
          <w:p w14:paraId="5837EDF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prevoz na delo – pavšal (neobdavčen)</w:t>
            </w:r>
          </w:p>
        </w:tc>
        <w:tc>
          <w:tcPr>
            <w:tcW w:w="1257" w:type="dxa"/>
            <w:tcBorders>
              <w:top w:val="nil"/>
              <w:left w:val="nil"/>
              <w:bottom w:val="single" w:sz="8" w:space="0" w:color="000000"/>
              <w:right w:val="single" w:sz="8" w:space="0" w:color="000000"/>
            </w:tcBorders>
            <w:vAlign w:val="center"/>
            <w:hideMark/>
          </w:tcPr>
          <w:p w14:paraId="74B13C06"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povračilo stroškov</w:t>
            </w:r>
          </w:p>
        </w:tc>
        <w:tc>
          <w:tcPr>
            <w:tcW w:w="1487" w:type="dxa"/>
            <w:tcBorders>
              <w:top w:val="nil"/>
              <w:left w:val="nil"/>
              <w:bottom w:val="single" w:sz="8" w:space="0" w:color="000000"/>
              <w:right w:val="single" w:sz="8" w:space="0" w:color="000000"/>
            </w:tcBorders>
            <w:vAlign w:val="center"/>
            <w:hideMark/>
          </w:tcPr>
          <w:p w14:paraId="4E58B8D3"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3CB7603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skladu z aneksi h kolektivnim pogodbam dejavnosti in poklicev (Uradni list RS, št. 88/21) povračilo stroškov prevoza na delo in z dela v obliki kilometrine ne more biti nižje od 30 EUR</w:t>
            </w:r>
          </w:p>
        </w:tc>
        <w:tc>
          <w:tcPr>
            <w:tcW w:w="1372" w:type="dxa"/>
            <w:tcBorders>
              <w:top w:val="nil"/>
              <w:left w:val="nil"/>
              <w:bottom w:val="single" w:sz="8" w:space="0" w:color="000000"/>
              <w:right w:val="single" w:sz="8" w:space="0" w:color="000000"/>
            </w:tcBorders>
            <w:vAlign w:val="center"/>
            <w:hideMark/>
          </w:tcPr>
          <w:p w14:paraId="61F3684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vAlign w:val="center"/>
            <w:hideMark/>
          </w:tcPr>
          <w:p w14:paraId="51F4A2D8"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vAlign w:val="center"/>
            <w:hideMark/>
          </w:tcPr>
          <w:p w14:paraId="311808A5"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vAlign w:val="center"/>
            <w:hideMark/>
          </w:tcPr>
          <w:p w14:paraId="0210630F"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1,2</w:t>
            </w:r>
          </w:p>
        </w:tc>
      </w:tr>
      <w:tr w:rsidR="00A075E2" w:rsidRPr="00CF0699" w14:paraId="402A507E" w14:textId="77777777" w:rsidTr="000B031A">
        <w:trPr>
          <w:trHeight w:val="540"/>
        </w:trPr>
        <w:tc>
          <w:tcPr>
            <w:tcW w:w="752" w:type="dxa"/>
            <w:tcBorders>
              <w:top w:val="nil"/>
              <w:left w:val="single" w:sz="8" w:space="0" w:color="000000"/>
              <w:bottom w:val="nil"/>
              <w:right w:val="single" w:sz="8" w:space="0" w:color="000000"/>
            </w:tcBorders>
            <w:vAlign w:val="center"/>
            <w:hideMark/>
          </w:tcPr>
          <w:p w14:paraId="3B9BE4F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I030</w:t>
            </w:r>
          </w:p>
        </w:tc>
        <w:tc>
          <w:tcPr>
            <w:tcW w:w="1449" w:type="dxa"/>
            <w:tcBorders>
              <w:top w:val="nil"/>
              <w:left w:val="nil"/>
              <w:bottom w:val="nil"/>
              <w:right w:val="single" w:sz="8" w:space="0" w:color="000000"/>
            </w:tcBorders>
            <w:vAlign w:val="center"/>
            <w:hideMark/>
          </w:tcPr>
          <w:p w14:paraId="66AC9A98"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prevoz na delo – mesečna vozovnica</w:t>
            </w:r>
          </w:p>
        </w:tc>
        <w:tc>
          <w:tcPr>
            <w:tcW w:w="1257" w:type="dxa"/>
            <w:tcBorders>
              <w:top w:val="nil"/>
              <w:left w:val="nil"/>
              <w:bottom w:val="nil"/>
              <w:right w:val="single" w:sz="8" w:space="0" w:color="000000"/>
            </w:tcBorders>
            <w:vAlign w:val="center"/>
            <w:hideMark/>
          </w:tcPr>
          <w:p w14:paraId="06B3AD83"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povračilo stroškov</w:t>
            </w:r>
          </w:p>
        </w:tc>
        <w:tc>
          <w:tcPr>
            <w:tcW w:w="1487" w:type="dxa"/>
            <w:tcBorders>
              <w:top w:val="nil"/>
              <w:left w:val="nil"/>
              <w:bottom w:val="single" w:sz="8" w:space="0" w:color="000000"/>
              <w:right w:val="single" w:sz="8" w:space="0" w:color="000000"/>
            </w:tcBorders>
            <w:vAlign w:val="center"/>
            <w:hideMark/>
          </w:tcPr>
          <w:p w14:paraId="36142A78"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3EAE1A0E"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veljavni predpisi</w:t>
            </w:r>
          </w:p>
        </w:tc>
        <w:tc>
          <w:tcPr>
            <w:tcW w:w="1372" w:type="dxa"/>
            <w:tcBorders>
              <w:top w:val="nil"/>
              <w:left w:val="nil"/>
              <w:bottom w:val="single" w:sz="8" w:space="0" w:color="000000"/>
              <w:right w:val="single" w:sz="8" w:space="0" w:color="000000"/>
            </w:tcBorders>
            <w:vAlign w:val="center"/>
            <w:hideMark/>
          </w:tcPr>
          <w:p w14:paraId="382A6A78"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vAlign w:val="center"/>
            <w:hideMark/>
          </w:tcPr>
          <w:p w14:paraId="4E436033"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vAlign w:val="center"/>
            <w:hideMark/>
          </w:tcPr>
          <w:p w14:paraId="09CE5FDE"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vAlign w:val="center"/>
            <w:hideMark/>
          </w:tcPr>
          <w:p w14:paraId="4D408B3C"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3F08DAB3" w14:textId="77777777" w:rsidTr="000B031A">
        <w:trPr>
          <w:trHeight w:val="300"/>
        </w:trPr>
        <w:tc>
          <w:tcPr>
            <w:tcW w:w="752" w:type="dxa"/>
            <w:tcBorders>
              <w:top w:val="nil"/>
              <w:left w:val="single" w:sz="8" w:space="0" w:color="000000"/>
              <w:bottom w:val="single" w:sz="8" w:space="0" w:color="000000"/>
              <w:right w:val="single" w:sz="8" w:space="0" w:color="000000"/>
            </w:tcBorders>
            <w:vAlign w:val="center"/>
            <w:hideMark/>
          </w:tcPr>
          <w:p w14:paraId="325EC77E"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vAlign w:val="center"/>
            <w:hideMark/>
          </w:tcPr>
          <w:p w14:paraId="7917FED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vAlign w:val="center"/>
            <w:hideMark/>
          </w:tcPr>
          <w:p w14:paraId="2897942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vAlign w:val="center"/>
            <w:hideMark/>
          </w:tcPr>
          <w:p w14:paraId="5A1BA2A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713C2F5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33. člen PJUDT, 12. člen MOM, veljavni predpisi</w:t>
            </w:r>
          </w:p>
        </w:tc>
        <w:tc>
          <w:tcPr>
            <w:tcW w:w="1372" w:type="dxa"/>
            <w:tcBorders>
              <w:top w:val="nil"/>
              <w:left w:val="nil"/>
              <w:bottom w:val="single" w:sz="8" w:space="0" w:color="000000"/>
              <w:right w:val="single" w:sz="8" w:space="0" w:color="000000"/>
            </w:tcBorders>
            <w:vAlign w:val="center"/>
            <w:hideMark/>
          </w:tcPr>
          <w:p w14:paraId="2CF03548"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vAlign w:val="center"/>
            <w:hideMark/>
          </w:tcPr>
          <w:p w14:paraId="1638D291"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vAlign w:val="center"/>
            <w:hideMark/>
          </w:tcPr>
          <w:p w14:paraId="1CF2BC20"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vAlign w:val="center"/>
            <w:hideMark/>
          </w:tcPr>
          <w:p w14:paraId="2727DAFD"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2</w:t>
            </w:r>
          </w:p>
        </w:tc>
      </w:tr>
      <w:tr w:rsidR="00A075E2" w:rsidRPr="00CF0699" w14:paraId="35EC4092" w14:textId="77777777" w:rsidTr="000B031A">
        <w:trPr>
          <w:trHeight w:val="804"/>
        </w:trPr>
        <w:tc>
          <w:tcPr>
            <w:tcW w:w="752" w:type="dxa"/>
            <w:tcBorders>
              <w:top w:val="nil"/>
              <w:left w:val="single" w:sz="8" w:space="0" w:color="000000"/>
              <w:bottom w:val="single" w:sz="8" w:space="0" w:color="000000"/>
              <w:right w:val="single" w:sz="8" w:space="0" w:color="000000"/>
            </w:tcBorders>
            <w:vAlign w:val="center"/>
            <w:hideMark/>
          </w:tcPr>
          <w:p w14:paraId="51BAE71C"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I031</w:t>
            </w:r>
          </w:p>
        </w:tc>
        <w:tc>
          <w:tcPr>
            <w:tcW w:w="1449" w:type="dxa"/>
            <w:tcBorders>
              <w:top w:val="nil"/>
              <w:left w:val="nil"/>
              <w:bottom w:val="single" w:sz="8" w:space="0" w:color="000000"/>
              <w:right w:val="single" w:sz="8" w:space="0" w:color="000000"/>
            </w:tcBorders>
            <w:vAlign w:val="center"/>
            <w:hideMark/>
          </w:tcPr>
          <w:p w14:paraId="0A40EE1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prevoz na delo – mesečna vozovnica nad višino, določeno z uredbo</w:t>
            </w:r>
          </w:p>
        </w:tc>
        <w:tc>
          <w:tcPr>
            <w:tcW w:w="1257" w:type="dxa"/>
            <w:tcBorders>
              <w:top w:val="nil"/>
              <w:left w:val="nil"/>
              <w:bottom w:val="single" w:sz="8" w:space="0" w:color="000000"/>
              <w:right w:val="single" w:sz="8" w:space="0" w:color="000000"/>
            </w:tcBorders>
            <w:vAlign w:val="center"/>
            <w:hideMark/>
          </w:tcPr>
          <w:p w14:paraId="77FAEF26"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povračilo stroškov</w:t>
            </w:r>
          </w:p>
        </w:tc>
        <w:tc>
          <w:tcPr>
            <w:tcW w:w="1487" w:type="dxa"/>
            <w:tcBorders>
              <w:top w:val="nil"/>
              <w:left w:val="nil"/>
              <w:bottom w:val="single" w:sz="8" w:space="0" w:color="000000"/>
              <w:right w:val="single" w:sz="8" w:space="0" w:color="000000"/>
            </w:tcBorders>
            <w:vAlign w:val="center"/>
            <w:hideMark/>
          </w:tcPr>
          <w:p w14:paraId="70B57C3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7D6C1EA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veljavni predpisi</w:t>
            </w:r>
          </w:p>
        </w:tc>
        <w:tc>
          <w:tcPr>
            <w:tcW w:w="1372" w:type="dxa"/>
            <w:tcBorders>
              <w:top w:val="nil"/>
              <w:left w:val="nil"/>
              <w:bottom w:val="single" w:sz="8" w:space="0" w:color="000000"/>
              <w:right w:val="single" w:sz="8" w:space="0" w:color="000000"/>
            </w:tcBorders>
            <w:vAlign w:val="center"/>
            <w:hideMark/>
          </w:tcPr>
          <w:p w14:paraId="37E1D00E"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vAlign w:val="center"/>
            <w:hideMark/>
          </w:tcPr>
          <w:p w14:paraId="6CF770A4"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vAlign w:val="center"/>
            <w:hideMark/>
          </w:tcPr>
          <w:p w14:paraId="6BA92F53"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vAlign w:val="center"/>
            <w:hideMark/>
          </w:tcPr>
          <w:p w14:paraId="548964C8"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21E0A11B" w14:textId="77777777" w:rsidTr="000B031A">
        <w:trPr>
          <w:trHeight w:val="804"/>
        </w:trPr>
        <w:tc>
          <w:tcPr>
            <w:tcW w:w="752" w:type="dxa"/>
            <w:tcBorders>
              <w:top w:val="nil"/>
              <w:left w:val="single" w:sz="8" w:space="0" w:color="000000"/>
              <w:bottom w:val="single" w:sz="8" w:space="0" w:color="000000"/>
              <w:right w:val="single" w:sz="8" w:space="0" w:color="000000"/>
            </w:tcBorders>
            <w:vAlign w:val="center"/>
          </w:tcPr>
          <w:p w14:paraId="1DC96E34" w14:textId="1B1B3E19"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I032</w:t>
            </w:r>
          </w:p>
        </w:tc>
        <w:tc>
          <w:tcPr>
            <w:tcW w:w="1449" w:type="dxa"/>
            <w:tcBorders>
              <w:top w:val="nil"/>
              <w:left w:val="nil"/>
              <w:bottom w:val="single" w:sz="8" w:space="0" w:color="000000"/>
              <w:right w:val="single" w:sz="8" w:space="0" w:color="000000"/>
            </w:tcBorders>
            <w:vAlign w:val="center"/>
          </w:tcPr>
          <w:p w14:paraId="53958899" w14:textId="2776B87C"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hAnsi="Arial" w:cs="Arial"/>
                <w:sz w:val="20"/>
                <w:szCs w:val="20"/>
              </w:rPr>
              <w:t xml:space="preserve">povračilo stroškov prevoza ob dela prostih dnevih in praznikih, ki so dela prosti dnevi, ter enkrat tedensko ob sobotah in nedeljah, iz </w:t>
            </w:r>
            <w:r w:rsidRPr="00CF0699">
              <w:rPr>
                <w:rFonts w:ascii="Arial" w:hAnsi="Arial" w:cs="Arial"/>
                <w:sz w:val="20"/>
                <w:szCs w:val="20"/>
              </w:rPr>
              <w:lastRenderedPageBreak/>
              <w:t>kraja službenega stanovanj</w:t>
            </w:r>
            <w:r w:rsidR="00570E31">
              <w:rPr>
                <w:rFonts w:ascii="Arial" w:hAnsi="Arial" w:cs="Arial"/>
                <w:sz w:val="20"/>
                <w:szCs w:val="20"/>
              </w:rPr>
              <w:t>a</w:t>
            </w:r>
            <w:r w:rsidRPr="00CF0699">
              <w:rPr>
                <w:rFonts w:ascii="Arial" w:hAnsi="Arial" w:cs="Arial"/>
                <w:sz w:val="20"/>
                <w:szCs w:val="20"/>
              </w:rPr>
              <w:t>, do kraja stalnega prebivališča</w:t>
            </w:r>
            <w:r w:rsidR="00570E31">
              <w:rPr>
                <w:rFonts w:ascii="Arial" w:hAnsi="Arial" w:cs="Arial"/>
                <w:sz w:val="20"/>
                <w:szCs w:val="20"/>
              </w:rPr>
              <w:t xml:space="preserve"> in nazaj</w:t>
            </w:r>
            <w:r w:rsidRPr="00CF0699">
              <w:rPr>
                <w:rFonts w:ascii="Arial" w:hAnsi="Arial" w:cs="Arial"/>
                <w:sz w:val="20"/>
                <w:szCs w:val="20"/>
              </w:rPr>
              <w:t xml:space="preserve"> -obdavčeno</w:t>
            </w:r>
          </w:p>
        </w:tc>
        <w:tc>
          <w:tcPr>
            <w:tcW w:w="1257" w:type="dxa"/>
            <w:tcBorders>
              <w:top w:val="nil"/>
              <w:left w:val="nil"/>
              <w:bottom w:val="single" w:sz="8" w:space="0" w:color="000000"/>
              <w:right w:val="single" w:sz="8" w:space="0" w:color="000000"/>
            </w:tcBorders>
            <w:vAlign w:val="center"/>
          </w:tcPr>
          <w:p w14:paraId="2AA628E7" w14:textId="37B9605C"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lastRenderedPageBreak/>
              <w:t>povračilo stroškov</w:t>
            </w:r>
          </w:p>
        </w:tc>
        <w:tc>
          <w:tcPr>
            <w:tcW w:w="1487" w:type="dxa"/>
            <w:tcBorders>
              <w:top w:val="nil"/>
              <w:left w:val="nil"/>
              <w:bottom w:val="single" w:sz="8" w:space="0" w:color="000000"/>
              <w:right w:val="single" w:sz="8" w:space="0" w:color="000000"/>
            </w:tcBorders>
            <w:vAlign w:val="center"/>
          </w:tcPr>
          <w:p w14:paraId="437BFF28" w14:textId="77777777" w:rsidR="00A075E2" w:rsidRPr="00CF0699" w:rsidRDefault="00A075E2" w:rsidP="00A075E2">
            <w:pPr>
              <w:spacing w:after="0" w:line="240" w:lineRule="auto"/>
              <w:rPr>
                <w:rFonts w:ascii="Arial" w:eastAsia="Times New Roman" w:hAnsi="Arial" w:cs="Arial"/>
                <w:sz w:val="20"/>
                <w:szCs w:val="20"/>
                <w:lang w:eastAsia="sl-SI"/>
              </w:rPr>
            </w:pPr>
          </w:p>
        </w:tc>
        <w:tc>
          <w:tcPr>
            <w:tcW w:w="6215" w:type="dxa"/>
            <w:tcBorders>
              <w:top w:val="nil"/>
              <w:left w:val="nil"/>
              <w:bottom w:val="single" w:sz="8" w:space="0" w:color="000000"/>
              <w:right w:val="single" w:sz="8" w:space="0" w:color="000000"/>
            </w:tcBorders>
            <w:vAlign w:val="center"/>
          </w:tcPr>
          <w:p w14:paraId="365124B0"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28. člen Zakona o poslancih (Uradni list RS, št. </w:t>
            </w:r>
            <w:hyperlink r:id="rId8" w:tgtFrame="_blank" w:tooltip="Zakon o poslancih (uradno prečiščeno besedilo) (ZPos-UPB2)" w:history="1">
              <w:r w:rsidRPr="00CF0699">
                <w:rPr>
                  <w:rFonts w:ascii="Arial" w:eastAsia="Times New Roman" w:hAnsi="Arial" w:cs="Arial"/>
                  <w:sz w:val="20"/>
                  <w:szCs w:val="20"/>
                  <w:lang w:eastAsia="sl-SI"/>
                </w:rPr>
                <w:t>112/05</w:t>
              </w:r>
            </w:hyperlink>
            <w:r w:rsidRPr="00CF0699">
              <w:rPr>
                <w:rFonts w:ascii="Arial" w:eastAsia="Times New Roman" w:hAnsi="Arial" w:cs="Arial"/>
                <w:sz w:val="20"/>
                <w:szCs w:val="20"/>
                <w:lang w:eastAsia="sl-SI"/>
              </w:rPr>
              <w:t> – uradno prečiščeno besedilo, </w:t>
            </w:r>
            <w:hyperlink r:id="rId9" w:tgtFrame="_blank" w:tooltip="Zakon o spremembi Zakona o poslancih (ZPos-C)" w:history="1">
              <w:r w:rsidRPr="00CF0699">
                <w:rPr>
                  <w:rFonts w:ascii="Arial" w:eastAsia="Times New Roman" w:hAnsi="Arial" w:cs="Arial"/>
                  <w:sz w:val="20"/>
                  <w:szCs w:val="20"/>
                  <w:lang w:eastAsia="sl-SI"/>
                </w:rPr>
                <w:t>109/08</w:t>
              </w:r>
            </w:hyperlink>
            <w:r w:rsidRPr="00CF0699">
              <w:rPr>
                <w:rFonts w:ascii="Arial" w:eastAsia="Times New Roman" w:hAnsi="Arial" w:cs="Arial"/>
                <w:sz w:val="20"/>
                <w:szCs w:val="20"/>
                <w:lang w:eastAsia="sl-SI"/>
              </w:rPr>
              <w:t>, </w:t>
            </w:r>
            <w:hyperlink r:id="rId10" w:tgtFrame="_blank" w:tooltip="Zakon o spremembi Zakona o poslancih (ZPos-D)" w:history="1">
              <w:r w:rsidRPr="00CF0699">
                <w:rPr>
                  <w:rFonts w:ascii="Arial" w:eastAsia="Times New Roman" w:hAnsi="Arial" w:cs="Arial"/>
                  <w:sz w:val="20"/>
                  <w:szCs w:val="20"/>
                  <w:lang w:eastAsia="sl-SI"/>
                </w:rPr>
                <w:t>39/11</w:t>
              </w:r>
            </w:hyperlink>
            <w:r w:rsidRPr="00CF0699">
              <w:rPr>
                <w:rFonts w:ascii="Arial" w:eastAsia="Times New Roman" w:hAnsi="Arial" w:cs="Arial"/>
                <w:sz w:val="20"/>
                <w:szCs w:val="20"/>
                <w:lang w:eastAsia="sl-SI"/>
              </w:rPr>
              <w:t>, </w:t>
            </w:r>
            <w:hyperlink r:id="rId11" w:tgtFrame="_blank" w:tooltip="Zakon o spremembah in dopolnitvah Zakona o poslancih (ZPos-E)" w:history="1">
              <w:r w:rsidRPr="00CF0699">
                <w:rPr>
                  <w:rFonts w:ascii="Arial" w:eastAsia="Times New Roman" w:hAnsi="Arial" w:cs="Arial"/>
                  <w:sz w:val="20"/>
                  <w:szCs w:val="20"/>
                  <w:lang w:eastAsia="sl-SI"/>
                </w:rPr>
                <w:t>48/12</w:t>
              </w:r>
            </w:hyperlink>
            <w:r w:rsidRPr="00CF0699">
              <w:rPr>
                <w:rFonts w:ascii="Arial" w:eastAsia="Times New Roman" w:hAnsi="Arial" w:cs="Arial"/>
                <w:sz w:val="20"/>
                <w:szCs w:val="20"/>
                <w:lang w:eastAsia="sl-SI"/>
              </w:rPr>
              <w:t>, </w:t>
            </w:r>
            <w:hyperlink r:id="rId12" w:tgtFrame="_blank" w:tooltip="Zakon o spremembah in dopolnitvi Zakona o poslancih (ZPos-F)" w:history="1">
              <w:r w:rsidRPr="00CF0699">
                <w:rPr>
                  <w:rFonts w:ascii="Arial" w:eastAsia="Times New Roman" w:hAnsi="Arial" w:cs="Arial"/>
                  <w:sz w:val="20"/>
                  <w:szCs w:val="20"/>
                  <w:lang w:eastAsia="sl-SI"/>
                </w:rPr>
                <w:t>17/22</w:t>
              </w:r>
            </w:hyperlink>
            <w:r w:rsidRPr="00CF0699">
              <w:rPr>
                <w:rFonts w:ascii="Arial" w:eastAsia="Times New Roman" w:hAnsi="Arial" w:cs="Arial"/>
                <w:sz w:val="20"/>
                <w:szCs w:val="20"/>
                <w:lang w:eastAsia="sl-SI"/>
              </w:rPr>
              <w:t>, </w:t>
            </w:r>
            <w:hyperlink r:id="rId13" w:tgtFrame="_blank" w:tooltip="Zakon o dopolnitvi Zakona o poslancih (ZPos-G)" w:history="1">
              <w:r w:rsidRPr="00CF0699">
                <w:rPr>
                  <w:rFonts w:ascii="Arial" w:eastAsia="Times New Roman" w:hAnsi="Arial" w:cs="Arial"/>
                  <w:sz w:val="20"/>
                  <w:szCs w:val="20"/>
                  <w:lang w:eastAsia="sl-SI"/>
                </w:rPr>
                <w:t>95/24</w:t>
              </w:r>
            </w:hyperlink>
            <w:r w:rsidRPr="00CF0699">
              <w:rPr>
                <w:rFonts w:ascii="Arial" w:eastAsia="Times New Roman" w:hAnsi="Arial" w:cs="Arial"/>
                <w:sz w:val="20"/>
                <w:szCs w:val="20"/>
                <w:lang w:eastAsia="sl-SI"/>
              </w:rPr>
              <w:t> in </w:t>
            </w:r>
            <w:hyperlink r:id="rId14" w:tgtFrame="_blank" w:tooltip="Zakon o funkcionarjih (ZF)" w:history="1">
              <w:r w:rsidRPr="00CF0699">
                <w:rPr>
                  <w:rFonts w:ascii="Arial" w:eastAsia="Times New Roman" w:hAnsi="Arial" w:cs="Arial"/>
                  <w:sz w:val="20"/>
                  <w:szCs w:val="20"/>
                  <w:lang w:eastAsia="sl-SI"/>
                </w:rPr>
                <w:t>57/25</w:t>
              </w:r>
            </w:hyperlink>
            <w:r w:rsidRPr="00CF0699">
              <w:rPr>
                <w:rFonts w:ascii="Arial" w:eastAsia="Times New Roman" w:hAnsi="Arial" w:cs="Arial"/>
                <w:sz w:val="20"/>
                <w:szCs w:val="20"/>
                <w:lang w:eastAsia="sl-SI"/>
              </w:rPr>
              <w:t> – ZF)</w:t>
            </w:r>
          </w:p>
          <w:p w14:paraId="308926BD" w14:textId="3C690FA4"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55. člen Zakona o sodniški službi (Uradni list RS, št. </w:t>
            </w:r>
            <w:hyperlink r:id="rId15" w:tgtFrame="_blank" w:tooltip="Zakon o sodniški službi (uradno prečiščeno besedilo) (ZSS-UPB4)" w:history="1">
              <w:r w:rsidRPr="00CF0699">
                <w:rPr>
                  <w:rFonts w:ascii="Arial" w:hAnsi="Arial" w:cs="Arial"/>
                  <w:sz w:val="20"/>
                  <w:szCs w:val="20"/>
                  <w:lang w:eastAsia="sl-SI"/>
                </w:rPr>
                <w:t>94/07</w:t>
              </w:r>
            </w:hyperlink>
            <w:r w:rsidRPr="00CF0699">
              <w:rPr>
                <w:rFonts w:ascii="Arial" w:eastAsia="Times New Roman" w:hAnsi="Arial" w:cs="Arial"/>
                <w:sz w:val="20"/>
                <w:szCs w:val="20"/>
                <w:lang w:eastAsia="sl-SI"/>
              </w:rPr>
              <w:t> – uradno prečiščeno besedilo, </w:t>
            </w:r>
            <w:hyperlink r:id="rId16" w:tgtFrame="_blank" w:tooltip="Zakon o spremembah in dopolnitvah Zakona o sodniški službi (ZSS-I)" w:history="1">
              <w:r w:rsidRPr="00CF0699">
                <w:rPr>
                  <w:rFonts w:ascii="Arial" w:hAnsi="Arial" w:cs="Arial"/>
                  <w:sz w:val="20"/>
                  <w:szCs w:val="20"/>
                  <w:lang w:eastAsia="sl-SI"/>
                </w:rPr>
                <w:t>91/09</w:t>
              </w:r>
            </w:hyperlink>
            <w:r w:rsidRPr="00CF0699">
              <w:rPr>
                <w:rFonts w:ascii="Arial" w:eastAsia="Times New Roman" w:hAnsi="Arial" w:cs="Arial"/>
                <w:sz w:val="20"/>
                <w:szCs w:val="20"/>
                <w:lang w:eastAsia="sl-SI"/>
              </w:rPr>
              <w:t>, </w:t>
            </w:r>
            <w:hyperlink r:id="rId17" w:tgtFrame="_blank" w:tooltip="Zakon o spremembah in dopolnitvah Zakona o sodniški službi (ZSS-J)" w:history="1">
              <w:r w:rsidRPr="00CF0699">
                <w:rPr>
                  <w:rFonts w:ascii="Arial" w:hAnsi="Arial" w:cs="Arial"/>
                  <w:sz w:val="20"/>
                  <w:szCs w:val="20"/>
                  <w:lang w:eastAsia="sl-SI"/>
                </w:rPr>
                <w:t>33/11</w:t>
              </w:r>
            </w:hyperlink>
            <w:r w:rsidRPr="00CF0699">
              <w:rPr>
                <w:rFonts w:ascii="Arial" w:eastAsia="Times New Roman" w:hAnsi="Arial" w:cs="Arial"/>
                <w:sz w:val="20"/>
                <w:szCs w:val="20"/>
                <w:lang w:eastAsia="sl-SI"/>
              </w:rPr>
              <w:t>, </w:t>
            </w:r>
            <w:hyperlink r:id="rId18" w:tgtFrame="_blank" w:tooltip="Zakon o dopolnitvi Zakona o sodniški službi (ZSS-K)" w:history="1">
              <w:r w:rsidRPr="00CF0699">
                <w:rPr>
                  <w:rFonts w:ascii="Arial" w:hAnsi="Arial" w:cs="Arial"/>
                  <w:sz w:val="20"/>
                  <w:szCs w:val="20"/>
                  <w:lang w:eastAsia="sl-SI"/>
                </w:rPr>
                <w:t>46/13</w:t>
              </w:r>
            </w:hyperlink>
            <w:r w:rsidRPr="00CF0699">
              <w:rPr>
                <w:rFonts w:ascii="Arial" w:eastAsia="Times New Roman" w:hAnsi="Arial" w:cs="Arial"/>
                <w:sz w:val="20"/>
                <w:szCs w:val="20"/>
                <w:lang w:eastAsia="sl-SI"/>
              </w:rPr>
              <w:t>, </w:t>
            </w:r>
            <w:hyperlink r:id="rId19" w:tgtFrame="_blank" w:tooltip="Zakon o spremembah in dopolnitvah Zakona o sodniški službi (ZSS-L)" w:history="1">
              <w:r w:rsidRPr="00CF0699">
                <w:rPr>
                  <w:rFonts w:ascii="Arial" w:hAnsi="Arial" w:cs="Arial"/>
                  <w:sz w:val="20"/>
                  <w:szCs w:val="20"/>
                  <w:lang w:eastAsia="sl-SI"/>
                </w:rPr>
                <w:t>63/13</w:t>
              </w:r>
            </w:hyperlink>
            <w:r w:rsidRPr="00CF0699">
              <w:rPr>
                <w:rFonts w:ascii="Arial" w:eastAsia="Times New Roman" w:hAnsi="Arial" w:cs="Arial"/>
                <w:sz w:val="20"/>
                <w:szCs w:val="20"/>
                <w:lang w:eastAsia="sl-SI"/>
              </w:rPr>
              <w:t>, </w:t>
            </w:r>
            <w:hyperlink r:id="rId20" w:tgtFrame="_blank" w:tooltip="Popravek Zakona o spremembah in dopolnitvah Zakona o sodniški službi" w:history="1">
              <w:r w:rsidRPr="00CF0699">
                <w:rPr>
                  <w:rFonts w:ascii="Arial" w:hAnsi="Arial" w:cs="Arial"/>
                  <w:sz w:val="20"/>
                  <w:szCs w:val="20"/>
                  <w:lang w:eastAsia="sl-SI"/>
                </w:rPr>
                <w:t>69/13</w:t>
              </w:r>
            </w:hyperlink>
            <w:r w:rsidRPr="00CF0699">
              <w:rPr>
                <w:rFonts w:ascii="Arial" w:eastAsia="Times New Roman" w:hAnsi="Arial" w:cs="Arial"/>
                <w:sz w:val="20"/>
                <w:szCs w:val="20"/>
                <w:lang w:eastAsia="sl-SI"/>
              </w:rPr>
              <w:t> – popr., </w:t>
            </w:r>
            <w:hyperlink r:id="rId21" w:tgtFrame="_blank" w:tooltip="Zakon o ukrepih na področju plač in drugih stroškov dela v javnem sektorju za leto 2015 (ZUPPJS15)" w:history="1">
              <w:r w:rsidRPr="00CF0699">
                <w:rPr>
                  <w:rFonts w:ascii="Arial" w:hAnsi="Arial" w:cs="Arial"/>
                  <w:sz w:val="20"/>
                  <w:szCs w:val="20"/>
                  <w:lang w:eastAsia="sl-SI"/>
                </w:rPr>
                <w:t>95/14</w:t>
              </w:r>
            </w:hyperlink>
            <w:r w:rsidRPr="00CF0699">
              <w:rPr>
                <w:rFonts w:ascii="Arial" w:eastAsia="Times New Roman" w:hAnsi="Arial" w:cs="Arial"/>
                <w:sz w:val="20"/>
                <w:szCs w:val="20"/>
                <w:lang w:eastAsia="sl-SI"/>
              </w:rPr>
              <w:t> – ZUPPJS15, </w:t>
            </w:r>
            <w:hyperlink r:id="rId22" w:tgtFrame="_blank" w:tooltip="Zakon o spremembah in dopolnitvah Zakona o sodniški službi (ZSS-M)" w:history="1">
              <w:r w:rsidRPr="00CF0699">
                <w:rPr>
                  <w:rFonts w:ascii="Arial" w:hAnsi="Arial" w:cs="Arial"/>
                  <w:sz w:val="20"/>
                  <w:szCs w:val="20"/>
                  <w:lang w:eastAsia="sl-SI"/>
                </w:rPr>
                <w:t>17/15</w:t>
              </w:r>
            </w:hyperlink>
            <w:r w:rsidRPr="00CF0699">
              <w:rPr>
                <w:rFonts w:ascii="Arial" w:eastAsia="Times New Roman" w:hAnsi="Arial" w:cs="Arial"/>
                <w:sz w:val="20"/>
                <w:szCs w:val="20"/>
                <w:lang w:eastAsia="sl-SI"/>
              </w:rPr>
              <w:t>, </w:t>
            </w:r>
            <w:hyperlink r:id="rId23" w:tgtFrame="_blank" w:tooltip="Zakon o sodnem svetu (ZSSve)" w:history="1">
              <w:r w:rsidRPr="00CF0699">
                <w:rPr>
                  <w:rFonts w:ascii="Arial" w:hAnsi="Arial" w:cs="Arial"/>
                  <w:sz w:val="20"/>
                  <w:szCs w:val="20"/>
                  <w:lang w:eastAsia="sl-SI"/>
                </w:rPr>
                <w:t>23/17</w:t>
              </w:r>
            </w:hyperlink>
            <w:r w:rsidRPr="00CF0699">
              <w:rPr>
                <w:rFonts w:ascii="Arial" w:eastAsia="Times New Roman" w:hAnsi="Arial" w:cs="Arial"/>
                <w:sz w:val="20"/>
                <w:szCs w:val="20"/>
                <w:lang w:eastAsia="sl-SI"/>
              </w:rPr>
              <w:t xml:space="preserve"> – </w:t>
            </w:r>
            <w:proofErr w:type="spellStart"/>
            <w:r w:rsidRPr="00CF0699">
              <w:rPr>
                <w:rFonts w:ascii="Arial" w:eastAsia="Times New Roman" w:hAnsi="Arial" w:cs="Arial"/>
                <w:sz w:val="20"/>
                <w:szCs w:val="20"/>
                <w:lang w:eastAsia="sl-SI"/>
              </w:rPr>
              <w:t>ZSSve</w:t>
            </w:r>
            <w:proofErr w:type="spellEnd"/>
            <w:r w:rsidRPr="00CF0699">
              <w:rPr>
                <w:rFonts w:ascii="Arial" w:eastAsia="Times New Roman" w:hAnsi="Arial" w:cs="Arial"/>
                <w:sz w:val="20"/>
                <w:szCs w:val="20"/>
                <w:lang w:eastAsia="sl-SI"/>
              </w:rPr>
              <w:t>, </w:t>
            </w:r>
            <w:hyperlink r:id="rId24" w:tgtFrame="_blank" w:tooltip="Zakon o spremembah in dopolnitvah Zakona o državnem tožilstvu (ZDT-1C)" w:history="1">
              <w:r w:rsidRPr="00CF0699">
                <w:rPr>
                  <w:rFonts w:ascii="Arial" w:hAnsi="Arial" w:cs="Arial"/>
                  <w:sz w:val="20"/>
                  <w:szCs w:val="20"/>
                  <w:lang w:eastAsia="sl-SI"/>
                </w:rPr>
                <w:t>36/19</w:t>
              </w:r>
            </w:hyperlink>
            <w:r w:rsidRPr="00CF0699">
              <w:rPr>
                <w:rFonts w:ascii="Arial" w:eastAsia="Times New Roman" w:hAnsi="Arial" w:cs="Arial"/>
                <w:sz w:val="20"/>
                <w:szCs w:val="20"/>
                <w:lang w:eastAsia="sl-SI"/>
              </w:rPr>
              <w:t> – ZDT-1C, </w:t>
            </w:r>
            <w:hyperlink r:id="rId25" w:tgtFrame="_blank" w:tooltip="Odločba o ugotovitvi, da je drugi odstavek 74. člena Zakona o sodniški službi v neskladju z Ustavo, in razveljavitvi 76.a člena Zakona o sodniški službi" w:history="1">
              <w:r w:rsidRPr="00CF0699">
                <w:rPr>
                  <w:rFonts w:ascii="Arial" w:hAnsi="Arial" w:cs="Arial"/>
                  <w:sz w:val="20"/>
                  <w:szCs w:val="20"/>
                  <w:lang w:eastAsia="sl-SI"/>
                </w:rPr>
                <w:t>34/23</w:t>
              </w:r>
            </w:hyperlink>
            <w:r w:rsidRPr="00CF0699">
              <w:rPr>
                <w:rFonts w:ascii="Arial" w:eastAsia="Times New Roman" w:hAnsi="Arial" w:cs="Arial"/>
                <w:sz w:val="20"/>
                <w:szCs w:val="20"/>
                <w:lang w:eastAsia="sl-SI"/>
              </w:rPr>
              <w:t xml:space="preserve"> – </w:t>
            </w:r>
            <w:proofErr w:type="spellStart"/>
            <w:r w:rsidRPr="00CF0699">
              <w:rPr>
                <w:rFonts w:ascii="Arial" w:eastAsia="Times New Roman" w:hAnsi="Arial" w:cs="Arial"/>
                <w:sz w:val="20"/>
                <w:szCs w:val="20"/>
                <w:lang w:eastAsia="sl-SI"/>
              </w:rPr>
              <w:t>odl</w:t>
            </w:r>
            <w:proofErr w:type="spellEnd"/>
            <w:r w:rsidRPr="00CF0699">
              <w:rPr>
                <w:rFonts w:ascii="Arial" w:eastAsia="Times New Roman" w:hAnsi="Arial" w:cs="Arial"/>
                <w:sz w:val="20"/>
                <w:szCs w:val="20"/>
                <w:lang w:eastAsia="sl-SI"/>
              </w:rPr>
              <w:t>. US, </w:t>
            </w:r>
            <w:hyperlink r:id="rId26" w:tgtFrame="_blank" w:tooltip="Zakon o dopolnitvi Zakona o sodniški službi (ZSS-N)" w:history="1">
              <w:r w:rsidRPr="00CF0699">
                <w:rPr>
                  <w:rFonts w:ascii="Arial" w:hAnsi="Arial" w:cs="Arial"/>
                  <w:sz w:val="20"/>
                  <w:szCs w:val="20"/>
                  <w:lang w:eastAsia="sl-SI"/>
                </w:rPr>
                <w:t>76/23</w:t>
              </w:r>
            </w:hyperlink>
            <w:r w:rsidRPr="00CF0699">
              <w:rPr>
                <w:rFonts w:ascii="Arial" w:eastAsia="Times New Roman" w:hAnsi="Arial" w:cs="Arial"/>
                <w:sz w:val="20"/>
                <w:szCs w:val="20"/>
                <w:lang w:eastAsia="sl-SI"/>
              </w:rPr>
              <w:t>, </w:t>
            </w:r>
            <w:hyperlink r:id="rId27" w:tgtFrame="_blank" w:tooltip="Zakon o funkcionarjih (ZF)" w:history="1">
              <w:r w:rsidRPr="00CF0699">
                <w:rPr>
                  <w:rFonts w:ascii="Arial" w:hAnsi="Arial" w:cs="Arial"/>
                  <w:sz w:val="20"/>
                  <w:szCs w:val="20"/>
                  <w:lang w:eastAsia="sl-SI"/>
                </w:rPr>
                <w:t>57/25</w:t>
              </w:r>
            </w:hyperlink>
            <w:r w:rsidRPr="00CF0699">
              <w:rPr>
                <w:rFonts w:ascii="Arial" w:eastAsia="Times New Roman" w:hAnsi="Arial" w:cs="Arial"/>
                <w:sz w:val="20"/>
                <w:szCs w:val="20"/>
                <w:lang w:eastAsia="sl-SI"/>
              </w:rPr>
              <w:t> – ZF in </w:t>
            </w:r>
            <w:hyperlink r:id="rId28" w:tgtFrame="_blank" w:tooltip="Zakon o sodnikih (ZSod)" w:history="1">
              <w:r w:rsidRPr="00CF0699">
                <w:rPr>
                  <w:rFonts w:ascii="Arial" w:hAnsi="Arial" w:cs="Arial"/>
                  <w:sz w:val="20"/>
                  <w:szCs w:val="20"/>
                  <w:lang w:eastAsia="sl-SI"/>
                </w:rPr>
                <w:t>100/25</w:t>
              </w:r>
            </w:hyperlink>
            <w:r w:rsidRPr="00CF0699">
              <w:rPr>
                <w:rFonts w:ascii="Arial" w:eastAsia="Times New Roman" w:hAnsi="Arial" w:cs="Arial"/>
                <w:sz w:val="20"/>
                <w:szCs w:val="20"/>
                <w:lang w:eastAsia="sl-SI"/>
              </w:rPr>
              <w:t xml:space="preserve"> – </w:t>
            </w:r>
            <w:proofErr w:type="spellStart"/>
            <w:r w:rsidRPr="00CF0699">
              <w:rPr>
                <w:rFonts w:ascii="Arial" w:eastAsia="Times New Roman" w:hAnsi="Arial" w:cs="Arial"/>
                <w:sz w:val="20"/>
                <w:szCs w:val="20"/>
                <w:lang w:eastAsia="sl-SI"/>
              </w:rPr>
              <w:t>ZSod</w:t>
            </w:r>
            <w:proofErr w:type="spellEnd"/>
            <w:r w:rsidRPr="00CF0699">
              <w:rPr>
                <w:rFonts w:ascii="Arial" w:eastAsia="Times New Roman" w:hAnsi="Arial" w:cs="Arial"/>
                <w:sz w:val="20"/>
                <w:szCs w:val="20"/>
                <w:lang w:eastAsia="sl-SI"/>
              </w:rPr>
              <w:t>)</w:t>
            </w:r>
          </w:p>
          <w:p w14:paraId="0DF21A27" w14:textId="550D39CA"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74. člen Zakona o Ustavnem sodišču (Uradni list RS, št. </w:t>
            </w:r>
            <w:hyperlink r:id="rId29" w:tgtFrame="_blank" w:tooltip="Zakon o ustavnem sodišču (uradno prečiščeno besedilo) (ZUstS-UPB1)" w:history="1">
              <w:r w:rsidRPr="00CF0699">
                <w:rPr>
                  <w:rFonts w:ascii="Arial" w:hAnsi="Arial" w:cs="Arial"/>
                  <w:sz w:val="20"/>
                  <w:szCs w:val="20"/>
                  <w:lang w:eastAsia="sl-SI"/>
                </w:rPr>
                <w:t>64/07</w:t>
              </w:r>
            </w:hyperlink>
            <w:r w:rsidRPr="00CF0699">
              <w:rPr>
                <w:rFonts w:ascii="Arial" w:eastAsia="Times New Roman" w:hAnsi="Arial" w:cs="Arial"/>
                <w:sz w:val="20"/>
                <w:szCs w:val="20"/>
                <w:lang w:eastAsia="sl-SI"/>
              </w:rPr>
              <w:t> – uradno prečiščeno besedilo, </w:t>
            </w:r>
            <w:hyperlink r:id="rId30" w:tgtFrame="_blank" w:tooltip="Zakon o spremembi in dopolnitvi Zakona o ustavnem sodišču (ZUstS-B)" w:history="1">
              <w:r w:rsidRPr="00CF0699">
                <w:rPr>
                  <w:rFonts w:ascii="Arial" w:hAnsi="Arial" w:cs="Arial"/>
                  <w:sz w:val="20"/>
                  <w:szCs w:val="20"/>
                  <w:lang w:eastAsia="sl-SI"/>
                </w:rPr>
                <w:t>109/12</w:t>
              </w:r>
            </w:hyperlink>
            <w:r w:rsidRPr="00CF0699">
              <w:rPr>
                <w:rFonts w:ascii="Arial" w:eastAsia="Times New Roman" w:hAnsi="Arial" w:cs="Arial"/>
                <w:sz w:val="20"/>
                <w:szCs w:val="20"/>
                <w:lang w:eastAsia="sl-SI"/>
              </w:rPr>
              <w:t>, </w:t>
            </w:r>
            <w:hyperlink r:id="rId31" w:tgtFrame="_blank" w:tooltip="Zakon o dopolnitvi Zakona o ustavnem sodišču (ZUstS-C)" w:history="1">
              <w:r w:rsidRPr="00CF0699">
                <w:rPr>
                  <w:rFonts w:ascii="Arial" w:hAnsi="Arial" w:cs="Arial"/>
                  <w:sz w:val="20"/>
                  <w:szCs w:val="20"/>
                  <w:lang w:eastAsia="sl-SI"/>
                </w:rPr>
                <w:t>23/20</w:t>
              </w:r>
            </w:hyperlink>
            <w:r w:rsidRPr="00CF0699">
              <w:rPr>
                <w:rFonts w:ascii="Arial" w:eastAsia="Times New Roman" w:hAnsi="Arial" w:cs="Arial"/>
                <w:sz w:val="20"/>
                <w:szCs w:val="20"/>
                <w:lang w:eastAsia="sl-SI"/>
              </w:rPr>
              <w:t>, </w:t>
            </w:r>
            <w:hyperlink r:id="rId32" w:tgtFrame="_blank" w:tooltip="Zakon o spremembah in dopolnitvah Zakona o Ustavnem sodišču (ZUstS-D)" w:history="1">
              <w:r w:rsidRPr="00CF0699">
                <w:rPr>
                  <w:rFonts w:ascii="Arial" w:hAnsi="Arial" w:cs="Arial"/>
                  <w:sz w:val="20"/>
                  <w:szCs w:val="20"/>
                  <w:lang w:eastAsia="sl-SI"/>
                </w:rPr>
                <w:t>92/21</w:t>
              </w:r>
            </w:hyperlink>
            <w:r w:rsidRPr="00CF0699">
              <w:rPr>
                <w:rFonts w:ascii="Arial" w:eastAsia="Times New Roman" w:hAnsi="Arial" w:cs="Arial"/>
                <w:sz w:val="20"/>
                <w:szCs w:val="20"/>
                <w:lang w:eastAsia="sl-SI"/>
              </w:rPr>
              <w:t>, </w:t>
            </w:r>
            <w:hyperlink r:id="rId33" w:tgtFrame="_blank" w:tooltip="Zakon o spremembah in dopolnitvah Zakona o ustavnem sodišču (ZUstS-E)" w:history="1">
              <w:r w:rsidRPr="00CF0699">
                <w:rPr>
                  <w:rFonts w:ascii="Arial" w:hAnsi="Arial" w:cs="Arial"/>
                  <w:sz w:val="20"/>
                  <w:szCs w:val="20"/>
                  <w:lang w:eastAsia="sl-SI"/>
                </w:rPr>
                <w:t>22/25</w:t>
              </w:r>
            </w:hyperlink>
            <w:r w:rsidRPr="00CF0699">
              <w:rPr>
                <w:rFonts w:ascii="Arial" w:eastAsia="Times New Roman" w:hAnsi="Arial" w:cs="Arial"/>
                <w:sz w:val="20"/>
                <w:szCs w:val="20"/>
                <w:lang w:eastAsia="sl-SI"/>
              </w:rPr>
              <w:t> in </w:t>
            </w:r>
            <w:hyperlink r:id="rId34" w:tgtFrame="_blank" w:tooltip="Zakon o funkcionarjih (ZF)" w:history="1">
              <w:r w:rsidRPr="00CF0699">
                <w:rPr>
                  <w:rFonts w:ascii="Arial" w:hAnsi="Arial" w:cs="Arial"/>
                  <w:sz w:val="20"/>
                  <w:szCs w:val="20"/>
                  <w:lang w:eastAsia="sl-SI"/>
                </w:rPr>
                <w:t>57/25</w:t>
              </w:r>
            </w:hyperlink>
            <w:r w:rsidRPr="00CF0699">
              <w:rPr>
                <w:rFonts w:ascii="Arial" w:eastAsia="Times New Roman" w:hAnsi="Arial" w:cs="Arial"/>
                <w:sz w:val="20"/>
                <w:szCs w:val="20"/>
                <w:lang w:eastAsia="sl-SI"/>
              </w:rPr>
              <w:t> – ZF)</w:t>
            </w:r>
          </w:p>
          <w:p w14:paraId="35B277B3" w14:textId="77777777" w:rsidR="00A075E2" w:rsidRPr="00CF0699" w:rsidRDefault="00A075E2" w:rsidP="00A075E2">
            <w:pPr>
              <w:spacing w:after="0" w:line="240" w:lineRule="auto"/>
              <w:rPr>
                <w:rFonts w:ascii="Arial" w:eastAsia="Times New Roman" w:hAnsi="Arial" w:cs="Arial"/>
                <w:sz w:val="20"/>
                <w:szCs w:val="20"/>
                <w:lang w:eastAsia="sl-SI"/>
              </w:rPr>
            </w:pPr>
          </w:p>
          <w:p w14:paraId="06F88830" w14:textId="2530F4F8" w:rsidR="00A075E2" w:rsidRPr="00CF0699" w:rsidRDefault="00A075E2" w:rsidP="00A075E2">
            <w:pPr>
              <w:spacing w:after="0" w:line="240" w:lineRule="auto"/>
              <w:rPr>
                <w:rFonts w:ascii="Arial" w:eastAsia="Times New Roman" w:hAnsi="Arial" w:cs="Arial"/>
                <w:sz w:val="20"/>
                <w:szCs w:val="20"/>
                <w:lang w:eastAsia="sl-SI"/>
              </w:rPr>
            </w:pPr>
          </w:p>
        </w:tc>
        <w:tc>
          <w:tcPr>
            <w:tcW w:w="1372" w:type="dxa"/>
            <w:tcBorders>
              <w:top w:val="nil"/>
              <w:left w:val="nil"/>
              <w:bottom w:val="single" w:sz="8" w:space="0" w:color="000000"/>
              <w:right w:val="single" w:sz="8" w:space="0" w:color="000000"/>
            </w:tcBorders>
            <w:vAlign w:val="center"/>
          </w:tcPr>
          <w:p w14:paraId="078D4713" w14:textId="3B502536"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vAlign w:val="center"/>
          </w:tcPr>
          <w:p w14:paraId="51EC48C4" w14:textId="6E0C3A2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vAlign w:val="center"/>
          </w:tcPr>
          <w:p w14:paraId="70B06F20" w14:textId="661FE87F"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vAlign w:val="center"/>
          </w:tcPr>
          <w:p w14:paraId="3BA41C5B" w14:textId="71273390"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113EA037" w14:textId="77777777" w:rsidTr="000B031A">
        <w:trPr>
          <w:trHeight w:val="804"/>
        </w:trPr>
        <w:tc>
          <w:tcPr>
            <w:tcW w:w="752" w:type="dxa"/>
            <w:tcBorders>
              <w:top w:val="nil"/>
              <w:left w:val="single" w:sz="8" w:space="0" w:color="000000"/>
              <w:bottom w:val="single" w:sz="8" w:space="0" w:color="000000"/>
              <w:right w:val="single" w:sz="8" w:space="0" w:color="000000"/>
            </w:tcBorders>
            <w:vAlign w:val="center"/>
            <w:hideMark/>
          </w:tcPr>
          <w:p w14:paraId="4375FACE"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I070</w:t>
            </w:r>
          </w:p>
        </w:tc>
        <w:tc>
          <w:tcPr>
            <w:tcW w:w="1449" w:type="dxa"/>
            <w:tcBorders>
              <w:top w:val="nil"/>
              <w:left w:val="nil"/>
              <w:bottom w:val="single" w:sz="8" w:space="0" w:color="000000"/>
              <w:right w:val="single" w:sz="8" w:space="0" w:color="000000"/>
            </w:tcBorders>
            <w:vAlign w:val="center"/>
            <w:hideMark/>
          </w:tcPr>
          <w:p w14:paraId="20237B8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nadomestilo za ločeno življenje – stroški stanovanja</w:t>
            </w:r>
          </w:p>
        </w:tc>
        <w:tc>
          <w:tcPr>
            <w:tcW w:w="1257" w:type="dxa"/>
            <w:tcBorders>
              <w:top w:val="nil"/>
              <w:left w:val="nil"/>
              <w:bottom w:val="single" w:sz="8" w:space="0" w:color="000000"/>
              <w:right w:val="single" w:sz="8" w:space="0" w:color="000000"/>
            </w:tcBorders>
            <w:vAlign w:val="center"/>
            <w:hideMark/>
          </w:tcPr>
          <w:p w14:paraId="0C473AA6"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povračilo stroškov</w:t>
            </w:r>
          </w:p>
        </w:tc>
        <w:tc>
          <w:tcPr>
            <w:tcW w:w="1487" w:type="dxa"/>
            <w:tcBorders>
              <w:top w:val="nil"/>
              <w:left w:val="nil"/>
              <w:bottom w:val="single" w:sz="8" w:space="0" w:color="000000"/>
              <w:right w:val="single" w:sz="8" w:space="0" w:color="000000"/>
            </w:tcBorders>
            <w:vAlign w:val="center"/>
            <w:hideMark/>
          </w:tcPr>
          <w:p w14:paraId="23A199C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0995D006"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veljavni predpisi</w:t>
            </w:r>
          </w:p>
        </w:tc>
        <w:tc>
          <w:tcPr>
            <w:tcW w:w="1372" w:type="dxa"/>
            <w:tcBorders>
              <w:top w:val="nil"/>
              <w:left w:val="nil"/>
              <w:bottom w:val="single" w:sz="8" w:space="0" w:color="000000"/>
              <w:right w:val="single" w:sz="8" w:space="0" w:color="000000"/>
            </w:tcBorders>
            <w:vAlign w:val="center"/>
            <w:hideMark/>
          </w:tcPr>
          <w:p w14:paraId="535A3066"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vAlign w:val="center"/>
            <w:hideMark/>
          </w:tcPr>
          <w:p w14:paraId="45FF9810"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vAlign w:val="center"/>
            <w:hideMark/>
          </w:tcPr>
          <w:p w14:paraId="797983F0"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vAlign w:val="center"/>
            <w:hideMark/>
          </w:tcPr>
          <w:p w14:paraId="45C77E21"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5C1C17F8" w14:textId="77777777" w:rsidTr="000B031A">
        <w:trPr>
          <w:trHeight w:val="528"/>
        </w:trPr>
        <w:tc>
          <w:tcPr>
            <w:tcW w:w="752" w:type="dxa"/>
            <w:tcBorders>
              <w:top w:val="nil"/>
              <w:left w:val="single" w:sz="8" w:space="0" w:color="000000"/>
              <w:bottom w:val="nil"/>
              <w:right w:val="single" w:sz="8" w:space="0" w:color="000000"/>
            </w:tcBorders>
            <w:vAlign w:val="center"/>
            <w:hideMark/>
          </w:tcPr>
          <w:p w14:paraId="2A952ADC"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I072</w:t>
            </w:r>
          </w:p>
        </w:tc>
        <w:tc>
          <w:tcPr>
            <w:tcW w:w="1449" w:type="dxa"/>
            <w:tcBorders>
              <w:top w:val="nil"/>
              <w:left w:val="nil"/>
              <w:bottom w:val="nil"/>
              <w:right w:val="single" w:sz="8" w:space="0" w:color="000000"/>
            </w:tcBorders>
            <w:vAlign w:val="center"/>
            <w:hideMark/>
          </w:tcPr>
          <w:p w14:paraId="3799FB56"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nadomestilo za ločeno življenje</w:t>
            </w:r>
          </w:p>
        </w:tc>
        <w:tc>
          <w:tcPr>
            <w:tcW w:w="1257" w:type="dxa"/>
            <w:tcBorders>
              <w:top w:val="nil"/>
              <w:left w:val="nil"/>
              <w:bottom w:val="nil"/>
              <w:right w:val="single" w:sz="8" w:space="0" w:color="000000"/>
            </w:tcBorders>
            <w:vAlign w:val="center"/>
            <w:hideMark/>
          </w:tcPr>
          <w:p w14:paraId="294BDBAC"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povračilo stroškov</w:t>
            </w:r>
          </w:p>
        </w:tc>
        <w:tc>
          <w:tcPr>
            <w:tcW w:w="1487" w:type="dxa"/>
            <w:tcBorders>
              <w:top w:val="nil"/>
              <w:left w:val="nil"/>
              <w:bottom w:val="nil"/>
              <w:right w:val="single" w:sz="8" w:space="0" w:color="000000"/>
            </w:tcBorders>
            <w:vAlign w:val="center"/>
            <w:hideMark/>
          </w:tcPr>
          <w:p w14:paraId="5E372F9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vAlign w:val="center"/>
            <w:hideMark/>
          </w:tcPr>
          <w:p w14:paraId="062AD450"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veljavni predpisi;</w:t>
            </w:r>
          </w:p>
        </w:tc>
        <w:tc>
          <w:tcPr>
            <w:tcW w:w="1372" w:type="dxa"/>
            <w:tcBorders>
              <w:top w:val="nil"/>
              <w:left w:val="nil"/>
              <w:bottom w:val="nil"/>
              <w:right w:val="single" w:sz="8" w:space="0" w:color="000000"/>
            </w:tcBorders>
            <w:vAlign w:val="center"/>
            <w:hideMark/>
          </w:tcPr>
          <w:p w14:paraId="341FA39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nil"/>
              <w:right w:val="single" w:sz="8" w:space="0" w:color="000000"/>
            </w:tcBorders>
            <w:vAlign w:val="center"/>
            <w:hideMark/>
          </w:tcPr>
          <w:p w14:paraId="3CD44108"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nil"/>
              <w:right w:val="single" w:sz="8" w:space="0" w:color="000000"/>
            </w:tcBorders>
            <w:vAlign w:val="center"/>
            <w:hideMark/>
          </w:tcPr>
          <w:p w14:paraId="35CFB3F0"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vAlign w:val="center"/>
            <w:hideMark/>
          </w:tcPr>
          <w:p w14:paraId="7C36C478"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24322337" w14:textId="77777777" w:rsidTr="000B031A">
        <w:trPr>
          <w:trHeight w:val="540"/>
        </w:trPr>
        <w:tc>
          <w:tcPr>
            <w:tcW w:w="752" w:type="dxa"/>
            <w:tcBorders>
              <w:top w:val="nil"/>
              <w:left w:val="single" w:sz="8" w:space="0" w:color="000000"/>
              <w:bottom w:val="single" w:sz="8" w:space="0" w:color="000000"/>
              <w:right w:val="single" w:sz="8" w:space="0" w:color="000000"/>
            </w:tcBorders>
            <w:vAlign w:val="center"/>
            <w:hideMark/>
          </w:tcPr>
          <w:p w14:paraId="3CD05FF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vAlign w:val="center"/>
            <w:hideMark/>
          </w:tcPr>
          <w:p w14:paraId="20FF06B0"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vAlign w:val="center"/>
            <w:hideMark/>
          </w:tcPr>
          <w:p w14:paraId="72B053FE"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vAlign w:val="center"/>
            <w:hideMark/>
          </w:tcPr>
          <w:p w14:paraId="7193311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36CFC023"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nadomestilo za ločeno življenje – stroški prehrane in stanovanja nad zneskom, določenim z uredbo</w:t>
            </w:r>
          </w:p>
        </w:tc>
        <w:tc>
          <w:tcPr>
            <w:tcW w:w="1372" w:type="dxa"/>
            <w:tcBorders>
              <w:top w:val="nil"/>
              <w:left w:val="nil"/>
              <w:bottom w:val="single" w:sz="8" w:space="0" w:color="000000"/>
              <w:right w:val="single" w:sz="8" w:space="0" w:color="000000"/>
            </w:tcBorders>
            <w:vAlign w:val="center"/>
            <w:hideMark/>
          </w:tcPr>
          <w:p w14:paraId="5B0AC4C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vAlign w:val="center"/>
            <w:hideMark/>
          </w:tcPr>
          <w:p w14:paraId="472BB366"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vAlign w:val="center"/>
            <w:hideMark/>
          </w:tcPr>
          <w:p w14:paraId="728E373A"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vAlign w:val="center"/>
            <w:hideMark/>
          </w:tcPr>
          <w:p w14:paraId="54E9B0D8"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53097C06" w14:textId="77777777" w:rsidTr="000B031A">
        <w:trPr>
          <w:trHeight w:val="1056"/>
        </w:trPr>
        <w:tc>
          <w:tcPr>
            <w:tcW w:w="752" w:type="dxa"/>
            <w:tcBorders>
              <w:top w:val="single" w:sz="8" w:space="0" w:color="000000"/>
              <w:left w:val="single" w:sz="8" w:space="0" w:color="000000"/>
              <w:right w:val="single" w:sz="8" w:space="0" w:color="000000"/>
            </w:tcBorders>
            <w:vAlign w:val="center"/>
            <w:hideMark/>
          </w:tcPr>
          <w:p w14:paraId="327DB92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I080</w:t>
            </w:r>
          </w:p>
        </w:tc>
        <w:tc>
          <w:tcPr>
            <w:tcW w:w="1449" w:type="dxa"/>
            <w:tcBorders>
              <w:top w:val="single" w:sz="8" w:space="0" w:color="000000"/>
              <w:left w:val="nil"/>
              <w:right w:val="single" w:sz="8" w:space="0" w:color="000000"/>
            </w:tcBorders>
            <w:vAlign w:val="center"/>
            <w:hideMark/>
          </w:tcPr>
          <w:p w14:paraId="1C35655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povračila stroškov za službeno potovanje nad zneskom, določenim z uredbo</w:t>
            </w:r>
          </w:p>
        </w:tc>
        <w:tc>
          <w:tcPr>
            <w:tcW w:w="1257" w:type="dxa"/>
            <w:tcBorders>
              <w:top w:val="nil"/>
              <w:left w:val="nil"/>
              <w:bottom w:val="nil"/>
              <w:right w:val="single" w:sz="8" w:space="0" w:color="000000"/>
            </w:tcBorders>
            <w:vAlign w:val="center"/>
            <w:hideMark/>
          </w:tcPr>
          <w:p w14:paraId="477D6F5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povračilo stroškov</w:t>
            </w:r>
          </w:p>
        </w:tc>
        <w:tc>
          <w:tcPr>
            <w:tcW w:w="1487" w:type="dxa"/>
            <w:tcBorders>
              <w:top w:val="nil"/>
              <w:left w:val="nil"/>
              <w:bottom w:val="nil"/>
              <w:right w:val="single" w:sz="8" w:space="0" w:color="000000"/>
            </w:tcBorders>
            <w:vAlign w:val="center"/>
            <w:hideMark/>
          </w:tcPr>
          <w:p w14:paraId="3225CB1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vAlign w:val="center"/>
            <w:hideMark/>
          </w:tcPr>
          <w:p w14:paraId="6EED8480"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veljavni predpisi</w:t>
            </w:r>
          </w:p>
        </w:tc>
        <w:tc>
          <w:tcPr>
            <w:tcW w:w="1372" w:type="dxa"/>
            <w:tcBorders>
              <w:top w:val="nil"/>
              <w:left w:val="nil"/>
              <w:bottom w:val="nil"/>
              <w:right w:val="single" w:sz="8" w:space="0" w:color="000000"/>
            </w:tcBorders>
            <w:vAlign w:val="center"/>
            <w:hideMark/>
          </w:tcPr>
          <w:p w14:paraId="29011D76"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nil"/>
              <w:right w:val="single" w:sz="8" w:space="0" w:color="000000"/>
            </w:tcBorders>
            <w:vAlign w:val="center"/>
            <w:hideMark/>
          </w:tcPr>
          <w:p w14:paraId="2AD3EE31"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nil"/>
              <w:right w:val="single" w:sz="8" w:space="0" w:color="000000"/>
            </w:tcBorders>
            <w:vAlign w:val="center"/>
            <w:hideMark/>
          </w:tcPr>
          <w:p w14:paraId="1F659BBB"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vAlign w:val="center"/>
            <w:hideMark/>
          </w:tcPr>
          <w:p w14:paraId="181404D1"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6A367030" w14:textId="77777777" w:rsidTr="000B031A">
        <w:trPr>
          <w:trHeight w:val="300"/>
        </w:trPr>
        <w:tc>
          <w:tcPr>
            <w:tcW w:w="752" w:type="dxa"/>
            <w:tcBorders>
              <w:left w:val="single" w:sz="8" w:space="0" w:color="000000"/>
              <w:right w:val="single" w:sz="8" w:space="0" w:color="000000"/>
            </w:tcBorders>
            <w:vAlign w:val="center"/>
            <w:hideMark/>
          </w:tcPr>
          <w:p w14:paraId="2DE7D19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left w:val="single" w:sz="8" w:space="0" w:color="000000"/>
              <w:right w:val="single" w:sz="8" w:space="0" w:color="000000"/>
            </w:tcBorders>
            <w:vAlign w:val="center"/>
            <w:hideMark/>
          </w:tcPr>
          <w:p w14:paraId="315F63E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vAlign w:val="center"/>
            <w:hideMark/>
          </w:tcPr>
          <w:p w14:paraId="338909B6"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vAlign w:val="center"/>
            <w:hideMark/>
          </w:tcPr>
          <w:p w14:paraId="2B464EB4"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43462316"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372" w:type="dxa"/>
            <w:tcBorders>
              <w:top w:val="nil"/>
              <w:left w:val="nil"/>
              <w:bottom w:val="single" w:sz="8" w:space="0" w:color="000000"/>
              <w:right w:val="single" w:sz="8" w:space="0" w:color="000000"/>
            </w:tcBorders>
            <w:vAlign w:val="center"/>
            <w:hideMark/>
          </w:tcPr>
          <w:p w14:paraId="74BCD8B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vAlign w:val="center"/>
            <w:hideMark/>
          </w:tcPr>
          <w:p w14:paraId="0BD2902B"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vAlign w:val="center"/>
            <w:hideMark/>
          </w:tcPr>
          <w:p w14:paraId="27F17134"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vAlign w:val="center"/>
            <w:hideMark/>
          </w:tcPr>
          <w:p w14:paraId="7490987A"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04AF34F0" w14:textId="77777777" w:rsidTr="000B031A">
        <w:trPr>
          <w:trHeight w:val="1068"/>
        </w:trPr>
        <w:tc>
          <w:tcPr>
            <w:tcW w:w="752" w:type="dxa"/>
            <w:tcBorders>
              <w:left w:val="single" w:sz="8" w:space="0" w:color="000000"/>
              <w:bottom w:val="single" w:sz="8" w:space="0" w:color="000000"/>
              <w:right w:val="nil"/>
            </w:tcBorders>
            <w:vAlign w:val="bottom"/>
            <w:hideMark/>
          </w:tcPr>
          <w:p w14:paraId="457AC29F" w14:textId="77777777" w:rsidR="00A075E2" w:rsidRPr="00CF0699" w:rsidRDefault="00A075E2" w:rsidP="00A075E2">
            <w:pPr>
              <w:spacing w:after="0" w:line="240" w:lineRule="auto"/>
              <w:jc w:val="center"/>
              <w:rPr>
                <w:rFonts w:ascii="Arial" w:eastAsia="Times New Roman" w:hAnsi="Arial" w:cs="Arial"/>
                <w:sz w:val="20"/>
                <w:szCs w:val="20"/>
                <w:lang w:eastAsia="sl-SI"/>
              </w:rPr>
            </w:pPr>
          </w:p>
        </w:tc>
        <w:tc>
          <w:tcPr>
            <w:tcW w:w="1449" w:type="dxa"/>
            <w:tcBorders>
              <w:left w:val="single" w:sz="8" w:space="0" w:color="000000"/>
              <w:bottom w:val="single" w:sz="8" w:space="0" w:color="000000"/>
              <w:right w:val="single" w:sz="8" w:space="0" w:color="000000"/>
            </w:tcBorders>
            <w:vAlign w:val="center"/>
            <w:hideMark/>
          </w:tcPr>
          <w:p w14:paraId="118917C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vAlign w:val="center"/>
            <w:hideMark/>
          </w:tcPr>
          <w:p w14:paraId="53628BE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vAlign w:val="center"/>
            <w:hideMark/>
          </w:tcPr>
          <w:p w14:paraId="069E0FD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78D336D2"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27. člen PJUDT, 13. člen MOM veljavni predpisi</w:t>
            </w:r>
          </w:p>
        </w:tc>
        <w:tc>
          <w:tcPr>
            <w:tcW w:w="1372" w:type="dxa"/>
            <w:tcBorders>
              <w:top w:val="nil"/>
              <w:left w:val="nil"/>
              <w:bottom w:val="single" w:sz="8" w:space="0" w:color="000000"/>
              <w:right w:val="single" w:sz="8" w:space="0" w:color="000000"/>
            </w:tcBorders>
            <w:vAlign w:val="center"/>
            <w:hideMark/>
          </w:tcPr>
          <w:p w14:paraId="59EB169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znesek po veljavnih predpisih pomnožen z indeksom OZN - Z450 oziroma znesek po predpisu, ki v RS ureja službena potovanja v tujino</w:t>
            </w:r>
          </w:p>
        </w:tc>
        <w:tc>
          <w:tcPr>
            <w:tcW w:w="1095" w:type="dxa"/>
            <w:tcBorders>
              <w:top w:val="nil"/>
              <w:left w:val="nil"/>
              <w:bottom w:val="single" w:sz="8" w:space="0" w:color="000000"/>
              <w:right w:val="single" w:sz="8" w:space="0" w:color="000000"/>
            </w:tcBorders>
            <w:vAlign w:val="center"/>
            <w:hideMark/>
          </w:tcPr>
          <w:p w14:paraId="2ACD9151"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vAlign w:val="center"/>
            <w:hideMark/>
          </w:tcPr>
          <w:p w14:paraId="2B4CA5B2"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vAlign w:val="center"/>
            <w:hideMark/>
          </w:tcPr>
          <w:p w14:paraId="367D6C44"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2</w:t>
            </w:r>
          </w:p>
        </w:tc>
      </w:tr>
      <w:tr w:rsidR="00A075E2" w:rsidRPr="00CF0699" w14:paraId="60698486" w14:textId="77777777" w:rsidTr="000B031A">
        <w:trPr>
          <w:trHeight w:val="1068"/>
        </w:trPr>
        <w:tc>
          <w:tcPr>
            <w:tcW w:w="752" w:type="dxa"/>
            <w:tcBorders>
              <w:top w:val="single" w:sz="8" w:space="0" w:color="000000"/>
              <w:left w:val="single" w:sz="8" w:space="0" w:color="000000"/>
              <w:bottom w:val="nil"/>
              <w:right w:val="single" w:sz="8" w:space="0" w:color="000000"/>
            </w:tcBorders>
            <w:vAlign w:val="center"/>
            <w:hideMark/>
          </w:tcPr>
          <w:p w14:paraId="508E928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I081</w:t>
            </w:r>
          </w:p>
        </w:tc>
        <w:tc>
          <w:tcPr>
            <w:tcW w:w="1449" w:type="dxa"/>
            <w:tcBorders>
              <w:top w:val="single" w:sz="8" w:space="0" w:color="000000"/>
              <w:left w:val="nil"/>
              <w:bottom w:val="nil"/>
              <w:right w:val="single" w:sz="8" w:space="0" w:color="000000"/>
            </w:tcBorders>
            <w:vAlign w:val="center"/>
            <w:hideMark/>
          </w:tcPr>
          <w:p w14:paraId="08995AB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povračila stroškov za službeno potovanje do zneska, </w:t>
            </w:r>
            <w:r w:rsidRPr="00CF0699">
              <w:rPr>
                <w:rFonts w:ascii="Arial" w:eastAsia="Times New Roman" w:hAnsi="Arial" w:cs="Arial"/>
                <w:sz w:val="20"/>
                <w:szCs w:val="20"/>
                <w:lang w:eastAsia="sl-SI"/>
              </w:rPr>
              <w:lastRenderedPageBreak/>
              <w:t>določenega z uredbo</w:t>
            </w:r>
          </w:p>
        </w:tc>
        <w:tc>
          <w:tcPr>
            <w:tcW w:w="1257" w:type="dxa"/>
            <w:tcBorders>
              <w:top w:val="single" w:sz="8" w:space="0" w:color="000000"/>
              <w:left w:val="nil"/>
              <w:bottom w:val="nil"/>
              <w:right w:val="single" w:sz="8" w:space="0" w:color="000000"/>
            </w:tcBorders>
            <w:vAlign w:val="center"/>
            <w:hideMark/>
          </w:tcPr>
          <w:p w14:paraId="7E3994A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lastRenderedPageBreak/>
              <w:t>povračilo stroškov</w:t>
            </w:r>
          </w:p>
        </w:tc>
        <w:tc>
          <w:tcPr>
            <w:tcW w:w="1487" w:type="dxa"/>
            <w:tcBorders>
              <w:top w:val="single" w:sz="8" w:space="0" w:color="000000"/>
              <w:left w:val="nil"/>
              <w:bottom w:val="nil"/>
              <w:right w:val="single" w:sz="8" w:space="0" w:color="000000"/>
            </w:tcBorders>
            <w:vAlign w:val="center"/>
            <w:hideMark/>
          </w:tcPr>
          <w:p w14:paraId="02091F78"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single" w:sz="8" w:space="0" w:color="000000"/>
              <w:left w:val="nil"/>
              <w:bottom w:val="single" w:sz="8" w:space="0" w:color="000000"/>
              <w:right w:val="single" w:sz="8" w:space="0" w:color="000000"/>
            </w:tcBorders>
            <w:vAlign w:val="center"/>
            <w:hideMark/>
          </w:tcPr>
          <w:p w14:paraId="3308ECA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veljavni predpisi</w:t>
            </w:r>
          </w:p>
        </w:tc>
        <w:tc>
          <w:tcPr>
            <w:tcW w:w="1372" w:type="dxa"/>
            <w:tcBorders>
              <w:top w:val="single" w:sz="8" w:space="0" w:color="000000"/>
              <w:left w:val="nil"/>
              <w:bottom w:val="single" w:sz="8" w:space="0" w:color="000000"/>
              <w:right w:val="single" w:sz="8" w:space="0" w:color="000000"/>
            </w:tcBorders>
            <w:vAlign w:val="center"/>
            <w:hideMark/>
          </w:tcPr>
          <w:p w14:paraId="786C7786"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single" w:sz="8" w:space="0" w:color="000000"/>
              <w:left w:val="nil"/>
              <w:bottom w:val="single" w:sz="8" w:space="0" w:color="000000"/>
              <w:right w:val="single" w:sz="8" w:space="0" w:color="000000"/>
            </w:tcBorders>
            <w:vAlign w:val="center"/>
            <w:hideMark/>
          </w:tcPr>
          <w:p w14:paraId="743235E1"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single" w:sz="8" w:space="0" w:color="000000"/>
              <w:left w:val="nil"/>
              <w:bottom w:val="single" w:sz="8" w:space="0" w:color="000000"/>
              <w:right w:val="single" w:sz="8" w:space="0" w:color="000000"/>
            </w:tcBorders>
            <w:vAlign w:val="center"/>
            <w:hideMark/>
          </w:tcPr>
          <w:p w14:paraId="4549EFA6"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651" w:type="dxa"/>
            <w:tcBorders>
              <w:top w:val="single" w:sz="8" w:space="0" w:color="000000"/>
              <w:left w:val="nil"/>
              <w:bottom w:val="single" w:sz="8" w:space="0" w:color="000000"/>
              <w:right w:val="single" w:sz="8" w:space="0" w:color="000000"/>
            </w:tcBorders>
            <w:vAlign w:val="center"/>
            <w:hideMark/>
          </w:tcPr>
          <w:p w14:paraId="407B9756"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76819C00" w14:textId="77777777" w:rsidTr="000B031A">
        <w:trPr>
          <w:trHeight w:val="1068"/>
        </w:trPr>
        <w:tc>
          <w:tcPr>
            <w:tcW w:w="752" w:type="dxa"/>
            <w:tcBorders>
              <w:top w:val="nil"/>
              <w:left w:val="single" w:sz="8" w:space="0" w:color="000000"/>
              <w:bottom w:val="single" w:sz="8" w:space="0" w:color="000000"/>
              <w:right w:val="single" w:sz="8" w:space="0" w:color="000000"/>
            </w:tcBorders>
            <w:vAlign w:val="center"/>
            <w:hideMark/>
          </w:tcPr>
          <w:p w14:paraId="4B0DF10E"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vAlign w:val="center"/>
            <w:hideMark/>
          </w:tcPr>
          <w:p w14:paraId="70E580E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vAlign w:val="center"/>
            <w:hideMark/>
          </w:tcPr>
          <w:p w14:paraId="2F8ED71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vAlign w:val="center"/>
            <w:hideMark/>
          </w:tcPr>
          <w:p w14:paraId="15DE579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0DD3D5B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27. člen PJUDT, 13. člen MOM veljavni predpisi</w:t>
            </w:r>
          </w:p>
        </w:tc>
        <w:tc>
          <w:tcPr>
            <w:tcW w:w="1372" w:type="dxa"/>
            <w:tcBorders>
              <w:top w:val="nil"/>
              <w:left w:val="nil"/>
              <w:bottom w:val="single" w:sz="8" w:space="0" w:color="000000"/>
              <w:right w:val="single" w:sz="8" w:space="0" w:color="000000"/>
            </w:tcBorders>
            <w:vAlign w:val="center"/>
            <w:hideMark/>
          </w:tcPr>
          <w:p w14:paraId="12BB73E0"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znesek po veljavnih predpisih pomnožen z indeksom OZN - Z450 oziroma znesek po predpisu, ki v RS ureja službena potovanja v tujino</w:t>
            </w:r>
          </w:p>
        </w:tc>
        <w:tc>
          <w:tcPr>
            <w:tcW w:w="1095" w:type="dxa"/>
            <w:tcBorders>
              <w:top w:val="nil"/>
              <w:left w:val="nil"/>
              <w:bottom w:val="single" w:sz="8" w:space="0" w:color="000000"/>
              <w:right w:val="single" w:sz="8" w:space="0" w:color="000000"/>
            </w:tcBorders>
            <w:vAlign w:val="center"/>
            <w:hideMark/>
          </w:tcPr>
          <w:p w14:paraId="3C592567"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vAlign w:val="center"/>
            <w:hideMark/>
          </w:tcPr>
          <w:p w14:paraId="42FCAFC4"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651" w:type="dxa"/>
            <w:tcBorders>
              <w:top w:val="nil"/>
              <w:left w:val="nil"/>
              <w:bottom w:val="single" w:sz="8" w:space="0" w:color="000000"/>
              <w:right w:val="single" w:sz="8" w:space="0" w:color="000000"/>
            </w:tcBorders>
            <w:vAlign w:val="center"/>
            <w:hideMark/>
          </w:tcPr>
          <w:p w14:paraId="72EFD9C0"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2</w:t>
            </w:r>
          </w:p>
        </w:tc>
      </w:tr>
      <w:tr w:rsidR="00A075E2" w:rsidRPr="00CF0699" w14:paraId="4BCBE525" w14:textId="77777777" w:rsidTr="000B031A">
        <w:trPr>
          <w:trHeight w:val="1068"/>
        </w:trPr>
        <w:tc>
          <w:tcPr>
            <w:tcW w:w="752" w:type="dxa"/>
            <w:tcBorders>
              <w:top w:val="nil"/>
              <w:left w:val="single" w:sz="8" w:space="0" w:color="000000"/>
              <w:bottom w:val="single" w:sz="8" w:space="0" w:color="000000"/>
              <w:right w:val="single" w:sz="8" w:space="0" w:color="000000"/>
            </w:tcBorders>
            <w:vAlign w:val="center"/>
            <w:hideMark/>
          </w:tcPr>
          <w:p w14:paraId="654A9293"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I082</w:t>
            </w:r>
          </w:p>
        </w:tc>
        <w:tc>
          <w:tcPr>
            <w:tcW w:w="1449" w:type="dxa"/>
            <w:tcBorders>
              <w:top w:val="nil"/>
              <w:left w:val="nil"/>
              <w:bottom w:val="single" w:sz="8" w:space="0" w:color="000000"/>
              <w:right w:val="single" w:sz="8" w:space="0" w:color="000000"/>
            </w:tcBorders>
            <w:vAlign w:val="center"/>
            <w:hideMark/>
          </w:tcPr>
          <w:p w14:paraId="78E604D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povračila stroškov za službeno potovanje do zneska, določenega z uredbo – poračun</w:t>
            </w:r>
          </w:p>
        </w:tc>
        <w:tc>
          <w:tcPr>
            <w:tcW w:w="1257" w:type="dxa"/>
            <w:tcBorders>
              <w:top w:val="nil"/>
              <w:left w:val="nil"/>
              <w:bottom w:val="single" w:sz="8" w:space="0" w:color="000000"/>
              <w:right w:val="single" w:sz="8" w:space="0" w:color="000000"/>
            </w:tcBorders>
            <w:vAlign w:val="center"/>
            <w:hideMark/>
          </w:tcPr>
          <w:p w14:paraId="2B558EF8"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povračilo stroškov</w:t>
            </w:r>
          </w:p>
        </w:tc>
        <w:tc>
          <w:tcPr>
            <w:tcW w:w="1487" w:type="dxa"/>
            <w:tcBorders>
              <w:top w:val="nil"/>
              <w:left w:val="nil"/>
              <w:bottom w:val="single" w:sz="8" w:space="0" w:color="000000"/>
              <w:right w:val="single" w:sz="8" w:space="0" w:color="000000"/>
            </w:tcBorders>
            <w:vAlign w:val="center"/>
            <w:hideMark/>
          </w:tcPr>
          <w:p w14:paraId="0C5A7D2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0680692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veljavni predpisi</w:t>
            </w:r>
          </w:p>
        </w:tc>
        <w:tc>
          <w:tcPr>
            <w:tcW w:w="1372" w:type="dxa"/>
            <w:tcBorders>
              <w:top w:val="nil"/>
              <w:left w:val="nil"/>
              <w:bottom w:val="single" w:sz="8" w:space="0" w:color="000000"/>
              <w:right w:val="single" w:sz="8" w:space="0" w:color="000000"/>
            </w:tcBorders>
            <w:vAlign w:val="center"/>
            <w:hideMark/>
          </w:tcPr>
          <w:p w14:paraId="074F0684"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vAlign w:val="center"/>
            <w:hideMark/>
          </w:tcPr>
          <w:p w14:paraId="7DB9A767"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vAlign w:val="center"/>
            <w:hideMark/>
          </w:tcPr>
          <w:p w14:paraId="56581620"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651" w:type="dxa"/>
            <w:tcBorders>
              <w:top w:val="nil"/>
              <w:left w:val="nil"/>
              <w:bottom w:val="single" w:sz="8" w:space="0" w:color="000000"/>
              <w:right w:val="single" w:sz="8" w:space="0" w:color="000000"/>
            </w:tcBorders>
            <w:vAlign w:val="center"/>
            <w:hideMark/>
          </w:tcPr>
          <w:p w14:paraId="0C559F46"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1,2</w:t>
            </w:r>
          </w:p>
        </w:tc>
      </w:tr>
      <w:tr w:rsidR="00A075E2" w:rsidRPr="00CF0699" w14:paraId="0B0C0EC9" w14:textId="77777777" w:rsidTr="000B031A">
        <w:trPr>
          <w:trHeight w:val="1068"/>
        </w:trPr>
        <w:tc>
          <w:tcPr>
            <w:tcW w:w="752" w:type="dxa"/>
            <w:tcBorders>
              <w:top w:val="nil"/>
              <w:left w:val="single" w:sz="8" w:space="0" w:color="000000"/>
              <w:bottom w:val="single" w:sz="8" w:space="0" w:color="000000"/>
              <w:right w:val="single" w:sz="8" w:space="0" w:color="000000"/>
            </w:tcBorders>
            <w:vAlign w:val="center"/>
            <w:hideMark/>
          </w:tcPr>
          <w:p w14:paraId="6822966E"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I090</w:t>
            </w:r>
          </w:p>
        </w:tc>
        <w:tc>
          <w:tcPr>
            <w:tcW w:w="1449" w:type="dxa"/>
            <w:tcBorders>
              <w:top w:val="nil"/>
              <w:left w:val="nil"/>
              <w:bottom w:val="single" w:sz="8" w:space="0" w:color="000000"/>
              <w:right w:val="single" w:sz="8" w:space="0" w:color="000000"/>
            </w:tcBorders>
            <w:vAlign w:val="center"/>
            <w:hideMark/>
          </w:tcPr>
          <w:p w14:paraId="11F1D993"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povračila stroškov za službeno potovanje nad zneskom, določenim z uredbo – poračun</w:t>
            </w:r>
          </w:p>
        </w:tc>
        <w:tc>
          <w:tcPr>
            <w:tcW w:w="1257" w:type="dxa"/>
            <w:tcBorders>
              <w:top w:val="nil"/>
              <w:left w:val="nil"/>
              <w:bottom w:val="single" w:sz="8" w:space="0" w:color="000000"/>
              <w:right w:val="single" w:sz="8" w:space="0" w:color="000000"/>
            </w:tcBorders>
            <w:vAlign w:val="center"/>
            <w:hideMark/>
          </w:tcPr>
          <w:p w14:paraId="0634873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povračilo stroškov</w:t>
            </w:r>
          </w:p>
        </w:tc>
        <w:tc>
          <w:tcPr>
            <w:tcW w:w="1487" w:type="dxa"/>
            <w:tcBorders>
              <w:top w:val="nil"/>
              <w:left w:val="nil"/>
              <w:bottom w:val="single" w:sz="8" w:space="0" w:color="000000"/>
              <w:right w:val="single" w:sz="8" w:space="0" w:color="000000"/>
            </w:tcBorders>
            <w:vAlign w:val="center"/>
            <w:hideMark/>
          </w:tcPr>
          <w:p w14:paraId="28330B6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4949A638"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veljavni predpisi</w:t>
            </w:r>
          </w:p>
        </w:tc>
        <w:tc>
          <w:tcPr>
            <w:tcW w:w="1372" w:type="dxa"/>
            <w:tcBorders>
              <w:top w:val="nil"/>
              <w:left w:val="nil"/>
              <w:bottom w:val="single" w:sz="8" w:space="0" w:color="000000"/>
              <w:right w:val="single" w:sz="8" w:space="0" w:color="000000"/>
            </w:tcBorders>
            <w:vAlign w:val="center"/>
            <w:hideMark/>
          </w:tcPr>
          <w:p w14:paraId="297A7B7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vAlign w:val="center"/>
            <w:hideMark/>
          </w:tcPr>
          <w:p w14:paraId="5ADFB596"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vAlign w:val="center"/>
            <w:hideMark/>
          </w:tcPr>
          <w:p w14:paraId="53461328"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vAlign w:val="center"/>
            <w:hideMark/>
          </w:tcPr>
          <w:p w14:paraId="4259D34D"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1,2</w:t>
            </w:r>
          </w:p>
        </w:tc>
      </w:tr>
      <w:tr w:rsidR="00A075E2" w:rsidRPr="00CF0699" w14:paraId="0BF8977A" w14:textId="77777777" w:rsidTr="000B031A">
        <w:trPr>
          <w:trHeight w:val="300"/>
        </w:trPr>
        <w:tc>
          <w:tcPr>
            <w:tcW w:w="752" w:type="dxa"/>
            <w:tcBorders>
              <w:top w:val="nil"/>
              <w:left w:val="single" w:sz="8" w:space="0" w:color="000000"/>
              <w:bottom w:val="single" w:sz="8" w:space="0" w:color="000000"/>
              <w:right w:val="single" w:sz="8" w:space="0" w:color="000000"/>
            </w:tcBorders>
            <w:vAlign w:val="center"/>
            <w:hideMark/>
          </w:tcPr>
          <w:p w14:paraId="689FF86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I100</w:t>
            </w:r>
          </w:p>
        </w:tc>
        <w:tc>
          <w:tcPr>
            <w:tcW w:w="1449" w:type="dxa"/>
            <w:tcBorders>
              <w:top w:val="nil"/>
              <w:left w:val="nil"/>
              <w:bottom w:val="single" w:sz="8" w:space="0" w:color="000000"/>
              <w:right w:val="single" w:sz="8" w:space="0" w:color="000000"/>
            </w:tcBorders>
            <w:vAlign w:val="center"/>
            <w:hideMark/>
          </w:tcPr>
          <w:p w14:paraId="5C088664"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terenski dodatek</w:t>
            </w:r>
          </w:p>
        </w:tc>
        <w:tc>
          <w:tcPr>
            <w:tcW w:w="1257" w:type="dxa"/>
            <w:tcBorders>
              <w:top w:val="nil"/>
              <w:left w:val="nil"/>
              <w:bottom w:val="single" w:sz="8" w:space="0" w:color="000000"/>
              <w:right w:val="single" w:sz="8" w:space="0" w:color="000000"/>
            </w:tcBorders>
            <w:vAlign w:val="center"/>
            <w:hideMark/>
          </w:tcPr>
          <w:p w14:paraId="4E188C6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povračilo stroškov</w:t>
            </w:r>
          </w:p>
        </w:tc>
        <w:tc>
          <w:tcPr>
            <w:tcW w:w="1487" w:type="dxa"/>
            <w:tcBorders>
              <w:top w:val="nil"/>
              <w:left w:val="nil"/>
              <w:bottom w:val="single" w:sz="8" w:space="0" w:color="000000"/>
              <w:right w:val="single" w:sz="8" w:space="0" w:color="000000"/>
            </w:tcBorders>
            <w:vAlign w:val="center"/>
            <w:hideMark/>
          </w:tcPr>
          <w:p w14:paraId="1ECF6912"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15FE919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veljavni predpisi</w:t>
            </w:r>
          </w:p>
        </w:tc>
        <w:tc>
          <w:tcPr>
            <w:tcW w:w="1372" w:type="dxa"/>
            <w:tcBorders>
              <w:top w:val="nil"/>
              <w:left w:val="nil"/>
              <w:bottom w:val="single" w:sz="8" w:space="0" w:color="000000"/>
              <w:right w:val="single" w:sz="8" w:space="0" w:color="000000"/>
            </w:tcBorders>
            <w:vAlign w:val="center"/>
            <w:hideMark/>
          </w:tcPr>
          <w:p w14:paraId="6224DEBE"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vAlign w:val="center"/>
            <w:hideMark/>
          </w:tcPr>
          <w:p w14:paraId="3B820D65"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vAlign w:val="center"/>
            <w:hideMark/>
          </w:tcPr>
          <w:p w14:paraId="0748A487"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vAlign w:val="center"/>
            <w:hideMark/>
          </w:tcPr>
          <w:p w14:paraId="08DC7170"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5A8A017C" w14:textId="77777777" w:rsidTr="000B031A">
        <w:trPr>
          <w:trHeight w:val="540"/>
        </w:trPr>
        <w:tc>
          <w:tcPr>
            <w:tcW w:w="752" w:type="dxa"/>
            <w:tcBorders>
              <w:top w:val="nil"/>
              <w:left w:val="single" w:sz="8" w:space="0" w:color="000000"/>
              <w:bottom w:val="single" w:sz="8" w:space="0" w:color="000000"/>
              <w:right w:val="single" w:sz="8" w:space="0" w:color="000000"/>
            </w:tcBorders>
            <w:vAlign w:val="center"/>
            <w:hideMark/>
          </w:tcPr>
          <w:p w14:paraId="5AD7E93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I110</w:t>
            </w:r>
          </w:p>
        </w:tc>
        <w:tc>
          <w:tcPr>
            <w:tcW w:w="1449" w:type="dxa"/>
            <w:tcBorders>
              <w:top w:val="nil"/>
              <w:left w:val="nil"/>
              <w:bottom w:val="single" w:sz="8" w:space="0" w:color="000000"/>
              <w:right w:val="single" w:sz="8" w:space="0" w:color="000000"/>
            </w:tcBorders>
            <w:vAlign w:val="center"/>
            <w:hideMark/>
          </w:tcPr>
          <w:p w14:paraId="281B41F8"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terenski dodatek nad višino, določeno z uredbo</w:t>
            </w:r>
          </w:p>
        </w:tc>
        <w:tc>
          <w:tcPr>
            <w:tcW w:w="1257" w:type="dxa"/>
            <w:tcBorders>
              <w:top w:val="nil"/>
              <w:left w:val="nil"/>
              <w:bottom w:val="single" w:sz="8" w:space="0" w:color="000000"/>
              <w:right w:val="single" w:sz="8" w:space="0" w:color="000000"/>
            </w:tcBorders>
            <w:vAlign w:val="center"/>
            <w:hideMark/>
          </w:tcPr>
          <w:p w14:paraId="38BE9026"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povračilo stroškov</w:t>
            </w:r>
          </w:p>
        </w:tc>
        <w:tc>
          <w:tcPr>
            <w:tcW w:w="1487" w:type="dxa"/>
            <w:tcBorders>
              <w:top w:val="nil"/>
              <w:left w:val="nil"/>
              <w:bottom w:val="single" w:sz="8" w:space="0" w:color="000000"/>
              <w:right w:val="single" w:sz="8" w:space="0" w:color="000000"/>
            </w:tcBorders>
            <w:vAlign w:val="center"/>
            <w:hideMark/>
          </w:tcPr>
          <w:p w14:paraId="01ACDF78"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6005B404"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veljavni predpisi</w:t>
            </w:r>
          </w:p>
        </w:tc>
        <w:tc>
          <w:tcPr>
            <w:tcW w:w="1372" w:type="dxa"/>
            <w:tcBorders>
              <w:top w:val="nil"/>
              <w:left w:val="nil"/>
              <w:bottom w:val="single" w:sz="8" w:space="0" w:color="000000"/>
              <w:right w:val="single" w:sz="8" w:space="0" w:color="000000"/>
            </w:tcBorders>
            <w:vAlign w:val="center"/>
            <w:hideMark/>
          </w:tcPr>
          <w:p w14:paraId="55D7EAD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vAlign w:val="center"/>
            <w:hideMark/>
          </w:tcPr>
          <w:p w14:paraId="57597F2A"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vAlign w:val="center"/>
            <w:hideMark/>
          </w:tcPr>
          <w:p w14:paraId="1F706386"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vAlign w:val="center"/>
            <w:hideMark/>
          </w:tcPr>
          <w:p w14:paraId="35A6C96C"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0C445D86" w14:textId="77777777" w:rsidTr="000B031A">
        <w:trPr>
          <w:trHeight w:val="1056"/>
        </w:trPr>
        <w:tc>
          <w:tcPr>
            <w:tcW w:w="752" w:type="dxa"/>
            <w:tcBorders>
              <w:top w:val="nil"/>
              <w:left w:val="single" w:sz="8" w:space="0" w:color="000000"/>
              <w:bottom w:val="nil"/>
              <w:right w:val="single" w:sz="8" w:space="0" w:color="000000"/>
            </w:tcBorders>
            <w:vAlign w:val="center"/>
            <w:hideMark/>
          </w:tcPr>
          <w:p w14:paraId="7B67D64C"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lastRenderedPageBreak/>
              <w:t>I111</w:t>
            </w:r>
          </w:p>
        </w:tc>
        <w:tc>
          <w:tcPr>
            <w:tcW w:w="1449" w:type="dxa"/>
            <w:tcBorders>
              <w:top w:val="nil"/>
              <w:left w:val="nil"/>
              <w:bottom w:val="nil"/>
              <w:right w:val="single" w:sz="8" w:space="0" w:color="000000"/>
            </w:tcBorders>
            <w:vAlign w:val="center"/>
            <w:hideMark/>
          </w:tcPr>
          <w:p w14:paraId="5995232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dodatek za spremstvo</w:t>
            </w:r>
          </w:p>
        </w:tc>
        <w:tc>
          <w:tcPr>
            <w:tcW w:w="1257" w:type="dxa"/>
            <w:tcBorders>
              <w:top w:val="nil"/>
              <w:left w:val="nil"/>
              <w:bottom w:val="nil"/>
              <w:right w:val="single" w:sz="8" w:space="0" w:color="000000"/>
            </w:tcBorders>
            <w:vAlign w:val="center"/>
            <w:hideMark/>
          </w:tcPr>
          <w:p w14:paraId="4972B7F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povračilo stroškov</w:t>
            </w:r>
          </w:p>
        </w:tc>
        <w:tc>
          <w:tcPr>
            <w:tcW w:w="1487" w:type="dxa"/>
            <w:tcBorders>
              <w:top w:val="nil"/>
              <w:left w:val="nil"/>
              <w:bottom w:val="nil"/>
              <w:right w:val="single" w:sz="8" w:space="0" w:color="000000"/>
            </w:tcBorders>
            <w:vAlign w:val="center"/>
            <w:hideMark/>
          </w:tcPr>
          <w:p w14:paraId="5108FB1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vAlign w:val="center"/>
            <w:hideMark/>
          </w:tcPr>
          <w:p w14:paraId="60957234" w14:textId="254E43E6"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105.a člen Kolektivne pogodbe za dejavnost vzgoje in izobraževanja v Republiki Sloveniji (Uradni list RS, št. 52/94, 49/95, 34/96, 45/96 – popr., 51/98, 28/99, 39/99 – ZMPUPR, 39/00, 56/01, 64/01, 78/01 – popr., 56/02, 43/06 – ZKolP, 60/08, 79/11, 40/12, 46/13, 106/15, 8/16 – popr., 45/17, 46/17, 80/18, 160/20, 88/21, 136/22, 11/23 in 13/24)</w:t>
            </w:r>
          </w:p>
        </w:tc>
        <w:tc>
          <w:tcPr>
            <w:tcW w:w="1372" w:type="dxa"/>
            <w:tcBorders>
              <w:top w:val="nil"/>
              <w:left w:val="nil"/>
              <w:bottom w:val="nil"/>
              <w:right w:val="single" w:sz="8" w:space="0" w:color="000000"/>
            </w:tcBorders>
            <w:vAlign w:val="center"/>
            <w:hideMark/>
          </w:tcPr>
          <w:p w14:paraId="604B0E5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v višini 50% cele dnevnice za službena potovanja v Republiki Sloveniji nad 12 ur ali</w:t>
            </w:r>
          </w:p>
        </w:tc>
        <w:tc>
          <w:tcPr>
            <w:tcW w:w="1095" w:type="dxa"/>
            <w:tcBorders>
              <w:top w:val="nil"/>
              <w:left w:val="nil"/>
              <w:bottom w:val="nil"/>
              <w:right w:val="single" w:sz="8" w:space="0" w:color="000000"/>
            </w:tcBorders>
            <w:vAlign w:val="center"/>
            <w:hideMark/>
          </w:tcPr>
          <w:p w14:paraId="3A728E41"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nil"/>
              <w:right w:val="single" w:sz="8" w:space="0" w:color="000000"/>
            </w:tcBorders>
            <w:vAlign w:val="center"/>
            <w:hideMark/>
          </w:tcPr>
          <w:p w14:paraId="57C81B3E"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vAlign w:val="center"/>
            <w:hideMark/>
          </w:tcPr>
          <w:p w14:paraId="32CA0C3D"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68878C1F" w14:textId="77777777" w:rsidTr="000B031A">
        <w:trPr>
          <w:trHeight w:val="1068"/>
        </w:trPr>
        <w:tc>
          <w:tcPr>
            <w:tcW w:w="752" w:type="dxa"/>
            <w:tcBorders>
              <w:top w:val="nil"/>
              <w:left w:val="single" w:sz="8" w:space="0" w:color="000000"/>
              <w:bottom w:val="single" w:sz="8" w:space="0" w:color="000000"/>
              <w:right w:val="single" w:sz="8" w:space="0" w:color="000000"/>
            </w:tcBorders>
            <w:vAlign w:val="center"/>
            <w:hideMark/>
          </w:tcPr>
          <w:p w14:paraId="35C49D98"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vAlign w:val="center"/>
            <w:hideMark/>
          </w:tcPr>
          <w:p w14:paraId="52DEA7BC"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vAlign w:val="center"/>
            <w:hideMark/>
          </w:tcPr>
          <w:p w14:paraId="42D5B72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vAlign w:val="center"/>
            <w:hideMark/>
          </w:tcPr>
          <w:p w14:paraId="1BDF530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61818F9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372" w:type="dxa"/>
            <w:tcBorders>
              <w:top w:val="nil"/>
              <w:left w:val="nil"/>
              <w:bottom w:val="single" w:sz="8" w:space="0" w:color="000000"/>
              <w:right w:val="single" w:sz="8" w:space="0" w:color="000000"/>
            </w:tcBorders>
            <w:vAlign w:val="center"/>
            <w:hideMark/>
          </w:tcPr>
          <w:p w14:paraId="426F198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v višini 2,5 dnevnice za službena potovanja v Republiki Sloveniji nad 12 ur, za vsak dan dela izven kraja sedeža zavoda.</w:t>
            </w:r>
          </w:p>
        </w:tc>
        <w:tc>
          <w:tcPr>
            <w:tcW w:w="1095" w:type="dxa"/>
            <w:tcBorders>
              <w:top w:val="nil"/>
              <w:left w:val="nil"/>
              <w:bottom w:val="single" w:sz="8" w:space="0" w:color="000000"/>
              <w:right w:val="single" w:sz="8" w:space="0" w:color="000000"/>
            </w:tcBorders>
            <w:vAlign w:val="center"/>
            <w:hideMark/>
          </w:tcPr>
          <w:p w14:paraId="3B324ECB"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vAlign w:val="center"/>
            <w:hideMark/>
          </w:tcPr>
          <w:p w14:paraId="14058EED"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vAlign w:val="center"/>
            <w:hideMark/>
          </w:tcPr>
          <w:p w14:paraId="3448D105"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0F4E697E" w14:textId="77777777" w:rsidTr="000B031A">
        <w:trPr>
          <w:trHeight w:val="300"/>
        </w:trPr>
        <w:tc>
          <w:tcPr>
            <w:tcW w:w="752" w:type="dxa"/>
            <w:tcBorders>
              <w:top w:val="nil"/>
              <w:left w:val="single" w:sz="8" w:space="0" w:color="000000"/>
              <w:bottom w:val="single" w:sz="8" w:space="0" w:color="000000"/>
              <w:right w:val="single" w:sz="8" w:space="0" w:color="000000"/>
            </w:tcBorders>
            <w:vAlign w:val="center"/>
            <w:hideMark/>
          </w:tcPr>
          <w:p w14:paraId="33178343"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I120</w:t>
            </w:r>
          </w:p>
        </w:tc>
        <w:tc>
          <w:tcPr>
            <w:tcW w:w="1449" w:type="dxa"/>
            <w:tcBorders>
              <w:top w:val="nil"/>
              <w:left w:val="nil"/>
              <w:bottom w:val="single" w:sz="8" w:space="0" w:color="000000"/>
              <w:right w:val="single" w:sz="8" w:space="0" w:color="000000"/>
            </w:tcBorders>
            <w:vAlign w:val="center"/>
            <w:hideMark/>
          </w:tcPr>
          <w:p w14:paraId="281380C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pravdni stroški</w:t>
            </w:r>
          </w:p>
        </w:tc>
        <w:tc>
          <w:tcPr>
            <w:tcW w:w="1257" w:type="dxa"/>
            <w:tcBorders>
              <w:top w:val="nil"/>
              <w:left w:val="nil"/>
              <w:bottom w:val="single" w:sz="8" w:space="0" w:color="000000"/>
              <w:right w:val="single" w:sz="8" w:space="0" w:color="000000"/>
            </w:tcBorders>
            <w:vAlign w:val="center"/>
            <w:hideMark/>
          </w:tcPr>
          <w:p w14:paraId="0F40FBB0"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povračilo stroškov</w:t>
            </w:r>
          </w:p>
        </w:tc>
        <w:tc>
          <w:tcPr>
            <w:tcW w:w="1487" w:type="dxa"/>
            <w:tcBorders>
              <w:top w:val="nil"/>
              <w:left w:val="nil"/>
              <w:bottom w:val="single" w:sz="8" w:space="0" w:color="000000"/>
              <w:right w:val="single" w:sz="8" w:space="0" w:color="000000"/>
            </w:tcBorders>
            <w:vAlign w:val="center"/>
            <w:hideMark/>
          </w:tcPr>
          <w:p w14:paraId="4B043FC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7D1012B4"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veljavni predpisi</w:t>
            </w:r>
          </w:p>
        </w:tc>
        <w:tc>
          <w:tcPr>
            <w:tcW w:w="1372" w:type="dxa"/>
            <w:tcBorders>
              <w:top w:val="nil"/>
              <w:left w:val="nil"/>
              <w:bottom w:val="single" w:sz="8" w:space="0" w:color="000000"/>
              <w:right w:val="single" w:sz="8" w:space="0" w:color="000000"/>
            </w:tcBorders>
            <w:vAlign w:val="center"/>
            <w:hideMark/>
          </w:tcPr>
          <w:p w14:paraId="6CAA79E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vAlign w:val="center"/>
            <w:hideMark/>
          </w:tcPr>
          <w:p w14:paraId="631460B9"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vAlign w:val="center"/>
            <w:hideMark/>
          </w:tcPr>
          <w:p w14:paraId="1FCF7B24"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651" w:type="dxa"/>
            <w:tcBorders>
              <w:top w:val="nil"/>
              <w:left w:val="nil"/>
              <w:bottom w:val="single" w:sz="8" w:space="0" w:color="000000"/>
              <w:right w:val="single" w:sz="8" w:space="0" w:color="000000"/>
            </w:tcBorders>
            <w:vAlign w:val="center"/>
            <w:hideMark/>
          </w:tcPr>
          <w:p w14:paraId="75B3D710"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1BD40BEB" w14:textId="77777777" w:rsidTr="000B031A">
        <w:trPr>
          <w:trHeight w:val="300"/>
        </w:trPr>
        <w:tc>
          <w:tcPr>
            <w:tcW w:w="752" w:type="dxa"/>
            <w:tcBorders>
              <w:top w:val="nil"/>
              <w:left w:val="single" w:sz="8" w:space="0" w:color="000000"/>
              <w:bottom w:val="single" w:sz="8" w:space="0" w:color="000000"/>
              <w:right w:val="single" w:sz="8" w:space="0" w:color="000000"/>
            </w:tcBorders>
            <w:vAlign w:val="center"/>
            <w:hideMark/>
          </w:tcPr>
          <w:p w14:paraId="4E31B0C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I130</w:t>
            </w:r>
          </w:p>
        </w:tc>
        <w:tc>
          <w:tcPr>
            <w:tcW w:w="1449" w:type="dxa"/>
            <w:tcBorders>
              <w:top w:val="nil"/>
              <w:left w:val="nil"/>
              <w:bottom w:val="single" w:sz="8" w:space="0" w:color="000000"/>
              <w:right w:val="single" w:sz="8" w:space="0" w:color="000000"/>
            </w:tcBorders>
            <w:vAlign w:val="center"/>
            <w:hideMark/>
          </w:tcPr>
          <w:p w14:paraId="6358CB3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pavšal za funkcionarje</w:t>
            </w:r>
          </w:p>
        </w:tc>
        <w:tc>
          <w:tcPr>
            <w:tcW w:w="1257" w:type="dxa"/>
            <w:tcBorders>
              <w:top w:val="nil"/>
              <w:left w:val="nil"/>
              <w:bottom w:val="single" w:sz="8" w:space="0" w:color="000000"/>
              <w:right w:val="single" w:sz="8" w:space="0" w:color="000000"/>
            </w:tcBorders>
            <w:vAlign w:val="center"/>
            <w:hideMark/>
          </w:tcPr>
          <w:p w14:paraId="6078EAE6"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povračilo stroškov</w:t>
            </w:r>
          </w:p>
        </w:tc>
        <w:tc>
          <w:tcPr>
            <w:tcW w:w="1487" w:type="dxa"/>
            <w:tcBorders>
              <w:top w:val="nil"/>
              <w:left w:val="nil"/>
              <w:bottom w:val="single" w:sz="8" w:space="0" w:color="000000"/>
              <w:right w:val="single" w:sz="8" w:space="0" w:color="000000"/>
            </w:tcBorders>
            <w:vAlign w:val="center"/>
            <w:hideMark/>
          </w:tcPr>
          <w:p w14:paraId="19D8654E"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1DB31C7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veljavni predpisi</w:t>
            </w:r>
          </w:p>
        </w:tc>
        <w:tc>
          <w:tcPr>
            <w:tcW w:w="1372" w:type="dxa"/>
            <w:tcBorders>
              <w:top w:val="nil"/>
              <w:left w:val="nil"/>
              <w:bottom w:val="single" w:sz="8" w:space="0" w:color="000000"/>
              <w:right w:val="single" w:sz="8" w:space="0" w:color="000000"/>
            </w:tcBorders>
            <w:vAlign w:val="center"/>
            <w:hideMark/>
          </w:tcPr>
          <w:p w14:paraId="7B57740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vAlign w:val="center"/>
            <w:hideMark/>
          </w:tcPr>
          <w:p w14:paraId="650BA508"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vAlign w:val="center"/>
            <w:hideMark/>
          </w:tcPr>
          <w:p w14:paraId="0AC7186C"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651" w:type="dxa"/>
            <w:tcBorders>
              <w:top w:val="nil"/>
              <w:left w:val="nil"/>
              <w:bottom w:val="single" w:sz="8" w:space="0" w:color="000000"/>
              <w:right w:val="single" w:sz="8" w:space="0" w:color="000000"/>
            </w:tcBorders>
            <w:vAlign w:val="center"/>
            <w:hideMark/>
          </w:tcPr>
          <w:p w14:paraId="1300AC06"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2627C226" w14:textId="77777777" w:rsidTr="000B031A">
        <w:trPr>
          <w:trHeight w:val="300"/>
        </w:trPr>
        <w:tc>
          <w:tcPr>
            <w:tcW w:w="752" w:type="dxa"/>
            <w:tcBorders>
              <w:top w:val="nil"/>
              <w:left w:val="single" w:sz="8" w:space="0" w:color="000000"/>
              <w:bottom w:val="single" w:sz="8" w:space="0" w:color="000000"/>
              <w:right w:val="single" w:sz="8" w:space="0" w:color="000000"/>
            </w:tcBorders>
            <w:vAlign w:val="center"/>
            <w:hideMark/>
          </w:tcPr>
          <w:p w14:paraId="30D9F084"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I131</w:t>
            </w:r>
          </w:p>
        </w:tc>
        <w:tc>
          <w:tcPr>
            <w:tcW w:w="1449" w:type="dxa"/>
            <w:tcBorders>
              <w:top w:val="nil"/>
              <w:left w:val="nil"/>
              <w:bottom w:val="single" w:sz="8" w:space="0" w:color="000000"/>
              <w:right w:val="single" w:sz="8" w:space="0" w:color="000000"/>
            </w:tcBorders>
            <w:vAlign w:val="center"/>
            <w:hideMark/>
          </w:tcPr>
          <w:p w14:paraId="33ECCFF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pavšal za javne uslužbence</w:t>
            </w:r>
          </w:p>
        </w:tc>
        <w:tc>
          <w:tcPr>
            <w:tcW w:w="1257" w:type="dxa"/>
            <w:tcBorders>
              <w:top w:val="nil"/>
              <w:left w:val="nil"/>
              <w:bottom w:val="single" w:sz="8" w:space="0" w:color="000000"/>
              <w:right w:val="single" w:sz="8" w:space="0" w:color="000000"/>
            </w:tcBorders>
            <w:vAlign w:val="center"/>
            <w:hideMark/>
          </w:tcPr>
          <w:p w14:paraId="1EF42D86"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povračilo stroškov</w:t>
            </w:r>
          </w:p>
        </w:tc>
        <w:tc>
          <w:tcPr>
            <w:tcW w:w="1487" w:type="dxa"/>
            <w:tcBorders>
              <w:top w:val="nil"/>
              <w:left w:val="nil"/>
              <w:bottom w:val="single" w:sz="8" w:space="0" w:color="000000"/>
              <w:right w:val="single" w:sz="8" w:space="0" w:color="000000"/>
            </w:tcBorders>
            <w:vAlign w:val="center"/>
            <w:hideMark/>
          </w:tcPr>
          <w:p w14:paraId="188336E3"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7CDD67B2"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veljavni predpisi</w:t>
            </w:r>
          </w:p>
        </w:tc>
        <w:tc>
          <w:tcPr>
            <w:tcW w:w="1372" w:type="dxa"/>
            <w:tcBorders>
              <w:top w:val="nil"/>
              <w:left w:val="nil"/>
              <w:bottom w:val="single" w:sz="8" w:space="0" w:color="000000"/>
              <w:right w:val="single" w:sz="8" w:space="0" w:color="000000"/>
            </w:tcBorders>
            <w:vAlign w:val="center"/>
            <w:hideMark/>
          </w:tcPr>
          <w:p w14:paraId="54E01192"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vAlign w:val="center"/>
            <w:hideMark/>
          </w:tcPr>
          <w:p w14:paraId="330EFC42"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vAlign w:val="center"/>
            <w:hideMark/>
          </w:tcPr>
          <w:p w14:paraId="60F0513B"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651" w:type="dxa"/>
            <w:tcBorders>
              <w:top w:val="nil"/>
              <w:left w:val="nil"/>
              <w:bottom w:val="single" w:sz="8" w:space="0" w:color="000000"/>
              <w:right w:val="single" w:sz="8" w:space="0" w:color="000000"/>
            </w:tcBorders>
            <w:vAlign w:val="center"/>
            <w:hideMark/>
          </w:tcPr>
          <w:p w14:paraId="7E693BCA"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5DB4AC78" w14:textId="77777777" w:rsidTr="000B031A">
        <w:trPr>
          <w:trHeight w:val="540"/>
        </w:trPr>
        <w:tc>
          <w:tcPr>
            <w:tcW w:w="752" w:type="dxa"/>
            <w:tcBorders>
              <w:top w:val="nil"/>
              <w:left w:val="single" w:sz="8" w:space="0" w:color="000000"/>
              <w:bottom w:val="single" w:sz="8" w:space="0" w:color="000000"/>
              <w:right w:val="single" w:sz="8" w:space="0" w:color="000000"/>
            </w:tcBorders>
            <w:vAlign w:val="center"/>
            <w:hideMark/>
          </w:tcPr>
          <w:p w14:paraId="5E4FF8C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I132</w:t>
            </w:r>
          </w:p>
        </w:tc>
        <w:tc>
          <w:tcPr>
            <w:tcW w:w="1449" w:type="dxa"/>
            <w:tcBorders>
              <w:top w:val="nil"/>
              <w:left w:val="nil"/>
              <w:bottom w:val="single" w:sz="8" w:space="0" w:color="000000"/>
              <w:right w:val="single" w:sz="8" w:space="0" w:color="000000"/>
            </w:tcBorders>
            <w:vAlign w:val="center"/>
            <w:hideMark/>
          </w:tcPr>
          <w:p w14:paraId="3D06F2DC"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povračilo stroškov za postrežbo</w:t>
            </w:r>
          </w:p>
        </w:tc>
        <w:tc>
          <w:tcPr>
            <w:tcW w:w="1257" w:type="dxa"/>
            <w:tcBorders>
              <w:top w:val="nil"/>
              <w:left w:val="nil"/>
              <w:bottom w:val="single" w:sz="8" w:space="0" w:color="000000"/>
              <w:right w:val="single" w:sz="8" w:space="0" w:color="000000"/>
            </w:tcBorders>
            <w:vAlign w:val="center"/>
            <w:hideMark/>
          </w:tcPr>
          <w:p w14:paraId="4E9FA73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povračilo stroškov</w:t>
            </w:r>
          </w:p>
        </w:tc>
        <w:tc>
          <w:tcPr>
            <w:tcW w:w="1487" w:type="dxa"/>
            <w:tcBorders>
              <w:top w:val="nil"/>
              <w:left w:val="nil"/>
              <w:bottom w:val="single" w:sz="8" w:space="0" w:color="000000"/>
              <w:right w:val="single" w:sz="8" w:space="0" w:color="000000"/>
            </w:tcBorders>
            <w:vAlign w:val="center"/>
            <w:hideMark/>
          </w:tcPr>
          <w:p w14:paraId="5DDF5CF2" w14:textId="77777777" w:rsidR="00A075E2" w:rsidRPr="00CF0699" w:rsidRDefault="00A075E2" w:rsidP="00B2019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do 900 € x Z450</w:t>
            </w:r>
          </w:p>
        </w:tc>
        <w:tc>
          <w:tcPr>
            <w:tcW w:w="6215" w:type="dxa"/>
            <w:tcBorders>
              <w:top w:val="nil"/>
              <w:left w:val="nil"/>
              <w:bottom w:val="single" w:sz="8" w:space="0" w:color="000000"/>
              <w:right w:val="single" w:sz="8" w:space="0" w:color="000000"/>
            </w:tcBorders>
            <w:vAlign w:val="center"/>
            <w:hideMark/>
          </w:tcPr>
          <w:p w14:paraId="5CFD99F0"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23. člen PJUDT</w:t>
            </w:r>
          </w:p>
        </w:tc>
        <w:tc>
          <w:tcPr>
            <w:tcW w:w="1372" w:type="dxa"/>
            <w:tcBorders>
              <w:top w:val="nil"/>
              <w:left w:val="nil"/>
              <w:bottom w:val="single" w:sz="8" w:space="0" w:color="000000"/>
              <w:right w:val="single" w:sz="8" w:space="0" w:color="000000"/>
            </w:tcBorders>
            <w:vAlign w:val="center"/>
            <w:hideMark/>
          </w:tcPr>
          <w:p w14:paraId="080766D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vAlign w:val="center"/>
            <w:hideMark/>
          </w:tcPr>
          <w:p w14:paraId="1F018ACB"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vAlign w:val="center"/>
            <w:hideMark/>
          </w:tcPr>
          <w:p w14:paraId="1936602B"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vAlign w:val="center"/>
            <w:hideMark/>
          </w:tcPr>
          <w:p w14:paraId="561423F7"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2</w:t>
            </w:r>
          </w:p>
        </w:tc>
      </w:tr>
      <w:tr w:rsidR="00A075E2" w:rsidRPr="00CF0699" w14:paraId="10B00371" w14:textId="77777777" w:rsidTr="000B031A">
        <w:trPr>
          <w:trHeight w:val="1056"/>
        </w:trPr>
        <w:tc>
          <w:tcPr>
            <w:tcW w:w="752" w:type="dxa"/>
            <w:tcBorders>
              <w:top w:val="nil"/>
              <w:left w:val="single" w:sz="8" w:space="0" w:color="000000"/>
              <w:bottom w:val="nil"/>
              <w:right w:val="single" w:sz="8" w:space="0" w:color="000000"/>
            </w:tcBorders>
            <w:vAlign w:val="center"/>
            <w:hideMark/>
          </w:tcPr>
          <w:p w14:paraId="77496D74"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I133</w:t>
            </w:r>
          </w:p>
        </w:tc>
        <w:tc>
          <w:tcPr>
            <w:tcW w:w="1449" w:type="dxa"/>
            <w:tcBorders>
              <w:top w:val="nil"/>
              <w:left w:val="nil"/>
              <w:bottom w:val="nil"/>
              <w:right w:val="single" w:sz="8" w:space="0" w:color="000000"/>
            </w:tcBorders>
            <w:vAlign w:val="center"/>
            <w:hideMark/>
          </w:tcPr>
          <w:p w14:paraId="56F8F0A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povračilo stroškov- nezaposleni partner (pokojninsko in invalidsko zavarovanje)</w:t>
            </w:r>
          </w:p>
        </w:tc>
        <w:tc>
          <w:tcPr>
            <w:tcW w:w="1257" w:type="dxa"/>
            <w:tcBorders>
              <w:top w:val="nil"/>
              <w:left w:val="nil"/>
              <w:bottom w:val="nil"/>
              <w:right w:val="single" w:sz="8" w:space="0" w:color="000000"/>
            </w:tcBorders>
            <w:vAlign w:val="center"/>
            <w:hideMark/>
          </w:tcPr>
          <w:p w14:paraId="27342323"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povračilo stroškov</w:t>
            </w:r>
          </w:p>
        </w:tc>
        <w:tc>
          <w:tcPr>
            <w:tcW w:w="1487" w:type="dxa"/>
            <w:tcBorders>
              <w:top w:val="nil"/>
              <w:left w:val="nil"/>
              <w:bottom w:val="nil"/>
              <w:right w:val="single" w:sz="8" w:space="0" w:color="000000"/>
            </w:tcBorders>
            <w:vAlign w:val="center"/>
            <w:hideMark/>
          </w:tcPr>
          <w:p w14:paraId="1634B69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vAlign w:val="center"/>
            <w:hideMark/>
          </w:tcPr>
          <w:p w14:paraId="7F4E1752"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24. člen PJUDT</w:t>
            </w:r>
          </w:p>
        </w:tc>
        <w:tc>
          <w:tcPr>
            <w:tcW w:w="1372" w:type="dxa"/>
            <w:tcBorders>
              <w:top w:val="nil"/>
              <w:left w:val="nil"/>
              <w:bottom w:val="nil"/>
              <w:right w:val="single" w:sz="8" w:space="0" w:color="000000"/>
            </w:tcBorders>
            <w:vAlign w:val="center"/>
            <w:hideMark/>
          </w:tcPr>
          <w:p w14:paraId="71E19BC6"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nil"/>
              <w:right w:val="single" w:sz="8" w:space="0" w:color="000000"/>
            </w:tcBorders>
            <w:vAlign w:val="center"/>
            <w:hideMark/>
          </w:tcPr>
          <w:p w14:paraId="7721E5D9"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nil"/>
              <w:right w:val="single" w:sz="8" w:space="0" w:color="000000"/>
            </w:tcBorders>
            <w:vAlign w:val="center"/>
            <w:hideMark/>
          </w:tcPr>
          <w:p w14:paraId="6A7BBDD3"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651" w:type="dxa"/>
            <w:tcBorders>
              <w:top w:val="nil"/>
              <w:left w:val="nil"/>
              <w:bottom w:val="nil"/>
              <w:right w:val="single" w:sz="8" w:space="0" w:color="000000"/>
            </w:tcBorders>
            <w:vAlign w:val="center"/>
            <w:hideMark/>
          </w:tcPr>
          <w:p w14:paraId="282E3B91"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2</w:t>
            </w:r>
          </w:p>
        </w:tc>
      </w:tr>
      <w:tr w:rsidR="00A075E2" w:rsidRPr="00CF0699" w14:paraId="1357AEF9" w14:textId="77777777" w:rsidTr="000B031A">
        <w:trPr>
          <w:trHeight w:val="540"/>
        </w:trPr>
        <w:tc>
          <w:tcPr>
            <w:tcW w:w="752" w:type="dxa"/>
            <w:tcBorders>
              <w:top w:val="nil"/>
              <w:left w:val="single" w:sz="8" w:space="0" w:color="000000"/>
              <w:bottom w:val="single" w:sz="8" w:space="0" w:color="000000"/>
              <w:right w:val="single" w:sz="8" w:space="0" w:color="000000"/>
            </w:tcBorders>
            <w:vAlign w:val="center"/>
            <w:hideMark/>
          </w:tcPr>
          <w:p w14:paraId="4B80D0C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vAlign w:val="center"/>
            <w:hideMark/>
          </w:tcPr>
          <w:p w14:paraId="27D559A0"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vAlign w:val="center"/>
            <w:hideMark/>
          </w:tcPr>
          <w:p w14:paraId="3EDC1CF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vAlign w:val="center"/>
            <w:hideMark/>
          </w:tcPr>
          <w:p w14:paraId="1D50721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3235E34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povračilo stroškov za nezaposlenega partnerja (pokojninsko in invalidsko zavarovanje, za brezposelnost in za starševsko varstvo)</w:t>
            </w:r>
          </w:p>
        </w:tc>
        <w:tc>
          <w:tcPr>
            <w:tcW w:w="1372" w:type="dxa"/>
            <w:tcBorders>
              <w:top w:val="nil"/>
              <w:left w:val="nil"/>
              <w:bottom w:val="single" w:sz="8" w:space="0" w:color="000000"/>
              <w:right w:val="single" w:sz="8" w:space="0" w:color="000000"/>
            </w:tcBorders>
            <w:vAlign w:val="center"/>
            <w:hideMark/>
          </w:tcPr>
          <w:p w14:paraId="585DDFF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vAlign w:val="center"/>
            <w:hideMark/>
          </w:tcPr>
          <w:p w14:paraId="24668650"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vAlign w:val="center"/>
            <w:hideMark/>
          </w:tcPr>
          <w:p w14:paraId="0C3B74A5"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vAlign w:val="center"/>
            <w:hideMark/>
          </w:tcPr>
          <w:p w14:paraId="5FF69FA7"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6CA9F318" w14:textId="77777777" w:rsidTr="000B031A">
        <w:trPr>
          <w:trHeight w:val="528"/>
        </w:trPr>
        <w:tc>
          <w:tcPr>
            <w:tcW w:w="752" w:type="dxa"/>
            <w:tcBorders>
              <w:top w:val="nil"/>
              <w:left w:val="single" w:sz="8" w:space="0" w:color="000000"/>
              <w:bottom w:val="nil"/>
              <w:right w:val="single" w:sz="8" w:space="0" w:color="000000"/>
            </w:tcBorders>
            <w:vAlign w:val="center"/>
            <w:hideMark/>
          </w:tcPr>
          <w:p w14:paraId="25E0501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I134</w:t>
            </w:r>
          </w:p>
        </w:tc>
        <w:tc>
          <w:tcPr>
            <w:tcW w:w="1449" w:type="dxa"/>
            <w:tcBorders>
              <w:top w:val="nil"/>
              <w:left w:val="nil"/>
              <w:bottom w:val="nil"/>
              <w:right w:val="single" w:sz="8" w:space="0" w:color="000000"/>
            </w:tcBorders>
            <w:vAlign w:val="center"/>
            <w:hideMark/>
          </w:tcPr>
          <w:p w14:paraId="296E3138"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povračilo dela stroškov vpisnine in šolnine</w:t>
            </w:r>
          </w:p>
        </w:tc>
        <w:tc>
          <w:tcPr>
            <w:tcW w:w="1257" w:type="dxa"/>
            <w:tcBorders>
              <w:top w:val="nil"/>
              <w:left w:val="nil"/>
              <w:bottom w:val="nil"/>
              <w:right w:val="single" w:sz="8" w:space="0" w:color="000000"/>
            </w:tcBorders>
            <w:vAlign w:val="center"/>
            <w:hideMark/>
          </w:tcPr>
          <w:p w14:paraId="0362EC2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povračilo stroškov</w:t>
            </w:r>
          </w:p>
        </w:tc>
        <w:tc>
          <w:tcPr>
            <w:tcW w:w="1487" w:type="dxa"/>
            <w:tcBorders>
              <w:top w:val="nil"/>
              <w:left w:val="nil"/>
              <w:bottom w:val="nil"/>
              <w:right w:val="single" w:sz="8" w:space="0" w:color="000000"/>
            </w:tcBorders>
            <w:vAlign w:val="center"/>
            <w:hideMark/>
          </w:tcPr>
          <w:p w14:paraId="050AD14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vAlign w:val="center"/>
            <w:hideMark/>
          </w:tcPr>
          <w:p w14:paraId="0B0BC90C"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25. in 25.a člen PJUDT,</w:t>
            </w:r>
          </w:p>
        </w:tc>
        <w:tc>
          <w:tcPr>
            <w:tcW w:w="1372" w:type="dxa"/>
            <w:tcBorders>
              <w:top w:val="nil"/>
              <w:left w:val="nil"/>
              <w:bottom w:val="nil"/>
              <w:right w:val="single" w:sz="8" w:space="0" w:color="000000"/>
            </w:tcBorders>
            <w:vAlign w:val="center"/>
            <w:hideMark/>
          </w:tcPr>
          <w:p w14:paraId="5E2C7792"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nil"/>
              <w:right w:val="single" w:sz="8" w:space="0" w:color="000000"/>
            </w:tcBorders>
            <w:vAlign w:val="center"/>
            <w:hideMark/>
          </w:tcPr>
          <w:p w14:paraId="6AF40E4D"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nil"/>
              <w:right w:val="single" w:sz="8" w:space="0" w:color="000000"/>
            </w:tcBorders>
            <w:vAlign w:val="center"/>
            <w:hideMark/>
          </w:tcPr>
          <w:p w14:paraId="2FD5A040"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vAlign w:val="center"/>
            <w:hideMark/>
          </w:tcPr>
          <w:p w14:paraId="31718FE4"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2</w:t>
            </w:r>
          </w:p>
        </w:tc>
      </w:tr>
      <w:tr w:rsidR="00A075E2" w:rsidRPr="00CF0699" w14:paraId="5019E165" w14:textId="77777777" w:rsidTr="000B031A">
        <w:trPr>
          <w:trHeight w:val="300"/>
        </w:trPr>
        <w:tc>
          <w:tcPr>
            <w:tcW w:w="752" w:type="dxa"/>
            <w:tcBorders>
              <w:top w:val="nil"/>
              <w:left w:val="single" w:sz="8" w:space="0" w:color="000000"/>
              <w:bottom w:val="single" w:sz="8" w:space="0" w:color="000000"/>
              <w:right w:val="single" w:sz="8" w:space="0" w:color="000000"/>
            </w:tcBorders>
            <w:vAlign w:val="center"/>
            <w:hideMark/>
          </w:tcPr>
          <w:p w14:paraId="4EDFD4AE"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vAlign w:val="center"/>
            <w:hideMark/>
          </w:tcPr>
          <w:p w14:paraId="7BEF05E0"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vAlign w:val="center"/>
            <w:hideMark/>
          </w:tcPr>
          <w:p w14:paraId="1BC16D72"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vAlign w:val="center"/>
            <w:hideMark/>
          </w:tcPr>
          <w:p w14:paraId="669066A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4CC0313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18. člen MOM</w:t>
            </w:r>
          </w:p>
        </w:tc>
        <w:tc>
          <w:tcPr>
            <w:tcW w:w="1372" w:type="dxa"/>
            <w:tcBorders>
              <w:top w:val="nil"/>
              <w:left w:val="nil"/>
              <w:bottom w:val="single" w:sz="8" w:space="0" w:color="000000"/>
              <w:right w:val="single" w:sz="8" w:space="0" w:color="000000"/>
            </w:tcBorders>
            <w:vAlign w:val="center"/>
            <w:hideMark/>
          </w:tcPr>
          <w:p w14:paraId="042D35E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vAlign w:val="center"/>
            <w:hideMark/>
          </w:tcPr>
          <w:p w14:paraId="55795208"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vAlign w:val="center"/>
            <w:hideMark/>
          </w:tcPr>
          <w:p w14:paraId="2A4CCD75"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vAlign w:val="center"/>
            <w:hideMark/>
          </w:tcPr>
          <w:p w14:paraId="5F72BF18"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6AB7EEA3" w14:textId="77777777" w:rsidTr="000B031A">
        <w:trPr>
          <w:trHeight w:val="540"/>
        </w:trPr>
        <w:tc>
          <w:tcPr>
            <w:tcW w:w="752" w:type="dxa"/>
            <w:tcBorders>
              <w:top w:val="nil"/>
              <w:left w:val="single" w:sz="8" w:space="0" w:color="000000"/>
              <w:bottom w:val="single" w:sz="8" w:space="0" w:color="000000"/>
              <w:right w:val="single" w:sz="8" w:space="0" w:color="000000"/>
            </w:tcBorders>
            <w:vAlign w:val="center"/>
            <w:hideMark/>
          </w:tcPr>
          <w:p w14:paraId="0BE8CC3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lastRenderedPageBreak/>
              <w:t>I135</w:t>
            </w:r>
          </w:p>
        </w:tc>
        <w:tc>
          <w:tcPr>
            <w:tcW w:w="1449" w:type="dxa"/>
            <w:tcBorders>
              <w:top w:val="nil"/>
              <w:left w:val="nil"/>
              <w:bottom w:val="single" w:sz="8" w:space="0" w:color="000000"/>
              <w:right w:val="single" w:sz="8" w:space="0" w:color="000000"/>
            </w:tcBorders>
            <w:vAlign w:val="center"/>
            <w:hideMark/>
          </w:tcPr>
          <w:p w14:paraId="7CEE27D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povračilo potnih in selitvenih stroškov</w:t>
            </w:r>
          </w:p>
        </w:tc>
        <w:tc>
          <w:tcPr>
            <w:tcW w:w="1257" w:type="dxa"/>
            <w:tcBorders>
              <w:top w:val="nil"/>
              <w:left w:val="nil"/>
              <w:bottom w:val="single" w:sz="8" w:space="0" w:color="000000"/>
              <w:right w:val="single" w:sz="8" w:space="0" w:color="000000"/>
            </w:tcBorders>
            <w:vAlign w:val="center"/>
            <w:hideMark/>
          </w:tcPr>
          <w:p w14:paraId="577C9F6E"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povračilo stroškov</w:t>
            </w:r>
          </w:p>
        </w:tc>
        <w:tc>
          <w:tcPr>
            <w:tcW w:w="1487" w:type="dxa"/>
            <w:tcBorders>
              <w:top w:val="nil"/>
              <w:left w:val="nil"/>
              <w:bottom w:val="single" w:sz="8" w:space="0" w:color="000000"/>
              <w:right w:val="single" w:sz="8" w:space="0" w:color="000000"/>
            </w:tcBorders>
            <w:vAlign w:val="center"/>
            <w:hideMark/>
          </w:tcPr>
          <w:p w14:paraId="62FD1DE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2370B95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26. člen PJUDT</w:t>
            </w:r>
          </w:p>
        </w:tc>
        <w:tc>
          <w:tcPr>
            <w:tcW w:w="1372" w:type="dxa"/>
            <w:tcBorders>
              <w:top w:val="nil"/>
              <w:left w:val="nil"/>
              <w:bottom w:val="single" w:sz="8" w:space="0" w:color="000000"/>
              <w:right w:val="single" w:sz="8" w:space="0" w:color="000000"/>
            </w:tcBorders>
            <w:vAlign w:val="center"/>
            <w:hideMark/>
          </w:tcPr>
          <w:p w14:paraId="36837F66"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vAlign w:val="center"/>
            <w:hideMark/>
          </w:tcPr>
          <w:p w14:paraId="6DBB2D64"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vAlign w:val="center"/>
            <w:hideMark/>
          </w:tcPr>
          <w:p w14:paraId="40C93E27"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651" w:type="dxa"/>
            <w:tcBorders>
              <w:top w:val="nil"/>
              <w:left w:val="nil"/>
              <w:bottom w:val="single" w:sz="8" w:space="0" w:color="000000"/>
              <w:right w:val="single" w:sz="8" w:space="0" w:color="000000"/>
            </w:tcBorders>
            <w:vAlign w:val="center"/>
            <w:hideMark/>
          </w:tcPr>
          <w:p w14:paraId="03623C82"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2</w:t>
            </w:r>
          </w:p>
        </w:tc>
      </w:tr>
      <w:tr w:rsidR="00A075E2" w:rsidRPr="00CF0699" w14:paraId="24A700AE" w14:textId="77777777" w:rsidTr="000B031A">
        <w:trPr>
          <w:trHeight w:val="288"/>
        </w:trPr>
        <w:tc>
          <w:tcPr>
            <w:tcW w:w="752" w:type="dxa"/>
            <w:tcBorders>
              <w:top w:val="nil"/>
              <w:left w:val="single" w:sz="8" w:space="0" w:color="000000"/>
              <w:bottom w:val="nil"/>
              <w:right w:val="single" w:sz="8" w:space="0" w:color="000000"/>
            </w:tcBorders>
            <w:vAlign w:val="center"/>
            <w:hideMark/>
          </w:tcPr>
          <w:p w14:paraId="2D4AD1E3"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I136</w:t>
            </w:r>
          </w:p>
        </w:tc>
        <w:tc>
          <w:tcPr>
            <w:tcW w:w="1449" w:type="dxa"/>
            <w:tcBorders>
              <w:top w:val="nil"/>
              <w:left w:val="nil"/>
              <w:bottom w:val="nil"/>
              <w:right w:val="single" w:sz="8" w:space="0" w:color="000000"/>
            </w:tcBorders>
            <w:vAlign w:val="center"/>
            <w:hideMark/>
          </w:tcPr>
          <w:p w14:paraId="2A62AFC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povračilo članarine</w:t>
            </w:r>
          </w:p>
        </w:tc>
        <w:tc>
          <w:tcPr>
            <w:tcW w:w="1257" w:type="dxa"/>
            <w:tcBorders>
              <w:top w:val="nil"/>
              <w:left w:val="nil"/>
              <w:bottom w:val="nil"/>
              <w:right w:val="single" w:sz="8" w:space="0" w:color="000000"/>
            </w:tcBorders>
            <w:vAlign w:val="center"/>
            <w:hideMark/>
          </w:tcPr>
          <w:p w14:paraId="26FF507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povračilo stroškov</w:t>
            </w:r>
          </w:p>
        </w:tc>
        <w:tc>
          <w:tcPr>
            <w:tcW w:w="1487" w:type="dxa"/>
            <w:tcBorders>
              <w:top w:val="nil"/>
              <w:left w:val="nil"/>
              <w:bottom w:val="nil"/>
              <w:right w:val="single" w:sz="8" w:space="0" w:color="000000"/>
            </w:tcBorders>
            <w:vAlign w:val="center"/>
            <w:hideMark/>
          </w:tcPr>
          <w:p w14:paraId="2BBEF53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vAlign w:val="center"/>
            <w:hideMark/>
          </w:tcPr>
          <w:p w14:paraId="57D329B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29. člen PJUDT</w:t>
            </w:r>
          </w:p>
        </w:tc>
        <w:tc>
          <w:tcPr>
            <w:tcW w:w="1372" w:type="dxa"/>
            <w:tcBorders>
              <w:top w:val="nil"/>
              <w:left w:val="nil"/>
              <w:bottom w:val="nil"/>
              <w:right w:val="single" w:sz="8" w:space="0" w:color="000000"/>
            </w:tcBorders>
            <w:vAlign w:val="center"/>
            <w:hideMark/>
          </w:tcPr>
          <w:p w14:paraId="5AF3EAF4"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nil"/>
              <w:right w:val="single" w:sz="8" w:space="0" w:color="000000"/>
            </w:tcBorders>
            <w:vAlign w:val="center"/>
            <w:hideMark/>
          </w:tcPr>
          <w:p w14:paraId="5A89898D"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nil"/>
              <w:right w:val="single" w:sz="8" w:space="0" w:color="000000"/>
            </w:tcBorders>
            <w:vAlign w:val="center"/>
            <w:hideMark/>
          </w:tcPr>
          <w:p w14:paraId="696ECA2D"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651" w:type="dxa"/>
            <w:tcBorders>
              <w:top w:val="nil"/>
              <w:left w:val="nil"/>
              <w:bottom w:val="nil"/>
              <w:right w:val="single" w:sz="8" w:space="0" w:color="000000"/>
            </w:tcBorders>
            <w:vAlign w:val="center"/>
            <w:hideMark/>
          </w:tcPr>
          <w:p w14:paraId="5A4F0606"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2</w:t>
            </w:r>
          </w:p>
        </w:tc>
      </w:tr>
      <w:tr w:rsidR="00A075E2" w:rsidRPr="00CF0699" w14:paraId="5FF33C6A" w14:textId="77777777" w:rsidTr="000B031A">
        <w:trPr>
          <w:trHeight w:val="300"/>
        </w:trPr>
        <w:tc>
          <w:tcPr>
            <w:tcW w:w="752" w:type="dxa"/>
            <w:tcBorders>
              <w:top w:val="nil"/>
              <w:left w:val="single" w:sz="8" w:space="0" w:color="000000"/>
              <w:bottom w:val="single" w:sz="8" w:space="0" w:color="000000"/>
              <w:right w:val="single" w:sz="8" w:space="0" w:color="000000"/>
            </w:tcBorders>
            <w:vAlign w:val="center"/>
            <w:hideMark/>
          </w:tcPr>
          <w:p w14:paraId="35D1C74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vAlign w:val="center"/>
            <w:hideMark/>
          </w:tcPr>
          <w:p w14:paraId="4BD71E93"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vAlign w:val="center"/>
            <w:hideMark/>
          </w:tcPr>
          <w:p w14:paraId="16BCCC3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vAlign w:val="center"/>
            <w:hideMark/>
          </w:tcPr>
          <w:p w14:paraId="63F21EA8"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5A8F0F56"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povračilo članarine v diplomatskih in konzularnih združenjih</w:t>
            </w:r>
          </w:p>
        </w:tc>
        <w:tc>
          <w:tcPr>
            <w:tcW w:w="1372" w:type="dxa"/>
            <w:tcBorders>
              <w:top w:val="nil"/>
              <w:left w:val="nil"/>
              <w:bottom w:val="single" w:sz="8" w:space="0" w:color="000000"/>
              <w:right w:val="single" w:sz="8" w:space="0" w:color="000000"/>
            </w:tcBorders>
            <w:vAlign w:val="center"/>
            <w:hideMark/>
          </w:tcPr>
          <w:p w14:paraId="3D4C3D32"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vAlign w:val="center"/>
            <w:hideMark/>
          </w:tcPr>
          <w:p w14:paraId="30D470AC"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vAlign w:val="center"/>
            <w:hideMark/>
          </w:tcPr>
          <w:p w14:paraId="60F3313A"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vAlign w:val="center"/>
            <w:hideMark/>
          </w:tcPr>
          <w:p w14:paraId="6CB4677E"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0452EDF9" w14:textId="77777777" w:rsidTr="000B031A">
        <w:trPr>
          <w:trHeight w:val="288"/>
        </w:trPr>
        <w:tc>
          <w:tcPr>
            <w:tcW w:w="752" w:type="dxa"/>
            <w:tcBorders>
              <w:top w:val="nil"/>
              <w:left w:val="single" w:sz="8" w:space="0" w:color="000000"/>
              <w:bottom w:val="nil"/>
              <w:right w:val="single" w:sz="8" w:space="0" w:color="000000"/>
            </w:tcBorders>
            <w:vAlign w:val="center"/>
            <w:hideMark/>
          </w:tcPr>
          <w:p w14:paraId="1161A13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I137</w:t>
            </w:r>
          </w:p>
        </w:tc>
        <w:tc>
          <w:tcPr>
            <w:tcW w:w="1449" w:type="dxa"/>
            <w:tcBorders>
              <w:top w:val="nil"/>
              <w:left w:val="nil"/>
              <w:bottom w:val="nil"/>
              <w:right w:val="single" w:sz="8" w:space="0" w:color="000000"/>
            </w:tcBorders>
            <w:vAlign w:val="center"/>
            <w:hideMark/>
          </w:tcPr>
          <w:p w14:paraId="6972E51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povračilo članarine</w:t>
            </w:r>
          </w:p>
        </w:tc>
        <w:tc>
          <w:tcPr>
            <w:tcW w:w="1257" w:type="dxa"/>
            <w:tcBorders>
              <w:top w:val="nil"/>
              <w:left w:val="nil"/>
              <w:bottom w:val="nil"/>
              <w:right w:val="single" w:sz="8" w:space="0" w:color="000000"/>
            </w:tcBorders>
            <w:vAlign w:val="center"/>
            <w:hideMark/>
          </w:tcPr>
          <w:p w14:paraId="77CAA373"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povračilo stroškov</w:t>
            </w:r>
          </w:p>
        </w:tc>
        <w:tc>
          <w:tcPr>
            <w:tcW w:w="1487" w:type="dxa"/>
            <w:tcBorders>
              <w:top w:val="nil"/>
              <w:left w:val="nil"/>
              <w:bottom w:val="nil"/>
              <w:right w:val="single" w:sz="8" w:space="0" w:color="000000"/>
            </w:tcBorders>
            <w:vAlign w:val="center"/>
            <w:hideMark/>
          </w:tcPr>
          <w:p w14:paraId="33ED70A8"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vAlign w:val="center"/>
            <w:hideMark/>
          </w:tcPr>
          <w:p w14:paraId="3707BCDE"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30. člen PJUDT</w:t>
            </w:r>
          </w:p>
        </w:tc>
        <w:tc>
          <w:tcPr>
            <w:tcW w:w="1372" w:type="dxa"/>
            <w:tcBorders>
              <w:top w:val="nil"/>
              <w:left w:val="nil"/>
              <w:bottom w:val="nil"/>
              <w:right w:val="single" w:sz="8" w:space="0" w:color="000000"/>
            </w:tcBorders>
            <w:vAlign w:val="center"/>
            <w:hideMark/>
          </w:tcPr>
          <w:p w14:paraId="3EE55056"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nil"/>
              <w:right w:val="single" w:sz="8" w:space="0" w:color="000000"/>
            </w:tcBorders>
            <w:vAlign w:val="center"/>
            <w:hideMark/>
          </w:tcPr>
          <w:p w14:paraId="7E47DC37"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nil"/>
              <w:right w:val="single" w:sz="8" w:space="0" w:color="000000"/>
            </w:tcBorders>
            <w:vAlign w:val="center"/>
            <w:hideMark/>
          </w:tcPr>
          <w:p w14:paraId="25D8162E"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651" w:type="dxa"/>
            <w:tcBorders>
              <w:top w:val="nil"/>
              <w:left w:val="nil"/>
              <w:bottom w:val="nil"/>
              <w:right w:val="single" w:sz="8" w:space="0" w:color="000000"/>
            </w:tcBorders>
            <w:vAlign w:val="center"/>
            <w:hideMark/>
          </w:tcPr>
          <w:p w14:paraId="6DD7A146"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2</w:t>
            </w:r>
          </w:p>
        </w:tc>
      </w:tr>
      <w:tr w:rsidR="00A075E2" w:rsidRPr="00CF0699" w14:paraId="01B50E1F" w14:textId="77777777" w:rsidTr="000B031A">
        <w:trPr>
          <w:trHeight w:val="540"/>
        </w:trPr>
        <w:tc>
          <w:tcPr>
            <w:tcW w:w="752" w:type="dxa"/>
            <w:tcBorders>
              <w:top w:val="nil"/>
              <w:left w:val="single" w:sz="8" w:space="0" w:color="000000"/>
              <w:bottom w:val="single" w:sz="8" w:space="0" w:color="000000"/>
              <w:right w:val="single" w:sz="8" w:space="0" w:color="000000"/>
            </w:tcBorders>
            <w:vAlign w:val="center"/>
            <w:hideMark/>
          </w:tcPr>
          <w:p w14:paraId="7C80208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vAlign w:val="center"/>
            <w:hideMark/>
          </w:tcPr>
          <w:p w14:paraId="5A6CC84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vAlign w:val="center"/>
            <w:hideMark/>
          </w:tcPr>
          <w:p w14:paraId="1A4C926E"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vAlign w:val="center"/>
            <w:hideMark/>
          </w:tcPr>
          <w:p w14:paraId="069A4DB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68A54C4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povračilo članarine v novinarskih oziroma drugih sorodnih strokovnih združenjih in organizacijah</w:t>
            </w:r>
          </w:p>
        </w:tc>
        <w:tc>
          <w:tcPr>
            <w:tcW w:w="1372" w:type="dxa"/>
            <w:tcBorders>
              <w:top w:val="nil"/>
              <w:left w:val="nil"/>
              <w:bottom w:val="single" w:sz="8" w:space="0" w:color="000000"/>
              <w:right w:val="single" w:sz="8" w:space="0" w:color="000000"/>
            </w:tcBorders>
            <w:vAlign w:val="center"/>
            <w:hideMark/>
          </w:tcPr>
          <w:p w14:paraId="286D6E2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vAlign w:val="center"/>
            <w:hideMark/>
          </w:tcPr>
          <w:p w14:paraId="0928C1BE"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vAlign w:val="center"/>
            <w:hideMark/>
          </w:tcPr>
          <w:p w14:paraId="7B9D4021"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vAlign w:val="center"/>
            <w:hideMark/>
          </w:tcPr>
          <w:p w14:paraId="5AB23556"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48B93A38" w14:textId="77777777" w:rsidTr="000B031A">
        <w:trPr>
          <w:trHeight w:val="792"/>
        </w:trPr>
        <w:tc>
          <w:tcPr>
            <w:tcW w:w="752" w:type="dxa"/>
            <w:tcBorders>
              <w:top w:val="nil"/>
              <w:left w:val="single" w:sz="8" w:space="0" w:color="000000"/>
              <w:bottom w:val="nil"/>
              <w:right w:val="single" w:sz="8" w:space="0" w:color="000000"/>
            </w:tcBorders>
            <w:vAlign w:val="center"/>
            <w:hideMark/>
          </w:tcPr>
          <w:p w14:paraId="19EB61A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I138</w:t>
            </w:r>
          </w:p>
        </w:tc>
        <w:tc>
          <w:tcPr>
            <w:tcW w:w="1449" w:type="dxa"/>
            <w:tcBorders>
              <w:top w:val="nil"/>
              <w:left w:val="nil"/>
              <w:bottom w:val="nil"/>
              <w:right w:val="single" w:sz="8" w:space="0" w:color="000000"/>
            </w:tcBorders>
            <w:vAlign w:val="center"/>
            <w:hideMark/>
          </w:tcPr>
          <w:p w14:paraId="760D10F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povračilo stroškov - izraba letnega dopusta v RS in ob smrti</w:t>
            </w:r>
          </w:p>
        </w:tc>
        <w:tc>
          <w:tcPr>
            <w:tcW w:w="1257" w:type="dxa"/>
            <w:tcBorders>
              <w:top w:val="nil"/>
              <w:left w:val="nil"/>
              <w:bottom w:val="nil"/>
              <w:right w:val="single" w:sz="8" w:space="0" w:color="000000"/>
            </w:tcBorders>
            <w:vAlign w:val="center"/>
            <w:hideMark/>
          </w:tcPr>
          <w:p w14:paraId="6E50BC6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povračilo stroškov</w:t>
            </w:r>
          </w:p>
        </w:tc>
        <w:tc>
          <w:tcPr>
            <w:tcW w:w="1487" w:type="dxa"/>
            <w:tcBorders>
              <w:top w:val="nil"/>
              <w:left w:val="nil"/>
              <w:bottom w:val="nil"/>
              <w:right w:val="single" w:sz="8" w:space="0" w:color="000000"/>
            </w:tcBorders>
            <w:vAlign w:val="center"/>
            <w:hideMark/>
          </w:tcPr>
          <w:p w14:paraId="2A58B22E"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vAlign w:val="center"/>
            <w:hideMark/>
          </w:tcPr>
          <w:p w14:paraId="27B864CE"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31. člen PJUDT,</w:t>
            </w:r>
          </w:p>
        </w:tc>
        <w:tc>
          <w:tcPr>
            <w:tcW w:w="1372" w:type="dxa"/>
            <w:tcBorders>
              <w:top w:val="nil"/>
              <w:left w:val="nil"/>
              <w:bottom w:val="nil"/>
              <w:right w:val="single" w:sz="8" w:space="0" w:color="000000"/>
            </w:tcBorders>
            <w:vAlign w:val="center"/>
            <w:hideMark/>
          </w:tcPr>
          <w:p w14:paraId="6800015C"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nil"/>
              <w:right w:val="single" w:sz="8" w:space="0" w:color="000000"/>
            </w:tcBorders>
            <w:vAlign w:val="center"/>
            <w:hideMark/>
          </w:tcPr>
          <w:p w14:paraId="63410E0C"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nil"/>
              <w:right w:val="single" w:sz="8" w:space="0" w:color="000000"/>
            </w:tcBorders>
            <w:vAlign w:val="center"/>
            <w:hideMark/>
          </w:tcPr>
          <w:p w14:paraId="51C4C437"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651" w:type="dxa"/>
            <w:tcBorders>
              <w:top w:val="nil"/>
              <w:left w:val="nil"/>
              <w:bottom w:val="nil"/>
              <w:right w:val="single" w:sz="8" w:space="0" w:color="000000"/>
            </w:tcBorders>
            <w:vAlign w:val="center"/>
            <w:hideMark/>
          </w:tcPr>
          <w:p w14:paraId="04A8545E"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2</w:t>
            </w:r>
          </w:p>
        </w:tc>
      </w:tr>
      <w:tr w:rsidR="00A075E2" w:rsidRPr="00CF0699" w14:paraId="635FF4DE" w14:textId="77777777" w:rsidTr="000B031A">
        <w:trPr>
          <w:trHeight w:val="288"/>
        </w:trPr>
        <w:tc>
          <w:tcPr>
            <w:tcW w:w="752" w:type="dxa"/>
            <w:tcBorders>
              <w:top w:val="nil"/>
              <w:left w:val="single" w:sz="8" w:space="0" w:color="000000"/>
              <w:bottom w:val="nil"/>
              <w:right w:val="single" w:sz="8" w:space="0" w:color="000000"/>
            </w:tcBorders>
            <w:vAlign w:val="center"/>
            <w:hideMark/>
          </w:tcPr>
          <w:p w14:paraId="04FB464C"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vAlign w:val="center"/>
            <w:hideMark/>
          </w:tcPr>
          <w:p w14:paraId="36C47DD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vAlign w:val="center"/>
            <w:hideMark/>
          </w:tcPr>
          <w:p w14:paraId="2B1B9B36"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vAlign w:val="center"/>
            <w:hideMark/>
          </w:tcPr>
          <w:p w14:paraId="5D1E29C0"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vAlign w:val="center"/>
            <w:hideMark/>
          </w:tcPr>
          <w:p w14:paraId="6934A15C"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16. člen MOM</w:t>
            </w:r>
          </w:p>
        </w:tc>
        <w:tc>
          <w:tcPr>
            <w:tcW w:w="1372" w:type="dxa"/>
            <w:tcBorders>
              <w:top w:val="nil"/>
              <w:left w:val="nil"/>
              <w:bottom w:val="nil"/>
              <w:right w:val="single" w:sz="8" w:space="0" w:color="000000"/>
            </w:tcBorders>
            <w:vAlign w:val="center"/>
            <w:hideMark/>
          </w:tcPr>
          <w:p w14:paraId="231F34DE"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vAlign w:val="center"/>
            <w:hideMark/>
          </w:tcPr>
          <w:p w14:paraId="7F3BF872"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vAlign w:val="center"/>
            <w:hideMark/>
          </w:tcPr>
          <w:p w14:paraId="3AB7186A"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vAlign w:val="center"/>
            <w:hideMark/>
          </w:tcPr>
          <w:p w14:paraId="1D305CAC"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7181B8D8" w14:textId="77777777" w:rsidTr="000B031A">
        <w:trPr>
          <w:trHeight w:val="288"/>
        </w:trPr>
        <w:tc>
          <w:tcPr>
            <w:tcW w:w="752" w:type="dxa"/>
            <w:tcBorders>
              <w:top w:val="nil"/>
              <w:left w:val="single" w:sz="8" w:space="0" w:color="000000"/>
              <w:bottom w:val="nil"/>
              <w:right w:val="single" w:sz="8" w:space="0" w:color="000000"/>
            </w:tcBorders>
            <w:vAlign w:val="center"/>
            <w:hideMark/>
          </w:tcPr>
          <w:p w14:paraId="7341E64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vAlign w:val="center"/>
            <w:hideMark/>
          </w:tcPr>
          <w:p w14:paraId="422D0944"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vAlign w:val="center"/>
            <w:hideMark/>
          </w:tcPr>
          <w:p w14:paraId="54C941C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vAlign w:val="center"/>
            <w:hideMark/>
          </w:tcPr>
          <w:p w14:paraId="47EC70F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vAlign w:val="center"/>
            <w:hideMark/>
          </w:tcPr>
          <w:p w14:paraId="54B6842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372" w:type="dxa"/>
            <w:tcBorders>
              <w:top w:val="nil"/>
              <w:left w:val="nil"/>
              <w:bottom w:val="nil"/>
              <w:right w:val="single" w:sz="8" w:space="0" w:color="000000"/>
            </w:tcBorders>
            <w:vAlign w:val="center"/>
            <w:hideMark/>
          </w:tcPr>
          <w:p w14:paraId="78F7BC0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vAlign w:val="center"/>
            <w:hideMark/>
          </w:tcPr>
          <w:p w14:paraId="52F46048"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vAlign w:val="center"/>
            <w:hideMark/>
          </w:tcPr>
          <w:p w14:paraId="041E95FB"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vAlign w:val="center"/>
            <w:hideMark/>
          </w:tcPr>
          <w:p w14:paraId="246C8046"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6B2A2F9F" w14:textId="77777777" w:rsidTr="000B031A">
        <w:trPr>
          <w:trHeight w:val="300"/>
        </w:trPr>
        <w:tc>
          <w:tcPr>
            <w:tcW w:w="752" w:type="dxa"/>
            <w:tcBorders>
              <w:top w:val="nil"/>
              <w:left w:val="single" w:sz="8" w:space="0" w:color="000000"/>
              <w:bottom w:val="single" w:sz="8" w:space="0" w:color="000000"/>
              <w:right w:val="single" w:sz="8" w:space="0" w:color="000000"/>
            </w:tcBorders>
            <w:vAlign w:val="center"/>
            <w:hideMark/>
          </w:tcPr>
          <w:p w14:paraId="189D383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vAlign w:val="center"/>
            <w:hideMark/>
          </w:tcPr>
          <w:p w14:paraId="62839370"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vAlign w:val="center"/>
            <w:hideMark/>
          </w:tcPr>
          <w:p w14:paraId="6CBC259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vAlign w:val="center"/>
            <w:hideMark/>
          </w:tcPr>
          <w:p w14:paraId="08FC413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505ECFF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povračilo stroškov - izraba letnega dopusta v RS in ob smrti družinskega člana</w:t>
            </w:r>
          </w:p>
        </w:tc>
        <w:tc>
          <w:tcPr>
            <w:tcW w:w="1372" w:type="dxa"/>
            <w:tcBorders>
              <w:top w:val="nil"/>
              <w:left w:val="nil"/>
              <w:bottom w:val="single" w:sz="8" w:space="0" w:color="000000"/>
              <w:right w:val="single" w:sz="8" w:space="0" w:color="000000"/>
            </w:tcBorders>
            <w:vAlign w:val="center"/>
            <w:hideMark/>
          </w:tcPr>
          <w:p w14:paraId="605C3F2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vAlign w:val="center"/>
            <w:hideMark/>
          </w:tcPr>
          <w:p w14:paraId="4DEF4C2D"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vAlign w:val="center"/>
            <w:hideMark/>
          </w:tcPr>
          <w:p w14:paraId="704A3D1A"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vAlign w:val="center"/>
            <w:hideMark/>
          </w:tcPr>
          <w:p w14:paraId="6B16F7B8"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058A3A7C" w14:textId="77777777" w:rsidTr="000B031A">
        <w:trPr>
          <w:trHeight w:val="528"/>
        </w:trPr>
        <w:tc>
          <w:tcPr>
            <w:tcW w:w="752" w:type="dxa"/>
            <w:tcBorders>
              <w:top w:val="nil"/>
              <w:left w:val="single" w:sz="8" w:space="0" w:color="000000"/>
              <w:bottom w:val="nil"/>
              <w:right w:val="single" w:sz="8" w:space="0" w:color="000000"/>
            </w:tcBorders>
            <w:vAlign w:val="center"/>
            <w:hideMark/>
          </w:tcPr>
          <w:p w14:paraId="4C71E89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I139</w:t>
            </w:r>
          </w:p>
        </w:tc>
        <w:tc>
          <w:tcPr>
            <w:tcW w:w="1449" w:type="dxa"/>
            <w:tcBorders>
              <w:top w:val="nil"/>
              <w:left w:val="nil"/>
              <w:bottom w:val="nil"/>
              <w:right w:val="single" w:sz="8" w:space="0" w:color="000000"/>
            </w:tcBorders>
            <w:vAlign w:val="center"/>
            <w:hideMark/>
          </w:tcPr>
          <w:p w14:paraId="48F5A0A2"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povračilo stroškov za nastanitev</w:t>
            </w:r>
          </w:p>
        </w:tc>
        <w:tc>
          <w:tcPr>
            <w:tcW w:w="1257" w:type="dxa"/>
            <w:tcBorders>
              <w:top w:val="nil"/>
              <w:left w:val="nil"/>
              <w:bottom w:val="nil"/>
              <w:right w:val="single" w:sz="8" w:space="0" w:color="000000"/>
            </w:tcBorders>
            <w:vAlign w:val="center"/>
            <w:hideMark/>
          </w:tcPr>
          <w:p w14:paraId="1220394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povračilo stroškov</w:t>
            </w:r>
          </w:p>
        </w:tc>
        <w:tc>
          <w:tcPr>
            <w:tcW w:w="1487" w:type="dxa"/>
            <w:tcBorders>
              <w:top w:val="nil"/>
              <w:left w:val="nil"/>
              <w:bottom w:val="nil"/>
              <w:right w:val="single" w:sz="8" w:space="0" w:color="000000"/>
            </w:tcBorders>
            <w:vAlign w:val="center"/>
            <w:hideMark/>
          </w:tcPr>
          <w:p w14:paraId="794204C6"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vAlign w:val="center"/>
            <w:hideMark/>
          </w:tcPr>
          <w:p w14:paraId="74BE11A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32. člen PJUDT, </w:t>
            </w:r>
          </w:p>
        </w:tc>
        <w:tc>
          <w:tcPr>
            <w:tcW w:w="1372" w:type="dxa"/>
            <w:tcBorders>
              <w:top w:val="nil"/>
              <w:left w:val="nil"/>
              <w:bottom w:val="nil"/>
              <w:right w:val="single" w:sz="8" w:space="0" w:color="000000"/>
            </w:tcBorders>
            <w:vAlign w:val="center"/>
            <w:hideMark/>
          </w:tcPr>
          <w:p w14:paraId="3AB8C322"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nil"/>
              <w:right w:val="single" w:sz="8" w:space="0" w:color="000000"/>
            </w:tcBorders>
            <w:vAlign w:val="center"/>
            <w:hideMark/>
          </w:tcPr>
          <w:p w14:paraId="5D22CC7C"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nil"/>
              <w:right w:val="single" w:sz="8" w:space="0" w:color="000000"/>
            </w:tcBorders>
            <w:vAlign w:val="center"/>
            <w:hideMark/>
          </w:tcPr>
          <w:p w14:paraId="1B0BA8C9"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vAlign w:val="center"/>
            <w:hideMark/>
          </w:tcPr>
          <w:p w14:paraId="2956E48A"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2</w:t>
            </w:r>
          </w:p>
        </w:tc>
      </w:tr>
      <w:tr w:rsidR="00A075E2" w:rsidRPr="00CF0699" w14:paraId="14BEFF85" w14:textId="77777777" w:rsidTr="000B031A">
        <w:trPr>
          <w:trHeight w:val="300"/>
        </w:trPr>
        <w:tc>
          <w:tcPr>
            <w:tcW w:w="752" w:type="dxa"/>
            <w:tcBorders>
              <w:top w:val="nil"/>
              <w:left w:val="single" w:sz="8" w:space="0" w:color="000000"/>
              <w:bottom w:val="single" w:sz="8" w:space="0" w:color="000000"/>
              <w:right w:val="single" w:sz="8" w:space="0" w:color="000000"/>
            </w:tcBorders>
            <w:vAlign w:val="center"/>
            <w:hideMark/>
          </w:tcPr>
          <w:p w14:paraId="22F24AF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vAlign w:val="center"/>
            <w:hideMark/>
          </w:tcPr>
          <w:p w14:paraId="4431B340"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vAlign w:val="center"/>
            <w:hideMark/>
          </w:tcPr>
          <w:p w14:paraId="41B684D4"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vAlign w:val="center"/>
            <w:hideMark/>
          </w:tcPr>
          <w:p w14:paraId="1212860C"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6BAD2358"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18. člen MOM</w:t>
            </w:r>
          </w:p>
        </w:tc>
        <w:tc>
          <w:tcPr>
            <w:tcW w:w="1372" w:type="dxa"/>
            <w:tcBorders>
              <w:top w:val="nil"/>
              <w:left w:val="nil"/>
              <w:bottom w:val="single" w:sz="8" w:space="0" w:color="000000"/>
              <w:right w:val="single" w:sz="8" w:space="0" w:color="000000"/>
            </w:tcBorders>
            <w:vAlign w:val="center"/>
            <w:hideMark/>
          </w:tcPr>
          <w:p w14:paraId="6C31CE84"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vAlign w:val="center"/>
            <w:hideMark/>
          </w:tcPr>
          <w:p w14:paraId="4DCC9F5B"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vAlign w:val="center"/>
            <w:hideMark/>
          </w:tcPr>
          <w:p w14:paraId="3E0A3436"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vAlign w:val="center"/>
            <w:hideMark/>
          </w:tcPr>
          <w:p w14:paraId="2881C067"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44F43708" w14:textId="77777777" w:rsidTr="000B031A">
        <w:trPr>
          <w:trHeight w:val="528"/>
        </w:trPr>
        <w:tc>
          <w:tcPr>
            <w:tcW w:w="752" w:type="dxa"/>
            <w:tcBorders>
              <w:top w:val="nil"/>
              <w:left w:val="single" w:sz="8" w:space="0" w:color="000000"/>
              <w:bottom w:val="nil"/>
              <w:right w:val="single" w:sz="8" w:space="0" w:color="000000"/>
            </w:tcBorders>
            <w:vAlign w:val="center"/>
            <w:hideMark/>
          </w:tcPr>
          <w:p w14:paraId="7E5D4B7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I140</w:t>
            </w:r>
          </w:p>
        </w:tc>
        <w:tc>
          <w:tcPr>
            <w:tcW w:w="1449" w:type="dxa"/>
            <w:tcBorders>
              <w:top w:val="nil"/>
              <w:left w:val="nil"/>
              <w:bottom w:val="nil"/>
              <w:right w:val="single" w:sz="8" w:space="0" w:color="000000"/>
            </w:tcBorders>
            <w:vAlign w:val="center"/>
            <w:hideMark/>
          </w:tcPr>
          <w:p w14:paraId="5C24C5E8"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organizacija oz. povračilo stroškov nastalih ob smrti</w:t>
            </w:r>
          </w:p>
        </w:tc>
        <w:tc>
          <w:tcPr>
            <w:tcW w:w="1257" w:type="dxa"/>
            <w:tcBorders>
              <w:top w:val="nil"/>
              <w:left w:val="nil"/>
              <w:bottom w:val="nil"/>
              <w:right w:val="single" w:sz="8" w:space="0" w:color="000000"/>
            </w:tcBorders>
            <w:vAlign w:val="center"/>
            <w:hideMark/>
          </w:tcPr>
          <w:p w14:paraId="09C93F9C"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povračilo stroškov</w:t>
            </w:r>
          </w:p>
        </w:tc>
        <w:tc>
          <w:tcPr>
            <w:tcW w:w="1487" w:type="dxa"/>
            <w:tcBorders>
              <w:top w:val="nil"/>
              <w:left w:val="nil"/>
              <w:bottom w:val="nil"/>
              <w:right w:val="single" w:sz="8" w:space="0" w:color="000000"/>
            </w:tcBorders>
            <w:vAlign w:val="center"/>
            <w:hideMark/>
          </w:tcPr>
          <w:p w14:paraId="0899ED7C"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vAlign w:val="center"/>
            <w:hideMark/>
          </w:tcPr>
          <w:p w14:paraId="14386F2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41. člen PJUDT, </w:t>
            </w:r>
          </w:p>
        </w:tc>
        <w:tc>
          <w:tcPr>
            <w:tcW w:w="1372" w:type="dxa"/>
            <w:tcBorders>
              <w:top w:val="nil"/>
              <w:left w:val="nil"/>
              <w:bottom w:val="nil"/>
              <w:right w:val="single" w:sz="8" w:space="0" w:color="000000"/>
            </w:tcBorders>
            <w:vAlign w:val="center"/>
            <w:hideMark/>
          </w:tcPr>
          <w:p w14:paraId="540D4BD0"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nil"/>
              <w:right w:val="single" w:sz="8" w:space="0" w:color="000000"/>
            </w:tcBorders>
            <w:vAlign w:val="center"/>
            <w:hideMark/>
          </w:tcPr>
          <w:p w14:paraId="1D225530"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nil"/>
              <w:right w:val="single" w:sz="8" w:space="0" w:color="000000"/>
            </w:tcBorders>
            <w:vAlign w:val="center"/>
            <w:hideMark/>
          </w:tcPr>
          <w:p w14:paraId="492AD81F"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651" w:type="dxa"/>
            <w:tcBorders>
              <w:top w:val="nil"/>
              <w:left w:val="nil"/>
              <w:bottom w:val="nil"/>
              <w:right w:val="single" w:sz="8" w:space="0" w:color="000000"/>
            </w:tcBorders>
            <w:vAlign w:val="center"/>
            <w:hideMark/>
          </w:tcPr>
          <w:p w14:paraId="0BB1F442"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2</w:t>
            </w:r>
          </w:p>
        </w:tc>
      </w:tr>
      <w:tr w:rsidR="00A075E2" w:rsidRPr="00CF0699" w14:paraId="245E0635" w14:textId="77777777" w:rsidTr="000B031A">
        <w:trPr>
          <w:trHeight w:val="288"/>
        </w:trPr>
        <w:tc>
          <w:tcPr>
            <w:tcW w:w="752" w:type="dxa"/>
            <w:tcBorders>
              <w:top w:val="nil"/>
              <w:left w:val="single" w:sz="8" w:space="0" w:color="000000"/>
              <w:bottom w:val="nil"/>
              <w:right w:val="single" w:sz="8" w:space="0" w:color="000000"/>
            </w:tcBorders>
            <w:vAlign w:val="center"/>
            <w:hideMark/>
          </w:tcPr>
          <w:p w14:paraId="67F00A7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vAlign w:val="center"/>
            <w:hideMark/>
          </w:tcPr>
          <w:p w14:paraId="7ECD7766"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vAlign w:val="center"/>
            <w:hideMark/>
          </w:tcPr>
          <w:p w14:paraId="2B6A88E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vAlign w:val="center"/>
            <w:hideMark/>
          </w:tcPr>
          <w:p w14:paraId="3112E1B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vAlign w:val="center"/>
            <w:hideMark/>
          </w:tcPr>
          <w:p w14:paraId="3C69A3C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18. člen MOM</w:t>
            </w:r>
          </w:p>
        </w:tc>
        <w:tc>
          <w:tcPr>
            <w:tcW w:w="1372" w:type="dxa"/>
            <w:tcBorders>
              <w:top w:val="nil"/>
              <w:left w:val="nil"/>
              <w:bottom w:val="nil"/>
              <w:right w:val="single" w:sz="8" w:space="0" w:color="000000"/>
            </w:tcBorders>
            <w:vAlign w:val="center"/>
            <w:hideMark/>
          </w:tcPr>
          <w:p w14:paraId="3BBD375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vAlign w:val="center"/>
            <w:hideMark/>
          </w:tcPr>
          <w:p w14:paraId="65014FA9"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vAlign w:val="center"/>
            <w:hideMark/>
          </w:tcPr>
          <w:p w14:paraId="7E59E9AC"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vAlign w:val="center"/>
            <w:hideMark/>
          </w:tcPr>
          <w:p w14:paraId="5A665F2C"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19302A54" w14:textId="77777777" w:rsidTr="000B031A">
        <w:trPr>
          <w:trHeight w:val="300"/>
        </w:trPr>
        <w:tc>
          <w:tcPr>
            <w:tcW w:w="752" w:type="dxa"/>
            <w:tcBorders>
              <w:top w:val="nil"/>
              <w:left w:val="single" w:sz="8" w:space="0" w:color="000000"/>
              <w:bottom w:val="single" w:sz="8" w:space="0" w:color="000000"/>
              <w:right w:val="single" w:sz="8" w:space="0" w:color="000000"/>
            </w:tcBorders>
            <w:vAlign w:val="center"/>
            <w:hideMark/>
          </w:tcPr>
          <w:p w14:paraId="4620F652"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vAlign w:val="center"/>
            <w:hideMark/>
          </w:tcPr>
          <w:p w14:paraId="7996842C"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vAlign w:val="center"/>
            <w:hideMark/>
          </w:tcPr>
          <w:p w14:paraId="1E598AC4"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vAlign w:val="center"/>
            <w:hideMark/>
          </w:tcPr>
          <w:p w14:paraId="6C2D4190"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1F3932A4"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povračilo stroškov - izraba letnega dopusta v RS in ob smrti družinskega člana</w:t>
            </w:r>
          </w:p>
        </w:tc>
        <w:tc>
          <w:tcPr>
            <w:tcW w:w="1372" w:type="dxa"/>
            <w:tcBorders>
              <w:top w:val="nil"/>
              <w:left w:val="nil"/>
              <w:bottom w:val="single" w:sz="8" w:space="0" w:color="000000"/>
              <w:right w:val="single" w:sz="8" w:space="0" w:color="000000"/>
            </w:tcBorders>
            <w:vAlign w:val="center"/>
            <w:hideMark/>
          </w:tcPr>
          <w:p w14:paraId="705884D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vAlign w:val="center"/>
            <w:hideMark/>
          </w:tcPr>
          <w:p w14:paraId="0EECD59E"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vAlign w:val="center"/>
            <w:hideMark/>
          </w:tcPr>
          <w:p w14:paraId="2ECBDA27"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vAlign w:val="center"/>
            <w:hideMark/>
          </w:tcPr>
          <w:p w14:paraId="5D7CD625"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3279D569" w14:textId="77777777" w:rsidTr="000B031A">
        <w:trPr>
          <w:trHeight w:val="540"/>
        </w:trPr>
        <w:tc>
          <w:tcPr>
            <w:tcW w:w="752" w:type="dxa"/>
            <w:tcBorders>
              <w:top w:val="nil"/>
              <w:left w:val="single" w:sz="8" w:space="0" w:color="000000"/>
              <w:bottom w:val="single" w:sz="8" w:space="0" w:color="000000"/>
              <w:right w:val="single" w:sz="8" w:space="0" w:color="000000"/>
            </w:tcBorders>
            <w:vAlign w:val="center"/>
            <w:hideMark/>
          </w:tcPr>
          <w:p w14:paraId="67D486A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I141</w:t>
            </w:r>
          </w:p>
        </w:tc>
        <w:tc>
          <w:tcPr>
            <w:tcW w:w="1449" w:type="dxa"/>
            <w:tcBorders>
              <w:top w:val="nil"/>
              <w:left w:val="nil"/>
              <w:bottom w:val="single" w:sz="8" w:space="0" w:color="000000"/>
              <w:right w:val="single" w:sz="8" w:space="0" w:color="000000"/>
            </w:tcBorders>
            <w:vAlign w:val="center"/>
            <w:hideMark/>
          </w:tcPr>
          <w:p w14:paraId="5F3F4A20"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povračilo stroškov za učenje tujega jezika</w:t>
            </w:r>
          </w:p>
        </w:tc>
        <w:tc>
          <w:tcPr>
            <w:tcW w:w="1257" w:type="dxa"/>
            <w:tcBorders>
              <w:top w:val="nil"/>
              <w:left w:val="nil"/>
              <w:bottom w:val="single" w:sz="8" w:space="0" w:color="000000"/>
              <w:right w:val="single" w:sz="8" w:space="0" w:color="000000"/>
            </w:tcBorders>
            <w:vAlign w:val="center"/>
            <w:hideMark/>
          </w:tcPr>
          <w:p w14:paraId="1A0B9F12"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povračilo stroškov</w:t>
            </w:r>
          </w:p>
        </w:tc>
        <w:tc>
          <w:tcPr>
            <w:tcW w:w="1487" w:type="dxa"/>
            <w:tcBorders>
              <w:top w:val="nil"/>
              <w:left w:val="nil"/>
              <w:bottom w:val="single" w:sz="8" w:space="0" w:color="000000"/>
              <w:right w:val="single" w:sz="8" w:space="0" w:color="000000"/>
            </w:tcBorders>
            <w:vAlign w:val="center"/>
            <w:hideMark/>
          </w:tcPr>
          <w:p w14:paraId="4AE2292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61520FD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40. člen PJUDT</w:t>
            </w:r>
          </w:p>
        </w:tc>
        <w:tc>
          <w:tcPr>
            <w:tcW w:w="1372" w:type="dxa"/>
            <w:tcBorders>
              <w:top w:val="nil"/>
              <w:left w:val="nil"/>
              <w:bottom w:val="single" w:sz="8" w:space="0" w:color="000000"/>
              <w:right w:val="single" w:sz="8" w:space="0" w:color="000000"/>
            </w:tcBorders>
            <w:vAlign w:val="center"/>
            <w:hideMark/>
          </w:tcPr>
          <w:p w14:paraId="243788CC"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vAlign w:val="center"/>
            <w:hideMark/>
          </w:tcPr>
          <w:p w14:paraId="0187C917"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vAlign w:val="center"/>
            <w:hideMark/>
          </w:tcPr>
          <w:p w14:paraId="513A15B3"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651" w:type="dxa"/>
            <w:tcBorders>
              <w:top w:val="nil"/>
              <w:left w:val="nil"/>
              <w:bottom w:val="single" w:sz="8" w:space="0" w:color="000000"/>
              <w:right w:val="single" w:sz="8" w:space="0" w:color="000000"/>
            </w:tcBorders>
            <w:vAlign w:val="center"/>
            <w:hideMark/>
          </w:tcPr>
          <w:p w14:paraId="3C5F6386"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2</w:t>
            </w:r>
          </w:p>
        </w:tc>
      </w:tr>
      <w:tr w:rsidR="00A075E2" w:rsidRPr="00CF0699" w14:paraId="219E56F6" w14:textId="77777777" w:rsidTr="000B031A">
        <w:trPr>
          <w:trHeight w:val="528"/>
        </w:trPr>
        <w:tc>
          <w:tcPr>
            <w:tcW w:w="752" w:type="dxa"/>
            <w:tcBorders>
              <w:top w:val="nil"/>
              <w:left w:val="single" w:sz="8" w:space="0" w:color="000000"/>
              <w:bottom w:val="nil"/>
              <w:right w:val="single" w:sz="8" w:space="0" w:color="000000"/>
            </w:tcBorders>
            <w:vAlign w:val="center"/>
            <w:hideMark/>
          </w:tcPr>
          <w:p w14:paraId="06FCECCC"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I142</w:t>
            </w:r>
          </w:p>
        </w:tc>
        <w:tc>
          <w:tcPr>
            <w:tcW w:w="1449" w:type="dxa"/>
            <w:tcBorders>
              <w:top w:val="nil"/>
              <w:left w:val="nil"/>
              <w:bottom w:val="nil"/>
              <w:right w:val="single" w:sz="8" w:space="0" w:color="000000"/>
            </w:tcBorders>
            <w:vAlign w:val="center"/>
            <w:hideMark/>
          </w:tcPr>
          <w:p w14:paraId="301504C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povračilo stroškov zdravstvenega zavarovanja</w:t>
            </w:r>
          </w:p>
        </w:tc>
        <w:tc>
          <w:tcPr>
            <w:tcW w:w="1257" w:type="dxa"/>
            <w:tcBorders>
              <w:top w:val="nil"/>
              <w:left w:val="nil"/>
              <w:bottom w:val="nil"/>
              <w:right w:val="single" w:sz="8" w:space="0" w:color="000000"/>
            </w:tcBorders>
            <w:vAlign w:val="center"/>
            <w:hideMark/>
          </w:tcPr>
          <w:p w14:paraId="3166439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povračilo stroškov</w:t>
            </w:r>
          </w:p>
        </w:tc>
        <w:tc>
          <w:tcPr>
            <w:tcW w:w="1487" w:type="dxa"/>
            <w:tcBorders>
              <w:top w:val="nil"/>
              <w:left w:val="nil"/>
              <w:bottom w:val="nil"/>
              <w:right w:val="single" w:sz="8" w:space="0" w:color="000000"/>
            </w:tcBorders>
            <w:vAlign w:val="center"/>
            <w:hideMark/>
          </w:tcPr>
          <w:p w14:paraId="3B3C52F2"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vAlign w:val="center"/>
            <w:hideMark/>
          </w:tcPr>
          <w:p w14:paraId="1446EC40"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38. člen PJUDT,</w:t>
            </w:r>
          </w:p>
        </w:tc>
        <w:tc>
          <w:tcPr>
            <w:tcW w:w="1372" w:type="dxa"/>
            <w:tcBorders>
              <w:top w:val="nil"/>
              <w:left w:val="nil"/>
              <w:bottom w:val="nil"/>
              <w:right w:val="single" w:sz="8" w:space="0" w:color="000000"/>
            </w:tcBorders>
            <w:vAlign w:val="center"/>
            <w:hideMark/>
          </w:tcPr>
          <w:p w14:paraId="7FE22106"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nil"/>
              <w:right w:val="single" w:sz="8" w:space="0" w:color="000000"/>
            </w:tcBorders>
            <w:vAlign w:val="center"/>
            <w:hideMark/>
          </w:tcPr>
          <w:p w14:paraId="2119D1DA"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nil"/>
              <w:right w:val="single" w:sz="8" w:space="0" w:color="000000"/>
            </w:tcBorders>
            <w:vAlign w:val="center"/>
            <w:hideMark/>
          </w:tcPr>
          <w:p w14:paraId="7694569C"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651" w:type="dxa"/>
            <w:tcBorders>
              <w:top w:val="nil"/>
              <w:left w:val="nil"/>
              <w:bottom w:val="nil"/>
              <w:right w:val="single" w:sz="8" w:space="0" w:color="000000"/>
            </w:tcBorders>
            <w:vAlign w:val="center"/>
            <w:hideMark/>
          </w:tcPr>
          <w:p w14:paraId="33CB8447"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2</w:t>
            </w:r>
          </w:p>
        </w:tc>
      </w:tr>
      <w:tr w:rsidR="00A075E2" w:rsidRPr="00CF0699" w14:paraId="17AB2901" w14:textId="77777777" w:rsidTr="000B031A">
        <w:trPr>
          <w:trHeight w:val="300"/>
        </w:trPr>
        <w:tc>
          <w:tcPr>
            <w:tcW w:w="752" w:type="dxa"/>
            <w:tcBorders>
              <w:top w:val="nil"/>
              <w:left w:val="single" w:sz="8" w:space="0" w:color="000000"/>
              <w:bottom w:val="single" w:sz="8" w:space="0" w:color="000000"/>
              <w:right w:val="single" w:sz="8" w:space="0" w:color="000000"/>
            </w:tcBorders>
            <w:vAlign w:val="center"/>
            <w:hideMark/>
          </w:tcPr>
          <w:p w14:paraId="527AD390"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vAlign w:val="center"/>
            <w:hideMark/>
          </w:tcPr>
          <w:p w14:paraId="4D131DFE"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vAlign w:val="center"/>
            <w:hideMark/>
          </w:tcPr>
          <w:p w14:paraId="71727B94"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vAlign w:val="center"/>
            <w:hideMark/>
          </w:tcPr>
          <w:p w14:paraId="4FFBC298"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0865155E"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18. člen MOM</w:t>
            </w:r>
          </w:p>
        </w:tc>
        <w:tc>
          <w:tcPr>
            <w:tcW w:w="1372" w:type="dxa"/>
            <w:tcBorders>
              <w:top w:val="nil"/>
              <w:left w:val="nil"/>
              <w:bottom w:val="single" w:sz="8" w:space="0" w:color="000000"/>
              <w:right w:val="single" w:sz="8" w:space="0" w:color="000000"/>
            </w:tcBorders>
            <w:vAlign w:val="center"/>
            <w:hideMark/>
          </w:tcPr>
          <w:p w14:paraId="28F169F4"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vAlign w:val="center"/>
            <w:hideMark/>
          </w:tcPr>
          <w:p w14:paraId="507A6EF6"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vAlign w:val="center"/>
            <w:hideMark/>
          </w:tcPr>
          <w:p w14:paraId="03FFAB7D"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vAlign w:val="center"/>
            <w:hideMark/>
          </w:tcPr>
          <w:p w14:paraId="02627EE8"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43870AA4" w14:textId="77777777" w:rsidTr="000B031A">
        <w:trPr>
          <w:trHeight w:val="792"/>
        </w:trPr>
        <w:tc>
          <w:tcPr>
            <w:tcW w:w="752" w:type="dxa"/>
            <w:tcBorders>
              <w:top w:val="single" w:sz="8" w:space="0" w:color="000000"/>
              <w:left w:val="single" w:sz="8" w:space="0" w:color="000000"/>
              <w:bottom w:val="nil"/>
              <w:right w:val="single" w:sz="8" w:space="0" w:color="000000"/>
            </w:tcBorders>
            <w:vAlign w:val="center"/>
            <w:hideMark/>
          </w:tcPr>
          <w:p w14:paraId="1C50D0F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lastRenderedPageBreak/>
              <w:t>I143</w:t>
            </w:r>
          </w:p>
        </w:tc>
        <w:tc>
          <w:tcPr>
            <w:tcW w:w="1449" w:type="dxa"/>
            <w:tcBorders>
              <w:top w:val="single" w:sz="8" w:space="0" w:color="000000"/>
              <w:left w:val="nil"/>
              <w:bottom w:val="nil"/>
              <w:right w:val="single" w:sz="8" w:space="0" w:color="000000"/>
            </w:tcBorders>
            <w:vAlign w:val="center"/>
            <w:hideMark/>
          </w:tcPr>
          <w:p w14:paraId="636DC77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povračilo stroškov dodatnega nezgodnega zavarovanja</w:t>
            </w:r>
          </w:p>
        </w:tc>
        <w:tc>
          <w:tcPr>
            <w:tcW w:w="1257" w:type="dxa"/>
            <w:tcBorders>
              <w:top w:val="single" w:sz="8" w:space="0" w:color="000000"/>
              <w:left w:val="nil"/>
              <w:bottom w:val="nil"/>
              <w:right w:val="single" w:sz="8" w:space="0" w:color="000000"/>
            </w:tcBorders>
            <w:vAlign w:val="center"/>
            <w:hideMark/>
          </w:tcPr>
          <w:p w14:paraId="058AB086"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povračilo stroškov</w:t>
            </w:r>
          </w:p>
        </w:tc>
        <w:tc>
          <w:tcPr>
            <w:tcW w:w="1487" w:type="dxa"/>
            <w:tcBorders>
              <w:top w:val="single" w:sz="8" w:space="0" w:color="000000"/>
              <w:left w:val="nil"/>
              <w:bottom w:val="nil"/>
              <w:right w:val="single" w:sz="8" w:space="0" w:color="000000"/>
            </w:tcBorders>
            <w:vAlign w:val="center"/>
            <w:hideMark/>
          </w:tcPr>
          <w:p w14:paraId="34A2BB4E"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single" w:sz="8" w:space="0" w:color="000000"/>
              <w:left w:val="nil"/>
              <w:bottom w:val="nil"/>
              <w:right w:val="single" w:sz="8" w:space="0" w:color="000000"/>
            </w:tcBorders>
            <w:vAlign w:val="center"/>
            <w:hideMark/>
          </w:tcPr>
          <w:p w14:paraId="61F862C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39. člen PJUDT,</w:t>
            </w:r>
          </w:p>
        </w:tc>
        <w:tc>
          <w:tcPr>
            <w:tcW w:w="1372" w:type="dxa"/>
            <w:tcBorders>
              <w:top w:val="single" w:sz="8" w:space="0" w:color="000000"/>
              <w:left w:val="nil"/>
              <w:bottom w:val="nil"/>
              <w:right w:val="single" w:sz="8" w:space="0" w:color="000000"/>
            </w:tcBorders>
            <w:vAlign w:val="center"/>
            <w:hideMark/>
          </w:tcPr>
          <w:p w14:paraId="10F20BB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single" w:sz="8" w:space="0" w:color="000000"/>
              <w:left w:val="nil"/>
              <w:bottom w:val="nil"/>
              <w:right w:val="single" w:sz="8" w:space="0" w:color="000000"/>
            </w:tcBorders>
            <w:vAlign w:val="center"/>
            <w:hideMark/>
          </w:tcPr>
          <w:p w14:paraId="30B73CE6"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single" w:sz="8" w:space="0" w:color="000000"/>
              <w:left w:val="nil"/>
              <w:bottom w:val="nil"/>
              <w:right w:val="single" w:sz="8" w:space="0" w:color="000000"/>
            </w:tcBorders>
            <w:vAlign w:val="center"/>
            <w:hideMark/>
          </w:tcPr>
          <w:p w14:paraId="00A814DB"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651" w:type="dxa"/>
            <w:tcBorders>
              <w:top w:val="single" w:sz="8" w:space="0" w:color="000000"/>
              <w:left w:val="nil"/>
              <w:bottom w:val="nil"/>
              <w:right w:val="single" w:sz="8" w:space="0" w:color="000000"/>
            </w:tcBorders>
            <w:vAlign w:val="center"/>
            <w:hideMark/>
          </w:tcPr>
          <w:p w14:paraId="4B34CC1B"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2</w:t>
            </w:r>
          </w:p>
        </w:tc>
      </w:tr>
      <w:tr w:rsidR="00A075E2" w:rsidRPr="00CF0699" w14:paraId="28927766" w14:textId="77777777" w:rsidTr="000B031A">
        <w:trPr>
          <w:trHeight w:val="300"/>
        </w:trPr>
        <w:tc>
          <w:tcPr>
            <w:tcW w:w="752" w:type="dxa"/>
            <w:tcBorders>
              <w:top w:val="nil"/>
              <w:left w:val="single" w:sz="8" w:space="0" w:color="000000"/>
              <w:bottom w:val="single" w:sz="8" w:space="0" w:color="000000"/>
              <w:right w:val="single" w:sz="8" w:space="0" w:color="000000"/>
            </w:tcBorders>
            <w:vAlign w:val="center"/>
            <w:hideMark/>
          </w:tcPr>
          <w:p w14:paraId="2EB00AEC"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vAlign w:val="center"/>
            <w:hideMark/>
          </w:tcPr>
          <w:p w14:paraId="329FD54E"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vAlign w:val="center"/>
            <w:hideMark/>
          </w:tcPr>
          <w:p w14:paraId="38C6D572"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vAlign w:val="center"/>
            <w:hideMark/>
          </w:tcPr>
          <w:p w14:paraId="3EF75486"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317277E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15. člen MOM</w:t>
            </w:r>
          </w:p>
        </w:tc>
        <w:tc>
          <w:tcPr>
            <w:tcW w:w="1372" w:type="dxa"/>
            <w:tcBorders>
              <w:top w:val="nil"/>
              <w:left w:val="nil"/>
              <w:bottom w:val="single" w:sz="8" w:space="0" w:color="000000"/>
              <w:right w:val="single" w:sz="8" w:space="0" w:color="000000"/>
            </w:tcBorders>
            <w:vAlign w:val="center"/>
            <w:hideMark/>
          </w:tcPr>
          <w:p w14:paraId="0F6F20AE"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vAlign w:val="center"/>
            <w:hideMark/>
          </w:tcPr>
          <w:p w14:paraId="3545706E"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vAlign w:val="center"/>
            <w:hideMark/>
          </w:tcPr>
          <w:p w14:paraId="43F6EECC"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vAlign w:val="center"/>
            <w:hideMark/>
          </w:tcPr>
          <w:p w14:paraId="7333E2D8"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57495DA2" w14:textId="77777777" w:rsidTr="000B031A">
        <w:trPr>
          <w:trHeight w:val="804"/>
        </w:trPr>
        <w:tc>
          <w:tcPr>
            <w:tcW w:w="752" w:type="dxa"/>
            <w:tcBorders>
              <w:top w:val="nil"/>
              <w:left w:val="single" w:sz="8" w:space="0" w:color="000000"/>
              <w:bottom w:val="single" w:sz="8" w:space="0" w:color="000000"/>
              <w:right w:val="single" w:sz="8" w:space="0" w:color="000000"/>
            </w:tcBorders>
            <w:vAlign w:val="center"/>
            <w:hideMark/>
          </w:tcPr>
          <w:p w14:paraId="15FB5282"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I900</w:t>
            </w:r>
          </w:p>
        </w:tc>
        <w:tc>
          <w:tcPr>
            <w:tcW w:w="1449" w:type="dxa"/>
            <w:tcBorders>
              <w:top w:val="nil"/>
              <w:left w:val="nil"/>
              <w:bottom w:val="single" w:sz="8" w:space="0" w:color="000000"/>
              <w:right w:val="single" w:sz="8" w:space="0" w:color="000000"/>
            </w:tcBorders>
            <w:vAlign w:val="center"/>
            <w:hideMark/>
          </w:tcPr>
          <w:p w14:paraId="6598FF8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povračilo stroškov – izredno izplačilo</w:t>
            </w:r>
          </w:p>
        </w:tc>
        <w:tc>
          <w:tcPr>
            <w:tcW w:w="1257" w:type="dxa"/>
            <w:tcBorders>
              <w:top w:val="nil"/>
              <w:left w:val="nil"/>
              <w:bottom w:val="single" w:sz="8" w:space="0" w:color="000000"/>
              <w:right w:val="single" w:sz="8" w:space="0" w:color="000000"/>
            </w:tcBorders>
            <w:vAlign w:val="center"/>
            <w:hideMark/>
          </w:tcPr>
          <w:p w14:paraId="398F774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povračilo stroškov</w:t>
            </w:r>
          </w:p>
        </w:tc>
        <w:tc>
          <w:tcPr>
            <w:tcW w:w="1487" w:type="dxa"/>
            <w:tcBorders>
              <w:top w:val="nil"/>
              <w:left w:val="nil"/>
              <w:bottom w:val="single" w:sz="8" w:space="0" w:color="000000"/>
              <w:right w:val="single" w:sz="8" w:space="0" w:color="000000"/>
            </w:tcBorders>
            <w:vAlign w:val="center"/>
            <w:hideMark/>
          </w:tcPr>
          <w:p w14:paraId="4FE05A40"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6CF3399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vsota vrst izplačil tipa I, izračunane, kot je opredeljeno za posamezno vrsto izplačila</w:t>
            </w:r>
          </w:p>
        </w:tc>
        <w:tc>
          <w:tcPr>
            <w:tcW w:w="1372" w:type="dxa"/>
            <w:tcBorders>
              <w:top w:val="nil"/>
              <w:left w:val="nil"/>
              <w:bottom w:val="single" w:sz="8" w:space="0" w:color="000000"/>
              <w:right w:val="single" w:sz="8" w:space="0" w:color="000000"/>
            </w:tcBorders>
            <w:vAlign w:val="center"/>
            <w:hideMark/>
          </w:tcPr>
          <w:p w14:paraId="49F4543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 za izplačila, starejša od 13 mesecev glede na tekoči obračun plače</w:t>
            </w:r>
          </w:p>
        </w:tc>
        <w:tc>
          <w:tcPr>
            <w:tcW w:w="1095" w:type="dxa"/>
            <w:tcBorders>
              <w:top w:val="nil"/>
              <w:left w:val="nil"/>
              <w:bottom w:val="single" w:sz="8" w:space="0" w:color="000000"/>
              <w:right w:val="single" w:sz="8" w:space="0" w:color="000000"/>
            </w:tcBorders>
            <w:vAlign w:val="center"/>
            <w:hideMark/>
          </w:tcPr>
          <w:p w14:paraId="3D502C48"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vAlign w:val="center"/>
            <w:hideMark/>
          </w:tcPr>
          <w:p w14:paraId="47BF9F9F"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vAlign w:val="center"/>
            <w:hideMark/>
          </w:tcPr>
          <w:p w14:paraId="1D5B6BF5"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1,2</w:t>
            </w:r>
          </w:p>
        </w:tc>
      </w:tr>
      <w:tr w:rsidR="00A075E2" w:rsidRPr="00CF0699" w14:paraId="796EB5EF" w14:textId="77777777" w:rsidTr="000B031A">
        <w:trPr>
          <w:trHeight w:val="804"/>
        </w:trPr>
        <w:tc>
          <w:tcPr>
            <w:tcW w:w="752" w:type="dxa"/>
            <w:tcBorders>
              <w:top w:val="nil"/>
              <w:left w:val="single" w:sz="8" w:space="0" w:color="000000"/>
              <w:bottom w:val="single" w:sz="8" w:space="0" w:color="000000"/>
              <w:right w:val="single" w:sz="8" w:space="0" w:color="000000"/>
            </w:tcBorders>
            <w:vAlign w:val="center"/>
            <w:hideMark/>
          </w:tcPr>
          <w:p w14:paraId="349A029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I901</w:t>
            </w:r>
          </w:p>
        </w:tc>
        <w:tc>
          <w:tcPr>
            <w:tcW w:w="1449" w:type="dxa"/>
            <w:tcBorders>
              <w:top w:val="nil"/>
              <w:left w:val="nil"/>
              <w:bottom w:val="single" w:sz="8" w:space="0" w:color="000000"/>
              <w:right w:val="single" w:sz="8" w:space="0" w:color="000000"/>
            </w:tcBorders>
            <w:vAlign w:val="center"/>
            <w:hideMark/>
          </w:tcPr>
          <w:p w14:paraId="1361520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povračilo stroškov – izredno izplačilo nad višino, določeno z uredbo</w:t>
            </w:r>
          </w:p>
        </w:tc>
        <w:tc>
          <w:tcPr>
            <w:tcW w:w="1257" w:type="dxa"/>
            <w:tcBorders>
              <w:top w:val="nil"/>
              <w:left w:val="nil"/>
              <w:bottom w:val="single" w:sz="8" w:space="0" w:color="000000"/>
              <w:right w:val="single" w:sz="8" w:space="0" w:color="000000"/>
            </w:tcBorders>
            <w:vAlign w:val="center"/>
            <w:hideMark/>
          </w:tcPr>
          <w:p w14:paraId="1795098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povračilo stroškov</w:t>
            </w:r>
          </w:p>
        </w:tc>
        <w:tc>
          <w:tcPr>
            <w:tcW w:w="1487" w:type="dxa"/>
            <w:tcBorders>
              <w:top w:val="nil"/>
              <w:left w:val="nil"/>
              <w:bottom w:val="single" w:sz="8" w:space="0" w:color="000000"/>
              <w:right w:val="single" w:sz="8" w:space="0" w:color="000000"/>
            </w:tcBorders>
            <w:vAlign w:val="center"/>
            <w:hideMark/>
          </w:tcPr>
          <w:p w14:paraId="4B9C1760"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3E399DB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vsota vrst izplačil tipa I, izračunane, kot je opredeljeno za posamezno vrsto izplačila</w:t>
            </w:r>
          </w:p>
        </w:tc>
        <w:tc>
          <w:tcPr>
            <w:tcW w:w="1372" w:type="dxa"/>
            <w:tcBorders>
              <w:top w:val="nil"/>
              <w:left w:val="nil"/>
              <w:bottom w:val="single" w:sz="8" w:space="0" w:color="000000"/>
              <w:right w:val="single" w:sz="8" w:space="0" w:color="000000"/>
            </w:tcBorders>
            <w:vAlign w:val="center"/>
            <w:hideMark/>
          </w:tcPr>
          <w:p w14:paraId="43640ECE"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 za izplačila, starejša od 13 mesecev glede na tekoči obračun plače</w:t>
            </w:r>
          </w:p>
        </w:tc>
        <w:tc>
          <w:tcPr>
            <w:tcW w:w="1095" w:type="dxa"/>
            <w:tcBorders>
              <w:top w:val="nil"/>
              <w:left w:val="nil"/>
              <w:bottom w:val="single" w:sz="8" w:space="0" w:color="000000"/>
              <w:right w:val="single" w:sz="8" w:space="0" w:color="000000"/>
            </w:tcBorders>
            <w:vAlign w:val="center"/>
            <w:hideMark/>
          </w:tcPr>
          <w:p w14:paraId="7098DDCF"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vAlign w:val="center"/>
            <w:hideMark/>
          </w:tcPr>
          <w:p w14:paraId="33823A66"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vAlign w:val="center"/>
            <w:hideMark/>
          </w:tcPr>
          <w:p w14:paraId="2607199F"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33F21C80" w14:textId="77777777" w:rsidTr="000B031A">
        <w:trPr>
          <w:trHeight w:val="540"/>
        </w:trPr>
        <w:tc>
          <w:tcPr>
            <w:tcW w:w="752" w:type="dxa"/>
            <w:tcBorders>
              <w:top w:val="nil"/>
              <w:left w:val="single" w:sz="8" w:space="0" w:color="000000"/>
              <w:bottom w:val="single" w:sz="8" w:space="0" w:color="000000"/>
              <w:right w:val="single" w:sz="8" w:space="0" w:color="000000"/>
            </w:tcBorders>
            <w:vAlign w:val="center"/>
            <w:hideMark/>
          </w:tcPr>
          <w:p w14:paraId="2746957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J020</w:t>
            </w:r>
          </w:p>
        </w:tc>
        <w:tc>
          <w:tcPr>
            <w:tcW w:w="1449" w:type="dxa"/>
            <w:tcBorders>
              <w:top w:val="nil"/>
              <w:left w:val="nil"/>
              <w:bottom w:val="single" w:sz="8" w:space="0" w:color="000000"/>
              <w:right w:val="single" w:sz="8" w:space="0" w:color="000000"/>
            </w:tcBorders>
            <w:vAlign w:val="center"/>
            <w:hideMark/>
          </w:tcPr>
          <w:p w14:paraId="59E1225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jubilejna nagrada 10 let</w:t>
            </w:r>
          </w:p>
        </w:tc>
        <w:tc>
          <w:tcPr>
            <w:tcW w:w="1257" w:type="dxa"/>
            <w:tcBorders>
              <w:top w:val="nil"/>
              <w:left w:val="nil"/>
              <w:bottom w:val="single" w:sz="8" w:space="0" w:color="000000"/>
              <w:right w:val="single" w:sz="8" w:space="0" w:color="000000"/>
            </w:tcBorders>
            <w:vAlign w:val="center"/>
            <w:hideMark/>
          </w:tcPr>
          <w:p w14:paraId="2CEF4636"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drugi dohodki iz delovnega razmerja</w:t>
            </w:r>
          </w:p>
        </w:tc>
        <w:tc>
          <w:tcPr>
            <w:tcW w:w="1487" w:type="dxa"/>
            <w:tcBorders>
              <w:top w:val="nil"/>
              <w:left w:val="nil"/>
              <w:bottom w:val="single" w:sz="8" w:space="0" w:color="000000"/>
              <w:right w:val="single" w:sz="8" w:space="0" w:color="000000"/>
            </w:tcBorders>
            <w:vAlign w:val="center"/>
            <w:hideMark/>
          </w:tcPr>
          <w:p w14:paraId="726560F4"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36455A9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veljavni predpisi</w:t>
            </w:r>
          </w:p>
        </w:tc>
        <w:tc>
          <w:tcPr>
            <w:tcW w:w="1372" w:type="dxa"/>
            <w:tcBorders>
              <w:top w:val="nil"/>
              <w:left w:val="nil"/>
              <w:bottom w:val="single" w:sz="8" w:space="0" w:color="000000"/>
              <w:right w:val="single" w:sz="8" w:space="0" w:color="000000"/>
            </w:tcBorders>
            <w:vAlign w:val="center"/>
            <w:hideMark/>
          </w:tcPr>
          <w:p w14:paraId="1DB126B4"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vAlign w:val="center"/>
            <w:hideMark/>
          </w:tcPr>
          <w:p w14:paraId="302684AF"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vAlign w:val="center"/>
            <w:hideMark/>
          </w:tcPr>
          <w:p w14:paraId="50BCF761"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vAlign w:val="center"/>
            <w:hideMark/>
          </w:tcPr>
          <w:p w14:paraId="7C6B1ADA"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28DCCC13" w14:textId="77777777" w:rsidTr="000B031A">
        <w:trPr>
          <w:trHeight w:val="540"/>
        </w:trPr>
        <w:tc>
          <w:tcPr>
            <w:tcW w:w="752" w:type="dxa"/>
            <w:tcBorders>
              <w:top w:val="nil"/>
              <w:left w:val="single" w:sz="8" w:space="0" w:color="000000"/>
              <w:bottom w:val="single" w:sz="8" w:space="0" w:color="000000"/>
              <w:right w:val="single" w:sz="8" w:space="0" w:color="000000"/>
            </w:tcBorders>
            <w:vAlign w:val="center"/>
            <w:hideMark/>
          </w:tcPr>
          <w:p w14:paraId="6A3C255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J021</w:t>
            </w:r>
          </w:p>
        </w:tc>
        <w:tc>
          <w:tcPr>
            <w:tcW w:w="1449" w:type="dxa"/>
            <w:tcBorders>
              <w:top w:val="nil"/>
              <w:left w:val="nil"/>
              <w:bottom w:val="single" w:sz="8" w:space="0" w:color="000000"/>
              <w:right w:val="single" w:sz="8" w:space="0" w:color="000000"/>
            </w:tcBorders>
            <w:vAlign w:val="center"/>
            <w:hideMark/>
          </w:tcPr>
          <w:p w14:paraId="2071D92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jubilejna nagrada 10 let – obdavčena</w:t>
            </w:r>
          </w:p>
        </w:tc>
        <w:tc>
          <w:tcPr>
            <w:tcW w:w="1257" w:type="dxa"/>
            <w:tcBorders>
              <w:top w:val="nil"/>
              <w:left w:val="nil"/>
              <w:bottom w:val="single" w:sz="8" w:space="0" w:color="000000"/>
              <w:right w:val="single" w:sz="8" w:space="0" w:color="000000"/>
            </w:tcBorders>
            <w:vAlign w:val="center"/>
            <w:hideMark/>
          </w:tcPr>
          <w:p w14:paraId="4AA4260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drugi dohodki iz delovnega razmerja</w:t>
            </w:r>
          </w:p>
        </w:tc>
        <w:tc>
          <w:tcPr>
            <w:tcW w:w="1487" w:type="dxa"/>
            <w:tcBorders>
              <w:top w:val="nil"/>
              <w:left w:val="nil"/>
              <w:bottom w:val="single" w:sz="8" w:space="0" w:color="000000"/>
              <w:right w:val="single" w:sz="8" w:space="0" w:color="000000"/>
            </w:tcBorders>
            <w:vAlign w:val="center"/>
            <w:hideMark/>
          </w:tcPr>
          <w:p w14:paraId="165490C0"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4541C8E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veljavni predpisi</w:t>
            </w:r>
          </w:p>
        </w:tc>
        <w:tc>
          <w:tcPr>
            <w:tcW w:w="1372" w:type="dxa"/>
            <w:tcBorders>
              <w:top w:val="nil"/>
              <w:left w:val="nil"/>
              <w:bottom w:val="single" w:sz="8" w:space="0" w:color="000000"/>
              <w:right w:val="single" w:sz="8" w:space="0" w:color="000000"/>
            </w:tcBorders>
            <w:vAlign w:val="center"/>
            <w:hideMark/>
          </w:tcPr>
          <w:p w14:paraId="07C60843"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vAlign w:val="center"/>
            <w:hideMark/>
          </w:tcPr>
          <w:p w14:paraId="5337B5D9"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vAlign w:val="center"/>
            <w:hideMark/>
          </w:tcPr>
          <w:p w14:paraId="1B4838ED"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vAlign w:val="center"/>
            <w:hideMark/>
          </w:tcPr>
          <w:p w14:paraId="3CBC8F93"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694403D6" w14:textId="77777777" w:rsidTr="000B031A">
        <w:trPr>
          <w:trHeight w:val="540"/>
        </w:trPr>
        <w:tc>
          <w:tcPr>
            <w:tcW w:w="752" w:type="dxa"/>
            <w:tcBorders>
              <w:top w:val="nil"/>
              <w:left w:val="single" w:sz="8" w:space="0" w:color="000000"/>
              <w:bottom w:val="single" w:sz="8" w:space="0" w:color="000000"/>
              <w:right w:val="single" w:sz="8" w:space="0" w:color="000000"/>
            </w:tcBorders>
            <w:vAlign w:val="center"/>
            <w:hideMark/>
          </w:tcPr>
          <w:p w14:paraId="398DCE4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J030</w:t>
            </w:r>
          </w:p>
        </w:tc>
        <w:tc>
          <w:tcPr>
            <w:tcW w:w="1449" w:type="dxa"/>
            <w:tcBorders>
              <w:top w:val="nil"/>
              <w:left w:val="nil"/>
              <w:bottom w:val="single" w:sz="8" w:space="0" w:color="000000"/>
              <w:right w:val="single" w:sz="8" w:space="0" w:color="000000"/>
            </w:tcBorders>
            <w:vAlign w:val="center"/>
            <w:hideMark/>
          </w:tcPr>
          <w:p w14:paraId="102FE17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jubilejna nagrada 20 let</w:t>
            </w:r>
          </w:p>
        </w:tc>
        <w:tc>
          <w:tcPr>
            <w:tcW w:w="1257" w:type="dxa"/>
            <w:tcBorders>
              <w:top w:val="nil"/>
              <w:left w:val="nil"/>
              <w:bottom w:val="single" w:sz="8" w:space="0" w:color="000000"/>
              <w:right w:val="single" w:sz="8" w:space="0" w:color="000000"/>
            </w:tcBorders>
            <w:vAlign w:val="center"/>
            <w:hideMark/>
          </w:tcPr>
          <w:p w14:paraId="17E9AAB6"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drugi dohodki iz delovnega razmerja</w:t>
            </w:r>
          </w:p>
        </w:tc>
        <w:tc>
          <w:tcPr>
            <w:tcW w:w="1487" w:type="dxa"/>
            <w:tcBorders>
              <w:top w:val="nil"/>
              <w:left w:val="nil"/>
              <w:bottom w:val="single" w:sz="8" w:space="0" w:color="000000"/>
              <w:right w:val="single" w:sz="8" w:space="0" w:color="000000"/>
            </w:tcBorders>
            <w:vAlign w:val="center"/>
            <w:hideMark/>
          </w:tcPr>
          <w:p w14:paraId="7A46D41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0A437D9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veljavni predpisi</w:t>
            </w:r>
          </w:p>
        </w:tc>
        <w:tc>
          <w:tcPr>
            <w:tcW w:w="1372" w:type="dxa"/>
            <w:tcBorders>
              <w:top w:val="nil"/>
              <w:left w:val="nil"/>
              <w:bottom w:val="single" w:sz="8" w:space="0" w:color="000000"/>
              <w:right w:val="single" w:sz="8" w:space="0" w:color="000000"/>
            </w:tcBorders>
            <w:vAlign w:val="center"/>
            <w:hideMark/>
          </w:tcPr>
          <w:p w14:paraId="5A36518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vAlign w:val="center"/>
            <w:hideMark/>
          </w:tcPr>
          <w:p w14:paraId="70E2F7BE"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vAlign w:val="center"/>
            <w:hideMark/>
          </w:tcPr>
          <w:p w14:paraId="4E472158"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vAlign w:val="center"/>
            <w:hideMark/>
          </w:tcPr>
          <w:p w14:paraId="19D70769"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5D7DC6CE" w14:textId="77777777" w:rsidTr="000B031A">
        <w:trPr>
          <w:trHeight w:val="540"/>
        </w:trPr>
        <w:tc>
          <w:tcPr>
            <w:tcW w:w="752" w:type="dxa"/>
            <w:tcBorders>
              <w:top w:val="nil"/>
              <w:left w:val="single" w:sz="8" w:space="0" w:color="000000"/>
              <w:bottom w:val="single" w:sz="8" w:space="0" w:color="000000"/>
              <w:right w:val="single" w:sz="8" w:space="0" w:color="000000"/>
            </w:tcBorders>
            <w:vAlign w:val="center"/>
            <w:hideMark/>
          </w:tcPr>
          <w:p w14:paraId="71540786"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J031</w:t>
            </w:r>
          </w:p>
        </w:tc>
        <w:tc>
          <w:tcPr>
            <w:tcW w:w="1449" w:type="dxa"/>
            <w:tcBorders>
              <w:top w:val="nil"/>
              <w:left w:val="nil"/>
              <w:bottom w:val="single" w:sz="8" w:space="0" w:color="000000"/>
              <w:right w:val="single" w:sz="8" w:space="0" w:color="000000"/>
            </w:tcBorders>
            <w:vAlign w:val="center"/>
            <w:hideMark/>
          </w:tcPr>
          <w:p w14:paraId="3FB19744"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jubilejna nagrada 20 let – obdavčena</w:t>
            </w:r>
          </w:p>
        </w:tc>
        <w:tc>
          <w:tcPr>
            <w:tcW w:w="1257" w:type="dxa"/>
            <w:tcBorders>
              <w:top w:val="nil"/>
              <w:left w:val="nil"/>
              <w:bottom w:val="single" w:sz="8" w:space="0" w:color="000000"/>
              <w:right w:val="single" w:sz="8" w:space="0" w:color="000000"/>
            </w:tcBorders>
            <w:vAlign w:val="center"/>
            <w:hideMark/>
          </w:tcPr>
          <w:p w14:paraId="1B04E1A6"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drugi dohodki iz delovnega razmerja</w:t>
            </w:r>
          </w:p>
        </w:tc>
        <w:tc>
          <w:tcPr>
            <w:tcW w:w="1487" w:type="dxa"/>
            <w:tcBorders>
              <w:top w:val="nil"/>
              <w:left w:val="nil"/>
              <w:bottom w:val="single" w:sz="8" w:space="0" w:color="000000"/>
              <w:right w:val="single" w:sz="8" w:space="0" w:color="000000"/>
            </w:tcBorders>
            <w:vAlign w:val="center"/>
            <w:hideMark/>
          </w:tcPr>
          <w:p w14:paraId="25515DE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3D8BE3B2"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veljavni predpisi</w:t>
            </w:r>
          </w:p>
        </w:tc>
        <w:tc>
          <w:tcPr>
            <w:tcW w:w="1372" w:type="dxa"/>
            <w:tcBorders>
              <w:top w:val="nil"/>
              <w:left w:val="nil"/>
              <w:bottom w:val="single" w:sz="8" w:space="0" w:color="000000"/>
              <w:right w:val="single" w:sz="8" w:space="0" w:color="000000"/>
            </w:tcBorders>
            <w:vAlign w:val="center"/>
            <w:hideMark/>
          </w:tcPr>
          <w:p w14:paraId="3AAB04C6"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vAlign w:val="center"/>
            <w:hideMark/>
          </w:tcPr>
          <w:p w14:paraId="4DE2E2FD"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vAlign w:val="center"/>
            <w:hideMark/>
          </w:tcPr>
          <w:p w14:paraId="142AF38E"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vAlign w:val="center"/>
            <w:hideMark/>
          </w:tcPr>
          <w:p w14:paraId="4ECE5ACA"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4DE2A284" w14:textId="77777777" w:rsidTr="000B031A">
        <w:trPr>
          <w:trHeight w:val="540"/>
        </w:trPr>
        <w:tc>
          <w:tcPr>
            <w:tcW w:w="752" w:type="dxa"/>
            <w:tcBorders>
              <w:top w:val="nil"/>
              <w:left w:val="single" w:sz="8" w:space="0" w:color="000000"/>
              <w:bottom w:val="single" w:sz="8" w:space="0" w:color="000000"/>
              <w:right w:val="single" w:sz="8" w:space="0" w:color="000000"/>
            </w:tcBorders>
            <w:vAlign w:val="center"/>
            <w:hideMark/>
          </w:tcPr>
          <w:p w14:paraId="3D40BB5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J040</w:t>
            </w:r>
          </w:p>
        </w:tc>
        <w:tc>
          <w:tcPr>
            <w:tcW w:w="1449" w:type="dxa"/>
            <w:tcBorders>
              <w:top w:val="nil"/>
              <w:left w:val="nil"/>
              <w:bottom w:val="single" w:sz="8" w:space="0" w:color="000000"/>
              <w:right w:val="single" w:sz="8" w:space="0" w:color="000000"/>
            </w:tcBorders>
            <w:vAlign w:val="center"/>
            <w:hideMark/>
          </w:tcPr>
          <w:p w14:paraId="776068D3"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jubilejna nagrada 30 let</w:t>
            </w:r>
          </w:p>
        </w:tc>
        <w:tc>
          <w:tcPr>
            <w:tcW w:w="1257" w:type="dxa"/>
            <w:tcBorders>
              <w:top w:val="nil"/>
              <w:left w:val="nil"/>
              <w:bottom w:val="single" w:sz="8" w:space="0" w:color="000000"/>
              <w:right w:val="single" w:sz="8" w:space="0" w:color="000000"/>
            </w:tcBorders>
            <w:vAlign w:val="center"/>
            <w:hideMark/>
          </w:tcPr>
          <w:p w14:paraId="48A24D8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drugi dohodki iz delovnega razmerja</w:t>
            </w:r>
          </w:p>
        </w:tc>
        <w:tc>
          <w:tcPr>
            <w:tcW w:w="1487" w:type="dxa"/>
            <w:tcBorders>
              <w:top w:val="nil"/>
              <w:left w:val="nil"/>
              <w:bottom w:val="single" w:sz="8" w:space="0" w:color="000000"/>
              <w:right w:val="single" w:sz="8" w:space="0" w:color="000000"/>
            </w:tcBorders>
            <w:vAlign w:val="center"/>
            <w:hideMark/>
          </w:tcPr>
          <w:p w14:paraId="15851D0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2EB70EA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veljavni predpisi</w:t>
            </w:r>
          </w:p>
        </w:tc>
        <w:tc>
          <w:tcPr>
            <w:tcW w:w="1372" w:type="dxa"/>
            <w:tcBorders>
              <w:top w:val="nil"/>
              <w:left w:val="nil"/>
              <w:bottom w:val="single" w:sz="8" w:space="0" w:color="000000"/>
              <w:right w:val="single" w:sz="8" w:space="0" w:color="000000"/>
            </w:tcBorders>
            <w:vAlign w:val="center"/>
            <w:hideMark/>
          </w:tcPr>
          <w:p w14:paraId="3FB9DB3C"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vAlign w:val="center"/>
            <w:hideMark/>
          </w:tcPr>
          <w:p w14:paraId="581C59F9"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vAlign w:val="center"/>
            <w:hideMark/>
          </w:tcPr>
          <w:p w14:paraId="52B482BE"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vAlign w:val="center"/>
            <w:hideMark/>
          </w:tcPr>
          <w:p w14:paraId="72089254"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331202EE" w14:textId="77777777" w:rsidTr="000B031A">
        <w:trPr>
          <w:trHeight w:val="540"/>
        </w:trPr>
        <w:tc>
          <w:tcPr>
            <w:tcW w:w="752" w:type="dxa"/>
            <w:tcBorders>
              <w:top w:val="single" w:sz="8" w:space="0" w:color="000000"/>
              <w:left w:val="single" w:sz="8" w:space="0" w:color="000000"/>
              <w:bottom w:val="single" w:sz="8" w:space="0" w:color="000000"/>
              <w:right w:val="single" w:sz="8" w:space="0" w:color="000000"/>
            </w:tcBorders>
            <w:vAlign w:val="center"/>
            <w:hideMark/>
          </w:tcPr>
          <w:p w14:paraId="0A81817E"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lastRenderedPageBreak/>
              <w:t>J041</w:t>
            </w:r>
          </w:p>
        </w:tc>
        <w:tc>
          <w:tcPr>
            <w:tcW w:w="1449" w:type="dxa"/>
            <w:tcBorders>
              <w:top w:val="single" w:sz="8" w:space="0" w:color="000000"/>
              <w:left w:val="nil"/>
              <w:bottom w:val="single" w:sz="8" w:space="0" w:color="000000"/>
              <w:right w:val="single" w:sz="8" w:space="0" w:color="000000"/>
            </w:tcBorders>
            <w:vAlign w:val="center"/>
            <w:hideMark/>
          </w:tcPr>
          <w:p w14:paraId="2551629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jubilejna nagrada 30 let – obdavčena</w:t>
            </w:r>
          </w:p>
        </w:tc>
        <w:tc>
          <w:tcPr>
            <w:tcW w:w="1257" w:type="dxa"/>
            <w:tcBorders>
              <w:top w:val="single" w:sz="8" w:space="0" w:color="000000"/>
              <w:left w:val="nil"/>
              <w:bottom w:val="single" w:sz="8" w:space="0" w:color="000000"/>
              <w:right w:val="single" w:sz="8" w:space="0" w:color="000000"/>
            </w:tcBorders>
            <w:vAlign w:val="center"/>
            <w:hideMark/>
          </w:tcPr>
          <w:p w14:paraId="3E400DF4"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drugi dohodki iz delovnega razmerja</w:t>
            </w:r>
          </w:p>
        </w:tc>
        <w:tc>
          <w:tcPr>
            <w:tcW w:w="1487" w:type="dxa"/>
            <w:tcBorders>
              <w:top w:val="single" w:sz="8" w:space="0" w:color="000000"/>
              <w:left w:val="nil"/>
              <w:bottom w:val="single" w:sz="8" w:space="0" w:color="000000"/>
              <w:right w:val="single" w:sz="8" w:space="0" w:color="000000"/>
            </w:tcBorders>
            <w:vAlign w:val="center"/>
            <w:hideMark/>
          </w:tcPr>
          <w:p w14:paraId="3A640DF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single" w:sz="8" w:space="0" w:color="000000"/>
              <w:left w:val="nil"/>
              <w:bottom w:val="single" w:sz="8" w:space="0" w:color="000000"/>
              <w:right w:val="single" w:sz="8" w:space="0" w:color="000000"/>
            </w:tcBorders>
            <w:vAlign w:val="center"/>
            <w:hideMark/>
          </w:tcPr>
          <w:p w14:paraId="2B78FC7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veljavni predpisi</w:t>
            </w:r>
          </w:p>
        </w:tc>
        <w:tc>
          <w:tcPr>
            <w:tcW w:w="1372" w:type="dxa"/>
            <w:tcBorders>
              <w:top w:val="single" w:sz="8" w:space="0" w:color="000000"/>
              <w:left w:val="nil"/>
              <w:bottom w:val="single" w:sz="8" w:space="0" w:color="000000"/>
              <w:right w:val="single" w:sz="8" w:space="0" w:color="000000"/>
            </w:tcBorders>
            <w:vAlign w:val="center"/>
            <w:hideMark/>
          </w:tcPr>
          <w:p w14:paraId="5B7A80D4"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single" w:sz="8" w:space="0" w:color="000000"/>
              <w:left w:val="nil"/>
              <w:bottom w:val="single" w:sz="8" w:space="0" w:color="000000"/>
              <w:right w:val="single" w:sz="8" w:space="0" w:color="000000"/>
            </w:tcBorders>
            <w:vAlign w:val="center"/>
            <w:hideMark/>
          </w:tcPr>
          <w:p w14:paraId="05AD1AD0"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single" w:sz="8" w:space="0" w:color="000000"/>
              <w:left w:val="nil"/>
              <w:bottom w:val="single" w:sz="8" w:space="0" w:color="000000"/>
              <w:right w:val="single" w:sz="8" w:space="0" w:color="000000"/>
            </w:tcBorders>
            <w:vAlign w:val="center"/>
            <w:hideMark/>
          </w:tcPr>
          <w:p w14:paraId="5CEA5036"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single" w:sz="8" w:space="0" w:color="000000"/>
              <w:left w:val="nil"/>
              <w:bottom w:val="single" w:sz="8" w:space="0" w:color="000000"/>
              <w:right w:val="single" w:sz="8" w:space="0" w:color="000000"/>
            </w:tcBorders>
            <w:vAlign w:val="center"/>
            <w:hideMark/>
          </w:tcPr>
          <w:p w14:paraId="24141FBB"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32334254" w14:textId="77777777" w:rsidTr="000B031A">
        <w:trPr>
          <w:trHeight w:val="540"/>
        </w:trPr>
        <w:tc>
          <w:tcPr>
            <w:tcW w:w="752" w:type="dxa"/>
            <w:tcBorders>
              <w:top w:val="nil"/>
              <w:left w:val="single" w:sz="8" w:space="0" w:color="000000"/>
              <w:bottom w:val="single" w:sz="8" w:space="0" w:color="000000"/>
              <w:right w:val="single" w:sz="8" w:space="0" w:color="000000"/>
            </w:tcBorders>
            <w:vAlign w:val="center"/>
            <w:hideMark/>
          </w:tcPr>
          <w:p w14:paraId="55072E90"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J042</w:t>
            </w:r>
          </w:p>
        </w:tc>
        <w:tc>
          <w:tcPr>
            <w:tcW w:w="1449" w:type="dxa"/>
            <w:tcBorders>
              <w:top w:val="nil"/>
              <w:left w:val="nil"/>
              <w:bottom w:val="single" w:sz="8" w:space="0" w:color="000000"/>
              <w:right w:val="single" w:sz="8" w:space="0" w:color="000000"/>
            </w:tcBorders>
            <w:vAlign w:val="center"/>
            <w:hideMark/>
          </w:tcPr>
          <w:p w14:paraId="0F923CCE"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jubilejna nagrada za stalnost</w:t>
            </w:r>
          </w:p>
        </w:tc>
        <w:tc>
          <w:tcPr>
            <w:tcW w:w="1257" w:type="dxa"/>
            <w:tcBorders>
              <w:top w:val="nil"/>
              <w:left w:val="nil"/>
              <w:bottom w:val="single" w:sz="8" w:space="0" w:color="000000"/>
              <w:right w:val="single" w:sz="8" w:space="0" w:color="000000"/>
            </w:tcBorders>
            <w:vAlign w:val="center"/>
            <w:hideMark/>
          </w:tcPr>
          <w:p w14:paraId="7833734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drugi dohodki iz delovnega razmerja</w:t>
            </w:r>
          </w:p>
        </w:tc>
        <w:tc>
          <w:tcPr>
            <w:tcW w:w="1487" w:type="dxa"/>
            <w:tcBorders>
              <w:top w:val="nil"/>
              <w:left w:val="nil"/>
              <w:bottom w:val="single" w:sz="8" w:space="0" w:color="000000"/>
              <w:right w:val="single" w:sz="8" w:space="0" w:color="000000"/>
            </w:tcBorders>
            <w:vAlign w:val="center"/>
            <w:hideMark/>
          </w:tcPr>
          <w:p w14:paraId="68DAD08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2D7E7B3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veljavni predpisi</w:t>
            </w:r>
          </w:p>
        </w:tc>
        <w:tc>
          <w:tcPr>
            <w:tcW w:w="1372" w:type="dxa"/>
            <w:tcBorders>
              <w:top w:val="nil"/>
              <w:left w:val="nil"/>
              <w:bottom w:val="single" w:sz="8" w:space="0" w:color="000000"/>
              <w:right w:val="single" w:sz="8" w:space="0" w:color="000000"/>
            </w:tcBorders>
            <w:vAlign w:val="center"/>
            <w:hideMark/>
          </w:tcPr>
          <w:p w14:paraId="684A0BA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vAlign w:val="center"/>
            <w:hideMark/>
          </w:tcPr>
          <w:p w14:paraId="7BAEE11B"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vAlign w:val="center"/>
            <w:hideMark/>
          </w:tcPr>
          <w:p w14:paraId="7EFED346"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vAlign w:val="center"/>
            <w:hideMark/>
          </w:tcPr>
          <w:p w14:paraId="10FC180C"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6DD9AD64" w14:textId="77777777" w:rsidTr="000B031A">
        <w:trPr>
          <w:trHeight w:val="540"/>
        </w:trPr>
        <w:tc>
          <w:tcPr>
            <w:tcW w:w="752" w:type="dxa"/>
            <w:tcBorders>
              <w:top w:val="nil"/>
              <w:left w:val="single" w:sz="8" w:space="0" w:color="000000"/>
              <w:bottom w:val="single" w:sz="8" w:space="0" w:color="000000"/>
              <w:right w:val="single" w:sz="8" w:space="0" w:color="000000"/>
            </w:tcBorders>
            <w:vAlign w:val="center"/>
            <w:hideMark/>
          </w:tcPr>
          <w:p w14:paraId="73844C4E"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J043</w:t>
            </w:r>
          </w:p>
        </w:tc>
        <w:tc>
          <w:tcPr>
            <w:tcW w:w="1449" w:type="dxa"/>
            <w:tcBorders>
              <w:top w:val="nil"/>
              <w:left w:val="nil"/>
              <w:bottom w:val="single" w:sz="8" w:space="0" w:color="000000"/>
              <w:right w:val="single" w:sz="8" w:space="0" w:color="000000"/>
            </w:tcBorders>
            <w:vAlign w:val="center"/>
            <w:hideMark/>
          </w:tcPr>
          <w:p w14:paraId="35704A9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jubilejna nagrada 10 let – za člane sindikata</w:t>
            </w:r>
          </w:p>
        </w:tc>
        <w:tc>
          <w:tcPr>
            <w:tcW w:w="1257" w:type="dxa"/>
            <w:tcBorders>
              <w:top w:val="nil"/>
              <w:left w:val="nil"/>
              <w:bottom w:val="single" w:sz="8" w:space="0" w:color="000000"/>
              <w:right w:val="single" w:sz="8" w:space="0" w:color="000000"/>
            </w:tcBorders>
            <w:vAlign w:val="center"/>
            <w:hideMark/>
          </w:tcPr>
          <w:p w14:paraId="2FEA5F3E"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drugi dohodki iz delovnega razmerja</w:t>
            </w:r>
          </w:p>
        </w:tc>
        <w:tc>
          <w:tcPr>
            <w:tcW w:w="1487" w:type="dxa"/>
            <w:tcBorders>
              <w:top w:val="nil"/>
              <w:left w:val="nil"/>
              <w:bottom w:val="single" w:sz="8" w:space="0" w:color="000000"/>
              <w:right w:val="single" w:sz="8" w:space="0" w:color="000000"/>
            </w:tcBorders>
            <w:vAlign w:val="center"/>
            <w:hideMark/>
          </w:tcPr>
          <w:p w14:paraId="4D54A5F0"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436ECEE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kolektivne pogodbe dejavnosti</w:t>
            </w:r>
          </w:p>
        </w:tc>
        <w:tc>
          <w:tcPr>
            <w:tcW w:w="1372" w:type="dxa"/>
            <w:tcBorders>
              <w:top w:val="nil"/>
              <w:left w:val="nil"/>
              <w:bottom w:val="single" w:sz="8" w:space="0" w:color="000000"/>
              <w:right w:val="single" w:sz="8" w:space="0" w:color="000000"/>
            </w:tcBorders>
            <w:vAlign w:val="center"/>
            <w:hideMark/>
          </w:tcPr>
          <w:p w14:paraId="0D04C1F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 120% od zneska določenega v kolektivnih pogodbah dejavnosti</w:t>
            </w:r>
          </w:p>
        </w:tc>
        <w:tc>
          <w:tcPr>
            <w:tcW w:w="1095" w:type="dxa"/>
            <w:tcBorders>
              <w:top w:val="nil"/>
              <w:left w:val="nil"/>
              <w:bottom w:val="single" w:sz="8" w:space="0" w:color="000000"/>
              <w:right w:val="single" w:sz="8" w:space="0" w:color="000000"/>
            </w:tcBorders>
            <w:vAlign w:val="center"/>
            <w:hideMark/>
          </w:tcPr>
          <w:p w14:paraId="0A923491"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vAlign w:val="center"/>
            <w:hideMark/>
          </w:tcPr>
          <w:p w14:paraId="25F7609D"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vAlign w:val="center"/>
            <w:hideMark/>
          </w:tcPr>
          <w:p w14:paraId="1E423AE2"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5D16930C" w14:textId="77777777" w:rsidTr="000B031A">
        <w:trPr>
          <w:trHeight w:val="540"/>
        </w:trPr>
        <w:tc>
          <w:tcPr>
            <w:tcW w:w="752" w:type="dxa"/>
            <w:tcBorders>
              <w:top w:val="nil"/>
              <w:left w:val="single" w:sz="8" w:space="0" w:color="000000"/>
              <w:bottom w:val="single" w:sz="8" w:space="0" w:color="000000"/>
              <w:right w:val="single" w:sz="8" w:space="0" w:color="000000"/>
            </w:tcBorders>
            <w:vAlign w:val="center"/>
            <w:hideMark/>
          </w:tcPr>
          <w:p w14:paraId="52DDC57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J044</w:t>
            </w:r>
          </w:p>
        </w:tc>
        <w:tc>
          <w:tcPr>
            <w:tcW w:w="1449" w:type="dxa"/>
            <w:tcBorders>
              <w:top w:val="nil"/>
              <w:left w:val="nil"/>
              <w:bottom w:val="single" w:sz="8" w:space="0" w:color="000000"/>
              <w:right w:val="single" w:sz="8" w:space="0" w:color="000000"/>
            </w:tcBorders>
            <w:vAlign w:val="center"/>
            <w:hideMark/>
          </w:tcPr>
          <w:p w14:paraId="20EE6FD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jubilejna nagrada 10 let – obdavčena</w:t>
            </w:r>
          </w:p>
        </w:tc>
        <w:tc>
          <w:tcPr>
            <w:tcW w:w="1257" w:type="dxa"/>
            <w:tcBorders>
              <w:top w:val="nil"/>
              <w:left w:val="nil"/>
              <w:bottom w:val="single" w:sz="8" w:space="0" w:color="000000"/>
              <w:right w:val="single" w:sz="8" w:space="0" w:color="000000"/>
            </w:tcBorders>
            <w:vAlign w:val="center"/>
            <w:hideMark/>
          </w:tcPr>
          <w:p w14:paraId="7644F7EC"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drugi dohodki iz delovnega razmerja</w:t>
            </w:r>
          </w:p>
        </w:tc>
        <w:tc>
          <w:tcPr>
            <w:tcW w:w="1487" w:type="dxa"/>
            <w:tcBorders>
              <w:top w:val="nil"/>
              <w:left w:val="nil"/>
              <w:bottom w:val="single" w:sz="8" w:space="0" w:color="000000"/>
              <w:right w:val="single" w:sz="8" w:space="0" w:color="000000"/>
            </w:tcBorders>
            <w:vAlign w:val="center"/>
            <w:hideMark/>
          </w:tcPr>
          <w:p w14:paraId="4EE805C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3631A20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kolektivne pogodbe dejavnosti</w:t>
            </w:r>
          </w:p>
        </w:tc>
        <w:tc>
          <w:tcPr>
            <w:tcW w:w="1372" w:type="dxa"/>
            <w:tcBorders>
              <w:top w:val="nil"/>
              <w:left w:val="nil"/>
              <w:bottom w:val="single" w:sz="8" w:space="0" w:color="000000"/>
              <w:right w:val="single" w:sz="8" w:space="0" w:color="000000"/>
            </w:tcBorders>
            <w:vAlign w:val="center"/>
            <w:hideMark/>
          </w:tcPr>
          <w:p w14:paraId="29224D2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 120% od zneska določenega v kolektivnih pogodbah dejavnosti</w:t>
            </w:r>
          </w:p>
        </w:tc>
        <w:tc>
          <w:tcPr>
            <w:tcW w:w="1095" w:type="dxa"/>
            <w:tcBorders>
              <w:top w:val="nil"/>
              <w:left w:val="nil"/>
              <w:bottom w:val="single" w:sz="8" w:space="0" w:color="000000"/>
              <w:right w:val="single" w:sz="8" w:space="0" w:color="000000"/>
            </w:tcBorders>
            <w:vAlign w:val="center"/>
            <w:hideMark/>
          </w:tcPr>
          <w:p w14:paraId="23F76E46"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vAlign w:val="center"/>
            <w:hideMark/>
          </w:tcPr>
          <w:p w14:paraId="664E2C60"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vAlign w:val="center"/>
            <w:hideMark/>
          </w:tcPr>
          <w:p w14:paraId="60093A83"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1B4A503B" w14:textId="77777777" w:rsidTr="000B031A">
        <w:trPr>
          <w:trHeight w:val="540"/>
        </w:trPr>
        <w:tc>
          <w:tcPr>
            <w:tcW w:w="752" w:type="dxa"/>
            <w:tcBorders>
              <w:top w:val="nil"/>
              <w:left w:val="single" w:sz="8" w:space="0" w:color="000000"/>
              <w:bottom w:val="single" w:sz="8" w:space="0" w:color="000000"/>
              <w:right w:val="single" w:sz="8" w:space="0" w:color="000000"/>
            </w:tcBorders>
            <w:vAlign w:val="center"/>
            <w:hideMark/>
          </w:tcPr>
          <w:p w14:paraId="46141CE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J045</w:t>
            </w:r>
          </w:p>
        </w:tc>
        <w:tc>
          <w:tcPr>
            <w:tcW w:w="1449" w:type="dxa"/>
            <w:tcBorders>
              <w:top w:val="nil"/>
              <w:left w:val="nil"/>
              <w:bottom w:val="single" w:sz="8" w:space="0" w:color="000000"/>
              <w:right w:val="single" w:sz="8" w:space="0" w:color="000000"/>
            </w:tcBorders>
            <w:vAlign w:val="center"/>
            <w:hideMark/>
          </w:tcPr>
          <w:p w14:paraId="0CA6D40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jubilejna nagrada 20 let – za člane sindikata</w:t>
            </w:r>
          </w:p>
        </w:tc>
        <w:tc>
          <w:tcPr>
            <w:tcW w:w="1257" w:type="dxa"/>
            <w:tcBorders>
              <w:top w:val="nil"/>
              <w:left w:val="nil"/>
              <w:bottom w:val="single" w:sz="8" w:space="0" w:color="000000"/>
              <w:right w:val="single" w:sz="8" w:space="0" w:color="000000"/>
            </w:tcBorders>
            <w:vAlign w:val="center"/>
            <w:hideMark/>
          </w:tcPr>
          <w:p w14:paraId="77216DF4"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drugi dohodki iz delovnega razmerja</w:t>
            </w:r>
          </w:p>
        </w:tc>
        <w:tc>
          <w:tcPr>
            <w:tcW w:w="1487" w:type="dxa"/>
            <w:tcBorders>
              <w:top w:val="nil"/>
              <w:left w:val="nil"/>
              <w:bottom w:val="single" w:sz="8" w:space="0" w:color="000000"/>
              <w:right w:val="single" w:sz="8" w:space="0" w:color="000000"/>
            </w:tcBorders>
            <w:vAlign w:val="center"/>
            <w:hideMark/>
          </w:tcPr>
          <w:p w14:paraId="5884202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5FD345F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kolektivne pogodbe dejavnosti</w:t>
            </w:r>
          </w:p>
        </w:tc>
        <w:tc>
          <w:tcPr>
            <w:tcW w:w="1372" w:type="dxa"/>
            <w:tcBorders>
              <w:top w:val="nil"/>
              <w:left w:val="nil"/>
              <w:bottom w:val="single" w:sz="8" w:space="0" w:color="000000"/>
              <w:right w:val="single" w:sz="8" w:space="0" w:color="000000"/>
            </w:tcBorders>
            <w:vAlign w:val="center"/>
            <w:hideMark/>
          </w:tcPr>
          <w:p w14:paraId="47304350"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 120% od zneska določenega v kolektivnih pogodbah dejavnosti</w:t>
            </w:r>
          </w:p>
        </w:tc>
        <w:tc>
          <w:tcPr>
            <w:tcW w:w="1095" w:type="dxa"/>
            <w:tcBorders>
              <w:top w:val="nil"/>
              <w:left w:val="nil"/>
              <w:bottom w:val="single" w:sz="8" w:space="0" w:color="000000"/>
              <w:right w:val="single" w:sz="8" w:space="0" w:color="000000"/>
            </w:tcBorders>
            <w:vAlign w:val="center"/>
            <w:hideMark/>
          </w:tcPr>
          <w:p w14:paraId="21933672"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vAlign w:val="center"/>
            <w:hideMark/>
          </w:tcPr>
          <w:p w14:paraId="279C79D9"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vAlign w:val="center"/>
            <w:hideMark/>
          </w:tcPr>
          <w:p w14:paraId="38FB49C8"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3F92FDC4" w14:textId="77777777" w:rsidTr="000B031A">
        <w:trPr>
          <w:trHeight w:val="804"/>
        </w:trPr>
        <w:tc>
          <w:tcPr>
            <w:tcW w:w="752" w:type="dxa"/>
            <w:tcBorders>
              <w:top w:val="nil"/>
              <w:left w:val="single" w:sz="8" w:space="0" w:color="000000"/>
              <w:bottom w:val="single" w:sz="8" w:space="0" w:color="000000"/>
              <w:right w:val="single" w:sz="8" w:space="0" w:color="000000"/>
            </w:tcBorders>
            <w:vAlign w:val="center"/>
            <w:hideMark/>
          </w:tcPr>
          <w:p w14:paraId="0CF4A15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J046</w:t>
            </w:r>
          </w:p>
        </w:tc>
        <w:tc>
          <w:tcPr>
            <w:tcW w:w="1449" w:type="dxa"/>
            <w:tcBorders>
              <w:top w:val="nil"/>
              <w:left w:val="nil"/>
              <w:bottom w:val="single" w:sz="8" w:space="0" w:color="000000"/>
              <w:right w:val="single" w:sz="8" w:space="0" w:color="000000"/>
            </w:tcBorders>
            <w:vAlign w:val="center"/>
            <w:hideMark/>
          </w:tcPr>
          <w:p w14:paraId="1FDEE332"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jubilejna nagrada 20 let – obdavčena za člane sindikata</w:t>
            </w:r>
          </w:p>
        </w:tc>
        <w:tc>
          <w:tcPr>
            <w:tcW w:w="1257" w:type="dxa"/>
            <w:tcBorders>
              <w:top w:val="nil"/>
              <w:left w:val="nil"/>
              <w:bottom w:val="single" w:sz="8" w:space="0" w:color="000000"/>
              <w:right w:val="single" w:sz="8" w:space="0" w:color="000000"/>
            </w:tcBorders>
            <w:vAlign w:val="center"/>
            <w:hideMark/>
          </w:tcPr>
          <w:p w14:paraId="44BEC56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drugi dohodki iz delovnega razmerja</w:t>
            </w:r>
          </w:p>
        </w:tc>
        <w:tc>
          <w:tcPr>
            <w:tcW w:w="1487" w:type="dxa"/>
            <w:tcBorders>
              <w:top w:val="nil"/>
              <w:left w:val="nil"/>
              <w:bottom w:val="single" w:sz="8" w:space="0" w:color="000000"/>
              <w:right w:val="single" w:sz="8" w:space="0" w:color="000000"/>
            </w:tcBorders>
            <w:vAlign w:val="center"/>
            <w:hideMark/>
          </w:tcPr>
          <w:p w14:paraId="65A83B96"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0202DFA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kolektivne pogodbe dejavnosti</w:t>
            </w:r>
          </w:p>
        </w:tc>
        <w:tc>
          <w:tcPr>
            <w:tcW w:w="1372" w:type="dxa"/>
            <w:tcBorders>
              <w:top w:val="nil"/>
              <w:left w:val="nil"/>
              <w:bottom w:val="single" w:sz="8" w:space="0" w:color="000000"/>
              <w:right w:val="single" w:sz="8" w:space="0" w:color="000000"/>
            </w:tcBorders>
            <w:vAlign w:val="center"/>
            <w:hideMark/>
          </w:tcPr>
          <w:p w14:paraId="434AF4A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 120% od zneska določenega v kolektivnih pogodbah dejavnosti</w:t>
            </w:r>
          </w:p>
        </w:tc>
        <w:tc>
          <w:tcPr>
            <w:tcW w:w="1095" w:type="dxa"/>
            <w:tcBorders>
              <w:top w:val="nil"/>
              <w:left w:val="nil"/>
              <w:bottom w:val="single" w:sz="8" w:space="0" w:color="000000"/>
              <w:right w:val="single" w:sz="8" w:space="0" w:color="000000"/>
            </w:tcBorders>
            <w:vAlign w:val="center"/>
            <w:hideMark/>
          </w:tcPr>
          <w:p w14:paraId="2D990649"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vAlign w:val="center"/>
            <w:hideMark/>
          </w:tcPr>
          <w:p w14:paraId="6292F7E8"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vAlign w:val="center"/>
            <w:hideMark/>
          </w:tcPr>
          <w:p w14:paraId="3B3D73DF"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1D3A084D" w14:textId="77777777" w:rsidTr="000B031A">
        <w:trPr>
          <w:trHeight w:val="540"/>
        </w:trPr>
        <w:tc>
          <w:tcPr>
            <w:tcW w:w="752" w:type="dxa"/>
            <w:tcBorders>
              <w:top w:val="nil"/>
              <w:left w:val="single" w:sz="8" w:space="0" w:color="000000"/>
              <w:bottom w:val="single" w:sz="8" w:space="0" w:color="000000"/>
              <w:right w:val="single" w:sz="8" w:space="0" w:color="000000"/>
            </w:tcBorders>
            <w:vAlign w:val="center"/>
            <w:hideMark/>
          </w:tcPr>
          <w:p w14:paraId="051E142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J047</w:t>
            </w:r>
          </w:p>
        </w:tc>
        <w:tc>
          <w:tcPr>
            <w:tcW w:w="1449" w:type="dxa"/>
            <w:tcBorders>
              <w:top w:val="nil"/>
              <w:left w:val="nil"/>
              <w:bottom w:val="single" w:sz="8" w:space="0" w:color="000000"/>
              <w:right w:val="single" w:sz="8" w:space="0" w:color="000000"/>
            </w:tcBorders>
            <w:vAlign w:val="center"/>
            <w:hideMark/>
          </w:tcPr>
          <w:p w14:paraId="6DF9099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jubilejna nagrada 30 let – za člane sindikata</w:t>
            </w:r>
          </w:p>
        </w:tc>
        <w:tc>
          <w:tcPr>
            <w:tcW w:w="1257" w:type="dxa"/>
            <w:tcBorders>
              <w:top w:val="nil"/>
              <w:left w:val="nil"/>
              <w:bottom w:val="single" w:sz="8" w:space="0" w:color="000000"/>
              <w:right w:val="single" w:sz="8" w:space="0" w:color="000000"/>
            </w:tcBorders>
            <w:vAlign w:val="center"/>
            <w:hideMark/>
          </w:tcPr>
          <w:p w14:paraId="05F1E0BE"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drugi dohodki iz delovnega razmerja</w:t>
            </w:r>
          </w:p>
        </w:tc>
        <w:tc>
          <w:tcPr>
            <w:tcW w:w="1487" w:type="dxa"/>
            <w:tcBorders>
              <w:top w:val="nil"/>
              <w:left w:val="nil"/>
              <w:bottom w:val="single" w:sz="8" w:space="0" w:color="000000"/>
              <w:right w:val="single" w:sz="8" w:space="0" w:color="000000"/>
            </w:tcBorders>
            <w:vAlign w:val="center"/>
            <w:hideMark/>
          </w:tcPr>
          <w:p w14:paraId="2B47884E"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7244E36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kolektivne pogodbe dejavnosti</w:t>
            </w:r>
          </w:p>
        </w:tc>
        <w:tc>
          <w:tcPr>
            <w:tcW w:w="1372" w:type="dxa"/>
            <w:tcBorders>
              <w:top w:val="nil"/>
              <w:left w:val="nil"/>
              <w:bottom w:val="single" w:sz="8" w:space="0" w:color="000000"/>
              <w:right w:val="single" w:sz="8" w:space="0" w:color="000000"/>
            </w:tcBorders>
            <w:vAlign w:val="center"/>
            <w:hideMark/>
          </w:tcPr>
          <w:p w14:paraId="57D5337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 120% od zneska določenega v kolektivnih pogodbah dejavnosti</w:t>
            </w:r>
          </w:p>
        </w:tc>
        <w:tc>
          <w:tcPr>
            <w:tcW w:w="1095" w:type="dxa"/>
            <w:tcBorders>
              <w:top w:val="nil"/>
              <w:left w:val="nil"/>
              <w:bottom w:val="single" w:sz="8" w:space="0" w:color="000000"/>
              <w:right w:val="single" w:sz="8" w:space="0" w:color="000000"/>
            </w:tcBorders>
            <w:vAlign w:val="center"/>
            <w:hideMark/>
          </w:tcPr>
          <w:p w14:paraId="29256ED2"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vAlign w:val="center"/>
            <w:hideMark/>
          </w:tcPr>
          <w:p w14:paraId="1C194668"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vAlign w:val="center"/>
            <w:hideMark/>
          </w:tcPr>
          <w:p w14:paraId="10AECEA3"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5ACE30E0" w14:textId="77777777" w:rsidTr="000B031A">
        <w:trPr>
          <w:trHeight w:val="804"/>
        </w:trPr>
        <w:tc>
          <w:tcPr>
            <w:tcW w:w="752" w:type="dxa"/>
            <w:tcBorders>
              <w:top w:val="single" w:sz="8" w:space="0" w:color="000000"/>
              <w:left w:val="single" w:sz="8" w:space="0" w:color="000000"/>
              <w:bottom w:val="single" w:sz="8" w:space="0" w:color="000000"/>
              <w:right w:val="single" w:sz="8" w:space="0" w:color="000000"/>
            </w:tcBorders>
            <w:vAlign w:val="center"/>
            <w:hideMark/>
          </w:tcPr>
          <w:p w14:paraId="565D3794"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lastRenderedPageBreak/>
              <w:t>J048</w:t>
            </w:r>
          </w:p>
        </w:tc>
        <w:tc>
          <w:tcPr>
            <w:tcW w:w="1449" w:type="dxa"/>
            <w:tcBorders>
              <w:top w:val="single" w:sz="8" w:space="0" w:color="000000"/>
              <w:left w:val="nil"/>
              <w:bottom w:val="single" w:sz="8" w:space="0" w:color="000000"/>
              <w:right w:val="single" w:sz="8" w:space="0" w:color="000000"/>
            </w:tcBorders>
            <w:vAlign w:val="center"/>
            <w:hideMark/>
          </w:tcPr>
          <w:p w14:paraId="512A1F2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jubilejna nagrada 30 let – obdavčena za člane sindikata</w:t>
            </w:r>
          </w:p>
        </w:tc>
        <w:tc>
          <w:tcPr>
            <w:tcW w:w="1257" w:type="dxa"/>
            <w:tcBorders>
              <w:top w:val="single" w:sz="8" w:space="0" w:color="000000"/>
              <w:left w:val="nil"/>
              <w:bottom w:val="single" w:sz="8" w:space="0" w:color="000000"/>
              <w:right w:val="single" w:sz="8" w:space="0" w:color="000000"/>
            </w:tcBorders>
            <w:vAlign w:val="center"/>
            <w:hideMark/>
          </w:tcPr>
          <w:p w14:paraId="57F9F4B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drugi dohodki iz delovnega razmerja</w:t>
            </w:r>
          </w:p>
        </w:tc>
        <w:tc>
          <w:tcPr>
            <w:tcW w:w="1487" w:type="dxa"/>
            <w:tcBorders>
              <w:top w:val="single" w:sz="8" w:space="0" w:color="000000"/>
              <w:left w:val="nil"/>
              <w:bottom w:val="single" w:sz="8" w:space="0" w:color="000000"/>
              <w:right w:val="single" w:sz="8" w:space="0" w:color="000000"/>
            </w:tcBorders>
            <w:vAlign w:val="center"/>
            <w:hideMark/>
          </w:tcPr>
          <w:p w14:paraId="2B2D9FE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single" w:sz="8" w:space="0" w:color="000000"/>
              <w:left w:val="nil"/>
              <w:bottom w:val="single" w:sz="8" w:space="0" w:color="000000"/>
              <w:right w:val="single" w:sz="8" w:space="0" w:color="000000"/>
            </w:tcBorders>
            <w:vAlign w:val="center"/>
            <w:hideMark/>
          </w:tcPr>
          <w:p w14:paraId="105CBDE2"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kolektivne pogodbe dejavnosti</w:t>
            </w:r>
          </w:p>
        </w:tc>
        <w:tc>
          <w:tcPr>
            <w:tcW w:w="1372" w:type="dxa"/>
            <w:tcBorders>
              <w:top w:val="single" w:sz="8" w:space="0" w:color="000000"/>
              <w:left w:val="nil"/>
              <w:bottom w:val="single" w:sz="8" w:space="0" w:color="000000"/>
              <w:right w:val="single" w:sz="8" w:space="0" w:color="000000"/>
            </w:tcBorders>
            <w:vAlign w:val="center"/>
            <w:hideMark/>
          </w:tcPr>
          <w:p w14:paraId="50ED53D4"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 120% od zneska določenega v kolektivnih pogodbah dejavnosti</w:t>
            </w:r>
          </w:p>
        </w:tc>
        <w:tc>
          <w:tcPr>
            <w:tcW w:w="1095" w:type="dxa"/>
            <w:tcBorders>
              <w:top w:val="single" w:sz="8" w:space="0" w:color="000000"/>
              <w:left w:val="nil"/>
              <w:bottom w:val="single" w:sz="8" w:space="0" w:color="000000"/>
              <w:right w:val="single" w:sz="8" w:space="0" w:color="000000"/>
            </w:tcBorders>
            <w:vAlign w:val="center"/>
            <w:hideMark/>
          </w:tcPr>
          <w:p w14:paraId="3BB5C5DB"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single" w:sz="8" w:space="0" w:color="000000"/>
              <w:left w:val="nil"/>
              <w:bottom w:val="single" w:sz="8" w:space="0" w:color="000000"/>
              <w:right w:val="single" w:sz="8" w:space="0" w:color="000000"/>
            </w:tcBorders>
            <w:vAlign w:val="center"/>
            <w:hideMark/>
          </w:tcPr>
          <w:p w14:paraId="4774343B"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single" w:sz="8" w:space="0" w:color="000000"/>
              <w:left w:val="nil"/>
              <w:bottom w:val="single" w:sz="8" w:space="0" w:color="000000"/>
              <w:right w:val="single" w:sz="8" w:space="0" w:color="000000"/>
            </w:tcBorders>
            <w:vAlign w:val="center"/>
            <w:hideMark/>
          </w:tcPr>
          <w:p w14:paraId="500494D3"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0649A12D" w14:textId="77777777" w:rsidTr="000B031A">
        <w:trPr>
          <w:trHeight w:val="540"/>
        </w:trPr>
        <w:tc>
          <w:tcPr>
            <w:tcW w:w="752" w:type="dxa"/>
            <w:tcBorders>
              <w:top w:val="nil"/>
              <w:left w:val="single" w:sz="8" w:space="0" w:color="000000"/>
              <w:bottom w:val="single" w:sz="8" w:space="0" w:color="000000"/>
              <w:right w:val="single" w:sz="8" w:space="0" w:color="000000"/>
            </w:tcBorders>
            <w:vAlign w:val="center"/>
            <w:hideMark/>
          </w:tcPr>
          <w:p w14:paraId="3335F37E"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J049</w:t>
            </w:r>
          </w:p>
        </w:tc>
        <w:tc>
          <w:tcPr>
            <w:tcW w:w="1449" w:type="dxa"/>
            <w:tcBorders>
              <w:top w:val="nil"/>
              <w:left w:val="nil"/>
              <w:bottom w:val="single" w:sz="8" w:space="0" w:color="000000"/>
              <w:right w:val="single" w:sz="8" w:space="0" w:color="000000"/>
            </w:tcBorders>
            <w:vAlign w:val="center"/>
            <w:hideMark/>
          </w:tcPr>
          <w:p w14:paraId="37CAF4C0"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jubilejna nagrada 40 let</w:t>
            </w:r>
          </w:p>
        </w:tc>
        <w:tc>
          <w:tcPr>
            <w:tcW w:w="1257" w:type="dxa"/>
            <w:tcBorders>
              <w:top w:val="nil"/>
              <w:left w:val="nil"/>
              <w:bottom w:val="single" w:sz="8" w:space="0" w:color="000000"/>
              <w:right w:val="single" w:sz="8" w:space="0" w:color="000000"/>
            </w:tcBorders>
            <w:vAlign w:val="center"/>
            <w:hideMark/>
          </w:tcPr>
          <w:p w14:paraId="001C4AA3"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drugi dohodki iz delovnega razmerja</w:t>
            </w:r>
          </w:p>
        </w:tc>
        <w:tc>
          <w:tcPr>
            <w:tcW w:w="1487" w:type="dxa"/>
            <w:tcBorders>
              <w:top w:val="nil"/>
              <w:left w:val="nil"/>
              <w:bottom w:val="single" w:sz="8" w:space="0" w:color="000000"/>
              <w:right w:val="single" w:sz="8" w:space="0" w:color="000000"/>
            </w:tcBorders>
            <w:vAlign w:val="center"/>
            <w:hideMark/>
          </w:tcPr>
          <w:p w14:paraId="5867FD5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286FFB28"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kolektivne pogodbe dejavnosti</w:t>
            </w:r>
          </w:p>
        </w:tc>
        <w:tc>
          <w:tcPr>
            <w:tcW w:w="1372" w:type="dxa"/>
            <w:tcBorders>
              <w:top w:val="nil"/>
              <w:left w:val="nil"/>
              <w:bottom w:val="single" w:sz="8" w:space="0" w:color="000000"/>
              <w:right w:val="single" w:sz="8" w:space="0" w:color="000000"/>
            </w:tcBorders>
            <w:vAlign w:val="center"/>
            <w:hideMark/>
          </w:tcPr>
          <w:p w14:paraId="6B0306FE"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vAlign w:val="center"/>
            <w:hideMark/>
          </w:tcPr>
          <w:p w14:paraId="6E3039D4"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vAlign w:val="center"/>
            <w:hideMark/>
          </w:tcPr>
          <w:p w14:paraId="4B276816"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vAlign w:val="center"/>
            <w:hideMark/>
          </w:tcPr>
          <w:p w14:paraId="41D0E763"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7F21E0D9" w14:textId="77777777" w:rsidTr="000B031A">
        <w:trPr>
          <w:trHeight w:val="1320"/>
        </w:trPr>
        <w:tc>
          <w:tcPr>
            <w:tcW w:w="752" w:type="dxa"/>
            <w:tcBorders>
              <w:top w:val="nil"/>
              <w:left w:val="single" w:sz="8" w:space="0" w:color="000000"/>
              <w:bottom w:val="nil"/>
              <w:right w:val="single" w:sz="8" w:space="0" w:color="000000"/>
            </w:tcBorders>
            <w:vAlign w:val="center"/>
            <w:hideMark/>
          </w:tcPr>
          <w:p w14:paraId="51B8F784"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J052</w:t>
            </w:r>
          </w:p>
        </w:tc>
        <w:tc>
          <w:tcPr>
            <w:tcW w:w="1449" w:type="dxa"/>
            <w:tcBorders>
              <w:top w:val="nil"/>
              <w:left w:val="nil"/>
              <w:bottom w:val="nil"/>
              <w:right w:val="single" w:sz="8" w:space="0" w:color="000000"/>
            </w:tcBorders>
            <w:vAlign w:val="center"/>
            <w:hideMark/>
          </w:tcPr>
          <w:p w14:paraId="3FFC5753"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odpravnina zaradi odpovedi pogodbe o zaposlitvi iz poslovnih razlogov ali iz razloga nesposobnosti – obdavčena</w:t>
            </w:r>
          </w:p>
        </w:tc>
        <w:tc>
          <w:tcPr>
            <w:tcW w:w="1257" w:type="dxa"/>
            <w:tcBorders>
              <w:top w:val="nil"/>
              <w:left w:val="nil"/>
              <w:bottom w:val="nil"/>
              <w:right w:val="single" w:sz="8" w:space="0" w:color="000000"/>
            </w:tcBorders>
            <w:vAlign w:val="center"/>
            <w:hideMark/>
          </w:tcPr>
          <w:p w14:paraId="4EAED2DC"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drugi dohodki iz delovnega razmerja</w:t>
            </w:r>
          </w:p>
        </w:tc>
        <w:tc>
          <w:tcPr>
            <w:tcW w:w="1487" w:type="dxa"/>
            <w:tcBorders>
              <w:top w:val="nil"/>
              <w:left w:val="nil"/>
              <w:bottom w:val="nil"/>
              <w:right w:val="single" w:sz="8" w:space="0" w:color="000000"/>
            </w:tcBorders>
            <w:vAlign w:val="center"/>
            <w:hideMark/>
          </w:tcPr>
          <w:p w14:paraId="23DC153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vAlign w:val="center"/>
            <w:hideMark/>
          </w:tcPr>
          <w:p w14:paraId="4D27C4C3"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(1)108. člen ZDR-1, </w:t>
            </w:r>
          </w:p>
        </w:tc>
        <w:tc>
          <w:tcPr>
            <w:tcW w:w="1372" w:type="dxa"/>
            <w:tcBorders>
              <w:top w:val="nil"/>
              <w:left w:val="nil"/>
              <w:bottom w:val="nil"/>
              <w:right w:val="single" w:sz="8" w:space="0" w:color="000000"/>
            </w:tcBorders>
            <w:vAlign w:val="center"/>
            <w:hideMark/>
          </w:tcPr>
          <w:p w14:paraId="09B4537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nil"/>
              <w:right w:val="single" w:sz="8" w:space="0" w:color="000000"/>
            </w:tcBorders>
            <w:vAlign w:val="center"/>
            <w:hideMark/>
          </w:tcPr>
          <w:p w14:paraId="65F3DCC4"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nil"/>
              <w:right w:val="single" w:sz="8" w:space="0" w:color="000000"/>
            </w:tcBorders>
            <w:vAlign w:val="center"/>
            <w:hideMark/>
          </w:tcPr>
          <w:p w14:paraId="57693CCB"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vAlign w:val="center"/>
            <w:hideMark/>
          </w:tcPr>
          <w:p w14:paraId="7B4E1FAB"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15759969" w14:textId="77777777" w:rsidTr="000B031A">
        <w:trPr>
          <w:trHeight w:val="288"/>
        </w:trPr>
        <w:tc>
          <w:tcPr>
            <w:tcW w:w="752" w:type="dxa"/>
            <w:tcBorders>
              <w:top w:val="nil"/>
              <w:left w:val="single" w:sz="8" w:space="0" w:color="000000"/>
              <w:bottom w:val="nil"/>
              <w:right w:val="single" w:sz="8" w:space="0" w:color="000000"/>
            </w:tcBorders>
            <w:vAlign w:val="center"/>
            <w:hideMark/>
          </w:tcPr>
          <w:p w14:paraId="51BBDD3E"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vAlign w:val="center"/>
            <w:hideMark/>
          </w:tcPr>
          <w:p w14:paraId="2F236978"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vAlign w:val="center"/>
            <w:hideMark/>
          </w:tcPr>
          <w:p w14:paraId="7C91E12E"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vAlign w:val="center"/>
            <w:hideMark/>
          </w:tcPr>
          <w:p w14:paraId="0378919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vAlign w:val="center"/>
            <w:hideMark/>
          </w:tcPr>
          <w:p w14:paraId="4375BBF3"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(2) 144. člen ZPIZ-2,</w:t>
            </w:r>
          </w:p>
        </w:tc>
        <w:tc>
          <w:tcPr>
            <w:tcW w:w="1372" w:type="dxa"/>
            <w:tcBorders>
              <w:top w:val="nil"/>
              <w:left w:val="nil"/>
              <w:bottom w:val="nil"/>
              <w:right w:val="single" w:sz="8" w:space="0" w:color="000000"/>
            </w:tcBorders>
            <w:vAlign w:val="center"/>
            <w:hideMark/>
          </w:tcPr>
          <w:p w14:paraId="16B8234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vAlign w:val="center"/>
            <w:hideMark/>
          </w:tcPr>
          <w:p w14:paraId="312F52DC"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vAlign w:val="center"/>
            <w:hideMark/>
          </w:tcPr>
          <w:p w14:paraId="7F8A8E7F"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vAlign w:val="center"/>
            <w:hideMark/>
          </w:tcPr>
          <w:p w14:paraId="01899068"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036BF282" w14:textId="77777777" w:rsidTr="000B031A">
        <w:trPr>
          <w:trHeight w:val="288"/>
        </w:trPr>
        <w:tc>
          <w:tcPr>
            <w:tcW w:w="752" w:type="dxa"/>
            <w:tcBorders>
              <w:top w:val="nil"/>
              <w:left w:val="single" w:sz="8" w:space="0" w:color="000000"/>
              <w:bottom w:val="nil"/>
              <w:right w:val="single" w:sz="8" w:space="0" w:color="000000"/>
            </w:tcBorders>
            <w:vAlign w:val="center"/>
            <w:hideMark/>
          </w:tcPr>
          <w:p w14:paraId="5B8B0A64"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vAlign w:val="center"/>
            <w:hideMark/>
          </w:tcPr>
          <w:p w14:paraId="001A7AF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vAlign w:val="center"/>
            <w:hideMark/>
          </w:tcPr>
          <w:p w14:paraId="12ECA67C"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vAlign w:val="center"/>
            <w:hideMark/>
          </w:tcPr>
          <w:p w14:paraId="1BBB987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vAlign w:val="center"/>
            <w:hideMark/>
          </w:tcPr>
          <w:p w14:paraId="06D52F5C"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(3) 44. člen ZDoh-2,</w:t>
            </w:r>
          </w:p>
        </w:tc>
        <w:tc>
          <w:tcPr>
            <w:tcW w:w="1372" w:type="dxa"/>
            <w:tcBorders>
              <w:top w:val="nil"/>
              <w:left w:val="nil"/>
              <w:bottom w:val="nil"/>
              <w:right w:val="single" w:sz="8" w:space="0" w:color="000000"/>
            </w:tcBorders>
            <w:vAlign w:val="center"/>
            <w:hideMark/>
          </w:tcPr>
          <w:p w14:paraId="3B869A7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vAlign w:val="center"/>
            <w:hideMark/>
          </w:tcPr>
          <w:p w14:paraId="35E089FE"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vAlign w:val="center"/>
            <w:hideMark/>
          </w:tcPr>
          <w:p w14:paraId="021AA90C"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vAlign w:val="center"/>
            <w:hideMark/>
          </w:tcPr>
          <w:p w14:paraId="53D3E7AE"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430F304A" w14:textId="77777777" w:rsidTr="000B031A">
        <w:trPr>
          <w:trHeight w:val="288"/>
        </w:trPr>
        <w:tc>
          <w:tcPr>
            <w:tcW w:w="752" w:type="dxa"/>
            <w:tcBorders>
              <w:top w:val="nil"/>
              <w:left w:val="single" w:sz="8" w:space="0" w:color="000000"/>
              <w:bottom w:val="nil"/>
              <w:right w:val="single" w:sz="8" w:space="0" w:color="000000"/>
            </w:tcBorders>
            <w:vAlign w:val="center"/>
            <w:hideMark/>
          </w:tcPr>
          <w:p w14:paraId="5F4305BE"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vAlign w:val="center"/>
            <w:hideMark/>
          </w:tcPr>
          <w:p w14:paraId="294043C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vAlign w:val="center"/>
            <w:hideMark/>
          </w:tcPr>
          <w:p w14:paraId="21752FDE"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vAlign w:val="center"/>
            <w:hideMark/>
          </w:tcPr>
          <w:p w14:paraId="27BA13D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vAlign w:val="center"/>
            <w:hideMark/>
          </w:tcPr>
          <w:p w14:paraId="28970D4C"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(4) kolektivne pogodbe dejavnosti;</w:t>
            </w:r>
          </w:p>
        </w:tc>
        <w:tc>
          <w:tcPr>
            <w:tcW w:w="1372" w:type="dxa"/>
            <w:tcBorders>
              <w:top w:val="nil"/>
              <w:left w:val="nil"/>
              <w:bottom w:val="nil"/>
              <w:right w:val="single" w:sz="8" w:space="0" w:color="000000"/>
            </w:tcBorders>
            <w:vAlign w:val="center"/>
            <w:hideMark/>
          </w:tcPr>
          <w:p w14:paraId="45E5E45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vAlign w:val="center"/>
            <w:hideMark/>
          </w:tcPr>
          <w:p w14:paraId="1F74CAC0"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vAlign w:val="center"/>
            <w:hideMark/>
          </w:tcPr>
          <w:p w14:paraId="5E92DAA0"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vAlign w:val="center"/>
            <w:hideMark/>
          </w:tcPr>
          <w:p w14:paraId="42DA12C7"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5219F694" w14:textId="77777777" w:rsidTr="000B031A">
        <w:trPr>
          <w:trHeight w:val="288"/>
        </w:trPr>
        <w:tc>
          <w:tcPr>
            <w:tcW w:w="752" w:type="dxa"/>
            <w:tcBorders>
              <w:top w:val="nil"/>
              <w:left w:val="single" w:sz="8" w:space="0" w:color="000000"/>
              <w:bottom w:val="nil"/>
              <w:right w:val="single" w:sz="8" w:space="0" w:color="000000"/>
            </w:tcBorders>
            <w:vAlign w:val="center"/>
            <w:hideMark/>
          </w:tcPr>
          <w:p w14:paraId="38BC521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vAlign w:val="center"/>
            <w:hideMark/>
          </w:tcPr>
          <w:p w14:paraId="2BA6E41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vAlign w:val="center"/>
            <w:hideMark/>
          </w:tcPr>
          <w:p w14:paraId="3C896A73"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vAlign w:val="center"/>
            <w:hideMark/>
          </w:tcPr>
          <w:p w14:paraId="7EC58FAC"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vAlign w:val="center"/>
            <w:hideMark/>
          </w:tcPr>
          <w:p w14:paraId="7C25A7C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1/5 osnove za vsako leto, če je število let zaposlitve nad 1 letom do 10 let</w:t>
            </w:r>
          </w:p>
        </w:tc>
        <w:tc>
          <w:tcPr>
            <w:tcW w:w="1372" w:type="dxa"/>
            <w:tcBorders>
              <w:top w:val="nil"/>
              <w:left w:val="nil"/>
              <w:bottom w:val="nil"/>
              <w:right w:val="single" w:sz="8" w:space="0" w:color="000000"/>
            </w:tcBorders>
            <w:vAlign w:val="center"/>
            <w:hideMark/>
          </w:tcPr>
          <w:p w14:paraId="4BA2658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vAlign w:val="center"/>
            <w:hideMark/>
          </w:tcPr>
          <w:p w14:paraId="301D6C45"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vAlign w:val="center"/>
            <w:hideMark/>
          </w:tcPr>
          <w:p w14:paraId="73CF5B72"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vAlign w:val="center"/>
            <w:hideMark/>
          </w:tcPr>
          <w:p w14:paraId="74F41015"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1CE4BC50" w14:textId="77777777" w:rsidTr="000B031A">
        <w:trPr>
          <w:trHeight w:val="288"/>
        </w:trPr>
        <w:tc>
          <w:tcPr>
            <w:tcW w:w="752" w:type="dxa"/>
            <w:tcBorders>
              <w:top w:val="nil"/>
              <w:left w:val="single" w:sz="8" w:space="0" w:color="000000"/>
              <w:bottom w:val="nil"/>
              <w:right w:val="single" w:sz="8" w:space="0" w:color="000000"/>
            </w:tcBorders>
            <w:vAlign w:val="center"/>
            <w:hideMark/>
          </w:tcPr>
          <w:p w14:paraId="49157CD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vAlign w:val="center"/>
            <w:hideMark/>
          </w:tcPr>
          <w:p w14:paraId="5862D4E3"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vAlign w:val="center"/>
            <w:hideMark/>
          </w:tcPr>
          <w:p w14:paraId="628DFCA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vAlign w:val="center"/>
            <w:hideMark/>
          </w:tcPr>
          <w:p w14:paraId="7C236E7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vAlign w:val="center"/>
            <w:hideMark/>
          </w:tcPr>
          <w:p w14:paraId="76526BA0"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oziroma 1/5 osnove za vsako leto, </w:t>
            </w:r>
          </w:p>
        </w:tc>
        <w:tc>
          <w:tcPr>
            <w:tcW w:w="1372" w:type="dxa"/>
            <w:tcBorders>
              <w:top w:val="nil"/>
              <w:left w:val="nil"/>
              <w:bottom w:val="nil"/>
              <w:right w:val="single" w:sz="8" w:space="0" w:color="000000"/>
            </w:tcBorders>
            <w:vAlign w:val="center"/>
            <w:hideMark/>
          </w:tcPr>
          <w:p w14:paraId="52F7DE92"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vAlign w:val="center"/>
            <w:hideMark/>
          </w:tcPr>
          <w:p w14:paraId="0A227437"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vAlign w:val="center"/>
            <w:hideMark/>
          </w:tcPr>
          <w:p w14:paraId="66D1080B"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vAlign w:val="center"/>
            <w:hideMark/>
          </w:tcPr>
          <w:p w14:paraId="7C2E7252"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002E08AE" w14:textId="77777777" w:rsidTr="000B031A">
        <w:trPr>
          <w:trHeight w:val="540"/>
        </w:trPr>
        <w:tc>
          <w:tcPr>
            <w:tcW w:w="752" w:type="dxa"/>
            <w:tcBorders>
              <w:top w:val="nil"/>
              <w:left w:val="single" w:sz="8" w:space="0" w:color="000000"/>
              <w:bottom w:val="single" w:sz="8" w:space="0" w:color="000000"/>
              <w:right w:val="single" w:sz="8" w:space="0" w:color="000000"/>
            </w:tcBorders>
            <w:vAlign w:val="center"/>
            <w:hideMark/>
          </w:tcPr>
          <w:p w14:paraId="0E18FABE"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vAlign w:val="center"/>
            <w:hideMark/>
          </w:tcPr>
          <w:p w14:paraId="6F580EE8"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vAlign w:val="center"/>
            <w:hideMark/>
          </w:tcPr>
          <w:p w14:paraId="2040C9D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vAlign w:val="center"/>
            <w:hideMark/>
          </w:tcPr>
          <w:p w14:paraId="708C7580"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5784B060"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1/4 če je zaposlen več kot 10 let do 20 let oziroma 1/3 osnove za vsako leto, če je zaposlen več kot 20 let</w:t>
            </w:r>
          </w:p>
        </w:tc>
        <w:tc>
          <w:tcPr>
            <w:tcW w:w="1372" w:type="dxa"/>
            <w:tcBorders>
              <w:top w:val="nil"/>
              <w:left w:val="nil"/>
              <w:bottom w:val="single" w:sz="8" w:space="0" w:color="000000"/>
              <w:right w:val="single" w:sz="8" w:space="0" w:color="000000"/>
            </w:tcBorders>
            <w:vAlign w:val="center"/>
            <w:hideMark/>
          </w:tcPr>
          <w:p w14:paraId="186F3CE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vAlign w:val="center"/>
            <w:hideMark/>
          </w:tcPr>
          <w:p w14:paraId="7E801E37"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vAlign w:val="center"/>
            <w:hideMark/>
          </w:tcPr>
          <w:p w14:paraId="14141BF2"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vAlign w:val="center"/>
            <w:hideMark/>
          </w:tcPr>
          <w:p w14:paraId="6280BF0C"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2456381F" w14:textId="77777777" w:rsidTr="000B031A">
        <w:trPr>
          <w:trHeight w:val="1320"/>
        </w:trPr>
        <w:tc>
          <w:tcPr>
            <w:tcW w:w="752" w:type="dxa"/>
            <w:tcBorders>
              <w:top w:val="nil"/>
              <w:left w:val="single" w:sz="8" w:space="0" w:color="000000"/>
              <w:bottom w:val="nil"/>
              <w:right w:val="single" w:sz="8" w:space="0" w:color="000000"/>
            </w:tcBorders>
            <w:vAlign w:val="center"/>
            <w:hideMark/>
          </w:tcPr>
          <w:p w14:paraId="010F9C1C"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J053</w:t>
            </w:r>
          </w:p>
        </w:tc>
        <w:tc>
          <w:tcPr>
            <w:tcW w:w="1449" w:type="dxa"/>
            <w:tcBorders>
              <w:top w:val="nil"/>
              <w:left w:val="nil"/>
              <w:bottom w:val="nil"/>
              <w:right w:val="single" w:sz="8" w:space="0" w:color="000000"/>
            </w:tcBorders>
            <w:vAlign w:val="center"/>
            <w:hideMark/>
          </w:tcPr>
          <w:p w14:paraId="4EE487A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odpravnine zaradi odpovedi pogodbe o zaposlitvi iz poslovnih razlogov ali iz razloga nesposobnosti – neobdavčene</w:t>
            </w:r>
          </w:p>
        </w:tc>
        <w:tc>
          <w:tcPr>
            <w:tcW w:w="1257" w:type="dxa"/>
            <w:tcBorders>
              <w:top w:val="nil"/>
              <w:left w:val="nil"/>
              <w:bottom w:val="nil"/>
              <w:right w:val="single" w:sz="8" w:space="0" w:color="000000"/>
            </w:tcBorders>
            <w:vAlign w:val="center"/>
            <w:hideMark/>
          </w:tcPr>
          <w:p w14:paraId="30361E8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drugi dohodki iz delovnega razmerja</w:t>
            </w:r>
          </w:p>
        </w:tc>
        <w:tc>
          <w:tcPr>
            <w:tcW w:w="1487" w:type="dxa"/>
            <w:tcBorders>
              <w:top w:val="nil"/>
              <w:left w:val="nil"/>
              <w:bottom w:val="nil"/>
              <w:right w:val="single" w:sz="8" w:space="0" w:color="000000"/>
            </w:tcBorders>
            <w:vAlign w:val="center"/>
            <w:hideMark/>
          </w:tcPr>
          <w:p w14:paraId="273EDB72"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vAlign w:val="center"/>
            <w:hideMark/>
          </w:tcPr>
          <w:p w14:paraId="31755E2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(1) 108. člen ZDR-1, </w:t>
            </w:r>
          </w:p>
        </w:tc>
        <w:tc>
          <w:tcPr>
            <w:tcW w:w="1372" w:type="dxa"/>
            <w:tcBorders>
              <w:top w:val="nil"/>
              <w:left w:val="nil"/>
              <w:bottom w:val="nil"/>
              <w:right w:val="single" w:sz="8" w:space="0" w:color="000000"/>
            </w:tcBorders>
            <w:vAlign w:val="center"/>
            <w:hideMark/>
          </w:tcPr>
          <w:p w14:paraId="7EAB0CA2"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nil"/>
              <w:right w:val="single" w:sz="8" w:space="0" w:color="000000"/>
            </w:tcBorders>
            <w:vAlign w:val="center"/>
            <w:hideMark/>
          </w:tcPr>
          <w:p w14:paraId="0310A1B6"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nil"/>
              <w:right w:val="single" w:sz="8" w:space="0" w:color="000000"/>
            </w:tcBorders>
            <w:vAlign w:val="center"/>
            <w:hideMark/>
          </w:tcPr>
          <w:p w14:paraId="30186429"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vAlign w:val="center"/>
            <w:hideMark/>
          </w:tcPr>
          <w:p w14:paraId="32C756B5"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1AE7D25D" w14:textId="77777777" w:rsidTr="000B031A">
        <w:trPr>
          <w:trHeight w:val="288"/>
        </w:trPr>
        <w:tc>
          <w:tcPr>
            <w:tcW w:w="752" w:type="dxa"/>
            <w:tcBorders>
              <w:top w:val="nil"/>
              <w:left w:val="single" w:sz="8" w:space="0" w:color="000000"/>
              <w:bottom w:val="nil"/>
              <w:right w:val="single" w:sz="8" w:space="0" w:color="000000"/>
            </w:tcBorders>
            <w:vAlign w:val="center"/>
            <w:hideMark/>
          </w:tcPr>
          <w:p w14:paraId="1AB3B2F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vAlign w:val="center"/>
            <w:hideMark/>
          </w:tcPr>
          <w:p w14:paraId="7AE65073"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vAlign w:val="center"/>
            <w:hideMark/>
          </w:tcPr>
          <w:p w14:paraId="70A942FC"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vAlign w:val="center"/>
            <w:hideMark/>
          </w:tcPr>
          <w:p w14:paraId="287BBD74"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vAlign w:val="center"/>
            <w:hideMark/>
          </w:tcPr>
          <w:p w14:paraId="2E1FC104"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(2) 144. člen ZPIZ-2,</w:t>
            </w:r>
          </w:p>
        </w:tc>
        <w:tc>
          <w:tcPr>
            <w:tcW w:w="1372" w:type="dxa"/>
            <w:tcBorders>
              <w:top w:val="nil"/>
              <w:left w:val="nil"/>
              <w:bottom w:val="nil"/>
              <w:right w:val="single" w:sz="8" w:space="0" w:color="000000"/>
            </w:tcBorders>
            <w:vAlign w:val="center"/>
            <w:hideMark/>
          </w:tcPr>
          <w:p w14:paraId="133C80E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vAlign w:val="center"/>
            <w:hideMark/>
          </w:tcPr>
          <w:p w14:paraId="132B196F"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vAlign w:val="center"/>
            <w:hideMark/>
          </w:tcPr>
          <w:p w14:paraId="777B6B2C"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vAlign w:val="center"/>
            <w:hideMark/>
          </w:tcPr>
          <w:p w14:paraId="54CB6B7F"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32D768CD" w14:textId="77777777" w:rsidTr="000B031A">
        <w:trPr>
          <w:trHeight w:val="288"/>
        </w:trPr>
        <w:tc>
          <w:tcPr>
            <w:tcW w:w="752" w:type="dxa"/>
            <w:tcBorders>
              <w:top w:val="nil"/>
              <w:left w:val="single" w:sz="8" w:space="0" w:color="000000"/>
              <w:bottom w:val="nil"/>
              <w:right w:val="single" w:sz="8" w:space="0" w:color="000000"/>
            </w:tcBorders>
            <w:vAlign w:val="center"/>
            <w:hideMark/>
          </w:tcPr>
          <w:p w14:paraId="4A7DEA7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vAlign w:val="center"/>
            <w:hideMark/>
          </w:tcPr>
          <w:p w14:paraId="5B9999CC"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vAlign w:val="center"/>
            <w:hideMark/>
          </w:tcPr>
          <w:p w14:paraId="2EADFF8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vAlign w:val="center"/>
            <w:hideMark/>
          </w:tcPr>
          <w:p w14:paraId="64309E68"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vAlign w:val="center"/>
            <w:hideMark/>
          </w:tcPr>
          <w:p w14:paraId="3839D6B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(3) 44. člen ZDoh-2,</w:t>
            </w:r>
          </w:p>
        </w:tc>
        <w:tc>
          <w:tcPr>
            <w:tcW w:w="1372" w:type="dxa"/>
            <w:tcBorders>
              <w:top w:val="nil"/>
              <w:left w:val="nil"/>
              <w:bottom w:val="nil"/>
              <w:right w:val="single" w:sz="8" w:space="0" w:color="000000"/>
            </w:tcBorders>
            <w:vAlign w:val="center"/>
            <w:hideMark/>
          </w:tcPr>
          <w:p w14:paraId="1DF0247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vAlign w:val="center"/>
            <w:hideMark/>
          </w:tcPr>
          <w:p w14:paraId="20B4DE13"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vAlign w:val="center"/>
            <w:hideMark/>
          </w:tcPr>
          <w:p w14:paraId="55B852BF"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vAlign w:val="center"/>
            <w:hideMark/>
          </w:tcPr>
          <w:p w14:paraId="1B4B4D0B"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2906F57A" w14:textId="77777777" w:rsidTr="000B031A">
        <w:trPr>
          <w:trHeight w:val="288"/>
        </w:trPr>
        <w:tc>
          <w:tcPr>
            <w:tcW w:w="752" w:type="dxa"/>
            <w:tcBorders>
              <w:top w:val="nil"/>
              <w:left w:val="single" w:sz="8" w:space="0" w:color="000000"/>
              <w:bottom w:val="nil"/>
              <w:right w:val="single" w:sz="8" w:space="0" w:color="000000"/>
            </w:tcBorders>
            <w:vAlign w:val="center"/>
            <w:hideMark/>
          </w:tcPr>
          <w:p w14:paraId="0CDC5718"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vAlign w:val="center"/>
            <w:hideMark/>
          </w:tcPr>
          <w:p w14:paraId="7C05E64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vAlign w:val="center"/>
            <w:hideMark/>
          </w:tcPr>
          <w:p w14:paraId="0960BC64"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vAlign w:val="center"/>
            <w:hideMark/>
          </w:tcPr>
          <w:p w14:paraId="5F280698"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vAlign w:val="center"/>
            <w:hideMark/>
          </w:tcPr>
          <w:p w14:paraId="1D91CCE3"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(4) kolektivne pogodbe dejavnosti;</w:t>
            </w:r>
          </w:p>
        </w:tc>
        <w:tc>
          <w:tcPr>
            <w:tcW w:w="1372" w:type="dxa"/>
            <w:tcBorders>
              <w:top w:val="nil"/>
              <w:left w:val="nil"/>
              <w:bottom w:val="nil"/>
              <w:right w:val="single" w:sz="8" w:space="0" w:color="000000"/>
            </w:tcBorders>
            <w:vAlign w:val="center"/>
            <w:hideMark/>
          </w:tcPr>
          <w:p w14:paraId="7D6DE7DE"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vAlign w:val="center"/>
            <w:hideMark/>
          </w:tcPr>
          <w:p w14:paraId="7C6533D2"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vAlign w:val="center"/>
            <w:hideMark/>
          </w:tcPr>
          <w:p w14:paraId="5181E903"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vAlign w:val="center"/>
            <w:hideMark/>
          </w:tcPr>
          <w:p w14:paraId="7FD4FD50"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757A4D4A" w14:textId="77777777" w:rsidTr="000B031A">
        <w:trPr>
          <w:trHeight w:val="528"/>
        </w:trPr>
        <w:tc>
          <w:tcPr>
            <w:tcW w:w="752" w:type="dxa"/>
            <w:tcBorders>
              <w:top w:val="nil"/>
              <w:left w:val="single" w:sz="8" w:space="0" w:color="000000"/>
              <w:bottom w:val="nil"/>
              <w:right w:val="single" w:sz="8" w:space="0" w:color="000000"/>
            </w:tcBorders>
            <w:vAlign w:val="center"/>
            <w:hideMark/>
          </w:tcPr>
          <w:p w14:paraId="0B041646"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lastRenderedPageBreak/>
              <w:t> </w:t>
            </w:r>
          </w:p>
        </w:tc>
        <w:tc>
          <w:tcPr>
            <w:tcW w:w="1449" w:type="dxa"/>
            <w:tcBorders>
              <w:top w:val="nil"/>
              <w:left w:val="nil"/>
              <w:bottom w:val="nil"/>
              <w:right w:val="single" w:sz="8" w:space="0" w:color="000000"/>
            </w:tcBorders>
            <w:vAlign w:val="center"/>
            <w:hideMark/>
          </w:tcPr>
          <w:p w14:paraId="36D743D0"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vAlign w:val="center"/>
            <w:hideMark/>
          </w:tcPr>
          <w:p w14:paraId="7B5147DE"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vAlign w:val="center"/>
            <w:hideMark/>
          </w:tcPr>
          <w:p w14:paraId="783F1086"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vAlign w:val="center"/>
            <w:hideMark/>
          </w:tcPr>
          <w:p w14:paraId="2669CEB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1/5 osnove za vsako leto če je število let zaposlitve nad 1 letom do 10 let oziroma 1/5 osnove za vsako leto,</w:t>
            </w:r>
          </w:p>
        </w:tc>
        <w:tc>
          <w:tcPr>
            <w:tcW w:w="1372" w:type="dxa"/>
            <w:tcBorders>
              <w:top w:val="nil"/>
              <w:left w:val="nil"/>
              <w:bottom w:val="nil"/>
              <w:right w:val="single" w:sz="8" w:space="0" w:color="000000"/>
            </w:tcBorders>
            <w:vAlign w:val="center"/>
            <w:hideMark/>
          </w:tcPr>
          <w:p w14:paraId="442BAA2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vAlign w:val="center"/>
            <w:hideMark/>
          </w:tcPr>
          <w:p w14:paraId="5A2A8C8D"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vAlign w:val="center"/>
            <w:hideMark/>
          </w:tcPr>
          <w:p w14:paraId="2D5EF1E3"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vAlign w:val="center"/>
            <w:hideMark/>
          </w:tcPr>
          <w:p w14:paraId="2E726430"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459F941E" w14:textId="77777777" w:rsidTr="000B031A">
        <w:trPr>
          <w:trHeight w:val="540"/>
        </w:trPr>
        <w:tc>
          <w:tcPr>
            <w:tcW w:w="752" w:type="dxa"/>
            <w:tcBorders>
              <w:top w:val="nil"/>
              <w:left w:val="single" w:sz="8" w:space="0" w:color="000000"/>
              <w:bottom w:val="single" w:sz="8" w:space="0" w:color="000000"/>
              <w:right w:val="single" w:sz="8" w:space="0" w:color="000000"/>
            </w:tcBorders>
            <w:vAlign w:val="center"/>
            <w:hideMark/>
          </w:tcPr>
          <w:p w14:paraId="6FF41780"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vAlign w:val="center"/>
            <w:hideMark/>
          </w:tcPr>
          <w:p w14:paraId="02368104"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vAlign w:val="center"/>
            <w:hideMark/>
          </w:tcPr>
          <w:p w14:paraId="00001F2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vAlign w:val="center"/>
            <w:hideMark/>
          </w:tcPr>
          <w:p w14:paraId="1FB773C3"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5BE0B57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1/4 če je zaposlen več kot 10 let do 20 let oziroma 1/3 osnove za vsako leto, če je zaposlen več kot 20 let</w:t>
            </w:r>
          </w:p>
        </w:tc>
        <w:tc>
          <w:tcPr>
            <w:tcW w:w="1372" w:type="dxa"/>
            <w:tcBorders>
              <w:top w:val="nil"/>
              <w:left w:val="nil"/>
              <w:bottom w:val="single" w:sz="8" w:space="0" w:color="000000"/>
              <w:right w:val="single" w:sz="8" w:space="0" w:color="000000"/>
            </w:tcBorders>
            <w:vAlign w:val="center"/>
            <w:hideMark/>
          </w:tcPr>
          <w:p w14:paraId="569F212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vAlign w:val="center"/>
            <w:hideMark/>
          </w:tcPr>
          <w:p w14:paraId="31C81296"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vAlign w:val="center"/>
            <w:hideMark/>
          </w:tcPr>
          <w:p w14:paraId="637DE586"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vAlign w:val="center"/>
            <w:hideMark/>
          </w:tcPr>
          <w:p w14:paraId="6FDB2822"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7F630488" w14:textId="77777777" w:rsidTr="000B031A">
        <w:trPr>
          <w:trHeight w:val="540"/>
        </w:trPr>
        <w:tc>
          <w:tcPr>
            <w:tcW w:w="752" w:type="dxa"/>
            <w:tcBorders>
              <w:top w:val="nil"/>
              <w:left w:val="single" w:sz="8" w:space="0" w:color="000000"/>
              <w:bottom w:val="single" w:sz="8" w:space="0" w:color="000000"/>
              <w:right w:val="single" w:sz="8" w:space="0" w:color="000000"/>
            </w:tcBorders>
            <w:vAlign w:val="center"/>
            <w:hideMark/>
          </w:tcPr>
          <w:p w14:paraId="16020ECE"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J054</w:t>
            </w:r>
          </w:p>
        </w:tc>
        <w:tc>
          <w:tcPr>
            <w:tcW w:w="1449" w:type="dxa"/>
            <w:tcBorders>
              <w:top w:val="nil"/>
              <w:left w:val="nil"/>
              <w:bottom w:val="single" w:sz="8" w:space="0" w:color="000000"/>
              <w:right w:val="single" w:sz="8" w:space="0" w:color="000000"/>
            </w:tcBorders>
            <w:vAlign w:val="center"/>
            <w:hideMark/>
          </w:tcPr>
          <w:p w14:paraId="67FEA862"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jubilejna nagrada 40 let – obdavčena</w:t>
            </w:r>
          </w:p>
        </w:tc>
        <w:tc>
          <w:tcPr>
            <w:tcW w:w="1257" w:type="dxa"/>
            <w:tcBorders>
              <w:top w:val="nil"/>
              <w:left w:val="nil"/>
              <w:bottom w:val="single" w:sz="8" w:space="0" w:color="000000"/>
              <w:right w:val="single" w:sz="8" w:space="0" w:color="000000"/>
            </w:tcBorders>
            <w:vAlign w:val="center"/>
            <w:hideMark/>
          </w:tcPr>
          <w:p w14:paraId="2F8EB69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drugi dohodki iz delovnega razmerja</w:t>
            </w:r>
          </w:p>
        </w:tc>
        <w:tc>
          <w:tcPr>
            <w:tcW w:w="1487" w:type="dxa"/>
            <w:tcBorders>
              <w:top w:val="nil"/>
              <w:left w:val="nil"/>
              <w:bottom w:val="single" w:sz="8" w:space="0" w:color="000000"/>
              <w:right w:val="single" w:sz="8" w:space="0" w:color="000000"/>
            </w:tcBorders>
            <w:vAlign w:val="center"/>
            <w:hideMark/>
          </w:tcPr>
          <w:p w14:paraId="11002D9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4EE1555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kolektivne pogodbe dejavnosti</w:t>
            </w:r>
          </w:p>
        </w:tc>
        <w:tc>
          <w:tcPr>
            <w:tcW w:w="1372" w:type="dxa"/>
            <w:tcBorders>
              <w:top w:val="nil"/>
              <w:left w:val="nil"/>
              <w:bottom w:val="single" w:sz="8" w:space="0" w:color="000000"/>
              <w:right w:val="single" w:sz="8" w:space="0" w:color="000000"/>
            </w:tcBorders>
            <w:vAlign w:val="center"/>
            <w:hideMark/>
          </w:tcPr>
          <w:p w14:paraId="3594BF6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vAlign w:val="center"/>
            <w:hideMark/>
          </w:tcPr>
          <w:p w14:paraId="267EC9FA"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vAlign w:val="center"/>
            <w:hideMark/>
          </w:tcPr>
          <w:p w14:paraId="69173836"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vAlign w:val="center"/>
            <w:hideMark/>
          </w:tcPr>
          <w:p w14:paraId="3AD458E4"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0107A56C" w14:textId="77777777" w:rsidTr="000B031A">
        <w:trPr>
          <w:trHeight w:val="540"/>
        </w:trPr>
        <w:tc>
          <w:tcPr>
            <w:tcW w:w="752" w:type="dxa"/>
            <w:tcBorders>
              <w:top w:val="nil"/>
              <w:left w:val="single" w:sz="8" w:space="0" w:color="000000"/>
              <w:bottom w:val="single" w:sz="8" w:space="0" w:color="000000"/>
              <w:right w:val="single" w:sz="8" w:space="0" w:color="000000"/>
            </w:tcBorders>
            <w:vAlign w:val="center"/>
            <w:hideMark/>
          </w:tcPr>
          <w:p w14:paraId="14B1D03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J055</w:t>
            </w:r>
          </w:p>
        </w:tc>
        <w:tc>
          <w:tcPr>
            <w:tcW w:w="1449" w:type="dxa"/>
            <w:tcBorders>
              <w:top w:val="nil"/>
              <w:left w:val="nil"/>
              <w:bottom w:val="single" w:sz="8" w:space="0" w:color="000000"/>
              <w:right w:val="single" w:sz="8" w:space="0" w:color="000000"/>
            </w:tcBorders>
            <w:vAlign w:val="center"/>
            <w:hideMark/>
          </w:tcPr>
          <w:p w14:paraId="048D9CBC"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jubilejna nagrada 40 let – za člane sindikata</w:t>
            </w:r>
          </w:p>
        </w:tc>
        <w:tc>
          <w:tcPr>
            <w:tcW w:w="1257" w:type="dxa"/>
            <w:tcBorders>
              <w:top w:val="nil"/>
              <w:left w:val="nil"/>
              <w:bottom w:val="single" w:sz="8" w:space="0" w:color="000000"/>
              <w:right w:val="single" w:sz="8" w:space="0" w:color="000000"/>
            </w:tcBorders>
            <w:vAlign w:val="center"/>
            <w:hideMark/>
          </w:tcPr>
          <w:p w14:paraId="47C2881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drugi dohodki iz delovnega razmerja</w:t>
            </w:r>
          </w:p>
        </w:tc>
        <w:tc>
          <w:tcPr>
            <w:tcW w:w="1487" w:type="dxa"/>
            <w:tcBorders>
              <w:top w:val="nil"/>
              <w:left w:val="nil"/>
              <w:bottom w:val="single" w:sz="8" w:space="0" w:color="000000"/>
              <w:right w:val="single" w:sz="8" w:space="0" w:color="000000"/>
            </w:tcBorders>
            <w:vAlign w:val="center"/>
            <w:hideMark/>
          </w:tcPr>
          <w:p w14:paraId="0CEC22F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5A0534B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kolektivne pogodbe dejavnosti</w:t>
            </w:r>
          </w:p>
        </w:tc>
        <w:tc>
          <w:tcPr>
            <w:tcW w:w="1372" w:type="dxa"/>
            <w:tcBorders>
              <w:top w:val="nil"/>
              <w:left w:val="nil"/>
              <w:bottom w:val="single" w:sz="8" w:space="0" w:color="000000"/>
              <w:right w:val="single" w:sz="8" w:space="0" w:color="000000"/>
            </w:tcBorders>
            <w:vAlign w:val="center"/>
            <w:hideMark/>
          </w:tcPr>
          <w:p w14:paraId="14C34C8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 120 % od zneska, določenega v kolektivnih pogodbah</w:t>
            </w:r>
          </w:p>
        </w:tc>
        <w:tc>
          <w:tcPr>
            <w:tcW w:w="1095" w:type="dxa"/>
            <w:tcBorders>
              <w:top w:val="nil"/>
              <w:left w:val="nil"/>
              <w:bottom w:val="single" w:sz="8" w:space="0" w:color="000000"/>
              <w:right w:val="single" w:sz="8" w:space="0" w:color="000000"/>
            </w:tcBorders>
            <w:vAlign w:val="center"/>
            <w:hideMark/>
          </w:tcPr>
          <w:p w14:paraId="235BDC44"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vAlign w:val="center"/>
            <w:hideMark/>
          </w:tcPr>
          <w:p w14:paraId="161DF4E6"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vAlign w:val="center"/>
            <w:hideMark/>
          </w:tcPr>
          <w:p w14:paraId="1648C704"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012B475D" w14:textId="77777777" w:rsidTr="000B031A">
        <w:trPr>
          <w:trHeight w:val="804"/>
        </w:trPr>
        <w:tc>
          <w:tcPr>
            <w:tcW w:w="752" w:type="dxa"/>
            <w:tcBorders>
              <w:top w:val="nil"/>
              <w:left w:val="single" w:sz="8" w:space="0" w:color="000000"/>
              <w:bottom w:val="single" w:sz="8" w:space="0" w:color="000000"/>
              <w:right w:val="single" w:sz="8" w:space="0" w:color="000000"/>
            </w:tcBorders>
            <w:vAlign w:val="center"/>
            <w:hideMark/>
          </w:tcPr>
          <w:p w14:paraId="1D61BFD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J056</w:t>
            </w:r>
          </w:p>
        </w:tc>
        <w:tc>
          <w:tcPr>
            <w:tcW w:w="1449" w:type="dxa"/>
            <w:tcBorders>
              <w:top w:val="nil"/>
              <w:left w:val="nil"/>
              <w:bottom w:val="single" w:sz="8" w:space="0" w:color="000000"/>
              <w:right w:val="single" w:sz="8" w:space="0" w:color="000000"/>
            </w:tcBorders>
            <w:vAlign w:val="center"/>
            <w:hideMark/>
          </w:tcPr>
          <w:p w14:paraId="4A0A0110"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jubilejna nagrada 40 let – obdavčena za člane sindikata</w:t>
            </w:r>
          </w:p>
        </w:tc>
        <w:tc>
          <w:tcPr>
            <w:tcW w:w="1257" w:type="dxa"/>
            <w:tcBorders>
              <w:top w:val="nil"/>
              <w:left w:val="nil"/>
              <w:bottom w:val="single" w:sz="8" w:space="0" w:color="000000"/>
              <w:right w:val="single" w:sz="8" w:space="0" w:color="000000"/>
            </w:tcBorders>
            <w:vAlign w:val="center"/>
            <w:hideMark/>
          </w:tcPr>
          <w:p w14:paraId="7CD7933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drugi dohodki iz delovnega razmerja</w:t>
            </w:r>
          </w:p>
        </w:tc>
        <w:tc>
          <w:tcPr>
            <w:tcW w:w="1487" w:type="dxa"/>
            <w:tcBorders>
              <w:top w:val="nil"/>
              <w:left w:val="nil"/>
              <w:bottom w:val="single" w:sz="8" w:space="0" w:color="000000"/>
              <w:right w:val="single" w:sz="8" w:space="0" w:color="000000"/>
            </w:tcBorders>
            <w:vAlign w:val="center"/>
            <w:hideMark/>
          </w:tcPr>
          <w:p w14:paraId="7538C488"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1DD87DE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kolektivne pogodbe dejavnosti</w:t>
            </w:r>
          </w:p>
        </w:tc>
        <w:tc>
          <w:tcPr>
            <w:tcW w:w="1372" w:type="dxa"/>
            <w:tcBorders>
              <w:top w:val="nil"/>
              <w:left w:val="nil"/>
              <w:bottom w:val="single" w:sz="8" w:space="0" w:color="000000"/>
              <w:right w:val="single" w:sz="8" w:space="0" w:color="000000"/>
            </w:tcBorders>
            <w:vAlign w:val="center"/>
            <w:hideMark/>
          </w:tcPr>
          <w:p w14:paraId="1563FC4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 120 % od zneska, določenega v kolektivnih pogodbah</w:t>
            </w:r>
          </w:p>
        </w:tc>
        <w:tc>
          <w:tcPr>
            <w:tcW w:w="1095" w:type="dxa"/>
            <w:tcBorders>
              <w:top w:val="nil"/>
              <w:left w:val="nil"/>
              <w:bottom w:val="single" w:sz="8" w:space="0" w:color="000000"/>
              <w:right w:val="single" w:sz="8" w:space="0" w:color="000000"/>
            </w:tcBorders>
            <w:vAlign w:val="center"/>
            <w:hideMark/>
          </w:tcPr>
          <w:p w14:paraId="37D25AC8"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vAlign w:val="center"/>
            <w:hideMark/>
          </w:tcPr>
          <w:p w14:paraId="1BF17177"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vAlign w:val="center"/>
            <w:hideMark/>
          </w:tcPr>
          <w:p w14:paraId="189AAEA9"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52215ADB" w14:textId="77777777" w:rsidTr="000B031A">
        <w:trPr>
          <w:trHeight w:val="804"/>
        </w:trPr>
        <w:tc>
          <w:tcPr>
            <w:tcW w:w="752" w:type="dxa"/>
            <w:tcBorders>
              <w:top w:val="nil"/>
              <w:left w:val="single" w:sz="8" w:space="0" w:color="000000"/>
              <w:bottom w:val="single" w:sz="8" w:space="0" w:color="000000"/>
              <w:right w:val="single" w:sz="8" w:space="0" w:color="000000"/>
            </w:tcBorders>
            <w:vAlign w:val="center"/>
            <w:hideMark/>
          </w:tcPr>
          <w:p w14:paraId="745D7693"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J057</w:t>
            </w:r>
          </w:p>
        </w:tc>
        <w:tc>
          <w:tcPr>
            <w:tcW w:w="1449" w:type="dxa"/>
            <w:tcBorders>
              <w:top w:val="nil"/>
              <w:left w:val="nil"/>
              <w:bottom w:val="single" w:sz="8" w:space="0" w:color="000000"/>
              <w:right w:val="single" w:sz="8" w:space="0" w:color="000000"/>
            </w:tcBorders>
            <w:vAlign w:val="center"/>
            <w:hideMark/>
          </w:tcPr>
          <w:p w14:paraId="409AE3A8"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odpravnina – 19. člen Zakona o Državnem zboru – obdavčena</w:t>
            </w:r>
          </w:p>
        </w:tc>
        <w:tc>
          <w:tcPr>
            <w:tcW w:w="1257" w:type="dxa"/>
            <w:tcBorders>
              <w:top w:val="nil"/>
              <w:left w:val="nil"/>
              <w:bottom w:val="single" w:sz="8" w:space="0" w:color="000000"/>
              <w:right w:val="single" w:sz="8" w:space="0" w:color="000000"/>
            </w:tcBorders>
            <w:vAlign w:val="center"/>
            <w:hideMark/>
          </w:tcPr>
          <w:p w14:paraId="111C8BF6"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drugi dohodki iz delovnega razmerja</w:t>
            </w:r>
          </w:p>
        </w:tc>
        <w:tc>
          <w:tcPr>
            <w:tcW w:w="1487" w:type="dxa"/>
            <w:tcBorders>
              <w:top w:val="nil"/>
              <w:left w:val="nil"/>
              <w:bottom w:val="single" w:sz="8" w:space="0" w:color="000000"/>
              <w:right w:val="single" w:sz="8" w:space="0" w:color="000000"/>
            </w:tcBorders>
            <w:vAlign w:val="center"/>
            <w:hideMark/>
          </w:tcPr>
          <w:p w14:paraId="0F320D60"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0E37C76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19. člen Zakona o Državnem zboru, velja za javne uslužbence v službi poslanskih skupin</w:t>
            </w:r>
          </w:p>
        </w:tc>
        <w:tc>
          <w:tcPr>
            <w:tcW w:w="1372" w:type="dxa"/>
            <w:tcBorders>
              <w:top w:val="nil"/>
              <w:left w:val="nil"/>
              <w:bottom w:val="single" w:sz="8" w:space="0" w:color="000000"/>
              <w:right w:val="single" w:sz="8" w:space="0" w:color="000000"/>
            </w:tcBorders>
            <w:vAlign w:val="center"/>
            <w:hideMark/>
          </w:tcPr>
          <w:p w14:paraId="0CE9CF14"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vAlign w:val="center"/>
            <w:hideMark/>
          </w:tcPr>
          <w:p w14:paraId="00B9F422"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vAlign w:val="center"/>
            <w:hideMark/>
          </w:tcPr>
          <w:p w14:paraId="78D762DD"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vAlign w:val="center"/>
            <w:hideMark/>
          </w:tcPr>
          <w:p w14:paraId="79F8A00F"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3D4C977E" w14:textId="77777777" w:rsidTr="000B031A">
        <w:trPr>
          <w:trHeight w:val="804"/>
        </w:trPr>
        <w:tc>
          <w:tcPr>
            <w:tcW w:w="752" w:type="dxa"/>
            <w:tcBorders>
              <w:top w:val="nil"/>
              <w:left w:val="single" w:sz="8" w:space="0" w:color="000000"/>
              <w:bottom w:val="single" w:sz="8" w:space="0" w:color="000000"/>
              <w:right w:val="single" w:sz="8" w:space="0" w:color="000000"/>
            </w:tcBorders>
            <w:vAlign w:val="center"/>
            <w:hideMark/>
          </w:tcPr>
          <w:p w14:paraId="64A763B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J058</w:t>
            </w:r>
          </w:p>
        </w:tc>
        <w:tc>
          <w:tcPr>
            <w:tcW w:w="1449" w:type="dxa"/>
            <w:tcBorders>
              <w:top w:val="nil"/>
              <w:left w:val="nil"/>
              <w:bottom w:val="single" w:sz="8" w:space="0" w:color="000000"/>
              <w:right w:val="single" w:sz="8" w:space="0" w:color="000000"/>
            </w:tcBorders>
            <w:vAlign w:val="center"/>
            <w:hideMark/>
          </w:tcPr>
          <w:p w14:paraId="04A858DE"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odpravnina – 19. člen Zakona o Državnem zboru – neobdavčena</w:t>
            </w:r>
          </w:p>
        </w:tc>
        <w:tc>
          <w:tcPr>
            <w:tcW w:w="1257" w:type="dxa"/>
            <w:tcBorders>
              <w:top w:val="nil"/>
              <w:left w:val="nil"/>
              <w:bottom w:val="single" w:sz="8" w:space="0" w:color="000000"/>
              <w:right w:val="single" w:sz="8" w:space="0" w:color="000000"/>
            </w:tcBorders>
            <w:vAlign w:val="center"/>
            <w:hideMark/>
          </w:tcPr>
          <w:p w14:paraId="4965EEC6"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drugi dohodki iz delovnega razmerja</w:t>
            </w:r>
          </w:p>
        </w:tc>
        <w:tc>
          <w:tcPr>
            <w:tcW w:w="1487" w:type="dxa"/>
            <w:tcBorders>
              <w:top w:val="nil"/>
              <w:left w:val="nil"/>
              <w:bottom w:val="single" w:sz="8" w:space="0" w:color="000000"/>
              <w:right w:val="single" w:sz="8" w:space="0" w:color="000000"/>
            </w:tcBorders>
            <w:vAlign w:val="center"/>
            <w:hideMark/>
          </w:tcPr>
          <w:p w14:paraId="66860F9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401243F8"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19. člen Zakona o Državnem zboru, velja za javne uslužbence v službi poslanskih skupin</w:t>
            </w:r>
          </w:p>
        </w:tc>
        <w:tc>
          <w:tcPr>
            <w:tcW w:w="1372" w:type="dxa"/>
            <w:tcBorders>
              <w:top w:val="nil"/>
              <w:left w:val="nil"/>
              <w:bottom w:val="single" w:sz="8" w:space="0" w:color="000000"/>
              <w:right w:val="single" w:sz="8" w:space="0" w:color="000000"/>
            </w:tcBorders>
            <w:vAlign w:val="center"/>
            <w:hideMark/>
          </w:tcPr>
          <w:p w14:paraId="17C64894"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vAlign w:val="center"/>
            <w:hideMark/>
          </w:tcPr>
          <w:p w14:paraId="2CDB142F"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vAlign w:val="center"/>
            <w:hideMark/>
          </w:tcPr>
          <w:p w14:paraId="6BA20E50"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vAlign w:val="center"/>
            <w:hideMark/>
          </w:tcPr>
          <w:p w14:paraId="430BF897"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11BB1D65" w14:textId="77777777" w:rsidTr="000B031A">
        <w:trPr>
          <w:trHeight w:val="540"/>
        </w:trPr>
        <w:tc>
          <w:tcPr>
            <w:tcW w:w="752" w:type="dxa"/>
            <w:tcBorders>
              <w:top w:val="nil"/>
              <w:left w:val="single" w:sz="8" w:space="0" w:color="000000"/>
              <w:bottom w:val="single" w:sz="8" w:space="0" w:color="000000"/>
              <w:right w:val="single" w:sz="8" w:space="0" w:color="000000"/>
            </w:tcBorders>
            <w:vAlign w:val="center"/>
            <w:hideMark/>
          </w:tcPr>
          <w:p w14:paraId="3E5C800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J060</w:t>
            </w:r>
          </w:p>
        </w:tc>
        <w:tc>
          <w:tcPr>
            <w:tcW w:w="1449" w:type="dxa"/>
            <w:tcBorders>
              <w:top w:val="nil"/>
              <w:left w:val="nil"/>
              <w:bottom w:val="single" w:sz="8" w:space="0" w:color="000000"/>
              <w:right w:val="single" w:sz="8" w:space="0" w:color="000000"/>
            </w:tcBorders>
            <w:vAlign w:val="center"/>
            <w:hideMark/>
          </w:tcPr>
          <w:p w14:paraId="7DA99DA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odpravnina ob upokojitvi</w:t>
            </w:r>
          </w:p>
        </w:tc>
        <w:tc>
          <w:tcPr>
            <w:tcW w:w="1257" w:type="dxa"/>
            <w:tcBorders>
              <w:top w:val="nil"/>
              <w:left w:val="nil"/>
              <w:bottom w:val="single" w:sz="8" w:space="0" w:color="000000"/>
              <w:right w:val="single" w:sz="8" w:space="0" w:color="000000"/>
            </w:tcBorders>
            <w:vAlign w:val="center"/>
            <w:hideMark/>
          </w:tcPr>
          <w:p w14:paraId="6F11360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drugi dohodki iz delovnega razmerja</w:t>
            </w:r>
          </w:p>
        </w:tc>
        <w:tc>
          <w:tcPr>
            <w:tcW w:w="1487" w:type="dxa"/>
            <w:tcBorders>
              <w:top w:val="nil"/>
              <w:left w:val="nil"/>
              <w:bottom w:val="single" w:sz="8" w:space="0" w:color="000000"/>
              <w:right w:val="single" w:sz="8" w:space="0" w:color="000000"/>
            </w:tcBorders>
            <w:vAlign w:val="center"/>
            <w:hideMark/>
          </w:tcPr>
          <w:p w14:paraId="025387A3"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598735E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veljavni predpisi</w:t>
            </w:r>
          </w:p>
        </w:tc>
        <w:tc>
          <w:tcPr>
            <w:tcW w:w="1372" w:type="dxa"/>
            <w:tcBorders>
              <w:top w:val="nil"/>
              <w:left w:val="nil"/>
              <w:bottom w:val="single" w:sz="8" w:space="0" w:color="000000"/>
              <w:right w:val="single" w:sz="8" w:space="0" w:color="000000"/>
            </w:tcBorders>
            <w:vAlign w:val="center"/>
            <w:hideMark/>
          </w:tcPr>
          <w:p w14:paraId="332AE563"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vAlign w:val="center"/>
            <w:hideMark/>
          </w:tcPr>
          <w:p w14:paraId="0FAEDFFC"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vAlign w:val="center"/>
            <w:hideMark/>
          </w:tcPr>
          <w:p w14:paraId="42D371EE"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vAlign w:val="center"/>
            <w:hideMark/>
          </w:tcPr>
          <w:p w14:paraId="44C697D2"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511E5FFD" w14:textId="77777777" w:rsidTr="000B031A">
        <w:trPr>
          <w:trHeight w:val="792"/>
        </w:trPr>
        <w:tc>
          <w:tcPr>
            <w:tcW w:w="752" w:type="dxa"/>
            <w:tcBorders>
              <w:top w:val="nil"/>
              <w:left w:val="single" w:sz="8" w:space="0" w:color="000000"/>
              <w:bottom w:val="nil"/>
              <w:right w:val="single" w:sz="8" w:space="0" w:color="000000"/>
            </w:tcBorders>
            <w:vAlign w:val="center"/>
            <w:hideMark/>
          </w:tcPr>
          <w:p w14:paraId="526377D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J063</w:t>
            </w:r>
          </w:p>
        </w:tc>
        <w:tc>
          <w:tcPr>
            <w:tcW w:w="1449" w:type="dxa"/>
            <w:tcBorders>
              <w:top w:val="nil"/>
              <w:left w:val="nil"/>
              <w:bottom w:val="nil"/>
              <w:right w:val="single" w:sz="8" w:space="0" w:color="000000"/>
            </w:tcBorders>
            <w:vAlign w:val="center"/>
            <w:hideMark/>
          </w:tcPr>
          <w:p w14:paraId="4CF87BB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odpravnina ob prenehanju pogodbe o zaposlitvi za določen čas – obdavčena</w:t>
            </w:r>
          </w:p>
        </w:tc>
        <w:tc>
          <w:tcPr>
            <w:tcW w:w="1257" w:type="dxa"/>
            <w:tcBorders>
              <w:top w:val="nil"/>
              <w:left w:val="nil"/>
              <w:bottom w:val="nil"/>
              <w:right w:val="single" w:sz="8" w:space="0" w:color="000000"/>
            </w:tcBorders>
            <w:vAlign w:val="center"/>
            <w:hideMark/>
          </w:tcPr>
          <w:p w14:paraId="73B01AA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drugi dohodki iz delovnega razmerja</w:t>
            </w:r>
          </w:p>
        </w:tc>
        <w:tc>
          <w:tcPr>
            <w:tcW w:w="1487" w:type="dxa"/>
            <w:tcBorders>
              <w:top w:val="nil"/>
              <w:left w:val="nil"/>
              <w:bottom w:val="nil"/>
              <w:right w:val="single" w:sz="8" w:space="0" w:color="000000"/>
            </w:tcBorders>
            <w:vAlign w:val="center"/>
            <w:hideMark/>
          </w:tcPr>
          <w:p w14:paraId="45FBC226"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vAlign w:val="center"/>
            <w:hideMark/>
          </w:tcPr>
          <w:p w14:paraId="6654164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79. člen ZDR-1;</w:t>
            </w:r>
          </w:p>
        </w:tc>
        <w:tc>
          <w:tcPr>
            <w:tcW w:w="1372" w:type="dxa"/>
            <w:tcBorders>
              <w:top w:val="nil"/>
              <w:left w:val="nil"/>
              <w:bottom w:val="nil"/>
              <w:right w:val="single" w:sz="8" w:space="0" w:color="000000"/>
            </w:tcBorders>
            <w:vAlign w:val="center"/>
            <w:hideMark/>
          </w:tcPr>
          <w:p w14:paraId="42E77FE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nil"/>
              <w:right w:val="single" w:sz="8" w:space="0" w:color="000000"/>
            </w:tcBorders>
            <w:vAlign w:val="center"/>
            <w:hideMark/>
          </w:tcPr>
          <w:p w14:paraId="4622A027"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nil"/>
              <w:right w:val="single" w:sz="8" w:space="0" w:color="000000"/>
            </w:tcBorders>
            <w:vAlign w:val="center"/>
            <w:hideMark/>
          </w:tcPr>
          <w:p w14:paraId="3966CCD6"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vAlign w:val="center"/>
            <w:hideMark/>
          </w:tcPr>
          <w:p w14:paraId="37CD1153"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3197E006" w14:textId="77777777" w:rsidTr="000B031A">
        <w:trPr>
          <w:trHeight w:val="288"/>
        </w:trPr>
        <w:tc>
          <w:tcPr>
            <w:tcW w:w="752" w:type="dxa"/>
            <w:tcBorders>
              <w:top w:val="nil"/>
              <w:left w:val="single" w:sz="8" w:space="0" w:color="000000"/>
              <w:bottom w:val="nil"/>
              <w:right w:val="single" w:sz="8" w:space="0" w:color="000000"/>
            </w:tcBorders>
            <w:vAlign w:val="center"/>
            <w:hideMark/>
          </w:tcPr>
          <w:p w14:paraId="155547A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vAlign w:val="center"/>
            <w:hideMark/>
          </w:tcPr>
          <w:p w14:paraId="03AA83E0"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vAlign w:val="center"/>
            <w:hideMark/>
          </w:tcPr>
          <w:p w14:paraId="3F91D050"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vAlign w:val="center"/>
            <w:hideMark/>
          </w:tcPr>
          <w:p w14:paraId="57F15FC8"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vAlign w:val="center"/>
            <w:hideMark/>
          </w:tcPr>
          <w:p w14:paraId="61F469E0"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372" w:type="dxa"/>
            <w:tcBorders>
              <w:top w:val="nil"/>
              <w:left w:val="nil"/>
              <w:bottom w:val="nil"/>
              <w:right w:val="single" w:sz="8" w:space="0" w:color="000000"/>
            </w:tcBorders>
            <w:vAlign w:val="center"/>
            <w:hideMark/>
          </w:tcPr>
          <w:p w14:paraId="788E97A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vAlign w:val="center"/>
            <w:hideMark/>
          </w:tcPr>
          <w:p w14:paraId="115BF2DA"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vAlign w:val="center"/>
            <w:hideMark/>
          </w:tcPr>
          <w:p w14:paraId="0F805650"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vAlign w:val="center"/>
            <w:hideMark/>
          </w:tcPr>
          <w:p w14:paraId="497BE89E"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10C2F69F" w14:textId="77777777" w:rsidTr="000B031A">
        <w:trPr>
          <w:trHeight w:val="300"/>
        </w:trPr>
        <w:tc>
          <w:tcPr>
            <w:tcW w:w="752" w:type="dxa"/>
            <w:tcBorders>
              <w:top w:val="nil"/>
              <w:left w:val="single" w:sz="8" w:space="0" w:color="000000"/>
              <w:bottom w:val="single" w:sz="8" w:space="0" w:color="000000"/>
              <w:right w:val="single" w:sz="8" w:space="0" w:color="000000"/>
            </w:tcBorders>
            <w:vAlign w:val="center"/>
            <w:hideMark/>
          </w:tcPr>
          <w:p w14:paraId="2A7A0BD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vAlign w:val="center"/>
            <w:hideMark/>
          </w:tcPr>
          <w:p w14:paraId="2725F44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vAlign w:val="center"/>
            <w:hideMark/>
          </w:tcPr>
          <w:p w14:paraId="76191D3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vAlign w:val="center"/>
            <w:hideMark/>
          </w:tcPr>
          <w:p w14:paraId="3C827D2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75082798"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ko odpravnina (J064) presega višino treh povprečnih mesečnih plač zaposlenih v RS</w:t>
            </w:r>
          </w:p>
        </w:tc>
        <w:tc>
          <w:tcPr>
            <w:tcW w:w="1372" w:type="dxa"/>
            <w:tcBorders>
              <w:top w:val="nil"/>
              <w:left w:val="nil"/>
              <w:bottom w:val="single" w:sz="8" w:space="0" w:color="000000"/>
              <w:right w:val="single" w:sz="8" w:space="0" w:color="000000"/>
            </w:tcBorders>
            <w:vAlign w:val="center"/>
            <w:hideMark/>
          </w:tcPr>
          <w:p w14:paraId="54E3D7AC"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vAlign w:val="center"/>
            <w:hideMark/>
          </w:tcPr>
          <w:p w14:paraId="43D5B93A"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vAlign w:val="center"/>
            <w:hideMark/>
          </w:tcPr>
          <w:p w14:paraId="792FB471"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vAlign w:val="center"/>
            <w:hideMark/>
          </w:tcPr>
          <w:p w14:paraId="362A531B"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51A31806" w14:textId="77777777" w:rsidTr="000B031A">
        <w:trPr>
          <w:trHeight w:val="1056"/>
        </w:trPr>
        <w:tc>
          <w:tcPr>
            <w:tcW w:w="752" w:type="dxa"/>
            <w:tcBorders>
              <w:top w:val="single" w:sz="8" w:space="0" w:color="000000"/>
              <w:left w:val="single" w:sz="8" w:space="0" w:color="000000"/>
              <w:bottom w:val="nil"/>
              <w:right w:val="single" w:sz="8" w:space="0" w:color="000000"/>
            </w:tcBorders>
            <w:vAlign w:val="center"/>
            <w:hideMark/>
          </w:tcPr>
          <w:p w14:paraId="227BF400"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lastRenderedPageBreak/>
              <w:t>J064</w:t>
            </w:r>
          </w:p>
        </w:tc>
        <w:tc>
          <w:tcPr>
            <w:tcW w:w="1449" w:type="dxa"/>
            <w:tcBorders>
              <w:top w:val="single" w:sz="8" w:space="0" w:color="000000"/>
              <w:left w:val="nil"/>
              <w:bottom w:val="nil"/>
              <w:right w:val="single" w:sz="8" w:space="0" w:color="000000"/>
            </w:tcBorders>
            <w:vAlign w:val="center"/>
            <w:hideMark/>
          </w:tcPr>
          <w:p w14:paraId="084C6D5C"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odpravnina ob prenehanju pogodbe o zaposlitvi za določen čas – neobdavčena</w:t>
            </w:r>
          </w:p>
        </w:tc>
        <w:tc>
          <w:tcPr>
            <w:tcW w:w="1257" w:type="dxa"/>
            <w:tcBorders>
              <w:top w:val="single" w:sz="8" w:space="0" w:color="000000"/>
              <w:left w:val="nil"/>
              <w:bottom w:val="nil"/>
              <w:right w:val="single" w:sz="8" w:space="0" w:color="000000"/>
            </w:tcBorders>
            <w:vAlign w:val="center"/>
            <w:hideMark/>
          </w:tcPr>
          <w:p w14:paraId="770C0F3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drugi dohodki iz delovnega razmerja</w:t>
            </w:r>
          </w:p>
        </w:tc>
        <w:tc>
          <w:tcPr>
            <w:tcW w:w="1487" w:type="dxa"/>
            <w:tcBorders>
              <w:top w:val="single" w:sz="8" w:space="0" w:color="000000"/>
              <w:left w:val="nil"/>
              <w:bottom w:val="nil"/>
              <w:right w:val="single" w:sz="8" w:space="0" w:color="000000"/>
            </w:tcBorders>
            <w:vAlign w:val="center"/>
            <w:hideMark/>
          </w:tcPr>
          <w:p w14:paraId="24B115B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single" w:sz="8" w:space="0" w:color="000000"/>
              <w:left w:val="nil"/>
              <w:bottom w:val="nil"/>
              <w:right w:val="single" w:sz="8" w:space="0" w:color="000000"/>
            </w:tcBorders>
            <w:vAlign w:val="center"/>
            <w:hideMark/>
          </w:tcPr>
          <w:p w14:paraId="389BBC44"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79. člen ZDR-1, </w:t>
            </w:r>
          </w:p>
        </w:tc>
        <w:tc>
          <w:tcPr>
            <w:tcW w:w="1372" w:type="dxa"/>
            <w:tcBorders>
              <w:top w:val="single" w:sz="8" w:space="0" w:color="000000"/>
              <w:left w:val="nil"/>
              <w:bottom w:val="nil"/>
              <w:right w:val="single" w:sz="8" w:space="0" w:color="000000"/>
            </w:tcBorders>
            <w:vAlign w:val="center"/>
            <w:hideMark/>
          </w:tcPr>
          <w:p w14:paraId="499256E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single" w:sz="8" w:space="0" w:color="000000"/>
              <w:left w:val="nil"/>
              <w:bottom w:val="nil"/>
              <w:right w:val="single" w:sz="8" w:space="0" w:color="000000"/>
            </w:tcBorders>
            <w:vAlign w:val="center"/>
            <w:hideMark/>
          </w:tcPr>
          <w:p w14:paraId="0E1D4386"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single" w:sz="8" w:space="0" w:color="000000"/>
              <w:left w:val="nil"/>
              <w:bottom w:val="nil"/>
              <w:right w:val="single" w:sz="8" w:space="0" w:color="000000"/>
            </w:tcBorders>
            <w:vAlign w:val="center"/>
            <w:hideMark/>
          </w:tcPr>
          <w:p w14:paraId="13B43078"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single" w:sz="8" w:space="0" w:color="000000"/>
              <w:left w:val="nil"/>
              <w:bottom w:val="nil"/>
              <w:right w:val="single" w:sz="8" w:space="0" w:color="000000"/>
            </w:tcBorders>
            <w:vAlign w:val="center"/>
            <w:hideMark/>
          </w:tcPr>
          <w:p w14:paraId="02B41555"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0E9E6675" w14:textId="77777777" w:rsidTr="000B031A">
        <w:trPr>
          <w:trHeight w:val="288"/>
        </w:trPr>
        <w:tc>
          <w:tcPr>
            <w:tcW w:w="752" w:type="dxa"/>
            <w:tcBorders>
              <w:top w:val="nil"/>
              <w:left w:val="single" w:sz="8" w:space="0" w:color="000000"/>
              <w:bottom w:val="nil"/>
              <w:right w:val="single" w:sz="8" w:space="0" w:color="000000"/>
            </w:tcBorders>
            <w:vAlign w:val="center"/>
            <w:hideMark/>
          </w:tcPr>
          <w:p w14:paraId="78DD7638"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vAlign w:val="center"/>
            <w:hideMark/>
          </w:tcPr>
          <w:p w14:paraId="630D4398"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vAlign w:val="center"/>
            <w:hideMark/>
          </w:tcPr>
          <w:p w14:paraId="0EE704C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vAlign w:val="center"/>
            <w:hideMark/>
          </w:tcPr>
          <w:p w14:paraId="4FAFD323"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vAlign w:val="center"/>
            <w:hideMark/>
          </w:tcPr>
          <w:p w14:paraId="2743B51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44. člen ZDoh-2;</w:t>
            </w:r>
          </w:p>
        </w:tc>
        <w:tc>
          <w:tcPr>
            <w:tcW w:w="1372" w:type="dxa"/>
            <w:tcBorders>
              <w:top w:val="nil"/>
              <w:left w:val="nil"/>
              <w:bottom w:val="nil"/>
              <w:right w:val="single" w:sz="8" w:space="0" w:color="000000"/>
            </w:tcBorders>
            <w:vAlign w:val="center"/>
            <w:hideMark/>
          </w:tcPr>
          <w:p w14:paraId="6B860E5C"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vAlign w:val="center"/>
            <w:hideMark/>
          </w:tcPr>
          <w:p w14:paraId="10E1E0AD"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vAlign w:val="center"/>
            <w:hideMark/>
          </w:tcPr>
          <w:p w14:paraId="44750D10"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vAlign w:val="center"/>
            <w:hideMark/>
          </w:tcPr>
          <w:p w14:paraId="5982EBD6"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0121E819" w14:textId="77777777" w:rsidTr="000B031A">
        <w:trPr>
          <w:trHeight w:val="288"/>
        </w:trPr>
        <w:tc>
          <w:tcPr>
            <w:tcW w:w="752" w:type="dxa"/>
            <w:tcBorders>
              <w:top w:val="nil"/>
              <w:left w:val="single" w:sz="8" w:space="0" w:color="000000"/>
              <w:bottom w:val="nil"/>
              <w:right w:val="single" w:sz="8" w:space="0" w:color="000000"/>
            </w:tcBorders>
            <w:vAlign w:val="center"/>
            <w:hideMark/>
          </w:tcPr>
          <w:p w14:paraId="6DCD57B0"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vAlign w:val="center"/>
            <w:hideMark/>
          </w:tcPr>
          <w:p w14:paraId="79A9FC30"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vAlign w:val="center"/>
            <w:hideMark/>
          </w:tcPr>
          <w:p w14:paraId="093CA40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vAlign w:val="center"/>
            <w:hideMark/>
          </w:tcPr>
          <w:p w14:paraId="766CFA8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vAlign w:val="center"/>
            <w:hideMark/>
          </w:tcPr>
          <w:p w14:paraId="4DD4EFE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ko odpravnina ne presega višino treh povprečnih mesečnih plač zaposlenih v RS;</w:t>
            </w:r>
          </w:p>
        </w:tc>
        <w:tc>
          <w:tcPr>
            <w:tcW w:w="1372" w:type="dxa"/>
            <w:tcBorders>
              <w:top w:val="nil"/>
              <w:left w:val="nil"/>
              <w:bottom w:val="nil"/>
              <w:right w:val="single" w:sz="8" w:space="0" w:color="000000"/>
            </w:tcBorders>
            <w:vAlign w:val="center"/>
            <w:hideMark/>
          </w:tcPr>
          <w:p w14:paraId="7D045458"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vAlign w:val="center"/>
            <w:hideMark/>
          </w:tcPr>
          <w:p w14:paraId="2A24B599"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vAlign w:val="center"/>
            <w:hideMark/>
          </w:tcPr>
          <w:p w14:paraId="5D576B59"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vAlign w:val="center"/>
            <w:hideMark/>
          </w:tcPr>
          <w:p w14:paraId="7DBE1B15"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4BA22668" w14:textId="77777777" w:rsidTr="000B031A">
        <w:trPr>
          <w:trHeight w:val="288"/>
        </w:trPr>
        <w:tc>
          <w:tcPr>
            <w:tcW w:w="752" w:type="dxa"/>
            <w:tcBorders>
              <w:top w:val="nil"/>
              <w:left w:val="single" w:sz="8" w:space="0" w:color="000000"/>
              <w:bottom w:val="nil"/>
              <w:right w:val="single" w:sz="8" w:space="0" w:color="000000"/>
            </w:tcBorders>
            <w:vAlign w:val="center"/>
            <w:hideMark/>
          </w:tcPr>
          <w:p w14:paraId="0CD1B71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vAlign w:val="center"/>
            <w:hideMark/>
          </w:tcPr>
          <w:p w14:paraId="646A9792"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vAlign w:val="center"/>
            <w:hideMark/>
          </w:tcPr>
          <w:p w14:paraId="68459EAE"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vAlign w:val="center"/>
            <w:hideMark/>
          </w:tcPr>
          <w:p w14:paraId="51E56B40"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vAlign w:val="center"/>
            <w:hideMark/>
          </w:tcPr>
          <w:p w14:paraId="6950619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J064 = A + B; A (do 12mes) = 1/5 osnove; </w:t>
            </w:r>
          </w:p>
        </w:tc>
        <w:tc>
          <w:tcPr>
            <w:tcW w:w="1372" w:type="dxa"/>
            <w:tcBorders>
              <w:top w:val="nil"/>
              <w:left w:val="nil"/>
              <w:bottom w:val="nil"/>
              <w:right w:val="single" w:sz="8" w:space="0" w:color="000000"/>
            </w:tcBorders>
            <w:vAlign w:val="center"/>
            <w:hideMark/>
          </w:tcPr>
          <w:p w14:paraId="4BBDF5C4"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vAlign w:val="center"/>
            <w:hideMark/>
          </w:tcPr>
          <w:p w14:paraId="518A3459"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vAlign w:val="center"/>
            <w:hideMark/>
          </w:tcPr>
          <w:p w14:paraId="3E07137F"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vAlign w:val="center"/>
            <w:hideMark/>
          </w:tcPr>
          <w:p w14:paraId="3083CED2"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3338143B" w14:textId="77777777" w:rsidTr="000B031A">
        <w:trPr>
          <w:trHeight w:val="792"/>
        </w:trPr>
        <w:tc>
          <w:tcPr>
            <w:tcW w:w="752" w:type="dxa"/>
            <w:tcBorders>
              <w:top w:val="nil"/>
              <w:left w:val="single" w:sz="8" w:space="0" w:color="000000"/>
              <w:bottom w:val="nil"/>
              <w:right w:val="single" w:sz="8" w:space="0" w:color="000000"/>
            </w:tcBorders>
            <w:vAlign w:val="center"/>
            <w:hideMark/>
          </w:tcPr>
          <w:p w14:paraId="26A82EA3"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vAlign w:val="center"/>
            <w:hideMark/>
          </w:tcPr>
          <w:p w14:paraId="1D11E84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vAlign w:val="center"/>
            <w:hideMark/>
          </w:tcPr>
          <w:p w14:paraId="5309979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vAlign w:val="center"/>
            <w:hideMark/>
          </w:tcPr>
          <w:p w14:paraId="3208FF2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vAlign w:val="center"/>
            <w:hideMark/>
          </w:tcPr>
          <w:p w14:paraId="1E3154B6"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B (za 13 mesecev in več) = A / 12 x število mesecev (1/5 osnove iz četrtega odstavka 79. člena pri zaposlitvi do 12 mesecev) + (sorazmerno povečanje za vsak mesec nad enim letom); </w:t>
            </w:r>
          </w:p>
        </w:tc>
        <w:tc>
          <w:tcPr>
            <w:tcW w:w="1372" w:type="dxa"/>
            <w:tcBorders>
              <w:top w:val="nil"/>
              <w:left w:val="nil"/>
              <w:bottom w:val="nil"/>
              <w:right w:val="single" w:sz="8" w:space="0" w:color="000000"/>
            </w:tcBorders>
            <w:vAlign w:val="center"/>
            <w:hideMark/>
          </w:tcPr>
          <w:p w14:paraId="658B7FE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vAlign w:val="center"/>
            <w:hideMark/>
          </w:tcPr>
          <w:p w14:paraId="33B71DE2"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vAlign w:val="center"/>
            <w:hideMark/>
          </w:tcPr>
          <w:p w14:paraId="130233D5"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vAlign w:val="center"/>
            <w:hideMark/>
          </w:tcPr>
          <w:p w14:paraId="568B25DB"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3C9F9111" w14:textId="77777777" w:rsidTr="000B031A">
        <w:trPr>
          <w:trHeight w:val="300"/>
        </w:trPr>
        <w:tc>
          <w:tcPr>
            <w:tcW w:w="752" w:type="dxa"/>
            <w:tcBorders>
              <w:top w:val="nil"/>
              <w:left w:val="single" w:sz="8" w:space="0" w:color="000000"/>
              <w:bottom w:val="single" w:sz="8" w:space="0" w:color="000000"/>
              <w:right w:val="single" w:sz="8" w:space="0" w:color="000000"/>
            </w:tcBorders>
            <w:vAlign w:val="center"/>
            <w:hideMark/>
          </w:tcPr>
          <w:p w14:paraId="096CF4D4"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vAlign w:val="center"/>
            <w:hideMark/>
          </w:tcPr>
          <w:p w14:paraId="33F910E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vAlign w:val="center"/>
            <w:hideMark/>
          </w:tcPr>
          <w:p w14:paraId="7509537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vAlign w:val="center"/>
            <w:hideMark/>
          </w:tcPr>
          <w:p w14:paraId="01D4D4C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5CF2AAC8"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 za pogodbe sklenjene po 12. 4. 2013</w:t>
            </w:r>
          </w:p>
        </w:tc>
        <w:tc>
          <w:tcPr>
            <w:tcW w:w="1372" w:type="dxa"/>
            <w:tcBorders>
              <w:top w:val="nil"/>
              <w:left w:val="nil"/>
              <w:bottom w:val="single" w:sz="8" w:space="0" w:color="000000"/>
              <w:right w:val="single" w:sz="8" w:space="0" w:color="000000"/>
            </w:tcBorders>
            <w:vAlign w:val="center"/>
            <w:hideMark/>
          </w:tcPr>
          <w:p w14:paraId="648E9D1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vAlign w:val="center"/>
            <w:hideMark/>
          </w:tcPr>
          <w:p w14:paraId="4E2E45F0"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vAlign w:val="center"/>
            <w:hideMark/>
          </w:tcPr>
          <w:p w14:paraId="603DF14F"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vAlign w:val="center"/>
            <w:hideMark/>
          </w:tcPr>
          <w:p w14:paraId="435F5DD5"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75E893FC" w14:textId="77777777" w:rsidTr="000B031A">
        <w:trPr>
          <w:trHeight w:val="804"/>
        </w:trPr>
        <w:tc>
          <w:tcPr>
            <w:tcW w:w="752" w:type="dxa"/>
            <w:tcBorders>
              <w:top w:val="nil"/>
              <w:left w:val="single" w:sz="8" w:space="0" w:color="000000"/>
              <w:bottom w:val="single" w:sz="8" w:space="0" w:color="000000"/>
              <w:right w:val="single" w:sz="8" w:space="0" w:color="000000"/>
            </w:tcBorders>
            <w:vAlign w:val="center"/>
            <w:hideMark/>
          </w:tcPr>
          <w:p w14:paraId="508D071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J070</w:t>
            </w:r>
          </w:p>
        </w:tc>
        <w:tc>
          <w:tcPr>
            <w:tcW w:w="1449" w:type="dxa"/>
            <w:tcBorders>
              <w:top w:val="nil"/>
              <w:left w:val="nil"/>
              <w:bottom w:val="single" w:sz="8" w:space="0" w:color="000000"/>
              <w:right w:val="single" w:sz="8" w:space="0" w:color="000000"/>
            </w:tcBorders>
            <w:vAlign w:val="center"/>
            <w:hideMark/>
          </w:tcPr>
          <w:p w14:paraId="4D5646B0"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odpravnina ob upokojitvi nad višino, določeno z uredbo</w:t>
            </w:r>
          </w:p>
        </w:tc>
        <w:tc>
          <w:tcPr>
            <w:tcW w:w="1257" w:type="dxa"/>
            <w:tcBorders>
              <w:top w:val="nil"/>
              <w:left w:val="nil"/>
              <w:bottom w:val="single" w:sz="8" w:space="0" w:color="000000"/>
              <w:right w:val="single" w:sz="8" w:space="0" w:color="000000"/>
            </w:tcBorders>
            <w:vAlign w:val="center"/>
            <w:hideMark/>
          </w:tcPr>
          <w:p w14:paraId="01E2AA6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drugi dohodki iz delovnega razmerja</w:t>
            </w:r>
          </w:p>
        </w:tc>
        <w:tc>
          <w:tcPr>
            <w:tcW w:w="1487" w:type="dxa"/>
            <w:tcBorders>
              <w:top w:val="nil"/>
              <w:left w:val="nil"/>
              <w:bottom w:val="single" w:sz="8" w:space="0" w:color="000000"/>
              <w:right w:val="single" w:sz="8" w:space="0" w:color="000000"/>
            </w:tcBorders>
            <w:vAlign w:val="center"/>
            <w:hideMark/>
          </w:tcPr>
          <w:p w14:paraId="6FAFEA70"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4AC1AD4C"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veljavni predpisi</w:t>
            </w:r>
          </w:p>
        </w:tc>
        <w:tc>
          <w:tcPr>
            <w:tcW w:w="1372" w:type="dxa"/>
            <w:tcBorders>
              <w:top w:val="nil"/>
              <w:left w:val="nil"/>
              <w:bottom w:val="single" w:sz="8" w:space="0" w:color="000000"/>
              <w:right w:val="single" w:sz="8" w:space="0" w:color="000000"/>
            </w:tcBorders>
            <w:vAlign w:val="center"/>
            <w:hideMark/>
          </w:tcPr>
          <w:p w14:paraId="032208A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vAlign w:val="center"/>
            <w:hideMark/>
          </w:tcPr>
          <w:p w14:paraId="4BB3233F"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vAlign w:val="center"/>
            <w:hideMark/>
          </w:tcPr>
          <w:p w14:paraId="325BF84A"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vAlign w:val="center"/>
            <w:hideMark/>
          </w:tcPr>
          <w:p w14:paraId="0D50F58B"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26DD42BF" w14:textId="77777777" w:rsidTr="000B031A">
        <w:trPr>
          <w:trHeight w:val="1068"/>
        </w:trPr>
        <w:tc>
          <w:tcPr>
            <w:tcW w:w="752" w:type="dxa"/>
            <w:tcBorders>
              <w:top w:val="nil"/>
              <w:left w:val="single" w:sz="8" w:space="0" w:color="000000"/>
              <w:bottom w:val="single" w:sz="8" w:space="0" w:color="000000"/>
              <w:right w:val="single" w:sz="8" w:space="0" w:color="000000"/>
            </w:tcBorders>
            <w:vAlign w:val="center"/>
            <w:hideMark/>
          </w:tcPr>
          <w:p w14:paraId="7682171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J071</w:t>
            </w:r>
          </w:p>
        </w:tc>
        <w:tc>
          <w:tcPr>
            <w:tcW w:w="1449" w:type="dxa"/>
            <w:tcBorders>
              <w:top w:val="nil"/>
              <w:left w:val="nil"/>
              <w:bottom w:val="single" w:sz="8" w:space="0" w:color="000000"/>
              <w:right w:val="single" w:sz="8" w:space="0" w:color="000000"/>
            </w:tcBorders>
            <w:vAlign w:val="center"/>
            <w:hideMark/>
          </w:tcPr>
          <w:p w14:paraId="77BDBB6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odpravnina za delovna mesta, vezana na osebno zaupanje funkcionarja – obdavčena</w:t>
            </w:r>
          </w:p>
        </w:tc>
        <w:tc>
          <w:tcPr>
            <w:tcW w:w="1257" w:type="dxa"/>
            <w:tcBorders>
              <w:top w:val="nil"/>
              <w:left w:val="nil"/>
              <w:bottom w:val="single" w:sz="8" w:space="0" w:color="000000"/>
              <w:right w:val="single" w:sz="8" w:space="0" w:color="000000"/>
            </w:tcBorders>
            <w:vAlign w:val="center"/>
            <w:hideMark/>
          </w:tcPr>
          <w:p w14:paraId="44CA5E3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drugi dohodki iz delovnega razmerja</w:t>
            </w:r>
          </w:p>
        </w:tc>
        <w:tc>
          <w:tcPr>
            <w:tcW w:w="1487" w:type="dxa"/>
            <w:tcBorders>
              <w:top w:val="nil"/>
              <w:left w:val="nil"/>
              <w:bottom w:val="single" w:sz="8" w:space="0" w:color="000000"/>
              <w:right w:val="single" w:sz="8" w:space="0" w:color="000000"/>
            </w:tcBorders>
            <w:vAlign w:val="center"/>
            <w:hideMark/>
          </w:tcPr>
          <w:p w14:paraId="228D4610"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20C5A4BD" w14:textId="56333A7D"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četrti odstavek 81. člena </w:t>
            </w:r>
            <w:r w:rsidRPr="00CF0699">
              <w:rPr>
                <w:rFonts w:ascii="Arial" w:hAnsi="Arial" w:cs="Arial"/>
                <w:sz w:val="20"/>
                <w:szCs w:val="20"/>
              </w:rPr>
              <w:t xml:space="preserve">Zakona o javnih uslužbencih – ZJU-1 </w:t>
            </w:r>
          </w:p>
        </w:tc>
        <w:tc>
          <w:tcPr>
            <w:tcW w:w="1372" w:type="dxa"/>
            <w:tcBorders>
              <w:top w:val="nil"/>
              <w:left w:val="nil"/>
              <w:bottom w:val="single" w:sz="8" w:space="0" w:color="000000"/>
              <w:right w:val="single" w:sz="8" w:space="0" w:color="000000"/>
            </w:tcBorders>
            <w:vAlign w:val="center"/>
            <w:hideMark/>
          </w:tcPr>
          <w:p w14:paraId="594DA0B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vAlign w:val="center"/>
            <w:hideMark/>
          </w:tcPr>
          <w:p w14:paraId="121BF702"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vAlign w:val="center"/>
            <w:hideMark/>
          </w:tcPr>
          <w:p w14:paraId="55DFCFBB"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vAlign w:val="center"/>
            <w:hideMark/>
          </w:tcPr>
          <w:p w14:paraId="06312822"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4C21A364" w14:textId="77777777" w:rsidTr="000B031A">
        <w:trPr>
          <w:trHeight w:val="540"/>
        </w:trPr>
        <w:tc>
          <w:tcPr>
            <w:tcW w:w="752" w:type="dxa"/>
            <w:tcBorders>
              <w:top w:val="nil"/>
              <w:left w:val="single" w:sz="8" w:space="0" w:color="000000"/>
              <w:bottom w:val="single" w:sz="8" w:space="0" w:color="000000"/>
              <w:right w:val="single" w:sz="8" w:space="0" w:color="000000"/>
            </w:tcBorders>
            <w:vAlign w:val="center"/>
            <w:hideMark/>
          </w:tcPr>
          <w:p w14:paraId="11565B2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J074</w:t>
            </w:r>
          </w:p>
        </w:tc>
        <w:tc>
          <w:tcPr>
            <w:tcW w:w="1449" w:type="dxa"/>
            <w:tcBorders>
              <w:top w:val="nil"/>
              <w:left w:val="nil"/>
              <w:bottom w:val="single" w:sz="8" w:space="0" w:color="000000"/>
              <w:right w:val="single" w:sz="8" w:space="0" w:color="000000"/>
            </w:tcBorders>
            <w:vAlign w:val="center"/>
            <w:hideMark/>
          </w:tcPr>
          <w:p w14:paraId="38F49342" w14:textId="08B42725"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odpravnina po osmem odstavku 92. člena ZJU-1 - obdavčena</w:t>
            </w:r>
          </w:p>
        </w:tc>
        <w:tc>
          <w:tcPr>
            <w:tcW w:w="1257" w:type="dxa"/>
            <w:tcBorders>
              <w:top w:val="nil"/>
              <w:left w:val="nil"/>
              <w:bottom w:val="single" w:sz="8" w:space="0" w:color="000000"/>
              <w:right w:val="single" w:sz="8" w:space="0" w:color="000000"/>
            </w:tcBorders>
            <w:vAlign w:val="center"/>
            <w:hideMark/>
          </w:tcPr>
          <w:p w14:paraId="19C21083"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drugi dohodki iz delovnega razmerja</w:t>
            </w:r>
          </w:p>
        </w:tc>
        <w:tc>
          <w:tcPr>
            <w:tcW w:w="1487" w:type="dxa"/>
            <w:tcBorders>
              <w:top w:val="nil"/>
              <w:left w:val="nil"/>
              <w:bottom w:val="single" w:sz="8" w:space="0" w:color="000000"/>
              <w:right w:val="single" w:sz="8" w:space="0" w:color="000000"/>
            </w:tcBorders>
            <w:vAlign w:val="center"/>
            <w:hideMark/>
          </w:tcPr>
          <w:p w14:paraId="45003AA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34D6A99A" w14:textId="0E053E5F"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osmi odstavek 92. člena ZJU-1</w:t>
            </w:r>
          </w:p>
        </w:tc>
        <w:tc>
          <w:tcPr>
            <w:tcW w:w="1372" w:type="dxa"/>
            <w:tcBorders>
              <w:top w:val="nil"/>
              <w:left w:val="nil"/>
              <w:bottom w:val="single" w:sz="8" w:space="0" w:color="000000"/>
              <w:right w:val="single" w:sz="8" w:space="0" w:color="000000"/>
            </w:tcBorders>
            <w:vAlign w:val="center"/>
            <w:hideMark/>
          </w:tcPr>
          <w:p w14:paraId="2A3554BC"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vAlign w:val="center"/>
            <w:hideMark/>
          </w:tcPr>
          <w:p w14:paraId="5B007754"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vAlign w:val="center"/>
            <w:hideMark/>
          </w:tcPr>
          <w:p w14:paraId="3BEEB2D9"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vAlign w:val="center"/>
            <w:hideMark/>
          </w:tcPr>
          <w:p w14:paraId="4F5006CC"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2C812A30" w14:textId="77777777" w:rsidTr="000B031A">
        <w:trPr>
          <w:trHeight w:val="1068"/>
        </w:trPr>
        <w:tc>
          <w:tcPr>
            <w:tcW w:w="752" w:type="dxa"/>
            <w:tcBorders>
              <w:top w:val="nil"/>
              <w:left w:val="single" w:sz="8" w:space="0" w:color="000000"/>
              <w:bottom w:val="single" w:sz="8" w:space="0" w:color="000000"/>
              <w:right w:val="single" w:sz="8" w:space="0" w:color="000000"/>
            </w:tcBorders>
            <w:vAlign w:val="center"/>
            <w:hideMark/>
          </w:tcPr>
          <w:p w14:paraId="418600A8"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J075</w:t>
            </w:r>
          </w:p>
        </w:tc>
        <w:tc>
          <w:tcPr>
            <w:tcW w:w="1449" w:type="dxa"/>
            <w:tcBorders>
              <w:top w:val="nil"/>
              <w:left w:val="nil"/>
              <w:bottom w:val="single" w:sz="8" w:space="0" w:color="000000"/>
              <w:right w:val="single" w:sz="8" w:space="0" w:color="000000"/>
            </w:tcBorders>
            <w:vAlign w:val="center"/>
            <w:hideMark/>
          </w:tcPr>
          <w:p w14:paraId="4CD3F1E4"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odpravnina za delovna mesta, vezana na osebno zaupanje funkcionarja – neobdavčena</w:t>
            </w:r>
          </w:p>
        </w:tc>
        <w:tc>
          <w:tcPr>
            <w:tcW w:w="1257" w:type="dxa"/>
            <w:tcBorders>
              <w:top w:val="nil"/>
              <w:left w:val="nil"/>
              <w:bottom w:val="single" w:sz="8" w:space="0" w:color="000000"/>
              <w:right w:val="single" w:sz="8" w:space="0" w:color="000000"/>
            </w:tcBorders>
            <w:vAlign w:val="center"/>
            <w:hideMark/>
          </w:tcPr>
          <w:p w14:paraId="79F38EE4"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drugi dohodki iz delovnega razmerja</w:t>
            </w:r>
          </w:p>
        </w:tc>
        <w:tc>
          <w:tcPr>
            <w:tcW w:w="1487" w:type="dxa"/>
            <w:tcBorders>
              <w:top w:val="nil"/>
              <w:left w:val="nil"/>
              <w:bottom w:val="single" w:sz="8" w:space="0" w:color="000000"/>
              <w:right w:val="single" w:sz="8" w:space="0" w:color="000000"/>
            </w:tcBorders>
            <w:vAlign w:val="center"/>
            <w:hideMark/>
          </w:tcPr>
          <w:p w14:paraId="0FBDC39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7E04DD41" w14:textId="30678EC0"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četrti odstavek 81. člena ZJU-1</w:t>
            </w:r>
          </w:p>
        </w:tc>
        <w:tc>
          <w:tcPr>
            <w:tcW w:w="1372" w:type="dxa"/>
            <w:tcBorders>
              <w:top w:val="nil"/>
              <w:left w:val="nil"/>
              <w:bottom w:val="single" w:sz="8" w:space="0" w:color="000000"/>
              <w:right w:val="single" w:sz="8" w:space="0" w:color="000000"/>
            </w:tcBorders>
            <w:vAlign w:val="center"/>
            <w:hideMark/>
          </w:tcPr>
          <w:p w14:paraId="1BA8F450"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vAlign w:val="center"/>
            <w:hideMark/>
          </w:tcPr>
          <w:p w14:paraId="3BB1518B"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vAlign w:val="center"/>
            <w:hideMark/>
          </w:tcPr>
          <w:p w14:paraId="1C9208FB"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vAlign w:val="center"/>
            <w:hideMark/>
          </w:tcPr>
          <w:p w14:paraId="296F439A"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7BBC5D9A" w14:textId="77777777" w:rsidTr="000B031A">
        <w:trPr>
          <w:trHeight w:val="1068"/>
        </w:trPr>
        <w:tc>
          <w:tcPr>
            <w:tcW w:w="752" w:type="dxa"/>
            <w:tcBorders>
              <w:top w:val="nil"/>
              <w:left w:val="single" w:sz="8" w:space="0" w:color="000000"/>
              <w:bottom w:val="single" w:sz="8" w:space="0" w:color="000000"/>
              <w:right w:val="single" w:sz="8" w:space="0" w:color="000000"/>
            </w:tcBorders>
            <w:vAlign w:val="center"/>
          </w:tcPr>
          <w:p w14:paraId="1B4DE50F" w14:textId="3E5AC442" w:rsidR="00A075E2" w:rsidRPr="00CF0699" w:rsidRDefault="00A075E2" w:rsidP="00A075E2">
            <w:pPr>
              <w:spacing w:after="0" w:line="240" w:lineRule="auto"/>
              <w:rPr>
                <w:rFonts w:ascii="Arial" w:eastAsia="Times New Roman" w:hAnsi="Arial" w:cs="Arial"/>
                <w:sz w:val="20"/>
                <w:szCs w:val="20"/>
                <w:lang w:eastAsia="sl-SI"/>
              </w:rPr>
            </w:pPr>
            <w:bookmarkStart w:id="67" w:name="_Hlk216430012"/>
            <w:r w:rsidRPr="00CF0699">
              <w:rPr>
                <w:rFonts w:ascii="Arial" w:eastAsia="Times New Roman" w:hAnsi="Arial" w:cs="Arial"/>
                <w:sz w:val="20"/>
                <w:szCs w:val="20"/>
                <w:lang w:eastAsia="sl-SI"/>
              </w:rPr>
              <w:t>J076</w:t>
            </w:r>
          </w:p>
        </w:tc>
        <w:tc>
          <w:tcPr>
            <w:tcW w:w="1449" w:type="dxa"/>
            <w:tcBorders>
              <w:top w:val="nil"/>
              <w:left w:val="nil"/>
              <w:bottom w:val="single" w:sz="8" w:space="0" w:color="000000"/>
              <w:right w:val="single" w:sz="8" w:space="0" w:color="000000"/>
            </w:tcBorders>
            <w:vAlign w:val="center"/>
          </w:tcPr>
          <w:p w14:paraId="165937DC" w14:textId="2AE436F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hAnsi="Arial" w:cs="Arial"/>
                <w:sz w:val="20"/>
                <w:szCs w:val="20"/>
              </w:rPr>
              <w:t xml:space="preserve">odpravnina ob odpovedi pogodbe o zaposlitvi iz razloga </w:t>
            </w:r>
            <w:r w:rsidRPr="00CF0699">
              <w:rPr>
                <w:rFonts w:ascii="Arial" w:hAnsi="Arial" w:cs="Arial"/>
                <w:sz w:val="20"/>
                <w:szCs w:val="20"/>
              </w:rPr>
              <w:lastRenderedPageBreak/>
              <w:t>nesposobnosti - obdavčena</w:t>
            </w:r>
          </w:p>
        </w:tc>
        <w:tc>
          <w:tcPr>
            <w:tcW w:w="1257" w:type="dxa"/>
            <w:tcBorders>
              <w:top w:val="nil"/>
              <w:left w:val="nil"/>
              <w:bottom w:val="single" w:sz="8" w:space="0" w:color="000000"/>
              <w:right w:val="single" w:sz="8" w:space="0" w:color="000000"/>
            </w:tcBorders>
            <w:vAlign w:val="center"/>
          </w:tcPr>
          <w:p w14:paraId="77C0AA5E" w14:textId="116D26AC"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lastRenderedPageBreak/>
              <w:t>drugi dohodki iz delovnega razmerja</w:t>
            </w:r>
          </w:p>
        </w:tc>
        <w:tc>
          <w:tcPr>
            <w:tcW w:w="1487" w:type="dxa"/>
            <w:tcBorders>
              <w:top w:val="nil"/>
              <w:left w:val="nil"/>
              <w:bottom w:val="single" w:sz="8" w:space="0" w:color="000000"/>
              <w:right w:val="single" w:sz="8" w:space="0" w:color="000000"/>
            </w:tcBorders>
            <w:vAlign w:val="center"/>
          </w:tcPr>
          <w:p w14:paraId="3554C1E0" w14:textId="77777777" w:rsidR="00A075E2" w:rsidRPr="00CF0699" w:rsidRDefault="00A075E2" w:rsidP="00A075E2">
            <w:pPr>
              <w:spacing w:after="0" w:line="240" w:lineRule="auto"/>
              <w:rPr>
                <w:rFonts w:ascii="Arial" w:eastAsia="Times New Roman" w:hAnsi="Arial" w:cs="Arial"/>
                <w:sz w:val="20"/>
                <w:szCs w:val="20"/>
                <w:lang w:eastAsia="sl-SI"/>
              </w:rPr>
            </w:pPr>
          </w:p>
        </w:tc>
        <w:tc>
          <w:tcPr>
            <w:tcW w:w="6215" w:type="dxa"/>
            <w:tcBorders>
              <w:top w:val="nil"/>
              <w:left w:val="nil"/>
              <w:bottom w:val="single" w:sz="8" w:space="0" w:color="000000"/>
              <w:right w:val="single" w:sz="8" w:space="0" w:color="000000"/>
            </w:tcBorders>
            <w:vAlign w:val="center"/>
          </w:tcPr>
          <w:p w14:paraId="0F9E6D3E" w14:textId="50F389DF"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148. člen ZJU-1</w:t>
            </w:r>
          </w:p>
        </w:tc>
        <w:tc>
          <w:tcPr>
            <w:tcW w:w="1372" w:type="dxa"/>
            <w:tcBorders>
              <w:top w:val="nil"/>
              <w:left w:val="nil"/>
              <w:bottom w:val="single" w:sz="8" w:space="0" w:color="000000"/>
              <w:right w:val="single" w:sz="8" w:space="0" w:color="000000"/>
            </w:tcBorders>
            <w:vAlign w:val="center"/>
          </w:tcPr>
          <w:p w14:paraId="4BD1A636" w14:textId="2BEB83E5"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vAlign w:val="center"/>
          </w:tcPr>
          <w:p w14:paraId="44E2326B" w14:textId="2F30E1DF"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vAlign w:val="center"/>
          </w:tcPr>
          <w:p w14:paraId="34B513AE" w14:textId="0155E9CE"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vAlign w:val="center"/>
          </w:tcPr>
          <w:p w14:paraId="21C0C7C4" w14:textId="57F72361"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bookmarkEnd w:id="67"/>
      <w:tr w:rsidR="00A075E2" w:rsidRPr="00CF0699" w14:paraId="45A071EB" w14:textId="77777777" w:rsidTr="000B031A">
        <w:trPr>
          <w:trHeight w:val="1068"/>
        </w:trPr>
        <w:tc>
          <w:tcPr>
            <w:tcW w:w="752" w:type="dxa"/>
            <w:tcBorders>
              <w:top w:val="nil"/>
              <w:left w:val="single" w:sz="8" w:space="0" w:color="000000"/>
              <w:bottom w:val="single" w:sz="8" w:space="0" w:color="000000"/>
              <w:right w:val="single" w:sz="8" w:space="0" w:color="000000"/>
            </w:tcBorders>
            <w:vAlign w:val="center"/>
          </w:tcPr>
          <w:p w14:paraId="5C4B6DFE" w14:textId="0B40A9FD"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J077</w:t>
            </w:r>
          </w:p>
        </w:tc>
        <w:tc>
          <w:tcPr>
            <w:tcW w:w="1449" w:type="dxa"/>
            <w:tcBorders>
              <w:top w:val="nil"/>
              <w:left w:val="nil"/>
              <w:bottom w:val="single" w:sz="8" w:space="0" w:color="000000"/>
              <w:right w:val="single" w:sz="8" w:space="0" w:color="000000"/>
            </w:tcBorders>
            <w:vAlign w:val="center"/>
          </w:tcPr>
          <w:p w14:paraId="54C7A2A8" w14:textId="3D252743"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hAnsi="Arial" w:cs="Arial"/>
                <w:sz w:val="20"/>
                <w:szCs w:val="20"/>
              </w:rPr>
              <w:t>odpravnina ob odpovedi pogodbe o zaposlitvi iz razloga nesposobnosti - neobdavčena</w:t>
            </w:r>
          </w:p>
        </w:tc>
        <w:tc>
          <w:tcPr>
            <w:tcW w:w="1257" w:type="dxa"/>
            <w:tcBorders>
              <w:top w:val="nil"/>
              <w:left w:val="nil"/>
              <w:bottom w:val="single" w:sz="8" w:space="0" w:color="000000"/>
              <w:right w:val="single" w:sz="8" w:space="0" w:color="000000"/>
            </w:tcBorders>
            <w:vAlign w:val="center"/>
          </w:tcPr>
          <w:p w14:paraId="09B7EAC4" w14:textId="391BC39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drugi dohodki iz delovnega razmerja</w:t>
            </w:r>
          </w:p>
        </w:tc>
        <w:tc>
          <w:tcPr>
            <w:tcW w:w="1487" w:type="dxa"/>
            <w:tcBorders>
              <w:top w:val="nil"/>
              <w:left w:val="nil"/>
              <w:bottom w:val="single" w:sz="8" w:space="0" w:color="000000"/>
              <w:right w:val="single" w:sz="8" w:space="0" w:color="000000"/>
            </w:tcBorders>
            <w:vAlign w:val="center"/>
          </w:tcPr>
          <w:p w14:paraId="6FB60B9C" w14:textId="77777777" w:rsidR="00A075E2" w:rsidRPr="00CF0699" w:rsidRDefault="00A075E2" w:rsidP="00A075E2">
            <w:pPr>
              <w:spacing w:after="0" w:line="240" w:lineRule="auto"/>
              <w:rPr>
                <w:rFonts w:ascii="Arial" w:eastAsia="Times New Roman" w:hAnsi="Arial" w:cs="Arial"/>
                <w:sz w:val="20"/>
                <w:szCs w:val="20"/>
                <w:lang w:eastAsia="sl-SI"/>
              </w:rPr>
            </w:pPr>
          </w:p>
        </w:tc>
        <w:tc>
          <w:tcPr>
            <w:tcW w:w="6215" w:type="dxa"/>
            <w:tcBorders>
              <w:top w:val="nil"/>
              <w:left w:val="nil"/>
              <w:bottom w:val="single" w:sz="8" w:space="0" w:color="000000"/>
              <w:right w:val="single" w:sz="8" w:space="0" w:color="000000"/>
            </w:tcBorders>
            <w:vAlign w:val="center"/>
          </w:tcPr>
          <w:p w14:paraId="35E85888" w14:textId="01D0A672"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148. člen ZJU-1</w:t>
            </w:r>
          </w:p>
        </w:tc>
        <w:tc>
          <w:tcPr>
            <w:tcW w:w="1372" w:type="dxa"/>
            <w:tcBorders>
              <w:top w:val="nil"/>
              <w:left w:val="nil"/>
              <w:bottom w:val="single" w:sz="8" w:space="0" w:color="000000"/>
              <w:right w:val="single" w:sz="8" w:space="0" w:color="000000"/>
            </w:tcBorders>
            <w:vAlign w:val="center"/>
          </w:tcPr>
          <w:p w14:paraId="2D9932CC" w14:textId="052FA676"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vAlign w:val="center"/>
          </w:tcPr>
          <w:p w14:paraId="693E8A55" w14:textId="3F152C23"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vAlign w:val="center"/>
          </w:tcPr>
          <w:p w14:paraId="1F4DD0FF" w14:textId="2A4B0F3C"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vAlign w:val="center"/>
          </w:tcPr>
          <w:p w14:paraId="0757929E" w14:textId="1C944671"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123BF8B0" w14:textId="77777777" w:rsidTr="000B031A">
        <w:trPr>
          <w:trHeight w:val="540"/>
        </w:trPr>
        <w:tc>
          <w:tcPr>
            <w:tcW w:w="752" w:type="dxa"/>
            <w:tcBorders>
              <w:top w:val="nil"/>
              <w:left w:val="single" w:sz="8" w:space="0" w:color="000000"/>
              <w:bottom w:val="single" w:sz="8" w:space="0" w:color="000000"/>
              <w:right w:val="single" w:sz="8" w:space="0" w:color="000000"/>
            </w:tcBorders>
            <w:vAlign w:val="center"/>
            <w:hideMark/>
          </w:tcPr>
          <w:p w14:paraId="723C329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J080</w:t>
            </w:r>
          </w:p>
        </w:tc>
        <w:tc>
          <w:tcPr>
            <w:tcW w:w="1449" w:type="dxa"/>
            <w:tcBorders>
              <w:top w:val="nil"/>
              <w:left w:val="nil"/>
              <w:bottom w:val="single" w:sz="8" w:space="0" w:color="000000"/>
              <w:right w:val="single" w:sz="8" w:space="0" w:color="000000"/>
            </w:tcBorders>
            <w:vAlign w:val="center"/>
            <w:hideMark/>
          </w:tcPr>
          <w:p w14:paraId="0A6E1C82"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solidarnostna pomoč</w:t>
            </w:r>
          </w:p>
        </w:tc>
        <w:tc>
          <w:tcPr>
            <w:tcW w:w="1257" w:type="dxa"/>
            <w:tcBorders>
              <w:top w:val="nil"/>
              <w:left w:val="nil"/>
              <w:bottom w:val="single" w:sz="8" w:space="0" w:color="000000"/>
              <w:right w:val="single" w:sz="8" w:space="0" w:color="000000"/>
            </w:tcBorders>
            <w:vAlign w:val="center"/>
            <w:hideMark/>
          </w:tcPr>
          <w:p w14:paraId="3D4863B2"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drugi dohodki iz delovnega razmerja</w:t>
            </w:r>
          </w:p>
        </w:tc>
        <w:tc>
          <w:tcPr>
            <w:tcW w:w="1487" w:type="dxa"/>
            <w:tcBorders>
              <w:top w:val="nil"/>
              <w:left w:val="nil"/>
              <w:bottom w:val="single" w:sz="8" w:space="0" w:color="000000"/>
              <w:right w:val="single" w:sz="8" w:space="0" w:color="000000"/>
            </w:tcBorders>
            <w:vAlign w:val="center"/>
            <w:hideMark/>
          </w:tcPr>
          <w:p w14:paraId="1D256D8C"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3FE84B1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veljavni predpisi</w:t>
            </w:r>
          </w:p>
        </w:tc>
        <w:tc>
          <w:tcPr>
            <w:tcW w:w="1372" w:type="dxa"/>
            <w:tcBorders>
              <w:top w:val="nil"/>
              <w:left w:val="nil"/>
              <w:bottom w:val="single" w:sz="8" w:space="0" w:color="000000"/>
              <w:right w:val="single" w:sz="8" w:space="0" w:color="000000"/>
            </w:tcBorders>
            <w:vAlign w:val="center"/>
            <w:hideMark/>
          </w:tcPr>
          <w:p w14:paraId="4D953972"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vAlign w:val="center"/>
            <w:hideMark/>
          </w:tcPr>
          <w:p w14:paraId="70C9BBEE"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vAlign w:val="center"/>
            <w:hideMark/>
          </w:tcPr>
          <w:p w14:paraId="063B7A6C"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vAlign w:val="center"/>
            <w:hideMark/>
          </w:tcPr>
          <w:p w14:paraId="32D43682"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64BEBE73" w14:textId="77777777" w:rsidTr="000B031A">
        <w:trPr>
          <w:trHeight w:val="540"/>
        </w:trPr>
        <w:tc>
          <w:tcPr>
            <w:tcW w:w="752" w:type="dxa"/>
            <w:tcBorders>
              <w:top w:val="nil"/>
              <w:left w:val="single" w:sz="8" w:space="0" w:color="000000"/>
              <w:bottom w:val="single" w:sz="8" w:space="0" w:color="000000"/>
              <w:right w:val="single" w:sz="8" w:space="0" w:color="000000"/>
            </w:tcBorders>
            <w:vAlign w:val="center"/>
            <w:hideMark/>
          </w:tcPr>
          <w:p w14:paraId="21C03B26"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J081</w:t>
            </w:r>
          </w:p>
        </w:tc>
        <w:tc>
          <w:tcPr>
            <w:tcW w:w="1449" w:type="dxa"/>
            <w:tcBorders>
              <w:top w:val="nil"/>
              <w:left w:val="nil"/>
              <w:bottom w:val="single" w:sz="8" w:space="0" w:color="000000"/>
              <w:right w:val="single" w:sz="8" w:space="0" w:color="000000"/>
            </w:tcBorders>
            <w:vAlign w:val="center"/>
            <w:hideMark/>
          </w:tcPr>
          <w:p w14:paraId="66A9F80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solidarnostna pomoč – obdavčena</w:t>
            </w:r>
          </w:p>
        </w:tc>
        <w:tc>
          <w:tcPr>
            <w:tcW w:w="1257" w:type="dxa"/>
            <w:tcBorders>
              <w:top w:val="nil"/>
              <w:left w:val="nil"/>
              <w:bottom w:val="single" w:sz="8" w:space="0" w:color="000000"/>
              <w:right w:val="single" w:sz="8" w:space="0" w:color="000000"/>
            </w:tcBorders>
            <w:vAlign w:val="center"/>
            <w:hideMark/>
          </w:tcPr>
          <w:p w14:paraId="219CC224"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drugi dohodki iz delovnega razmerja</w:t>
            </w:r>
          </w:p>
        </w:tc>
        <w:tc>
          <w:tcPr>
            <w:tcW w:w="1487" w:type="dxa"/>
            <w:tcBorders>
              <w:top w:val="nil"/>
              <w:left w:val="nil"/>
              <w:bottom w:val="single" w:sz="8" w:space="0" w:color="000000"/>
              <w:right w:val="single" w:sz="8" w:space="0" w:color="000000"/>
            </w:tcBorders>
            <w:vAlign w:val="center"/>
            <w:hideMark/>
          </w:tcPr>
          <w:p w14:paraId="15D0AF4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01E011B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veljavni predpisi</w:t>
            </w:r>
          </w:p>
        </w:tc>
        <w:tc>
          <w:tcPr>
            <w:tcW w:w="1372" w:type="dxa"/>
            <w:tcBorders>
              <w:top w:val="nil"/>
              <w:left w:val="nil"/>
              <w:bottom w:val="single" w:sz="8" w:space="0" w:color="000000"/>
              <w:right w:val="single" w:sz="8" w:space="0" w:color="000000"/>
            </w:tcBorders>
            <w:vAlign w:val="center"/>
            <w:hideMark/>
          </w:tcPr>
          <w:p w14:paraId="0C14E07E"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vAlign w:val="center"/>
            <w:hideMark/>
          </w:tcPr>
          <w:p w14:paraId="17F5060A"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vAlign w:val="center"/>
            <w:hideMark/>
          </w:tcPr>
          <w:p w14:paraId="2DF563F3"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vAlign w:val="center"/>
            <w:hideMark/>
          </w:tcPr>
          <w:p w14:paraId="3A081FF5"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40F2CFD9" w14:textId="77777777" w:rsidTr="000B031A">
        <w:trPr>
          <w:trHeight w:val="540"/>
        </w:trPr>
        <w:tc>
          <w:tcPr>
            <w:tcW w:w="752" w:type="dxa"/>
            <w:tcBorders>
              <w:top w:val="nil"/>
              <w:left w:val="single" w:sz="8" w:space="0" w:color="000000"/>
              <w:bottom w:val="single" w:sz="8" w:space="0" w:color="000000"/>
              <w:right w:val="single" w:sz="8" w:space="0" w:color="000000"/>
            </w:tcBorders>
            <w:vAlign w:val="center"/>
            <w:hideMark/>
          </w:tcPr>
          <w:p w14:paraId="049D2C08"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J082</w:t>
            </w:r>
          </w:p>
        </w:tc>
        <w:tc>
          <w:tcPr>
            <w:tcW w:w="1449" w:type="dxa"/>
            <w:tcBorders>
              <w:top w:val="nil"/>
              <w:left w:val="nil"/>
              <w:bottom w:val="single" w:sz="8" w:space="0" w:color="000000"/>
              <w:right w:val="single" w:sz="8" w:space="0" w:color="000000"/>
            </w:tcBorders>
            <w:vAlign w:val="center"/>
            <w:hideMark/>
          </w:tcPr>
          <w:p w14:paraId="1CAED1C0"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solidarnostna pomoč ob smrti – neobdavčena</w:t>
            </w:r>
          </w:p>
        </w:tc>
        <w:tc>
          <w:tcPr>
            <w:tcW w:w="1257" w:type="dxa"/>
            <w:tcBorders>
              <w:top w:val="nil"/>
              <w:left w:val="nil"/>
              <w:bottom w:val="single" w:sz="8" w:space="0" w:color="000000"/>
              <w:right w:val="single" w:sz="8" w:space="0" w:color="000000"/>
            </w:tcBorders>
            <w:vAlign w:val="center"/>
            <w:hideMark/>
          </w:tcPr>
          <w:p w14:paraId="79B177F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drugi dohodki iz delovnega razmerja</w:t>
            </w:r>
          </w:p>
        </w:tc>
        <w:tc>
          <w:tcPr>
            <w:tcW w:w="1487" w:type="dxa"/>
            <w:tcBorders>
              <w:top w:val="nil"/>
              <w:left w:val="nil"/>
              <w:bottom w:val="single" w:sz="8" w:space="0" w:color="000000"/>
              <w:right w:val="single" w:sz="8" w:space="0" w:color="000000"/>
            </w:tcBorders>
            <w:vAlign w:val="center"/>
            <w:hideMark/>
          </w:tcPr>
          <w:p w14:paraId="2854D218"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590CAA93"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veljavni predpisi</w:t>
            </w:r>
          </w:p>
        </w:tc>
        <w:tc>
          <w:tcPr>
            <w:tcW w:w="1372" w:type="dxa"/>
            <w:tcBorders>
              <w:top w:val="nil"/>
              <w:left w:val="nil"/>
              <w:bottom w:val="single" w:sz="8" w:space="0" w:color="000000"/>
              <w:right w:val="single" w:sz="8" w:space="0" w:color="000000"/>
            </w:tcBorders>
            <w:vAlign w:val="center"/>
            <w:hideMark/>
          </w:tcPr>
          <w:p w14:paraId="55F8AAA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vAlign w:val="center"/>
            <w:hideMark/>
          </w:tcPr>
          <w:p w14:paraId="3FB7E664"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vAlign w:val="center"/>
            <w:hideMark/>
          </w:tcPr>
          <w:p w14:paraId="0D0E71BC"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vAlign w:val="center"/>
            <w:hideMark/>
          </w:tcPr>
          <w:p w14:paraId="7E2DDFE2"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385D3BAA" w14:textId="77777777" w:rsidTr="000B031A">
        <w:trPr>
          <w:trHeight w:val="540"/>
        </w:trPr>
        <w:tc>
          <w:tcPr>
            <w:tcW w:w="752" w:type="dxa"/>
            <w:tcBorders>
              <w:top w:val="nil"/>
              <w:left w:val="single" w:sz="8" w:space="0" w:color="000000"/>
              <w:bottom w:val="single" w:sz="8" w:space="0" w:color="000000"/>
              <w:right w:val="single" w:sz="8" w:space="0" w:color="000000"/>
            </w:tcBorders>
            <w:vAlign w:val="center"/>
            <w:hideMark/>
          </w:tcPr>
          <w:p w14:paraId="3E1C7D4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J083</w:t>
            </w:r>
          </w:p>
        </w:tc>
        <w:tc>
          <w:tcPr>
            <w:tcW w:w="1449" w:type="dxa"/>
            <w:tcBorders>
              <w:top w:val="nil"/>
              <w:left w:val="nil"/>
              <w:bottom w:val="single" w:sz="8" w:space="0" w:color="000000"/>
              <w:right w:val="single" w:sz="8" w:space="0" w:color="000000"/>
            </w:tcBorders>
            <w:vAlign w:val="center"/>
            <w:hideMark/>
          </w:tcPr>
          <w:p w14:paraId="65FF685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solidarnostna pomoč ob smrti – obdavčena</w:t>
            </w:r>
          </w:p>
        </w:tc>
        <w:tc>
          <w:tcPr>
            <w:tcW w:w="1257" w:type="dxa"/>
            <w:tcBorders>
              <w:top w:val="nil"/>
              <w:left w:val="nil"/>
              <w:bottom w:val="single" w:sz="8" w:space="0" w:color="000000"/>
              <w:right w:val="single" w:sz="8" w:space="0" w:color="000000"/>
            </w:tcBorders>
            <w:vAlign w:val="center"/>
            <w:hideMark/>
          </w:tcPr>
          <w:p w14:paraId="125266A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drugi dohodki iz delovnega razmerja</w:t>
            </w:r>
          </w:p>
        </w:tc>
        <w:tc>
          <w:tcPr>
            <w:tcW w:w="1487" w:type="dxa"/>
            <w:tcBorders>
              <w:top w:val="nil"/>
              <w:left w:val="nil"/>
              <w:bottom w:val="single" w:sz="8" w:space="0" w:color="000000"/>
              <w:right w:val="single" w:sz="8" w:space="0" w:color="000000"/>
            </w:tcBorders>
            <w:vAlign w:val="center"/>
            <w:hideMark/>
          </w:tcPr>
          <w:p w14:paraId="7E393CCE"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74DE9BC0"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veljavni predpisi</w:t>
            </w:r>
          </w:p>
        </w:tc>
        <w:tc>
          <w:tcPr>
            <w:tcW w:w="1372" w:type="dxa"/>
            <w:tcBorders>
              <w:top w:val="nil"/>
              <w:left w:val="nil"/>
              <w:bottom w:val="single" w:sz="8" w:space="0" w:color="000000"/>
              <w:right w:val="single" w:sz="8" w:space="0" w:color="000000"/>
            </w:tcBorders>
            <w:vAlign w:val="center"/>
            <w:hideMark/>
          </w:tcPr>
          <w:p w14:paraId="1B0A0AC4"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vAlign w:val="center"/>
            <w:hideMark/>
          </w:tcPr>
          <w:p w14:paraId="6B4BB7F9"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vAlign w:val="center"/>
            <w:hideMark/>
          </w:tcPr>
          <w:p w14:paraId="52DDC331"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vAlign w:val="center"/>
            <w:hideMark/>
          </w:tcPr>
          <w:p w14:paraId="209612D5"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27013234" w14:textId="77777777" w:rsidTr="000B031A">
        <w:trPr>
          <w:trHeight w:val="528"/>
        </w:trPr>
        <w:tc>
          <w:tcPr>
            <w:tcW w:w="752" w:type="dxa"/>
            <w:tcBorders>
              <w:top w:val="nil"/>
              <w:left w:val="single" w:sz="8" w:space="0" w:color="000000"/>
              <w:bottom w:val="nil"/>
              <w:right w:val="single" w:sz="8" w:space="0" w:color="000000"/>
            </w:tcBorders>
            <w:vAlign w:val="center"/>
            <w:hideMark/>
          </w:tcPr>
          <w:p w14:paraId="6BC6AAC4"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J084</w:t>
            </w:r>
          </w:p>
        </w:tc>
        <w:tc>
          <w:tcPr>
            <w:tcW w:w="1449" w:type="dxa"/>
            <w:tcBorders>
              <w:top w:val="nil"/>
              <w:left w:val="nil"/>
              <w:bottom w:val="nil"/>
              <w:right w:val="single" w:sz="8" w:space="0" w:color="000000"/>
            </w:tcBorders>
            <w:vAlign w:val="center"/>
            <w:hideMark/>
          </w:tcPr>
          <w:p w14:paraId="3F92226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solidarnostna pomoč za člane sindikata</w:t>
            </w:r>
          </w:p>
        </w:tc>
        <w:tc>
          <w:tcPr>
            <w:tcW w:w="1257" w:type="dxa"/>
            <w:tcBorders>
              <w:top w:val="nil"/>
              <w:left w:val="nil"/>
              <w:bottom w:val="nil"/>
              <w:right w:val="single" w:sz="8" w:space="0" w:color="000000"/>
            </w:tcBorders>
            <w:vAlign w:val="center"/>
            <w:hideMark/>
          </w:tcPr>
          <w:p w14:paraId="643DC2C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drugi dohodki iz delovnega razmerja</w:t>
            </w:r>
          </w:p>
        </w:tc>
        <w:tc>
          <w:tcPr>
            <w:tcW w:w="1487" w:type="dxa"/>
            <w:tcBorders>
              <w:top w:val="nil"/>
              <w:left w:val="nil"/>
              <w:bottom w:val="nil"/>
              <w:right w:val="single" w:sz="8" w:space="0" w:color="000000"/>
            </w:tcBorders>
            <w:vAlign w:val="center"/>
            <w:hideMark/>
          </w:tcPr>
          <w:p w14:paraId="3065F01C"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vAlign w:val="center"/>
            <w:hideMark/>
          </w:tcPr>
          <w:p w14:paraId="51B93544"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kolektivne pogodbe dejavnosti; </w:t>
            </w:r>
          </w:p>
        </w:tc>
        <w:tc>
          <w:tcPr>
            <w:tcW w:w="1372" w:type="dxa"/>
            <w:tcBorders>
              <w:top w:val="nil"/>
              <w:left w:val="nil"/>
              <w:bottom w:val="nil"/>
              <w:right w:val="single" w:sz="8" w:space="0" w:color="000000"/>
            </w:tcBorders>
            <w:vAlign w:val="center"/>
            <w:hideMark/>
          </w:tcPr>
          <w:p w14:paraId="493D5C6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nil"/>
              <w:right w:val="single" w:sz="8" w:space="0" w:color="000000"/>
            </w:tcBorders>
            <w:vAlign w:val="center"/>
            <w:hideMark/>
          </w:tcPr>
          <w:p w14:paraId="520EA812"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nil"/>
              <w:right w:val="single" w:sz="8" w:space="0" w:color="000000"/>
            </w:tcBorders>
            <w:vAlign w:val="center"/>
            <w:hideMark/>
          </w:tcPr>
          <w:p w14:paraId="17528D6A"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vAlign w:val="center"/>
            <w:hideMark/>
          </w:tcPr>
          <w:p w14:paraId="5507CAF0"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33A3647D" w14:textId="77777777" w:rsidTr="000B031A">
        <w:trPr>
          <w:trHeight w:val="300"/>
        </w:trPr>
        <w:tc>
          <w:tcPr>
            <w:tcW w:w="752" w:type="dxa"/>
            <w:tcBorders>
              <w:top w:val="nil"/>
              <w:left w:val="single" w:sz="8" w:space="0" w:color="000000"/>
              <w:bottom w:val="single" w:sz="8" w:space="0" w:color="000000"/>
              <w:right w:val="single" w:sz="8" w:space="0" w:color="000000"/>
            </w:tcBorders>
            <w:vAlign w:val="center"/>
            <w:hideMark/>
          </w:tcPr>
          <w:p w14:paraId="73EFC6A2"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vAlign w:val="center"/>
            <w:hideMark/>
          </w:tcPr>
          <w:p w14:paraId="50A43B92"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vAlign w:val="center"/>
            <w:hideMark/>
          </w:tcPr>
          <w:p w14:paraId="478E40A8"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vAlign w:val="center"/>
            <w:hideMark/>
          </w:tcPr>
          <w:p w14:paraId="3753471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10DB4A4C"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120 % od zneska določenega v kolektivnih pogodbah dejavnosti</w:t>
            </w:r>
          </w:p>
        </w:tc>
        <w:tc>
          <w:tcPr>
            <w:tcW w:w="1372" w:type="dxa"/>
            <w:tcBorders>
              <w:top w:val="nil"/>
              <w:left w:val="nil"/>
              <w:bottom w:val="single" w:sz="8" w:space="0" w:color="000000"/>
              <w:right w:val="single" w:sz="8" w:space="0" w:color="000000"/>
            </w:tcBorders>
            <w:vAlign w:val="center"/>
            <w:hideMark/>
          </w:tcPr>
          <w:p w14:paraId="47BE12A3"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vAlign w:val="center"/>
            <w:hideMark/>
          </w:tcPr>
          <w:p w14:paraId="61DDC690"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vAlign w:val="center"/>
            <w:hideMark/>
          </w:tcPr>
          <w:p w14:paraId="141769DE"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vAlign w:val="center"/>
            <w:hideMark/>
          </w:tcPr>
          <w:p w14:paraId="61451E2C"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6D421B92" w14:textId="77777777" w:rsidTr="000B031A">
        <w:trPr>
          <w:trHeight w:val="792"/>
        </w:trPr>
        <w:tc>
          <w:tcPr>
            <w:tcW w:w="752" w:type="dxa"/>
            <w:tcBorders>
              <w:top w:val="nil"/>
              <w:left w:val="single" w:sz="8" w:space="0" w:color="000000"/>
              <w:bottom w:val="nil"/>
              <w:right w:val="single" w:sz="8" w:space="0" w:color="000000"/>
            </w:tcBorders>
            <w:vAlign w:val="center"/>
            <w:hideMark/>
          </w:tcPr>
          <w:p w14:paraId="1E52D578"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J085</w:t>
            </w:r>
          </w:p>
        </w:tc>
        <w:tc>
          <w:tcPr>
            <w:tcW w:w="1449" w:type="dxa"/>
            <w:tcBorders>
              <w:top w:val="nil"/>
              <w:left w:val="nil"/>
              <w:bottom w:val="nil"/>
              <w:right w:val="single" w:sz="8" w:space="0" w:color="000000"/>
            </w:tcBorders>
            <w:vAlign w:val="center"/>
            <w:hideMark/>
          </w:tcPr>
          <w:p w14:paraId="6AD43010"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solidarnostna pomoč – obdavčena za člane sindikata</w:t>
            </w:r>
          </w:p>
        </w:tc>
        <w:tc>
          <w:tcPr>
            <w:tcW w:w="1257" w:type="dxa"/>
            <w:tcBorders>
              <w:top w:val="nil"/>
              <w:left w:val="nil"/>
              <w:bottom w:val="nil"/>
              <w:right w:val="single" w:sz="8" w:space="0" w:color="000000"/>
            </w:tcBorders>
            <w:vAlign w:val="center"/>
            <w:hideMark/>
          </w:tcPr>
          <w:p w14:paraId="6944BCF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drugi dohodki iz delovnega razmerja</w:t>
            </w:r>
          </w:p>
        </w:tc>
        <w:tc>
          <w:tcPr>
            <w:tcW w:w="1487" w:type="dxa"/>
            <w:tcBorders>
              <w:top w:val="nil"/>
              <w:left w:val="nil"/>
              <w:bottom w:val="nil"/>
              <w:right w:val="single" w:sz="8" w:space="0" w:color="000000"/>
            </w:tcBorders>
            <w:vAlign w:val="center"/>
            <w:hideMark/>
          </w:tcPr>
          <w:p w14:paraId="0D131466"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vAlign w:val="center"/>
            <w:hideMark/>
          </w:tcPr>
          <w:p w14:paraId="30024268"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kolektivne pogodbe dejavnosti;</w:t>
            </w:r>
          </w:p>
        </w:tc>
        <w:tc>
          <w:tcPr>
            <w:tcW w:w="1372" w:type="dxa"/>
            <w:tcBorders>
              <w:top w:val="nil"/>
              <w:left w:val="nil"/>
              <w:bottom w:val="nil"/>
              <w:right w:val="single" w:sz="8" w:space="0" w:color="000000"/>
            </w:tcBorders>
            <w:vAlign w:val="center"/>
            <w:hideMark/>
          </w:tcPr>
          <w:p w14:paraId="61BA4FD8"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v znesku, </w:t>
            </w:r>
          </w:p>
        </w:tc>
        <w:tc>
          <w:tcPr>
            <w:tcW w:w="1095" w:type="dxa"/>
            <w:tcBorders>
              <w:top w:val="nil"/>
              <w:left w:val="nil"/>
              <w:bottom w:val="nil"/>
              <w:right w:val="single" w:sz="8" w:space="0" w:color="000000"/>
            </w:tcBorders>
            <w:vAlign w:val="center"/>
            <w:hideMark/>
          </w:tcPr>
          <w:p w14:paraId="4395F6EC"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nil"/>
              <w:right w:val="single" w:sz="8" w:space="0" w:color="000000"/>
            </w:tcBorders>
            <w:vAlign w:val="center"/>
            <w:hideMark/>
          </w:tcPr>
          <w:p w14:paraId="6B2E9353"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vAlign w:val="center"/>
            <w:hideMark/>
          </w:tcPr>
          <w:p w14:paraId="74D6BDF3"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29254839" w14:textId="77777777" w:rsidTr="000B031A">
        <w:trPr>
          <w:trHeight w:val="300"/>
        </w:trPr>
        <w:tc>
          <w:tcPr>
            <w:tcW w:w="752" w:type="dxa"/>
            <w:tcBorders>
              <w:top w:val="nil"/>
              <w:left w:val="single" w:sz="8" w:space="0" w:color="000000"/>
              <w:bottom w:val="single" w:sz="8" w:space="0" w:color="000000"/>
              <w:right w:val="single" w:sz="8" w:space="0" w:color="000000"/>
            </w:tcBorders>
            <w:vAlign w:val="center"/>
            <w:hideMark/>
          </w:tcPr>
          <w:p w14:paraId="1C28997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vAlign w:val="center"/>
            <w:hideMark/>
          </w:tcPr>
          <w:p w14:paraId="5C94339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vAlign w:val="center"/>
            <w:hideMark/>
          </w:tcPr>
          <w:p w14:paraId="3C8BD4A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vAlign w:val="center"/>
            <w:hideMark/>
          </w:tcPr>
          <w:p w14:paraId="5B6A490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1781B35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120 % od zneska določenega v kolektivnih pogodbah dejavnosti</w:t>
            </w:r>
          </w:p>
        </w:tc>
        <w:tc>
          <w:tcPr>
            <w:tcW w:w="1372" w:type="dxa"/>
            <w:tcBorders>
              <w:top w:val="nil"/>
              <w:left w:val="nil"/>
              <w:bottom w:val="single" w:sz="8" w:space="0" w:color="000000"/>
              <w:right w:val="single" w:sz="8" w:space="0" w:color="000000"/>
            </w:tcBorders>
            <w:vAlign w:val="center"/>
            <w:hideMark/>
          </w:tcPr>
          <w:p w14:paraId="65CA0A36"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vAlign w:val="center"/>
            <w:hideMark/>
          </w:tcPr>
          <w:p w14:paraId="12F6B241"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vAlign w:val="center"/>
            <w:hideMark/>
          </w:tcPr>
          <w:p w14:paraId="1D212C06"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vAlign w:val="center"/>
            <w:hideMark/>
          </w:tcPr>
          <w:p w14:paraId="1CA2B5CD"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3965F0AE" w14:textId="77777777" w:rsidTr="000B031A">
        <w:trPr>
          <w:trHeight w:val="528"/>
        </w:trPr>
        <w:tc>
          <w:tcPr>
            <w:tcW w:w="752" w:type="dxa"/>
            <w:tcBorders>
              <w:top w:val="nil"/>
              <w:left w:val="single" w:sz="8" w:space="0" w:color="000000"/>
              <w:bottom w:val="nil"/>
              <w:right w:val="single" w:sz="8" w:space="0" w:color="000000"/>
            </w:tcBorders>
            <w:vAlign w:val="center"/>
            <w:hideMark/>
          </w:tcPr>
          <w:p w14:paraId="165088E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J086</w:t>
            </w:r>
          </w:p>
        </w:tc>
        <w:tc>
          <w:tcPr>
            <w:tcW w:w="1449" w:type="dxa"/>
            <w:tcBorders>
              <w:top w:val="nil"/>
              <w:left w:val="nil"/>
              <w:bottom w:val="nil"/>
              <w:right w:val="single" w:sz="8" w:space="0" w:color="000000"/>
            </w:tcBorders>
            <w:vAlign w:val="center"/>
            <w:hideMark/>
          </w:tcPr>
          <w:p w14:paraId="2A9FCED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solidarnostna pomoč ob smrti za člane sindikata</w:t>
            </w:r>
          </w:p>
        </w:tc>
        <w:tc>
          <w:tcPr>
            <w:tcW w:w="1257" w:type="dxa"/>
            <w:tcBorders>
              <w:top w:val="nil"/>
              <w:left w:val="nil"/>
              <w:bottom w:val="nil"/>
              <w:right w:val="single" w:sz="8" w:space="0" w:color="000000"/>
            </w:tcBorders>
            <w:vAlign w:val="center"/>
            <w:hideMark/>
          </w:tcPr>
          <w:p w14:paraId="4FCFFE2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drugi dohodki iz delovnega razmerja</w:t>
            </w:r>
          </w:p>
        </w:tc>
        <w:tc>
          <w:tcPr>
            <w:tcW w:w="1487" w:type="dxa"/>
            <w:tcBorders>
              <w:top w:val="nil"/>
              <w:left w:val="nil"/>
              <w:bottom w:val="nil"/>
              <w:right w:val="single" w:sz="8" w:space="0" w:color="000000"/>
            </w:tcBorders>
            <w:vAlign w:val="center"/>
            <w:hideMark/>
          </w:tcPr>
          <w:p w14:paraId="7956006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vAlign w:val="center"/>
            <w:hideMark/>
          </w:tcPr>
          <w:p w14:paraId="735A27E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kolektivne pogodbe dejavnosti;</w:t>
            </w:r>
          </w:p>
        </w:tc>
        <w:tc>
          <w:tcPr>
            <w:tcW w:w="1372" w:type="dxa"/>
            <w:tcBorders>
              <w:top w:val="nil"/>
              <w:left w:val="nil"/>
              <w:bottom w:val="nil"/>
              <w:right w:val="single" w:sz="8" w:space="0" w:color="000000"/>
            </w:tcBorders>
            <w:vAlign w:val="center"/>
            <w:hideMark/>
          </w:tcPr>
          <w:p w14:paraId="64BA145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v znesku, </w:t>
            </w:r>
          </w:p>
        </w:tc>
        <w:tc>
          <w:tcPr>
            <w:tcW w:w="1095" w:type="dxa"/>
            <w:tcBorders>
              <w:top w:val="nil"/>
              <w:left w:val="nil"/>
              <w:bottom w:val="nil"/>
              <w:right w:val="single" w:sz="8" w:space="0" w:color="000000"/>
            </w:tcBorders>
            <w:vAlign w:val="center"/>
            <w:hideMark/>
          </w:tcPr>
          <w:p w14:paraId="51AB7A2A"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nil"/>
              <w:right w:val="single" w:sz="8" w:space="0" w:color="000000"/>
            </w:tcBorders>
            <w:vAlign w:val="center"/>
            <w:hideMark/>
          </w:tcPr>
          <w:p w14:paraId="3A7A8350"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vAlign w:val="center"/>
            <w:hideMark/>
          </w:tcPr>
          <w:p w14:paraId="090C56AD"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6226DC46" w14:textId="77777777" w:rsidTr="000B031A">
        <w:trPr>
          <w:trHeight w:val="300"/>
        </w:trPr>
        <w:tc>
          <w:tcPr>
            <w:tcW w:w="752" w:type="dxa"/>
            <w:tcBorders>
              <w:top w:val="nil"/>
              <w:left w:val="single" w:sz="8" w:space="0" w:color="000000"/>
              <w:bottom w:val="single" w:sz="8" w:space="0" w:color="000000"/>
              <w:right w:val="single" w:sz="8" w:space="0" w:color="000000"/>
            </w:tcBorders>
            <w:vAlign w:val="center"/>
            <w:hideMark/>
          </w:tcPr>
          <w:p w14:paraId="16CF2824"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lastRenderedPageBreak/>
              <w:t> </w:t>
            </w:r>
          </w:p>
        </w:tc>
        <w:tc>
          <w:tcPr>
            <w:tcW w:w="1449" w:type="dxa"/>
            <w:tcBorders>
              <w:top w:val="nil"/>
              <w:left w:val="nil"/>
              <w:bottom w:val="single" w:sz="8" w:space="0" w:color="000000"/>
              <w:right w:val="single" w:sz="8" w:space="0" w:color="000000"/>
            </w:tcBorders>
            <w:vAlign w:val="center"/>
            <w:hideMark/>
          </w:tcPr>
          <w:p w14:paraId="2443BA42"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vAlign w:val="center"/>
            <w:hideMark/>
          </w:tcPr>
          <w:p w14:paraId="554D2CE6"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vAlign w:val="center"/>
            <w:hideMark/>
          </w:tcPr>
          <w:p w14:paraId="0CC052DE"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4937C3EC"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120 % od zneska določenega v kolektivnih pogodbah dejavnosti</w:t>
            </w:r>
          </w:p>
        </w:tc>
        <w:tc>
          <w:tcPr>
            <w:tcW w:w="1372" w:type="dxa"/>
            <w:tcBorders>
              <w:top w:val="nil"/>
              <w:left w:val="nil"/>
              <w:bottom w:val="single" w:sz="8" w:space="0" w:color="000000"/>
              <w:right w:val="single" w:sz="8" w:space="0" w:color="000000"/>
            </w:tcBorders>
            <w:vAlign w:val="center"/>
            <w:hideMark/>
          </w:tcPr>
          <w:p w14:paraId="7B64143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vAlign w:val="center"/>
            <w:hideMark/>
          </w:tcPr>
          <w:p w14:paraId="49678560"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vAlign w:val="center"/>
            <w:hideMark/>
          </w:tcPr>
          <w:p w14:paraId="23748B2B"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vAlign w:val="center"/>
            <w:hideMark/>
          </w:tcPr>
          <w:p w14:paraId="490BBB8D"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1DB7AC7E" w14:textId="77777777" w:rsidTr="000B031A">
        <w:trPr>
          <w:trHeight w:val="792"/>
        </w:trPr>
        <w:tc>
          <w:tcPr>
            <w:tcW w:w="752" w:type="dxa"/>
            <w:tcBorders>
              <w:top w:val="nil"/>
              <w:left w:val="single" w:sz="8" w:space="0" w:color="000000"/>
              <w:bottom w:val="nil"/>
              <w:right w:val="single" w:sz="8" w:space="0" w:color="000000"/>
            </w:tcBorders>
            <w:vAlign w:val="center"/>
            <w:hideMark/>
          </w:tcPr>
          <w:p w14:paraId="07DD514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J087</w:t>
            </w:r>
          </w:p>
        </w:tc>
        <w:tc>
          <w:tcPr>
            <w:tcW w:w="1449" w:type="dxa"/>
            <w:tcBorders>
              <w:top w:val="nil"/>
              <w:left w:val="nil"/>
              <w:bottom w:val="nil"/>
              <w:right w:val="single" w:sz="8" w:space="0" w:color="000000"/>
            </w:tcBorders>
            <w:vAlign w:val="center"/>
            <w:hideMark/>
          </w:tcPr>
          <w:p w14:paraId="5084078E"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solidarnostna pomoč ob smrti – obdavčena za člane sindikata</w:t>
            </w:r>
          </w:p>
        </w:tc>
        <w:tc>
          <w:tcPr>
            <w:tcW w:w="1257" w:type="dxa"/>
            <w:tcBorders>
              <w:top w:val="nil"/>
              <w:left w:val="nil"/>
              <w:bottom w:val="nil"/>
              <w:right w:val="single" w:sz="8" w:space="0" w:color="000000"/>
            </w:tcBorders>
            <w:vAlign w:val="center"/>
            <w:hideMark/>
          </w:tcPr>
          <w:p w14:paraId="7422A89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drugi dohodki iz delovnega razmerja</w:t>
            </w:r>
          </w:p>
        </w:tc>
        <w:tc>
          <w:tcPr>
            <w:tcW w:w="1487" w:type="dxa"/>
            <w:tcBorders>
              <w:top w:val="nil"/>
              <w:left w:val="nil"/>
              <w:bottom w:val="nil"/>
              <w:right w:val="single" w:sz="8" w:space="0" w:color="000000"/>
            </w:tcBorders>
            <w:vAlign w:val="center"/>
            <w:hideMark/>
          </w:tcPr>
          <w:p w14:paraId="70AB09D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vAlign w:val="center"/>
            <w:hideMark/>
          </w:tcPr>
          <w:p w14:paraId="6CA64F1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kolektivne pogodbe dejavnosti;</w:t>
            </w:r>
          </w:p>
        </w:tc>
        <w:tc>
          <w:tcPr>
            <w:tcW w:w="1372" w:type="dxa"/>
            <w:tcBorders>
              <w:top w:val="nil"/>
              <w:left w:val="nil"/>
              <w:bottom w:val="nil"/>
              <w:right w:val="single" w:sz="8" w:space="0" w:color="000000"/>
            </w:tcBorders>
            <w:vAlign w:val="center"/>
            <w:hideMark/>
          </w:tcPr>
          <w:p w14:paraId="4335A75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v znesku, </w:t>
            </w:r>
          </w:p>
        </w:tc>
        <w:tc>
          <w:tcPr>
            <w:tcW w:w="1095" w:type="dxa"/>
            <w:tcBorders>
              <w:top w:val="nil"/>
              <w:left w:val="nil"/>
              <w:bottom w:val="nil"/>
              <w:right w:val="single" w:sz="8" w:space="0" w:color="000000"/>
            </w:tcBorders>
            <w:vAlign w:val="center"/>
            <w:hideMark/>
          </w:tcPr>
          <w:p w14:paraId="7C6150B3"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nil"/>
              <w:right w:val="single" w:sz="8" w:space="0" w:color="000000"/>
            </w:tcBorders>
            <w:vAlign w:val="center"/>
            <w:hideMark/>
          </w:tcPr>
          <w:p w14:paraId="3C61E7A7"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vAlign w:val="center"/>
            <w:hideMark/>
          </w:tcPr>
          <w:p w14:paraId="1300B8A1"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2343B744" w14:textId="77777777" w:rsidTr="000B031A">
        <w:trPr>
          <w:trHeight w:val="300"/>
        </w:trPr>
        <w:tc>
          <w:tcPr>
            <w:tcW w:w="752" w:type="dxa"/>
            <w:tcBorders>
              <w:top w:val="nil"/>
              <w:left w:val="single" w:sz="8" w:space="0" w:color="000000"/>
              <w:bottom w:val="single" w:sz="8" w:space="0" w:color="000000"/>
              <w:right w:val="single" w:sz="8" w:space="0" w:color="000000"/>
            </w:tcBorders>
            <w:vAlign w:val="center"/>
            <w:hideMark/>
          </w:tcPr>
          <w:p w14:paraId="2A611380"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vAlign w:val="center"/>
            <w:hideMark/>
          </w:tcPr>
          <w:p w14:paraId="6935D20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vAlign w:val="center"/>
            <w:hideMark/>
          </w:tcPr>
          <w:p w14:paraId="50C7C0D8"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vAlign w:val="center"/>
            <w:hideMark/>
          </w:tcPr>
          <w:p w14:paraId="1A3DF7F0"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565D6104"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120 % od zneska določenega v kolektivnih pogodbah dejavnosti</w:t>
            </w:r>
          </w:p>
        </w:tc>
        <w:tc>
          <w:tcPr>
            <w:tcW w:w="1372" w:type="dxa"/>
            <w:tcBorders>
              <w:top w:val="nil"/>
              <w:left w:val="nil"/>
              <w:bottom w:val="single" w:sz="8" w:space="0" w:color="000000"/>
              <w:right w:val="single" w:sz="8" w:space="0" w:color="000000"/>
            </w:tcBorders>
            <w:vAlign w:val="center"/>
            <w:hideMark/>
          </w:tcPr>
          <w:p w14:paraId="575FC472"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vAlign w:val="center"/>
            <w:hideMark/>
          </w:tcPr>
          <w:p w14:paraId="10003C22"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vAlign w:val="center"/>
            <w:hideMark/>
          </w:tcPr>
          <w:p w14:paraId="740F9B59"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vAlign w:val="center"/>
            <w:hideMark/>
          </w:tcPr>
          <w:p w14:paraId="15C78B9D"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1C6021C5" w14:textId="77777777" w:rsidTr="000B031A">
        <w:trPr>
          <w:trHeight w:val="540"/>
        </w:trPr>
        <w:tc>
          <w:tcPr>
            <w:tcW w:w="752" w:type="dxa"/>
            <w:tcBorders>
              <w:top w:val="nil"/>
              <w:left w:val="single" w:sz="8" w:space="0" w:color="000000"/>
              <w:bottom w:val="single" w:sz="8" w:space="0" w:color="000000"/>
              <w:right w:val="single" w:sz="8" w:space="0" w:color="000000"/>
            </w:tcBorders>
            <w:vAlign w:val="center"/>
            <w:hideMark/>
          </w:tcPr>
          <w:p w14:paraId="77DA6C23"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J090</w:t>
            </w:r>
          </w:p>
        </w:tc>
        <w:tc>
          <w:tcPr>
            <w:tcW w:w="1449" w:type="dxa"/>
            <w:tcBorders>
              <w:top w:val="nil"/>
              <w:left w:val="nil"/>
              <w:bottom w:val="single" w:sz="8" w:space="0" w:color="000000"/>
              <w:right w:val="single" w:sz="8" w:space="0" w:color="000000"/>
            </w:tcBorders>
            <w:vAlign w:val="center"/>
            <w:hideMark/>
          </w:tcPr>
          <w:p w14:paraId="11738303"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regres</w:t>
            </w:r>
          </w:p>
        </w:tc>
        <w:tc>
          <w:tcPr>
            <w:tcW w:w="1257" w:type="dxa"/>
            <w:tcBorders>
              <w:top w:val="nil"/>
              <w:left w:val="nil"/>
              <w:bottom w:val="single" w:sz="8" w:space="0" w:color="000000"/>
              <w:right w:val="single" w:sz="8" w:space="0" w:color="000000"/>
            </w:tcBorders>
            <w:vAlign w:val="center"/>
            <w:hideMark/>
          </w:tcPr>
          <w:p w14:paraId="1775CD2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drugi dohodki iz delovnega razmerja</w:t>
            </w:r>
          </w:p>
        </w:tc>
        <w:tc>
          <w:tcPr>
            <w:tcW w:w="1487" w:type="dxa"/>
            <w:tcBorders>
              <w:top w:val="nil"/>
              <w:left w:val="nil"/>
              <w:bottom w:val="single" w:sz="8" w:space="0" w:color="000000"/>
              <w:right w:val="single" w:sz="8" w:space="0" w:color="000000"/>
            </w:tcBorders>
            <w:vAlign w:val="center"/>
            <w:hideMark/>
          </w:tcPr>
          <w:p w14:paraId="1D4C1A73"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0B9F79FC"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36. člen PJUDT, veljavni predpisi</w:t>
            </w:r>
          </w:p>
        </w:tc>
        <w:tc>
          <w:tcPr>
            <w:tcW w:w="1372" w:type="dxa"/>
            <w:tcBorders>
              <w:top w:val="nil"/>
              <w:left w:val="nil"/>
              <w:bottom w:val="single" w:sz="8" w:space="0" w:color="000000"/>
              <w:right w:val="single" w:sz="8" w:space="0" w:color="000000"/>
            </w:tcBorders>
            <w:vAlign w:val="center"/>
            <w:hideMark/>
          </w:tcPr>
          <w:p w14:paraId="0017619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vAlign w:val="center"/>
            <w:hideMark/>
          </w:tcPr>
          <w:p w14:paraId="1C0865D5"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vAlign w:val="center"/>
            <w:hideMark/>
          </w:tcPr>
          <w:p w14:paraId="09374CCA"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vAlign w:val="center"/>
            <w:hideMark/>
          </w:tcPr>
          <w:p w14:paraId="2989892C"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2F0F5DA8" w14:textId="77777777" w:rsidTr="000B031A">
        <w:trPr>
          <w:trHeight w:val="540"/>
        </w:trPr>
        <w:tc>
          <w:tcPr>
            <w:tcW w:w="752" w:type="dxa"/>
            <w:tcBorders>
              <w:top w:val="nil"/>
              <w:left w:val="single" w:sz="8" w:space="0" w:color="000000"/>
              <w:bottom w:val="single" w:sz="8" w:space="0" w:color="000000"/>
              <w:right w:val="single" w:sz="8" w:space="0" w:color="000000"/>
            </w:tcBorders>
            <w:vAlign w:val="center"/>
            <w:hideMark/>
          </w:tcPr>
          <w:p w14:paraId="2EFC52A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J091</w:t>
            </w:r>
          </w:p>
        </w:tc>
        <w:tc>
          <w:tcPr>
            <w:tcW w:w="1449" w:type="dxa"/>
            <w:tcBorders>
              <w:top w:val="nil"/>
              <w:left w:val="nil"/>
              <w:bottom w:val="single" w:sz="8" w:space="0" w:color="000000"/>
              <w:right w:val="single" w:sz="8" w:space="0" w:color="000000"/>
            </w:tcBorders>
            <w:vAlign w:val="center"/>
            <w:hideMark/>
          </w:tcPr>
          <w:p w14:paraId="20FC244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regres nad višino, določen z uredbo</w:t>
            </w:r>
          </w:p>
        </w:tc>
        <w:tc>
          <w:tcPr>
            <w:tcW w:w="1257" w:type="dxa"/>
            <w:tcBorders>
              <w:top w:val="nil"/>
              <w:left w:val="nil"/>
              <w:bottom w:val="single" w:sz="8" w:space="0" w:color="000000"/>
              <w:right w:val="single" w:sz="8" w:space="0" w:color="000000"/>
            </w:tcBorders>
            <w:vAlign w:val="center"/>
            <w:hideMark/>
          </w:tcPr>
          <w:p w14:paraId="04081CB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drugi dohodki iz delovnega razmerja</w:t>
            </w:r>
          </w:p>
        </w:tc>
        <w:tc>
          <w:tcPr>
            <w:tcW w:w="1487" w:type="dxa"/>
            <w:tcBorders>
              <w:top w:val="nil"/>
              <w:left w:val="nil"/>
              <w:bottom w:val="single" w:sz="8" w:space="0" w:color="000000"/>
              <w:right w:val="single" w:sz="8" w:space="0" w:color="000000"/>
            </w:tcBorders>
            <w:vAlign w:val="center"/>
            <w:hideMark/>
          </w:tcPr>
          <w:p w14:paraId="46438F46"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28DC39A3"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36. člen PJUDT, veljavni predpisi</w:t>
            </w:r>
          </w:p>
        </w:tc>
        <w:tc>
          <w:tcPr>
            <w:tcW w:w="1372" w:type="dxa"/>
            <w:tcBorders>
              <w:top w:val="nil"/>
              <w:left w:val="nil"/>
              <w:bottom w:val="single" w:sz="8" w:space="0" w:color="000000"/>
              <w:right w:val="single" w:sz="8" w:space="0" w:color="000000"/>
            </w:tcBorders>
            <w:vAlign w:val="center"/>
            <w:hideMark/>
          </w:tcPr>
          <w:p w14:paraId="239BE773"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vAlign w:val="center"/>
            <w:hideMark/>
          </w:tcPr>
          <w:p w14:paraId="2F0AFA53"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vAlign w:val="center"/>
            <w:hideMark/>
          </w:tcPr>
          <w:p w14:paraId="533209EF"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vAlign w:val="center"/>
            <w:hideMark/>
          </w:tcPr>
          <w:p w14:paraId="41B3F01D"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0BE71824" w14:textId="77777777" w:rsidTr="000B031A">
        <w:trPr>
          <w:trHeight w:val="540"/>
        </w:trPr>
        <w:tc>
          <w:tcPr>
            <w:tcW w:w="752" w:type="dxa"/>
            <w:tcBorders>
              <w:top w:val="nil"/>
              <w:left w:val="single" w:sz="8" w:space="0" w:color="000000"/>
              <w:bottom w:val="single" w:sz="8" w:space="0" w:color="000000"/>
              <w:right w:val="single" w:sz="8" w:space="0" w:color="000000"/>
            </w:tcBorders>
            <w:vAlign w:val="center"/>
          </w:tcPr>
          <w:p w14:paraId="6AF9176F" w14:textId="2781978B"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J092</w:t>
            </w:r>
          </w:p>
        </w:tc>
        <w:tc>
          <w:tcPr>
            <w:tcW w:w="1449" w:type="dxa"/>
            <w:tcBorders>
              <w:top w:val="nil"/>
              <w:left w:val="nil"/>
              <w:bottom w:val="single" w:sz="8" w:space="0" w:color="000000"/>
              <w:right w:val="single" w:sz="8" w:space="0" w:color="000000"/>
            </w:tcBorders>
            <w:vAlign w:val="center"/>
          </w:tcPr>
          <w:p w14:paraId="7104F069" w14:textId="319F6DBA"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zimski regres</w:t>
            </w:r>
          </w:p>
        </w:tc>
        <w:tc>
          <w:tcPr>
            <w:tcW w:w="1257" w:type="dxa"/>
            <w:tcBorders>
              <w:top w:val="nil"/>
              <w:left w:val="nil"/>
              <w:bottom w:val="single" w:sz="8" w:space="0" w:color="000000"/>
              <w:right w:val="single" w:sz="8" w:space="0" w:color="000000"/>
            </w:tcBorders>
            <w:vAlign w:val="center"/>
          </w:tcPr>
          <w:p w14:paraId="6587EC58" w14:textId="4C413992"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drugi dohodki iz delovnega razmerja</w:t>
            </w:r>
          </w:p>
        </w:tc>
        <w:tc>
          <w:tcPr>
            <w:tcW w:w="1487" w:type="dxa"/>
            <w:tcBorders>
              <w:top w:val="nil"/>
              <w:left w:val="nil"/>
              <w:bottom w:val="single" w:sz="8" w:space="0" w:color="000000"/>
              <w:right w:val="single" w:sz="8" w:space="0" w:color="000000"/>
            </w:tcBorders>
            <w:vAlign w:val="center"/>
          </w:tcPr>
          <w:p w14:paraId="2A82E415" w14:textId="7D4A72AF"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višina polovice minimalne plače v Republiki Sloveniji </w:t>
            </w:r>
          </w:p>
        </w:tc>
        <w:tc>
          <w:tcPr>
            <w:tcW w:w="6215" w:type="dxa"/>
            <w:tcBorders>
              <w:top w:val="nil"/>
              <w:left w:val="nil"/>
              <w:bottom w:val="single" w:sz="8" w:space="0" w:color="000000"/>
              <w:right w:val="single" w:sz="8" w:space="0" w:color="000000"/>
            </w:tcBorders>
            <w:vAlign w:val="center"/>
          </w:tcPr>
          <w:p w14:paraId="7A74B39F" w14:textId="2C1EA799"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2. člen Zakona o izplačilu zimskega regresa ter prenovi ugotavljanja davčne osnove z upoštevanjem normiranih odhodkov (Uradni list RS, št. 91/25)</w:t>
            </w:r>
          </w:p>
        </w:tc>
        <w:tc>
          <w:tcPr>
            <w:tcW w:w="1372" w:type="dxa"/>
            <w:tcBorders>
              <w:top w:val="nil"/>
              <w:left w:val="nil"/>
              <w:bottom w:val="single" w:sz="8" w:space="0" w:color="000000"/>
              <w:right w:val="single" w:sz="8" w:space="0" w:color="000000"/>
            </w:tcBorders>
            <w:vAlign w:val="center"/>
          </w:tcPr>
          <w:p w14:paraId="6A1BCB3A" w14:textId="2F107485"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vAlign w:val="center"/>
          </w:tcPr>
          <w:p w14:paraId="475062A3" w14:textId="2552E749"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vAlign w:val="center"/>
          </w:tcPr>
          <w:p w14:paraId="71E4D6A3" w14:textId="787FB49B"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vAlign w:val="center"/>
          </w:tcPr>
          <w:p w14:paraId="730B19BB" w14:textId="06A1CC39"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r w:rsidR="00A80D92">
              <w:rPr>
                <w:rFonts w:ascii="Arial" w:eastAsia="Times New Roman" w:hAnsi="Arial" w:cs="Arial"/>
                <w:sz w:val="20"/>
                <w:szCs w:val="20"/>
                <w:lang w:eastAsia="sl-SI"/>
              </w:rPr>
              <w:t>,2</w:t>
            </w:r>
          </w:p>
        </w:tc>
      </w:tr>
      <w:tr w:rsidR="00A075E2" w:rsidRPr="00CF0699" w14:paraId="3DD036AC" w14:textId="77777777" w:rsidTr="000B031A">
        <w:trPr>
          <w:trHeight w:val="540"/>
        </w:trPr>
        <w:tc>
          <w:tcPr>
            <w:tcW w:w="752" w:type="dxa"/>
            <w:tcBorders>
              <w:top w:val="nil"/>
              <w:left w:val="single" w:sz="8" w:space="0" w:color="000000"/>
              <w:bottom w:val="single" w:sz="8" w:space="0" w:color="000000"/>
              <w:right w:val="single" w:sz="8" w:space="0" w:color="000000"/>
            </w:tcBorders>
            <w:vAlign w:val="center"/>
            <w:hideMark/>
          </w:tcPr>
          <w:p w14:paraId="7B88B6B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J110</w:t>
            </w:r>
          </w:p>
        </w:tc>
        <w:tc>
          <w:tcPr>
            <w:tcW w:w="1449" w:type="dxa"/>
            <w:tcBorders>
              <w:top w:val="nil"/>
              <w:left w:val="nil"/>
              <w:bottom w:val="single" w:sz="8" w:space="0" w:color="000000"/>
              <w:right w:val="single" w:sz="8" w:space="0" w:color="000000"/>
            </w:tcBorders>
            <w:vAlign w:val="center"/>
            <w:hideMark/>
          </w:tcPr>
          <w:p w14:paraId="46D59B23"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nadomestilo za letni dopust</w:t>
            </w:r>
          </w:p>
        </w:tc>
        <w:tc>
          <w:tcPr>
            <w:tcW w:w="1257" w:type="dxa"/>
            <w:tcBorders>
              <w:top w:val="nil"/>
              <w:left w:val="nil"/>
              <w:bottom w:val="single" w:sz="8" w:space="0" w:color="000000"/>
              <w:right w:val="single" w:sz="8" w:space="0" w:color="000000"/>
            </w:tcBorders>
            <w:vAlign w:val="center"/>
            <w:hideMark/>
          </w:tcPr>
          <w:p w14:paraId="0BAD6AD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drugi dohodki iz delovnega razmerja</w:t>
            </w:r>
          </w:p>
        </w:tc>
        <w:tc>
          <w:tcPr>
            <w:tcW w:w="1487" w:type="dxa"/>
            <w:tcBorders>
              <w:top w:val="nil"/>
              <w:left w:val="nil"/>
              <w:bottom w:val="single" w:sz="8" w:space="0" w:color="000000"/>
              <w:right w:val="single" w:sz="8" w:space="0" w:color="000000"/>
            </w:tcBorders>
            <w:vAlign w:val="center"/>
            <w:hideMark/>
          </w:tcPr>
          <w:p w14:paraId="16E8FE92"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037AE48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veljavni predpisi</w:t>
            </w:r>
          </w:p>
        </w:tc>
        <w:tc>
          <w:tcPr>
            <w:tcW w:w="1372" w:type="dxa"/>
            <w:tcBorders>
              <w:top w:val="nil"/>
              <w:left w:val="nil"/>
              <w:bottom w:val="single" w:sz="8" w:space="0" w:color="000000"/>
              <w:right w:val="single" w:sz="8" w:space="0" w:color="000000"/>
            </w:tcBorders>
            <w:vAlign w:val="center"/>
            <w:hideMark/>
          </w:tcPr>
          <w:p w14:paraId="1C9EFA4C"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vAlign w:val="center"/>
            <w:hideMark/>
          </w:tcPr>
          <w:p w14:paraId="19F4FFDE"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vAlign w:val="center"/>
            <w:hideMark/>
          </w:tcPr>
          <w:p w14:paraId="67089B59"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vAlign w:val="center"/>
            <w:hideMark/>
          </w:tcPr>
          <w:p w14:paraId="503C8BE8"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145D184F" w14:textId="77777777" w:rsidTr="000B031A">
        <w:trPr>
          <w:trHeight w:val="528"/>
        </w:trPr>
        <w:tc>
          <w:tcPr>
            <w:tcW w:w="752" w:type="dxa"/>
            <w:tcBorders>
              <w:top w:val="nil"/>
              <w:left w:val="single" w:sz="8" w:space="0" w:color="000000"/>
              <w:bottom w:val="nil"/>
              <w:right w:val="single" w:sz="8" w:space="0" w:color="000000"/>
            </w:tcBorders>
            <w:vAlign w:val="center"/>
            <w:hideMark/>
          </w:tcPr>
          <w:p w14:paraId="77CE33D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J111</w:t>
            </w:r>
          </w:p>
        </w:tc>
        <w:tc>
          <w:tcPr>
            <w:tcW w:w="1449" w:type="dxa"/>
            <w:tcBorders>
              <w:top w:val="nil"/>
              <w:left w:val="nil"/>
              <w:bottom w:val="nil"/>
              <w:right w:val="single" w:sz="8" w:space="0" w:color="000000"/>
            </w:tcBorders>
            <w:vAlign w:val="center"/>
            <w:hideMark/>
          </w:tcPr>
          <w:p w14:paraId="3CA759EE"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odmena za manjkajoče ure praznovanja</w:t>
            </w:r>
          </w:p>
        </w:tc>
        <w:tc>
          <w:tcPr>
            <w:tcW w:w="1257" w:type="dxa"/>
            <w:tcBorders>
              <w:top w:val="nil"/>
              <w:left w:val="nil"/>
              <w:bottom w:val="nil"/>
              <w:right w:val="single" w:sz="8" w:space="0" w:color="000000"/>
            </w:tcBorders>
            <w:vAlign w:val="center"/>
            <w:hideMark/>
          </w:tcPr>
          <w:p w14:paraId="7B31DA7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drugi dohodki iz delovnega razmerja</w:t>
            </w:r>
          </w:p>
        </w:tc>
        <w:tc>
          <w:tcPr>
            <w:tcW w:w="1487" w:type="dxa"/>
            <w:tcBorders>
              <w:top w:val="nil"/>
              <w:left w:val="nil"/>
              <w:bottom w:val="nil"/>
              <w:right w:val="single" w:sz="8" w:space="0" w:color="000000"/>
            </w:tcBorders>
            <w:vAlign w:val="center"/>
            <w:hideMark/>
          </w:tcPr>
          <w:p w14:paraId="42982E93"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vAlign w:val="center"/>
            <w:hideMark/>
          </w:tcPr>
          <w:p w14:paraId="735C877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37. člen Aneksa h Kolektivni pogodbi za dejavnost zdravstva in socialnega varstva (Uradni list RS, št. 99/24) in 8. člen Aneksa h Kolektivni pogodbi za zaposlene v zdravstveni negi (Uradni list</w:t>
            </w:r>
          </w:p>
          <w:p w14:paraId="633FA1BB" w14:textId="0DF461E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 RS, št. 99/24)</w:t>
            </w:r>
          </w:p>
        </w:tc>
        <w:tc>
          <w:tcPr>
            <w:tcW w:w="1372" w:type="dxa"/>
            <w:tcBorders>
              <w:top w:val="nil"/>
              <w:left w:val="nil"/>
              <w:bottom w:val="nil"/>
              <w:right w:val="single" w:sz="8" w:space="0" w:color="000000"/>
            </w:tcBorders>
            <w:vAlign w:val="center"/>
            <w:hideMark/>
          </w:tcPr>
          <w:p w14:paraId="1B2C6518"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nil"/>
              <w:right w:val="single" w:sz="8" w:space="0" w:color="000000"/>
            </w:tcBorders>
            <w:vAlign w:val="center"/>
            <w:hideMark/>
          </w:tcPr>
          <w:p w14:paraId="112EFB40"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nil"/>
              <w:right w:val="single" w:sz="8" w:space="0" w:color="000000"/>
            </w:tcBorders>
            <w:vAlign w:val="center"/>
            <w:hideMark/>
          </w:tcPr>
          <w:p w14:paraId="52697C33"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vAlign w:val="center"/>
            <w:hideMark/>
          </w:tcPr>
          <w:p w14:paraId="33CE81FA"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70605966" w14:textId="77777777" w:rsidTr="000B031A">
        <w:trPr>
          <w:trHeight w:val="528"/>
        </w:trPr>
        <w:tc>
          <w:tcPr>
            <w:tcW w:w="752" w:type="dxa"/>
            <w:tcBorders>
              <w:top w:val="nil"/>
              <w:left w:val="single" w:sz="8" w:space="0" w:color="000000"/>
              <w:bottom w:val="nil"/>
              <w:right w:val="single" w:sz="8" w:space="0" w:color="000000"/>
            </w:tcBorders>
            <w:vAlign w:val="center"/>
            <w:hideMark/>
          </w:tcPr>
          <w:p w14:paraId="527A42EC"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vAlign w:val="center"/>
            <w:hideMark/>
          </w:tcPr>
          <w:p w14:paraId="376648B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vAlign w:val="center"/>
            <w:hideMark/>
          </w:tcPr>
          <w:p w14:paraId="6A00DE1C"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vAlign w:val="center"/>
            <w:hideMark/>
          </w:tcPr>
          <w:p w14:paraId="3E55D082"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vAlign w:val="center"/>
            <w:hideMark/>
          </w:tcPr>
          <w:p w14:paraId="7D2CDA1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En dan praznovanja s pravico do nadomestila plače, do katerega so upravičeni zaposleni v enakomerni razporeditvi delovnega časa, znaša 8 ur. </w:t>
            </w:r>
          </w:p>
        </w:tc>
        <w:tc>
          <w:tcPr>
            <w:tcW w:w="1372" w:type="dxa"/>
            <w:tcBorders>
              <w:top w:val="nil"/>
              <w:left w:val="nil"/>
              <w:bottom w:val="nil"/>
              <w:right w:val="single" w:sz="8" w:space="0" w:color="000000"/>
            </w:tcBorders>
            <w:vAlign w:val="center"/>
            <w:hideMark/>
          </w:tcPr>
          <w:p w14:paraId="3CB8E1B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vAlign w:val="center"/>
            <w:hideMark/>
          </w:tcPr>
          <w:p w14:paraId="1BB89030"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vAlign w:val="center"/>
            <w:hideMark/>
          </w:tcPr>
          <w:p w14:paraId="12803F55"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vAlign w:val="center"/>
            <w:hideMark/>
          </w:tcPr>
          <w:p w14:paraId="5D0A54B4"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5E538E52" w14:textId="77777777" w:rsidTr="000B031A">
        <w:trPr>
          <w:trHeight w:val="540"/>
        </w:trPr>
        <w:tc>
          <w:tcPr>
            <w:tcW w:w="752" w:type="dxa"/>
            <w:tcBorders>
              <w:top w:val="nil"/>
              <w:left w:val="single" w:sz="8" w:space="0" w:color="000000"/>
              <w:bottom w:val="single" w:sz="8" w:space="0" w:color="000000"/>
              <w:right w:val="single" w:sz="8" w:space="0" w:color="000000"/>
            </w:tcBorders>
            <w:vAlign w:val="center"/>
            <w:hideMark/>
          </w:tcPr>
          <w:p w14:paraId="3B52A05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vAlign w:val="center"/>
            <w:hideMark/>
          </w:tcPr>
          <w:p w14:paraId="6BDE981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vAlign w:val="center"/>
            <w:hideMark/>
          </w:tcPr>
          <w:p w14:paraId="557DFD8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vAlign w:val="center"/>
            <w:hideMark/>
          </w:tcPr>
          <w:p w14:paraId="5D73129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229DAEDC" w14:textId="6708759E"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Osnova za izračun denarnega nadomestila je plača delavca, kakršno je prejel v mesecu decembru posameznega koledarskega leta. </w:t>
            </w:r>
          </w:p>
        </w:tc>
        <w:tc>
          <w:tcPr>
            <w:tcW w:w="1372" w:type="dxa"/>
            <w:tcBorders>
              <w:top w:val="nil"/>
              <w:left w:val="nil"/>
              <w:bottom w:val="single" w:sz="8" w:space="0" w:color="000000"/>
              <w:right w:val="single" w:sz="8" w:space="0" w:color="000000"/>
            </w:tcBorders>
            <w:vAlign w:val="center"/>
            <w:hideMark/>
          </w:tcPr>
          <w:p w14:paraId="1649ECA4"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vAlign w:val="center"/>
            <w:hideMark/>
          </w:tcPr>
          <w:p w14:paraId="2D080454"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vAlign w:val="center"/>
            <w:hideMark/>
          </w:tcPr>
          <w:p w14:paraId="279ADF90"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vAlign w:val="center"/>
            <w:hideMark/>
          </w:tcPr>
          <w:p w14:paraId="7B7F5101"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23B3702B" w14:textId="77777777" w:rsidTr="000B031A">
        <w:trPr>
          <w:trHeight w:val="540"/>
        </w:trPr>
        <w:tc>
          <w:tcPr>
            <w:tcW w:w="752" w:type="dxa"/>
            <w:tcBorders>
              <w:top w:val="nil"/>
              <w:left w:val="single" w:sz="8" w:space="0" w:color="000000"/>
              <w:bottom w:val="single" w:sz="8" w:space="0" w:color="000000"/>
              <w:right w:val="single" w:sz="8" w:space="0" w:color="000000"/>
            </w:tcBorders>
            <w:vAlign w:val="center"/>
            <w:hideMark/>
          </w:tcPr>
          <w:p w14:paraId="4687BC7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J120</w:t>
            </w:r>
          </w:p>
        </w:tc>
        <w:tc>
          <w:tcPr>
            <w:tcW w:w="1449" w:type="dxa"/>
            <w:tcBorders>
              <w:top w:val="nil"/>
              <w:left w:val="nil"/>
              <w:bottom w:val="single" w:sz="8" w:space="0" w:color="000000"/>
              <w:right w:val="single" w:sz="8" w:space="0" w:color="000000"/>
            </w:tcBorders>
            <w:vAlign w:val="center"/>
            <w:hideMark/>
          </w:tcPr>
          <w:p w14:paraId="6056623E"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odškodnina namesto odpovednega roka</w:t>
            </w:r>
          </w:p>
        </w:tc>
        <w:tc>
          <w:tcPr>
            <w:tcW w:w="1257" w:type="dxa"/>
            <w:tcBorders>
              <w:top w:val="nil"/>
              <w:left w:val="nil"/>
              <w:bottom w:val="single" w:sz="8" w:space="0" w:color="000000"/>
              <w:right w:val="single" w:sz="8" w:space="0" w:color="000000"/>
            </w:tcBorders>
            <w:vAlign w:val="center"/>
            <w:hideMark/>
          </w:tcPr>
          <w:p w14:paraId="6D03E120"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drugi dohodki iz delovnega razmerja</w:t>
            </w:r>
          </w:p>
        </w:tc>
        <w:tc>
          <w:tcPr>
            <w:tcW w:w="1487" w:type="dxa"/>
            <w:tcBorders>
              <w:top w:val="nil"/>
              <w:left w:val="nil"/>
              <w:bottom w:val="single" w:sz="8" w:space="0" w:color="000000"/>
              <w:right w:val="single" w:sz="8" w:space="0" w:color="000000"/>
            </w:tcBorders>
            <w:vAlign w:val="center"/>
            <w:hideMark/>
          </w:tcPr>
          <w:p w14:paraId="48E08B73"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69529A4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veljavni predpisi</w:t>
            </w:r>
          </w:p>
        </w:tc>
        <w:tc>
          <w:tcPr>
            <w:tcW w:w="1372" w:type="dxa"/>
            <w:tcBorders>
              <w:top w:val="nil"/>
              <w:left w:val="nil"/>
              <w:bottom w:val="single" w:sz="8" w:space="0" w:color="000000"/>
              <w:right w:val="single" w:sz="8" w:space="0" w:color="000000"/>
            </w:tcBorders>
            <w:vAlign w:val="center"/>
            <w:hideMark/>
          </w:tcPr>
          <w:p w14:paraId="20F6B93E"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vAlign w:val="center"/>
            <w:hideMark/>
          </w:tcPr>
          <w:p w14:paraId="342D529F"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vAlign w:val="center"/>
            <w:hideMark/>
          </w:tcPr>
          <w:p w14:paraId="49C76219"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vAlign w:val="center"/>
            <w:hideMark/>
          </w:tcPr>
          <w:p w14:paraId="010B25BD"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15A4DF00" w14:textId="77777777" w:rsidTr="000B031A">
        <w:trPr>
          <w:trHeight w:val="540"/>
        </w:trPr>
        <w:tc>
          <w:tcPr>
            <w:tcW w:w="752" w:type="dxa"/>
            <w:tcBorders>
              <w:top w:val="nil"/>
              <w:left w:val="single" w:sz="8" w:space="0" w:color="000000"/>
              <w:bottom w:val="single" w:sz="8" w:space="0" w:color="000000"/>
              <w:right w:val="single" w:sz="8" w:space="0" w:color="000000"/>
            </w:tcBorders>
            <w:vAlign w:val="center"/>
            <w:hideMark/>
          </w:tcPr>
          <w:p w14:paraId="35E2F76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J130</w:t>
            </w:r>
          </w:p>
        </w:tc>
        <w:tc>
          <w:tcPr>
            <w:tcW w:w="1449" w:type="dxa"/>
            <w:tcBorders>
              <w:top w:val="nil"/>
              <w:left w:val="nil"/>
              <w:bottom w:val="single" w:sz="8" w:space="0" w:color="000000"/>
              <w:right w:val="single" w:sz="8" w:space="0" w:color="000000"/>
            </w:tcBorders>
            <w:vAlign w:val="center"/>
            <w:hideMark/>
          </w:tcPr>
          <w:p w14:paraId="5F3A8206"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avtorsko delo v okviru delovnega razmerja</w:t>
            </w:r>
          </w:p>
        </w:tc>
        <w:tc>
          <w:tcPr>
            <w:tcW w:w="1257" w:type="dxa"/>
            <w:tcBorders>
              <w:top w:val="nil"/>
              <w:left w:val="nil"/>
              <w:bottom w:val="single" w:sz="8" w:space="0" w:color="000000"/>
              <w:right w:val="single" w:sz="8" w:space="0" w:color="000000"/>
            </w:tcBorders>
            <w:vAlign w:val="center"/>
            <w:hideMark/>
          </w:tcPr>
          <w:p w14:paraId="629B008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drugi dohodki iz delovnega razmerja</w:t>
            </w:r>
          </w:p>
        </w:tc>
        <w:tc>
          <w:tcPr>
            <w:tcW w:w="1487" w:type="dxa"/>
            <w:tcBorders>
              <w:top w:val="nil"/>
              <w:left w:val="nil"/>
              <w:bottom w:val="single" w:sz="8" w:space="0" w:color="000000"/>
              <w:right w:val="single" w:sz="8" w:space="0" w:color="000000"/>
            </w:tcBorders>
            <w:vAlign w:val="center"/>
            <w:hideMark/>
          </w:tcPr>
          <w:p w14:paraId="6F70783C"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48C1884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veljavni predpisi</w:t>
            </w:r>
          </w:p>
        </w:tc>
        <w:tc>
          <w:tcPr>
            <w:tcW w:w="1372" w:type="dxa"/>
            <w:tcBorders>
              <w:top w:val="nil"/>
              <w:left w:val="nil"/>
              <w:bottom w:val="single" w:sz="8" w:space="0" w:color="000000"/>
              <w:right w:val="single" w:sz="8" w:space="0" w:color="000000"/>
            </w:tcBorders>
            <w:vAlign w:val="center"/>
            <w:hideMark/>
          </w:tcPr>
          <w:p w14:paraId="4396475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vAlign w:val="center"/>
            <w:hideMark/>
          </w:tcPr>
          <w:p w14:paraId="773BA0E1"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vAlign w:val="center"/>
            <w:hideMark/>
          </w:tcPr>
          <w:p w14:paraId="4597D47E"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vAlign w:val="center"/>
            <w:hideMark/>
          </w:tcPr>
          <w:p w14:paraId="6CBFD03E"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5DDDBA52" w14:textId="77777777" w:rsidTr="000B031A">
        <w:trPr>
          <w:trHeight w:val="540"/>
        </w:trPr>
        <w:tc>
          <w:tcPr>
            <w:tcW w:w="752" w:type="dxa"/>
            <w:tcBorders>
              <w:top w:val="nil"/>
              <w:left w:val="single" w:sz="8" w:space="0" w:color="000000"/>
              <w:bottom w:val="single" w:sz="8" w:space="0" w:color="000000"/>
              <w:right w:val="single" w:sz="8" w:space="0" w:color="000000"/>
            </w:tcBorders>
            <w:vAlign w:val="center"/>
            <w:hideMark/>
          </w:tcPr>
          <w:p w14:paraId="710BBBDE"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lastRenderedPageBreak/>
              <w:t>J140</w:t>
            </w:r>
          </w:p>
        </w:tc>
        <w:tc>
          <w:tcPr>
            <w:tcW w:w="1449" w:type="dxa"/>
            <w:tcBorders>
              <w:top w:val="nil"/>
              <w:left w:val="nil"/>
              <w:bottom w:val="single" w:sz="8" w:space="0" w:color="000000"/>
              <w:right w:val="single" w:sz="8" w:space="0" w:color="000000"/>
            </w:tcBorders>
            <w:vAlign w:val="center"/>
            <w:hideMark/>
          </w:tcPr>
          <w:p w14:paraId="6A332EAE"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zamudne obresti</w:t>
            </w:r>
          </w:p>
        </w:tc>
        <w:tc>
          <w:tcPr>
            <w:tcW w:w="1257" w:type="dxa"/>
            <w:tcBorders>
              <w:top w:val="nil"/>
              <w:left w:val="nil"/>
              <w:bottom w:val="single" w:sz="8" w:space="0" w:color="000000"/>
              <w:right w:val="single" w:sz="8" w:space="0" w:color="000000"/>
            </w:tcBorders>
            <w:vAlign w:val="center"/>
            <w:hideMark/>
          </w:tcPr>
          <w:p w14:paraId="4892ACF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drugi dohodki iz delovnega razmerja</w:t>
            </w:r>
          </w:p>
        </w:tc>
        <w:tc>
          <w:tcPr>
            <w:tcW w:w="1487" w:type="dxa"/>
            <w:tcBorders>
              <w:top w:val="nil"/>
              <w:left w:val="nil"/>
              <w:bottom w:val="single" w:sz="8" w:space="0" w:color="000000"/>
              <w:right w:val="single" w:sz="8" w:space="0" w:color="000000"/>
            </w:tcBorders>
            <w:vAlign w:val="center"/>
            <w:hideMark/>
          </w:tcPr>
          <w:p w14:paraId="3E016A53"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5758C4A6"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veljavni predpisi</w:t>
            </w:r>
          </w:p>
        </w:tc>
        <w:tc>
          <w:tcPr>
            <w:tcW w:w="1372" w:type="dxa"/>
            <w:tcBorders>
              <w:top w:val="nil"/>
              <w:left w:val="nil"/>
              <w:bottom w:val="single" w:sz="8" w:space="0" w:color="000000"/>
              <w:right w:val="single" w:sz="8" w:space="0" w:color="000000"/>
            </w:tcBorders>
            <w:vAlign w:val="center"/>
            <w:hideMark/>
          </w:tcPr>
          <w:p w14:paraId="037CEDA0"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vAlign w:val="center"/>
            <w:hideMark/>
          </w:tcPr>
          <w:p w14:paraId="6AB4B404"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vAlign w:val="center"/>
            <w:hideMark/>
          </w:tcPr>
          <w:p w14:paraId="316AF3B1"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vAlign w:val="center"/>
            <w:hideMark/>
          </w:tcPr>
          <w:p w14:paraId="6F1398E7"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6ADD8D45" w14:textId="77777777" w:rsidTr="000B031A">
        <w:trPr>
          <w:trHeight w:val="540"/>
        </w:trPr>
        <w:tc>
          <w:tcPr>
            <w:tcW w:w="752" w:type="dxa"/>
            <w:tcBorders>
              <w:top w:val="nil"/>
              <w:left w:val="single" w:sz="8" w:space="0" w:color="000000"/>
              <w:bottom w:val="single" w:sz="8" w:space="0" w:color="000000"/>
              <w:right w:val="single" w:sz="8" w:space="0" w:color="000000"/>
            </w:tcBorders>
            <w:vAlign w:val="center"/>
            <w:hideMark/>
          </w:tcPr>
          <w:p w14:paraId="1E41C4E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J141</w:t>
            </w:r>
          </w:p>
        </w:tc>
        <w:tc>
          <w:tcPr>
            <w:tcW w:w="1449" w:type="dxa"/>
            <w:tcBorders>
              <w:top w:val="nil"/>
              <w:left w:val="nil"/>
              <w:bottom w:val="single" w:sz="8" w:space="0" w:color="000000"/>
              <w:right w:val="single" w:sz="8" w:space="0" w:color="000000"/>
            </w:tcBorders>
            <w:vAlign w:val="center"/>
            <w:hideMark/>
          </w:tcPr>
          <w:p w14:paraId="5C2C18C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zamudne obresti – neobdavčene</w:t>
            </w:r>
          </w:p>
        </w:tc>
        <w:tc>
          <w:tcPr>
            <w:tcW w:w="1257" w:type="dxa"/>
            <w:tcBorders>
              <w:top w:val="nil"/>
              <w:left w:val="nil"/>
              <w:bottom w:val="single" w:sz="8" w:space="0" w:color="000000"/>
              <w:right w:val="single" w:sz="8" w:space="0" w:color="000000"/>
            </w:tcBorders>
            <w:vAlign w:val="center"/>
            <w:hideMark/>
          </w:tcPr>
          <w:p w14:paraId="22BF66F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drugi dohodki iz delovnega razmerja</w:t>
            </w:r>
          </w:p>
        </w:tc>
        <w:tc>
          <w:tcPr>
            <w:tcW w:w="1487" w:type="dxa"/>
            <w:tcBorders>
              <w:top w:val="nil"/>
              <w:left w:val="nil"/>
              <w:bottom w:val="single" w:sz="8" w:space="0" w:color="000000"/>
              <w:right w:val="single" w:sz="8" w:space="0" w:color="000000"/>
            </w:tcBorders>
            <w:vAlign w:val="center"/>
            <w:hideMark/>
          </w:tcPr>
          <w:p w14:paraId="23DE791C"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28D8FD6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veljavni predpisi</w:t>
            </w:r>
          </w:p>
        </w:tc>
        <w:tc>
          <w:tcPr>
            <w:tcW w:w="1372" w:type="dxa"/>
            <w:tcBorders>
              <w:top w:val="nil"/>
              <w:left w:val="nil"/>
              <w:bottom w:val="single" w:sz="8" w:space="0" w:color="000000"/>
              <w:right w:val="single" w:sz="8" w:space="0" w:color="000000"/>
            </w:tcBorders>
            <w:vAlign w:val="center"/>
            <w:hideMark/>
          </w:tcPr>
          <w:p w14:paraId="277EA7F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vAlign w:val="center"/>
            <w:hideMark/>
          </w:tcPr>
          <w:p w14:paraId="40FEB47A"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vAlign w:val="center"/>
            <w:hideMark/>
          </w:tcPr>
          <w:p w14:paraId="065E8EEE"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vAlign w:val="center"/>
            <w:hideMark/>
          </w:tcPr>
          <w:p w14:paraId="749DF56F"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126EBE23" w14:textId="77777777" w:rsidTr="000B031A">
        <w:trPr>
          <w:trHeight w:val="792"/>
        </w:trPr>
        <w:tc>
          <w:tcPr>
            <w:tcW w:w="752" w:type="dxa"/>
            <w:tcBorders>
              <w:top w:val="nil"/>
              <w:left w:val="single" w:sz="8" w:space="0" w:color="000000"/>
              <w:bottom w:val="nil"/>
              <w:right w:val="single" w:sz="8" w:space="0" w:color="000000"/>
            </w:tcBorders>
            <w:vAlign w:val="center"/>
            <w:hideMark/>
          </w:tcPr>
          <w:p w14:paraId="50818A46"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J150</w:t>
            </w:r>
          </w:p>
        </w:tc>
        <w:tc>
          <w:tcPr>
            <w:tcW w:w="1449" w:type="dxa"/>
            <w:tcBorders>
              <w:top w:val="nil"/>
              <w:left w:val="nil"/>
              <w:bottom w:val="nil"/>
              <w:right w:val="single" w:sz="8" w:space="0" w:color="000000"/>
            </w:tcBorders>
            <w:vAlign w:val="center"/>
            <w:hideMark/>
          </w:tcPr>
          <w:p w14:paraId="14A2832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nadomestilo za uporabo lastnih sredstev – neobdavčeno</w:t>
            </w:r>
          </w:p>
        </w:tc>
        <w:tc>
          <w:tcPr>
            <w:tcW w:w="1257" w:type="dxa"/>
            <w:tcBorders>
              <w:top w:val="nil"/>
              <w:left w:val="nil"/>
              <w:bottom w:val="nil"/>
              <w:right w:val="single" w:sz="8" w:space="0" w:color="000000"/>
            </w:tcBorders>
            <w:vAlign w:val="center"/>
            <w:hideMark/>
          </w:tcPr>
          <w:p w14:paraId="398E8CA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drugi dohodki iz delovnega razmerja</w:t>
            </w:r>
          </w:p>
        </w:tc>
        <w:tc>
          <w:tcPr>
            <w:tcW w:w="1487" w:type="dxa"/>
            <w:tcBorders>
              <w:top w:val="nil"/>
              <w:left w:val="nil"/>
              <w:bottom w:val="nil"/>
              <w:right w:val="single" w:sz="8" w:space="0" w:color="000000"/>
            </w:tcBorders>
            <w:vAlign w:val="center"/>
            <w:hideMark/>
          </w:tcPr>
          <w:p w14:paraId="2CB74E9E"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vAlign w:val="center"/>
            <w:hideMark/>
          </w:tcPr>
          <w:p w14:paraId="0F4FDCB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144. člen ZPIZ-2,</w:t>
            </w:r>
          </w:p>
        </w:tc>
        <w:tc>
          <w:tcPr>
            <w:tcW w:w="1372" w:type="dxa"/>
            <w:tcBorders>
              <w:top w:val="nil"/>
              <w:left w:val="nil"/>
              <w:bottom w:val="nil"/>
              <w:right w:val="single" w:sz="8" w:space="0" w:color="000000"/>
            </w:tcBorders>
            <w:vAlign w:val="center"/>
            <w:hideMark/>
          </w:tcPr>
          <w:p w14:paraId="05D31FBE"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nil"/>
              <w:right w:val="single" w:sz="8" w:space="0" w:color="000000"/>
            </w:tcBorders>
            <w:vAlign w:val="center"/>
            <w:hideMark/>
          </w:tcPr>
          <w:p w14:paraId="0F756589"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nil"/>
              <w:right w:val="single" w:sz="8" w:space="0" w:color="000000"/>
            </w:tcBorders>
            <w:vAlign w:val="center"/>
            <w:hideMark/>
          </w:tcPr>
          <w:p w14:paraId="25C50460"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vAlign w:val="center"/>
            <w:hideMark/>
          </w:tcPr>
          <w:p w14:paraId="124594EB"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1,2</w:t>
            </w:r>
          </w:p>
        </w:tc>
      </w:tr>
      <w:tr w:rsidR="00A075E2" w:rsidRPr="00CF0699" w14:paraId="28C40119" w14:textId="77777777" w:rsidTr="000B031A">
        <w:trPr>
          <w:trHeight w:val="288"/>
        </w:trPr>
        <w:tc>
          <w:tcPr>
            <w:tcW w:w="752" w:type="dxa"/>
            <w:tcBorders>
              <w:top w:val="nil"/>
              <w:left w:val="single" w:sz="8" w:space="0" w:color="000000"/>
              <w:bottom w:val="nil"/>
              <w:right w:val="single" w:sz="8" w:space="0" w:color="000000"/>
            </w:tcBorders>
            <w:vAlign w:val="center"/>
            <w:hideMark/>
          </w:tcPr>
          <w:p w14:paraId="3D80F21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vAlign w:val="center"/>
            <w:hideMark/>
          </w:tcPr>
          <w:p w14:paraId="16D56BF3"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vAlign w:val="center"/>
            <w:hideMark/>
          </w:tcPr>
          <w:p w14:paraId="149B173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vAlign w:val="center"/>
            <w:hideMark/>
          </w:tcPr>
          <w:p w14:paraId="1CD5FC23"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vAlign w:val="center"/>
            <w:hideMark/>
          </w:tcPr>
          <w:p w14:paraId="583680D0"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44. člen ZDoh_2,</w:t>
            </w:r>
          </w:p>
        </w:tc>
        <w:tc>
          <w:tcPr>
            <w:tcW w:w="1372" w:type="dxa"/>
            <w:tcBorders>
              <w:top w:val="nil"/>
              <w:left w:val="nil"/>
              <w:bottom w:val="nil"/>
              <w:right w:val="single" w:sz="8" w:space="0" w:color="000000"/>
            </w:tcBorders>
            <w:vAlign w:val="center"/>
            <w:hideMark/>
          </w:tcPr>
          <w:p w14:paraId="3DF88AF2"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vAlign w:val="center"/>
            <w:hideMark/>
          </w:tcPr>
          <w:p w14:paraId="02F74886"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vAlign w:val="center"/>
            <w:hideMark/>
          </w:tcPr>
          <w:p w14:paraId="63A5F1A7"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vAlign w:val="center"/>
            <w:hideMark/>
          </w:tcPr>
          <w:p w14:paraId="70347D9E"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3199CF23" w14:textId="77777777" w:rsidTr="000B031A">
        <w:trPr>
          <w:trHeight w:val="288"/>
        </w:trPr>
        <w:tc>
          <w:tcPr>
            <w:tcW w:w="752" w:type="dxa"/>
            <w:tcBorders>
              <w:top w:val="nil"/>
              <w:left w:val="single" w:sz="8" w:space="0" w:color="000000"/>
              <w:bottom w:val="nil"/>
              <w:right w:val="single" w:sz="8" w:space="0" w:color="000000"/>
            </w:tcBorders>
            <w:vAlign w:val="center"/>
            <w:hideMark/>
          </w:tcPr>
          <w:p w14:paraId="026AE8B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vAlign w:val="center"/>
            <w:hideMark/>
          </w:tcPr>
          <w:p w14:paraId="5A6F472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vAlign w:val="center"/>
            <w:hideMark/>
          </w:tcPr>
          <w:p w14:paraId="7A0A126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vAlign w:val="center"/>
            <w:hideMark/>
          </w:tcPr>
          <w:p w14:paraId="6F715C86"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vAlign w:val="center"/>
            <w:hideMark/>
          </w:tcPr>
          <w:p w14:paraId="6AF76FCC"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34. člen PJUDT, </w:t>
            </w:r>
          </w:p>
        </w:tc>
        <w:tc>
          <w:tcPr>
            <w:tcW w:w="1372" w:type="dxa"/>
            <w:tcBorders>
              <w:top w:val="nil"/>
              <w:left w:val="nil"/>
              <w:bottom w:val="nil"/>
              <w:right w:val="single" w:sz="8" w:space="0" w:color="000000"/>
            </w:tcBorders>
            <w:vAlign w:val="center"/>
            <w:hideMark/>
          </w:tcPr>
          <w:p w14:paraId="3188CD56"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vAlign w:val="center"/>
            <w:hideMark/>
          </w:tcPr>
          <w:p w14:paraId="683A2931"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vAlign w:val="center"/>
            <w:hideMark/>
          </w:tcPr>
          <w:p w14:paraId="1A4B2B8C"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vAlign w:val="center"/>
            <w:hideMark/>
          </w:tcPr>
          <w:p w14:paraId="50D25F2B"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1AB07624" w14:textId="77777777" w:rsidTr="000B031A">
        <w:trPr>
          <w:trHeight w:val="300"/>
        </w:trPr>
        <w:tc>
          <w:tcPr>
            <w:tcW w:w="752" w:type="dxa"/>
            <w:tcBorders>
              <w:top w:val="nil"/>
              <w:left w:val="single" w:sz="8" w:space="0" w:color="000000"/>
              <w:bottom w:val="single" w:sz="8" w:space="0" w:color="000000"/>
              <w:right w:val="single" w:sz="8" w:space="0" w:color="000000"/>
            </w:tcBorders>
            <w:vAlign w:val="center"/>
            <w:hideMark/>
          </w:tcPr>
          <w:p w14:paraId="74AC355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vAlign w:val="center"/>
            <w:hideMark/>
          </w:tcPr>
          <w:p w14:paraId="0D887E8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vAlign w:val="center"/>
            <w:hideMark/>
          </w:tcPr>
          <w:p w14:paraId="486B45E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vAlign w:val="center"/>
            <w:hideMark/>
          </w:tcPr>
          <w:p w14:paraId="5664A918"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6EB7EE2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veljavni predpisi</w:t>
            </w:r>
          </w:p>
        </w:tc>
        <w:tc>
          <w:tcPr>
            <w:tcW w:w="1372" w:type="dxa"/>
            <w:tcBorders>
              <w:top w:val="nil"/>
              <w:left w:val="nil"/>
              <w:bottom w:val="single" w:sz="8" w:space="0" w:color="000000"/>
              <w:right w:val="single" w:sz="8" w:space="0" w:color="000000"/>
            </w:tcBorders>
            <w:vAlign w:val="center"/>
            <w:hideMark/>
          </w:tcPr>
          <w:p w14:paraId="2139739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vAlign w:val="center"/>
            <w:hideMark/>
          </w:tcPr>
          <w:p w14:paraId="34134A22"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vAlign w:val="center"/>
            <w:hideMark/>
          </w:tcPr>
          <w:p w14:paraId="630FC6A0"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vAlign w:val="center"/>
            <w:hideMark/>
          </w:tcPr>
          <w:p w14:paraId="6F43E4E1"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4F5C781D" w14:textId="77777777" w:rsidTr="000B031A">
        <w:trPr>
          <w:trHeight w:val="528"/>
        </w:trPr>
        <w:tc>
          <w:tcPr>
            <w:tcW w:w="752" w:type="dxa"/>
            <w:tcBorders>
              <w:top w:val="nil"/>
              <w:left w:val="single" w:sz="8" w:space="0" w:color="000000"/>
              <w:bottom w:val="nil"/>
              <w:right w:val="single" w:sz="8" w:space="0" w:color="000000"/>
            </w:tcBorders>
            <w:vAlign w:val="center"/>
            <w:hideMark/>
          </w:tcPr>
          <w:p w14:paraId="7EB0F3D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J151</w:t>
            </w:r>
          </w:p>
        </w:tc>
        <w:tc>
          <w:tcPr>
            <w:tcW w:w="1449" w:type="dxa"/>
            <w:tcBorders>
              <w:top w:val="nil"/>
              <w:left w:val="nil"/>
              <w:bottom w:val="nil"/>
              <w:right w:val="single" w:sz="8" w:space="0" w:color="000000"/>
            </w:tcBorders>
            <w:vAlign w:val="center"/>
            <w:hideMark/>
          </w:tcPr>
          <w:p w14:paraId="6587FBE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nadomestilo za uporabo lastnih sredstev-obdavčeno</w:t>
            </w:r>
          </w:p>
        </w:tc>
        <w:tc>
          <w:tcPr>
            <w:tcW w:w="1257" w:type="dxa"/>
            <w:tcBorders>
              <w:top w:val="nil"/>
              <w:left w:val="nil"/>
              <w:bottom w:val="nil"/>
              <w:right w:val="single" w:sz="8" w:space="0" w:color="000000"/>
            </w:tcBorders>
            <w:vAlign w:val="center"/>
            <w:hideMark/>
          </w:tcPr>
          <w:p w14:paraId="2CD81474"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drugi dohodki iz delovnega razmerja</w:t>
            </w:r>
          </w:p>
        </w:tc>
        <w:tc>
          <w:tcPr>
            <w:tcW w:w="1487" w:type="dxa"/>
            <w:tcBorders>
              <w:top w:val="nil"/>
              <w:left w:val="nil"/>
              <w:bottom w:val="nil"/>
              <w:right w:val="single" w:sz="8" w:space="0" w:color="000000"/>
            </w:tcBorders>
            <w:vAlign w:val="center"/>
            <w:hideMark/>
          </w:tcPr>
          <w:p w14:paraId="789574D0"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vAlign w:val="center"/>
            <w:hideMark/>
          </w:tcPr>
          <w:p w14:paraId="18AF452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144. člen ZPIZ-2,</w:t>
            </w:r>
          </w:p>
        </w:tc>
        <w:tc>
          <w:tcPr>
            <w:tcW w:w="1372" w:type="dxa"/>
            <w:tcBorders>
              <w:top w:val="nil"/>
              <w:left w:val="nil"/>
              <w:bottom w:val="nil"/>
              <w:right w:val="single" w:sz="8" w:space="0" w:color="000000"/>
            </w:tcBorders>
            <w:vAlign w:val="center"/>
            <w:hideMark/>
          </w:tcPr>
          <w:p w14:paraId="16FBB65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nil"/>
              <w:right w:val="single" w:sz="8" w:space="0" w:color="000000"/>
            </w:tcBorders>
            <w:vAlign w:val="center"/>
            <w:hideMark/>
          </w:tcPr>
          <w:p w14:paraId="518E0529"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nil"/>
              <w:right w:val="single" w:sz="8" w:space="0" w:color="000000"/>
            </w:tcBorders>
            <w:vAlign w:val="center"/>
            <w:hideMark/>
          </w:tcPr>
          <w:p w14:paraId="5068D787"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vAlign w:val="center"/>
            <w:hideMark/>
          </w:tcPr>
          <w:p w14:paraId="61212384"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692BBBAA" w14:textId="77777777" w:rsidTr="000B031A">
        <w:trPr>
          <w:trHeight w:val="288"/>
        </w:trPr>
        <w:tc>
          <w:tcPr>
            <w:tcW w:w="752" w:type="dxa"/>
            <w:tcBorders>
              <w:top w:val="nil"/>
              <w:left w:val="single" w:sz="8" w:space="0" w:color="000000"/>
              <w:bottom w:val="nil"/>
              <w:right w:val="single" w:sz="8" w:space="0" w:color="000000"/>
            </w:tcBorders>
            <w:vAlign w:val="center"/>
            <w:hideMark/>
          </w:tcPr>
          <w:p w14:paraId="2978BF5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vAlign w:val="center"/>
            <w:hideMark/>
          </w:tcPr>
          <w:p w14:paraId="1852098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vAlign w:val="center"/>
            <w:hideMark/>
          </w:tcPr>
          <w:p w14:paraId="1E458453"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vAlign w:val="center"/>
            <w:hideMark/>
          </w:tcPr>
          <w:p w14:paraId="6BF221A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vAlign w:val="center"/>
            <w:hideMark/>
          </w:tcPr>
          <w:p w14:paraId="43027BD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44. člen ZDoh_2,</w:t>
            </w:r>
          </w:p>
        </w:tc>
        <w:tc>
          <w:tcPr>
            <w:tcW w:w="1372" w:type="dxa"/>
            <w:tcBorders>
              <w:top w:val="nil"/>
              <w:left w:val="nil"/>
              <w:bottom w:val="nil"/>
              <w:right w:val="single" w:sz="8" w:space="0" w:color="000000"/>
            </w:tcBorders>
            <w:vAlign w:val="center"/>
            <w:hideMark/>
          </w:tcPr>
          <w:p w14:paraId="515564A2"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vAlign w:val="center"/>
            <w:hideMark/>
          </w:tcPr>
          <w:p w14:paraId="540274EA"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vAlign w:val="center"/>
            <w:hideMark/>
          </w:tcPr>
          <w:p w14:paraId="7D4C1B95"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vAlign w:val="center"/>
            <w:hideMark/>
          </w:tcPr>
          <w:p w14:paraId="6BCB1684"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0036A8DD" w14:textId="77777777" w:rsidTr="000B031A">
        <w:trPr>
          <w:trHeight w:val="288"/>
        </w:trPr>
        <w:tc>
          <w:tcPr>
            <w:tcW w:w="752" w:type="dxa"/>
            <w:tcBorders>
              <w:top w:val="nil"/>
              <w:left w:val="single" w:sz="8" w:space="0" w:color="000000"/>
              <w:bottom w:val="nil"/>
              <w:right w:val="single" w:sz="8" w:space="0" w:color="000000"/>
            </w:tcBorders>
            <w:vAlign w:val="center"/>
            <w:hideMark/>
          </w:tcPr>
          <w:p w14:paraId="4DCB5062"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vAlign w:val="center"/>
            <w:hideMark/>
          </w:tcPr>
          <w:p w14:paraId="0BD7A176"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vAlign w:val="center"/>
            <w:hideMark/>
          </w:tcPr>
          <w:p w14:paraId="6A59E7E2"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vAlign w:val="center"/>
            <w:hideMark/>
          </w:tcPr>
          <w:p w14:paraId="1621B5E6"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vAlign w:val="center"/>
            <w:hideMark/>
          </w:tcPr>
          <w:p w14:paraId="264C088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34. člen PJUDT, </w:t>
            </w:r>
          </w:p>
        </w:tc>
        <w:tc>
          <w:tcPr>
            <w:tcW w:w="1372" w:type="dxa"/>
            <w:tcBorders>
              <w:top w:val="nil"/>
              <w:left w:val="nil"/>
              <w:bottom w:val="nil"/>
              <w:right w:val="single" w:sz="8" w:space="0" w:color="000000"/>
            </w:tcBorders>
            <w:vAlign w:val="center"/>
            <w:hideMark/>
          </w:tcPr>
          <w:p w14:paraId="4DEF0F6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vAlign w:val="center"/>
            <w:hideMark/>
          </w:tcPr>
          <w:p w14:paraId="672FF59B"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vAlign w:val="center"/>
            <w:hideMark/>
          </w:tcPr>
          <w:p w14:paraId="35EE24CF"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vAlign w:val="center"/>
            <w:hideMark/>
          </w:tcPr>
          <w:p w14:paraId="0C06E973"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27421A80" w14:textId="77777777" w:rsidTr="000B031A">
        <w:trPr>
          <w:trHeight w:val="300"/>
        </w:trPr>
        <w:tc>
          <w:tcPr>
            <w:tcW w:w="752" w:type="dxa"/>
            <w:tcBorders>
              <w:top w:val="nil"/>
              <w:left w:val="single" w:sz="8" w:space="0" w:color="000000"/>
              <w:bottom w:val="single" w:sz="8" w:space="0" w:color="000000"/>
              <w:right w:val="single" w:sz="8" w:space="0" w:color="000000"/>
            </w:tcBorders>
            <w:vAlign w:val="center"/>
            <w:hideMark/>
          </w:tcPr>
          <w:p w14:paraId="4BF8CFB8"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vAlign w:val="center"/>
            <w:hideMark/>
          </w:tcPr>
          <w:p w14:paraId="2345B0D8"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vAlign w:val="center"/>
            <w:hideMark/>
          </w:tcPr>
          <w:p w14:paraId="439E1F04"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vAlign w:val="center"/>
            <w:hideMark/>
          </w:tcPr>
          <w:p w14:paraId="2418C06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649A3B7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veljavni predpisi</w:t>
            </w:r>
          </w:p>
        </w:tc>
        <w:tc>
          <w:tcPr>
            <w:tcW w:w="1372" w:type="dxa"/>
            <w:tcBorders>
              <w:top w:val="nil"/>
              <w:left w:val="nil"/>
              <w:bottom w:val="single" w:sz="8" w:space="0" w:color="000000"/>
              <w:right w:val="single" w:sz="8" w:space="0" w:color="000000"/>
            </w:tcBorders>
            <w:vAlign w:val="center"/>
            <w:hideMark/>
          </w:tcPr>
          <w:p w14:paraId="0BE7E40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vAlign w:val="center"/>
            <w:hideMark/>
          </w:tcPr>
          <w:p w14:paraId="5A22AE70"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vAlign w:val="center"/>
            <w:hideMark/>
          </w:tcPr>
          <w:p w14:paraId="7F8AE1BD"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vAlign w:val="center"/>
            <w:hideMark/>
          </w:tcPr>
          <w:p w14:paraId="0E0314D0"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3D18853D" w14:textId="77777777" w:rsidTr="000B031A">
        <w:trPr>
          <w:trHeight w:val="540"/>
        </w:trPr>
        <w:tc>
          <w:tcPr>
            <w:tcW w:w="752" w:type="dxa"/>
            <w:tcBorders>
              <w:top w:val="nil"/>
              <w:left w:val="single" w:sz="8" w:space="0" w:color="000000"/>
              <w:bottom w:val="single" w:sz="8" w:space="0" w:color="000000"/>
              <w:right w:val="single" w:sz="8" w:space="0" w:color="000000"/>
            </w:tcBorders>
            <w:vAlign w:val="center"/>
            <w:hideMark/>
          </w:tcPr>
          <w:p w14:paraId="2DFF570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J152</w:t>
            </w:r>
          </w:p>
        </w:tc>
        <w:tc>
          <w:tcPr>
            <w:tcW w:w="1449" w:type="dxa"/>
            <w:tcBorders>
              <w:top w:val="nil"/>
              <w:left w:val="nil"/>
              <w:bottom w:val="single" w:sz="8" w:space="0" w:color="000000"/>
              <w:right w:val="single" w:sz="8" w:space="0" w:color="000000"/>
            </w:tcBorders>
            <w:vAlign w:val="center"/>
            <w:hideMark/>
          </w:tcPr>
          <w:p w14:paraId="37BB4A3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nadomestilo za vzdrževanje uniform – neobdavčeno</w:t>
            </w:r>
          </w:p>
        </w:tc>
        <w:tc>
          <w:tcPr>
            <w:tcW w:w="1257" w:type="dxa"/>
            <w:tcBorders>
              <w:top w:val="nil"/>
              <w:left w:val="nil"/>
              <w:bottom w:val="single" w:sz="8" w:space="0" w:color="000000"/>
              <w:right w:val="single" w:sz="8" w:space="0" w:color="000000"/>
            </w:tcBorders>
            <w:vAlign w:val="center"/>
            <w:hideMark/>
          </w:tcPr>
          <w:p w14:paraId="271A03A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drugi dohodki iz delovnega razmerja</w:t>
            </w:r>
          </w:p>
        </w:tc>
        <w:tc>
          <w:tcPr>
            <w:tcW w:w="1487" w:type="dxa"/>
            <w:tcBorders>
              <w:top w:val="nil"/>
              <w:left w:val="nil"/>
              <w:bottom w:val="single" w:sz="8" w:space="0" w:color="000000"/>
              <w:right w:val="single" w:sz="8" w:space="0" w:color="000000"/>
            </w:tcBorders>
            <w:vAlign w:val="center"/>
            <w:hideMark/>
          </w:tcPr>
          <w:p w14:paraId="2C0C07CC"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6493F1ED" w14:textId="4F44B198"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11. člen Pravilnika o policijski uniformi in nadomestilih, 24. člen Pravilnika o nošenju, hrambi in vzdrževanju orožja, o vrstah in nošenju uniforme pravosodnih policistov in o njihovih položajnih oznakah ter o uporabi, označitvi in opremi vozil</w:t>
            </w:r>
          </w:p>
        </w:tc>
        <w:tc>
          <w:tcPr>
            <w:tcW w:w="1372" w:type="dxa"/>
            <w:tcBorders>
              <w:top w:val="nil"/>
              <w:left w:val="nil"/>
              <w:bottom w:val="single" w:sz="8" w:space="0" w:color="000000"/>
              <w:right w:val="single" w:sz="8" w:space="0" w:color="000000"/>
            </w:tcBorders>
            <w:vAlign w:val="center"/>
            <w:hideMark/>
          </w:tcPr>
          <w:p w14:paraId="1AB5029E"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vAlign w:val="center"/>
            <w:hideMark/>
          </w:tcPr>
          <w:p w14:paraId="2D3221FE"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vAlign w:val="center"/>
            <w:hideMark/>
          </w:tcPr>
          <w:p w14:paraId="774EE8C2"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vAlign w:val="center"/>
            <w:hideMark/>
          </w:tcPr>
          <w:p w14:paraId="2944525D"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466E2264" w14:textId="77777777" w:rsidTr="000B031A">
        <w:trPr>
          <w:trHeight w:val="540"/>
        </w:trPr>
        <w:tc>
          <w:tcPr>
            <w:tcW w:w="752" w:type="dxa"/>
            <w:tcBorders>
              <w:top w:val="nil"/>
              <w:left w:val="single" w:sz="8" w:space="0" w:color="000000"/>
              <w:bottom w:val="single" w:sz="8" w:space="0" w:color="000000"/>
              <w:right w:val="single" w:sz="8" w:space="0" w:color="000000"/>
            </w:tcBorders>
            <w:vAlign w:val="center"/>
            <w:hideMark/>
          </w:tcPr>
          <w:p w14:paraId="70BC4BA0"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J153</w:t>
            </w:r>
          </w:p>
        </w:tc>
        <w:tc>
          <w:tcPr>
            <w:tcW w:w="1449" w:type="dxa"/>
            <w:tcBorders>
              <w:top w:val="nil"/>
              <w:left w:val="nil"/>
              <w:bottom w:val="single" w:sz="8" w:space="0" w:color="000000"/>
              <w:right w:val="single" w:sz="8" w:space="0" w:color="000000"/>
            </w:tcBorders>
            <w:vAlign w:val="center"/>
            <w:hideMark/>
          </w:tcPr>
          <w:p w14:paraId="02AE2A7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nadomestilo za lastne obleke – obdavčeno</w:t>
            </w:r>
          </w:p>
        </w:tc>
        <w:tc>
          <w:tcPr>
            <w:tcW w:w="1257" w:type="dxa"/>
            <w:tcBorders>
              <w:top w:val="nil"/>
              <w:left w:val="nil"/>
              <w:bottom w:val="single" w:sz="8" w:space="0" w:color="000000"/>
              <w:right w:val="single" w:sz="8" w:space="0" w:color="000000"/>
            </w:tcBorders>
            <w:vAlign w:val="center"/>
            <w:hideMark/>
          </w:tcPr>
          <w:p w14:paraId="6EA0F6DE"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drugi dohodki iz delovnega razmerja</w:t>
            </w:r>
          </w:p>
        </w:tc>
        <w:tc>
          <w:tcPr>
            <w:tcW w:w="1487" w:type="dxa"/>
            <w:tcBorders>
              <w:top w:val="nil"/>
              <w:left w:val="nil"/>
              <w:bottom w:val="single" w:sz="8" w:space="0" w:color="000000"/>
              <w:right w:val="single" w:sz="8" w:space="0" w:color="000000"/>
            </w:tcBorders>
            <w:vAlign w:val="center"/>
            <w:hideMark/>
          </w:tcPr>
          <w:p w14:paraId="302B8D5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11DA731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13. člen Pravilnika o policijski uniformi in nadomestilih</w:t>
            </w:r>
          </w:p>
        </w:tc>
        <w:tc>
          <w:tcPr>
            <w:tcW w:w="1372" w:type="dxa"/>
            <w:tcBorders>
              <w:top w:val="nil"/>
              <w:left w:val="nil"/>
              <w:bottom w:val="single" w:sz="8" w:space="0" w:color="000000"/>
              <w:right w:val="single" w:sz="8" w:space="0" w:color="000000"/>
            </w:tcBorders>
            <w:vAlign w:val="center"/>
            <w:hideMark/>
          </w:tcPr>
          <w:p w14:paraId="047CFD9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vAlign w:val="center"/>
            <w:hideMark/>
          </w:tcPr>
          <w:p w14:paraId="4A1935FD"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vAlign w:val="center"/>
            <w:hideMark/>
          </w:tcPr>
          <w:p w14:paraId="4439043A"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vAlign w:val="center"/>
            <w:hideMark/>
          </w:tcPr>
          <w:p w14:paraId="5A63EC53"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59489F6B" w14:textId="77777777" w:rsidTr="000B031A">
        <w:trPr>
          <w:trHeight w:val="540"/>
        </w:trPr>
        <w:tc>
          <w:tcPr>
            <w:tcW w:w="752" w:type="dxa"/>
            <w:tcBorders>
              <w:top w:val="nil"/>
              <w:left w:val="single" w:sz="8" w:space="0" w:color="000000"/>
              <w:bottom w:val="single" w:sz="8" w:space="0" w:color="000000"/>
              <w:right w:val="single" w:sz="8" w:space="0" w:color="000000"/>
            </w:tcBorders>
            <w:vAlign w:val="center"/>
            <w:hideMark/>
          </w:tcPr>
          <w:p w14:paraId="0A2A21E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J154</w:t>
            </w:r>
          </w:p>
        </w:tc>
        <w:tc>
          <w:tcPr>
            <w:tcW w:w="1449" w:type="dxa"/>
            <w:tcBorders>
              <w:top w:val="nil"/>
              <w:left w:val="nil"/>
              <w:bottom w:val="single" w:sz="8" w:space="0" w:color="000000"/>
              <w:right w:val="single" w:sz="8" w:space="0" w:color="000000"/>
            </w:tcBorders>
            <w:vAlign w:val="center"/>
            <w:hideMark/>
          </w:tcPr>
          <w:p w14:paraId="0D648BDE"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nadomestilo za smučarsko opremo – obdavčeno</w:t>
            </w:r>
          </w:p>
        </w:tc>
        <w:tc>
          <w:tcPr>
            <w:tcW w:w="1257" w:type="dxa"/>
            <w:tcBorders>
              <w:top w:val="nil"/>
              <w:left w:val="nil"/>
              <w:bottom w:val="single" w:sz="8" w:space="0" w:color="000000"/>
              <w:right w:val="single" w:sz="8" w:space="0" w:color="000000"/>
            </w:tcBorders>
            <w:vAlign w:val="center"/>
            <w:hideMark/>
          </w:tcPr>
          <w:p w14:paraId="65568668"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drugi dohodki iz delovnega razmerja</w:t>
            </w:r>
          </w:p>
        </w:tc>
        <w:tc>
          <w:tcPr>
            <w:tcW w:w="1487" w:type="dxa"/>
            <w:tcBorders>
              <w:top w:val="nil"/>
              <w:left w:val="nil"/>
              <w:bottom w:val="single" w:sz="8" w:space="0" w:color="000000"/>
              <w:right w:val="single" w:sz="8" w:space="0" w:color="000000"/>
            </w:tcBorders>
            <w:vAlign w:val="center"/>
            <w:hideMark/>
          </w:tcPr>
          <w:p w14:paraId="436F3DE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1DA716B2"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14. člen Pravilnika o policijski uniformi in nadomestilih</w:t>
            </w:r>
          </w:p>
        </w:tc>
        <w:tc>
          <w:tcPr>
            <w:tcW w:w="1372" w:type="dxa"/>
            <w:tcBorders>
              <w:top w:val="nil"/>
              <w:left w:val="nil"/>
              <w:bottom w:val="single" w:sz="8" w:space="0" w:color="000000"/>
              <w:right w:val="single" w:sz="8" w:space="0" w:color="000000"/>
            </w:tcBorders>
            <w:vAlign w:val="center"/>
            <w:hideMark/>
          </w:tcPr>
          <w:p w14:paraId="2E1E789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vAlign w:val="center"/>
            <w:hideMark/>
          </w:tcPr>
          <w:p w14:paraId="62050F19"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vAlign w:val="center"/>
            <w:hideMark/>
          </w:tcPr>
          <w:p w14:paraId="77210E8A"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vAlign w:val="center"/>
            <w:hideMark/>
          </w:tcPr>
          <w:p w14:paraId="4A37C9E1"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27E29044" w14:textId="77777777" w:rsidTr="000B031A">
        <w:trPr>
          <w:trHeight w:val="540"/>
        </w:trPr>
        <w:tc>
          <w:tcPr>
            <w:tcW w:w="752" w:type="dxa"/>
            <w:tcBorders>
              <w:top w:val="single" w:sz="8" w:space="0" w:color="000000"/>
              <w:left w:val="single" w:sz="8" w:space="0" w:color="000000"/>
              <w:bottom w:val="single" w:sz="8" w:space="0" w:color="000000"/>
              <w:right w:val="single" w:sz="8" w:space="0" w:color="000000"/>
            </w:tcBorders>
            <w:vAlign w:val="center"/>
            <w:hideMark/>
          </w:tcPr>
          <w:p w14:paraId="5218AE2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J155</w:t>
            </w:r>
          </w:p>
        </w:tc>
        <w:tc>
          <w:tcPr>
            <w:tcW w:w="1449" w:type="dxa"/>
            <w:tcBorders>
              <w:top w:val="single" w:sz="8" w:space="0" w:color="000000"/>
              <w:left w:val="nil"/>
              <w:bottom w:val="single" w:sz="8" w:space="0" w:color="000000"/>
              <w:right w:val="single" w:sz="8" w:space="0" w:color="000000"/>
            </w:tcBorders>
            <w:vAlign w:val="center"/>
            <w:hideMark/>
          </w:tcPr>
          <w:p w14:paraId="378A11A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nadomestilo za nezaposlenega partnerja</w:t>
            </w:r>
          </w:p>
          <w:p w14:paraId="17DEDA2E" w14:textId="61055AEE"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(dodatek za delo v tujini)</w:t>
            </w:r>
          </w:p>
        </w:tc>
        <w:tc>
          <w:tcPr>
            <w:tcW w:w="1257" w:type="dxa"/>
            <w:tcBorders>
              <w:top w:val="single" w:sz="8" w:space="0" w:color="000000"/>
              <w:left w:val="nil"/>
              <w:bottom w:val="single" w:sz="8" w:space="0" w:color="000000"/>
              <w:right w:val="single" w:sz="8" w:space="0" w:color="000000"/>
            </w:tcBorders>
            <w:vAlign w:val="center"/>
            <w:hideMark/>
          </w:tcPr>
          <w:p w14:paraId="5B64C46A" w14:textId="4A029521"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drugi dohodki iz delovnega razmerja</w:t>
            </w:r>
          </w:p>
        </w:tc>
        <w:tc>
          <w:tcPr>
            <w:tcW w:w="1487" w:type="dxa"/>
            <w:tcBorders>
              <w:top w:val="single" w:sz="8" w:space="0" w:color="000000"/>
              <w:left w:val="nil"/>
              <w:bottom w:val="single" w:sz="8" w:space="0" w:color="000000"/>
              <w:right w:val="single" w:sz="8" w:space="0" w:color="000000"/>
            </w:tcBorders>
            <w:vAlign w:val="center"/>
            <w:hideMark/>
          </w:tcPr>
          <w:p w14:paraId="43D00F1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single" w:sz="8" w:space="0" w:color="000000"/>
              <w:left w:val="nil"/>
              <w:bottom w:val="single" w:sz="8" w:space="0" w:color="000000"/>
              <w:right w:val="single" w:sz="8" w:space="0" w:color="000000"/>
            </w:tcBorders>
            <w:vAlign w:val="center"/>
            <w:hideMark/>
          </w:tcPr>
          <w:p w14:paraId="1FDEE2FC" w14:textId="6D37DDFE"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42.a člen PJUDT, 18. člen MOM</w:t>
            </w:r>
          </w:p>
        </w:tc>
        <w:tc>
          <w:tcPr>
            <w:tcW w:w="1372" w:type="dxa"/>
            <w:tcBorders>
              <w:top w:val="single" w:sz="8" w:space="0" w:color="000000"/>
              <w:left w:val="nil"/>
              <w:bottom w:val="single" w:sz="8" w:space="0" w:color="000000"/>
              <w:right w:val="single" w:sz="8" w:space="0" w:color="000000"/>
            </w:tcBorders>
            <w:vAlign w:val="center"/>
            <w:hideMark/>
          </w:tcPr>
          <w:p w14:paraId="44B68EE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 600 € X Z450</w:t>
            </w:r>
          </w:p>
        </w:tc>
        <w:tc>
          <w:tcPr>
            <w:tcW w:w="1095" w:type="dxa"/>
            <w:tcBorders>
              <w:top w:val="single" w:sz="8" w:space="0" w:color="000000"/>
              <w:left w:val="nil"/>
              <w:bottom w:val="single" w:sz="8" w:space="0" w:color="000000"/>
              <w:right w:val="single" w:sz="8" w:space="0" w:color="000000"/>
            </w:tcBorders>
            <w:vAlign w:val="center"/>
            <w:hideMark/>
          </w:tcPr>
          <w:p w14:paraId="2A95E879"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single" w:sz="8" w:space="0" w:color="000000"/>
              <w:left w:val="nil"/>
              <w:bottom w:val="single" w:sz="8" w:space="0" w:color="000000"/>
              <w:right w:val="single" w:sz="8" w:space="0" w:color="000000"/>
            </w:tcBorders>
            <w:vAlign w:val="center"/>
            <w:hideMark/>
          </w:tcPr>
          <w:p w14:paraId="540443A5"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single" w:sz="8" w:space="0" w:color="000000"/>
              <w:left w:val="nil"/>
              <w:bottom w:val="single" w:sz="8" w:space="0" w:color="000000"/>
              <w:right w:val="single" w:sz="8" w:space="0" w:color="000000"/>
            </w:tcBorders>
            <w:vAlign w:val="center"/>
            <w:hideMark/>
          </w:tcPr>
          <w:p w14:paraId="42A3FB0A"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2</w:t>
            </w:r>
          </w:p>
        </w:tc>
      </w:tr>
      <w:tr w:rsidR="00A075E2" w:rsidRPr="00CF0699" w14:paraId="33CC481B" w14:textId="77777777" w:rsidTr="000B031A">
        <w:trPr>
          <w:trHeight w:val="804"/>
        </w:trPr>
        <w:tc>
          <w:tcPr>
            <w:tcW w:w="752" w:type="dxa"/>
            <w:tcBorders>
              <w:top w:val="nil"/>
              <w:left w:val="single" w:sz="8" w:space="0" w:color="000000"/>
              <w:bottom w:val="single" w:sz="8" w:space="0" w:color="000000"/>
              <w:right w:val="single" w:sz="8" w:space="0" w:color="000000"/>
            </w:tcBorders>
            <w:vAlign w:val="center"/>
            <w:hideMark/>
          </w:tcPr>
          <w:p w14:paraId="39C54E2E"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lastRenderedPageBreak/>
              <w:t>J156</w:t>
            </w:r>
          </w:p>
        </w:tc>
        <w:tc>
          <w:tcPr>
            <w:tcW w:w="1449" w:type="dxa"/>
            <w:tcBorders>
              <w:top w:val="nil"/>
              <w:left w:val="nil"/>
              <w:bottom w:val="single" w:sz="8" w:space="0" w:color="000000"/>
              <w:right w:val="single" w:sz="8" w:space="0" w:color="000000"/>
            </w:tcBorders>
            <w:vAlign w:val="center"/>
            <w:hideMark/>
          </w:tcPr>
          <w:p w14:paraId="61550D81" w14:textId="6B680C92"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nadomestilo za diplomatsko dejavnost partnerja (dodatek za delo v tujini)</w:t>
            </w:r>
          </w:p>
        </w:tc>
        <w:tc>
          <w:tcPr>
            <w:tcW w:w="1257" w:type="dxa"/>
            <w:tcBorders>
              <w:top w:val="nil"/>
              <w:left w:val="nil"/>
              <w:bottom w:val="single" w:sz="8" w:space="0" w:color="000000"/>
              <w:right w:val="single" w:sz="8" w:space="0" w:color="000000"/>
            </w:tcBorders>
            <w:vAlign w:val="center"/>
            <w:hideMark/>
          </w:tcPr>
          <w:p w14:paraId="16F4030E" w14:textId="601FFB96"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drugi dohodki iz delovnega razmerja</w:t>
            </w:r>
          </w:p>
        </w:tc>
        <w:tc>
          <w:tcPr>
            <w:tcW w:w="1487" w:type="dxa"/>
            <w:tcBorders>
              <w:top w:val="nil"/>
              <w:left w:val="nil"/>
              <w:bottom w:val="single" w:sz="8" w:space="0" w:color="000000"/>
              <w:right w:val="single" w:sz="8" w:space="0" w:color="000000"/>
            </w:tcBorders>
            <w:vAlign w:val="center"/>
            <w:hideMark/>
          </w:tcPr>
          <w:p w14:paraId="2A25E6DC"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0B16574C"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42.b člen PJUDT</w:t>
            </w:r>
          </w:p>
        </w:tc>
        <w:tc>
          <w:tcPr>
            <w:tcW w:w="1372" w:type="dxa"/>
            <w:tcBorders>
              <w:top w:val="nil"/>
              <w:left w:val="nil"/>
              <w:bottom w:val="single" w:sz="8" w:space="0" w:color="000000"/>
              <w:right w:val="single" w:sz="8" w:space="0" w:color="000000"/>
            </w:tcBorders>
            <w:vAlign w:val="center"/>
            <w:hideMark/>
          </w:tcPr>
          <w:p w14:paraId="731FBC1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 do največ 300 EUR x Z450 ali do največ 100 EUR x Z450 za namestnike</w:t>
            </w:r>
          </w:p>
        </w:tc>
        <w:tc>
          <w:tcPr>
            <w:tcW w:w="1095" w:type="dxa"/>
            <w:tcBorders>
              <w:top w:val="nil"/>
              <w:left w:val="nil"/>
              <w:bottom w:val="single" w:sz="8" w:space="0" w:color="000000"/>
              <w:right w:val="single" w:sz="8" w:space="0" w:color="000000"/>
            </w:tcBorders>
            <w:vAlign w:val="center"/>
            <w:hideMark/>
          </w:tcPr>
          <w:p w14:paraId="2380F656"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vAlign w:val="center"/>
            <w:hideMark/>
          </w:tcPr>
          <w:p w14:paraId="25770B80"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vAlign w:val="center"/>
            <w:hideMark/>
          </w:tcPr>
          <w:p w14:paraId="6300E133"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2</w:t>
            </w:r>
          </w:p>
        </w:tc>
      </w:tr>
      <w:tr w:rsidR="00A075E2" w:rsidRPr="00CF0699" w14:paraId="3A113C58" w14:textId="77777777" w:rsidTr="000B031A">
        <w:trPr>
          <w:trHeight w:val="540"/>
        </w:trPr>
        <w:tc>
          <w:tcPr>
            <w:tcW w:w="752" w:type="dxa"/>
            <w:tcBorders>
              <w:top w:val="nil"/>
              <w:left w:val="single" w:sz="8" w:space="0" w:color="000000"/>
              <w:bottom w:val="single" w:sz="8" w:space="0" w:color="000000"/>
              <w:right w:val="single" w:sz="8" w:space="0" w:color="000000"/>
            </w:tcBorders>
            <w:vAlign w:val="center"/>
            <w:hideMark/>
          </w:tcPr>
          <w:p w14:paraId="3EF700D6"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J157</w:t>
            </w:r>
          </w:p>
        </w:tc>
        <w:tc>
          <w:tcPr>
            <w:tcW w:w="1449" w:type="dxa"/>
            <w:tcBorders>
              <w:top w:val="nil"/>
              <w:left w:val="nil"/>
              <w:bottom w:val="single" w:sz="8" w:space="0" w:color="000000"/>
              <w:right w:val="single" w:sz="8" w:space="0" w:color="000000"/>
            </w:tcBorders>
            <w:vAlign w:val="center"/>
            <w:hideMark/>
          </w:tcPr>
          <w:p w14:paraId="24E7E118" w14:textId="23182541" w:rsidR="00A075E2" w:rsidRPr="00CF0699" w:rsidRDefault="00A075E2" w:rsidP="00A075E2">
            <w:pPr>
              <w:spacing w:after="0" w:line="240" w:lineRule="auto"/>
              <w:rPr>
                <w:rFonts w:ascii="Arial" w:eastAsia="Times New Roman" w:hAnsi="Arial" w:cs="Arial"/>
                <w:sz w:val="20"/>
                <w:szCs w:val="20"/>
                <w:lang w:eastAsia="sl-SI"/>
              </w:rPr>
            </w:pPr>
            <w:bookmarkStart w:id="68" w:name="_Hlk218842322"/>
            <w:r w:rsidRPr="00CF0699">
              <w:rPr>
                <w:rFonts w:ascii="Arial" w:eastAsia="Times New Roman" w:hAnsi="Arial" w:cs="Arial"/>
                <w:sz w:val="20"/>
                <w:szCs w:val="20"/>
                <w:lang w:eastAsia="sl-SI"/>
              </w:rPr>
              <w:t>nadomestilo za nepreskrbljene otroke (dodatek za delo v tujini)</w:t>
            </w:r>
            <w:bookmarkEnd w:id="68"/>
          </w:p>
        </w:tc>
        <w:tc>
          <w:tcPr>
            <w:tcW w:w="1257" w:type="dxa"/>
            <w:tcBorders>
              <w:top w:val="nil"/>
              <w:left w:val="nil"/>
              <w:bottom w:val="single" w:sz="8" w:space="0" w:color="000000"/>
              <w:right w:val="single" w:sz="8" w:space="0" w:color="000000"/>
            </w:tcBorders>
            <w:vAlign w:val="center"/>
            <w:hideMark/>
          </w:tcPr>
          <w:p w14:paraId="6EB316E7" w14:textId="46039936"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drugi dohodki iz delovnega razmerja</w:t>
            </w:r>
          </w:p>
        </w:tc>
        <w:tc>
          <w:tcPr>
            <w:tcW w:w="1487" w:type="dxa"/>
            <w:tcBorders>
              <w:top w:val="nil"/>
              <w:left w:val="nil"/>
              <w:bottom w:val="single" w:sz="8" w:space="0" w:color="000000"/>
              <w:right w:val="single" w:sz="8" w:space="0" w:color="000000"/>
            </w:tcBorders>
            <w:vAlign w:val="center"/>
            <w:hideMark/>
          </w:tcPr>
          <w:p w14:paraId="67829D2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18D46133" w14:textId="1DDEABAD"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42.c člen PJUDT, 18. člen MOM</w:t>
            </w:r>
          </w:p>
        </w:tc>
        <w:tc>
          <w:tcPr>
            <w:tcW w:w="1372" w:type="dxa"/>
            <w:tcBorders>
              <w:top w:val="nil"/>
              <w:left w:val="nil"/>
              <w:bottom w:val="single" w:sz="8" w:space="0" w:color="000000"/>
              <w:right w:val="single" w:sz="8" w:space="0" w:color="000000"/>
            </w:tcBorders>
            <w:vAlign w:val="center"/>
            <w:hideMark/>
          </w:tcPr>
          <w:p w14:paraId="26A1AE8E"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 180 € X Z450</w:t>
            </w:r>
          </w:p>
        </w:tc>
        <w:tc>
          <w:tcPr>
            <w:tcW w:w="1095" w:type="dxa"/>
            <w:tcBorders>
              <w:top w:val="nil"/>
              <w:left w:val="nil"/>
              <w:bottom w:val="single" w:sz="8" w:space="0" w:color="000000"/>
              <w:right w:val="single" w:sz="8" w:space="0" w:color="000000"/>
            </w:tcBorders>
            <w:vAlign w:val="center"/>
            <w:hideMark/>
          </w:tcPr>
          <w:p w14:paraId="23B24CF0" w14:textId="77777777" w:rsidR="00A075E2" w:rsidRPr="007648E3" w:rsidRDefault="00A075E2" w:rsidP="00A075E2">
            <w:pPr>
              <w:spacing w:after="0" w:line="240" w:lineRule="auto"/>
              <w:jc w:val="center"/>
              <w:rPr>
                <w:rFonts w:ascii="Arial" w:eastAsia="Times New Roman" w:hAnsi="Arial" w:cs="Arial"/>
                <w:sz w:val="20"/>
                <w:szCs w:val="20"/>
                <w:lang w:eastAsia="sl-SI"/>
              </w:rPr>
            </w:pPr>
            <w:r w:rsidRPr="007648E3">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vAlign w:val="center"/>
            <w:hideMark/>
          </w:tcPr>
          <w:p w14:paraId="0A3E5461"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vAlign w:val="center"/>
            <w:hideMark/>
          </w:tcPr>
          <w:p w14:paraId="1437C1C4"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2</w:t>
            </w:r>
          </w:p>
        </w:tc>
      </w:tr>
      <w:tr w:rsidR="00A075E2" w:rsidRPr="00CF0699" w14:paraId="73557064" w14:textId="77777777" w:rsidTr="000B031A">
        <w:trPr>
          <w:trHeight w:val="804"/>
        </w:trPr>
        <w:tc>
          <w:tcPr>
            <w:tcW w:w="752" w:type="dxa"/>
            <w:tcBorders>
              <w:top w:val="nil"/>
              <w:left w:val="single" w:sz="8" w:space="0" w:color="000000"/>
              <w:bottom w:val="single" w:sz="8" w:space="0" w:color="000000"/>
              <w:right w:val="single" w:sz="8" w:space="0" w:color="000000"/>
            </w:tcBorders>
            <w:vAlign w:val="center"/>
            <w:hideMark/>
          </w:tcPr>
          <w:p w14:paraId="4244C20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J158</w:t>
            </w:r>
          </w:p>
        </w:tc>
        <w:tc>
          <w:tcPr>
            <w:tcW w:w="1449" w:type="dxa"/>
            <w:tcBorders>
              <w:top w:val="nil"/>
              <w:left w:val="nil"/>
              <w:bottom w:val="single" w:sz="8" w:space="0" w:color="000000"/>
              <w:right w:val="single" w:sz="8" w:space="0" w:color="000000"/>
            </w:tcBorders>
            <w:vAlign w:val="center"/>
            <w:hideMark/>
          </w:tcPr>
          <w:p w14:paraId="62D45A03"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nadomestilo za oskrbo in namestitev službenega psa na domu – obdavčeno</w:t>
            </w:r>
          </w:p>
        </w:tc>
        <w:tc>
          <w:tcPr>
            <w:tcW w:w="1257" w:type="dxa"/>
            <w:tcBorders>
              <w:top w:val="nil"/>
              <w:left w:val="nil"/>
              <w:bottom w:val="single" w:sz="8" w:space="0" w:color="000000"/>
              <w:right w:val="single" w:sz="8" w:space="0" w:color="000000"/>
            </w:tcBorders>
            <w:vAlign w:val="center"/>
            <w:hideMark/>
          </w:tcPr>
          <w:p w14:paraId="078E0C4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drugi dohodki iz delovnega razmerja</w:t>
            </w:r>
          </w:p>
        </w:tc>
        <w:tc>
          <w:tcPr>
            <w:tcW w:w="1487" w:type="dxa"/>
            <w:tcBorders>
              <w:top w:val="nil"/>
              <w:left w:val="nil"/>
              <w:bottom w:val="single" w:sz="8" w:space="0" w:color="000000"/>
              <w:right w:val="single" w:sz="8" w:space="0" w:color="000000"/>
            </w:tcBorders>
            <w:vAlign w:val="center"/>
            <w:hideMark/>
          </w:tcPr>
          <w:p w14:paraId="6F796B1C"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200F0C48"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74.b člen </w:t>
            </w:r>
            <w:proofErr w:type="spellStart"/>
            <w:r w:rsidRPr="00CF0699">
              <w:rPr>
                <w:rFonts w:ascii="Arial" w:eastAsia="Times New Roman" w:hAnsi="Arial" w:cs="Arial"/>
                <w:sz w:val="20"/>
                <w:szCs w:val="20"/>
                <w:lang w:eastAsia="sl-SI"/>
              </w:rPr>
              <w:t>ZODPol</w:t>
            </w:r>
            <w:proofErr w:type="spellEnd"/>
            <w:r w:rsidRPr="00CF0699">
              <w:rPr>
                <w:rFonts w:ascii="Arial" w:eastAsia="Times New Roman" w:hAnsi="Arial" w:cs="Arial"/>
                <w:sz w:val="20"/>
                <w:szCs w:val="20"/>
                <w:lang w:eastAsia="sl-SI"/>
              </w:rPr>
              <w:t>, Navodilo o vodnikih in službenih psih v Finančni upravi Republike Slovenije</w:t>
            </w:r>
          </w:p>
        </w:tc>
        <w:tc>
          <w:tcPr>
            <w:tcW w:w="1372" w:type="dxa"/>
            <w:tcBorders>
              <w:top w:val="nil"/>
              <w:left w:val="nil"/>
              <w:bottom w:val="single" w:sz="8" w:space="0" w:color="000000"/>
              <w:right w:val="single" w:sz="8" w:space="0" w:color="000000"/>
            </w:tcBorders>
            <w:vAlign w:val="center"/>
            <w:hideMark/>
          </w:tcPr>
          <w:p w14:paraId="7C56EA6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vAlign w:val="center"/>
            <w:hideMark/>
          </w:tcPr>
          <w:p w14:paraId="2D6BD08E"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vAlign w:val="center"/>
            <w:hideMark/>
          </w:tcPr>
          <w:p w14:paraId="1C2CAEBB"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vAlign w:val="center"/>
            <w:hideMark/>
          </w:tcPr>
          <w:p w14:paraId="7937F8EC"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47847218" w14:textId="77777777" w:rsidTr="000B031A">
        <w:trPr>
          <w:trHeight w:val="804"/>
        </w:trPr>
        <w:tc>
          <w:tcPr>
            <w:tcW w:w="752" w:type="dxa"/>
            <w:tcBorders>
              <w:top w:val="nil"/>
              <w:left w:val="single" w:sz="8" w:space="0" w:color="000000"/>
              <w:bottom w:val="single" w:sz="4" w:space="0" w:color="auto"/>
              <w:right w:val="single" w:sz="8" w:space="0" w:color="000000"/>
            </w:tcBorders>
            <w:vAlign w:val="center"/>
            <w:hideMark/>
          </w:tcPr>
          <w:p w14:paraId="2FC5938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J159</w:t>
            </w:r>
          </w:p>
        </w:tc>
        <w:tc>
          <w:tcPr>
            <w:tcW w:w="1449" w:type="dxa"/>
            <w:tcBorders>
              <w:top w:val="nil"/>
              <w:left w:val="nil"/>
              <w:bottom w:val="single" w:sz="4" w:space="0" w:color="auto"/>
              <w:right w:val="single" w:sz="8" w:space="0" w:color="000000"/>
            </w:tcBorders>
            <w:vAlign w:val="center"/>
            <w:hideMark/>
          </w:tcPr>
          <w:p w14:paraId="49B89A5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nadomestilo za oskrbo in namestitev službenega psa na domu – neobdavčeno</w:t>
            </w:r>
          </w:p>
        </w:tc>
        <w:tc>
          <w:tcPr>
            <w:tcW w:w="1257" w:type="dxa"/>
            <w:tcBorders>
              <w:top w:val="nil"/>
              <w:left w:val="nil"/>
              <w:bottom w:val="single" w:sz="4" w:space="0" w:color="auto"/>
              <w:right w:val="single" w:sz="8" w:space="0" w:color="000000"/>
            </w:tcBorders>
            <w:vAlign w:val="center"/>
            <w:hideMark/>
          </w:tcPr>
          <w:p w14:paraId="4A06240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drugi dohodki iz delovnega razmerja</w:t>
            </w:r>
          </w:p>
        </w:tc>
        <w:tc>
          <w:tcPr>
            <w:tcW w:w="1487" w:type="dxa"/>
            <w:tcBorders>
              <w:top w:val="nil"/>
              <w:left w:val="nil"/>
              <w:bottom w:val="single" w:sz="4" w:space="0" w:color="auto"/>
              <w:right w:val="single" w:sz="8" w:space="0" w:color="000000"/>
            </w:tcBorders>
            <w:vAlign w:val="center"/>
            <w:hideMark/>
          </w:tcPr>
          <w:p w14:paraId="68A1A06C"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4" w:space="0" w:color="auto"/>
              <w:right w:val="single" w:sz="8" w:space="0" w:color="000000"/>
            </w:tcBorders>
            <w:vAlign w:val="center"/>
            <w:hideMark/>
          </w:tcPr>
          <w:p w14:paraId="1B9434B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74.b člen </w:t>
            </w:r>
            <w:proofErr w:type="spellStart"/>
            <w:r w:rsidRPr="00CF0699">
              <w:rPr>
                <w:rFonts w:ascii="Arial" w:eastAsia="Times New Roman" w:hAnsi="Arial" w:cs="Arial"/>
                <w:sz w:val="20"/>
                <w:szCs w:val="20"/>
                <w:lang w:eastAsia="sl-SI"/>
              </w:rPr>
              <w:t>ZODPol</w:t>
            </w:r>
            <w:proofErr w:type="spellEnd"/>
            <w:r w:rsidRPr="00CF0699">
              <w:rPr>
                <w:rFonts w:ascii="Arial" w:eastAsia="Times New Roman" w:hAnsi="Arial" w:cs="Arial"/>
                <w:sz w:val="20"/>
                <w:szCs w:val="20"/>
                <w:lang w:eastAsia="sl-SI"/>
              </w:rPr>
              <w:t>, Navodilo o vodnikih in službenih psih v Finančni upravi Republike Slovenije</w:t>
            </w:r>
          </w:p>
        </w:tc>
        <w:tc>
          <w:tcPr>
            <w:tcW w:w="1372" w:type="dxa"/>
            <w:tcBorders>
              <w:top w:val="nil"/>
              <w:left w:val="nil"/>
              <w:bottom w:val="single" w:sz="4" w:space="0" w:color="auto"/>
              <w:right w:val="single" w:sz="8" w:space="0" w:color="000000"/>
            </w:tcBorders>
            <w:vAlign w:val="center"/>
            <w:hideMark/>
          </w:tcPr>
          <w:p w14:paraId="1FB61B88"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single" w:sz="4" w:space="0" w:color="auto"/>
              <w:right w:val="single" w:sz="8" w:space="0" w:color="000000"/>
            </w:tcBorders>
            <w:vAlign w:val="center"/>
            <w:hideMark/>
          </w:tcPr>
          <w:p w14:paraId="284AF0D9"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4" w:space="0" w:color="auto"/>
              <w:right w:val="single" w:sz="8" w:space="0" w:color="000000"/>
            </w:tcBorders>
            <w:vAlign w:val="center"/>
            <w:hideMark/>
          </w:tcPr>
          <w:p w14:paraId="5E067066"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4" w:space="0" w:color="auto"/>
              <w:right w:val="single" w:sz="8" w:space="0" w:color="000000"/>
            </w:tcBorders>
            <w:vAlign w:val="center"/>
            <w:hideMark/>
          </w:tcPr>
          <w:p w14:paraId="3812E268"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4B0E7E1F" w14:textId="77777777" w:rsidTr="000B031A">
        <w:trPr>
          <w:trHeight w:val="540"/>
        </w:trPr>
        <w:tc>
          <w:tcPr>
            <w:tcW w:w="752" w:type="dxa"/>
            <w:tcBorders>
              <w:top w:val="single" w:sz="4" w:space="0" w:color="auto"/>
              <w:left w:val="single" w:sz="4" w:space="0" w:color="auto"/>
              <w:bottom w:val="single" w:sz="4" w:space="0" w:color="auto"/>
              <w:right w:val="single" w:sz="4" w:space="0" w:color="auto"/>
            </w:tcBorders>
            <w:vAlign w:val="center"/>
            <w:hideMark/>
          </w:tcPr>
          <w:p w14:paraId="3F19D30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J160</w:t>
            </w:r>
          </w:p>
        </w:tc>
        <w:tc>
          <w:tcPr>
            <w:tcW w:w="1449" w:type="dxa"/>
            <w:tcBorders>
              <w:top w:val="single" w:sz="4" w:space="0" w:color="auto"/>
              <w:left w:val="single" w:sz="4" w:space="0" w:color="auto"/>
              <w:bottom w:val="single" w:sz="4" w:space="0" w:color="auto"/>
              <w:right w:val="single" w:sz="4" w:space="0" w:color="auto"/>
            </w:tcBorders>
            <w:vAlign w:val="center"/>
            <w:hideMark/>
          </w:tcPr>
          <w:p w14:paraId="5CC21C0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priznanje – denarna nagrada</w:t>
            </w:r>
          </w:p>
        </w:tc>
        <w:tc>
          <w:tcPr>
            <w:tcW w:w="1257" w:type="dxa"/>
            <w:tcBorders>
              <w:top w:val="single" w:sz="4" w:space="0" w:color="auto"/>
              <w:left w:val="single" w:sz="4" w:space="0" w:color="auto"/>
              <w:bottom w:val="single" w:sz="4" w:space="0" w:color="auto"/>
              <w:right w:val="single" w:sz="4" w:space="0" w:color="auto"/>
            </w:tcBorders>
            <w:vAlign w:val="center"/>
            <w:hideMark/>
          </w:tcPr>
          <w:p w14:paraId="1DBAC40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drugi dohodki iz delovnega razmerja</w:t>
            </w:r>
          </w:p>
        </w:tc>
        <w:tc>
          <w:tcPr>
            <w:tcW w:w="1487" w:type="dxa"/>
            <w:tcBorders>
              <w:top w:val="single" w:sz="4" w:space="0" w:color="auto"/>
              <w:left w:val="single" w:sz="4" w:space="0" w:color="auto"/>
              <w:bottom w:val="single" w:sz="4" w:space="0" w:color="auto"/>
              <w:right w:val="single" w:sz="4" w:space="0" w:color="auto"/>
            </w:tcBorders>
            <w:vAlign w:val="center"/>
            <w:hideMark/>
          </w:tcPr>
          <w:p w14:paraId="20FF78A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single" w:sz="4" w:space="0" w:color="auto"/>
              <w:left w:val="single" w:sz="4" w:space="0" w:color="auto"/>
              <w:bottom w:val="single" w:sz="4" w:space="0" w:color="auto"/>
              <w:right w:val="single" w:sz="4" w:space="0" w:color="auto"/>
            </w:tcBorders>
            <w:vAlign w:val="center"/>
            <w:hideMark/>
          </w:tcPr>
          <w:p w14:paraId="03C41096"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veljavni predpisi</w:t>
            </w:r>
          </w:p>
        </w:tc>
        <w:tc>
          <w:tcPr>
            <w:tcW w:w="1372" w:type="dxa"/>
            <w:tcBorders>
              <w:top w:val="single" w:sz="4" w:space="0" w:color="auto"/>
              <w:left w:val="single" w:sz="4" w:space="0" w:color="auto"/>
              <w:bottom w:val="single" w:sz="4" w:space="0" w:color="auto"/>
              <w:right w:val="single" w:sz="4" w:space="0" w:color="auto"/>
            </w:tcBorders>
            <w:vAlign w:val="center"/>
            <w:hideMark/>
          </w:tcPr>
          <w:p w14:paraId="13BCF84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single" w:sz="4" w:space="0" w:color="auto"/>
              <w:left w:val="single" w:sz="4" w:space="0" w:color="auto"/>
              <w:bottom w:val="single" w:sz="4" w:space="0" w:color="auto"/>
              <w:right w:val="single" w:sz="4" w:space="0" w:color="auto"/>
            </w:tcBorders>
            <w:vAlign w:val="center"/>
            <w:hideMark/>
          </w:tcPr>
          <w:p w14:paraId="538D6E98"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single" w:sz="4" w:space="0" w:color="auto"/>
              <w:left w:val="single" w:sz="4" w:space="0" w:color="auto"/>
              <w:bottom w:val="single" w:sz="4" w:space="0" w:color="auto"/>
              <w:right w:val="single" w:sz="4" w:space="0" w:color="auto"/>
            </w:tcBorders>
            <w:vAlign w:val="center"/>
            <w:hideMark/>
          </w:tcPr>
          <w:p w14:paraId="73D89CE6"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single" w:sz="4" w:space="0" w:color="auto"/>
              <w:left w:val="single" w:sz="4" w:space="0" w:color="auto"/>
              <w:bottom w:val="single" w:sz="4" w:space="0" w:color="auto"/>
              <w:right w:val="single" w:sz="4" w:space="0" w:color="auto"/>
            </w:tcBorders>
            <w:vAlign w:val="center"/>
            <w:hideMark/>
          </w:tcPr>
          <w:p w14:paraId="58082208"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54248C88" w14:textId="77777777" w:rsidTr="000B031A">
        <w:trPr>
          <w:trHeight w:val="3171"/>
        </w:trPr>
        <w:tc>
          <w:tcPr>
            <w:tcW w:w="752" w:type="dxa"/>
            <w:tcBorders>
              <w:top w:val="single" w:sz="4" w:space="0" w:color="auto"/>
              <w:left w:val="single" w:sz="4" w:space="0" w:color="auto"/>
              <w:bottom w:val="single" w:sz="4" w:space="0" w:color="auto"/>
              <w:right w:val="single" w:sz="4" w:space="0" w:color="auto"/>
            </w:tcBorders>
            <w:vAlign w:val="center"/>
          </w:tcPr>
          <w:p w14:paraId="42B85916" w14:textId="4C701DA6"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J161</w:t>
            </w:r>
          </w:p>
        </w:tc>
        <w:tc>
          <w:tcPr>
            <w:tcW w:w="1449" w:type="dxa"/>
            <w:tcBorders>
              <w:top w:val="single" w:sz="4" w:space="0" w:color="auto"/>
              <w:left w:val="single" w:sz="4" w:space="0" w:color="auto"/>
              <w:bottom w:val="single" w:sz="4" w:space="0" w:color="auto"/>
              <w:right w:val="single" w:sz="4" w:space="0" w:color="auto"/>
            </w:tcBorders>
            <w:vAlign w:val="center"/>
          </w:tcPr>
          <w:p w14:paraId="353E8A58" w14:textId="3DE392B8"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plačilo za sklepanje zakonske zveze</w:t>
            </w:r>
          </w:p>
        </w:tc>
        <w:tc>
          <w:tcPr>
            <w:tcW w:w="1257" w:type="dxa"/>
            <w:tcBorders>
              <w:top w:val="single" w:sz="4" w:space="0" w:color="auto"/>
              <w:left w:val="single" w:sz="4" w:space="0" w:color="auto"/>
              <w:bottom w:val="single" w:sz="4" w:space="0" w:color="auto"/>
              <w:right w:val="single" w:sz="4" w:space="0" w:color="auto"/>
            </w:tcBorders>
            <w:vAlign w:val="center"/>
          </w:tcPr>
          <w:p w14:paraId="3B4E1448" w14:textId="005C56E4"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drugi dohodki iz delovnega razmerja</w:t>
            </w:r>
          </w:p>
        </w:tc>
        <w:tc>
          <w:tcPr>
            <w:tcW w:w="1487" w:type="dxa"/>
            <w:tcBorders>
              <w:top w:val="single" w:sz="4" w:space="0" w:color="auto"/>
              <w:left w:val="single" w:sz="4" w:space="0" w:color="auto"/>
              <w:bottom w:val="single" w:sz="4" w:space="0" w:color="auto"/>
              <w:right w:val="single" w:sz="4" w:space="0" w:color="auto"/>
            </w:tcBorders>
            <w:vAlign w:val="center"/>
          </w:tcPr>
          <w:p w14:paraId="3D6CDE7B" w14:textId="77777777" w:rsidR="00A075E2" w:rsidRPr="00CF0699" w:rsidRDefault="00A075E2" w:rsidP="00A075E2">
            <w:pPr>
              <w:spacing w:after="0" w:line="240" w:lineRule="auto"/>
              <w:rPr>
                <w:rFonts w:ascii="Arial" w:eastAsia="Times New Roman" w:hAnsi="Arial" w:cs="Arial"/>
                <w:sz w:val="20"/>
                <w:szCs w:val="20"/>
                <w:lang w:eastAsia="sl-SI"/>
              </w:rPr>
            </w:pPr>
          </w:p>
        </w:tc>
        <w:tc>
          <w:tcPr>
            <w:tcW w:w="6215" w:type="dxa"/>
            <w:tcBorders>
              <w:top w:val="single" w:sz="4" w:space="0" w:color="auto"/>
              <w:left w:val="single" w:sz="4" w:space="0" w:color="auto"/>
              <w:bottom w:val="single" w:sz="4" w:space="0" w:color="auto"/>
              <w:right w:val="single" w:sz="4" w:space="0" w:color="auto"/>
            </w:tcBorders>
            <w:vAlign w:val="center"/>
          </w:tcPr>
          <w:p w14:paraId="149FE3BC" w14:textId="4D2F67E0"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za sklepanje zakonske zveze so matičar, načelnik ali pooblaščena oseba, ki je zaposlena na upravni enoti, upravičeni do izplačila v višini 40 EUR za vsako sklenitev zakonske zveze</w:t>
            </w:r>
          </w:p>
        </w:tc>
        <w:tc>
          <w:tcPr>
            <w:tcW w:w="1372" w:type="dxa"/>
            <w:tcBorders>
              <w:top w:val="single" w:sz="4" w:space="0" w:color="auto"/>
              <w:left w:val="single" w:sz="4" w:space="0" w:color="auto"/>
              <w:bottom w:val="single" w:sz="4" w:space="0" w:color="auto"/>
              <w:right w:val="single" w:sz="4" w:space="0" w:color="auto"/>
            </w:tcBorders>
            <w:vAlign w:val="center"/>
          </w:tcPr>
          <w:p w14:paraId="4A944270"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drugi odstavek 18. člena Pravilnika o sklepanju zakonske zveze in ponovitvi slovesnosti ob jubileju sklenitve zakonske zveze (Uradni list RS, št. </w:t>
            </w:r>
            <w:hyperlink r:id="rId35" w:tgtFrame="_blank" w:tooltip="Pravilnik o sklepanju zakonske zveze in ponovitvi slovesnosti ob jubileju sklenitve zakonske zveze" w:history="1">
              <w:r w:rsidRPr="00CF0699">
                <w:rPr>
                  <w:rFonts w:ascii="Arial" w:eastAsia="Times New Roman" w:hAnsi="Arial" w:cs="Arial"/>
                  <w:sz w:val="20"/>
                  <w:szCs w:val="20"/>
                  <w:lang w:eastAsia="sl-SI"/>
                </w:rPr>
                <w:t>66/17</w:t>
              </w:r>
            </w:hyperlink>
            <w:r w:rsidRPr="00CF0699">
              <w:rPr>
                <w:rFonts w:ascii="Arial" w:eastAsia="Times New Roman" w:hAnsi="Arial" w:cs="Arial"/>
                <w:sz w:val="20"/>
                <w:szCs w:val="20"/>
                <w:lang w:eastAsia="sl-SI"/>
              </w:rPr>
              <w:t xml:space="preserve">, </w:t>
            </w:r>
            <w:hyperlink r:id="rId36" w:tgtFrame="_blank" w:tooltip="Pravilnik o spremembah Pravilnika o sklepanju zakonske zveze in ponovitvi slovesnosti ob jubileju sklenitve zakonske zveze" w:history="1">
              <w:r w:rsidRPr="00CF0699">
                <w:rPr>
                  <w:rFonts w:ascii="Arial" w:eastAsia="Times New Roman" w:hAnsi="Arial" w:cs="Arial"/>
                  <w:sz w:val="20"/>
                  <w:szCs w:val="20"/>
                  <w:lang w:eastAsia="sl-SI"/>
                </w:rPr>
                <w:t>74/21</w:t>
              </w:r>
            </w:hyperlink>
            <w:r w:rsidRPr="00CF0699">
              <w:rPr>
                <w:rFonts w:ascii="Arial" w:eastAsia="Times New Roman" w:hAnsi="Arial" w:cs="Arial"/>
                <w:sz w:val="20"/>
                <w:szCs w:val="20"/>
                <w:lang w:eastAsia="sl-SI"/>
              </w:rPr>
              <w:t xml:space="preserve">, </w:t>
            </w:r>
            <w:hyperlink r:id="rId37" w:tgtFrame="_blank" w:tooltip="Pravilnik o spremembi Pravilnika o sklepanju zakonske zveze in ponovitvi slovesnosti ob jubileju sklenitve zakonske zveze" w:history="1">
              <w:r w:rsidRPr="00CF0699">
                <w:rPr>
                  <w:rFonts w:ascii="Arial" w:eastAsia="Times New Roman" w:hAnsi="Arial" w:cs="Arial"/>
                  <w:sz w:val="20"/>
                  <w:szCs w:val="20"/>
                  <w:lang w:eastAsia="sl-SI"/>
                </w:rPr>
                <w:t>187/21</w:t>
              </w:r>
            </w:hyperlink>
            <w:r w:rsidRPr="00CF0699">
              <w:rPr>
                <w:rFonts w:ascii="Arial" w:eastAsia="Times New Roman" w:hAnsi="Arial" w:cs="Arial"/>
                <w:sz w:val="20"/>
                <w:szCs w:val="20"/>
                <w:lang w:eastAsia="sl-SI"/>
              </w:rPr>
              <w:t xml:space="preserve"> in </w:t>
            </w:r>
            <w:hyperlink r:id="rId38" w:tgtFrame="_blank" w:tooltip="Pravilnik o spremembah Pravilnika o sklepanju zakonske zveze in ponovitvi slovesnosti ob jubileju sklenitve zakonske zveze" w:history="1">
              <w:r w:rsidRPr="00CF0699">
                <w:rPr>
                  <w:rFonts w:ascii="Arial" w:eastAsia="Times New Roman" w:hAnsi="Arial" w:cs="Arial"/>
                  <w:sz w:val="20"/>
                  <w:szCs w:val="20"/>
                  <w:lang w:eastAsia="sl-SI"/>
                </w:rPr>
                <w:t>7/25</w:t>
              </w:r>
            </w:hyperlink>
            <w:r w:rsidRPr="00CF0699">
              <w:rPr>
                <w:rFonts w:ascii="Arial" w:eastAsia="Times New Roman" w:hAnsi="Arial" w:cs="Arial"/>
                <w:sz w:val="20"/>
                <w:szCs w:val="20"/>
                <w:lang w:eastAsia="sl-SI"/>
              </w:rPr>
              <w:t>; v nadaljevanju: Pravilnik o sklepanju zakonske zveze)</w:t>
            </w:r>
          </w:p>
          <w:p w14:paraId="54F06EF9" w14:textId="25652997" w:rsidR="00A075E2" w:rsidRPr="00CF0699" w:rsidRDefault="00A075E2" w:rsidP="00A075E2">
            <w:pPr>
              <w:spacing w:after="0" w:line="240" w:lineRule="auto"/>
              <w:rPr>
                <w:rFonts w:ascii="Arial" w:eastAsia="Times New Roman" w:hAnsi="Arial" w:cs="Arial"/>
                <w:sz w:val="20"/>
                <w:szCs w:val="20"/>
                <w:lang w:eastAsia="sl-SI"/>
              </w:rPr>
            </w:pPr>
          </w:p>
        </w:tc>
        <w:tc>
          <w:tcPr>
            <w:tcW w:w="1095" w:type="dxa"/>
            <w:tcBorders>
              <w:top w:val="single" w:sz="4" w:space="0" w:color="auto"/>
              <w:left w:val="single" w:sz="4" w:space="0" w:color="auto"/>
              <w:bottom w:val="single" w:sz="4" w:space="0" w:color="auto"/>
              <w:right w:val="single" w:sz="4" w:space="0" w:color="auto"/>
            </w:tcBorders>
            <w:vAlign w:val="center"/>
          </w:tcPr>
          <w:p w14:paraId="26DE31D5" w14:textId="2630E01A" w:rsidR="00A075E2" w:rsidRPr="00CF0699" w:rsidRDefault="00A075E2" w:rsidP="00A075E2">
            <w:pPr>
              <w:spacing w:after="0" w:line="240" w:lineRule="auto"/>
              <w:rPr>
                <w:rFonts w:ascii="Arial" w:eastAsia="Times New Roman" w:hAnsi="Arial" w:cs="Arial"/>
                <w:sz w:val="20"/>
                <w:szCs w:val="20"/>
                <w:lang w:eastAsia="sl-SI"/>
              </w:rPr>
            </w:pPr>
            <w:r>
              <w:rPr>
                <w:rFonts w:ascii="Arial" w:eastAsia="Times New Roman" w:hAnsi="Arial" w:cs="Arial"/>
                <w:sz w:val="20"/>
                <w:szCs w:val="20"/>
                <w:lang w:eastAsia="sl-SI"/>
              </w:rPr>
              <w:lastRenderedPageBreak/>
              <w:t xml:space="preserve">       </w:t>
            </w:r>
            <w:r w:rsidRPr="00CF0699">
              <w:rPr>
                <w:rFonts w:ascii="Arial" w:eastAsia="Times New Roman" w:hAnsi="Arial" w:cs="Arial"/>
                <w:sz w:val="20"/>
                <w:szCs w:val="20"/>
                <w:lang w:eastAsia="sl-SI"/>
              </w:rPr>
              <w:t>X</w:t>
            </w:r>
          </w:p>
        </w:tc>
        <w:tc>
          <w:tcPr>
            <w:tcW w:w="1110" w:type="dxa"/>
            <w:tcBorders>
              <w:top w:val="single" w:sz="4" w:space="0" w:color="auto"/>
              <w:left w:val="single" w:sz="4" w:space="0" w:color="auto"/>
              <w:bottom w:val="single" w:sz="4" w:space="0" w:color="auto"/>
              <w:right w:val="single" w:sz="4" w:space="0" w:color="auto"/>
            </w:tcBorders>
            <w:vAlign w:val="center"/>
          </w:tcPr>
          <w:p w14:paraId="352A7705" w14:textId="2A7B9273" w:rsidR="00A075E2" w:rsidRPr="00CF0699" w:rsidRDefault="00A075E2" w:rsidP="00A075E2">
            <w:pPr>
              <w:spacing w:after="0" w:line="240" w:lineRule="auto"/>
              <w:rPr>
                <w:rFonts w:ascii="Arial" w:eastAsia="Times New Roman" w:hAnsi="Arial" w:cs="Arial"/>
                <w:sz w:val="20"/>
                <w:szCs w:val="20"/>
                <w:lang w:eastAsia="sl-SI"/>
              </w:rPr>
            </w:pPr>
            <w:r>
              <w:rPr>
                <w:rFonts w:ascii="Arial" w:eastAsia="Times New Roman" w:hAnsi="Arial" w:cs="Arial"/>
                <w:sz w:val="20"/>
                <w:szCs w:val="20"/>
                <w:lang w:eastAsia="sl-SI"/>
              </w:rPr>
              <w:t xml:space="preserve">       </w:t>
            </w:r>
            <w:r w:rsidRPr="00CF0699">
              <w:rPr>
                <w:rFonts w:ascii="Arial" w:eastAsia="Times New Roman" w:hAnsi="Arial" w:cs="Arial"/>
                <w:sz w:val="20"/>
                <w:szCs w:val="20"/>
                <w:lang w:eastAsia="sl-SI"/>
              </w:rPr>
              <w:t>1</w:t>
            </w:r>
          </w:p>
        </w:tc>
        <w:tc>
          <w:tcPr>
            <w:tcW w:w="651" w:type="dxa"/>
            <w:tcBorders>
              <w:top w:val="single" w:sz="4" w:space="0" w:color="auto"/>
              <w:left w:val="single" w:sz="4" w:space="0" w:color="auto"/>
              <w:bottom w:val="single" w:sz="4" w:space="0" w:color="auto"/>
              <w:right w:val="single" w:sz="4" w:space="0" w:color="auto"/>
            </w:tcBorders>
            <w:vAlign w:val="center"/>
          </w:tcPr>
          <w:p w14:paraId="3924CEF6" w14:textId="70673D69" w:rsidR="00A075E2" w:rsidRPr="00CF0699" w:rsidRDefault="00A075E2" w:rsidP="00A075E2">
            <w:pPr>
              <w:spacing w:after="0" w:line="240" w:lineRule="auto"/>
              <w:rPr>
                <w:rFonts w:ascii="Arial" w:eastAsia="Times New Roman" w:hAnsi="Arial" w:cs="Arial"/>
                <w:sz w:val="20"/>
                <w:szCs w:val="20"/>
                <w:lang w:eastAsia="sl-SI"/>
              </w:rPr>
            </w:pPr>
            <w:r>
              <w:rPr>
                <w:rFonts w:ascii="Arial" w:eastAsia="Times New Roman" w:hAnsi="Arial" w:cs="Arial"/>
                <w:sz w:val="20"/>
                <w:szCs w:val="20"/>
                <w:lang w:eastAsia="sl-SI"/>
              </w:rPr>
              <w:t xml:space="preserve">  </w:t>
            </w:r>
            <w:r w:rsidRPr="00CF0699">
              <w:rPr>
                <w:rFonts w:ascii="Arial" w:eastAsia="Times New Roman" w:hAnsi="Arial" w:cs="Arial"/>
                <w:sz w:val="20"/>
                <w:szCs w:val="20"/>
                <w:lang w:eastAsia="sl-SI"/>
              </w:rPr>
              <w:t>1</w:t>
            </w:r>
          </w:p>
        </w:tc>
      </w:tr>
      <w:tr w:rsidR="00A075E2" w:rsidRPr="00CF0699" w14:paraId="6B5A2342" w14:textId="77777777" w:rsidTr="000B031A">
        <w:trPr>
          <w:trHeight w:val="540"/>
        </w:trPr>
        <w:tc>
          <w:tcPr>
            <w:tcW w:w="752" w:type="dxa"/>
            <w:tcBorders>
              <w:top w:val="single" w:sz="4" w:space="0" w:color="auto"/>
              <w:left w:val="single" w:sz="4" w:space="0" w:color="auto"/>
              <w:bottom w:val="single" w:sz="4" w:space="0" w:color="auto"/>
              <w:right w:val="single" w:sz="4" w:space="0" w:color="auto"/>
            </w:tcBorders>
            <w:vAlign w:val="center"/>
          </w:tcPr>
          <w:p w14:paraId="19301D18" w14:textId="3506E9FF"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J162</w:t>
            </w:r>
          </w:p>
        </w:tc>
        <w:tc>
          <w:tcPr>
            <w:tcW w:w="1449" w:type="dxa"/>
            <w:tcBorders>
              <w:top w:val="single" w:sz="4" w:space="0" w:color="auto"/>
              <w:left w:val="single" w:sz="4" w:space="0" w:color="auto"/>
              <w:bottom w:val="single" w:sz="4" w:space="0" w:color="auto"/>
              <w:right w:val="single" w:sz="4" w:space="0" w:color="auto"/>
            </w:tcBorders>
            <w:vAlign w:val="center"/>
          </w:tcPr>
          <w:p w14:paraId="65D8D378" w14:textId="7DF4B02B"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plačilo sredstev za nakup svečane obleke</w:t>
            </w:r>
          </w:p>
        </w:tc>
        <w:tc>
          <w:tcPr>
            <w:tcW w:w="1257" w:type="dxa"/>
            <w:tcBorders>
              <w:top w:val="single" w:sz="4" w:space="0" w:color="auto"/>
              <w:left w:val="single" w:sz="4" w:space="0" w:color="auto"/>
              <w:bottom w:val="single" w:sz="4" w:space="0" w:color="auto"/>
              <w:right w:val="single" w:sz="4" w:space="0" w:color="auto"/>
            </w:tcBorders>
            <w:vAlign w:val="center"/>
          </w:tcPr>
          <w:p w14:paraId="4A3593CF" w14:textId="20A6C739"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drugi dohodki iz delovnega razmerja</w:t>
            </w:r>
          </w:p>
        </w:tc>
        <w:tc>
          <w:tcPr>
            <w:tcW w:w="1487" w:type="dxa"/>
            <w:tcBorders>
              <w:top w:val="single" w:sz="4" w:space="0" w:color="auto"/>
              <w:left w:val="single" w:sz="4" w:space="0" w:color="auto"/>
              <w:bottom w:val="single" w:sz="4" w:space="0" w:color="auto"/>
              <w:right w:val="single" w:sz="4" w:space="0" w:color="auto"/>
            </w:tcBorders>
            <w:vAlign w:val="center"/>
          </w:tcPr>
          <w:p w14:paraId="047457A6" w14:textId="77777777" w:rsidR="00A075E2" w:rsidRPr="00CF0699" w:rsidRDefault="00A075E2" w:rsidP="00A075E2">
            <w:pPr>
              <w:spacing w:after="0" w:line="240" w:lineRule="auto"/>
              <w:rPr>
                <w:rFonts w:ascii="Arial" w:eastAsia="Times New Roman" w:hAnsi="Arial" w:cs="Arial"/>
                <w:sz w:val="20"/>
                <w:szCs w:val="20"/>
                <w:lang w:eastAsia="sl-SI"/>
              </w:rPr>
            </w:pPr>
          </w:p>
        </w:tc>
        <w:tc>
          <w:tcPr>
            <w:tcW w:w="6215" w:type="dxa"/>
            <w:tcBorders>
              <w:top w:val="single" w:sz="4" w:space="0" w:color="auto"/>
              <w:left w:val="single" w:sz="4" w:space="0" w:color="auto"/>
              <w:bottom w:val="single" w:sz="4" w:space="0" w:color="auto"/>
              <w:right w:val="single" w:sz="4" w:space="0" w:color="auto"/>
            </w:tcBorders>
            <w:vAlign w:val="center"/>
          </w:tcPr>
          <w:p w14:paraId="7E5340E9" w14:textId="190E5ED0"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matičar je na vsake tri leta sklepanja zakonskih zvez upravičen do sredstev za nakup svečane obleke v višini do največ 240,00 EUR, po predložitvi računa</w:t>
            </w:r>
          </w:p>
        </w:tc>
        <w:tc>
          <w:tcPr>
            <w:tcW w:w="1372" w:type="dxa"/>
            <w:tcBorders>
              <w:top w:val="single" w:sz="4" w:space="0" w:color="auto"/>
              <w:left w:val="single" w:sz="4" w:space="0" w:color="auto"/>
              <w:bottom w:val="single" w:sz="4" w:space="0" w:color="auto"/>
              <w:right w:val="single" w:sz="4" w:space="0" w:color="auto"/>
            </w:tcBorders>
            <w:vAlign w:val="center"/>
          </w:tcPr>
          <w:p w14:paraId="5AEE2108" w14:textId="201ABD55"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tretji odstavek 18. člena Pravilnika o sklepanju zakonske zveze</w:t>
            </w:r>
          </w:p>
        </w:tc>
        <w:tc>
          <w:tcPr>
            <w:tcW w:w="1095" w:type="dxa"/>
            <w:tcBorders>
              <w:top w:val="single" w:sz="4" w:space="0" w:color="auto"/>
              <w:left w:val="single" w:sz="4" w:space="0" w:color="auto"/>
              <w:bottom w:val="single" w:sz="4" w:space="0" w:color="auto"/>
              <w:right w:val="single" w:sz="4" w:space="0" w:color="auto"/>
            </w:tcBorders>
            <w:vAlign w:val="center"/>
          </w:tcPr>
          <w:p w14:paraId="7C760971" w14:textId="4A87D51A"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single" w:sz="4" w:space="0" w:color="auto"/>
              <w:left w:val="single" w:sz="4" w:space="0" w:color="auto"/>
              <w:bottom w:val="single" w:sz="4" w:space="0" w:color="auto"/>
              <w:right w:val="single" w:sz="4" w:space="0" w:color="auto"/>
            </w:tcBorders>
            <w:vAlign w:val="center"/>
          </w:tcPr>
          <w:p w14:paraId="57553693" w14:textId="58072CF2"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single" w:sz="4" w:space="0" w:color="auto"/>
              <w:left w:val="single" w:sz="4" w:space="0" w:color="auto"/>
              <w:bottom w:val="single" w:sz="4" w:space="0" w:color="auto"/>
              <w:right w:val="single" w:sz="4" w:space="0" w:color="auto"/>
            </w:tcBorders>
            <w:vAlign w:val="center"/>
          </w:tcPr>
          <w:p w14:paraId="7B1B8F6C" w14:textId="26542C56"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023F2BCC" w14:textId="77777777" w:rsidTr="000B031A">
        <w:trPr>
          <w:trHeight w:val="540"/>
        </w:trPr>
        <w:tc>
          <w:tcPr>
            <w:tcW w:w="752" w:type="dxa"/>
            <w:tcBorders>
              <w:top w:val="single" w:sz="4" w:space="0" w:color="auto"/>
              <w:left w:val="single" w:sz="4" w:space="0" w:color="auto"/>
              <w:bottom w:val="single" w:sz="4" w:space="0" w:color="auto"/>
              <w:right w:val="single" w:sz="4" w:space="0" w:color="auto"/>
            </w:tcBorders>
            <w:vAlign w:val="center"/>
          </w:tcPr>
          <w:p w14:paraId="4F3A8929" w14:textId="0635B2B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J163</w:t>
            </w:r>
          </w:p>
        </w:tc>
        <w:tc>
          <w:tcPr>
            <w:tcW w:w="1449" w:type="dxa"/>
            <w:tcBorders>
              <w:top w:val="single" w:sz="4" w:space="0" w:color="auto"/>
              <w:left w:val="single" w:sz="4" w:space="0" w:color="auto"/>
              <w:bottom w:val="single" w:sz="4" w:space="0" w:color="auto"/>
              <w:right w:val="single" w:sz="4" w:space="0" w:color="auto"/>
            </w:tcBorders>
            <w:vAlign w:val="center"/>
          </w:tcPr>
          <w:p w14:paraId="13ACDAAA" w14:textId="30EAF7FD"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plačilo stroškov za urejenost na dan sklepanja zakonske zveze</w:t>
            </w:r>
          </w:p>
        </w:tc>
        <w:tc>
          <w:tcPr>
            <w:tcW w:w="1257" w:type="dxa"/>
            <w:tcBorders>
              <w:top w:val="single" w:sz="4" w:space="0" w:color="auto"/>
              <w:left w:val="single" w:sz="4" w:space="0" w:color="auto"/>
              <w:bottom w:val="single" w:sz="4" w:space="0" w:color="auto"/>
              <w:right w:val="single" w:sz="4" w:space="0" w:color="auto"/>
            </w:tcBorders>
            <w:vAlign w:val="center"/>
          </w:tcPr>
          <w:p w14:paraId="694D6D65" w14:textId="41F136A8"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drugi dohodki iz delovnega razmerja</w:t>
            </w:r>
          </w:p>
        </w:tc>
        <w:tc>
          <w:tcPr>
            <w:tcW w:w="1487" w:type="dxa"/>
            <w:tcBorders>
              <w:top w:val="single" w:sz="4" w:space="0" w:color="auto"/>
              <w:left w:val="single" w:sz="4" w:space="0" w:color="auto"/>
              <w:bottom w:val="single" w:sz="4" w:space="0" w:color="auto"/>
              <w:right w:val="single" w:sz="4" w:space="0" w:color="auto"/>
            </w:tcBorders>
            <w:vAlign w:val="center"/>
          </w:tcPr>
          <w:p w14:paraId="5A6A9A06" w14:textId="77777777" w:rsidR="00A075E2" w:rsidRPr="00CF0699" w:rsidRDefault="00A075E2" w:rsidP="00A075E2">
            <w:pPr>
              <w:spacing w:after="0" w:line="240" w:lineRule="auto"/>
              <w:rPr>
                <w:rFonts w:ascii="Arial" w:eastAsia="Times New Roman" w:hAnsi="Arial" w:cs="Arial"/>
                <w:sz w:val="20"/>
                <w:szCs w:val="20"/>
                <w:lang w:eastAsia="sl-SI"/>
              </w:rPr>
            </w:pPr>
          </w:p>
        </w:tc>
        <w:tc>
          <w:tcPr>
            <w:tcW w:w="6215" w:type="dxa"/>
            <w:tcBorders>
              <w:top w:val="single" w:sz="4" w:space="0" w:color="auto"/>
              <w:left w:val="single" w:sz="4" w:space="0" w:color="auto"/>
              <w:bottom w:val="single" w:sz="4" w:space="0" w:color="auto"/>
              <w:right w:val="single" w:sz="4" w:space="0" w:color="auto"/>
            </w:tcBorders>
            <w:vAlign w:val="center"/>
          </w:tcPr>
          <w:p w14:paraId="46A3CC52" w14:textId="03A5C508"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za urejenost na dan sklepanja zakonske zveze pripada matičarju povračilo stroškov v višini do največ 50,00 EUR, po predložitvi računa</w:t>
            </w:r>
          </w:p>
        </w:tc>
        <w:tc>
          <w:tcPr>
            <w:tcW w:w="1372" w:type="dxa"/>
            <w:tcBorders>
              <w:top w:val="single" w:sz="4" w:space="0" w:color="auto"/>
              <w:left w:val="single" w:sz="4" w:space="0" w:color="auto"/>
              <w:bottom w:val="single" w:sz="4" w:space="0" w:color="auto"/>
              <w:right w:val="single" w:sz="4" w:space="0" w:color="auto"/>
            </w:tcBorders>
            <w:vAlign w:val="center"/>
          </w:tcPr>
          <w:p w14:paraId="14E22E19" w14:textId="4FFB3378"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četrti odstavek 18. člena Pravilnika o sklepanju zakonske zveze</w:t>
            </w:r>
          </w:p>
        </w:tc>
        <w:tc>
          <w:tcPr>
            <w:tcW w:w="1095" w:type="dxa"/>
            <w:tcBorders>
              <w:top w:val="single" w:sz="4" w:space="0" w:color="auto"/>
              <w:left w:val="single" w:sz="4" w:space="0" w:color="auto"/>
              <w:bottom w:val="single" w:sz="4" w:space="0" w:color="auto"/>
              <w:right w:val="single" w:sz="4" w:space="0" w:color="auto"/>
            </w:tcBorders>
            <w:vAlign w:val="center"/>
          </w:tcPr>
          <w:p w14:paraId="440F336C" w14:textId="28558266"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single" w:sz="4" w:space="0" w:color="auto"/>
              <w:left w:val="single" w:sz="4" w:space="0" w:color="auto"/>
              <w:bottom w:val="single" w:sz="4" w:space="0" w:color="auto"/>
              <w:right w:val="single" w:sz="4" w:space="0" w:color="auto"/>
            </w:tcBorders>
            <w:vAlign w:val="center"/>
          </w:tcPr>
          <w:p w14:paraId="163494DF" w14:textId="73785E2A"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single" w:sz="4" w:space="0" w:color="auto"/>
              <w:left w:val="single" w:sz="4" w:space="0" w:color="auto"/>
              <w:bottom w:val="single" w:sz="4" w:space="0" w:color="auto"/>
              <w:right w:val="single" w:sz="4" w:space="0" w:color="auto"/>
            </w:tcBorders>
            <w:vAlign w:val="center"/>
          </w:tcPr>
          <w:p w14:paraId="7A3FF24B" w14:textId="6BC16CAA"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255B864C" w14:textId="77777777" w:rsidTr="000B031A">
        <w:trPr>
          <w:trHeight w:val="804"/>
        </w:trPr>
        <w:tc>
          <w:tcPr>
            <w:tcW w:w="752" w:type="dxa"/>
            <w:tcBorders>
              <w:top w:val="single" w:sz="4" w:space="0" w:color="auto"/>
              <w:left w:val="single" w:sz="4" w:space="0" w:color="auto"/>
              <w:bottom w:val="single" w:sz="4" w:space="0" w:color="auto"/>
              <w:right w:val="single" w:sz="4" w:space="0" w:color="auto"/>
            </w:tcBorders>
            <w:vAlign w:val="center"/>
            <w:hideMark/>
          </w:tcPr>
          <w:p w14:paraId="060956B6"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J190</w:t>
            </w:r>
          </w:p>
        </w:tc>
        <w:tc>
          <w:tcPr>
            <w:tcW w:w="1449" w:type="dxa"/>
            <w:tcBorders>
              <w:top w:val="single" w:sz="4" w:space="0" w:color="auto"/>
              <w:left w:val="single" w:sz="4" w:space="0" w:color="auto"/>
              <w:bottom w:val="single" w:sz="4" w:space="0" w:color="auto"/>
              <w:right w:val="single" w:sz="4" w:space="0" w:color="auto"/>
            </w:tcBorders>
            <w:vAlign w:val="center"/>
            <w:hideMark/>
          </w:tcPr>
          <w:p w14:paraId="2F5049B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odpravnina ob upokojitvi po dvanajstem odstavku 92. člena ZObr – obdavčena</w:t>
            </w:r>
          </w:p>
        </w:tc>
        <w:tc>
          <w:tcPr>
            <w:tcW w:w="1257" w:type="dxa"/>
            <w:tcBorders>
              <w:top w:val="single" w:sz="4" w:space="0" w:color="auto"/>
              <w:left w:val="single" w:sz="4" w:space="0" w:color="auto"/>
              <w:bottom w:val="single" w:sz="4" w:space="0" w:color="auto"/>
              <w:right w:val="single" w:sz="4" w:space="0" w:color="auto"/>
            </w:tcBorders>
            <w:vAlign w:val="center"/>
            <w:hideMark/>
          </w:tcPr>
          <w:p w14:paraId="36293498"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drugi dohodki iz delovnega razmerja</w:t>
            </w:r>
          </w:p>
        </w:tc>
        <w:tc>
          <w:tcPr>
            <w:tcW w:w="1487" w:type="dxa"/>
            <w:tcBorders>
              <w:top w:val="single" w:sz="4" w:space="0" w:color="auto"/>
              <w:left w:val="single" w:sz="4" w:space="0" w:color="auto"/>
              <w:bottom w:val="single" w:sz="4" w:space="0" w:color="auto"/>
              <w:right w:val="single" w:sz="4" w:space="0" w:color="auto"/>
            </w:tcBorders>
            <w:vAlign w:val="center"/>
            <w:hideMark/>
          </w:tcPr>
          <w:p w14:paraId="65D384C2"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single" w:sz="4" w:space="0" w:color="auto"/>
              <w:left w:val="single" w:sz="4" w:space="0" w:color="auto"/>
              <w:bottom w:val="single" w:sz="4" w:space="0" w:color="auto"/>
              <w:right w:val="single" w:sz="4" w:space="0" w:color="auto"/>
            </w:tcBorders>
            <w:vAlign w:val="center"/>
            <w:hideMark/>
          </w:tcPr>
          <w:p w14:paraId="7E98E2A3"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veljavni predpisi</w:t>
            </w:r>
          </w:p>
        </w:tc>
        <w:tc>
          <w:tcPr>
            <w:tcW w:w="1372" w:type="dxa"/>
            <w:tcBorders>
              <w:top w:val="single" w:sz="4" w:space="0" w:color="auto"/>
              <w:left w:val="single" w:sz="4" w:space="0" w:color="auto"/>
              <w:bottom w:val="single" w:sz="4" w:space="0" w:color="auto"/>
              <w:right w:val="single" w:sz="4" w:space="0" w:color="auto"/>
            </w:tcBorders>
            <w:vAlign w:val="center"/>
            <w:hideMark/>
          </w:tcPr>
          <w:p w14:paraId="4A3B711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single" w:sz="4" w:space="0" w:color="auto"/>
              <w:left w:val="single" w:sz="4" w:space="0" w:color="auto"/>
              <w:bottom w:val="single" w:sz="4" w:space="0" w:color="auto"/>
              <w:right w:val="single" w:sz="4" w:space="0" w:color="auto"/>
            </w:tcBorders>
            <w:vAlign w:val="center"/>
            <w:hideMark/>
          </w:tcPr>
          <w:p w14:paraId="656E4C28"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single" w:sz="4" w:space="0" w:color="auto"/>
              <w:left w:val="single" w:sz="4" w:space="0" w:color="auto"/>
              <w:bottom w:val="single" w:sz="4" w:space="0" w:color="auto"/>
              <w:right w:val="single" w:sz="4" w:space="0" w:color="auto"/>
            </w:tcBorders>
            <w:vAlign w:val="center"/>
            <w:hideMark/>
          </w:tcPr>
          <w:p w14:paraId="536C7B56"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single" w:sz="4" w:space="0" w:color="auto"/>
              <w:left w:val="single" w:sz="4" w:space="0" w:color="auto"/>
              <w:bottom w:val="single" w:sz="4" w:space="0" w:color="auto"/>
              <w:right w:val="single" w:sz="4" w:space="0" w:color="auto"/>
            </w:tcBorders>
            <w:vAlign w:val="center"/>
            <w:hideMark/>
          </w:tcPr>
          <w:p w14:paraId="03C48629"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19EE3BCC" w14:textId="77777777" w:rsidTr="000B031A">
        <w:trPr>
          <w:trHeight w:val="804"/>
        </w:trPr>
        <w:tc>
          <w:tcPr>
            <w:tcW w:w="752" w:type="dxa"/>
            <w:tcBorders>
              <w:top w:val="single" w:sz="4" w:space="0" w:color="auto"/>
              <w:left w:val="single" w:sz="8" w:space="0" w:color="000000"/>
              <w:bottom w:val="single" w:sz="8" w:space="0" w:color="000000"/>
              <w:right w:val="single" w:sz="8" w:space="0" w:color="000000"/>
            </w:tcBorders>
            <w:vAlign w:val="center"/>
            <w:hideMark/>
          </w:tcPr>
          <w:p w14:paraId="433BDC50"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J191</w:t>
            </w:r>
          </w:p>
        </w:tc>
        <w:tc>
          <w:tcPr>
            <w:tcW w:w="1449" w:type="dxa"/>
            <w:tcBorders>
              <w:top w:val="single" w:sz="4" w:space="0" w:color="auto"/>
              <w:left w:val="nil"/>
              <w:bottom w:val="single" w:sz="8" w:space="0" w:color="000000"/>
              <w:right w:val="single" w:sz="8" w:space="0" w:color="000000"/>
            </w:tcBorders>
            <w:vAlign w:val="center"/>
            <w:hideMark/>
          </w:tcPr>
          <w:p w14:paraId="6A7FC692"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odpravnina ob upokojitvi po dvanajstem odstavku 92. člena ZObr – neobdavčena</w:t>
            </w:r>
          </w:p>
        </w:tc>
        <w:tc>
          <w:tcPr>
            <w:tcW w:w="1257" w:type="dxa"/>
            <w:tcBorders>
              <w:top w:val="single" w:sz="4" w:space="0" w:color="auto"/>
              <w:left w:val="nil"/>
              <w:bottom w:val="single" w:sz="8" w:space="0" w:color="000000"/>
              <w:right w:val="single" w:sz="8" w:space="0" w:color="000000"/>
            </w:tcBorders>
            <w:vAlign w:val="center"/>
            <w:hideMark/>
          </w:tcPr>
          <w:p w14:paraId="42F1C34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drugi dohodki iz delovnega razmerja</w:t>
            </w:r>
          </w:p>
        </w:tc>
        <w:tc>
          <w:tcPr>
            <w:tcW w:w="1487" w:type="dxa"/>
            <w:tcBorders>
              <w:top w:val="single" w:sz="4" w:space="0" w:color="auto"/>
              <w:left w:val="nil"/>
              <w:bottom w:val="single" w:sz="8" w:space="0" w:color="000000"/>
              <w:right w:val="single" w:sz="8" w:space="0" w:color="000000"/>
            </w:tcBorders>
            <w:vAlign w:val="center"/>
            <w:hideMark/>
          </w:tcPr>
          <w:p w14:paraId="4FDC63E3"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single" w:sz="4" w:space="0" w:color="auto"/>
              <w:left w:val="nil"/>
              <w:bottom w:val="single" w:sz="8" w:space="0" w:color="000000"/>
              <w:right w:val="single" w:sz="8" w:space="0" w:color="000000"/>
            </w:tcBorders>
            <w:vAlign w:val="center"/>
            <w:hideMark/>
          </w:tcPr>
          <w:p w14:paraId="54F0DC0C"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veljavni predpisi</w:t>
            </w:r>
          </w:p>
        </w:tc>
        <w:tc>
          <w:tcPr>
            <w:tcW w:w="1372" w:type="dxa"/>
            <w:tcBorders>
              <w:top w:val="single" w:sz="4" w:space="0" w:color="auto"/>
              <w:left w:val="nil"/>
              <w:bottom w:val="single" w:sz="8" w:space="0" w:color="000000"/>
              <w:right w:val="single" w:sz="8" w:space="0" w:color="000000"/>
            </w:tcBorders>
            <w:vAlign w:val="center"/>
            <w:hideMark/>
          </w:tcPr>
          <w:p w14:paraId="3736975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single" w:sz="4" w:space="0" w:color="auto"/>
              <w:left w:val="nil"/>
              <w:bottom w:val="single" w:sz="8" w:space="0" w:color="000000"/>
              <w:right w:val="single" w:sz="8" w:space="0" w:color="000000"/>
            </w:tcBorders>
            <w:vAlign w:val="center"/>
            <w:hideMark/>
          </w:tcPr>
          <w:p w14:paraId="4459D747"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single" w:sz="4" w:space="0" w:color="auto"/>
              <w:left w:val="nil"/>
              <w:bottom w:val="single" w:sz="8" w:space="0" w:color="000000"/>
              <w:right w:val="single" w:sz="8" w:space="0" w:color="000000"/>
            </w:tcBorders>
            <w:vAlign w:val="center"/>
            <w:hideMark/>
          </w:tcPr>
          <w:p w14:paraId="45A4885F"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single" w:sz="4" w:space="0" w:color="auto"/>
              <w:left w:val="nil"/>
              <w:bottom w:val="single" w:sz="8" w:space="0" w:color="000000"/>
              <w:right w:val="single" w:sz="8" w:space="0" w:color="000000"/>
            </w:tcBorders>
            <w:vAlign w:val="center"/>
            <w:hideMark/>
          </w:tcPr>
          <w:p w14:paraId="54108C96"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00F69F0D" w14:textId="77777777" w:rsidTr="000B031A">
        <w:trPr>
          <w:trHeight w:val="1068"/>
        </w:trPr>
        <w:tc>
          <w:tcPr>
            <w:tcW w:w="752" w:type="dxa"/>
            <w:tcBorders>
              <w:top w:val="nil"/>
              <w:left w:val="single" w:sz="8" w:space="0" w:color="000000"/>
              <w:bottom w:val="single" w:sz="8" w:space="0" w:color="000000"/>
              <w:right w:val="single" w:sz="8" w:space="0" w:color="000000"/>
            </w:tcBorders>
            <w:vAlign w:val="center"/>
            <w:hideMark/>
          </w:tcPr>
          <w:p w14:paraId="6378CAC3"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J200</w:t>
            </w:r>
          </w:p>
        </w:tc>
        <w:tc>
          <w:tcPr>
            <w:tcW w:w="1449" w:type="dxa"/>
            <w:tcBorders>
              <w:top w:val="nil"/>
              <w:left w:val="nil"/>
              <w:bottom w:val="single" w:sz="8" w:space="0" w:color="000000"/>
              <w:right w:val="single" w:sz="8" w:space="0" w:color="000000"/>
            </w:tcBorders>
            <w:vAlign w:val="center"/>
            <w:hideMark/>
          </w:tcPr>
          <w:p w14:paraId="2C0789E3"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odpravnina po šestem odstavku 93. člena ZObr in prvem </w:t>
            </w:r>
            <w:r w:rsidRPr="00CF0699">
              <w:rPr>
                <w:rFonts w:ascii="Arial" w:eastAsia="Times New Roman" w:hAnsi="Arial" w:cs="Arial"/>
                <w:sz w:val="20"/>
                <w:szCs w:val="20"/>
                <w:lang w:eastAsia="sl-SI"/>
              </w:rPr>
              <w:lastRenderedPageBreak/>
              <w:t>odstavku 65. člena ZSSloV – obdavčena</w:t>
            </w:r>
          </w:p>
        </w:tc>
        <w:tc>
          <w:tcPr>
            <w:tcW w:w="1257" w:type="dxa"/>
            <w:tcBorders>
              <w:top w:val="nil"/>
              <w:left w:val="nil"/>
              <w:bottom w:val="single" w:sz="8" w:space="0" w:color="000000"/>
              <w:right w:val="single" w:sz="8" w:space="0" w:color="000000"/>
            </w:tcBorders>
            <w:vAlign w:val="center"/>
            <w:hideMark/>
          </w:tcPr>
          <w:p w14:paraId="3841844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lastRenderedPageBreak/>
              <w:t>drugi dohodki iz delovnega razmerja</w:t>
            </w:r>
          </w:p>
        </w:tc>
        <w:tc>
          <w:tcPr>
            <w:tcW w:w="1487" w:type="dxa"/>
            <w:tcBorders>
              <w:top w:val="nil"/>
              <w:left w:val="nil"/>
              <w:bottom w:val="single" w:sz="8" w:space="0" w:color="000000"/>
              <w:right w:val="single" w:sz="8" w:space="0" w:color="000000"/>
            </w:tcBorders>
            <w:vAlign w:val="center"/>
            <w:hideMark/>
          </w:tcPr>
          <w:p w14:paraId="447CAE8C"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7E411C6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veljavni predpisi</w:t>
            </w:r>
          </w:p>
        </w:tc>
        <w:tc>
          <w:tcPr>
            <w:tcW w:w="1372" w:type="dxa"/>
            <w:tcBorders>
              <w:top w:val="nil"/>
              <w:left w:val="nil"/>
              <w:bottom w:val="single" w:sz="8" w:space="0" w:color="000000"/>
              <w:right w:val="single" w:sz="8" w:space="0" w:color="000000"/>
            </w:tcBorders>
            <w:vAlign w:val="center"/>
            <w:hideMark/>
          </w:tcPr>
          <w:p w14:paraId="22EAA82E"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vAlign w:val="center"/>
            <w:hideMark/>
          </w:tcPr>
          <w:p w14:paraId="1F42B8C4"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vAlign w:val="center"/>
            <w:hideMark/>
          </w:tcPr>
          <w:p w14:paraId="5DB6F8B0"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vAlign w:val="center"/>
            <w:hideMark/>
          </w:tcPr>
          <w:p w14:paraId="4F6F6EB3"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40D18954" w14:textId="77777777" w:rsidTr="000B031A">
        <w:trPr>
          <w:trHeight w:val="804"/>
        </w:trPr>
        <w:tc>
          <w:tcPr>
            <w:tcW w:w="752" w:type="dxa"/>
            <w:tcBorders>
              <w:top w:val="nil"/>
              <w:left w:val="single" w:sz="8" w:space="0" w:color="000000"/>
              <w:bottom w:val="single" w:sz="8" w:space="0" w:color="000000"/>
              <w:right w:val="single" w:sz="8" w:space="0" w:color="000000"/>
            </w:tcBorders>
            <w:vAlign w:val="center"/>
            <w:hideMark/>
          </w:tcPr>
          <w:p w14:paraId="104056E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J201</w:t>
            </w:r>
          </w:p>
        </w:tc>
        <w:tc>
          <w:tcPr>
            <w:tcW w:w="1449" w:type="dxa"/>
            <w:tcBorders>
              <w:top w:val="nil"/>
              <w:left w:val="nil"/>
              <w:bottom w:val="single" w:sz="8" w:space="0" w:color="000000"/>
              <w:right w:val="single" w:sz="8" w:space="0" w:color="000000"/>
            </w:tcBorders>
            <w:vAlign w:val="center"/>
            <w:hideMark/>
          </w:tcPr>
          <w:p w14:paraId="0F533AC2"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odpravnina po desetem odstavku 93. člena ZObr – obdavčena</w:t>
            </w:r>
          </w:p>
        </w:tc>
        <w:tc>
          <w:tcPr>
            <w:tcW w:w="1257" w:type="dxa"/>
            <w:tcBorders>
              <w:top w:val="nil"/>
              <w:left w:val="nil"/>
              <w:bottom w:val="single" w:sz="8" w:space="0" w:color="000000"/>
              <w:right w:val="single" w:sz="8" w:space="0" w:color="000000"/>
            </w:tcBorders>
            <w:vAlign w:val="center"/>
            <w:hideMark/>
          </w:tcPr>
          <w:p w14:paraId="0701EB1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drugi dohodki iz delovnega razmerja</w:t>
            </w:r>
          </w:p>
        </w:tc>
        <w:tc>
          <w:tcPr>
            <w:tcW w:w="1487" w:type="dxa"/>
            <w:tcBorders>
              <w:top w:val="nil"/>
              <w:left w:val="nil"/>
              <w:bottom w:val="single" w:sz="8" w:space="0" w:color="000000"/>
              <w:right w:val="single" w:sz="8" w:space="0" w:color="000000"/>
            </w:tcBorders>
            <w:vAlign w:val="center"/>
            <w:hideMark/>
          </w:tcPr>
          <w:p w14:paraId="6FA4EC44"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2508EE8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veljavni predpisi</w:t>
            </w:r>
          </w:p>
        </w:tc>
        <w:tc>
          <w:tcPr>
            <w:tcW w:w="1372" w:type="dxa"/>
            <w:tcBorders>
              <w:top w:val="nil"/>
              <w:left w:val="nil"/>
              <w:bottom w:val="single" w:sz="8" w:space="0" w:color="000000"/>
              <w:right w:val="single" w:sz="8" w:space="0" w:color="000000"/>
            </w:tcBorders>
            <w:vAlign w:val="center"/>
            <w:hideMark/>
          </w:tcPr>
          <w:p w14:paraId="62B31F48"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vAlign w:val="center"/>
            <w:hideMark/>
          </w:tcPr>
          <w:p w14:paraId="0CC40B7D"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vAlign w:val="center"/>
            <w:hideMark/>
          </w:tcPr>
          <w:p w14:paraId="57F97753"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vAlign w:val="center"/>
            <w:hideMark/>
          </w:tcPr>
          <w:p w14:paraId="18639ED8"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52AAD6BD" w14:textId="77777777" w:rsidTr="000B031A">
        <w:trPr>
          <w:trHeight w:val="540"/>
        </w:trPr>
        <w:tc>
          <w:tcPr>
            <w:tcW w:w="752" w:type="dxa"/>
            <w:tcBorders>
              <w:top w:val="nil"/>
              <w:left w:val="single" w:sz="8" w:space="0" w:color="000000"/>
              <w:bottom w:val="single" w:sz="8" w:space="0" w:color="000000"/>
              <w:right w:val="single" w:sz="8" w:space="0" w:color="000000"/>
            </w:tcBorders>
            <w:vAlign w:val="center"/>
            <w:hideMark/>
          </w:tcPr>
          <w:p w14:paraId="418E329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J202</w:t>
            </w:r>
          </w:p>
        </w:tc>
        <w:tc>
          <w:tcPr>
            <w:tcW w:w="1449" w:type="dxa"/>
            <w:tcBorders>
              <w:top w:val="nil"/>
              <w:left w:val="nil"/>
              <w:bottom w:val="single" w:sz="8" w:space="0" w:color="000000"/>
              <w:right w:val="single" w:sz="8" w:space="0" w:color="000000"/>
            </w:tcBorders>
            <w:vAlign w:val="center"/>
            <w:hideMark/>
          </w:tcPr>
          <w:p w14:paraId="07375A8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enkratni znesek po tretjem odstavku 65. člena </w:t>
            </w:r>
            <w:proofErr w:type="spellStart"/>
            <w:r w:rsidRPr="00CF0699">
              <w:rPr>
                <w:rFonts w:ascii="Arial" w:eastAsia="Times New Roman" w:hAnsi="Arial" w:cs="Arial"/>
                <w:sz w:val="20"/>
                <w:szCs w:val="20"/>
                <w:lang w:eastAsia="sl-SI"/>
              </w:rPr>
              <w:t>ZSSLoV</w:t>
            </w:r>
            <w:proofErr w:type="spellEnd"/>
          </w:p>
        </w:tc>
        <w:tc>
          <w:tcPr>
            <w:tcW w:w="1257" w:type="dxa"/>
            <w:tcBorders>
              <w:top w:val="nil"/>
              <w:left w:val="nil"/>
              <w:bottom w:val="single" w:sz="8" w:space="0" w:color="000000"/>
              <w:right w:val="single" w:sz="8" w:space="0" w:color="000000"/>
            </w:tcBorders>
            <w:vAlign w:val="center"/>
            <w:hideMark/>
          </w:tcPr>
          <w:p w14:paraId="7198525E"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drugi dohodki iz delovnega razmerja</w:t>
            </w:r>
          </w:p>
        </w:tc>
        <w:tc>
          <w:tcPr>
            <w:tcW w:w="1487" w:type="dxa"/>
            <w:tcBorders>
              <w:top w:val="nil"/>
              <w:left w:val="nil"/>
              <w:bottom w:val="single" w:sz="8" w:space="0" w:color="000000"/>
              <w:right w:val="single" w:sz="8" w:space="0" w:color="000000"/>
            </w:tcBorders>
            <w:vAlign w:val="center"/>
            <w:hideMark/>
          </w:tcPr>
          <w:p w14:paraId="7B9CC6D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48865A6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veljavni predpisi</w:t>
            </w:r>
          </w:p>
        </w:tc>
        <w:tc>
          <w:tcPr>
            <w:tcW w:w="1372" w:type="dxa"/>
            <w:tcBorders>
              <w:top w:val="nil"/>
              <w:left w:val="nil"/>
              <w:bottom w:val="single" w:sz="8" w:space="0" w:color="000000"/>
              <w:right w:val="single" w:sz="8" w:space="0" w:color="000000"/>
            </w:tcBorders>
            <w:vAlign w:val="center"/>
            <w:hideMark/>
          </w:tcPr>
          <w:p w14:paraId="654762A8"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vAlign w:val="center"/>
            <w:hideMark/>
          </w:tcPr>
          <w:p w14:paraId="7EA0B22D"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vAlign w:val="center"/>
            <w:hideMark/>
          </w:tcPr>
          <w:p w14:paraId="75E05ECE"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vAlign w:val="center"/>
            <w:hideMark/>
          </w:tcPr>
          <w:p w14:paraId="3BA20BC8"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307E2576" w14:textId="77777777" w:rsidTr="000B031A">
        <w:trPr>
          <w:trHeight w:val="1056"/>
        </w:trPr>
        <w:tc>
          <w:tcPr>
            <w:tcW w:w="752" w:type="dxa"/>
            <w:tcBorders>
              <w:top w:val="nil"/>
              <w:left w:val="single" w:sz="8" w:space="0" w:color="000000"/>
              <w:bottom w:val="nil"/>
              <w:right w:val="single" w:sz="8" w:space="0" w:color="000000"/>
            </w:tcBorders>
            <w:vAlign w:val="center"/>
            <w:hideMark/>
          </w:tcPr>
          <w:p w14:paraId="7EFCFDC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J203</w:t>
            </w:r>
          </w:p>
        </w:tc>
        <w:tc>
          <w:tcPr>
            <w:tcW w:w="1449" w:type="dxa"/>
            <w:tcBorders>
              <w:top w:val="nil"/>
              <w:left w:val="nil"/>
              <w:bottom w:val="nil"/>
              <w:right w:val="single" w:sz="8" w:space="0" w:color="000000"/>
            </w:tcBorders>
            <w:vAlign w:val="center"/>
            <w:hideMark/>
          </w:tcPr>
          <w:p w14:paraId="4A9FC0E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razlika med osnovno plačo vojaka pred razporeditvijo in osnovno plačo po razporeditvi</w:t>
            </w:r>
          </w:p>
        </w:tc>
        <w:tc>
          <w:tcPr>
            <w:tcW w:w="1257" w:type="dxa"/>
            <w:tcBorders>
              <w:top w:val="nil"/>
              <w:left w:val="nil"/>
              <w:bottom w:val="nil"/>
              <w:right w:val="single" w:sz="8" w:space="0" w:color="000000"/>
            </w:tcBorders>
            <w:vAlign w:val="center"/>
            <w:hideMark/>
          </w:tcPr>
          <w:p w14:paraId="6DB9795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drugi dohodki iz delovnega razmerja</w:t>
            </w:r>
          </w:p>
        </w:tc>
        <w:tc>
          <w:tcPr>
            <w:tcW w:w="1487" w:type="dxa"/>
            <w:tcBorders>
              <w:top w:val="nil"/>
              <w:left w:val="nil"/>
              <w:bottom w:val="nil"/>
              <w:right w:val="single" w:sz="8" w:space="0" w:color="000000"/>
            </w:tcBorders>
            <w:vAlign w:val="center"/>
            <w:hideMark/>
          </w:tcPr>
          <w:p w14:paraId="7F713414"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vAlign w:val="center"/>
            <w:hideMark/>
          </w:tcPr>
          <w:p w14:paraId="34E7E112"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tretji odstavek 93. člena ZObr</w:t>
            </w:r>
          </w:p>
        </w:tc>
        <w:tc>
          <w:tcPr>
            <w:tcW w:w="1372" w:type="dxa"/>
            <w:tcBorders>
              <w:top w:val="nil"/>
              <w:left w:val="nil"/>
              <w:bottom w:val="nil"/>
              <w:right w:val="single" w:sz="8" w:space="0" w:color="000000"/>
            </w:tcBorders>
            <w:vAlign w:val="center"/>
            <w:hideMark/>
          </w:tcPr>
          <w:p w14:paraId="3EB2487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nil"/>
              <w:right w:val="single" w:sz="8" w:space="0" w:color="000000"/>
            </w:tcBorders>
            <w:vAlign w:val="center"/>
            <w:hideMark/>
          </w:tcPr>
          <w:p w14:paraId="58936176"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nil"/>
              <w:right w:val="single" w:sz="8" w:space="0" w:color="000000"/>
            </w:tcBorders>
            <w:vAlign w:val="center"/>
            <w:hideMark/>
          </w:tcPr>
          <w:p w14:paraId="290ED059"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vAlign w:val="center"/>
            <w:hideMark/>
          </w:tcPr>
          <w:p w14:paraId="385BB010"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2B90BF6C" w14:textId="77777777" w:rsidTr="000B031A">
        <w:trPr>
          <w:trHeight w:val="288"/>
        </w:trPr>
        <w:tc>
          <w:tcPr>
            <w:tcW w:w="752" w:type="dxa"/>
            <w:tcBorders>
              <w:top w:val="nil"/>
              <w:left w:val="single" w:sz="8" w:space="0" w:color="000000"/>
              <w:bottom w:val="nil"/>
              <w:right w:val="single" w:sz="8" w:space="0" w:color="000000"/>
            </w:tcBorders>
            <w:vAlign w:val="center"/>
            <w:hideMark/>
          </w:tcPr>
          <w:p w14:paraId="726FFCE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vAlign w:val="center"/>
            <w:hideMark/>
          </w:tcPr>
          <w:p w14:paraId="4D4700D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vAlign w:val="center"/>
            <w:hideMark/>
          </w:tcPr>
          <w:p w14:paraId="37F9065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vAlign w:val="center"/>
            <w:hideMark/>
          </w:tcPr>
          <w:p w14:paraId="6775DCB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vAlign w:val="center"/>
            <w:hideMark/>
          </w:tcPr>
          <w:p w14:paraId="2FA1953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J203 = Z074 – Z070</w:t>
            </w:r>
          </w:p>
        </w:tc>
        <w:tc>
          <w:tcPr>
            <w:tcW w:w="1372" w:type="dxa"/>
            <w:tcBorders>
              <w:top w:val="nil"/>
              <w:left w:val="nil"/>
              <w:bottom w:val="nil"/>
              <w:right w:val="single" w:sz="8" w:space="0" w:color="000000"/>
            </w:tcBorders>
            <w:vAlign w:val="center"/>
            <w:hideMark/>
          </w:tcPr>
          <w:p w14:paraId="64E69AC0"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vAlign w:val="center"/>
            <w:hideMark/>
          </w:tcPr>
          <w:p w14:paraId="7DCB98EE"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vAlign w:val="center"/>
            <w:hideMark/>
          </w:tcPr>
          <w:p w14:paraId="06B6D2DB"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vAlign w:val="center"/>
            <w:hideMark/>
          </w:tcPr>
          <w:p w14:paraId="2EC3E0B8"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44855757" w14:textId="77777777" w:rsidTr="000B031A">
        <w:trPr>
          <w:trHeight w:val="540"/>
        </w:trPr>
        <w:tc>
          <w:tcPr>
            <w:tcW w:w="752" w:type="dxa"/>
            <w:tcBorders>
              <w:top w:val="nil"/>
              <w:left w:val="single" w:sz="8" w:space="0" w:color="000000"/>
              <w:bottom w:val="single" w:sz="8" w:space="0" w:color="000000"/>
              <w:right w:val="single" w:sz="8" w:space="0" w:color="000000"/>
            </w:tcBorders>
            <w:vAlign w:val="center"/>
            <w:hideMark/>
          </w:tcPr>
          <w:p w14:paraId="6B0C5E22"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vAlign w:val="center"/>
            <w:hideMark/>
          </w:tcPr>
          <w:p w14:paraId="54843EA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vAlign w:val="center"/>
            <w:hideMark/>
          </w:tcPr>
          <w:p w14:paraId="70637F20"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vAlign w:val="center"/>
            <w:hideMark/>
          </w:tcPr>
          <w:p w14:paraId="3410EA42"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07F7B4B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primeru zaposlitve sredi meseca se znesek J203 izplača sorazmerno glede na čas zaposlitve na delovnem mestu po razporeditvi.</w:t>
            </w:r>
          </w:p>
        </w:tc>
        <w:tc>
          <w:tcPr>
            <w:tcW w:w="1372" w:type="dxa"/>
            <w:tcBorders>
              <w:top w:val="nil"/>
              <w:left w:val="nil"/>
              <w:bottom w:val="single" w:sz="8" w:space="0" w:color="000000"/>
              <w:right w:val="single" w:sz="8" w:space="0" w:color="000000"/>
            </w:tcBorders>
            <w:vAlign w:val="center"/>
            <w:hideMark/>
          </w:tcPr>
          <w:p w14:paraId="44DD19B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vAlign w:val="center"/>
            <w:hideMark/>
          </w:tcPr>
          <w:p w14:paraId="71313D27"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vAlign w:val="center"/>
            <w:hideMark/>
          </w:tcPr>
          <w:p w14:paraId="0903E4AD"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vAlign w:val="center"/>
            <w:hideMark/>
          </w:tcPr>
          <w:p w14:paraId="75687CB6"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0F20F581" w14:textId="77777777" w:rsidTr="000B031A">
        <w:trPr>
          <w:trHeight w:val="792"/>
        </w:trPr>
        <w:tc>
          <w:tcPr>
            <w:tcW w:w="752" w:type="dxa"/>
            <w:tcBorders>
              <w:top w:val="nil"/>
              <w:left w:val="single" w:sz="8" w:space="0" w:color="000000"/>
              <w:bottom w:val="nil"/>
              <w:right w:val="single" w:sz="8" w:space="0" w:color="000000"/>
            </w:tcBorders>
            <w:vAlign w:val="center"/>
            <w:hideMark/>
          </w:tcPr>
          <w:p w14:paraId="4A747CF2"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J204</w:t>
            </w:r>
          </w:p>
        </w:tc>
        <w:tc>
          <w:tcPr>
            <w:tcW w:w="1449" w:type="dxa"/>
            <w:tcBorders>
              <w:top w:val="nil"/>
              <w:left w:val="nil"/>
              <w:bottom w:val="nil"/>
              <w:right w:val="single" w:sz="8" w:space="0" w:color="000000"/>
            </w:tcBorders>
            <w:vAlign w:val="center"/>
            <w:hideMark/>
          </w:tcPr>
          <w:p w14:paraId="71EA2FA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razlika do osnovne plače pred nastopom vojaške službe</w:t>
            </w:r>
          </w:p>
        </w:tc>
        <w:tc>
          <w:tcPr>
            <w:tcW w:w="1257" w:type="dxa"/>
            <w:tcBorders>
              <w:top w:val="nil"/>
              <w:left w:val="nil"/>
              <w:bottom w:val="nil"/>
              <w:right w:val="single" w:sz="8" w:space="0" w:color="000000"/>
            </w:tcBorders>
            <w:vAlign w:val="center"/>
            <w:hideMark/>
          </w:tcPr>
          <w:p w14:paraId="4033B892"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drugi dohodki iz delovnega razmerja</w:t>
            </w:r>
          </w:p>
        </w:tc>
        <w:tc>
          <w:tcPr>
            <w:tcW w:w="1487" w:type="dxa"/>
            <w:tcBorders>
              <w:top w:val="nil"/>
              <w:left w:val="nil"/>
              <w:bottom w:val="nil"/>
              <w:right w:val="single" w:sz="8" w:space="0" w:color="000000"/>
            </w:tcBorders>
            <w:vAlign w:val="center"/>
            <w:hideMark/>
          </w:tcPr>
          <w:p w14:paraId="1B3C7FD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vAlign w:val="center"/>
            <w:hideMark/>
          </w:tcPr>
          <w:p w14:paraId="7B017441" w14:textId="3DDA37A2"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tretji odstavek 21. člena Uredbe o pogodbenem opravljanju vojaške službe v rezervni sestavi Slovenske vojske (Uradni list RS, št. 95/02, 122/04, 119/07, 30/09, 97/12, 89/20 in 28/21)</w:t>
            </w:r>
          </w:p>
        </w:tc>
        <w:tc>
          <w:tcPr>
            <w:tcW w:w="1372" w:type="dxa"/>
            <w:tcBorders>
              <w:top w:val="nil"/>
              <w:left w:val="nil"/>
              <w:bottom w:val="nil"/>
              <w:right w:val="single" w:sz="8" w:space="0" w:color="000000"/>
            </w:tcBorders>
            <w:vAlign w:val="center"/>
            <w:hideMark/>
          </w:tcPr>
          <w:p w14:paraId="01D5EC4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nil"/>
              <w:right w:val="single" w:sz="8" w:space="0" w:color="000000"/>
            </w:tcBorders>
            <w:vAlign w:val="center"/>
            <w:hideMark/>
          </w:tcPr>
          <w:p w14:paraId="06D74E92"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nil"/>
              <w:right w:val="single" w:sz="8" w:space="0" w:color="000000"/>
            </w:tcBorders>
            <w:vAlign w:val="center"/>
            <w:hideMark/>
          </w:tcPr>
          <w:p w14:paraId="0CEDEF8A"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vAlign w:val="center"/>
            <w:hideMark/>
          </w:tcPr>
          <w:p w14:paraId="1F0B49F5"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1C5AA816" w14:textId="77777777" w:rsidTr="000B031A">
        <w:trPr>
          <w:trHeight w:val="288"/>
        </w:trPr>
        <w:tc>
          <w:tcPr>
            <w:tcW w:w="752" w:type="dxa"/>
            <w:tcBorders>
              <w:top w:val="nil"/>
              <w:left w:val="single" w:sz="8" w:space="0" w:color="000000"/>
              <w:bottom w:val="nil"/>
              <w:right w:val="single" w:sz="8" w:space="0" w:color="000000"/>
            </w:tcBorders>
            <w:vAlign w:val="center"/>
            <w:hideMark/>
          </w:tcPr>
          <w:p w14:paraId="7E771CF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vAlign w:val="center"/>
            <w:hideMark/>
          </w:tcPr>
          <w:p w14:paraId="3A9F3E6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vAlign w:val="center"/>
            <w:hideMark/>
          </w:tcPr>
          <w:p w14:paraId="0A297C8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vAlign w:val="center"/>
            <w:hideMark/>
          </w:tcPr>
          <w:p w14:paraId="749B776C"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vAlign w:val="center"/>
            <w:hideMark/>
          </w:tcPr>
          <w:p w14:paraId="0B415A68"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J204 = Z074 – Z080</w:t>
            </w:r>
          </w:p>
        </w:tc>
        <w:tc>
          <w:tcPr>
            <w:tcW w:w="1372" w:type="dxa"/>
            <w:tcBorders>
              <w:top w:val="nil"/>
              <w:left w:val="nil"/>
              <w:bottom w:val="nil"/>
              <w:right w:val="single" w:sz="8" w:space="0" w:color="000000"/>
            </w:tcBorders>
            <w:vAlign w:val="center"/>
            <w:hideMark/>
          </w:tcPr>
          <w:p w14:paraId="6535F81C"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vAlign w:val="center"/>
            <w:hideMark/>
          </w:tcPr>
          <w:p w14:paraId="627C2A14"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vAlign w:val="center"/>
            <w:hideMark/>
          </w:tcPr>
          <w:p w14:paraId="50672E49"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vAlign w:val="center"/>
            <w:hideMark/>
          </w:tcPr>
          <w:p w14:paraId="21678B60"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4523E649" w14:textId="77777777" w:rsidTr="000B031A">
        <w:trPr>
          <w:trHeight w:val="540"/>
        </w:trPr>
        <w:tc>
          <w:tcPr>
            <w:tcW w:w="752" w:type="dxa"/>
            <w:tcBorders>
              <w:top w:val="nil"/>
              <w:left w:val="single" w:sz="8" w:space="0" w:color="000000"/>
              <w:bottom w:val="single" w:sz="8" w:space="0" w:color="000000"/>
              <w:right w:val="single" w:sz="8" w:space="0" w:color="000000"/>
            </w:tcBorders>
            <w:vAlign w:val="center"/>
            <w:hideMark/>
          </w:tcPr>
          <w:p w14:paraId="5CEF0F0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vAlign w:val="center"/>
            <w:hideMark/>
          </w:tcPr>
          <w:p w14:paraId="5A20AB34"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vAlign w:val="center"/>
            <w:hideMark/>
          </w:tcPr>
          <w:p w14:paraId="3254C90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vAlign w:val="center"/>
            <w:hideMark/>
          </w:tcPr>
          <w:p w14:paraId="79B1C56C"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33EFA7F0"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primeru zaposlitve sredi meseca se znesek J204 izplača sorazmerno glede na čas zaposlitve na delovnem mestu po nastopu vojaške službe.</w:t>
            </w:r>
          </w:p>
        </w:tc>
        <w:tc>
          <w:tcPr>
            <w:tcW w:w="1372" w:type="dxa"/>
            <w:tcBorders>
              <w:top w:val="nil"/>
              <w:left w:val="nil"/>
              <w:bottom w:val="single" w:sz="8" w:space="0" w:color="000000"/>
              <w:right w:val="single" w:sz="8" w:space="0" w:color="000000"/>
            </w:tcBorders>
            <w:vAlign w:val="center"/>
            <w:hideMark/>
          </w:tcPr>
          <w:p w14:paraId="0C0A64A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vAlign w:val="center"/>
            <w:hideMark/>
          </w:tcPr>
          <w:p w14:paraId="05C41291"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vAlign w:val="center"/>
            <w:hideMark/>
          </w:tcPr>
          <w:p w14:paraId="4E090B7C"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vAlign w:val="center"/>
            <w:hideMark/>
          </w:tcPr>
          <w:p w14:paraId="4C0A6079"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0A7C1293" w14:textId="77777777" w:rsidTr="000B031A">
        <w:trPr>
          <w:trHeight w:val="1068"/>
        </w:trPr>
        <w:tc>
          <w:tcPr>
            <w:tcW w:w="752" w:type="dxa"/>
            <w:tcBorders>
              <w:top w:val="nil"/>
              <w:left w:val="single" w:sz="8" w:space="0" w:color="000000"/>
              <w:bottom w:val="single" w:sz="8" w:space="0" w:color="000000"/>
              <w:right w:val="single" w:sz="8" w:space="0" w:color="000000"/>
            </w:tcBorders>
            <w:vAlign w:val="center"/>
            <w:hideMark/>
          </w:tcPr>
          <w:p w14:paraId="0D4660AE"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J205</w:t>
            </w:r>
          </w:p>
        </w:tc>
        <w:tc>
          <w:tcPr>
            <w:tcW w:w="1449" w:type="dxa"/>
            <w:tcBorders>
              <w:top w:val="nil"/>
              <w:left w:val="nil"/>
              <w:bottom w:val="single" w:sz="8" w:space="0" w:color="000000"/>
              <w:right w:val="single" w:sz="8" w:space="0" w:color="000000"/>
            </w:tcBorders>
            <w:vAlign w:val="center"/>
            <w:hideMark/>
          </w:tcPr>
          <w:p w14:paraId="5FF7A4B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odpravnina po šestem odstavku 93. člena ZObr in prvem odstavku 65. člena ZSSloV </w:t>
            </w:r>
            <w:r w:rsidRPr="00CF0699">
              <w:rPr>
                <w:rFonts w:ascii="Arial" w:eastAsia="Times New Roman" w:hAnsi="Arial" w:cs="Arial"/>
                <w:sz w:val="20"/>
                <w:szCs w:val="20"/>
                <w:lang w:eastAsia="sl-SI"/>
              </w:rPr>
              <w:lastRenderedPageBreak/>
              <w:t>– neobdavčena</w:t>
            </w:r>
          </w:p>
        </w:tc>
        <w:tc>
          <w:tcPr>
            <w:tcW w:w="1257" w:type="dxa"/>
            <w:tcBorders>
              <w:top w:val="nil"/>
              <w:left w:val="nil"/>
              <w:bottom w:val="single" w:sz="8" w:space="0" w:color="000000"/>
              <w:right w:val="single" w:sz="8" w:space="0" w:color="000000"/>
            </w:tcBorders>
            <w:vAlign w:val="center"/>
            <w:hideMark/>
          </w:tcPr>
          <w:p w14:paraId="3A77C2F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lastRenderedPageBreak/>
              <w:t>drugi dohodki iz delovnega razmerja</w:t>
            </w:r>
          </w:p>
        </w:tc>
        <w:tc>
          <w:tcPr>
            <w:tcW w:w="1487" w:type="dxa"/>
            <w:tcBorders>
              <w:top w:val="nil"/>
              <w:left w:val="nil"/>
              <w:bottom w:val="single" w:sz="8" w:space="0" w:color="000000"/>
              <w:right w:val="single" w:sz="8" w:space="0" w:color="000000"/>
            </w:tcBorders>
            <w:vAlign w:val="center"/>
            <w:hideMark/>
          </w:tcPr>
          <w:p w14:paraId="1F7F9BE8"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7D8CD7C3"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veljavni predpisi</w:t>
            </w:r>
          </w:p>
        </w:tc>
        <w:tc>
          <w:tcPr>
            <w:tcW w:w="1372" w:type="dxa"/>
            <w:tcBorders>
              <w:top w:val="nil"/>
              <w:left w:val="nil"/>
              <w:bottom w:val="single" w:sz="8" w:space="0" w:color="000000"/>
              <w:right w:val="single" w:sz="8" w:space="0" w:color="000000"/>
            </w:tcBorders>
            <w:vAlign w:val="center"/>
            <w:hideMark/>
          </w:tcPr>
          <w:p w14:paraId="1F3E54C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vAlign w:val="center"/>
            <w:hideMark/>
          </w:tcPr>
          <w:p w14:paraId="3547BA73"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vAlign w:val="center"/>
            <w:hideMark/>
          </w:tcPr>
          <w:p w14:paraId="1BC8AB4A"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vAlign w:val="center"/>
            <w:hideMark/>
          </w:tcPr>
          <w:p w14:paraId="7C6003BB"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020BE1A6" w14:textId="77777777" w:rsidTr="000B031A">
        <w:trPr>
          <w:trHeight w:val="804"/>
        </w:trPr>
        <w:tc>
          <w:tcPr>
            <w:tcW w:w="752" w:type="dxa"/>
            <w:tcBorders>
              <w:top w:val="nil"/>
              <w:left w:val="single" w:sz="8" w:space="0" w:color="000000"/>
              <w:bottom w:val="single" w:sz="8" w:space="0" w:color="000000"/>
              <w:right w:val="single" w:sz="8" w:space="0" w:color="000000"/>
            </w:tcBorders>
            <w:vAlign w:val="center"/>
            <w:hideMark/>
          </w:tcPr>
          <w:p w14:paraId="54E14BC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J206</w:t>
            </w:r>
          </w:p>
        </w:tc>
        <w:tc>
          <w:tcPr>
            <w:tcW w:w="1449" w:type="dxa"/>
            <w:tcBorders>
              <w:top w:val="nil"/>
              <w:left w:val="nil"/>
              <w:bottom w:val="single" w:sz="8" w:space="0" w:color="000000"/>
              <w:right w:val="single" w:sz="8" w:space="0" w:color="000000"/>
            </w:tcBorders>
            <w:vAlign w:val="center"/>
            <w:hideMark/>
          </w:tcPr>
          <w:p w14:paraId="6224B183"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odpravnina po desetem odstavku 93. člena ZObr – neobdavčena</w:t>
            </w:r>
          </w:p>
        </w:tc>
        <w:tc>
          <w:tcPr>
            <w:tcW w:w="1257" w:type="dxa"/>
            <w:tcBorders>
              <w:top w:val="nil"/>
              <w:left w:val="nil"/>
              <w:bottom w:val="single" w:sz="8" w:space="0" w:color="000000"/>
              <w:right w:val="single" w:sz="8" w:space="0" w:color="000000"/>
            </w:tcBorders>
            <w:vAlign w:val="center"/>
            <w:hideMark/>
          </w:tcPr>
          <w:p w14:paraId="34BACC7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drugi dohodki iz delovnega razmerja</w:t>
            </w:r>
          </w:p>
        </w:tc>
        <w:tc>
          <w:tcPr>
            <w:tcW w:w="1487" w:type="dxa"/>
            <w:tcBorders>
              <w:top w:val="nil"/>
              <w:left w:val="nil"/>
              <w:bottom w:val="single" w:sz="8" w:space="0" w:color="000000"/>
              <w:right w:val="single" w:sz="8" w:space="0" w:color="000000"/>
            </w:tcBorders>
            <w:vAlign w:val="center"/>
            <w:hideMark/>
          </w:tcPr>
          <w:p w14:paraId="7D432EA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1561775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veljavni predpisi</w:t>
            </w:r>
          </w:p>
        </w:tc>
        <w:tc>
          <w:tcPr>
            <w:tcW w:w="1372" w:type="dxa"/>
            <w:tcBorders>
              <w:top w:val="nil"/>
              <w:left w:val="nil"/>
              <w:bottom w:val="single" w:sz="8" w:space="0" w:color="000000"/>
              <w:right w:val="single" w:sz="8" w:space="0" w:color="000000"/>
            </w:tcBorders>
            <w:vAlign w:val="center"/>
            <w:hideMark/>
          </w:tcPr>
          <w:p w14:paraId="572C00C6"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vAlign w:val="center"/>
            <w:hideMark/>
          </w:tcPr>
          <w:p w14:paraId="4E26804C"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vAlign w:val="center"/>
            <w:hideMark/>
          </w:tcPr>
          <w:p w14:paraId="3614D1AE"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vAlign w:val="center"/>
            <w:hideMark/>
          </w:tcPr>
          <w:p w14:paraId="57BCD388"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34AB00D5" w14:textId="77777777" w:rsidTr="000B031A">
        <w:trPr>
          <w:trHeight w:val="1068"/>
        </w:trPr>
        <w:tc>
          <w:tcPr>
            <w:tcW w:w="752" w:type="dxa"/>
            <w:tcBorders>
              <w:top w:val="nil"/>
              <w:left w:val="single" w:sz="8" w:space="0" w:color="000000"/>
              <w:bottom w:val="single" w:sz="8" w:space="0" w:color="000000"/>
              <w:right w:val="single" w:sz="8" w:space="0" w:color="000000"/>
            </w:tcBorders>
            <w:vAlign w:val="center"/>
            <w:hideMark/>
          </w:tcPr>
          <w:p w14:paraId="1CDC5D98"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J220</w:t>
            </w:r>
          </w:p>
        </w:tc>
        <w:tc>
          <w:tcPr>
            <w:tcW w:w="1449" w:type="dxa"/>
            <w:tcBorders>
              <w:top w:val="nil"/>
              <w:left w:val="nil"/>
              <w:bottom w:val="single" w:sz="8" w:space="0" w:color="000000"/>
              <w:right w:val="single" w:sz="8" w:space="0" w:color="000000"/>
            </w:tcBorders>
            <w:vAlign w:val="center"/>
            <w:hideMark/>
          </w:tcPr>
          <w:p w14:paraId="4CFF643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posebna denarna nagrada ob prvi sklenitvi pogodbe po 49. členu Zakona o službi v Slovenski vojski (ZSSloV)</w:t>
            </w:r>
          </w:p>
        </w:tc>
        <w:tc>
          <w:tcPr>
            <w:tcW w:w="1257" w:type="dxa"/>
            <w:tcBorders>
              <w:top w:val="nil"/>
              <w:left w:val="nil"/>
              <w:bottom w:val="single" w:sz="8" w:space="0" w:color="000000"/>
              <w:right w:val="single" w:sz="8" w:space="0" w:color="000000"/>
            </w:tcBorders>
            <w:vAlign w:val="center"/>
            <w:hideMark/>
          </w:tcPr>
          <w:p w14:paraId="7CB4743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drugi dohodki iz delovnega razmerja</w:t>
            </w:r>
          </w:p>
        </w:tc>
        <w:tc>
          <w:tcPr>
            <w:tcW w:w="1487" w:type="dxa"/>
            <w:tcBorders>
              <w:top w:val="nil"/>
              <w:left w:val="nil"/>
              <w:bottom w:val="single" w:sz="8" w:space="0" w:color="000000"/>
              <w:right w:val="single" w:sz="8" w:space="0" w:color="000000"/>
            </w:tcBorders>
            <w:vAlign w:val="center"/>
            <w:hideMark/>
          </w:tcPr>
          <w:p w14:paraId="31DB1A7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3D9392A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veljavni predpisi</w:t>
            </w:r>
          </w:p>
        </w:tc>
        <w:tc>
          <w:tcPr>
            <w:tcW w:w="1372" w:type="dxa"/>
            <w:tcBorders>
              <w:top w:val="nil"/>
              <w:left w:val="nil"/>
              <w:bottom w:val="single" w:sz="8" w:space="0" w:color="000000"/>
              <w:right w:val="single" w:sz="8" w:space="0" w:color="000000"/>
            </w:tcBorders>
            <w:vAlign w:val="center"/>
            <w:hideMark/>
          </w:tcPr>
          <w:p w14:paraId="616E3D2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vAlign w:val="center"/>
            <w:hideMark/>
          </w:tcPr>
          <w:p w14:paraId="5D2CE040"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vAlign w:val="center"/>
            <w:hideMark/>
          </w:tcPr>
          <w:p w14:paraId="1DA3E459"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vAlign w:val="center"/>
            <w:hideMark/>
          </w:tcPr>
          <w:p w14:paraId="337BEFCB"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27A18B7D" w14:textId="77777777" w:rsidTr="000B031A">
        <w:trPr>
          <w:trHeight w:val="1068"/>
        </w:trPr>
        <w:tc>
          <w:tcPr>
            <w:tcW w:w="752" w:type="dxa"/>
            <w:tcBorders>
              <w:top w:val="nil"/>
              <w:left w:val="single" w:sz="8" w:space="0" w:color="000000"/>
              <w:bottom w:val="single" w:sz="8" w:space="0" w:color="000000"/>
              <w:right w:val="single" w:sz="8" w:space="0" w:color="000000"/>
            </w:tcBorders>
            <w:vAlign w:val="center"/>
            <w:hideMark/>
          </w:tcPr>
          <w:p w14:paraId="1F4BCD2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J230</w:t>
            </w:r>
          </w:p>
        </w:tc>
        <w:tc>
          <w:tcPr>
            <w:tcW w:w="1449" w:type="dxa"/>
            <w:tcBorders>
              <w:top w:val="nil"/>
              <w:left w:val="nil"/>
              <w:bottom w:val="single" w:sz="8" w:space="0" w:color="000000"/>
              <w:right w:val="single" w:sz="8" w:space="0" w:color="000000"/>
            </w:tcBorders>
            <w:vAlign w:val="center"/>
            <w:hideMark/>
          </w:tcPr>
          <w:p w14:paraId="3A0A794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posebna denarna nagrada ob podaljšanju pogodbe po četrtem odstavku 61. člena </w:t>
            </w:r>
            <w:proofErr w:type="spellStart"/>
            <w:r w:rsidRPr="00CF0699">
              <w:rPr>
                <w:rFonts w:ascii="Arial" w:eastAsia="Times New Roman" w:hAnsi="Arial" w:cs="Arial"/>
                <w:sz w:val="20"/>
                <w:szCs w:val="20"/>
                <w:lang w:eastAsia="sl-SI"/>
              </w:rPr>
              <w:t>ZSSLoV</w:t>
            </w:r>
            <w:proofErr w:type="spellEnd"/>
          </w:p>
        </w:tc>
        <w:tc>
          <w:tcPr>
            <w:tcW w:w="1257" w:type="dxa"/>
            <w:tcBorders>
              <w:top w:val="nil"/>
              <w:left w:val="nil"/>
              <w:bottom w:val="single" w:sz="8" w:space="0" w:color="000000"/>
              <w:right w:val="single" w:sz="8" w:space="0" w:color="000000"/>
            </w:tcBorders>
            <w:vAlign w:val="center"/>
            <w:hideMark/>
          </w:tcPr>
          <w:p w14:paraId="3EDC964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drugi dohodki iz delovnega razmerja</w:t>
            </w:r>
          </w:p>
        </w:tc>
        <w:tc>
          <w:tcPr>
            <w:tcW w:w="1487" w:type="dxa"/>
            <w:tcBorders>
              <w:top w:val="nil"/>
              <w:left w:val="nil"/>
              <w:bottom w:val="single" w:sz="8" w:space="0" w:color="000000"/>
              <w:right w:val="single" w:sz="8" w:space="0" w:color="000000"/>
            </w:tcBorders>
            <w:vAlign w:val="center"/>
            <w:hideMark/>
          </w:tcPr>
          <w:p w14:paraId="2F7D0B30"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6B23068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veljavni predpisi</w:t>
            </w:r>
          </w:p>
        </w:tc>
        <w:tc>
          <w:tcPr>
            <w:tcW w:w="1372" w:type="dxa"/>
            <w:tcBorders>
              <w:top w:val="nil"/>
              <w:left w:val="nil"/>
              <w:bottom w:val="single" w:sz="8" w:space="0" w:color="000000"/>
              <w:right w:val="single" w:sz="8" w:space="0" w:color="000000"/>
            </w:tcBorders>
            <w:vAlign w:val="center"/>
            <w:hideMark/>
          </w:tcPr>
          <w:p w14:paraId="39BE5DE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vAlign w:val="center"/>
            <w:hideMark/>
          </w:tcPr>
          <w:p w14:paraId="57265B16"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vAlign w:val="center"/>
            <w:hideMark/>
          </w:tcPr>
          <w:p w14:paraId="75813CD8"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vAlign w:val="center"/>
            <w:hideMark/>
          </w:tcPr>
          <w:p w14:paraId="7A083336"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02C147C1" w14:textId="77777777" w:rsidTr="000B031A">
        <w:trPr>
          <w:trHeight w:val="804"/>
        </w:trPr>
        <w:tc>
          <w:tcPr>
            <w:tcW w:w="752" w:type="dxa"/>
            <w:tcBorders>
              <w:top w:val="nil"/>
              <w:left w:val="single" w:sz="8" w:space="0" w:color="000000"/>
              <w:bottom w:val="single" w:sz="8" w:space="0" w:color="000000"/>
              <w:right w:val="single" w:sz="8" w:space="0" w:color="000000"/>
            </w:tcBorders>
            <w:vAlign w:val="center"/>
            <w:hideMark/>
          </w:tcPr>
          <w:p w14:paraId="7B711166"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J240</w:t>
            </w:r>
          </w:p>
        </w:tc>
        <w:tc>
          <w:tcPr>
            <w:tcW w:w="1449" w:type="dxa"/>
            <w:tcBorders>
              <w:top w:val="nil"/>
              <w:left w:val="nil"/>
              <w:bottom w:val="single" w:sz="8" w:space="0" w:color="000000"/>
              <w:right w:val="single" w:sz="8" w:space="0" w:color="000000"/>
            </w:tcBorders>
            <w:vAlign w:val="center"/>
            <w:hideMark/>
          </w:tcPr>
          <w:p w14:paraId="3BB571D6"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prejemek ob prenehanju funkcije predsednika Republike Slovenije</w:t>
            </w:r>
          </w:p>
        </w:tc>
        <w:tc>
          <w:tcPr>
            <w:tcW w:w="1257" w:type="dxa"/>
            <w:tcBorders>
              <w:top w:val="nil"/>
              <w:left w:val="nil"/>
              <w:bottom w:val="single" w:sz="8" w:space="0" w:color="000000"/>
              <w:right w:val="single" w:sz="8" w:space="0" w:color="000000"/>
            </w:tcBorders>
            <w:vAlign w:val="center"/>
            <w:hideMark/>
          </w:tcPr>
          <w:p w14:paraId="3ADCFB4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drugi dohodki iz delovnega razmerja</w:t>
            </w:r>
          </w:p>
        </w:tc>
        <w:tc>
          <w:tcPr>
            <w:tcW w:w="1487" w:type="dxa"/>
            <w:tcBorders>
              <w:top w:val="nil"/>
              <w:left w:val="nil"/>
              <w:bottom w:val="single" w:sz="8" w:space="0" w:color="000000"/>
              <w:right w:val="single" w:sz="8" w:space="0" w:color="000000"/>
            </w:tcBorders>
            <w:vAlign w:val="center"/>
            <w:hideMark/>
          </w:tcPr>
          <w:p w14:paraId="4AA0B92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12EB9EEE"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veljavni predpisi</w:t>
            </w:r>
          </w:p>
        </w:tc>
        <w:tc>
          <w:tcPr>
            <w:tcW w:w="1372" w:type="dxa"/>
            <w:tcBorders>
              <w:top w:val="nil"/>
              <w:left w:val="nil"/>
              <w:bottom w:val="single" w:sz="8" w:space="0" w:color="000000"/>
              <w:right w:val="single" w:sz="8" w:space="0" w:color="000000"/>
            </w:tcBorders>
            <w:vAlign w:val="center"/>
            <w:hideMark/>
          </w:tcPr>
          <w:p w14:paraId="743CC5C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vAlign w:val="center"/>
            <w:hideMark/>
          </w:tcPr>
          <w:p w14:paraId="5A7D7CA0"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vAlign w:val="center"/>
            <w:hideMark/>
          </w:tcPr>
          <w:p w14:paraId="1B22EBA8"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651" w:type="dxa"/>
            <w:tcBorders>
              <w:top w:val="nil"/>
              <w:left w:val="nil"/>
              <w:bottom w:val="single" w:sz="8" w:space="0" w:color="000000"/>
              <w:right w:val="single" w:sz="8" w:space="0" w:color="000000"/>
            </w:tcBorders>
            <w:vAlign w:val="center"/>
            <w:hideMark/>
          </w:tcPr>
          <w:p w14:paraId="25B7443B"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430E3D75" w14:textId="77777777" w:rsidTr="000B031A">
        <w:trPr>
          <w:trHeight w:val="540"/>
        </w:trPr>
        <w:tc>
          <w:tcPr>
            <w:tcW w:w="752" w:type="dxa"/>
            <w:tcBorders>
              <w:top w:val="single" w:sz="8" w:space="0" w:color="000000"/>
              <w:left w:val="single" w:sz="8" w:space="0" w:color="000000"/>
              <w:bottom w:val="single" w:sz="8" w:space="0" w:color="000000"/>
              <w:right w:val="single" w:sz="8" w:space="0" w:color="000000"/>
            </w:tcBorders>
            <w:vAlign w:val="center"/>
            <w:hideMark/>
          </w:tcPr>
          <w:p w14:paraId="4BEA730E"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J250</w:t>
            </w:r>
          </w:p>
        </w:tc>
        <w:tc>
          <w:tcPr>
            <w:tcW w:w="1449" w:type="dxa"/>
            <w:tcBorders>
              <w:top w:val="single" w:sz="8" w:space="0" w:color="000000"/>
              <w:left w:val="nil"/>
              <w:bottom w:val="single" w:sz="8" w:space="0" w:color="000000"/>
              <w:right w:val="single" w:sz="8" w:space="0" w:color="000000"/>
            </w:tcBorders>
            <w:vAlign w:val="center"/>
            <w:hideMark/>
          </w:tcPr>
          <w:p w14:paraId="7C4CC5E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plačilo za delo sindikalnega zaupnika</w:t>
            </w:r>
          </w:p>
        </w:tc>
        <w:tc>
          <w:tcPr>
            <w:tcW w:w="1257" w:type="dxa"/>
            <w:tcBorders>
              <w:top w:val="single" w:sz="8" w:space="0" w:color="000000"/>
              <w:left w:val="nil"/>
              <w:bottom w:val="single" w:sz="8" w:space="0" w:color="000000"/>
              <w:right w:val="single" w:sz="8" w:space="0" w:color="000000"/>
            </w:tcBorders>
            <w:vAlign w:val="center"/>
            <w:hideMark/>
          </w:tcPr>
          <w:p w14:paraId="28518D1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drugi dohodki iz delovnega razmerja</w:t>
            </w:r>
          </w:p>
        </w:tc>
        <w:tc>
          <w:tcPr>
            <w:tcW w:w="1487" w:type="dxa"/>
            <w:tcBorders>
              <w:top w:val="single" w:sz="8" w:space="0" w:color="000000"/>
              <w:left w:val="nil"/>
              <w:bottom w:val="single" w:sz="8" w:space="0" w:color="000000"/>
              <w:right w:val="single" w:sz="8" w:space="0" w:color="000000"/>
            </w:tcBorders>
            <w:vAlign w:val="center"/>
            <w:hideMark/>
          </w:tcPr>
          <w:p w14:paraId="5B9E27D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single" w:sz="8" w:space="0" w:color="000000"/>
              <w:left w:val="nil"/>
              <w:bottom w:val="single" w:sz="8" w:space="0" w:color="000000"/>
              <w:right w:val="single" w:sz="8" w:space="0" w:color="000000"/>
            </w:tcBorders>
            <w:vAlign w:val="center"/>
            <w:hideMark/>
          </w:tcPr>
          <w:p w14:paraId="5D6B01F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veljavni predpisi</w:t>
            </w:r>
          </w:p>
        </w:tc>
        <w:tc>
          <w:tcPr>
            <w:tcW w:w="1372" w:type="dxa"/>
            <w:tcBorders>
              <w:top w:val="single" w:sz="8" w:space="0" w:color="000000"/>
              <w:left w:val="nil"/>
              <w:bottom w:val="single" w:sz="8" w:space="0" w:color="000000"/>
              <w:right w:val="single" w:sz="8" w:space="0" w:color="000000"/>
            </w:tcBorders>
            <w:vAlign w:val="center"/>
            <w:hideMark/>
          </w:tcPr>
          <w:p w14:paraId="6D37A75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single" w:sz="8" w:space="0" w:color="000000"/>
              <w:left w:val="nil"/>
              <w:bottom w:val="single" w:sz="8" w:space="0" w:color="000000"/>
              <w:right w:val="single" w:sz="8" w:space="0" w:color="000000"/>
            </w:tcBorders>
            <w:vAlign w:val="center"/>
            <w:hideMark/>
          </w:tcPr>
          <w:p w14:paraId="0B1C88EF"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single" w:sz="8" w:space="0" w:color="000000"/>
              <w:left w:val="nil"/>
              <w:bottom w:val="single" w:sz="8" w:space="0" w:color="000000"/>
              <w:right w:val="single" w:sz="8" w:space="0" w:color="000000"/>
            </w:tcBorders>
            <w:vAlign w:val="center"/>
            <w:hideMark/>
          </w:tcPr>
          <w:p w14:paraId="60BDECE6"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single" w:sz="8" w:space="0" w:color="000000"/>
              <w:left w:val="nil"/>
              <w:bottom w:val="single" w:sz="8" w:space="0" w:color="000000"/>
              <w:right w:val="single" w:sz="8" w:space="0" w:color="000000"/>
            </w:tcBorders>
            <w:vAlign w:val="center"/>
            <w:hideMark/>
          </w:tcPr>
          <w:p w14:paraId="7136169B"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4EFD9072" w14:textId="77777777" w:rsidTr="000B031A">
        <w:trPr>
          <w:trHeight w:val="540"/>
        </w:trPr>
        <w:tc>
          <w:tcPr>
            <w:tcW w:w="752" w:type="dxa"/>
            <w:tcBorders>
              <w:top w:val="nil"/>
              <w:left w:val="single" w:sz="8" w:space="0" w:color="000000"/>
              <w:bottom w:val="single" w:sz="8" w:space="0" w:color="000000"/>
              <w:right w:val="single" w:sz="8" w:space="0" w:color="000000"/>
            </w:tcBorders>
            <w:vAlign w:val="center"/>
            <w:hideMark/>
          </w:tcPr>
          <w:p w14:paraId="145882CE"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J260</w:t>
            </w:r>
          </w:p>
        </w:tc>
        <w:tc>
          <w:tcPr>
            <w:tcW w:w="1449" w:type="dxa"/>
            <w:tcBorders>
              <w:top w:val="nil"/>
              <w:left w:val="nil"/>
              <w:bottom w:val="single" w:sz="8" w:space="0" w:color="000000"/>
              <w:right w:val="single" w:sz="8" w:space="0" w:color="000000"/>
            </w:tcBorders>
            <w:vAlign w:val="center"/>
            <w:hideMark/>
          </w:tcPr>
          <w:p w14:paraId="229ECF63"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odškodnina iz naslova izgubljenega dohodka</w:t>
            </w:r>
          </w:p>
        </w:tc>
        <w:tc>
          <w:tcPr>
            <w:tcW w:w="1257" w:type="dxa"/>
            <w:tcBorders>
              <w:top w:val="nil"/>
              <w:left w:val="nil"/>
              <w:bottom w:val="single" w:sz="8" w:space="0" w:color="000000"/>
              <w:right w:val="single" w:sz="8" w:space="0" w:color="000000"/>
            </w:tcBorders>
            <w:vAlign w:val="center"/>
            <w:hideMark/>
          </w:tcPr>
          <w:p w14:paraId="4186C56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drugi dohodki iz delovnega razmerja</w:t>
            </w:r>
          </w:p>
        </w:tc>
        <w:tc>
          <w:tcPr>
            <w:tcW w:w="1487" w:type="dxa"/>
            <w:tcBorders>
              <w:top w:val="nil"/>
              <w:left w:val="nil"/>
              <w:bottom w:val="single" w:sz="8" w:space="0" w:color="000000"/>
              <w:right w:val="single" w:sz="8" w:space="0" w:color="000000"/>
            </w:tcBorders>
            <w:vAlign w:val="center"/>
            <w:hideMark/>
          </w:tcPr>
          <w:p w14:paraId="6A50FD34"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400E917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veljavni predpisi</w:t>
            </w:r>
          </w:p>
        </w:tc>
        <w:tc>
          <w:tcPr>
            <w:tcW w:w="1372" w:type="dxa"/>
            <w:tcBorders>
              <w:top w:val="nil"/>
              <w:left w:val="nil"/>
              <w:bottom w:val="single" w:sz="8" w:space="0" w:color="000000"/>
              <w:right w:val="single" w:sz="8" w:space="0" w:color="000000"/>
            </w:tcBorders>
            <w:vAlign w:val="center"/>
            <w:hideMark/>
          </w:tcPr>
          <w:p w14:paraId="09EFCA2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vAlign w:val="center"/>
            <w:hideMark/>
          </w:tcPr>
          <w:p w14:paraId="4F2A923B"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vAlign w:val="center"/>
            <w:hideMark/>
          </w:tcPr>
          <w:p w14:paraId="2F38C264"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vAlign w:val="center"/>
            <w:hideMark/>
          </w:tcPr>
          <w:p w14:paraId="2F8651D1"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61E4C177" w14:textId="77777777" w:rsidTr="000B031A">
        <w:trPr>
          <w:trHeight w:val="804"/>
        </w:trPr>
        <w:tc>
          <w:tcPr>
            <w:tcW w:w="752" w:type="dxa"/>
            <w:tcBorders>
              <w:top w:val="nil"/>
              <w:left w:val="single" w:sz="8" w:space="0" w:color="000000"/>
              <w:bottom w:val="single" w:sz="8" w:space="0" w:color="000000"/>
              <w:right w:val="single" w:sz="8" w:space="0" w:color="000000"/>
            </w:tcBorders>
            <w:vAlign w:val="center"/>
            <w:hideMark/>
          </w:tcPr>
          <w:p w14:paraId="709B573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lastRenderedPageBreak/>
              <w:t>J270</w:t>
            </w:r>
          </w:p>
        </w:tc>
        <w:tc>
          <w:tcPr>
            <w:tcW w:w="1449" w:type="dxa"/>
            <w:tcBorders>
              <w:top w:val="nil"/>
              <w:left w:val="nil"/>
              <w:bottom w:val="single" w:sz="8" w:space="0" w:color="000000"/>
              <w:right w:val="single" w:sz="8" w:space="0" w:color="000000"/>
            </w:tcBorders>
            <w:vAlign w:val="center"/>
            <w:hideMark/>
          </w:tcPr>
          <w:p w14:paraId="126E48E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plačilo za podporne storitve</w:t>
            </w:r>
          </w:p>
        </w:tc>
        <w:tc>
          <w:tcPr>
            <w:tcW w:w="1257" w:type="dxa"/>
            <w:tcBorders>
              <w:top w:val="nil"/>
              <w:left w:val="nil"/>
              <w:bottom w:val="single" w:sz="8" w:space="0" w:color="000000"/>
              <w:right w:val="single" w:sz="8" w:space="0" w:color="000000"/>
            </w:tcBorders>
            <w:vAlign w:val="center"/>
            <w:hideMark/>
          </w:tcPr>
          <w:p w14:paraId="2BEF9113" w14:textId="3D37644F" w:rsidR="00A075E2" w:rsidRPr="00CF0699" w:rsidRDefault="00A075E2" w:rsidP="00A075E2">
            <w:pPr>
              <w:spacing w:after="0" w:line="240" w:lineRule="auto"/>
              <w:rPr>
                <w:rFonts w:ascii="Arial" w:eastAsia="Times New Roman" w:hAnsi="Arial" w:cs="Arial"/>
                <w:sz w:val="20"/>
                <w:szCs w:val="20"/>
                <w:lang w:eastAsia="sl-SI"/>
              </w:rPr>
            </w:pPr>
            <w:r w:rsidRPr="00EC2097">
              <w:rPr>
                <w:rFonts w:ascii="Arial" w:eastAsia="Times New Roman" w:hAnsi="Arial" w:cs="Arial"/>
                <w:sz w:val="20"/>
                <w:szCs w:val="20"/>
                <w:lang w:eastAsia="sl-SI"/>
              </w:rPr>
              <w:t>drugi dohodki iz delovnega razmerja</w:t>
            </w:r>
            <w:r>
              <w:rPr>
                <w:rFonts w:ascii="Arial" w:eastAsia="Times New Roman" w:hAnsi="Arial" w:cs="Arial"/>
                <w:sz w:val="20"/>
                <w:szCs w:val="20"/>
                <w:lang w:eastAsia="sl-SI"/>
              </w:rPr>
              <w:t xml:space="preserve"> </w:t>
            </w:r>
          </w:p>
        </w:tc>
        <w:tc>
          <w:tcPr>
            <w:tcW w:w="1487" w:type="dxa"/>
            <w:tcBorders>
              <w:top w:val="nil"/>
              <w:left w:val="nil"/>
              <w:bottom w:val="single" w:sz="8" w:space="0" w:color="000000"/>
              <w:right w:val="single" w:sz="8" w:space="0" w:color="000000"/>
            </w:tcBorders>
            <w:vAlign w:val="center"/>
            <w:hideMark/>
          </w:tcPr>
          <w:p w14:paraId="209D4080"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4BC023A0" w14:textId="75223F10"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sedmi odstavek 73. člena Zakona o zaposlitveni rehabilitaciji in zaposlovanju invalidov (Uradni list RS, št. 16/07 – uradno prečiščeno besedilo, 87/11, 96/12 – ZPIZ-2, 98/14 in 18/21)</w:t>
            </w:r>
          </w:p>
        </w:tc>
        <w:tc>
          <w:tcPr>
            <w:tcW w:w="1372" w:type="dxa"/>
            <w:tcBorders>
              <w:top w:val="nil"/>
              <w:left w:val="nil"/>
              <w:bottom w:val="single" w:sz="8" w:space="0" w:color="000000"/>
              <w:right w:val="single" w:sz="8" w:space="0" w:color="000000"/>
            </w:tcBorders>
            <w:vAlign w:val="center"/>
            <w:hideMark/>
          </w:tcPr>
          <w:p w14:paraId="252382A6"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vAlign w:val="center"/>
            <w:hideMark/>
          </w:tcPr>
          <w:p w14:paraId="5E57E5C2"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vAlign w:val="center"/>
            <w:hideMark/>
          </w:tcPr>
          <w:p w14:paraId="6D1619F1"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vAlign w:val="center"/>
            <w:hideMark/>
          </w:tcPr>
          <w:p w14:paraId="03EE23EC"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111F136B" w14:textId="77777777" w:rsidTr="000B031A">
        <w:trPr>
          <w:trHeight w:val="804"/>
        </w:trPr>
        <w:tc>
          <w:tcPr>
            <w:tcW w:w="752" w:type="dxa"/>
            <w:tcBorders>
              <w:top w:val="nil"/>
              <w:left w:val="single" w:sz="8" w:space="0" w:color="000000"/>
              <w:bottom w:val="single" w:sz="8" w:space="0" w:color="000000"/>
              <w:right w:val="single" w:sz="8" w:space="0" w:color="000000"/>
            </w:tcBorders>
            <w:vAlign w:val="center"/>
          </w:tcPr>
          <w:p w14:paraId="6ECCE35A" w14:textId="03D279D6" w:rsidR="00A075E2" w:rsidRPr="006958E0" w:rsidRDefault="00A075E2" w:rsidP="00A075E2">
            <w:pPr>
              <w:spacing w:after="0" w:line="240" w:lineRule="auto"/>
              <w:rPr>
                <w:rFonts w:ascii="Arial" w:eastAsia="Times New Roman" w:hAnsi="Arial" w:cs="Arial"/>
                <w:sz w:val="20"/>
                <w:szCs w:val="20"/>
                <w:lang w:eastAsia="sl-SI"/>
              </w:rPr>
            </w:pPr>
            <w:r w:rsidRPr="006958E0">
              <w:rPr>
                <w:rFonts w:ascii="Arial" w:eastAsia="Times New Roman" w:hAnsi="Arial" w:cs="Arial"/>
                <w:sz w:val="20"/>
                <w:szCs w:val="20"/>
                <w:lang w:eastAsia="sl-SI"/>
              </w:rPr>
              <w:t>J280</w:t>
            </w:r>
          </w:p>
        </w:tc>
        <w:tc>
          <w:tcPr>
            <w:tcW w:w="1449" w:type="dxa"/>
            <w:tcBorders>
              <w:top w:val="nil"/>
              <w:left w:val="nil"/>
              <w:bottom w:val="single" w:sz="8" w:space="0" w:color="000000"/>
              <w:right w:val="single" w:sz="8" w:space="0" w:color="000000"/>
            </w:tcBorders>
            <w:vAlign w:val="center"/>
          </w:tcPr>
          <w:p w14:paraId="453ADEEB" w14:textId="6C48ED83" w:rsidR="00A075E2" w:rsidRPr="006958E0" w:rsidRDefault="00A075E2" w:rsidP="00A075E2">
            <w:pPr>
              <w:spacing w:after="0" w:line="240" w:lineRule="auto"/>
              <w:rPr>
                <w:rFonts w:ascii="Arial" w:eastAsia="Times New Roman" w:hAnsi="Arial" w:cs="Arial"/>
                <w:sz w:val="20"/>
                <w:szCs w:val="20"/>
                <w:lang w:eastAsia="sl-SI"/>
              </w:rPr>
            </w:pPr>
            <w:r w:rsidRPr="006958E0">
              <w:rPr>
                <w:rFonts w:ascii="Arial" w:eastAsia="Times New Roman" w:hAnsi="Arial" w:cs="Arial"/>
                <w:sz w:val="20"/>
                <w:szCs w:val="20"/>
                <w:lang w:eastAsia="sl-SI"/>
              </w:rPr>
              <w:t xml:space="preserve">spodbuda za izbiro specializacije iz urgentne medicine </w:t>
            </w:r>
          </w:p>
        </w:tc>
        <w:tc>
          <w:tcPr>
            <w:tcW w:w="1257" w:type="dxa"/>
            <w:tcBorders>
              <w:top w:val="nil"/>
              <w:left w:val="nil"/>
              <w:bottom w:val="single" w:sz="8" w:space="0" w:color="000000"/>
              <w:right w:val="single" w:sz="8" w:space="0" w:color="000000"/>
            </w:tcBorders>
            <w:vAlign w:val="center"/>
          </w:tcPr>
          <w:p w14:paraId="7E86B482" w14:textId="44CCBB18" w:rsidR="00A075E2" w:rsidRPr="006958E0" w:rsidRDefault="00A075E2" w:rsidP="00A075E2">
            <w:pPr>
              <w:spacing w:after="0" w:line="240" w:lineRule="auto"/>
              <w:rPr>
                <w:rFonts w:ascii="Arial" w:eastAsia="Times New Roman" w:hAnsi="Arial" w:cs="Arial"/>
                <w:sz w:val="20"/>
                <w:szCs w:val="20"/>
                <w:lang w:eastAsia="sl-SI"/>
              </w:rPr>
            </w:pPr>
            <w:r w:rsidRPr="006958E0">
              <w:rPr>
                <w:rFonts w:ascii="Arial" w:eastAsia="Times New Roman" w:hAnsi="Arial" w:cs="Arial"/>
                <w:sz w:val="20"/>
                <w:szCs w:val="20"/>
                <w:lang w:eastAsia="sl-SI"/>
              </w:rPr>
              <w:t xml:space="preserve">drugi dohodki iz delovnega razmerja </w:t>
            </w:r>
          </w:p>
        </w:tc>
        <w:tc>
          <w:tcPr>
            <w:tcW w:w="1487" w:type="dxa"/>
            <w:tcBorders>
              <w:top w:val="nil"/>
              <w:left w:val="nil"/>
              <w:bottom w:val="single" w:sz="8" w:space="0" w:color="000000"/>
              <w:right w:val="single" w:sz="8" w:space="0" w:color="000000"/>
            </w:tcBorders>
            <w:vAlign w:val="center"/>
          </w:tcPr>
          <w:p w14:paraId="10C7E8F3" w14:textId="7D3265E6" w:rsidR="00A075E2" w:rsidRPr="006958E0" w:rsidRDefault="00A075E2" w:rsidP="00A075E2">
            <w:pPr>
              <w:spacing w:after="0" w:line="240" w:lineRule="auto"/>
              <w:rPr>
                <w:rFonts w:ascii="Arial" w:eastAsia="Times New Roman" w:hAnsi="Arial" w:cs="Arial"/>
                <w:sz w:val="20"/>
                <w:szCs w:val="20"/>
                <w:lang w:eastAsia="sl-SI"/>
              </w:rPr>
            </w:pPr>
            <w:r w:rsidRPr="006958E0">
              <w:rPr>
                <w:rFonts w:ascii="Arial" w:hAnsi="Arial" w:cs="Arial"/>
                <w:sz w:val="20"/>
                <w:szCs w:val="20"/>
              </w:rPr>
              <w:t>1.000 eurov bruto mesečno</w:t>
            </w:r>
          </w:p>
        </w:tc>
        <w:tc>
          <w:tcPr>
            <w:tcW w:w="6215" w:type="dxa"/>
            <w:tcBorders>
              <w:top w:val="nil"/>
              <w:left w:val="nil"/>
              <w:bottom w:val="single" w:sz="8" w:space="0" w:color="000000"/>
              <w:right w:val="single" w:sz="8" w:space="0" w:color="000000"/>
            </w:tcBorders>
            <w:vAlign w:val="center"/>
          </w:tcPr>
          <w:p w14:paraId="5D587263" w14:textId="77777777" w:rsidR="00A075E2" w:rsidRPr="006958E0" w:rsidRDefault="00A075E2" w:rsidP="00A075E2">
            <w:pPr>
              <w:spacing w:line="278" w:lineRule="auto"/>
              <w:rPr>
                <w:rFonts w:ascii="Arial" w:hAnsi="Arial" w:cs="Arial"/>
                <w:sz w:val="20"/>
                <w:szCs w:val="20"/>
              </w:rPr>
            </w:pPr>
          </w:p>
          <w:p w14:paraId="3442EBD9" w14:textId="77777777" w:rsidR="00A075E2" w:rsidRPr="006958E0" w:rsidRDefault="00A075E2" w:rsidP="00A075E2">
            <w:pPr>
              <w:spacing w:line="278" w:lineRule="auto"/>
              <w:rPr>
                <w:rFonts w:ascii="Arial" w:hAnsi="Arial" w:cs="Arial"/>
                <w:sz w:val="20"/>
                <w:szCs w:val="20"/>
              </w:rPr>
            </w:pPr>
          </w:p>
          <w:p w14:paraId="775252AF" w14:textId="1B989DA3" w:rsidR="00A075E2" w:rsidRPr="006958E0" w:rsidRDefault="00A075E2" w:rsidP="00A075E2">
            <w:pPr>
              <w:spacing w:line="278" w:lineRule="auto"/>
              <w:rPr>
                <w:rFonts w:ascii="Arial" w:hAnsi="Arial" w:cs="Arial"/>
                <w:sz w:val="20"/>
                <w:szCs w:val="20"/>
              </w:rPr>
            </w:pPr>
            <w:r w:rsidRPr="006958E0">
              <w:rPr>
                <w:rFonts w:ascii="Arial" w:eastAsia="Times New Roman" w:hAnsi="Arial" w:cs="Arial"/>
                <w:sz w:val="20"/>
                <w:szCs w:val="20"/>
                <w:lang w:eastAsia="sl-SI"/>
              </w:rPr>
              <w:t>prvi odstavek Zakona o dodatnih interventnih ukrepih na področju zdravstva (ZDIUPZ) (Uradni list RS, št. 111/25)</w:t>
            </w:r>
          </w:p>
          <w:p w14:paraId="6040605B" w14:textId="48E446FD" w:rsidR="00A075E2" w:rsidRPr="006958E0" w:rsidRDefault="00A075E2" w:rsidP="00A075E2">
            <w:pPr>
              <w:spacing w:line="278" w:lineRule="auto"/>
              <w:rPr>
                <w:rFonts w:ascii="Arial" w:eastAsia="Times New Roman" w:hAnsi="Arial" w:cs="Arial"/>
                <w:sz w:val="20"/>
                <w:szCs w:val="20"/>
                <w:lang w:eastAsia="sl-SI"/>
              </w:rPr>
            </w:pPr>
            <w:r w:rsidRPr="006958E0">
              <w:rPr>
                <w:rFonts w:ascii="Arial" w:hAnsi="Arial" w:cs="Arial"/>
                <w:sz w:val="20"/>
                <w:szCs w:val="20"/>
              </w:rPr>
              <w:t xml:space="preserve">v višini 1.000 eurov bruto mesečno se izplača zdravniku, ki mu je na podlagi javnega razpisa v skladu z zakonom, ki ureja zdravniško službo, prvič odobrena specializacija iz urgentne medicine v letih 2026 in 2027 </w:t>
            </w:r>
          </w:p>
        </w:tc>
        <w:tc>
          <w:tcPr>
            <w:tcW w:w="1372" w:type="dxa"/>
            <w:tcBorders>
              <w:top w:val="nil"/>
              <w:left w:val="nil"/>
              <w:bottom w:val="single" w:sz="8" w:space="0" w:color="000000"/>
              <w:right w:val="single" w:sz="8" w:space="0" w:color="000000"/>
            </w:tcBorders>
            <w:vAlign w:val="center"/>
          </w:tcPr>
          <w:p w14:paraId="7D8748D8" w14:textId="77777777" w:rsidR="00A075E2" w:rsidRPr="006958E0" w:rsidRDefault="00A075E2" w:rsidP="00A075E2">
            <w:pPr>
              <w:spacing w:after="0" w:line="240" w:lineRule="auto"/>
              <w:rPr>
                <w:rFonts w:ascii="Arial" w:eastAsia="Times New Roman" w:hAnsi="Arial" w:cs="Arial"/>
                <w:sz w:val="20"/>
                <w:szCs w:val="20"/>
                <w:lang w:eastAsia="sl-SI"/>
              </w:rPr>
            </w:pPr>
          </w:p>
          <w:p w14:paraId="4A0272F7" w14:textId="77777777" w:rsidR="00A075E2" w:rsidRPr="006958E0" w:rsidRDefault="00A075E2" w:rsidP="00A075E2">
            <w:pPr>
              <w:spacing w:after="0" w:line="240" w:lineRule="auto"/>
              <w:rPr>
                <w:rFonts w:ascii="Arial" w:eastAsia="Times New Roman" w:hAnsi="Arial" w:cs="Arial"/>
                <w:sz w:val="20"/>
                <w:szCs w:val="20"/>
                <w:lang w:eastAsia="sl-SI"/>
              </w:rPr>
            </w:pPr>
            <w:r w:rsidRPr="006958E0">
              <w:rPr>
                <w:rFonts w:ascii="Arial" w:eastAsia="Times New Roman" w:hAnsi="Arial" w:cs="Arial"/>
                <w:sz w:val="20"/>
                <w:szCs w:val="20"/>
                <w:lang w:eastAsia="sl-SI"/>
              </w:rPr>
              <w:t>v znesku</w:t>
            </w:r>
          </w:p>
          <w:p w14:paraId="20BD7819" w14:textId="77777777" w:rsidR="00A075E2" w:rsidRPr="006958E0" w:rsidRDefault="00A075E2" w:rsidP="00A075E2">
            <w:pPr>
              <w:spacing w:after="0" w:line="240" w:lineRule="auto"/>
              <w:rPr>
                <w:rFonts w:ascii="Arial" w:eastAsia="Times New Roman" w:hAnsi="Arial" w:cs="Arial"/>
                <w:sz w:val="20"/>
                <w:szCs w:val="20"/>
                <w:lang w:eastAsia="sl-SI"/>
              </w:rPr>
            </w:pPr>
          </w:p>
        </w:tc>
        <w:tc>
          <w:tcPr>
            <w:tcW w:w="1095" w:type="dxa"/>
            <w:tcBorders>
              <w:top w:val="nil"/>
              <w:left w:val="nil"/>
              <w:bottom w:val="single" w:sz="8" w:space="0" w:color="000000"/>
              <w:right w:val="single" w:sz="8" w:space="0" w:color="000000"/>
            </w:tcBorders>
            <w:vAlign w:val="center"/>
          </w:tcPr>
          <w:p w14:paraId="1FB52649" w14:textId="5B0153B5" w:rsidR="00A075E2" w:rsidRPr="006958E0" w:rsidRDefault="00A075E2" w:rsidP="00A075E2">
            <w:pPr>
              <w:spacing w:after="0" w:line="240" w:lineRule="auto"/>
              <w:jc w:val="center"/>
              <w:rPr>
                <w:rFonts w:ascii="Arial" w:eastAsia="Times New Roman" w:hAnsi="Arial" w:cs="Arial"/>
                <w:sz w:val="20"/>
                <w:szCs w:val="20"/>
                <w:lang w:eastAsia="sl-SI"/>
              </w:rPr>
            </w:pPr>
            <w:r w:rsidRPr="006958E0">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vAlign w:val="center"/>
          </w:tcPr>
          <w:p w14:paraId="038A71C6" w14:textId="5CF528C2" w:rsidR="00A075E2" w:rsidRPr="006958E0" w:rsidRDefault="00A075E2" w:rsidP="00A075E2">
            <w:pPr>
              <w:spacing w:after="0" w:line="240" w:lineRule="auto"/>
              <w:jc w:val="center"/>
              <w:rPr>
                <w:rFonts w:ascii="Arial" w:eastAsia="Times New Roman" w:hAnsi="Arial" w:cs="Arial"/>
                <w:sz w:val="20"/>
                <w:szCs w:val="20"/>
                <w:lang w:eastAsia="sl-SI"/>
              </w:rPr>
            </w:pPr>
            <w:r w:rsidRPr="006958E0">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vAlign w:val="center"/>
          </w:tcPr>
          <w:p w14:paraId="713B75B2" w14:textId="44298ACB" w:rsidR="00A075E2" w:rsidRPr="006958E0" w:rsidRDefault="00A075E2" w:rsidP="00A075E2">
            <w:pPr>
              <w:spacing w:after="0" w:line="240" w:lineRule="auto"/>
              <w:jc w:val="center"/>
              <w:rPr>
                <w:rFonts w:ascii="Arial" w:eastAsia="Times New Roman" w:hAnsi="Arial" w:cs="Arial"/>
                <w:sz w:val="20"/>
                <w:szCs w:val="20"/>
                <w:lang w:eastAsia="sl-SI"/>
              </w:rPr>
            </w:pPr>
            <w:r w:rsidRPr="006958E0">
              <w:rPr>
                <w:rFonts w:ascii="Arial" w:eastAsia="Times New Roman" w:hAnsi="Arial" w:cs="Arial"/>
                <w:sz w:val="20"/>
                <w:szCs w:val="20"/>
                <w:lang w:eastAsia="sl-SI"/>
              </w:rPr>
              <w:t>1</w:t>
            </w:r>
          </w:p>
        </w:tc>
      </w:tr>
      <w:tr w:rsidR="00A075E2" w:rsidRPr="00CF0699" w14:paraId="5F87606E" w14:textId="77777777" w:rsidTr="000B031A">
        <w:trPr>
          <w:trHeight w:val="1068"/>
        </w:trPr>
        <w:tc>
          <w:tcPr>
            <w:tcW w:w="752" w:type="dxa"/>
            <w:tcBorders>
              <w:top w:val="nil"/>
              <w:left w:val="single" w:sz="8" w:space="0" w:color="000000"/>
              <w:bottom w:val="single" w:sz="8" w:space="0" w:color="000000"/>
              <w:right w:val="single" w:sz="8" w:space="0" w:color="000000"/>
            </w:tcBorders>
            <w:vAlign w:val="center"/>
            <w:hideMark/>
          </w:tcPr>
          <w:p w14:paraId="1FDEDCEE"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J900</w:t>
            </w:r>
          </w:p>
        </w:tc>
        <w:tc>
          <w:tcPr>
            <w:tcW w:w="1449" w:type="dxa"/>
            <w:tcBorders>
              <w:top w:val="nil"/>
              <w:left w:val="nil"/>
              <w:bottom w:val="single" w:sz="8" w:space="0" w:color="000000"/>
              <w:right w:val="single" w:sz="8" w:space="0" w:color="000000"/>
            </w:tcBorders>
            <w:vAlign w:val="center"/>
            <w:hideMark/>
          </w:tcPr>
          <w:p w14:paraId="43CE631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drugi dohodki iz delovnega razmerja do višine, določene z uredbo – izredno izplačilo</w:t>
            </w:r>
          </w:p>
        </w:tc>
        <w:tc>
          <w:tcPr>
            <w:tcW w:w="1257" w:type="dxa"/>
            <w:tcBorders>
              <w:top w:val="nil"/>
              <w:left w:val="nil"/>
              <w:bottom w:val="single" w:sz="8" w:space="0" w:color="000000"/>
              <w:right w:val="single" w:sz="8" w:space="0" w:color="000000"/>
            </w:tcBorders>
            <w:vAlign w:val="center"/>
            <w:hideMark/>
          </w:tcPr>
          <w:p w14:paraId="5FBD226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drugi dohodki iz delovnega razmerja</w:t>
            </w:r>
          </w:p>
        </w:tc>
        <w:tc>
          <w:tcPr>
            <w:tcW w:w="1487" w:type="dxa"/>
            <w:tcBorders>
              <w:top w:val="nil"/>
              <w:left w:val="nil"/>
              <w:bottom w:val="single" w:sz="8" w:space="0" w:color="000000"/>
              <w:right w:val="single" w:sz="8" w:space="0" w:color="000000"/>
            </w:tcBorders>
            <w:vAlign w:val="center"/>
            <w:hideMark/>
          </w:tcPr>
          <w:p w14:paraId="75DDC592"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57F1716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vsota vrst izplačil tipa J, izračunane, kot je opredeljeno za posamezno vrsto izplačila, katerih vrednost ne presega zneska, določenega z Uredbo o davčni obravnavi povračil stroškov in drugih dohodkov iz delovnega razmerja</w:t>
            </w:r>
          </w:p>
        </w:tc>
        <w:tc>
          <w:tcPr>
            <w:tcW w:w="1372" w:type="dxa"/>
            <w:tcBorders>
              <w:top w:val="nil"/>
              <w:left w:val="nil"/>
              <w:bottom w:val="single" w:sz="8" w:space="0" w:color="000000"/>
              <w:right w:val="single" w:sz="8" w:space="0" w:color="000000"/>
            </w:tcBorders>
            <w:vAlign w:val="center"/>
            <w:hideMark/>
          </w:tcPr>
          <w:p w14:paraId="6498E79E"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 za izplačila, starejša od 13 mesecev glede na tekoči obračun plače</w:t>
            </w:r>
          </w:p>
        </w:tc>
        <w:tc>
          <w:tcPr>
            <w:tcW w:w="1095" w:type="dxa"/>
            <w:tcBorders>
              <w:top w:val="nil"/>
              <w:left w:val="nil"/>
              <w:bottom w:val="single" w:sz="8" w:space="0" w:color="000000"/>
              <w:right w:val="single" w:sz="8" w:space="0" w:color="000000"/>
            </w:tcBorders>
            <w:vAlign w:val="center"/>
            <w:hideMark/>
          </w:tcPr>
          <w:p w14:paraId="58FA78C1"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vAlign w:val="center"/>
            <w:hideMark/>
          </w:tcPr>
          <w:p w14:paraId="1BF77495"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vAlign w:val="center"/>
            <w:hideMark/>
          </w:tcPr>
          <w:p w14:paraId="7F404441"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1,2</w:t>
            </w:r>
          </w:p>
        </w:tc>
      </w:tr>
      <w:tr w:rsidR="00A075E2" w:rsidRPr="00CF0699" w14:paraId="22EBE981" w14:textId="77777777" w:rsidTr="000B031A">
        <w:trPr>
          <w:trHeight w:val="1068"/>
        </w:trPr>
        <w:tc>
          <w:tcPr>
            <w:tcW w:w="752" w:type="dxa"/>
            <w:tcBorders>
              <w:top w:val="nil"/>
              <w:left w:val="single" w:sz="8" w:space="0" w:color="000000"/>
              <w:bottom w:val="single" w:sz="8" w:space="0" w:color="000000"/>
              <w:right w:val="single" w:sz="8" w:space="0" w:color="000000"/>
            </w:tcBorders>
            <w:vAlign w:val="center"/>
            <w:hideMark/>
          </w:tcPr>
          <w:p w14:paraId="678B4EA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J901</w:t>
            </w:r>
          </w:p>
        </w:tc>
        <w:tc>
          <w:tcPr>
            <w:tcW w:w="1449" w:type="dxa"/>
            <w:tcBorders>
              <w:top w:val="nil"/>
              <w:left w:val="nil"/>
              <w:bottom w:val="single" w:sz="8" w:space="0" w:color="000000"/>
              <w:right w:val="single" w:sz="8" w:space="0" w:color="000000"/>
            </w:tcBorders>
            <w:vAlign w:val="center"/>
            <w:hideMark/>
          </w:tcPr>
          <w:p w14:paraId="6656203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drugi dohodki iz delovnega razmerja nad višino, določeno z uredbo – izredno izplačilo</w:t>
            </w:r>
          </w:p>
        </w:tc>
        <w:tc>
          <w:tcPr>
            <w:tcW w:w="1257" w:type="dxa"/>
            <w:tcBorders>
              <w:top w:val="nil"/>
              <w:left w:val="nil"/>
              <w:bottom w:val="single" w:sz="8" w:space="0" w:color="000000"/>
              <w:right w:val="single" w:sz="8" w:space="0" w:color="000000"/>
            </w:tcBorders>
            <w:vAlign w:val="center"/>
            <w:hideMark/>
          </w:tcPr>
          <w:p w14:paraId="111E778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drugi dohodki iz delovnega razmerja</w:t>
            </w:r>
          </w:p>
        </w:tc>
        <w:tc>
          <w:tcPr>
            <w:tcW w:w="1487" w:type="dxa"/>
            <w:tcBorders>
              <w:top w:val="nil"/>
              <w:left w:val="nil"/>
              <w:bottom w:val="single" w:sz="8" w:space="0" w:color="000000"/>
              <w:right w:val="single" w:sz="8" w:space="0" w:color="000000"/>
            </w:tcBorders>
            <w:vAlign w:val="center"/>
            <w:hideMark/>
          </w:tcPr>
          <w:p w14:paraId="58DC73EC"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1C580492"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vsota vrst izplačil tipa J, izračunane, kot je opredeljeno za posamezno vrsto izplačila, katerih vrednost presega znesek, določen z Uredbo o davčni obravnavi povračil stroškov in drugih dohodkov iz delovnega razmerja</w:t>
            </w:r>
          </w:p>
        </w:tc>
        <w:tc>
          <w:tcPr>
            <w:tcW w:w="1372" w:type="dxa"/>
            <w:tcBorders>
              <w:top w:val="nil"/>
              <w:left w:val="nil"/>
              <w:bottom w:val="single" w:sz="8" w:space="0" w:color="000000"/>
              <w:right w:val="single" w:sz="8" w:space="0" w:color="000000"/>
            </w:tcBorders>
            <w:vAlign w:val="center"/>
            <w:hideMark/>
          </w:tcPr>
          <w:p w14:paraId="77B414B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 za izplačila, starejša od 13 mesecev glede na tekoči obračun plače</w:t>
            </w:r>
          </w:p>
        </w:tc>
        <w:tc>
          <w:tcPr>
            <w:tcW w:w="1095" w:type="dxa"/>
            <w:tcBorders>
              <w:top w:val="nil"/>
              <w:left w:val="nil"/>
              <w:bottom w:val="single" w:sz="8" w:space="0" w:color="000000"/>
              <w:right w:val="single" w:sz="8" w:space="0" w:color="000000"/>
            </w:tcBorders>
            <w:vAlign w:val="center"/>
            <w:hideMark/>
          </w:tcPr>
          <w:p w14:paraId="528C0C8B"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vAlign w:val="center"/>
            <w:hideMark/>
          </w:tcPr>
          <w:p w14:paraId="61CA1CC4"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vAlign w:val="center"/>
            <w:hideMark/>
          </w:tcPr>
          <w:p w14:paraId="21BE771A"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1,2</w:t>
            </w:r>
          </w:p>
        </w:tc>
      </w:tr>
      <w:tr w:rsidR="00A075E2" w:rsidRPr="00CF0699" w14:paraId="2B6A5C67" w14:textId="77777777" w:rsidTr="000B031A">
        <w:trPr>
          <w:trHeight w:val="804"/>
        </w:trPr>
        <w:tc>
          <w:tcPr>
            <w:tcW w:w="752" w:type="dxa"/>
            <w:tcBorders>
              <w:top w:val="nil"/>
              <w:left w:val="single" w:sz="8" w:space="0" w:color="000000"/>
              <w:bottom w:val="single" w:sz="8" w:space="0" w:color="000000"/>
              <w:right w:val="single" w:sz="8" w:space="0" w:color="000000"/>
            </w:tcBorders>
            <w:vAlign w:val="center"/>
            <w:hideMark/>
          </w:tcPr>
          <w:p w14:paraId="4F69B12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K010</w:t>
            </w:r>
          </w:p>
        </w:tc>
        <w:tc>
          <w:tcPr>
            <w:tcW w:w="1449" w:type="dxa"/>
            <w:tcBorders>
              <w:top w:val="nil"/>
              <w:left w:val="nil"/>
              <w:bottom w:val="single" w:sz="8" w:space="0" w:color="000000"/>
              <w:right w:val="single" w:sz="8" w:space="0" w:color="000000"/>
            </w:tcBorders>
            <w:vAlign w:val="center"/>
            <w:hideMark/>
          </w:tcPr>
          <w:p w14:paraId="24BE4DA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prostovoljno dodatno pokojninsko zavarovanje (PDPZ_1)</w:t>
            </w:r>
          </w:p>
        </w:tc>
        <w:tc>
          <w:tcPr>
            <w:tcW w:w="1257" w:type="dxa"/>
            <w:tcBorders>
              <w:top w:val="nil"/>
              <w:left w:val="nil"/>
              <w:bottom w:val="single" w:sz="8" w:space="0" w:color="000000"/>
              <w:right w:val="single" w:sz="8" w:space="0" w:color="000000"/>
            </w:tcBorders>
            <w:vAlign w:val="center"/>
            <w:hideMark/>
          </w:tcPr>
          <w:p w14:paraId="33B6F99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odtegljaji</w:t>
            </w:r>
          </w:p>
        </w:tc>
        <w:tc>
          <w:tcPr>
            <w:tcW w:w="1487" w:type="dxa"/>
            <w:tcBorders>
              <w:top w:val="nil"/>
              <w:left w:val="nil"/>
              <w:bottom w:val="single" w:sz="8" w:space="0" w:color="000000"/>
              <w:right w:val="single" w:sz="8" w:space="0" w:color="000000"/>
            </w:tcBorders>
            <w:vAlign w:val="center"/>
            <w:hideMark/>
          </w:tcPr>
          <w:p w14:paraId="0D9290A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4AC3BB8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veljavni predpisi</w:t>
            </w:r>
          </w:p>
        </w:tc>
        <w:tc>
          <w:tcPr>
            <w:tcW w:w="1372" w:type="dxa"/>
            <w:tcBorders>
              <w:top w:val="nil"/>
              <w:left w:val="nil"/>
              <w:bottom w:val="single" w:sz="8" w:space="0" w:color="000000"/>
              <w:right w:val="single" w:sz="8" w:space="0" w:color="000000"/>
            </w:tcBorders>
            <w:vAlign w:val="center"/>
            <w:hideMark/>
          </w:tcPr>
          <w:p w14:paraId="51FEA6C6"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vAlign w:val="center"/>
            <w:hideMark/>
          </w:tcPr>
          <w:p w14:paraId="3150ED9F"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vAlign w:val="center"/>
            <w:hideMark/>
          </w:tcPr>
          <w:p w14:paraId="08B8B1A0"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651" w:type="dxa"/>
            <w:tcBorders>
              <w:top w:val="nil"/>
              <w:left w:val="nil"/>
              <w:bottom w:val="single" w:sz="8" w:space="0" w:color="000000"/>
              <w:right w:val="single" w:sz="8" w:space="0" w:color="000000"/>
            </w:tcBorders>
            <w:vAlign w:val="center"/>
            <w:hideMark/>
          </w:tcPr>
          <w:p w14:paraId="3082F7D4"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1,2</w:t>
            </w:r>
          </w:p>
        </w:tc>
      </w:tr>
      <w:tr w:rsidR="00A075E2" w:rsidRPr="00CF0699" w14:paraId="3DB32926" w14:textId="77777777" w:rsidTr="000B031A">
        <w:trPr>
          <w:trHeight w:val="300"/>
        </w:trPr>
        <w:tc>
          <w:tcPr>
            <w:tcW w:w="752" w:type="dxa"/>
            <w:tcBorders>
              <w:top w:val="nil"/>
              <w:left w:val="single" w:sz="8" w:space="0" w:color="000000"/>
              <w:bottom w:val="single" w:sz="8" w:space="0" w:color="000000"/>
              <w:right w:val="single" w:sz="8" w:space="0" w:color="000000"/>
            </w:tcBorders>
            <w:vAlign w:val="center"/>
            <w:hideMark/>
          </w:tcPr>
          <w:p w14:paraId="2A67B3D6"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K020</w:t>
            </w:r>
          </w:p>
        </w:tc>
        <w:tc>
          <w:tcPr>
            <w:tcW w:w="1449" w:type="dxa"/>
            <w:tcBorders>
              <w:top w:val="nil"/>
              <w:left w:val="nil"/>
              <w:bottom w:val="single" w:sz="8" w:space="0" w:color="000000"/>
              <w:right w:val="single" w:sz="8" w:space="0" w:color="000000"/>
            </w:tcBorders>
            <w:vAlign w:val="center"/>
            <w:hideMark/>
          </w:tcPr>
          <w:p w14:paraId="676AD91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administrativne prepovedi</w:t>
            </w:r>
          </w:p>
        </w:tc>
        <w:tc>
          <w:tcPr>
            <w:tcW w:w="1257" w:type="dxa"/>
            <w:tcBorders>
              <w:top w:val="nil"/>
              <w:left w:val="nil"/>
              <w:bottom w:val="single" w:sz="8" w:space="0" w:color="000000"/>
              <w:right w:val="single" w:sz="8" w:space="0" w:color="000000"/>
            </w:tcBorders>
            <w:vAlign w:val="center"/>
            <w:hideMark/>
          </w:tcPr>
          <w:p w14:paraId="0917BBC6"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odtegljaji</w:t>
            </w:r>
          </w:p>
        </w:tc>
        <w:tc>
          <w:tcPr>
            <w:tcW w:w="1487" w:type="dxa"/>
            <w:tcBorders>
              <w:top w:val="nil"/>
              <w:left w:val="nil"/>
              <w:bottom w:val="single" w:sz="8" w:space="0" w:color="000000"/>
              <w:right w:val="single" w:sz="8" w:space="0" w:color="000000"/>
            </w:tcBorders>
            <w:vAlign w:val="center"/>
            <w:hideMark/>
          </w:tcPr>
          <w:p w14:paraId="6E8B620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743CDB9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veljavni predpisi</w:t>
            </w:r>
          </w:p>
        </w:tc>
        <w:tc>
          <w:tcPr>
            <w:tcW w:w="1372" w:type="dxa"/>
            <w:tcBorders>
              <w:top w:val="nil"/>
              <w:left w:val="nil"/>
              <w:bottom w:val="single" w:sz="8" w:space="0" w:color="000000"/>
              <w:right w:val="single" w:sz="8" w:space="0" w:color="000000"/>
            </w:tcBorders>
            <w:vAlign w:val="center"/>
            <w:hideMark/>
          </w:tcPr>
          <w:p w14:paraId="5DC043E2"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vAlign w:val="center"/>
            <w:hideMark/>
          </w:tcPr>
          <w:p w14:paraId="33F918D5"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vAlign w:val="center"/>
            <w:hideMark/>
          </w:tcPr>
          <w:p w14:paraId="763A7426"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651" w:type="dxa"/>
            <w:tcBorders>
              <w:top w:val="nil"/>
              <w:left w:val="nil"/>
              <w:bottom w:val="single" w:sz="8" w:space="0" w:color="000000"/>
              <w:right w:val="single" w:sz="8" w:space="0" w:color="000000"/>
            </w:tcBorders>
            <w:vAlign w:val="center"/>
            <w:hideMark/>
          </w:tcPr>
          <w:p w14:paraId="3B86CEAA"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1,2</w:t>
            </w:r>
          </w:p>
        </w:tc>
      </w:tr>
      <w:tr w:rsidR="00A075E2" w:rsidRPr="00CF0699" w14:paraId="5BB55010" w14:textId="77777777" w:rsidTr="000B031A">
        <w:trPr>
          <w:trHeight w:val="300"/>
        </w:trPr>
        <w:tc>
          <w:tcPr>
            <w:tcW w:w="752" w:type="dxa"/>
            <w:tcBorders>
              <w:top w:val="nil"/>
              <w:left w:val="single" w:sz="8" w:space="0" w:color="000000"/>
              <w:bottom w:val="single" w:sz="8" w:space="0" w:color="000000"/>
              <w:right w:val="single" w:sz="8" w:space="0" w:color="000000"/>
            </w:tcBorders>
            <w:vAlign w:val="center"/>
            <w:hideMark/>
          </w:tcPr>
          <w:p w14:paraId="1D3E6508"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K030</w:t>
            </w:r>
          </w:p>
        </w:tc>
        <w:tc>
          <w:tcPr>
            <w:tcW w:w="1449" w:type="dxa"/>
            <w:tcBorders>
              <w:top w:val="nil"/>
              <w:left w:val="nil"/>
              <w:bottom w:val="single" w:sz="8" w:space="0" w:color="000000"/>
              <w:right w:val="single" w:sz="8" w:space="0" w:color="000000"/>
            </w:tcBorders>
            <w:vAlign w:val="center"/>
            <w:hideMark/>
          </w:tcPr>
          <w:p w14:paraId="7DB6AFA8"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sodne prepovedi</w:t>
            </w:r>
          </w:p>
        </w:tc>
        <w:tc>
          <w:tcPr>
            <w:tcW w:w="1257" w:type="dxa"/>
            <w:tcBorders>
              <w:top w:val="nil"/>
              <w:left w:val="nil"/>
              <w:bottom w:val="single" w:sz="8" w:space="0" w:color="000000"/>
              <w:right w:val="single" w:sz="8" w:space="0" w:color="000000"/>
            </w:tcBorders>
            <w:vAlign w:val="center"/>
            <w:hideMark/>
          </w:tcPr>
          <w:p w14:paraId="647DB25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odtegljaji</w:t>
            </w:r>
          </w:p>
        </w:tc>
        <w:tc>
          <w:tcPr>
            <w:tcW w:w="1487" w:type="dxa"/>
            <w:tcBorders>
              <w:top w:val="nil"/>
              <w:left w:val="nil"/>
              <w:bottom w:val="single" w:sz="8" w:space="0" w:color="000000"/>
              <w:right w:val="single" w:sz="8" w:space="0" w:color="000000"/>
            </w:tcBorders>
            <w:vAlign w:val="center"/>
            <w:hideMark/>
          </w:tcPr>
          <w:p w14:paraId="4530C78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7B6401F3"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veljavni predpisi</w:t>
            </w:r>
          </w:p>
        </w:tc>
        <w:tc>
          <w:tcPr>
            <w:tcW w:w="1372" w:type="dxa"/>
            <w:tcBorders>
              <w:top w:val="nil"/>
              <w:left w:val="nil"/>
              <w:bottom w:val="single" w:sz="8" w:space="0" w:color="000000"/>
              <w:right w:val="single" w:sz="8" w:space="0" w:color="000000"/>
            </w:tcBorders>
            <w:vAlign w:val="center"/>
            <w:hideMark/>
          </w:tcPr>
          <w:p w14:paraId="46ABBB0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vAlign w:val="center"/>
            <w:hideMark/>
          </w:tcPr>
          <w:p w14:paraId="453360E6"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vAlign w:val="center"/>
            <w:hideMark/>
          </w:tcPr>
          <w:p w14:paraId="5F193178"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651" w:type="dxa"/>
            <w:tcBorders>
              <w:top w:val="nil"/>
              <w:left w:val="nil"/>
              <w:bottom w:val="single" w:sz="8" w:space="0" w:color="000000"/>
              <w:right w:val="single" w:sz="8" w:space="0" w:color="000000"/>
            </w:tcBorders>
            <w:vAlign w:val="center"/>
            <w:hideMark/>
          </w:tcPr>
          <w:p w14:paraId="648BA13B"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1,2</w:t>
            </w:r>
          </w:p>
        </w:tc>
      </w:tr>
      <w:tr w:rsidR="00A075E2" w:rsidRPr="00CF0699" w14:paraId="762BEF5B" w14:textId="77777777" w:rsidTr="000B031A">
        <w:trPr>
          <w:trHeight w:val="300"/>
        </w:trPr>
        <w:tc>
          <w:tcPr>
            <w:tcW w:w="752" w:type="dxa"/>
            <w:tcBorders>
              <w:top w:val="nil"/>
              <w:left w:val="single" w:sz="8" w:space="0" w:color="000000"/>
              <w:bottom w:val="single" w:sz="8" w:space="0" w:color="000000"/>
              <w:right w:val="single" w:sz="8" w:space="0" w:color="000000"/>
            </w:tcBorders>
            <w:vAlign w:val="center"/>
            <w:hideMark/>
          </w:tcPr>
          <w:p w14:paraId="55CD6AC6"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K040</w:t>
            </w:r>
          </w:p>
        </w:tc>
        <w:tc>
          <w:tcPr>
            <w:tcW w:w="1449" w:type="dxa"/>
            <w:tcBorders>
              <w:top w:val="nil"/>
              <w:left w:val="nil"/>
              <w:bottom w:val="single" w:sz="8" w:space="0" w:color="000000"/>
              <w:right w:val="single" w:sz="8" w:space="0" w:color="000000"/>
            </w:tcBorders>
            <w:vAlign w:val="center"/>
            <w:hideMark/>
          </w:tcPr>
          <w:p w14:paraId="44861C86"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sindikalne članarine</w:t>
            </w:r>
          </w:p>
        </w:tc>
        <w:tc>
          <w:tcPr>
            <w:tcW w:w="1257" w:type="dxa"/>
            <w:tcBorders>
              <w:top w:val="nil"/>
              <w:left w:val="nil"/>
              <w:bottom w:val="single" w:sz="8" w:space="0" w:color="000000"/>
              <w:right w:val="single" w:sz="8" w:space="0" w:color="000000"/>
            </w:tcBorders>
            <w:vAlign w:val="center"/>
            <w:hideMark/>
          </w:tcPr>
          <w:p w14:paraId="68011E6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odtegljaji</w:t>
            </w:r>
          </w:p>
        </w:tc>
        <w:tc>
          <w:tcPr>
            <w:tcW w:w="1487" w:type="dxa"/>
            <w:tcBorders>
              <w:top w:val="nil"/>
              <w:left w:val="nil"/>
              <w:bottom w:val="single" w:sz="8" w:space="0" w:color="000000"/>
              <w:right w:val="single" w:sz="8" w:space="0" w:color="000000"/>
            </w:tcBorders>
            <w:vAlign w:val="center"/>
            <w:hideMark/>
          </w:tcPr>
          <w:p w14:paraId="0DF8AB44"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17CF129E"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veljavni predpisi</w:t>
            </w:r>
          </w:p>
        </w:tc>
        <w:tc>
          <w:tcPr>
            <w:tcW w:w="1372" w:type="dxa"/>
            <w:tcBorders>
              <w:top w:val="nil"/>
              <w:left w:val="nil"/>
              <w:bottom w:val="single" w:sz="8" w:space="0" w:color="000000"/>
              <w:right w:val="single" w:sz="8" w:space="0" w:color="000000"/>
            </w:tcBorders>
            <w:vAlign w:val="center"/>
            <w:hideMark/>
          </w:tcPr>
          <w:p w14:paraId="7E09F2B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 ali znesku</w:t>
            </w:r>
          </w:p>
        </w:tc>
        <w:tc>
          <w:tcPr>
            <w:tcW w:w="1095" w:type="dxa"/>
            <w:tcBorders>
              <w:top w:val="nil"/>
              <w:left w:val="nil"/>
              <w:bottom w:val="single" w:sz="8" w:space="0" w:color="000000"/>
              <w:right w:val="single" w:sz="8" w:space="0" w:color="000000"/>
            </w:tcBorders>
            <w:vAlign w:val="center"/>
            <w:hideMark/>
          </w:tcPr>
          <w:p w14:paraId="5EB23777"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vAlign w:val="center"/>
            <w:hideMark/>
          </w:tcPr>
          <w:p w14:paraId="7606C557"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651" w:type="dxa"/>
            <w:tcBorders>
              <w:top w:val="nil"/>
              <w:left w:val="nil"/>
              <w:bottom w:val="single" w:sz="8" w:space="0" w:color="000000"/>
              <w:right w:val="single" w:sz="8" w:space="0" w:color="000000"/>
            </w:tcBorders>
            <w:vAlign w:val="center"/>
            <w:hideMark/>
          </w:tcPr>
          <w:p w14:paraId="7CCD9722"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1,2</w:t>
            </w:r>
          </w:p>
        </w:tc>
      </w:tr>
      <w:tr w:rsidR="00A075E2" w:rsidRPr="00CF0699" w14:paraId="4A539430" w14:textId="77777777" w:rsidTr="000B031A">
        <w:trPr>
          <w:trHeight w:val="300"/>
        </w:trPr>
        <w:tc>
          <w:tcPr>
            <w:tcW w:w="752" w:type="dxa"/>
            <w:tcBorders>
              <w:top w:val="nil"/>
              <w:left w:val="single" w:sz="8" w:space="0" w:color="000000"/>
              <w:bottom w:val="single" w:sz="8" w:space="0" w:color="000000"/>
              <w:right w:val="single" w:sz="8" w:space="0" w:color="000000"/>
            </w:tcBorders>
            <w:vAlign w:val="center"/>
            <w:hideMark/>
          </w:tcPr>
          <w:p w14:paraId="0E8A6794"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lastRenderedPageBreak/>
              <w:t>K050</w:t>
            </w:r>
          </w:p>
        </w:tc>
        <w:tc>
          <w:tcPr>
            <w:tcW w:w="1449" w:type="dxa"/>
            <w:tcBorders>
              <w:top w:val="nil"/>
              <w:left w:val="nil"/>
              <w:bottom w:val="single" w:sz="8" w:space="0" w:color="000000"/>
              <w:right w:val="single" w:sz="8" w:space="0" w:color="000000"/>
            </w:tcBorders>
            <w:vAlign w:val="center"/>
            <w:hideMark/>
          </w:tcPr>
          <w:p w14:paraId="6EB4536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krajevni samoprispevek</w:t>
            </w:r>
          </w:p>
        </w:tc>
        <w:tc>
          <w:tcPr>
            <w:tcW w:w="1257" w:type="dxa"/>
            <w:tcBorders>
              <w:top w:val="nil"/>
              <w:left w:val="nil"/>
              <w:bottom w:val="single" w:sz="8" w:space="0" w:color="000000"/>
              <w:right w:val="single" w:sz="8" w:space="0" w:color="000000"/>
            </w:tcBorders>
            <w:vAlign w:val="center"/>
            <w:hideMark/>
          </w:tcPr>
          <w:p w14:paraId="16F1ABC8"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odtegljaji</w:t>
            </w:r>
          </w:p>
        </w:tc>
        <w:tc>
          <w:tcPr>
            <w:tcW w:w="1487" w:type="dxa"/>
            <w:tcBorders>
              <w:top w:val="nil"/>
              <w:left w:val="nil"/>
              <w:bottom w:val="single" w:sz="8" w:space="0" w:color="000000"/>
              <w:right w:val="single" w:sz="8" w:space="0" w:color="000000"/>
            </w:tcBorders>
            <w:vAlign w:val="center"/>
            <w:hideMark/>
          </w:tcPr>
          <w:p w14:paraId="5057E53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5700FC04"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veljavni predpisi</w:t>
            </w:r>
          </w:p>
        </w:tc>
        <w:tc>
          <w:tcPr>
            <w:tcW w:w="1372" w:type="dxa"/>
            <w:tcBorders>
              <w:top w:val="nil"/>
              <w:left w:val="nil"/>
              <w:bottom w:val="single" w:sz="8" w:space="0" w:color="000000"/>
              <w:right w:val="single" w:sz="8" w:space="0" w:color="000000"/>
            </w:tcBorders>
            <w:vAlign w:val="center"/>
            <w:hideMark/>
          </w:tcPr>
          <w:p w14:paraId="5BD1168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 ali znesku</w:t>
            </w:r>
          </w:p>
        </w:tc>
        <w:tc>
          <w:tcPr>
            <w:tcW w:w="1095" w:type="dxa"/>
            <w:tcBorders>
              <w:top w:val="nil"/>
              <w:left w:val="nil"/>
              <w:bottom w:val="single" w:sz="8" w:space="0" w:color="000000"/>
              <w:right w:val="single" w:sz="8" w:space="0" w:color="000000"/>
            </w:tcBorders>
            <w:vAlign w:val="center"/>
            <w:hideMark/>
          </w:tcPr>
          <w:p w14:paraId="7F59C9D3"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vAlign w:val="center"/>
            <w:hideMark/>
          </w:tcPr>
          <w:p w14:paraId="32A097DE"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651" w:type="dxa"/>
            <w:tcBorders>
              <w:top w:val="nil"/>
              <w:left w:val="nil"/>
              <w:bottom w:val="single" w:sz="8" w:space="0" w:color="000000"/>
              <w:right w:val="single" w:sz="8" w:space="0" w:color="000000"/>
            </w:tcBorders>
            <w:vAlign w:val="center"/>
            <w:hideMark/>
          </w:tcPr>
          <w:p w14:paraId="55EEEEFF"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1,2</w:t>
            </w:r>
          </w:p>
        </w:tc>
      </w:tr>
      <w:tr w:rsidR="00A075E2" w:rsidRPr="00CF0699" w14:paraId="467C66D0" w14:textId="77777777" w:rsidTr="000B031A">
        <w:trPr>
          <w:trHeight w:val="300"/>
        </w:trPr>
        <w:tc>
          <w:tcPr>
            <w:tcW w:w="752" w:type="dxa"/>
            <w:tcBorders>
              <w:top w:val="nil"/>
              <w:left w:val="single" w:sz="8" w:space="0" w:color="000000"/>
              <w:bottom w:val="single" w:sz="8" w:space="0" w:color="000000"/>
              <w:right w:val="single" w:sz="8" w:space="0" w:color="000000"/>
            </w:tcBorders>
            <w:vAlign w:val="center"/>
            <w:hideMark/>
          </w:tcPr>
          <w:p w14:paraId="0368D054"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K060</w:t>
            </w:r>
          </w:p>
        </w:tc>
        <w:tc>
          <w:tcPr>
            <w:tcW w:w="1449" w:type="dxa"/>
            <w:tcBorders>
              <w:top w:val="nil"/>
              <w:left w:val="nil"/>
              <w:bottom w:val="single" w:sz="8" w:space="0" w:color="000000"/>
              <w:right w:val="single" w:sz="8" w:space="0" w:color="000000"/>
            </w:tcBorders>
            <w:vAlign w:val="center"/>
            <w:hideMark/>
          </w:tcPr>
          <w:p w14:paraId="670CE6A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občinski samoprispevek</w:t>
            </w:r>
          </w:p>
        </w:tc>
        <w:tc>
          <w:tcPr>
            <w:tcW w:w="1257" w:type="dxa"/>
            <w:tcBorders>
              <w:top w:val="nil"/>
              <w:left w:val="nil"/>
              <w:bottom w:val="single" w:sz="8" w:space="0" w:color="000000"/>
              <w:right w:val="single" w:sz="8" w:space="0" w:color="000000"/>
            </w:tcBorders>
            <w:vAlign w:val="center"/>
            <w:hideMark/>
          </w:tcPr>
          <w:p w14:paraId="74F98116"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odtegljaji</w:t>
            </w:r>
          </w:p>
        </w:tc>
        <w:tc>
          <w:tcPr>
            <w:tcW w:w="1487" w:type="dxa"/>
            <w:tcBorders>
              <w:top w:val="nil"/>
              <w:left w:val="nil"/>
              <w:bottom w:val="single" w:sz="8" w:space="0" w:color="000000"/>
              <w:right w:val="single" w:sz="8" w:space="0" w:color="000000"/>
            </w:tcBorders>
            <w:vAlign w:val="center"/>
            <w:hideMark/>
          </w:tcPr>
          <w:p w14:paraId="22DA22D4"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2576DFF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veljavni predpisi</w:t>
            </w:r>
          </w:p>
        </w:tc>
        <w:tc>
          <w:tcPr>
            <w:tcW w:w="1372" w:type="dxa"/>
            <w:tcBorders>
              <w:top w:val="nil"/>
              <w:left w:val="nil"/>
              <w:bottom w:val="single" w:sz="8" w:space="0" w:color="000000"/>
              <w:right w:val="single" w:sz="8" w:space="0" w:color="000000"/>
            </w:tcBorders>
            <w:vAlign w:val="center"/>
            <w:hideMark/>
          </w:tcPr>
          <w:p w14:paraId="5C7B662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 ali znesku</w:t>
            </w:r>
          </w:p>
        </w:tc>
        <w:tc>
          <w:tcPr>
            <w:tcW w:w="1095" w:type="dxa"/>
            <w:tcBorders>
              <w:top w:val="nil"/>
              <w:left w:val="nil"/>
              <w:bottom w:val="single" w:sz="8" w:space="0" w:color="000000"/>
              <w:right w:val="single" w:sz="8" w:space="0" w:color="000000"/>
            </w:tcBorders>
            <w:vAlign w:val="center"/>
            <w:hideMark/>
          </w:tcPr>
          <w:p w14:paraId="050B4C20"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vAlign w:val="center"/>
            <w:hideMark/>
          </w:tcPr>
          <w:p w14:paraId="1D742C90"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651" w:type="dxa"/>
            <w:tcBorders>
              <w:top w:val="nil"/>
              <w:left w:val="nil"/>
              <w:bottom w:val="single" w:sz="8" w:space="0" w:color="000000"/>
              <w:right w:val="single" w:sz="8" w:space="0" w:color="000000"/>
            </w:tcBorders>
            <w:vAlign w:val="center"/>
            <w:hideMark/>
          </w:tcPr>
          <w:p w14:paraId="0CDE47FD"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1,2</w:t>
            </w:r>
          </w:p>
        </w:tc>
      </w:tr>
      <w:tr w:rsidR="00A075E2" w:rsidRPr="00CF0699" w14:paraId="6551C750" w14:textId="77777777" w:rsidTr="000B031A">
        <w:trPr>
          <w:trHeight w:val="540"/>
        </w:trPr>
        <w:tc>
          <w:tcPr>
            <w:tcW w:w="752" w:type="dxa"/>
            <w:tcBorders>
              <w:top w:val="single" w:sz="8" w:space="0" w:color="000000"/>
              <w:left w:val="single" w:sz="8" w:space="0" w:color="000000"/>
              <w:bottom w:val="single" w:sz="8" w:space="0" w:color="000000"/>
              <w:right w:val="single" w:sz="8" w:space="0" w:color="000000"/>
            </w:tcBorders>
            <w:vAlign w:val="center"/>
            <w:hideMark/>
          </w:tcPr>
          <w:p w14:paraId="2D81125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K070</w:t>
            </w:r>
          </w:p>
        </w:tc>
        <w:tc>
          <w:tcPr>
            <w:tcW w:w="1449" w:type="dxa"/>
            <w:tcBorders>
              <w:top w:val="single" w:sz="8" w:space="0" w:color="000000"/>
              <w:left w:val="nil"/>
              <w:bottom w:val="single" w:sz="8" w:space="0" w:color="000000"/>
              <w:right w:val="single" w:sz="8" w:space="0" w:color="000000"/>
            </w:tcBorders>
            <w:vAlign w:val="center"/>
            <w:hideMark/>
          </w:tcPr>
          <w:p w14:paraId="4BA9E9E6"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prostovoljno zdravstveno zavarovanje (PZZ)</w:t>
            </w:r>
          </w:p>
        </w:tc>
        <w:tc>
          <w:tcPr>
            <w:tcW w:w="1257" w:type="dxa"/>
            <w:tcBorders>
              <w:top w:val="single" w:sz="8" w:space="0" w:color="000000"/>
              <w:left w:val="nil"/>
              <w:bottom w:val="single" w:sz="8" w:space="0" w:color="000000"/>
              <w:right w:val="single" w:sz="8" w:space="0" w:color="000000"/>
            </w:tcBorders>
            <w:vAlign w:val="center"/>
            <w:hideMark/>
          </w:tcPr>
          <w:p w14:paraId="507F0946"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odtegljaji</w:t>
            </w:r>
          </w:p>
        </w:tc>
        <w:tc>
          <w:tcPr>
            <w:tcW w:w="1487" w:type="dxa"/>
            <w:tcBorders>
              <w:top w:val="single" w:sz="8" w:space="0" w:color="000000"/>
              <w:left w:val="nil"/>
              <w:bottom w:val="single" w:sz="8" w:space="0" w:color="000000"/>
              <w:right w:val="single" w:sz="8" w:space="0" w:color="000000"/>
            </w:tcBorders>
            <w:vAlign w:val="center"/>
            <w:hideMark/>
          </w:tcPr>
          <w:p w14:paraId="3493B1C6"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single" w:sz="8" w:space="0" w:color="000000"/>
              <w:left w:val="nil"/>
              <w:bottom w:val="single" w:sz="8" w:space="0" w:color="000000"/>
              <w:right w:val="single" w:sz="8" w:space="0" w:color="000000"/>
            </w:tcBorders>
            <w:vAlign w:val="center"/>
            <w:hideMark/>
          </w:tcPr>
          <w:p w14:paraId="2117CFA0"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veljavni predpisi</w:t>
            </w:r>
          </w:p>
        </w:tc>
        <w:tc>
          <w:tcPr>
            <w:tcW w:w="1372" w:type="dxa"/>
            <w:tcBorders>
              <w:top w:val="single" w:sz="8" w:space="0" w:color="000000"/>
              <w:left w:val="nil"/>
              <w:bottom w:val="single" w:sz="8" w:space="0" w:color="000000"/>
              <w:right w:val="single" w:sz="8" w:space="0" w:color="000000"/>
            </w:tcBorders>
            <w:vAlign w:val="center"/>
            <w:hideMark/>
          </w:tcPr>
          <w:p w14:paraId="2984E6AC"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single" w:sz="8" w:space="0" w:color="000000"/>
              <w:left w:val="nil"/>
              <w:bottom w:val="single" w:sz="8" w:space="0" w:color="000000"/>
              <w:right w:val="single" w:sz="8" w:space="0" w:color="000000"/>
            </w:tcBorders>
            <w:vAlign w:val="center"/>
            <w:hideMark/>
          </w:tcPr>
          <w:p w14:paraId="6A921B24"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single" w:sz="8" w:space="0" w:color="000000"/>
              <w:left w:val="nil"/>
              <w:bottom w:val="single" w:sz="8" w:space="0" w:color="000000"/>
              <w:right w:val="single" w:sz="8" w:space="0" w:color="000000"/>
            </w:tcBorders>
            <w:vAlign w:val="center"/>
            <w:hideMark/>
          </w:tcPr>
          <w:p w14:paraId="022818F0"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651" w:type="dxa"/>
            <w:tcBorders>
              <w:top w:val="single" w:sz="8" w:space="0" w:color="000000"/>
              <w:left w:val="nil"/>
              <w:bottom w:val="single" w:sz="8" w:space="0" w:color="000000"/>
              <w:right w:val="single" w:sz="8" w:space="0" w:color="000000"/>
            </w:tcBorders>
            <w:vAlign w:val="center"/>
            <w:hideMark/>
          </w:tcPr>
          <w:p w14:paraId="57514F08"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1,2</w:t>
            </w:r>
          </w:p>
        </w:tc>
      </w:tr>
      <w:tr w:rsidR="00A075E2" w:rsidRPr="00CF0699" w14:paraId="5E6D90BF" w14:textId="77777777" w:rsidTr="000B031A">
        <w:trPr>
          <w:trHeight w:val="1068"/>
        </w:trPr>
        <w:tc>
          <w:tcPr>
            <w:tcW w:w="752" w:type="dxa"/>
            <w:tcBorders>
              <w:top w:val="nil"/>
              <w:left w:val="single" w:sz="8" w:space="0" w:color="000000"/>
              <w:bottom w:val="single" w:sz="8" w:space="0" w:color="000000"/>
              <w:right w:val="single" w:sz="8" w:space="0" w:color="000000"/>
            </w:tcBorders>
            <w:vAlign w:val="center"/>
            <w:hideMark/>
          </w:tcPr>
          <w:p w14:paraId="0D583E0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K080</w:t>
            </w:r>
          </w:p>
        </w:tc>
        <w:tc>
          <w:tcPr>
            <w:tcW w:w="1449" w:type="dxa"/>
            <w:tcBorders>
              <w:top w:val="nil"/>
              <w:left w:val="nil"/>
              <w:bottom w:val="single" w:sz="8" w:space="0" w:color="000000"/>
              <w:right w:val="single" w:sz="8" w:space="0" w:color="000000"/>
            </w:tcBorders>
            <w:vAlign w:val="center"/>
            <w:hideMark/>
          </w:tcPr>
          <w:p w14:paraId="0D4F5C1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individualno dodatno pokojninsko zavarovanje javnega uslužbenca (IDPZJU)</w:t>
            </w:r>
          </w:p>
        </w:tc>
        <w:tc>
          <w:tcPr>
            <w:tcW w:w="1257" w:type="dxa"/>
            <w:tcBorders>
              <w:top w:val="nil"/>
              <w:left w:val="nil"/>
              <w:bottom w:val="single" w:sz="8" w:space="0" w:color="000000"/>
              <w:right w:val="single" w:sz="8" w:space="0" w:color="000000"/>
            </w:tcBorders>
            <w:vAlign w:val="center"/>
            <w:hideMark/>
          </w:tcPr>
          <w:p w14:paraId="388CD33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odtegljaji</w:t>
            </w:r>
          </w:p>
        </w:tc>
        <w:tc>
          <w:tcPr>
            <w:tcW w:w="1487" w:type="dxa"/>
            <w:tcBorders>
              <w:top w:val="nil"/>
              <w:left w:val="nil"/>
              <w:bottom w:val="single" w:sz="8" w:space="0" w:color="000000"/>
              <w:right w:val="single" w:sz="8" w:space="0" w:color="000000"/>
            </w:tcBorders>
            <w:vAlign w:val="center"/>
            <w:hideMark/>
          </w:tcPr>
          <w:p w14:paraId="0D90D92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08E768A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veljavni predpisi</w:t>
            </w:r>
          </w:p>
        </w:tc>
        <w:tc>
          <w:tcPr>
            <w:tcW w:w="1372" w:type="dxa"/>
            <w:tcBorders>
              <w:top w:val="nil"/>
              <w:left w:val="nil"/>
              <w:bottom w:val="single" w:sz="8" w:space="0" w:color="000000"/>
              <w:right w:val="single" w:sz="8" w:space="0" w:color="000000"/>
            </w:tcBorders>
            <w:vAlign w:val="center"/>
            <w:hideMark/>
          </w:tcPr>
          <w:p w14:paraId="30A6FDC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vAlign w:val="center"/>
            <w:hideMark/>
          </w:tcPr>
          <w:p w14:paraId="116281BB"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vAlign w:val="center"/>
            <w:hideMark/>
          </w:tcPr>
          <w:p w14:paraId="0B178C86"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651" w:type="dxa"/>
            <w:tcBorders>
              <w:top w:val="nil"/>
              <w:left w:val="nil"/>
              <w:bottom w:val="single" w:sz="8" w:space="0" w:color="000000"/>
              <w:right w:val="single" w:sz="8" w:space="0" w:color="000000"/>
            </w:tcBorders>
            <w:vAlign w:val="center"/>
            <w:hideMark/>
          </w:tcPr>
          <w:p w14:paraId="21769CE4"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1,2</w:t>
            </w:r>
          </w:p>
        </w:tc>
      </w:tr>
      <w:tr w:rsidR="00A075E2" w:rsidRPr="00CF0699" w14:paraId="1D68F55C" w14:textId="77777777" w:rsidTr="000B031A">
        <w:trPr>
          <w:trHeight w:val="540"/>
        </w:trPr>
        <w:tc>
          <w:tcPr>
            <w:tcW w:w="752" w:type="dxa"/>
            <w:tcBorders>
              <w:top w:val="nil"/>
              <w:left w:val="single" w:sz="8" w:space="0" w:color="000000"/>
              <w:bottom w:val="single" w:sz="8" w:space="0" w:color="000000"/>
              <w:right w:val="single" w:sz="8" w:space="0" w:color="000000"/>
            </w:tcBorders>
            <w:vAlign w:val="center"/>
            <w:hideMark/>
          </w:tcPr>
          <w:p w14:paraId="2C56D8E3"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K090</w:t>
            </w:r>
          </w:p>
        </w:tc>
        <w:tc>
          <w:tcPr>
            <w:tcW w:w="1449" w:type="dxa"/>
            <w:tcBorders>
              <w:top w:val="nil"/>
              <w:left w:val="nil"/>
              <w:bottom w:val="single" w:sz="8" w:space="0" w:color="000000"/>
              <w:right w:val="single" w:sz="8" w:space="0" w:color="000000"/>
            </w:tcBorders>
            <w:vAlign w:val="center"/>
            <w:hideMark/>
          </w:tcPr>
          <w:p w14:paraId="1ACB4CB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disciplinski ukrep – denarna kazen</w:t>
            </w:r>
          </w:p>
        </w:tc>
        <w:tc>
          <w:tcPr>
            <w:tcW w:w="1257" w:type="dxa"/>
            <w:tcBorders>
              <w:top w:val="nil"/>
              <w:left w:val="nil"/>
              <w:bottom w:val="single" w:sz="8" w:space="0" w:color="000000"/>
              <w:right w:val="single" w:sz="8" w:space="0" w:color="000000"/>
            </w:tcBorders>
            <w:vAlign w:val="center"/>
            <w:hideMark/>
          </w:tcPr>
          <w:p w14:paraId="044AD09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odtegljaji</w:t>
            </w:r>
          </w:p>
        </w:tc>
        <w:tc>
          <w:tcPr>
            <w:tcW w:w="1487" w:type="dxa"/>
            <w:tcBorders>
              <w:top w:val="nil"/>
              <w:left w:val="nil"/>
              <w:bottom w:val="single" w:sz="8" w:space="0" w:color="000000"/>
              <w:right w:val="single" w:sz="8" w:space="0" w:color="000000"/>
            </w:tcBorders>
            <w:vAlign w:val="center"/>
            <w:hideMark/>
          </w:tcPr>
          <w:p w14:paraId="452FF41C"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5BB4C12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veljavni predpisi</w:t>
            </w:r>
          </w:p>
        </w:tc>
        <w:tc>
          <w:tcPr>
            <w:tcW w:w="1372" w:type="dxa"/>
            <w:tcBorders>
              <w:top w:val="nil"/>
              <w:left w:val="nil"/>
              <w:bottom w:val="single" w:sz="8" w:space="0" w:color="000000"/>
              <w:right w:val="single" w:sz="8" w:space="0" w:color="000000"/>
            </w:tcBorders>
            <w:vAlign w:val="center"/>
            <w:hideMark/>
          </w:tcPr>
          <w:p w14:paraId="4063772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 ali znesku</w:t>
            </w:r>
          </w:p>
        </w:tc>
        <w:tc>
          <w:tcPr>
            <w:tcW w:w="1095" w:type="dxa"/>
            <w:tcBorders>
              <w:top w:val="nil"/>
              <w:left w:val="nil"/>
              <w:bottom w:val="single" w:sz="8" w:space="0" w:color="000000"/>
              <w:right w:val="single" w:sz="8" w:space="0" w:color="000000"/>
            </w:tcBorders>
            <w:vAlign w:val="center"/>
            <w:hideMark/>
          </w:tcPr>
          <w:p w14:paraId="42DEAF31"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vAlign w:val="center"/>
            <w:hideMark/>
          </w:tcPr>
          <w:p w14:paraId="73F3C217"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651" w:type="dxa"/>
            <w:tcBorders>
              <w:top w:val="nil"/>
              <w:left w:val="nil"/>
              <w:bottom w:val="single" w:sz="8" w:space="0" w:color="000000"/>
              <w:right w:val="single" w:sz="8" w:space="0" w:color="000000"/>
            </w:tcBorders>
            <w:vAlign w:val="center"/>
            <w:hideMark/>
          </w:tcPr>
          <w:p w14:paraId="6969DDA5"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1,2</w:t>
            </w:r>
          </w:p>
        </w:tc>
      </w:tr>
      <w:tr w:rsidR="00A075E2" w:rsidRPr="00CF0699" w14:paraId="3EC1BAE2" w14:textId="77777777" w:rsidTr="000B031A">
        <w:trPr>
          <w:trHeight w:val="804"/>
        </w:trPr>
        <w:tc>
          <w:tcPr>
            <w:tcW w:w="752" w:type="dxa"/>
            <w:tcBorders>
              <w:top w:val="nil"/>
              <w:left w:val="single" w:sz="8" w:space="0" w:color="000000"/>
              <w:bottom w:val="single" w:sz="8" w:space="0" w:color="000000"/>
              <w:right w:val="single" w:sz="8" w:space="0" w:color="000000"/>
            </w:tcBorders>
            <w:vAlign w:val="center"/>
            <w:hideMark/>
          </w:tcPr>
          <w:p w14:paraId="5E998BE8"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K100</w:t>
            </w:r>
          </w:p>
        </w:tc>
        <w:tc>
          <w:tcPr>
            <w:tcW w:w="1449" w:type="dxa"/>
            <w:tcBorders>
              <w:top w:val="nil"/>
              <w:left w:val="nil"/>
              <w:bottom w:val="single" w:sz="8" w:space="0" w:color="000000"/>
              <w:right w:val="single" w:sz="8" w:space="0" w:color="000000"/>
            </w:tcBorders>
            <w:vAlign w:val="center"/>
            <w:hideMark/>
          </w:tcPr>
          <w:p w14:paraId="43993A0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denarna kazen za disciplinsko kršitev po 58. členu ZObr</w:t>
            </w:r>
          </w:p>
        </w:tc>
        <w:tc>
          <w:tcPr>
            <w:tcW w:w="1257" w:type="dxa"/>
            <w:tcBorders>
              <w:top w:val="nil"/>
              <w:left w:val="nil"/>
              <w:bottom w:val="single" w:sz="8" w:space="0" w:color="000000"/>
              <w:right w:val="single" w:sz="8" w:space="0" w:color="000000"/>
            </w:tcBorders>
            <w:vAlign w:val="center"/>
            <w:hideMark/>
          </w:tcPr>
          <w:p w14:paraId="68548E03"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odtegljaji</w:t>
            </w:r>
          </w:p>
        </w:tc>
        <w:tc>
          <w:tcPr>
            <w:tcW w:w="1487" w:type="dxa"/>
            <w:tcBorders>
              <w:top w:val="nil"/>
              <w:left w:val="nil"/>
              <w:bottom w:val="single" w:sz="8" w:space="0" w:color="000000"/>
              <w:right w:val="single" w:sz="8" w:space="0" w:color="000000"/>
            </w:tcBorders>
            <w:vAlign w:val="center"/>
            <w:hideMark/>
          </w:tcPr>
          <w:p w14:paraId="0ED8F703"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3488F37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veljavni predpisi</w:t>
            </w:r>
          </w:p>
        </w:tc>
        <w:tc>
          <w:tcPr>
            <w:tcW w:w="1372" w:type="dxa"/>
            <w:tcBorders>
              <w:top w:val="nil"/>
              <w:left w:val="nil"/>
              <w:bottom w:val="single" w:sz="8" w:space="0" w:color="000000"/>
              <w:right w:val="single" w:sz="8" w:space="0" w:color="000000"/>
            </w:tcBorders>
            <w:vAlign w:val="center"/>
            <w:hideMark/>
          </w:tcPr>
          <w:p w14:paraId="04F14A7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vAlign w:val="center"/>
            <w:hideMark/>
          </w:tcPr>
          <w:p w14:paraId="37C19097"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vAlign w:val="center"/>
            <w:hideMark/>
          </w:tcPr>
          <w:p w14:paraId="17D4CBE5"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651" w:type="dxa"/>
            <w:tcBorders>
              <w:top w:val="nil"/>
              <w:left w:val="nil"/>
              <w:bottom w:val="single" w:sz="8" w:space="0" w:color="000000"/>
              <w:right w:val="single" w:sz="8" w:space="0" w:color="000000"/>
            </w:tcBorders>
            <w:vAlign w:val="center"/>
            <w:hideMark/>
          </w:tcPr>
          <w:p w14:paraId="599EDE44"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1,2</w:t>
            </w:r>
          </w:p>
        </w:tc>
      </w:tr>
      <w:tr w:rsidR="00A075E2" w:rsidRPr="00CF0699" w14:paraId="3C082001" w14:textId="77777777" w:rsidTr="000B031A">
        <w:trPr>
          <w:trHeight w:val="300"/>
        </w:trPr>
        <w:tc>
          <w:tcPr>
            <w:tcW w:w="752" w:type="dxa"/>
            <w:tcBorders>
              <w:top w:val="nil"/>
              <w:left w:val="single" w:sz="8" w:space="0" w:color="000000"/>
              <w:bottom w:val="single" w:sz="8" w:space="0" w:color="000000"/>
              <w:right w:val="single" w:sz="8" w:space="0" w:color="000000"/>
            </w:tcBorders>
            <w:vAlign w:val="center"/>
            <w:hideMark/>
          </w:tcPr>
          <w:p w14:paraId="292B4453"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K110</w:t>
            </w:r>
          </w:p>
        </w:tc>
        <w:tc>
          <w:tcPr>
            <w:tcW w:w="1449" w:type="dxa"/>
            <w:tcBorders>
              <w:top w:val="nil"/>
              <w:left w:val="nil"/>
              <w:bottom w:val="single" w:sz="8" w:space="0" w:color="000000"/>
              <w:right w:val="single" w:sz="8" w:space="0" w:color="000000"/>
            </w:tcBorders>
            <w:vAlign w:val="center"/>
            <w:hideMark/>
          </w:tcPr>
          <w:p w14:paraId="7BE8DDE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vračilo akontacije plače</w:t>
            </w:r>
          </w:p>
        </w:tc>
        <w:tc>
          <w:tcPr>
            <w:tcW w:w="1257" w:type="dxa"/>
            <w:tcBorders>
              <w:top w:val="nil"/>
              <w:left w:val="nil"/>
              <w:bottom w:val="single" w:sz="8" w:space="0" w:color="000000"/>
              <w:right w:val="single" w:sz="8" w:space="0" w:color="000000"/>
            </w:tcBorders>
            <w:vAlign w:val="center"/>
            <w:hideMark/>
          </w:tcPr>
          <w:p w14:paraId="2F96824C"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odtegljaji</w:t>
            </w:r>
          </w:p>
        </w:tc>
        <w:tc>
          <w:tcPr>
            <w:tcW w:w="1487" w:type="dxa"/>
            <w:tcBorders>
              <w:top w:val="nil"/>
              <w:left w:val="nil"/>
              <w:bottom w:val="single" w:sz="8" w:space="0" w:color="000000"/>
              <w:right w:val="single" w:sz="8" w:space="0" w:color="000000"/>
            </w:tcBorders>
            <w:vAlign w:val="center"/>
            <w:hideMark/>
          </w:tcPr>
          <w:p w14:paraId="3C117640"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04F24A86"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43. člen PJUDT</w:t>
            </w:r>
          </w:p>
        </w:tc>
        <w:tc>
          <w:tcPr>
            <w:tcW w:w="1372" w:type="dxa"/>
            <w:tcBorders>
              <w:top w:val="nil"/>
              <w:left w:val="nil"/>
              <w:bottom w:val="single" w:sz="8" w:space="0" w:color="000000"/>
              <w:right w:val="single" w:sz="8" w:space="0" w:color="000000"/>
            </w:tcBorders>
            <w:vAlign w:val="center"/>
            <w:hideMark/>
          </w:tcPr>
          <w:p w14:paraId="5E219EE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vAlign w:val="center"/>
            <w:hideMark/>
          </w:tcPr>
          <w:p w14:paraId="4ADA659A"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vAlign w:val="center"/>
            <w:hideMark/>
          </w:tcPr>
          <w:p w14:paraId="3778A2AE"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651" w:type="dxa"/>
            <w:tcBorders>
              <w:top w:val="nil"/>
              <w:left w:val="nil"/>
              <w:bottom w:val="single" w:sz="8" w:space="0" w:color="000000"/>
              <w:right w:val="single" w:sz="8" w:space="0" w:color="000000"/>
            </w:tcBorders>
            <w:vAlign w:val="center"/>
            <w:hideMark/>
          </w:tcPr>
          <w:p w14:paraId="2A05CFF8"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2</w:t>
            </w:r>
          </w:p>
        </w:tc>
      </w:tr>
      <w:tr w:rsidR="00A075E2" w:rsidRPr="00CF0699" w14:paraId="2C148EE4" w14:textId="77777777" w:rsidTr="000B031A">
        <w:trPr>
          <w:trHeight w:val="300"/>
        </w:trPr>
        <w:tc>
          <w:tcPr>
            <w:tcW w:w="752" w:type="dxa"/>
            <w:tcBorders>
              <w:top w:val="nil"/>
              <w:left w:val="single" w:sz="8" w:space="0" w:color="000000"/>
              <w:bottom w:val="single" w:sz="8" w:space="0" w:color="000000"/>
              <w:right w:val="single" w:sz="8" w:space="0" w:color="000000"/>
            </w:tcBorders>
            <w:vAlign w:val="center"/>
            <w:hideMark/>
          </w:tcPr>
          <w:p w14:paraId="1EC0A812"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K900</w:t>
            </w:r>
          </w:p>
        </w:tc>
        <w:tc>
          <w:tcPr>
            <w:tcW w:w="1449" w:type="dxa"/>
            <w:tcBorders>
              <w:top w:val="nil"/>
              <w:left w:val="nil"/>
              <w:bottom w:val="single" w:sz="8" w:space="0" w:color="000000"/>
              <w:right w:val="single" w:sz="8" w:space="0" w:color="000000"/>
            </w:tcBorders>
            <w:vAlign w:val="center"/>
            <w:hideMark/>
          </w:tcPr>
          <w:p w14:paraId="5FFC8EF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razno</w:t>
            </w:r>
          </w:p>
        </w:tc>
        <w:tc>
          <w:tcPr>
            <w:tcW w:w="1257" w:type="dxa"/>
            <w:tcBorders>
              <w:top w:val="nil"/>
              <w:left w:val="nil"/>
              <w:bottom w:val="single" w:sz="8" w:space="0" w:color="000000"/>
              <w:right w:val="single" w:sz="8" w:space="0" w:color="000000"/>
            </w:tcBorders>
            <w:vAlign w:val="center"/>
            <w:hideMark/>
          </w:tcPr>
          <w:p w14:paraId="77062838"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odtegljaji</w:t>
            </w:r>
          </w:p>
        </w:tc>
        <w:tc>
          <w:tcPr>
            <w:tcW w:w="1487" w:type="dxa"/>
            <w:tcBorders>
              <w:top w:val="nil"/>
              <w:left w:val="nil"/>
              <w:bottom w:val="single" w:sz="8" w:space="0" w:color="000000"/>
              <w:right w:val="single" w:sz="8" w:space="0" w:color="000000"/>
            </w:tcBorders>
            <w:vAlign w:val="center"/>
            <w:hideMark/>
          </w:tcPr>
          <w:p w14:paraId="4241E1E8"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74845AF8"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veljavni predpisi</w:t>
            </w:r>
          </w:p>
        </w:tc>
        <w:tc>
          <w:tcPr>
            <w:tcW w:w="1372" w:type="dxa"/>
            <w:tcBorders>
              <w:top w:val="nil"/>
              <w:left w:val="nil"/>
              <w:bottom w:val="single" w:sz="8" w:space="0" w:color="000000"/>
              <w:right w:val="single" w:sz="8" w:space="0" w:color="000000"/>
            </w:tcBorders>
            <w:vAlign w:val="center"/>
            <w:hideMark/>
          </w:tcPr>
          <w:p w14:paraId="14A2C632"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 ali znesku</w:t>
            </w:r>
          </w:p>
        </w:tc>
        <w:tc>
          <w:tcPr>
            <w:tcW w:w="1095" w:type="dxa"/>
            <w:tcBorders>
              <w:top w:val="nil"/>
              <w:left w:val="nil"/>
              <w:bottom w:val="single" w:sz="8" w:space="0" w:color="000000"/>
              <w:right w:val="single" w:sz="8" w:space="0" w:color="000000"/>
            </w:tcBorders>
            <w:vAlign w:val="center"/>
            <w:hideMark/>
          </w:tcPr>
          <w:p w14:paraId="439A276F"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vAlign w:val="center"/>
            <w:hideMark/>
          </w:tcPr>
          <w:p w14:paraId="0BE79ACE"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651" w:type="dxa"/>
            <w:tcBorders>
              <w:top w:val="nil"/>
              <w:left w:val="nil"/>
              <w:bottom w:val="single" w:sz="8" w:space="0" w:color="000000"/>
              <w:right w:val="single" w:sz="8" w:space="0" w:color="000000"/>
            </w:tcBorders>
            <w:vAlign w:val="center"/>
            <w:hideMark/>
          </w:tcPr>
          <w:p w14:paraId="4F2A7D45"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1,2</w:t>
            </w:r>
          </w:p>
        </w:tc>
      </w:tr>
      <w:tr w:rsidR="00A075E2" w:rsidRPr="00CF0699" w14:paraId="36718717" w14:textId="77777777" w:rsidTr="000B031A">
        <w:trPr>
          <w:trHeight w:val="540"/>
        </w:trPr>
        <w:tc>
          <w:tcPr>
            <w:tcW w:w="752" w:type="dxa"/>
            <w:tcBorders>
              <w:top w:val="nil"/>
              <w:left w:val="single" w:sz="8" w:space="0" w:color="000000"/>
              <w:bottom w:val="single" w:sz="8" w:space="0" w:color="000000"/>
              <w:right w:val="single" w:sz="8" w:space="0" w:color="000000"/>
            </w:tcBorders>
            <w:vAlign w:val="center"/>
            <w:hideMark/>
          </w:tcPr>
          <w:p w14:paraId="2BBA9DF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L010</w:t>
            </w:r>
          </w:p>
        </w:tc>
        <w:tc>
          <w:tcPr>
            <w:tcW w:w="1449" w:type="dxa"/>
            <w:tcBorders>
              <w:top w:val="nil"/>
              <w:left w:val="nil"/>
              <w:bottom w:val="single" w:sz="8" w:space="0" w:color="000000"/>
              <w:right w:val="single" w:sz="8" w:space="0" w:color="000000"/>
            </w:tcBorders>
            <w:vAlign w:val="center"/>
            <w:hideMark/>
          </w:tcPr>
          <w:p w14:paraId="314ADE1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materinsko nadomestilo</w:t>
            </w:r>
          </w:p>
        </w:tc>
        <w:tc>
          <w:tcPr>
            <w:tcW w:w="1257" w:type="dxa"/>
            <w:tcBorders>
              <w:top w:val="nil"/>
              <w:left w:val="nil"/>
              <w:bottom w:val="single" w:sz="8" w:space="0" w:color="000000"/>
              <w:right w:val="single" w:sz="8" w:space="0" w:color="000000"/>
            </w:tcBorders>
            <w:vAlign w:val="center"/>
            <w:hideMark/>
          </w:tcPr>
          <w:p w14:paraId="20376F54"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nadomestilo drugih izplačevalcev</w:t>
            </w:r>
          </w:p>
        </w:tc>
        <w:tc>
          <w:tcPr>
            <w:tcW w:w="1487" w:type="dxa"/>
            <w:tcBorders>
              <w:top w:val="nil"/>
              <w:left w:val="nil"/>
              <w:bottom w:val="single" w:sz="8" w:space="0" w:color="000000"/>
              <w:right w:val="single" w:sz="8" w:space="0" w:color="000000"/>
            </w:tcBorders>
            <w:vAlign w:val="center"/>
            <w:hideMark/>
          </w:tcPr>
          <w:p w14:paraId="09B6A1DE"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3E6C658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40., 41., 42., 43., 44., 46., 47., 113. in 114. člen ZSDP-1</w:t>
            </w:r>
          </w:p>
        </w:tc>
        <w:tc>
          <w:tcPr>
            <w:tcW w:w="1372" w:type="dxa"/>
            <w:tcBorders>
              <w:top w:val="nil"/>
              <w:left w:val="nil"/>
              <w:bottom w:val="single" w:sz="8" w:space="0" w:color="000000"/>
              <w:right w:val="single" w:sz="8" w:space="0" w:color="000000"/>
            </w:tcBorders>
            <w:vAlign w:val="center"/>
            <w:hideMark/>
          </w:tcPr>
          <w:p w14:paraId="5F803932"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znesek, ki ga prejme javni uslužbenec izračuna CSD</w:t>
            </w:r>
          </w:p>
        </w:tc>
        <w:tc>
          <w:tcPr>
            <w:tcW w:w="1095" w:type="dxa"/>
            <w:tcBorders>
              <w:top w:val="nil"/>
              <w:left w:val="nil"/>
              <w:bottom w:val="single" w:sz="8" w:space="0" w:color="000000"/>
              <w:right w:val="single" w:sz="8" w:space="0" w:color="000000"/>
            </w:tcBorders>
            <w:vAlign w:val="center"/>
            <w:hideMark/>
          </w:tcPr>
          <w:p w14:paraId="551F19BD"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vAlign w:val="center"/>
            <w:hideMark/>
          </w:tcPr>
          <w:p w14:paraId="252B5B0D"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vAlign w:val="center"/>
            <w:hideMark/>
          </w:tcPr>
          <w:p w14:paraId="0B50D113"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706B7421" w14:textId="77777777" w:rsidTr="000B031A">
        <w:trPr>
          <w:trHeight w:val="804"/>
        </w:trPr>
        <w:tc>
          <w:tcPr>
            <w:tcW w:w="752" w:type="dxa"/>
            <w:tcBorders>
              <w:top w:val="nil"/>
              <w:left w:val="single" w:sz="8" w:space="0" w:color="000000"/>
              <w:bottom w:val="single" w:sz="8" w:space="0" w:color="000000"/>
              <w:right w:val="single" w:sz="8" w:space="0" w:color="000000"/>
            </w:tcBorders>
            <w:vAlign w:val="center"/>
            <w:hideMark/>
          </w:tcPr>
          <w:p w14:paraId="3C58583E"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L011</w:t>
            </w:r>
          </w:p>
        </w:tc>
        <w:tc>
          <w:tcPr>
            <w:tcW w:w="1449" w:type="dxa"/>
            <w:tcBorders>
              <w:top w:val="nil"/>
              <w:left w:val="nil"/>
              <w:bottom w:val="single" w:sz="8" w:space="0" w:color="000000"/>
              <w:right w:val="single" w:sz="8" w:space="0" w:color="000000"/>
            </w:tcBorders>
            <w:vAlign w:val="center"/>
            <w:hideMark/>
          </w:tcPr>
          <w:p w14:paraId="243E290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odmor za dojenje – nadomestilo</w:t>
            </w:r>
          </w:p>
        </w:tc>
        <w:tc>
          <w:tcPr>
            <w:tcW w:w="1257" w:type="dxa"/>
            <w:tcBorders>
              <w:top w:val="nil"/>
              <w:left w:val="nil"/>
              <w:bottom w:val="single" w:sz="8" w:space="0" w:color="000000"/>
              <w:right w:val="single" w:sz="8" w:space="0" w:color="000000"/>
            </w:tcBorders>
            <w:vAlign w:val="center"/>
            <w:hideMark/>
          </w:tcPr>
          <w:p w14:paraId="7FB8B79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nadomestila drugih izplačevalcev</w:t>
            </w:r>
          </w:p>
        </w:tc>
        <w:tc>
          <w:tcPr>
            <w:tcW w:w="1487" w:type="dxa"/>
            <w:tcBorders>
              <w:top w:val="nil"/>
              <w:left w:val="nil"/>
              <w:bottom w:val="single" w:sz="8" w:space="0" w:color="000000"/>
              <w:right w:val="single" w:sz="8" w:space="0" w:color="000000"/>
            </w:tcBorders>
            <w:vAlign w:val="center"/>
            <w:hideMark/>
          </w:tcPr>
          <w:p w14:paraId="6C68626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7B9463D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49. člen ZSDP-1: do 18. meseca starosti otroka, nadomestilo za eno uro dnevno, v višini sorazmernega dela osnove iz prvega, drugega ali tretjega odstavka 43. člena in 46. člena ZSDP-1</w:t>
            </w:r>
          </w:p>
        </w:tc>
        <w:tc>
          <w:tcPr>
            <w:tcW w:w="1372" w:type="dxa"/>
            <w:tcBorders>
              <w:top w:val="nil"/>
              <w:left w:val="nil"/>
              <w:bottom w:val="single" w:sz="8" w:space="0" w:color="000000"/>
              <w:right w:val="single" w:sz="8" w:space="0" w:color="000000"/>
            </w:tcBorders>
            <w:vAlign w:val="center"/>
            <w:hideMark/>
          </w:tcPr>
          <w:p w14:paraId="06C6CECE"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vAlign w:val="center"/>
            <w:hideMark/>
          </w:tcPr>
          <w:p w14:paraId="13F86205"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vAlign w:val="center"/>
            <w:hideMark/>
          </w:tcPr>
          <w:p w14:paraId="3AD52199"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vAlign w:val="center"/>
            <w:hideMark/>
          </w:tcPr>
          <w:p w14:paraId="1D76C4E0"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797B0F04" w14:textId="77777777" w:rsidTr="000B031A">
        <w:trPr>
          <w:trHeight w:val="540"/>
        </w:trPr>
        <w:tc>
          <w:tcPr>
            <w:tcW w:w="752" w:type="dxa"/>
            <w:tcBorders>
              <w:top w:val="nil"/>
              <w:left w:val="single" w:sz="8" w:space="0" w:color="000000"/>
              <w:bottom w:val="single" w:sz="4" w:space="0" w:color="auto"/>
              <w:right w:val="single" w:sz="8" w:space="0" w:color="000000"/>
            </w:tcBorders>
            <w:vAlign w:val="center"/>
            <w:hideMark/>
          </w:tcPr>
          <w:p w14:paraId="6552FD03"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L020</w:t>
            </w:r>
          </w:p>
        </w:tc>
        <w:tc>
          <w:tcPr>
            <w:tcW w:w="1449" w:type="dxa"/>
            <w:tcBorders>
              <w:top w:val="nil"/>
              <w:left w:val="nil"/>
              <w:bottom w:val="single" w:sz="4" w:space="0" w:color="auto"/>
              <w:right w:val="single" w:sz="8" w:space="0" w:color="000000"/>
            </w:tcBorders>
            <w:vAlign w:val="center"/>
            <w:hideMark/>
          </w:tcPr>
          <w:p w14:paraId="3BC15300"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starševsko nadomestilo</w:t>
            </w:r>
          </w:p>
        </w:tc>
        <w:tc>
          <w:tcPr>
            <w:tcW w:w="1257" w:type="dxa"/>
            <w:tcBorders>
              <w:top w:val="nil"/>
              <w:left w:val="nil"/>
              <w:bottom w:val="single" w:sz="4" w:space="0" w:color="auto"/>
              <w:right w:val="single" w:sz="8" w:space="0" w:color="000000"/>
            </w:tcBorders>
            <w:vAlign w:val="center"/>
            <w:hideMark/>
          </w:tcPr>
          <w:p w14:paraId="029A0AF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nadomestilo drugih izplačevalcev</w:t>
            </w:r>
          </w:p>
        </w:tc>
        <w:tc>
          <w:tcPr>
            <w:tcW w:w="1487" w:type="dxa"/>
            <w:tcBorders>
              <w:top w:val="nil"/>
              <w:left w:val="nil"/>
              <w:bottom w:val="single" w:sz="4" w:space="0" w:color="auto"/>
              <w:right w:val="single" w:sz="8" w:space="0" w:color="000000"/>
            </w:tcBorders>
            <w:vAlign w:val="center"/>
            <w:hideMark/>
          </w:tcPr>
          <w:p w14:paraId="6AA3185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4" w:space="0" w:color="auto"/>
              <w:right w:val="single" w:sz="8" w:space="0" w:color="000000"/>
            </w:tcBorders>
            <w:vAlign w:val="center"/>
            <w:hideMark/>
          </w:tcPr>
          <w:p w14:paraId="0DE8C7E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40., 41., 42., 43., 44., 46., 47., 113. in 114. člen ZSDP-1</w:t>
            </w:r>
          </w:p>
        </w:tc>
        <w:tc>
          <w:tcPr>
            <w:tcW w:w="1372" w:type="dxa"/>
            <w:tcBorders>
              <w:top w:val="nil"/>
              <w:left w:val="nil"/>
              <w:bottom w:val="single" w:sz="4" w:space="0" w:color="auto"/>
              <w:right w:val="single" w:sz="8" w:space="0" w:color="000000"/>
            </w:tcBorders>
            <w:vAlign w:val="center"/>
            <w:hideMark/>
          </w:tcPr>
          <w:p w14:paraId="364A9A2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znesek, ki ga prejme javni uslužbenec, </w:t>
            </w:r>
            <w:r w:rsidRPr="00CF0699">
              <w:rPr>
                <w:rFonts w:ascii="Arial" w:eastAsia="Times New Roman" w:hAnsi="Arial" w:cs="Arial"/>
                <w:sz w:val="20"/>
                <w:szCs w:val="20"/>
                <w:lang w:eastAsia="sl-SI"/>
              </w:rPr>
              <w:lastRenderedPageBreak/>
              <w:t>izračuna CSD</w:t>
            </w:r>
          </w:p>
        </w:tc>
        <w:tc>
          <w:tcPr>
            <w:tcW w:w="1095" w:type="dxa"/>
            <w:tcBorders>
              <w:top w:val="nil"/>
              <w:left w:val="nil"/>
              <w:bottom w:val="single" w:sz="4" w:space="0" w:color="auto"/>
              <w:right w:val="single" w:sz="8" w:space="0" w:color="000000"/>
            </w:tcBorders>
            <w:vAlign w:val="center"/>
            <w:hideMark/>
          </w:tcPr>
          <w:p w14:paraId="67098A56"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lastRenderedPageBreak/>
              <w:t>X</w:t>
            </w:r>
          </w:p>
        </w:tc>
        <w:tc>
          <w:tcPr>
            <w:tcW w:w="1110" w:type="dxa"/>
            <w:tcBorders>
              <w:top w:val="nil"/>
              <w:left w:val="nil"/>
              <w:bottom w:val="single" w:sz="4" w:space="0" w:color="auto"/>
              <w:right w:val="single" w:sz="8" w:space="0" w:color="000000"/>
            </w:tcBorders>
            <w:vAlign w:val="center"/>
            <w:hideMark/>
          </w:tcPr>
          <w:p w14:paraId="740CE4D9"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4" w:space="0" w:color="auto"/>
              <w:right w:val="single" w:sz="8" w:space="0" w:color="000000"/>
            </w:tcBorders>
            <w:vAlign w:val="center"/>
            <w:hideMark/>
          </w:tcPr>
          <w:p w14:paraId="2DB45058"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0DB3E4FA" w14:textId="77777777" w:rsidTr="000B031A">
        <w:trPr>
          <w:trHeight w:val="540"/>
        </w:trPr>
        <w:tc>
          <w:tcPr>
            <w:tcW w:w="752" w:type="dxa"/>
            <w:tcBorders>
              <w:top w:val="single" w:sz="4" w:space="0" w:color="auto"/>
              <w:left w:val="single" w:sz="8" w:space="0" w:color="000000"/>
              <w:bottom w:val="single" w:sz="8" w:space="0" w:color="000000"/>
              <w:right w:val="single" w:sz="8" w:space="0" w:color="000000"/>
            </w:tcBorders>
            <w:vAlign w:val="center"/>
            <w:hideMark/>
          </w:tcPr>
          <w:p w14:paraId="00FBFE80"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L030</w:t>
            </w:r>
          </w:p>
        </w:tc>
        <w:tc>
          <w:tcPr>
            <w:tcW w:w="1449" w:type="dxa"/>
            <w:tcBorders>
              <w:top w:val="single" w:sz="4" w:space="0" w:color="auto"/>
              <w:left w:val="nil"/>
              <w:bottom w:val="single" w:sz="8" w:space="0" w:color="000000"/>
              <w:right w:val="single" w:sz="8" w:space="0" w:color="000000"/>
            </w:tcBorders>
            <w:vAlign w:val="center"/>
            <w:hideMark/>
          </w:tcPr>
          <w:p w14:paraId="5E5F134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očetovsko nadomestilo</w:t>
            </w:r>
          </w:p>
        </w:tc>
        <w:tc>
          <w:tcPr>
            <w:tcW w:w="1257" w:type="dxa"/>
            <w:tcBorders>
              <w:top w:val="single" w:sz="4" w:space="0" w:color="auto"/>
              <w:left w:val="nil"/>
              <w:bottom w:val="single" w:sz="8" w:space="0" w:color="000000"/>
              <w:right w:val="single" w:sz="8" w:space="0" w:color="000000"/>
            </w:tcBorders>
            <w:vAlign w:val="center"/>
            <w:hideMark/>
          </w:tcPr>
          <w:p w14:paraId="0074173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nadomestilo drugih izplačevalcev</w:t>
            </w:r>
          </w:p>
        </w:tc>
        <w:tc>
          <w:tcPr>
            <w:tcW w:w="1487" w:type="dxa"/>
            <w:tcBorders>
              <w:top w:val="single" w:sz="4" w:space="0" w:color="auto"/>
              <w:left w:val="nil"/>
              <w:bottom w:val="single" w:sz="8" w:space="0" w:color="000000"/>
              <w:right w:val="single" w:sz="8" w:space="0" w:color="000000"/>
            </w:tcBorders>
            <w:vAlign w:val="center"/>
            <w:hideMark/>
          </w:tcPr>
          <w:p w14:paraId="00AA63C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single" w:sz="4" w:space="0" w:color="auto"/>
              <w:left w:val="nil"/>
              <w:bottom w:val="single" w:sz="8" w:space="0" w:color="000000"/>
              <w:right w:val="single" w:sz="8" w:space="0" w:color="000000"/>
            </w:tcBorders>
            <w:vAlign w:val="center"/>
            <w:hideMark/>
          </w:tcPr>
          <w:p w14:paraId="23C3A7BC"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40., 41., 42., 43., 44., 46., 47. 113., 114., in 115. člen ZSDP-1</w:t>
            </w:r>
          </w:p>
        </w:tc>
        <w:tc>
          <w:tcPr>
            <w:tcW w:w="1372" w:type="dxa"/>
            <w:tcBorders>
              <w:top w:val="single" w:sz="4" w:space="0" w:color="auto"/>
              <w:left w:val="nil"/>
              <w:bottom w:val="single" w:sz="8" w:space="0" w:color="000000"/>
              <w:right w:val="single" w:sz="8" w:space="0" w:color="000000"/>
            </w:tcBorders>
            <w:vAlign w:val="center"/>
            <w:hideMark/>
          </w:tcPr>
          <w:p w14:paraId="2406AAB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znesek, ki ga prejme javni uslužbenec, izračuna CSD</w:t>
            </w:r>
          </w:p>
        </w:tc>
        <w:tc>
          <w:tcPr>
            <w:tcW w:w="1095" w:type="dxa"/>
            <w:tcBorders>
              <w:top w:val="single" w:sz="4" w:space="0" w:color="auto"/>
              <w:left w:val="nil"/>
              <w:bottom w:val="single" w:sz="8" w:space="0" w:color="000000"/>
              <w:right w:val="single" w:sz="8" w:space="0" w:color="000000"/>
            </w:tcBorders>
            <w:vAlign w:val="center"/>
            <w:hideMark/>
          </w:tcPr>
          <w:p w14:paraId="2ED08171"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single" w:sz="4" w:space="0" w:color="auto"/>
              <w:left w:val="nil"/>
              <w:bottom w:val="single" w:sz="8" w:space="0" w:color="000000"/>
              <w:right w:val="single" w:sz="8" w:space="0" w:color="000000"/>
            </w:tcBorders>
            <w:vAlign w:val="center"/>
            <w:hideMark/>
          </w:tcPr>
          <w:p w14:paraId="1002A269"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single" w:sz="4" w:space="0" w:color="auto"/>
              <w:left w:val="nil"/>
              <w:bottom w:val="single" w:sz="8" w:space="0" w:color="000000"/>
              <w:right w:val="single" w:sz="8" w:space="0" w:color="000000"/>
            </w:tcBorders>
            <w:vAlign w:val="center"/>
            <w:hideMark/>
          </w:tcPr>
          <w:p w14:paraId="501D4383"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77857735" w14:textId="77777777" w:rsidTr="000B031A">
        <w:trPr>
          <w:trHeight w:val="528"/>
        </w:trPr>
        <w:tc>
          <w:tcPr>
            <w:tcW w:w="752" w:type="dxa"/>
            <w:tcBorders>
              <w:top w:val="nil"/>
              <w:left w:val="single" w:sz="8" w:space="0" w:color="000000"/>
              <w:bottom w:val="nil"/>
              <w:right w:val="single" w:sz="8" w:space="0" w:color="000000"/>
            </w:tcBorders>
            <w:vAlign w:val="center"/>
            <w:hideMark/>
          </w:tcPr>
          <w:p w14:paraId="496407A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L031</w:t>
            </w:r>
          </w:p>
        </w:tc>
        <w:tc>
          <w:tcPr>
            <w:tcW w:w="1449" w:type="dxa"/>
            <w:tcBorders>
              <w:top w:val="nil"/>
              <w:left w:val="nil"/>
              <w:bottom w:val="nil"/>
              <w:right w:val="single" w:sz="8" w:space="0" w:color="000000"/>
            </w:tcBorders>
            <w:vAlign w:val="center"/>
            <w:hideMark/>
          </w:tcPr>
          <w:p w14:paraId="1D86CB1E"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očetovski dopust – prispevki</w:t>
            </w:r>
          </w:p>
        </w:tc>
        <w:tc>
          <w:tcPr>
            <w:tcW w:w="1257" w:type="dxa"/>
            <w:tcBorders>
              <w:top w:val="nil"/>
              <w:left w:val="nil"/>
              <w:bottom w:val="nil"/>
              <w:right w:val="single" w:sz="8" w:space="0" w:color="000000"/>
            </w:tcBorders>
            <w:vAlign w:val="center"/>
            <w:hideMark/>
          </w:tcPr>
          <w:p w14:paraId="572B06E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prispevki drugih izplačevalcev</w:t>
            </w:r>
          </w:p>
        </w:tc>
        <w:tc>
          <w:tcPr>
            <w:tcW w:w="1487" w:type="dxa"/>
            <w:tcBorders>
              <w:top w:val="nil"/>
              <w:left w:val="nil"/>
              <w:bottom w:val="nil"/>
              <w:right w:val="single" w:sz="8" w:space="0" w:color="000000"/>
            </w:tcBorders>
            <w:vAlign w:val="center"/>
            <w:hideMark/>
          </w:tcPr>
          <w:p w14:paraId="28B3BC6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vAlign w:val="center"/>
            <w:hideMark/>
          </w:tcPr>
          <w:p w14:paraId="1250A7D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115. člen ZSDP-1; </w:t>
            </w:r>
          </w:p>
        </w:tc>
        <w:tc>
          <w:tcPr>
            <w:tcW w:w="1372" w:type="dxa"/>
            <w:tcBorders>
              <w:top w:val="nil"/>
              <w:left w:val="nil"/>
              <w:bottom w:val="nil"/>
              <w:right w:val="single" w:sz="8" w:space="0" w:color="000000"/>
            </w:tcBorders>
            <w:vAlign w:val="center"/>
            <w:hideMark/>
          </w:tcPr>
          <w:p w14:paraId="3B44DCA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znesek, ki ga prejme javni uslužbenec, izračuna CSD</w:t>
            </w:r>
          </w:p>
        </w:tc>
        <w:tc>
          <w:tcPr>
            <w:tcW w:w="1095" w:type="dxa"/>
            <w:tcBorders>
              <w:top w:val="nil"/>
              <w:left w:val="nil"/>
              <w:bottom w:val="nil"/>
              <w:right w:val="single" w:sz="8" w:space="0" w:color="000000"/>
            </w:tcBorders>
            <w:vAlign w:val="center"/>
            <w:hideMark/>
          </w:tcPr>
          <w:p w14:paraId="5BD270F9"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nil"/>
              <w:right w:val="single" w:sz="8" w:space="0" w:color="000000"/>
            </w:tcBorders>
            <w:vAlign w:val="center"/>
            <w:hideMark/>
          </w:tcPr>
          <w:p w14:paraId="3344ED07"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vAlign w:val="center"/>
            <w:hideMark/>
          </w:tcPr>
          <w:p w14:paraId="764606F2"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58F0A3ED" w14:textId="77777777" w:rsidTr="000B031A">
        <w:trPr>
          <w:trHeight w:val="300"/>
        </w:trPr>
        <w:tc>
          <w:tcPr>
            <w:tcW w:w="752" w:type="dxa"/>
            <w:tcBorders>
              <w:top w:val="nil"/>
              <w:left w:val="single" w:sz="8" w:space="0" w:color="000000"/>
              <w:bottom w:val="single" w:sz="8" w:space="0" w:color="000000"/>
              <w:right w:val="single" w:sz="8" w:space="0" w:color="000000"/>
            </w:tcBorders>
            <w:vAlign w:val="center"/>
            <w:hideMark/>
          </w:tcPr>
          <w:p w14:paraId="563B31D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vAlign w:val="center"/>
            <w:hideMark/>
          </w:tcPr>
          <w:p w14:paraId="37F44CF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vAlign w:val="center"/>
            <w:hideMark/>
          </w:tcPr>
          <w:p w14:paraId="32387DB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vAlign w:val="center"/>
            <w:hideMark/>
          </w:tcPr>
          <w:p w14:paraId="3C3C7A60"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772F8FFC"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prispevki za socialno varnost od minimalne plače</w:t>
            </w:r>
          </w:p>
        </w:tc>
        <w:tc>
          <w:tcPr>
            <w:tcW w:w="1372" w:type="dxa"/>
            <w:tcBorders>
              <w:top w:val="nil"/>
              <w:left w:val="nil"/>
              <w:bottom w:val="single" w:sz="8" w:space="0" w:color="000000"/>
              <w:right w:val="single" w:sz="8" w:space="0" w:color="000000"/>
            </w:tcBorders>
            <w:vAlign w:val="center"/>
            <w:hideMark/>
          </w:tcPr>
          <w:p w14:paraId="76B3B1F3"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vAlign w:val="center"/>
            <w:hideMark/>
          </w:tcPr>
          <w:p w14:paraId="66BEBDC6"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vAlign w:val="center"/>
            <w:hideMark/>
          </w:tcPr>
          <w:p w14:paraId="3E833091"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vAlign w:val="center"/>
            <w:hideMark/>
          </w:tcPr>
          <w:p w14:paraId="49EB0A22"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637DE96D" w14:textId="77777777" w:rsidTr="000B031A">
        <w:trPr>
          <w:trHeight w:val="540"/>
        </w:trPr>
        <w:tc>
          <w:tcPr>
            <w:tcW w:w="752" w:type="dxa"/>
            <w:tcBorders>
              <w:top w:val="nil"/>
              <w:left w:val="single" w:sz="8" w:space="0" w:color="000000"/>
              <w:bottom w:val="single" w:sz="8" w:space="0" w:color="000000"/>
              <w:right w:val="single" w:sz="8" w:space="0" w:color="000000"/>
            </w:tcBorders>
            <w:vAlign w:val="center"/>
            <w:hideMark/>
          </w:tcPr>
          <w:p w14:paraId="22CD925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L040</w:t>
            </w:r>
          </w:p>
        </w:tc>
        <w:tc>
          <w:tcPr>
            <w:tcW w:w="1449" w:type="dxa"/>
            <w:tcBorders>
              <w:top w:val="nil"/>
              <w:left w:val="nil"/>
              <w:bottom w:val="single" w:sz="8" w:space="0" w:color="000000"/>
              <w:right w:val="single" w:sz="8" w:space="0" w:color="000000"/>
            </w:tcBorders>
            <w:vAlign w:val="center"/>
            <w:hideMark/>
          </w:tcPr>
          <w:p w14:paraId="4372F163" w14:textId="77777777" w:rsidR="00A075E2" w:rsidRPr="00CF0699" w:rsidRDefault="00A075E2" w:rsidP="00A075E2">
            <w:pPr>
              <w:spacing w:after="0" w:line="240" w:lineRule="auto"/>
              <w:rPr>
                <w:rFonts w:ascii="Arial" w:eastAsia="Times New Roman" w:hAnsi="Arial" w:cs="Arial"/>
                <w:sz w:val="20"/>
                <w:szCs w:val="20"/>
                <w:lang w:eastAsia="sl-SI"/>
              </w:rPr>
            </w:pPr>
            <w:proofErr w:type="spellStart"/>
            <w:r w:rsidRPr="00CF0699">
              <w:rPr>
                <w:rFonts w:ascii="Arial" w:eastAsia="Times New Roman" w:hAnsi="Arial" w:cs="Arial"/>
                <w:sz w:val="20"/>
                <w:szCs w:val="20"/>
                <w:lang w:eastAsia="sl-SI"/>
              </w:rPr>
              <w:t>posvojiteljsko</w:t>
            </w:r>
            <w:proofErr w:type="spellEnd"/>
            <w:r w:rsidRPr="00CF0699">
              <w:rPr>
                <w:rFonts w:ascii="Arial" w:eastAsia="Times New Roman" w:hAnsi="Arial" w:cs="Arial"/>
                <w:sz w:val="20"/>
                <w:szCs w:val="20"/>
                <w:lang w:eastAsia="sl-SI"/>
              </w:rPr>
              <w:t xml:space="preserve"> nadomestilo</w:t>
            </w:r>
          </w:p>
        </w:tc>
        <w:tc>
          <w:tcPr>
            <w:tcW w:w="1257" w:type="dxa"/>
            <w:tcBorders>
              <w:top w:val="nil"/>
              <w:left w:val="nil"/>
              <w:bottom w:val="single" w:sz="8" w:space="0" w:color="000000"/>
              <w:right w:val="single" w:sz="8" w:space="0" w:color="000000"/>
            </w:tcBorders>
            <w:vAlign w:val="center"/>
            <w:hideMark/>
          </w:tcPr>
          <w:p w14:paraId="2BA33324"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nadomestila drugih izplačevalcev</w:t>
            </w:r>
          </w:p>
        </w:tc>
        <w:tc>
          <w:tcPr>
            <w:tcW w:w="1487" w:type="dxa"/>
            <w:tcBorders>
              <w:top w:val="nil"/>
              <w:left w:val="nil"/>
              <w:bottom w:val="single" w:sz="8" w:space="0" w:color="000000"/>
              <w:right w:val="single" w:sz="8" w:space="0" w:color="000000"/>
            </w:tcBorders>
            <w:vAlign w:val="center"/>
            <w:hideMark/>
          </w:tcPr>
          <w:p w14:paraId="2EEDAD3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6F1A04B8"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izračuna center za socialno delo</w:t>
            </w:r>
          </w:p>
        </w:tc>
        <w:tc>
          <w:tcPr>
            <w:tcW w:w="1372" w:type="dxa"/>
            <w:tcBorders>
              <w:top w:val="nil"/>
              <w:left w:val="nil"/>
              <w:bottom w:val="single" w:sz="8" w:space="0" w:color="000000"/>
              <w:right w:val="single" w:sz="8" w:space="0" w:color="000000"/>
            </w:tcBorders>
            <w:vAlign w:val="center"/>
            <w:hideMark/>
          </w:tcPr>
          <w:p w14:paraId="5433F17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znesek, ki ga prejme javni uslužbenec, izračuna CSD; izplača MDDSZ</w:t>
            </w:r>
          </w:p>
        </w:tc>
        <w:tc>
          <w:tcPr>
            <w:tcW w:w="1095" w:type="dxa"/>
            <w:tcBorders>
              <w:top w:val="nil"/>
              <w:left w:val="nil"/>
              <w:bottom w:val="single" w:sz="8" w:space="0" w:color="000000"/>
              <w:right w:val="single" w:sz="8" w:space="0" w:color="000000"/>
            </w:tcBorders>
            <w:vAlign w:val="center"/>
            <w:hideMark/>
          </w:tcPr>
          <w:p w14:paraId="67C34E5A"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vAlign w:val="center"/>
            <w:hideMark/>
          </w:tcPr>
          <w:p w14:paraId="4AA1B0A8"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vAlign w:val="center"/>
            <w:hideMark/>
          </w:tcPr>
          <w:p w14:paraId="3802EE54"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5D4FC242" w14:textId="77777777" w:rsidTr="000B031A">
        <w:trPr>
          <w:trHeight w:val="540"/>
        </w:trPr>
        <w:tc>
          <w:tcPr>
            <w:tcW w:w="752" w:type="dxa"/>
            <w:tcBorders>
              <w:top w:val="nil"/>
              <w:left w:val="single" w:sz="8" w:space="0" w:color="000000"/>
              <w:bottom w:val="single" w:sz="8" w:space="0" w:color="000000"/>
              <w:right w:val="single" w:sz="8" w:space="0" w:color="000000"/>
            </w:tcBorders>
            <w:vAlign w:val="center"/>
            <w:hideMark/>
          </w:tcPr>
          <w:p w14:paraId="7070DD6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L050</w:t>
            </w:r>
          </w:p>
        </w:tc>
        <w:tc>
          <w:tcPr>
            <w:tcW w:w="1449" w:type="dxa"/>
            <w:tcBorders>
              <w:top w:val="nil"/>
              <w:left w:val="nil"/>
              <w:bottom w:val="single" w:sz="8" w:space="0" w:color="000000"/>
              <w:right w:val="single" w:sz="8" w:space="0" w:color="000000"/>
            </w:tcBorders>
            <w:vAlign w:val="center"/>
            <w:hideMark/>
          </w:tcPr>
          <w:p w14:paraId="34EB8ED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nadomestilo za čas poklicne rehabilitacije</w:t>
            </w:r>
          </w:p>
        </w:tc>
        <w:tc>
          <w:tcPr>
            <w:tcW w:w="1257" w:type="dxa"/>
            <w:tcBorders>
              <w:top w:val="nil"/>
              <w:left w:val="nil"/>
              <w:bottom w:val="single" w:sz="8" w:space="0" w:color="000000"/>
              <w:right w:val="single" w:sz="8" w:space="0" w:color="000000"/>
            </w:tcBorders>
            <w:vAlign w:val="center"/>
            <w:hideMark/>
          </w:tcPr>
          <w:p w14:paraId="4BD3ABD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nadomestila drugih izplačevalcev</w:t>
            </w:r>
          </w:p>
        </w:tc>
        <w:tc>
          <w:tcPr>
            <w:tcW w:w="1487" w:type="dxa"/>
            <w:tcBorders>
              <w:top w:val="nil"/>
              <w:left w:val="nil"/>
              <w:bottom w:val="single" w:sz="8" w:space="0" w:color="000000"/>
              <w:right w:val="single" w:sz="8" w:space="0" w:color="000000"/>
            </w:tcBorders>
            <w:vAlign w:val="center"/>
            <w:hideMark/>
          </w:tcPr>
          <w:p w14:paraId="127439D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0FDC9633"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izračuna Zavod za pokojninsko in invalidsko zavarovanje</w:t>
            </w:r>
          </w:p>
        </w:tc>
        <w:tc>
          <w:tcPr>
            <w:tcW w:w="1372" w:type="dxa"/>
            <w:tcBorders>
              <w:top w:val="nil"/>
              <w:left w:val="nil"/>
              <w:bottom w:val="single" w:sz="8" w:space="0" w:color="000000"/>
              <w:right w:val="single" w:sz="8" w:space="0" w:color="000000"/>
            </w:tcBorders>
            <w:vAlign w:val="center"/>
            <w:hideMark/>
          </w:tcPr>
          <w:p w14:paraId="1C7ADDE0"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izplača ZPIZ</w:t>
            </w:r>
          </w:p>
        </w:tc>
        <w:tc>
          <w:tcPr>
            <w:tcW w:w="1095" w:type="dxa"/>
            <w:tcBorders>
              <w:top w:val="nil"/>
              <w:left w:val="nil"/>
              <w:bottom w:val="single" w:sz="8" w:space="0" w:color="000000"/>
              <w:right w:val="single" w:sz="8" w:space="0" w:color="000000"/>
            </w:tcBorders>
            <w:vAlign w:val="center"/>
            <w:hideMark/>
          </w:tcPr>
          <w:p w14:paraId="309E8875"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vAlign w:val="center"/>
            <w:hideMark/>
          </w:tcPr>
          <w:p w14:paraId="4CE5BF2E"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vAlign w:val="center"/>
            <w:hideMark/>
          </w:tcPr>
          <w:p w14:paraId="24E416EA"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632963D3" w14:textId="77777777" w:rsidTr="000B031A">
        <w:trPr>
          <w:trHeight w:val="1068"/>
        </w:trPr>
        <w:tc>
          <w:tcPr>
            <w:tcW w:w="752" w:type="dxa"/>
            <w:tcBorders>
              <w:top w:val="nil"/>
              <w:left w:val="single" w:sz="8" w:space="0" w:color="000000"/>
              <w:bottom w:val="single" w:sz="8" w:space="0" w:color="000000"/>
              <w:right w:val="single" w:sz="8" w:space="0" w:color="000000"/>
            </w:tcBorders>
            <w:vAlign w:val="center"/>
            <w:hideMark/>
          </w:tcPr>
          <w:p w14:paraId="57DC411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M010</w:t>
            </w:r>
          </w:p>
        </w:tc>
        <w:tc>
          <w:tcPr>
            <w:tcW w:w="1449" w:type="dxa"/>
            <w:tcBorders>
              <w:top w:val="nil"/>
              <w:left w:val="nil"/>
              <w:bottom w:val="single" w:sz="8" w:space="0" w:color="000000"/>
              <w:right w:val="single" w:sz="8" w:space="0" w:color="000000"/>
            </w:tcBorders>
            <w:vAlign w:val="center"/>
            <w:hideMark/>
          </w:tcPr>
          <w:p w14:paraId="37BA8E90"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kolektivno dodatno pokojninsko zavarovanje javnega uslužbenca (KDPZJU)</w:t>
            </w:r>
          </w:p>
        </w:tc>
        <w:tc>
          <w:tcPr>
            <w:tcW w:w="1257" w:type="dxa"/>
            <w:tcBorders>
              <w:top w:val="nil"/>
              <w:left w:val="nil"/>
              <w:bottom w:val="single" w:sz="8" w:space="0" w:color="000000"/>
              <w:right w:val="single" w:sz="8" w:space="0" w:color="000000"/>
            </w:tcBorders>
            <w:vAlign w:val="center"/>
            <w:hideMark/>
          </w:tcPr>
          <w:p w14:paraId="0AFBF76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kolektivno dodatno pokojninsko zavarovanje</w:t>
            </w:r>
          </w:p>
        </w:tc>
        <w:tc>
          <w:tcPr>
            <w:tcW w:w="1487" w:type="dxa"/>
            <w:tcBorders>
              <w:top w:val="nil"/>
              <w:left w:val="nil"/>
              <w:bottom w:val="single" w:sz="8" w:space="0" w:color="000000"/>
              <w:right w:val="single" w:sz="8" w:space="0" w:color="000000"/>
            </w:tcBorders>
            <w:vAlign w:val="center"/>
            <w:hideMark/>
          </w:tcPr>
          <w:p w14:paraId="7F4F73D2"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261B4916"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premijski razred glede na delovno dobo</w:t>
            </w:r>
          </w:p>
        </w:tc>
        <w:tc>
          <w:tcPr>
            <w:tcW w:w="1372" w:type="dxa"/>
            <w:tcBorders>
              <w:top w:val="nil"/>
              <w:left w:val="nil"/>
              <w:bottom w:val="single" w:sz="8" w:space="0" w:color="000000"/>
              <w:right w:val="single" w:sz="8" w:space="0" w:color="000000"/>
            </w:tcBorders>
            <w:vAlign w:val="center"/>
            <w:hideMark/>
          </w:tcPr>
          <w:p w14:paraId="7FCF85F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premija v znesku</w:t>
            </w:r>
          </w:p>
        </w:tc>
        <w:tc>
          <w:tcPr>
            <w:tcW w:w="1095" w:type="dxa"/>
            <w:tcBorders>
              <w:top w:val="nil"/>
              <w:left w:val="nil"/>
              <w:bottom w:val="single" w:sz="8" w:space="0" w:color="000000"/>
              <w:right w:val="single" w:sz="8" w:space="0" w:color="000000"/>
            </w:tcBorders>
            <w:vAlign w:val="center"/>
            <w:hideMark/>
          </w:tcPr>
          <w:p w14:paraId="57533EAE"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vAlign w:val="center"/>
            <w:hideMark/>
          </w:tcPr>
          <w:p w14:paraId="2F986D0F"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vAlign w:val="center"/>
            <w:hideMark/>
          </w:tcPr>
          <w:p w14:paraId="059C95BF"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547CEA69" w14:textId="77777777" w:rsidTr="000B031A">
        <w:trPr>
          <w:trHeight w:val="540"/>
        </w:trPr>
        <w:tc>
          <w:tcPr>
            <w:tcW w:w="752" w:type="dxa"/>
            <w:tcBorders>
              <w:top w:val="nil"/>
              <w:left w:val="single" w:sz="8" w:space="0" w:color="000000"/>
              <w:bottom w:val="single" w:sz="8" w:space="0" w:color="000000"/>
              <w:right w:val="single" w:sz="8" w:space="0" w:color="000000"/>
            </w:tcBorders>
            <w:vAlign w:val="center"/>
            <w:hideMark/>
          </w:tcPr>
          <w:p w14:paraId="45E792A2" w14:textId="77777777" w:rsidR="00A075E2" w:rsidRPr="00193231" w:rsidRDefault="00A075E2" w:rsidP="00A075E2">
            <w:pPr>
              <w:spacing w:after="0" w:line="240" w:lineRule="auto"/>
              <w:rPr>
                <w:rFonts w:ascii="Arial" w:eastAsia="Times New Roman" w:hAnsi="Arial" w:cs="Arial"/>
                <w:sz w:val="20"/>
                <w:szCs w:val="20"/>
                <w:lang w:eastAsia="sl-SI"/>
              </w:rPr>
            </w:pPr>
            <w:r w:rsidRPr="00193231">
              <w:rPr>
                <w:rFonts w:ascii="Arial" w:eastAsia="Times New Roman" w:hAnsi="Arial" w:cs="Arial"/>
                <w:sz w:val="20"/>
                <w:szCs w:val="20"/>
                <w:lang w:eastAsia="sl-SI"/>
              </w:rPr>
              <w:t>N010</w:t>
            </w:r>
          </w:p>
        </w:tc>
        <w:tc>
          <w:tcPr>
            <w:tcW w:w="1449" w:type="dxa"/>
            <w:tcBorders>
              <w:top w:val="nil"/>
              <w:left w:val="nil"/>
              <w:bottom w:val="single" w:sz="8" w:space="0" w:color="000000"/>
              <w:right w:val="single" w:sz="8" w:space="0" w:color="000000"/>
            </w:tcBorders>
            <w:vAlign w:val="center"/>
            <w:hideMark/>
          </w:tcPr>
          <w:p w14:paraId="5FF129CA" w14:textId="77777777" w:rsidR="00A075E2" w:rsidRPr="00193231" w:rsidRDefault="00A075E2" w:rsidP="00A075E2">
            <w:pPr>
              <w:spacing w:after="0" w:line="240" w:lineRule="auto"/>
              <w:rPr>
                <w:rFonts w:ascii="Arial" w:eastAsia="Times New Roman" w:hAnsi="Arial" w:cs="Arial"/>
                <w:sz w:val="20"/>
                <w:szCs w:val="20"/>
                <w:lang w:eastAsia="sl-SI"/>
              </w:rPr>
            </w:pPr>
            <w:r w:rsidRPr="00193231">
              <w:rPr>
                <w:rFonts w:ascii="Arial" w:eastAsia="Times New Roman" w:hAnsi="Arial" w:cs="Arial"/>
                <w:sz w:val="20"/>
                <w:szCs w:val="20"/>
                <w:lang w:eastAsia="sl-SI"/>
              </w:rPr>
              <w:t>neplačan dopust/odsotnost (upravičeno)</w:t>
            </w:r>
          </w:p>
        </w:tc>
        <w:tc>
          <w:tcPr>
            <w:tcW w:w="1257" w:type="dxa"/>
            <w:tcBorders>
              <w:top w:val="nil"/>
              <w:left w:val="nil"/>
              <w:bottom w:val="single" w:sz="8" w:space="0" w:color="000000"/>
              <w:right w:val="single" w:sz="8" w:space="0" w:color="000000"/>
            </w:tcBorders>
            <w:vAlign w:val="center"/>
            <w:hideMark/>
          </w:tcPr>
          <w:p w14:paraId="41DD1B86" w14:textId="77777777" w:rsidR="00A075E2" w:rsidRPr="00193231" w:rsidRDefault="00A075E2" w:rsidP="00A075E2">
            <w:pPr>
              <w:spacing w:after="0" w:line="240" w:lineRule="auto"/>
              <w:rPr>
                <w:rFonts w:ascii="Arial" w:eastAsia="Times New Roman" w:hAnsi="Arial" w:cs="Arial"/>
                <w:sz w:val="20"/>
                <w:szCs w:val="20"/>
                <w:lang w:eastAsia="sl-SI"/>
              </w:rPr>
            </w:pPr>
            <w:r w:rsidRPr="00193231">
              <w:rPr>
                <w:rFonts w:ascii="Arial" w:eastAsia="Times New Roman" w:hAnsi="Arial" w:cs="Arial"/>
                <w:sz w:val="20"/>
                <w:szCs w:val="20"/>
                <w:lang w:eastAsia="sl-SI"/>
              </w:rPr>
              <w:t>neplačana odsotnost</w:t>
            </w:r>
          </w:p>
        </w:tc>
        <w:tc>
          <w:tcPr>
            <w:tcW w:w="1487" w:type="dxa"/>
            <w:tcBorders>
              <w:top w:val="nil"/>
              <w:left w:val="nil"/>
              <w:bottom w:val="single" w:sz="8" w:space="0" w:color="000000"/>
              <w:right w:val="single" w:sz="8" w:space="0" w:color="000000"/>
            </w:tcBorders>
            <w:vAlign w:val="center"/>
            <w:hideMark/>
          </w:tcPr>
          <w:p w14:paraId="5A75C828" w14:textId="77777777" w:rsidR="00A075E2" w:rsidRPr="00193231" w:rsidRDefault="00A075E2" w:rsidP="00A075E2">
            <w:pPr>
              <w:spacing w:after="0" w:line="240" w:lineRule="auto"/>
              <w:rPr>
                <w:rFonts w:ascii="Arial" w:eastAsia="Times New Roman" w:hAnsi="Arial" w:cs="Arial"/>
                <w:sz w:val="20"/>
                <w:szCs w:val="20"/>
                <w:lang w:eastAsia="sl-SI"/>
              </w:rPr>
            </w:pPr>
            <w:r w:rsidRPr="00193231">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738C969F" w14:textId="77777777" w:rsidR="00A075E2" w:rsidRPr="00193231" w:rsidRDefault="00A075E2" w:rsidP="00A075E2">
            <w:pPr>
              <w:spacing w:after="0" w:line="240" w:lineRule="auto"/>
              <w:rPr>
                <w:rFonts w:ascii="Arial" w:eastAsia="Times New Roman" w:hAnsi="Arial" w:cs="Arial"/>
                <w:sz w:val="20"/>
                <w:szCs w:val="20"/>
                <w:lang w:eastAsia="sl-SI"/>
              </w:rPr>
            </w:pPr>
            <w:r w:rsidRPr="00193231">
              <w:rPr>
                <w:rFonts w:ascii="Arial" w:eastAsia="Times New Roman" w:hAnsi="Arial" w:cs="Arial"/>
                <w:sz w:val="20"/>
                <w:szCs w:val="20"/>
                <w:lang w:eastAsia="sl-SI"/>
              </w:rPr>
              <w:t>število normiranih ur x bruto urna postavka osnove za izračun prispevkov</w:t>
            </w:r>
          </w:p>
        </w:tc>
        <w:tc>
          <w:tcPr>
            <w:tcW w:w="1372" w:type="dxa"/>
            <w:tcBorders>
              <w:top w:val="nil"/>
              <w:left w:val="nil"/>
              <w:bottom w:val="single" w:sz="8" w:space="0" w:color="000000"/>
              <w:right w:val="single" w:sz="8" w:space="0" w:color="000000"/>
            </w:tcBorders>
            <w:vAlign w:val="center"/>
            <w:hideMark/>
          </w:tcPr>
          <w:p w14:paraId="737B47C5" w14:textId="6B31EB2D" w:rsidR="00A075E2" w:rsidRPr="00193231" w:rsidRDefault="00A075E2" w:rsidP="00A075E2">
            <w:pPr>
              <w:spacing w:after="0" w:line="240" w:lineRule="auto"/>
              <w:rPr>
                <w:rFonts w:ascii="Arial" w:eastAsia="Times New Roman" w:hAnsi="Arial" w:cs="Arial"/>
                <w:sz w:val="20"/>
                <w:szCs w:val="20"/>
                <w:lang w:eastAsia="sl-SI"/>
              </w:rPr>
            </w:pPr>
            <w:r w:rsidRPr="00193231">
              <w:rPr>
                <w:rFonts w:ascii="Arial" w:eastAsia="Times New Roman" w:hAnsi="Arial" w:cs="Arial"/>
                <w:sz w:val="20"/>
                <w:szCs w:val="20"/>
                <w:lang w:eastAsia="sl-SI"/>
              </w:rPr>
              <w:t xml:space="preserve">osnova za izračun prispevkov – </w:t>
            </w:r>
            <w:r w:rsidR="00242E3C" w:rsidRPr="00193231">
              <w:rPr>
                <w:rFonts w:ascii="Arial" w:eastAsia="Times New Roman" w:hAnsi="Arial" w:cs="Arial"/>
                <w:sz w:val="20"/>
                <w:szCs w:val="20"/>
                <w:lang w:eastAsia="sl-SI"/>
              </w:rPr>
              <w:t>144.</w:t>
            </w:r>
            <w:r w:rsidRPr="00193231">
              <w:rPr>
                <w:rFonts w:ascii="Arial" w:eastAsia="Times New Roman" w:hAnsi="Arial" w:cs="Arial"/>
                <w:sz w:val="20"/>
                <w:szCs w:val="20"/>
                <w:lang w:eastAsia="sl-SI"/>
              </w:rPr>
              <w:t xml:space="preserve"> člen ZPIZ-2</w:t>
            </w:r>
          </w:p>
        </w:tc>
        <w:tc>
          <w:tcPr>
            <w:tcW w:w="1095" w:type="dxa"/>
            <w:tcBorders>
              <w:top w:val="nil"/>
              <w:left w:val="nil"/>
              <w:bottom w:val="single" w:sz="8" w:space="0" w:color="000000"/>
              <w:right w:val="single" w:sz="8" w:space="0" w:color="000000"/>
            </w:tcBorders>
            <w:vAlign w:val="center"/>
            <w:hideMark/>
          </w:tcPr>
          <w:p w14:paraId="5B7D5410" w14:textId="77777777" w:rsidR="00A075E2" w:rsidRPr="00193231" w:rsidRDefault="00A075E2" w:rsidP="00A075E2">
            <w:pPr>
              <w:spacing w:after="0" w:line="240" w:lineRule="auto"/>
              <w:jc w:val="center"/>
              <w:rPr>
                <w:rFonts w:ascii="Arial" w:eastAsia="Times New Roman" w:hAnsi="Arial" w:cs="Arial"/>
                <w:sz w:val="20"/>
                <w:szCs w:val="20"/>
                <w:lang w:eastAsia="sl-SI"/>
              </w:rPr>
            </w:pPr>
            <w:r w:rsidRPr="00193231">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vAlign w:val="center"/>
            <w:hideMark/>
          </w:tcPr>
          <w:p w14:paraId="720EE19F" w14:textId="77777777" w:rsidR="00A075E2" w:rsidRPr="00193231" w:rsidRDefault="00A075E2" w:rsidP="00A075E2">
            <w:pPr>
              <w:spacing w:after="0" w:line="240" w:lineRule="auto"/>
              <w:jc w:val="center"/>
              <w:rPr>
                <w:rFonts w:ascii="Arial" w:eastAsia="Times New Roman" w:hAnsi="Arial" w:cs="Arial"/>
                <w:sz w:val="20"/>
                <w:szCs w:val="20"/>
                <w:lang w:eastAsia="sl-SI"/>
              </w:rPr>
            </w:pPr>
            <w:r w:rsidRPr="00193231">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vAlign w:val="center"/>
            <w:hideMark/>
          </w:tcPr>
          <w:p w14:paraId="3FF27B9C" w14:textId="77777777" w:rsidR="00A075E2" w:rsidRPr="00193231" w:rsidRDefault="00A075E2" w:rsidP="00A075E2">
            <w:pPr>
              <w:spacing w:after="0" w:line="240" w:lineRule="auto"/>
              <w:jc w:val="center"/>
              <w:rPr>
                <w:rFonts w:ascii="Arial" w:eastAsia="Times New Roman" w:hAnsi="Arial" w:cs="Arial"/>
                <w:sz w:val="20"/>
                <w:szCs w:val="20"/>
                <w:lang w:eastAsia="sl-SI"/>
              </w:rPr>
            </w:pPr>
            <w:r w:rsidRPr="00193231">
              <w:rPr>
                <w:rFonts w:ascii="Arial" w:eastAsia="Times New Roman" w:hAnsi="Arial" w:cs="Arial"/>
                <w:sz w:val="20"/>
                <w:szCs w:val="20"/>
                <w:lang w:eastAsia="sl-SI"/>
              </w:rPr>
              <w:t>1,2</w:t>
            </w:r>
          </w:p>
        </w:tc>
      </w:tr>
      <w:tr w:rsidR="00A075E2" w:rsidRPr="00CF0699" w14:paraId="36B696A4" w14:textId="77777777" w:rsidTr="000B031A">
        <w:trPr>
          <w:trHeight w:val="540"/>
        </w:trPr>
        <w:tc>
          <w:tcPr>
            <w:tcW w:w="752" w:type="dxa"/>
            <w:tcBorders>
              <w:top w:val="nil"/>
              <w:left w:val="single" w:sz="8" w:space="0" w:color="000000"/>
              <w:bottom w:val="single" w:sz="8" w:space="0" w:color="000000"/>
              <w:right w:val="single" w:sz="8" w:space="0" w:color="000000"/>
            </w:tcBorders>
            <w:vAlign w:val="center"/>
            <w:hideMark/>
          </w:tcPr>
          <w:p w14:paraId="573996B5" w14:textId="77777777" w:rsidR="00A075E2" w:rsidRPr="00193231" w:rsidRDefault="00A075E2" w:rsidP="00A075E2">
            <w:pPr>
              <w:spacing w:after="0" w:line="240" w:lineRule="auto"/>
              <w:rPr>
                <w:rFonts w:ascii="Arial" w:eastAsia="Times New Roman" w:hAnsi="Arial" w:cs="Arial"/>
                <w:sz w:val="20"/>
                <w:szCs w:val="20"/>
                <w:lang w:eastAsia="sl-SI"/>
              </w:rPr>
            </w:pPr>
            <w:r w:rsidRPr="00193231">
              <w:rPr>
                <w:rFonts w:ascii="Arial" w:eastAsia="Times New Roman" w:hAnsi="Arial" w:cs="Arial"/>
                <w:sz w:val="20"/>
                <w:szCs w:val="20"/>
                <w:lang w:eastAsia="sl-SI"/>
              </w:rPr>
              <w:t>N020</w:t>
            </w:r>
          </w:p>
        </w:tc>
        <w:tc>
          <w:tcPr>
            <w:tcW w:w="1449" w:type="dxa"/>
            <w:tcBorders>
              <w:top w:val="nil"/>
              <w:left w:val="nil"/>
              <w:bottom w:val="single" w:sz="8" w:space="0" w:color="000000"/>
              <w:right w:val="single" w:sz="8" w:space="0" w:color="000000"/>
            </w:tcBorders>
            <w:vAlign w:val="center"/>
            <w:hideMark/>
          </w:tcPr>
          <w:p w14:paraId="5757926B" w14:textId="77777777" w:rsidR="00A075E2" w:rsidRPr="00193231" w:rsidRDefault="00A075E2" w:rsidP="00A075E2">
            <w:pPr>
              <w:spacing w:after="0" w:line="240" w:lineRule="auto"/>
              <w:rPr>
                <w:rFonts w:ascii="Arial" w:eastAsia="Times New Roman" w:hAnsi="Arial" w:cs="Arial"/>
                <w:sz w:val="20"/>
                <w:szCs w:val="20"/>
                <w:lang w:eastAsia="sl-SI"/>
              </w:rPr>
            </w:pPr>
            <w:r w:rsidRPr="00193231">
              <w:rPr>
                <w:rFonts w:ascii="Arial" w:eastAsia="Times New Roman" w:hAnsi="Arial" w:cs="Arial"/>
                <w:sz w:val="20"/>
                <w:szCs w:val="20"/>
                <w:lang w:eastAsia="sl-SI"/>
              </w:rPr>
              <w:t>neplačana odsotnost (neupravičeno)</w:t>
            </w:r>
          </w:p>
        </w:tc>
        <w:tc>
          <w:tcPr>
            <w:tcW w:w="1257" w:type="dxa"/>
            <w:tcBorders>
              <w:top w:val="nil"/>
              <w:left w:val="nil"/>
              <w:bottom w:val="single" w:sz="8" w:space="0" w:color="000000"/>
              <w:right w:val="single" w:sz="8" w:space="0" w:color="000000"/>
            </w:tcBorders>
            <w:vAlign w:val="center"/>
            <w:hideMark/>
          </w:tcPr>
          <w:p w14:paraId="5598E597" w14:textId="77777777" w:rsidR="00A075E2" w:rsidRPr="00193231" w:rsidRDefault="00A075E2" w:rsidP="00A075E2">
            <w:pPr>
              <w:spacing w:after="0" w:line="240" w:lineRule="auto"/>
              <w:rPr>
                <w:rFonts w:ascii="Arial" w:eastAsia="Times New Roman" w:hAnsi="Arial" w:cs="Arial"/>
                <w:sz w:val="20"/>
                <w:szCs w:val="20"/>
                <w:lang w:eastAsia="sl-SI"/>
              </w:rPr>
            </w:pPr>
            <w:r w:rsidRPr="00193231">
              <w:rPr>
                <w:rFonts w:ascii="Arial" w:eastAsia="Times New Roman" w:hAnsi="Arial" w:cs="Arial"/>
                <w:sz w:val="20"/>
                <w:szCs w:val="20"/>
                <w:lang w:eastAsia="sl-SI"/>
              </w:rPr>
              <w:t>neplačana odsotnost</w:t>
            </w:r>
          </w:p>
        </w:tc>
        <w:tc>
          <w:tcPr>
            <w:tcW w:w="1487" w:type="dxa"/>
            <w:tcBorders>
              <w:top w:val="nil"/>
              <w:left w:val="nil"/>
              <w:bottom w:val="single" w:sz="8" w:space="0" w:color="000000"/>
              <w:right w:val="single" w:sz="8" w:space="0" w:color="000000"/>
            </w:tcBorders>
            <w:vAlign w:val="center"/>
            <w:hideMark/>
          </w:tcPr>
          <w:p w14:paraId="65ACC013" w14:textId="77777777" w:rsidR="00A075E2" w:rsidRPr="00193231" w:rsidRDefault="00A075E2" w:rsidP="00A075E2">
            <w:pPr>
              <w:spacing w:after="0" w:line="240" w:lineRule="auto"/>
              <w:rPr>
                <w:rFonts w:ascii="Arial" w:eastAsia="Times New Roman" w:hAnsi="Arial" w:cs="Arial"/>
                <w:sz w:val="20"/>
                <w:szCs w:val="20"/>
                <w:lang w:eastAsia="sl-SI"/>
              </w:rPr>
            </w:pPr>
            <w:r w:rsidRPr="00193231">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2F517A29" w14:textId="77777777" w:rsidR="00A075E2" w:rsidRPr="00193231" w:rsidRDefault="00A075E2" w:rsidP="00A075E2">
            <w:pPr>
              <w:spacing w:after="0" w:line="240" w:lineRule="auto"/>
              <w:rPr>
                <w:rFonts w:ascii="Arial" w:eastAsia="Times New Roman" w:hAnsi="Arial" w:cs="Arial"/>
                <w:sz w:val="20"/>
                <w:szCs w:val="20"/>
                <w:lang w:eastAsia="sl-SI"/>
              </w:rPr>
            </w:pPr>
            <w:r w:rsidRPr="00193231">
              <w:rPr>
                <w:rFonts w:ascii="Arial" w:eastAsia="Times New Roman" w:hAnsi="Arial" w:cs="Arial"/>
                <w:sz w:val="20"/>
                <w:szCs w:val="20"/>
                <w:lang w:eastAsia="sl-SI"/>
              </w:rPr>
              <w:t>število normiranih ur x bruto urna postavka osnove za izračun prispevkov</w:t>
            </w:r>
          </w:p>
        </w:tc>
        <w:tc>
          <w:tcPr>
            <w:tcW w:w="1372" w:type="dxa"/>
            <w:tcBorders>
              <w:top w:val="nil"/>
              <w:left w:val="nil"/>
              <w:bottom w:val="single" w:sz="8" w:space="0" w:color="000000"/>
              <w:right w:val="single" w:sz="8" w:space="0" w:color="000000"/>
            </w:tcBorders>
            <w:vAlign w:val="center"/>
            <w:hideMark/>
          </w:tcPr>
          <w:p w14:paraId="63C847E4" w14:textId="240546D1" w:rsidR="00A075E2" w:rsidRPr="00193231" w:rsidRDefault="00A075E2" w:rsidP="00A075E2">
            <w:pPr>
              <w:spacing w:after="0" w:line="240" w:lineRule="auto"/>
              <w:rPr>
                <w:rFonts w:ascii="Arial" w:eastAsia="Times New Roman" w:hAnsi="Arial" w:cs="Arial"/>
                <w:sz w:val="20"/>
                <w:szCs w:val="20"/>
                <w:lang w:eastAsia="sl-SI"/>
              </w:rPr>
            </w:pPr>
            <w:r w:rsidRPr="00193231">
              <w:rPr>
                <w:rFonts w:ascii="Arial" w:eastAsia="Times New Roman" w:hAnsi="Arial" w:cs="Arial"/>
                <w:sz w:val="20"/>
                <w:szCs w:val="20"/>
                <w:lang w:eastAsia="sl-SI"/>
              </w:rPr>
              <w:t xml:space="preserve">osnova za izračun prispevkov – </w:t>
            </w:r>
            <w:r w:rsidR="00242E3C" w:rsidRPr="00193231">
              <w:rPr>
                <w:rFonts w:ascii="Arial" w:eastAsia="Times New Roman" w:hAnsi="Arial" w:cs="Arial"/>
                <w:sz w:val="20"/>
                <w:szCs w:val="20"/>
                <w:lang w:eastAsia="sl-SI"/>
              </w:rPr>
              <w:t xml:space="preserve">144. </w:t>
            </w:r>
            <w:r w:rsidRPr="00193231">
              <w:rPr>
                <w:rFonts w:ascii="Arial" w:eastAsia="Times New Roman" w:hAnsi="Arial" w:cs="Arial"/>
                <w:sz w:val="20"/>
                <w:szCs w:val="20"/>
                <w:lang w:eastAsia="sl-SI"/>
              </w:rPr>
              <w:t>člen ZPIZ-2</w:t>
            </w:r>
          </w:p>
        </w:tc>
        <w:tc>
          <w:tcPr>
            <w:tcW w:w="1095" w:type="dxa"/>
            <w:tcBorders>
              <w:top w:val="nil"/>
              <w:left w:val="nil"/>
              <w:bottom w:val="single" w:sz="8" w:space="0" w:color="000000"/>
              <w:right w:val="single" w:sz="8" w:space="0" w:color="000000"/>
            </w:tcBorders>
            <w:vAlign w:val="center"/>
            <w:hideMark/>
          </w:tcPr>
          <w:p w14:paraId="157ADD3B" w14:textId="77777777" w:rsidR="00A075E2" w:rsidRPr="00193231" w:rsidRDefault="00A075E2" w:rsidP="00A075E2">
            <w:pPr>
              <w:spacing w:after="0" w:line="240" w:lineRule="auto"/>
              <w:jc w:val="center"/>
              <w:rPr>
                <w:rFonts w:ascii="Arial" w:eastAsia="Times New Roman" w:hAnsi="Arial" w:cs="Arial"/>
                <w:sz w:val="20"/>
                <w:szCs w:val="20"/>
                <w:lang w:eastAsia="sl-SI"/>
              </w:rPr>
            </w:pPr>
            <w:r w:rsidRPr="00193231">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vAlign w:val="center"/>
            <w:hideMark/>
          </w:tcPr>
          <w:p w14:paraId="2585ED63" w14:textId="77777777" w:rsidR="00A075E2" w:rsidRPr="00193231" w:rsidRDefault="00A075E2" w:rsidP="00A075E2">
            <w:pPr>
              <w:spacing w:after="0" w:line="240" w:lineRule="auto"/>
              <w:jc w:val="center"/>
              <w:rPr>
                <w:rFonts w:ascii="Arial" w:eastAsia="Times New Roman" w:hAnsi="Arial" w:cs="Arial"/>
                <w:sz w:val="20"/>
                <w:szCs w:val="20"/>
                <w:lang w:eastAsia="sl-SI"/>
              </w:rPr>
            </w:pPr>
            <w:r w:rsidRPr="00193231">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vAlign w:val="center"/>
            <w:hideMark/>
          </w:tcPr>
          <w:p w14:paraId="1DF0B759" w14:textId="77777777" w:rsidR="00A075E2" w:rsidRPr="00193231" w:rsidRDefault="00A075E2" w:rsidP="00A075E2">
            <w:pPr>
              <w:spacing w:after="0" w:line="240" w:lineRule="auto"/>
              <w:jc w:val="center"/>
              <w:rPr>
                <w:rFonts w:ascii="Arial" w:eastAsia="Times New Roman" w:hAnsi="Arial" w:cs="Arial"/>
                <w:sz w:val="20"/>
                <w:szCs w:val="20"/>
                <w:lang w:eastAsia="sl-SI"/>
              </w:rPr>
            </w:pPr>
            <w:r w:rsidRPr="00193231">
              <w:rPr>
                <w:rFonts w:ascii="Arial" w:eastAsia="Times New Roman" w:hAnsi="Arial" w:cs="Arial"/>
                <w:sz w:val="20"/>
                <w:szCs w:val="20"/>
                <w:lang w:eastAsia="sl-SI"/>
              </w:rPr>
              <w:t>1,2</w:t>
            </w:r>
          </w:p>
        </w:tc>
      </w:tr>
      <w:tr w:rsidR="00A075E2" w:rsidRPr="00CF0699" w14:paraId="53350BAA" w14:textId="77777777" w:rsidTr="000B031A">
        <w:trPr>
          <w:trHeight w:val="804"/>
        </w:trPr>
        <w:tc>
          <w:tcPr>
            <w:tcW w:w="752" w:type="dxa"/>
            <w:tcBorders>
              <w:top w:val="nil"/>
              <w:left w:val="single" w:sz="8" w:space="0" w:color="000000"/>
              <w:bottom w:val="single" w:sz="8" w:space="0" w:color="000000"/>
              <w:right w:val="single" w:sz="8" w:space="0" w:color="000000"/>
            </w:tcBorders>
            <w:vAlign w:val="center"/>
            <w:hideMark/>
          </w:tcPr>
          <w:p w14:paraId="15BDEC18" w14:textId="77777777" w:rsidR="00A075E2" w:rsidRPr="00193231" w:rsidRDefault="00A075E2" w:rsidP="00A075E2">
            <w:pPr>
              <w:spacing w:after="0" w:line="240" w:lineRule="auto"/>
              <w:rPr>
                <w:rFonts w:ascii="Arial" w:eastAsia="Times New Roman" w:hAnsi="Arial" w:cs="Arial"/>
                <w:sz w:val="20"/>
                <w:szCs w:val="20"/>
                <w:lang w:eastAsia="sl-SI"/>
              </w:rPr>
            </w:pPr>
            <w:r w:rsidRPr="00193231">
              <w:rPr>
                <w:rFonts w:ascii="Arial" w:eastAsia="Times New Roman" w:hAnsi="Arial" w:cs="Arial"/>
                <w:sz w:val="20"/>
                <w:szCs w:val="20"/>
                <w:lang w:eastAsia="sl-SI"/>
              </w:rPr>
              <w:t>N030</w:t>
            </w:r>
          </w:p>
        </w:tc>
        <w:tc>
          <w:tcPr>
            <w:tcW w:w="1449" w:type="dxa"/>
            <w:tcBorders>
              <w:top w:val="nil"/>
              <w:left w:val="nil"/>
              <w:bottom w:val="single" w:sz="8" w:space="0" w:color="000000"/>
              <w:right w:val="single" w:sz="8" w:space="0" w:color="000000"/>
            </w:tcBorders>
            <w:vAlign w:val="center"/>
            <w:hideMark/>
          </w:tcPr>
          <w:p w14:paraId="32171861" w14:textId="77777777" w:rsidR="00A075E2" w:rsidRPr="00193231" w:rsidRDefault="00A075E2" w:rsidP="00A075E2">
            <w:pPr>
              <w:spacing w:after="0" w:line="240" w:lineRule="auto"/>
              <w:rPr>
                <w:rFonts w:ascii="Arial" w:eastAsia="Times New Roman" w:hAnsi="Arial" w:cs="Arial"/>
                <w:sz w:val="20"/>
                <w:szCs w:val="20"/>
                <w:lang w:eastAsia="sl-SI"/>
              </w:rPr>
            </w:pPr>
            <w:r w:rsidRPr="00193231">
              <w:rPr>
                <w:rFonts w:ascii="Arial" w:eastAsia="Times New Roman" w:hAnsi="Arial" w:cs="Arial"/>
                <w:sz w:val="20"/>
                <w:szCs w:val="20"/>
                <w:lang w:eastAsia="sl-SI"/>
              </w:rPr>
              <w:t xml:space="preserve">neplačan dopust/odsotnost (upravičeno </w:t>
            </w:r>
            <w:r w:rsidRPr="00193231">
              <w:rPr>
                <w:rFonts w:ascii="Arial" w:eastAsia="Times New Roman" w:hAnsi="Arial" w:cs="Arial"/>
                <w:sz w:val="20"/>
                <w:szCs w:val="20"/>
                <w:lang w:eastAsia="sl-SI"/>
              </w:rPr>
              <w:lastRenderedPageBreak/>
              <w:t>strokovno izobraževanje)</w:t>
            </w:r>
          </w:p>
        </w:tc>
        <w:tc>
          <w:tcPr>
            <w:tcW w:w="1257" w:type="dxa"/>
            <w:tcBorders>
              <w:top w:val="nil"/>
              <w:left w:val="nil"/>
              <w:bottom w:val="single" w:sz="8" w:space="0" w:color="000000"/>
              <w:right w:val="single" w:sz="8" w:space="0" w:color="000000"/>
            </w:tcBorders>
            <w:vAlign w:val="center"/>
            <w:hideMark/>
          </w:tcPr>
          <w:p w14:paraId="3B0F1BE7" w14:textId="77777777" w:rsidR="00A075E2" w:rsidRPr="00193231" w:rsidRDefault="00A075E2" w:rsidP="00A075E2">
            <w:pPr>
              <w:spacing w:after="0" w:line="240" w:lineRule="auto"/>
              <w:rPr>
                <w:rFonts w:ascii="Arial" w:eastAsia="Times New Roman" w:hAnsi="Arial" w:cs="Arial"/>
                <w:sz w:val="20"/>
                <w:szCs w:val="20"/>
                <w:lang w:eastAsia="sl-SI"/>
              </w:rPr>
            </w:pPr>
            <w:r w:rsidRPr="00193231">
              <w:rPr>
                <w:rFonts w:ascii="Arial" w:eastAsia="Times New Roman" w:hAnsi="Arial" w:cs="Arial"/>
                <w:sz w:val="20"/>
                <w:szCs w:val="20"/>
                <w:lang w:eastAsia="sl-SI"/>
              </w:rPr>
              <w:lastRenderedPageBreak/>
              <w:t>neplačana odsotnost</w:t>
            </w:r>
          </w:p>
        </w:tc>
        <w:tc>
          <w:tcPr>
            <w:tcW w:w="1487" w:type="dxa"/>
            <w:tcBorders>
              <w:top w:val="nil"/>
              <w:left w:val="nil"/>
              <w:bottom w:val="single" w:sz="8" w:space="0" w:color="000000"/>
              <w:right w:val="single" w:sz="8" w:space="0" w:color="000000"/>
            </w:tcBorders>
            <w:vAlign w:val="center"/>
            <w:hideMark/>
          </w:tcPr>
          <w:p w14:paraId="4DAE3E84" w14:textId="77777777" w:rsidR="00A075E2" w:rsidRPr="00193231" w:rsidRDefault="00A075E2" w:rsidP="00A075E2">
            <w:pPr>
              <w:spacing w:after="0" w:line="240" w:lineRule="auto"/>
              <w:rPr>
                <w:rFonts w:ascii="Arial" w:eastAsia="Times New Roman" w:hAnsi="Arial" w:cs="Arial"/>
                <w:sz w:val="20"/>
                <w:szCs w:val="20"/>
                <w:lang w:eastAsia="sl-SI"/>
              </w:rPr>
            </w:pPr>
            <w:r w:rsidRPr="00193231">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30A12060" w14:textId="77777777" w:rsidR="00A075E2" w:rsidRPr="00193231" w:rsidRDefault="00A075E2" w:rsidP="00A075E2">
            <w:pPr>
              <w:spacing w:after="0" w:line="240" w:lineRule="auto"/>
              <w:rPr>
                <w:rFonts w:ascii="Arial" w:eastAsia="Times New Roman" w:hAnsi="Arial" w:cs="Arial"/>
                <w:sz w:val="20"/>
                <w:szCs w:val="20"/>
                <w:lang w:eastAsia="sl-SI"/>
              </w:rPr>
            </w:pPr>
            <w:r w:rsidRPr="00193231">
              <w:rPr>
                <w:rFonts w:ascii="Arial" w:eastAsia="Times New Roman" w:hAnsi="Arial" w:cs="Arial"/>
                <w:sz w:val="20"/>
                <w:szCs w:val="20"/>
                <w:lang w:eastAsia="sl-SI"/>
              </w:rPr>
              <w:t>število normiranih ur x bruto urna postavka osnove za izračun prispevkov</w:t>
            </w:r>
          </w:p>
        </w:tc>
        <w:tc>
          <w:tcPr>
            <w:tcW w:w="1372" w:type="dxa"/>
            <w:tcBorders>
              <w:top w:val="nil"/>
              <w:left w:val="nil"/>
              <w:bottom w:val="single" w:sz="8" w:space="0" w:color="000000"/>
              <w:right w:val="single" w:sz="8" w:space="0" w:color="000000"/>
            </w:tcBorders>
            <w:vAlign w:val="center"/>
            <w:hideMark/>
          </w:tcPr>
          <w:p w14:paraId="3063D539" w14:textId="6B509514" w:rsidR="00A075E2" w:rsidRPr="00193231" w:rsidRDefault="00A075E2" w:rsidP="00A075E2">
            <w:pPr>
              <w:spacing w:after="0" w:line="240" w:lineRule="auto"/>
              <w:rPr>
                <w:rFonts w:ascii="Arial" w:eastAsia="Times New Roman" w:hAnsi="Arial" w:cs="Arial"/>
                <w:sz w:val="20"/>
                <w:szCs w:val="20"/>
                <w:lang w:eastAsia="sl-SI"/>
              </w:rPr>
            </w:pPr>
            <w:r w:rsidRPr="00193231">
              <w:rPr>
                <w:rFonts w:ascii="Arial" w:eastAsia="Times New Roman" w:hAnsi="Arial" w:cs="Arial"/>
                <w:sz w:val="20"/>
                <w:szCs w:val="20"/>
                <w:lang w:eastAsia="sl-SI"/>
              </w:rPr>
              <w:t xml:space="preserve">osnova za izračun prispevkov – </w:t>
            </w:r>
            <w:r w:rsidR="00242E3C" w:rsidRPr="00193231">
              <w:rPr>
                <w:rFonts w:ascii="Arial" w:eastAsia="Times New Roman" w:hAnsi="Arial" w:cs="Arial"/>
                <w:sz w:val="20"/>
                <w:szCs w:val="20"/>
                <w:lang w:eastAsia="sl-SI"/>
              </w:rPr>
              <w:lastRenderedPageBreak/>
              <w:t xml:space="preserve">144. </w:t>
            </w:r>
            <w:r w:rsidRPr="00193231">
              <w:rPr>
                <w:rFonts w:ascii="Arial" w:eastAsia="Times New Roman" w:hAnsi="Arial" w:cs="Arial"/>
                <w:sz w:val="20"/>
                <w:szCs w:val="20"/>
                <w:lang w:eastAsia="sl-SI"/>
              </w:rPr>
              <w:t>člen ZPIZ-2</w:t>
            </w:r>
          </w:p>
        </w:tc>
        <w:tc>
          <w:tcPr>
            <w:tcW w:w="1095" w:type="dxa"/>
            <w:tcBorders>
              <w:top w:val="nil"/>
              <w:left w:val="nil"/>
              <w:bottom w:val="single" w:sz="8" w:space="0" w:color="000000"/>
              <w:right w:val="single" w:sz="8" w:space="0" w:color="000000"/>
            </w:tcBorders>
            <w:vAlign w:val="center"/>
            <w:hideMark/>
          </w:tcPr>
          <w:p w14:paraId="00F7B717" w14:textId="77777777" w:rsidR="00A075E2" w:rsidRPr="00193231" w:rsidRDefault="00A075E2" w:rsidP="00A075E2">
            <w:pPr>
              <w:spacing w:after="0" w:line="240" w:lineRule="auto"/>
              <w:jc w:val="center"/>
              <w:rPr>
                <w:rFonts w:ascii="Arial" w:eastAsia="Times New Roman" w:hAnsi="Arial" w:cs="Arial"/>
                <w:sz w:val="20"/>
                <w:szCs w:val="20"/>
                <w:lang w:eastAsia="sl-SI"/>
              </w:rPr>
            </w:pPr>
            <w:r w:rsidRPr="00193231">
              <w:rPr>
                <w:rFonts w:ascii="Arial" w:eastAsia="Times New Roman" w:hAnsi="Arial" w:cs="Arial"/>
                <w:sz w:val="20"/>
                <w:szCs w:val="20"/>
                <w:lang w:eastAsia="sl-SI"/>
              </w:rPr>
              <w:lastRenderedPageBreak/>
              <w:t>X</w:t>
            </w:r>
          </w:p>
        </w:tc>
        <w:tc>
          <w:tcPr>
            <w:tcW w:w="1110" w:type="dxa"/>
            <w:tcBorders>
              <w:top w:val="nil"/>
              <w:left w:val="nil"/>
              <w:bottom w:val="single" w:sz="8" w:space="0" w:color="000000"/>
              <w:right w:val="single" w:sz="8" w:space="0" w:color="000000"/>
            </w:tcBorders>
            <w:vAlign w:val="center"/>
            <w:hideMark/>
          </w:tcPr>
          <w:p w14:paraId="3A37967E" w14:textId="77777777" w:rsidR="00A075E2" w:rsidRPr="00193231" w:rsidRDefault="00A075E2" w:rsidP="00A075E2">
            <w:pPr>
              <w:spacing w:after="0" w:line="240" w:lineRule="auto"/>
              <w:jc w:val="center"/>
              <w:rPr>
                <w:rFonts w:ascii="Arial" w:eastAsia="Times New Roman" w:hAnsi="Arial" w:cs="Arial"/>
                <w:sz w:val="20"/>
                <w:szCs w:val="20"/>
                <w:lang w:eastAsia="sl-SI"/>
              </w:rPr>
            </w:pPr>
            <w:r w:rsidRPr="00193231">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vAlign w:val="center"/>
            <w:hideMark/>
          </w:tcPr>
          <w:p w14:paraId="01952EE7" w14:textId="77777777" w:rsidR="00A075E2" w:rsidRPr="00193231" w:rsidRDefault="00A075E2" w:rsidP="00A075E2">
            <w:pPr>
              <w:spacing w:after="0" w:line="240" w:lineRule="auto"/>
              <w:jc w:val="center"/>
              <w:rPr>
                <w:rFonts w:ascii="Arial" w:eastAsia="Times New Roman" w:hAnsi="Arial" w:cs="Arial"/>
                <w:sz w:val="20"/>
                <w:szCs w:val="20"/>
                <w:lang w:eastAsia="sl-SI"/>
              </w:rPr>
            </w:pPr>
            <w:r w:rsidRPr="00193231">
              <w:rPr>
                <w:rFonts w:ascii="Arial" w:eastAsia="Times New Roman" w:hAnsi="Arial" w:cs="Arial"/>
                <w:sz w:val="20"/>
                <w:szCs w:val="20"/>
                <w:lang w:eastAsia="sl-SI"/>
              </w:rPr>
              <w:t>1</w:t>
            </w:r>
          </w:p>
        </w:tc>
      </w:tr>
      <w:tr w:rsidR="00A075E2" w:rsidRPr="00CF0699" w14:paraId="7CBA9D95" w14:textId="77777777" w:rsidTr="000B031A">
        <w:trPr>
          <w:trHeight w:val="540"/>
        </w:trPr>
        <w:tc>
          <w:tcPr>
            <w:tcW w:w="752" w:type="dxa"/>
            <w:tcBorders>
              <w:top w:val="nil"/>
              <w:left w:val="single" w:sz="8" w:space="0" w:color="000000"/>
              <w:bottom w:val="single" w:sz="8" w:space="0" w:color="000000"/>
              <w:right w:val="single" w:sz="8" w:space="0" w:color="000000"/>
            </w:tcBorders>
            <w:vAlign w:val="center"/>
            <w:hideMark/>
          </w:tcPr>
          <w:p w14:paraId="350D57FE" w14:textId="77777777" w:rsidR="00A075E2" w:rsidRPr="00193231" w:rsidRDefault="00A075E2" w:rsidP="00A075E2">
            <w:pPr>
              <w:spacing w:after="0" w:line="240" w:lineRule="auto"/>
              <w:rPr>
                <w:rFonts w:ascii="Arial" w:eastAsia="Times New Roman" w:hAnsi="Arial" w:cs="Arial"/>
                <w:sz w:val="20"/>
                <w:szCs w:val="20"/>
                <w:lang w:eastAsia="sl-SI"/>
              </w:rPr>
            </w:pPr>
            <w:r w:rsidRPr="00193231">
              <w:rPr>
                <w:rFonts w:ascii="Arial" w:eastAsia="Times New Roman" w:hAnsi="Arial" w:cs="Arial"/>
                <w:sz w:val="20"/>
                <w:szCs w:val="20"/>
                <w:lang w:eastAsia="sl-SI"/>
              </w:rPr>
              <w:t>N040</w:t>
            </w:r>
          </w:p>
        </w:tc>
        <w:tc>
          <w:tcPr>
            <w:tcW w:w="1449" w:type="dxa"/>
            <w:tcBorders>
              <w:top w:val="nil"/>
              <w:left w:val="nil"/>
              <w:bottom w:val="single" w:sz="8" w:space="0" w:color="000000"/>
              <w:right w:val="single" w:sz="8" w:space="0" w:color="000000"/>
            </w:tcBorders>
            <w:vAlign w:val="center"/>
            <w:hideMark/>
          </w:tcPr>
          <w:p w14:paraId="5BF58B68" w14:textId="77777777" w:rsidR="00A075E2" w:rsidRPr="00193231" w:rsidRDefault="00A075E2" w:rsidP="00A075E2">
            <w:pPr>
              <w:spacing w:after="0" w:line="240" w:lineRule="auto"/>
              <w:rPr>
                <w:rFonts w:ascii="Arial" w:eastAsia="Times New Roman" w:hAnsi="Arial" w:cs="Arial"/>
                <w:sz w:val="20"/>
                <w:szCs w:val="20"/>
                <w:lang w:eastAsia="sl-SI"/>
              </w:rPr>
            </w:pPr>
            <w:r w:rsidRPr="00193231">
              <w:rPr>
                <w:rFonts w:ascii="Arial" w:eastAsia="Times New Roman" w:hAnsi="Arial" w:cs="Arial"/>
                <w:sz w:val="20"/>
                <w:szCs w:val="20"/>
                <w:lang w:eastAsia="sl-SI"/>
              </w:rPr>
              <w:t>stavka</w:t>
            </w:r>
          </w:p>
        </w:tc>
        <w:tc>
          <w:tcPr>
            <w:tcW w:w="1257" w:type="dxa"/>
            <w:tcBorders>
              <w:top w:val="nil"/>
              <w:left w:val="nil"/>
              <w:bottom w:val="single" w:sz="8" w:space="0" w:color="000000"/>
              <w:right w:val="single" w:sz="8" w:space="0" w:color="000000"/>
            </w:tcBorders>
            <w:vAlign w:val="center"/>
            <w:hideMark/>
          </w:tcPr>
          <w:p w14:paraId="75F1F057" w14:textId="77777777" w:rsidR="00A075E2" w:rsidRPr="00193231" w:rsidRDefault="00A075E2" w:rsidP="00A075E2">
            <w:pPr>
              <w:spacing w:after="0" w:line="240" w:lineRule="auto"/>
              <w:rPr>
                <w:rFonts w:ascii="Arial" w:eastAsia="Times New Roman" w:hAnsi="Arial" w:cs="Arial"/>
                <w:sz w:val="20"/>
                <w:szCs w:val="20"/>
                <w:lang w:eastAsia="sl-SI"/>
              </w:rPr>
            </w:pPr>
            <w:r w:rsidRPr="00193231">
              <w:rPr>
                <w:rFonts w:ascii="Arial" w:eastAsia="Times New Roman" w:hAnsi="Arial" w:cs="Arial"/>
                <w:sz w:val="20"/>
                <w:szCs w:val="20"/>
                <w:lang w:eastAsia="sl-SI"/>
              </w:rPr>
              <w:t>neplačana odsotnost</w:t>
            </w:r>
          </w:p>
        </w:tc>
        <w:tc>
          <w:tcPr>
            <w:tcW w:w="1487" w:type="dxa"/>
            <w:tcBorders>
              <w:top w:val="nil"/>
              <w:left w:val="nil"/>
              <w:bottom w:val="single" w:sz="8" w:space="0" w:color="000000"/>
              <w:right w:val="single" w:sz="8" w:space="0" w:color="000000"/>
            </w:tcBorders>
            <w:vAlign w:val="center"/>
            <w:hideMark/>
          </w:tcPr>
          <w:p w14:paraId="5D9E3875" w14:textId="77777777" w:rsidR="00A075E2" w:rsidRPr="00193231" w:rsidRDefault="00A075E2" w:rsidP="00A075E2">
            <w:pPr>
              <w:spacing w:after="0" w:line="240" w:lineRule="auto"/>
              <w:rPr>
                <w:rFonts w:ascii="Arial" w:eastAsia="Times New Roman" w:hAnsi="Arial" w:cs="Arial"/>
                <w:sz w:val="20"/>
                <w:szCs w:val="20"/>
                <w:lang w:eastAsia="sl-SI"/>
              </w:rPr>
            </w:pPr>
            <w:r w:rsidRPr="00193231">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19E8CE47" w14:textId="77777777" w:rsidR="00A075E2" w:rsidRPr="00193231" w:rsidRDefault="00A075E2" w:rsidP="00A075E2">
            <w:pPr>
              <w:spacing w:after="0" w:line="240" w:lineRule="auto"/>
              <w:rPr>
                <w:rFonts w:ascii="Arial" w:eastAsia="Times New Roman" w:hAnsi="Arial" w:cs="Arial"/>
                <w:sz w:val="20"/>
                <w:szCs w:val="20"/>
                <w:lang w:eastAsia="sl-SI"/>
              </w:rPr>
            </w:pPr>
            <w:r w:rsidRPr="00193231">
              <w:rPr>
                <w:rFonts w:ascii="Arial" w:eastAsia="Times New Roman" w:hAnsi="Arial" w:cs="Arial"/>
                <w:sz w:val="20"/>
                <w:szCs w:val="20"/>
                <w:lang w:eastAsia="sl-SI"/>
              </w:rPr>
              <w:t>število normiranih ur x bruto urna postavka osnove za izračun prispevkov</w:t>
            </w:r>
          </w:p>
        </w:tc>
        <w:tc>
          <w:tcPr>
            <w:tcW w:w="1372" w:type="dxa"/>
            <w:tcBorders>
              <w:top w:val="nil"/>
              <w:left w:val="nil"/>
              <w:bottom w:val="single" w:sz="8" w:space="0" w:color="000000"/>
              <w:right w:val="single" w:sz="8" w:space="0" w:color="000000"/>
            </w:tcBorders>
            <w:vAlign w:val="center"/>
            <w:hideMark/>
          </w:tcPr>
          <w:p w14:paraId="133E313E" w14:textId="3673E25D" w:rsidR="00A075E2" w:rsidRPr="00193231" w:rsidRDefault="00A075E2" w:rsidP="00A075E2">
            <w:pPr>
              <w:spacing w:after="0" w:line="240" w:lineRule="auto"/>
              <w:rPr>
                <w:rFonts w:ascii="Arial" w:eastAsia="Times New Roman" w:hAnsi="Arial" w:cs="Arial"/>
                <w:sz w:val="20"/>
                <w:szCs w:val="20"/>
                <w:lang w:eastAsia="sl-SI"/>
              </w:rPr>
            </w:pPr>
            <w:r w:rsidRPr="00193231">
              <w:rPr>
                <w:rFonts w:ascii="Arial" w:eastAsia="Times New Roman" w:hAnsi="Arial" w:cs="Arial"/>
                <w:sz w:val="20"/>
                <w:szCs w:val="20"/>
                <w:lang w:eastAsia="sl-SI"/>
              </w:rPr>
              <w:t xml:space="preserve">osnova za izračun prispevkov – </w:t>
            </w:r>
            <w:r w:rsidR="00242E3C" w:rsidRPr="00193231">
              <w:rPr>
                <w:rFonts w:ascii="Arial" w:eastAsia="Times New Roman" w:hAnsi="Arial" w:cs="Arial"/>
                <w:sz w:val="20"/>
                <w:szCs w:val="20"/>
                <w:lang w:eastAsia="sl-SI"/>
              </w:rPr>
              <w:t xml:space="preserve">144. </w:t>
            </w:r>
            <w:r w:rsidRPr="00193231">
              <w:rPr>
                <w:rFonts w:ascii="Arial" w:eastAsia="Times New Roman" w:hAnsi="Arial" w:cs="Arial"/>
                <w:sz w:val="20"/>
                <w:szCs w:val="20"/>
                <w:lang w:eastAsia="sl-SI"/>
              </w:rPr>
              <w:t>člen ZPIZ-2</w:t>
            </w:r>
          </w:p>
        </w:tc>
        <w:tc>
          <w:tcPr>
            <w:tcW w:w="1095" w:type="dxa"/>
            <w:tcBorders>
              <w:top w:val="nil"/>
              <w:left w:val="nil"/>
              <w:bottom w:val="single" w:sz="8" w:space="0" w:color="000000"/>
              <w:right w:val="single" w:sz="8" w:space="0" w:color="000000"/>
            </w:tcBorders>
            <w:vAlign w:val="center"/>
            <w:hideMark/>
          </w:tcPr>
          <w:p w14:paraId="53F3DAE2" w14:textId="77777777" w:rsidR="00A075E2" w:rsidRPr="00193231" w:rsidRDefault="00A075E2" w:rsidP="00A075E2">
            <w:pPr>
              <w:spacing w:after="0" w:line="240" w:lineRule="auto"/>
              <w:jc w:val="center"/>
              <w:rPr>
                <w:rFonts w:ascii="Arial" w:eastAsia="Times New Roman" w:hAnsi="Arial" w:cs="Arial"/>
                <w:sz w:val="20"/>
                <w:szCs w:val="20"/>
                <w:lang w:eastAsia="sl-SI"/>
              </w:rPr>
            </w:pPr>
            <w:r w:rsidRPr="00193231">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vAlign w:val="center"/>
            <w:hideMark/>
          </w:tcPr>
          <w:p w14:paraId="4D20F541" w14:textId="77777777" w:rsidR="00A075E2" w:rsidRPr="00193231" w:rsidRDefault="00A075E2" w:rsidP="00A075E2">
            <w:pPr>
              <w:spacing w:after="0" w:line="240" w:lineRule="auto"/>
              <w:jc w:val="center"/>
              <w:rPr>
                <w:rFonts w:ascii="Arial" w:eastAsia="Times New Roman" w:hAnsi="Arial" w:cs="Arial"/>
                <w:sz w:val="20"/>
                <w:szCs w:val="20"/>
                <w:lang w:eastAsia="sl-SI"/>
              </w:rPr>
            </w:pPr>
            <w:r w:rsidRPr="00193231">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vAlign w:val="center"/>
            <w:hideMark/>
          </w:tcPr>
          <w:p w14:paraId="046DA0B3" w14:textId="77777777" w:rsidR="00A075E2" w:rsidRPr="00193231" w:rsidRDefault="00A075E2" w:rsidP="00A075E2">
            <w:pPr>
              <w:spacing w:after="0" w:line="240" w:lineRule="auto"/>
              <w:jc w:val="center"/>
              <w:rPr>
                <w:rFonts w:ascii="Arial" w:eastAsia="Times New Roman" w:hAnsi="Arial" w:cs="Arial"/>
                <w:sz w:val="20"/>
                <w:szCs w:val="20"/>
                <w:lang w:eastAsia="sl-SI"/>
              </w:rPr>
            </w:pPr>
            <w:r w:rsidRPr="00193231">
              <w:rPr>
                <w:rFonts w:ascii="Arial" w:eastAsia="Times New Roman" w:hAnsi="Arial" w:cs="Arial"/>
                <w:sz w:val="20"/>
                <w:szCs w:val="20"/>
                <w:lang w:eastAsia="sl-SI"/>
              </w:rPr>
              <w:t>1</w:t>
            </w:r>
          </w:p>
        </w:tc>
      </w:tr>
      <w:tr w:rsidR="00A075E2" w:rsidRPr="00CF0699" w14:paraId="24576EB0" w14:textId="77777777" w:rsidTr="000B031A">
        <w:trPr>
          <w:trHeight w:val="792"/>
        </w:trPr>
        <w:tc>
          <w:tcPr>
            <w:tcW w:w="752" w:type="dxa"/>
            <w:tcBorders>
              <w:top w:val="nil"/>
              <w:left w:val="single" w:sz="8" w:space="0" w:color="000000"/>
              <w:bottom w:val="nil"/>
              <w:right w:val="single" w:sz="8" w:space="0" w:color="000000"/>
            </w:tcBorders>
            <w:vAlign w:val="center"/>
            <w:hideMark/>
          </w:tcPr>
          <w:p w14:paraId="1E3C63E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O010</w:t>
            </w:r>
          </w:p>
        </w:tc>
        <w:tc>
          <w:tcPr>
            <w:tcW w:w="1449" w:type="dxa"/>
            <w:tcBorders>
              <w:top w:val="nil"/>
              <w:left w:val="nil"/>
              <w:bottom w:val="nil"/>
              <w:right w:val="single" w:sz="8" w:space="0" w:color="000000"/>
            </w:tcBorders>
            <w:vAlign w:val="center"/>
            <w:hideMark/>
          </w:tcPr>
          <w:p w14:paraId="0DD24C40"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dežurstvo preko polnega delovnega časa za sodnike in državne tožilce</w:t>
            </w:r>
          </w:p>
        </w:tc>
        <w:tc>
          <w:tcPr>
            <w:tcW w:w="1257" w:type="dxa"/>
            <w:tcBorders>
              <w:top w:val="nil"/>
              <w:left w:val="nil"/>
              <w:bottom w:val="nil"/>
              <w:right w:val="single" w:sz="8" w:space="0" w:color="000000"/>
            </w:tcBorders>
            <w:vAlign w:val="center"/>
            <w:hideMark/>
          </w:tcPr>
          <w:p w14:paraId="57C3DBDC"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dežurstvo</w:t>
            </w:r>
          </w:p>
        </w:tc>
        <w:tc>
          <w:tcPr>
            <w:tcW w:w="1487" w:type="dxa"/>
            <w:tcBorders>
              <w:top w:val="nil"/>
              <w:left w:val="nil"/>
              <w:bottom w:val="nil"/>
              <w:right w:val="single" w:sz="8" w:space="0" w:color="000000"/>
            </w:tcBorders>
            <w:vAlign w:val="center"/>
            <w:hideMark/>
          </w:tcPr>
          <w:p w14:paraId="0FD671F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vAlign w:val="center"/>
            <w:hideMark/>
          </w:tcPr>
          <w:p w14:paraId="30E00CC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64. člen ZSTSPJS</w:t>
            </w:r>
          </w:p>
        </w:tc>
        <w:tc>
          <w:tcPr>
            <w:tcW w:w="1372" w:type="dxa"/>
            <w:tcBorders>
              <w:top w:val="nil"/>
              <w:left w:val="nil"/>
              <w:bottom w:val="nil"/>
              <w:right w:val="single" w:sz="8" w:space="0" w:color="000000"/>
            </w:tcBorders>
            <w:vAlign w:val="center"/>
            <w:hideMark/>
          </w:tcPr>
          <w:p w14:paraId="1E569FD6"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vAlign w:val="center"/>
            <w:hideMark/>
          </w:tcPr>
          <w:p w14:paraId="7C3E860B"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nil"/>
              <w:right w:val="single" w:sz="8" w:space="0" w:color="000000"/>
            </w:tcBorders>
            <w:vAlign w:val="center"/>
            <w:hideMark/>
          </w:tcPr>
          <w:p w14:paraId="05A941C5"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vAlign w:val="center"/>
            <w:hideMark/>
          </w:tcPr>
          <w:p w14:paraId="494CDA17"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458F4B3A" w14:textId="77777777" w:rsidTr="000B031A">
        <w:trPr>
          <w:trHeight w:val="288"/>
        </w:trPr>
        <w:tc>
          <w:tcPr>
            <w:tcW w:w="752" w:type="dxa"/>
            <w:tcBorders>
              <w:top w:val="nil"/>
              <w:left w:val="single" w:sz="8" w:space="0" w:color="000000"/>
              <w:bottom w:val="nil"/>
              <w:right w:val="single" w:sz="8" w:space="0" w:color="000000"/>
            </w:tcBorders>
            <w:vAlign w:val="center"/>
            <w:hideMark/>
          </w:tcPr>
          <w:p w14:paraId="493E109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vAlign w:val="center"/>
            <w:hideMark/>
          </w:tcPr>
          <w:p w14:paraId="6D0FECC3"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vAlign w:val="center"/>
            <w:hideMark/>
          </w:tcPr>
          <w:p w14:paraId="16FAE89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vAlign w:val="center"/>
            <w:hideMark/>
          </w:tcPr>
          <w:p w14:paraId="32BA4E36"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vAlign w:val="center"/>
            <w:hideMark/>
          </w:tcPr>
          <w:p w14:paraId="30574788"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43.b in 49. člen Zakona o sodniški službi; </w:t>
            </w:r>
          </w:p>
        </w:tc>
        <w:tc>
          <w:tcPr>
            <w:tcW w:w="1372" w:type="dxa"/>
            <w:tcBorders>
              <w:top w:val="nil"/>
              <w:left w:val="nil"/>
              <w:bottom w:val="nil"/>
              <w:right w:val="single" w:sz="8" w:space="0" w:color="000000"/>
            </w:tcBorders>
            <w:vAlign w:val="center"/>
            <w:hideMark/>
          </w:tcPr>
          <w:p w14:paraId="1F60050C"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vAlign w:val="center"/>
            <w:hideMark/>
          </w:tcPr>
          <w:p w14:paraId="41AE72A1"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vAlign w:val="center"/>
            <w:hideMark/>
          </w:tcPr>
          <w:p w14:paraId="5C705916"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vAlign w:val="center"/>
            <w:hideMark/>
          </w:tcPr>
          <w:p w14:paraId="5D168F96"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524663D1" w14:textId="77777777" w:rsidTr="000B031A">
        <w:trPr>
          <w:trHeight w:val="288"/>
        </w:trPr>
        <w:tc>
          <w:tcPr>
            <w:tcW w:w="752" w:type="dxa"/>
            <w:tcBorders>
              <w:top w:val="nil"/>
              <w:left w:val="single" w:sz="8" w:space="0" w:color="000000"/>
              <w:bottom w:val="nil"/>
              <w:right w:val="single" w:sz="8" w:space="0" w:color="000000"/>
            </w:tcBorders>
            <w:vAlign w:val="center"/>
            <w:hideMark/>
          </w:tcPr>
          <w:p w14:paraId="2545D2D4"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vAlign w:val="center"/>
            <w:hideMark/>
          </w:tcPr>
          <w:p w14:paraId="02B5D1EE"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vAlign w:val="center"/>
            <w:hideMark/>
          </w:tcPr>
          <w:p w14:paraId="144352C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vAlign w:val="center"/>
            <w:hideMark/>
          </w:tcPr>
          <w:p w14:paraId="75CC7D48"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vAlign w:val="center"/>
            <w:hideMark/>
          </w:tcPr>
          <w:p w14:paraId="40EF18D6"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45. in 50. člen Zakona o državnem tožilstvu (ZDT-1); </w:t>
            </w:r>
          </w:p>
        </w:tc>
        <w:tc>
          <w:tcPr>
            <w:tcW w:w="1372" w:type="dxa"/>
            <w:tcBorders>
              <w:top w:val="nil"/>
              <w:left w:val="nil"/>
              <w:bottom w:val="nil"/>
              <w:right w:val="single" w:sz="8" w:space="0" w:color="000000"/>
            </w:tcBorders>
            <w:vAlign w:val="center"/>
            <w:hideMark/>
          </w:tcPr>
          <w:p w14:paraId="2F988FF4"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vAlign w:val="center"/>
            <w:hideMark/>
          </w:tcPr>
          <w:p w14:paraId="0AD73EB0"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vAlign w:val="center"/>
            <w:hideMark/>
          </w:tcPr>
          <w:p w14:paraId="7E8C9E81"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vAlign w:val="center"/>
            <w:hideMark/>
          </w:tcPr>
          <w:p w14:paraId="73A9C062"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50EFF5D2" w14:textId="77777777" w:rsidTr="000B031A">
        <w:trPr>
          <w:trHeight w:val="540"/>
        </w:trPr>
        <w:tc>
          <w:tcPr>
            <w:tcW w:w="752" w:type="dxa"/>
            <w:tcBorders>
              <w:top w:val="nil"/>
              <w:left w:val="single" w:sz="8" w:space="0" w:color="000000"/>
              <w:bottom w:val="single" w:sz="8" w:space="0" w:color="000000"/>
              <w:right w:val="single" w:sz="8" w:space="0" w:color="000000"/>
            </w:tcBorders>
            <w:vAlign w:val="center"/>
            <w:hideMark/>
          </w:tcPr>
          <w:p w14:paraId="71701846"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vAlign w:val="center"/>
            <w:hideMark/>
          </w:tcPr>
          <w:p w14:paraId="74601CF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vAlign w:val="center"/>
            <w:hideMark/>
          </w:tcPr>
          <w:p w14:paraId="2644A43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vAlign w:val="center"/>
            <w:hideMark/>
          </w:tcPr>
          <w:p w14:paraId="325CECDC"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31F778B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število ur x bruto urna postavka za (osnovno plačo za obračun + C010 + C020 + C040 + (C050 ali C051 ali C052) + C150) / Z050 + C120</w:t>
            </w:r>
          </w:p>
        </w:tc>
        <w:tc>
          <w:tcPr>
            <w:tcW w:w="1372" w:type="dxa"/>
            <w:tcBorders>
              <w:top w:val="nil"/>
              <w:left w:val="nil"/>
              <w:bottom w:val="single" w:sz="8" w:space="0" w:color="000000"/>
              <w:right w:val="single" w:sz="8" w:space="0" w:color="000000"/>
            </w:tcBorders>
            <w:vAlign w:val="center"/>
            <w:hideMark/>
          </w:tcPr>
          <w:p w14:paraId="7DDE87D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vAlign w:val="center"/>
            <w:hideMark/>
          </w:tcPr>
          <w:p w14:paraId="5D0E96B4"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vAlign w:val="center"/>
            <w:hideMark/>
          </w:tcPr>
          <w:p w14:paraId="13B84F6F"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vAlign w:val="center"/>
            <w:hideMark/>
          </w:tcPr>
          <w:p w14:paraId="20CC1936"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3BB7841D" w14:textId="77777777" w:rsidTr="000B031A">
        <w:trPr>
          <w:trHeight w:val="792"/>
        </w:trPr>
        <w:tc>
          <w:tcPr>
            <w:tcW w:w="752" w:type="dxa"/>
            <w:tcBorders>
              <w:top w:val="nil"/>
              <w:left w:val="single" w:sz="8" w:space="0" w:color="000000"/>
              <w:bottom w:val="nil"/>
              <w:right w:val="single" w:sz="8" w:space="0" w:color="000000"/>
            </w:tcBorders>
            <w:vAlign w:val="center"/>
            <w:hideMark/>
          </w:tcPr>
          <w:p w14:paraId="20B664E3"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O020</w:t>
            </w:r>
          </w:p>
        </w:tc>
        <w:tc>
          <w:tcPr>
            <w:tcW w:w="1449" w:type="dxa"/>
            <w:tcBorders>
              <w:top w:val="nil"/>
              <w:left w:val="nil"/>
              <w:bottom w:val="nil"/>
              <w:right w:val="single" w:sz="8" w:space="0" w:color="000000"/>
            </w:tcBorders>
            <w:vAlign w:val="center"/>
            <w:hideMark/>
          </w:tcPr>
          <w:p w14:paraId="10492C03"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dežurstvo preko polnega delovnega časa za sodnike in državne tožilce (nočno)</w:t>
            </w:r>
          </w:p>
        </w:tc>
        <w:tc>
          <w:tcPr>
            <w:tcW w:w="1257" w:type="dxa"/>
            <w:tcBorders>
              <w:top w:val="nil"/>
              <w:left w:val="nil"/>
              <w:bottom w:val="nil"/>
              <w:right w:val="single" w:sz="8" w:space="0" w:color="000000"/>
            </w:tcBorders>
            <w:vAlign w:val="center"/>
            <w:hideMark/>
          </w:tcPr>
          <w:p w14:paraId="622A36D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dežurstvo</w:t>
            </w:r>
          </w:p>
        </w:tc>
        <w:tc>
          <w:tcPr>
            <w:tcW w:w="1487" w:type="dxa"/>
            <w:tcBorders>
              <w:top w:val="nil"/>
              <w:left w:val="nil"/>
              <w:bottom w:val="nil"/>
              <w:right w:val="single" w:sz="8" w:space="0" w:color="000000"/>
            </w:tcBorders>
            <w:vAlign w:val="center"/>
            <w:hideMark/>
          </w:tcPr>
          <w:p w14:paraId="0887E34E"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vAlign w:val="center"/>
            <w:hideMark/>
          </w:tcPr>
          <w:p w14:paraId="6027D61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64. člen ZSTSPJS</w:t>
            </w:r>
          </w:p>
        </w:tc>
        <w:tc>
          <w:tcPr>
            <w:tcW w:w="1372" w:type="dxa"/>
            <w:tcBorders>
              <w:top w:val="nil"/>
              <w:left w:val="nil"/>
              <w:bottom w:val="nil"/>
              <w:right w:val="single" w:sz="8" w:space="0" w:color="000000"/>
            </w:tcBorders>
            <w:vAlign w:val="center"/>
            <w:hideMark/>
          </w:tcPr>
          <w:p w14:paraId="734D176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vAlign w:val="center"/>
            <w:hideMark/>
          </w:tcPr>
          <w:p w14:paraId="6F86DB12"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nil"/>
              <w:right w:val="single" w:sz="8" w:space="0" w:color="000000"/>
            </w:tcBorders>
            <w:vAlign w:val="center"/>
            <w:hideMark/>
          </w:tcPr>
          <w:p w14:paraId="238F450A"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vAlign w:val="center"/>
            <w:hideMark/>
          </w:tcPr>
          <w:p w14:paraId="4A586214"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6826869A" w14:textId="77777777" w:rsidTr="000B031A">
        <w:trPr>
          <w:trHeight w:val="288"/>
        </w:trPr>
        <w:tc>
          <w:tcPr>
            <w:tcW w:w="752" w:type="dxa"/>
            <w:tcBorders>
              <w:top w:val="nil"/>
              <w:left w:val="single" w:sz="8" w:space="0" w:color="000000"/>
              <w:bottom w:val="nil"/>
              <w:right w:val="single" w:sz="8" w:space="0" w:color="000000"/>
            </w:tcBorders>
            <w:vAlign w:val="center"/>
            <w:hideMark/>
          </w:tcPr>
          <w:p w14:paraId="0A54272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vAlign w:val="center"/>
            <w:hideMark/>
          </w:tcPr>
          <w:p w14:paraId="596DC14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vAlign w:val="center"/>
            <w:hideMark/>
          </w:tcPr>
          <w:p w14:paraId="629BB12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vAlign w:val="center"/>
            <w:hideMark/>
          </w:tcPr>
          <w:p w14:paraId="09E81D82"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vAlign w:val="center"/>
            <w:hideMark/>
          </w:tcPr>
          <w:p w14:paraId="28C0ACC4"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43.b in 49. člen Zakona o sodniški službi;</w:t>
            </w:r>
          </w:p>
        </w:tc>
        <w:tc>
          <w:tcPr>
            <w:tcW w:w="1372" w:type="dxa"/>
            <w:tcBorders>
              <w:top w:val="nil"/>
              <w:left w:val="nil"/>
              <w:bottom w:val="nil"/>
              <w:right w:val="single" w:sz="8" w:space="0" w:color="000000"/>
            </w:tcBorders>
            <w:vAlign w:val="center"/>
            <w:hideMark/>
          </w:tcPr>
          <w:p w14:paraId="02B098F3"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vAlign w:val="center"/>
            <w:hideMark/>
          </w:tcPr>
          <w:p w14:paraId="4BE8492A"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vAlign w:val="center"/>
            <w:hideMark/>
          </w:tcPr>
          <w:p w14:paraId="294BB484"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vAlign w:val="center"/>
            <w:hideMark/>
          </w:tcPr>
          <w:p w14:paraId="5858F7C8"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66033490" w14:textId="77777777" w:rsidTr="000B031A">
        <w:trPr>
          <w:trHeight w:val="288"/>
        </w:trPr>
        <w:tc>
          <w:tcPr>
            <w:tcW w:w="752" w:type="dxa"/>
            <w:tcBorders>
              <w:top w:val="nil"/>
              <w:left w:val="single" w:sz="8" w:space="0" w:color="000000"/>
              <w:bottom w:val="nil"/>
              <w:right w:val="single" w:sz="8" w:space="0" w:color="000000"/>
            </w:tcBorders>
            <w:vAlign w:val="center"/>
            <w:hideMark/>
          </w:tcPr>
          <w:p w14:paraId="29069EB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vAlign w:val="center"/>
            <w:hideMark/>
          </w:tcPr>
          <w:p w14:paraId="7E035AA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vAlign w:val="center"/>
            <w:hideMark/>
          </w:tcPr>
          <w:p w14:paraId="61B9646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vAlign w:val="center"/>
            <w:hideMark/>
          </w:tcPr>
          <w:p w14:paraId="204E8670"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vAlign w:val="center"/>
            <w:hideMark/>
          </w:tcPr>
          <w:p w14:paraId="7F882C2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45. in 50. člen Zakona o državnem tožilstvu (ZDT-1);</w:t>
            </w:r>
          </w:p>
        </w:tc>
        <w:tc>
          <w:tcPr>
            <w:tcW w:w="1372" w:type="dxa"/>
            <w:tcBorders>
              <w:top w:val="nil"/>
              <w:left w:val="nil"/>
              <w:bottom w:val="nil"/>
              <w:right w:val="single" w:sz="8" w:space="0" w:color="000000"/>
            </w:tcBorders>
            <w:vAlign w:val="center"/>
            <w:hideMark/>
          </w:tcPr>
          <w:p w14:paraId="2613FB7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vAlign w:val="center"/>
            <w:hideMark/>
          </w:tcPr>
          <w:p w14:paraId="67A1D4F9"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vAlign w:val="center"/>
            <w:hideMark/>
          </w:tcPr>
          <w:p w14:paraId="467433C4"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vAlign w:val="center"/>
            <w:hideMark/>
          </w:tcPr>
          <w:p w14:paraId="72F2C1D6"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5AF3EE81" w14:textId="77777777" w:rsidTr="000B031A">
        <w:trPr>
          <w:trHeight w:val="540"/>
        </w:trPr>
        <w:tc>
          <w:tcPr>
            <w:tcW w:w="752" w:type="dxa"/>
            <w:tcBorders>
              <w:top w:val="nil"/>
              <w:left w:val="single" w:sz="8" w:space="0" w:color="000000"/>
              <w:bottom w:val="single" w:sz="8" w:space="0" w:color="000000"/>
              <w:right w:val="single" w:sz="8" w:space="0" w:color="000000"/>
            </w:tcBorders>
            <w:vAlign w:val="center"/>
            <w:hideMark/>
          </w:tcPr>
          <w:p w14:paraId="2404620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vAlign w:val="center"/>
            <w:hideMark/>
          </w:tcPr>
          <w:p w14:paraId="5731D86C"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vAlign w:val="center"/>
            <w:hideMark/>
          </w:tcPr>
          <w:p w14:paraId="2E48895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vAlign w:val="center"/>
            <w:hideMark/>
          </w:tcPr>
          <w:p w14:paraId="2FC8B95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427B6BC4"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število ur x bruto urna postavka za (osnovno plačo za obračun + C010 + C020 + C040 + (C050 ali C051 ali C052) + C150) / Z050 + C100 + C120</w:t>
            </w:r>
          </w:p>
        </w:tc>
        <w:tc>
          <w:tcPr>
            <w:tcW w:w="1372" w:type="dxa"/>
            <w:tcBorders>
              <w:top w:val="nil"/>
              <w:left w:val="nil"/>
              <w:bottom w:val="single" w:sz="8" w:space="0" w:color="000000"/>
              <w:right w:val="single" w:sz="8" w:space="0" w:color="000000"/>
            </w:tcBorders>
            <w:vAlign w:val="center"/>
            <w:hideMark/>
          </w:tcPr>
          <w:p w14:paraId="13E20F4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vAlign w:val="center"/>
            <w:hideMark/>
          </w:tcPr>
          <w:p w14:paraId="6270DECC"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vAlign w:val="center"/>
            <w:hideMark/>
          </w:tcPr>
          <w:p w14:paraId="1F20274E"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vAlign w:val="center"/>
            <w:hideMark/>
          </w:tcPr>
          <w:p w14:paraId="2F90A418"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43791D84" w14:textId="77777777" w:rsidTr="000B031A">
        <w:trPr>
          <w:trHeight w:val="792"/>
        </w:trPr>
        <w:tc>
          <w:tcPr>
            <w:tcW w:w="752" w:type="dxa"/>
            <w:tcBorders>
              <w:top w:val="nil"/>
              <w:left w:val="single" w:sz="8" w:space="0" w:color="000000"/>
              <w:bottom w:val="nil"/>
              <w:right w:val="single" w:sz="8" w:space="0" w:color="000000"/>
            </w:tcBorders>
            <w:vAlign w:val="center"/>
            <w:hideMark/>
          </w:tcPr>
          <w:p w14:paraId="5B11B722"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O031</w:t>
            </w:r>
          </w:p>
        </w:tc>
        <w:tc>
          <w:tcPr>
            <w:tcW w:w="1449" w:type="dxa"/>
            <w:tcBorders>
              <w:top w:val="nil"/>
              <w:left w:val="nil"/>
              <w:bottom w:val="nil"/>
              <w:right w:val="single" w:sz="8" w:space="0" w:color="000000"/>
            </w:tcBorders>
            <w:vAlign w:val="center"/>
            <w:hideMark/>
          </w:tcPr>
          <w:p w14:paraId="51AB7F3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dežurstvo preko polnega delovnega časa za sodnike in državne tožilce (nedelja)</w:t>
            </w:r>
          </w:p>
        </w:tc>
        <w:tc>
          <w:tcPr>
            <w:tcW w:w="1257" w:type="dxa"/>
            <w:tcBorders>
              <w:top w:val="nil"/>
              <w:left w:val="nil"/>
              <w:bottom w:val="nil"/>
              <w:right w:val="single" w:sz="8" w:space="0" w:color="000000"/>
            </w:tcBorders>
            <w:vAlign w:val="center"/>
            <w:hideMark/>
          </w:tcPr>
          <w:p w14:paraId="3B3D834E"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dežurstvo</w:t>
            </w:r>
          </w:p>
        </w:tc>
        <w:tc>
          <w:tcPr>
            <w:tcW w:w="1487" w:type="dxa"/>
            <w:tcBorders>
              <w:top w:val="nil"/>
              <w:left w:val="nil"/>
              <w:bottom w:val="nil"/>
              <w:right w:val="single" w:sz="8" w:space="0" w:color="000000"/>
            </w:tcBorders>
            <w:vAlign w:val="center"/>
            <w:hideMark/>
          </w:tcPr>
          <w:p w14:paraId="41E324F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vAlign w:val="center"/>
            <w:hideMark/>
          </w:tcPr>
          <w:p w14:paraId="420F266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64. člen ZSTSPJS</w:t>
            </w:r>
          </w:p>
        </w:tc>
        <w:tc>
          <w:tcPr>
            <w:tcW w:w="1372" w:type="dxa"/>
            <w:tcBorders>
              <w:top w:val="nil"/>
              <w:left w:val="nil"/>
              <w:bottom w:val="nil"/>
              <w:right w:val="single" w:sz="8" w:space="0" w:color="000000"/>
            </w:tcBorders>
            <w:vAlign w:val="center"/>
            <w:hideMark/>
          </w:tcPr>
          <w:p w14:paraId="5A41EAA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vAlign w:val="center"/>
            <w:hideMark/>
          </w:tcPr>
          <w:p w14:paraId="2DD303D2"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nil"/>
              <w:right w:val="single" w:sz="8" w:space="0" w:color="000000"/>
            </w:tcBorders>
            <w:vAlign w:val="center"/>
            <w:hideMark/>
          </w:tcPr>
          <w:p w14:paraId="13466742"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vAlign w:val="center"/>
            <w:hideMark/>
          </w:tcPr>
          <w:p w14:paraId="0EF40BE6"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267C1018" w14:textId="77777777" w:rsidTr="000B031A">
        <w:trPr>
          <w:trHeight w:val="288"/>
        </w:trPr>
        <w:tc>
          <w:tcPr>
            <w:tcW w:w="752" w:type="dxa"/>
            <w:tcBorders>
              <w:top w:val="nil"/>
              <w:left w:val="single" w:sz="8" w:space="0" w:color="000000"/>
              <w:bottom w:val="nil"/>
              <w:right w:val="single" w:sz="8" w:space="0" w:color="000000"/>
            </w:tcBorders>
            <w:vAlign w:val="center"/>
            <w:hideMark/>
          </w:tcPr>
          <w:p w14:paraId="186E3C2E"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vAlign w:val="center"/>
            <w:hideMark/>
          </w:tcPr>
          <w:p w14:paraId="5807616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vAlign w:val="center"/>
            <w:hideMark/>
          </w:tcPr>
          <w:p w14:paraId="2E30FBE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vAlign w:val="center"/>
            <w:hideMark/>
          </w:tcPr>
          <w:p w14:paraId="283C589C"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vAlign w:val="center"/>
            <w:hideMark/>
          </w:tcPr>
          <w:p w14:paraId="2E20190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43.b in 49. člen Zakona o sodniški službi;</w:t>
            </w:r>
          </w:p>
        </w:tc>
        <w:tc>
          <w:tcPr>
            <w:tcW w:w="1372" w:type="dxa"/>
            <w:tcBorders>
              <w:top w:val="nil"/>
              <w:left w:val="nil"/>
              <w:bottom w:val="nil"/>
              <w:right w:val="single" w:sz="8" w:space="0" w:color="000000"/>
            </w:tcBorders>
            <w:vAlign w:val="center"/>
            <w:hideMark/>
          </w:tcPr>
          <w:p w14:paraId="206D493C"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vAlign w:val="center"/>
            <w:hideMark/>
          </w:tcPr>
          <w:p w14:paraId="1B9F49E8"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vAlign w:val="center"/>
            <w:hideMark/>
          </w:tcPr>
          <w:p w14:paraId="48E30B38"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vAlign w:val="center"/>
            <w:hideMark/>
          </w:tcPr>
          <w:p w14:paraId="49323730"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441A5978" w14:textId="77777777" w:rsidTr="000B031A">
        <w:trPr>
          <w:trHeight w:val="288"/>
        </w:trPr>
        <w:tc>
          <w:tcPr>
            <w:tcW w:w="752" w:type="dxa"/>
            <w:tcBorders>
              <w:top w:val="nil"/>
              <w:left w:val="single" w:sz="8" w:space="0" w:color="000000"/>
              <w:bottom w:val="nil"/>
              <w:right w:val="single" w:sz="8" w:space="0" w:color="000000"/>
            </w:tcBorders>
            <w:vAlign w:val="center"/>
            <w:hideMark/>
          </w:tcPr>
          <w:p w14:paraId="0082328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vAlign w:val="center"/>
            <w:hideMark/>
          </w:tcPr>
          <w:p w14:paraId="1DD9154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vAlign w:val="center"/>
            <w:hideMark/>
          </w:tcPr>
          <w:p w14:paraId="2C12DD8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vAlign w:val="center"/>
            <w:hideMark/>
          </w:tcPr>
          <w:p w14:paraId="6ACA4080"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vAlign w:val="center"/>
            <w:hideMark/>
          </w:tcPr>
          <w:p w14:paraId="6C1961A0"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45. in 50. člen Zakona o državnem tožilstvu (ZDT-1);</w:t>
            </w:r>
          </w:p>
        </w:tc>
        <w:tc>
          <w:tcPr>
            <w:tcW w:w="1372" w:type="dxa"/>
            <w:tcBorders>
              <w:top w:val="nil"/>
              <w:left w:val="nil"/>
              <w:bottom w:val="nil"/>
              <w:right w:val="single" w:sz="8" w:space="0" w:color="000000"/>
            </w:tcBorders>
            <w:vAlign w:val="center"/>
            <w:hideMark/>
          </w:tcPr>
          <w:p w14:paraId="24C327B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vAlign w:val="center"/>
            <w:hideMark/>
          </w:tcPr>
          <w:p w14:paraId="6DD87E29"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vAlign w:val="center"/>
            <w:hideMark/>
          </w:tcPr>
          <w:p w14:paraId="256CD871"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vAlign w:val="center"/>
            <w:hideMark/>
          </w:tcPr>
          <w:p w14:paraId="5BB8301B"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1E8D78FB" w14:textId="77777777" w:rsidTr="000B031A">
        <w:trPr>
          <w:trHeight w:val="540"/>
        </w:trPr>
        <w:tc>
          <w:tcPr>
            <w:tcW w:w="752" w:type="dxa"/>
            <w:tcBorders>
              <w:top w:val="nil"/>
              <w:left w:val="single" w:sz="8" w:space="0" w:color="000000"/>
              <w:bottom w:val="single" w:sz="8" w:space="0" w:color="000000"/>
              <w:right w:val="single" w:sz="8" w:space="0" w:color="000000"/>
            </w:tcBorders>
            <w:vAlign w:val="center"/>
            <w:hideMark/>
          </w:tcPr>
          <w:p w14:paraId="41E72C62"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lastRenderedPageBreak/>
              <w:t> </w:t>
            </w:r>
          </w:p>
        </w:tc>
        <w:tc>
          <w:tcPr>
            <w:tcW w:w="1449" w:type="dxa"/>
            <w:tcBorders>
              <w:top w:val="nil"/>
              <w:left w:val="nil"/>
              <w:bottom w:val="single" w:sz="8" w:space="0" w:color="000000"/>
              <w:right w:val="single" w:sz="8" w:space="0" w:color="000000"/>
            </w:tcBorders>
            <w:vAlign w:val="center"/>
            <w:hideMark/>
          </w:tcPr>
          <w:p w14:paraId="5C9E72A2"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vAlign w:val="center"/>
            <w:hideMark/>
          </w:tcPr>
          <w:p w14:paraId="45A0922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vAlign w:val="center"/>
            <w:hideMark/>
          </w:tcPr>
          <w:p w14:paraId="3C14ED0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09D67BE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število ur x bruto urna postavka za (osnovno plačo za obračun + C010 + C020 + C040 + (C050 ali C051 ali C052) + C150) / Z050 + C110 + C120</w:t>
            </w:r>
          </w:p>
        </w:tc>
        <w:tc>
          <w:tcPr>
            <w:tcW w:w="1372" w:type="dxa"/>
            <w:tcBorders>
              <w:top w:val="nil"/>
              <w:left w:val="nil"/>
              <w:bottom w:val="single" w:sz="8" w:space="0" w:color="000000"/>
              <w:right w:val="single" w:sz="8" w:space="0" w:color="000000"/>
            </w:tcBorders>
            <w:vAlign w:val="center"/>
            <w:hideMark/>
          </w:tcPr>
          <w:p w14:paraId="045C8D56"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vAlign w:val="center"/>
            <w:hideMark/>
          </w:tcPr>
          <w:p w14:paraId="6DA6E119"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vAlign w:val="center"/>
            <w:hideMark/>
          </w:tcPr>
          <w:p w14:paraId="36167983"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vAlign w:val="center"/>
            <w:hideMark/>
          </w:tcPr>
          <w:p w14:paraId="17407321"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27D58CD4" w14:textId="77777777" w:rsidTr="000B031A">
        <w:trPr>
          <w:trHeight w:val="1056"/>
        </w:trPr>
        <w:tc>
          <w:tcPr>
            <w:tcW w:w="752" w:type="dxa"/>
            <w:tcBorders>
              <w:top w:val="single" w:sz="8" w:space="0" w:color="000000"/>
              <w:left w:val="single" w:sz="8" w:space="0" w:color="000000"/>
              <w:bottom w:val="nil"/>
              <w:right w:val="single" w:sz="8" w:space="0" w:color="000000"/>
            </w:tcBorders>
            <w:vAlign w:val="center"/>
            <w:hideMark/>
          </w:tcPr>
          <w:p w14:paraId="3466ED4E"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O032</w:t>
            </w:r>
          </w:p>
        </w:tc>
        <w:tc>
          <w:tcPr>
            <w:tcW w:w="1449" w:type="dxa"/>
            <w:tcBorders>
              <w:top w:val="single" w:sz="8" w:space="0" w:color="000000"/>
              <w:left w:val="nil"/>
              <w:bottom w:val="nil"/>
              <w:right w:val="single" w:sz="8" w:space="0" w:color="000000"/>
            </w:tcBorders>
            <w:vAlign w:val="center"/>
            <w:hideMark/>
          </w:tcPr>
          <w:p w14:paraId="6BAAA50C"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dežurstvo preko polnega delovnega časa za sodnike in državne tožilce (dela prost dan)</w:t>
            </w:r>
          </w:p>
        </w:tc>
        <w:tc>
          <w:tcPr>
            <w:tcW w:w="1257" w:type="dxa"/>
            <w:tcBorders>
              <w:top w:val="single" w:sz="8" w:space="0" w:color="000000"/>
              <w:left w:val="nil"/>
              <w:bottom w:val="nil"/>
              <w:right w:val="single" w:sz="8" w:space="0" w:color="000000"/>
            </w:tcBorders>
            <w:vAlign w:val="center"/>
            <w:hideMark/>
          </w:tcPr>
          <w:p w14:paraId="0C8AA3C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dežurstvo</w:t>
            </w:r>
          </w:p>
        </w:tc>
        <w:tc>
          <w:tcPr>
            <w:tcW w:w="1487" w:type="dxa"/>
            <w:tcBorders>
              <w:top w:val="single" w:sz="8" w:space="0" w:color="000000"/>
              <w:left w:val="nil"/>
              <w:bottom w:val="nil"/>
              <w:right w:val="single" w:sz="8" w:space="0" w:color="000000"/>
            </w:tcBorders>
            <w:vAlign w:val="center"/>
            <w:hideMark/>
          </w:tcPr>
          <w:p w14:paraId="3DBA3B8C"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single" w:sz="8" w:space="0" w:color="000000"/>
              <w:left w:val="nil"/>
              <w:bottom w:val="nil"/>
              <w:right w:val="single" w:sz="8" w:space="0" w:color="000000"/>
            </w:tcBorders>
            <w:vAlign w:val="center"/>
            <w:hideMark/>
          </w:tcPr>
          <w:p w14:paraId="2C8B486C"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64. člen ZSTSPJS</w:t>
            </w:r>
          </w:p>
        </w:tc>
        <w:tc>
          <w:tcPr>
            <w:tcW w:w="1372" w:type="dxa"/>
            <w:tcBorders>
              <w:top w:val="single" w:sz="8" w:space="0" w:color="000000"/>
              <w:left w:val="nil"/>
              <w:bottom w:val="nil"/>
              <w:right w:val="single" w:sz="8" w:space="0" w:color="000000"/>
            </w:tcBorders>
            <w:vAlign w:val="center"/>
            <w:hideMark/>
          </w:tcPr>
          <w:p w14:paraId="7666138C"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single" w:sz="8" w:space="0" w:color="000000"/>
              <w:left w:val="nil"/>
              <w:bottom w:val="nil"/>
              <w:right w:val="single" w:sz="8" w:space="0" w:color="000000"/>
            </w:tcBorders>
            <w:vAlign w:val="center"/>
            <w:hideMark/>
          </w:tcPr>
          <w:p w14:paraId="4508EA87"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single" w:sz="8" w:space="0" w:color="000000"/>
              <w:left w:val="nil"/>
              <w:bottom w:val="nil"/>
              <w:right w:val="single" w:sz="8" w:space="0" w:color="000000"/>
            </w:tcBorders>
            <w:vAlign w:val="center"/>
            <w:hideMark/>
          </w:tcPr>
          <w:p w14:paraId="021A22E0"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single" w:sz="8" w:space="0" w:color="000000"/>
              <w:left w:val="nil"/>
              <w:bottom w:val="nil"/>
              <w:right w:val="single" w:sz="8" w:space="0" w:color="000000"/>
            </w:tcBorders>
            <w:vAlign w:val="center"/>
            <w:hideMark/>
          </w:tcPr>
          <w:p w14:paraId="3FB89915"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3BA09789" w14:textId="77777777" w:rsidTr="000B031A">
        <w:trPr>
          <w:trHeight w:val="288"/>
        </w:trPr>
        <w:tc>
          <w:tcPr>
            <w:tcW w:w="752" w:type="dxa"/>
            <w:tcBorders>
              <w:top w:val="nil"/>
              <w:left w:val="single" w:sz="8" w:space="0" w:color="000000"/>
              <w:bottom w:val="nil"/>
              <w:right w:val="single" w:sz="8" w:space="0" w:color="000000"/>
            </w:tcBorders>
            <w:vAlign w:val="center"/>
            <w:hideMark/>
          </w:tcPr>
          <w:p w14:paraId="46887576"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vAlign w:val="center"/>
            <w:hideMark/>
          </w:tcPr>
          <w:p w14:paraId="7C0EFE8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vAlign w:val="center"/>
            <w:hideMark/>
          </w:tcPr>
          <w:p w14:paraId="6647E9B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vAlign w:val="center"/>
            <w:hideMark/>
          </w:tcPr>
          <w:p w14:paraId="6FDD2B5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vAlign w:val="center"/>
            <w:hideMark/>
          </w:tcPr>
          <w:p w14:paraId="12D505CC"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43.b in 49. člen Zakona o sodniški službi; </w:t>
            </w:r>
          </w:p>
        </w:tc>
        <w:tc>
          <w:tcPr>
            <w:tcW w:w="1372" w:type="dxa"/>
            <w:tcBorders>
              <w:top w:val="nil"/>
              <w:left w:val="nil"/>
              <w:bottom w:val="nil"/>
              <w:right w:val="single" w:sz="8" w:space="0" w:color="000000"/>
            </w:tcBorders>
            <w:vAlign w:val="center"/>
            <w:hideMark/>
          </w:tcPr>
          <w:p w14:paraId="114C1E6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vAlign w:val="center"/>
            <w:hideMark/>
          </w:tcPr>
          <w:p w14:paraId="30363CB7"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vAlign w:val="center"/>
            <w:hideMark/>
          </w:tcPr>
          <w:p w14:paraId="2BC40B47"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vAlign w:val="center"/>
            <w:hideMark/>
          </w:tcPr>
          <w:p w14:paraId="1AF1719F"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2782F9DE" w14:textId="77777777" w:rsidTr="000B031A">
        <w:trPr>
          <w:trHeight w:val="288"/>
        </w:trPr>
        <w:tc>
          <w:tcPr>
            <w:tcW w:w="752" w:type="dxa"/>
            <w:tcBorders>
              <w:top w:val="nil"/>
              <w:left w:val="single" w:sz="8" w:space="0" w:color="000000"/>
              <w:bottom w:val="nil"/>
              <w:right w:val="single" w:sz="8" w:space="0" w:color="000000"/>
            </w:tcBorders>
            <w:vAlign w:val="center"/>
            <w:hideMark/>
          </w:tcPr>
          <w:p w14:paraId="1AE2342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vAlign w:val="center"/>
            <w:hideMark/>
          </w:tcPr>
          <w:p w14:paraId="72F72CF4"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vAlign w:val="center"/>
            <w:hideMark/>
          </w:tcPr>
          <w:p w14:paraId="0F8491B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vAlign w:val="center"/>
            <w:hideMark/>
          </w:tcPr>
          <w:p w14:paraId="6BD6E3B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vAlign w:val="center"/>
            <w:hideMark/>
          </w:tcPr>
          <w:p w14:paraId="2DEB7D5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45. in 50. člen Zakona o državnem tožilstvu (ZDT-1); </w:t>
            </w:r>
          </w:p>
        </w:tc>
        <w:tc>
          <w:tcPr>
            <w:tcW w:w="1372" w:type="dxa"/>
            <w:tcBorders>
              <w:top w:val="nil"/>
              <w:left w:val="nil"/>
              <w:bottom w:val="nil"/>
              <w:right w:val="single" w:sz="8" w:space="0" w:color="000000"/>
            </w:tcBorders>
            <w:vAlign w:val="center"/>
            <w:hideMark/>
          </w:tcPr>
          <w:p w14:paraId="3E351926"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vAlign w:val="center"/>
            <w:hideMark/>
          </w:tcPr>
          <w:p w14:paraId="1612A1C5"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vAlign w:val="center"/>
            <w:hideMark/>
          </w:tcPr>
          <w:p w14:paraId="63D4C9AC"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vAlign w:val="center"/>
            <w:hideMark/>
          </w:tcPr>
          <w:p w14:paraId="7549B3C8"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7CAC0C0D" w14:textId="77777777" w:rsidTr="000B031A">
        <w:trPr>
          <w:trHeight w:val="540"/>
        </w:trPr>
        <w:tc>
          <w:tcPr>
            <w:tcW w:w="752" w:type="dxa"/>
            <w:tcBorders>
              <w:top w:val="nil"/>
              <w:left w:val="single" w:sz="8" w:space="0" w:color="000000"/>
              <w:bottom w:val="single" w:sz="8" w:space="0" w:color="000000"/>
              <w:right w:val="single" w:sz="8" w:space="0" w:color="000000"/>
            </w:tcBorders>
            <w:vAlign w:val="center"/>
            <w:hideMark/>
          </w:tcPr>
          <w:p w14:paraId="66B87703"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vAlign w:val="center"/>
            <w:hideMark/>
          </w:tcPr>
          <w:p w14:paraId="4DBAA53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vAlign w:val="center"/>
            <w:hideMark/>
          </w:tcPr>
          <w:p w14:paraId="0C617492"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vAlign w:val="center"/>
            <w:hideMark/>
          </w:tcPr>
          <w:p w14:paraId="11C1B7FE"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4FBC5288"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število ur x bruto urna postavka za osnovno plačo za obračun + C010 + C020 + C040 + (C050 ali C051 ali C052) + C150) / Z050 + C111 + C120</w:t>
            </w:r>
          </w:p>
        </w:tc>
        <w:tc>
          <w:tcPr>
            <w:tcW w:w="1372" w:type="dxa"/>
            <w:tcBorders>
              <w:top w:val="nil"/>
              <w:left w:val="nil"/>
              <w:bottom w:val="single" w:sz="8" w:space="0" w:color="000000"/>
              <w:right w:val="single" w:sz="8" w:space="0" w:color="000000"/>
            </w:tcBorders>
            <w:vAlign w:val="center"/>
            <w:hideMark/>
          </w:tcPr>
          <w:p w14:paraId="06B6FB4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vAlign w:val="center"/>
            <w:hideMark/>
          </w:tcPr>
          <w:p w14:paraId="34D2C4C3"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vAlign w:val="center"/>
            <w:hideMark/>
          </w:tcPr>
          <w:p w14:paraId="14D32AE2"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vAlign w:val="center"/>
            <w:hideMark/>
          </w:tcPr>
          <w:p w14:paraId="0420E2DE"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7398832F" w14:textId="77777777" w:rsidTr="000B031A">
        <w:trPr>
          <w:trHeight w:val="1056"/>
        </w:trPr>
        <w:tc>
          <w:tcPr>
            <w:tcW w:w="752" w:type="dxa"/>
            <w:tcBorders>
              <w:top w:val="nil"/>
              <w:left w:val="single" w:sz="8" w:space="0" w:color="000000"/>
              <w:bottom w:val="nil"/>
              <w:right w:val="single" w:sz="8" w:space="0" w:color="000000"/>
            </w:tcBorders>
            <w:vAlign w:val="center"/>
            <w:hideMark/>
          </w:tcPr>
          <w:p w14:paraId="6F5751C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O041</w:t>
            </w:r>
          </w:p>
        </w:tc>
        <w:tc>
          <w:tcPr>
            <w:tcW w:w="1449" w:type="dxa"/>
            <w:tcBorders>
              <w:top w:val="nil"/>
              <w:left w:val="nil"/>
              <w:bottom w:val="nil"/>
              <w:right w:val="single" w:sz="8" w:space="0" w:color="000000"/>
            </w:tcBorders>
            <w:vAlign w:val="center"/>
            <w:hideMark/>
          </w:tcPr>
          <w:p w14:paraId="03E8E6E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dežurstvo preko polnega delovnega časa za sodnike in državne tožilce (nedelja – nočno)</w:t>
            </w:r>
          </w:p>
        </w:tc>
        <w:tc>
          <w:tcPr>
            <w:tcW w:w="1257" w:type="dxa"/>
            <w:tcBorders>
              <w:top w:val="nil"/>
              <w:left w:val="nil"/>
              <w:bottom w:val="nil"/>
              <w:right w:val="single" w:sz="8" w:space="0" w:color="000000"/>
            </w:tcBorders>
            <w:vAlign w:val="center"/>
            <w:hideMark/>
          </w:tcPr>
          <w:p w14:paraId="18F015C0"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dežurstvo</w:t>
            </w:r>
          </w:p>
        </w:tc>
        <w:tc>
          <w:tcPr>
            <w:tcW w:w="1487" w:type="dxa"/>
            <w:tcBorders>
              <w:top w:val="nil"/>
              <w:left w:val="nil"/>
              <w:bottom w:val="nil"/>
              <w:right w:val="single" w:sz="8" w:space="0" w:color="000000"/>
            </w:tcBorders>
            <w:vAlign w:val="center"/>
            <w:hideMark/>
          </w:tcPr>
          <w:p w14:paraId="4D7F1FB2"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vAlign w:val="center"/>
            <w:hideMark/>
          </w:tcPr>
          <w:p w14:paraId="20EFCB4E"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64. člen ZSTSPJS</w:t>
            </w:r>
          </w:p>
        </w:tc>
        <w:tc>
          <w:tcPr>
            <w:tcW w:w="1372" w:type="dxa"/>
            <w:tcBorders>
              <w:top w:val="nil"/>
              <w:left w:val="nil"/>
              <w:bottom w:val="nil"/>
              <w:right w:val="single" w:sz="8" w:space="0" w:color="000000"/>
            </w:tcBorders>
            <w:vAlign w:val="center"/>
            <w:hideMark/>
          </w:tcPr>
          <w:p w14:paraId="2A57286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vAlign w:val="center"/>
            <w:hideMark/>
          </w:tcPr>
          <w:p w14:paraId="6CB6ED88"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nil"/>
              <w:right w:val="single" w:sz="8" w:space="0" w:color="000000"/>
            </w:tcBorders>
            <w:vAlign w:val="center"/>
            <w:hideMark/>
          </w:tcPr>
          <w:p w14:paraId="40C377FD"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vAlign w:val="center"/>
            <w:hideMark/>
          </w:tcPr>
          <w:p w14:paraId="25DEE8DF"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31DC2488" w14:textId="77777777" w:rsidTr="000B031A">
        <w:trPr>
          <w:trHeight w:val="288"/>
        </w:trPr>
        <w:tc>
          <w:tcPr>
            <w:tcW w:w="752" w:type="dxa"/>
            <w:tcBorders>
              <w:top w:val="nil"/>
              <w:left w:val="single" w:sz="8" w:space="0" w:color="000000"/>
              <w:bottom w:val="nil"/>
              <w:right w:val="single" w:sz="8" w:space="0" w:color="000000"/>
            </w:tcBorders>
            <w:vAlign w:val="center"/>
            <w:hideMark/>
          </w:tcPr>
          <w:p w14:paraId="3CED898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vAlign w:val="center"/>
            <w:hideMark/>
          </w:tcPr>
          <w:p w14:paraId="7FC2BA3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vAlign w:val="center"/>
            <w:hideMark/>
          </w:tcPr>
          <w:p w14:paraId="6C6EC192"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vAlign w:val="center"/>
            <w:hideMark/>
          </w:tcPr>
          <w:p w14:paraId="7004E5F6"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vAlign w:val="center"/>
            <w:hideMark/>
          </w:tcPr>
          <w:p w14:paraId="06F70C2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43.b in 49. člen Zakona o sodniški službi; </w:t>
            </w:r>
          </w:p>
        </w:tc>
        <w:tc>
          <w:tcPr>
            <w:tcW w:w="1372" w:type="dxa"/>
            <w:tcBorders>
              <w:top w:val="nil"/>
              <w:left w:val="nil"/>
              <w:bottom w:val="nil"/>
              <w:right w:val="single" w:sz="8" w:space="0" w:color="000000"/>
            </w:tcBorders>
            <w:vAlign w:val="center"/>
            <w:hideMark/>
          </w:tcPr>
          <w:p w14:paraId="4E9ACCEC"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vAlign w:val="center"/>
            <w:hideMark/>
          </w:tcPr>
          <w:p w14:paraId="23B46AE1"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vAlign w:val="center"/>
            <w:hideMark/>
          </w:tcPr>
          <w:p w14:paraId="5B74F7DA"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vAlign w:val="center"/>
            <w:hideMark/>
          </w:tcPr>
          <w:p w14:paraId="3155564A"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0A6AD153" w14:textId="77777777" w:rsidTr="000B031A">
        <w:trPr>
          <w:trHeight w:val="288"/>
        </w:trPr>
        <w:tc>
          <w:tcPr>
            <w:tcW w:w="752" w:type="dxa"/>
            <w:tcBorders>
              <w:top w:val="nil"/>
              <w:left w:val="single" w:sz="8" w:space="0" w:color="000000"/>
              <w:bottom w:val="nil"/>
              <w:right w:val="single" w:sz="8" w:space="0" w:color="000000"/>
            </w:tcBorders>
            <w:vAlign w:val="center"/>
            <w:hideMark/>
          </w:tcPr>
          <w:p w14:paraId="6572527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vAlign w:val="center"/>
            <w:hideMark/>
          </w:tcPr>
          <w:p w14:paraId="6DD28FF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vAlign w:val="center"/>
            <w:hideMark/>
          </w:tcPr>
          <w:p w14:paraId="41EB11A3"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vAlign w:val="center"/>
            <w:hideMark/>
          </w:tcPr>
          <w:p w14:paraId="7210788C"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vAlign w:val="center"/>
            <w:hideMark/>
          </w:tcPr>
          <w:p w14:paraId="7CED86F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45. in 50. člen Zakona o državnem tožilstvu (ZDT-1); </w:t>
            </w:r>
          </w:p>
        </w:tc>
        <w:tc>
          <w:tcPr>
            <w:tcW w:w="1372" w:type="dxa"/>
            <w:tcBorders>
              <w:top w:val="nil"/>
              <w:left w:val="nil"/>
              <w:bottom w:val="nil"/>
              <w:right w:val="single" w:sz="8" w:space="0" w:color="000000"/>
            </w:tcBorders>
            <w:vAlign w:val="center"/>
            <w:hideMark/>
          </w:tcPr>
          <w:p w14:paraId="3F60D37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vAlign w:val="center"/>
            <w:hideMark/>
          </w:tcPr>
          <w:p w14:paraId="009CFBDC"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vAlign w:val="center"/>
            <w:hideMark/>
          </w:tcPr>
          <w:p w14:paraId="2176DDEC"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vAlign w:val="center"/>
            <w:hideMark/>
          </w:tcPr>
          <w:p w14:paraId="682C66A6"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3AD3023B" w14:textId="77777777" w:rsidTr="000B031A">
        <w:trPr>
          <w:trHeight w:val="540"/>
        </w:trPr>
        <w:tc>
          <w:tcPr>
            <w:tcW w:w="752" w:type="dxa"/>
            <w:tcBorders>
              <w:top w:val="nil"/>
              <w:left w:val="single" w:sz="8" w:space="0" w:color="000000"/>
              <w:bottom w:val="single" w:sz="8" w:space="0" w:color="000000"/>
              <w:right w:val="single" w:sz="8" w:space="0" w:color="000000"/>
            </w:tcBorders>
            <w:vAlign w:val="center"/>
            <w:hideMark/>
          </w:tcPr>
          <w:p w14:paraId="3EED253C"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vAlign w:val="center"/>
            <w:hideMark/>
          </w:tcPr>
          <w:p w14:paraId="2ABA3E9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vAlign w:val="center"/>
            <w:hideMark/>
          </w:tcPr>
          <w:p w14:paraId="4600383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vAlign w:val="center"/>
            <w:hideMark/>
          </w:tcPr>
          <w:p w14:paraId="11797E82"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7CF7039C"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število ur x bruto urna postavka za osnovno plačo za obračun + C010 + C020 + C040 + (C050 ali C051 ali C052) + C150) / Z050 + C100 + C110 + C120</w:t>
            </w:r>
          </w:p>
        </w:tc>
        <w:tc>
          <w:tcPr>
            <w:tcW w:w="1372" w:type="dxa"/>
            <w:tcBorders>
              <w:top w:val="nil"/>
              <w:left w:val="nil"/>
              <w:bottom w:val="single" w:sz="8" w:space="0" w:color="000000"/>
              <w:right w:val="single" w:sz="8" w:space="0" w:color="000000"/>
            </w:tcBorders>
            <w:vAlign w:val="center"/>
            <w:hideMark/>
          </w:tcPr>
          <w:p w14:paraId="2B527554"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vAlign w:val="center"/>
            <w:hideMark/>
          </w:tcPr>
          <w:p w14:paraId="156BE286"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vAlign w:val="center"/>
            <w:hideMark/>
          </w:tcPr>
          <w:p w14:paraId="66DDDB56"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vAlign w:val="center"/>
            <w:hideMark/>
          </w:tcPr>
          <w:p w14:paraId="683455F8"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52C6FF44" w14:textId="77777777" w:rsidTr="000B031A">
        <w:trPr>
          <w:trHeight w:val="1056"/>
        </w:trPr>
        <w:tc>
          <w:tcPr>
            <w:tcW w:w="752" w:type="dxa"/>
            <w:tcBorders>
              <w:top w:val="nil"/>
              <w:left w:val="single" w:sz="8" w:space="0" w:color="000000"/>
              <w:bottom w:val="nil"/>
              <w:right w:val="single" w:sz="8" w:space="0" w:color="000000"/>
            </w:tcBorders>
            <w:vAlign w:val="center"/>
            <w:hideMark/>
          </w:tcPr>
          <w:p w14:paraId="4C0963EE"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O042</w:t>
            </w:r>
          </w:p>
        </w:tc>
        <w:tc>
          <w:tcPr>
            <w:tcW w:w="1449" w:type="dxa"/>
            <w:tcBorders>
              <w:top w:val="nil"/>
              <w:left w:val="nil"/>
              <w:bottom w:val="nil"/>
              <w:right w:val="single" w:sz="8" w:space="0" w:color="000000"/>
            </w:tcBorders>
            <w:vAlign w:val="center"/>
            <w:hideMark/>
          </w:tcPr>
          <w:p w14:paraId="1F4B7AC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dežurstvo preko polnega delovnega časa za sodnike in državne tožilce (dela prost dan – nočno)</w:t>
            </w:r>
          </w:p>
        </w:tc>
        <w:tc>
          <w:tcPr>
            <w:tcW w:w="1257" w:type="dxa"/>
            <w:tcBorders>
              <w:top w:val="nil"/>
              <w:left w:val="nil"/>
              <w:bottom w:val="nil"/>
              <w:right w:val="single" w:sz="8" w:space="0" w:color="000000"/>
            </w:tcBorders>
            <w:vAlign w:val="center"/>
            <w:hideMark/>
          </w:tcPr>
          <w:p w14:paraId="2DB1EB8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dežurstvo</w:t>
            </w:r>
          </w:p>
        </w:tc>
        <w:tc>
          <w:tcPr>
            <w:tcW w:w="1487" w:type="dxa"/>
            <w:tcBorders>
              <w:top w:val="nil"/>
              <w:left w:val="nil"/>
              <w:bottom w:val="nil"/>
              <w:right w:val="single" w:sz="8" w:space="0" w:color="000000"/>
            </w:tcBorders>
            <w:vAlign w:val="center"/>
            <w:hideMark/>
          </w:tcPr>
          <w:p w14:paraId="1DA6501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vAlign w:val="center"/>
            <w:hideMark/>
          </w:tcPr>
          <w:p w14:paraId="105B9AB0"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64. člen ZSTSPJS</w:t>
            </w:r>
          </w:p>
        </w:tc>
        <w:tc>
          <w:tcPr>
            <w:tcW w:w="1372" w:type="dxa"/>
            <w:tcBorders>
              <w:top w:val="nil"/>
              <w:left w:val="nil"/>
              <w:bottom w:val="nil"/>
              <w:right w:val="single" w:sz="8" w:space="0" w:color="000000"/>
            </w:tcBorders>
            <w:vAlign w:val="center"/>
            <w:hideMark/>
          </w:tcPr>
          <w:p w14:paraId="254A0FF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vAlign w:val="center"/>
            <w:hideMark/>
          </w:tcPr>
          <w:p w14:paraId="2553D2F2"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nil"/>
              <w:right w:val="single" w:sz="8" w:space="0" w:color="000000"/>
            </w:tcBorders>
            <w:vAlign w:val="center"/>
            <w:hideMark/>
          </w:tcPr>
          <w:p w14:paraId="1BD061B0"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vAlign w:val="center"/>
            <w:hideMark/>
          </w:tcPr>
          <w:p w14:paraId="24405343"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6482D430" w14:textId="77777777" w:rsidTr="000B031A">
        <w:trPr>
          <w:trHeight w:val="288"/>
        </w:trPr>
        <w:tc>
          <w:tcPr>
            <w:tcW w:w="752" w:type="dxa"/>
            <w:tcBorders>
              <w:top w:val="nil"/>
              <w:left w:val="single" w:sz="8" w:space="0" w:color="000000"/>
              <w:bottom w:val="nil"/>
              <w:right w:val="single" w:sz="8" w:space="0" w:color="000000"/>
            </w:tcBorders>
            <w:vAlign w:val="center"/>
            <w:hideMark/>
          </w:tcPr>
          <w:p w14:paraId="373BA9F2"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vAlign w:val="center"/>
            <w:hideMark/>
          </w:tcPr>
          <w:p w14:paraId="06F3856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vAlign w:val="center"/>
            <w:hideMark/>
          </w:tcPr>
          <w:p w14:paraId="47509342"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vAlign w:val="center"/>
            <w:hideMark/>
          </w:tcPr>
          <w:p w14:paraId="792E2D94"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vAlign w:val="center"/>
            <w:hideMark/>
          </w:tcPr>
          <w:p w14:paraId="7B97887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43.b in 49. člen Zakona o sodniški službi; </w:t>
            </w:r>
          </w:p>
        </w:tc>
        <w:tc>
          <w:tcPr>
            <w:tcW w:w="1372" w:type="dxa"/>
            <w:tcBorders>
              <w:top w:val="nil"/>
              <w:left w:val="nil"/>
              <w:bottom w:val="nil"/>
              <w:right w:val="single" w:sz="8" w:space="0" w:color="000000"/>
            </w:tcBorders>
            <w:vAlign w:val="center"/>
            <w:hideMark/>
          </w:tcPr>
          <w:p w14:paraId="7F5B2740"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vAlign w:val="center"/>
            <w:hideMark/>
          </w:tcPr>
          <w:p w14:paraId="66FDC359"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vAlign w:val="center"/>
            <w:hideMark/>
          </w:tcPr>
          <w:p w14:paraId="303C2C56"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vAlign w:val="center"/>
            <w:hideMark/>
          </w:tcPr>
          <w:p w14:paraId="0F7DB484"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5A4CDED4" w14:textId="77777777" w:rsidTr="000B031A">
        <w:trPr>
          <w:trHeight w:val="288"/>
        </w:trPr>
        <w:tc>
          <w:tcPr>
            <w:tcW w:w="752" w:type="dxa"/>
            <w:tcBorders>
              <w:top w:val="nil"/>
              <w:left w:val="single" w:sz="8" w:space="0" w:color="000000"/>
              <w:bottom w:val="nil"/>
              <w:right w:val="single" w:sz="8" w:space="0" w:color="000000"/>
            </w:tcBorders>
            <w:vAlign w:val="center"/>
            <w:hideMark/>
          </w:tcPr>
          <w:p w14:paraId="0A13240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nil"/>
              <w:right w:val="single" w:sz="8" w:space="0" w:color="000000"/>
            </w:tcBorders>
            <w:vAlign w:val="center"/>
            <w:hideMark/>
          </w:tcPr>
          <w:p w14:paraId="1B5A24A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nil"/>
              <w:right w:val="single" w:sz="8" w:space="0" w:color="000000"/>
            </w:tcBorders>
            <w:vAlign w:val="center"/>
            <w:hideMark/>
          </w:tcPr>
          <w:p w14:paraId="6C3C8A5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nil"/>
              <w:right w:val="single" w:sz="8" w:space="0" w:color="000000"/>
            </w:tcBorders>
            <w:vAlign w:val="center"/>
            <w:hideMark/>
          </w:tcPr>
          <w:p w14:paraId="6993C82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vAlign w:val="center"/>
            <w:hideMark/>
          </w:tcPr>
          <w:p w14:paraId="657261F3"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45. in 50. člen Zakona o državnem tožilstvu (ZDT-1);</w:t>
            </w:r>
          </w:p>
        </w:tc>
        <w:tc>
          <w:tcPr>
            <w:tcW w:w="1372" w:type="dxa"/>
            <w:tcBorders>
              <w:top w:val="nil"/>
              <w:left w:val="nil"/>
              <w:bottom w:val="nil"/>
              <w:right w:val="single" w:sz="8" w:space="0" w:color="000000"/>
            </w:tcBorders>
            <w:vAlign w:val="center"/>
            <w:hideMark/>
          </w:tcPr>
          <w:p w14:paraId="702482B0"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vAlign w:val="center"/>
            <w:hideMark/>
          </w:tcPr>
          <w:p w14:paraId="43B68ADB"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nil"/>
              <w:right w:val="single" w:sz="8" w:space="0" w:color="000000"/>
            </w:tcBorders>
            <w:vAlign w:val="center"/>
            <w:hideMark/>
          </w:tcPr>
          <w:p w14:paraId="4CF9C335"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nil"/>
              <w:right w:val="single" w:sz="8" w:space="0" w:color="000000"/>
            </w:tcBorders>
            <w:vAlign w:val="center"/>
            <w:hideMark/>
          </w:tcPr>
          <w:p w14:paraId="24C2A551"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51F6C53E" w14:textId="77777777" w:rsidTr="000B031A">
        <w:trPr>
          <w:trHeight w:val="540"/>
        </w:trPr>
        <w:tc>
          <w:tcPr>
            <w:tcW w:w="752" w:type="dxa"/>
            <w:tcBorders>
              <w:top w:val="nil"/>
              <w:left w:val="single" w:sz="8" w:space="0" w:color="000000"/>
              <w:bottom w:val="single" w:sz="8" w:space="0" w:color="000000"/>
              <w:right w:val="single" w:sz="8" w:space="0" w:color="000000"/>
            </w:tcBorders>
            <w:vAlign w:val="center"/>
            <w:hideMark/>
          </w:tcPr>
          <w:p w14:paraId="520D5304"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lastRenderedPageBreak/>
              <w:t> </w:t>
            </w:r>
          </w:p>
        </w:tc>
        <w:tc>
          <w:tcPr>
            <w:tcW w:w="1449" w:type="dxa"/>
            <w:tcBorders>
              <w:top w:val="nil"/>
              <w:left w:val="nil"/>
              <w:bottom w:val="single" w:sz="8" w:space="0" w:color="000000"/>
              <w:right w:val="single" w:sz="8" w:space="0" w:color="000000"/>
            </w:tcBorders>
            <w:vAlign w:val="center"/>
            <w:hideMark/>
          </w:tcPr>
          <w:p w14:paraId="64369EC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vAlign w:val="center"/>
            <w:hideMark/>
          </w:tcPr>
          <w:p w14:paraId="1E76792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vAlign w:val="center"/>
            <w:hideMark/>
          </w:tcPr>
          <w:p w14:paraId="4212E233"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697CA33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število ur x bruto urna postavka za osnovno plačo za obračun + C010 + C020 + C040 + (C050 ali C051 ali C052 + C150 / Z050 + C100 + C111 + C120</w:t>
            </w:r>
          </w:p>
        </w:tc>
        <w:tc>
          <w:tcPr>
            <w:tcW w:w="1372" w:type="dxa"/>
            <w:tcBorders>
              <w:top w:val="nil"/>
              <w:left w:val="nil"/>
              <w:bottom w:val="single" w:sz="8" w:space="0" w:color="000000"/>
              <w:right w:val="single" w:sz="8" w:space="0" w:color="000000"/>
            </w:tcBorders>
            <w:vAlign w:val="center"/>
            <w:hideMark/>
          </w:tcPr>
          <w:p w14:paraId="6D8EED1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vAlign w:val="center"/>
            <w:hideMark/>
          </w:tcPr>
          <w:p w14:paraId="1F298ED4"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vAlign w:val="center"/>
            <w:hideMark/>
          </w:tcPr>
          <w:p w14:paraId="185912FD"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vAlign w:val="center"/>
            <w:hideMark/>
          </w:tcPr>
          <w:p w14:paraId="2C3A41B0"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54DB5B70" w14:textId="77777777" w:rsidTr="000B031A">
        <w:trPr>
          <w:trHeight w:val="792"/>
        </w:trPr>
        <w:tc>
          <w:tcPr>
            <w:tcW w:w="752" w:type="dxa"/>
            <w:tcBorders>
              <w:top w:val="single" w:sz="8" w:space="0" w:color="000000"/>
              <w:left w:val="single" w:sz="8" w:space="0" w:color="000000"/>
              <w:bottom w:val="nil"/>
              <w:right w:val="single" w:sz="8" w:space="0" w:color="000000"/>
            </w:tcBorders>
            <w:vAlign w:val="center"/>
            <w:hideMark/>
          </w:tcPr>
          <w:p w14:paraId="02F9C03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O060</w:t>
            </w:r>
          </w:p>
        </w:tc>
        <w:tc>
          <w:tcPr>
            <w:tcW w:w="1449" w:type="dxa"/>
            <w:tcBorders>
              <w:top w:val="single" w:sz="8" w:space="0" w:color="000000"/>
              <w:left w:val="nil"/>
              <w:bottom w:val="nil"/>
              <w:right w:val="single" w:sz="8" w:space="0" w:color="000000"/>
            </w:tcBorders>
            <w:vAlign w:val="center"/>
            <w:hideMark/>
          </w:tcPr>
          <w:p w14:paraId="42504FB4"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dežurstvo preko polnega delovnega časa za javne uslužbence</w:t>
            </w:r>
          </w:p>
        </w:tc>
        <w:tc>
          <w:tcPr>
            <w:tcW w:w="1257" w:type="dxa"/>
            <w:tcBorders>
              <w:top w:val="single" w:sz="8" w:space="0" w:color="000000"/>
              <w:left w:val="nil"/>
              <w:bottom w:val="nil"/>
              <w:right w:val="single" w:sz="8" w:space="0" w:color="000000"/>
            </w:tcBorders>
            <w:vAlign w:val="center"/>
            <w:hideMark/>
          </w:tcPr>
          <w:p w14:paraId="1E0E960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dežurstvo</w:t>
            </w:r>
          </w:p>
        </w:tc>
        <w:tc>
          <w:tcPr>
            <w:tcW w:w="1487" w:type="dxa"/>
            <w:tcBorders>
              <w:top w:val="single" w:sz="8" w:space="0" w:color="000000"/>
              <w:left w:val="nil"/>
              <w:bottom w:val="nil"/>
              <w:right w:val="single" w:sz="8" w:space="0" w:color="000000"/>
            </w:tcBorders>
            <w:vAlign w:val="center"/>
            <w:hideMark/>
          </w:tcPr>
          <w:p w14:paraId="309EF2D2"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single" w:sz="8" w:space="0" w:color="000000"/>
              <w:left w:val="nil"/>
              <w:bottom w:val="nil"/>
              <w:right w:val="single" w:sz="8" w:space="0" w:color="000000"/>
            </w:tcBorders>
            <w:vAlign w:val="center"/>
            <w:hideMark/>
          </w:tcPr>
          <w:p w14:paraId="5CD63F6C"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27. člen KPJS; </w:t>
            </w:r>
          </w:p>
        </w:tc>
        <w:tc>
          <w:tcPr>
            <w:tcW w:w="1372" w:type="dxa"/>
            <w:tcBorders>
              <w:top w:val="single" w:sz="8" w:space="0" w:color="000000"/>
              <w:left w:val="nil"/>
              <w:bottom w:val="nil"/>
              <w:right w:val="single" w:sz="8" w:space="0" w:color="000000"/>
            </w:tcBorders>
            <w:vAlign w:val="center"/>
            <w:hideMark/>
          </w:tcPr>
          <w:p w14:paraId="224C09F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single" w:sz="8" w:space="0" w:color="000000"/>
              <w:left w:val="nil"/>
              <w:bottom w:val="nil"/>
              <w:right w:val="single" w:sz="8" w:space="0" w:color="000000"/>
            </w:tcBorders>
            <w:vAlign w:val="center"/>
            <w:hideMark/>
          </w:tcPr>
          <w:p w14:paraId="5A2752F9"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single" w:sz="8" w:space="0" w:color="000000"/>
              <w:left w:val="nil"/>
              <w:bottom w:val="nil"/>
              <w:right w:val="single" w:sz="8" w:space="0" w:color="000000"/>
            </w:tcBorders>
            <w:vAlign w:val="center"/>
            <w:hideMark/>
          </w:tcPr>
          <w:p w14:paraId="31A6F92B"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single" w:sz="8" w:space="0" w:color="000000"/>
              <w:left w:val="nil"/>
              <w:bottom w:val="nil"/>
              <w:right w:val="single" w:sz="8" w:space="0" w:color="000000"/>
            </w:tcBorders>
            <w:vAlign w:val="center"/>
            <w:hideMark/>
          </w:tcPr>
          <w:p w14:paraId="6DB1B0DF"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35EABE95" w14:textId="77777777" w:rsidTr="000B031A">
        <w:trPr>
          <w:trHeight w:val="540"/>
        </w:trPr>
        <w:tc>
          <w:tcPr>
            <w:tcW w:w="752" w:type="dxa"/>
            <w:tcBorders>
              <w:top w:val="nil"/>
              <w:left w:val="single" w:sz="8" w:space="0" w:color="000000"/>
              <w:bottom w:val="single" w:sz="8" w:space="0" w:color="000000"/>
              <w:right w:val="single" w:sz="8" w:space="0" w:color="000000"/>
            </w:tcBorders>
            <w:vAlign w:val="center"/>
            <w:hideMark/>
          </w:tcPr>
          <w:p w14:paraId="7E4FBE6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vAlign w:val="center"/>
            <w:hideMark/>
          </w:tcPr>
          <w:p w14:paraId="5448C378"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vAlign w:val="center"/>
            <w:hideMark/>
          </w:tcPr>
          <w:p w14:paraId="067FC038"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vAlign w:val="center"/>
            <w:hideMark/>
          </w:tcPr>
          <w:p w14:paraId="6DFDCDD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3CCF1629" w14:textId="3E1EFAF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število ur x (bruto urna postavka za (vrednost plačnega razreda/ Z050 + C120 + ostali pripadajoči dodatki za čas dežurstva)</w:t>
            </w:r>
          </w:p>
        </w:tc>
        <w:tc>
          <w:tcPr>
            <w:tcW w:w="1372" w:type="dxa"/>
            <w:tcBorders>
              <w:top w:val="nil"/>
              <w:left w:val="nil"/>
              <w:bottom w:val="single" w:sz="8" w:space="0" w:color="000000"/>
              <w:right w:val="single" w:sz="8" w:space="0" w:color="000000"/>
            </w:tcBorders>
            <w:vAlign w:val="center"/>
            <w:hideMark/>
          </w:tcPr>
          <w:p w14:paraId="6F92075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vAlign w:val="center"/>
            <w:hideMark/>
          </w:tcPr>
          <w:p w14:paraId="5031B79B"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vAlign w:val="center"/>
            <w:hideMark/>
          </w:tcPr>
          <w:p w14:paraId="1E5D84F6"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vAlign w:val="center"/>
            <w:hideMark/>
          </w:tcPr>
          <w:p w14:paraId="04C28812"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01E0073C" w14:textId="77777777" w:rsidTr="000B031A">
        <w:trPr>
          <w:trHeight w:val="792"/>
        </w:trPr>
        <w:tc>
          <w:tcPr>
            <w:tcW w:w="752" w:type="dxa"/>
            <w:tcBorders>
              <w:top w:val="nil"/>
              <w:left w:val="single" w:sz="8" w:space="0" w:color="000000"/>
              <w:bottom w:val="nil"/>
              <w:right w:val="single" w:sz="8" w:space="0" w:color="000000"/>
            </w:tcBorders>
            <w:vAlign w:val="center"/>
            <w:hideMark/>
          </w:tcPr>
          <w:p w14:paraId="099E1BC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O070</w:t>
            </w:r>
          </w:p>
        </w:tc>
        <w:tc>
          <w:tcPr>
            <w:tcW w:w="1449" w:type="dxa"/>
            <w:tcBorders>
              <w:top w:val="nil"/>
              <w:left w:val="nil"/>
              <w:bottom w:val="nil"/>
              <w:right w:val="single" w:sz="8" w:space="0" w:color="000000"/>
            </w:tcBorders>
            <w:vAlign w:val="center"/>
            <w:hideMark/>
          </w:tcPr>
          <w:p w14:paraId="119C0C8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dežurstvo preko polnega delovnega časa za javne uslužbence (nočno)</w:t>
            </w:r>
          </w:p>
        </w:tc>
        <w:tc>
          <w:tcPr>
            <w:tcW w:w="1257" w:type="dxa"/>
            <w:tcBorders>
              <w:top w:val="nil"/>
              <w:left w:val="nil"/>
              <w:bottom w:val="nil"/>
              <w:right w:val="single" w:sz="8" w:space="0" w:color="000000"/>
            </w:tcBorders>
            <w:vAlign w:val="center"/>
            <w:hideMark/>
          </w:tcPr>
          <w:p w14:paraId="2A99D7E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dežurstvo</w:t>
            </w:r>
          </w:p>
        </w:tc>
        <w:tc>
          <w:tcPr>
            <w:tcW w:w="1487" w:type="dxa"/>
            <w:tcBorders>
              <w:top w:val="nil"/>
              <w:left w:val="nil"/>
              <w:bottom w:val="nil"/>
              <w:right w:val="single" w:sz="8" w:space="0" w:color="000000"/>
            </w:tcBorders>
            <w:vAlign w:val="center"/>
            <w:hideMark/>
          </w:tcPr>
          <w:p w14:paraId="6AFCCDF3"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vAlign w:val="center"/>
            <w:hideMark/>
          </w:tcPr>
          <w:p w14:paraId="7F75C7F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27. člen KPJS; </w:t>
            </w:r>
          </w:p>
        </w:tc>
        <w:tc>
          <w:tcPr>
            <w:tcW w:w="1372" w:type="dxa"/>
            <w:tcBorders>
              <w:top w:val="nil"/>
              <w:left w:val="nil"/>
              <w:bottom w:val="nil"/>
              <w:right w:val="single" w:sz="8" w:space="0" w:color="000000"/>
            </w:tcBorders>
            <w:vAlign w:val="center"/>
            <w:hideMark/>
          </w:tcPr>
          <w:p w14:paraId="6485C6D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vAlign w:val="center"/>
            <w:hideMark/>
          </w:tcPr>
          <w:p w14:paraId="7B2929A5"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nil"/>
              <w:right w:val="single" w:sz="8" w:space="0" w:color="000000"/>
            </w:tcBorders>
            <w:vAlign w:val="center"/>
            <w:hideMark/>
          </w:tcPr>
          <w:p w14:paraId="752FAA74"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vAlign w:val="center"/>
            <w:hideMark/>
          </w:tcPr>
          <w:p w14:paraId="40AB2CBC"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1339AA55" w14:textId="77777777" w:rsidTr="000B031A">
        <w:trPr>
          <w:trHeight w:val="540"/>
        </w:trPr>
        <w:tc>
          <w:tcPr>
            <w:tcW w:w="752" w:type="dxa"/>
            <w:tcBorders>
              <w:top w:val="nil"/>
              <w:left w:val="single" w:sz="8" w:space="0" w:color="000000"/>
              <w:bottom w:val="single" w:sz="8" w:space="0" w:color="000000"/>
              <w:right w:val="single" w:sz="8" w:space="0" w:color="000000"/>
            </w:tcBorders>
            <w:vAlign w:val="center"/>
            <w:hideMark/>
          </w:tcPr>
          <w:p w14:paraId="0A82419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vAlign w:val="center"/>
            <w:hideMark/>
          </w:tcPr>
          <w:p w14:paraId="421B31EC"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vAlign w:val="center"/>
            <w:hideMark/>
          </w:tcPr>
          <w:p w14:paraId="2857031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vAlign w:val="center"/>
            <w:hideMark/>
          </w:tcPr>
          <w:p w14:paraId="2D1D73A6"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5DEA844A" w14:textId="458EA29B"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število ur x (bruto urna postavka za (vrednost plačnega razreda / Z050 + C100 + C120 + ostali pripadajoči dodatki za čas dežurstva)</w:t>
            </w:r>
          </w:p>
        </w:tc>
        <w:tc>
          <w:tcPr>
            <w:tcW w:w="1372" w:type="dxa"/>
            <w:tcBorders>
              <w:top w:val="nil"/>
              <w:left w:val="nil"/>
              <w:bottom w:val="single" w:sz="8" w:space="0" w:color="000000"/>
              <w:right w:val="single" w:sz="8" w:space="0" w:color="000000"/>
            </w:tcBorders>
            <w:vAlign w:val="center"/>
            <w:hideMark/>
          </w:tcPr>
          <w:p w14:paraId="08E1F4A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vAlign w:val="center"/>
            <w:hideMark/>
          </w:tcPr>
          <w:p w14:paraId="5F74A355"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vAlign w:val="center"/>
            <w:hideMark/>
          </w:tcPr>
          <w:p w14:paraId="18AAD1D7"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vAlign w:val="center"/>
            <w:hideMark/>
          </w:tcPr>
          <w:p w14:paraId="6C40F666"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3D75CC29" w14:textId="77777777" w:rsidTr="000B031A">
        <w:trPr>
          <w:trHeight w:val="792"/>
        </w:trPr>
        <w:tc>
          <w:tcPr>
            <w:tcW w:w="752" w:type="dxa"/>
            <w:tcBorders>
              <w:top w:val="nil"/>
              <w:left w:val="single" w:sz="8" w:space="0" w:color="000000"/>
              <w:bottom w:val="nil"/>
              <w:right w:val="single" w:sz="8" w:space="0" w:color="000000"/>
            </w:tcBorders>
            <w:vAlign w:val="center"/>
            <w:hideMark/>
          </w:tcPr>
          <w:p w14:paraId="26483B5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O080</w:t>
            </w:r>
          </w:p>
        </w:tc>
        <w:tc>
          <w:tcPr>
            <w:tcW w:w="1449" w:type="dxa"/>
            <w:tcBorders>
              <w:top w:val="nil"/>
              <w:left w:val="nil"/>
              <w:bottom w:val="nil"/>
              <w:right w:val="single" w:sz="8" w:space="0" w:color="000000"/>
            </w:tcBorders>
            <w:vAlign w:val="center"/>
            <w:hideMark/>
          </w:tcPr>
          <w:p w14:paraId="3C198F36"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dežurstvo preko polnega delovnega časa za javne uslužbence (nedelja)</w:t>
            </w:r>
          </w:p>
        </w:tc>
        <w:tc>
          <w:tcPr>
            <w:tcW w:w="1257" w:type="dxa"/>
            <w:tcBorders>
              <w:top w:val="nil"/>
              <w:left w:val="nil"/>
              <w:bottom w:val="nil"/>
              <w:right w:val="single" w:sz="8" w:space="0" w:color="000000"/>
            </w:tcBorders>
            <w:vAlign w:val="center"/>
            <w:hideMark/>
          </w:tcPr>
          <w:p w14:paraId="3B97E834"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dežurstvo</w:t>
            </w:r>
          </w:p>
        </w:tc>
        <w:tc>
          <w:tcPr>
            <w:tcW w:w="1487" w:type="dxa"/>
            <w:tcBorders>
              <w:top w:val="nil"/>
              <w:left w:val="nil"/>
              <w:bottom w:val="nil"/>
              <w:right w:val="single" w:sz="8" w:space="0" w:color="000000"/>
            </w:tcBorders>
            <w:vAlign w:val="center"/>
            <w:hideMark/>
          </w:tcPr>
          <w:p w14:paraId="4DB3E7B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vAlign w:val="center"/>
            <w:hideMark/>
          </w:tcPr>
          <w:p w14:paraId="09CCFC46"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27. člen KPJS; </w:t>
            </w:r>
          </w:p>
        </w:tc>
        <w:tc>
          <w:tcPr>
            <w:tcW w:w="1372" w:type="dxa"/>
            <w:tcBorders>
              <w:top w:val="nil"/>
              <w:left w:val="nil"/>
              <w:bottom w:val="nil"/>
              <w:right w:val="single" w:sz="8" w:space="0" w:color="000000"/>
            </w:tcBorders>
            <w:vAlign w:val="center"/>
            <w:hideMark/>
          </w:tcPr>
          <w:p w14:paraId="17F6C40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vAlign w:val="center"/>
            <w:hideMark/>
          </w:tcPr>
          <w:p w14:paraId="70CAF5AA"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nil"/>
              <w:right w:val="single" w:sz="8" w:space="0" w:color="000000"/>
            </w:tcBorders>
            <w:vAlign w:val="center"/>
            <w:hideMark/>
          </w:tcPr>
          <w:p w14:paraId="353F72A5"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vAlign w:val="center"/>
            <w:hideMark/>
          </w:tcPr>
          <w:p w14:paraId="5E1DEF65"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66A9ED2C" w14:textId="77777777" w:rsidTr="000B031A">
        <w:trPr>
          <w:trHeight w:val="540"/>
        </w:trPr>
        <w:tc>
          <w:tcPr>
            <w:tcW w:w="752" w:type="dxa"/>
            <w:tcBorders>
              <w:top w:val="nil"/>
              <w:left w:val="single" w:sz="8" w:space="0" w:color="000000"/>
              <w:bottom w:val="single" w:sz="8" w:space="0" w:color="000000"/>
              <w:right w:val="single" w:sz="8" w:space="0" w:color="000000"/>
            </w:tcBorders>
            <w:vAlign w:val="center"/>
            <w:hideMark/>
          </w:tcPr>
          <w:p w14:paraId="6B260BE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vAlign w:val="center"/>
            <w:hideMark/>
          </w:tcPr>
          <w:p w14:paraId="2DA34994"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vAlign w:val="center"/>
            <w:hideMark/>
          </w:tcPr>
          <w:p w14:paraId="6C4A702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vAlign w:val="center"/>
            <w:hideMark/>
          </w:tcPr>
          <w:p w14:paraId="7EBC991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244B3346" w14:textId="0C00FC16"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število ur x (bruto urna postavka za (vrednost plačnega razreda/ Z050 + C110 + C120 + ostali pripadajoči dodatki za čas dežurstva)</w:t>
            </w:r>
          </w:p>
        </w:tc>
        <w:tc>
          <w:tcPr>
            <w:tcW w:w="1372" w:type="dxa"/>
            <w:tcBorders>
              <w:top w:val="nil"/>
              <w:left w:val="nil"/>
              <w:bottom w:val="single" w:sz="8" w:space="0" w:color="000000"/>
              <w:right w:val="single" w:sz="8" w:space="0" w:color="000000"/>
            </w:tcBorders>
            <w:vAlign w:val="center"/>
            <w:hideMark/>
          </w:tcPr>
          <w:p w14:paraId="73FAC564"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vAlign w:val="center"/>
            <w:hideMark/>
          </w:tcPr>
          <w:p w14:paraId="767379AC"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vAlign w:val="center"/>
            <w:hideMark/>
          </w:tcPr>
          <w:p w14:paraId="470FAE80"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vAlign w:val="center"/>
            <w:hideMark/>
          </w:tcPr>
          <w:p w14:paraId="3FA63772"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49D3DDEC" w14:textId="77777777" w:rsidTr="000B031A">
        <w:trPr>
          <w:trHeight w:val="1056"/>
        </w:trPr>
        <w:tc>
          <w:tcPr>
            <w:tcW w:w="752" w:type="dxa"/>
            <w:tcBorders>
              <w:top w:val="nil"/>
              <w:left w:val="single" w:sz="8" w:space="0" w:color="000000"/>
              <w:bottom w:val="nil"/>
              <w:right w:val="single" w:sz="8" w:space="0" w:color="000000"/>
            </w:tcBorders>
            <w:vAlign w:val="center"/>
            <w:hideMark/>
          </w:tcPr>
          <w:p w14:paraId="1FFCAC3E"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O090</w:t>
            </w:r>
          </w:p>
        </w:tc>
        <w:tc>
          <w:tcPr>
            <w:tcW w:w="1449" w:type="dxa"/>
            <w:tcBorders>
              <w:top w:val="nil"/>
              <w:left w:val="nil"/>
              <w:bottom w:val="nil"/>
              <w:right w:val="single" w:sz="8" w:space="0" w:color="000000"/>
            </w:tcBorders>
            <w:vAlign w:val="center"/>
            <w:hideMark/>
          </w:tcPr>
          <w:p w14:paraId="3B6898A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dežurstvo preko polnega delovnega časa za javne uslužbence (dela prosti dan)</w:t>
            </w:r>
          </w:p>
        </w:tc>
        <w:tc>
          <w:tcPr>
            <w:tcW w:w="1257" w:type="dxa"/>
            <w:tcBorders>
              <w:top w:val="nil"/>
              <w:left w:val="nil"/>
              <w:bottom w:val="nil"/>
              <w:right w:val="single" w:sz="8" w:space="0" w:color="000000"/>
            </w:tcBorders>
            <w:vAlign w:val="center"/>
            <w:hideMark/>
          </w:tcPr>
          <w:p w14:paraId="36B4CEC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dežurstvo</w:t>
            </w:r>
          </w:p>
        </w:tc>
        <w:tc>
          <w:tcPr>
            <w:tcW w:w="1487" w:type="dxa"/>
            <w:tcBorders>
              <w:top w:val="nil"/>
              <w:left w:val="nil"/>
              <w:bottom w:val="nil"/>
              <w:right w:val="single" w:sz="8" w:space="0" w:color="000000"/>
            </w:tcBorders>
            <w:vAlign w:val="center"/>
            <w:hideMark/>
          </w:tcPr>
          <w:p w14:paraId="516D8428"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vAlign w:val="center"/>
            <w:hideMark/>
          </w:tcPr>
          <w:p w14:paraId="7173C08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27. člen KPJS; </w:t>
            </w:r>
          </w:p>
        </w:tc>
        <w:tc>
          <w:tcPr>
            <w:tcW w:w="1372" w:type="dxa"/>
            <w:tcBorders>
              <w:top w:val="nil"/>
              <w:left w:val="nil"/>
              <w:bottom w:val="nil"/>
              <w:right w:val="single" w:sz="8" w:space="0" w:color="000000"/>
            </w:tcBorders>
            <w:vAlign w:val="center"/>
            <w:hideMark/>
          </w:tcPr>
          <w:p w14:paraId="00ADFE9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vAlign w:val="center"/>
            <w:hideMark/>
          </w:tcPr>
          <w:p w14:paraId="2E0DCBBE"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nil"/>
              <w:right w:val="single" w:sz="8" w:space="0" w:color="000000"/>
            </w:tcBorders>
            <w:vAlign w:val="center"/>
            <w:hideMark/>
          </w:tcPr>
          <w:p w14:paraId="624DF16B"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vAlign w:val="center"/>
            <w:hideMark/>
          </w:tcPr>
          <w:p w14:paraId="63338074"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07CF2592" w14:textId="77777777" w:rsidTr="000B031A">
        <w:trPr>
          <w:trHeight w:val="540"/>
        </w:trPr>
        <w:tc>
          <w:tcPr>
            <w:tcW w:w="752" w:type="dxa"/>
            <w:tcBorders>
              <w:top w:val="nil"/>
              <w:left w:val="single" w:sz="8" w:space="0" w:color="000000"/>
              <w:bottom w:val="single" w:sz="8" w:space="0" w:color="000000"/>
              <w:right w:val="single" w:sz="8" w:space="0" w:color="000000"/>
            </w:tcBorders>
            <w:vAlign w:val="center"/>
            <w:hideMark/>
          </w:tcPr>
          <w:p w14:paraId="5FF5834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vAlign w:val="center"/>
            <w:hideMark/>
          </w:tcPr>
          <w:p w14:paraId="68B9D46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vAlign w:val="center"/>
            <w:hideMark/>
          </w:tcPr>
          <w:p w14:paraId="3C16EB5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vAlign w:val="center"/>
            <w:hideMark/>
          </w:tcPr>
          <w:p w14:paraId="564FDDC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50FBB4FE" w14:textId="1CD3A16D"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število ur x (bruto urna postavka za (vrednost plačnega razreda/ Z050 + C111 + C120 + ostali pripadajoči dodatki za čas dežurstva)</w:t>
            </w:r>
          </w:p>
        </w:tc>
        <w:tc>
          <w:tcPr>
            <w:tcW w:w="1372" w:type="dxa"/>
            <w:tcBorders>
              <w:top w:val="nil"/>
              <w:left w:val="nil"/>
              <w:bottom w:val="single" w:sz="8" w:space="0" w:color="000000"/>
              <w:right w:val="single" w:sz="8" w:space="0" w:color="000000"/>
            </w:tcBorders>
            <w:vAlign w:val="center"/>
            <w:hideMark/>
          </w:tcPr>
          <w:p w14:paraId="635B59B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vAlign w:val="center"/>
            <w:hideMark/>
          </w:tcPr>
          <w:p w14:paraId="428E0C29"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vAlign w:val="center"/>
            <w:hideMark/>
          </w:tcPr>
          <w:p w14:paraId="5E7567B2"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vAlign w:val="center"/>
            <w:hideMark/>
          </w:tcPr>
          <w:p w14:paraId="5917F998"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26F08C43" w14:textId="77777777" w:rsidTr="000B031A">
        <w:trPr>
          <w:trHeight w:val="1056"/>
        </w:trPr>
        <w:tc>
          <w:tcPr>
            <w:tcW w:w="752" w:type="dxa"/>
            <w:tcBorders>
              <w:top w:val="nil"/>
              <w:left w:val="single" w:sz="8" w:space="0" w:color="000000"/>
              <w:bottom w:val="nil"/>
              <w:right w:val="single" w:sz="8" w:space="0" w:color="000000"/>
            </w:tcBorders>
            <w:vAlign w:val="center"/>
            <w:hideMark/>
          </w:tcPr>
          <w:p w14:paraId="30E1145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O100</w:t>
            </w:r>
          </w:p>
        </w:tc>
        <w:tc>
          <w:tcPr>
            <w:tcW w:w="1449" w:type="dxa"/>
            <w:tcBorders>
              <w:top w:val="nil"/>
              <w:left w:val="nil"/>
              <w:bottom w:val="nil"/>
              <w:right w:val="single" w:sz="8" w:space="0" w:color="000000"/>
            </w:tcBorders>
            <w:vAlign w:val="center"/>
            <w:hideMark/>
          </w:tcPr>
          <w:p w14:paraId="45D6910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dežurstvo preko polnega delovnega časa za javne uslužbence (nedelja – nočno)</w:t>
            </w:r>
          </w:p>
        </w:tc>
        <w:tc>
          <w:tcPr>
            <w:tcW w:w="1257" w:type="dxa"/>
            <w:tcBorders>
              <w:top w:val="nil"/>
              <w:left w:val="nil"/>
              <w:bottom w:val="nil"/>
              <w:right w:val="single" w:sz="8" w:space="0" w:color="000000"/>
            </w:tcBorders>
            <w:vAlign w:val="center"/>
            <w:hideMark/>
          </w:tcPr>
          <w:p w14:paraId="53863BD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dežurstvo</w:t>
            </w:r>
          </w:p>
        </w:tc>
        <w:tc>
          <w:tcPr>
            <w:tcW w:w="1487" w:type="dxa"/>
            <w:tcBorders>
              <w:top w:val="nil"/>
              <w:left w:val="nil"/>
              <w:bottom w:val="nil"/>
              <w:right w:val="single" w:sz="8" w:space="0" w:color="000000"/>
            </w:tcBorders>
            <w:vAlign w:val="center"/>
            <w:hideMark/>
          </w:tcPr>
          <w:p w14:paraId="5FB37F53"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vAlign w:val="center"/>
            <w:hideMark/>
          </w:tcPr>
          <w:p w14:paraId="04287E8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27. člen KPJS; </w:t>
            </w:r>
          </w:p>
        </w:tc>
        <w:tc>
          <w:tcPr>
            <w:tcW w:w="1372" w:type="dxa"/>
            <w:tcBorders>
              <w:top w:val="nil"/>
              <w:left w:val="nil"/>
              <w:bottom w:val="nil"/>
              <w:right w:val="single" w:sz="8" w:space="0" w:color="000000"/>
            </w:tcBorders>
            <w:vAlign w:val="center"/>
            <w:hideMark/>
          </w:tcPr>
          <w:p w14:paraId="208ABFA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vAlign w:val="center"/>
            <w:hideMark/>
          </w:tcPr>
          <w:p w14:paraId="05E870B9"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nil"/>
              <w:right w:val="single" w:sz="8" w:space="0" w:color="000000"/>
            </w:tcBorders>
            <w:vAlign w:val="center"/>
            <w:hideMark/>
          </w:tcPr>
          <w:p w14:paraId="41391C02"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vAlign w:val="center"/>
            <w:hideMark/>
          </w:tcPr>
          <w:p w14:paraId="46F45869"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39DE94BD" w14:textId="77777777" w:rsidTr="000B031A">
        <w:trPr>
          <w:trHeight w:val="540"/>
        </w:trPr>
        <w:tc>
          <w:tcPr>
            <w:tcW w:w="752" w:type="dxa"/>
            <w:tcBorders>
              <w:top w:val="nil"/>
              <w:left w:val="single" w:sz="8" w:space="0" w:color="000000"/>
              <w:bottom w:val="single" w:sz="8" w:space="0" w:color="000000"/>
              <w:right w:val="single" w:sz="8" w:space="0" w:color="000000"/>
            </w:tcBorders>
            <w:vAlign w:val="center"/>
            <w:hideMark/>
          </w:tcPr>
          <w:p w14:paraId="7541B131"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lastRenderedPageBreak/>
              <w:t> </w:t>
            </w:r>
          </w:p>
        </w:tc>
        <w:tc>
          <w:tcPr>
            <w:tcW w:w="1449" w:type="dxa"/>
            <w:tcBorders>
              <w:top w:val="nil"/>
              <w:left w:val="nil"/>
              <w:bottom w:val="single" w:sz="8" w:space="0" w:color="000000"/>
              <w:right w:val="single" w:sz="8" w:space="0" w:color="000000"/>
            </w:tcBorders>
            <w:vAlign w:val="center"/>
            <w:hideMark/>
          </w:tcPr>
          <w:p w14:paraId="7437903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vAlign w:val="center"/>
            <w:hideMark/>
          </w:tcPr>
          <w:p w14:paraId="12A5AD03"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vAlign w:val="center"/>
            <w:hideMark/>
          </w:tcPr>
          <w:p w14:paraId="78EB03C2"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6AFC281A" w14:textId="4742B286"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število ur x (bruto urna postavka za (vrednost plačnega razreda/ Z050 + C100 + C110 + C120 + ostali pripadajoči dodatki za čas dežurstva)</w:t>
            </w:r>
          </w:p>
        </w:tc>
        <w:tc>
          <w:tcPr>
            <w:tcW w:w="1372" w:type="dxa"/>
            <w:tcBorders>
              <w:top w:val="nil"/>
              <w:left w:val="nil"/>
              <w:bottom w:val="single" w:sz="8" w:space="0" w:color="000000"/>
              <w:right w:val="single" w:sz="8" w:space="0" w:color="000000"/>
            </w:tcBorders>
            <w:vAlign w:val="center"/>
            <w:hideMark/>
          </w:tcPr>
          <w:p w14:paraId="669B6CB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vAlign w:val="center"/>
            <w:hideMark/>
          </w:tcPr>
          <w:p w14:paraId="73A7CC9A"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vAlign w:val="center"/>
            <w:hideMark/>
          </w:tcPr>
          <w:p w14:paraId="07611B65"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vAlign w:val="center"/>
            <w:hideMark/>
          </w:tcPr>
          <w:p w14:paraId="3364B773"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180AB4FB" w14:textId="77777777" w:rsidTr="000B031A">
        <w:trPr>
          <w:trHeight w:val="1056"/>
        </w:trPr>
        <w:tc>
          <w:tcPr>
            <w:tcW w:w="752" w:type="dxa"/>
            <w:tcBorders>
              <w:top w:val="single" w:sz="8" w:space="0" w:color="000000"/>
              <w:left w:val="single" w:sz="8" w:space="0" w:color="000000"/>
              <w:bottom w:val="nil"/>
              <w:right w:val="single" w:sz="8" w:space="0" w:color="000000"/>
            </w:tcBorders>
            <w:vAlign w:val="center"/>
            <w:hideMark/>
          </w:tcPr>
          <w:p w14:paraId="2AFCE7F5"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O110</w:t>
            </w:r>
          </w:p>
        </w:tc>
        <w:tc>
          <w:tcPr>
            <w:tcW w:w="1449" w:type="dxa"/>
            <w:tcBorders>
              <w:top w:val="single" w:sz="8" w:space="0" w:color="000000"/>
              <w:left w:val="nil"/>
              <w:bottom w:val="nil"/>
              <w:right w:val="single" w:sz="8" w:space="0" w:color="000000"/>
            </w:tcBorders>
            <w:vAlign w:val="center"/>
            <w:hideMark/>
          </w:tcPr>
          <w:p w14:paraId="435B7EE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dežurstvo preko polnega delovnega časa za javne uslužbence (dela prost dan – nočno)</w:t>
            </w:r>
          </w:p>
        </w:tc>
        <w:tc>
          <w:tcPr>
            <w:tcW w:w="1257" w:type="dxa"/>
            <w:tcBorders>
              <w:top w:val="single" w:sz="8" w:space="0" w:color="000000"/>
              <w:left w:val="nil"/>
              <w:bottom w:val="nil"/>
              <w:right w:val="single" w:sz="8" w:space="0" w:color="000000"/>
            </w:tcBorders>
            <w:vAlign w:val="center"/>
            <w:hideMark/>
          </w:tcPr>
          <w:p w14:paraId="2820B9D7"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dežurstvo</w:t>
            </w:r>
          </w:p>
        </w:tc>
        <w:tc>
          <w:tcPr>
            <w:tcW w:w="1487" w:type="dxa"/>
            <w:tcBorders>
              <w:top w:val="single" w:sz="8" w:space="0" w:color="000000"/>
              <w:left w:val="nil"/>
              <w:bottom w:val="nil"/>
              <w:right w:val="single" w:sz="8" w:space="0" w:color="000000"/>
            </w:tcBorders>
            <w:vAlign w:val="center"/>
            <w:hideMark/>
          </w:tcPr>
          <w:p w14:paraId="0A8636F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single" w:sz="8" w:space="0" w:color="000000"/>
              <w:left w:val="nil"/>
              <w:bottom w:val="nil"/>
              <w:right w:val="single" w:sz="8" w:space="0" w:color="000000"/>
            </w:tcBorders>
            <w:vAlign w:val="center"/>
            <w:hideMark/>
          </w:tcPr>
          <w:p w14:paraId="59F83F22"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27. člen KPJS; </w:t>
            </w:r>
          </w:p>
        </w:tc>
        <w:tc>
          <w:tcPr>
            <w:tcW w:w="1372" w:type="dxa"/>
            <w:tcBorders>
              <w:top w:val="single" w:sz="8" w:space="0" w:color="000000"/>
              <w:left w:val="nil"/>
              <w:bottom w:val="nil"/>
              <w:right w:val="single" w:sz="8" w:space="0" w:color="000000"/>
            </w:tcBorders>
            <w:vAlign w:val="center"/>
            <w:hideMark/>
          </w:tcPr>
          <w:p w14:paraId="239AD02C"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single" w:sz="8" w:space="0" w:color="000000"/>
              <w:left w:val="nil"/>
              <w:bottom w:val="nil"/>
              <w:right w:val="single" w:sz="8" w:space="0" w:color="000000"/>
            </w:tcBorders>
            <w:vAlign w:val="center"/>
            <w:hideMark/>
          </w:tcPr>
          <w:p w14:paraId="0530F324"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single" w:sz="8" w:space="0" w:color="000000"/>
              <w:left w:val="nil"/>
              <w:bottom w:val="nil"/>
              <w:right w:val="single" w:sz="8" w:space="0" w:color="000000"/>
            </w:tcBorders>
            <w:vAlign w:val="center"/>
            <w:hideMark/>
          </w:tcPr>
          <w:p w14:paraId="41EC66AC"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single" w:sz="8" w:space="0" w:color="000000"/>
              <w:left w:val="nil"/>
              <w:bottom w:val="nil"/>
              <w:right w:val="single" w:sz="8" w:space="0" w:color="000000"/>
            </w:tcBorders>
            <w:vAlign w:val="center"/>
            <w:hideMark/>
          </w:tcPr>
          <w:p w14:paraId="252BAFF9"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3ABB94EA" w14:textId="77777777" w:rsidTr="000B031A">
        <w:trPr>
          <w:trHeight w:val="540"/>
        </w:trPr>
        <w:tc>
          <w:tcPr>
            <w:tcW w:w="752" w:type="dxa"/>
            <w:tcBorders>
              <w:top w:val="nil"/>
              <w:left w:val="single" w:sz="8" w:space="0" w:color="000000"/>
              <w:bottom w:val="single" w:sz="8" w:space="0" w:color="000000"/>
              <w:right w:val="single" w:sz="8" w:space="0" w:color="000000"/>
            </w:tcBorders>
            <w:vAlign w:val="center"/>
            <w:hideMark/>
          </w:tcPr>
          <w:p w14:paraId="6DCDCCA2"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vAlign w:val="center"/>
            <w:hideMark/>
          </w:tcPr>
          <w:p w14:paraId="0B305FB0"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vAlign w:val="center"/>
            <w:hideMark/>
          </w:tcPr>
          <w:p w14:paraId="59D387BA"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vAlign w:val="center"/>
            <w:hideMark/>
          </w:tcPr>
          <w:p w14:paraId="230ACB88"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702ED587" w14:textId="52EE3ED0" w:rsidR="00A075E2" w:rsidRPr="00CF0699" w:rsidRDefault="00A075E2" w:rsidP="00A075E2">
            <w:pPr>
              <w:spacing w:after="0" w:line="240" w:lineRule="auto"/>
              <w:rPr>
                <w:rFonts w:ascii="Arial" w:eastAsia="Times New Roman" w:hAnsi="Arial" w:cs="Arial"/>
                <w:sz w:val="20"/>
                <w:szCs w:val="20"/>
                <w:lang w:eastAsia="sl-SI"/>
              </w:rPr>
            </w:pPr>
            <w:bookmarkStart w:id="69" w:name="RANGE!E678"/>
            <w:r w:rsidRPr="00CF0699">
              <w:rPr>
                <w:rFonts w:ascii="Arial" w:eastAsia="Times New Roman" w:hAnsi="Arial" w:cs="Arial"/>
                <w:sz w:val="20"/>
                <w:szCs w:val="20"/>
                <w:lang w:eastAsia="sl-SI"/>
              </w:rPr>
              <w:t>število ur x (bruto urna postavka za (vrednost plačnega razreda / Z050 + C100 + C111 + C120 + ostali pripadajoči dodatki za čas dežurstva)</w:t>
            </w:r>
            <w:bookmarkEnd w:id="69"/>
          </w:p>
        </w:tc>
        <w:tc>
          <w:tcPr>
            <w:tcW w:w="1372" w:type="dxa"/>
            <w:tcBorders>
              <w:top w:val="nil"/>
              <w:left w:val="nil"/>
              <w:bottom w:val="single" w:sz="8" w:space="0" w:color="000000"/>
              <w:right w:val="single" w:sz="8" w:space="0" w:color="000000"/>
            </w:tcBorders>
            <w:vAlign w:val="center"/>
            <w:hideMark/>
          </w:tcPr>
          <w:p w14:paraId="4FC293E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vAlign w:val="center"/>
            <w:hideMark/>
          </w:tcPr>
          <w:p w14:paraId="76B1DCE9"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vAlign w:val="center"/>
            <w:hideMark/>
          </w:tcPr>
          <w:p w14:paraId="2074D37A"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vAlign w:val="center"/>
            <w:hideMark/>
          </w:tcPr>
          <w:p w14:paraId="3CE1BA79"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62DE2892" w14:textId="77777777" w:rsidTr="000B031A">
        <w:trPr>
          <w:trHeight w:val="540"/>
        </w:trPr>
        <w:tc>
          <w:tcPr>
            <w:tcW w:w="752" w:type="dxa"/>
            <w:tcBorders>
              <w:top w:val="nil"/>
              <w:left w:val="single" w:sz="8" w:space="0" w:color="000000"/>
              <w:bottom w:val="nil"/>
              <w:right w:val="single" w:sz="8" w:space="0" w:color="000000"/>
            </w:tcBorders>
            <w:vAlign w:val="center"/>
          </w:tcPr>
          <w:p w14:paraId="271003F7" w14:textId="6CAB70DB"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O111</w:t>
            </w:r>
          </w:p>
        </w:tc>
        <w:tc>
          <w:tcPr>
            <w:tcW w:w="1449" w:type="dxa"/>
            <w:tcBorders>
              <w:top w:val="nil"/>
              <w:left w:val="nil"/>
              <w:bottom w:val="nil"/>
              <w:right w:val="single" w:sz="8" w:space="0" w:color="000000"/>
            </w:tcBorders>
            <w:vAlign w:val="center"/>
          </w:tcPr>
          <w:p w14:paraId="2C74E4E9" w14:textId="72B19208"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dežurstvo preko polnega delovnega časa za javne uslužbence</w:t>
            </w:r>
          </w:p>
        </w:tc>
        <w:tc>
          <w:tcPr>
            <w:tcW w:w="1257" w:type="dxa"/>
            <w:tcBorders>
              <w:top w:val="nil"/>
              <w:left w:val="nil"/>
              <w:bottom w:val="nil"/>
              <w:right w:val="single" w:sz="8" w:space="0" w:color="000000"/>
            </w:tcBorders>
            <w:vAlign w:val="center"/>
          </w:tcPr>
          <w:p w14:paraId="1B7E91BE" w14:textId="213C2BF4"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dežurstvo</w:t>
            </w:r>
          </w:p>
        </w:tc>
        <w:tc>
          <w:tcPr>
            <w:tcW w:w="1487" w:type="dxa"/>
            <w:tcBorders>
              <w:top w:val="nil"/>
              <w:left w:val="nil"/>
              <w:bottom w:val="nil"/>
              <w:right w:val="single" w:sz="8" w:space="0" w:color="000000"/>
            </w:tcBorders>
            <w:vAlign w:val="center"/>
          </w:tcPr>
          <w:p w14:paraId="61A9EA5B" w14:textId="1C6EEA9D"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vAlign w:val="center"/>
          </w:tcPr>
          <w:p w14:paraId="4E909813" w14:textId="662B3AA3"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27. člen KPJS; </w:t>
            </w:r>
          </w:p>
        </w:tc>
        <w:tc>
          <w:tcPr>
            <w:tcW w:w="1372" w:type="dxa"/>
            <w:tcBorders>
              <w:top w:val="nil"/>
              <w:left w:val="nil"/>
              <w:bottom w:val="nil"/>
              <w:right w:val="single" w:sz="8" w:space="0" w:color="000000"/>
            </w:tcBorders>
            <w:vAlign w:val="center"/>
          </w:tcPr>
          <w:p w14:paraId="1C26E3C7" w14:textId="2375627F"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vAlign w:val="center"/>
          </w:tcPr>
          <w:p w14:paraId="1AFCF8BA" w14:textId="69506F76"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nil"/>
              <w:right w:val="single" w:sz="8" w:space="0" w:color="000000"/>
            </w:tcBorders>
            <w:vAlign w:val="center"/>
          </w:tcPr>
          <w:p w14:paraId="75DEAA38" w14:textId="4DD0ED1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vAlign w:val="center"/>
          </w:tcPr>
          <w:p w14:paraId="7A351E73" w14:textId="6324626C"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11AA3ABA" w14:textId="77777777" w:rsidTr="000B031A">
        <w:trPr>
          <w:trHeight w:val="540"/>
        </w:trPr>
        <w:tc>
          <w:tcPr>
            <w:tcW w:w="752" w:type="dxa"/>
            <w:tcBorders>
              <w:top w:val="nil"/>
              <w:left w:val="single" w:sz="8" w:space="0" w:color="000000"/>
              <w:bottom w:val="single" w:sz="8" w:space="0" w:color="000000"/>
              <w:right w:val="single" w:sz="8" w:space="0" w:color="000000"/>
            </w:tcBorders>
            <w:vAlign w:val="center"/>
          </w:tcPr>
          <w:p w14:paraId="7FC7608C" w14:textId="05E0A5A0"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vAlign w:val="center"/>
          </w:tcPr>
          <w:p w14:paraId="1ECFD033" w14:textId="163E9D2E"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vAlign w:val="center"/>
          </w:tcPr>
          <w:p w14:paraId="2572F963" w14:textId="7B20AE12"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vAlign w:val="center"/>
          </w:tcPr>
          <w:p w14:paraId="46D62208" w14:textId="2FC2E9DE"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tcPr>
          <w:p w14:paraId="1FE4694C" w14:textId="4036F3DE"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število ur x (bruto urna postavka za (vrednost plačnega razreda/ Z050 + C121 + ostali pripadajoči dodatki za čas dežurstva)</w:t>
            </w:r>
          </w:p>
        </w:tc>
        <w:tc>
          <w:tcPr>
            <w:tcW w:w="1372" w:type="dxa"/>
            <w:tcBorders>
              <w:top w:val="nil"/>
              <w:left w:val="nil"/>
              <w:bottom w:val="single" w:sz="8" w:space="0" w:color="000000"/>
              <w:right w:val="single" w:sz="8" w:space="0" w:color="000000"/>
            </w:tcBorders>
            <w:vAlign w:val="center"/>
          </w:tcPr>
          <w:p w14:paraId="18A83AAA" w14:textId="0D998429"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vAlign w:val="center"/>
          </w:tcPr>
          <w:p w14:paraId="08DF4C20" w14:textId="556FBE22"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vAlign w:val="center"/>
          </w:tcPr>
          <w:p w14:paraId="79781C39" w14:textId="3ADE02C2"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vAlign w:val="center"/>
          </w:tcPr>
          <w:p w14:paraId="0FDFA42E" w14:textId="721C8F3C"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64CD4D96" w14:textId="77777777" w:rsidTr="000B031A">
        <w:trPr>
          <w:trHeight w:val="540"/>
        </w:trPr>
        <w:tc>
          <w:tcPr>
            <w:tcW w:w="752" w:type="dxa"/>
            <w:tcBorders>
              <w:top w:val="nil"/>
              <w:left w:val="single" w:sz="8" w:space="0" w:color="000000"/>
              <w:bottom w:val="nil"/>
              <w:right w:val="single" w:sz="8" w:space="0" w:color="000000"/>
            </w:tcBorders>
            <w:vAlign w:val="center"/>
          </w:tcPr>
          <w:p w14:paraId="4A9BA605" w14:textId="516D50C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O112</w:t>
            </w:r>
          </w:p>
        </w:tc>
        <w:tc>
          <w:tcPr>
            <w:tcW w:w="1449" w:type="dxa"/>
            <w:tcBorders>
              <w:top w:val="nil"/>
              <w:left w:val="nil"/>
              <w:bottom w:val="nil"/>
              <w:right w:val="single" w:sz="8" w:space="0" w:color="000000"/>
            </w:tcBorders>
            <w:vAlign w:val="center"/>
          </w:tcPr>
          <w:p w14:paraId="503CED59" w14:textId="13D4894D"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dežurstvo preko polnega delovnega časa za javne uslužbence (nočno)</w:t>
            </w:r>
          </w:p>
        </w:tc>
        <w:tc>
          <w:tcPr>
            <w:tcW w:w="1257" w:type="dxa"/>
            <w:tcBorders>
              <w:top w:val="nil"/>
              <w:left w:val="nil"/>
              <w:bottom w:val="nil"/>
              <w:right w:val="single" w:sz="8" w:space="0" w:color="000000"/>
            </w:tcBorders>
            <w:vAlign w:val="center"/>
          </w:tcPr>
          <w:p w14:paraId="4C6A5FE0" w14:textId="5BA40478"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dežurstvo</w:t>
            </w:r>
          </w:p>
        </w:tc>
        <w:tc>
          <w:tcPr>
            <w:tcW w:w="1487" w:type="dxa"/>
            <w:tcBorders>
              <w:top w:val="nil"/>
              <w:left w:val="nil"/>
              <w:bottom w:val="nil"/>
              <w:right w:val="single" w:sz="8" w:space="0" w:color="000000"/>
            </w:tcBorders>
            <w:vAlign w:val="center"/>
          </w:tcPr>
          <w:p w14:paraId="27ECE779" w14:textId="3E4C63F5"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vAlign w:val="center"/>
          </w:tcPr>
          <w:p w14:paraId="4678D14B" w14:textId="13A38B38"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27. člen KPJS; </w:t>
            </w:r>
          </w:p>
        </w:tc>
        <w:tc>
          <w:tcPr>
            <w:tcW w:w="1372" w:type="dxa"/>
            <w:tcBorders>
              <w:top w:val="nil"/>
              <w:left w:val="nil"/>
              <w:bottom w:val="nil"/>
              <w:right w:val="single" w:sz="8" w:space="0" w:color="000000"/>
            </w:tcBorders>
            <w:vAlign w:val="center"/>
          </w:tcPr>
          <w:p w14:paraId="2401F6E6" w14:textId="04209553"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vAlign w:val="center"/>
          </w:tcPr>
          <w:p w14:paraId="7A69A86C" w14:textId="710D4A8B"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nil"/>
              <w:right w:val="single" w:sz="8" w:space="0" w:color="000000"/>
            </w:tcBorders>
            <w:vAlign w:val="center"/>
          </w:tcPr>
          <w:p w14:paraId="426F3364" w14:textId="25F1BBF2"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vAlign w:val="center"/>
          </w:tcPr>
          <w:p w14:paraId="3F135C6B" w14:textId="45C3F9B9"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2735BECD" w14:textId="77777777" w:rsidTr="000B031A">
        <w:trPr>
          <w:trHeight w:val="540"/>
        </w:trPr>
        <w:tc>
          <w:tcPr>
            <w:tcW w:w="752" w:type="dxa"/>
            <w:tcBorders>
              <w:top w:val="nil"/>
              <w:left w:val="single" w:sz="8" w:space="0" w:color="000000"/>
              <w:bottom w:val="single" w:sz="8" w:space="0" w:color="000000"/>
              <w:right w:val="single" w:sz="8" w:space="0" w:color="000000"/>
            </w:tcBorders>
            <w:vAlign w:val="center"/>
          </w:tcPr>
          <w:p w14:paraId="33264FBB" w14:textId="0A4FFAA3"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vAlign w:val="center"/>
          </w:tcPr>
          <w:p w14:paraId="5FCD8369" w14:textId="394EFD2E"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vAlign w:val="center"/>
          </w:tcPr>
          <w:p w14:paraId="6A37421C" w14:textId="2653AFDE"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vAlign w:val="center"/>
          </w:tcPr>
          <w:p w14:paraId="64F02CBF" w14:textId="738EAF89"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tcPr>
          <w:p w14:paraId="6CF18FE6" w14:textId="17366E55"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število ur x (bruto urna postavka za (vrednost plačnega razreda / Z050 + C100 + C121 + ostali pripadajoči dodatki za čas dežurstva)</w:t>
            </w:r>
          </w:p>
        </w:tc>
        <w:tc>
          <w:tcPr>
            <w:tcW w:w="1372" w:type="dxa"/>
            <w:tcBorders>
              <w:top w:val="nil"/>
              <w:left w:val="nil"/>
              <w:bottom w:val="single" w:sz="8" w:space="0" w:color="000000"/>
              <w:right w:val="single" w:sz="8" w:space="0" w:color="000000"/>
            </w:tcBorders>
            <w:vAlign w:val="center"/>
          </w:tcPr>
          <w:p w14:paraId="0A2A55B5" w14:textId="14036FDD"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vAlign w:val="center"/>
          </w:tcPr>
          <w:p w14:paraId="1526AAA4" w14:textId="62E735C5"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vAlign w:val="center"/>
          </w:tcPr>
          <w:p w14:paraId="076D1DAA" w14:textId="5B06A12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vAlign w:val="center"/>
          </w:tcPr>
          <w:p w14:paraId="0017AC33" w14:textId="28614629"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24750416" w14:textId="77777777" w:rsidTr="000B031A">
        <w:trPr>
          <w:trHeight w:val="540"/>
        </w:trPr>
        <w:tc>
          <w:tcPr>
            <w:tcW w:w="752" w:type="dxa"/>
            <w:tcBorders>
              <w:top w:val="nil"/>
              <w:left w:val="single" w:sz="8" w:space="0" w:color="000000"/>
              <w:bottom w:val="nil"/>
              <w:right w:val="single" w:sz="8" w:space="0" w:color="000000"/>
            </w:tcBorders>
            <w:vAlign w:val="center"/>
          </w:tcPr>
          <w:p w14:paraId="53E580A3" w14:textId="5B7B14B3"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O113</w:t>
            </w:r>
          </w:p>
        </w:tc>
        <w:tc>
          <w:tcPr>
            <w:tcW w:w="1449" w:type="dxa"/>
            <w:tcBorders>
              <w:top w:val="nil"/>
              <w:left w:val="nil"/>
              <w:bottom w:val="nil"/>
              <w:right w:val="single" w:sz="8" w:space="0" w:color="000000"/>
            </w:tcBorders>
            <w:vAlign w:val="center"/>
          </w:tcPr>
          <w:p w14:paraId="2684BD3D" w14:textId="0152BFAA"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dežurstvo preko polnega delovnega časa za javne uslužbence (nedelja)</w:t>
            </w:r>
          </w:p>
        </w:tc>
        <w:tc>
          <w:tcPr>
            <w:tcW w:w="1257" w:type="dxa"/>
            <w:tcBorders>
              <w:top w:val="nil"/>
              <w:left w:val="nil"/>
              <w:bottom w:val="nil"/>
              <w:right w:val="single" w:sz="8" w:space="0" w:color="000000"/>
            </w:tcBorders>
            <w:vAlign w:val="center"/>
          </w:tcPr>
          <w:p w14:paraId="4D5CA6B3" w14:textId="5E8F854B"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dežurstvo</w:t>
            </w:r>
          </w:p>
        </w:tc>
        <w:tc>
          <w:tcPr>
            <w:tcW w:w="1487" w:type="dxa"/>
            <w:tcBorders>
              <w:top w:val="nil"/>
              <w:left w:val="nil"/>
              <w:bottom w:val="nil"/>
              <w:right w:val="single" w:sz="8" w:space="0" w:color="000000"/>
            </w:tcBorders>
            <w:vAlign w:val="center"/>
          </w:tcPr>
          <w:p w14:paraId="7673FD30" w14:textId="42F9725A"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vAlign w:val="center"/>
          </w:tcPr>
          <w:p w14:paraId="5AC5044F" w14:textId="76A4BF68"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27. člen KPJS; </w:t>
            </w:r>
          </w:p>
        </w:tc>
        <w:tc>
          <w:tcPr>
            <w:tcW w:w="1372" w:type="dxa"/>
            <w:tcBorders>
              <w:top w:val="nil"/>
              <w:left w:val="nil"/>
              <w:bottom w:val="nil"/>
              <w:right w:val="single" w:sz="8" w:space="0" w:color="000000"/>
            </w:tcBorders>
            <w:vAlign w:val="center"/>
          </w:tcPr>
          <w:p w14:paraId="53433DDD" w14:textId="294FFB62"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vAlign w:val="center"/>
          </w:tcPr>
          <w:p w14:paraId="55A92817" w14:textId="7C6BA92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nil"/>
              <w:right w:val="single" w:sz="8" w:space="0" w:color="000000"/>
            </w:tcBorders>
            <w:vAlign w:val="center"/>
          </w:tcPr>
          <w:p w14:paraId="5573EE45" w14:textId="4945331B"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vAlign w:val="center"/>
          </w:tcPr>
          <w:p w14:paraId="5B88A6D4" w14:textId="7EC6690C"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74A21990" w14:textId="77777777" w:rsidTr="000B031A">
        <w:trPr>
          <w:trHeight w:val="540"/>
        </w:trPr>
        <w:tc>
          <w:tcPr>
            <w:tcW w:w="752" w:type="dxa"/>
            <w:tcBorders>
              <w:top w:val="nil"/>
              <w:left w:val="single" w:sz="8" w:space="0" w:color="000000"/>
              <w:bottom w:val="single" w:sz="8" w:space="0" w:color="000000"/>
              <w:right w:val="single" w:sz="8" w:space="0" w:color="000000"/>
            </w:tcBorders>
            <w:vAlign w:val="center"/>
          </w:tcPr>
          <w:p w14:paraId="382A7724" w14:textId="1CB8F430"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vAlign w:val="center"/>
          </w:tcPr>
          <w:p w14:paraId="50296DEE" w14:textId="7E7C8E9B"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vAlign w:val="center"/>
          </w:tcPr>
          <w:p w14:paraId="606B12BC" w14:textId="0B77C0DB"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vAlign w:val="center"/>
          </w:tcPr>
          <w:p w14:paraId="06BA96E2" w14:textId="0C2E3E72"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tcPr>
          <w:p w14:paraId="3F3B14BF" w14:textId="1E336ED3"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število ur x (bruto urna postavka za (vrednost plačnega razreda/ Z050 + C110 + C121 + ostali pripadajoči dodatki za čas dežurstva)</w:t>
            </w:r>
          </w:p>
        </w:tc>
        <w:tc>
          <w:tcPr>
            <w:tcW w:w="1372" w:type="dxa"/>
            <w:tcBorders>
              <w:top w:val="nil"/>
              <w:left w:val="nil"/>
              <w:bottom w:val="single" w:sz="8" w:space="0" w:color="000000"/>
              <w:right w:val="single" w:sz="8" w:space="0" w:color="000000"/>
            </w:tcBorders>
            <w:vAlign w:val="center"/>
          </w:tcPr>
          <w:p w14:paraId="5897C983" w14:textId="55A2FF90"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vAlign w:val="center"/>
          </w:tcPr>
          <w:p w14:paraId="521A9688" w14:textId="69330AEE"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vAlign w:val="center"/>
          </w:tcPr>
          <w:p w14:paraId="610DC77B" w14:textId="66374192"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vAlign w:val="center"/>
          </w:tcPr>
          <w:p w14:paraId="68AA9EFC" w14:textId="70DB7A91"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10AB47A5" w14:textId="77777777" w:rsidTr="000B031A">
        <w:trPr>
          <w:trHeight w:val="540"/>
        </w:trPr>
        <w:tc>
          <w:tcPr>
            <w:tcW w:w="752" w:type="dxa"/>
            <w:tcBorders>
              <w:top w:val="nil"/>
              <w:left w:val="single" w:sz="8" w:space="0" w:color="000000"/>
              <w:bottom w:val="nil"/>
              <w:right w:val="single" w:sz="8" w:space="0" w:color="000000"/>
            </w:tcBorders>
            <w:vAlign w:val="center"/>
          </w:tcPr>
          <w:p w14:paraId="09BB985C" w14:textId="3EEE2BA5"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O114</w:t>
            </w:r>
          </w:p>
        </w:tc>
        <w:tc>
          <w:tcPr>
            <w:tcW w:w="1449" w:type="dxa"/>
            <w:tcBorders>
              <w:top w:val="nil"/>
              <w:left w:val="nil"/>
              <w:bottom w:val="nil"/>
              <w:right w:val="single" w:sz="8" w:space="0" w:color="000000"/>
            </w:tcBorders>
            <w:vAlign w:val="center"/>
          </w:tcPr>
          <w:p w14:paraId="7CD0BC63" w14:textId="49262CFC"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dežurstvo preko polnega delovnega časa za javne uslužbence (dela prosti dan)</w:t>
            </w:r>
          </w:p>
        </w:tc>
        <w:tc>
          <w:tcPr>
            <w:tcW w:w="1257" w:type="dxa"/>
            <w:tcBorders>
              <w:top w:val="nil"/>
              <w:left w:val="nil"/>
              <w:bottom w:val="nil"/>
              <w:right w:val="single" w:sz="8" w:space="0" w:color="000000"/>
            </w:tcBorders>
            <w:vAlign w:val="center"/>
          </w:tcPr>
          <w:p w14:paraId="6ED8204B" w14:textId="5898A8BF"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dežurstvo</w:t>
            </w:r>
          </w:p>
        </w:tc>
        <w:tc>
          <w:tcPr>
            <w:tcW w:w="1487" w:type="dxa"/>
            <w:tcBorders>
              <w:top w:val="nil"/>
              <w:left w:val="nil"/>
              <w:bottom w:val="nil"/>
              <w:right w:val="single" w:sz="8" w:space="0" w:color="000000"/>
            </w:tcBorders>
            <w:vAlign w:val="center"/>
          </w:tcPr>
          <w:p w14:paraId="745BC0AC" w14:textId="738E821F"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vAlign w:val="center"/>
          </w:tcPr>
          <w:p w14:paraId="7EFB882F" w14:textId="3D22DE31"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27. člen KPJS; </w:t>
            </w:r>
          </w:p>
        </w:tc>
        <w:tc>
          <w:tcPr>
            <w:tcW w:w="1372" w:type="dxa"/>
            <w:tcBorders>
              <w:top w:val="nil"/>
              <w:left w:val="nil"/>
              <w:bottom w:val="nil"/>
              <w:right w:val="single" w:sz="8" w:space="0" w:color="000000"/>
            </w:tcBorders>
            <w:vAlign w:val="center"/>
          </w:tcPr>
          <w:p w14:paraId="12A45D1A" w14:textId="7DB2CC3F"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vAlign w:val="center"/>
          </w:tcPr>
          <w:p w14:paraId="469462D2" w14:textId="4F5293E8"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nil"/>
              <w:right w:val="single" w:sz="8" w:space="0" w:color="000000"/>
            </w:tcBorders>
            <w:vAlign w:val="center"/>
          </w:tcPr>
          <w:p w14:paraId="459FEADB" w14:textId="2E011169"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vAlign w:val="center"/>
          </w:tcPr>
          <w:p w14:paraId="2301A1DC" w14:textId="7A05B2B9"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6B63AA3B" w14:textId="77777777" w:rsidTr="000B031A">
        <w:trPr>
          <w:trHeight w:val="540"/>
        </w:trPr>
        <w:tc>
          <w:tcPr>
            <w:tcW w:w="752" w:type="dxa"/>
            <w:tcBorders>
              <w:top w:val="nil"/>
              <w:left w:val="single" w:sz="8" w:space="0" w:color="000000"/>
              <w:bottom w:val="single" w:sz="8" w:space="0" w:color="000000"/>
              <w:right w:val="single" w:sz="8" w:space="0" w:color="000000"/>
            </w:tcBorders>
            <w:vAlign w:val="center"/>
          </w:tcPr>
          <w:p w14:paraId="15E84CCD" w14:textId="47A64B48"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lastRenderedPageBreak/>
              <w:t> </w:t>
            </w:r>
          </w:p>
        </w:tc>
        <w:tc>
          <w:tcPr>
            <w:tcW w:w="1449" w:type="dxa"/>
            <w:tcBorders>
              <w:top w:val="nil"/>
              <w:left w:val="nil"/>
              <w:bottom w:val="single" w:sz="8" w:space="0" w:color="000000"/>
              <w:right w:val="single" w:sz="8" w:space="0" w:color="000000"/>
            </w:tcBorders>
            <w:vAlign w:val="center"/>
          </w:tcPr>
          <w:p w14:paraId="0BD70F5F" w14:textId="51A2EE89"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vAlign w:val="center"/>
          </w:tcPr>
          <w:p w14:paraId="54755A25" w14:textId="72A5CE64"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vAlign w:val="center"/>
          </w:tcPr>
          <w:p w14:paraId="351024D8" w14:textId="5DEBBD40"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tcPr>
          <w:p w14:paraId="47623F6C" w14:textId="362F541E"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število ur x (bruto urna postavka za (vrednost plačnega razreda/ Z050 + C111 + C121 + ostali pripadajoči dodatki za čas dežurstva)</w:t>
            </w:r>
          </w:p>
        </w:tc>
        <w:tc>
          <w:tcPr>
            <w:tcW w:w="1372" w:type="dxa"/>
            <w:tcBorders>
              <w:top w:val="nil"/>
              <w:left w:val="nil"/>
              <w:bottom w:val="single" w:sz="8" w:space="0" w:color="000000"/>
              <w:right w:val="single" w:sz="8" w:space="0" w:color="000000"/>
            </w:tcBorders>
            <w:vAlign w:val="center"/>
          </w:tcPr>
          <w:p w14:paraId="1F27DA9E" w14:textId="13C8A895"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vAlign w:val="center"/>
          </w:tcPr>
          <w:p w14:paraId="56FAA4B5" w14:textId="13F80890"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vAlign w:val="center"/>
          </w:tcPr>
          <w:p w14:paraId="688D8E44" w14:textId="2D6D4B23"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vAlign w:val="center"/>
          </w:tcPr>
          <w:p w14:paraId="1997B0BB" w14:textId="54E85ADA"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37A26DAD" w14:textId="77777777" w:rsidTr="000B031A">
        <w:trPr>
          <w:trHeight w:val="540"/>
        </w:trPr>
        <w:tc>
          <w:tcPr>
            <w:tcW w:w="752" w:type="dxa"/>
            <w:tcBorders>
              <w:top w:val="single" w:sz="8" w:space="0" w:color="000000"/>
              <w:left w:val="single" w:sz="8" w:space="0" w:color="000000"/>
              <w:bottom w:val="nil"/>
              <w:right w:val="single" w:sz="8" w:space="0" w:color="000000"/>
            </w:tcBorders>
            <w:vAlign w:val="center"/>
          </w:tcPr>
          <w:p w14:paraId="69869164" w14:textId="078054BC"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O115</w:t>
            </w:r>
          </w:p>
        </w:tc>
        <w:tc>
          <w:tcPr>
            <w:tcW w:w="1449" w:type="dxa"/>
            <w:tcBorders>
              <w:top w:val="single" w:sz="8" w:space="0" w:color="000000"/>
              <w:left w:val="nil"/>
              <w:bottom w:val="nil"/>
              <w:right w:val="single" w:sz="8" w:space="0" w:color="000000"/>
            </w:tcBorders>
            <w:vAlign w:val="center"/>
          </w:tcPr>
          <w:p w14:paraId="6A84A22F" w14:textId="15F1548F"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dežurstvo preko polnega delovnega časa za javne uslužbence (nedelja – nočno)</w:t>
            </w:r>
          </w:p>
        </w:tc>
        <w:tc>
          <w:tcPr>
            <w:tcW w:w="1257" w:type="dxa"/>
            <w:tcBorders>
              <w:top w:val="single" w:sz="8" w:space="0" w:color="000000"/>
              <w:left w:val="nil"/>
              <w:bottom w:val="nil"/>
              <w:right w:val="single" w:sz="8" w:space="0" w:color="000000"/>
            </w:tcBorders>
            <w:vAlign w:val="center"/>
          </w:tcPr>
          <w:p w14:paraId="7D4EE4C0" w14:textId="6645AA5E"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dežurstvo</w:t>
            </w:r>
          </w:p>
        </w:tc>
        <w:tc>
          <w:tcPr>
            <w:tcW w:w="1487" w:type="dxa"/>
            <w:tcBorders>
              <w:top w:val="single" w:sz="8" w:space="0" w:color="000000"/>
              <w:left w:val="nil"/>
              <w:bottom w:val="nil"/>
              <w:right w:val="single" w:sz="8" w:space="0" w:color="000000"/>
            </w:tcBorders>
            <w:vAlign w:val="center"/>
          </w:tcPr>
          <w:p w14:paraId="56AA875E" w14:textId="19A5CFBD"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single" w:sz="8" w:space="0" w:color="000000"/>
              <w:left w:val="nil"/>
              <w:bottom w:val="nil"/>
              <w:right w:val="single" w:sz="8" w:space="0" w:color="000000"/>
            </w:tcBorders>
            <w:vAlign w:val="center"/>
          </w:tcPr>
          <w:p w14:paraId="67181775" w14:textId="091F353E"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27. člen KPJS; </w:t>
            </w:r>
          </w:p>
        </w:tc>
        <w:tc>
          <w:tcPr>
            <w:tcW w:w="1372" w:type="dxa"/>
            <w:tcBorders>
              <w:top w:val="single" w:sz="8" w:space="0" w:color="000000"/>
              <w:left w:val="nil"/>
              <w:bottom w:val="nil"/>
              <w:right w:val="single" w:sz="8" w:space="0" w:color="000000"/>
            </w:tcBorders>
            <w:vAlign w:val="center"/>
          </w:tcPr>
          <w:p w14:paraId="2248DC71" w14:textId="0D4A4C1D"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single" w:sz="8" w:space="0" w:color="000000"/>
              <w:left w:val="nil"/>
              <w:bottom w:val="nil"/>
              <w:right w:val="single" w:sz="8" w:space="0" w:color="000000"/>
            </w:tcBorders>
            <w:vAlign w:val="center"/>
          </w:tcPr>
          <w:p w14:paraId="603D94F8" w14:textId="7656BE09"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single" w:sz="8" w:space="0" w:color="000000"/>
              <w:left w:val="nil"/>
              <w:bottom w:val="nil"/>
              <w:right w:val="single" w:sz="8" w:space="0" w:color="000000"/>
            </w:tcBorders>
            <w:vAlign w:val="center"/>
          </w:tcPr>
          <w:p w14:paraId="3588D798" w14:textId="78C566BD"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single" w:sz="8" w:space="0" w:color="000000"/>
              <w:left w:val="nil"/>
              <w:bottom w:val="nil"/>
              <w:right w:val="single" w:sz="8" w:space="0" w:color="000000"/>
            </w:tcBorders>
            <w:vAlign w:val="center"/>
          </w:tcPr>
          <w:p w14:paraId="5DC3B277" w14:textId="48034A16"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259E85E9" w14:textId="77777777" w:rsidTr="000B031A">
        <w:trPr>
          <w:trHeight w:val="540"/>
        </w:trPr>
        <w:tc>
          <w:tcPr>
            <w:tcW w:w="752" w:type="dxa"/>
            <w:tcBorders>
              <w:top w:val="nil"/>
              <w:left w:val="single" w:sz="8" w:space="0" w:color="000000"/>
              <w:bottom w:val="single" w:sz="8" w:space="0" w:color="000000"/>
              <w:right w:val="single" w:sz="8" w:space="0" w:color="000000"/>
            </w:tcBorders>
            <w:vAlign w:val="center"/>
          </w:tcPr>
          <w:p w14:paraId="6D5655A5" w14:textId="413DF759"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vAlign w:val="center"/>
          </w:tcPr>
          <w:p w14:paraId="242085F1" w14:textId="0146E482"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vAlign w:val="center"/>
          </w:tcPr>
          <w:p w14:paraId="0EBF30B7" w14:textId="17B8F42B"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vAlign w:val="center"/>
          </w:tcPr>
          <w:p w14:paraId="57BC9EDE" w14:textId="2D7BDE28"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tcPr>
          <w:p w14:paraId="7A2781F0" w14:textId="50BAD6F8"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število ur x (bruto urna postavka za (vrednost plačnega razreda/ Z050 + C100 + C110 + C121 + ostali pripadajoči dodatki za čas dežurstva)</w:t>
            </w:r>
          </w:p>
        </w:tc>
        <w:tc>
          <w:tcPr>
            <w:tcW w:w="1372" w:type="dxa"/>
            <w:tcBorders>
              <w:top w:val="nil"/>
              <w:left w:val="nil"/>
              <w:bottom w:val="single" w:sz="8" w:space="0" w:color="000000"/>
              <w:right w:val="single" w:sz="8" w:space="0" w:color="000000"/>
            </w:tcBorders>
            <w:vAlign w:val="center"/>
          </w:tcPr>
          <w:p w14:paraId="58B0C57A" w14:textId="03275DEE"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vAlign w:val="center"/>
          </w:tcPr>
          <w:p w14:paraId="1094CBBD" w14:textId="184B3849"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vAlign w:val="center"/>
          </w:tcPr>
          <w:p w14:paraId="3758D326" w14:textId="18BB08ED"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vAlign w:val="center"/>
          </w:tcPr>
          <w:p w14:paraId="65A92933" w14:textId="5A522800"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72D46597" w14:textId="77777777" w:rsidTr="000B031A">
        <w:trPr>
          <w:trHeight w:val="540"/>
        </w:trPr>
        <w:tc>
          <w:tcPr>
            <w:tcW w:w="752" w:type="dxa"/>
            <w:tcBorders>
              <w:top w:val="nil"/>
              <w:left w:val="single" w:sz="8" w:space="0" w:color="000000"/>
              <w:bottom w:val="nil"/>
              <w:right w:val="single" w:sz="8" w:space="0" w:color="000000"/>
            </w:tcBorders>
            <w:vAlign w:val="center"/>
          </w:tcPr>
          <w:p w14:paraId="4D840333" w14:textId="56C138A8"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O116</w:t>
            </w:r>
          </w:p>
        </w:tc>
        <w:tc>
          <w:tcPr>
            <w:tcW w:w="1449" w:type="dxa"/>
            <w:tcBorders>
              <w:top w:val="nil"/>
              <w:left w:val="nil"/>
              <w:bottom w:val="nil"/>
              <w:right w:val="single" w:sz="8" w:space="0" w:color="000000"/>
            </w:tcBorders>
            <w:vAlign w:val="center"/>
          </w:tcPr>
          <w:p w14:paraId="5C7BA746" w14:textId="453D670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dežurstvo preko polnega delovnega časa za javne uslužbence (dela prost dan – nočno)</w:t>
            </w:r>
          </w:p>
        </w:tc>
        <w:tc>
          <w:tcPr>
            <w:tcW w:w="1257" w:type="dxa"/>
            <w:tcBorders>
              <w:top w:val="nil"/>
              <w:left w:val="nil"/>
              <w:bottom w:val="nil"/>
              <w:right w:val="single" w:sz="8" w:space="0" w:color="000000"/>
            </w:tcBorders>
            <w:vAlign w:val="center"/>
          </w:tcPr>
          <w:p w14:paraId="0ECD09EA" w14:textId="5FA6603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dežurstvo</w:t>
            </w:r>
          </w:p>
        </w:tc>
        <w:tc>
          <w:tcPr>
            <w:tcW w:w="1487" w:type="dxa"/>
            <w:tcBorders>
              <w:top w:val="nil"/>
              <w:left w:val="nil"/>
              <w:bottom w:val="nil"/>
              <w:right w:val="single" w:sz="8" w:space="0" w:color="000000"/>
            </w:tcBorders>
            <w:vAlign w:val="center"/>
          </w:tcPr>
          <w:p w14:paraId="6B02158B" w14:textId="0CC614AC"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vAlign w:val="center"/>
          </w:tcPr>
          <w:p w14:paraId="4A0176E6" w14:textId="2613B32C"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27. člen KPJS; </w:t>
            </w:r>
          </w:p>
        </w:tc>
        <w:tc>
          <w:tcPr>
            <w:tcW w:w="1372" w:type="dxa"/>
            <w:tcBorders>
              <w:top w:val="nil"/>
              <w:left w:val="nil"/>
              <w:bottom w:val="nil"/>
              <w:right w:val="single" w:sz="8" w:space="0" w:color="000000"/>
            </w:tcBorders>
            <w:vAlign w:val="center"/>
          </w:tcPr>
          <w:p w14:paraId="353B23B5" w14:textId="5CCD6AA9"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nil"/>
              <w:right w:val="single" w:sz="8" w:space="0" w:color="000000"/>
            </w:tcBorders>
            <w:vAlign w:val="center"/>
          </w:tcPr>
          <w:p w14:paraId="38D59B8A" w14:textId="4F81C0C4"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nil"/>
              <w:right w:val="single" w:sz="8" w:space="0" w:color="000000"/>
            </w:tcBorders>
            <w:vAlign w:val="center"/>
          </w:tcPr>
          <w:p w14:paraId="75BCCD3A" w14:textId="3FCD0435"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vAlign w:val="center"/>
          </w:tcPr>
          <w:p w14:paraId="671A30F0" w14:textId="37273966"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772F124C" w14:textId="77777777" w:rsidTr="000B031A">
        <w:trPr>
          <w:trHeight w:val="540"/>
        </w:trPr>
        <w:tc>
          <w:tcPr>
            <w:tcW w:w="752" w:type="dxa"/>
            <w:tcBorders>
              <w:top w:val="nil"/>
              <w:left w:val="single" w:sz="8" w:space="0" w:color="000000"/>
              <w:bottom w:val="single" w:sz="8" w:space="0" w:color="000000"/>
              <w:right w:val="single" w:sz="8" w:space="0" w:color="000000"/>
            </w:tcBorders>
            <w:vAlign w:val="center"/>
          </w:tcPr>
          <w:p w14:paraId="594A3C1A" w14:textId="76D1D73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vAlign w:val="center"/>
          </w:tcPr>
          <w:p w14:paraId="0FF0A12B" w14:textId="6B3A5F06"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vAlign w:val="center"/>
          </w:tcPr>
          <w:p w14:paraId="1D639B6E" w14:textId="395C67BC"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vAlign w:val="center"/>
          </w:tcPr>
          <w:p w14:paraId="114E9644" w14:textId="29046932"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tcPr>
          <w:p w14:paraId="0EE7773D" w14:textId="2AD5BA4B"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število ur x (bruto urna postavka za (vrednost plačnega razreda / Z050 + C100 + C111 + C121 + ostali pripadajoči dodatki za čas dežurstva)</w:t>
            </w:r>
          </w:p>
        </w:tc>
        <w:tc>
          <w:tcPr>
            <w:tcW w:w="1372" w:type="dxa"/>
            <w:tcBorders>
              <w:top w:val="nil"/>
              <w:left w:val="nil"/>
              <w:bottom w:val="single" w:sz="8" w:space="0" w:color="000000"/>
              <w:right w:val="single" w:sz="8" w:space="0" w:color="000000"/>
            </w:tcBorders>
            <w:vAlign w:val="center"/>
          </w:tcPr>
          <w:p w14:paraId="60D60C0A" w14:textId="40CD5FF2"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vAlign w:val="center"/>
          </w:tcPr>
          <w:p w14:paraId="0E98D445" w14:textId="21E693CB"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vAlign w:val="center"/>
          </w:tcPr>
          <w:p w14:paraId="18141F7B" w14:textId="25C09429"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vAlign w:val="center"/>
          </w:tcPr>
          <w:p w14:paraId="57085EF0" w14:textId="6800B252"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A075E2" w:rsidRPr="00CF0699" w14:paraId="0C5CDED6" w14:textId="77777777" w:rsidTr="000B031A">
        <w:trPr>
          <w:trHeight w:val="804"/>
        </w:trPr>
        <w:tc>
          <w:tcPr>
            <w:tcW w:w="752" w:type="dxa"/>
            <w:tcBorders>
              <w:top w:val="nil"/>
              <w:left w:val="single" w:sz="8" w:space="0" w:color="000000"/>
              <w:bottom w:val="single" w:sz="8" w:space="0" w:color="000000"/>
              <w:right w:val="single" w:sz="8" w:space="0" w:color="000000"/>
            </w:tcBorders>
            <w:vAlign w:val="center"/>
            <w:hideMark/>
          </w:tcPr>
          <w:p w14:paraId="494CB07F"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O900</w:t>
            </w:r>
          </w:p>
        </w:tc>
        <w:tc>
          <w:tcPr>
            <w:tcW w:w="1449" w:type="dxa"/>
            <w:tcBorders>
              <w:top w:val="nil"/>
              <w:left w:val="nil"/>
              <w:bottom w:val="single" w:sz="8" w:space="0" w:color="000000"/>
              <w:right w:val="single" w:sz="8" w:space="0" w:color="000000"/>
            </w:tcBorders>
            <w:vAlign w:val="center"/>
            <w:hideMark/>
          </w:tcPr>
          <w:p w14:paraId="1E1BC9A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dežurstvo – izredno izplačilo</w:t>
            </w:r>
          </w:p>
        </w:tc>
        <w:tc>
          <w:tcPr>
            <w:tcW w:w="1257" w:type="dxa"/>
            <w:tcBorders>
              <w:top w:val="nil"/>
              <w:left w:val="nil"/>
              <w:bottom w:val="single" w:sz="8" w:space="0" w:color="000000"/>
              <w:right w:val="single" w:sz="8" w:space="0" w:color="000000"/>
            </w:tcBorders>
            <w:vAlign w:val="center"/>
            <w:hideMark/>
          </w:tcPr>
          <w:p w14:paraId="2B1423D9"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dežurstvo</w:t>
            </w:r>
          </w:p>
        </w:tc>
        <w:tc>
          <w:tcPr>
            <w:tcW w:w="1487" w:type="dxa"/>
            <w:tcBorders>
              <w:top w:val="nil"/>
              <w:left w:val="nil"/>
              <w:bottom w:val="single" w:sz="8" w:space="0" w:color="000000"/>
              <w:right w:val="single" w:sz="8" w:space="0" w:color="000000"/>
            </w:tcBorders>
            <w:vAlign w:val="center"/>
            <w:hideMark/>
          </w:tcPr>
          <w:p w14:paraId="3EB0124D"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03BADEFB"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vsota vrst izplačil tipa O, izračunane, kot je opredeljeno za posamezno vrsto izplačila</w:t>
            </w:r>
          </w:p>
        </w:tc>
        <w:tc>
          <w:tcPr>
            <w:tcW w:w="1372" w:type="dxa"/>
            <w:tcBorders>
              <w:top w:val="nil"/>
              <w:left w:val="nil"/>
              <w:bottom w:val="single" w:sz="8" w:space="0" w:color="000000"/>
              <w:right w:val="single" w:sz="8" w:space="0" w:color="000000"/>
            </w:tcBorders>
            <w:vAlign w:val="center"/>
            <w:hideMark/>
          </w:tcPr>
          <w:p w14:paraId="3308EFD8"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 za izplačila, starejša od 13 mesecev glede na tekoči obračun plače</w:t>
            </w:r>
          </w:p>
        </w:tc>
        <w:tc>
          <w:tcPr>
            <w:tcW w:w="1095" w:type="dxa"/>
            <w:tcBorders>
              <w:top w:val="nil"/>
              <w:left w:val="nil"/>
              <w:bottom w:val="single" w:sz="8" w:space="0" w:color="000000"/>
              <w:right w:val="single" w:sz="8" w:space="0" w:color="000000"/>
            </w:tcBorders>
            <w:vAlign w:val="center"/>
            <w:hideMark/>
          </w:tcPr>
          <w:p w14:paraId="78E5EED5"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vAlign w:val="center"/>
            <w:hideMark/>
          </w:tcPr>
          <w:p w14:paraId="28085884"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vAlign w:val="center"/>
            <w:hideMark/>
          </w:tcPr>
          <w:p w14:paraId="63389299"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7E85FEB1" w14:textId="77777777" w:rsidTr="000B031A">
        <w:trPr>
          <w:trHeight w:val="528"/>
        </w:trPr>
        <w:tc>
          <w:tcPr>
            <w:tcW w:w="752" w:type="dxa"/>
            <w:tcBorders>
              <w:top w:val="single" w:sz="8" w:space="0" w:color="000000"/>
              <w:left w:val="single" w:sz="8" w:space="0" w:color="000000"/>
              <w:bottom w:val="single" w:sz="4" w:space="0" w:color="auto"/>
              <w:right w:val="single" w:sz="8" w:space="0" w:color="000000"/>
            </w:tcBorders>
            <w:vAlign w:val="center"/>
            <w:hideMark/>
          </w:tcPr>
          <w:p w14:paraId="61DD76C1" w14:textId="56088CB9" w:rsidR="00A075E2" w:rsidRPr="00CF0699" w:rsidRDefault="00A075E2" w:rsidP="00A075E2">
            <w:pPr>
              <w:spacing w:after="0" w:line="240" w:lineRule="auto"/>
              <w:rPr>
                <w:rFonts w:ascii="Arial" w:eastAsia="Times New Roman" w:hAnsi="Arial" w:cs="Arial"/>
                <w:sz w:val="20"/>
                <w:szCs w:val="20"/>
                <w:lang w:eastAsia="sl-SI"/>
              </w:rPr>
            </w:pPr>
            <w:bookmarkStart w:id="70" w:name="_Hlk216433600"/>
            <w:r w:rsidRPr="00CF0699">
              <w:rPr>
                <w:rFonts w:ascii="Arial" w:eastAsia="Times New Roman" w:hAnsi="Arial" w:cs="Arial"/>
                <w:sz w:val="20"/>
                <w:szCs w:val="20"/>
                <w:lang w:eastAsia="sl-SI"/>
              </w:rPr>
              <w:t>P010</w:t>
            </w:r>
          </w:p>
        </w:tc>
        <w:tc>
          <w:tcPr>
            <w:tcW w:w="1449" w:type="dxa"/>
            <w:tcBorders>
              <w:top w:val="single" w:sz="8" w:space="0" w:color="000000"/>
              <w:left w:val="nil"/>
              <w:bottom w:val="single" w:sz="4" w:space="0" w:color="auto"/>
              <w:right w:val="single" w:sz="8" w:space="0" w:color="000000"/>
            </w:tcBorders>
            <w:vAlign w:val="center"/>
            <w:hideMark/>
          </w:tcPr>
          <w:p w14:paraId="0821C11A" w14:textId="2FF2B2BC"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plačilo dodatne pedagoške obveznosti</w:t>
            </w:r>
          </w:p>
        </w:tc>
        <w:tc>
          <w:tcPr>
            <w:tcW w:w="1257" w:type="dxa"/>
            <w:tcBorders>
              <w:top w:val="single" w:sz="8" w:space="0" w:color="000000"/>
              <w:left w:val="nil"/>
              <w:bottom w:val="single" w:sz="4" w:space="0" w:color="auto"/>
              <w:right w:val="single" w:sz="8" w:space="0" w:color="000000"/>
            </w:tcBorders>
            <w:vAlign w:val="center"/>
            <w:hideMark/>
          </w:tcPr>
          <w:p w14:paraId="11F9C702" w14:textId="0C25C4D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dodatna pedagoška obveznost</w:t>
            </w:r>
          </w:p>
        </w:tc>
        <w:tc>
          <w:tcPr>
            <w:tcW w:w="1487" w:type="dxa"/>
            <w:tcBorders>
              <w:top w:val="single" w:sz="8" w:space="0" w:color="000000"/>
              <w:left w:val="nil"/>
              <w:bottom w:val="single" w:sz="4" w:space="0" w:color="auto"/>
              <w:right w:val="single" w:sz="8" w:space="0" w:color="000000"/>
            </w:tcBorders>
            <w:vAlign w:val="center"/>
            <w:hideMark/>
          </w:tcPr>
          <w:p w14:paraId="365452EC" w14:textId="1D4DEED0" w:rsidR="00A075E2" w:rsidRPr="00CF0699" w:rsidRDefault="00A075E2" w:rsidP="00A075E2">
            <w:pPr>
              <w:spacing w:after="0" w:line="240" w:lineRule="auto"/>
              <w:rPr>
                <w:rFonts w:ascii="Arial" w:eastAsia="Times New Roman" w:hAnsi="Arial" w:cs="Arial"/>
                <w:sz w:val="20"/>
                <w:szCs w:val="20"/>
                <w:lang w:eastAsia="sl-SI"/>
              </w:rPr>
            </w:pPr>
          </w:p>
        </w:tc>
        <w:tc>
          <w:tcPr>
            <w:tcW w:w="6215" w:type="dxa"/>
            <w:tcBorders>
              <w:top w:val="single" w:sz="8" w:space="0" w:color="000000"/>
              <w:left w:val="nil"/>
              <w:bottom w:val="single" w:sz="4" w:space="0" w:color="auto"/>
              <w:right w:val="single" w:sz="8" w:space="0" w:color="000000"/>
            </w:tcBorders>
            <w:vAlign w:val="center"/>
            <w:hideMark/>
          </w:tcPr>
          <w:p w14:paraId="15832678" w14:textId="22C31112" w:rsidR="00A075E2" w:rsidRPr="00CF0699" w:rsidRDefault="00A075E2" w:rsidP="00A075E2">
            <w:pPr>
              <w:spacing w:before="100" w:beforeAutospacing="1" w:after="100" w:afterAutospacing="1" w:line="260" w:lineRule="atLeast"/>
              <w:rPr>
                <w:rFonts w:ascii="Arial" w:eastAsia="Times New Roman" w:hAnsi="Arial" w:cs="Arial"/>
                <w:sz w:val="20"/>
                <w:szCs w:val="20"/>
                <w:lang w:eastAsia="sl-SI"/>
              </w:rPr>
            </w:pPr>
            <w:r w:rsidRPr="00CF0699">
              <w:rPr>
                <w:rFonts w:ascii="Arial" w:eastAsia="Times New Roman" w:hAnsi="Arial" w:cs="Arial"/>
                <w:sz w:val="20"/>
                <w:szCs w:val="20"/>
                <w:lang w:eastAsia="sl-SI"/>
              </w:rPr>
              <w:t>osnovna plača (Z108) x faktor za izračun dodatne pedagoške obveznosti (Z602)</w:t>
            </w:r>
          </w:p>
          <w:p w14:paraId="0E6B0814" w14:textId="48E0E721"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dodatna pedagoška obveznost za visokošolske učitelje in sodelavce</w:t>
            </w:r>
          </w:p>
          <w:p w14:paraId="1550E4A5" w14:textId="77777777" w:rsidR="00A075E2" w:rsidRPr="00CF0699" w:rsidRDefault="00A075E2" w:rsidP="00A075E2">
            <w:pPr>
              <w:spacing w:after="0" w:line="240" w:lineRule="auto"/>
              <w:rPr>
                <w:rFonts w:ascii="Arial" w:eastAsia="Times New Roman" w:hAnsi="Arial" w:cs="Arial"/>
                <w:sz w:val="20"/>
                <w:szCs w:val="20"/>
                <w:lang w:eastAsia="sl-SI"/>
              </w:rPr>
            </w:pPr>
          </w:p>
          <w:p w14:paraId="5BFDEE3E" w14:textId="6C8DB6F0"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17. člen Aneksa h Kolektivni pogodbi za dejavnost vzgoje in izobraževanja (Uradni list RS, št. 99/24)</w:t>
            </w:r>
          </w:p>
        </w:tc>
        <w:tc>
          <w:tcPr>
            <w:tcW w:w="1372" w:type="dxa"/>
            <w:tcBorders>
              <w:top w:val="single" w:sz="8" w:space="0" w:color="000000"/>
              <w:left w:val="nil"/>
              <w:bottom w:val="single" w:sz="4" w:space="0" w:color="auto"/>
              <w:right w:val="single" w:sz="8" w:space="0" w:color="000000"/>
            </w:tcBorders>
            <w:vAlign w:val="center"/>
            <w:hideMark/>
          </w:tcPr>
          <w:p w14:paraId="37A99771" w14:textId="2560A5BB"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izplača se mesečno</w:t>
            </w:r>
          </w:p>
        </w:tc>
        <w:tc>
          <w:tcPr>
            <w:tcW w:w="1095" w:type="dxa"/>
            <w:tcBorders>
              <w:top w:val="single" w:sz="8" w:space="0" w:color="000000"/>
              <w:left w:val="nil"/>
              <w:bottom w:val="single" w:sz="4" w:space="0" w:color="auto"/>
              <w:right w:val="single" w:sz="8" w:space="0" w:color="000000"/>
            </w:tcBorders>
            <w:vAlign w:val="center"/>
            <w:hideMark/>
          </w:tcPr>
          <w:p w14:paraId="00239881" w14:textId="7D288288"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1110" w:type="dxa"/>
            <w:tcBorders>
              <w:top w:val="single" w:sz="8" w:space="0" w:color="000000"/>
              <w:left w:val="nil"/>
              <w:bottom w:val="single" w:sz="4" w:space="0" w:color="auto"/>
              <w:right w:val="single" w:sz="8" w:space="0" w:color="000000"/>
            </w:tcBorders>
            <w:vAlign w:val="center"/>
            <w:hideMark/>
          </w:tcPr>
          <w:p w14:paraId="709E4728"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single" w:sz="8" w:space="0" w:color="000000"/>
              <w:left w:val="nil"/>
              <w:bottom w:val="single" w:sz="4" w:space="0" w:color="auto"/>
              <w:right w:val="single" w:sz="8" w:space="0" w:color="000000"/>
            </w:tcBorders>
            <w:vAlign w:val="center"/>
            <w:hideMark/>
          </w:tcPr>
          <w:p w14:paraId="031CAF84"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192EC788" w14:textId="77777777" w:rsidTr="000B031A">
        <w:trPr>
          <w:trHeight w:val="792"/>
        </w:trPr>
        <w:tc>
          <w:tcPr>
            <w:tcW w:w="752" w:type="dxa"/>
            <w:tcBorders>
              <w:top w:val="single" w:sz="4" w:space="0" w:color="auto"/>
              <w:left w:val="single" w:sz="8" w:space="0" w:color="000000"/>
              <w:bottom w:val="single" w:sz="4" w:space="0" w:color="auto"/>
              <w:right w:val="single" w:sz="8" w:space="0" w:color="000000"/>
            </w:tcBorders>
            <w:vAlign w:val="center"/>
            <w:hideMark/>
          </w:tcPr>
          <w:p w14:paraId="6B42EA76" w14:textId="6C658AA3" w:rsidR="00A075E2" w:rsidRPr="00CF0699" w:rsidRDefault="00A075E2" w:rsidP="00A075E2">
            <w:pPr>
              <w:spacing w:after="0" w:line="240" w:lineRule="auto"/>
              <w:rPr>
                <w:rFonts w:ascii="Arial" w:eastAsia="Times New Roman" w:hAnsi="Arial" w:cs="Arial"/>
                <w:sz w:val="20"/>
                <w:szCs w:val="20"/>
                <w:lang w:eastAsia="sl-SI"/>
              </w:rPr>
            </w:pPr>
            <w:bookmarkStart w:id="71" w:name="_Hlk216439149"/>
            <w:bookmarkStart w:id="72" w:name="_Hlk216441696"/>
            <w:bookmarkEnd w:id="70"/>
            <w:r w:rsidRPr="00CF0699">
              <w:rPr>
                <w:rFonts w:ascii="Arial" w:eastAsia="Times New Roman" w:hAnsi="Arial" w:cs="Arial"/>
                <w:sz w:val="20"/>
                <w:szCs w:val="20"/>
                <w:lang w:eastAsia="sl-SI"/>
              </w:rPr>
              <w:t>P020</w:t>
            </w:r>
          </w:p>
        </w:tc>
        <w:tc>
          <w:tcPr>
            <w:tcW w:w="1449" w:type="dxa"/>
            <w:tcBorders>
              <w:top w:val="single" w:sz="4" w:space="0" w:color="auto"/>
              <w:left w:val="nil"/>
              <w:bottom w:val="single" w:sz="4" w:space="0" w:color="auto"/>
              <w:right w:val="single" w:sz="8" w:space="0" w:color="000000"/>
            </w:tcBorders>
            <w:vAlign w:val="center"/>
            <w:hideMark/>
          </w:tcPr>
          <w:p w14:paraId="012996C6" w14:textId="2C90B188"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plačilo povečane učne obveznosti</w:t>
            </w:r>
          </w:p>
        </w:tc>
        <w:tc>
          <w:tcPr>
            <w:tcW w:w="1257" w:type="dxa"/>
            <w:tcBorders>
              <w:top w:val="single" w:sz="4" w:space="0" w:color="auto"/>
              <w:left w:val="nil"/>
              <w:bottom w:val="single" w:sz="4" w:space="0" w:color="auto"/>
              <w:right w:val="single" w:sz="8" w:space="0" w:color="000000"/>
            </w:tcBorders>
            <w:vAlign w:val="center"/>
            <w:hideMark/>
          </w:tcPr>
          <w:p w14:paraId="3389DE9B" w14:textId="7147F0BC"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povečana učna obveznost</w:t>
            </w:r>
          </w:p>
        </w:tc>
        <w:tc>
          <w:tcPr>
            <w:tcW w:w="1487" w:type="dxa"/>
            <w:tcBorders>
              <w:top w:val="single" w:sz="4" w:space="0" w:color="auto"/>
              <w:left w:val="nil"/>
              <w:bottom w:val="single" w:sz="4" w:space="0" w:color="auto"/>
              <w:right w:val="single" w:sz="8" w:space="0" w:color="000000"/>
            </w:tcBorders>
            <w:vAlign w:val="center"/>
            <w:hideMark/>
          </w:tcPr>
          <w:p w14:paraId="4B2DAE62" w14:textId="2632B4E6" w:rsidR="00A075E2" w:rsidRPr="00CF0699" w:rsidRDefault="00A075E2" w:rsidP="00B2019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od 1,75 do 2,27</w:t>
            </w:r>
          </w:p>
        </w:tc>
        <w:tc>
          <w:tcPr>
            <w:tcW w:w="6215" w:type="dxa"/>
            <w:tcBorders>
              <w:top w:val="single" w:sz="4" w:space="0" w:color="auto"/>
              <w:left w:val="nil"/>
              <w:bottom w:val="single" w:sz="4" w:space="0" w:color="auto"/>
              <w:right w:val="single" w:sz="8" w:space="0" w:color="000000"/>
            </w:tcBorders>
            <w:vAlign w:val="center"/>
            <w:hideMark/>
          </w:tcPr>
          <w:p w14:paraId="4E4EBB0E" w14:textId="2497D4DC" w:rsidR="00A075E2" w:rsidRPr="00CF0699" w:rsidRDefault="00A075E2" w:rsidP="00A075E2">
            <w:pPr>
              <w:spacing w:before="100" w:beforeAutospacing="1" w:after="100" w:afterAutospacing="1" w:line="260" w:lineRule="atLeast"/>
              <w:rPr>
                <w:rFonts w:ascii="Arial" w:eastAsia="Times New Roman" w:hAnsi="Arial" w:cs="Arial"/>
                <w:sz w:val="20"/>
                <w:szCs w:val="20"/>
                <w:lang w:eastAsia="sl-SI"/>
              </w:rPr>
            </w:pPr>
            <w:r w:rsidRPr="00CF0699">
              <w:rPr>
                <w:rFonts w:ascii="Arial" w:eastAsia="Times New Roman" w:hAnsi="Arial" w:cs="Arial"/>
                <w:sz w:val="20"/>
                <w:szCs w:val="20"/>
                <w:lang w:eastAsia="sl-SI"/>
              </w:rPr>
              <w:t>mesečni obseg opravljenih ur povečane tedenske učne obveznosti x Z601</w:t>
            </w:r>
          </w:p>
          <w:p w14:paraId="52E616CF" w14:textId="63BBBFE3" w:rsidR="00A075E2" w:rsidRPr="00CF0699" w:rsidRDefault="00A075E2" w:rsidP="00A075E2">
            <w:pPr>
              <w:spacing w:before="100" w:beforeAutospacing="1" w:after="100" w:afterAutospacing="1" w:line="260" w:lineRule="atLeast"/>
              <w:rPr>
                <w:rFonts w:ascii="Arial" w:eastAsia="Times New Roman" w:hAnsi="Arial" w:cs="Arial"/>
                <w:sz w:val="20"/>
                <w:szCs w:val="20"/>
                <w:lang w:eastAsia="sl-SI"/>
              </w:rPr>
            </w:pPr>
            <w:r w:rsidRPr="00CF0699">
              <w:rPr>
                <w:rFonts w:ascii="Arial" w:eastAsia="Times New Roman" w:hAnsi="Arial" w:cs="Arial"/>
                <w:sz w:val="20"/>
                <w:szCs w:val="20"/>
                <w:lang w:eastAsia="sl-SI"/>
              </w:rPr>
              <w:t>15. člen Aneksa h Kolektivni pogodbi za dejavnost vzgoje in izobraževanja (Uradni list RS, št. 99/24): od 1,75 do 2,27</w:t>
            </w:r>
          </w:p>
          <w:p w14:paraId="3287D549" w14:textId="06085F40"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lastRenderedPageBreak/>
              <w:t>Plačilo povečane učne obveznosti za učitelje, predavatelje in druge strokovne delavce, ravnatelje in direktorje s področja osnovnega, srednjega in višjega šolstva in za ravnatelje dijaških domov</w:t>
            </w:r>
          </w:p>
        </w:tc>
        <w:tc>
          <w:tcPr>
            <w:tcW w:w="1372" w:type="dxa"/>
            <w:tcBorders>
              <w:top w:val="single" w:sz="4" w:space="0" w:color="auto"/>
              <w:left w:val="nil"/>
              <w:bottom w:val="single" w:sz="4" w:space="0" w:color="auto"/>
              <w:right w:val="single" w:sz="8" w:space="0" w:color="000000"/>
            </w:tcBorders>
            <w:vAlign w:val="center"/>
            <w:hideMark/>
          </w:tcPr>
          <w:p w14:paraId="200E0E10" w14:textId="07C2AB50"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lastRenderedPageBreak/>
              <w:t>izplača se mesečno</w:t>
            </w:r>
          </w:p>
        </w:tc>
        <w:tc>
          <w:tcPr>
            <w:tcW w:w="1095" w:type="dxa"/>
            <w:tcBorders>
              <w:top w:val="single" w:sz="4" w:space="0" w:color="auto"/>
              <w:left w:val="nil"/>
              <w:bottom w:val="single" w:sz="4" w:space="0" w:color="auto"/>
              <w:right w:val="single" w:sz="8" w:space="0" w:color="000000"/>
            </w:tcBorders>
            <w:vAlign w:val="center"/>
            <w:hideMark/>
          </w:tcPr>
          <w:p w14:paraId="563E4CA9"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1110" w:type="dxa"/>
            <w:tcBorders>
              <w:top w:val="single" w:sz="4" w:space="0" w:color="auto"/>
              <w:left w:val="nil"/>
              <w:bottom w:val="single" w:sz="4" w:space="0" w:color="auto"/>
              <w:right w:val="single" w:sz="8" w:space="0" w:color="000000"/>
            </w:tcBorders>
            <w:vAlign w:val="center"/>
            <w:hideMark/>
          </w:tcPr>
          <w:p w14:paraId="2F0FC8DC"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single" w:sz="4" w:space="0" w:color="auto"/>
              <w:left w:val="nil"/>
              <w:bottom w:val="single" w:sz="4" w:space="0" w:color="auto"/>
              <w:right w:val="single" w:sz="8" w:space="0" w:color="000000"/>
            </w:tcBorders>
            <w:vAlign w:val="center"/>
            <w:hideMark/>
          </w:tcPr>
          <w:p w14:paraId="0B99751E" w14:textId="77777777"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A075E2" w:rsidRPr="00CF0699" w14:paraId="2424CB57" w14:textId="77777777" w:rsidTr="000B031A">
        <w:trPr>
          <w:trHeight w:val="792"/>
        </w:trPr>
        <w:tc>
          <w:tcPr>
            <w:tcW w:w="752" w:type="dxa"/>
            <w:tcBorders>
              <w:top w:val="single" w:sz="4" w:space="0" w:color="auto"/>
              <w:left w:val="single" w:sz="8" w:space="0" w:color="000000"/>
              <w:bottom w:val="single" w:sz="4" w:space="0" w:color="auto"/>
              <w:right w:val="single" w:sz="8" w:space="0" w:color="000000"/>
            </w:tcBorders>
            <w:vAlign w:val="center"/>
          </w:tcPr>
          <w:p w14:paraId="08D72B7C" w14:textId="7E560E7F" w:rsidR="00A075E2" w:rsidRPr="00CF0699" w:rsidRDefault="00A075E2" w:rsidP="00A075E2">
            <w:pPr>
              <w:spacing w:after="0" w:line="240" w:lineRule="auto"/>
              <w:rPr>
                <w:rFonts w:ascii="Arial" w:eastAsia="Times New Roman" w:hAnsi="Arial" w:cs="Arial"/>
                <w:sz w:val="20"/>
                <w:szCs w:val="20"/>
                <w:lang w:eastAsia="sl-SI"/>
              </w:rPr>
            </w:pPr>
            <w:bookmarkStart w:id="73" w:name="_Hlk216441776"/>
            <w:bookmarkEnd w:id="71"/>
            <w:r w:rsidRPr="00CF0699">
              <w:rPr>
                <w:rFonts w:ascii="Arial" w:eastAsia="Times New Roman" w:hAnsi="Arial" w:cs="Arial"/>
                <w:sz w:val="20"/>
                <w:szCs w:val="20"/>
                <w:lang w:eastAsia="sl-SI"/>
              </w:rPr>
              <w:t>P021</w:t>
            </w:r>
          </w:p>
        </w:tc>
        <w:tc>
          <w:tcPr>
            <w:tcW w:w="1449" w:type="dxa"/>
            <w:tcBorders>
              <w:top w:val="single" w:sz="4" w:space="0" w:color="auto"/>
              <w:left w:val="nil"/>
              <w:bottom w:val="single" w:sz="4" w:space="0" w:color="auto"/>
              <w:right w:val="single" w:sz="8" w:space="0" w:color="000000"/>
            </w:tcBorders>
            <w:vAlign w:val="center"/>
          </w:tcPr>
          <w:p w14:paraId="41ABF78F" w14:textId="48033C96"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plačilo povečane učne obveznost zaradi nadomeščanja krajše začasne odsotnosti učitelja</w:t>
            </w:r>
          </w:p>
        </w:tc>
        <w:tc>
          <w:tcPr>
            <w:tcW w:w="1257" w:type="dxa"/>
            <w:tcBorders>
              <w:top w:val="single" w:sz="4" w:space="0" w:color="auto"/>
              <w:left w:val="nil"/>
              <w:bottom w:val="single" w:sz="4" w:space="0" w:color="auto"/>
              <w:right w:val="single" w:sz="8" w:space="0" w:color="000000"/>
            </w:tcBorders>
            <w:vAlign w:val="center"/>
          </w:tcPr>
          <w:p w14:paraId="7D44F5AC" w14:textId="65F865A4"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povečana učna obveznost zaradi nadomeščanja krajše začasne odsotnosti učitelja</w:t>
            </w:r>
          </w:p>
        </w:tc>
        <w:tc>
          <w:tcPr>
            <w:tcW w:w="1487" w:type="dxa"/>
            <w:tcBorders>
              <w:top w:val="single" w:sz="4" w:space="0" w:color="auto"/>
              <w:left w:val="nil"/>
              <w:bottom w:val="single" w:sz="4" w:space="0" w:color="auto"/>
              <w:right w:val="single" w:sz="8" w:space="0" w:color="000000"/>
            </w:tcBorders>
            <w:vAlign w:val="center"/>
          </w:tcPr>
          <w:p w14:paraId="5991C7AF" w14:textId="666F1FD2" w:rsidR="00A075E2" w:rsidRPr="00CF0699" w:rsidRDefault="00A075E2" w:rsidP="00B2019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od 1,75 do 2,27</w:t>
            </w:r>
          </w:p>
        </w:tc>
        <w:tc>
          <w:tcPr>
            <w:tcW w:w="6215" w:type="dxa"/>
            <w:tcBorders>
              <w:top w:val="single" w:sz="4" w:space="0" w:color="auto"/>
              <w:left w:val="nil"/>
              <w:bottom w:val="single" w:sz="4" w:space="0" w:color="auto"/>
              <w:right w:val="single" w:sz="8" w:space="0" w:color="000000"/>
            </w:tcBorders>
            <w:vAlign w:val="center"/>
          </w:tcPr>
          <w:p w14:paraId="7EA84529" w14:textId="6B2047E4" w:rsidR="00A075E2" w:rsidRPr="00CF0699" w:rsidRDefault="00A075E2" w:rsidP="00A075E2">
            <w:pPr>
              <w:spacing w:before="100" w:beforeAutospacing="1" w:after="100" w:afterAutospacing="1" w:line="260" w:lineRule="atLeast"/>
              <w:rPr>
                <w:rFonts w:ascii="Arial" w:eastAsia="Times New Roman" w:hAnsi="Arial" w:cs="Arial"/>
                <w:sz w:val="20"/>
                <w:szCs w:val="20"/>
                <w:lang w:eastAsia="sl-SI"/>
              </w:rPr>
            </w:pPr>
            <w:r w:rsidRPr="00CF0699">
              <w:rPr>
                <w:rFonts w:ascii="Arial" w:eastAsia="Times New Roman" w:hAnsi="Arial" w:cs="Arial"/>
                <w:sz w:val="20"/>
                <w:szCs w:val="20"/>
                <w:lang w:eastAsia="sl-SI"/>
              </w:rPr>
              <w:t>mesečni obseg opravljenih ur povečane tedenske učne obveznosti zaradi nadomeščanja krajše začasne odsotnosti učitelja x Z601</w:t>
            </w:r>
          </w:p>
          <w:p w14:paraId="48A67CAF" w14:textId="2423DE36" w:rsidR="00A075E2" w:rsidRPr="00CF0699" w:rsidRDefault="00A075E2" w:rsidP="00A075E2">
            <w:pPr>
              <w:spacing w:before="100" w:beforeAutospacing="1" w:after="100" w:afterAutospacing="1" w:line="260" w:lineRule="atLeast"/>
              <w:rPr>
                <w:rFonts w:ascii="Arial" w:eastAsia="Times New Roman" w:hAnsi="Arial" w:cs="Arial"/>
                <w:sz w:val="20"/>
                <w:szCs w:val="20"/>
                <w:lang w:eastAsia="sl-SI"/>
              </w:rPr>
            </w:pPr>
            <w:r w:rsidRPr="00CF0699">
              <w:rPr>
                <w:rFonts w:ascii="Arial" w:eastAsia="Times New Roman" w:hAnsi="Arial" w:cs="Arial"/>
                <w:sz w:val="20"/>
                <w:szCs w:val="20"/>
                <w:lang w:eastAsia="sl-SI"/>
              </w:rPr>
              <w:t>drugi odstavek 44.c člena KPVIZ (Uradni list RS, št. </w:t>
            </w:r>
            <w:hyperlink r:id="rId39" w:tgtFrame="_blank" w:tooltip="Kolektivna pogodba za dejavnost vzgoje in izobraževanja v Republiki Sloveniji" w:history="1">
              <w:r w:rsidRPr="00CF0699">
                <w:rPr>
                  <w:rFonts w:ascii="Arial" w:hAnsi="Arial" w:cs="Arial"/>
                  <w:sz w:val="20"/>
                  <w:szCs w:val="20"/>
                  <w:lang w:eastAsia="sl-SI"/>
                </w:rPr>
                <w:t>52/94</w:t>
              </w:r>
            </w:hyperlink>
            <w:r w:rsidRPr="00CF0699">
              <w:rPr>
                <w:rFonts w:ascii="Arial" w:eastAsia="Times New Roman" w:hAnsi="Arial" w:cs="Arial"/>
                <w:sz w:val="20"/>
                <w:szCs w:val="20"/>
                <w:lang w:eastAsia="sl-SI"/>
              </w:rPr>
              <w:t>, </w:t>
            </w:r>
            <w:hyperlink r:id="rId40" w:tgtFrame="_blank" w:tooltip="Spremembe in dopolnitve kolektivne pogodbe za dejavnost vzgoje in izobraževanja v Republiki Sloveniji" w:history="1">
              <w:r w:rsidRPr="00CF0699">
                <w:rPr>
                  <w:rFonts w:ascii="Arial" w:hAnsi="Arial" w:cs="Arial"/>
                  <w:sz w:val="20"/>
                  <w:szCs w:val="20"/>
                  <w:lang w:eastAsia="sl-SI"/>
                </w:rPr>
                <w:t>49/95</w:t>
              </w:r>
            </w:hyperlink>
            <w:r w:rsidRPr="00CF0699">
              <w:rPr>
                <w:rFonts w:ascii="Arial" w:eastAsia="Times New Roman" w:hAnsi="Arial" w:cs="Arial"/>
                <w:sz w:val="20"/>
                <w:szCs w:val="20"/>
                <w:lang w:eastAsia="sl-SI"/>
              </w:rPr>
              <w:t>, </w:t>
            </w:r>
            <w:hyperlink r:id="rId41" w:tgtFrame="_blank" w:tooltip="Spremembe in dopolnitve kolektivne pogodbe za dejavnost vzgoje in izobraževanja v Republiki Sloveniji" w:history="1">
              <w:r w:rsidRPr="00CF0699">
                <w:rPr>
                  <w:rFonts w:ascii="Arial" w:hAnsi="Arial" w:cs="Arial"/>
                  <w:sz w:val="20"/>
                  <w:szCs w:val="20"/>
                  <w:lang w:eastAsia="sl-SI"/>
                </w:rPr>
                <w:t>34/96</w:t>
              </w:r>
            </w:hyperlink>
            <w:r w:rsidRPr="00CF0699">
              <w:rPr>
                <w:rFonts w:ascii="Arial" w:eastAsia="Times New Roman" w:hAnsi="Arial" w:cs="Arial"/>
                <w:sz w:val="20"/>
                <w:szCs w:val="20"/>
                <w:lang w:eastAsia="sl-SI"/>
              </w:rPr>
              <w:t>, </w:t>
            </w:r>
            <w:hyperlink r:id="rId42" w:tgtFrame="_blank" w:tooltip="Popravek sprememb in dopolnitev kolektivne pogodbe za dejavnost vzgoje in izobraževanja v Republiki Sloveniji" w:history="1">
              <w:r w:rsidRPr="00CF0699">
                <w:rPr>
                  <w:rFonts w:ascii="Arial" w:hAnsi="Arial" w:cs="Arial"/>
                  <w:sz w:val="20"/>
                  <w:szCs w:val="20"/>
                  <w:lang w:eastAsia="sl-SI"/>
                </w:rPr>
                <w:t>45/96</w:t>
              </w:r>
            </w:hyperlink>
            <w:r w:rsidRPr="00CF0699">
              <w:rPr>
                <w:rFonts w:ascii="Arial" w:eastAsia="Times New Roman" w:hAnsi="Arial" w:cs="Arial"/>
                <w:sz w:val="20"/>
                <w:szCs w:val="20"/>
                <w:lang w:eastAsia="sl-SI"/>
              </w:rPr>
              <w:t> – popr., </w:t>
            </w:r>
            <w:hyperlink r:id="rId43" w:tgtFrame="_blank" w:tooltip="Spremembe in dopolnitve kolektivne pogodbe za dejavnost vzgoje in izobraževanja v Republiki Sloveniji" w:history="1">
              <w:r w:rsidRPr="00CF0699">
                <w:rPr>
                  <w:rFonts w:ascii="Arial" w:hAnsi="Arial" w:cs="Arial"/>
                  <w:sz w:val="20"/>
                  <w:szCs w:val="20"/>
                  <w:lang w:eastAsia="sl-SI"/>
                </w:rPr>
                <w:t>51/98</w:t>
              </w:r>
            </w:hyperlink>
            <w:r w:rsidRPr="00CF0699">
              <w:rPr>
                <w:rFonts w:ascii="Arial" w:eastAsia="Times New Roman" w:hAnsi="Arial" w:cs="Arial"/>
                <w:sz w:val="20"/>
                <w:szCs w:val="20"/>
                <w:lang w:eastAsia="sl-SI"/>
              </w:rPr>
              <w:t>, </w:t>
            </w:r>
            <w:hyperlink r:id="rId44" w:tgtFrame="_blank" w:tooltip="Spremembe in dopolnitve kolektivne pogodbe za dejavnost vzgoje in izobraževanja v Republiki Sloveniji" w:history="1">
              <w:r w:rsidRPr="00CF0699">
                <w:rPr>
                  <w:rFonts w:ascii="Arial" w:hAnsi="Arial" w:cs="Arial"/>
                  <w:sz w:val="20"/>
                  <w:szCs w:val="20"/>
                  <w:lang w:eastAsia="sl-SI"/>
                </w:rPr>
                <w:t>28/99</w:t>
              </w:r>
            </w:hyperlink>
            <w:r w:rsidRPr="00CF0699">
              <w:rPr>
                <w:rFonts w:ascii="Arial" w:eastAsia="Times New Roman" w:hAnsi="Arial" w:cs="Arial"/>
                <w:sz w:val="20"/>
                <w:szCs w:val="20"/>
                <w:lang w:eastAsia="sl-SI"/>
              </w:rPr>
              <w:t>, </w:t>
            </w:r>
            <w:hyperlink r:id="rId45" w:tgtFrame="_blank" w:tooltip="Zakon o minimalni plači, o načinu usklajevanja plač in o regresu za letni dopust v obdobju 1999-2001 (ZMPUPR)" w:history="1">
              <w:r w:rsidRPr="00CF0699">
                <w:rPr>
                  <w:rFonts w:ascii="Arial" w:hAnsi="Arial" w:cs="Arial"/>
                  <w:sz w:val="20"/>
                  <w:szCs w:val="20"/>
                  <w:lang w:eastAsia="sl-SI"/>
                </w:rPr>
                <w:t>39/99</w:t>
              </w:r>
            </w:hyperlink>
            <w:r w:rsidRPr="00CF0699">
              <w:rPr>
                <w:rFonts w:ascii="Arial" w:eastAsia="Times New Roman" w:hAnsi="Arial" w:cs="Arial"/>
                <w:sz w:val="20"/>
                <w:szCs w:val="20"/>
                <w:lang w:eastAsia="sl-SI"/>
              </w:rPr>
              <w:t> – ZMPUPR, </w:t>
            </w:r>
            <w:hyperlink r:id="rId46" w:tgtFrame="_blank" w:tooltip="Spremembe in dopolnitve kolektivne pogodbe za dejavnost vzgoje in izobraževanja v Republiki Sloveniji" w:history="1">
              <w:r w:rsidRPr="00CF0699">
                <w:rPr>
                  <w:rFonts w:ascii="Arial" w:hAnsi="Arial" w:cs="Arial"/>
                  <w:sz w:val="20"/>
                  <w:szCs w:val="20"/>
                  <w:lang w:eastAsia="sl-SI"/>
                </w:rPr>
                <w:t>39/00</w:t>
              </w:r>
            </w:hyperlink>
            <w:r w:rsidRPr="00CF0699">
              <w:rPr>
                <w:rFonts w:ascii="Arial" w:eastAsia="Times New Roman" w:hAnsi="Arial" w:cs="Arial"/>
                <w:sz w:val="20"/>
                <w:szCs w:val="20"/>
                <w:lang w:eastAsia="sl-SI"/>
              </w:rPr>
              <w:t>, </w:t>
            </w:r>
            <w:hyperlink r:id="rId47" w:tgtFrame="_blank" w:tooltip="Spremembe in dopolnitve kolektivne pogodbe za dejavnost vzgoje in izobraževanja v Republiki Sloveniji" w:history="1">
              <w:r w:rsidRPr="00CF0699">
                <w:rPr>
                  <w:rFonts w:ascii="Arial" w:hAnsi="Arial" w:cs="Arial"/>
                  <w:sz w:val="20"/>
                  <w:szCs w:val="20"/>
                  <w:lang w:eastAsia="sl-SI"/>
                </w:rPr>
                <w:t>56/01</w:t>
              </w:r>
            </w:hyperlink>
            <w:r w:rsidRPr="00CF0699">
              <w:rPr>
                <w:rFonts w:ascii="Arial" w:eastAsia="Times New Roman" w:hAnsi="Arial" w:cs="Arial"/>
                <w:sz w:val="20"/>
                <w:szCs w:val="20"/>
                <w:lang w:eastAsia="sl-SI"/>
              </w:rPr>
              <w:t>, </w:t>
            </w:r>
            <w:hyperlink r:id="rId48" w:tgtFrame="_blank" w:tooltip="Aneks h Kolektivni pogodbi za dejavnost vzgoje in izobraževanja v Republiki Sloveniji" w:history="1">
              <w:r w:rsidRPr="00CF0699">
                <w:rPr>
                  <w:rFonts w:ascii="Arial" w:hAnsi="Arial" w:cs="Arial"/>
                  <w:sz w:val="20"/>
                  <w:szCs w:val="20"/>
                  <w:lang w:eastAsia="sl-SI"/>
                </w:rPr>
                <w:t>64/01</w:t>
              </w:r>
            </w:hyperlink>
            <w:r w:rsidRPr="00CF0699">
              <w:rPr>
                <w:rFonts w:ascii="Arial" w:eastAsia="Times New Roman" w:hAnsi="Arial" w:cs="Arial"/>
                <w:sz w:val="20"/>
                <w:szCs w:val="20"/>
                <w:lang w:eastAsia="sl-SI"/>
              </w:rPr>
              <w:t>, </w:t>
            </w:r>
            <w:hyperlink r:id="rId49" w:tgtFrame="_blank" w:tooltip="Popravek aneksa h kolektivni pogodbi za dejavnost vzgoje in izobraževanja v Republiki Sloveniji" w:history="1">
              <w:r w:rsidRPr="00CF0699">
                <w:rPr>
                  <w:rFonts w:ascii="Arial" w:hAnsi="Arial" w:cs="Arial"/>
                  <w:sz w:val="20"/>
                  <w:szCs w:val="20"/>
                  <w:lang w:eastAsia="sl-SI"/>
                </w:rPr>
                <w:t>78/01</w:t>
              </w:r>
            </w:hyperlink>
            <w:r w:rsidRPr="00CF0699">
              <w:rPr>
                <w:rFonts w:ascii="Arial" w:eastAsia="Times New Roman" w:hAnsi="Arial" w:cs="Arial"/>
                <w:sz w:val="20"/>
                <w:szCs w:val="20"/>
                <w:lang w:eastAsia="sl-SI"/>
              </w:rPr>
              <w:t> – popr., </w:t>
            </w:r>
            <w:hyperlink r:id="rId50" w:tgtFrame="_blank" w:tooltip="Aneks h kolektivni pogodbi za dejavnost vzgoje in izobraževanja v Republiki Sloveniji" w:history="1">
              <w:r w:rsidRPr="00CF0699">
                <w:rPr>
                  <w:rFonts w:ascii="Arial" w:hAnsi="Arial" w:cs="Arial"/>
                  <w:sz w:val="20"/>
                  <w:szCs w:val="20"/>
                  <w:lang w:eastAsia="sl-SI"/>
                </w:rPr>
                <w:t>56/02</w:t>
              </w:r>
            </w:hyperlink>
            <w:r w:rsidRPr="00CF0699">
              <w:rPr>
                <w:rFonts w:ascii="Arial" w:eastAsia="Times New Roman" w:hAnsi="Arial" w:cs="Arial"/>
                <w:sz w:val="20"/>
                <w:szCs w:val="20"/>
                <w:lang w:eastAsia="sl-SI"/>
              </w:rPr>
              <w:t>, </w:t>
            </w:r>
            <w:hyperlink r:id="rId51" w:tgtFrame="_blank" w:tooltip="Zakon o kolektivnih pogodbah (ZKolP)" w:history="1">
              <w:r w:rsidRPr="00CF0699">
                <w:rPr>
                  <w:rFonts w:ascii="Arial" w:hAnsi="Arial" w:cs="Arial"/>
                  <w:sz w:val="20"/>
                  <w:szCs w:val="20"/>
                  <w:lang w:eastAsia="sl-SI"/>
                </w:rPr>
                <w:t>43/06</w:t>
              </w:r>
            </w:hyperlink>
            <w:r w:rsidRPr="00CF0699">
              <w:rPr>
                <w:rFonts w:ascii="Arial" w:eastAsia="Times New Roman" w:hAnsi="Arial" w:cs="Arial"/>
                <w:sz w:val="20"/>
                <w:szCs w:val="20"/>
                <w:lang w:eastAsia="sl-SI"/>
              </w:rPr>
              <w:t> – ZKolP, </w:t>
            </w:r>
            <w:hyperlink r:id="rId52" w:tgtFrame="_blank" w:tooltip="Aneks h Kolektivni pogodbi za dejavnost vzgoje in izobraževanja v Republiki Sloveniji (Uradni list RS, št. 52/94, 49/95, 34/96, 45/96, 51/98, 28/99, 39/00, 56/01, 64/01, 78/01 in 56/02)" w:history="1">
              <w:r w:rsidRPr="00CF0699">
                <w:rPr>
                  <w:rFonts w:ascii="Arial" w:hAnsi="Arial" w:cs="Arial"/>
                  <w:sz w:val="20"/>
                  <w:szCs w:val="20"/>
                  <w:lang w:eastAsia="sl-SI"/>
                </w:rPr>
                <w:t>60/08</w:t>
              </w:r>
            </w:hyperlink>
            <w:r w:rsidRPr="00CF0699">
              <w:rPr>
                <w:rFonts w:ascii="Arial" w:eastAsia="Times New Roman" w:hAnsi="Arial" w:cs="Arial"/>
                <w:sz w:val="20"/>
                <w:szCs w:val="20"/>
                <w:lang w:eastAsia="sl-SI"/>
              </w:rPr>
              <w:t>, </w:t>
            </w:r>
            <w:hyperlink r:id="rId53" w:tgtFrame="_blank" w:tooltip="Aneks h Kolektivni pogodbi za dejavnost vzgoje in izobraževanja v Republiki Sloveniji" w:history="1">
              <w:r w:rsidRPr="00CF0699">
                <w:rPr>
                  <w:rFonts w:ascii="Arial" w:hAnsi="Arial" w:cs="Arial"/>
                  <w:sz w:val="20"/>
                  <w:szCs w:val="20"/>
                  <w:lang w:eastAsia="sl-SI"/>
                </w:rPr>
                <w:t>79/11</w:t>
              </w:r>
            </w:hyperlink>
            <w:r w:rsidRPr="00CF0699">
              <w:rPr>
                <w:rFonts w:ascii="Arial" w:eastAsia="Times New Roman" w:hAnsi="Arial" w:cs="Arial"/>
                <w:sz w:val="20"/>
                <w:szCs w:val="20"/>
                <w:lang w:eastAsia="sl-SI"/>
              </w:rPr>
              <w:t>, </w:t>
            </w:r>
            <w:hyperlink r:id="rId54" w:tgtFrame="_blank" w:tooltip="Aneks h Kolektivni pogodbi za dejavnost vzgoje in izobraževanja v Republiki Sloveniji" w:history="1">
              <w:r w:rsidRPr="00CF0699">
                <w:rPr>
                  <w:rFonts w:ascii="Arial" w:hAnsi="Arial" w:cs="Arial"/>
                  <w:sz w:val="20"/>
                  <w:szCs w:val="20"/>
                  <w:lang w:eastAsia="sl-SI"/>
                </w:rPr>
                <w:t>40/12</w:t>
              </w:r>
            </w:hyperlink>
            <w:r w:rsidRPr="00CF0699">
              <w:rPr>
                <w:rFonts w:ascii="Arial" w:eastAsia="Times New Roman" w:hAnsi="Arial" w:cs="Arial"/>
                <w:sz w:val="20"/>
                <w:szCs w:val="20"/>
                <w:lang w:eastAsia="sl-SI"/>
              </w:rPr>
              <w:t>, </w:t>
            </w:r>
            <w:hyperlink r:id="rId55" w:tgtFrame="_blank" w:tooltip="Aneks h Kolektivni pogodbi za dejavnost vzgoje in izobraževanja v Republiki Sloveniji" w:history="1">
              <w:r w:rsidRPr="00CF0699">
                <w:rPr>
                  <w:rFonts w:ascii="Arial" w:hAnsi="Arial" w:cs="Arial"/>
                  <w:sz w:val="20"/>
                  <w:szCs w:val="20"/>
                  <w:lang w:eastAsia="sl-SI"/>
                </w:rPr>
                <w:t>46/13</w:t>
              </w:r>
            </w:hyperlink>
            <w:r w:rsidRPr="00CF0699">
              <w:rPr>
                <w:rFonts w:ascii="Arial" w:eastAsia="Times New Roman" w:hAnsi="Arial" w:cs="Arial"/>
                <w:sz w:val="20"/>
                <w:szCs w:val="20"/>
                <w:lang w:eastAsia="sl-SI"/>
              </w:rPr>
              <w:t>, </w:t>
            </w:r>
            <w:hyperlink r:id="rId56" w:tgtFrame="_blank" w:tooltip="Aneks h kolektivni pogodbi za dejavnost vzgoje in izobraževanja v Republiki Sloveniji" w:history="1">
              <w:r w:rsidRPr="00CF0699">
                <w:rPr>
                  <w:rFonts w:ascii="Arial" w:hAnsi="Arial" w:cs="Arial"/>
                  <w:sz w:val="20"/>
                  <w:szCs w:val="20"/>
                  <w:lang w:eastAsia="sl-SI"/>
                </w:rPr>
                <w:t>106/15</w:t>
              </w:r>
            </w:hyperlink>
            <w:r w:rsidRPr="00CF0699">
              <w:rPr>
                <w:rFonts w:ascii="Arial" w:eastAsia="Times New Roman" w:hAnsi="Arial" w:cs="Arial"/>
                <w:sz w:val="20"/>
                <w:szCs w:val="20"/>
                <w:lang w:eastAsia="sl-SI"/>
              </w:rPr>
              <w:t>, </w:t>
            </w:r>
            <w:hyperlink r:id="rId57" w:tgtFrame="_blank" w:tooltip="Popravek Aneksa h Kolektivni pogodbi za dejavnost vzgoje in izobraževanja v Republiki Sloveniji" w:history="1">
              <w:r w:rsidRPr="00CF0699">
                <w:rPr>
                  <w:rFonts w:ascii="Arial" w:hAnsi="Arial" w:cs="Arial"/>
                  <w:sz w:val="20"/>
                  <w:szCs w:val="20"/>
                  <w:lang w:eastAsia="sl-SI"/>
                </w:rPr>
                <w:t>8/16</w:t>
              </w:r>
            </w:hyperlink>
            <w:r w:rsidRPr="00CF0699">
              <w:rPr>
                <w:rFonts w:ascii="Arial" w:eastAsia="Times New Roman" w:hAnsi="Arial" w:cs="Arial"/>
                <w:sz w:val="20"/>
                <w:szCs w:val="20"/>
                <w:lang w:eastAsia="sl-SI"/>
              </w:rPr>
              <w:t> – popr., </w:t>
            </w:r>
            <w:hyperlink r:id="rId58" w:tgtFrame="_blank" w:tooltip="Spremembe in dopolnitve Kolektivne pogodbe za dejavnost vzgoje in izobraževanja v Republiki Sloveniji" w:history="1">
              <w:r w:rsidRPr="00CF0699">
                <w:rPr>
                  <w:rFonts w:ascii="Arial" w:hAnsi="Arial" w:cs="Arial"/>
                  <w:sz w:val="20"/>
                  <w:szCs w:val="20"/>
                  <w:lang w:eastAsia="sl-SI"/>
                </w:rPr>
                <w:t>45/17</w:t>
              </w:r>
            </w:hyperlink>
            <w:r w:rsidRPr="00CF0699">
              <w:rPr>
                <w:rFonts w:ascii="Arial" w:eastAsia="Times New Roman" w:hAnsi="Arial" w:cs="Arial"/>
                <w:sz w:val="20"/>
                <w:szCs w:val="20"/>
                <w:lang w:eastAsia="sl-SI"/>
              </w:rPr>
              <w:t>, </w:t>
            </w:r>
            <w:hyperlink r:id="rId59" w:tgtFrame="_blank" w:tooltip="Aneks h Kolektivni pogodbi za dejavnost vzgoje in izobraževanja v Republiki Sloveniji" w:history="1">
              <w:r w:rsidRPr="00CF0699">
                <w:rPr>
                  <w:rFonts w:ascii="Arial" w:hAnsi="Arial" w:cs="Arial"/>
                  <w:sz w:val="20"/>
                  <w:szCs w:val="20"/>
                  <w:lang w:eastAsia="sl-SI"/>
                </w:rPr>
                <w:t>46/17</w:t>
              </w:r>
            </w:hyperlink>
            <w:r w:rsidRPr="00CF0699">
              <w:rPr>
                <w:rFonts w:ascii="Arial" w:eastAsia="Times New Roman" w:hAnsi="Arial" w:cs="Arial"/>
                <w:sz w:val="20"/>
                <w:szCs w:val="20"/>
                <w:lang w:eastAsia="sl-SI"/>
              </w:rPr>
              <w:t>, </w:t>
            </w:r>
            <w:hyperlink r:id="rId60" w:tgtFrame="_blank" w:tooltip="Aneks h Kolektivni pogodbi za dejavnost vzgoje in izobraževanja v Republiki Sloveniji" w:history="1">
              <w:r w:rsidRPr="00CF0699">
                <w:rPr>
                  <w:rFonts w:ascii="Arial" w:hAnsi="Arial" w:cs="Arial"/>
                  <w:sz w:val="20"/>
                  <w:szCs w:val="20"/>
                  <w:lang w:eastAsia="sl-SI"/>
                </w:rPr>
                <w:t>80/18</w:t>
              </w:r>
            </w:hyperlink>
            <w:r w:rsidRPr="00CF0699">
              <w:rPr>
                <w:rFonts w:ascii="Arial" w:eastAsia="Times New Roman" w:hAnsi="Arial" w:cs="Arial"/>
                <w:sz w:val="20"/>
                <w:szCs w:val="20"/>
                <w:lang w:eastAsia="sl-SI"/>
              </w:rPr>
              <w:t>, </w:t>
            </w:r>
            <w:hyperlink r:id="rId61" w:tgtFrame="_blank" w:tooltip="Aneks h Kolektivni pogodbi za dejavnost vzgoje in izobraževanja v Republiki Sloveniji" w:history="1">
              <w:r w:rsidRPr="00CF0699">
                <w:rPr>
                  <w:rFonts w:ascii="Arial" w:hAnsi="Arial" w:cs="Arial"/>
                  <w:sz w:val="20"/>
                  <w:szCs w:val="20"/>
                  <w:lang w:eastAsia="sl-SI"/>
                </w:rPr>
                <w:t>160/20</w:t>
              </w:r>
            </w:hyperlink>
            <w:r w:rsidRPr="00CF0699">
              <w:rPr>
                <w:rFonts w:ascii="Arial" w:eastAsia="Times New Roman" w:hAnsi="Arial" w:cs="Arial"/>
                <w:sz w:val="20"/>
                <w:szCs w:val="20"/>
                <w:lang w:eastAsia="sl-SI"/>
              </w:rPr>
              <w:t>, </w:t>
            </w:r>
            <w:hyperlink r:id="rId62" w:tgtFrame="_blank" w:tooltip="Aneks h Kolektivni pogodbi za dejavnost vzgoje in izobraževanja v Republiki Sloveniji" w:history="1">
              <w:r w:rsidRPr="00CF0699">
                <w:rPr>
                  <w:rFonts w:ascii="Arial" w:hAnsi="Arial" w:cs="Arial"/>
                  <w:sz w:val="20"/>
                  <w:szCs w:val="20"/>
                  <w:lang w:eastAsia="sl-SI"/>
                </w:rPr>
                <w:t>88/21</w:t>
              </w:r>
            </w:hyperlink>
            <w:r w:rsidRPr="00CF0699">
              <w:rPr>
                <w:rFonts w:ascii="Arial" w:eastAsia="Times New Roman" w:hAnsi="Arial" w:cs="Arial"/>
                <w:sz w:val="20"/>
                <w:szCs w:val="20"/>
                <w:lang w:eastAsia="sl-SI"/>
              </w:rPr>
              <w:t>, </w:t>
            </w:r>
            <w:hyperlink r:id="rId63" w:tgtFrame="_blank" w:tooltip="Aneks h Kolektivni pogodbi za dejavnost vzgoje in izobraževanja v Republiki Sloveniji" w:history="1">
              <w:r w:rsidRPr="00CF0699">
                <w:rPr>
                  <w:rFonts w:ascii="Arial" w:hAnsi="Arial" w:cs="Arial"/>
                  <w:sz w:val="20"/>
                  <w:szCs w:val="20"/>
                  <w:lang w:eastAsia="sl-SI"/>
                </w:rPr>
                <w:t>136/22</w:t>
              </w:r>
            </w:hyperlink>
            <w:r w:rsidRPr="00CF0699">
              <w:rPr>
                <w:rFonts w:ascii="Arial" w:eastAsia="Times New Roman" w:hAnsi="Arial" w:cs="Arial"/>
                <w:sz w:val="20"/>
                <w:szCs w:val="20"/>
                <w:lang w:eastAsia="sl-SI"/>
              </w:rPr>
              <w:t>, </w:t>
            </w:r>
            <w:hyperlink r:id="rId64" w:tgtFrame="_blank" w:tooltip="Aneks h Kolektivni pogodbi za dejavnost vzgoje in izobraževanja v Republiki Sloveniji" w:history="1">
              <w:r w:rsidRPr="00CF0699">
                <w:rPr>
                  <w:rFonts w:ascii="Arial" w:hAnsi="Arial" w:cs="Arial"/>
                  <w:sz w:val="20"/>
                  <w:szCs w:val="20"/>
                  <w:lang w:eastAsia="sl-SI"/>
                </w:rPr>
                <w:t>11/23</w:t>
              </w:r>
            </w:hyperlink>
            <w:r w:rsidRPr="00CF0699">
              <w:rPr>
                <w:rFonts w:ascii="Arial" w:eastAsia="Times New Roman" w:hAnsi="Arial" w:cs="Arial"/>
                <w:sz w:val="20"/>
                <w:szCs w:val="20"/>
                <w:lang w:eastAsia="sl-SI"/>
              </w:rPr>
              <w:t>, </w:t>
            </w:r>
            <w:hyperlink r:id="rId65" w:tgtFrame="_blank" w:tooltip="Aneks h Kolektivni pogodbi za dejavnost vzgoje in izobraževanja v Republiki Sloveniji" w:history="1">
              <w:r w:rsidRPr="00CF0699">
                <w:rPr>
                  <w:rFonts w:ascii="Arial" w:hAnsi="Arial" w:cs="Arial"/>
                  <w:sz w:val="20"/>
                  <w:szCs w:val="20"/>
                  <w:lang w:eastAsia="sl-SI"/>
                </w:rPr>
                <w:t>13/24</w:t>
              </w:r>
            </w:hyperlink>
            <w:r w:rsidRPr="00CF0699">
              <w:rPr>
                <w:rFonts w:ascii="Arial" w:eastAsia="Times New Roman" w:hAnsi="Arial" w:cs="Arial"/>
                <w:sz w:val="20"/>
                <w:szCs w:val="20"/>
                <w:lang w:eastAsia="sl-SI"/>
              </w:rPr>
              <w:t>, </w:t>
            </w:r>
            <w:hyperlink r:id="rId66" w:tgtFrame="_blank" w:tooltip="Aneks h Kolektivni pogodbi za dejavnost vzgoje in izobraževanja v Republiki Sloveniji" w:history="1">
              <w:r w:rsidRPr="00CF0699">
                <w:rPr>
                  <w:rFonts w:ascii="Arial" w:hAnsi="Arial" w:cs="Arial"/>
                  <w:sz w:val="20"/>
                  <w:szCs w:val="20"/>
                  <w:lang w:eastAsia="sl-SI"/>
                </w:rPr>
                <w:t>99/24</w:t>
              </w:r>
            </w:hyperlink>
            <w:r w:rsidRPr="00CF0699">
              <w:rPr>
                <w:rFonts w:ascii="Arial" w:eastAsia="Times New Roman" w:hAnsi="Arial" w:cs="Arial"/>
                <w:sz w:val="20"/>
                <w:szCs w:val="20"/>
                <w:lang w:eastAsia="sl-SI"/>
              </w:rPr>
              <w:t>, </w:t>
            </w:r>
            <w:hyperlink r:id="rId67" w:tgtFrame="_blank" w:tooltip="Popravek Aneksa h Kolektivni pogodbi za dejavnost vzgoje in izobraževanja v Republiki Sloveniji" w:history="1">
              <w:r w:rsidRPr="00CF0699">
                <w:rPr>
                  <w:rFonts w:ascii="Arial" w:hAnsi="Arial" w:cs="Arial"/>
                  <w:sz w:val="20"/>
                  <w:szCs w:val="20"/>
                  <w:lang w:eastAsia="sl-SI"/>
                </w:rPr>
                <w:t>109/24</w:t>
              </w:r>
            </w:hyperlink>
            <w:r w:rsidRPr="00CF0699">
              <w:rPr>
                <w:rFonts w:ascii="Arial" w:eastAsia="Times New Roman" w:hAnsi="Arial" w:cs="Arial"/>
                <w:sz w:val="20"/>
                <w:szCs w:val="20"/>
                <w:lang w:eastAsia="sl-SI"/>
              </w:rPr>
              <w:t xml:space="preserve"> – </w:t>
            </w:r>
            <w:r w:rsidR="000E05E8" w:rsidRPr="000E05E8">
              <w:rPr>
                <w:rFonts w:ascii="Arial" w:eastAsia="Times New Roman" w:hAnsi="Arial" w:cs="Arial"/>
                <w:sz w:val="20"/>
                <w:szCs w:val="20"/>
                <w:lang w:eastAsia="sl-SI"/>
              </w:rPr>
              <w:t>popr., 92/25 in 6/26</w:t>
            </w:r>
            <w:r w:rsidRPr="00CF0699">
              <w:rPr>
                <w:rFonts w:ascii="Arial" w:eastAsia="Times New Roman" w:hAnsi="Arial" w:cs="Arial"/>
                <w:sz w:val="20"/>
                <w:szCs w:val="20"/>
                <w:lang w:eastAsia="sl-SI"/>
              </w:rPr>
              <w:t xml:space="preserve">) in 15. člen Aneksa h </w:t>
            </w:r>
            <w:r>
              <w:rPr>
                <w:rFonts w:ascii="Arial" w:eastAsia="Times New Roman" w:hAnsi="Arial" w:cs="Arial"/>
                <w:sz w:val="20"/>
                <w:szCs w:val="20"/>
                <w:lang w:eastAsia="sl-SI"/>
              </w:rPr>
              <w:t>KPVIZ</w:t>
            </w:r>
            <w:r w:rsidRPr="00CF0699">
              <w:rPr>
                <w:rFonts w:ascii="Arial" w:eastAsia="Times New Roman" w:hAnsi="Arial" w:cs="Arial"/>
                <w:sz w:val="20"/>
                <w:szCs w:val="20"/>
                <w:lang w:eastAsia="sl-SI"/>
              </w:rPr>
              <w:t xml:space="preserve"> (Uradni list RS, </w:t>
            </w:r>
            <w:r>
              <w:rPr>
                <w:rFonts w:ascii="Arial" w:eastAsia="Times New Roman" w:hAnsi="Arial" w:cs="Arial"/>
                <w:sz w:val="20"/>
                <w:szCs w:val="20"/>
                <w:lang w:eastAsia="sl-SI"/>
              </w:rPr>
              <w:t xml:space="preserve">št. </w:t>
            </w:r>
            <w:r w:rsidRPr="00CF0699">
              <w:rPr>
                <w:rFonts w:ascii="Arial" w:eastAsia="Times New Roman" w:hAnsi="Arial" w:cs="Arial"/>
                <w:sz w:val="20"/>
                <w:szCs w:val="20"/>
                <w:lang w:eastAsia="sl-SI"/>
              </w:rPr>
              <w:t>99/24)</w:t>
            </w:r>
          </w:p>
        </w:tc>
        <w:tc>
          <w:tcPr>
            <w:tcW w:w="1372" w:type="dxa"/>
            <w:tcBorders>
              <w:top w:val="single" w:sz="4" w:space="0" w:color="auto"/>
              <w:left w:val="nil"/>
              <w:bottom w:val="single" w:sz="4" w:space="0" w:color="auto"/>
              <w:right w:val="single" w:sz="8" w:space="0" w:color="000000"/>
            </w:tcBorders>
            <w:vAlign w:val="center"/>
          </w:tcPr>
          <w:p w14:paraId="360A25EF" w14:textId="727726F3"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izplača se mesečno</w:t>
            </w:r>
          </w:p>
        </w:tc>
        <w:tc>
          <w:tcPr>
            <w:tcW w:w="1095" w:type="dxa"/>
            <w:tcBorders>
              <w:top w:val="single" w:sz="4" w:space="0" w:color="auto"/>
              <w:left w:val="nil"/>
              <w:bottom w:val="single" w:sz="4" w:space="0" w:color="auto"/>
              <w:right w:val="single" w:sz="8" w:space="0" w:color="000000"/>
            </w:tcBorders>
            <w:vAlign w:val="center"/>
          </w:tcPr>
          <w:p w14:paraId="3E5E0BEE" w14:textId="3A1E20F2" w:rsidR="00A075E2" w:rsidRPr="00CF0699" w:rsidRDefault="00811D34" w:rsidP="00A075E2">
            <w:pPr>
              <w:spacing w:after="0" w:line="240" w:lineRule="auto"/>
              <w:jc w:val="center"/>
              <w:rPr>
                <w:rFonts w:ascii="Arial" w:eastAsia="Times New Roman" w:hAnsi="Arial" w:cs="Arial"/>
                <w:sz w:val="20"/>
                <w:szCs w:val="20"/>
                <w:lang w:eastAsia="sl-SI"/>
              </w:rPr>
            </w:pPr>
            <w:r w:rsidRPr="002870AA">
              <w:rPr>
                <w:rFonts w:ascii="Arial" w:eastAsia="Times New Roman" w:hAnsi="Arial" w:cs="Arial"/>
                <w:sz w:val="20"/>
                <w:szCs w:val="20"/>
                <w:lang w:eastAsia="sl-SI"/>
              </w:rPr>
              <w:t>X</w:t>
            </w:r>
          </w:p>
        </w:tc>
        <w:tc>
          <w:tcPr>
            <w:tcW w:w="1110" w:type="dxa"/>
            <w:tcBorders>
              <w:top w:val="single" w:sz="4" w:space="0" w:color="auto"/>
              <w:left w:val="nil"/>
              <w:bottom w:val="single" w:sz="4" w:space="0" w:color="auto"/>
              <w:right w:val="single" w:sz="8" w:space="0" w:color="000000"/>
            </w:tcBorders>
            <w:vAlign w:val="center"/>
          </w:tcPr>
          <w:p w14:paraId="38FC7597" w14:textId="02BA14D0"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single" w:sz="4" w:space="0" w:color="auto"/>
              <w:left w:val="nil"/>
              <w:bottom w:val="single" w:sz="4" w:space="0" w:color="auto"/>
              <w:right w:val="single" w:sz="8" w:space="0" w:color="000000"/>
            </w:tcBorders>
            <w:vAlign w:val="center"/>
          </w:tcPr>
          <w:p w14:paraId="4837EA50" w14:textId="37BD2942"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bookmarkEnd w:id="72"/>
      <w:bookmarkEnd w:id="73"/>
      <w:tr w:rsidR="00A075E2" w:rsidRPr="00CF0699" w14:paraId="33604B29" w14:textId="77777777" w:rsidTr="000B031A">
        <w:trPr>
          <w:trHeight w:val="792"/>
        </w:trPr>
        <w:tc>
          <w:tcPr>
            <w:tcW w:w="752" w:type="dxa"/>
            <w:tcBorders>
              <w:top w:val="single" w:sz="4" w:space="0" w:color="auto"/>
              <w:left w:val="single" w:sz="8" w:space="0" w:color="000000"/>
              <w:bottom w:val="single" w:sz="4" w:space="0" w:color="auto"/>
              <w:right w:val="single" w:sz="8" w:space="0" w:color="000000"/>
            </w:tcBorders>
            <w:vAlign w:val="center"/>
          </w:tcPr>
          <w:p w14:paraId="374D7AB4" w14:textId="5A0BB648"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P900</w:t>
            </w:r>
          </w:p>
        </w:tc>
        <w:tc>
          <w:tcPr>
            <w:tcW w:w="1449" w:type="dxa"/>
            <w:tcBorders>
              <w:top w:val="single" w:sz="4" w:space="0" w:color="auto"/>
              <w:left w:val="nil"/>
              <w:bottom w:val="single" w:sz="4" w:space="0" w:color="auto"/>
              <w:right w:val="single" w:sz="8" w:space="0" w:color="000000"/>
            </w:tcBorders>
            <w:vAlign w:val="center"/>
          </w:tcPr>
          <w:p w14:paraId="32692442" w14:textId="3C646611"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plačilo dodatne pedagoške obveznosti / plačilo povečane učne obveznosti – izredno izplačilo</w:t>
            </w:r>
          </w:p>
        </w:tc>
        <w:tc>
          <w:tcPr>
            <w:tcW w:w="1257" w:type="dxa"/>
            <w:tcBorders>
              <w:top w:val="single" w:sz="4" w:space="0" w:color="auto"/>
              <w:left w:val="nil"/>
              <w:bottom w:val="single" w:sz="4" w:space="0" w:color="auto"/>
              <w:right w:val="single" w:sz="8" w:space="0" w:color="000000"/>
            </w:tcBorders>
            <w:vAlign w:val="center"/>
          </w:tcPr>
          <w:p w14:paraId="5517B128" w14:textId="77777777"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dodatna pedagoška obveznost /</w:t>
            </w:r>
          </w:p>
          <w:p w14:paraId="06A0BBCA" w14:textId="08F42C31"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povečana učna obveznost</w:t>
            </w:r>
          </w:p>
        </w:tc>
        <w:tc>
          <w:tcPr>
            <w:tcW w:w="1487" w:type="dxa"/>
            <w:tcBorders>
              <w:top w:val="single" w:sz="4" w:space="0" w:color="auto"/>
              <w:left w:val="nil"/>
              <w:bottom w:val="single" w:sz="4" w:space="0" w:color="auto"/>
              <w:right w:val="single" w:sz="8" w:space="0" w:color="000000"/>
            </w:tcBorders>
            <w:vAlign w:val="center"/>
          </w:tcPr>
          <w:p w14:paraId="5F50F69E" w14:textId="77777777" w:rsidR="00A075E2" w:rsidRPr="00CF0699" w:rsidRDefault="00A075E2" w:rsidP="00A075E2">
            <w:pPr>
              <w:spacing w:after="0" w:line="240" w:lineRule="auto"/>
              <w:rPr>
                <w:rFonts w:ascii="Arial" w:eastAsia="Times New Roman" w:hAnsi="Arial" w:cs="Arial"/>
                <w:sz w:val="20"/>
                <w:szCs w:val="20"/>
                <w:lang w:eastAsia="sl-SI"/>
              </w:rPr>
            </w:pPr>
          </w:p>
        </w:tc>
        <w:tc>
          <w:tcPr>
            <w:tcW w:w="6215" w:type="dxa"/>
            <w:tcBorders>
              <w:top w:val="single" w:sz="4" w:space="0" w:color="auto"/>
              <w:left w:val="nil"/>
              <w:bottom w:val="single" w:sz="4" w:space="0" w:color="auto"/>
              <w:right w:val="single" w:sz="8" w:space="0" w:color="000000"/>
            </w:tcBorders>
            <w:vAlign w:val="center"/>
          </w:tcPr>
          <w:p w14:paraId="7C6A0DDB" w14:textId="77777777" w:rsidR="00A075E2" w:rsidRPr="00CF0699" w:rsidRDefault="00A075E2" w:rsidP="00A075E2">
            <w:pPr>
              <w:spacing w:before="100" w:beforeAutospacing="1" w:after="100" w:afterAutospacing="1" w:line="260" w:lineRule="atLeast"/>
              <w:rPr>
                <w:rFonts w:ascii="Arial" w:eastAsia="Times New Roman" w:hAnsi="Arial" w:cs="Arial"/>
                <w:sz w:val="20"/>
                <w:szCs w:val="20"/>
                <w:lang w:eastAsia="sl-SI"/>
              </w:rPr>
            </w:pPr>
            <w:r w:rsidRPr="00CF0699">
              <w:rPr>
                <w:rFonts w:ascii="Arial" w:eastAsia="Times New Roman" w:hAnsi="Arial" w:cs="Arial"/>
                <w:sz w:val="20"/>
                <w:szCs w:val="20"/>
                <w:lang w:eastAsia="sl-SI"/>
              </w:rPr>
              <w:t>vsota vrst izplačil tipa P, izračunana, kot je opredeljeno za posamezno vrsto izplačila</w:t>
            </w:r>
          </w:p>
          <w:p w14:paraId="4011FB1E" w14:textId="6F61A28C" w:rsidR="00A075E2" w:rsidRPr="00CF0699" w:rsidRDefault="00A075E2" w:rsidP="00A075E2">
            <w:pPr>
              <w:spacing w:before="100" w:beforeAutospacing="1" w:after="100" w:afterAutospacing="1" w:line="260" w:lineRule="atLeast"/>
              <w:rPr>
                <w:rFonts w:ascii="Arial" w:eastAsia="Times New Roman" w:hAnsi="Arial" w:cs="Arial"/>
                <w:sz w:val="20"/>
                <w:szCs w:val="20"/>
                <w:lang w:eastAsia="sl-SI"/>
              </w:rPr>
            </w:pPr>
          </w:p>
        </w:tc>
        <w:tc>
          <w:tcPr>
            <w:tcW w:w="1372" w:type="dxa"/>
            <w:tcBorders>
              <w:top w:val="single" w:sz="4" w:space="0" w:color="auto"/>
              <w:left w:val="nil"/>
              <w:bottom w:val="single" w:sz="4" w:space="0" w:color="auto"/>
              <w:right w:val="single" w:sz="8" w:space="0" w:color="000000"/>
            </w:tcBorders>
            <w:vAlign w:val="center"/>
          </w:tcPr>
          <w:p w14:paraId="0CDB8113" w14:textId="4C75E33F" w:rsidR="00A075E2" w:rsidRPr="00CF0699" w:rsidRDefault="00A075E2" w:rsidP="00A075E2">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za izplačila, starejša od 13 mesecev glede na tekoči obračun plače</w:t>
            </w:r>
          </w:p>
        </w:tc>
        <w:tc>
          <w:tcPr>
            <w:tcW w:w="1095" w:type="dxa"/>
            <w:tcBorders>
              <w:top w:val="single" w:sz="4" w:space="0" w:color="auto"/>
              <w:left w:val="nil"/>
              <w:bottom w:val="single" w:sz="4" w:space="0" w:color="auto"/>
              <w:right w:val="single" w:sz="8" w:space="0" w:color="000000"/>
            </w:tcBorders>
            <w:vAlign w:val="center"/>
          </w:tcPr>
          <w:p w14:paraId="5BF35AD7" w14:textId="3C882122"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single" w:sz="4" w:space="0" w:color="auto"/>
              <w:left w:val="nil"/>
              <w:bottom w:val="single" w:sz="4" w:space="0" w:color="auto"/>
              <w:right w:val="single" w:sz="8" w:space="0" w:color="000000"/>
            </w:tcBorders>
            <w:vAlign w:val="center"/>
          </w:tcPr>
          <w:p w14:paraId="21F0D900" w14:textId="0CB4AB18"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single" w:sz="4" w:space="0" w:color="auto"/>
              <w:left w:val="nil"/>
              <w:bottom w:val="single" w:sz="4" w:space="0" w:color="auto"/>
              <w:right w:val="single" w:sz="8" w:space="0" w:color="000000"/>
            </w:tcBorders>
            <w:vAlign w:val="center"/>
          </w:tcPr>
          <w:p w14:paraId="2FC1A83F" w14:textId="55595C76" w:rsidR="00A075E2" w:rsidRPr="00CF0699" w:rsidRDefault="00A075E2" w:rsidP="00A075E2">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bl>
    <w:p w14:paraId="6ABEF57F" w14:textId="110F1735" w:rsidR="00013631" w:rsidRDefault="00013631">
      <w:pPr>
        <w:rPr>
          <w:rFonts w:ascii="Arial" w:eastAsia="Times New Roman" w:hAnsi="Arial" w:cs="Arial"/>
          <w:b/>
          <w:bCs/>
          <w:sz w:val="20"/>
          <w:szCs w:val="20"/>
          <w:lang w:eastAsia="sl-SI"/>
        </w:rPr>
      </w:pPr>
      <w:bookmarkStart w:id="74" w:name="_Hlk216704650"/>
    </w:p>
    <w:p w14:paraId="343EECD3" w14:textId="5314FCEA" w:rsidR="000837D3" w:rsidRDefault="000837D3">
      <w:pPr>
        <w:rPr>
          <w:rFonts w:ascii="Arial" w:eastAsia="Times New Roman" w:hAnsi="Arial" w:cs="Arial"/>
          <w:b/>
          <w:bCs/>
          <w:sz w:val="20"/>
          <w:szCs w:val="20"/>
          <w:lang w:eastAsia="sl-SI"/>
        </w:rPr>
      </w:pPr>
      <w:r>
        <w:rPr>
          <w:rFonts w:ascii="Arial" w:eastAsia="Times New Roman" w:hAnsi="Arial" w:cs="Arial"/>
          <w:b/>
          <w:bCs/>
          <w:sz w:val="20"/>
          <w:szCs w:val="20"/>
          <w:lang w:eastAsia="sl-SI"/>
        </w:rPr>
        <w:br w:type="page"/>
      </w:r>
    </w:p>
    <w:p w14:paraId="67377173" w14:textId="77777777" w:rsidR="00AC29E1" w:rsidRDefault="00AC29E1">
      <w:pPr>
        <w:rPr>
          <w:rFonts w:ascii="Arial" w:eastAsia="Times New Roman" w:hAnsi="Arial" w:cs="Arial"/>
          <w:b/>
          <w:bCs/>
          <w:sz w:val="20"/>
          <w:szCs w:val="20"/>
          <w:lang w:eastAsia="sl-SI"/>
        </w:rPr>
      </w:pPr>
    </w:p>
    <w:p w14:paraId="240EC20E" w14:textId="3ADCFB2E" w:rsidR="007478FC" w:rsidRPr="00CF0699" w:rsidRDefault="007478FC" w:rsidP="007478FC">
      <w:pPr>
        <w:spacing w:after="0" w:line="240" w:lineRule="auto"/>
        <w:jc w:val="center"/>
        <w:rPr>
          <w:rFonts w:ascii="Arial" w:eastAsia="Times New Roman" w:hAnsi="Arial" w:cs="Arial"/>
          <w:b/>
          <w:bCs/>
          <w:sz w:val="20"/>
          <w:szCs w:val="20"/>
          <w:lang w:eastAsia="sl-SI"/>
        </w:rPr>
      </w:pPr>
      <w:r w:rsidRPr="00CF0699">
        <w:rPr>
          <w:rFonts w:ascii="Arial" w:eastAsia="Times New Roman" w:hAnsi="Arial" w:cs="Arial"/>
          <w:b/>
          <w:bCs/>
          <w:sz w:val="20"/>
          <w:szCs w:val="20"/>
          <w:lang w:eastAsia="sl-SI"/>
        </w:rPr>
        <w:t>PRISPEVKI DELODAJALCA IN ZAPOSLENEGA TER PLAČILO DAVČNEGA ODTEGLJAJA</w:t>
      </w:r>
    </w:p>
    <w:bookmarkEnd w:id="74"/>
    <w:p w14:paraId="653764C1" w14:textId="77777777" w:rsidR="007478FC" w:rsidRPr="00CF0699" w:rsidRDefault="007478FC" w:rsidP="007478FC">
      <w:pPr>
        <w:spacing w:after="0" w:line="240" w:lineRule="auto"/>
        <w:jc w:val="center"/>
        <w:rPr>
          <w:rFonts w:ascii="Arial" w:eastAsia="Times New Roman" w:hAnsi="Arial" w:cs="Arial"/>
          <w:b/>
          <w:bCs/>
          <w:sz w:val="20"/>
          <w:szCs w:val="20"/>
          <w:lang w:eastAsia="sl-SI"/>
        </w:rPr>
      </w:pPr>
    </w:p>
    <w:tbl>
      <w:tblPr>
        <w:tblW w:w="16018" w:type="dxa"/>
        <w:jc w:val="center"/>
        <w:tblLayout w:type="fixed"/>
        <w:tblCellMar>
          <w:top w:w="15" w:type="dxa"/>
          <w:left w:w="15" w:type="dxa"/>
          <w:bottom w:w="15" w:type="dxa"/>
          <w:right w:w="15" w:type="dxa"/>
        </w:tblCellMar>
        <w:tblLook w:val="04A0" w:firstRow="1" w:lastRow="0" w:firstColumn="1" w:lastColumn="0" w:noHBand="0" w:noVBand="1"/>
      </w:tblPr>
      <w:tblGrid>
        <w:gridCol w:w="709"/>
        <w:gridCol w:w="993"/>
        <w:gridCol w:w="1128"/>
        <w:gridCol w:w="1281"/>
        <w:gridCol w:w="1276"/>
        <w:gridCol w:w="975"/>
        <w:gridCol w:w="1004"/>
        <w:gridCol w:w="1134"/>
        <w:gridCol w:w="1134"/>
        <w:gridCol w:w="1276"/>
        <w:gridCol w:w="1134"/>
        <w:gridCol w:w="992"/>
        <w:gridCol w:w="993"/>
        <w:gridCol w:w="1139"/>
        <w:gridCol w:w="850"/>
      </w:tblGrid>
      <w:tr w:rsidR="00CF0699" w:rsidRPr="00CF0699" w14:paraId="22086A8E" w14:textId="77777777" w:rsidTr="009D2EF5">
        <w:trPr>
          <w:trHeight w:val="549"/>
          <w:jc w:val="center"/>
        </w:trPr>
        <w:tc>
          <w:tcPr>
            <w:tcW w:w="1702"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9213FDE" w14:textId="77777777" w:rsidR="00B27230" w:rsidRPr="00CF0699"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b/>
                <w:bCs/>
                <w:sz w:val="14"/>
                <w:szCs w:val="14"/>
                <w:lang w:eastAsia="sl-SI"/>
              </w:rPr>
              <w:t>Izplačila</w:t>
            </w:r>
          </w:p>
        </w:tc>
        <w:tc>
          <w:tcPr>
            <w:tcW w:w="5664" w:type="dxa"/>
            <w:gridSpan w:val="5"/>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087C0E0" w14:textId="76BD7324" w:rsidR="00B27230" w:rsidRPr="00CF0699" w:rsidRDefault="00B27230" w:rsidP="00666CA3">
            <w:pPr>
              <w:spacing w:before="100" w:beforeAutospacing="1" w:after="100" w:afterAutospacing="1" w:line="260" w:lineRule="atLeast"/>
              <w:ind w:right="98"/>
              <w:jc w:val="center"/>
              <w:rPr>
                <w:rFonts w:ascii="Arial" w:eastAsia="Times New Roman" w:hAnsi="Arial" w:cs="Arial"/>
                <w:b/>
                <w:bCs/>
                <w:sz w:val="14"/>
                <w:szCs w:val="14"/>
                <w:lang w:eastAsia="sl-SI"/>
              </w:rPr>
            </w:pPr>
            <w:r w:rsidRPr="00CF0699">
              <w:rPr>
                <w:rFonts w:ascii="Arial" w:eastAsia="Times New Roman" w:hAnsi="Arial" w:cs="Arial"/>
                <w:b/>
                <w:bCs/>
                <w:sz w:val="14"/>
                <w:szCs w:val="14"/>
                <w:lang w:eastAsia="sl-SI"/>
              </w:rPr>
              <w:t xml:space="preserve">Prispevki iz plače in drugih dohodkov iz delovnega razmerja </w:t>
            </w:r>
          </w:p>
        </w:tc>
        <w:tc>
          <w:tcPr>
            <w:tcW w:w="7802" w:type="dxa"/>
            <w:gridSpan w:val="7"/>
            <w:tcBorders>
              <w:top w:val="single" w:sz="4" w:space="0" w:color="auto"/>
              <w:left w:val="single" w:sz="4" w:space="0" w:color="auto"/>
              <w:bottom w:val="single" w:sz="4" w:space="0" w:color="auto"/>
              <w:right w:val="single" w:sz="4" w:space="0" w:color="auto"/>
            </w:tcBorders>
            <w:vAlign w:val="center"/>
          </w:tcPr>
          <w:p w14:paraId="19345E21" w14:textId="76BDA137" w:rsidR="00B27230" w:rsidRPr="00CF0699"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b/>
                <w:bCs/>
                <w:sz w:val="14"/>
                <w:szCs w:val="14"/>
                <w:lang w:eastAsia="sl-SI"/>
              </w:rPr>
              <w:t>Prispevki od plače in drugih dohodkov iz delovnega razmerja</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90BE3F8" w14:textId="77777777" w:rsidR="00B27230" w:rsidRPr="00CF0699"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b/>
                <w:bCs/>
                <w:sz w:val="14"/>
                <w:szCs w:val="14"/>
                <w:lang w:eastAsia="sl-SI"/>
              </w:rPr>
              <w:t>Davki</w:t>
            </w:r>
          </w:p>
        </w:tc>
      </w:tr>
      <w:tr w:rsidR="00CF0699" w:rsidRPr="00CF0699" w14:paraId="409E8A5B" w14:textId="77777777" w:rsidTr="009D2EF5">
        <w:trPr>
          <w:trHeight w:val="2147"/>
          <w:jc w:val="center"/>
        </w:trPr>
        <w:tc>
          <w:tcPr>
            <w:tcW w:w="709" w:type="dxa"/>
            <w:tcBorders>
              <w:top w:val="single" w:sz="4" w:space="0" w:color="auto"/>
              <w:left w:val="single" w:sz="4" w:space="0" w:color="auto"/>
              <w:bottom w:val="single" w:sz="4" w:space="0" w:color="auto"/>
              <w:right w:val="single" w:sz="4" w:space="0" w:color="auto"/>
            </w:tcBorders>
            <w:shd w:val="clear" w:color="auto" w:fill="E6E6E6"/>
            <w:tcMar>
              <w:top w:w="0" w:type="dxa"/>
              <w:left w:w="70" w:type="dxa"/>
              <w:bottom w:w="0" w:type="dxa"/>
              <w:right w:w="70" w:type="dxa"/>
            </w:tcMar>
            <w:vAlign w:val="center"/>
            <w:hideMark/>
          </w:tcPr>
          <w:p w14:paraId="37EC9F3B" w14:textId="77777777" w:rsidR="00B27230" w:rsidRPr="00CF0699" w:rsidRDefault="00B27230" w:rsidP="00E30255">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Šifra</w:t>
            </w:r>
          </w:p>
        </w:tc>
        <w:tc>
          <w:tcPr>
            <w:tcW w:w="993" w:type="dxa"/>
            <w:tcBorders>
              <w:top w:val="single" w:sz="4" w:space="0" w:color="auto"/>
              <w:left w:val="single" w:sz="4" w:space="0" w:color="auto"/>
              <w:bottom w:val="single" w:sz="4" w:space="0" w:color="auto"/>
              <w:right w:val="single" w:sz="4" w:space="0" w:color="auto"/>
            </w:tcBorders>
            <w:shd w:val="clear" w:color="auto" w:fill="E6E6E6"/>
            <w:tcMar>
              <w:top w:w="0" w:type="dxa"/>
              <w:left w:w="70" w:type="dxa"/>
              <w:bottom w:w="0" w:type="dxa"/>
              <w:right w:w="70" w:type="dxa"/>
            </w:tcMar>
            <w:vAlign w:val="center"/>
            <w:hideMark/>
          </w:tcPr>
          <w:p w14:paraId="0BA56584" w14:textId="77777777" w:rsidR="00B27230" w:rsidRPr="00CF0699" w:rsidRDefault="00B27230" w:rsidP="00E30255">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Vrsta izplačila</w:t>
            </w:r>
          </w:p>
        </w:tc>
        <w:tc>
          <w:tcPr>
            <w:tcW w:w="1128" w:type="dxa"/>
            <w:tcBorders>
              <w:top w:val="single" w:sz="4" w:space="0" w:color="auto"/>
              <w:left w:val="single" w:sz="4" w:space="0" w:color="auto"/>
              <w:bottom w:val="single" w:sz="4" w:space="0" w:color="auto"/>
              <w:right w:val="single" w:sz="4" w:space="0" w:color="auto"/>
            </w:tcBorders>
            <w:shd w:val="clear" w:color="auto" w:fill="E6E6E6"/>
            <w:tcMar>
              <w:top w:w="0" w:type="dxa"/>
              <w:left w:w="70" w:type="dxa"/>
              <w:bottom w:w="0" w:type="dxa"/>
              <w:right w:w="70" w:type="dxa"/>
            </w:tcMar>
            <w:vAlign w:val="center"/>
            <w:hideMark/>
          </w:tcPr>
          <w:p w14:paraId="63342C94" w14:textId="77777777" w:rsidR="00B27230" w:rsidRPr="00CF0699" w:rsidRDefault="00B27230" w:rsidP="00E30255">
            <w:pPr>
              <w:spacing w:after="0"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Prispevek za pokojninsko in invalidsko zavarovanje</w:t>
            </w:r>
          </w:p>
        </w:tc>
        <w:tc>
          <w:tcPr>
            <w:tcW w:w="1281" w:type="dxa"/>
            <w:tcBorders>
              <w:top w:val="single" w:sz="4" w:space="0" w:color="auto"/>
              <w:left w:val="single" w:sz="4" w:space="0" w:color="auto"/>
              <w:bottom w:val="single" w:sz="4" w:space="0" w:color="auto"/>
              <w:right w:val="single" w:sz="4" w:space="0" w:color="auto"/>
            </w:tcBorders>
            <w:shd w:val="clear" w:color="auto" w:fill="E6E6E6"/>
            <w:tcMar>
              <w:top w:w="0" w:type="dxa"/>
              <w:left w:w="70" w:type="dxa"/>
              <w:bottom w:w="0" w:type="dxa"/>
              <w:right w:w="70" w:type="dxa"/>
            </w:tcMar>
            <w:vAlign w:val="center"/>
            <w:hideMark/>
          </w:tcPr>
          <w:p w14:paraId="639F095F" w14:textId="77777777" w:rsidR="00B27230" w:rsidRPr="00CF0699" w:rsidRDefault="00B27230" w:rsidP="00E30255">
            <w:pPr>
              <w:spacing w:after="0"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Prispevek za zdravstveno zavarovanje</w:t>
            </w:r>
          </w:p>
        </w:tc>
        <w:tc>
          <w:tcPr>
            <w:tcW w:w="1276" w:type="dxa"/>
            <w:tcBorders>
              <w:top w:val="single" w:sz="4" w:space="0" w:color="auto"/>
              <w:left w:val="single" w:sz="4" w:space="0" w:color="auto"/>
              <w:bottom w:val="single" w:sz="4" w:space="0" w:color="auto"/>
              <w:right w:val="single" w:sz="4" w:space="0" w:color="auto"/>
            </w:tcBorders>
            <w:shd w:val="clear" w:color="auto" w:fill="E6E6E6"/>
            <w:tcMar>
              <w:top w:w="0" w:type="dxa"/>
              <w:left w:w="70" w:type="dxa"/>
              <w:bottom w:w="0" w:type="dxa"/>
              <w:right w:w="70" w:type="dxa"/>
            </w:tcMar>
            <w:vAlign w:val="center"/>
            <w:hideMark/>
          </w:tcPr>
          <w:p w14:paraId="67377905" w14:textId="77777777" w:rsidR="00B27230" w:rsidRPr="00CF0699" w:rsidRDefault="00B27230" w:rsidP="00E30255">
            <w:pPr>
              <w:spacing w:after="0"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Prispevek za zaposlovanje</w:t>
            </w:r>
          </w:p>
        </w:tc>
        <w:tc>
          <w:tcPr>
            <w:tcW w:w="975" w:type="dxa"/>
            <w:tcBorders>
              <w:top w:val="single" w:sz="4" w:space="0" w:color="auto"/>
              <w:left w:val="single" w:sz="4" w:space="0" w:color="auto"/>
              <w:bottom w:val="single" w:sz="4" w:space="0" w:color="auto"/>
              <w:right w:val="single" w:sz="4" w:space="0" w:color="auto"/>
            </w:tcBorders>
            <w:shd w:val="clear" w:color="auto" w:fill="E6E6E6"/>
            <w:tcMar>
              <w:top w:w="0" w:type="dxa"/>
              <w:left w:w="70" w:type="dxa"/>
              <w:bottom w:w="0" w:type="dxa"/>
              <w:right w:w="70" w:type="dxa"/>
            </w:tcMar>
            <w:vAlign w:val="center"/>
            <w:hideMark/>
          </w:tcPr>
          <w:p w14:paraId="562AAA27" w14:textId="77777777" w:rsidR="00B27230" w:rsidRPr="00CF0699" w:rsidRDefault="00B27230" w:rsidP="00E30255">
            <w:pPr>
              <w:spacing w:after="0"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Prispevek za starševsko varstvo</w:t>
            </w:r>
          </w:p>
        </w:tc>
        <w:tc>
          <w:tcPr>
            <w:tcW w:w="1004" w:type="dxa"/>
            <w:tcBorders>
              <w:top w:val="single" w:sz="4" w:space="0" w:color="auto"/>
              <w:left w:val="single" w:sz="4" w:space="0" w:color="auto"/>
              <w:bottom w:val="single" w:sz="4" w:space="0" w:color="auto"/>
              <w:right w:val="single" w:sz="4" w:space="0" w:color="auto"/>
            </w:tcBorders>
            <w:shd w:val="clear" w:color="auto" w:fill="E6E6E6"/>
            <w:vAlign w:val="center"/>
          </w:tcPr>
          <w:p w14:paraId="2282CAA5" w14:textId="159458BB" w:rsidR="00B27230" w:rsidRPr="00CF0699" w:rsidRDefault="00B27230" w:rsidP="00E30255">
            <w:pPr>
              <w:spacing w:after="0"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Prispevek za dolgotrajno oskrbo</w:t>
            </w:r>
          </w:p>
        </w:tc>
        <w:tc>
          <w:tcPr>
            <w:tcW w:w="1134" w:type="dxa"/>
            <w:tcBorders>
              <w:top w:val="single" w:sz="4" w:space="0" w:color="auto"/>
              <w:left w:val="single" w:sz="4" w:space="0" w:color="auto"/>
              <w:bottom w:val="single" w:sz="4" w:space="0" w:color="auto"/>
              <w:right w:val="single" w:sz="4" w:space="0" w:color="auto"/>
            </w:tcBorders>
            <w:shd w:val="clear" w:color="auto" w:fill="E6E6E6"/>
            <w:tcMar>
              <w:top w:w="0" w:type="dxa"/>
              <w:left w:w="70" w:type="dxa"/>
              <w:bottom w:w="0" w:type="dxa"/>
              <w:right w:w="70" w:type="dxa"/>
            </w:tcMar>
            <w:vAlign w:val="center"/>
            <w:hideMark/>
          </w:tcPr>
          <w:p w14:paraId="3DCE853E" w14:textId="52FF2D89" w:rsidR="00B27230" w:rsidRPr="00CF0699" w:rsidRDefault="00B27230" w:rsidP="00E30255">
            <w:pPr>
              <w:spacing w:after="0"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Prispevek za pokojninsko in invalidsko zavarovanje</w:t>
            </w:r>
          </w:p>
        </w:tc>
        <w:tc>
          <w:tcPr>
            <w:tcW w:w="1134" w:type="dxa"/>
            <w:tcBorders>
              <w:top w:val="single" w:sz="4" w:space="0" w:color="auto"/>
              <w:left w:val="single" w:sz="4" w:space="0" w:color="auto"/>
              <w:bottom w:val="single" w:sz="4" w:space="0" w:color="auto"/>
              <w:right w:val="single" w:sz="4" w:space="0" w:color="auto"/>
            </w:tcBorders>
            <w:shd w:val="clear" w:color="auto" w:fill="E6E6E6"/>
            <w:tcMar>
              <w:top w:w="0" w:type="dxa"/>
              <w:left w:w="70" w:type="dxa"/>
              <w:bottom w:w="0" w:type="dxa"/>
              <w:right w:w="70" w:type="dxa"/>
            </w:tcMar>
            <w:vAlign w:val="center"/>
            <w:hideMark/>
          </w:tcPr>
          <w:p w14:paraId="36DA64A8" w14:textId="77777777" w:rsidR="00B27230" w:rsidRPr="00CF0699" w:rsidRDefault="00B27230" w:rsidP="00E30255">
            <w:pPr>
              <w:spacing w:after="0"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Prispevek za zdravstveno zavarovanje</w:t>
            </w:r>
          </w:p>
        </w:tc>
        <w:tc>
          <w:tcPr>
            <w:tcW w:w="1276" w:type="dxa"/>
            <w:tcBorders>
              <w:top w:val="single" w:sz="4" w:space="0" w:color="auto"/>
              <w:left w:val="single" w:sz="4" w:space="0" w:color="auto"/>
              <w:bottom w:val="single" w:sz="4" w:space="0" w:color="auto"/>
              <w:right w:val="single" w:sz="4" w:space="0" w:color="auto"/>
            </w:tcBorders>
            <w:shd w:val="clear" w:color="auto" w:fill="E6E6E6"/>
            <w:tcMar>
              <w:top w:w="0" w:type="dxa"/>
              <w:left w:w="70" w:type="dxa"/>
              <w:bottom w:w="0" w:type="dxa"/>
              <w:right w:w="70" w:type="dxa"/>
            </w:tcMar>
            <w:vAlign w:val="center"/>
            <w:hideMark/>
          </w:tcPr>
          <w:p w14:paraId="73543F4B" w14:textId="77777777" w:rsidR="00B27230" w:rsidRPr="00CF0699" w:rsidRDefault="00B27230" w:rsidP="00E30255">
            <w:pPr>
              <w:spacing w:after="0"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Prispevek za zaposlovanje</w:t>
            </w:r>
          </w:p>
        </w:tc>
        <w:tc>
          <w:tcPr>
            <w:tcW w:w="1134" w:type="dxa"/>
            <w:tcBorders>
              <w:top w:val="single" w:sz="4" w:space="0" w:color="auto"/>
              <w:left w:val="single" w:sz="4" w:space="0" w:color="auto"/>
              <w:bottom w:val="single" w:sz="4" w:space="0" w:color="auto"/>
              <w:right w:val="single" w:sz="4" w:space="0" w:color="auto"/>
            </w:tcBorders>
            <w:shd w:val="clear" w:color="auto" w:fill="E6E6E6"/>
            <w:tcMar>
              <w:top w:w="0" w:type="dxa"/>
              <w:left w:w="70" w:type="dxa"/>
              <w:bottom w:w="0" w:type="dxa"/>
              <w:right w:w="70" w:type="dxa"/>
            </w:tcMar>
            <w:vAlign w:val="center"/>
            <w:hideMark/>
          </w:tcPr>
          <w:p w14:paraId="020D1E48" w14:textId="77777777" w:rsidR="00B27230" w:rsidRPr="00CF0699" w:rsidRDefault="00B27230" w:rsidP="00E30255">
            <w:pPr>
              <w:spacing w:after="0"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Prispevek za starševsko varstvo</w:t>
            </w: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14:paraId="4F02E16F" w14:textId="1044108F" w:rsidR="00B27230" w:rsidRPr="00CF0699" w:rsidRDefault="00B27230" w:rsidP="00E30255">
            <w:pPr>
              <w:spacing w:after="0"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Prispevek za dolgotrajno oskrbo</w:t>
            </w:r>
          </w:p>
        </w:tc>
        <w:tc>
          <w:tcPr>
            <w:tcW w:w="993" w:type="dxa"/>
            <w:tcBorders>
              <w:top w:val="single" w:sz="4" w:space="0" w:color="auto"/>
              <w:left w:val="single" w:sz="4" w:space="0" w:color="auto"/>
              <w:bottom w:val="single" w:sz="4" w:space="0" w:color="auto"/>
              <w:right w:val="single" w:sz="4" w:space="0" w:color="auto"/>
            </w:tcBorders>
            <w:shd w:val="clear" w:color="auto" w:fill="E6E6E6"/>
            <w:tcMar>
              <w:top w:w="0" w:type="dxa"/>
              <w:left w:w="70" w:type="dxa"/>
              <w:bottom w:w="0" w:type="dxa"/>
              <w:right w:w="70" w:type="dxa"/>
            </w:tcMar>
            <w:vAlign w:val="center"/>
            <w:hideMark/>
          </w:tcPr>
          <w:p w14:paraId="4C4F5159" w14:textId="718679FD" w:rsidR="00B27230" w:rsidRPr="00CF0699" w:rsidRDefault="00B27230" w:rsidP="00E30255">
            <w:pPr>
              <w:spacing w:after="0"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Prispevek za poškodbe pri delu in poklicne bolezni</w:t>
            </w:r>
          </w:p>
        </w:tc>
        <w:tc>
          <w:tcPr>
            <w:tcW w:w="1139" w:type="dxa"/>
            <w:tcBorders>
              <w:top w:val="single" w:sz="4" w:space="0" w:color="auto"/>
              <w:left w:val="single" w:sz="4" w:space="0" w:color="auto"/>
              <w:bottom w:val="single" w:sz="4" w:space="0" w:color="auto"/>
              <w:right w:val="single" w:sz="4" w:space="0" w:color="auto"/>
            </w:tcBorders>
            <w:shd w:val="clear" w:color="auto" w:fill="E6E6E6"/>
            <w:tcMar>
              <w:top w:w="0" w:type="dxa"/>
              <w:left w:w="70" w:type="dxa"/>
              <w:bottom w:w="0" w:type="dxa"/>
              <w:right w:w="70" w:type="dxa"/>
            </w:tcMar>
            <w:vAlign w:val="center"/>
            <w:hideMark/>
          </w:tcPr>
          <w:p w14:paraId="19F0AF15" w14:textId="77777777" w:rsidR="00B27230" w:rsidRPr="00CF0699" w:rsidRDefault="00B27230" w:rsidP="00E30255">
            <w:pPr>
              <w:spacing w:after="0"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Prispevek za obvezno dodatno pokojninsko zavarovanje in zavarovalna doba s povečanjem</w:t>
            </w:r>
          </w:p>
        </w:tc>
        <w:tc>
          <w:tcPr>
            <w:tcW w:w="850" w:type="dxa"/>
            <w:tcBorders>
              <w:top w:val="single" w:sz="4" w:space="0" w:color="auto"/>
              <w:left w:val="single" w:sz="4" w:space="0" w:color="auto"/>
              <w:bottom w:val="single" w:sz="4" w:space="0" w:color="auto"/>
              <w:right w:val="single" w:sz="4" w:space="0" w:color="auto"/>
            </w:tcBorders>
            <w:shd w:val="clear" w:color="auto" w:fill="E6E6E6"/>
            <w:tcMar>
              <w:top w:w="0" w:type="dxa"/>
              <w:left w:w="70" w:type="dxa"/>
              <w:bottom w:w="0" w:type="dxa"/>
              <w:right w:w="70" w:type="dxa"/>
            </w:tcMar>
            <w:vAlign w:val="center"/>
            <w:hideMark/>
          </w:tcPr>
          <w:p w14:paraId="41798AC0" w14:textId="77777777" w:rsidR="00B27230" w:rsidRPr="00CF0699" w:rsidRDefault="00B27230" w:rsidP="00E30255">
            <w:pPr>
              <w:spacing w:after="120" w:line="480" w:lineRule="auto"/>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Davčni odtegljaj</w:t>
            </w:r>
          </w:p>
        </w:tc>
      </w:tr>
      <w:tr w:rsidR="00CF0699" w:rsidRPr="00CF0699" w14:paraId="18760C06" w14:textId="77777777" w:rsidTr="009D2EF5">
        <w:trPr>
          <w:trHeight w:val="270"/>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D2E9336" w14:textId="77777777" w:rsidR="00B27230" w:rsidRPr="00CF0699" w:rsidRDefault="00B27230" w:rsidP="00666CA3">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b/>
                <w:bCs/>
                <w:sz w:val="14"/>
                <w:szCs w:val="14"/>
                <w:lang w:eastAsia="sl-SI"/>
              </w:rPr>
              <w:t>A</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ED24367" w14:textId="77777777" w:rsidR="00B27230" w:rsidRPr="00CF0699" w:rsidRDefault="00B27230" w:rsidP="00666CA3">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b/>
                <w:bCs/>
                <w:sz w:val="14"/>
                <w:szCs w:val="14"/>
                <w:lang w:eastAsia="sl-SI"/>
              </w:rPr>
              <w:t xml:space="preserve">vse druge vrste izplačil tipa A </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3709685" w14:textId="77777777" w:rsidR="00B27230" w:rsidRPr="00CF0699"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14B2677" w14:textId="77777777" w:rsidR="00B27230" w:rsidRPr="00CF0699"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B0F54E9" w14:textId="77777777" w:rsidR="00B27230" w:rsidRPr="00CF0699"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6393287" w14:textId="77777777" w:rsidR="00B27230" w:rsidRPr="00CF0699"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677EC1F5" w14:textId="30ABE7DF" w:rsidR="00B27230" w:rsidRPr="00CF0699" w:rsidRDefault="00B27230" w:rsidP="00CE1094">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B54549D" w14:textId="0EA4E8AC" w:rsidR="00B27230" w:rsidRPr="00CF0699"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D3ED045" w14:textId="77777777" w:rsidR="00B27230" w:rsidRPr="00CF0699"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DC8BA9C" w14:textId="77777777" w:rsidR="00B27230" w:rsidRPr="00CF0699"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CF0699">
              <w:rPr>
                <w:rFonts w:ascii="Arial" w:eastAsia="Times New Roman" w:hAnsi="Arial" w:cs="Arial"/>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8ABE0D0" w14:textId="77777777" w:rsidR="00B27230" w:rsidRPr="00CF0699"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5FFDB5FE" w14:textId="6A2088EE" w:rsidR="00B27230" w:rsidRPr="00CF0699"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4DC8C36" w14:textId="3C8F4959" w:rsidR="00B27230" w:rsidRPr="00CF0699"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BFBEF2C" w14:textId="77777777" w:rsidR="00B27230" w:rsidRPr="00CF0699" w:rsidRDefault="00B27230" w:rsidP="00666CA3">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B13590E" w14:textId="77777777" w:rsidR="00B27230" w:rsidRPr="00CF0699" w:rsidRDefault="00B27230" w:rsidP="00E30255">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p>
        </w:tc>
      </w:tr>
      <w:tr w:rsidR="007A070C" w:rsidRPr="00CF0699" w14:paraId="47DCFE29" w14:textId="77777777" w:rsidTr="007A070C">
        <w:trPr>
          <w:trHeight w:val="489"/>
          <w:jc w:val="center"/>
        </w:trPr>
        <w:tc>
          <w:tcPr>
            <w:tcW w:w="709"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tcPr>
          <w:p w14:paraId="522489B8" w14:textId="35D5F5E1" w:rsidR="007A070C" w:rsidRPr="007A070C" w:rsidRDefault="007A070C" w:rsidP="007A070C">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993"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tcPr>
          <w:p w14:paraId="5EC43281" w14:textId="6C467ECB" w:rsidR="007A070C" w:rsidRPr="007A070C" w:rsidRDefault="007A070C" w:rsidP="007A070C">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128"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tcPr>
          <w:p w14:paraId="27D276D3" w14:textId="677B2B94"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281"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tcPr>
          <w:p w14:paraId="50254F13" w14:textId="7B43B41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276"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tcPr>
          <w:p w14:paraId="42575E40" w14:textId="6F60C2B3"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975"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tcPr>
          <w:p w14:paraId="2CC788A1" w14:textId="6E1A400A"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004" w:type="dxa"/>
            <w:tcBorders>
              <w:top w:val="single" w:sz="4" w:space="0" w:color="auto"/>
              <w:left w:val="single" w:sz="4" w:space="0" w:color="auto"/>
              <w:bottom w:val="single" w:sz="4" w:space="0" w:color="auto"/>
              <w:right w:val="single" w:sz="4" w:space="0" w:color="auto"/>
            </w:tcBorders>
            <w:shd w:val="clear" w:color="auto" w:fill="D9D9D9"/>
            <w:vAlign w:val="center"/>
          </w:tcPr>
          <w:p w14:paraId="7DD157FC"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p>
        </w:tc>
        <w:tc>
          <w:tcPr>
            <w:tcW w:w="1134"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tcPr>
          <w:p w14:paraId="63295408" w14:textId="0017B8F2"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134"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tcPr>
          <w:p w14:paraId="4389AFEA" w14:textId="291ED263"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276"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tcPr>
          <w:p w14:paraId="142E8B43" w14:textId="1E79FBD5"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134"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tcPr>
          <w:p w14:paraId="58A1485A" w14:textId="48BECFA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3E619BAF"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p>
        </w:tc>
        <w:tc>
          <w:tcPr>
            <w:tcW w:w="993"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tcPr>
          <w:p w14:paraId="419E4D22" w14:textId="5B311920"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139"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tcPr>
          <w:p w14:paraId="7101F2E8" w14:textId="059DCA34"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850"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tcPr>
          <w:p w14:paraId="72D09B26" w14:textId="1162DDBF"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r>
      <w:tr w:rsidR="007A070C" w:rsidRPr="00CF0699" w14:paraId="36884F50"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3B80279" w14:textId="77777777" w:rsidR="007A070C" w:rsidRPr="00CF0699" w:rsidRDefault="007A070C" w:rsidP="007A070C">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b/>
                <w:bCs/>
                <w:sz w:val="14"/>
                <w:szCs w:val="14"/>
                <w:lang w:eastAsia="sl-SI"/>
              </w:rPr>
              <w:t>Z102</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5438997" w14:textId="77777777" w:rsidR="007A070C" w:rsidRPr="00CF0699" w:rsidRDefault="007A070C" w:rsidP="007A070C">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b/>
                <w:bCs/>
                <w:sz w:val="14"/>
                <w:szCs w:val="14"/>
                <w:lang w:eastAsia="sl-SI"/>
              </w:rPr>
              <w:t>razlika med najnižjo osnovo za obračun prispevkov in obračunano plačo</w:t>
            </w:r>
            <w:r w:rsidRPr="00CF0699">
              <w:rPr>
                <w:rFonts w:ascii="Arial" w:hAnsi="Arial" w:cs="Arial"/>
                <w:sz w:val="14"/>
                <w:szCs w:val="14"/>
              </w:rPr>
              <w:t> </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B023115"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15,50</w:t>
            </w:r>
            <w:r w:rsidRPr="00CF0699">
              <w:rPr>
                <w:rFonts w:ascii="Arial" w:eastAsia="Times New Roman" w:hAnsi="Arial" w:cs="Arial"/>
                <w:sz w:val="14"/>
                <w:szCs w:val="14"/>
                <w:vertAlign w:val="superscript"/>
                <w:lang w:eastAsia="sl-SI"/>
              </w:rPr>
              <w:t>5</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E21DA8E"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r w:rsidRPr="00CF0699">
              <w:rPr>
                <w:rFonts w:ascii="Arial" w:eastAsia="Times New Roman" w:hAnsi="Arial" w:cs="Arial"/>
                <w:sz w:val="14"/>
                <w:szCs w:val="14"/>
                <w:vertAlign w:val="superscript"/>
                <w:lang w:eastAsia="sl-SI"/>
              </w:rPr>
              <w:t>5</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3CA50F3"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3907289"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32177506" w14:textId="2AB78618"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r w:rsidRPr="00CF0699">
              <w:rPr>
                <w:rFonts w:ascii="Arial" w:eastAsia="Times New Roman" w:hAnsi="Arial" w:cs="Arial"/>
                <w:sz w:val="14"/>
                <w:szCs w:val="14"/>
                <w:vertAlign w:val="superscript"/>
                <w:lang w:eastAsia="sl-SI"/>
              </w:rPr>
              <w:t>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786E011" w14:textId="04E3CC0B"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C4EAE0A"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1778283"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CF0699">
              <w:rPr>
                <w:rFonts w:ascii="Arial" w:eastAsia="Times New Roman" w:hAnsi="Arial" w:cs="Arial"/>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0D69D00"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47A3D538" w14:textId="0FEEA60F"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451F8CC" w14:textId="233BC93C"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7C26959"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r w:rsidRPr="00CF0699">
              <w:rPr>
                <w:rFonts w:ascii="Arial" w:eastAsia="Times New Roman" w:hAnsi="Arial" w:cs="Arial"/>
                <w:sz w:val="14"/>
                <w:szCs w:val="14"/>
                <w:vertAlign w:val="superscript"/>
                <w:lang w:eastAsia="sl-SI"/>
              </w:rPr>
              <w:t>9</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85060DB" w14:textId="1F6DB6E1"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r w:rsidRPr="00CF0699">
              <w:rPr>
                <w:rFonts w:ascii="Arial" w:eastAsia="Times New Roman" w:hAnsi="Arial" w:cs="Arial"/>
                <w:sz w:val="14"/>
                <w:szCs w:val="14"/>
                <w:vertAlign w:val="superscript"/>
                <w:lang w:eastAsia="sl-SI"/>
              </w:rPr>
              <w:t>9</w:t>
            </w:r>
          </w:p>
        </w:tc>
      </w:tr>
      <w:tr w:rsidR="007A070C" w:rsidRPr="00CF0699" w14:paraId="681DEC15" w14:textId="77777777" w:rsidTr="009D2EF5">
        <w:trPr>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26576EDB" w14:textId="77777777" w:rsidR="007A070C" w:rsidRPr="00CF0699" w:rsidRDefault="007A070C" w:rsidP="007A070C">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993"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03448348" w14:textId="77777777" w:rsidR="007A070C" w:rsidRPr="00CF0699" w:rsidRDefault="007A070C" w:rsidP="007A070C">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128"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766D0BB6"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281"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50674BEA"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276"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25D83816"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975"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72EC62EE"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004" w:type="dxa"/>
            <w:tcBorders>
              <w:top w:val="single" w:sz="4" w:space="0" w:color="auto"/>
              <w:left w:val="single" w:sz="4" w:space="0" w:color="auto"/>
              <w:bottom w:val="single" w:sz="4" w:space="0" w:color="auto"/>
              <w:right w:val="single" w:sz="4" w:space="0" w:color="auto"/>
            </w:tcBorders>
            <w:shd w:val="clear" w:color="auto" w:fill="D9D9D9"/>
            <w:vAlign w:val="center"/>
          </w:tcPr>
          <w:p w14:paraId="689AA288"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p>
        </w:tc>
        <w:tc>
          <w:tcPr>
            <w:tcW w:w="1134"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719C347A" w14:textId="48F13568"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134"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10961B71"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276"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69A77FE9"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134"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59E300E2"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36C32CAE"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p>
        </w:tc>
        <w:tc>
          <w:tcPr>
            <w:tcW w:w="993"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74A5C5E0" w14:textId="733797B0"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139"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16A5122C"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850"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55B6D5C2" w14:textId="77777777" w:rsidR="007A070C" w:rsidRPr="00CF0699" w:rsidRDefault="007A070C" w:rsidP="007A070C">
            <w:pPr>
              <w:spacing w:after="120" w:line="480" w:lineRule="auto"/>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r>
      <w:tr w:rsidR="007A070C" w:rsidRPr="00CF0699" w14:paraId="055F8BC7"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EF6D7B7" w14:textId="77777777" w:rsidR="007A070C" w:rsidRPr="00CF0699" w:rsidRDefault="007A070C" w:rsidP="007A070C">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b/>
                <w:bCs/>
                <w:sz w:val="14"/>
                <w:szCs w:val="14"/>
                <w:lang w:eastAsia="sl-SI"/>
              </w:rPr>
              <w:t>B</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EBE6B83" w14:textId="77777777" w:rsidR="007A070C" w:rsidRPr="00CF0699" w:rsidRDefault="007A070C" w:rsidP="007A070C">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b/>
                <w:bCs/>
                <w:sz w:val="14"/>
                <w:szCs w:val="14"/>
                <w:lang w:eastAsia="sl-SI"/>
              </w:rPr>
              <w:t>vse vrste izplačil tipa B</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A2F46E0"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2BEC162"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B0DCDC8"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B9C2AD3"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1199D946" w14:textId="260661BB"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123D132" w14:textId="0F5A2DC0"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61D3E69"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AF0146A"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CF0699">
              <w:rPr>
                <w:rFonts w:ascii="Arial" w:eastAsia="Times New Roman" w:hAnsi="Arial" w:cs="Arial"/>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74C1149"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28937AFC" w14:textId="583B129B"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C3FCADA" w14:textId="7895DEDB"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655E2EB"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7EEFD0D"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p>
        </w:tc>
      </w:tr>
      <w:tr w:rsidR="007A070C" w:rsidRPr="00CF0699" w14:paraId="2FA86EB7"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3D82067E" w14:textId="77777777" w:rsidR="007A070C" w:rsidRPr="00CF0699" w:rsidRDefault="007A070C" w:rsidP="007A070C">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993"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403FE844" w14:textId="77777777" w:rsidR="007A070C" w:rsidRPr="00CF0699" w:rsidRDefault="007A070C" w:rsidP="007A070C">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128"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6EBE4008" w14:textId="77777777" w:rsidR="007A070C" w:rsidRPr="00CF0699" w:rsidRDefault="007A070C" w:rsidP="007A070C">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281"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13AB701D" w14:textId="77777777" w:rsidR="007A070C" w:rsidRPr="00CF0699" w:rsidRDefault="007A070C" w:rsidP="007A070C">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276"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32F8D018" w14:textId="77777777" w:rsidR="007A070C" w:rsidRPr="00CF0699" w:rsidRDefault="007A070C" w:rsidP="007A070C">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975"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0E53EE1B" w14:textId="77777777" w:rsidR="007A070C" w:rsidRPr="00CF0699" w:rsidRDefault="007A070C" w:rsidP="007A070C">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004" w:type="dxa"/>
            <w:tcBorders>
              <w:top w:val="single" w:sz="4" w:space="0" w:color="auto"/>
              <w:left w:val="single" w:sz="4" w:space="0" w:color="auto"/>
              <w:bottom w:val="single" w:sz="4" w:space="0" w:color="auto"/>
              <w:right w:val="single" w:sz="4" w:space="0" w:color="auto"/>
            </w:tcBorders>
            <w:shd w:val="clear" w:color="auto" w:fill="D9D9D9"/>
            <w:vAlign w:val="center"/>
          </w:tcPr>
          <w:p w14:paraId="30F05023" w14:textId="77777777" w:rsidR="007A070C" w:rsidRPr="00CF0699" w:rsidRDefault="007A070C" w:rsidP="007A070C">
            <w:pPr>
              <w:spacing w:before="100" w:beforeAutospacing="1" w:after="100" w:afterAutospacing="1" w:line="260" w:lineRule="atLeast"/>
              <w:ind w:right="98"/>
              <w:rPr>
                <w:rFonts w:ascii="Arial" w:eastAsia="Times New Roman" w:hAnsi="Arial" w:cs="Arial"/>
                <w:sz w:val="14"/>
                <w:szCs w:val="14"/>
                <w:lang w:eastAsia="sl-SI"/>
              </w:rPr>
            </w:pPr>
          </w:p>
        </w:tc>
        <w:tc>
          <w:tcPr>
            <w:tcW w:w="1134"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44E23CED" w14:textId="56310096" w:rsidR="007A070C" w:rsidRPr="00CF0699" w:rsidRDefault="007A070C" w:rsidP="007A070C">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134"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36483600" w14:textId="77777777" w:rsidR="007A070C" w:rsidRPr="00CF0699" w:rsidRDefault="007A070C" w:rsidP="007A070C">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276"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0B4C790B" w14:textId="77777777" w:rsidR="007A070C" w:rsidRPr="00CF0699" w:rsidRDefault="007A070C" w:rsidP="007A070C">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134"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0FCC42B6" w14:textId="77777777" w:rsidR="007A070C" w:rsidRPr="00CF0699" w:rsidRDefault="007A070C" w:rsidP="007A070C">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405F1505" w14:textId="77777777" w:rsidR="007A070C" w:rsidRPr="00CF0699" w:rsidRDefault="007A070C" w:rsidP="007A070C">
            <w:pPr>
              <w:spacing w:before="100" w:beforeAutospacing="1" w:after="100" w:afterAutospacing="1" w:line="260" w:lineRule="atLeast"/>
              <w:ind w:right="98"/>
              <w:rPr>
                <w:rFonts w:ascii="Arial" w:eastAsia="Times New Roman" w:hAnsi="Arial" w:cs="Arial"/>
                <w:sz w:val="14"/>
                <w:szCs w:val="14"/>
                <w:lang w:eastAsia="sl-SI"/>
              </w:rPr>
            </w:pPr>
          </w:p>
        </w:tc>
        <w:tc>
          <w:tcPr>
            <w:tcW w:w="993"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2A27FDEF" w14:textId="3CE1E01A" w:rsidR="007A070C" w:rsidRPr="00CF0699" w:rsidRDefault="007A070C" w:rsidP="007A070C">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139"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5B458E0B" w14:textId="77777777" w:rsidR="007A070C" w:rsidRPr="00CF0699" w:rsidRDefault="007A070C" w:rsidP="007A070C">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850"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16671C22" w14:textId="77777777" w:rsidR="007A070C" w:rsidRPr="00CF0699" w:rsidRDefault="007A070C" w:rsidP="007A070C">
            <w:pPr>
              <w:spacing w:after="120" w:line="480" w:lineRule="auto"/>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r>
      <w:tr w:rsidR="007A070C" w:rsidRPr="00CF0699" w14:paraId="3E2DB286"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BAC29CF" w14:textId="77777777" w:rsidR="007A070C" w:rsidRPr="00CF0699" w:rsidRDefault="007A070C" w:rsidP="007A070C">
            <w:pPr>
              <w:spacing w:before="100" w:beforeAutospacing="1" w:after="100" w:afterAutospacing="1" w:line="260" w:lineRule="atLeast"/>
              <w:ind w:right="98"/>
              <w:rPr>
                <w:rFonts w:ascii="Arial" w:eastAsia="Times New Roman" w:hAnsi="Arial" w:cs="Arial"/>
                <w:sz w:val="14"/>
                <w:szCs w:val="14"/>
                <w:lang w:eastAsia="sl-SI"/>
              </w:rPr>
            </w:pPr>
            <w:bookmarkStart w:id="75" w:name="_Hlk219708716"/>
            <w:r w:rsidRPr="00CF0699">
              <w:rPr>
                <w:rFonts w:ascii="Arial" w:eastAsia="Times New Roman" w:hAnsi="Arial" w:cs="Arial"/>
                <w:b/>
                <w:bCs/>
                <w:sz w:val="14"/>
                <w:szCs w:val="14"/>
                <w:lang w:eastAsia="sl-SI"/>
              </w:rPr>
              <w:t>C</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6CCE768" w14:textId="77777777" w:rsidR="007A070C" w:rsidRPr="00CF0699" w:rsidRDefault="007A070C" w:rsidP="007A070C">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b/>
                <w:bCs/>
                <w:sz w:val="14"/>
                <w:szCs w:val="14"/>
                <w:lang w:eastAsia="sl-SI"/>
              </w:rPr>
              <w:t>vse vrste izplačil tipa C</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DD64857"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0A1F6FD"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08D2964"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279C73C"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25CD5ABD" w14:textId="65CA8969"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4DCFD79" w14:textId="0E3F19CC"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CF4D908"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8370316"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CF0699">
              <w:rPr>
                <w:rFonts w:ascii="Arial" w:eastAsia="Times New Roman" w:hAnsi="Arial" w:cs="Arial"/>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17E5482"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5B65572B" w14:textId="6D45AD0E"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67CE02E" w14:textId="1AB636E9"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FB14690"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EECD3E9"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p>
        </w:tc>
      </w:tr>
      <w:bookmarkEnd w:id="75"/>
      <w:tr w:rsidR="007A070C" w:rsidRPr="00CF0699" w14:paraId="17D82354" w14:textId="77777777" w:rsidTr="009D2EF5">
        <w:trPr>
          <w:trHeight w:val="311"/>
          <w:jc w:val="center"/>
        </w:trPr>
        <w:tc>
          <w:tcPr>
            <w:tcW w:w="709"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7A268A0E" w14:textId="77777777" w:rsidR="007A070C" w:rsidRPr="00CF0699" w:rsidRDefault="007A070C" w:rsidP="007A070C">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lastRenderedPageBreak/>
              <w:t> </w:t>
            </w:r>
          </w:p>
        </w:tc>
        <w:tc>
          <w:tcPr>
            <w:tcW w:w="993"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338B30F3" w14:textId="77777777" w:rsidR="007A070C" w:rsidRPr="00CF0699" w:rsidRDefault="007A070C" w:rsidP="007A070C">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128"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7DE1A979"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281"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552F86EF"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276"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1B5861F5"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975"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28B2B365"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004" w:type="dxa"/>
            <w:tcBorders>
              <w:top w:val="single" w:sz="4" w:space="0" w:color="auto"/>
              <w:left w:val="single" w:sz="4" w:space="0" w:color="auto"/>
              <w:bottom w:val="single" w:sz="4" w:space="0" w:color="auto"/>
              <w:right w:val="single" w:sz="4" w:space="0" w:color="auto"/>
            </w:tcBorders>
            <w:shd w:val="clear" w:color="auto" w:fill="D9D9D9"/>
            <w:vAlign w:val="center"/>
          </w:tcPr>
          <w:p w14:paraId="00683E6F"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p>
        </w:tc>
        <w:tc>
          <w:tcPr>
            <w:tcW w:w="1134"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6A98F6CA" w14:textId="521EBDE8"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134"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0940A011"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276"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0F49693F"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134"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0E574ACA"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4D1FF6BE"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p>
        </w:tc>
        <w:tc>
          <w:tcPr>
            <w:tcW w:w="993"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45DCE400" w14:textId="59CDF43F"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139"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4623ABD1"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850"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61834644" w14:textId="77777777" w:rsidR="007A070C" w:rsidRPr="00CF0699" w:rsidRDefault="007A070C" w:rsidP="007A070C">
            <w:pPr>
              <w:spacing w:after="120" w:line="480" w:lineRule="auto"/>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r>
      <w:tr w:rsidR="007A070C" w:rsidRPr="00CF0699" w14:paraId="7CD550DA"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9D00543" w14:textId="77777777" w:rsidR="007A070C" w:rsidRPr="00CF0699" w:rsidRDefault="007A070C" w:rsidP="007A070C">
            <w:pPr>
              <w:spacing w:before="100" w:beforeAutospacing="1" w:after="100" w:afterAutospacing="1" w:line="260" w:lineRule="atLeast"/>
              <w:ind w:right="98"/>
              <w:rPr>
                <w:rFonts w:ascii="Arial" w:eastAsia="Times New Roman" w:hAnsi="Arial" w:cs="Arial"/>
                <w:sz w:val="14"/>
                <w:szCs w:val="14"/>
                <w:lang w:eastAsia="sl-SI"/>
              </w:rPr>
            </w:pPr>
            <w:bookmarkStart w:id="76" w:name="_Hlk187388856"/>
            <w:r w:rsidRPr="00CF0699">
              <w:rPr>
                <w:rFonts w:ascii="Arial" w:eastAsia="Times New Roman" w:hAnsi="Arial" w:cs="Arial"/>
                <w:b/>
                <w:bCs/>
                <w:sz w:val="14"/>
                <w:szCs w:val="14"/>
                <w:lang w:eastAsia="sl-SI"/>
              </w:rPr>
              <w:t>D</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C66BA94" w14:textId="77777777" w:rsidR="007A070C" w:rsidRPr="00CF0699" w:rsidRDefault="007A070C" w:rsidP="007A070C">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b/>
                <w:bCs/>
                <w:sz w:val="14"/>
                <w:szCs w:val="14"/>
                <w:lang w:eastAsia="sl-SI"/>
              </w:rPr>
              <w:t>vse vrste izplačil tipa D</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C106E13"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D5B8C1F"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C1B441A"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D104DD3"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576F4BE6" w14:textId="43065A7F"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58649DB" w14:textId="3A2FD0F0"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BCC24DC"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1AEDEA4"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CF0699">
              <w:rPr>
                <w:rFonts w:ascii="Arial" w:eastAsia="Times New Roman" w:hAnsi="Arial" w:cs="Arial"/>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CA027CC"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4D5A9137" w14:textId="250CEFBE"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7239E72" w14:textId="5E49B96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C822D03"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905D5BC"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p>
        </w:tc>
      </w:tr>
      <w:bookmarkEnd w:id="76"/>
      <w:tr w:rsidR="007A070C" w:rsidRPr="00CF0699" w14:paraId="12A06AF6" w14:textId="77777777" w:rsidTr="0083271A">
        <w:trPr>
          <w:trHeight w:val="419"/>
          <w:jc w:val="center"/>
        </w:trPr>
        <w:tc>
          <w:tcPr>
            <w:tcW w:w="709"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tcPr>
          <w:p w14:paraId="2ED676B5" w14:textId="5C02A732" w:rsidR="007A070C" w:rsidRPr="00CF0699" w:rsidRDefault="007A070C" w:rsidP="007A070C">
            <w:pPr>
              <w:spacing w:before="100" w:beforeAutospacing="1" w:after="100" w:afterAutospacing="1" w:line="260" w:lineRule="atLeast"/>
              <w:ind w:right="98"/>
              <w:rPr>
                <w:rFonts w:ascii="Arial" w:eastAsia="Times New Roman" w:hAnsi="Arial" w:cs="Arial"/>
                <w:b/>
                <w:bCs/>
                <w:sz w:val="14"/>
                <w:szCs w:val="14"/>
                <w:lang w:eastAsia="sl-SI"/>
              </w:rPr>
            </w:pPr>
            <w:r w:rsidRPr="00CF0699">
              <w:rPr>
                <w:rFonts w:ascii="Arial" w:eastAsia="Times New Roman" w:hAnsi="Arial" w:cs="Arial"/>
                <w:sz w:val="14"/>
                <w:szCs w:val="14"/>
                <w:lang w:eastAsia="sl-SI"/>
              </w:rPr>
              <w:t> </w:t>
            </w:r>
          </w:p>
        </w:tc>
        <w:tc>
          <w:tcPr>
            <w:tcW w:w="993"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tcPr>
          <w:p w14:paraId="7494CB14" w14:textId="433D0AE6" w:rsidR="007A070C" w:rsidRPr="00CF0699" w:rsidRDefault="007A070C" w:rsidP="007A070C">
            <w:pPr>
              <w:spacing w:before="100" w:beforeAutospacing="1" w:after="100" w:afterAutospacing="1" w:line="260" w:lineRule="atLeast"/>
              <w:ind w:right="98"/>
              <w:rPr>
                <w:rFonts w:ascii="Arial" w:eastAsia="Times New Roman" w:hAnsi="Arial" w:cs="Arial"/>
                <w:b/>
                <w:bCs/>
                <w:sz w:val="14"/>
                <w:szCs w:val="14"/>
                <w:lang w:eastAsia="sl-SI"/>
              </w:rPr>
            </w:pPr>
            <w:r w:rsidRPr="00CF0699">
              <w:rPr>
                <w:rFonts w:ascii="Arial" w:eastAsia="Times New Roman" w:hAnsi="Arial" w:cs="Arial"/>
                <w:sz w:val="14"/>
                <w:szCs w:val="14"/>
                <w:lang w:eastAsia="sl-SI"/>
              </w:rPr>
              <w:t> </w:t>
            </w:r>
          </w:p>
        </w:tc>
        <w:tc>
          <w:tcPr>
            <w:tcW w:w="1128"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tcPr>
          <w:p w14:paraId="0B3FA97E" w14:textId="5011D8D9"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281"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tcPr>
          <w:p w14:paraId="2455F78E" w14:textId="6BD3765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276"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tcPr>
          <w:p w14:paraId="1106BF95" w14:textId="1F98DEEB"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975"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tcPr>
          <w:p w14:paraId="4AF0650F" w14:textId="6693B71D"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004" w:type="dxa"/>
            <w:tcBorders>
              <w:top w:val="single" w:sz="4" w:space="0" w:color="auto"/>
              <w:left w:val="single" w:sz="4" w:space="0" w:color="auto"/>
              <w:bottom w:val="single" w:sz="4" w:space="0" w:color="auto"/>
              <w:right w:val="single" w:sz="4" w:space="0" w:color="auto"/>
            </w:tcBorders>
            <w:shd w:val="clear" w:color="auto" w:fill="D9D9D9"/>
            <w:vAlign w:val="center"/>
          </w:tcPr>
          <w:p w14:paraId="0361D78E"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p>
        </w:tc>
        <w:tc>
          <w:tcPr>
            <w:tcW w:w="1134"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tcPr>
          <w:p w14:paraId="5B9713AA" w14:textId="2009DFF8"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134"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tcPr>
          <w:p w14:paraId="4DDA399F" w14:textId="398483C4"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276"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tcPr>
          <w:p w14:paraId="47E172EF" w14:textId="7894680E"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134"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tcPr>
          <w:p w14:paraId="2F03236D" w14:textId="7EA0F35A"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2672D5F4"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p>
        </w:tc>
        <w:tc>
          <w:tcPr>
            <w:tcW w:w="993"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tcPr>
          <w:p w14:paraId="1E86C4D0" w14:textId="708E8E31"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139"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tcPr>
          <w:p w14:paraId="33392ADE" w14:textId="0807E552"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850"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tcPr>
          <w:p w14:paraId="332E4F2E" w14:textId="2536614D"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r>
      <w:tr w:rsidR="007A070C" w:rsidRPr="00CF0699" w14:paraId="622368B6"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A68692B" w14:textId="77777777" w:rsidR="007A070C" w:rsidRPr="00CF0699" w:rsidRDefault="007A070C" w:rsidP="007A070C">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b/>
                <w:bCs/>
                <w:sz w:val="14"/>
                <w:szCs w:val="14"/>
                <w:lang w:eastAsia="sl-SI"/>
              </w:rPr>
              <w:t>E</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2978AC3" w14:textId="77777777" w:rsidR="007A070C" w:rsidRPr="00CF0699" w:rsidRDefault="007A070C" w:rsidP="007A070C">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b/>
                <w:bCs/>
                <w:sz w:val="14"/>
                <w:szCs w:val="14"/>
                <w:lang w:eastAsia="sl-SI"/>
              </w:rPr>
              <w:t>vse vrste izplačil tipa E</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AB3234B"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55DE6E3"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E6F68DC"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31683F5"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69059447" w14:textId="4C430AE9" w:rsidR="007A070C" w:rsidRPr="00CF0699" w:rsidRDefault="007A070C" w:rsidP="007A070C">
            <w:pPr>
              <w:spacing w:after="0" w:line="260" w:lineRule="atLeast"/>
              <w:ind w:left="165" w:right="98" w:hanging="165"/>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1D12526" w14:textId="0C77BFCB" w:rsidR="007A070C" w:rsidRPr="00CF0699" w:rsidRDefault="007A070C" w:rsidP="007A070C">
            <w:pPr>
              <w:spacing w:after="0" w:line="260" w:lineRule="atLeast"/>
              <w:ind w:left="165" w:right="98" w:hanging="165"/>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F8ADFCC"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DB86969"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CF0699">
              <w:rPr>
                <w:rFonts w:ascii="Arial" w:eastAsia="Times New Roman" w:hAnsi="Arial" w:cs="Arial"/>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6B09286"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140AE3C6" w14:textId="7C561706"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EF1ED0D" w14:textId="0EC76F70"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2200BC7"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270951A"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p>
        </w:tc>
      </w:tr>
      <w:tr w:rsidR="007A070C" w:rsidRPr="00CF0699" w14:paraId="39C98A69"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037507BB" w14:textId="77777777" w:rsidR="007A070C" w:rsidRPr="00CF0699" w:rsidRDefault="007A070C" w:rsidP="007A070C">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b/>
                <w:bCs/>
                <w:sz w:val="14"/>
                <w:szCs w:val="14"/>
                <w:lang w:eastAsia="sl-SI"/>
              </w:rPr>
              <w:t> </w:t>
            </w:r>
          </w:p>
        </w:tc>
        <w:tc>
          <w:tcPr>
            <w:tcW w:w="993"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3BB63CD8" w14:textId="77777777" w:rsidR="007A070C" w:rsidRPr="00CF0699" w:rsidRDefault="007A070C" w:rsidP="007A070C">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b/>
                <w:bCs/>
                <w:sz w:val="14"/>
                <w:szCs w:val="14"/>
                <w:lang w:eastAsia="sl-SI"/>
              </w:rPr>
              <w:t> </w:t>
            </w:r>
          </w:p>
        </w:tc>
        <w:tc>
          <w:tcPr>
            <w:tcW w:w="1128"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5948EEE1"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281"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5E01015B"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276"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679DF52B"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975"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31D36F27"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004" w:type="dxa"/>
            <w:tcBorders>
              <w:top w:val="single" w:sz="4" w:space="0" w:color="auto"/>
              <w:left w:val="single" w:sz="4" w:space="0" w:color="auto"/>
              <w:bottom w:val="single" w:sz="4" w:space="0" w:color="auto"/>
              <w:right w:val="single" w:sz="4" w:space="0" w:color="auto"/>
            </w:tcBorders>
            <w:shd w:val="clear" w:color="auto" w:fill="E0E0E0"/>
            <w:vAlign w:val="center"/>
          </w:tcPr>
          <w:p w14:paraId="721C9046"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p>
        </w:tc>
        <w:tc>
          <w:tcPr>
            <w:tcW w:w="1134"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175C00AA" w14:textId="1616573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134"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3F9236E6"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276"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6750F7C9"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134"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283EB8E1"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992" w:type="dxa"/>
            <w:tcBorders>
              <w:top w:val="single" w:sz="4" w:space="0" w:color="auto"/>
              <w:left w:val="single" w:sz="4" w:space="0" w:color="auto"/>
              <w:bottom w:val="single" w:sz="4" w:space="0" w:color="auto"/>
              <w:right w:val="single" w:sz="4" w:space="0" w:color="auto"/>
            </w:tcBorders>
            <w:shd w:val="clear" w:color="auto" w:fill="E0E0E0"/>
            <w:vAlign w:val="center"/>
          </w:tcPr>
          <w:p w14:paraId="653CF6C8"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p>
        </w:tc>
        <w:tc>
          <w:tcPr>
            <w:tcW w:w="993"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094767EF" w14:textId="00D0CC5F"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139"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136AE749"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850"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07379C7C" w14:textId="77777777" w:rsidR="007A070C" w:rsidRPr="00CF0699" w:rsidRDefault="007A070C" w:rsidP="007A070C">
            <w:pPr>
              <w:spacing w:after="120" w:line="480" w:lineRule="auto"/>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r>
      <w:tr w:rsidR="007A070C" w:rsidRPr="00CF0699" w14:paraId="66F5C927"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3CFA328" w14:textId="77777777" w:rsidR="007A070C" w:rsidRPr="00CF0699" w:rsidRDefault="007A070C" w:rsidP="007A070C">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b/>
                <w:bCs/>
                <w:sz w:val="14"/>
                <w:szCs w:val="14"/>
                <w:lang w:eastAsia="sl-SI"/>
              </w:rPr>
              <w:t>F</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FB2F42C" w14:textId="77777777" w:rsidR="007A070C" w:rsidRPr="00CF0699" w:rsidRDefault="007A070C" w:rsidP="007A070C">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b/>
                <w:bCs/>
                <w:sz w:val="14"/>
                <w:szCs w:val="14"/>
                <w:lang w:eastAsia="sl-SI"/>
              </w:rPr>
              <w:t>vse vrste izplačil tipa F</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F4E1022"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0CD9B28"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AC606DA"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A01B14F"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0E434E3D" w14:textId="56B0809E"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DFC14EB" w14:textId="4CD7CF94"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ABB4075"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CA48E1D"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CF0699">
              <w:rPr>
                <w:rFonts w:ascii="Arial" w:eastAsia="Times New Roman" w:hAnsi="Arial" w:cs="Arial"/>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FECBE8E"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5F88BBEC" w14:textId="0DBE3A91"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8574D7D" w14:textId="6ED43F2E"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84490A5"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96DFAC8"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p>
        </w:tc>
      </w:tr>
      <w:tr w:rsidR="007A070C" w:rsidRPr="00CF0699" w14:paraId="5161E7EB"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7E32D067" w14:textId="77777777" w:rsidR="007A070C" w:rsidRPr="00CF0699" w:rsidRDefault="007A070C" w:rsidP="007A070C">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993"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7E720D8E" w14:textId="77777777" w:rsidR="007A070C" w:rsidRPr="00CF0699" w:rsidRDefault="007A070C" w:rsidP="007A070C">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128"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787EF073"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281"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38DB7353"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276"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55E40141"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975"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27110D1B"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004" w:type="dxa"/>
            <w:tcBorders>
              <w:top w:val="single" w:sz="4" w:space="0" w:color="auto"/>
              <w:left w:val="single" w:sz="4" w:space="0" w:color="auto"/>
              <w:bottom w:val="single" w:sz="4" w:space="0" w:color="auto"/>
              <w:right w:val="single" w:sz="4" w:space="0" w:color="auto"/>
            </w:tcBorders>
            <w:shd w:val="clear" w:color="auto" w:fill="D9D9D9"/>
            <w:vAlign w:val="center"/>
          </w:tcPr>
          <w:p w14:paraId="47975EED"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p>
        </w:tc>
        <w:tc>
          <w:tcPr>
            <w:tcW w:w="1134"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54308D43" w14:textId="471D3C19"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134"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65A835FA"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276"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012BB494"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134"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04BB55CE"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2167F6F8"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p>
        </w:tc>
        <w:tc>
          <w:tcPr>
            <w:tcW w:w="993"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21D7709E" w14:textId="1B9E4273"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139"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610825E3"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850"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10A250C5" w14:textId="77777777" w:rsidR="007A070C" w:rsidRPr="00CF0699" w:rsidRDefault="007A070C" w:rsidP="007A070C">
            <w:pPr>
              <w:spacing w:after="120" w:line="480" w:lineRule="auto"/>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r>
      <w:tr w:rsidR="007A070C" w:rsidRPr="00CF0699" w14:paraId="3A08ADDA"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40B0906" w14:textId="77777777" w:rsidR="007A070C" w:rsidRPr="00CF0699" w:rsidRDefault="007A070C" w:rsidP="007A070C">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b/>
                <w:bCs/>
                <w:sz w:val="14"/>
                <w:szCs w:val="14"/>
                <w:lang w:eastAsia="sl-SI"/>
              </w:rPr>
              <w:t>G</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665FF2D" w14:textId="77777777" w:rsidR="007A070C" w:rsidRPr="00CF0699" w:rsidRDefault="007A070C" w:rsidP="007A070C">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b/>
                <w:bCs/>
                <w:sz w:val="14"/>
                <w:szCs w:val="14"/>
                <w:lang w:eastAsia="sl-SI"/>
              </w:rPr>
              <w:t>vse druge vrste izplačil tipa G</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1FB2C94"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BE9EB55"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7F5CCE2"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BC1CC00"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4347EEEB" w14:textId="0186D7A4"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4BBE3EE" w14:textId="15218DC1"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72409AF"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C9471E3"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CF0699">
              <w:rPr>
                <w:rFonts w:ascii="Arial" w:eastAsia="Times New Roman" w:hAnsi="Arial" w:cs="Arial"/>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5E20036"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68745FE6" w14:textId="55D98A0B"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A2EDD14" w14:textId="2C7A3C9F"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2E40A5B"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16E007A"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p>
        </w:tc>
      </w:tr>
      <w:tr w:rsidR="007A070C" w:rsidRPr="00CF0699" w14:paraId="2590686D"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7A0253C4" w14:textId="77777777" w:rsidR="007A070C" w:rsidRPr="00CF0699" w:rsidRDefault="007A070C" w:rsidP="007A070C">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993"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465482A9" w14:textId="77777777" w:rsidR="007A070C" w:rsidRPr="00CF0699" w:rsidRDefault="007A070C" w:rsidP="007A070C">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128"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33255BFF"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281"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3B470DDE"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276"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2FEBDB63"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975"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064C215C"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004" w:type="dxa"/>
            <w:tcBorders>
              <w:top w:val="single" w:sz="4" w:space="0" w:color="auto"/>
              <w:left w:val="single" w:sz="4" w:space="0" w:color="auto"/>
              <w:bottom w:val="single" w:sz="4" w:space="0" w:color="auto"/>
              <w:right w:val="single" w:sz="4" w:space="0" w:color="auto"/>
            </w:tcBorders>
            <w:shd w:val="clear" w:color="auto" w:fill="D9D9D9"/>
            <w:vAlign w:val="center"/>
          </w:tcPr>
          <w:p w14:paraId="1DC559DA"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p>
        </w:tc>
        <w:tc>
          <w:tcPr>
            <w:tcW w:w="1134"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31A88956" w14:textId="39A583FD"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134"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29A96396"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276"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625E45EF"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134"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55ADD6DC"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529CD84A"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p>
        </w:tc>
        <w:tc>
          <w:tcPr>
            <w:tcW w:w="993"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0918AB7D" w14:textId="538FE6FA"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139"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12778DAA"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850"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0F826F87" w14:textId="77777777" w:rsidR="007A070C" w:rsidRPr="00CF0699" w:rsidRDefault="007A070C" w:rsidP="007A070C">
            <w:pPr>
              <w:spacing w:after="120" w:line="480" w:lineRule="auto"/>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r>
      <w:tr w:rsidR="007A070C" w:rsidRPr="00CF0699" w14:paraId="52C4BF10"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002F3EB" w14:textId="77777777" w:rsidR="007A070C" w:rsidRPr="00CF0699" w:rsidRDefault="007A070C" w:rsidP="007A070C">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b/>
                <w:bCs/>
                <w:sz w:val="14"/>
                <w:szCs w:val="14"/>
                <w:lang w:eastAsia="sl-SI"/>
              </w:rPr>
              <w:t>H</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C543B6F" w14:textId="77777777" w:rsidR="007A070C" w:rsidRPr="00CF0699" w:rsidRDefault="007A070C" w:rsidP="007A070C">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b/>
                <w:bCs/>
                <w:sz w:val="14"/>
                <w:szCs w:val="14"/>
                <w:lang w:eastAsia="sl-SI"/>
              </w:rPr>
              <w:t>vse druge vrste izplačil tipa H</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67912F3"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15,50</w:t>
            </w:r>
            <w:r w:rsidRPr="00CF0699">
              <w:rPr>
                <w:rFonts w:ascii="Arial" w:eastAsia="Times New Roman" w:hAnsi="Arial" w:cs="Arial"/>
                <w:sz w:val="14"/>
                <w:szCs w:val="14"/>
                <w:vertAlign w:val="superscript"/>
                <w:lang w:eastAsia="sl-SI"/>
              </w:rPr>
              <w:t>10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DD8D769"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r w:rsidRPr="00CF0699">
              <w:rPr>
                <w:rFonts w:ascii="Arial" w:eastAsia="Times New Roman" w:hAnsi="Arial" w:cs="Arial"/>
                <w:sz w:val="14"/>
                <w:szCs w:val="14"/>
                <w:vertAlign w:val="superscript"/>
                <w:lang w:eastAsia="sl-SI"/>
              </w:rPr>
              <w:t>10</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2CC9688"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r w:rsidRPr="00CF0699">
              <w:rPr>
                <w:rFonts w:ascii="Arial" w:eastAsia="Times New Roman" w:hAnsi="Arial" w:cs="Arial"/>
                <w:sz w:val="14"/>
                <w:szCs w:val="14"/>
                <w:vertAlign w:val="superscript"/>
                <w:lang w:eastAsia="sl-SI"/>
              </w:rPr>
              <w:t>10</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DB7D2DF"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r w:rsidRPr="00CF0699">
              <w:rPr>
                <w:rFonts w:ascii="Arial" w:eastAsia="Times New Roman" w:hAnsi="Arial" w:cs="Arial"/>
                <w:sz w:val="14"/>
                <w:szCs w:val="14"/>
                <w:vertAlign w:val="superscript"/>
                <w:lang w:eastAsia="sl-SI"/>
              </w:rPr>
              <w:t>10</w:t>
            </w:r>
          </w:p>
        </w:tc>
        <w:tc>
          <w:tcPr>
            <w:tcW w:w="1004" w:type="dxa"/>
            <w:tcBorders>
              <w:top w:val="single" w:sz="4" w:space="0" w:color="auto"/>
              <w:left w:val="single" w:sz="4" w:space="0" w:color="auto"/>
              <w:bottom w:val="single" w:sz="4" w:space="0" w:color="auto"/>
              <w:right w:val="single" w:sz="4" w:space="0" w:color="auto"/>
            </w:tcBorders>
            <w:vAlign w:val="center"/>
          </w:tcPr>
          <w:p w14:paraId="33BB96F0" w14:textId="39D3A41F"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r w:rsidRPr="00CF0699">
              <w:rPr>
                <w:rFonts w:ascii="Arial" w:eastAsia="Times New Roman" w:hAnsi="Arial" w:cs="Arial"/>
                <w:sz w:val="14"/>
                <w:szCs w:val="14"/>
                <w:vertAlign w:val="superscript"/>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0218B69" w14:textId="3714CAFA"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r w:rsidRPr="00CF0699">
              <w:rPr>
                <w:rFonts w:ascii="Arial" w:eastAsia="Times New Roman" w:hAnsi="Arial" w:cs="Arial"/>
                <w:sz w:val="14"/>
                <w:szCs w:val="14"/>
                <w:vertAlign w:val="superscript"/>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1EDD8D1"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r w:rsidRPr="00CF0699">
              <w:rPr>
                <w:rFonts w:ascii="Arial" w:eastAsia="Times New Roman" w:hAnsi="Arial" w:cs="Arial"/>
                <w:sz w:val="14"/>
                <w:szCs w:val="14"/>
                <w:vertAlign w:val="superscript"/>
                <w:lang w:eastAsia="sl-SI"/>
              </w:rPr>
              <w:t>10</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CA3A112"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CF0699">
              <w:rPr>
                <w:rFonts w:ascii="Arial" w:eastAsia="Times New Roman" w:hAnsi="Arial" w:cs="Arial"/>
                <w:sz w:val="14"/>
                <w:szCs w:val="14"/>
                <w:vertAlign w:val="superscript"/>
                <w:lang w:eastAsia="sl-SI"/>
              </w:rPr>
              <w:t>10,11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C66FAEA"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r w:rsidRPr="00CF0699">
              <w:rPr>
                <w:rFonts w:ascii="Arial" w:eastAsia="Times New Roman" w:hAnsi="Arial" w:cs="Arial"/>
                <w:sz w:val="14"/>
                <w:szCs w:val="14"/>
                <w:vertAlign w:val="superscript"/>
                <w:lang w:eastAsia="sl-SI"/>
              </w:rPr>
              <w:t>10</w:t>
            </w:r>
          </w:p>
        </w:tc>
        <w:tc>
          <w:tcPr>
            <w:tcW w:w="992" w:type="dxa"/>
            <w:tcBorders>
              <w:top w:val="single" w:sz="4" w:space="0" w:color="auto"/>
              <w:left w:val="single" w:sz="4" w:space="0" w:color="auto"/>
              <w:bottom w:val="single" w:sz="4" w:space="0" w:color="auto"/>
              <w:right w:val="single" w:sz="4" w:space="0" w:color="auto"/>
            </w:tcBorders>
            <w:vAlign w:val="center"/>
          </w:tcPr>
          <w:p w14:paraId="5317FBDC" w14:textId="074C010C"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r w:rsidRPr="00CF0699">
              <w:rPr>
                <w:rFonts w:ascii="Arial" w:eastAsia="Times New Roman" w:hAnsi="Arial" w:cs="Arial"/>
                <w:sz w:val="14"/>
                <w:szCs w:val="14"/>
                <w:vertAlign w:val="superscript"/>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5B4D8DF" w14:textId="6622760F"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r w:rsidRPr="00CF0699">
              <w:rPr>
                <w:rFonts w:ascii="Arial" w:eastAsia="Times New Roman" w:hAnsi="Arial" w:cs="Arial"/>
                <w:sz w:val="14"/>
                <w:szCs w:val="14"/>
                <w:vertAlign w:val="superscript"/>
                <w:lang w:eastAsia="sl-SI"/>
              </w:rPr>
              <w:t>10</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5F0B236"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r w:rsidRPr="00CF0699">
              <w:rPr>
                <w:rFonts w:ascii="Arial" w:eastAsia="Times New Roman" w:hAnsi="Arial" w:cs="Arial"/>
                <w:sz w:val="14"/>
                <w:szCs w:val="14"/>
                <w:vertAlign w:val="superscript"/>
                <w:lang w:eastAsia="sl-SI"/>
              </w:rPr>
              <w:t>10</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DF19B3B" w14:textId="655B4A95"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r w:rsidRPr="00CF0699">
              <w:rPr>
                <w:rFonts w:ascii="Arial" w:eastAsia="Times New Roman" w:hAnsi="Arial" w:cs="Arial"/>
                <w:sz w:val="14"/>
                <w:szCs w:val="14"/>
                <w:vertAlign w:val="superscript"/>
                <w:lang w:eastAsia="sl-SI"/>
              </w:rPr>
              <w:t>10</w:t>
            </w:r>
          </w:p>
        </w:tc>
      </w:tr>
      <w:tr w:rsidR="007A070C" w:rsidRPr="00CF0699" w14:paraId="5DF9F233"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0E2BC6D" w14:textId="77777777" w:rsidR="007A070C" w:rsidRPr="00CF0699" w:rsidRDefault="007A070C" w:rsidP="007A070C">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H080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56385D9" w14:textId="77777777" w:rsidR="007A070C" w:rsidRPr="00CF0699" w:rsidRDefault="007A070C" w:rsidP="007A070C">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nadomestilo za skrajšani delovni čas – refundirano</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612D763"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15,50</w:t>
            </w:r>
            <w:r w:rsidRPr="00CF0699">
              <w:rPr>
                <w:rFonts w:ascii="Arial" w:eastAsia="Times New Roman" w:hAnsi="Arial" w:cs="Arial"/>
                <w:sz w:val="14"/>
                <w:szCs w:val="14"/>
                <w:vertAlign w:val="superscript"/>
                <w:lang w:eastAsia="sl-SI"/>
              </w:rPr>
              <w:t>1</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BDDA6B1"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r w:rsidRPr="00CF0699">
              <w:rPr>
                <w:rFonts w:ascii="Arial" w:eastAsia="Times New Roman" w:hAnsi="Arial" w:cs="Arial"/>
                <w:sz w:val="14"/>
                <w:szCs w:val="14"/>
                <w:vertAlign w:val="superscript"/>
                <w:lang w:eastAsia="sl-SI"/>
              </w:rPr>
              <w:t>1</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15090D8"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r w:rsidRPr="00CF0699">
              <w:rPr>
                <w:rFonts w:ascii="Arial" w:eastAsia="Times New Roman" w:hAnsi="Arial" w:cs="Arial"/>
                <w:sz w:val="14"/>
                <w:szCs w:val="14"/>
                <w:vertAlign w:val="superscript"/>
                <w:lang w:eastAsia="sl-SI"/>
              </w:rPr>
              <w:t>1</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AD17F51"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r w:rsidRPr="00CF0699">
              <w:rPr>
                <w:rFonts w:ascii="Arial" w:eastAsia="Times New Roman" w:hAnsi="Arial" w:cs="Arial"/>
                <w:sz w:val="14"/>
                <w:szCs w:val="14"/>
                <w:vertAlign w:val="superscript"/>
                <w:lang w:eastAsia="sl-SI"/>
              </w:rPr>
              <w:t>1</w:t>
            </w:r>
          </w:p>
        </w:tc>
        <w:tc>
          <w:tcPr>
            <w:tcW w:w="1004" w:type="dxa"/>
            <w:tcBorders>
              <w:top w:val="single" w:sz="4" w:space="0" w:color="auto"/>
              <w:left w:val="single" w:sz="4" w:space="0" w:color="auto"/>
              <w:bottom w:val="single" w:sz="4" w:space="0" w:color="auto"/>
              <w:right w:val="single" w:sz="4" w:space="0" w:color="auto"/>
            </w:tcBorders>
            <w:vAlign w:val="center"/>
          </w:tcPr>
          <w:p w14:paraId="3E6C8D05" w14:textId="4CDD541C"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r w:rsidRPr="00CF0699">
              <w:rPr>
                <w:rFonts w:ascii="Arial" w:eastAsia="Times New Roman" w:hAnsi="Arial" w:cs="Arial"/>
                <w:sz w:val="14"/>
                <w:szCs w:val="14"/>
                <w:vertAlign w:val="superscript"/>
                <w:lang w:eastAsia="sl-SI"/>
              </w:rPr>
              <w:t>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20E1FE4" w14:textId="3E9A3EEB"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r w:rsidRPr="00CF0699">
              <w:rPr>
                <w:rFonts w:ascii="Arial" w:eastAsia="Times New Roman" w:hAnsi="Arial" w:cs="Arial"/>
                <w:sz w:val="14"/>
                <w:szCs w:val="14"/>
                <w:vertAlign w:val="superscript"/>
                <w:lang w:eastAsia="sl-SI"/>
              </w:rPr>
              <w:t>9</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2EA4306"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r w:rsidRPr="00CF0699">
              <w:rPr>
                <w:rFonts w:ascii="Arial" w:eastAsia="Times New Roman" w:hAnsi="Arial" w:cs="Arial"/>
                <w:sz w:val="14"/>
                <w:szCs w:val="14"/>
                <w:vertAlign w:val="superscript"/>
                <w:lang w:eastAsia="sl-SI"/>
              </w:rPr>
              <w:t>9</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01A04CF"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CF0699">
              <w:rPr>
                <w:rFonts w:ascii="Arial" w:eastAsia="Times New Roman" w:hAnsi="Arial" w:cs="Arial"/>
                <w:sz w:val="14"/>
                <w:szCs w:val="14"/>
                <w:vertAlign w:val="superscript"/>
                <w:lang w:eastAsia="sl-SI"/>
              </w:rPr>
              <w:t>9</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1376BEA"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r w:rsidRPr="00CF0699">
              <w:rPr>
                <w:rFonts w:ascii="Arial" w:eastAsia="Times New Roman" w:hAnsi="Arial" w:cs="Arial"/>
                <w:sz w:val="14"/>
                <w:szCs w:val="14"/>
                <w:vertAlign w:val="superscript"/>
                <w:lang w:eastAsia="sl-SI"/>
              </w:rPr>
              <w:t>9</w:t>
            </w:r>
          </w:p>
        </w:tc>
        <w:tc>
          <w:tcPr>
            <w:tcW w:w="992" w:type="dxa"/>
            <w:tcBorders>
              <w:top w:val="single" w:sz="4" w:space="0" w:color="auto"/>
              <w:left w:val="single" w:sz="4" w:space="0" w:color="auto"/>
              <w:bottom w:val="single" w:sz="4" w:space="0" w:color="auto"/>
              <w:right w:val="single" w:sz="4" w:space="0" w:color="auto"/>
            </w:tcBorders>
            <w:vAlign w:val="center"/>
          </w:tcPr>
          <w:p w14:paraId="7E34934D" w14:textId="4E6B8D24"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r w:rsidRPr="00CF0699">
              <w:rPr>
                <w:rFonts w:ascii="Arial" w:eastAsia="Times New Roman" w:hAnsi="Arial" w:cs="Arial"/>
                <w:sz w:val="14"/>
                <w:szCs w:val="14"/>
                <w:vertAlign w:val="superscript"/>
                <w:lang w:eastAsia="sl-SI"/>
              </w:rPr>
              <w:t>9</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633CD5F" w14:textId="5A25FBAA"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r w:rsidRPr="00CF0699">
              <w:rPr>
                <w:rFonts w:ascii="Arial" w:eastAsia="Times New Roman" w:hAnsi="Arial" w:cs="Arial"/>
                <w:sz w:val="14"/>
                <w:szCs w:val="14"/>
                <w:vertAlign w:val="superscript"/>
                <w:lang w:eastAsia="sl-SI"/>
              </w:rPr>
              <w:t>9</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C5A756D"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r w:rsidRPr="00CF0699">
              <w:rPr>
                <w:rFonts w:ascii="Arial" w:eastAsia="Times New Roman" w:hAnsi="Arial" w:cs="Arial"/>
                <w:sz w:val="14"/>
                <w:szCs w:val="14"/>
                <w:vertAlign w:val="superscript"/>
                <w:lang w:eastAsia="sl-SI"/>
              </w:rPr>
              <w:t>9</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557AE1E" w14:textId="1992C019"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r w:rsidRPr="00CF0699">
              <w:rPr>
                <w:rFonts w:ascii="Arial" w:eastAsia="Times New Roman" w:hAnsi="Arial" w:cs="Arial"/>
                <w:sz w:val="14"/>
                <w:szCs w:val="14"/>
                <w:vertAlign w:val="superscript"/>
                <w:lang w:eastAsia="sl-SI"/>
              </w:rPr>
              <w:t>10</w:t>
            </w:r>
          </w:p>
        </w:tc>
      </w:tr>
      <w:tr w:rsidR="007A070C" w:rsidRPr="00CF0699" w14:paraId="39A45CEA"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8CD7780" w14:textId="77777777" w:rsidR="007A070C" w:rsidRPr="00CF0699" w:rsidRDefault="007A070C" w:rsidP="007A070C">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H090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D6E55B2" w14:textId="77777777" w:rsidR="007A070C" w:rsidRPr="00CF0699" w:rsidRDefault="007A070C" w:rsidP="007A070C">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nadomestilo za skrajšani delovni čas – poračun</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CDA7297"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15,50</w:t>
            </w:r>
            <w:r w:rsidRPr="00CF0699">
              <w:rPr>
                <w:rFonts w:ascii="Arial" w:eastAsia="Times New Roman" w:hAnsi="Arial" w:cs="Arial"/>
                <w:sz w:val="14"/>
                <w:szCs w:val="14"/>
                <w:vertAlign w:val="superscript"/>
                <w:lang w:eastAsia="sl-SI"/>
              </w:rPr>
              <w:t>1</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36AFE66"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r w:rsidRPr="00CF0699">
              <w:rPr>
                <w:rFonts w:ascii="Arial" w:eastAsia="Times New Roman" w:hAnsi="Arial" w:cs="Arial"/>
                <w:sz w:val="14"/>
                <w:szCs w:val="14"/>
                <w:vertAlign w:val="superscript"/>
                <w:lang w:eastAsia="sl-SI"/>
              </w:rPr>
              <w:t>1</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AAE4621"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r w:rsidRPr="00CF0699">
              <w:rPr>
                <w:rFonts w:ascii="Arial" w:eastAsia="Times New Roman" w:hAnsi="Arial" w:cs="Arial"/>
                <w:sz w:val="14"/>
                <w:szCs w:val="14"/>
                <w:vertAlign w:val="superscript"/>
                <w:lang w:eastAsia="sl-SI"/>
              </w:rPr>
              <w:t>1</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AC526DE"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r w:rsidRPr="00CF0699">
              <w:rPr>
                <w:rFonts w:ascii="Arial" w:eastAsia="Times New Roman" w:hAnsi="Arial" w:cs="Arial"/>
                <w:sz w:val="14"/>
                <w:szCs w:val="14"/>
                <w:vertAlign w:val="superscript"/>
                <w:lang w:eastAsia="sl-SI"/>
              </w:rPr>
              <w:t>1</w:t>
            </w:r>
          </w:p>
        </w:tc>
        <w:tc>
          <w:tcPr>
            <w:tcW w:w="1004" w:type="dxa"/>
            <w:tcBorders>
              <w:top w:val="single" w:sz="4" w:space="0" w:color="auto"/>
              <w:left w:val="single" w:sz="4" w:space="0" w:color="auto"/>
              <w:bottom w:val="single" w:sz="4" w:space="0" w:color="auto"/>
              <w:right w:val="single" w:sz="4" w:space="0" w:color="auto"/>
            </w:tcBorders>
            <w:vAlign w:val="center"/>
          </w:tcPr>
          <w:p w14:paraId="4E9BE324" w14:textId="7A5B7F90"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r w:rsidRPr="00CF0699">
              <w:rPr>
                <w:rFonts w:ascii="Arial" w:eastAsia="Times New Roman" w:hAnsi="Arial" w:cs="Arial"/>
                <w:sz w:val="14"/>
                <w:szCs w:val="14"/>
                <w:vertAlign w:val="superscript"/>
                <w:lang w:eastAsia="sl-SI"/>
              </w:rPr>
              <w:t>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8710C68" w14:textId="656AD5E0"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r w:rsidRPr="00CF0699">
              <w:rPr>
                <w:rFonts w:ascii="Arial" w:eastAsia="Times New Roman" w:hAnsi="Arial" w:cs="Arial"/>
                <w:sz w:val="14"/>
                <w:szCs w:val="14"/>
                <w:vertAlign w:val="superscript"/>
                <w:lang w:eastAsia="sl-SI"/>
              </w:rPr>
              <w:t>9</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3F5D1FE"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r w:rsidRPr="00CF0699">
              <w:rPr>
                <w:rFonts w:ascii="Arial" w:eastAsia="Times New Roman" w:hAnsi="Arial" w:cs="Arial"/>
                <w:sz w:val="14"/>
                <w:szCs w:val="14"/>
                <w:vertAlign w:val="superscript"/>
                <w:lang w:eastAsia="sl-SI"/>
              </w:rPr>
              <w:t>9</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885B972"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CF0699">
              <w:rPr>
                <w:rFonts w:ascii="Arial" w:eastAsia="Times New Roman" w:hAnsi="Arial" w:cs="Arial"/>
                <w:sz w:val="14"/>
                <w:szCs w:val="14"/>
                <w:vertAlign w:val="superscript"/>
                <w:lang w:eastAsia="sl-SI"/>
              </w:rPr>
              <w:t>9</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D27F86C"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r w:rsidRPr="00CF0699">
              <w:rPr>
                <w:rFonts w:ascii="Arial" w:eastAsia="Times New Roman" w:hAnsi="Arial" w:cs="Arial"/>
                <w:sz w:val="14"/>
                <w:szCs w:val="14"/>
                <w:vertAlign w:val="superscript"/>
                <w:lang w:eastAsia="sl-SI"/>
              </w:rPr>
              <w:t>9</w:t>
            </w:r>
          </w:p>
        </w:tc>
        <w:tc>
          <w:tcPr>
            <w:tcW w:w="992" w:type="dxa"/>
            <w:tcBorders>
              <w:top w:val="single" w:sz="4" w:space="0" w:color="auto"/>
              <w:left w:val="single" w:sz="4" w:space="0" w:color="auto"/>
              <w:bottom w:val="single" w:sz="4" w:space="0" w:color="auto"/>
              <w:right w:val="single" w:sz="4" w:space="0" w:color="auto"/>
            </w:tcBorders>
            <w:vAlign w:val="center"/>
          </w:tcPr>
          <w:p w14:paraId="2DF749B2" w14:textId="5BDEBF75"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r w:rsidRPr="00CF0699">
              <w:rPr>
                <w:rFonts w:ascii="Arial" w:eastAsia="Times New Roman" w:hAnsi="Arial" w:cs="Arial"/>
                <w:sz w:val="14"/>
                <w:szCs w:val="14"/>
                <w:vertAlign w:val="superscript"/>
                <w:lang w:eastAsia="sl-SI"/>
              </w:rPr>
              <w:t>9</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1720EF1" w14:textId="4203FC6A"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r w:rsidRPr="00CF0699">
              <w:rPr>
                <w:rFonts w:ascii="Arial" w:eastAsia="Times New Roman" w:hAnsi="Arial" w:cs="Arial"/>
                <w:sz w:val="14"/>
                <w:szCs w:val="14"/>
                <w:vertAlign w:val="superscript"/>
                <w:lang w:eastAsia="sl-SI"/>
              </w:rPr>
              <w:t>9</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FB406E0"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r w:rsidRPr="00CF0699">
              <w:rPr>
                <w:rFonts w:ascii="Arial" w:eastAsia="Times New Roman" w:hAnsi="Arial" w:cs="Arial"/>
                <w:sz w:val="14"/>
                <w:szCs w:val="14"/>
                <w:vertAlign w:val="superscript"/>
                <w:lang w:eastAsia="sl-SI"/>
              </w:rPr>
              <w:t>9</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8787240" w14:textId="35F209D5"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r w:rsidRPr="00CF0699">
              <w:rPr>
                <w:rFonts w:ascii="Arial" w:eastAsia="Times New Roman" w:hAnsi="Arial" w:cs="Arial"/>
                <w:sz w:val="14"/>
                <w:szCs w:val="14"/>
                <w:vertAlign w:val="superscript"/>
                <w:lang w:eastAsia="sl-SI"/>
              </w:rPr>
              <w:t>10</w:t>
            </w:r>
          </w:p>
        </w:tc>
      </w:tr>
      <w:tr w:rsidR="007A070C" w:rsidRPr="00CF0699" w14:paraId="62E44961" w14:textId="77777777" w:rsidTr="007A070C">
        <w:trPr>
          <w:trHeight w:val="471"/>
          <w:jc w:val="center"/>
        </w:trPr>
        <w:tc>
          <w:tcPr>
            <w:tcW w:w="709"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6A135CD5" w14:textId="77777777" w:rsidR="007A070C" w:rsidRPr="00CF0699" w:rsidRDefault="007A070C" w:rsidP="00984940">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993"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03DD36B1" w14:textId="77777777" w:rsidR="007A070C" w:rsidRPr="00CF0699" w:rsidRDefault="007A070C" w:rsidP="00984940">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128"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5887D993" w14:textId="77777777" w:rsidR="007A070C" w:rsidRPr="00CF0699" w:rsidRDefault="007A070C" w:rsidP="00984940">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281"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6EB2BBDC" w14:textId="77777777" w:rsidR="007A070C" w:rsidRPr="00CF0699" w:rsidRDefault="007A070C" w:rsidP="00984940">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276"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59DDD07F" w14:textId="77777777" w:rsidR="007A070C" w:rsidRPr="00CF0699" w:rsidRDefault="007A070C" w:rsidP="00984940">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975"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2D946F6E" w14:textId="77777777" w:rsidR="007A070C" w:rsidRPr="00CF0699" w:rsidRDefault="007A070C" w:rsidP="00984940">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004" w:type="dxa"/>
            <w:tcBorders>
              <w:top w:val="single" w:sz="4" w:space="0" w:color="auto"/>
              <w:left w:val="single" w:sz="4" w:space="0" w:color="auto"/>
              <w:bottom w:val="single" w:sz="4" w:space="0" w:color="auto"/>
              <w:right w:val="single" w:sz="4" w:space="0" w:color="auto"/>
            </w:tcBorders>
            <w:shd w:val="clear" w:color="auto" w:fill="D9D9D9"/>
            <w:vAlign w:val="center"/>
          </w:tcPr>
          <w:p w14:paraId="328399E4" w14:textId="77777777" w:rsidR="007A070C" w:rsidRPr="00CF0699" w:rsidRDefault="007A070C" w:rsidP="00984940">
            <w:pPr>
              <w:spacing w:before="100" w:beforeAutospacing="1" w:after="100" w:afterAutospacing="1" w:line="260" w:lineRule="atLeast"/>
              <w:ind w:right="98"/>
              <w:jc w:val="center"/>
              <w:rPr>
                <w:rFonts w:ascii="Arial" w:eastAsia="Times New Roman" w:hAnsi="Arial" w:cs="Arial"/>
                <w:sz w:val="14"/>
                <w:szCs w:val="14"/>
                <w:lang w:eastAsia="sl-SI"/>
              </w:rPr>
            </w:pPr>
          </w:p>
        </w:tc>
        <w:tc>
          <w:tcPr>
            <w:tcW w:w="1134"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7DB38BE0" w14:textId="77777777" w:rsidR="007A070C" w:rsidRPr="00CF0699" w:rsidRDefault="007A070C" w:rsidP="00984940">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134"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6C0A1E96" w14:textId="77777777" w:rsidR="007A070C" w:rsidRPr="00CF0699" w:rsidRDefault="007A070C" w:rsidP="00984940">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276"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5B445767" w14:textId="77777777" w:rsidR="007A070C" w:rsidRPr="00CF0699" w:rsidRDefault="007A070C" w:rsidP="00984940">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134"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67D9EE72" w14:textId="77777777" w:rsidR="007A070C" w:rsidRPr="00CF0699" w:rsidRDefault="007A070C" w:rsidP="00984940">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2E9D7810" w14:textId="77777777" w:rsidR="007A070C" w:rsidRPr="00CF0699" w:rsidRDefault="007A070C" w:rsidP="00984940">
            <w:pPr>
              <w:spacing w:before="100" w:beforeAutospacing="1" w:after="100" w:afterAutospacing="1" w:line="260" w:lineRule="atLeast"/>
              <w:ind w:right="98"/>
              <w:jc w:val="center"/>
              <w:rPr>
                <w:rFonts w:ascii="Arial" w:eastAsia="Times New Roman" w:hAnsi="Arial" w:cs="Arial"/>
                <w:sz w:val="14"/>
                <w:szCs w:val="14"/>
                <w:lang w:eastAsia="sl-SI"/>
              </w:rPr>
            </w:pPr>
          </w:p>
        </w:tc>
        <w:tc>
          <w:tcPr>
            <w:tcW w:w="993"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6A13BFD2" w14:textId="77777777" w:rsidR="007A070C" w:rsidRPr="00CF0699" w:rsidRDefault="007A070C" w:rsidP="00984940">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139"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12B2DC78" w14:textId="77777777" w:rsidR="007A070C" w:rsidRPr="00CF0699" w:rsidRDefault="007A070C" w:rsidP="00984940">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850"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72C0A0C3"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r>
    </w:tbl>
    <w:p w14:paraId="78E04D23" w14:textId="77777777" w:rsidR="00013631" w:rsidRDefault="00013631">
      <w:r>
        <w:br w:type="page"/>
      </w:r>
    </w:p>
    <w:tbl>
      <w:tblPr>
        <w:tblW w:w="16018" w:type="dxa"/>
        <w:jc w:val="center"/>
        <w:tblLayout w:type="fixed"/>
        <w:tblCellMar>
          <w:top w:w="15" w:type="dxa"/>
          <w:left w:w="15" w:type="dxa"/>
          <w:bottom w:w="15" w:type="dxa"/>
          <w:right w:w="15" w:type="dxa"/>
        </w:tblCellMar>
        <w:tblLook w:val="04A0" w:firstRow="1" w:lastRow="0" w:firstColumn="1" w:lastColumn="0" w:noHBand="0" w:noVBand="1"/>
      </w:tblPr>
      <w:tblGrid>
        <w:gridCol w:w="709"/>
        <w:gridCol w:w="993"/>
        <w:gridCol w:w="1128"/>
        <w:gridCol w:w="1281"/>
        <w:gridCol w:w="1276"/>
        <w:gridCol w:w="975"/>
        <w:gridCol w:w="1004"/>
        <w:gridCol w:w="1134"/>
        <w:gridCol w:w="1134"/>
        <w:gridCol w:w="1276"/>
        <w:gridCol w:w="1134"/>
        <w:gridCol w:w="992"/>
        <w:gridCol w:w="993"/>
        <w:gridCol w:w="1139"/>
        <w:gridCol w:w="850"/>
      </w:tblGrid>
      <w:tr w:rsidR="00013631" w:rsidRPr="00CF0699" w14:paraId="0DC3DD55"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3D6B4BB"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lastRenderedPageBreak/>
              <w:t>Z103</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EE05142"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 xml:space="preserve">razlika med najnižjo osnovo za obračun prispevkov in </w:t>
            </w:r>
            <w:proofErr w:type="spellStart"/>
            <w:r w:rsidRPr="00CF0699">
              <w:rPr>
                <w:rFonts w:ascii="Arial" w:eastAsia="Times New Roman" w:hAnsi="Arial" w:cs="Arial"/>
                <w:sz w:val="14"/>
                <w:szCs w:val="14"/>
                <w:lang w:eastAsia="sl-SI"/>
              </w:rPr>
              <w:t>refundiranimi</w:t>
            </w:r>
            <w:proofErr w:type="spellEnd"/>
            <w:r w:rsidRPr="00CF0699">
              <w:rPr>
                <w:rFonts w:ascii="Arial" w:eastAsia="Times New Roman" w:hAnsi="Arial" w:cs="Arial"/>
                <w:sz w:val="14"/>
                <w:szCs w:val="14"/>
                <w:lang w:eastAsia="sl-SI"/>
              </w:rPr>
              <w:t xml:space="preserve"> nadomestili</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E9A3D53"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15,50</w:t>
            </w:r>
            <w:r w:rsidRPr="00CF0699">
              <w:rPr>
                <w:rFonts w:ascii="Arial" w:eastAsia="Times New Roman" w:hAnsi="Arial" w:cs="Arial"/>
                <w:b/>
                <w:bCs/>
                <w:sz w:val="14"/>
                <w:szCs w:val="14"/>
                <w:vertAlign w:val="superscript"/>
                <w:lang w:eastAsia="sl-SI"/>
              </w:rPr>
              <w:t>5</w:t>
            </w:r>
            <w:r w:rsidRPr="00CF0699">
              <w:rPr>
                <w:rFonts w:ascii="Arial" w:eastAsia="Times New Roman" w:hAnsi="Arial" w:cs="Arial"/>
                <w:sz w:val="14"/>
                <w:szCs w:val="14"/>
                <w:vertAlign w:val="superscript"/>
                <w:lang w:eastAsia="sl-SI"/>
              </w:rPr>
              <w:t>,</w:t>
            </w:r>
            <w:r w:rsidRPr="00CF0699">
              <w:rPr>
                <w:rFonts w:ascii="Arial" w:eastAsia="Times New Roman" w:hAnsi="Arial" w:cs="Arial"/>
                <w:b/>
                <w:bCs/>
                <w:sz w:val="14"/>
                <w:szCs w:val="14"/>
                <w:vertAlign w:val="superscript"/>
                <w:lang w:eastAsia="sl-SI"/>
              </w:rPr>
              <w:t>10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E2F65CD"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r w:rsidRPr="00CF0699">
              <w:rPr>
                <w:rFonts w:ascii="Arial" w:eastAsia="Times New Roman" w:hAnsi="Arial" w:cs="Arial"/>
                <w:sz w:val="14"/>
                <w:szCs w:val="14"/>
                <w:vertAlign w:val="superscript"/>
                <w:lang w:eastAsia="sl-SI"/>
              </w:rPr>
              <w:t>5, 10</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B6162B5"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2148FB2"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7A5A38BF" w14:textId="6E452580"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r w:rsidRPr="00CF0699">
              <w:rPr>
                <w:rFonts w:ascii="Arial" w:eastAsia="Times New Roman" w:hAnsi="Arial" w:cs="Arial"/>
                <w:b/>
                <w:bCs/>
                <w:sz w:val="14"/>
                <w:szCs w:val="14"/>
                <w:vertAlign w:val="superscript"/>
                <w:lang w:eastAsia="sl-SI"/>
              </w:rPr>
              <w:t>5</w:t>
            </w:r>
            <w:r w:rsidRPr="00CF0699">
              <w:rPr>
                <w:rFonts w:ascii="Arial" w:eastAsia="Times New Roman" w:hAnsi="Arial" w:cs="Arial"/>
                <w:sz w:val="14"/>
                <w:szCs w:val="14"/>
                <w:vertAlign w:val="superscript"/>
                <w:lang w:eastAsia="sl-SI"/>
              </w:rPr>
              <w:t>,</w:t>
            </w:r>
            <w:r w:rsidRPr="00CF0699">
              <w:rPr>
                <w:rFonts w:ascii="Arial" w:eastAsia="Times New Roman" w:hAnsi="Arial" w:cs="Arial"/>
                <w:b/>
                <w:bCs/>
                <w:sz w:val="14"/>
                <w:szCs w:val="14"/>
                <w:vertAlign w:val="superscript"/>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9D9869D" w14:textId="5C2E615E"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r w:rsidRPr="00CF0699">
              <w:rPr>
                <w:rFonts w:ascii="Arial" w:eastAsia="Times New Roman" w:hAnsi="Arial" w:cs="Arial"/>
                <w:b/>
                <w:bCs/>
                <w:sz w:val="14"/>
                <w:szCs w:val="14"/>
                <w:vertAlign w:val="superscript"/>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90E24E8"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r w:rsidRPr="00CF0699">
              <w:rPr>
                <w:rFonts w:ascii="Arial" w:eastAsia="Times New Roman" w:hAnsi="Arial" w:cs="Arial"/>
                <w:b/>
                <w:bCs/>
                <w:sz w:val="14"/>
                <w:szCs w:val="14"/>
                <w:vertAlign w:val="superscript"/>
                <w:lang w:eastAsia="sl-SI"/>
              </w:rPr>
              <w:t>10</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EAA931A"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CF0699">
              <w:rPr>
                <w:rFonts w:ascii="Arial" w:eastAsia="Times New Roman" w:hAnsi="Arial" w:cs="Arial"/>
                <w:b/>
                <w:bCs/>
                <w:sz w:val="14"/>
                <w:szCs w:val="14"/>
                <w:vertAlign w:val="superscript"/>
                <w:lang w:eastAsia="sl-SI"/>
              </w:rPr>
              <w:t>10,11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0DA167A"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r w:rsidRPr="00CF0699">
              <w:rPr>
                <w:rFonts w:ascii="Arial" w:eastAsia="Times New Roman" w:hAnsi="Arial" w:cs="Arial"/>
                <w:b/>
                <w:bCs/>
                <w:sz w:val="14"/>
                <w:szCs w:val="14"/>
                <w:vertAlign w:val="superscript"/>
                <w:lang w:eastAsia="sl-SI"/>
              </w:rPr>
              <w:t>10</w:t>
            </w:r>
          </w:p>
        </w:tc>
        <w:tc>
          <w:tcPr>
            <w:tcW w:w="992" w:type="dxa"/>
            <w:tcBorders>
              <w:top w:val="single" w:sz="4" w:space="0" w:color="auto"/>
              <w:left w:val="single" w:sz="4" w:space="0" w:color="auto"/>
              <w:bottom w:val="single" w:sz="4" w:space="0" w:color="auto"/>
              <w:right w:val="single" w:sz="4" w:space="0" w:color="auto"/>
            </w:tcBorders>
            <w:vAlign w:val="center"/>
          </w:tcPr>
          <w:p w14:paraId="6A2E31E9" w14:textId="4B75189D"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r w:rsidRPr="00CF0699">
              <w:rPr>
                <w:rFonts w:ascii="Arial" w:eastAsia="Times New Roman" w:hAnsi="Arial" w:cs="Arial"/>
                <w:b/>
                <w:bCs/>
                <w:sz w:val="14"/>
                <w:szCs w:val="14"/>
                <w:vertAlign w:val="superscript"/>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99D0B7B" w14:textId="648F57F5"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r w:rsidRPr="00CF0699">
              <w:rPr>
                <w:rFonts w:ascii="Arial" w:eastAsia="Times New Roman" w:hAnsi="Arial" w:cs="Arial"/>
                <w:sz w:val="14"/>
                <w:szCs w:val="14"/>
                <w:vertAlign w:val="superscript"/>
                <w:lang w:eastAsia="sl-SI"/>
              </w:rPr>
              <w:t>10</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8CE3A43"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r w:rsidRPr="00CF0699">
              <w:rPr>
                <w:rFonts w:ascii="Arial" w:eastAsia="Times New Roman" w:hAnsi="Arial" w:cs="Arial"/>
                <w:b/>
                <w:bCs/>
                <w:sz w:val="14"/>
                <w:szCs w:val="14"/>
                <w:vertAlign w:val="superscript"/>
                <w:lang w:eastAsia="sl-SI"/>
              </w:rPr>
              <w:t>9</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A9DE83E" w14:textId="036201A1"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r w:rsidRPr="00CF0699">
              <w:rPr>
                <w:rFonts w:ascii="Arial" w:eastAsia="Times New Roman" w:hAnsi="Arial" w:cs="Arial"/>
                <w:b/>
                <w:bCs/>
                <w:sz w:val="14"/>
                <w:szCs w:val="14"/>
                <w:vertAlign w:val="superscript"/>
                <w:lang w:eastAsia="sl-SI"/>
              </w:rPr>
              <w:t>9</w:t>
            </w:r>
          </w:p>
        </w:tc>
      </w:tr>
      <w:tr w:rsidR="00013631" w:rsidRPr="00CF0699" w14:paraId="1F32D30F"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2E0EB4DC"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bookmarkStart w:id="77" w:name="_Hlk219711573"/>
            <w:r w:rsidRPr="00CF0699">
              <w:rPr>
                <w:rFonts w:ascii="Arial" w:eastAsia="Times New Roman" w:hAnsi="Arial" w:cs="Arial"/>
                <w:sz w:val="14"/>
                <w:szCs w:val="14"/>
                <w:lang w:eastAsia="sl-SI"/>
              </w:rPr>
              <w:t> </w:t>
            </w:r>
          </w:p>
        </w:tc>
        <w:tc>
          <w:tcPr>
            <w:tcW w:w="993"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053D317E"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128"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17A072E3"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281"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01642637"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276"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7A1AC4D9"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975"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6FFEB3DD"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004" w:type="dxa"/>
            <w:tcBorders>
              <w:top w:val="single" w:sz="4" w:space="0" w:color="auto"/>
              <w:left w:val="single" w:sz="4" w:space="0" w:color="auto"/>
              <w:bottom w:val="single" w:sz="4" w:space="0" w:color="auto"/>
              <w:right w:val="single" w:sz="4" w:space="0" w:color="auto"/>
            </w:tcBorders>
            <w:shd w:val="clear" w:color="auto" w:fill="D9D9D9"/>
            <w:vAlign w:val="center"/>
          </w:tcPr>
          <w:p w14:paraId="1CCA996E"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p>
        </w:tc>
        <w:tc>
          <w:tcPr>
            <w:tcW w:w="1134"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19471468" w14:textId="72400346"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134"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56E69BA4"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276"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67EDD5D1"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134"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2A309AB4"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1CE2F29D"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p>
        </w:tc>
        <w:tc>
          <w:tcPr>
            <w:tcW w:w="993"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25ABB4D3" w14:textId="093DA4AB"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139"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4744B66D"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850"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32176125" w14:textId="77777777" w:rsidR="00013631" w:rsidRPr="00CF0699" w:rsidRDefault="00013631" w:rsidP="00013631">
            <w:pPr>
              <w:spacing w:after="120" w:line="480" w:lineRule="auto"/>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r>
      <w:bookmarkEnd w:id="77"/>
      <w:tr w:rsidR="00013631" w:rsidRPr="00CF0699" w14:paraId="0A77755C"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BD7A41D"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b/>
                <w:bCs/>
                <w:sz w:val="14"/>
                <w:szCs w:val="14"/>
                <w:lang w:eastAsia="sl-SI"/>
              </w:rPr>
              <w:t>I</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ABFD92F"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b/>
                <w:bCs/>
                <w:sz w:val="14"/>
                <w:szCs w:val="14"/>
                <w:lang w:eastAsia="sl-SI"/>
              </w:rPr>
              <w:t>vse druge vrste izplačil tipa I</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CFBA23C"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15,50</w:t>
            </w:r>
            <w:r w:rsidRPr="00CF0699">
              <w:rPr>
                <w:rFonts w:ascii="Arial" w:eastAsia="Times New Roman" w:hAnsi="Arial" w:cs="Arial"/>
                <w:b/>
                <w:bCs/>
                <w:sz w:val="14"/>
                <w:szCs w:val="14"/>
                <w:vertAlign w:val="superscript"/>
                <w:lang w:eastAsia="sl-SI"/>
              </w:rPr>
              <w:t>9</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C8BC08B"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r w:rsidRPr="00CF0699">
              <w:rPr>
                <w:rFonts w:ascii="Arial" w:eastAsia="Times New Roman" w:hAnsi="Arial" w:cs="Arial"/>
                <w:b/>
                <w:bCs/>
                <w:sz w:val="14"/>
                <w:szCs w:val="14"/>
                <w:vertAlign w:val="superscript"/>
                <w:lang w:eastAsia="sl-SI"/>
              </w:rPr>
              <w:t>9</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8669227"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r w:rsidRPr="00CF0699">
              <w:rPr>
                <w:rFonts w:ascii="Arial" w:eastAsia="Times New Roman" w:hAnsi="Arial" w:cs="Arial"/>
                <w:b/>
                <w:bCs/>
                <w:sz w:val="14"/>
                <w:szCs w:val="14"/>
                <w:vertAlign w:val="superscript"/>
                <w:lang w:eastAsia="sl-SI"/>
              </w:rPr>
              <w:t>9</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201AD2C"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r w:rsidRPr="00CF0699">
              <w:rPr>
                <w:rFonts w:ascii="Arial" w:eastAsia="Times New Roman" w:hAnsi="Arial" w:cs="Arial"/>
                <w:b/>
                <w:bCs/>
                <w:sz w:val="14"/>
                <w:szCs w:val="14"/>
                <w:vertAlign w:val="superscript"/>
                <w:lang w:eastAsia="sl-SI"/>
              </w:rPr>
              <w:t>9</w:t>
            </w:r>
          </w:p>
        </w:tc>
        <w:tc>
          <w:tcPr>
            <w:tcW w:w="1004" w:type="dxa"/>
            <w:tcBorders>
              <w:top w:val="single" w:sz="4" w:space="0" w:color="auto"/>
              <w:left w:val="single" w:sz="4" w:space="0" w:color="auto"/>
              <w:bottom w:val="single" w:sz="4" w:space="0" w:color="auto"/>
              <w:right w:val="single" w:sz="4" w:space="0" w:color="auto"/>
            </w:tcBorders>
            <w:vAlign w:val="center"/>
          </w:tcPr>
          <w:p w14:paraId="211A32F2" w14:textId="4ADD6B7E"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r w:rsidRPr="00CF0699">
              <w:rPr>
                <w:rFonts w:ascii="Arial" w:eastAsia="Times New Roman" w:hAnsi="Arial" w:cs="Arial"/>
                <w:b/>
                <w:bCs/>
                <w:sz w:val="14"/>
                <w:szCs w:val="14"/>
                <w:vertAlign w:val="superscript"/>
                <w:lang w:eastAsia="sl-SI"/>
              </w:rPr>
              <w:t>9</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55D4402" w14:textId="236CD453"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r w:rsidRPr="00CF0699">
              <w:rPr>
                <w:rFonts w:ascii="Arial" w:eastAsia="Times New Roman" w:hAnsi="Arial" w:cs="Arial"/>
                <w:b/>
                <w:bCs/>
                <w:sz w:val="14"/>
                <w:szCs w:val="14"/>
                <w:vertAlign w:val="superscript"/>
                <w:lang w:eastAsia="sl-SI"/>
              </w:rPr>
              <w:t>9</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606BE18"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r w:rsidRPr="00CF0699">
              <w:rPr>
                <w:rFonts w:ascii="Arial" w:eastAsia="Times New Roman" w:hAnsi="Arial" w:cs="Arial"/>
                <w:b/>
                <w:bCs/>
                <w:sz w:val="14"/>
                <w:szCs w:val="14"/>
                <w:vertAlign w:val="superscript"/>
                <w:lang w:eastAsia="sl-SI"/>
              </w:rPr>
              <w:t>9</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BB76F7D"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CF0699">
              <w:rPr>
                <w:rFonts w:ascii="Arial" w:eastAsia="Times New Roman" w:hAnsi="Arial" w:cs="Arial"/>
                <w:b/>
                <w:bCs/>
                <w:sz w:val="14"/>
                <w:szCs w:val="14"/>
                <w:vertAlign w:val="superscript"/>
                <w:lang w:eastAsia="sl-SI"/>
              </w:rPr>
              <w:t>9</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73D0745"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r w:rsidRPr="00CF0699">
              <w:rPr>
                <w:rFonts w:ascii="Arial" w:eastAsia="Times New Roman" w:hAnsi="Arial" w:cs="Arial"/>
                <w:b/>
                <w:bCs/>
                <w:sz w:val="14"/>
                <w:szCs w:val="14"/>
                <w:vertAlign w:val="superscript"/>
                <w:lang w:eastAsia="sl-SI"/>
              </w:rPr>
              <w:t>9</w:t>
            </w:r>
          </w:p>
        </w:tc>
        <w:tc>
          <w:tcPr>
            <w:tcW w:w="992" w:type="dxa"/>
            <w:tcBorders>
              <w:top w:val="single" w:sz="4" w:space="0" w:color="auto"/>
              <w:left w:val="single" w:sz="4" w:space="0" w:color="auto"/>
              <w:bottom w:val="single" w:sz="4" w:space="0" w:color="auto"/>
              <w:right w:val="single" w:sz="4" w:space="0" w:color="auto"/>
            </w:tcBorders>
            <w:vAlign w:val="center"/>
          </w:tcPr>
          <w:p w14:paraId="238E26EF" w14:textId="2B718DE0"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r w:rsidRPr="00CF0699">
              <w:rPr>
                <w:rFonts w:ascii="Arial" w:eastAsia="Times New Roman" w:hAnsi="Arial" w:cs="Arial"/>
                <w:b/>
                <w:bCs/>
                <w:sz w:val="14"/>
                <w:szCs w:val="14"/>
                <w:vertAlign w:val="superscript"/>
                <w:lang w:eastAsia="sl-SI"/>
              </w:rPr>
              <w:t>9</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B4CBB61" w14:textId="4982373E"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r w:rsidRPr="00CF0699">
              <w:rPr>
                <w:rFonts w:ascii="Arial" w:eastAsia="Times New Roman" w:hAnsi="Arial" w:cs="Arial"/>
                <w:b/>
                <w:bCs/>
                <w:sz w:val="14"/>
                <w:szCs w:val="14"/>
                <w:vertAlign w:val="superscript"/>
                <w:lang w:eastAsia="sl-SI"/>
              </w:rPr>
              <w:t>9</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9BD65DB"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r w:rsidRPr="00CF0699">
              <w:rPr>
                <w:rFonts w:ascii="Arial" w:eastAsia="Times New Roman" w:hAnsi="Arial" w:cs="Arial"/>
                <w:b/>
                <w:bCs/>
                <w:sz w:val="14"/>
                <w:szCs w:val="14"/>
                <w:vertAlign w:val="superscript"/>
                <w:lang w:eastAsia="sl-SI"/>
              </w:rPr>
              <w:t>9</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1F978DE" w14:textId="45D05C31"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r w:rsidRPr="00CF0699">
              <w:rPr>
                <w:rFonts w:ascii="Arial" w:eastAsia="Times New Roman" w:hAnsi="Arial" w:cs="Arial"/>
                <w:b/>
                <w:bCs/>
                <w:sz w:val="14"/>
                <w:szCs w:val="14"/>
                <w:vertAlign w:val="superscript"/>
                <w:lang w:eastAsia="sl-SI"/>
              </w:rPr>
              <w:t>9</w:t>
            </w:r>
          </w:p>
        </w:tc>
      </w:tr>
      <w:tr w:rsidR="00013631" w:rsidRPr="00CF0699" w14:paraId="2CAEF760"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3DE1068"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I011</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9283249" w14:textId="1F968704"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prehrana na delu nad zneskom, določenim z uredbo</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61DDF74"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312432D"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EA7ED9D"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B5378D3"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6446FCC6" w14:textId="3CF3FC7F"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C4F19DB" w14:textId="052129A3"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19FD349"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B793A36"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CF0699">
              <w:rPr>
                <w:rFonts w:ascii="Arial" w:eastAsia="Times New Roman" w:hAnsi="Arial" w:cs="Arial"/>
                <w:b/>
                <w:bCs/>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4BB0748"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66BD9CD9" w14:textId="65265071"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613161F" w14:textId="1F785766"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544693F"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C866263"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p>
        </w:tc>
      </w:tr>
      <w:tr w:rsidR="00013631" w:rsidRPr="00CF0699" w14:paraId="42A00A58"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F54F624"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I021</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9739BDF"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prevoz na delo – kilometrina nad višino, določeno z uredbo</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32F76DB"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EEF75EB"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38B815B"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9EE3064"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721F78DB" w14:textId="7824F5BB"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1C325DF" w14:textId="125C185E"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690C909"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B7D1CC2"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CF0699">
              <w:rPr>
                <w:rFonts w:ascii="Arial" w:eastAsia="Times New Roman" w:hAnsi="Arial" w:cs="Arial"/>
                <w:b/>
                <w:bCs/>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9C52B0D"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458F4CE4" w14:textId="09E8E375"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C114CC4" w14:textId="133724E6"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EBADA22"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14F4FDF"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p>
        </w:tc>
      </w:tr>
      <w:tr w:rsidR="00013631" w:rsidRPr="00CF0699" w14:paraId="0FB26F74"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0B9B28E"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I031</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F03AA3B" w14:textId="3F03FD51"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prevoz na delo – mesečna vozovnica nad višino, določeno z uredbo</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AA67F90"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07880E5"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9F592E8"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D118D38"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23760E5E" w14:textId="2304545B"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5638D5D" w14:textId="3C6C57EE"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732F18A"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8692348"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CF0699">
              <w:rPr>
                <w:rFonts w:ascii="Arial" w:eastAsia="Times New Roman" w:hAnsi="Arial" w:cs="Arial"/>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47B6D93"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14B077EE" w14:textId="466AC244"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E279A50" w14:textId="2585AFA8"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057B6EC"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01136A2"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p>
        </w:tc>
      </w:tr>
      <w:tr w:rsidR="00013631" w:rsidRPr="00CF0699" w14:paraId="22F0B10D" w14:textId="77777777" w:rsidTr="00176B8A">
        <w:trPr>
          <w:trHeight w:val="1059"/>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A03831E" w14:textId="3F797259"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I032</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03C9F6DC" w14:textId="6480588D"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 xml:space="preserve">povračilo stroškov prevoza ob dela prostih dnevih in praznikih, ki </w:t>
            </w:r>
            <w:r w:rsidRPr="00CF0699">
              <w:rPr>
                <w:rFonts w:ascii="Arial" w:eastAsia="Times New Roman" w:hAnsi="Arial" w:cs="Arial"/>
                <w:sz w:val="14"/>
                <w:szCs w:val="14"/>
                <w:lang w:eastAsia="sl-SI"/>
              </w:rPr>
              <w:lastRenderedPageBreak/>
              <w:t>so dela prosti dnevi, ter enkrat tedensko ob sobotah in nedeljah, iz kraja službenega stanovanje, do kraja stalnega prebivališča -obdavčeno</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6100B0B" w14:textId="6E7A2AAA"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lastRenderedPageBreak/>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0849CE1" w14:textId="5FC3A960"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A83558E" w14:textId="7045BE2F"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B75FF0D" w14:textId="3E9E0A02"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78C68716" w14:textId="4FF2CF29"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3395073" w14:textId="310228F8"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8D0368C" w14:textId="3AEA7A1A"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6C992EA" w14:textId="505B0046"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CF0699">
              <w:rPr>
                <w:rFonts w:ascii="Arial" w:eastAsia="Times New Roman" w:hAnsi="Arial" w:cs="Arial"/>
                <w:b/>
                <w:bCs/>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E16172A" w14:textId="4E266C8C"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10837F47" w14:textId="331F1F03"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FB6722E" w14:textId="4BF57BFF"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354708B5" w14:textId="23A2D189"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0125D1DD" w14:textId="384D3DD3"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p>
        </w:tc>
      </w:tr>
      <w:tr w:rsidR="00013631" w:rsidRPr="00CF0699" w14:paraId="1FE5BC23"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B6A5BBA"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I072</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A4DDD50"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nadomestilo za ločeno življenje – stroški prehrane in stanovanja nad zneskom, določenim z uredbo</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83031BC"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BF0D3CF"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0FA9639"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861E35E"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63F87E0A" w14:textId="40128EFD"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E5C851D" w14:textId="0311FBE0"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E6B5599"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6BF7A91"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CF0699">
              <w:rPr>
                <w:rFonts w:ascii="Arial" w:eastAsia="Times New Roman" w:hAnsi="Arial" w:cs="Arial"/>
                <w:b/>
                <w:bCs/>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ACDD80E"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7BDE9F7D" w14:textId="08AB7E7A"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5E66097" w14:textId="50F5AC44"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214299D"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A8D650C"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p>
        </w:tc>
      </w:tr>
      <w:tr w:rsidR="00013631" w:rsidRPr="00CF0699" w14:paraId="24F60BF2"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B6F575E"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I080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9778406"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povračila stroškov za službeno potovanje nad zneskom, določenim z uredbo</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910899C"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A7BFEB0"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1E677B0"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18A54EF"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087DCD2D" w14:textId="794DFDE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2E91EED" w14:textId="4F083248"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4545C96"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370D550"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CF0699">
              <w:rPr>
                <w:rFonts w:ascii="Arial" w:eastAsia="Times New Roman" w:hAnsi="Arial" w:cs="Arial"/>
                <w:b/>
                <w:bCs/>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AB42A57"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6B2D8CAD" w14:textId="361FC4A5"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CC921FF" w14:textId="2699891B"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B2A1E09"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9D81698"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p>
          <w:p w14:paraId="2D4AED6F" w14:textId="4053CC79"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p>
          <w:p w14:paraId="79CF1668" w14:textId="475DEA84"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p>
        </w:tc>
      </w:tr>
      <w:tr w:rsidR="00013631" w:rsidRPr="00CF0699" w14:paraId="181EE1AD"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057FDE1"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I090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AB361A1"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 xml:space="preserve">povračila stroškov za službeno potovanje nad zneskom, določenim z </w:t>
            </w:r>
            <w:r w:rsidRPr="00CF0699">
              <w:rPr>
                <w:rFonts w:ascii="Arial" w:eastAsia="Times New Roman" w:hAnsi="Arial" w:cs="Arial"/>
                <w:sz w:val="14"/>
                <w:szCs w:val="14"/>
                <w:lang w:eastAsia="sl-SI"/>
              </w:rPr>
              <w:lastRenderedPageBreak/>
              <w:t>uredbo – poračun</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EB51C80"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lastRenderedPageBreak/>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513517D"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129ECF8"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074C7A8"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27121473" w14:textId="0B7A990B"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B1C182E" w14:textId="43080E1C"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FD84D45"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81903A8"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CF0699">
              <w:rPr>
                <w:rFonts w:ascii="Arial" w:eastAsia="Times New Roman" w:hAnsi="Arial" w:cs="Arial"/>
                <w:b/>
                <w:bCs/>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2AE0CFA"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478FD731" w14:textId="7BC7BBDD"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A3492CF" w14:textId="299EAE42"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DF0EDAF"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EDB454B"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p>
        </w:tc>
      </w:tr>
      <w:tr w:rsidR="00013631" w:rsidRPr="00CF0699" w14:paraId="0F35FE83"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3C456E0"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I110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E45D5F2"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terenski dodatek nad višino, določeno z uredbo</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82D8771"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5B1F4C9"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7088ABB"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DBED4E3"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5DA19A05" w14:textId="308578DE"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CFA0811" w14:textId="7BA7562B"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F145AE7"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AF02AE2"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CF0699">
              <w:rPr>
                <w:rFonts w:ascii="Arial" w:eastAsia="Times New Roman" w:hAnsi="Arial" w:cs="Arial"/>
                <w:b/>
                <w:bCs/>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AA9E736"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3DB946BD" w14:textId="387F09E4"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317C48E" w14:textId="743F5BFF"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1DC4F6E"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BE0129E"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p>
        </w:tc>
      </w:tr>
      <w:tr w:rsidR="00013631" w:rsidRPr="00CF0699" w14:paraId="421984A6"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5719A2B"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I111</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2342E67"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dodatek za spremstvo</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6E4E388"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5F9C880"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A8DA627"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72BDCDE"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2BF9025C" w14:textId="3558F395"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8C4FB0D" w14:textId="1B9E88F6"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7E009B9"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8E1DC8B"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CF0699">
              <w:rPr>
                <w:rFonts w:ascii="Arial" w:eastAsia="Times New Roman" w:hAnsi="Arial" w:cs="Arial"/>
                <w:b/>
                <w:bCs/>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BD68E45"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0E94F43F" w14:textId="7CAB4C5C"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11CDBBC" w14:textId="07DB994E"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B26A012"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3D7DE95"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p>
        </w:tc>
      </w:tr>
      <w:tr w:rsidR="00013631" w:rsidRPr="00CF0699" w14:paraId="482BD272"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802B33D"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I900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AA30A52"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povračilo stroškov – poračun</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BCFB97D"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B0BD81D"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06E92FF"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D0A1EE6"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421DEE95" w14:textId="346C2F22"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850245D" w14:textId="0ADC57B8"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58FD037"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9338BF3"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CF0699">
              <w:rPr>
                <w:rFonts w:ascii="Arial" w:eastAsia="Times New Roman" w:hAnsi="Arial" w:cs="Arial"/>
                <w:b/>
                <w:bCs/>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98CA511"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30E63CDB" w14:textId="529D7223"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3A57B6E" w14:textId="036ABD21"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E7D0747"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D8CD9E0"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p>
        </w:tc>
      </w:tr>
      <w:tr w:rsidR="00013631" w:rsidRPr="00CF0699" w14:paraId="0B157A85"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43537FA"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I901</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8B1667D"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povračilo stroškov – poračun nad višino, določeno z uredbo</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8B575C4"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473CE6D"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9C2E67E"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51140C6"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438136E7" w14:textId="0E24CA29"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1EEACF9" w14:textId="1156A193"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C6E730C"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4405BBD"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CF0699">
              <w:rPr>
                <w:rFonts w:ascii="Arial" w:eastAsia="Times New Roman" w:hAnsi="Arial" w:cs="Arial"/>
                <w:b/>
                <w:bCs/>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40C6455"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65BBCF00" w14:textId="7D308759"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A7208B0" w14:textId="0BB97B4C"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3C432CA"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8DD239B"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p>
        </w:tc>
      </w:tr>
      <w:tr w:rsidR="00013631" w:rsidRPr="00CF0699" w14:paraId="5C6F7DFD"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5209EBED"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993"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61ACB1FF"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128"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393567BE"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281"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50D9B146"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276"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4A72AEAF"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975"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2CA44AC3"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004" w:type="dxa"/>
            <w:tcBorders>
              <w:top w:val="single" w:sz="4" w:space="0" w:color="auto"/>
              <w:left w:val="single" w:sz="4" w:space="0" w:color="auto"/>
              <w:bottom w:val="single" w:sz="4" w:space="0" w:color="auto"/>
              <w:right w:val="single" w:sz="4" w:space="0" w:color="auto"/>
            </w:tcBorders>
            <w:shd w:val="clear" w:color="auto" w:fill="D9D9D9"/>
            <w:vAlign w:val="center"/>
          </w:tcPr>
          <w:p w14:paraId="38D628F5"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p>
        </w:tc>
        <w:tc>
          <w:tcPr>
            <w:tcW w:w="1134"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35D4F6DA" w14:textId="4F24261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134"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460EE522"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276"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44791E52"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134"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758D08E0"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52A68B23"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p>
        </w:tc>
        <w:tc>
          <w:tcPr>
            <w:tcW w:w="993"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3E9A7874" w14:textId="71011C46"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139"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470BD661"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850"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2C2C11B8" w14:textId="77777777" w:rsidR="00013631" w:rsidRPr="00CF0699" w:rsidRDefault="00013631" w:rsidP="00013631">
            <w:pPr>
              <w:spacing w:after="120" w:line="480" w:lineRule="auto"/>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r>
      <w:tr w:rsidR="00013631" w:rsidRPr="00CF0699" w14:paraId="7C4F8DB2"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C41476D"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bookmarkStart w:id="78" w:name="_Hlk219708751"/>
            <w:r w:rsidRPr="00CF0699">
              <w:rPr>
                <w:rFonts w:ascii="Arial" w:eastAsia="Times New Roman" w:hAnsi="Arial" w:cs="Arial"/>
                <w:b/>
                <w:bCs/>
                <w:sz w:val="14"/>
                <w:szCs w:val="14"/>
                <w:lang w:eastAsia="sl-SI"/>
              </w:rPr>
              <w:t>J</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F5DE562"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b/>
                <w:bCs/>
                <w:sz w:val="14"/>
                <w:szCs w:val="14"/>
                <w:lang w:eastAsia="sl-SI"/>
              </w:rPr>
              <w:t>vse druge vrste izplačil tipa J</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035B0B3"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15,50</w:t>
            </w:r>
            <w:r w:rsidRPr="00CF0699">
              <w:rPr>
                <w:rFonts w:ascii="Arial" w:eastAsia="Times New Roman" w:hAnsi="Arial" w:cs="Arial"/>
                <w:b/>
                <w:bCs/>
                <w:sz w:val="14"/>
                <w:szCs w:val="14"/>
                <w:vertAlign w:val="superscript"/>
                <w:lang w:eastAsia="sl-SI"/>
              </w:rPr>
              <w:t>9</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6C8A388"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r w:rsidRPr="00CF0699">
              <w:rPr>
                <w:rFonts w:ascii="Arial" w:eastAsia="Times New Roman" w:hAnsi="Arial" w:cs="Arial"/>
                <w:b/>
                <w:bCs/>
                <w:sz w:val="14"/>
                <w:szCs w:val="14"/>
                <w:vertAlign w:val="superscript"/>
                <w:lang w:eastAsia="sl-SI"/>
              </w:rPr>
              <w:t>9</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A3696D0"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r w:rsidRPr="00CF0699">
              <w:rPr>
                <w:rFonts w:ascii="Arial" w:eastAsia="Times New Roman" w:hAnsi="Arial" w:cs="Arial"/>
                <w:b/>
                <w:bCs/>
                <w:sz w:val="14"/>
                <w:szCs w:val="14"/>
                <w:vertAlign w:val="superscript"/>
                <w:lang w:eastAsia="sl-SI"/>
              </w:rPr>
              <w:t>9</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B446D72"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r w:rsidRPr="00CF0699">
              <w:rPr>
                <w:rFonts w:ascii="Arial" w:eastAsia="Times New Roman" w:hAnsi="Arial" w:cs="Arial"/>
                <w:b/>
                <w:bCs/>
                <w:sz w:val="14"/>
                <w:szCs w:val="14"/>
                <w:vertAlign w:val="superscript"/>
                <w:lang w:eastAsia="sl-SI"/>
              </w:rPr>
              <w:t>9</w:t>
            </w:r>
          </w:p>
        </w:tc>
        <w:tc>
          <w:tcPr>
            <w:tcW w:w="1004" w:type="dxa"/>
            <w:tcBorders>
              <w:top w:val="single" w:sz="4" w:space="0" w:color="auto"/>
              <w:left w:val="single" w:sz="4" w:space="0" w:color="auto"/>
              <w:bottom w:val="single" w:sz="4" w:space="0" w:color="auto"/>
              <w:right w:val="single" w:sz="4" w:space="0" w:color="auto"/>
            </w:tcBorders>
            <w:vAlign w:val="center"/>
          </w:tcPr>
          <w:p w14:paraId="68C38497" w14:textId="3E5CA0B1"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r w:rsidRPr="00CF0699">
              <w:rPr>
                <w:rFonts w:ascii="Arial" w:eastAsia="Times New Roman" w:hAnsi="Arial" w:cs="Arial"/>
                <w:b/>
                <w:bCs/>
                <w:sz w:val="14"/>
                <w:szCs w:val="14"/>
                <w:vertAlign w:val="superscript"/>
                <w:lang w:eastAsia="sl-SI"/>
              </w:rPr>
              <w:t>9</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B279DFB" w14:textId="0AEE085D"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r w:rsidRPr="00CF0699">
              <w:rPr>
                <w:rFonts w:ascii="Arial" w:eastAsia="Times New Roman" w:hAnsi="Arial" w:cs="Arial"/>
                <w:b/>
                <w:bCs/>
                <w:sz w:val="14"/>
                <w:szCs w:val="14"/>
                <w:vertAlign w:val="superscript"/>
                <w:lang w:eastAsia="sl-SI"/>
              </w:rPr>
              <w:t>9</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9E491C7"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r w:rsidRPr="00CF0699">
              <w:rPr>
                <w:rFonts w:ascii="Arial" w:eastAsia="Times New Roman" w:hAnsi="Arial" w:cs="Arial"/>
                <w:b/>
                <w:bCs/>
                <w:sz w:val="14"/>
                <w:szCs w:val="14"/>
                <w:vertAlign w:val="superscript"/>
                <w:lang w:eastAsia="sl-SI"/>
              </w:rPr>
              <w:t>9</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0B97935"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CF0699">
              <w:rPr>
                <w:rFonts w:ascii="Arial" w:eastAsia="Times New Roman" w:hAnsi="Arial" w:cs="Arial"/>
                <w:b/>
                <w:bCs/>
                <w:sz w:val="14"/>
                <w:szCs w:val="14"/>
                <w:vertAlign w:val="superscript"/>
                <w:lang w:eastAsia="sl-SI"/>
              </w:rPr>
              <w:t>9</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66B87AB"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r w:rsidRPr="00CF0699">
              <w:rPr>
                <w:rFonts w:ascii="Arial" w:eastAsia="Times New Roman" w:hAnsi="Arial" w:cs="Arial"/>
                <w:b/>
                <w:bCs/>
                <w:sz w:val="14"/>
                <w:szCs w:val="14"/>
                <w:vertAlign w:val="superscript"/>
                <w:lang w:eastAsia="sl-SI"/>
              </w:rPr>
              <w:t>9</w:t>
            </w:r>
          </w:p>
        </w:tc>
        <w:tc>
          <w:tcPr>
            <w:tcW w:w="992" w:type="dxa"/>
            <w:tcBorders>
              <w:top w:val="single" w:sz="4" w:space="0" w:color="auto"/>
              <w:left w:val="single" w:sz="4" w:space="0" w:color="auto"/>
              <w:bottom w:val="single" w:sz="4" w:space="0" w:color="auto"/>
              <w:right w:val="single" w:sz="4" w:space="0" w:color="auto"/>
            </w:tcBorders>
            <w:vAlign w:val="center"/>
          </w:tcPr>
          <w:p w14:paraId="2DD7FD92" w14:textId="028D89BC"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r w:rsidRPr="00CF0699">
              <w:rPr>
                <w:rFonts w:ascii="Arial" w:eastAsia="Times New Roman" w:hAnsi="Arial" w:cs="Arial"/>
                <w:b/>
                <w:bCs/>
                <w:sz w:val="14"/>
                <w:szCs w:val="14"/>
                <w:vertAlign w:val="superscript"/>
                <w:lang w:eastAsia="sl-SI"/>
              </w:rPr>
              <w:t>9</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640ABC6" w14:textId="5A349228"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r w:rsidRPr="00CF0699">
              <w:rPr>
                <w:rFonts w:ascii="Arial" w:eastAsia="Times New Roman" w:hAnsi="Arial" w:cs="Arial"/>
                <w:b/>
                <w:bCs/>
                <w:sz w:val="14"/>
                <w:szCs w:val="14"/>
                <w:vertAlign w:val="superscript"/>
                <w:lang w:eastAsia="sl-SI"/>
              </w:rPr>
              <w:t>9</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A0AAB83"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r w:rsidRPr="00CF0699">
              <w:rPr>
                <w:rFonts w:ascii="Arial" w:eastAsia="Times New Roman" w:hAnsi="Arial" w:cs="Arial"/>
                <w:b/>
                <w:bCs/>
                <w:sz w:val="14"/>
                <w:szCs w:val="14"/>
                <w:vertAlign w:val="superscript"/>
                <w:lang w:eastAsia="sl-SI"/>
              </w:rPr>
              <w:t>9</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6629F99" w14:textId="2D1BF8EF"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r w:rsidRPr="00CF0699">
              <w:rPr>
                <w:rFonts w:ascii="Arial" w:eastAsia="Times New Roman" w:hAnsi="Arial" w:cs="Arial"/>
                <w:b/>
                <w:bCs/>
                <w:sz w:val="14"/>
                <w:szCs w:val="14"/>
                <w:vertAlign w:val="superscript"/>
                <w:lang w:eastAsia="sl-SI"/>
              </w:rPr>
              <w:t>9</w:t>
            </w:r>
          </w:p>
        </w:tc>
      </w:tr>
      <w:tr w:rsidR="00013631" w:rsidRPr="00CF0699" w14:paraId="140DBEB9"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2FBCDBE"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J021</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110B109"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jubilejna nagrada 10 let – obdavčena</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8649D41"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6F1B18A"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134B654"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E437B05"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54AF8B36" w14:textId="41AD1A5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DD36C18" w14:textId="2FC28686"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2E6C988"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ACE4723"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CF0699">
              <w:rPr>
                <w:rFonts w:ascii="Arial" w:eastAsia="Times New Roman" w:hAnsi="Arial" w:cs="Arial"/>
                <w:b/>
                <w:bCs/>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68BF6A9"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542E92C6" w14:textId="30DA5D85"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2828F48" w14:textId="5227993D"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5BF877C"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FBD8115"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p>
        </w:tc>
      </w:tr>
      <w:bookmarkEnd w:id="78"/>
      <w:tr w:rsidR="00013631" w:rsidRPr="00CF0699" w14:paraId="17675BD0"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E5A8C9B"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J031</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2D10880"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jubilejna nagrada 20 let – obdavčena</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83FE972"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6EB972D"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7136E3E"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F7912A5"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58F6158E" w14:textId="11E92976"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2CD20C7" w14:textId="6D7C69DC"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26F4E28"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3162289"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CF0699">
              <w:rPr>
                <w:rFonts w:ascii="Arial" w:eastAsia="Times New Roman" w:hAnsi="Arial" w:cs="Arial"/>
                <w:b/>
                <w:bCs/>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337989E"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3319BA34" w14:textId="44428518"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6E6BDBE" w14:textId="19C19910"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D09DB6A"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E3376F4"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p>
        </w:tc>
      </w:tr>
      <w:tr w:rsidR="00013631" w:rsidRPr="00CF0699" w14:paraId="7A0C6B13"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098F942"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J041</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79F2E2B"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jubilejna nagrada 30 let – obdavčena</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0BB159E"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4391AC0"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DC4151B"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66AB972"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7D5B36FC" w14:textId="222F76B1"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759485F" w14:textId="3BCE8899"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73A24F4"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CA86035"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CF0699">
              <w:rPr>
                <w:rFonts w:ascii="Arial" w:eastAsia="Times New Roman" w:hAnsi="Arial" w:cs="Arial"/>
                <w:b/>
                <w:bCs/>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27FBA9A"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7D468607" w14:textId="46F8B206"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9268EC5" w14:textId="3FF035A3"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73FF9D4"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C6000D3"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p>
        </w:tc>
      </w:tr>
      <w:tr w:rsidR="00013631" w:rsidRPr="00CF0699" w14:paraId="3DC84508"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974C298"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J044</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F5A2374"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 xml:space="preserve">jubilejna nagrada 10 </w:t>
            </w:r>
            <w:r w:rsidRPr="00CF0699">
              <w:rPr>
                <w:rFonts w:ascii="Arial" w:eastAsia="Times New Roman" w:hAnsi="Arial" w:cs="Arial"/>
                <w:sz w:val="14"/>
                <w:szCs w:val="14"/>
                <w:lang w:eastAsia="sl-SI"/>
              </w:rPr>
              <w:lastRenderedPageBreak/>
              <w:t>let – obdavčena</w:t>
            </w:r>
          </w:p>
          <w:p w14:paraId="600ED1A3"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za člane sindikata</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38D3268"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lastRenderedPageBreak/>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AD3919A"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185A846"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F954B69"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13CB4BB5" w14:textId="4EC622BC"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D7AEE02" w14:textId="2F5966D8"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009AE1A"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E68DA17"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CF0699">
              <w:rPr>
                <w:rFonts w:ascii="Arial" w:eastAsia="Times New Roman" w:hAnsi="Arial" w:cs="Arial"/>
                <w:b/>
                <w:bCs/>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7835223"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6BAC8AE4" w14:textId="4DD274E2"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3F2EF89" w14:textId="1590B641"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9DC34D6"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FE3B5F4"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p>
        </w:tc>
      </w:tr>
      <w:tr w:rsidR="00013631" w:rsidRPr="00CF0699" w14:paraId="71A5FF3E"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70D1341"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J046</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BA88C2A"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jubilejna nagrada 20 let – obdavčena</w:t>
            </w:r>
          </w:p>
          <w:p w14:paraId="6C160225"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za člane sindikata</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35D2BF2"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86BA8F9"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53E2BED"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D280A47"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7715DC07" w14:textId="15B152E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41EFDD7" w14:textId="79240D0E"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3FCF5D9"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A707062"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CF0699">
              <w:rPr>
                <w:rFonts w:ascii="Arial" w:eastAsia="Times New Roman" w:hAnsi="Arial" w:cs="Arial"/>
                <w:b/>
                <w:bCs/>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6941E51"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5BB6B734" w14:textId="1DDAE0BD"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B5BE489" w14:textId="55593E45"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F5B572D"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E2C397B"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p>
        </w:tc>
      </w:tr>
      <w:tr w:rsidR="00013631" w:rsidRPr="00CF0699" w14:paraId="2E0969A8"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83DEC61"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J048</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AA20CA5"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jubilejna nagrada 30 let – obdavčena</w:t>
            </w:r>
          </w:p>
          <w:p w14:paraId="45CBF3C0"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za člane sindikata</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C52F679"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5C6651C"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721C541"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5991F8A"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4931F0B5" w14:textId="0E029F98"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E5BAB33" w14:textId="1CA6E1D2"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DC3BAF7"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8E85DE2"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CF0699">
              <w:rPr>
                <w:rFonts w:ascii="Arial" w:eastAsia="Times New Roman" w:hAnsi="Arial" w:cs="Arial"/>
                <w:b/>
                <w:bCs/>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566A43C"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75851897" w14:textId="70EC75F1"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DB75276" w14:textId="0B9F3370"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CE34958"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6816B98"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p>
        </w:tc>
      </w:tr>
      <w:tr w:rsidR="00013631" w:rsidRPr="00CF0699" w14:paraId="25DA932D"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A2717CA"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J052</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8C87E59"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odpravnina zaradi odpovedi pogodbe o zaposlitvi– obdavčena</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EA3C745"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C20589D"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FF461DE"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D5B4B88"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4E40DB2D" w14:textId="16E5EEB0"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26D57A1" w14:textId="1BEC2B2B"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7C7904F"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DF7F1DA"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CF0699">
              <w:rPr>
                <w:rFonts w:ascii="Arial" w:eastAsia="Times New Roman" w:hAnsi="Arial" w:cs="Arial"/>
                <w:b/>
                <w:bCs/>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C061927"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2F9A5795" w14:textId="3A75A319"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0FFC8A8" w14:textId="0E0D4EF2"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FC1A68D"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31F610A"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p>
        </w:tc>
      </w:tr>
      <w:tr w:rsidR="00013631" w:rsidRPr="00CF0699" w14:paraId="77C7B778"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D4CF752"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J054</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CB8D3B1"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jubilejna nagrada 40 let – obdavčena</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99DEB0A"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3A4ED23F"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CE49F36"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9BCE322"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0FD35FD5" w14:textId="79679BA0"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0E628DC2" w14:textId="29251CEC"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5E50F5C"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F8B2BFD"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CF0699">
              <w:rPr>
                <w:rFonts w:ascii="Arial" w:eastAsia="Times New Roman" w:hAnsi="Arial" w:cs="Arial"/>
                <w:b/>
                <w:bCs/>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9237495"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68226584" w14:textId="4DFEDC5C"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03C52B7" w14:textId="4F1EB569"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53E2779"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C7D2380"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p>
        </w:tc>
      </w:tr>
      <w:tr w:rsidR="00013631" w:rsidRPr="00CF0699" w14:paraId="1DB20149"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3D66BDB"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J056</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3F494BE"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 xml:space="preserve">Jubilejna nagrada 40 let – obdavčena </w:t>
            </w:r>
          </w:p>
          <w:p w14:paraId="28FAEAE2"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za člane sindikata</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3D1199DF"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748DB92"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11C6EE4"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AD70E85"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733D93C1" w14:textId="036FF71C"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7550185" w14:textId="3B10168B"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328393C"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9289E8B"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CF0699">
              <w:rPr>
                <w:rFonts w:ascii="Arial" w:eastAsia="Times New Roman" w:hAnsi="Arial" w:cs="Arial"/>
                <w:b/>
                <w:bCs/>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6571C20"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56632385" w14:textId="45588CF0"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6DEEB76" w14:textId="0A9D7A22"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0FC0708"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2FA6665E"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p>
        </w:tc>
      </w:tr>
      <w:tr w:rsidR="00013631" w:rsidRPr="00CF0699" w14:paraId="50194817"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50E81EE4"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J057</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73F5F4B4"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 xml:space="preserve">odpravnina – 19. člen </w:t>
            </w:r>
            <w:r w:rsidRPr="00CF0699">
              <w:rPr>
                <w:rFonts w:ascii="Arial" w:eastAsia="Times New Roman" w:hAnsi="Arial" w:cs="Arial"/>
                <w:sz w:val="14"/>
                <w:szCs w:val="14"/>
                <w:lang w:eastAsia="sl-SI"/>
              </w:rPr>
              <w:lastRenderedPageBreak/>
              <w:t>Zakona o Državnem zboru – obdavčena</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DB9A277"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lastRenderedPageBreak/>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59A797D"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233641C"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8946CBF"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516EAE69" w14:textId="00C43D4A"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11CCEC7" w14:textId="1C5A5B56"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93577A4"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33BB621"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CF0699">
              <w:rPr>
                <w:rFonts w:ascii="Arial" w:eastAsia="Times New Roman" w:hAnsi="Arial" w:cs="Arial"/>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4C6EAE0"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78BFEC04" w14:textId="7123B305"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E2D79E1" w14:textId="345695DC"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1A972CB"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CA5CF95"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p>
        </w:tc>
      </w:tr>
      <w:tr w:rsidR="00013631" w:rsidRPr="00CF0699" w14:paraId="26F0DACA"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4EF86B3" w14:textId="77777777" w:rsidR="00013631" w:rsidRPr="00CF0699" w:rsidRDefault="00013631" w:rsidP="00013631">
            <w:pPr>
              <w:spacing w:before="100" w:beforeAutospacing="1" w:after="100" w:afterAutospacing="1" w:line="260" w:lineRule="atLeast"/>
              <w:rPr>
                <w:rFonts w:ascii="Arial" w:eastAsia="Times New Roman" w:hAnsi="Arial" w:cs="Arial"/>
                <w:sz w:val="14"/>
                <w:szCs w:val="14"/>
                <w:lang w:eastAsia="sl-SI"/>
              </w:rPr>
            </w:pPr>
            <w:r w:rsidRPr="00CF0699">
              <w:rPr>
                <w:rFonts w:ascii="Arial" w:eastAsia="Times New Roman" w:hAnsi="Arial" w:cs="Arial"/>
                <w:sz w:val="14"/>
                <w:szCs w:val="14"/>
                <w:lang w:eastAsia="sl-SI"/>
              </w:rPr>
              <w:t>J063</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bottom"/>
            <w:hideMark/>
          </w:tcPr>
          <w:p w14:paraId="240F73E5" w14:textId="77777777" w:rsidR="00013631" w:rsidRPr="00CF0699" w:rsidRDefault="00013631" w:rsidP="00013631">
            <w:pPr>
              <w:spacing w:before="100" w:beforeAutospacing="1" w:after="100" w:afterAutospacing="1" w:line="260" w:lineRule="atLeast"/>
              <w:rPr>
                <w:rFonts w:ascii="Arial" w:eastAsia="Times New Roman" w:hAnsi="Arial" w:cs="Arial"/>
                <w:sz w:val="14"/>
                <w:szCs w:val="14"/>
                <w:lang w:eastAsia="sl-SI"/>
              </w:rPr>
            </w:pPr>
            <w:r w:rsidRPr="00CF0699">
              <w:rPr>
                <w:rFonts w:ascii="Arial" w:eastAsia="Times New Roman" w:hAnsi="Arial" w:cs="Arial"/>
                <w:sz w:val="14"/>
                <w:szCs w:val="14"/>
                <w:lang w:eastAsia="sl-SI"/>
              </w:rPr>
              <w:t>odpravnina ob prenehanju pogodbe o zaposlitvi za določen čas – obdavčena</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FDDDD32" w14:textId="77777777" w:rsidR="00013631" w:rsidRPr="00CF0699" w:rsidRDefault="00013631" w:rsidP="00013631">
            <w:pPr>
              <w:spacing w:before="100" w:beforeAutospacing="1" w:after="100" w:afterAutospacing="1" w:line="260" w:lineRule="atLeast"/>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D7BD287" w14:textId="77777777" w:rsidR="00013631" w:rsidRPr="00CF0699" w:rsidRDefault="00013631" w:rsidP="00013631">
            <w:pPr>
              <w:spacing w:before="100" w:beforeAutospacing="1" w:after="100" w:afterAutospacing="1" w:line="260" w:lineRule="atLeast"/>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2487F8E" w14:textId="77777777" w:rsidR="00013631" w:rsidRPr="00CF0699" w:rsidRDefault="00013631" w:rsidP="00013631">
            <w:pPr>
              <w:spacing w:before="100" w:beforeAutospacing="1" w:after="100" w:afterAutospacing="1" w:line="260" w:lineRule="atLeast"/>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2521D77" w14:textId="77777777" w:rsidR="00013631" w:rsidRPr="00CF0699" w:rsidRDefault="00013631" w:rsidP="00013631">
            <w:pPr>
              <w:spacing w:before="100" w:beforeAutospacing="1" w:after="100" w:afterAutospacing="1" w:line="260" w:lineRule="atLeast"/>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w:t>
            </w:r>
          </w:p>
        </w:tc>
        <w:tc>
          <w:tcPr>
            <w:tcW w:w="1004" w:type="dxa"/>
            <w:tcBorders>
              <w:top w:val="single" w:sz="4" w:space="0" w:color="auto"/>
              <w:left w:val="single" w:sz="4" w:space="0" w:color="auto"/>
              <w:bottom w:val="single" w:sz="4" w:space="0" w:color="auto"/>
              <w:right w:val="single" w:sz="4" w:space="0" w:color="auto"/>
            </w:tcBorders>
            <w:vAlign w:val="center"/>
          </w:tcPr>
          <w:p w14:paraId="2A3D7DA9" w14:textId="5D9A3A87" w:rsidR="00013631" w:rsidRPr="00CF0699" w:rsidRDefault="00013631" w:rsidP="00013631">
            <w:pPr>
              <w:spacing w:before="100" w:beforeAutospacing="1" w:after="100" w:afterAutospacing="1" w:line="260" w:lineRule="atLeast"/>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3411E85" w14:textId="1E25C684" w:rsidR="00013631" w:rsidRPr="00CF0699" w:rsidRDefault="00013631" w:rsidP="00013631">
            <w:pPr>
              <w:spacing w:before="100" w:beforeAutospacing="1" w:after="100" w:afterAutospacing="1" w:line="260" w:lineRule="atLeast"/>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43CA851" w14:textId="77777777" w:rsidR="00013631" w:rsidRPr="00CF0699" w:rsidRDefault="00013631" w:rsidP="00013631">
            <w:pPr>
              <w:spacing w:before="100" w:beforeAutospacing="1" w:after="100" w:afterAutospacing="1" w:line="260" w:lineRule="atLeast"/>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611E74A" w14:textId="77777777" w:rsidR="00013631" w:rsidRPr="00CF0699" w:rsidRDefault="00013631" w:rsidP="00013631">
            <w:pPr>
              <w:spacing w:before="100" w:beforeAutospacing="1" w:after="100" w:afterAutospacing="1" w:line="260" w:lineRule="atLeast"/>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CF0699">
              <w:rPr>
                <w:rFonts w:ascii="Arial" w:eastAsia="Times New Roman" w:hAnsi="Arial" w:cs="Arial"/>
                <w:b/>
                <w:bCs/>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7E3071B" w14:textId="77777777" w:rsidR="00013631" w:rsidRPr="00CF0699" w:rsidRDefault="00013631" w:rsidP="00013631">
            <w:pPr>
              <w:spacing w:before="100" w:beforeAutospacing="1" w:after="100" w:afterAutospacing="1" w:line="260" w:lineRule="atLeast"/>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w:t>
            </w:r>
          </w:p>
        </w:tc>
        <w:tc>
          <w:tcPr>
            <w:tcW w:w="992" w:type="dxa"/>
            <w:tcBorders>
              <w:top w:val="single" w:sz="4" w:space="0" w:color="auto"/>
              <w:left w:val="single" w:sz="4" w:space="0" w:color="auto"/>
              <w:bottom w:val="single" w:sz="4" w:space="0" w:color="auto"/>
              <w:right w:val="single" w:sz="4" w:space="0" w:color="auto"/>
            </w:tcBorders>
            <w:vAlign w:val="center"/>
          </w:tcPr>
          <w:p w14:paraId="047FE4D3" w14:textId="0197ACDF" w:rsidR="00013631" w:rsidRPr="00CF0699" w:rsidRDefault="00013631" w:rsidP="00013631">
            <w:pPr>
              <w:spacing w:before="100" w:beforeAutospacing="1" w:after="100" w:afterAutospacing="1" w:line="260" w:lineRule="atLeast"/>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B946F26" w14:textId="75CE4026" w:rsidR="00013631" w:rsidRPr="00CF0699" w:rsidRDefault="00013631" w:rsidP="00013631">
            <w:pPr>
              <w:spacing w:before="100" w:beforeAutospacing="1" w:after="100" w:afterAutospacing="1" w:line="260" w:lineRule="atLeast"/>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878E491" w14:textId="77777777" w:rsidR="00013631" w:rsidRPr="00CF0699" w:rsidRDefault="00013631" w:rsidP="00013631">
            <w:pPr>
              <w:spacing w:before="100" w:beforeAutospacing="1" w:after="100" w:afterAutospacing="1" w:line="260" w:lineRule="atLeast"/>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0E54765"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p>
        </w:tc>
      </w:tr>
      <w:tr w:rsidR="00013631" w:rsidRPr="00CF0699" w14:paraId="5A3B9491"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E00CD38"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J070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FCDCD22"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odpravnina ob upokojitvi nad višino, določeno z uredbo</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54391DB"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C3F45D0"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26632CE"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5B7AE14"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4C113179" w14:textId="534D754F"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29DF350" w14:textId="0447A853"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08BF776"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4A15AF0"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CF0699">
              <w:rPr>
                <w:rFonts w:ascii="Arial" w:eastAsia="Times New Roman" w:hAnsi="Arial" w:cs="Arial"/>
                <w:b/>
                <w:bCs/>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D2A6055"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0E1F722B" w14:textId="32CFA9C6"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DBE9118" w14:textId="3D3750B1"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2D114FE"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A1F34DB"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p>
        </w:tc>
      </w:tr>
      <w:tr w:rsidR="00013631" w:rsidRPr="00CF0699" w14:paraId="6CFC2D7E"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ABF64CE"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J071</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B8AFC6A"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odpravnina za delovna mesta, vezana na osebno zaupanje funkcionarja – obdavčena</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E025694"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AC0776F"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4B2A6FC"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4BCB3DD"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0818EEC2" w14:textId="1D07E79F"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64D0677" w14:textId="4AA3C713"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3FDF3A0"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0780649"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CF0699">
              <w:rPr>
                <w:rFonts w:ascii="Arial" w:eastAsia="Times New Roman" w:hAnsi="Arial" w:cs="Arial"/>
                <w:b/>
                <w:bCs/>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795EB1A"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22975831" w14:textId="63B0E4B3"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D68E9FD" w14:textId="676B8342"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CE54276"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2338181"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p>
        </w:tc>
      </w:tr>
      <w:tr w:rsidR="00013631" w:rsidRPr="00CF0699" w14:paraId="57DAB1B6"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16A2FBD"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J074</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1B62DF8" w14:textId="6ECD3A0C"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odpravnina po osmem odstavku 92. člena ZJU-1 - obdavčena</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50E416F"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EF11DF6"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31740A9"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E184225"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048852ED" w14:textId="579227A6"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3AE92D6" w14:textId="3F8C4D90"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B43C5ED"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20CF90D"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CF0699">
              <w:rPr>
                <w:rFonts w:ascii="Arial" w:eastAsia="Times New Roman" w:hAnsi="Arial" w:cs="Arial"/>
                <w:b/>
                <w:bCs/>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6BB4D66"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77940F0C" w14:textId="14428F38"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A952E8C" w14:textId="231F01C8"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827B1A8"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5D78374"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p>
        </w:tc>
      </w:tr>
      <w:tr w:rsidR="00013631" w:rsidRPr="00CF0699" w14:paraId="27D7D319" w14:textId="77777777" w:rsidTr="000311CC">
        <w:trPr>
          <w:trHeight w:val="966"/>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3891E7E1" w14:textId="53422559"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J076</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07977A2" w14:textId="02975CAE"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odpravnina ob odpovedi pogodbe o zaposlitvi iz razloga nesposobn</w:t>
            </w:r>
            <w:r w:rsidRPr="00CF0699">
              <w:rPr>
                <w:rFonts w:ascii="Arial" w:eastAsia="Times New Roman" w:hAnsi="Arial" w:cs="Arial"/>
                <w:sz w:val="14"/>
                <w:szCs w:val="14"/>
                <w:lang w:eastAsia="sl-SI"/>
              </w:rPr>
              <w:lastRenderedPageBreak/>
              <w:t>osti - obdavčena</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EEF53F9" w14:textId="34B0D4E6"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lastRenderedPageBreak/>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E75544C" w14:textId="7EE43911"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62F9D1C" w14:textId="146E4640"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3BAB092C" w14:textId="6589CF81"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2B8BBA32" w14:textId="72EA61ED"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2A72E882" w14:textId="24BBA7AD"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54E7CA0" w14:textId="4E1C64F3"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F0FBED8" w14:textId="32599499"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CF0699">
              <w:rPr>
                <w:rFonts w:ascii="Arial" w:eastAsia="Times New Roman" w:hAnsi="Arial" w:cs="Arial"/>
                <w:b/>
                <w:bCs/>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A195191" w14:textId="31A66EA6"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585AED22" w14:textId="58EFB191"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334819CD" w14:textId="7E7BEAA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012AF40" w14:textId="72E606D8"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7DA2C07" w14:textId="7DA1882C"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p>
        </w:tc>
      </w:tr>
      <w:tr w:rsidR="00013631" w:rsidRPr="00CF0699" w14:paraId="323B2D89"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BE07246"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J081</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C8CDB7E"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solidarnostna pomoč – obdavčena</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2CD588C"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ACAE2BA"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468DAC0"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59CE825"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03EAA705" w14:textId="00F1CEAB"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F82989A" w14:textId="7CE1F7C1"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0251886"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A2A9895"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CF0699">
              <w:rPr>
                <w:rFonts w:ascii="Arial" w:eastAsia="Times New Roman" w:hAnsi="Arial" w:cs="Arial"/>
                <w:b/>
                <w:bCs/>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F2C660B"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05E68003" w14:textId="587D0D9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5538CA3" w14:textId="061244CF"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1471E7C"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06949A6"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p>
        </w:tc>
      </w:tr>
      <w:tr w:rsidR="00013631" w:rsidRPr="00CF0699" w14:paraId="1040F287"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34EBE82"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J083</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EEF3D9F"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 xml:space="preserve">solidarnostna pomoč ob smrti – obdavčena </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B1BBFAC"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2950B31"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ADB2B3F"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516DE91"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57F0F0C7" w14:textId="2884926B"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9650983" w14:textId="5C1620B0"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42AC035"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71C6E05"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CF0699">
              <w:rPr>
                <w:rFonts w:ascii="Arial" w:eastAsia="Times New Roman" w:hAnsi="Arial" w:cs="Arial"/>
                <w:b/>
                <w:bCs/>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8B59B92"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2F055180" w14:textId="507F472D"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A1DFD24" w14:textId="76C9992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B852465"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DD21A1F"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p>
        </w:tc>
      </w:tr>
      <w:tr w:rsidR="00013631" w:rsidRPr="00CF0699" w14:paraId="157BC235"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6A4E1A9"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J085</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E71E836"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solidarnostna pomoč – obdavčena</w:t>
            </w:r>
          </w:p>
          <w:p w14:paraId="12E634F7"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za člane sindikata</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48A96F0"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3CD394B"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31BF6B9"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2D4D015"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4FA1718E" w14:textId="5828990E"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93F63EF" w14:textId="5151F143"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FE9AB68"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2618E9F"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CF0699">
              <w:rPr>
                <w:rFonts w:ascii="Arial" w:eastAsia="Times New Roman" w:hAnsi="Arial" w:cs="Arial"/>
                <w:b/>
                <w:bCs/>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3A93B70"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79689001" w14:textId="3DDA63B6"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E59EAB8" w14:textId="7A14575D"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A8E3CB5"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DBBB782"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p>
        </w:tc>
      </w:tr>
      <w:tr w:rsidR="00013631" w:rsidRPr="00CF0699" w14:paraId="528497BA"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7D625C6"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J087</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D73F172"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solidarnostna pomoč ob smrti – obdavčena</w:t>
            </w:r>
          </w:p>
          <w:p w14:paraId="64029E6B"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za člane sindikata</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3846063"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87296ED"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F14B738"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8C5D73A"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0AD77173" w14:textId="07C2D316"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8DEBDE3" w14:textId="7F8E22BC"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42783EE"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AFD32D5"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CF0699">
              <w:rPr>
                <w:rFonts w:ascii="Arial" w:eastAsia="Times New Roman" w:hAnsi="Arial" w:cs="Arial"/>
                <w:b/>
                <w:bCs/>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E93C20A"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57BCED02" w14:textId="7E301933"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587B6FF" w14:textId="3B697511"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2844BC5"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85BBD93"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p>
        </w:tc>
      </w:tr>
      <w:tr w:rsidR="00013631" w:rsidRPr="00CF0699" w14:paraId="1F4558C9"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3BDA6EB"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J110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DB951DF"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nadomestilo za letni dopust</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986C350"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1FF8BBC"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3A08390"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FE4041B"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45952BD7" w14:textId="2E582CFE"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97E3CA6" w14:textId="0627F2AB"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AE99906"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EA06A86"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CF0699">
              <w:rPr>
                <w:rFonts w:ascii="Arial" w:eastAsia="Times New Roman" w:hAnsi="Arial" w:cs="Arial"/>
                <w:b/>
                <w:bCs/>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B236D5E"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15B0FA45" w14:textId="1643C2CD"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927B56C" w14:textId="05DD4BC8"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367B6E5"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CE02DAE"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p>
        </w:tc>
      </w:tr>
      <w:tr w:rsidR="00013631" w:rsidRPr="00CF0699" w14:paraId="2EB833CE"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26BD210"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J111</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3D668EBF"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odmena za manjkajoče ure praznovanja</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227F148C"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00440C90"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DA2B1A6"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5861621"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0172D6EB" w14:textId="4D64C7F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340BDCA3" w14:textId="06BFA6E8"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61C1B60"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3F531AA0"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CF0699">
              <w:rPr>
                <w:rFonts w:ascii="Arial" w:eastAsia="Times New Roman" w:hAnsi="Arial" w:cs="Arial"/>
                <w:b/>
                <w:bCs/>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231436A"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1742D27C" w14:textId="4094DCF5"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6F42ACC" w14:textId="417DEEE6"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01AC686"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E3EEA87"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p>
        </w:tc>
      </w:tr>
      <w:tr w:rsidR="00013631" w:rsidRPr="00CF0699" w14:paraId="382D674A"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BA83BDA"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J120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00D081E"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odškodnina namesto odpovednega roka</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EFD2C5A"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19B8782"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6AA6828"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26AAFE1"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2FACC529" w14:textId="545EA174"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1EA336A" w14:textId="2DABB789"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0C339D6"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C8E6F6D"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CF0699">
              <w:rPr>
                <w:rFonts w:ascii="Arial" w:eastAsia="Times New Roman" w:hAnsi="Arial" w:cs="Arial"/>
                <w:b/>
                <w:bCs/>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F559AA3"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6488E3FE" w14:textId="29ED7C78"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21A560C" w14:textId="7991AC38"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7640DB5"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46EC2A0"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p>
        </w:tc>
      </w:tr>
      <w:tr w:rsidR="00013631" w:rsidRPr="00CF0699" w14:paraId="55FADD08"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0E062B1"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J130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B36EDD9"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 xml:space="preserve">avtorsko delo v </w:t>
            </w:r>
            <w:r w:rsidRPr="00CF0699">
              <w:rPr>
                <w:rFonts w:ascii="Arial" w:eastAsia="Times New Roman" w:hAnsi="Arial" w:cs="Arial"/>
                <w:sz w:val="14"/>
                <w:szCs w:val="14"/>
                <w:lang w:eastAsia="sl-SI"/>
              </w:rPr>
              <w:lastRenderedPageBreak/>
              <w:t>okviru delovnega razmerja</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54F9DF7"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lastRenderedPageBreak/>
              <w:t>15,15</w:t>
            </w:r>
            <w:r w:rsidRPr="00CF0699">
              <w:rPr>
                <w:rFonts w:ascii="Arial" w:eastAsia="Times New Roman" w:hAnsi="Arial" w:cs="Arial"/>
                <w:sz w:val="14"/>
                <w:szCs w:val="14"/>
                <w:vertAlign w:val="superscript"/>
                <w:lang w:eastAsia="sl-SI"/>
              </w:rPr>
              <w:t>9</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A6BB138"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07A9CCA"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r w:rsidRPr="00CF0699">
              <w:rPr>
                <w:rFonts w:ascii="Arial" w:eastAsia="Times New Roman" w:hAnsi="Arial" w:cs="Arial"/>
                <w:sz w:val="14"/>
                <w:szCs w:val="14"/>
                <w:vertAlign w:val="superscript"/>
                <w:lang w:eastAsia="sl-SI"/>
              </w:rPr>
              <w:t>9</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ADDDD5B"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r w:rsidRPr="00CF0699">
              <w:rPr>
                <w:rFonts w:ascii="Arial" w:eastAsia="Times New Roman" w:hAnsi="Arial" w:cs="Arial"/>
                <w:sz w:val="14"/>
                <w:szCs w:val="14"/>
                <w:vertAlign w:val="superscript"/>
                <w:lang w:eastAsia="sl-SI"/>
              </w:rPr>
              <w:t>9</w:t>
            </w:r>
          </w:p>
        </w:tc>
        <w:tc>
          <w:tcPr>
            <w:tcW w:w="1004" w:type="dxa"/>
            <w:tcBorders>
              <w:top w:val="single" w:sz="4" w:space="0" w:color="auto"/>
              <w:left w:val="single" w:sz="4" w:space="0" w:color="auto"/>
              <w:bottom w:val="single" w:sz="4" w:space="0" w:color="auto"/>
              <w:right w:val="single" w:sz="4" w:space="0" w:color="auto"/>
            </w:tcBorders>
            <w:vAlign w:val="center"/>
          </w:tcPr>
          <w:p w14:paraId="3572B3BB" w14:textId="77DF80D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C81BC29" w14:textId="12147254"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81C2B0A"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r w:rsidRPr="00CF0699">
              <w:rPr>
                <w:rFonts w:ascii="Arial" w:eastAsia="Times New Roman" w:hAnsi="Arial" w:cs="Arial"/>
                <w:sz w:val="14"/>
                <w:szCs w:val="14"/>
                <w:vertAlign w:val="superscript"/>
                <w:lang w:eastAsia="sl-SI"/>
              </w:rPr>
              <w:t>9</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BABF6AD"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CF0699">
              <w:rPr>
                <w:rFonts w:ascii="Arial" w:eastAsia="Times New Roman" w:hAnsi="Arial" w:cs="Arial"/>
                <w:sz w:val="14"/>
                <w:szCs w:val="14"/>
                <w:vertAlign w:val="superscript"/>
                <w:lang w:eastAsia="sl-SI"/>
              </w:rPr>
              <w:t>9</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F230EBB"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r w:rsidRPr="00CF0699">
              <w:rPr>
                <w:rFonts w:ascii="Arial" w:eastAsia="Times New Roman" w:hAnsi="Arial" w:cs="Arial"/>
                <w:sz w:val="14"/>
                <w:szCs w:val="14"/>
                <w:vertAlign w:val="superscript"/>
                <w:lang w:eastAsia="sl-SI"/>
              </w:rPr>
              <w:t>9</w:t>
            </w:r>
          </w:p>
        </w:tc>
        <w:tc>
          <w:tcPr>
            <w:tcW w:w="992" w:type="dxa"/>
            <w:tcBorders>
              <w:top w:val="single" w:sz="4" w:space="0" w:color="auto"/>
              <w:left w:val="single" w:sz="4" w:space="0" w:color="auto"/>
              <w:bottom w:val="single" w:sz="4" w:space="0" w:color="auto"/>
              <w:right w:val="single" w:sz="4" w:space="0" w:color="auto"/>
            </w:tcBorders>
            <w:vAlign w:val="center"/>
          </w:tcPr>
          <w:p w14:paraId="68321DA2" w14:textId="0E571135"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r w:rsidRPr="00CF0699">
              <w:rPr>
                <w:rFonts w:ascii="Arial" w:eastAsia="Times New Roman" w:hAnsi="Arial" w:cs="Arial"/>
                <w:sz w:val="14"/>
                <w:szCs w:val="14"/>
                <w:vertAlign w:val="superscript"/>
                <w:lang w:eastAsia="sl-SI"/>
              </w:rPr>
              <w:t>9</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EF90B80" w14:textId="729F66A8"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33B192C"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D418792"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p>
        </w:tc>
      </w:tr>
      <w:tr w:rsidR="00013631" w:rsidRPr="00CF0699" w14:paraId="6D4CD0AD" w14:textId="77777777" w:rsidTr="009D2EF5">
        <w:trPr>
          <w:trHeight w:val="521"/>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70871E6"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J140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A067420"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zamudne obresti</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4A1B4F0"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AA70F56"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6044045"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C224B5D"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55C2C731" w14:textId="24B15F26"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AB226BE" w14:textId="2D9F5D15"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F853FE3"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5F09A7D"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CF0699">
              <w:rPr>
                <w:rFonts w:ascii="Arial" w:eastAsia="Times New Roman" w:hAnsi="Arial" w:cs="Arial"/>
                <w:b/>
                <w:bCs/>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A63A201"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44497DFC" w14:textId="4C3EF904"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B4AA5C1" w14:textId="005E7F62"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9C5A917"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EF4B83C"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p>
        </w:tc>
      </w:tr>
      <w:tr w:rsidR="00013631" w:rsidRPr="00CF0699" w14:paraId="35AAB064"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6EE78DB"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J151</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59F34B5"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nadomestilo za uporabo lastnih sredstev – obdavčeno</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7B60B12"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DD3B38B"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D9B94AA"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4A32E4D"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109F82F4" w14:textId="5E8A39FD"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3341311" w14:textId="2C609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FCC5DE0"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E3A2707"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CF0699">
              <w:rPr>
                <w:rFonts w:ascii="Arial" w:eastAsia="Times New Roman" w:hAnsi="Arial" w:cs="Arial"/>
                <w:b/>
                <w:bCs/>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7F80A6A"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22C2F8C6" w14:textId="26E3DACF"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1B45A4C" w14:textId="52730CE8"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EF914FD"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4A6FFA9"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p>
        </w:tc>
      </w:tr>
      <w:tr w:rsidR="00013631" w:rsidRPr="00CF0699" w14:paraId="0614F258"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03DB66E"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J153</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0A8C8C74"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nadomestilo za lastne obleke – obdavčeno</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CF50699"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F0AE7DB"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06DB951"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C6B1C89"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1D53F365" w14:textId="2BB4870E"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43291E2" w14:textId="526F927F"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31343F8"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5237C20"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CF0699">
              <w:rPr>
                <w:rFonts w:ascii="Arial" w:eastAsia="Times New Roman" w:hAnsi="Arial" w:cs="Arial"/>
                <w:b/>
                <w:bCs/>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D5DBB5A"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0AC1602F" w14:textId="0E4DEE33"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0FE962D6" w14:textId="2CCE8B43"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07815807"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081AC56F"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p>
        </w:tc>
      </w:tr>
      <w:tr w:rsidR="00013631" w:rsidRPr="00CF0699" w14:paraId="70D94E55"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CA1C43A"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J154</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4F1CFFF" w14:textId="77777777" w:rsidR="00013631" w:rsidRPr="00CF0699" w:rsidRDefault="00013631" w:rsidP="00013631">
            <w:pPr>
              <w:spacing w:before="100" w:beforeAutospacing="1" w:after="100" w:afterAutospacing="1" w:line="260" w:lineRule="atLeast"/>
              <w:ind w:right="98"/>
              <w:rPr>
                <w:rFonts w:ascii="Arial" w:hAnsi="Arial" w:cs="Arial"/>
                <w:sz w:val="14"/>
                <w:szCs w:val="14"/>
              </w:rPr>
            </w:pPr>
            <w:r w:rsidRPr="00CF0699">
              <w:rPr>
                <w:rFonts w:ascii="Arial" w:eastAsia="Times New Roman" w:hAnsi="Arial" w:cs="Arial"/>
                <w:sz w:val="14"/>
                <w:szCs w:val="14"/>
                <w:lang w:eastAsia="sl-SI"/>
              </w:rPr>
              <w:t>nadomestilo za smučarsko opremo – obdavčeno</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BC524E8"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525A5C1"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054D646"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1AD0A55"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68B15956" w14:textId="32B6D921"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36721C9F" w14:textId="38AD3AB1"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2C0CD03"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985D058"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CF0699">
              <w:rPr>
                <w:rFonts w:ascii="Arial" w:eastAsia="Times New Roman" w:hAnsi="Arial" w:cs="Arial"/>
                <w:b/>
                <w:bCs/>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2D969B28"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3835D65E" w14:textId="5EB7DA71"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05CB298C" w14:textId="3793B28F"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E05956E"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742984C"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p>
        </w:tc>
      </w:tr>
      <w:tr w:rsidR="00013631" w:rsidRPr="00CF0699" w14:paraId="300EF5B1"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B9F11F5"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J158</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080C03F"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nadomestilo za oskrbo in namestitev službenega psa na domu – obdavčeno</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65BD500"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C074FF8"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F93C2C5"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2A3EC24"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523CD554" w14:textId="7D9E0871"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5A6DC33" w14:textId="76BD2B8E"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D5A5011"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CBE7736"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CF0699">
              <w:rPr>
                <w:rFonts w:ascii="Arial" w:eastAsia="Times New Roman" w:hAnsi="Arial" w:cs="Arial"/>
                <w:b/>
                <w:bCs/>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1F0470E"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7ABC227D" w14:textId="4E43F891"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9E2C86A" w14:textId="046D9364"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C2F6CA9"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2688DA5"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p>
        </w:tc>
      </w:tr>
      <w:tr w:rsidR="00013631" w:rsidRPr="00CF0699" w14:paraId="5D2E39C2"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8F45FCA"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J160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20BB613"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priznanje – denarna nagrada</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654F41B"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4259DA8"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21DF499"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23D5EC1"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22AE42B2" w14:textId="3CF97724"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76915C3" w14:textId="02D0E35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574B939"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9F2A24F"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CF0699">
              <w:rPr>
                <w:rFonts w:ascii="Arial" w:eastAsia="Times New Roman" w:hAnsi="Arial" w:cs="Arial"/>
                <w:b/>
                <w:bCs/>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C49B266"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4CF311B5" w14:textId="20A3B283"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24DDD14" w14:textId="1E841A56"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0272301"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876B5ED" w14:textId="352B3C5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p>
        </w:tc>
      </w:tr>
      <w:tr w:rsidR="00013631" w:rsidRPr="00CF0699" w14:paraId="42FF21FC"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C4D6D84" w14:textId="0C628706"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J161</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216F3A6B" w14:textId="63977E53"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plačilo za sklepanje zakonske zveze</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320F011" w14:textId="36856AB1"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1A683CE" w14:textId="375ADCAC"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C1B688D" w14:textId="33D07A31"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286C695" w14:textId="5FEC7D1F"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715CB20B" w14:textId="495C866E"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77D2869" w14:textId="12416216"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3783F54C" w14:textId="3526002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C664471" w14:textId="0DE0AC2A"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CF0699">
              <w:rPr>
                <w:rFonts w:ascii="Arial" w:eastAsia="Times New Roman" w:hAnsi="Arial" w:cs="Arial"/>
                <w:b/>
                <w:bCs/>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A5C891A" w14:textId="7F39927B"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785FE038" w14:textId="43040B4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2B04936C" w14:textId="23FB3D00"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9985C11" w14:textId="7507D5E5"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510DD1B" w14:textId="7640D826"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p>
        </w:tc>
      </w:tr>
      <w:tr w:rsidR="00013631" w:rsidRPr="00CF0699" w14:paraId="2C88F7DA"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29C4CA8B" w14:textId="38C003EA"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J162</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D9AF06A" w14:textId="6FB27192"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plačilo sredstev za nakup svečane obleke</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3C05FC02" w14:textId="6E1F7590"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CA1A8F9" w14:textId="47EE0854"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0DC46E6" w14:textId="11C251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D98DBB7" w14:textId="66BBF8A0"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57965061" w14:textId="5C22C55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C31E68D" w14:textId="0C2737DA"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21669EB8" w14:textId="6B943AB8"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8E3B71B" w14:textId="309DA80B"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CF0699">
              <w:rPr>
                <w:rFonts w:ascii="Arial" w:eastAsia="Times New Roman" w:hAnsi="Arial" w:cs="Arial"/>
                <w:b/>
                <w:bCs/>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2F484D6" w14:textId="2B4489EF"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09A56933" w14:textId="0D318BC5"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0998F3AA" w14:textId="1129BF8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BC88624" w14:textId="7D49C6D5"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6CEF48F" w14:textId="191DEF9C"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p>
        </w:tc>
      </w:tr>
      <w:tr w:rsidR="00013631" w:rsidRPr="00CF0699" w14:paraId="446F3558"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2EDFA606" w14:textId="7C7C44B9"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lastRenderedPageBreak/>
              <w:t>J163</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4F0FC69" w14:textId="407B6DB3"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plačilo stroškov za urejenost na dan sklepanja zakonske zveze</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3C1025E1" w14:textId="217334B0"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28A0B7E" w14:textId="5BB8FC48"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4E7CA0D" w14:textId="62B346C6"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B3F1012" w14:textId="12AEF3FF"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744DA67A" w14:textId="795F67EC"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D58309E" w14:textId="3C967D31"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B4E1270" w14:textId="2EF8A139"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D2621E4" w14:textId="134DD70F"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CF0699">
              <w:rPr>
                <w:rFonts w:ascii="Arial" w:eastAsia="Times New Roman" w:hAnsi="Arial" w:cs="Arial"/>
                <w:b/>
                <w:bCs/>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AEEDB14" w14:textId="2C401BA3"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7FF674BF" w14:textId="40CBCA66"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8577166" w14:textId="29C1841F"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DA61571" w14:textId="379026F3"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7918385" w14:textId="76B47BFB"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p>
        </w:tc>
      </w:tr>
      <w:tr w:rsidR="00013631" w:rsidRPr="00CF0699" w14:paraId="2C70C2D2"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16AC08F"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J190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76A1C2C"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odpravnina ob upokojitvi po dvanajstem odstavku 92. člena ZObr – obdavčena</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CC77EE2"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C5B4EBC"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5E869B3"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02BC4FB"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15BF665E" w14:textId="6DFF61FF"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A309991" w14:textId="61F882D1"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58014FC"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DB1E210"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CF0699">
              <w:rPr>
                <w:rFonts w:ascii="Arial" w:eastAsia="Times New Roman" w:hAnsi="Arial" w:cs="Arial"/>
                <w:b/>
                <w:bCs/>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C3A437A"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1DC237E3" w14:textId="65208FFB"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23B53A0" w14:textId="2CE9BB46"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903CC5C"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1C3B7D8"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p>
        </w:tc>
      </w:tr>
      <w:tr w:rsidR="00013631" w:rsidRPr="00CF0699" w14:paraId="3BDC0034"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CEEB499"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J200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C934844"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odpravnina po šestem odstavku 93. člena ZObr in prvem odstavku 65. člena ZSSloV – obdavčena</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9484E1D"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5E9A0A7"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EC4F2A5"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49D84D3"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6AAC76E3" w14:textId="3E4F7F2A"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9FD672C" w14:textId="6AC6E0D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96BD8A1"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9626391"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CF0699">
              <w:rPr>
                <w:rFonts w:ascii="Arial" w:eastAsia="Times New Roman" w:hAnsi="Arial" w:cs="Arial"/>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E928BAB"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32EA3F0B" w14:textId="2D4083B9"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704D85E" w14:textId="3EE6AF92"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FED5F4C"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06DB595" w14:textId="77777777" w:rsidR="00013631" w:rsidRPr="00CF0699" w:rsidRDefault="00013631" w:rsidP="00013631">
            <w:pPr>
              <w:spacing w:before="240" w:after="120" w:line="480" w:lineRule="auto"/>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p>
        </w:tc>
      </w:tr>
      <w:tr w:rsidR="00013631" w:rsidRPr="00CF0699" w14:paraId="4045106A"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200941A" w14:textId="77777777" w:rsidR="00013631" w:rsidRPr="00CF0699" w:rsidRDefault="00013631" w:rsidP="00013631">
            <w:pPr>
              <w:spacing w:before="100" w:beforeAutospacing="1" w:after="100" w:afterAutospacing="1" w:line="260" w:lineRule="atLeast"/>
              <w:rPr>
                <w:rFonts w:ascii="Arial" w:eastAsia="Times New Roman" w:hAnsi="Arial" w:cs="Arial"/>
                <w:sz w:val="14"/>
                <w:szCs w:val="14"/>
                <w:lang w:eastAsia="sl-SI"/>
              </w:rPr>
            </w:pPr>
            <w:r w:rsidRPr="00CF0699">
              <w:rPr>
                <w:rFonts w:ascii="Arial" w:eastAsia="Times New Roman" w:hAnsi="Arial" w:cs="Arial"/>
                <w:sz w:val="14"/>
                <w:szCs w:val="14"/>
                <w:lang w:eastAsia="sl-SI"/>
              </w:rPr>
              <w:t>J201</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B3E4850" w14:textId="77777777" w:rsidR="00013631" w:rsidRPr="00CF0699" w:rsidRDefault="00013631" w:rsidP="00013631">
            <w:pPr>
              <w:spacing w:before="100" w:beforeAutospacing="1" w:after="100" w:afterAutospacing="1" w:line="260" w:lineRule="atLeast"/>
              <w:rPr>
                <w:rFonts w:ascii="Arial" w:eastAsia="Times New Roman" w:hAnsi="Arial" w:cs="Arial"/>
                <w:sz w:val="14"/>
                <w:szCs w:val="14"/>
                <w:lang w:eastAsia="sl-SI"/>
              </w:rPr>
            </w:pPr>
            <w:r w:rsidRPr="00CF0699">
              <w:rPr>
                <w:rFonts w:ascii="Arial" w:eastAsia="Times New Roman" w:hAnsi="Arial" w:cs="Arial"/>
                <w:sz w:val="14"/>
                <w:szCs w:val="14"/>
                <w:lang w:eastAsia="sl-SI"/>
              </w:rPr>
              <w:t>odpravnina po desetem odstavku 93. člena ZObr – obdavčena</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F691EF9" w14:textId="77777777" w:rsidR="00013631" w:rsidRPr="00CF0699" w:rsidRDefault="00013631" w:rsidP="00013631">
            <w:pPr>
              <w:spacing w:before="100" w:beforeAutospacing="1" w:after="100" w:afterAutospacing="1" w:line="260" w:lineRule="atLeast"/>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15,5</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ED6153F" w14:textId="77777777" w:rsidR="00013631" w:rsidRPr="00CF0699" w:rsidRDefault="00013631" w:rsidP="00013631">
            <w:pPr>
              <w:spacing w:before="100" w:beforeAutospacing="1" w:after="100" w:afterAutospacing="1" w:line="260" w:lineRule="atLeast"/>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5F9BCBF" w14:textId="77777777" w:rsidR="00013631" w:rsidRPr="00CF0699" w:rsidRDefault="00013631" w:rsidP="00013631">
            <w:pPr>
              <w:spacing w:before="100" w:beforeAutospacing="1" w:after="100" w:afterAutospacing="1" w:line="260" w:lineRule="atLeast"/>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8CAC155" w14:textId="77777777" w:rsidR="00013631" w:rsidRPr="00CF0699" w:rsidRDefault="00013631" w:rsidP="00013631">
            <w:pPr>
              <w:spacing w:before="100" w:beforeAutospacing="1" w:after="100" w:afterAutospacing="1" w:line="260" w:lineRule="atLeast"/>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w:t>
            </w:r>
          </w:p>
        </w:tc>
        <w:tc>
          <w:tcPr>
            <w:tcW w:w="1004" w:type="dxa"/>
            <w:tcBorders>
              <w:top w:val="single" w:sz="4" w:space="0" w:color="auto"/>
              <w:left w:val="single" w:sz="4" w:space="0" w:color="auto"/>
              <w:bottom w:val="single" w:sz="4" w:space="0" w:color="auto"/>
              <w:right w:val="single" w:sz="4" w:space="0" w:color="auto"/>
            </w:tcBorders>
            <w:vAlign w:val="center"/>
          </w:tcPr>
          <w:p w14:paraId="1311DA8A" w14:textId="5E2EA3D1" w:rsidR="00013631" w:rsidRPr="00CF0699" w:rsidRDefault="00013631" w:rsidP="00013631">
            <w:pPr>
              <w:spacing w:before="100" w:beforeAutospacing="1" w:after="100" w:afterAutospacing="1" w:line="260" w:lineRule="atLeast"/>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5679A78" w14:textId="7559DA1F" w:rsidR="00013631" w:rsidRPr="00CF0699" w:rsidRDefault="00013631" w:rsidP="00013631">
            <w:pPr>
              <w:spacing w:before="100" w:beforeAutospacing="1" w:after="100" w:afterAutospacing="1" w:line="260" w:lineRule="atLeast"/>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29DB719" w14:textId="77777777" w:rsidR="00013631" w:rsidRPr="00CF0699" w:rsidRDefault="00013631" w:rsidP="00013631">
            <w:pPr>
              <w:spacing w:before="100" w:beforeAutospacing="1" w:after="100" w:afterAutospacing="1" w:line="260" w:lineRule="atLeast"/>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7861B30" w14:textId="77777777" w:rsidR="00013631" w:rsidRPr="00CF0699" w:rsidRDefault="00013631" w:rsidP="00013631">
            <w:pPr>
              <w:spacing w:before="100" w:beforeAutospacing="1" w:after="100" w:afterAutospacing="1" w:line="260" w:lineRule="atLeast"/>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CF0699">
              <w:rPr>
                <w:rFonts w:ascii="Arial" w:eastAsia="Times New Roman" w:hAnsi="Arial" w:cs="Arial"/>
                <w:b/>
                <w:bCs/>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ECDE9DC" w14:textId="77777777" w:rsidR="00013631" w:rsidRPr="00CF0699" w:rsidRDefault="00013631" w:rsidP="00013631">
            <w:pPr>
              <w:spacing w:before="100" w:beforeAutospacing="1" w:after="100" w:afterAutospacing="1" w:line="260" w:lineRule="atLeast"/>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w:t>
            </w:r>
          </w:p>
        </w:tc>
        <w:tc>
          <w:tcPr>
            <w:tcW w:w="992" w:type="dxa"/>
            <w:tcBorders>
              <w:top w:val="single" w:sz="4" w:space="0" w:color="auto"/>
              <w:left w:val="single" w:sz="4" w:space="0" w:color="auto"/>
              <w:bottom w:val="single" w:sz="4" w:space="0" w:color="auto"/>
              <w:right w:val="single" w:sz="4" w:space="0" w:color="auto"/>
            </w:tcBorders>
            <w:vAlign w:val="center"/>
          </w:tcPr>
          <w:p w14:paraId="00B3E930" w14:textId="1F0A2D7F" w:rsidR="00013631" w:rsidRPr="00CF0699" w:rsidRDefault="00013631" w:rsidP="00013631">
            <w:pPr>
              <w:spacing w:before="100" w:beforeAutospacing="1" w:after="100" w:afterAutospacing="1" w:line="260" w:lineRule="atLeast"/>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C918C91" w14:textId="5F815C04" w:rsidR="00013631" w:rsidRPr="00CF0699" w:rsidRDefault="00013631" w:rsidP="00013631">
            <w:pPr>
              <w:spacing w:before="100" w:beforeAutospacing="1" w:after="100" w:afterAutospacing="1" w:line="260" w:lineRule="atLeast"/>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6CA62E2" w14:textId="77777777" w:rsidR="00013631" w:rsidRPr="00CF0699" w:rsidRDefault="00013631" w:rsidP="00013631">
            <w:pPr>
              <w:spacing w:before="100" w:beforeAutospacing="1" w:after="100" w:afterAutospacing="1" w:line="260" w:lineRule="atLeast"/>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D40212A" w14:textId="1954DB90" w:rsidR="00013631" w:rsidRPr="00CF0699" w:rsidRDefault="00013631" w:rsidP="00013631">
            <w:pPr>
              <w:spacing w:before="100" w:beforeAutospacing="1" w:after="100" w:afterAutospacing="1" w:line="260" w:lineRule="atLeast"/>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p>
        </w:tc>
      </w:tr>
      <w:tr w:rsidR="00013631" w:rsidRPr="00CF0699" w14:paraId="154A5039"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4938947" w14:textId="77777777" w:rsidR="00013631" w:rsidRPr="00CF0699" w:rsidRDefault="00013631" w:rsidP="00013631">
            <w:pPr>
              <w:spacing w:before="100" w:beforeAutospacing="1" w:after="100" w:afterAutospacing="1" w:line="260" w:lineRule="atLeast"/>
              <w:rPr>
                <w:rFonts w:ascii="Arial" w:eastAsia="Times New Roman" w:hAnsi="Arial" w:cs="Arial"/>
                <w:sz w:val="14"/>
                <w:szCs w:val="14"/>
                <w:lang w:eastAsia="sl-SI"/>
              </w:rPr>
            </w:pPr>
            <w:r w:rsidRPr="00CF0699">
              <w:rPr>
                <w:rFonts w:ascii="Arial" w:eastAsia="Times New Roman" w:hAnsi="Arial" w:cs="Arial"/>
                <w:sz w:val="14"/>
                <w:szCs w:val="14"/>
                <w:lang w:eastAsia="sl-SI"/>
              </w:rPr>
              <w:t>J202</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B06294F" w14:textId="77777777" w:rsidR="00013631" w:rsidRPr="00CF0699" w:rsidRDefault="00013631" w:rsidP="00013631">
            <w:pPr>
              <w:spacing w:before="100" w:beforeAutospacing="1" w:after="100" w:afterAutospacing="1" w:line="260" w:lineRule="atLeast"/>
              <w:rPr>
                <w:rFonts w:ascii="Arial" w:eastAsia="Times New Roman" w:hAnsi="Arial" w:cs="Arial"/>
                <w:sz w:val="14"/>
                <w:szCs w:val="14"/>
                <w:lang w:eastAsia="sl-SI"/>
              </w:rPr>
            </w:pPr>
            <w:r w:rsidRPr="00CF0699">
              <w:rPr>
                <w:rFonts w:ascii="Arial" w:eastAsia="Times New Roman" w:hAnsi="Arial" w:cs="Arial"/>
                <w:sz w:val="14"/>
                <w:szCs w:val="14"/>
                <w:lang w:eastAsia="sl-SI"/>
              </w:rPr>
              <w:t xml:space="preserve">enkratni znesek po tretjem odstavku 65. člena </w:t>
            </w:r>
            <w:proofErr w:type="spellStart"/>
            <w:r w:rsidRPr="00CF0699">
              <w:rPr>
                <w:rFonts w:ascii="Arial" w:eastAsia="Times New Roman" w:hAnsi="Arial" w:cs="Arial"/>
                <w:sz w:val="14"/>
                <w:szCs w:val="14"/>
                <w:lang w:eastAsia="sl-SI"/>
              </w:rPr>
              <w:t>ZSSLoV</w:t>
            </w:r>
            <w:proofErr w:type="spellEnd"/>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66B7E3C" w14:textId="77777777" w:rsidR="00013631" w:rsidRPr="00CF0699" w:rsidRDefault="00013631" w:rsidP="00013631">
            <w:pPr>
              <w:spacing w:before="100" w:beforeAutospacing="1" w:after="100" w:afterAutospacing="1" w:line="260" w:lineRule="atLeast"/>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15,5</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4D6A906" w14:textId="77777777" w:rsidR="00013631" w:rsidRPr="00CF0699" w:rsidRDefault="00013631" w:rsidP="00013631">
            <w:pPr>
              <w:spacing w:before="100" w:beforeAutospacing="1" w:after="100" w:afterAutospacing="1" w:line="260" w:lineRule="atLeast"/>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A1F343A" w14:textId="77777777" w:rsidR="00013631" w:rsidRPr="00CF0699" w:rsidRDefault="00013631" w:rsidP="00013631">
            <w:pPr>
              <w:spacing w:before="100" w:beforeAutospacing="1" w:after="100" w:afterAutospacing="1" w:line="260" w:lineRule="atLeast"/>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A238862" w14:textId="77777777" w:rsidR="00013631" w:rsidRPr="00CF0699" w:rsidRDefault="00013631" w:rsidP="00013631">
            <w:pPr>
              <w:spacing w:before="100" w:beforeAutospacing="1" w:after="100" w:afterAutospacing="1" w:line="260" w:lineRule="atLeast"/>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w:t>
            </w:r>
          </w:p>
        </w:tc>
        <w:tc>
          <w:tcPr>
            <w:tcW w:w="1004" w:type="dxa"/>
            <w:tcBorders>
              <w:top w:val="single" w:sz="4" w:space="0" w:color="auto"/>
              <w:left w:val="single" w:sz="4" w:space="0" w:color="auto"/>
              <w:bottom w:val="single" w:sz="4" w:space="0" w:color="auto"/>
              <w:right w:val="single" w:sz="4" w:space="0" w:color="auto"/>
            </w:tcBorders>
            <w:vAlign w:val="center"/>
          </w:tcPr>
          <w:p w14:paraId="38F989D3" w14:textId="056065D1" w:rsidR="00013631" w:rsidRPr="00CF0699" w:rsidRDefault="00013631" w:rsidP="00013631">
            <w:pPr>
              <w:spacing w:before="100" w:beforeAutospacing="1" w:after="100" w:afterAutospacing="1" w:line="260" w:lineRule="atLeast"/>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0340658" w14:textId="2EF99C9A" w:rsidR="00013631" w:rsidRPr="00CF0699" w:rsidRDefault="00013631" w:rsidP="00013631">
            <w:pPr>
              <w:spacing w:before="100" w:beforeAutospacing="1" w:after="100" w:afterAutospacing="1" w:line="260" w:lineRule="atLeast"/>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6E449A3" w14:textId="77777777" w:rsidR="00013631" w:rsidRPr="00CF0699" w:rsidRDefault="00013631" w:rsidP="00013631">
            <w:pPr>
              <w:spacing w:before="100" w:beforeAutospacing="1" w:after="100" w:afterAutospacing="1" w:line="260" w:lineRule="atLeast"/>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EE9F318" w14:textId="77777777" w:rsidR="00013631" w:rsidRPr="00CF0699" w:rsidRDefault="00013631" w:rsidP="00013631">
            <w:pPr>
              <w:spacing w:before="100" w:beforeAutospacing="1" w:after="100" w:afterAutospacing="1" w:line="260" w:lineRule="atLeast"/>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CF0699">
              <w:rPr>
                <w:rFonts w:ascii="Arial" w:eastAsia="Times New Roman" w:hAnsi="Arial" w:cs="Arial"/>
                <w:b/>
                <w:bCs/>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01FA361" w14:textId="77777777" w:rsidR="00013631" w:rsidRPr="00CF0699" w:rsidRDefault="00013631" w:rsidP="00013631">
            <w:pPr>
              <w:spacing w:before="100" w:beforeAutospacing="1" w:after="100" w:afterAutospacing="1" w:line="260" w:lineRule="atLeast"/>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w:t>
            </w:r>
          </w:p>
        </w:tc>
        <w:tc>
          <w:tcPr>
            <w:tcW w:w="992" w:type="dxa"/>
            <w:tcBorders>
              <w:top w:val="single" w:sz="4" w:space="0" w:color="auto"/>
              <w:left w:val="single" w:sz="4" w:space="0" w:color="auto"/>
              <w:bottom w:val="single" w:sz="4" w:space="0" w:color="auto"/>
              <w:right w:val="single" w:sz="4" w:space="0" w:color="auto"/>
            </w:tcBorders>
            <w:vAlign w:val="center"/>
          </w:tcPr>
          <w:p w14:paraId="1B2CD755" w14:textId="64801A15" w:rsidR="00013631" w:rsidRPr="00CF0699" w:rsidRDefault="00013631" w:rsidP="00013631">
            <w:pPr>
              <w:spacing w:before="100" w:beforeAutospacing="1" w:after="100" w:afterAutospacing="1" w:line="260" w:lineRule="atLeast"/>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8CB9AE7" w14:textId="110580DA" w:rsidR="00013631" w:rsidRPr="00CF0699" w:rsidRDefault="00013631" w:rsidP="00013631">
            <w:pPr>
              <w:spacing w:before="100" w:beforeAutospacing="1" w:after="100" w:afterAutospacing="1" w:line="260" w:lineRule="atLeast"/>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6026183" w14:textId="77777777" w:rsidR="00013631" w:rsidRPr="00CF0699" w:rsidRDefault="00013631" w:rsidP="00013631">
            <w:pPr>
              <w:spacing w:before="100" w:beforeAutospacing="1" w:after="100" w:afterAutospacing="1" w:line="260" w:lineRule="atLeast"/>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463D760" w14:textId="77777777" w:rsidR="00013631" w:rsidRPr="00CF0699" w:rsidRDefault="00013631" w:rsidP="00013631">
            <w:pPr>
              <w:spacing w:before="100" w:beforeAutospacing="1" w:after="100" w:afterAutospacing="1" w:line="260" w:lineRule="atLeast"/>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p>
        </w:tc>
      </w:tr>
      <w:tr w:rsidR="00013631" w:rsidRPr="00CF0699" w14:paraId="166A9B27"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EF46615"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J203</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0FD297D"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 xml:space="preserve">razlika med osnovno </w:t>
            </w:r>
            <w:r w:rsidRPr="00CF0699">
              <w:rPr>
                <w:rFonts w:ascii="Arial" w:eastAsia="Times New Roman" w:hAnsi="Arial" w:cs="Arial"/>
                <w:sz w:val="14"/>
                <w:szCs w:val="14"/>
                <w:lang w:eastAsia="sl-SI"/>
              </w:rPr>
              <w:lastRenderedPageBreak/>
              <w:t>plačo vojaka pred razporeditvijo in osnovno plačo po razporeditvi</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B2D95E5"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lastRenderedPageBreak/>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EDC6B33"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9096ADA"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955198A"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41B895FB" w14:textId="0ADE188C"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0C1B626" w14:textId="5829413D"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275A2C0"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5F17C82"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CF0699">
              <w:rPr>
                <w:rFonts w:ascii="Arial" w:eastAsia="Times New Roman" w:hAnsi="Arial" w:cs="Arial"/>
                <w:b/>
                <w:bCs/>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C42827B"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158D10CA" w14:textId="21757345"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E94A12C" w14:textId="224D9655"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6F7CB75"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r w:rsidRPr="00CF0699">
              <w:rPr>
                <w:rFonts w:ascii="Arial" w:eastAsia="Times New Roman" w:hAnsi="Arial" w:cs="Arial"/>
                <w:b/>
                <w:bCs/>
                <w:sz w:val="14"/>
                <w:szCs w:val="14"/>
                <w:vertAlign w:val="superscript"/>
                <w:lang w:eastAsia="sl-SI"/>
              </w:rPr>
              <w:t>9</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B45235E"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p>
        </w:tc>
      </w:tr>
      <w:tr w:rsidR="00013631" w:rsidRPr="00CF0699" w14:paraId="5B885004"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2CEDE05"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J220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52817CC"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posebna denarna nagrada ob prvi sklenitvi pogodbe po 49. členu Zakona o službi v Slovenski vojski (ZSSloV)</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E25A682"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57181F2"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E930E02"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A8D4E8C"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02C78934" w14:textId="5957B10F"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A0B3962" w14:textId="615E8956"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BA54D5A"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F954CFC"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CF0699">
              <w:rPr>
                <w:rFonts w:ascii="Arial" w:eastAsia="Times New Roman" w:hAnsi="Arial" w:cs="Arial"/>
                <w:b/>
                <w:bCs/>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DB750D7"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59BCF215" w14:textId="31D3D72A"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CA51429" w14:textId="5FC9BF4E"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4032A63"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87DC201"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p>
        </w:tc>
      </w:tr>
      <w:tr w:rsidR="00013631" w:rsidRPr="00CF0699" w14:paraId="56AAAFCB"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959EA5E"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J230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980C46F"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 xml:space="preserve">posebna denarna nagrada ob podaljšanju pogodbe po četrtem odstavku 61. člena </w:t>
            </w:r>
            <w:proofErr w:type="spellStart"/>
            <w:r w:rsidRPr="00CF0699">
              <w:rPr>
                <w:rFonts w:ascii="Arial" w:eastAsia="Times New Roman" w:hAnsi="Arial" w:cs="Arial"/>
                <w:sz w:val="14"/>
                <w:szCs w:val="14"/>
                <w:lang w:eastAsia="sl-SI"/>
              </w:rPr>
              <w:t>ZSSLoV</w:t>
            </w:r>
            <w:proofErr w:type="spellEnd"/>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BFC9736"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441D7FF"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D082242"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C1728E7"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7D204937" w14:textId="241F2192"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F88E11D" w14:textId="4F409EFE"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130DC0C"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A7668EA"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CF0699">
              <w:rPr>
                <w:rFonts w:ascii="Arial" w:eastAsia="Times New Roman" w:hAnsi="Arial" w:cs="Arial"/>
                <w:b/>
                <w:bCs/>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BA3A776"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265E0D36" w14:textId="26F22978"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05C1FA1" w14:textId="5A811DB8"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9361B16"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BB9EC49"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p>
        </w:tc>
      </w:tr>
      <w:tr w:rsidR="00013631" w:rsidRPr="00CF0699" w14:paraId="7DCD18C7"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D26E193"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J240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7A8B4A6"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prejemek ob prenehanju funkcije predsednika RS</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E26FBAD"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891FE9A"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3E1435F"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3E25CCB"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24ADCEDB" w14:textId="187F996D"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E0EA3F4" w14:textId="5AA5C61B"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2B470B3"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F54718C"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CF0699">
              <w:rPr>
                <w:rFonts w:ascii="Arial" w:eastAsia="Times New Roman" w:hAnsi="Arial" w:cs="Arial"/>
                <w:b/>
                <w:bCs/>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594DEA1"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4EEB87F2" w14:textId="332DB7D0"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B2D8700" w14:textId="012DA3A4"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CA0F3E5"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5B9A3C8"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p>
        </w:tc>
      </w:tr>
      <w:tr w:rsidR="00013631" w:rsidRPr="00CF0699" w14:paraId="56CF51E8"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03C846D"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J250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CB1266E"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plačilo za delo sindikalnega zaupnika</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31C4C2F"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FA39B96"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294B4A4"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DE2C7AE"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0CD0CF36" w14:textId="2ECD63EF"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013185A" w14:textId="3AE56141"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79A331A"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1A73067"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CF0699">
              <w:rPr>
                <w:rFonts w:ascii="Arial" w:eastAsia="Times New Roman" w:hAnsi="Arial" w:cs="Arial"/>
                <w:b/>
                <w:bCs/>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5F8D5F4"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578B80E5" w14:textId="7BF16A85"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634D91F" w14:textId="3CCB1FB0"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47A27D2"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D56678C"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p>
        </w:tc>
      </w:tr>
      <w:tr w:rsidR="00013631" w:rsidRPr="00CF0699" w14:paraId="6FE32894"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A860845"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lastRenderedPageBreak/>
              <w:t>J260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2F83AD9"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odškodnina iz naslova izgubljenega dohodka</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7F6735E"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4B4C380"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5BCE422"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A88D601"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31F00B9B" w14:textId="2268F00A"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E869C30" w14:textId="41AA00DE"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D229D46"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3F87D58"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CF0699">
              <w:rPr>
                <w:rFonts w:ascii="Arial" w:eastAsia="Times New Roman" w:hAnsi="Arial" w:cs="Arial"/>
                <w:b/>
                <w:bCs/>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EED568F"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3A12301B" w14:textId="779066DA"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21E91A1" w14:textId="1DDCC8DB"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9C5939F"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BBD1534"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p>
        </w:tc>
      </w:tr>
      <w:tr w:rsidR="00013631" w:rsidRPr="00CF0699" w14:paraId="3C29EAA9"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898BAE9"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J270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647744F"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plačilo za podporne storitve</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E45B152"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2B08096"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841E69E"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338F300"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74D18991" w14:textId="3DE557E0"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ACEF1EF" w14:textId="60FA13AC"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0243ABD"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8EE3821"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CF0699">
              <w:rPr>
                <w:rFonts w:ascii="Arial" w:eastAsia="Times New Roman" w:hAnsi="Arial" w:cs="Arial"/>
                <w:b/>
                <w:bCs/>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5EC312A"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49578375" w14:textId="79C6A0D1"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126F6BE" w14:textId="66CC5EA3"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ED4B2BC"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0D9BCBA"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p>
        </w:tc>
      </w:tr>
      <w:tr w:rsidR="00013631" w:rsidRPr="00CF0699" w14:paraId="2A4982B5"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F1C2CFD"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J900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6F6B1CF"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drugi dohodki iz delovnega razmerja – poračun do višine, določene z uredbo</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110527B"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A38EAF7"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49AB4A3"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E109FD0"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416D7CC3" w14:textId="3F44650C"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ECFDD28" w14:textId="259788F2"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7642544"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7F68476"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CF0699">
              <w:rPr>
                <w:rFonts w:ascii="Arial" w:eastAsia="Times New Roman" w:hAnsi="Arial" w:cs="Arial"/>
                <w:b/>
                <w:bCs/>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74465C8"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66AC302C" w14:textId="54147A38"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6016500" w14:textId="3D5AFD1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E8C8571"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FE83517"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p>
        </w:tc>
      </w:tr>
      <w:tr w:rsidR="00013631" w:rsidRPr="00CF0699" w14:paraId="341AEEAF"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1281AF1"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J901</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A9E6A70"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drugi dohodki iz delovnega razmerja – poračun nad višino, določeno z uredbo</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A663131"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D79EADD"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933CD65"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35B5C80"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6F8F6B87" w14:textId="5A3F08E0"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2F89F47" w14:textId="20581E4E"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703152C"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C502387"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CF0699">
              <w:rPr>
                <w:rFonts w:ascii="Arial" w:eastAsia="Times New Roman" w:hAnsi="Arial" w:cs="Arial"/>
                <w:b/>
                <w:bCs/>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96FFD7C"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64308475" w14:textId="30A19FC5" w:rsidR="00013631" w:rsidRPr="00CF0699" w:rsidRDefault="00013631" w:rsidP="00013631">
            <w:pPr>
              <w:spacing w:after="0" w:line="260" w:lineRule="atLeast"/>
              <w:ind w:right="98" w:firstLine="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85C593C" w14:textId="76C0F97F" w:rsidR="00013631" w:rsidRPr="00CF0699" w:rsidRDefault="00013631" w:rsidP="00013631">
            <w:pPr>
              <w:spacing w:after="0" w:line="260" w:lineRule="atLeast"/>
              <w:ind w:right="98" w:firstLine="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9D82ED0"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5889724"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p>
        </w:tc>
      </w:tr>
      <w:tr w:rsidR="00013631" w:rsidRPr="00CF0699" w14:paraId="202E78F1" w14:textId="77777777" w:rsidTr="009D2EF5">
        <w:trPr>
          <w:trHeight w:val="138"/>
          <w:jc w:val="center"/>
        </w:trPr>
        <w:tc>
          <w:tcPr>
            <w:tcW w:w="709"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084388AB"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b/>
                <w:bCs/>
                <w:sz w:val="14"/>
                <w:szCs w:val="14"/>
                <w:lang w:eastAsia="sl-SI"/>
              </w:rPr>
              <w:t> </w:t>
            </w:r>
          </w:p>
        </w:tc>
        <w:tc>
          <w:tcPr>
            <w:tcW w:w="993"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21DEBA7A"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b/>
                <w:bCs/>
                <w:sz w:val="14"/>
                <w:szCs w:val="14"/>
                <w:lang w:eastAsia="sl-SI"/>
              </w:rPr>
              <w:t> </w:t>
            </w:r>
          </w:p>
        </w:tc>
        <w:tc>
          <w:tcPr>
            <w:tcW w:w="1128"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78A49031"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281"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5C3C98A4"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276"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1BB8BAB3"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975"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18DF26D1"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004" w:type="dxa"/>
            <w:tcBorders>
              <w:top w:val="single" w:sz="4" w:space="0" w:color="auto"/>
              <w:left w:val="single" w:sz="4" w:space="0" w:color="auto"/>
              <w:bottom w:val="single" w:sz="4" w:space="0" w:color="auto"/>
              <w:right w:val="single" w:sz="4" w:space="0" w:color="auto"/>
            </w:tcBorders>
            <w:shd w:val="clear" w:color="auto" w:fill="E0E0E0"/>
            <w:vAlign w:val="center"/>
          </w:tcPr>
          <w:p w14:paraId="30CA33FC"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p>
        </w:tc>
        <w:tc>
          <w:tcPr>
            <w:tcW w:w="1134"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43E0E5D5" w14:textId="6C1D0809"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134"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25DE0847"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276"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51F054D9"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134"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0BF3E67F"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992" w:type="dxa"/>
            <w:tcBorders>
              <w:top w:val="single" w:sz="4" w:space="0" w:color="auto"/>
              <w:left w:val="single" w:sz="4" w:space="0" w:color="auto"/>
              <w:bottom w:val="single" w:sz="4" w:space="0" w:color="auto"/>
              <w:right w:val="single" w:sz="4" w:space="0" w:color="auto"/>
            </w:tcBorders>
            <w:shd w:val="clear" w:color="auto" w:fill="E0E0E0"/>
            <w:vAlign w:val="center"/>
          </w:tcPr>
          <w:p w14:paraId="6F803C89"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p>
        </w:tc>
        <w:tc>
          <w:tcPr>
            <w:tcW w:w="993"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26DE4B90" w14:textId="34565824"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139"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39059A58"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850"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26FF034D" w14:textId="77777777" w:rsidR="00013631" w:rsidRPr="00CF0699" w:rsidRDefault="00013631" w:rsidP="00013631">
            <w:pPr>
              <w:spacing w:after="120" w:line="480" w:lineRule="auto"/>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r>
      <w:tr w:rsidR="00013631" w:rsidRPr="00CF0699" w14:paraId="2016B785"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B416EA8"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b/>
                <w:bCs/>
                <w:sz w:val="14"/>
                <w:szCs w:val="14"/>
                <w:lang w:eastAsia="sl-SI"/>
              </w:rPr>
              <w:t>L</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83F05A3"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b/>
                <w:bCs/>
                <w:sz w:val="14"/>
                <w:szCs w:val="14"/>
                <w:lang w:eastAsia="sl-SI"/>
              </w:rPr>
              <w:t>vse vrste izplačil tipa L</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4C8198E"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B89202B"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6A40BAE"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E60E800"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7271E43D" w14:textId="39645C8B"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6B14762" w14:textId="68A73A3B"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A0C25FD"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F1A14E8"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CF0699">
              <w:rPr>
                <w:rFonts w:ascii="Arial" w:eastAsia="Times New Roman" w:hAnsi="Arial" w:cs="Arial"/>
                <w:b/>
                <w:bCs/>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6A0D263"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1DC65819" w14:textId="437B11D9"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2B3EC18" w14:textId="775F4AD2"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B751D2D"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6ED13A1" w14:textId="77777777" w:rsidR="00013631" w:rsidRPr="00CF0699" w:rsidRDefault="00013631" w:rsidP="00013631">
            <w:pPr>
              <w:spacing w:before="240" w:after="120" w:line="480" w:lineRule="auto"/>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p>
        </w:tc>
      </w:tr>
      <w:tr w:rsidR="00013631" w:rsidRPr="00CF0699" w14:paraId="7ACBA22D"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228B2D5A"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b/>
                <w:bCs/>
                <w:sz w:val="14"/>
                <w:szCs w:val="14"/>
                <w:lang w:eastAsia="sl-SI"/>
              </w:rPr>
              <w:t> </w:t>
            </w:r>
          </w:p>
        </w:tc>
        <w:tc>
          <w:tcPr>
            <w:tcW w:w="993"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5057ACD6"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b/>
                <w:bCs/>
                <w:sz w:val="14"/>
                <w:szCs w:val="14"/>
                <w:lang w:eastAsia="sl-SI"/>
              </w:rPr>
              <w:t> </w:t>
            </w:r>
          </w:p>
        </w:tc>
        <w:tc>
          <w:tcPr>
            <w:tcW w:w="1128"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4E8E7119"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281"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4995A060"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276"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0C3669FB"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975"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1E8C7344"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004" w:type="dxa"/>
            <w:tcBorders>
              <w:top w:val="single" w:sz="4" w:space="0" w:color="auto"/>
              <w:left w:val="single" w:sz="4" w:space="0" w:color="auto"/>
              <w:bottom w:val="single" w:sz="4" w:space="0" w:color="auto"/>
              <w:right w:val="single" w:sz="4" w:space="0" w:color="auto"/>
            </w:tcBorders>
            <w:shd w:val="clear" w:color="auto" w:fill="E0E0E0"/>
            <w:vAlign w:val="center"/>
          </w:tcPr>
          <w:p w14:paraId="46918CE0"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p>
        </w:tc>
        <w:tc>
          <w:tcPr>
            <w:tcW w:w="1134"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0D2EAA35" w14:textId="164DED33"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134"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52447710"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276"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2798896A"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134"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21DC70DD"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992" w:type="dxa"/>
            <w:tcBorders>
              <w:top w:val="single" w:sz="4" w:space="0" w:color="auto"/>
              <w:left w:val="single" w:sz="4" w:space="0" w:color="auto"/>
              <w:bottom w:val="single" w:sz="4" w:space="0" w:color="auto"/>
              <w:right w:val="single" w:sz="4" w:space="0" w:color="auto"/>
            </w:tcBorders>
            <w:shd w:val="clear" w:color="auto" w:fill="E0E0E0"/>
            <w:vAlign w:val="center"/>
          </w:tcPr>
          <w:p w14:paraId="5898432C"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p>
        </w:tc>
        <w:tc>
          <w:tcPr>
            <w:tcW w:w="993"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20E2A175" w14:textId="5D2E69A8"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139"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3158D0CF"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850"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374F5DBB" w14:textId="77777777" w:rsidR="00013631" w:rsidRPr="00CF0699" w:rsidRDefault="00013631" w:rsidP="00013631">
            <w:pPr>
              <w:spacing w:after="120" w:line="480" w:lineRule="auto"/>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r>
      <w:tr w:rsidR="00013631" w:rsidRPr="00CF0699" w14:paraId="6AB37BF0"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11990FB"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b/>
                <w:bCs/>
                <w:sz w:val="14"/>
                <w:szCs w:val="14"/>
                <w:lang w:eastAsia="sl-SI"/>
              </w:rPr>
              <w:t>M</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CDBD81A"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b/>
                <w:bCs/>
                <w:sz w:val="14"/>
                <w:szCs w:val="14"/>
                <w:lang w:eastAsia="sl-SI"/>
              </w:rPr>
              <w:t>vse druge vrste izplačil tipa M</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8FE6571"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15,50</w:t>
            </w:r>
            <w:r w:rsidRPr="00CF0699">
              <w:rPr>
                <w:rFonts w:ascii="Arial" w:eastAsia="Times New Roman" w:hAnsi="Arial" w:cs="Arial"/>
                <w:b/>
                <w:bCs/>
                <w:sz w:val="14"/>
                <w:szCs w:val="14"/>
                <w:vertAlign w:val="superscript"/>
                <w:lang w:eastAsia="sl-SI"/>
              </w:rPr>
              <w:t>9</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2866D99"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r w:rsidRPr="00CF0699">
              <w:rPr>
                <w:rFonts w:ascii="Arial" w:eastAsia="Times New Roman" w:hAnsi="Arial" w:cs="Arial"/>
                <w:b/>
                <w:bCs/>
                <w:sz w:val="14"/>
                <w:szCs w:val="14"/>
                <w:vertAlign w:val="superscript"/>
                <w:lang w:eastAsia="sl-SI"/>
              </w:rPr>
              <w:t>9</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A2786B6"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r w:rsidRPr="00CF0699">
              <w:rPr>
                <w:rFonts w:ascii="Arial" w:eastAsia="Times New Roman" w:hAnsi="Arial" w:cs="Arial"/>
                <w:b/>
                <w:bCs/>
                <w:sz w:val="14"/>
                <w:szCs w:val="14"/>
                <w:vertAlign w:val="superscript"/>
                <w:lang w:eastAsia="sl-SI"/>
              </w:rPr>
              <w:t>9</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967BEF8"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r w:rsidRPr="00CF0699">
              <w:rPr>
                <w:rFonts w:ascii="Arial" w:eastAsia="Times New Roman" w:hAnsi="Arial" w:cs="Arial"/>
                <w:b/>
                <w:bCs/>
                <w:sz w:val="14"/>
                <w:szCs w:val="14"/>
                <w:vertAlign w:val="superscript"/>
                <w:lang w:eastAsia="sl-SI"/>
              </w:rPr>
              <w:t>9</w:t>
            </w:r>
          </w:p>
        </w:tc>
        <w:tc>
          <w:tcPr>
            <w:tcW w:w="1004" w:type="dxa"/>
            <w:tcBorders>
              <w:top w:val="single" w:sz="4" w:space="0" w:color="auto"/>
              <w:left w:val="single" w:sz="4" w:space="0" w:color="auto"/>
              <w:bottom w:val="single" w:sz="4" w:space="0" w:color="auto"/>
              <w:right w:val="single" w:sz="4" w:space="0" w:color="auto"/>
            </w:tcBorders>
            <w:vAlign w:val="center"/>
          </w:tcPr>
          <w:p w14:paraId="3184E2FD" w14:textId="6C9E1F95"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r w:rsidRPr="00CF0699">
              <w:rPr>
                <w:rFonts w:ascii="Arial" w:eastAsia="Times New Roman" w:hAnsi="Arial" w:cs="Arial"/>
                <w:b/>
                <w:bCs/>
                <w:sz w:val="14"/>
                <w:szCs w:val="14"/>
                <w:vertAlign w:val="superscript"/>
                <w:lang w:eastAsia="sl-SI"/>
              </w:rPr>
              <w:t>9</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C161B8B" w14:textId="58D654ED"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r w:rsidRPr="00CF0699">
              <w:rPr>
                <w:rFonts w:ascii="Arial" w:eastAsia="Times New Roman" w:hAnsi="Arial" w:cs="Arial"/>
                <w:b/>
                <w:bCs/>
                <w:sz w:val="14"/>
                <w:szCs w:val="14"/>
                <w:vertAlign w:val="superscript"/>
                <w:lang w:eastAsia="sl-SI"/>
              </w:rPr>
              <w:t>9</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72B691A"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r w:rsidRPr="00CF0699">
              <w:rPr>
                <w:rFonts w:ascii="Arial" w:eastAsia="Times New Roman" w:hAnsi="Arial" w:cs="Arial"/>
                <w:b/>
                <w:bCs/>
                <w:sz w:val="14"/>
                <w:szCs w:val="14"/>
                <w:vertAlign w:val="superscript"/>
                <w:lang w:eastAsia="sl-SI"/>
              </w:rPr>
              <w:t>9</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76C00D6"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CF0699">
              <w:rPr>
                <w:rFonts w:ascii="Arial" w:eastAsia="Times New Roman" w:hAnsi="Arial" w:cs="Arial"/>
                <w:b/>
                <w:bCs/>
                <w:sz w:val="14"/>
                <w:szCs w:val="14"/>
                <w:vertAlign w:val="superscript"/>
                <w:lang w:eastAsia="sl-SI"/>
              </w:rPr>
              <w:t>9</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568C4EB"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r w:rsidRPr="00CF0699">
              <w:rPr>
                <w:rFonts w:ascii="Arial" w:eastAsia="Times New Roman" w:hAnsi="Arial" w:cs="Arial"/>
                <w:b/>
                <w:bCs/>
                <w:sz w:val="14"/>
                <w:szCs w:val="14"/>
                <w:vertAlign w:val="superscript"/>
                <w:lang w:eastAsia="sl-SI"/>
              </w:rPr>
              <w:t>9</w:t>
            </w:r>
          </w:p>
        </w:tc>
        <w:tc>
          <w:tcPr>
            <w:tcW w:w="992" w:type="dxa"/>
            <w:tcBorders>
              <w:top w:val="single" w:sz="4" w:space="0" w:color="auto"/>
              <w:left w:val="single" w:sz="4" w:space="0" w:color="auto"/>
              <w:bottom w:val="single" w:sz="4" w:space="0" w:color="auto"/>
              <w:right w:val="single" w:sz="4" w:space="0" w:color="auto"/>
            </w:tcBorders>
            <w:vAlign w:val="center"/>
          </w:tcPr>
          <w:p w14:paraId="4B9E45F6" w14:textId="144D75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r w:rsidRPr="00CF0699">
              <w:rPr>
                <w:rFonts w:ascii="Arial" w:eastAsia="Times New Roman" w:hAnsi="Arial" w:cs="Arial"/>
                <w:b/>
                <w:bCs/>
                <w:sz w:val="14"/>
                <w:szCs w:val="14"/>
                <w:vertAlign w:val="superscript"/>
                <w:lang w:eastAsia="sl-SI"/>
              </w:rPr>
              <w:t>9</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F574789" w14:textId="6455D376"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r w:rsidRPr="00CF0699">
              <w:rPr>
                <w:rFonts w:ascii="Arial" w:eastAsia="Times New Roman" w:hAnsi="Arial" w:cs="Arial"/>
                <w:b/>
                <w:bCs/>
                <w:sz w:val="14"/>
                <w:szCs w:val="14"/>
                <w:vertAlign w:val="superscript"/>
                <w:lang w:eastAsia="sl-SI"/>
              </w:rPr>
              <w:t>9</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2601648"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r w:rsidRPr="00CF0699">
              <w:rPr>
                <w:rFonts w:ascii="Arial" w:eastAsia="Times New Roman" w:hAnsi="Arial" w:cs="Arial"/>
                <w:b/>
                <w:bCs/>
                <w:sz w:val="14"/>
                <w:szCs w:val="14"/>
                <w:vertAlign w:val="superscript"/>
                <w:lang w:eastAsia="sl-SI"/>
              </w:rPr>
              <w:t>9</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B4394E1" w14:textId="77777777" w:rsidR="00013631" w:rsidRPr="00CF0699" w:rsidRDefault="00013631" w:rsidP="00013631">
            <w:pPr>
              <w:spacing w:before="240" w:after="120" w:line="480" w:lineRule="auto"/>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r w:rsidRPr="00CF0699">
              <w:rPr>
                <w:rFonts w:ascii="Arial" w:eastAsia="Times New Roman" w:hAnsi="Arial" w:cs="Arial"/>
                <w:b/>
                <w:bCs/>
                <w:sz w:val="14"/>
                <w:szCs w:val="14"/>
                <w:vertAlign w:val="superscript"/>
                <w:lang w:eastAsia="sl-SI"/>
              </w:rPr>
              <w:t>9</w:t>
            </w:r>
          </w:p>
        </w:tc>
      </w:tr>
      <w:tr w:rsidR="00013631" w:rsidRPr="00CF0699" w14:paraId="0914B752"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02A69E4D"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bookmarkStart w:id="79" w:name="_Hlk219711016"/>
            <w:r w:rsidRPr="00CF0699">
              <w:rPr>
                <w:rFonts w:ascii="Arial" w:eastAsia="Times New Roman" w:hAnsi="Arial" w:cs="Arial"/>
                <w:sz w:val="14"/>
                <w:szCs w:val="14"/>
                <w:lang w:eastAsia="sl-SI"/>
              </w:rPr>
              <w:t> </w:t>
            </w:r>
          </w:p>
        </w:tc>
        <w:tc>
          <w:tcPr>
            <w:tcW w:w="993"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4D13A9F7"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128"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066C5934"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281"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05A6DCA9"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276"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6D6BFEC8"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975"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631A321E"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004" w:type="dxa"/>
            <w:tcBorders>
              <w:top w:val="single" w:sz="4" w:space="0" w:color="auto"/>
              <w:left w:val="single" w:sz="4" w:space="0" w:color="auto"/>
              <w:bottom w:val="single" w:sz="4" w:space="0" w:color="auto"/>
              <w:right w:val="single" w:sz="4" w:space="0" w:color="auto"/>
            </w:tcBorders>
            <w:shd w:val="clear" w:color="auto" w:fill="E0E0E0"/>
            <w:vAlign w:val="center"/>
          </w:tcPr>
          <w:p w14:paraId="1BE1ECC8"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p>
        </w:tc>
        <w:tc>
          <w:tcPr>
            <w:tcW w:w="1134"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7F01A5A7" w14:textId="5204C40C"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134"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7D3CE210"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276"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23B97D52"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134"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1E096FDC"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992" w:type="dxa"/>
            <w:tcBorders>
              <w:top w:val="single" w:sz="4" w:space="0" w:color="auto"/>
              <w:left w:val="single" w:sz="4" w:space="0" w:color="auto"/>
              <w:bottom w:val="single" w:sz="4" w:space="0" w:color="auto"/>
              <w:right w:val="single" w:sz="4" w:space="0" w:color="auto"/>
            </w:tcBorders>
            <w:shd w:val="clear" w:color="auto" w:fill="E0E0E0"/>
            <w:vAlign w:val="center"/>
          </w:tcPr>
          <w:p w14:paraId="0EFC7C84"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p>
        </w:tc>
        <w:tc>
          <w:tcPr>
            <w:tcW w:w="993"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6B14FFD2" w14:textId="11EEBE05"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139"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1FA6FE46"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850"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647574F5" w14:textId="77777777" w:rsidR="00013631" w:rsidRPr="00CF0699" w:rsidRDefault="00013631" w:rsidP="00013631">
            <w:pPr>
              <w:spacing w:after="120" w:line="480" w:lineRule="auto"/>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r>
      <w:bookmarkEnd w:id="79"/>
      <w:tr w:rsidR="00013631" w:rsidRPr="00CF0699" w14:paraId="4295827E"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AC96FDF"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b/>
                <w:bCs/>
                <w:sz w:val="14"/>
                <w:szCs w:val="14"/>
                <w:lang w:eastAsia="sl-SI"/>
              </w:rPr>
              <w:t>N</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CD5A8DD"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b/>
                <w:bCs/>
                <w:sz w:val="14"/>
                <w:szCs w:val="14"/>
                <w:lang w:eastAsia="sl-SI"/>
              </w:rPr>
              <w:t>vse vrste izplačil tipa N</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BBBDAA9"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15,50</w:t>
            </w:r>
            <w:r w:rsidRPr="00CF0699">
              <w:rPr>
                <w:rFonts w:ascii="Arial" w:eastAsia="Times New Roman" w:hAnsi="Arial" w:cs="Arial"/>
                <w:b/>
                <w:bCs/>
                <w:sz w:val="14"/>
                <w:szCs w:val="14"/>
                <w:vertAlign w:val="superscript"/>
                <w:lang w:eastAsia="sl-SI"/>
              </w:rPr>
              <w:t>5</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0C05DF7"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EE174AA"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A4596D8"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17841ACE" w14:textId="721FCFEE"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AB8AFDD" w14:textId="45458820"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A3F917E"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3BD714E"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CF0699">
              <w:rPr>
                <w:rFonts w:ascii="Arial" w:eastAsia="Times New Roman" w:hAnsi="Arial" w:cs="Arial"/>
                <w:b/>
                <w:bCs/>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5B091B5"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7B64F10E" w14:textId="3AB7EEB2"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1D29477" w14:textId="07419E5C"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6964631"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r w:rsidRPr="00CF0699">
              <w:rPr>
                <w:rFonts w:ascii="Arial" w:eastAsia="Times New Roman" w:hAnsi="Arial" w:cs="Arial"/>
                <w:b/>
                <w:bCs/>
                <w:sz w:val="14"/>
                <w:szCs w:val="14"/>
                <w:vertAlign w:val="superscript"/>
                <w:lang w:eastAsia="sl-SI"/>
              </w:rPr>
              <w:t>9</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E0F78AE" w14:textId="77777777" w:rsidR="00013631" w:rsidRPr="00CF0699" w:rsidRDefault="00013631" w:rsidP="00013631">
            <w:pPr>
              <w:spacing w:before="240" w:after="120" w:line="480" w:lineRule="auto"/>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r w:rsidRPr="00CF0699">
              <w:rPr>
                <w:rFonts w:ascii="Arial" w:eastAsia="Times New Roman" w:hAnsi="Arial" w:cs="Arial"/>
                <w:b/>
                <w:bCs/>
                <w:sz w:val="14"/>
                <w:szCs w:val="14"/>
                <w:vertAlign w:val="superscript"/>
                <w:lang w:eastAsia="sl-SI"/>
              </w:rPr>
              <w:t>9</w:t>
            </w:r>
          </w:p>
        </w:tc>
      </w:tr>
      <w:tr w:rsidR="00013631" w:rsidRPr="00CF0699" w14:paraId="113973DD"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7CBBFDC7"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bookmarkStart w:id="80" w:name="_Hlk219710861"/>
            <w:r w:rsidRPr="00CF0699">
              <w:rPr>
                <w:rFonts w:ascii="Arial" w:eastAsia="Times New Roman" w:hAnsi="Arial" w:cs="Arial"/>
                <w:sz w:val="14"/>
                <w:szCs w:val="14"/>
                <w:lang w:eastAsia="sl-SI"/>
              </w:rPr>
              <w:lastRenderedPageBreak/>
              <w:t> </w:t>
            </w:r>
          </w:p>
        </w:tc>
        <w:tc>
          <w:tcPr>
            <w:tcW w:w="993"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5303AB9C"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128"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4EDB644D"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281"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51A3B5A3"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276"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107C1BFD"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975"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044A705C"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004" w:type="dxa"/>
            <w:tcBorders>
              <w:top w:val="single" w:sz="4" w:space="0" w:color="auto"/>
              <w:left w:val="single" w:sz="4" w:space="0" w:color="auto"/>
              <w:bottom w:val="single" w:sz="4" w:space="0" w:color="auto"/>
              <w:right w:val="single" w:sz="4" w:space="0" w:color="auto"/>
            </w:tcBorders>
            <w:shd w:val="clear" w:color="auto" w:fill="E0E0E0"/>
            <w:vAlign w:val="center"/>
          </w:tcPr>
          <w:p w14:paraId="56329AD8"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p>
        </w:tc>
        <w:tc>
          <w:tcPr>
            <w:tcW w:w="1134"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36C53CC9" w14:textId="420508E2"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134"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47B9A9CF"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276"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38B44C48"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134"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77DF3713"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992" w:type="dxa"/>
            <w:tcBorders>
              <w:top w:val="single" w:sz="4" w:space="0" w:color="auto"/>
              <w:left w:val="single" w:sz="4" w:space="0" w:color="auto"/>
              <w:bottom w:val="single" w:sz="4" w:space="0" w:color="auto"/>
              <w:right w:val="single" w:sz="4" w:space="0" w:color="auto"/>
            </w:tcBorders>
            <w:shd w:val="clear" w:color="auto" w:fill="E0E0E0"/>
            <w:vAlign w:val="center"/>
          </w:tcPr>
          <w:p w14:paraId="6524AEDE"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p>
        </w:tc>
        <w:tc>
          <w:tcPr>
            <w:tcW w:w="993"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4950DAB3" w14:textId="6A80AAC8"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139"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3DE2D62D"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850"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423F4B53" w14:textId="77777777" w:rsidR="00013631" w:rsidRPr="00CF0699" w:rsidRDefault="00013631" w:rsidP="00013631">
            <w:pPr>
              <w:spacing w:after="120" w:line="480" w:lineRule="auto"/>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r>
      <w:bookmarkEnd w:id="80"/>
      <w:tr w:rsidR="00013631" w:rsidRPr="00CF0699" w14:paraId="504E275C"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41EAE6A"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b/>
                <w:bCs/>
                <w:sz w:val="14"/>
                <w:szCs w:val="14"/>
                <w:lang w:eastAsia="sl-SI"/>
              </w:rPr>
              <w:t>O</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815FD24"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b/>
                <w:bCs/>
                <w:sz w:val="14"/>
                <w:szCs w:val="14"/>
                <w:lang w:eastAsia="sl-SI"/>
              </w:rPr>
              <w:t>vse vrste izplačil tipa O</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E9CFF61"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7FE1A01"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A389C89"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8DA1D7F"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22C3ED89" w14:textId="4DEC0244"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2AA4FEE" w14:textId="6E6B3B04"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AC9192D"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FD7CAA2"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CF0699">
              <w:rPr>
                <w:rFonts w:ascii="Arial" w:eastAsia="Times New Roman" w:hAnsi="Arial" w:cs="Arial"/>
                <w:b/>
                <w:bCs/>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485A04A"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27C1811B" w14:textId="3D4CEAD2"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562FF0A" w14:textId="4B557049"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1DEF966"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212A4EE" w14:textId="77777777" w:rsidR="00013631" w:rsidRPr="00CF0699" w:rsidRDefault="00013631" w:rsidP="00013631">
            <w:pPr>
              <w:spacing w:before="240" w:after="120" w:line="480" w:lineRule="auto"/>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p>
        </w:tc>
      </w:tr>
      <w:tr w:rsidR="009357C5" w:rsidRPr="00CF0699" w14:paraId="204A4A92" w14:textId="77777777" w:rsidTr="00984940">
        <w:trPr>
          <w:trHeight w:val="255"/>
          <w:jc w:val="center"/>
        </w:trPr>
        <w:tc>
          <w:tcPr>
            <w:tcW w:w="709"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3CE60849" w14:textId="77777777" w:rsidR="009357C5" w:rsidRPr="00CF0699" w:rsidRDefault="009357C5" w:rsidP="00984940">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993"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5FD8B727" w14:textId="77777777" w:rsidR="009357C5" w:rsidRPr="00CF0699" w:rsidRDefault="009357C5" w:rsidP="00984940">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128"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17F73CD2" w14:textId="77777777" w:rsidR="009357C5" w:rsidRPr="00CF0699" w:rsidRDefault="009357C5" w:rsidP="00984940">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281"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02E4FC1D" w14:textId="77777777" w:rsidR="009357C5" w:rsidRPr="00CF0699" w:rsidRDefault="009357C5" w:rsidP="00984940">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276"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25A8A460" w14:textId="77777777" w:rsidR="009357C5" w:rsidRPr="00CF0699" w:rsidRDefault="009357C5" w:rsidP="00984940">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975"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51B6C76D" w14:textId="77777777" w:rsidR="009357C5" w:rsidRPr="00CF0699" w:rsidRDefault="009357C5" w:rsidP="00984940">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004" w:type="dxa"/>
            <w:tcBorders>
              <w:top w:val="single" w:sz="4" w:space="0" w:color="auto"/>
              <w:left w:val="single" w:sz="4" w:space="0" w:color="auto"/>
              <w:bottom w:val="single" w:sz="4" w:space="0" w:color="auto"/>
              <w:right w:val="single" w:sz="4" w:space="0" w:color="auto"/>
            </w:tcBorders>
            <w:shd w:val="clear" w:color="auto" w:fill="E0E0E0"/>
            <w:vAlign w:val="center"/>
          </w:tcPr>
          <w:p w14:paraId="6C0D7530" w14:textId="77777777" w:rsidR="009357C5" w:rsidRPr="00CF0699" w:rsidRDefault="009357C5" w:rsidP="00984940">
            <w:pPr>
              <w:spacing w:before="100" w:beforeAutospacing="1" w:after="100" w:afterAutospacing="1" w:line="260" w:lineRule="atLeast"/>
              <w:ind w:right="98"/>
              <w:jc w:val="center"/>
              <w:rPr>
                <w:rFonts w:ascii="Arial" w:eastAsia="Times New Roman" w:hAnsi="Arial" w:cs="Arial"/>
                <w:sz w:val="14"/>
                <w:szCs w:val="14"/>
                <w:lang w:eastAsia="sl-SI"/>
              </w:rPr>
            </w:pPr>
          </w:p>
        </w:tc>
        <w:tc>
          <w:tcPr>
            <w:tcW w:w="1134"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5B55B569" w14:textId="77777777" w:rsidR="009357C5" w:rsidRPr="00CF0699" w:rsidRDefault="009357C5" w:rsidP="00984940">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134"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021D6A78" w14:textId="77777777" w:rsidR="009357C5" w:rsidRPr="00CF0699" w:rsidRDefault="009357C5" w:rsidP="00984940">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276"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3D8A3198" w14:textId="77777777" w:rsidR="009357C5" w:rsidRPr="00CF0699" w:rsidRDefault="009357C5" w:rsidP="00984940">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134"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799D704E" w14:textId="77777777" w:rsidR="009357C5" w:rsidRPr="00CF0699" w:rsidRDefault="009357C5" w:rsidP="00984940">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992" w:type="dxa"/>
            <w:tcBorders>
              <w:top w:val="single" w:sz="4" w:space="0" w:color="auto"/>
              <w:left w:val="single" w:sz="4" w:space="0" w:color="auto"/>
              <w:bottom w:val="single" w:sz="4" w:space="0" w:color="auto"/>
              <w:right w:val="single" w:sz="4" w:space="0" w:color="auto"/>
            </w:tcBorders>
            <w:shd w:val="clear" w:color="auto" w:fill="E0E0E0"/>
            <w:vAlign w:val="center"/>
          </w:tcPr>
          <w:p w14:paraId="27EA5A3F" w14:textId="77777777" w:rsidR="009357C5" w:rsidRPr="00CF0699" w:rsidRDefault="009357C5" w:rsidP="00984940">
            <w:pPr>
              <w:spacing w:before="100" w:beforeAutospacing="1" w:after="100" w:afterAutospacing="1" w:line="260" w:lineRule="atLeast"/>
              <w:ind w:right="98"/>
              <w:jc w:val="center"/>
              <w:rPr>
                <w:rFonts w:ascii="Arial" w:eastAsia="Times New Roman" w:hAnsi="Arial" w:cs="Arial"/>
                <w:sz w:val="14"/>
                <w:szCs w:val="14"/>
                <w:lang w:eastAsia="sl-SI"/>
              </w:rPr>
            </w:pPr>
          </w:p>
        </w:tc>
        <w:tc>
          <w:tcPr>
            <w:tcW w:w="993"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6494EABE" w14:textId="77777777" w:rsidR="009357C5" w:rsidRPr="00CF0699" w:rsidRDefault="009357C5" w:rsidP="00984940">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139"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3FFE5C48" w14:textId="77777777" w:rsidR="009357C5" w:rsidRPr="00CF0699" w:rsidRDefault="009357C5" w:rsidP="00984940">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850"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1C270728" w14:textId="77777777" w:rsidR="009357C5" w:rsidRPr="00CF0699" w:rsidRDefault="009357C5" w:rsidP="00984940">
            <w:pPr>
              <w:spacing w:after="120" w:line="480" w:lineRule="auto"/>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r>
      <w:tr w:rsidR="009357C5" w:rsidRPr="00CF0699" w14:paraId="5491FB75" w14:textId="77777777" w:rsidTr="009357C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0041EC1" w14:textId="77777777" w:rsidR="009357C5" w:rsidRPr="009357C5" w:rsidRDefault="009357C5" w:rsidP="007A070C">
            <w:pPr>
              <w:spacing w:before="100" w:beforeAutospacing="1" w:after="100" w:afterAutospacing="1" w:line="260" w:lineRule="atLeast"/>
              <w:ind w:right="98"/>
              <w:rPr>
                <w:rFonts w:ascii="Arial" w:eastAsia="Times New Roman" w:hAnsi="Arial" w:cs="Arial"/>
                <w:sz w:val="14"/>
                <w:szCs w:val="14"/>
                <w:lang w:eastAsia="sl-SI"/>
              </w:rPr>
            </w:pPr>
            <w:r w:rsidRPr="009357C5">
              <w:rPr>
                <w:rFonts w:ascii="Arial" w:eastAsia="Times New Roman" w:hAnsi="Arial" w:cs="Arial"/>
                <w:sz w:val="14"/>
                <w:szCs w:val="14"/>
                <w:lang w:eastAsia="sl-SI"/>
              </w:rPr>
              <w:t>P</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91CB518" w14:textId="77777777" w:rsidR="009357C5" w:rsidRPr="009357C5" w:rsidRDefault="009357C5" w:rsidP="00984940">
            <w:pPr>
              <w:spacing w:before="100" w:beforeAutospacing="1" w:after="100" w:afterAutospacing="1" w:line="260" w:lineRule="atLeast"/>
              <w:ind w:right="98"/>
              <w:rPr>
                <w:rFonts w:ascii="Arial" w:eastAsia="Times New Roman" w:hAnsi="Arial" w:cs="Arial"/>
                <w:sz w:val="14"/>
                <w:szCs w:val="14"/>
                <w:lang w:eastAsia="sl-SI"/>
              </w:rPr>
            </w:pPr>
            <w:r w:rsidRPr="009357C5">
              <w:rPr>
                <w:rFonts w:ascii="Arial" w:eastAsia="Times New Roman" w:hAnsi="Arial" w:cs="Arial"/>
                <w:sz w:val="14"/>
                <w:szCs w:val="14"/>
                <w:lang w:eastAsia="sl-SI"/>
              </w:rPr>
              <w:t>vse vrste izplačil tipa P</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D5C3188" w14:textId="77777777" w:rsidR="009357C5" w:rsidRPr="00CF0699" w:rsidRDefault="009357C5" w:rsidP="00984940">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4E52A1E" w14:textId="77777777" w:rsidR="009357C5" w:rsidRPr="00CF0699" w:rsidRDefault="009357C5" w:rsidP="00984940">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68D702D" w14:textId="77777777" w:rsidR="009357C5" w:rsidRPr="00CF0699" w:rsidRDefault="009357C5" w:rsidP="00984940">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B155FCA" w14:textId="77777777" w:rsidR="009357C5" w:rsidRPr="00CF0699" w:rsidRDefault="009357C5" w:rsidP="00984940">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5E08A25F" w14:textId="77777777" w:rsidR="009357C5" w:rsidRPr="00CF0699" w:rsidRDefault="009357C5" w:rsidP="00984940">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C49F620" w14:textId="77777777" w:rsidR="009357C5" w:rsidRPr="00CF0699" w:rsidRDefault="009357C5" w:rsidP="00984940">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C73D46A" w14:textId="77777777" w:rsidR="009357C5" w:rsidRPr="00CF0699" w:rsidRDefault="009357C5" w:rsidP="00984940">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2A88F1E" w14:textId="77777777" w:rsidR="009357C5" w:rsidRPr="00CF0699" w:rsidRDefault="009357C5" w:rsidP="00984940">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9357C5">
              <w:rPr>
                <w:rFonts w:ascii="Arial" w:eastAsia="Times New Roman" w:hAnsi="Arial" w:cs="Arial"/>
                <w:sz w:val="14"/>
                <w:szCs w:val="14"/>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7875CF9" w14:textId="77777777" w:rsidR="009357C5" w:rsidRPr="00CF0699" w:rsidRDefault="009357C5" w:rsidP="00984940">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0F068597" w14:textId="77777777" w:rsidR="009357C5" w:rsidRPr="00CF0699" w:rsidRDefault="009357C5" w:rsidP="00984940">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83FB020" w14:textId="77777777" w:rsidR="009357C5" w:rsidRPr="00CF0699" w:rsidRDefault="009357C5" w:rsidP="00984940">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E546CEE" w14:textId="77777777" w:rsidR="009357C5" w:rsidRPr="00CF0699" w:rsidRDefault="009357C5" w:rsidP="00984940">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BFE1339" w14:textId="77777777" w:rsidR="009357C5" w:rsidRDefault="009357C5" w:rsidP="009357C5">
            <w:pPr>
              <w:spacing w:after="120" w:line="480" w:lineRule="auto"/>
              <w:ind w:right="98"/>
              <w:jc w:val="center"/>
              <w:rPr>
                <w:rFonts w:ascii="Arial" w:eastAsia="Times New Roman" w:hAnsi="Arial" w:cs="Arial"/>
                <w:sz w:val="14"/>
                <w:szCs w:val="14"/>
                <w:lang w:eastAsia="sl-SI"/>
              </w:rPr>
            </w:pPr>
          </w:p>
          <w:p w14:paraId="57E3ADDE" w14:textId="7F68A139" w:rsidR="009357C5" w:rsidRPr="00CF0699" w:rsidRDefault="009357C5" w:rsidP="009357C5">
            <w:pPr>
              <w:spacing w:after="120" w:line="480" w:lineRule="auto"/>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p>
        </w:tc>
      </w:tr>
    </w:tbl>
    <w:p w14:paraId="6D7BAE99" w14:textId="77777777" w:rsidR="009357C5" w:rsidRPr="00CF0699" w:rsidRDefault="009357C5" w:rsidP="007478FC">
      <w:pPr>
        <w:spacing w:after="0" w:line="240" w:lineRule="auto"/>
        <w:rPr>
          <w:rFonts w:ascii="Arial" w:eastAsia="Times New Roman" w:hAnsi="Arial" w:cs="Arial"/>
          <w:sz w:val="20"/>
          <w:szCs w:val="20"/>
          <w:lang w:eastAsia="sl-SI"/>
        </w:rPr>
      </w:pPr>
    </w:p>
    <w:p w14:paraId="01D524C4" w14:textId="77777777" w:rsidR="007478FC" w:rsidRPr="00CF0699" w:rsidRDefault="007478FC" w:rsidP="007478FC">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1       – obračunava se fiktivno in se ne odvaja</w:t>
      </w:r>
    </w:p>
    <w:p w14:paraId="68F02CAC" w14:textId="77777777" w:rsidR="007478FC" w:rsidRPr="00CF0699" w:rsidRDefault="007478FC" w:rsidP="007478FC">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2       – obračunava se fiktivno</w:t>
      </w:r>
    </w:p>
    <w:p w14:paraId="60EEA88A" w14:textId="77777777" w:rsidR="007478FC" w:rsidRPr="00CF0699" w:rsidRDefault="007478FC" w:rsidP="007478FC">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3       – obračunava se od zneska, ki je večji od MAKS_ODP</w:t>
      </w:r>
    </w:p>
    <w:p w14:paraId="3EC48FBF" w14:textId="77777777" w:rsidR="007478FC" w:rsidRPr="00CF0699" w:rsidRDefault="007478FC" w:rsidP="007478FC">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4       – obračunava se od zneska, ki je večji od 70 % plače v Republiki Sloveniji</w:t>
      </w:r>
    </w:p>
    <w:p w14:paraId="15CB7585" w14:textId="77777777" w:rsidR="007478FC" w:rsidRPr="00CF0699" w:rsidRDefault="007478FC" w:rsidP="007478FC">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5       – plača delodajalec</w:t>
      </w:r>
    </w:p>
    <w:p w14:paraId="39682EB5" w14:textId="77777777" w:rsidR="007478FC" w:rsidRPr="00CF0699" w:rsidRDefault="007478FC" w:rsidP="007478FC">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6       – lahko plača delodajalec, lahko javni uslužbenec</w:t>
      </w:r>
    </w:p>
    <w:p w14:paraId="6CD4A2DA" w14:textId="77777777" w:rsidR="007478FC" w:rsidRPr="00CF0699" w:rsidRDefault="007478FC" w:rsidP="007478FC">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7       – obračunava se od zneska, ki je večji od MAKS_DNEVNICE</w:t>
      </w:r>
    </w:p>
    <w:p w14:paraId="347881E1" w14:textId="77777777" w:rsidR="007478FC" w:rsidRPr="00CF0699" w:rsidRDefault="007478FC" w:rsidP="007478FC">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8       – obračunava se od zneska, ki je večji od MAKS_TER_DOD</w:t>
      </w:r>
    </w:p>
    <w:p w14:paraId="0E1B51CF" w14:textId="77777777" w:rsidR="007478FC" w:rsidRPr="00CF0699" w:rsidRDefault="007478FC" w:rsidP="007478FC">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9       – se ne obračuna in ne plačuje</w:t>
      </w:r>
    </w:p>
    <w:p w14:paraId="491E2719" w14:textId="77777777" w:rsidR="007478FC" w:rsidRPr="00CF0699" w:rsidRDefault="007478FC" w:rsidP="007478FC">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10     – se obračuna, odvede in povrne z refundacijo</w:t>
      </w:r>
    </w:p>
    <w:p w14:paraId="24CECD10" w14:textId="77777777" w:rsidR="007478FC" w:rsidRPr="00CF0699" w:rsidRDefault="007478FC" w:rsidP="007478FC">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11     – se ne obračuna v skladu s prvim odstavkom 39. člena ZUTD-A,</w:t>
      </w:r>
    </w:p>
    <w:p w14:paraId="2C9DB6A1" w14:textId="77777777" w:rsidR="007478FC" w:rsidRPr="00CF0699" w:rsidRDefault="007478FC" w:rsidP="007478FC">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se obračuna v skladu z drugim odstavkom 39. člena ZUTD-A kot 5 x osnova x 0,06 %,</w:t>
      </w:r>
    </w:p>
    <w:p w14:paraId="397413D5" w14:textId="77777777" w:rsidR="007478FC" w:rsidRPr="00CF0699" w:rsidRDefault="007478FC" w:rsidP="007478FC">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se obračuna po stopnji 0,06 % v vseh ostalih primerih</w:t>
      </w:r>
    </w:p>
    <w:p w14:paraId="3529A7F3" w14:textId="77777777" w:rsidR="007478FC" w:rsidRPr="00CF0699" w:rsidRDefault="007478FC" w:rsidP="007478FC">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S       – stopnja prispevka za obvezno dodatno pokojninsko zavarovanje: prispevek se plačuje le za  zavarovance, ki opravljajo posebno težka in zdravju škodljiva dela ter dela, ki jih po določeni starosti ni mogoče uspešno poklicno opravljati</w:t>
      </w:r>
    </w:p>
    <w:p w14:paraId="1A1CD964" w14:textId="77777777" w:rsidR="007478FC" w:rsidRPr="00CF0699" w:rsidRDefault="007478FC" w:rsidP="007478FC">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S1     – stopnja za dohodnino</w:t>
      </w:r>
    </w:p>
    <w:p w14:paraId="5FCC8913" w14:textId="77777777" w:rsidR="007478FC" w:rsidRPr="00CF0699" w:rsidRDefault="007478FC" w:rsidP="007478FC">
      <w:pPr>
        <w:spacing w:after="0" w:line="240" w:lineRule="auto"/>
        <w:rPr>
          <w:rFonts w:ascii="Arial" w:eastAsia="Times New Roman" w:hAnsi="Arial" w:cs="Arial"/>
          <w:sz w:val="20"/>
          <w:szCs w:val="20"/>
          <w:lang w:eastAsia="sl-SI"/>
        </w:rPr>
      </w:pPr>
    </w:p>
    <w:p w14:paraId="44B37D23" w14:textId="6B74E073" w:rsidR="007478FC" w:rsidRPr="00CF0699" w:rsidRDefault="007478FC" w:rsidP="007478FC">
      <w:pPr>
        <w:spacing w:after="0" w:line="240" w:lineRule="auto"/>
        <w:jc w:val="both"/>
        <w:rPr>
          <w:rFonts w:ascii="Arial" w:eastAsia="Times New Roman" w:hAnsi="Arial" w:cs="Arial"/>
          <w:sz w:val="20"/>
          <w:szCs w:val="20"/>
          <w:lang w:eastAsia="sl-SI"/>
        </w:rPr>
      </w:pPr>
      <w:r w:rsidRPr="00CF0699">
        <w:rPr>
          <w:rFonts w:ascii="Arial" w:eastAsia="Times New Roman" w:hAnsi="Arial" w:cs="Arial"/>
          <w:sz w:val="20"/>
          <w:szCs w:val="20"/>
          <w:lang w:eastAsia="sl-SI"/>
        </w:rPr>
        <w:t>(1) Obračun prispevkov in davkov iz in od plače ter drugih dohodkov iz delovnega razmerja se uporabljajo za vrste izplačil, ki imajo vrednost indikatorja uporabe izplačila 1</w:t>
      </w:r>
      <w:r w:rsidR="00CF17BF" w:rsidRPr="00CF0699">
        <w:rPr>
          <w:rFonts w:ascii="Arial" w:eastAsia="Times New Roman" w:hAnsi="Arial" w:cs="Arial"/>
          <w:sz w:val="20"/>
          <w:szCs w:val="20"/>
          <w:lang w:eastAsia="sl-SI"/>
        </w:rPr>
        <w:t xml:space="preserve"> (plača za delo v RS)</w:t>
      </w:r>
      <w:r w:rsidRPr="00CF0699">
        <w:rPr>
          <w:rFonts w:ascii="Arial" w:eastAsia="Times New Roman" w:hAnsi="Arial" w:cs="Arial"/>
          <w:sz w:val="20"/>
          <w:szCs w:val="20"/>
          <w:lang w:eastAsia="sl-SI"/>
        </w:rPr>
        <w:t xml:space="preserve">. Obračun prispevkov in davkov iz in od plače ter drugih dohodkov iz delovnega razmerja od vrst izplačila, ki imajo vrednost indikatorja uporabe izplačila 2 </w:t>
      </w:r>
      <w:r w:rsidR="00CF17BF" w:rsidRPr="00CF0699">
        <w:rPr>
          <w:rFonts w:ascii="Arial" w:eastAsia="Times New Roman" w:hAnsi="Arial" w:cs="Arial"/>
          <w:sz w:val="20"/>
          <w:szCs w:val="20"/>
          <w:lang w:eastAsia="sl-SI"/>
        </w:rPr>
        <w:t xml:space="preserve">(plača za delo v tujini) </w:t>
      </w:r>
      <w:r w:rsidRPr="00CF0699">
        <w:rPr>
          <w:rFonts w:ascii="Arial" w:eastAsia="Times New Roman" w:hAnsi="Arial" w:cs="Arial"/>
          <w:sz w:val="20"/>
          <w:szCs w:val="20"/>
          <w:lang w:eastAsia="sl-SI"/>
        </w:rPr>
        <w:t>se izvede, če tako določajo zakon, ki ureja dohodnino, in predpisi, ki urejajo plačilo prispevkov za socialno varnost.</w:t>
      </w:r>
    </w:p>
    <w:p w14:paraId="34D47C63" w14:textId="77777777" w:rsidR="007478FC" w:rsidRPr="00CF0699" w:rsidRDefault="007478FC" w:rsidP="007478FC">
      <w:pPr>
        <w:spacing w:after="0" w:line="240" w:lineRule="auto"/>
        <w:jc w:val="both"/>
        <w:rPr>
          <w:rFonts w:ascii="Arial" w:eastAsia="Times New Roman" w:hAnsi="Arial" w:cs="Arial"/>
          <w:sz w:val="20"/>
          <w:szCs w:val="20"/>
          <w:lang w:eastAsia="sl-SI"/>
        </w:rPr>
      </w:pPr>
    </w:p>
    <w:p w14:paraId="44EF4E4A" w14:textId="512E6C09" w:rsidR="00706CDE" w:rsidRPr="004027CE" w:rsidRDefault="007478FC" w:rsidP="004027CE">
      <w:pPr>
        <w:spacing w:after="0" w:line="240" w:lineRule="auto"/>
        <w:jc w:val="both"/>
        <w:rPr>
          <w:rFonts w:ascii="Arial" w:eastAsia="Times New Roman" w:hAnsi="Arial" w:cs="Arial"/>
          <w:sz w:val="20"/>
          <w:szCs w:val="20"/>
          <w:lang w:eastAsia="sl-SI"/>
        </w:rPr>
      </w:pPr>
      <w:r w:rsidRPr="00CF0699">
        <w:rPr>
          <w:rFonts w:ascii="Arial" w:eastAsia="Times New Roman" w:hAnsi="Arial" w:cs="Arial"/>
          <w:sz w:val="20"/>
          <w:szCs w:val="20"/>
          <w:lang w:eastAsia="sl-SI"/>
        </w:rPr>
        <w:t>(2) Poleg prispevkov iz prejšnjega odstavka se Zavodu za zdravstveno zavarovanje Slovenije plačuje tudi obvezni zdravstveni prispevek v višini in pod pogoji, določenimi z ZZVZZ.</w:t>
      </w:r>
    </w:p>
    <w:sectPr w:rsidR="00706CDE" w:rsidRPr="004027CE" w:rsidSect="007478FC">
      <w:headerReference w:type="first" r:id="rId68"/>
      <w:footerReference w:type="first" r:id="rId69"/>
      <w:pgSz w:w="16838" w:h="11906" w:orient="landscape"/>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E30983" w14:textId="77777777" w:rsidR="00A50FD3" w:rsidRDefault="00A50FD3" w:rsidP="007478FC">
      <w:pPr>
        <w:spacing w:after="0" w:line="240" w:lineRule="auto"/>
      </w:pPr>
      <w:r>
        <w:separator/>
      </w:r>
    </w:p>
  </w:endnote>
  <w:endnote w:type="continuationSeparator" w:id="0">
    <w:p w14:paraId="38221B07" w14:textId="77777777" w:rsidR="00A50FD3" w:rsidRDefault="00A50FD3" w:rsidP="007478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4476471"/>
      <w:docPartObj>
        <w:docPartGallery w:val="Page Numbers (Bottom of Page)"/>
        <w:docPartUnique/>
      </w:docPartObj>
    </w:sdtPr>
    <w:sdtEndPr/>
    <w:sdtContent>
      <w:p w14:paraId="1402468B" w14:textId="0DC1848E" w:rsidR="007478FC" w:rsidRDefault="007478FC">
        <w:pPr>
          <w:pStyle w:val="Noga"/>
          <w:jc w:val="right"/>
        </w:pPr>
        <w:r>
          <w:fldChar w:fldCharType="begin"/>
        </w:r>
        <w:r>
          <w:instrText>PAGE   \* MERGEFORMAT</w:instrText>
        </w:r>
        <w:r>
          <w:fldChar w:fldCharType="separate"/>
        </w:r>
        <w:r w:rsidR="00503586">
          <w:rPr>
            <w:noProof/>
          </w:rPr>
          <w:t>1</w:t>
        </w:r>
        <w:r>
          <w:fldChar w:fldCharType="end"/>
        </w:r>
      </w:p>
    </w:sdtContent>
  </w:sdt>
  <w:p w14:paraId="2A18C9CB" w14:textId="77777777" w:rsidR="007478FC" w:rsidRDefault="007478FC">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897E7D" w14:textId="77777777" w:rsidR="00A50FD3" w:rsidRDefault="00A50FD3" w:rsidP="007478FC">
      <w:pPr>
        <w:spacing w:after="0" w:line="240" w:lineRule="auto"/>
      </w:pPr>
      <w:r>
        <w:separator/>
      </w:r>
    </w:p>
  </w:footnote>
  <w:footnote w:type="continuationSeparator" w:id="0">
    <w:p w14:paraId="4314DE85" w14:textId="77777777" w:rsidR="00A50FD3" w:rsidRDefault="00A50FD3" w:rsidP="007478FC">
      <w:pPr>
        <w:spacing w:after="0" w:line="240" w:lineRule="auto"/>
      </w:pPr>
      <w:r>
        <w:continuationSeparator/>
      </w:r>
    </w:p>
  </w:footnote>
  <w:footnote w:id="1">
    <w:p w14:paraId="3D68664F" w14:textId="77777777" w:rsidR="007478FC" w:rsidRDefault="007478FC" w:rsidP="007478FC">
      <w:r>
        <w:rPr>
          <w:rStyle w:val="Sprotnaopomba-sklic"/>
        </w:rPr>
        <w:footnoteRef/>
      </w:r>
      <w:r>
        <w:t xml:space="preserve"> </w:t>
      </w:r>
      <w:r w:rsidRPr="00BD5CC1">
        <w:rPr>
          <w:rFonts w:ascii="Arial" w:eastAsia="Times New Roman" w:hAnsi="Arial" w:cs="Arial"/>
          <w:sz w:val="16"/>
          <w:szCs w:val="16"/>
          <w:lang w:eastAsia="sl-SI"/>
        </w:rPr>
        <w:t>0 = upošteva se izračunana višina izplačane vrednosti vrste izplačila</w:t>
      </w:r>
    </w:p>
    <w:p w14:paraId="6929B03A" w14:textId="77777777" w:rsidR="007478FC" w:rsidRDefault="007478FC" w:rsidP="007478FC">
      <w:r w:rsidRPr="00BD5CC1">
        <w:rPr>
          <w:rFonts w:ascii="Arial" w:eastAsia="Times New Roman" w:hAnsi="Arial" w:cs="Arial"/>
          <w:sz w:val="16"/>
          <w:szCs w:val="16"/>
          <w:lang w:eastAsia="sl-SI"/>
        </w:rPr>
        <w:t xml:space="preserve">1 = </w:t>
      </w:r>
      <w:bookmarkStart w:id="3" w:name="_Hlk216433895"/>
      <w:r w:rsidRPr="00BD5CC1">
        <w:rPr>
          <w:rFonts w:ascii="Arial" w:eastAsia="Times New Roman" w:hAnsi="Arial" w:cs="Arial"/>
          <w:sz w:val="16"/>
          <w:szCs w:val="16"/>
          <w:lang w:eastAsia="sl-SI"/>
        </w:rPr>
        <w:t>upošteva se vrednost vrste izplačila, kot če bi delal polni delovni čas</w:t>
      </w:r>
      <w:bookmarkEnd w:id="3"/>
    </w:p>
    <w:p w14:paraId="182C40A5" w14:textId="77777777" w:rsidR="00CF0699" w:rsidRPr="009C7449" w:rsidRDefault="00CF0699" w:rsidP="00CF0699">
      <w:r w:rsidRPr="00BD5CC1">
        <w:rPr>
          <w:rFonts w:ascii="Arial" w:eastAsia="Times New Roman" w:hAnsi="Arial" w:cs="Arial"/>
          <w:sz w:val="16"/>
          <w:szCs w:val="16"/>
          <w:lang w:eastAsia="sl-SI"/>
        </w:rPr>
        <w:t>X= vrednost se ne upošteva</w:t>
      </w:r>
    </w:p>
    <w:p w14:paraId="5CA3502E" w14:textId="0EA7EDB8" w:rsidR="007478FC" w:rsidRDefault="007478FC">
      <w:pPr>
        <w:pStyle w:val="Sprotnaopomba-besedil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DB231" w14:textId="09188001" w:rsidR="007478FC" w:rsidRPr="00022AB6" w:rsidRDefault="007478FC" w:rsidP="00022AB6">
    <w:pPr>
      <w:pStyle w:val="Glava"/>
      <w:jc w:val="center"/>
      <w:rPr>
        <w:b/>
        <w:bCs/>
      </w:rPr>
    </w:pPr>
    <w:r w:rsidRPr="0064023B">
      <w:rPr>
        <w:b/>
        <w:bCs/>
      </w:rPr>
      <w:t xml:space="preserve">ŠIFRANT VRST IZPLAČIL, IZDAN V SKLADU S 3. ČLENOM UREDBE O ENOTNI METODOLOGIJI IN OBRAZCIH ZA OBRAČUN IN IZPLAČILO PLAČ V JAVNEM SEKTORJU (Uradni list RS, </w:t>
    </w:r>
    <w:r w:rsidR="004C1167" w:rsidRPr="004C1167">
      <w:rPr>
        <w:b/>
        <w:bCs/>
      </w:rPr>
      <w:t>št. 109/24 in 6/26</w:t>
    </w:r>
    <w:r w:rsidRPr="0064023B">
      <w:rPr>
        <w:b/>
        <w:bCs/>
      </w:rPr>
      <w:t>)</w:t>
    </w:r>
    <w:r>
      <w:rPr>
        <w:b/>
        <w:bCs/>
      </w:rPr>
      <w:t xml:space="preserve"> </w:t>
    </w:r>
    <w:r w:rsidR="00022AB6">
      <w:rPr>
        <w:b/>
        <w:bCs/>
      </w:rPr>
      <w:t xml:space="preserve">– </w:t>
    </w:r>
    <w:r w:rsidR="00143061" w:rsidRPr="004C1167">
      <w:rPr>
        <w:b/>
        <w:bCs/>
        <w:color w:val="000000" w:themeColor="text1"/>
      </w:rPr>
      <w:t>števi</w:t>
    </w:r>
    <w:r w:rsidR="00143061" w:rsidRPr="004E0C2C">
      <w:rPr>
        <w:b/>
        <w:bCs/>
      </w:rPr>
      <w:t>lka: 010-926/2025-3130</w:t>
    </w:r>
    <w:r w:rsidR="004E0C2C" w:rsidRPr="004E0C2C">
      <w:rPr>
        <w:b/>
        <w:bCs/>
      </w:rPr>
      <w:t>-7</w:t>
    </w:r>
    <w:r w:rsidR="00143061" w:rsidRPr="004E0C2C">
      <w:rPr>
        <w:b/>
        <w:bCs/>
      </w:rPr>
      <w:t xml:space="preserve">, </w:t>
    </w:r>
    <w:r w:rsidRPr="004E0C2C">
      <w:rPr>
        <w:b/>
        <w:bCs/>
      </w:rPr>
      <w:t xml:space="preserve">datum objave: </w:t>
    </w:r>
    <w:r w:rsidR="004E0C2C" w:rsidRPr="004E0C2C">
      <w:rPr>
        <w:b/>
        <w:bCs/>
      </w:rPr>
      <w:t>1</w:t>
    </w:r>
    <w:r w:rsidR="004C1167" w:rsidRPr="004E0C2C">
      <w:rPr>
        <w:b/>
        <w:bCs/>
      </w:rPr>
      <w:t xml:space="preserve">. </w:t>
    </w:r>
    <w:r w:rsidR="004E0C2C" w:rsidRPr="004E0C2C">
      <w:rPr>
        <w:b/>
        <w:bCs/>
      </w:rPr>
      <w:t xml:space="preserve">junij </w:t>
    </w:r>
    <w:r w:rsidR="004C1167" w:rsidRPr="004E0C2C">
      <w:rPr>
        <w:b/>
        <w:bCs/>
      </w:rPr>
      <w:t>2026</w:t>
    </w:r>
  </w:p>
  <w:p w14:paraId="123CD856" w14:textId="77777777" w:rsidR="00156053" w:rsidRDefault="00156053" w:rsidP="00156053">
    <w:pPr>
      <w:pStyle w:val="Glava"/>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25F94"/>
    <w:multiLevelType w:val="hybridMultilevel"/>
    <w:tmpl w:val="24A07B22"/>
    <w:lvl w:ilvl="0" w:tplc="7C261A10">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434D1626"/>
    <w:multiLevelType w:val="hybridMultilevel"/>
    <w:tmpl w:val="C5FA8F6C"/>
    <w:lvl w:ilvl="0" w:tplc="5C4658CA">
      <w:start w:val="4"/>
      <w:numFmt w:val="bullet"/>
      <w:lvlText w:val="-"/>
      <w:lvlJc w:val="left"/>
      <w:pPr>
        <w:ind w:left="360" w:hanging="360"/>
      </w:pPr>
      <w:rPr>
        <w:rFonts w:ascii="Arial" w:eastAsia="Times New Roman" w:hAnsi="Arial" w:cs="Arial" w:hint="default"/>
        <w:color w:val="0070C0"/>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5D641F87"/>
    <w:multiLevelType w:val="hybridMultilevel"/>
    <w:tmpl w:val="53346ADC"/>
    <w:lvl w:ilvl="0" w:tplc="4A9E22F4">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num w:numId="1" w16cid:durableId="1643120508">
    <w:abstractNumId w:val="0"/>
  </w:num>
  <w:num w:numId="2" w16cid:durableId="1535851421">
    <w:abstractNumId w:val="2"/>
  </w:num>
  <w:num w:numId="3" w16cid:durableId="4920706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6BC8"/>
    <w:rsid w:val="00002E10"/>
    <w:rsid w:val="00013631"/>
    <w:rsid w:val="00022AB6"/>
    <w:rsid w:val="000311CC"/>
    <w:rsid w:val="00034A1F"/>
    <w:rsid w:val="000405BD"/>
    <w:rsid w:val="00041555"/>
    <w:rsid w:val="00045878"/>
    <w:rsid w:val="0005091B"/>
    <w:rsid w:val="00052BB8"/>
    <w:rsid w:val="000624A5"/>
    <w:rsid w:val="00077587"/>
    <w:rsid w:val="00077EA7"/>
    <w:rsid w:val="000837D3"/>
    <w:rsid w:val="00084B24"/>
    <w:rsid w:val="00086511"/>
    <w:rsid w:val="00090121"/>
    <w:rsid w:val="000B031A"/>
    <w:rsid w:val="000B1167"/>
    <w:rsid w:val="000B301D"/>
    <w:rsid w:val="000C2F2D"/>
    <w:rsid w:val="000D291E"/>
    <w:rsid w:val="000D45E2"/>
    <w:rsid w:val="000D688F"/>
    <w:rsid w:val="000E05E8"/>
    <w:rsid w:val="000F21C2"/>
    <w:rsid w:val="000F4D62"/>
    <w:rsid w:val="00112CD9"/>
    <w:rsid w:val="00132EDC"/>
    <w:rsid w:val="001337C8"/>
    <w:rsid w:val="00142D7A"/>
    <w:rsid w:val="00143061"/>
    <w:rsid w:val="00143F4A"/>
    <w:rsid w:val="00155802"/>
    <w:rsid w:val="00156053"/>
    <w:rsid w:val="00161EA9"/>
    <w:rsid w:val="00172E16"/>
    <w:rsid w:val="00176B8A"/>
    <w:rsid w:val="00176C5F"/>
    <w:rsid w:val="00193231"/>
    <w:rsid w:val="0019517E"/>
    <w:rsid w:val="00196078"/>
    <w:rsid w:val="001A3227"/>
    <w:rsid w:val="001A5847"/>
    <w:rsid w:val="001A658D"/>
    <w:rsid w:val="001A6870"/>
    <w:rsid w:val="001B170D"/>
    <w:rsid w:val="001B2629"/>
    <w:rsid w:val="001B3047"/>
    <w:rsid w:val="001B3C3E"/>
    <w:rsid w:val="001B6D36"/>
    <w:rsid w:val="001C1338"/>
    <w:rsid w:val="001D4641"/>
    <w:rsid w:val="001F6797"/>
    <w:rsid w:val="002028FB"/>
    <w:rsid w:val="002052F7"/>
    <w:rsid w:val="0022252C"/>
    <w:rsid w:val="00227AB1"/>
    <w:rsid w:val="002371F1"/>
    <w:rsid w:val="00242E3C"/>
    <w:rsid w:val="00247F53"/>
    <w:rsid w:val="0025587C"/>
    <w:rsid w:val="00260D0C"/>
    <w:rsid w:val="00263DE1"/>
    <w:rsid w:val="0028077E"/>
    <w:rsid w:val="002816C4"/>
    <w:rsid w:val="00284607"/>
    <w:rsid w:val="002870AA"/>
    <w:rsid w:val="00294F16"/>
    <w:rsid w:val="002A0E73"/>
    <w:rsid w:val="002A12AA"/>
    <w:rsid w:val="002C2FD5"/>
    <w:rsid w:val="002C5023"/>
    <w:rsid w:val="002C7C64"/>
    <w:rsid w:val="002D24B2"/>
    <w:rsid w:val="002D4885"/>
    <w:rsid w:val="002D6907"/>
    <w:rsid w:val="002E5F86"/>
    <w:rsid w:val="002E6BC8"/>
    <w:rsid w:val="002E7661"/>
    <w:rsid w:val="002E7B4B"/>
    <w:rsid w:val="00300E76"/>
    <w:rsid w:val="00340C78"/>
    <w:rsid w:val="00350E44"/>
    <w:rsid w:val="0035238A"/>
    <w:rsid w:val="00353266"/>
    <w:rsid w:val="0035786F"/>
    <w:rsid w:val="00357DCD"/>
    <w:rsid w:val="00366D1E"/>
    <w:rsid w:val="003818D6"/>
    <w:rsid w:val="0038730C"/>
    <w:rsid w:val="003C097E"/>
    <w:rsid w:val="003C0AA9"/>
    <w:rsid w:val="003D2857"/>
    <w:rsid w:val="003D74D6"/>
    <w:rsid w:val="003E3032"/>
    <w:rsid w:val="003E3132"/>
    <w:rsid w:val="003F0A1D"/>
    <w:rsid w:val="003F12C0"/>
    <w:rsid w:val="003F336B"/>
    <w:rsid w:val="003F3FEB"/>
    <w:rsid w:val="004027CE"/>
    <w:rsid w:val="00410DA8"/>
    <w:rsid w:val="00416CB5"/>
    <w:rsid w:val="0042543D"/>
    <w:rsid w:val="0043296C"/>
    <w:rsid w:val="0043574C"/>
    <w:rsid w:val="004408FE"/>
    <w:rsid w:val="004435C9"/>
    <w:rsid w:val="0044749B"/>
    <w:rsid w:val="00452FDB"/>
    <w:rsid w:val="004552D5"/>
    <w:rsid w:val="00470563"/>
    <w:rsid w:val="0047320B"/>
    <w:rsid w:val="00475517"/>
    <w:rsid w:val="0048484E"/>
    <w:rsid w:val="004A183D"/>
    <w:rsid w:val="004A3B18"/>
    <w:rsid w:val="004C059E"/>
    <w:rsid w:val="004C1167"/>
    <w:rsid w:val="004D1011"/>
    <w:rsid w:val="004D521B"/>
    <w:rsid w:val="004D7B31"/>
    <w:rsid w:val="004D7E03"/>
    <w:rsid w:val="004E0C2C"/>
    <w:rsid w:val="004E1921"/>
    <w:rsid w:val="004E1EFF"/>
    <w:rsid w:val="004F25C8"/>
    <w:rsid w:val="005006FC"/>
    <w:rsid w:val="00503586"/>
    <w:rsid w:val="00516B89"/>
    <w:rsid w:val="005223EE"/>
    <w:rsid w:val="00523BC7"/>
    <w:rsid w:val="00523EF3"/>
    <w:rsid w:val="00531C45"/>
    <w:rsid w:val="00537711"/>
    <w:rsid w:val="005420BF"/>
    <w:rsid w:val="005518DE"/>
    <w:rsid w:val="005578A6"/>
    <w:rsid w:val="0056317A"/>
    <w:rsid w:val="00567971"/>
    <w:rsid w:val="00570608"/>
    <w:rsid w:val="00570E31"/>
    <w:rsid w:val="00590D0C"/>
    <w:rsid w:val="00594C65"/>
    <w:rsid w:val="00597114"/>
    <w:rsid w:val="005A6594"/>
    <w:rsid w:val="005A6BE2"/>
    <w:rsid w:val="005B2F79"/>
    <w:rsid w:val="005B71C1"/>
    <w:rsid w:val="005B789E"/>
    <w:rsid w:val="005C1E70"/>
    <w:rsid w:val="005C7A08"/>
    <w:rsid w:val="005D49FF"/>
    <w:rsid w:val="005D7292"/>
    <w:rsid w:val="005E2076"/>
    <w:rsid w:val="005E42B0"/>
    <w:rsid w:val="00605886"/>
    <w:rsid w:val="00610354"/>
    <w:rsid w:val="00615776"/>
    <w:rsid w:val="0063087E"/>
    <w:rsid w:val="00637DD1"/>
    <w:rsid w:val="0064026A"/>
    <w:rsid w:val="00660759"/>
    <w:rsid w:val="0068013E"/>
    <w:rsid w:val="00680651"/>
    <w:rsid w:val="00690960"/>
    <w:rsid w:val="00691D1D"/>
    <w:rsid w:val="006958E0"/>
    <w:rsid w:val="006A0CFA"/>
    <w:rsid w:val="006A1CAF"/>
    <w:rsid w:val="006A7845"/>
    <w:rsid w:val="006B0129"/>
    <w:rsid w:val="006C64B0"/>
    <w:rsid w:val="006E2DFD"/>
    <w:rsid w:val="006F4CEF"/>
    <w:rsid w:val="006F5F3D"/>
    <w:rsid w:val="0070238A"/>
    <w:rsid w:val="0070293F"/>
    <w:rsid w:val="007065D1"/>
    <w:rsid w:val="00706CDE"/>
    <w:rsid w:val="007109C9"/>
    <w:rsid w:val="0071286F"/>
    <w:rsid w:val="007478FC"/>
    <w:rsid w:val="007574FA"/>
    <w:rsid w:val="00757777"/>
    <w:rsid w:val="007648E3"/>
    <w:rsid w:val="00777389"/>
    <w:rsid w:val="00782799"/>
    <w:rsid w:val="007846A4"/>
    <w:rsid w:val="0078708A"/>
    <w:rsid w:val="00793D3E"/>
    <w:rsid w:val="00795D43"/>
    <w:rsid w:val="00796532"/>
    <w:rsid w:val="007A070C"/>
    <w:rsid w:val="007A321A"/>
    <w:rsid w:val="007A428F"/>
    <w:rsid w:val="007A74C8"/>
    <w:rsid w:val="007B0746"/>
    <w:rsid w:val="007B4BF1"/>
    <w:rsid w:val="007B4EFF"/>
    <w:rsid w:val="007C2EB9"/>
    <w:rsid w:val="007D27BA"/>
    <w:rsid w:val="007D7969"/>
    <w:rsid w:val="007E2013"/>
    <w:rsid w:val="007E386E"/>
    <w:rsid w:val="007F2695"/>
    <w:rsid w:val="008013E1"/>
    <w:rsid w:val="00811D34"/>
    <w:rsid w:val="0082089C"/>
    <w:rsid w:val="008343F7"/>
    <w:rsid w:val="008357C7"/>
    <w:rsid w:val="008359DD"/>
    <w:rsid w:val="00852AC5"/>
    <w:rsid w:val="0087011C"/>
    <w:rsid w:val="00870486"/>
    <w:rsid w:val="00876538"/>
    <w:rsid w:val="0089460C"/>
    <w:rsid w:val="008C01BF"/>
    <w:rsid w:val="008C2814"/>
    <w:rsid w:val="008C441E"/>
    <w:rsid w:val="008D0638"/>
    <w:rsid w:val="008D2652"/>
    <w:rsid w:val="008E751A"/>
    <w:rsid w:val="008F135B"/>
    <w:rsid w:val="00903C43"/>
    <w:rsid w:val="00904513"/>
    <w:rsid w:val="00922186"/>
    <w:rsid w:val="009226CD"/>
    <w:rsid w:val="00922F11"/>
    <w:rsid w:val="00923C38"/>
    <w:rsid w:val="00932339"/>
    <w:rsid w:val="009357C5"/>
    <w:rsid w:val="00936E97"/>
    <w:rsid w:val="009521C8"/>
    <w:rsid w:val="00954EC5"/>
    <w:rsid w:val="00955177"/>
    <w:rsid w:val="009646F2"/>
    <w:rsid w:val="00974830"/>
    <w:rsid w:val="009A37F1"/>
    <w:rsid w:val="009A58B2"/>
    <w:rsid w:val="009B0845"/>
    <w:rsid w:val="009C0C1B"/>
    <w:rsid w:val="009C420F"/>
    <w:rsid w:val="009D2EF5"/>
    <w:rsid w:val="009D6C4B"/>
    <w:rsid w:val="009D7942"/>
    <w:rsid w:val="009F6976"/>
    <w:rsid w:val="00A00D99"/>
    <w:rsid w:val="00A00FA5"/>
    <w:rsid w:val="00A04849"/>
    <w:rsid w:val="00A075E2"/>
    <w:rsid w:val="00A07A8C"/>
    <w:rsid w:val="00A07B0F"/>
    <w:rsid w:val="00A27A78"/>
    <w:rsid w:val="00A301FA"/>
    <w:rsid w:val="00A3063E"/>
    <w:rsid w:val="00A3312C"/>
    <w:rsid w:val="00A34D01"/>
    <w:rsid w:val="00A3735E"/>
    <w:rsid w:val="00A448B9"/>
    <w:rsid w:val="00A454CA"/>
    <w:rsid w:val="00A45F47"/>
    <w:rsid w:val="00A477C1"/>
    <w:rsid w:val="00A50FD3"/>
    <w:rsid w:val="00A52838"/>
    <w:rsid w:val="00A66B76"/>
    <w:rsid w:val="00A73317"/>
    <w:rsid w:val="00A743AC"/>
    <w:rsid w:val="00A775C9"/>
    <w:rsid w:val="00A80D92"/>
    <w:rsid w:val="00A832EC"/>
    <w:rsid w:val="00A844DF"/>
    <w:rsid w:val="00A84B7D"/>
    <w:rsid w:val="00A97EF2"/>
    <w:rsid w:val="00AA0F5D"/>
    <w:rsid w:val="00AB739B"/>
    <w:rsid w:val="00AB7841"/>
    <w:rsid w:val="00AC29E1"/>
    <w:rsid w:val="00AD1E0A"/>
    <w:rsid w:val="00AE7465"/>
    <w:rsid w:val="00AF4D04"/>
    <w:rsid w:val="00AF78D5"/>
    <w:rsid w:val="00B0024F"/>
    <w:rsid w:val="00B0139B"/>
    <w:rsid w:val="00B01B1D"/>
    <w:rsid w:val="00B04054"/>
    <w:rsid w:val="00B108BE"/>
    <w:rsid w:val="00B163D4"/>
    <w:rsid w:val="00B20192"/>
    <w:rsid w:val="00B27230"/>
    <w:rsid w:val="00B476B4"/>
    <w:rsid w:val="00B539CD"/>
    <w:rsid w:val="00B54722"/>
    <w:rsid w:val="00B574E2"/>
    <w:rsid w:val="00B7058D"/>
    <w:rsid w:val="00B73671"/>
    <w:rsid w:val="00BA0B28"/>
    <w:rsid w:val="00BA2CA2"/>
    <w:rsid w:val="00BA6D74"/>
    <w:rsid w:val="00BB3E7B"/>
    <w:rsid w:val="00BB6C36"/>
    <w:rsid w:val="00BB7D38"/>
    <w:rsid w:val="00BC7777"/>
    <w:rsid w:val="00BD00E7"/>
    <w:rsid w:val="00BD1608"/>
    <w:rsid w:val="00BD401E"/>
    <w:rsid w:val="00BE2A5D"/>
    <w:rsid w:val="00BE2E24"/>
    <w:rsid w:val="00BE781D"/>
    <w:rsid w:val="00BE7A50"/>
    <w:rsid w:val="00BF5AFC"/>
    <w:rsid w:val="00C20F41"/>
    <w:rsid w:val="00C22A03"/>
    <w:rsid w:val="00C274F8"/>
    <w:rsid w:val="00C404D0"/>
    <w:rsid w:val="00C456FE"/>
    <w:rsid w:val="00C5760E"/>
    <w:rsid w:val="00C60205"/>
    <w:rsid w:val="00C62DB5"/>
    <w:rsid w:val="00C877A2"/>
    <w:rsid w:val="00C907CB"/>
    <w:rsid w:val="00CA1620"/>
    <w:rsid w:val="00CA78BC"/>
    <w:rsid w:val="00CC4F07"/>
    <w:rsid w:val="00CE1094"/>
    <w:rsid w:val="00CF0699"/>
    <w:rsid w:val="00CF17BF"/>
    <w:rsid w:val="00CF3EE7"/>
    <w:rsid w:val="00D25058"/>
    <w:rsid w:val="00D279D0"/>
    <w:rsid w:val="00D31C59"/>
    <w:rsid w:val="00D357CF"/>
    <w:rsid w:val="00D57334"/>
    <w:rsid w:val="00D61D6F"/>
    <w:rsid w:val="00D6348D"/>
    <w:rsid w:val="00D666FE"/>
    <w:rsid w:val="00D72D54"/>
    <w:rsid w:val="00D769CB"/>
    <w:rsid w:val="00D82D52"/>
    <w:rsid w:val="00D83A4C"/>
    <w:rsid w:val="00D933C8"/>
    <w:rsid w:val="00DA106D"/>
    <w:rsid w:val="00DA1F15"/>
    <w:rsid w:val="00DA2319"/>
    <w:rsid w:val="00DA37BE"/>
    <w:rsid w:val="00DB00B7"/>
    <w:rsid w:val="00DB467B"/>
    <w:rsid w:val="00DB4EC0"/>
    <w:rsid w:val="00DB75DC"/>
    <w:rsid w:val="00DC605E"/>
    <w:rsid w:val="00DD1838"/>
    <w:rsid w:val="00DD2CC9"/>
    <w:rsid w:val="00DD2FF6"/>
    <w:rsid w:val="00DE2052"/>
    <w:rsid w:val="00DF3583"/>
    <w:rsid w:val="00DF6D36"/>
    <w:rsid w:val="00E0259A"/>
    <w:rsid w:val="00E05E39"/>
    <w:rsid w:val="00E132C3"/>
    <w:rsid w:val="00E15741"/>
    <w:rsid w:val="00E21A95"/>
    <w:rsid w:val="00E30255"/>
    <w:rsid w:val="00E34630"/>
    <w:rsid w:val="00E40426"/>
    <w:rsid w:val="00E44C7A"/>
    <w:rsid w:val="00E45402"/>
    <w:rsid w:val="00E46B5A"/>
    <w:rsid w:val="00E55217"/>
    <w:rsid w:val="00E65E70"/>
    <w:rsid w:val="00E77D08"/>
    <w:rsid w:val="00E933F9"/>
    <w:rsid w:val="00EB076A"/>
    <w:rsid w:val="00EB1638"/>
    <w:rsid w:val="00EB25B7"/>
    <w:rsid w:val="00EB65BD"/>
    <w:rsid w:val="00EC1004"/>
    <w:rsid w:val="00EC2097"/>
    <w:rsid w:val="00ED5067"/>
    <w:rsid w:val="00ED7161"/>
    <w:rsid w:val="00EE17DE"/>
    <w:rsid w:val="00EE2EC8"/>
    <w:rsid w:val="00EE76E0"/>
    <w:rsid w:val="00EF1AF6"/>
    <w:rsid w:val="00EF21E2"/>
    <w:rsid w:val="00EF2C60"/>
    <w:rsid w:val="00F0374B"/>
    <w:rsid w:val="00F069B0"/>
    <w:rsid w:val="00F1077F"/>
    <w:rsid w:val="00F12083"/>
    <w:rsid w:val="00F16796"/>
    <w:rsid w:val="00F20A4E"/>
    <w:rsid w:val="00F321B3"/>
    <w:rsid w:val="00F37A34"/>
    <w:rsid w:val="00F5087B"/>
    <w:rsid w:val="00F53423"/>
    <w:rsid w:val="00F54770"/>
    <w:rsid w:val="00F6459F"/>
    <w:rsid w:val="00F70368"/>
    <w:rsid w:val="00F83CF1"/>
    <w:rsid w:val="00F9148F"/>
    <w:rsid w:val="00F94ACC"/>
    <w:rsid w:val="00F9714D"/>
    <w:rsid w:val="00FA517B"/>
    <w:rsid w:val="00FB1B7C"/>
    <w:rsid w:val="00FC069F"/>
    <w:rsid w:val="00FC4AC8"/>
    <w:rsid w:val="00FD7809"/>
    <w:rsid w:val="00FD7F61"/>
    <w:rsid w:val="00FE1EDE"/>
    <w:rsid w:val="00FE3D57"/>
    <w:rsid w:val="00FF2222"/>
    <w:rsid w:val="00FF76F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E8EC1F"/>
  <w15:chartTrackingRefBased/>
  <w15:docId w15:val="{780B83A9-2CB3-4EF9-92F6-89E6C548D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034A1F"/>
  </w:style>
  <w:style w:type="paragraph" w:styleId="Naslov1">
    <w:name w:val="heading 1"/>
    <w:basedOn w:val="Navaden"/>
    <w:next w:val="Navaden"/>
    <w:link w:val="Naslov1Znak"/>
    <w:uiPriority w:val="9"/>
    <w:qFormat/>
    <w:rsid w:val="00A66B7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2E6BC8"/>
    <w:rPr>
      <w:color w:val="0563C1"/>
      <w:u w:val="single"/>
    </w:rPr>
  </w:style>
  <w:style w:type="character" w:styleId="SledenaHiperpovezava">
    <w:name w:val="FollowedHyperlink"/>
    <w:basedOn w:val="Privzetapisavaodstavka"/>
    <w:uiPriority w:val="99"/>
    <w:semiHidden/>
    <w:unhideWhenUsed/>
    <w:rsid w:val="002E6BC8"/>
    <w:rPr>
      <w:color w:val="954F72"/>
      <w:u w:val="single"/>
    </w:rPr>
  </w:style>
  <w:style w:type="paragraph" w:customStyle="1" w:styleId="msonormal0">
    <w:name w:val="msonormal"/>
    <w:basedOn w:val="Navaden"/>
    <w:rsid w:val="002E6BC8"/>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font5">
    <w:name w:val="font5"/>
    <w:basedOn w:val="Navaden"/>
    <w:rsid w:val="002E6BC8"/>
    <w:pPr>
      <w:spacing w:before="100" w:beforeAutospacing="1" w:after="100" w:afterAutospacing="1" w:line="240" w:lineRule="auto"/>
    </w:pPr>
    <w:rPr>
      <w:rFonts w:ascii="Arial" w:eastAsia="Times New Roman" w:hAnsi="Arial" w:cs="Arial"/>
      <w:color w:val="000000"/>
      <w:sz w:val="20"/>
      <w:szCs w:val="20"/>
      <w:lang w:eastAsia="sl-SI"/>
    </w:rPr>
  </w:style>
  <w:style w:type="paragraph" w:customStyle="1" w:styleId="font6">
    <w:name w:val="font6"/>
    <w:basedOn w:val="Navaden"/>
    <w:rsid w:val="002E6BC8"/>
    <w:pPr>
      <w:spacing w:before="100" w:beforeAutospacing="1" w:after="100" w:afterAutospacing="1" w:line="240" w:lineRule="auto"/>
    </w:pPr>
    <w:rPr>
      <w:rFonts w:ascii="Arial" w:eastAsia="Times New Roman" w:hAnsi="Arial" w:cs="Arial"/>
      <w:color w:val="000000"/>
      <w:sz w:val="20"/>
      <w:szCs w:val="20"/>
      <w:lang w:eastAsia="sl-SI"/>
    </w:rPr>
  </w:style>
  <w:style w:type="paragraph" w:customStyle="1" w:styleId="font7">
    <w:name w:val="font7"/>
    <w:basedOn w:val="Navaden"/>
    <w:rsid w:val="002E6BC8"/>
    <w:pPr>
      <w:spacing w:before="100" w:beforeAutospacing="1" w:after="100" w:afterAutospacing="1" w:line="240" w:lineRule="auto"/>
    </w:pPr>
    <w:rPr>
      <w:rFonts w:ascii="Arial" w:eastAsia="Times New Roman" w:hAnsi="Arial" w:cs="Arial"/>
      <w:color w:val="FF0000"/>
      <w:sz w:val="20"/>
      <w:szCs w:val="20"/>
      <w:lang w:eastAsia="sl-SI"/>
    </w:rPr>
  </w:style>
  <w:style w:type="paragraph" w:customStyle="1" w:styleId="xl65">
    <w:name w:val="xl65"/>
    <w:basedOn w:val="Navaden"/>
    <w:rsid w:val="002E6BC8"/>
    <w:pPr>
      <w:pBdr>
        <w:left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20"/>
      <w:szCs w:val="20"/>
      <w:lang w:eastAsia="sl-SI"/>
    </w:rPr>
  </w:style>
  <w:style w:type="paragraph" w:customStyle="1" w:styleId="xl66">
    <w:name w:val="xl66"/>
    <w:basedOn w:val="Navaden"/>
    <w:rsid w:val="002E6BC8"/>
    <w:pPr>
      <w:pBdr>
        <w:right w:val="single" w:sz="8" w:space="0" w:color="000000"/>
      </w:pBdr>
      <w:spacing w:before="100" w:beforeAutospacing="1" w:after="100" w:afterAutospacing="1" w:line="240" w:lineRule="auto"/>
      <w:textAlignment w:val="center"/>
    </w:pPr>
    <w:rPr>
      <w:rFonts w:ascii="Arial" w:eastAsia="Times New Roman" w:hAnsi="Arial" w:cs="Arial"/>
      <w:sz w:val="20"/>
      <w:szCs w:val="20"/>
      <w:lang w:eastAsia="sl-SI"/>
    </w:rPr>
  </w:style>
  <w:style w:type="paragraph" w:customStyle="1" w:styleId="xl67">
    <w:name w:val="xl67"/>
    <w:basedOn w:val="Navaden"/>
    <w:rsid w:val="002E6BC8"/>
    <w:pPr>
      <w:pBdr>
        <w:right w:val="single" w:sz="8" w:space="0" w:color="000000"/>
      </w:pBdr>
      <w:spacing w:before="100" w:beforeAutospacing="1" w:after="100" w:afterAutospacing="1" w:line="240" w:lineRule="auto"/>
      <w:jc w:val="center"/>
      <w:textAlignment w:val="center"/>
    </w:pPr>
    <w:rPr>
      <w:rFonts w:ascii="Arial" w:eastAsia="Times New Roman" w:hAnsi="Arial" w:cs="Arial"/>
      <w:sz w:val="20"/>
      <w:szCs w:val="20"/>
      <w:lang w:eastAsia="sl-SI"/>
    </w:rPr>
  </w:style>
  <w:style w:type="paragraph" w:customStyle="1" w:styleId="xl68">
    <w:name w:val="xl68"/>
    <w:basedOn w:val="Navaden"/>
    <w:rsid w:val="002E6BC8"/>
    <w:pPr>
      <w:pBdr>
        <w:bottom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sl-SI"/>
    </w:rPr>
  </w:style>
  <w:style w:type="paragraph" w:customStyle="1" w:styleId="xl69">
    <w:name w:val="xl69"/>
    <w:basedOn w:val="Navaden"/>
    <w:rsid w:val="002E6BC8"/>
    <w:pPr>
      <w:pBdr>
        <w:bottom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20"/>
      <w:szCs w:val="20"/>
      <w:lang w:eastAsia="sl-SI"/>
    </w:rPr>
  </w:style>
  <w:style w:type="paragraph" w:customStyle="1" w:styleId="xl70">
    <w:name w:val="xl70"/>
    <w:basedOn w:val="Navaden"/>
    <w:rsid w:val="002E6BC8"/>
    <w:pPr>
      <w:pBdr>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20"/>
      <w:szCs w:val="20"/>
      <w:lang w:eastAsia="sl-SI"/>
    </w:rPr>
  </w:style>
  <w:style w:type="paragraph" w:customStyle="1" w:styleId="xl71">
    <w:name w:val="xl71"/>
    <w:basedOn w:val="Navaden"/>
    <w:rsid w:val="002E6BC8"/>
    <w:pPr>
      <w:pBdr>
        <w:left w:val="single" w:sz="8" w:space="0" w:color="000000"/>
        <w:bottom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sl-SI"/>
    </w:rPr>
  </w:style>
  <w:style w:type="paragraph" w:customStyle="1" w:styleId="xl72">
    <w:name w:val="xl72"/>
    <w:basedOn w:val="Navaden"/>
    <w:rsid w:val="002E6BC8"/>
    <w:pPr>
      <w:pBdr>
        <w:left w:val="single" w:sz="8" w:space="0" w:color="000000"/>
        <w:bottom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color w:val="000000"/>
      <w:sz w:val="20"/>
      <w:szCs w:val="20"/>
      <w:lang w:eastAsia="sl-SI"/>
    </w:rPr>
  </w:style>
  <w:style w:type="paragraph" w:customStyle="1" w:styleId="xl73">
    <w:name w:val="xl73"/>
    <w:basedOn w:val="Navaden"/>
    <w:rsid w:val="002E6BC8"/>
    <w:pPr>
      <w:pBdr>
        <w:bottom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color w:val="000000"/>
      <w:sz w:val="20"/>
      <w:szCs w:val="20"/>
      <w:lang w:eastAsia="sl-SI"/>
    </w:rPr>
  </w:style>
  <w:style w:type="paragraph" w:customStyle="1" w:styleId="xl74">
    <w:name w:val="xl74"/>
    <w:basedOn w:val="Navaden"/>
    <w:rsid w:val="002E6BC8"/>
    <w:pPr>
      <w:pBdr>
        <w:bottom w:val="single" w:sz="8" w:space="0" w:color="000000"/>
        <w:right w:val="single" w:sz="8" w:space="0" w:color="000000"/>
      </w:pBd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xl75">
    <w:name w:val="xl75"/>
    <w:basedOn w:val="Navaden"/>
    <w:rsid w:val="002E6BC8"/>
    <w:pPr>
      <w:pBdr>
        <w:left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color w:val="000000"/>
      <w:sz w:val="20"/>
      <w:szCs w:val="20"/>
      <w:lang w:eastAsia="sl-SI"/>
    </w:rPr>
  </w:style>
  <w:style w:type="paragraph" w:customStyle="1" w:styleId="xl76">
    <w:name w:val="xl76"/>
    <w:basedOn w:val="Navaden"/>
    <w:rsid w:val="002E6BC8"/>
    <w:pPr>
      <w:pBdr>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sl-SI"/>
    </w:rPr>
  </w:style>
  <w:style w:type="paragraph" w:customStyle="1" w:styleId="xl77">
    <w:name w:val="xl77"/>
    <w:basedOn w:val="Navaden"/>
    <w:rsid w:val="002E6BC8"/>
    <w:pPr>
      <w:pBdr>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sl-SI"/>
    </w:rPr>
  </w:style>
  <w:style w:type="paragraph" w:customStyle="1" w:styleId="xl78">
    <w:name w:val="xl78"/>
    <w:basedOn w:val="Navaden"/>
    <w:rsid w:val="002E6BC8"/>
    <w:pPr>
      <w:pBdr>
        <w:right w:val="single" w:sz="8" w:space="0" w:color="000000"/>
      </w:pBdr>
      <w:spacing w:before="100" w:beforeAutospacing="1" w:after="100" w:afterAutospacing="1" w:line="240" w:lineRule="auto"/>
      <w:textAlignment w:val="center"/>
    </w:pPr>
    <w:rPr>
      <w:rFonts w:ascii="Arial" w:eastAsia="Times New Roman" w:hAnsi="Arial" w:cs="Arial"/>
      <w:color w:val="000000"/>
      <w:sz w:val="20"/>
      <w:szCs w:val="20"/>
      <w:lang w:eastAsia="sl-SI"/>
    </w:rPr>
  </w:style>
  <w:style w:type="paragraph" w:customStyle="1" w:styleId="xl79">
    <w:name w:val="xl79"/>
    <w:basedOn w:val="Navaden"/>
    <w:rsid w:val="002E6BC8"/>
    <w:pPr>
      <w:pBdr>
        <w:left w:val="single" w:sz="8" w:space="0" w:color="000000"/>
        <w:bottom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20"/>
      <w:szCs w:val="20"/>
      <w:lang w:eastAsia="sl-SI"/>
    </w:rPr>
  </w:style>
  <w:style w:type="paragraph" w:customStyle="1" w:styleId="xl80">
    <w:name w:val="xl80"/>
    <w:basedOn w:val="Navaden"/>
    <w:rsid w:val="002E6BC8"/>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xl81">
    <w:name w:val="xl81"/>
    <w:basedOn w:val="Navaden"/>
    <w:rsid w:val="002E6BC8"/>
    <w:pPr>
      <w:pBdr>
        <w:right w:val="single" w:sz="8" w:space="0" w:color="000000"/>
      </w:pBdr>
      <w:shd w:val="clear" w:color="000000" w:fill="FFFFFF"/>
      <w:spacing w:before="100" w:beforeAutospacing="1" w:after="100" w:afterAutospacing="1" w:line="240" w:lineRule="auto"/>
      <w:textAlignment w:val="center"/>
    </w:pPr>
    <w:rPr>
      <w:rFonts w:ascii="Arial" w:eastAsia="Times New Roman" w:hAnsi="Arial" w:cs="Arial"/>
      <w:color w:val="000000"/>
      <w:sz w:val="20"/>
      <w:szCs w:val="20"/>
      <w:lang w:eastAsia="sl-SI"/>
    </w:rPr>
  </w:style>
  <w:style w:type="paragraph" w:customStyle="1" w:styleId="xl82">
    <w:name w:val="xl82"/>
    <w:basedOn w:val="Navaden"/>
    <w:rsid w:val="002E6BC8"/>
    <w:pPr>
      <w:pBdr>
        <w:bottom w:val="single" w:sz="8" w:space="0" w:color="000000"/>
        <w:right w:val="single" w:sz="8" w:space="0" w:color="000000"/>
      </w:pBdr>
      <w:shd w:val="clear" w:color="000000" w:fill="FFFFFF"/>
      <w:spacing w:before="100" w:beforeAutospacing="1" w:after="100" w:afterAutospacing="1" w:line="240" w:lineRule="auto"/>
      <w:textAlignment w:val="center"/>
    </w:pPr>
    <w:rPr>
      <w:rFonts w:ascii="Arial" w:eastAsia="Times New Roman" w:hAnsi="Arial" w:cs="Arial"/>
      <w:color w:val="000000"/>
      <w:sz w:val="20"/>
      <w:szCs w:val="20"/>
      <w:lang w:eastAsia="sl-SI"/>
    </w:rPr>
  </w:style>
  <w:style w:type="paragraph" w:customStyle="1" w:styleId="xl83">
    <w:name w:val="xl83"/>
    <w:basedOn w:val="Navaden"/>
    <w:rsid w:val="002E6BC8"/>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Arial" w:eastAsia="Times New Roman" w:hAnsi="Arial" w:cs="Arial"/>
      <w:color w:val="000000"/>
      <w:sz w:val="20"/>
      <w:szCs w:val="20"/>
      <w:lang w:eastAsia="sl-SI"/>
    </w:rPr>
  </w:style>
  <w:style w:type="paragraph" w:customStyle="1" w:styleId="xl84">
    <w:name w:val="xl84"/>
    <w:basedOn w:val="Navaden"/>
    <w:rsid w:val="002E6BC8"/>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20"/>
      <w:szCs w:val="20"/>
      <w:lang w:eastAsia="sl-SI"/>
    </w:rPr>
  </w:style>
  <w:style w:type="paragraph" w:customStyle="1" w:styleId="xl85">
    <w:name w:val="xl85"/>
    <w:basedOn w:val="Navaden"/>
    <w:rsid w:val="002E6BC8"/>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20"/>
      <w:szCs w:val="20"/>
      <w:lang w:eastAsia="sl-SI"/>
    </w:rPr>
  </w:style>
  <w:style w:type="paragraph" w:customStyle="1" w:styleId="xl86">
    <w:name w:val="xl86"/>
    <w:basedOn w:val="Navaden"/>
    <w:rsid w:val="002E6BC8"/>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20"/>
      <w:szCs w:val="20"/>
      <w:lang w:eastAsia="sl-SI"/>
    </w:rPr>
  </w:style>
  <w:style w:type="paragraph" w:customStyle="1" w:styleId="xl87">
    <w:name w:val="xl87"/>
    <w:basedOn w:val="Navaden"/>
    <w:rsid w:val="002E6BC8"/>
    <w:pPr>
      <w:pBdr>
        <w:left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20"/>
      <w:szCs w:val="20"/>
      <w:lang w:eastAsia="sl-SI"/>
    </w:rPr>
  </w:style>
  <w:style w:type="paragraph" w:customStyle="1" w:styleId="xl88">
    <w:name w:val="xl88"/>
    <w:basedOn w:val="Navaden"/>
    <w:rsid w:val="002E6BC8"/>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color w:val="000000"/>
      <w:sz w:val="20"/>
      <w:szCs w:val="20"/>
      <w:lang w:eastAsia="sl-SI"/>
    </w:rPr>
  </w:style>
  <w:style w:type="paragraph" w:customStyle="1" w:styleId="xl89">
    <w:name w:val="xl89"/>
    <w:basedOn w:val="Navaden"/>
    <w:rsid w:val="002E6BC8"/>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sl-SI"/>
    </w:rPr>
  </w:style>
  <w:style w:type="paragraph" w:customStyle="1" w:styleId="xl90">
    <w:name w:val="xl90"/>
    <w:basedOn w:val="Navaden"/>
    <w:rsid w:val="002E6BC8"/>
    <w:pPr>
      <w:pBdr>
        <w:top w:val="single" w:sz="8" w:space="0" w:color="000000"/>
        <w:left w:val="single" w:sz="8" w:space="0" w:color="000000"/>
        <w:right w:val="single" w:sz="8" w:space="0" w:color="000000"/>
      </w:pBd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xl91">
    <w:name w:val="xl91"/>
    <w:basedOn w:val="Navaden"/>
    <w:rsid w:val="002E6BC8"/>
    <w:pPr>
      <w:pBdr>
        <w:left w:val="single" w:sz="8" w:space="0" w:color="000000"/>
        <w:right w:val="single" w:sz="8" w:space="0" w:color="000000"/>
      </w:pBd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xl92">
    <w:name w:val="xl92"/>
    <w:basedOn w:val="Navaden"/>
    <w:rsid w:val="002E6BC8"/>
    <w:pPr>
      <w:pBdr>
        <w:left w:val="single" w:sz="8" w:space="0" w:color="000000"/>
        <w:bottom w:val="single" w:sz="8" w:space="0" w:color="000000"/>
        <w:right w:val="single" w:sz="8" w:space="0" w:color="000000"/>
      </w:pBd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xl93">
    <w:name w:val="xl93"/>
    <w:basedOn w:val="Navaden"/>
    <w:rsid w:val="002E6BC8"/>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20"/>
      <w:szCs w:val="20"/>
      <w:lang w:eastAsia="sl-SI"/>
    </w:rPr>
  </w:style>
  <w:style w:type="paragraph" w:customStyle="1" w:styleId="xl94">
    <w:name w:val="xl94"/>
    <w:basedOn w:val="Navaden"/>
    <w:rsid w:val="002E6BC8"/>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20"/>
      <w:szCs w:val="20"/>
      <w:lang w:eastAsia="sl-SI"/>
    </w:rPr>
  </w:style>
  <w:style w:type="paragraph" w:customStyle="1" w:styleId="xl95">
    <w:name w:val="xl95"/>
    <w:basedOn w:val="Navaden"/>
    <w:rsid w:val="002E6BC8"/>
    <w:pPr>
      <w:pBdr>
        <w:left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20"/>
      <w:szCs w:val="20"/>
      <w:lang w:eastAsia="sl-SI"/>
    </w:rPr>
  </w:style>
  <w:style w:type="paragraph" w:customStyle="1" w:styleId="xl96">
    <w:name w:val="xl96"/>
    <w:basedOn w:val="Navaden"/>
    <w:rsid w:val="002E6BC8"/>
    <w:pPr>
      <w:pBdr>
        <w:top w:val="single" w:sz="8" w:space="0" w:color="000000"/>
        <w:left w:val="single" w:sz="8" w:space="0" w:color="000000"/>
        <w:right w:val="single" w:sz="8" w:space="0" w:color="000000"/>
      </w:pBdr>
      <w:shd w:val="clear" w:color="000000" w:fill="FFFFFF"/>
      <w:spacing w:before="100" w:beforeAutospacing="1" w:after="100" w:afterAutospacing="1" w:line="240" w:lineRule="auto"/>
      <w:textAlignment w:val="center"/>
    </w:pPr>
    <w:rPr>
      <w:rFonts w:ascii="Arial" w:eastAsia="Times New Roman" w:hAnsi="Arial" w:cs="Arial"/>
      <w:color w:val="000000"/>
      <w:sz w:val="20"/>
      <w:szCs w:val="20"/>
      <w:lang w:eastAsia="sl-SI"/>
    </w:rPr>
  </w:style>
  <w:style w:type="paragraph" w:customStyle="1" w:styleId="xl97">
    <w:name w:val="xl97"/>
    <w:basedOn w:val="Navaden"/>
    <w:rsid w:val="002E6BC8"/>
    <w:pPr>
      <w:pBdr>
        <w:top w:val="single" w:sz="8" w:space="0" w:color="000000"/>
        <w:left w:val="single" w:sz="8" w:space="0" w:color="000000"/>
        <w:right w:val="single" w:sz="8" w:space="0" w:color="000000"/>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sl-SI"/>
    </w:rPr>
  </w:style>
  <w:style w:type="paragraph" w:customStyle="1" w:styleId="xl98">
    <w:name w:val="xl98"/>
    <w:basedOn w:val="Navaden"/>
    <w:rsid w:val="002E6BC8"/>
    <w:pPr>
      <w:pBdr>
        <w:top w:val="single" w:sz="8" w:space="0" w:color="000000"/>
        <w:left w:val="single" w:sz="8" w:space="0" w:color="000000"/>
        <w:right w:val="single" w:sz="8" w:space="0" w:color="000000"/>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0"/>
      <w:szCs w:val="20"/>
      <w:lang w:eastAsia="sl-SI"/>
    </w:rPr>
  </w:style>
  <w:style w:type="paragraph" w:customStyle="1" w:styleId="xl99">
    <w:name w:val="xl99"/>
    <w:basedOn w:val="Navaden"/>
    <w:rsid w:val="002E6BC8"/>
    <w:pPr>
      <w:pBdr>
        <w:left w:val="single" w:sz="8" w:space="0" w:color="000000"/>
        <w:bottom w:val="single" w:sz="8" w:space="0" w:color="000000"/>
        <w:right w:val="single" w:sz="8" w:space="0" w:color="000000"/>
      </w:pBdr>
      <w:shd w:val="clear" w:color="000000" w:fill="FFFFFF"/>
      <w:spacing w:before="100" w:beforeAutospacing="1" w:after="100" w:afterAutospacing="1" w:line="240" w:lineRule="auto"/>
      <w:textAlignment w:val="center"/>
    </w:pPr>
    <w:rPr>
      <w:rFonts w:ascii="Arial" w:eastAsia="Times New Roman" w:hAnsi="Arial" w:cs="Arial"/>
      <w:color w:val="000000"/>
      <w:sz w:val="20"/>
      <w:szCs w:val="20"/>
      <w:lang w:eastAsia="sl-SI"/>
    </w:rPr>
  </w:style>
  <w:style w:type="paragraph" w:customStyle="1" w:styleId="xl100">
    <w:name w:val="xl100"/>
    <w:basedOn w:val="Navaden"/>
    <w:rsid w:val="002E6BC8"/>
    <w:pPr>
      <w:pBdr>
        <w:left w:val="single" w:sz="8" w:space="0" w:color="000000"/>
        <w:bottom w:val="single" w:sz="8" w:space="0" w:color="000000"/>
        <w:right w:val="single" w:sz="8" w:space="0" w:color="000000"/>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sl-SI"/>
    </w:rPr>
  </w:style>
  <w:style w:type="paragraph" w:customStyle="1" w:styleId="xl101">
    <w:name w:val="xl101"/>
    <w:basedOn w:val="Navaden"/>
    <w:rsid w:val="002E6BC8"/>
    <w:pPr>
      <w:pBdr>
        <w:left w:val="single" w:sz="8" w:space="0" w:color="000000"/>
        <w:bottom w:val="single" w:sz="8" w:space="0" w:color="000000"/>
        <w:right w:val="single" w:sz="8" w:space="0" w:color="000000"/>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0"/>
      <w:szCs w:val="20"/>
      <w:lang w:eastAsia="sl-SI"/>
    </w:rPr>
  </w:style>
  <w:style w:type="paragraph" w:styleId="Glava">
    <w:name w:val="header"/>
    <w:basedOn w:val="Navaden"/>
    <w:link w:val="GlavaZnak"/>
    <w:uiPriority w:val="99"/>
    <w:unhideWhenUsed/>
    <w:rsid w:val="007478FC"/>
    <w:pPr>
      <w:tabs>
        <w:tab w:val="center" w:pos="4536"/>
        <w:tab w:val="right" w:pos="9072"/>
      </w:tabs>
      <w:spacing w:after="0" w:line="240" w:lineRule="auto"/>
    </w:pPr>
  </w:style>
  <w:style w:type="character" w:customStyle="1" w:styleId="GlavaZnak">
    <w:name w:val="Glava Znak"/>
    <w:basedOn w:val="Privzetapisavaodstavka"/>
    <w:link w:val="Glava"/>
    <w:uiPriority w:val="99"/>
    <w:rsid w:val="007478FC"/>
  </w:style>
  <w:style w:type="paragraph" w:styleId="Noga">
    <w:name w:val="footer"/>
    <w:basedOn w:val="Navaden"/>
    <w:link w:val="NogaZnak"/>
    <w:uiPriority w:val="99"/>
    <w:unhideWhenUsed/>
    <w:rsid w:val="007478FC"/>
    <w:pPr>
      <w:tabs>
        <w:tab w:val="center" w:pos="4536"/>
        <w:tab w:val="right" w:pos="9072"/>
      </w:tabs>
      <w:spacing w:after="0" w:line="240" w:lineRule="auto"/>
    </w:pPr>
  </w:style>
  <w:style w:type="character" w:customStyle="1" w:styleId="NogaZnak">
    <w:name w:val="Noga Znak"/>
    <w:basedOn w:val="Privzetapisavaodstavka"/>
    <w:link w:val="Noga"/>
    <w:uiPriority w:val="99"/>
    <w:rsid w:val="007478FC"/>
  </w:style>
  <w:style w:type="paragraph" w:styleId="Sprotnaopomba-besedilo">
    <w:name w:val="footnote text"/>
    <w:basedOn w:val="Navaden"/>
    <w:link w:val="Sprotnaopomba-besediloZnak"/>
    <w:uiPriority w:val="99"/>
    <w:semiHidden/>
    <w:unhideWhenUsed/>
    <w:rsid w:val="007478FC"/>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7478FC"/>
    <w:rPr>
      <w:sz w:val="20"/>
      <w:szCs w:val="20"/>
    </w:rPr>
  </w:style>
  <w:style w:type="character" w:styleId="Sprotnaopomba-sklic">
    <w:name w:val="footnote reference"/>
    <w:basedOn w:val="Privzetapisavaodstavka"/>
    <w:uiPriority w:val="99"/>
    <w:semiHidden/>
    <w:unhideWhenUsed/>
    <w:rsid w:val="007478FC"/>
    <w:rPr>
      <w:vertAlign w:val="superscript"/>
    </w:rPr>
  </w:style>
  <w:style w:type="numbering" w:customStyle="1" w:styleId="Brezseznama1">
    <w:name w:val="Brez seznama1"/>
    <w:next w:val="Brezseznama"/>
    <w:uiPriority w:val="99"/>
    <w:semiHidden/>
    <w:unhideWhenUsed/>
    <w:rsid w:val="007478FC"/>
  </w:style>
  <w:style w:type="paragraph" w:customStyle="1" w:styleId="mainText">
    <w:name w:val="mainText"/>
    <w:basedOn w:val="Navaden"/>
    <w:rsid w:val="007478FC"/>
    <w:pPr>
      <w:spacing w:after="0" w:line="240" w:lineRule="auto"/>
    </w:pPr>
    <w:rPr>
      <w:rFonts w:ascii="Times New Roman" w:eastAsia="Times New Roman" w:hAnsi="Times New Roman" w:cs="Times New Roman"/>
      <w:sz w:val="24"/>
      <w:szCs w:val="24"/>
      <w:lang w:val="en-US"/>
    </w:rPr>
  </w:style>
  <w:style w:type="paragraph" w:customStyle="1" w:styleId="textJustify">
    <w:name w:val="textJustify"/>
    <w:basedOn w:val="Navaden"/>
    <w:rsid w:val="007478FC"/>
    <w:pPr>
      <w:spacing w:after="0" w:line="240" w:lineRule="auto"/>
      <w:jc w:val="both"/>
    </w:pPr>
    <w:rPr>
      <w:rFonts w:ascii="Times New Roman" w:eastAsia="Times New Roman" w:hAnsi="Times New Roman" w:cs="Times New Roman"/>
      <w:sz w:val="24"/>
      <w:szCs w:val="24"/>
      <w:lang w:val="en-US"/>
    </w:rPr>
  </w:style>
  <w:style w:type="paragraph" w:customStyle="1" w:styleId="zamik">
    <w:name w:val="zamik"/>
    <w:basedOn w:val="Navaden"/>
    <w:rsid w:val="007478FC"/>
    <w:pPr>
      <w:spacing w:after="0" w:line="240" w:lineRule="auto"/>
      <w:ind w:firstLine="1021"/>
    </w:pPr>
    <w:rPr>
      <w:rFonts w:ascii="Times New Roman" w:eastAsia="Times New Roman" w:hAnsi="Times New Roman" w:cs="Times New Roman"/>
      <w:sz w:val="24"/>
      <w:szCs w:val="24"/>
      <w:lang w:val="en-US"/>
    </w:rPr>
  </w:style>
  <w:style w:type="paragraph" w:customStyle="1" w:styleId="alineazaodstavkom">
    <w:name w:val="alinea_za_odstavkom"/>
    <w:basedOn w:val="Navaden"/>
    <w:rsid w:val="007478FC"/>
    <w:pPr>
      <w:spacing w:after="0" w:line="240" w:lineRule="auto"/>
      <w:ind w:hanging="425"/>
      <w:jc w:val="both"/>
    </w:pPr>
    <w:rPr>
      <w:rFonts w:ascii="Times New Roman" w:eastAsia="Times New Roman" w:hAnsi="Times New Roman" w:cs="Times New Roman"/>
      <w:sz w:val="24"/>
      <w:szCs w:val="24"/>
      <w:lang w:val="en-US"/>
    </w:rPr>
  </w:style>
  <w:style w:type="paragraph" w:customStyle="1" w:styleId="center">
    <w:name w:val="center"/>
    <w:basedOn w:val="Navaden"/>
    <w:rsid w:val="007478FC"/>
    <w:pPr>
      <w:spacing w:after="0" w:line="240" w:lineRule="auto"/>
      <w:jc w:val="center"/>
    </w:pPr>
    <w:rPr>
      <w:rFonts w:ascii="Times New Roman" w:eastAsia="Times New Roman" w:hAnsi="Times New Roman" w:cs="Times New Roman"/>
      <w:sz w:val="24"/>
      <w:szCs w:val="24"/>
      <w:lang w:val="en-US"/>
    </w:rPr>
  </w:style>
  <w:style w:type="paragraph" w:customStyle="1" w:styleId="tabela">
    <w:name w:val="tabela"/>
    <w:basedOn w:val="Navaden"/>
    <w:rsid w:val="007478FC"/>
    <w:pPr>
      <w:spacing w:after="0" w:line="240" w:lineRule="auto"/>
    </w:pPr>
    <w:rPr>
      <w:rFonts w:ascii="Times New Roman" w:eastAsia="Times New Roman" w:hAnsi="Times New Roman" w:cs="Times New Roman"/>
      <w:sz w:val="24"/>
      <w:szCs w:val="24"/>
      <w:lang w:val="en-US"/>
    </w:rPr>
  </w:style>
  <w:style w:type="paragraph" w:customStyle="1" w:styleId="p">
    <w:name w:val="p"/>
    <w:basedOn w:val="Navaden"/>
    <w:rsid w:val="007478FC"/>
    <w:pPr>
      <w:spacing w:after="0" w:line="240" w:lineRule="auto"/>
    </w:pPr>
    <w:rPr>
      <w:rFonts w:ascii="Times New Roman" w:eastAsia="Times New Roman" w:hAnsi="Times New Roman" w:cs="Times New Roman"/>
      <w:sz w:val="21"/>
      <w:szCs w:val="21"/>
      <w:lang w:val="en-US"/>
    </w:rPr>
  </w:style>
  <w:style w:type="paragraph" w:customStyle="1" w:styleId="crkovnatockazaodstavkom">
    <w:name w:val="crkovna_tocka_za_odstavkom"/>
    <w:basedOn w:val="Navaden"/>
    <w:rsid w:val="007478FC"/>
    <w:pPr>
      <w:spacing w:after="0" w:line="240" w:lineRule="auto"/>
      <w:ind w:hanging="425"/>
      <w:jc w:val="both"/>
    </w:pPr>
    <w:rPr>
      <w:rFonts w:ascii="Times New Roman" w:eastAsia="Times New Roman" w:hAnsi="Times New Roman" w:cs="Times New Roman"/>
      <w:sz w:val="24"/>
      <w:szCs w:val="24"/>
      <w:lang w:val="en-US"/>
    </w:rPr>
  </w:style>
  <w:style w:type="paragraph" w:customStyle="1" w:styleId="rocnivnos">
    <w:name w:val="rocni_vnos"/>
    <w:basedOn w:val="Navaden"/>
    <w:rsid w:val="007478FC"/>
    <w:pPr>
      <w:spacing w:after="0" w:line="240" w:lineRule="auto"/>
    </w:pPr>
    <w:rPr>
      <w:rFonts w:ascii="Times New Roman" w:eastAsia="Times New Roman" w:hAnsi="Times New Roman" w:cs="Times New Roman"/>
      <w:sz w:val="24"/>
      <w:szCs w:val="24"/>
      <w:lang w:val="en-US"/>
    </w:rPr>
  </w:style>
  <w:style w:type="paragraph" w:customStyle="1" w:styleId="slika">
    <w:name w:val="slika"/>
    <w:basedOn w:val="Navaden"/>
    <w:rsid w:val="007478FC"/>
    <w:pPr>
      <w:pBdr>
        <w:top w:val="none" w:sz="0" w:space="20" w:color="auto"/>
        <w:bottom w:val="none" w:sz="0" w:space="20" w:color="auto"/>
      </w:pBdr>
      <w:spacing w:after="0" w:line="240" w:lineRule="auto"/>
      <w:jc w:val="center"/>
    </w:pPr>
    <w:rPr>
      <w:rFonts w:ascii="Times New Roman" w:eastAsia="Times New Roman" w:hAnsi="Times New Roman" w:cs="Times New Roman"/>
      <w:sz w:val="24"/>
      <w:szCs w:val="24"/>
      <w:lang w:val="en-US"/>
    </w:rPr>
  </w:style>
  <w:style w:type="paragraph" w:customStyle="1" w:styleId="priloga">
    <w:name w:val="priloga"/>
    <w:basedOn w:val="Navaden"/>
    <w:rsid w:val="007478FC"/>
    <w:pPr>
      <w:pBdr>
        <w:top w:val="none" w:sz="0" w:space="24" w:color="auto"/>
        <w:bottom w:val="none" w:sz="0" w:space="3" w:color="auto"/>
      </w:pBdr>
      <w:spacing w:after="0" w:line="200" w:lineRule="atLeast"/>
    </w:pPr>
    <w:rPr>
      <w:rFonts w:ascii="Times New Roman" w:eastAsia="Times New Roman" w:hAnsi="Times New Roman" w:cs="Times New Roman"/>
      <w:sz w:val="24"/>
      <w:szCs w:val="24"/>
      <w:lang w:val="en-US"/>
    </w:rPr>
  </w:style>
  <w:style w:type="character" w:styleId="Nerazreenaomemba">
    <w:name w:val="Unresolved Mention"/>
    <w:basedOn w:val="Privzetapisavaodstavka"/>
    <w:uiPriority w:val="99"/>
    <w:semiHidden/>
    <w:unhideWhenUsed/>
    <w:rsid w:val="00A07B0F"/>
    <w:rPr>
      <w:color w:val="605E5C"/>
      <w:shd w:val="clear" w:color="auto" w:fill="E1DFDD"/>
    </w:rPr>
  </w:style>
  <w:style w:type="paragraph" w:styleId="Odstavekseznama">
    <w:name w:val="List Paragraph"/>
    <w:basedOn w:val="Navaden"/>
    <w:uiPriority w:val="34"/>
    <w:qFormat/>
    <w:rsid w:val="002D6907"/>
    <w:pPr>
      <w:ind w:left="720"/>
      <w:contextualSpacing/>
    </w:pPr>
  </w:style>
  <w:style w:type="character" w:styleId="Pripombasklic">
    <w:name w:val="annotation reference"/>
    <w:basedOn w:val="Privzetapisavaodstavka"/>
    <w:uiPriority w:val="99"/>
    <w:semiHidden/>
    <w:unhideWhenUsed/>
    <w:rsid w:val="0043296C"/>
    <w:rPr>
      <w:sz w:val="16"/>
      <w:szCs w:val="16"/>
    </w:rPr>
  </w:style>
  <w:style w:type="paragraph" w:styleId="Pripombabesedilo">
    <w:name w:val="annotation text"/>
    <w:basedOn w:val="Navaden"/>
    <w:link w:val="PripombabesediloZnak"/>
    <w:uiPriority w:val="99"/>
    <w:unhideWhenUsed/>
    <w:rsid w:val="0043296C"/>
    <w:pPr>
      <w:spacing w:line="240" w:lineRule="auto"/>
    </w:pPr>
    <w:rPr>
      <w:sz w:val="20"/>
      <w:szCs w:val="20"/>
    </w:rPr>
  </w:style>
  <w:style w:type="character" w:customStyle="1" w:styleId="PripombabesediloZnak">
    <w:name w:val="Pripomba – besedilo Znak"/>
    <w:basedOn w:val="Privzetapisavaodstavka"/>
    <w:link w:val="Pripombabesedilo"/>
    <w:uiPriority w:val="99"/>
    <w:rsid w:val="0043296C"/>
    <w:rPr>
      <w:sz w:val="20"/>
      <w:szCs w:val="20"/>
    </w:rPr>
  </w:style>
  <w:style w:type="paragraph" w:styleId="Zadevapripombe">
    <w:name w:val="annotation subject"/>
    <w:basedOn w:val="Pripombabesedilo"/>
    <w:next w:val="Pripombabesedilo"/>
    <w:link w:val="ZadevapripombeZnak"/>
    <w:uiPriority w:val="99"/>
    <w:semiHidden/>
    <w:unhideWhenUsed/>
    <w:rsid w:val="0043296C"/>
    <w:rPr>
      <w:b/>
      <w:bCs/>
    </w:rPr>
  </w:style>
  <w:style w:type="character" w:customStyle="1" w:styleId="ZadevapripombeZnak">
    <w:name w:val="Zadeva pripombe Znak"/>
    <w:basedOn w:val="PripombabesediloZnak"/>
    <w:link w:val="Zadevapripombe"/>
    <w:uiPriority w:val="99"/>
    <w:semiHidden/>
    <w:rsid w:val="0043296C"/>
    <w:rPr>
      <w:b/>
      <w:bCs/>
      <w:sz w:val="20"/>
      <w:szCs w:val="20"/>
    </w:rPr>
  </w:style>
  <w:style w:type="character" w:customStyle="1" w:styleId="Naslov1Znak">
    <w:name w:val="Naslov 1 Znak"/>
    <w:basedOn w:val="Privzetapisavaodstavka"/>
    <w:link w:val="Naslov1"/>
    <w:uiPriority w:val="9"/>
    <w:rsid w:val="00A66B76"/>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019637">
      <w:bodyDiv w:val="1"/>
      <w:marLeft w:val="0"/>
      <w:marRight w:val="0"/>
      <w:marTop w:val="0"/>
      <w:marBottom w:val="0"/>
      <w:divBdr>
        <w:top w:val="none" w:sz="0" w:space="0" w:color="auto"/>
        <w:left w:val="none" w:sz="0" w:space="0" w:color="auto"/>
        <w:bottom w:val="none" w:sz="0" w:space="0" w:color="auto"/>
        <w:right w:val="none" w:sz="0" w:space="0" w:color="auto"/>
      </w:divBdr>
    </w:div>
    <w:div w:id="107362198">
      <w:bodyDiv w:val="1"/>
      <w:marLeft w:val="0"/>
      <w:marRight w:val="0"/>
      <w:marTop w:val="0"/>
      <w:marBottom w:val="0"/>
      <w:divBdr>
        <w:top w:val="none" w:sz="0" w:space="0" w:color="auto"/>
        <w:left w:val="none" w:sz="0" w:space="0" w:color="auto"/>
        <w:bottom w:val="none" w:sz="0" w:space="0" w:color="auto"/>
        <w:right w:val="none" w:sz="0" w:space="0" w:color="auto"/>
      </w:divBdr>
    </w:div>
    <w:div w:id="175078839">
      <w:bodyDiv w:val="1"/>
      <w:marLeft w:val="0"/>
      <w:marRight w:val="0"/>
      <w:marTop w:val="0"/>
      <w:marBottom w:val="0"/>
      <w:divBdr>
        <w:top w:val="none" w:sz="0" w:space="0" w:color="auto"/>
        <w:left w:val="none" w:sz="0" w:space="0" w:color="auto"/>
        <w:bottom w:val="none" w:sz="0" w:space="0" w:color="auto"/>
        <w:right w:val="none" w:sz="0" w:space="0" w:color="auto"/>
      </w:divBdr>
    </w:div>
    <w:div w:id="178010401">
      <w:bodyDiv w:val="1"/>
      <w:marLeft w:val="0"/>
      <w:marRight w:val="0"/>
      <w:marTop w:val="0"/>
      <w:marBottom w:val="0"/>
      <w:divBdr>
        <w:top w:val="none" w:sz="0" w:space="0" w:color="auto"/>
        <w:left w:val="none" w:sz="0" w:space="0" w:color="auto"/>
        <w:bottom w:val="none" w:sz="0" w:space="0" w:color="auto"/>
        <w:right w:val="none" w:sz="0" w:space="0" w:color="auto"/>
      </w:divBdr>
    </w:div>
    <w:div w:id="393285025">
      <w:bodyDiv w:val="1"/>
      <w:marLeft w:val="0"/>
      <w:marRight w:val="0"/>
      <w:marTop w:val="0"/>
      <w:marBottom w:val="0"/>
      <w:divBdr>
        <w:top w:val="none" w:sz="0" w:space="0" w:color="auto"/>
        <w:left w:val="none" w:sz="0" w:space="0" w:color="auto"/>
        <w:bottom w:val="none" w:sz="0" w:space="0" w:color="auto"/>
        <w:right w:val="none" w:sz="0" w:space="0" w:color="auto"/>
      </w:divBdr>
    </w:div>
    <w:div w:id="408188546">
      <w:bodyDiv w:val="1"/>
      <w:marLeft w:val="0"/>
      <w:marRight w:val="0"/>
      <w:marTop w:val="0"/>
      <w:marBottom w:val="0"/>
      <w:divBdr>
        <w:top w:val="none" w:sz="0" w:space="0" w:color="auto"/>
        <w:left w:val="none" w:sz="0" w:space="0" w:color="auto"/>
        <w:bottom w:val="none" w:sz="0" w:space="0" w:color="auto"/>
        <w:right w:val="none" w:sz="0" w:space="0" w:color="auto"/>
      </w:divBdr>
    </w:div>
    <w:div w:id="562836251">
      <w:bodyDiv w:val="1"/>
      <w:marLeft w:val="0"/>
      <w:marRight w:val="0"/>
      <w:marTop w:val="0"/>
      <w:marBottom w:val="0"/>
      <w:divBdr>
        <w:top w:val="none" w:sz="0" w:space="0" w:color="auto"/>
        <w:left w:val="none" w:sz="0" w:space="0" w:color="auto"/>
        <w:bottom w:val="none" w:sz="0" w:space="0" w:color="auto"/>
        <w:right w:val="none" w:sz="0" w:space="0" w:color="auto"/>
      </w:divBdr>
    </w:div>
    <w:div w:id="582492679">
      <w:bodyDiv w:val="1"/>
      <w:marLeft w:val="0"/>
      <w:marRight w:val="0"/>
      <w:marTop w:val="0"/>
      <w:marBottom w:val="0"/>
      <w:divBdr>
        <w:top w:val="none" w:sz="0" w:space="0" w:color="auto"/>
        <w:left w:val="none" w:sz="0" w:space="0" w:color="auto"/>
        <w:bottom w:val="none" w:sz="0" w:space="0" w:color="auto"/>
        <w:right w:val="none" w:sz="0" w:space="0" w:color="auto"/>
      </w:divBdr>
    </w:div>
    <w:div w:id="620377662">
      <w:bodyDiv w:val="1"/>
      <w:marLeft w:val="0"/>
      <w:marRight w:val="0"/>
      <w:marTop w:val="0"/>
      <w:marBottom w:val="0"/>
      <w:divBdr>
        <w:top w:val="none" w:sz="0" w:space="0" w:color="auto"/>
        <w:left w:val="none" w:sz="0" w:space="0" w:color="auto"/>
        <w:bottom w:val="none" w:sz="0" w:space="0" w:color="auto"/>
        <w:right w:val="none" w:sz="0" w:space="0" w:color="auto"/>
      </w:divBdr>
    </w:div>
    <w:div w:id="818307603">
      <w:bodyDiv w:val="1"/>
      <w:marLeft w:val="0"/>
      <w:marRight w:val="0"/>
      <w:marTop w:val="0"/>
      <w:marBottom w:val="0"/>
      <w:divBdr>
        <w:top w:val="none" w:sz="0" w:space="0" w:color="auto"/>
        <w:left w:val="none" w:sz="0" w:space="0" w:color="auto"/>
        <w:bottom w:val="none" w:sz="0" w:space="0" w:color="auto"/>
        <w:right w:val="none" w:sz="0" w:space="0" w:color="auto"/>
      </w:divBdr>
    </w:div>
    <w:div w:id="1129082212">
      <w:bodyDiv w:val="1"/>
      <w:marLeft w:val="0"/>
      <w:marRight w:val="0"/>
      <w:marTop w:val="0"/>
      <w:marBottom w:val="0"/>
      <w:divBdr>
        <w:top w:val="none" w:sz="0" w:space="0" w:color="auto"/>
        <w:left w:val="none" w:sz="0" w:space="0" w:color="auto"/>
        <w:bottom w:val="none" w:sz="0" w:space="0" w:color="auto"/>
        <w:right w:val="none" w:sz="0" w:space="0" w:color="auto"/>
      </w:divBdr>
    </w:div>
    <w:div w:id="1193038317">
      <w:bodyDiv w:val="1"/>
      <w:marLeft w:val="0"/>
      <w:marRight w:val="0"/>
      <w:marTop w:val="0"/>
      <w:marBottom w:val="0"/>
      <w:divBdr>
        <w:top w:val="none" w:sz="0" w:space="0" w:color="auto"/>
        <w:left w:val="none" w:sz="0" w:space="0" w:color="auto"/>
        <w:bottom w:val="none" w:sz="0" w:space="0" w:color="auto"/>
        <w:right w:val="none" w:sz="0" w:space="0" w:color="auto"/>
      </w:divBdr>
    </w:div>
    <w:div w:id="1275943413">
      <w:bodyDiv w:val="1"/>
      <w:marLeft w:val="0"/>
      <w:marRight w:val="0"/>
      <w:marTop w:val="0"/>
      <w:marBottom w:val="0"/>
      <w:divBdr>
        <w:top w:val="none" w:sz="0" w:space="0" w:color="auto"/>
        <w:left w:val="none" w:sz="0" w:space="0" w:color="auto"/>
        <w:bottom w:val="none" w:sz="0" w:space="0" w:color="auto"/>
        <w:right w:val="none" w:sz="0" w:space="0" w:color="auto"/>
      </w:divBdr>
    </w:div>
    <w:div w:id="1290626001">
      <w:bodyDiv w:val="1"/>
      <w:marLeft w:val="0"/>
      <w:marRight w:val="0"/>
      <w:marTop w:val="0"/>
      <w:marBottom w:val="0"/>
      <w:divBdr>
        <w:top w:val="none" w:sz="0" w:space="0" w:color="auto"/>
        <w:left w:val="none" w:sz="0" w:space="0" w:color="auto"/>
        <w:bottom w:val="none" w:sz="0" w:space="0" w:color="auto"/>
        <w:right w:val="none" w:sz="0" w:space="0" w:color="auto"/>
      </w:divBdr>
    </w:div>
    <w:div w:id="1323240089">
      <w:bodyDiv w:val="1"/>
      <w:marLeft w:val="0"/>
      <w:marRight w:val="0"/>
      <w:marTop w:val="0"/>
      <w:marBottom w:val="0"/>
      <w:divBdr>
        <w:top w:val="none" w:sz="0" w:space="0" w:color="auto"/>
        <w:left w:val="none" w:sz="0" w:space="0" w:color="auto"/>
        <w:bottom w:val="none" w:sz="0" w:space="0" w:color="auto"/>
        <w:right w:val="none" w:sz="0" w:space="0" w:color="auto"/>
      </w:divBdr>
    </w:div>
    <w:div w:id="1416589314">
      <w:bodyDiv w:val="1"/>
      <w:marLeft w:val="0"/>
      <w:marRight w:val="0"/>
      <w:marTop w:val="0"/>
      <w:marBottom w:val="0"/>
      <w:divBdr>
        <w:top w:val="none" w:sz="0" w:space="0" w:color="auto"/>
        <w:left w:val="none" w:sz="0" w:space="0" w:color="auto"/>
        <w:bottom w:val="none" w:sz="0" w:space="0" w:color="auto"/>
        <w:right w:val="none" w:sz="0" w:space="0" w:color="auto"/>
      </w:divBdr>
    </w:div>
    <w:div w:id="1506287456">
      <w:bodyDiv w:val="1"/>
      <w:marLeft w:val="0"/>
      <w:marRight w:val="0"/>
      <w:marTop w:val="0"/>
      <w:marBottom w:val="0"/>
      <w:divBdr>
        <w:top w:val="none" w:sz="0" w:space="0" w:color="auto"/>
        <w:left w:val="none" w:sz="0" w:space="0" w:color="auto"/>
        <w:bottom w:val="none" w:sz="0" w:space="0" w:color="auto"/>
        <w:right w:val="none" w:sz="0" w:space="0" w:color="auto"/>
      </w:divBdr>
    </w:div>
    <w:div w:id="1581986401">
      <w:bodyDiv w:val="1"/>
      <w:marLeft w:val="0"/>
      <w:marRight w:val="0"/>
      <w:marTop w:val="0"/>
      <w:marBottom w:val="0"/>
      <w:divBdr>
        <w:top w:val="none" w:sz="0" w:space="0" w:color="auto"/>
        <w:left w:val="none" w:sz="0" w:space="0" w:color="auto"/>
        <w:bottom w:val="none" w:sz="0" w:space="0" w:color="auto"/>
        <w:right w:val="none" w:sz="0" w:space="0" w:color="auto"/>
      </w:divBdr>
    </w:div>
    <w:div w:id="1604875664">
      <w:bodyDiv w:val="1"/>
      <w:marLeft w:val="0"/>
      <w:marRight w:val="0"/>
      <w:marTop w:val="0"/>
      <w:marBottom w:val="0"/>
      <w:divBdr>
        <w:top w:val="none" w:sz="0" w:space="0" w:color="auto"/>
        <w:left w:val="none" w:sz="0" w:space="0" w:color="auto"/>
        <w:bottom w:val="none" w:sz="0" w:space="0" w:color="auto"/>
        <w:right w:val="none" w:sz="0" w:space="0" w:color="auto"/>
      </w:divBdr>
    </w:div>
    <w:div w:id="1711804850">
      <w:bodyDiv w:val="1"/>
      <w:marLeft w:val="0"/>
      <w:marRight w:val="0"/>
      <w:marTop w:val="0"/>
      <w:marBottom w:val="0"/>
      <w:divBdr>
        <w:top w:val="none" w:sz="0" w:space="0" w:color="auto"/>
        <w:left w:val="none" w:sz="0" w:space="0" w:color="auto"/>
        <w:bottom w:val="none" w:sz="0" w:space="0" w:color="auto"/>
        <w:right w:val="none" w:sz="0" w:space="0" w:color="auto"/>
      </w:divBdr>
    </w:div>
    <w:div w:id="1778868102">
      <w:bodyDiv w:val="1"/>
      <w:marLeft w:val="0"/>
      <w:marRight w:val="0"/>
      <w:marTop w:val="0"/>
      <w:marBottom w:val="0"/>
      <w:divBdr>
        <w:top w:val="none" w:sz="0" w:space="0" w:color="auto"/>
        <w:left w:val="none" w:sz="0" w:space="0" w:color="auto"/>
        <w:bottom w:val="none" w:sz="0" w:space="0" w:color="auto"/>
        <w:right w:val="none" w:sz="0" w:space="0" w:color="auto"/>
      </w:divBdr>
    </w:div>
    <w:div w:id="2007590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uradni-list.si/glasilo-uradni-list-rs/vsebina/2024-01-2868" TargetMode="External"/><Relationship Id="rId18" Type="http://schemas.openxmlformats.org/officeDocument/2006/relationships/hyperlink" Target="https://www.uradni-list.si/glasilo-uradni-list-rs/vsebina/2013-01-1754" TargetMode="External"/><Relationship Id="rId26" Type="http://schemas.openxmlformats.org/officeDocument/2006/relationships/hyperlink" Target="https://www.uradni-list.si/glasilo-uradni-list-rs/vsebina/2023-01-2389" TargetMode="External"/><Relationship Id="rId39" Type="http://schemas.openxmlformats.org/officeDocument/2006/relationships/hyperlink" Target="https://www.uradni-list.si/glasilo-uradni-list-rs/vsebina/1994-01-1937" TargetMode="External"/><Relationship Id="rId21" Type="http://schemas.openxmlformats.org/officeDocument/2006/relationships/hyperlink" Target="https://www.uradni-list.si/glasilo-uradni-list-rs/vsebina/2014-01-3949" TargetMode="External"/><Relationship Id="rId34" Type="http://schemas.openxmlformats.org/officeDocument/2006/relationships/hyperlink" Target="https://www.uradni-list.si/glasilo-uradni-list-rs/vsebina/2025-01-2311" TargetMode="External"/><Relationship Id="rId42" Type="http://schemas.openxmlformats.org/officeDocument/2006/relationships/hyperlink" Target="https://www.uradni-list.si/glasilo-uradni-list-rs/vsebina/1996-21-0070" TargetMode="External"/><Relationship Id="rId47" Type="http://schemas.openxmlformats.org/officeDocument/2006/relationships/hyperlink" Target="https://www.uradni-list.si/glasilo-uradni-list-rs/vsebina/2001-01-2986" TargetMode="External"/><Relationship Id="rId50" Type="http://schemas.openxmlformats.org/officeDocument/2006/relationships/hyperlink" Target="https://www.uradni-list.si/glasilo-uradni-list-rs/vsebina/2002-01-2779" TargetMode="External"/><Relationship Id="rId55" Type="http://schemas.openxmlformats.org/officeDocument/2006/relationships/hyperlink" Target="https://www.uradni-list.si/glasilo-uradni-list-rs/vsebina/2013-01-1771" TargetMode="External"/><Relationship Id="rId63" Type="http://schemas.openxmlformats.org/officeDocument/2006/relationships/hyperlink" Target="https://www.uradni-list.si/glasilo-uradni-list-rs/vsebina/2022-01-3314" TargetMode="External"/><Relationship Id="rId68" Type="http://schemas.openxmlformats.org/officeDocument/2006/relationships/header" Target="header1.xml"/><Relationship Id="rId7" Type="http://schemas.openxmlformats.org/officeDocument/2006/relationships/endnotes" Target="end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uradni-list.si/glasilo-uradni-list-rs/vsebina/2009-01-3972" TargetMode="External"/><Relationship Id="rId29" Type="http://schemas.openxmlformats.org/officeDocument/2006/relationships/hyperlink" Target="https://www.uradni-list.si/glasilo-uradni-list-rs/vsebina/2007-01-346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radni-list.si/glasilo-uradni-list-rs/vsebina/2012-01-2015" TargetMode="External"/><Relationship Id="rId24" Type="http://schemas.openxmlformats.org/officeDocument/2006/relationships/hyperlink" Target="https://www.uradni-list.si/glasilo-uradni-list-rs/vsebina/2019-01-1626" TargetMode="External"/><Relationship Id="rId32" Type="http://schemas.openxmlformats.org/officeDocument/2006/relationships/hyperlink" Target="https://www.uradni-list.si/glasilo-uradni-list-rs/vsebina/2021-01-1973" TargetMode="External"/><Relationship Id="rId37" Type="http://schemas.openxmlformats.org/officeDocument/2006/relationships/hyperlink" Target="https://www.uradni-list.si/glasilo-uradni-list-rs/vsebina/2021-01-3716" TargetMode="External"/><Relationship Id="rId40" Type="http://schemas.openxmlformats.org/officeDocument/2006/relationships/hyperlink" Target="https://www.uradni-list.si/glasilo-uradni-list-rs/vsebina/1995-01-2313" TargetMode="External"/><Relationship Id="rId45" Type="http://schemas.openxmlformats.org/officeDocument/2006/relationships/hyperlink" Target="https://www.uradni-list.si/glasilo-uradni-list-rs/vsebina/1999-01-1963" TargetMode="External"/><Relationship Id="rId53" Type="http://schemas.openxmlformats.org/officeDocument/2006/relationships/hyperlink" Target="https://www.uradni-list.si/glasilo-uradni-list-rs/vsebina/2011-01-3339" TargetMode="External"/><Relationship Id="rId58" Type="http://schemas.openxmlformats.org/officeDocument/2006/relationships/hyperlink" Target="https://www.uradni-list.si/glasilo-uradni-list-rs/vsebina/2017-01-2230" TargetMode="External"/><Relationship Id="rId66" Type="http://schemas.openxmlformats.org/officeDocument/2006/relationships/hyperlink" Target="https://www.uradni-list.si/glasilo-uradni-list-rs/vsebina/2024-01-3093" TargetMode="External"/><Relationship Id="rId5" Type="http://schemas.openxmlformats.org/officeDocument/2006/relationships/webSettings" Target="webSettings.xml"/><Relationship Id="rId15" Type="http://schemas.openxmlformats.org/officeDocument/2006/relationships/hyperlink" Target="https://www.uradni-list.si/glasilo-uradni-list-rs/vsebina/2007-01-4687" TargetMode="External"/><Relationship Id="rId23" Type="http://schemas.openxmlformats.org/officeDocument/2006/relationships/hyperlink" Target="https://www.uradni-list.si/glasilo-uradni-list-rs/vsebina/2017-01-1205" TargetMode="External"/><Relationship Id="rId28" Type="http://schemas.openxmlformats.org/officeDocument/2006/relationships/hyperlink" Target="https://www.uradni-list.si/glasilo-uradni-list-rs/vsebina/2025-01-3384" TargetMode="External"/><Relationship Id="rId36" Type="http://schemas.openxmlformats.org/officeDocument/2006/relationships/hyperlink" Target="https://www.uradni-list.si/glasilo-uradni-list-rs/vsebina/2021-01-1563" TargetMode="External"/><Relationship Id="rId49" Type="http://schemas.openxmlformats.org/officeDocument/2006/relationships/hyperlink" Target="https://www.uradni-list.si/glasilo-uradni-list-rs/vsebina/2001-21-0091" TargetMode="External"/><Relationship Id="rId57" Type="http://schemas.openxmlformats.org/officeDocument/2006/relationships/hyperlink" Target="https://www.uradni-list.si/glasilo-uradni-list-rs/vsebina/2016-21-0339" TargetMode="External"/><Relationship Id="rId61" Type="http://schemas.openxmlformats.org/officeDocument/2006/relationships/hyperlink" Target="https://www.uradni-list.si/glasilo-uradni-list-rs/vsebina/2020-01-2796" TargetMode="External"/><Relationship Id="rId10" Type="http://schemas.openxmlformats.org/officeDocument/2006/relationships/hyperlink" Target="https://www.uradni-list.si/glasilo-uradni-list-rs/vsebina/2011-01-1904" TargetMode="External"/><Relationship Id="rId19" Type="http://schemas.openxmlformats.org/officeDocument/2006/relationships/hyperlink" Target="https://www.uradni-list.si/glasilo-uradni-list-rs/vsebina/2013-01-2515" TargetMode="External"/><Relationship Id="rId31" Type="http://schemas.openxmlformats.org/officeDocument/2006/relationships/hyperlink" Target="https://www.uradni-list.si/glasilo-uradni-list-rs/vsebina/2020-01-0554" TargetMode="External"/><Relationship Id="rId44" Type="http://schemas.openxmlformats.org/officeDocument/2006/relationships/hyperlink" Target="https://www.uradni-list.si/glasilo-uradni-list-rs/vsebina/1999-01-1356" TargetMode="External"/><Relationship Id="rId52" Type="http://schemas.openxmlformats.org/officeDocument/2006/relationships/hyperlink" Target="https://www.uradni-list.si/glasilo-uradni-list-rs/vsebina/2008-01-2579" TargetMode="External"/><Relationship Id="rId60" Type="http://schemas.openxmlformats.org/officeDocument/2006/relationships/hyperlink" Target="https://www.uradni-list.si/glasilo-uradni-list-rs/vsebina/2018-01-3874" TargetMode="External"/><Relationship Id="rId65" Type="http://schemas.openxmlformats.org/officeDocument/2006/relationships/hyperlink" Target="https://www.uradni-list.si/glasilo-uradni-list-rs/vsebina/2024-01-0357" TargetMode="External"/><Relationship Id="rId4" Type="http://schemas.openxmlformats.org/officeDocument/2006/relationships/settings" Target="settings.xml"/><Relationship Id="rId9" Type="http://schemas.openxmlformats.org/officeDocument/2006/relationships/hyperlink" Target="https://www.uradni-list.si/glasilo-uradni-list-rs/vsebina/2008-01-4695" TargetMode="External"/><Relationship Id="rId14" Type="http://schemas.openxmlformats.org/officeDocument/2006/relationships/hyperlink" Target="https://www.uradni-list.si/glasilo-uradni-list-rs/vsebina/2025-01-2311" TargetMode="External"/><Relationship Id="rId22" Type="http://schemas.openxmlformats.org/officeDocument/2006/relationships/hyperlink" Target="https://www.uradni-list.si/glasilo-uradni-list-rs/vsebina/2015-01-0623" TargetMode="External"/><Relationship Id="rId27" Type="http://schemas.openxmlformats.org/officeDocument/2006/relationships/hyperlink" Target="https://www.uradni-list.si/glasilo-uradni-list-rs/vsebina/2025-01-2311" TargetMode="External"/><Relationship Id="rId30" Type="http://schemas.openxmlformats.org/officeDocument/2006/relationships/hyperlink" Target="https://www.uradni-list.si/glasilo-uradni-list-rs/vsebina/2012-01-4326" TargetMode="External"/><Relationship Id="rId35" Type="http://schemas.openxmlformats.org/officeDocument/2006/relationships/hyperlink" Target="https://www.uradni-list.si/glasilo-uradni-list-rs/vsebina/2017-01-3100" TargetMode="External"/><Relationship Id="rId43" Type="http://schemas.openxmlformats.org/officeDocument/2006/relationships/hyperlink" Target="https://www.uradni-list.si/glasilo-uradni-list-rs/vsebina/1998-01-2323" TargetMode="External"/><Relationship Id="rId48" Type="http://schemas.openxmlformats.org/officeDocument/2006/relationships/hyperlink" Target="https://www.uradni-list.si/glasilo-uradni-list-rs/vsebina/2001-01-3501" TargetMode="External"/><Relationship Id="rId56" Type="http://schemas.openxmlformats.org/officeDocument/2006/relationships/hyperlink" Target="https://www.uradni-list.si/glasilo-uradni-list-rs/vsebina/2015-01-4338" TargetMode="External"/><Relationship Id="rId64" Type="http://schemas.openxmlformats.org/officeDocument/2006/relationships/hyperlink" Target="https://www.uradni-list.si/glasilo-uradni-list-rs/vsebina/2023-01-0191" TargetMode="External"/><Relationship Id="rId69" Type="http://schemas.openxmlformats.org/officeDocument/2006/relationships/footer" Target="footer1.xml"/><Relationship Id="rId8" Type="http://schemas.openxmlformats.org/officeDocument/2006/relationships/hyperlink" Target="https://www.uradni-list.si/glasilo-uradni-list-rs/vsebina/2005-01-4917" TargetMode="External"/><Relationship Id="rId51" Type="http://schemas.openxmlformats.org/officeDocument/2006/relationships/hyperlink" Target="https://www.uradni-list.si/glasilo-uradni-list-rs/vsebina/2006-01-1835" TargetMode="External"/><Relationship Id="rId3" Type="http://schemas.openxmlformats.org/officeDocument/2006/relationships/styles" Target="styles.xml"/><Relationship Id="rId12" Type="http://schemas.openxmlformats.org/officeDocument/2006/relationships/hyperlink" Target="https://www.uradni-list.si/glasilo-uradni-list-rs/vsebina/2022-01-0307" TargetMode="External"/><Relationship Id="rId17" Type="http://schemas.openxmlformats.org/officeDocument/2006/relationships/hyperlink" Target="https://www.uradni-list.si/glasilo-uradni-list-rs/vsebina/2011-01-1588" TargetMode="External"/><Relationship Id="rId25" Type="http://schemas.openxmlformats.org/officeDocument/2006/relationships/hyperlink" Target="https://www.uradni-list.si/glasilo-uradni-list-rs/vsebina/2023-01-0891" TargetMode="External"/><Relationship Id="rId33" Type="http://schemas.openxmlformats.org/officeDocument/2006/relationships/hyperlink" Target="https://www.uradni-list.si/glasilo-uradni-list-rs/vsebina/2025-01-0763" TargetMode="External"/><Relationship Id="rId38" Type="http://schemas.openxmlformats.org/officeDocument/2006/relationships/hyperlink" Target="https://www.uradni-list.si/glasilo-uradni-list-rs/vsebina/2025-01-0248" TargetMode="External"/><Relationship Id="rId46" Type="http://schemas.openxmlformats.org/officeDocument/2006/relationships/hyperlink" Target="https://www.uradni-list.si/glasilo-uradni-list-rs/vsebina/2000-01-1942" TargetMode="External"/><Relationship Id="rId59" Type="http://schemas.openxmlformats.org/officeDocument/2006/relationships/hyperlink" Target="https://www.uradni-list.si/glasilo-uradni-list-rs/vsebina/2017-01-2248" TargetMode="External"/><Relationship Id="rId67" Type="http://schemas.openxmlformats.org/officeDocument/2006/relationships/hyperlink" Target="https://www.uradni-list.si/glasilo-uradni-list-rs/vsebina/2024-21-3589" TargetMode="External"/><Relationship Id="rId20" Type="http://schemas.openxmlformats.org/officeDocument/2006/relationships/hyperlink" Target="https://www.uradni-list.si/glasilo-uradni-list-rs/vsebina/2013-21-2691" TargetMode="External"/><Relationship Id="rId41" Type="http://schemas.openxmlformats.org/officeDocument/2006/relationships/hyperlink" Target="https://www.uradni-list.si/glasilo-uradni-list-rs/vsebina/1996-01-2278" TargetMode="External"/><Relationship Id="rId54" Type="http://schemas.openxmlformats.org/officeDocument/2006/relationships/hyperlink" Target="https://www.uradni-list.si/glasilo-uradni-list-rs/vsebina/2012-01-1707" TargetMode="External"/><Relationship Id="rId62" Type="http://schemas.openxmlformats.org/officeDocument/2006/relationships/hyperlink" Target="https://www.uradni-list.si/glasilo-uradni-list-rs/vsebina/2021-01-1849" TargetMode="External"/><Relationship Id="rId70"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7D5F9C22-6B18-428E-AF2D-9FB257EDF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87</Pages>
  <Words>18022</Words>
  <Characters>102731</Characters>
  <Application>Microsoft Office Word</Application>
  <DocSecurity>4</DocSecurity>
  <Lines>856</Lines>
  <Paragraphs>241</Paragraphs>
  <ScaleCrop>false</ScaleCrop>
  <HeadingPairs>
    <vt:vector size="2" baseType="variant">
      <vt:variant>
        <vt:lpstr>Naslov</vt:lpstr>
      </vt:variant>
      <vt:variant>
        <vt:i4>1</vt:i4>
      </vt:variant>
    </vt:vector>
  </HeadingPairs>
  <TitlesOfParts>
    <vt:vector size="1" baseType="lpstr">
      <vt:lpstr/>
    </vt:vector>
  </TitlesOfParts>
  <Company>MJU</Company>
  <LinksUpToDate>false</LinksUpToDate>
  <CharactersWithSpaces>120512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Šisernik</dc:creator>
  <cp:keywords/>
  <dc:description/>
  <cp:lastModifiedBy>Mojca Kustec</cp:lastModifiedBy>
  <cp:revision>2</cp:revision>
  <cp:lastPrinted>2025-11-24T13:02:00Z</cp:lastPrinted>
  <dcterms:created xsi:type="dcterms:W3CDTF">2026-06-01T12:38:00Z</dcterms:created>
  <dcterms:modified xsi:type="dcterms:W3CDTF">2026-06-01T12:38:00Z</dcterms:modified>
</cp:coreProperties>
</file>