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F57C" w14:textId="4BD4F627" w:rsidR="0028257C" w:rsidRPr="009E4D1F" w:rsidRDefault="0028257C" w:rsidP="0028257C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Na podlagi 49. člena Zakona o delovnih razmerjih Uradni list RS, št. 21/13, 78/13 – popr., 47/15 – ZZSDT, 33/16 – PZ-F, 52/16, 15/17 – odl. US, 22/19 – ZPosS, 81/19, 203/20 – ZIUPOPDVE, 119/21 – ZČmIS-A, 202/21 – odl. US, 15/22, 54/22 – ZUPŠ-1, 114/23 in 136/23 – ZIUZDS) </w:t>
      </w:r>
      <w:r>
        <w:rPr>
          <w:rFonts w:cs="Arial"/>
          <w:szCs w:val="20"/>
        </w:rPr>
        <w:t xml:space="preserve">in </w:t>
      </w:r>
      <w:r w:rsidR="00A633F7">
        <w:rPr>
          <w:rFonts w:cs="Arial"/>
          <w:szCs w:val="20"/>
        </w:rPr>
        <w:t xml:space="preserve">petega odstavka </w:t>
      </w:r>
      <w:r w:rsidRPr="003C15FB">
        <w:rPr>
          <w:rFonts w:cs="Arial"/>
          <w:szCs w:val="20"/>
        </w:rPr>
        <w:t xml:space="preserve">25. člena </w:t>
      </w:r>
      <w:r w:rsidRPr="00881159">
        <w:rPr>
          <w:rFonts w:cs="Arial"/>
          <w:szCs w:val="20"/>
        </w:rPr>
        <w:t>Zakona o skupnih temeljih sistema plač v javnem sektorju</w:t>
      </w:r>
      <w:r w:rsidRPr="0060332A">
        <w:rPr>
          <w:rFonts w:cs="Arial"/>
          <w:szCs w:val="20"/>
        </w:rPr>
        <w:t xml:space="preserve"> (Uradni list RS, št. </w:t>
      </w:r>
      <w:r>
        <w:rPr>
          <w:rFonts w:cs="Arial"/>
          <w:szCs w:val="20"/>
        </w:rPr>
        <w:t>95</w:t>
      </w:r>
      <w:r w:rsidRPr="0060332A">
        <w:rPr>
          <w:rFonts w:cs="Arial"/>
          <w:szCs w:val="20"/>
        </w:rPr>
        <w:t>/</w:t>
      </w:r>
      <w:r>
        <w:rPr>
          <w:rFonts w:cs="Arial"/>
          <w:szCs w:val="20"/>
        </w:rPr>
        <w:t>24</w:t>
      </w:r>
      <w:r w:rsidRPr="0028257C">
        <w:t>; v nadaljevanju: ZSTSPJS)</w:t>
      </w:r>
      <w:r w:rsidRPr="0060332A">
        <w:rPr>
          <w:rFonts w:cs="Arial"/>
          <w:szCs w:val="20"/>
        </w:rPr>
        <w:t xml:space="preserve"> </w:t>
      </w:r>
      <w:r w:rsidRPr="009E4D1F">
        <w:rPr>
          <w:rFonts w:cs="Arial"/>
          <w:szCs w:val="20"/>
        </w:rPr>
        <w:t xml:space="preserve"> </w:t>
      </w:r>
    </w:p>
    <w:p w14:paraId="7ACE4EEA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57B6620A" w14:textId="77777777" w:rsidR="0028257C" w:rsidRDefault="0028257C" w:rsidP="0028257C">
      <w:pPr>
        <w:rPr>
          <w:rFonts w:cs="Arial"/>
          <w:szCs w:val="20"/>
        </w:rPr>
      </w:pPr>
    </w:p>
    <w:p w14:paraId="0ADBFD5E" w14:textId="77777777" w:rsidR="0028257C" w:rsidRDefault="0028257C" w:rsidP="0028257C">
      <w:pPr>
        <w:rPr>
          <w:rFonts w:cs="Arial"/>
          <w:szCs w:val="20"/>
        </w:rPr>
      </w:pPr>
    </w:p>
    <w:p w14:paraId="3493A98F" w14:textId="77777777" w:rsidR="0028257C" w:rsidRPr="00741BE0" w:rsidRDefault="0028257C" w:rsidP="0028257C">
      <w:pPr>
        <w:rPr>
          <w:rFonts w:cs="Arial"/>
          <w:szCs w:val="20"/>
        </w:rPr>
      </w:pPr>
      <w:r w:rsidRPr="00741BE0">
        <w:rPr>
          <w:rFonts w:cs="Arial"/>
          <w:szCs w:val="20"/>
        </w:rPr>
        <w:t>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1FDCA573" w14:textId="77777777" w:rsidR="0028257C" w:rsidRPr="00741BE0" w:rsidRDefault="0028257C" w:rsidP="0028257C">
      <w:pPr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6EC3DFBA" w14:textId="77777777" w:rsidR="0028257C" w:rsidRPr="00741BE0" w:rsidRDefault="0028257C" w:rsidP="0028257C">
      <w:pPr>
        <w:widowControl w:val="0"/>
        <w:rPr>
          <w:rFonts w:cs="Arial"/>
          <w:szCs w:val="20"/>
        </w:rPr>
      </w:pPr>
    </w:p>
    <w:p w14:paraId="6B6AD030" w14:textId="77777777" w:rsidR="0028257C" w:rsidRPr="00741BE0" w:rsidRDefault="0028257C" w:rsidP="0028257C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7BC1B7BF" w14:textId="77777777" w:rsidR="0028257C" w:rsidRPr="00741BE0" w:rsidRDefault="0028257C" w:rsidP="0028257C">
      <w:pPr>
        <w:widowControl w:val="0"/>
        <w:rPr>
          <w:rFonts w:cs="Arial"/>
          <w:szCs w:val="20"/>
        </w:rPr>
      </w:pPr>
    </w:p>
    <w:p w14:paraId="51B31365" w14:textId="77777777" w:rsidR="0028257C" w:rsidRPr="00741BE0" w:rsidRDefault="0028257C" w:rsidP="0028257C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DFBF104" w14:textId="77777777" w:rsidR="0028257C" w:rsidRDefault="0028257C" w:rsidP="0028257C">
      <w:pPr>
        <w:rPr>
          <w:rFonts w:cs="Arial"/>
          <w:b/>
          <w:szCs w:val="20"/>
        </w:rPr>
      </w:pPr>
    </w:p>
    <w:p w14:paraId="255A12CD" w14:textId="77777777" w:rsidR="0028257C" w:rsidRDefault="0028257C" w:rsidP="0028257C">
      <w:pPr>
        <w:rPr>
          <w:rFonts w:cs="Arial"/>
          <w:b/>
          <w:szCs w:val="20"/>
        </w:rPr>
      </w:pPr>
    </w:p>
    <w:p w14:paraId="0B900EFA" w14:textId="77777777" w:rsidR="0028257C" w:rsidRDefault="0028257C" w:rsidP="0028257C">
      <w:pPr>
        <w:rPr>
          <w:rFonts w:cs="Arial"/>
          <w:b/>
          <w:szCs w:val="20"/>
        </w:rPr>
      </w:pPr>
    </w:p>
    <w:p w14:paraId="309B51C1" w14:textId="77777777" w:rsidR="0028257C" w:rsidRDefault="0028257C" w:rsidP="0028257C">
      <w:pPr>
        <w:rPr>
          <w:rFonts w:cs="Arial"/>
          <w:b/>
          <w:szCs w:val="20"/>
        </w:rPr>
      </w:pPr>
    </w:p>
    <w:p w14:paraId="519C3726" w14:textId="77777777" w:rsidR="0028257C" w:rsidRPr="00090B3E" w:rsidRDefault="0028257C" w:rsidP="0028257C">
      <w:pPr>
        <w:rPr>
          <w:rFonts w:cs="Arial"/>
          <w:szCs w:val="20"/>
        </w:rPr>
      </w:pPr>
    </w:p>
    <w:p w14:paraId="70FC8511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2289DC55" w14:textId="77777777" w:rsidR="0028257C" w:rsidRPr="00090B3E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1DD665CC" w14:textId="77777777" w:rsidR="0028257C" w:rsidRPr="00E45CF4" w:rsidRDefault="0028257C" w:rsidP="0028257C">
      <w:pPr>
        <w:tabs>
          <w:tab w:val="left" w:pos="2835"/>
        </w:tabs>
        <w:jc w:val="center"/>
        <w:rPr>
          <w:rFonts w:cs="Arial"/>
          <w:b/>
          <w:szCs w:val="20"/>
        </w:rPr>
      </w:pPr>
      <w:r w:rsidRPr="00E45CF4">
        <w:rPr>
          <w:rFonts w:cs="Arial"/>
          <w:b/>
          <w:szCs w:val="20"/>
        </w:rPr>
        <w:t>A N E K S</w:t>
      </w:r>
    </w:p>
    <w:p w14:paraId="450C106F" w14:textId="77777777" w:rsidR="0028257C" w:rsidRPr="00E45CF4" w:rsidRDefault="0028257C" w:rsidP="0028257C">
      <w:pPr>
        <w:tabs>
          <w:tab w:val="left" w:pos="2835"/>
        </w:tabs>
        <w:jc w:val="center"/>
        <w:rPr>
          <w:rFonts w:cs="Arial"/>
          <w:szCs w:val="20"/>
        </w:rPr>
      </w:pPr>
      <w:r w:rsidRPr="00E45CF4">
        <w:rPr>
          <w:rFonts w:cs="Arial"/>
          <w:b/>
          <w:szCs w:val="20"/>
        </w:rPr>
        <w:t>K P</w:t>
      </w:r>
      <w:r w:rsidRPr="00E45CF4">
        <w:rPr>
          <w:rFonts w:cs="Arial"/>
          <w:b/>
          <w:bCs/>
          <w:szCs w:val="20"/>
        </w:rPr>
        <w:t>OGODBI O ZAPOSLITVI</w:t>
      </w:r>
    </w:p>
    <w:p w14:paraId="7ADF5D8B" w14:textId="77777777" w:rsidR="0028257C" w:rsidRDefault="0028257C" w:rsidP="0028257C">
      <w:pPr>
        <w:rPr>
          <w:rFonts w:cs="Arial"/>
          <w:szCs w:val="20"/>
        </w:rPr>
      </w:pPr>
    </w:p>
    <w:p w14:paraId="66149AED" w14:textId="77777777" w:rsidR="0028257C" w:rsidRDefault="0028257C" w:rsidP="0028257C">
      <w:pPr>
        <w:rPr>
          <w:rFonts w:cs="Arial"/>
          <w:szCs w:val="20"/>
        </w:rPr>
      </w:pPr>
    </w:p>
    <w:p w14:paraId="3F8852A2" w14:textId="77777777" w:rsidR="0028257C" w:rsidRPr="00090B3E" w:rsidRDefault="0028257C" w:rsidP="0028257C">
      <w:pPr>
        <w:rPr>
          <w:rFonts w:cs="Arial"/>
          <w:szCs w:val="20"/>
        </w:rPr>
      </w:pPr>
    </w:p>
    <w:p w14:paraId="6BD6F734" w14:textId="77777777" w:rsidR="0028257C" w:rsidRPr="00FF1A65" w:rsidRDefault="0028257C" w:rsidP="0028257C">
      <w:pPr>
        <w:pStyle w:val="Odstavekseznama"/>
        <w:numPr>
          <w:ilvl w:val="0"/>
          <w:numId w:val="3"/>
        </w:numPr>
        <w:jc w:val="center"/>
        <w:rPr>
          <w:rFonts w:cs="Arial"/>
          <w:szCs w:val="20"/>
        </w:rPr>
      </w:pPr>
      <w:r w:rsidRPr="00FF1A65">
        <w:rPr>
          <w:rFonts w:cs="Arial"/>
          <w:szCs w:val="20"/>
        </w:rPr>
        <w:t>člen</w:t>
      </w:r>
    </w:p>
    <w:p w14:paraId="30D66460" w14:textId="77777777" w:rsidR="0028257C" w:rsidRPr="00FF1A65" w:rsidRDefault="0028257C" w:rsidP="0028257C">
      <w:pPr>
        <w:pStyle w:val="Odstavekseznama"/>
        <w:jc w:val="center"/>
        <w:rPr>
          <w:rFonts w:cs="Arial"/>
          <w:szCs w:val="20"/>
        </w:rPr>
      </w:pPr>
      <w:r>
        <w:rPr>
          <w:rFonts w:cs="Arial"/>
          <w:szCs w:val="20"/>
        </w:rPr>
        <w:t>(uvodna določba)</w:t>
      </w:r>
    </w:p>
    <w:p w14:paraId="2BD592AA" w14:textId="77777777" w:rsidR="0028257C" w:rsidRPr="00090B3E" w:rsidRDefault="0028257C" w:rsidP="0028257C">
      <w:pPr>
        <w:rPr>
          <w:rFonts w:cs="Arial"/>
          <w:szCs w:val="20"/>
        </w:rPr>
      </w:pPr>
    </w:p>
    <w:p w14:paraId="3B684ACA" w14:textId="77777777" w:rsidR="0028257C" w:rsidRDefault="0028257C" w:rsidP="0028257C">
      <w:pPr>
        <w:rPr>
          <w:rFonts w:cs="Arial"/>
          <w:szCs w:val="20"/>
        </w:rPr>
      </w:pPr>
      <w:r w:rsidRPr="00090B3E">
        <w:rPr>
          <w:rFonts w:cs="Arial"/>
          <w:szCs w:val="20"/>
        </w:rPr>
        <w:t>Pogodbeni stranki ugotavljata:</w:t>
      </w:r>
    </w:p>
    <w:p w14:paraId="2B0A08B7" w14:textId="77777777" w:rsidR="0028257C" w:rsidRPr="00090B3E" w:rsidRDefault="0028257C" w:rsidP="0028257C">
      <w:pPr>
        <w:rPr>
          <w:rFonts w:cs="Arial"/>
          <w:szCs w:val="20"/>
        </w:rPr>
      </w:pPr>
    </w:p>
    <w:p w14:paraId="3AFD2C72" w14:textId="14F829E0" w:rsidR="0028257C" w:rsidRPr="00EC0E6F" w:rsidRDefault="0028257C" w:rsidP="0028257C">
      <w:pPr>
        <w:pStyle w:val="alinea"/>
        <w:numPr>
          <w:ilvl w:val="0"/>
          <w:numId w:val="1"/>
        </w:numPr>
        <w:spacing w:after="0"/>
        <w:rPr>
          <w:rFonts w:cs="Arial"/>
        </w:rPr>
      </w:pPr>
      <w:r w:rsidRPr="00090B3E">
        <w:rPr>
          <w:rFonts w:cs="Arial"/>
        </w:rPr>
        <w:t xml:space="preserve">da </w:t>
      </w:r>
      <w:r>
        <w:rPr>
          <w:rFonts w:cs="Arial"/>
        </w:rPr>
        <w:t>je</w:t>
      </w:r>
      <w:r w:rsidRPr="00090B3E">
        <w:rPr>
          <w:rFonts w:cs="Arial"/>
        </w:rPr>
        <w:t xml:space="preserve"> </w:t>
      </w:r>
      <w:r>
        <w:rPr>
          <w:rFonts w:cs="Arial"/>
        </w:rPr>
        <w:t xml:space="preserve">javni uslužbenec na podlagi pogodbe o zaposlitvi št. ______ z dne _____ zaposlen za </w:t>
      </w:r>
      <w:r w:rsidRPr="003C15FB">
        <w:rPr>
          <w:rFonts w:cs="Arial"/>
          <w:bCs/>
          <w:i/>
          <w:iCs/>
          <w:lang w:eastAsia="ar-SA"/>
        </w:rPr>
        <w:t>nedoločen/določen</w:t>
      </w:r>
      <w:r>
        <w:rPr>
          <w:rFonts w:cs="Arial"/>
          <w:bCs/>
          <w:i/>
          <w:iCs/>
          <w:lang w:eastAsia="ar-SA"/>
        </w:rPr>
        <w:t xml:space="preserve"> </w:t>
      </w:r>
      <w:r w:rsidRPr="003C15FB">
        <w:rPr>
          <w:rFonts w:cs="Arial"/>
          <w:bCs/>
          <w:lang w:eastAsia="ar-SA"/>
        </w:rPr>
        <w:t>čas</w:t>
      </w:r>
      <w:r>
        <w:rPr>
          <w:rFonts w:cs="Arial"/>
        </w:rPr>
        <w:t xml:space="preserve"> na delovnem mestu ______</w:t>
      </w:r>
      <w:r w:rsidRPr="0080607F">
        <w:rPr>
          <w:rFonts w:eastAsiaTheme="minorHAnsi" w:cs="Arial"/>
          <w:lang w:eastAsia="en-US"/>
        </w:rPr>
        <w:t xml:space="preserve"> (šifra </w:t>
      </w:r>
      <w:r>
        <w:rPr>
          <w:rFonts w:eastAsiaTheme="minorHAnsi" w:cs="Arial"/>
          <w:lang w:eastAsia="en-US"/>
        </w:rPr>
        <w:t>delovnega mesta</w:t>
      </w:r>
      <w:r w:rsidRPr="0080607F">
        <w:rPr>
          <w:rFonts w:eastAsiaTheme="minorHAnsi" w:cs="Arial"/>
          <w:lang w:eastAsia="en-US"/>
        </w:rPr>
        <w:t xml:space="preserve">: </w:t>
      </w:r>
      <w:r>
        <w:rPr>
          <w:rFonts w:eastAsiaTheme="minorHAnsi" w:cs="Arial"/>
          <w:lang w:eastAsia="en-US"/>
        </w:rPr>
        <w:t>______</w:t>
      </w:r>
      <w:r w:rsidRPr="0080607F">
        <w:rPr>
          <w:rFonts w:eastAsiaTheme="minorHAnsi" w:cs="Arial"/>
          <w:lang w:eastAsia="en-US"/>
        </w:rPr>
        <w:t>), v</w:t>
      </w:r>
      <w:r>
        <w:rPr>
          <w:rFonts w:eastAsiaTheme="minorHAnsi" w:cs="Arial"/>
          <w:lang w:eastAsia="en-US"/>
        </w:rPr>
        <w:t xml:space="preserve"> </w:t>
      </w:r>
      <w:r w:rsidRPr="0080607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nazivu ________________ in je </w:t>
      </w:r>
      <w:r w:rsidR="00D97BE7" w:rsidRPr="00EC0E6F">
        <w:rPr>
          <w:rFonts w:eastAsiaTheme="minorHAnsi" w:cs="Arial"/>
          <w:lang w:eastAsia="en-US"/>
        </w:rPr>
        <w:t xml:space="preserve">na podlagi </w:t>
      </w:r>
      <w:r w:rsidR="00D97BE7" w:rsidRPr="00EC0E6F">
        <w:rPr>
          <w:rFonts w:eastAsiaTheme="minorHAnsi" w:cs="Arial"/>
          <w:i/>
          <w:iCs/>
          <w:lang w:eastAsia="en-US"/>
        </w:rPr>
        <w:t>drugega/tretjega</w:t>
      </w:r>
      <w:r w:rsidR="00D97BE7" w:rsidRPr="00EC0E6F">
        <w:rPr>
          <w:rFonts w:eastAsiaTheme="minorHAnsi" w:cs="Arial"/>
          <w:lang w:eastAsia="en-US"/>
        </w:rPr>
        <w:t xml:space="preserve"> odstavka 22. člena ZSTPSJS</w:t>
      </w:r>
      <w:r w:rsidR="00D97BE7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uvrščen v ____. plačni razred.</w:t>
      </w:r>
    </w:p>
    <w:p w14:paraId="452D4929" w14:textId="548F5CFC" w:rsidR="009900CB" w:rsidRPr="00EC0E6F" w:rsidRDefault="009900CB" w:rsidP="0028257C">
      <w:pPr>
        <w:pStyle w:val="alinea"/>
        <w:numPr>
          <w:ilvl w:val="0"/>
          <w:numId w:val="1"/>
        </w:numPr>
        <w:spacing w:after="0"/>
        <w:rPr>
          <w:rFonts w:cs="Arial"/>
        </w:rPr>
      </w:pPr>
      <w:r w:rsidRPr="00EC0E6F">
        <w:rPr>
          <w:rFonts w:eastAsiaTheme="minorHAnsi" w:cs="Arial"/>
          <w:lang w:eastAsia="en-US"/>
        </w:rPr>
        <w:t>da je javni uslužbenec na delovnem mestu iz prejšnje alineje dosegel ____</w:t>
      </w:r>
      <w:r w:rsidR="00EC0E6F">
        <w:rPr>
          <w:rFonts w:eastAsiaTheme="minorHAnsi" w:cs="Arial"/>
          <w:lang w:eastAsia="en-US"/>
        </w:rPr>
        <w:t xml:space="preserve">__ </w:t>
      </w:r>
      <w:r w:rsidRPr="00EC0E6F">
        <w:rPr>
          <w:rFonts w:eastAsiaTheme="minorHAnsi" w:cs="Arial"/>
          <w:lang w:eastAsia="en-US"/>
        </w:rPr>
        <w:t xml:space="preserve">plačnih razredov napredovanj, </w:t>
      </w:r>
    </w:p>
    <w:p w14:paraId="1D9EF4B2" w14:textId="77777777" w:rsidR="0028257C" w:rsidRPr="00090B3E" w:rsidRDefault="0028257C" w:rsidP="0028257C">
      <w:pPr>
        <w:pStyle w:val="alinea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da se ta aneks sklepa zaradi napredovanja javnega uslužbenca v višji plačni razred na podlagi 25. člena ZSTSPJS.</w:t>
      </w:r>
    </w:p>
    <w:p w14:paraId="761E1DFD" w14:textId="77777777" w:rsidR="0028257C" w:rsidRDefault="0028257C" w:rsidP="0028257C">
      <w:pPr>
        <w:rPr>
          <w:rFonts w:cs="Arial"/>
          <w:szCs w:val="20"/>
        </w:rPr>
      </w:pPr>
    </w:p>
    <w:p w14:paraId="7C715E21" w14:textId="77777777" w:rsidR="0028257C" w:rsidRDefault="0028257C" w:rsidP="0028257C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2. člen</w:t>
      </w:r>
    </w:p>
    <w:p w14:paraId="2435157F" w14:textId="77777777" w:rsidR="0028257C" w:rsidRPr="00090B3E" w:rsidRDefault="0028257C" w:rsidP="0028257C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(napredovanje v višji plačni razred)</w:t>
      </w:r>
    </w:p>
    <w:p w14:paraId="23866635" w14:textId="7777777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760BB426" w14:textId="7777777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(1) Za javnega uslužbenca je bil izveden postopek preverjanja izpolnjevanja pogojev za napredovanje v višji plačni razred, ki ga predpisuje ZSTSPJS. </w:t>
      </w:r>
    </w:p>
    <w:p w14:paraId="3A0B1F26" w14:textId="7777777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57B6CCB2" w14:textId="3334406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Pr="008D3700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D3700">
        <w:rPr>
          <w:rFonts w:cs="Arial"/>
          <w:szCs w:val="20"/>
        </w:rPr>
        <w:t xml:space="preserve"> uslužb</w:t>
      </w:r>
      <w:r>
        <w:rPr>
          <w:rFonts w:cs="Arial"/>
          <w:szCs w:val="20"/>
        </w:rPr>
        <w:t>enec</w:t>
      </w:r>
      <w:r w:rsidRPr="008D3700">
        <w:rPr>
          <w:rFonts w:cs="Arial"/>
          <w:szCs w:val="20"/>
        </w:rPr>
        <w:t xml:space="preserve"> na podlagi </w:t>
      </w:r>
      <w:r w:rsidRPr="003C15FB">
        <w:rPr>
          <w:rFonts w:cs="Arial"/>
          <w:bCs/>
          <w:i/>
          <w:iCs/>
          <w:szCs w:val="20"/>
        </w:rPr>
        <w:t>tretjega/četrtega</w:t>
      </w:r>
      <w:r>
        <w:rPr>
          <w:rFonts w:cs="Arial"/>
          <w:bCs/>
          <w:i/>
          <w:iCs/>
          <w:szCs w:val="20"/>
        </w:rPr>
        <w:t xml:space="preserve"> </w:t>
      </w:r>
      <w:r w:rsidRPr="00A92C93">
        <w:rPr>
          <w:rFonts w:cs="Arial"/>
          <w:bCs/>
          <w:szCs w:val="20"/>
        </w:rPr>
        <w:t>in petega</w:t>
      </w:r>
      <w:r>
        <w:rPr>
          <w:rFonts w:cs="Arial"/>
          <w:bCs/>
          <w:i/>
          <w:iCs/>
          <w:szCs w:val="20"/>
        </w:rPr>
        <w:t xml:space="preserve"> </w:t>
      </w:r>
      <w:r w:rsidRPr="008D3700">
        <w:rPr>
          <w:rFonts w:cs="Arial"/>
          <w:noProof/>
          <w:szCs w:val="20"/>
        </w:rPr>
        <w:t xml:space="preserve">odstavka </w:t>
      </w:r>
      <w:r>
        <w:rPr>
          <w:rFonts w:cs="Arial"/>
          <w:noProof/>
          <w:szCs w:val="20"/>
        </w:rPr>
        <w:t>2</w:t>
      </w:r>
      <w:r w:rsidRPr="008D3700">
        <w:rPr>
          <w:rFonts w:cs="Arial"/>
          <w:noProof/>
          <w:szCs w:val="20"/>
        </w:rPr>
        <w:t>5. člena</w:t>
      </w:r>
      <w:r w:rsidRPr="008D37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ZSTSPJS </w:t>
      </w:r>
      <w:r w:rsidRPr="008D3700">
        <w:rPr>
          <w:rFonts w:cs="Arial"/>
          <w:szCs w:val="20"/>
        </w:rPr>
        <w:t xml:space="preserve">izpolnjuje pogoje za napredovanje za </w:t>
      </w:r>
      <w:r>
        <w:rPr>
          <w:rFonts w:cs="Arial"/>
          <w:szCs w:val="20"/>
        </w:rPr>
        <w:t xml:space="preserve">en (1) </w:t>
      </w:r>
      <w:r w:rsidRPr="008D3700">
        <w:rPr>
          <w:noProof/>
        </w:rPr>
        <w:t>plačn</w:t>
      </w:r>
      <w:r>
        <w:rPr>
          <w:noProof/>
        </w:rPr>
        <w:t xml:space="preserve">i </w:t>
      </w:r>
      <w:r w:rsidRPr="008D3700">
        <w:rPr>
          <w:noProof/>
        </w:rPr>
        <w:t>razred</w:t>
      </w:r>
      <w:r w:rsidR="0024669F">
        <w:rPr>
          <w:rFonts w:cs="Arial"/>
          <w:szCs w:val="20"/>
        </w:rPr>
        <w:t xml:space="preserve"> </w:t>
      </w:r>
      <w:r w:rsidR="0024669F" w:rsidRPr="00EC0E6F">
        <w:rPr>
          <w:rFonts w:cs="Arial"/>
          <w:szCs w:val="20"/>
        </w:rPr>
        <w:t>in ima skupno na delovnem mestu ___ plačnih razredov napredovanj</w:t>
      </w:r>
      <w:r w:rsidR="00EC0E6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221B6F56" w14:textId="77777777" w:rsidR="00BF08C1" w:rsidRDefault="00BF08C1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1B4031FB" w14:textId="77777777" w:rsidR="00BF08C1" w:rsidRDefault="00BF08C1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4F649119" w14:textId="77777777" w:rsidR="00BF08C1" w:rsidRPr="001E2817" w:rsidRDefault="00BF08C1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1AD7A4FA" w14:textId="77777777" w:rsidR="0028257C" w:rsidRDefault="0028257C" w:rsidP="0028257C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</w:p>
    <w:p w14:paraId="5DE0DC44" w14:textId="77777777" w:rsidR="0028257C" w:rsidRDefault="0028257C" w:rsidP="0028257C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26D53">
        <w:rPr>
          <w:rFonts w:cs="Arial"/>
          <w:bCs/>
          <w:szCs w:val="20"/>
        </w:rPr>
        <w:lastRenderedPageBreak/>
        <w:t>3. člen</w:t>
      </w:r>
    </w:p>
    <w:p w14:paraId="166F078E" w14:textId="7715BEF6" w:rsidR="0028257C" w:rsidRPr="00126D53" w:rsidRDefault="0028257C" w:rsidP="0028257C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(uvrstitev </w:t>
      </w:r>
      <w:r w:rsidR="0024669F">
        <w:rPr>
          <w:rFonts w:cs="Arial"/>
          <w:bCs/>
          <w:szCs w:val="20"/>
        </w:rPr>
        <w:t>javnega uslužbenca</w:t>
      </w:r>
      <w:r>
        <w:rPr>
          <w:rFonts w:cs="Arial"/>
          <w:bCs/>
          <w:szCs w:val="20"/>
        </w:rPr>
        <w:t>)</w:t>
      </w:r>
    </w:p>
    <w:p w14:paraId="3C8186D0" w14:textId="77777777" w:rsidR="0028257C" w:rsidRPr="00126D53" w:rsidRDefault="0028257C" w:rsidP="0028257C">
      <w:pPr>
        <w:tabs>
          <w:tab w:val="left" w:pos="2835"/>
        </w:tabs>
        <w:rPr>
          <w:rFonts w:cs="Arial"/>
          <w:bCs/>
          <w:szCs w:val="20"/>
        </w:rPr>
      </w:pPr>
    </w:p>
    <w:p w14:paraId="159C7BF1" w14:textId="769779E5" w:rsidR="0028257C" w:rsidRDefault="0028257C" w:rsidP="0028257C">
      <w:pPr>
        <w:tabs>
          <w:tab w:val="left" w:pos="2835"/>
        </w:tabs>
        <w:spacing w:line="260" w:lineRule="atLeast"/>
        <w:rPr>
          <w:rFonts w:cs="Arial"/>
          <w:szCs w:val="20"/>
        </w:rPr>
      </w:pPr>
      <w:bookmarkStart w:id="0" w:name="_Hlk185498969"/>
      <w:r w:rsidRPr="00360000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60000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600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podlagi </w:t>
      </w:r>
      <w:r w:rsidR="00D97BE7" w:rsidRPr="00EC0E6F">
        <w:rPr>
          <w:rFonts w:cs="Arial"/>
          <w:i/>
          <w:iCs/>
          <w:szCs w:val="20"/>
        </w:rPr>
        <w:t>drugega/tretjega</w:t>
      </w:r>
      <w:r w:rsidR="00D97BE7" w:rsidRPr="00EC0E6F">
        <w:rPr>
          <w:rFonts w:cs="Arial"/>
          <w:szCs w:val="20"/>
        </w:rPr>
        <w:t xml:space="preserve"> odstavka </w:t>
      </w:r>
      <w:r w:rsidRPr="00EC0E6F">
        <w:rPr>
          <w:rFonts w:cs="Arial"/>
          <w:szCs w:val="20"/>
        </w:rPr>
        <w:t>2</w:t>
      </w:r>
      <w:r w:rsidR="00D97BE7" w:rsidRPr="00EC0E6F">
        <w:rPr>
          <w:rFonts w:cs="Arial"/>
          <w:szCs w:val="20"/>
        </w:rPr>
        <w:t>2</w:t>
      </w:r>
      <w:r w:rsidRPr="00EC0E6F">
        <w:rPr>
          <w:rFonts w:cs="Arial"/>
          <w:szCs w:val="20"/>
        </w:rPr>
        <w:t xml:space="preserve">. člena ZSTSPJS </w:t>
      </w:r>
      <w:r w:rsidR="00D97BE7" w:rsidRPr="00EC0E6F">
        <w:rPr>
          <w:rFonts w:cs="Arial"/>
          <w:szCs w:val="20"/>
        </w:rPr>
        <w:t xml:space="preserve">ostaja </w:t>
      </w:r>
      <w:r w:rsidRPr="00EC0E6F">
        <w:rPr>
          <w:rFonts w:cs="Arial"/>
          <w:szCs w:val="20"/>
        </w:rPr>
        <w:t>uvr</w:t>
      </w:r>
      <w:r w:rsidR="00D97BE7" w:rsidRPr="00EC0E6F">
        <w:rPr>
          <w:rFonts w:cs="Arial"/>
          <w:szCs w:val="20"/>
        </w:rPr>
        <w:t>ščen</w:t>
      </w:r>
      <w:r w:rsidRPr="00360000">
        <w:rPr>
          <w:rFonts w:cs="Arial"/>
          <w:szCs w:val="20"/>
        </w:rPr>
        <w:t xml:space="preserve"> v </w:t>
      </w:r>
      <w:r w:rsidRPr="00881159">
        <w:rPr>
          <w:rFonts w:cs="Arial"/>
          <w:b/>
          <w:bCs/>
          <w:szCs w:val="20"/>
        </w:rPr>
        <w:t>__</w:t>
      </w:r>
      <w:r>
        <w:rPr>
          <w:rFonts w:cs="Arial"/>
          <w:b/>
          <w:bCs/>
          <w:szCs w:val="20"/>
        </w:rPr>
        <w:t>__</w:t>
      </w:r>
      <w:r w:rsidRPr="00C079A3">
        <w:rPr>
          <w:rFonts w:cs="Arial"/>
          <w:szCs w:val="20"/>
        </w:rPr>
        <w:t>.</w:t>
      </w:r>
      <w:r w:rsidRPr="00C64434">
        <w:rPr>
          <w:rFonts w:cs="Arial"/>
          <w:b/>
          <w:bCs/>
          <w:szCs w:val="20"/>
        </w:rPr>
        <w:t xml:space="preserve"> </w:t>
      </w:r>
      <w:r w:rsidRPr="00A92C93">
        <w:rPr>
          <w:rFonts w:cs="Arial"/>
          <w:szCs w:val="20"/>
        </w:rPr>
        <w:t>plačni razred</w:t>
      </w:r>
      <w:r w:rsidR="0024669F">
        <w:rPr>
          <w:rFonts w:cs="Arial"/>
          <w:szCs w:val="20"/>
        </w:rPr>
        <w:t xml:space="preserve"> in se njegova osnovna plača ne spremeni</w:t>
      </w:r>
      <w:r w:rsidR="00EC0E6F">
        <w:rPr>
          <w:rFonts w:cs="Arial"/>
          <w:szCs w:val="20"/>
        </w:rPr>
        <w:t>.</w:t>
      </w:r>
      <w:r w:rsidRPr="00A92C93">
        <w:rPr>
          <w:rFonts w:cs="Arial"/>
          <w:szCs w:val="20"/>
        </w:rPr>
        <w:t xml:space="preserve"> </w:t>
      </w:r>
    </w:p>
    <w:bookmarkEnd w:id="0"/>
    <w:p w14:paraId="2F4B9B74" w14:textId="77777777" w:rsidR="0028257C" w:rsidRDefault="0028257C" w:rsidP="0028257C">
      <w:pPr>
        <w:rPr>
          <w:rFonts w:cs="Arial"/>
          <w:noProof/>
          <w:szCs w:val="20"/>
        </w:rPr>
      </w:pPr>
    </w:p>
    <w:p w14:paraId="7025C597" w14:textId="77777777" w:rsidR="0028257C" w:rsidRDefault="0028257C" w:rsidP="0028257C">
      <w:pPr>
        <w:rPr>
          <w:rFonts w:cs="Arial"/>
          <w:szCs w:val="20"/>
        </w:rPr>
      </w:pPr>
    </w:p>
    <w:p w14:paraId="741A294A" w14:textId="633F79EE" w:rsidR="0028257C" w:rsidRPr="00741BE0" w:rsidRDefault="0024669F" w:rsidP="0028257C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4</w:t>
      </w:r>
      <w:r w:rsidR="0028257C" w:rsidRPr="00741BE0">
        <w:rPr>
          <w:rFonts w:cs="Arial"/>
          <w:szCs w:val="20"/>
          <w:lang w:eastAsia="sl-SI"/>
        </w:rPr>
        <w:t>. člen</w:t>
      </w:r>
    </w:p>
    <w:p w14:paraId="2AAEEA67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13634843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</w:t>
      </w:r>
      <w:r>
        <w:rPr>
          <w:rFonts w:cs="Arial"/>
          <w:szCs w:val="20"/>
          <w:lang w:eastAsia="sl-SI"/>
        </w:rPr>
        <w:t>,</w:t>
      </w:r>
      <w:r w:rsidRPr="00741BE0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ki jih ta aneks ne spreminja, </w:t>
      </w:r>
      <w:r w:rsidRPr="00741BE0">
        <w:rPr>
          <w:rFonts w:cs="Arial"/>
          <w:szCs w:val="20"/>
          <w:lang w:eastAsia="sl-SI"/>
        </w:rPr>
        <w:t xml:space="preserve">ostajajo nespremenjene in </w:t>
      </w:r>
      <w:r>
        <w:rPr>
          <w:rFonts w:cs="Arial"/>
          <w:szCs w:val="20"/>
          <w:lang w:eastAsia="sl-SI"/>
        </w:rPr>
        <w:t xml:space="preserve">še naprej </w:t>
      </w:r>
      <w:r w:rsidRPr="00741BE0">
        <w:rPr>
          <w:rFonts w:cs="Arial"/>
          <w:szCs w:val="20"/>
          <w:lang w:eastAsia="sl-SI"/>
        </w:rPr>
        <w:t>v veljavi.</w:t>
      </w:r>
    </w:p>
    <w:p w14:paraId="62D7F9D2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1297D212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6562BBC7" w14:textId="1535879D" w:rsidR="0028257C" w:rsidRPr="00741BE0" w:rsidRDefault="0024669F" w:rsidP="0028257C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5</w:t>
      </w:r>
      <w:r w:rsidR="0028257C" w:rsidRPr="00741BE0">
        <w:rPr>
          <w:rFonts w:cs="Arial"/>
          <w:szCs w:val="20"/>
          <w:lang w:eastAsia="sl-SI"/>
        </w:rPr>
        <w:t>. člen</w:t>
      </w:r>
      <w:r w:rsidR="0028257C" w:rsidRPr="00741BE0">
        <w:rPr>
          <w:rFonts w:cs="Arial"/>
          <w:szCs w:val="20"/>
          <w:lang w:eastAsia="sl-SI"/>
        </w:rPr>
        <w:br/>
        <w:t>(začetek veljavnosti</w:t>
      </w:r>
      <w:r w:rsidR="0028257C">
        <w:rPr>
          <w:rFonts w:cs="Arial"/>
          <w:szCs w:val="20"/>
          <w:lang w:eastAsia="sl-SI"/>
        </w:rPr>
        <w:t xml:space="preserve"> in uporabe</w:t>
      </w:r>
      <w:r w:rsidR="0028257C" w:rsidRPr="00741BE0">
        <w:rPr>
          <w:rFonts w:cs="Arial"/>
          <w:szCs w:val="20"/>
          <w:lang w:eastAsia="sl-SI"/>
        </w:rPr>
        <w:t>)</w:t>
      </w:r>
      <w:r w:rsidR="0028257C" w:rsidRPr="00741BE0">
        <w:rPr>
          <w:rFonts w:cs="Arial"/>
          <w:szCs w:val="20"/>
          <w:lang w:eastAsia="sl-SI"/>
        </w:rPr>
        <w:br/>
      </w:r>
    </w:p>
    <w:p w14:paraId="17CAA6D3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Ta aneks začne veljati z dnem podpisa obeh pogodbenih strank, uporablja pa se od 1. </w:t>
      </w:r>
      <w:r>
        <w:rPr>
          <w:rFonts w:cs="Arial"/>
          <w:szCs w:val="20"/>
          <w:lang w:eastAsia="sl-SI"/>
        </w:rPr>
        <w:t>6.</w:t>
      </w:r>
      <w:r w:rsidRPr="00741BE0">
        <w:rPr>
          <w:rFonts w:cs="Arial"/>
          <w:szCs w:val="20"/>
          <w:lang w:eastAsia="sl-SI"/>
        </w:rPr>
        <w:t xml:space="preserve"> 2025.</w:t>
      </w:r>
    </w:p>
    <w:p w14:paraId="546EA4D9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</w:p>
    <w:p w14:paraId="33B6FB83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0DDBB2E6" w14:textId="77777777" w:rsidR="0028257C" w:rsidRPr="00741BE0" w:rsidRDefault="0028257C" w:rsidP="0028257C">
      <w:pPr>
        <w:rPr>
          <w:rFonts w:cs="Arial"/>
          <w:b/>
          <w:szCs w:val="20"/>
        </w:rPr>
      </w:pPr>
    </w:p>
    <w:p w14:paraId="406AE105" w14:textId="77777777" w:rsidR="0028257C" w:rsidRDefault="0028257C" w:rsidP="0028257C">
      <w:pPr>
        <w:tabs>
          <w:tab w:val="left" w:pos="2835"/>
        </w:tabs>
        <w:rPr>
          <w:rFonts w:cs="Arial"/>
          <w:color w:val="000000"/>
          <w:szCs w:val="20"/>
        </w:rPr>
      </w:pPr>
    </w:p>
    <w:p w14:paraId="5F4750E2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4DF6E6A9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tbl>
      <w:tblPr>
        <w:tblW w:w="24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</w:tblGrid>
      <w:tr w:rsidR="0028257C" w:rsidRPr="00DB4B9C" w14:paraId="080EDE72" w14:textId="77777777" w:rsidTr="00B079E3">
        <w:tc>
          <w:tcPr>
            <w:tcW w:w="2482" w:type="dxa"/>
          </w:tcPr>
          <w:p w14:paraId="13FBC534" w14:textId="77777777" w:rsidR="0028257C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0A3D94">
              <w:rPr>
                <w:rFonts w:cs="Arial"/>
                <w:szCs w:val="20"/>
              </w:rPr>
              <w:t>Številka:</w:t>
            </w:r>
            <w:r>
              <w:rPr>
                <w:rFonts w:cs="Arial"/>
                <w:szCs w:val="20"/>
              </w:rPr>
              <w:t xml:space="preserve"> </w:t>
            </w:r>
          </w:p>
          <w:p w14:paraId="3CC90D45" w14:textId="77777777" w:rsidR="0028257C" w:rsidRPr="000A3D94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  <w:tr w:rsidR="0028257C" w:rsidRPr="00DB4B9C" w14:paraId="503D32C2" w14:textId="77777777" w:rsidTr="00B079E3">
        <w:trPr>
          <w:trHeight w:val="284"/>
        </w:trPr>
        <w:tc>
          <w:tcPr>
            <w:tcW w:w="2482" w:type="dxa"/>
            <w:vAlign w:val="bottom"/>
          </w:tcPr>
          <w:p w14:paraId="3D786EBE" w14:textId="77777777" w:rsidR="0028257C" w:rsidRPr="000A3D94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</w:tr>
    </w:tbl>
    <w:p w14:paraId="56D11E1B" w14:textId="77777777" w:rsidR="0028257C" w:rsidRPr="00090B3E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2F7CE5A6" w14:textId="77777777" w:rsidR="0028257C" w:rsidRPr="00090B3E" w:rsidRDefault="0028257C" w:rsidP="0028257C">
      <w:pPr>
        <w:tabs>
          <w:tab w:val="left" w:pos="2835"/>
        </w:tabs>
        <w:rPr>
          <w:rFonts w:cs="Arial"/>
          <w:szCs w:val="20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1"/>
        <w:gridCol w:w="5103"/>
      </w:tblGrid>
      <w:tr w:rsidR="0028257C" w:rsidRPr="00090B3E" w14:paraId="07D4CDE8" w14:textId="77777777" w:rsidTr="00B079E3">
        <w:tc>
          <w:tcPr>
            <w:tcW w:w="2552" w:type="dxa"/>
          </w:tcPr>
          <w:p w14:paraId="6582E419" w14:textId="77777777" w:rsidR="0028257C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uslužbenec</w:t>
            </w:r>
            <w:r w:rsidRPr="00090B3E">
              <w:rPr>
                <w:rFonts w:cs="Arial"/>
                <w:szCs w:val="20"/>
              </w:rPr>
              <w:t>:</w:t>
            </w:r>
          </w:p>
          <w:p w14:paraId="69758845" w14:textId="77777777" w:rsidR="0028257C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5CF99C33" w14:textId="77777777" w:rsidR="0028257C" w:rsidRPr="00090B3E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  <w:tc>
          <w:tcPr>
            <w:tcW w:w="1631" w:type="dxa"/>
          </w:tcPr>
          <w:p w14:paraId="6EEA4843" w14:textId="77777777" w:rsidR="0028257C" w:rsidRPr="00090B3E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CE31639" w14:textId="77777777" w:rsidR="0028257C" w:rsidRPr="009E4EE7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9E4EE7">
              <w:rPr>
                <w:rFonts w:cs="Arial"/>
                <w:szCs w:val="20"/>
              </w:rPr>
              <w:t>Delodajalec:</w:t>
            </w:r>
          </w:p>
          <w:p w14:paraId="1ED84121" w14:textId="77777777" w:rsidR="0028257C" w:rsidRPr="009E4EE7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69476035" w14:textId="3D472534" w:rsidR="0028257C" w:rsidRPr="009E4EE7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</w:t>
            </w:r>
          </w:p>
          <w:p w14:paraId="7242CD8F" w14:textId="77777777" w:rsidR="0028257C" w:rsidRPr="00090B3E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</w:tbl>
    <w:p w14:paraId="09EBE093" w14:textId="77777777" w:rsidR="0028257C" w:rsidRDefault="0028257C" w:rsidP="0028257C"/>
    <w:p w14:paraId="39133015" w14:textId="77777777" w:rsidR="0028257C" w:rsidRPr="00741BE0" w:rsidRDefault="0028257C" w:rsidP="0028257C">
      <w:pPr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302876D0" w14:textId="77777777" w:rsidR="0028257C" w:rsidRPr="001F4EC6" w:rsidRDefault="0028257C" w:rsidP="0028257C"/>
    <w:p w14:paraId="5A6390F7" w14:textId="62B965B1" w:rsidR="00FB780E" w:rsidRDefault="0028548B">
      <w:r>
        <w:t xml:space="preserve">   </w:t>
      </w:r>
    </w:p>
    <w:sectPr w:rsidR="00FB780E" w:rsidSect="0028257C">
      <w:footerReference w:type="even" r:id="rId7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FA78" w14:textId="77777777" w:rsidR="00403D09" w:rsidRDefault="00403D09">
      <w:pPr>
        <w:spacing w:line="240" w:lineRule="auto"/>
      </w:pPr>
      <w:r>
        <w:separator/>
      </w:r>
    </w:p>
  </w:endnote>
  <w:endnote w:type="continuationSeparator" w:id="0">
    <w:p w14:paraId="481ADEBD" w14:textId="77777777" w:rsidR="00403D09" w:rsidRDefault="0040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D398" w14:textId="77777777" w:rsidR="00A633F7" w:rsidRDefault="00A633F7" w:rsidP="00EA2660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1</w:t>
    </w:r>
    <w:r>
      <w:rPr>
        <w:rStyle w:val="tevilkastrani"/>
        <w:rFonts w:eastAsiaTheme="majorEastAsia"/>
      </w:rPr>
      <w:fldChar w:fldCharType="end"/>
    </w:r>
  </w:p>
  <w:p w14:paraId="395C3361" w14:textId="77777777" w:rsidR="00A633F7" w:rsidRDefault="00A633F7" w:rsidP="00EA266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EBDC" w14:textId="77777777" w:rsidR="00403D09" w:rsidRDefault="00403D09">
      <w:pPr>
        <w:spacing w:line="240" w:lineRule="auto"/>
      </w:pPr>
      <w:r>
        <w:separator/>
      </w:r>
    </w:p>
  </w:footnote>
  <w:footnote w:type="continuationSeparator" w:id="0">
    <w:p w14:paraId="6955AE5A" w14:textId="77777777" w:rsidR="00403D09" w:rsidRDefault="00403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6372F"/>
    <w:multiLevelType w:val="multilevel"/>
    <w:tmpl w:val="9A088A9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" w15:restartNumberingAfterBreak="1">
    <w:nsid w:val="28B15A28"/>
    <w:multiLevelType w:val="hybridMultilevel"/>
    <w:tmpl w:val="0CF2FC94"/>
    <w:lvl w:ilvl="0" w:tplc="12386E4C">
      <w:numFmt w:val="bullet"/>
      <w:pStyle w:val="alinea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5358"/>
    <w:multiLevelType w:val="hybridMultilevel"/>
    <w:tmpl w:val="2046A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1927">
    <w:abstractNumId w:val="0"/>
  </w:num>
  <w:num w:numId="2" w16cid:durableId="567694622">
    <w:abstractNumId w:val="1"/>
  </w:num>
  <w:num w:numId="3" w16cid:durableId="103477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7C"/>
    <w:rsid w:val="000037FF"/>
    <w:rsid w:val="00006A12"/>
    <w:rsid w:val="0009292C"/>
    <w:rsid w:val="00096E96"/>
    <w:rsid w:val="00126181"/>
    <w:rsid w:val="002272DC"/>
    <w:rsid w:val="0024669F"/>
    <w:rsid w:val="0028257C"/>
    <w:rsid w:val="0028548B"/>
    <w:rsid w:val="00327833"/>
    <w:rsid w:val="00360E81"/>
    <w:rsid w:val="00403D09"/>
    <w:rsid w:val="00415F53"/>
    <w:rsid w:val="005E256E"/>
    <w:rsid w:val="00712732"/>
    <w:rsid w:val="00822ED4"/>
    <w:rsid w:val="008F3240"/>
    <w:rsid w:val="00962C1F"/>
    <w:rsid w:val="009900CB"/>
    <w:rsid w:val="00A633F7"/>
    <w:rsid w:val="00BF08C1"/>
    <w:rsid w:val="00C050B3"/>
    <w:rsid w:val="00C40203"/>
    <w:rsid w:val="00C70572"/>
    <w:rsid w:val="00CB005D"/>
    <w:rsid w:val="00D3537C"/>
    <w:rsid w:val="00D47C1B"/>
    <w:rsid w:val="00D97BE7"/>
    <w:rsid w:val="00DA13FF"/>
    <w:rsid w:val="00EC0E6F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35B5"/>
  <w15:chartTrackingRefBased/>
  <w15:docId w15:val="{B2729D8B-ECE3-465A-B530-68F2D6E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257C"/>
    <w:pPr>
      <w:suppressAutoHyphens/>
      <w:spacing w:after="0" w:line="260" w:lineRule="exact"/>
      <w:jc w:val="both"/>
    </w:pPr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2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2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2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2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2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2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2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2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2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25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25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25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25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25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25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8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8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8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825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825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825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82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825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8257C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rsid w:val="0028257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28257C"/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  <w:style w:type="character" w:styleId="tevilkastrani">
    <w:name w:val="page number"/>
    <w:basedOn w:val="Privzetapisavaodstavka"/>
    <w:rsid w:val="0028257C"/>
  </w:style>
  <w:style w:type="paragraph" w:customStyle="1" w:styleId="alinea">
    <w:name w:val="alinea"/>
    <w:basedOn w:val="Navaden"/>
    <w:rsid w:val="0028257C"/>
    <w:pPr>
      <w:numPr>
        <w:numId w:val="2"/>
      </w:numPr>
      <w:suppressAutoHyphens w:val="0"/>
      <w:overflowPunct w:val="0"/>
      <w:autoSpaceDE w:val="0"/>
      <w:autoSpaceDN w:val="0"/>
      <w:adjustRightInd w:val="0"/>
      <w:spacing w:after="100"/>
      <w:textAlignment w:val="baseline"/>
    </w:pPr>
    <w:rPr>
      <w:szCs w:val="20"/>
      <w:lang w:eastAsia="sl-SI"/>
    </w:rPr>
  </w:style>
  <w:style w:type="character" w:styleId="Hiperpovezava">
    <w:name w:val="Hyperlink"/>
    <w:rsid w:val="0028257C"/>
    <w:rPr>
      <w:color w:val="000080"/>
      <w:u w:val="single"/>
    </w:rPr>
  </w:style>
  <w:style w:type="paragraph" w:styleId="Revizija">
    <w:name w:val="Revision"/>
    <w:hidden/>
    <w:uiPriority w:val="99"/>
    <w:semiHidden/>
    <w:rsid w:val="005E256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2025-05-22T10:15:00Z</dcterms:created>
  <dcterms:modified xsi:type="dcterms:W3CDTF">2025-05-22T10:15:00Z</dcterms:modified>
</cp:coreProperties>
</file>