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18F03" w14:textId="393FEAB4" w:rsidR="00CB12D4" w:rsidRDefault="001B364C" w:rsidP="006A5ECE">
      <w:pPr>
        <w:jc w:val="both"/>
      </w:pPr>
      <w:r>
        <w:t>Novičke Kakovost in inovativnost, številka 1, leto 2023</w:t>
      </w:r>
    </w:p>
    <w:p w14:paraId="641BDAC6" w14:textId="2347A33B" w:rsidR="00252329" w:rsidRPr="00CE33C7" w:rsidRDefault="00AF0E6B" w:rsidP="00CE33C7">
      <w:pPr>
        <w:pStyle w:val="Naslov1"/>
      </w:pPr>
      <w:r w:rsidRPr="00CE33C7">
        <w:t>Podeljena priznanja CAF za leto 2022</w:t>
      </w:r>
    </w:p>
    <w:p w14:paraId="0E4DC6A2" w14:textId="683E2B98" w:rsidR="00AF0E6B" w:rsidRPr="00CE33C7" w:rsidRDefault="00AF0E6B" w:rsidP="00CE33C7">
      <w:pPr>
        <w:spacing w:line="276" w:lineRule="auto"/>
        <w:jc w:val="both"/>
        <w:rPr>
          <w:sz w:val="24"/>
          <w:szCs w:val="24"/>
        </w:rPr>
      </w:pPr>
      <w:r w:rsidRPr="00CE33C7">
        <w:rPr>
          <w:sz w:val="24"/>
          <w:szCs w:val="24"/>
        </w:rPr>
        <w:t>Sredi januarja smo se po dveh letih druženja preko kamere spet srečali v živo in proslavili naše skupno delo v minulem letu.  Podelili smo kar trideset priznanj CAF različnih »žlahtnosti« in ugotovili</w:t>
      </w:r>
      <w:r w:rsidR="000E7AFF">
        <w:rPr>
          <w:sz w:val="24"/>
          <w:szCs w:val="24"/>
        </w:rPr>
        <w:t>, da</w:t>
      </w:r>
      <w:r w:rsidRPr="00CE33C7">
        <w:rPr>
          <w:sz w:val="24"/>
          <w:szCs w:val="24"/>
        </w:rPr>
        <w:t xml:space="preserve"> je interes za uporabo modela CAF med novimi in starimi uporabniki še kako živ.</w:t>
      </w:r>
    </w:p>
    <w:p w14:paraId="62872063" w14:textId="11FC8F65" w:rsidR="00AF0E6B" w:rsidRPr="00CE33C7" w:rsidRDefault="00AF0E6B" w:rsidP="00CE33C7">
      <w:pPr>
        <w:spacing w:line="276" w:lineRule="auto"/>
        <w:jc w:val="both"/>
        <w:rPr>
          <w:sz w:val="24"/>
          <w:szCs w:val="24"/>
        </w:rPr>
      </w:pPr>
      <w:r w:rsidRPr="00CE33C7">
        <w:rPr>
          <w:sz w:val="24"/>
          <w:szCs w:val="24"/>
        </w:rPr>
        <w:t>V prireditev so nas najprej popeljali zanimivi ritmi</w:t>
      </w:r>
      <w:r w:rsidR="00644C95" w:rsidRPr="00CE33C7">
        <w:rPr>
          <w:sz w:val="24"/>
          <w:szCs w:val="24"/>
        </w:rPr>
        <w:t xml:space="preserve"> in melodije</w:t>
      </w:r>
      <w:r w:rsidRPr="00CE33C7">
        <w:rPr>
          <w:sz w:val="24"/>
          <w:szCs w:val="24"/>
        </w:rPr>
        <w:t xml:space="preserve"> rezijanskih ljudskih pesmi in skupina </w:t>
      </w:r>
      <w:r w:rsidRPr="00CE33C7">
        <w:rPr>
          <w:b/>
          <w:bCs/>
          <w:sz w:val="24"/>
          <w:szCs w:val="24"/>
        </w:rPr>
        <w:t xml:space="preserve">O srce </w:t>
      </w:r>
      <w:proofErr w:type="spellStart"/>
      <w:r w:rsidRPr="00CE33C7">
        <w:rPr>
          <w:b/>
          <w:bCs/>
          <w:sz w:val="24"/>
          <w:szCs w:val="24"/>
        </w:rPr>
        <w:t>mo</w:t>
      </w:r>
      <w:proofErr w:type="spellEnd"/>
      <w:r w:rsidRPr="00CE33C7">
        <w:rPr>
          <w:b/>
          <w:bCs/>
          <w:sz w:val="24"/>
          <w:szCs w:val="24"/>
        </w:rPr>
        <w:t>'</w:t>
      </w:r>
      <w:r w:rsidRPr="00CE33C7">
        <w:rPr>
          <w:sz w:val="24"/>
          <w:szCs w:val="24"/>
        </w:rPr>
        <w:t xml:space="preserve">, potem pa je </w:t>
      </w:r>
      <w:r w:rsidR="00644C95" w:rsidRPr="00CE33C7">
        <w:rPr>
          <w:sz w:val="24"/>
          <w:szCs w:val="24"/>
        </w:rPr>
        <w:t>udeležence in prejemnike priznanj nagovorila</w:t>
      </w:r>
      <w:r w:rsidRPr="00CE33C7">
        <w:rPr>
          <w:sz w:val="24"/>
          <w:szCs w:val="24"/>
        </w:rPr>
        <w:t xml:space="preserve"> </w:t>
      </w:r>
      <w:r w:rsidRPr="00CE33C7">
        <w:rPr>
          <w:b/>
          <w:bCs/>
          <w:sz w:val="24"/>
          <w:szCs w:val="24"/>
        </w:rPr>
        <w:t>ministrica za javno upravo</w:t>
      </w:r>
      <w:r w:rsidRPr="00CE33C7">
        <w:rPr>
          <w:sz w:val="24"/>
          <w:szCs w:val="24"/>
        </w:rPr>
        <w:t xml:space="preserve"> </w:t>
      </w:r>
      <w:r w:rsidRPr="00CE33C7">
        <w:rPr>
          <w:b/>
          <w:bCs/>
          <w:sz w:val="24"/>
          <w:szCs w:val="24"/>
        </w:rPr>
        <w:t>Sanja Ajanovi</w:t>
      </w:r>
      <w:r w:rsidR="000E7AFF">
        <w:rPr>
          <w:b/>
          <w:bCs/>
          <w:sz w:val="24"/>
          <w:szCs w:val="24"/>
        </w:rPr>
        <w:t>ć</w:t>
      </w:r>
      <w:r w:rsidRPr="00CE33C7">
        <w:rPr>
          <w:b/>
          <w:bCs/>
          <w:sz w:val="24"/>
          <w:szCs w:val="24"/>
        </w:rPr>
        <w:t xml:space="preserve"> Hovnik</w:t>
      </w:r>
      <w:r w:rsidRPr="00CE33C7">
        <w:rPr>
          <w:sz w:val="24"/>
          <w:szCs w:val="24"/>
        </w:rPr>
        <w:t>. CAF kot model ji</w:t>
      </w:r>
      <w:r w:rsidR="00644C95" w:rsidRPr="00CE33C7">
        <w:rPr>
          <w:sz w:val="24"/>
          <w:szCs w:val="24"/>
        </w:rPr>
        <w:t xml:space="preserve"> sicer </w:t>
      </w:r>
      <w:r w:rsidRPr="00CE33C7">
        <w:rPr>
          <w:sz w:val="24"/>
          <w:szCs w:val="24"/>
        </w:rPr>
        <w:t xml:space="preserve">ni tuj, saj je bila tudi sama predstavnica vodstva za kakovost v času, ko je tedanja Služba za </w:t>
      </w:r>
      <w:r w:rsidR="000A06B2" w:rsidRPr="00CE33C7">
        <w:rPr>
          <w:sz w:val="24"/>
          <w:szCs w:val="24"/>
        </w:rPr>
        <w:t xml:space="preserve">razvoj in evropsko kohezijsko politiko prvič izvedla samooceno. </w:t>
      </w:r>
    </w:p>
    <w:p w14:paraId="7A522055" w14:textId="3B01C54F" w:rsidR="000A06B2" w:rsidRPr="00CE33C7" w:rsidRDefault="000A06B2" w:rsidP="00CE33C7">
      <w:pPr>
        <w:spacing w:line="276" w:lineRule="auto"/>
        <w:jc w:val="both"/>
        <w:rPr>
          <w:sz w:val="24"/>
          <w:szCs w:val="24"/>
        </w:rPr>
      </w:pPr>
      <w:r w:rsidRPr="00CE33C7">
        <w:rPr>
          <w:b/>
          <w:bCs/>
          <w:sz w:val="24"/>
          <w:szCs w:val="24"/>
        </w:rPr>
        <w:t>Sanja Ajanović Hovnik:</w:t>
      </w:r>
      <w:r w:rsidRPr="00CE33C7">
        <w:rPr>
          <w:sz w:val="24"/>
          <w:szCs w:val="24"/>
        </w:rPr>
        <w:t xml:space="preserve"> </w:t>
      </w:r>
      <w:r w:rsidR="00644C95" w:rsidRPr="00CE33C7">
        <w:rPr>
          <w:sz w:val="24"/>
          <w:szCs w:val="24"/>
        </w:rPr>
        <w:t>»</w:t>
      </w:r>
      <w:r w:rsidRPr="00CE33C7">
        <w:rPr>
          <w:i/>
          <w:iCs/>
          <w:sz w:val="24"/>
          <w:szCs w:val="24"/>
        </w:rPr>
        <w:t xml:space="preserve">Doseganje standardov kakovosti je ena izmed prioritet te vlade in ministrstva, ki ga vodim. Avgusta  2022  je bil ustanovljen Direktorat za kakovost, na katerem se poleg uvajanja uporabe CAF modela ukvarjamo tudi z odpravo administrativnih ovir, spodbujanjem inovativnosti v javni upravi ter usposabljanji v okviru upravne akademije, upravnimi postopki in razvojnim načrtovanjem. </w:t>
      </w:r>
      <w:r w:rsidR="00644C95" w:rsidRPr="00CE33C7">
        <w:rPr>
          <w:i/>
          <w:iCs/>
          <w:sz w:val="24"/>
          <w:szCs w:val="24"/>
        </w:rPr>
        <w:t>Zmožnost javnega sektorja za ustvarjanje kakovostne in učinkovite uprave je odvisna od njegovih struktur in kompetenc, povezanih z znanjem, dobrim upravljanjem in voditeljstvom. Pri tem je CAF orodje</w:t>
      </w:r>
      <w:r w:rsidR="007E6DD6">
        <w:rPr>
          <w:i/>
          <w:iCs/>
          <w:sz w:val="24"/>
          <w:szCs w:val="24"/>
        </w:rPr>
        <w:t>,</w:t>
      </w:r>
      <w:r w:rsidR="00644C95" w:rsidRPr="00CE33C7">
        <w:rPr>
          <w:i/>
          <w:iCs/>
          <w:sz w:val="24"/>
          <w:szCs w:val="24"/>
        </w:rPr>
        <w:t xml:space="preserve"> s katerim izboljšamo delovanje organizacije in se lažje spopadamo s prihajajočimi zahtevami in izzivi v družbi.«</w:t>
      </w:r>
    </w:p>
    <w:p w14:paraId="684E3B3D" w14:textId="34A1DD1A" w:rsidR="000A06B2" w:rsidRPr="00CE33C7" w:rsidRDefault="000A06B2" w:rsidP="00CE33C7">
      <w:pPr>
        <w:spacing w:line="276" w:lineRule="auto"/>
        <w:jc w:val="both"/>
        <w:rPr>
          <w:i/>
          <w:iCs/>
          <w:sz w:val="24"/>
          <w:szCs w:val="24"/>
        </w:rPr>
      </w:pPr>
      <w:r w:rsidRPr="00CE33C7">
        <w:rPr>
          <w:sz w:val="24"/>
          <w:szCs w:val="24"/>
        </w:rPr>
        <w:t xml:space="preserve">Čestitkam se je pridružil tudi </w:t>
      </w:r>
      <w:r w:rsidRPr="00CE33C7">
        <w:rPr>
          <w:b/>
          <w:bCs/>
          <w:sz w:val="24"/>
          <w:szCs w:val="24"/>
        </w:rPr>
        <w:t xml:space="preserve">vodja Službe za </w:t>
      </w:r>
      <w:r w:rsidR="002F3597" w:rsidRPr="00CE33C7">
        <w:rPr>
          <w:b/>
          <w:bCs/>
          <w:sz w:val="24"/>
          <w:szCs w:val="24"/>
        </w:rPr>
        <w:t>upravne enote Aleksander Vojičić</w:t>
      </w:r>
      <w:r w:rsidR="002F3597" w:rsidRPr="00CE33C7">
        <w:rPr>
          <w:sz w:val="24"/>
          <w:szCs w:val="24"/>
        </w:rPr>
        <w:t>, ki je posebej poudaril skrb za kakovost v upravnih enotah, ki so prvi stik državljana z državo in javnimi storitvami</w:t>
      </w:r>
      <w:r w:rsidR="002F3597" w:rsidRPr="00CE33C7">
        <w:rPr>
          <w:i/>
          <w:iCs/>
          <w:sz w:val="24"/>
          <w:szCs w:val="24"/>
        </w:rPr>
        <w:t xml:space="preserve">: </w:t>
      </w:r>
      <w:r w:rsidR="00644C95" w:rsidRPr="00CE33C7">
        <w:rPr>
          <w:i/>
          <w:iCs/>
          <w:sz w:val="24"/>
          <w:szCs w:val="24"/>
        </w:rPr>
        <w:t>»</w:t>
      </w:r>
      <w:r w:rsidR="002F3597" w:rsidRPr="00CE33C7">
        <w:rPr>
          <w:i/>
          <w:iCs/>
          <w:sz w:val="24"/>
          <w:szCs w:val="24"/>
        </w:rPr>
        <w:t>Vseh 58 upravnih enot je uporabnikov modela CAF, kar kaže na njihovo stalno skrb za kakovost.  Tudi za prihodnost se ni bati, saj se je k uporabi modela CAF v letu 2023 priglasilo 16 upravnih enot, še pet pa se jih bo potegovalo za priznanje Uspešen uporabnik CAF.</w:t>
      </w:r>
      <w:r w:rsidR="00644C95" w:rsidRPr="00CE33C7">
        <w:rPr>
          <w:i/>
          <w:iCs/>
          <w:sz w:val="24"/>
          <w:szCs w:val="24"/>
        </w:rPr>
        <w:t>«</w:t>
      </w:r>
    </w:p>
    <w:p w14:paraId="6BE1A0E4" w14:textId="407AE7F3" w:rsidR="002F3597" w:rsidRPr="00CE33C7" w:rsidRDefault="002F3597" w:rsidP="00CE33C7">
      <w:pPr>
        <w:spacing w:line="276" w:lineRule="auto"/>
        <w:jc w:val="both"/>
        <w:rPr>
          <w:i/>
          <w:iCs/>
          <w:sz w:val="24"/>
          <w:szCs w:val="24"/>
        </w:rPr>
      </w:pPr>
      <w:r w:rsidRPr="00CE33C7">
        <w:rPr>
          <w:sz w:val="24"/>
          <w:szCs w:val="24"/>
        </w:rPr>
        <w:t xml:space="preserve">Ob koncu slovesnosti se je čestitkam organizacijam, prejemnicam priznanj CAF,  pridružila </w:t>
      </w:r>
      <w:r w:rsidRPr="00CE33C7">
        <w:rPr>
          <w:b/>
          <w:bCs/>
          <w:sz w:val="24"/>
          <w:szCs w:val="24"/>
        </w:rPr>
        <w:t>še generalna direktorica Direktorata za kakovost, Eva Treven</w:t>
      </w:r>
      <w:r w:rsidRPr="00CE33C7">
        <w:rPr>
          <w:sz w:val="24"/>
          <w:szCs w:val="24"/>
        </w:rPr>
        <w:t xml:space="preserve">: </w:t>
      </w:r>
      <w:r w:rsidR="00644C95" w:rsidRPr="00CE33C7">
        <w:rPr>
          <w:i/>
          <w:iCs/>
          <w:sz w:val="24"/>
          <w:szCs w:val="24"/>
        </w:rPr>
        <w:t>»</w:t>
      </w:r>
      <w:r w:rsidRPr="00CE33C7">
        <w:rPr>
          <w:i/>
          <w:iCs/>
          <w:sz w:val="24"/>
          <w:szCs w:val="24"/>
        </w:rPr>
        <w:t xml:space="preserve">Organizacije, ki se odločijo za samooceno, sploh pa za strokovno zunanjo presojo, so pokazale veliko poguma. Rezultati, ki jih dobimo, nam niso vedno </w:t>
      </w:r>
      <w:r w:rsidR="00AA5C22" w:rsidRPr="00CE33C7">
        <w:rPr>
          <w:i/>
          <w:iCs/>
          <w:sz w:val="24"/>
          <w:szCs w:val="24"/>
        </w:rPr>
        <w:t xml:space="preserve">všeč, potreben je pogum, da se z njimi soočimo in sprejmemo ukrepe za izboljšave. Veseli me, da bo tudi </w:t>
      </w:r>
      <w:r w:rsidR="00517E55">
        <w:rPr>
          <w:i/>
          <w:iCs/>
          <w:sz w:val="24"/>
          <w:szCs w:val="24"/>
        </w:rPr>
        <w:t>M</w:t>
      </w:r>
      <w:r w:rsidR="00AA5C22" w:rsidRPr="00CE33C7">
        <w:rPr>
          <w:i/>
          <w:iCs/>
          <w:sz w:val="24"/>
          <w:szCs w:val="24"/>
        </w:rPr>
        <w:t xml:space="preserve">inistrstvo za javno upravo </w:t>
      </w:r>
      <w:r w:rsidR="00644C95" w:rsidRPr="00CE33C7">
        <w:rPr>
          <w:i/>
          <w:iCs/>
          <w:sz w:val="24"/>
          <w:szCs w:val="24"/>
        </w:rPr>
        <w:t xml:space="preserve">letos </w:t>
      </w:r>
      <w:r w:rsidR="00AA5C22" w:rsidRPr="00CE33C7">
        <w:rPr>
          <w:i/>
          <w:iCs/>
          <w:sz w:val="24"/>
          <w:szCs w:val="24"/>
        </w:rPr>
        <w:t>ponovno pristopilo k oceni svojega delovanja po modelu CAF.</w:t>
      </w:r>
      <w:r w:rsidR="00644C95" w:rsidRPr="00CE33C7">
        <w:rPr>
          <w:i/>
          <w:iCs/>
          <w:sz w:val="24"/>
          <w:szCs w:val="24"/>
        </w:rPr>
        <w:t>«</w:t>
      </w:r>
    </w:p>
    <w:p w14:paraId="5623E20B" w14:textId="75D16025" w:rsidR="00644C95" w:rsidRPr="00CE33C7" w:rsidRDefault="00644C95" w:rsidP="00CE33C7">
      <w:pPr>
        <w:spacing w:line="276" w:lineRule="auto"/>
        <w:jc w:val="both"/>
        <w:rPr>
          <w:rFonts w:cstheme="minorHAnsi"/>
          <w:sz w:val="24"/>
          <w:szCs w:val="24"/>
        </w:rPr>
      </w:pPr>
      <w:r w:rsidRPr="00CE33C7">
        <w:rPr>
          <w:rFonts w:cstheme="minorHAnsi"/>
          <w:sz w:val="24"/>
          <w:szCs w:val="24"/>
        </w:rPr>
        <w:t xml:space="preserve">Prejemniki priznanj CAF za leto </w:t>
      </w:r>
      <w:r w:rsidR="007E6DD6" w:rsidRPr="00CE33C7">
        <w:rPr>
          <w:rFonts w:cstheme="minorHAnsi"/>
          <w:sz w:val="24"/>
          <w:szCs w:val="24"/>
        </w:rPr>
        <w:t>202</w:t>
      </w:r>
      <w:r w:rsidR="007E6DD6">
        <w:rPr>
          <w:rFonts w:cstheme="minorHAnsi"/>
          <w:sz w:val="24"/>
          <w:szCs w:val="24"/>
        </w:rPr>
        <w:t>2</w:t>
      </w:r>
      <w:r w:rsidR="007E6DD6" w:rsidRPr="00CE33C7">
        <w:rPr>
          <w:rFonts w:cstheme="minorHAnsi"/>
          <w:sz w:val="24"/>
          <w:szCs w:val="24"/>
        </w:rPr>
        <w:t xml:space="preserve"> </w:t>
      </w:r>
      <w:r w:rsidRPr="00CE33C7">
        <w:rPr>
          <w:rFonts w:cstheme="minorHAnsi"/>
          <w:sz w:val="24"/>
          <w:szCs w:val="24"/>
        </w:rPr>
        <w:t>so:</w:t>
      </w:r>
    </w:p>
    <w:p w14:paraId="39A3B02A" w14:textId="77777777" w:rsidR="00644C95" w:rsidRPr="00B66F51" w:rsidRDefault="00644C95" w:rsidP="006A5ECE">
      <w:pPr>
        <w:pStyle w:val="Naslov2"/>
        <w:jc w:val="both"/>
      </w:pPr>
      <w:r w:rsidRPr="00B66F51">
        <w:t>Uspešni uporabnik CAF</w:t>
      </w:r>
    </w:p>
    <w:p w14:paraId="57AA11E0" w14:textId="51D7D0F2" w:rsidR="00644C95" w:rsidRPr="00B66F51" w:rsidRDefault="00644C95" w:rsidP="006A5ECE">
      <w:pPr>
        <w:spacing w:line="276" w:lineRule="auto"/>
        <w:jc w:val="both"/>
        <w:rPr>
          <w:rFonts w:cstheme="minorHAnsi"/>
          <w:sz w:val="24"/>
          <w:szCs w:val="24"/>
        </w:rPr>
      </w:pPr>
      <w:r w:rsidRPr="00B66F51">
        <w:rPr>
          <w:rFonts w:cstheme="minorHAnsi"/>
          <w:sz w:val="24"/>
          <w:szCs w:val="24"/>
        </w:rPr>
        <w:t>•</w:t>
      </w:r>
      <w:r w:rsidRPr="00B66F51">
        <w:rPr>
          <w:rFonts w:cstheme="minorHAnsi"/>
          <w:sz w:val="24"/>
          <w:szCs w:val="24"/>
        </w:rPr>
        <w:tab/>
        <w:t xml:space="preserve">Ministrstvo za </w:t>
      </w:r>
      <w:r>
        <w:rPr>
          <w:rFonts w:cstheme="minorHAnsi"/>
          <w:sz w:val="24"/>
          <w:szCs w:val="24"/>
        </w:rPr>
        <w:t>finance</w:t>
      </w:r>
    </w:p>
    <w:p w14:paraId="327C9751" w14:textId="14D72F58" w:rsidR="00644C95" w:rsidRPr="00B66F51" w:rsidRDefault="00644C95" w:rsidP="006A5ECE">
      <w:pPr>
        <w:spacing w:line="276" w:lineRule="auto"/>
        <w:jc w:val="both"/>
        <w:rPr>
          <w:rFonts w:cstheme="minorHAnsi"/>
          <w:sz w:val="24"/>
          <w:szCs w:val="24"/>
        </w:rPr>
      </w:pPr>
      <w:r w:rsidRPr="00B66F51">
        <w:rPr>
          <w:rFonts w:cstheme="minorHAnsi"/>
          <w:sz w:val="24"/>
          <w:szCs w:val="24"/>
        </w:rPr>
        <w:t>•</w:t>
      </w:r>
      <w:r w:rsidRPr="00B66F51">
        <w:rPr>
          <w:rFonts w:cstheme="minorHAnsi"/>
          <w:sz w:val="24"/>
          <w:szCs w:val="24"/>
        </w:rPr>
        <w:tab/>
        <w:t xml:space="preserve">Upravna enota </w:t>
      </w:r>
      <w:r>
        <w:rPr>
          <w:rFonts w:cstheme="minorHAnsi"/>
          <w:sz w:val="24"/>
          <w:szCs w:val="24"/>
        </w:rPr>
        <w:t>Krško</w:t>
      </w:r>
    </w:p>
    <w:p w14:paraId="74237C1D" w14:textId="67C4DADF" w:rsidR="00644C95" w:rsidRPr="00644C95" w:rsidRDefault="00644C95" w:rsidP="006A5ECE">
      <w:pPr>
        <w:spacing w:line="276" w:lineRule="auto"/>
        <w:jc w:val="both"/>
        <w:rPr>
          <w:rFonts w:cstheme="minorHAnsi"/>
          <w:sz w:val="24"/>
          <w:szCs w:val="24"/>
        </w:rPr>
      </w:pPr>
      <w:r w:rsidRPr="00B66F51">
        <w:rPr>
          <w:rFonts w:cstheme="minorHAnsi"/>
          <w:sz w:val="24"/>
          <w:szCs w:val="24"/>
        </w:rPr>
        <w:t>•</w:t>
      </w:r>
      <w:r w:rsidRPr="00B66F51">
        <w:rPr>
          <w:rFonts w:cstheme="minorHAnsi"/>
          <w:sz w:val="24"/>
          <w:szCs w:val="24"/>
        </w:rPr>
        <w:tab/>
        <w:t xml:space="preserve">Upravna enota </w:t>
      </w:r>
      <w:r>
        <w:rPr>
          <w:rFonts w:cstheme="minorHAnsi"/>
          <w:sz w:val="24"/>
          <w:szCs w:val="24"/>
        </w:rPr>
        <w:t>Šmarje pri Jelšah</w:t>
      </w:r>
    </w:p>
    <w:p w14:paraId="105D6ACF" w14:textId="77777777" w:rsidR="00644C95" w:rsidRPr="00B66F51" w:rsidRDefault="00644C95" w:rsidP="006A5ECE">
      <w:pPr>
        <w:spacing w:line="276" w:lineRule="auto"/>
        <w:jc w:val="both"/>
        <w:rPr>
          <w:rFonts w:cstheme="minorHAnsi"/>
          <w:b/>
          <w:bCs/>
          <w:sz w:val="24"/>
          <w:szCs w:val="24"/>
        </w:rPr>
      </w:pPr>
    </w:p>
    <w:p w14:paraId="6AD74DDB" w14:textId="77777777" w:rsidR="00644C95" w:rsidRPr="00B66F51" w:rsidRDefault="00644C95" w:rsidP="006A5ECE">
      <w:pPr>
        <w:pStyle w:val="Naslov2"/>
        <w:jc w:val="both"/>
      </w:pPr>
      <w:r w:rsidRPr="00B66F51">
        <w:lastRenderedPageBreak/>
        <w:t>Začetnik CAF</w:t>
      </w:r>
    </w:p>
    <w:p w14:paraId="57257CA1" w14:textId="1DF540A1" w:rsidR="00644C95" w:rsidRPr="00B66F51" w:rsidRDefault="00644C95" w:rsidP="006A5ECE">
      <w:pPr>
        <w:spacing w:line="276" w:lineRule="auto"/>
        <w:jc w:val="both"/>
        <w:rPr>
          <w:rFonts w:cstheme="minorHAnsi"/>
          <w:sz w:val="24"/>
          <w:szCs w:val="24"/>
        </w:rPr>
      </w:pPr>
      <w:r w:rsidRPr="00B66F51">
        <w:rPr>
          <w:rFonts w:cstheme="minorHAnsi"/>
          <w:sz w:val="24"/>
          <w:szCs w:val="24"/>
        </w:rPr>
        <w:t>•</w:t>
      </w:r>
      <w:r w:rsidRPr="00B66F51">
        <w:rPr>
          <w:rFonts w:cstheme="minorHAnsi"/>
          <w:sz w:val="24"/>
          <w:szCs w:val="24"/>
        </w:rPr>
        <w:tab/>
      </w:r>
      <w:r>
        <w:rPr>
          <w:rFonts w:cstheme="minorHAnsi"/>
          <w:sz w:val="24"/>
          <w:szCs w:val="24"/>
        </w:rPr>
        <w:t>Javna agencija RS za varnost prometa</w:t>
      </w:r>
    </w:p>
    <w:p w14:paraId="542B032E" w14:textId="4166710A" w:rsidR="00644C95" w:rsidRPr="00B66F51" w:rsidRDefault="00644C95" w:rsidP="006A5ECE">
      <w:pPr>
        <w:spacing w:line="276" w:lineRule="auto"/>
        <w:jc w:val="both"/>
        <w:rPr>
          <w:rFonts w:cstheme="minorHAnsi"/>
          <w:sz w:val="24"/>
          <w:szCs w:val="24"/>
        </w:rPr>
      </w:pPr>
      <w:r w:rsidRPr="00B66F51">
        <w:rPr>
          <w:rFonts w:cstheme="minorHAnsi"/>
          <w:sz w:val="24"/>
          <w:szCs w:val="24"/>
        </w:rPr>
        <w:t>•</w:t>
      </w:r>
      <w:r w:rsidRPr="00B66F51">
        <w:rPr>
          <w:rFonts w:cstheme="minorHAnsi"/>
          <w:sz w:val="24"/>
          <w:szCs w:val="24"/>
        </w:rPr>
        <w:tab/>
        <w:t xml:space="preserve">Zavod RS za zaposlovanje, Območna služba </w:t>
      </w:r>
      <w:r>
        <w:rPr>
          <w:rFonts w:cstheme="minorHAnsi"/>
          <w:sz w:val="24"/>
          <w:szCs w:val="24"/>
        </w:rPr>
        <w:t>Kranj</w:t>
      </w:r>
    </w:p>
    <w:p w14:paraId="1125DB9F" w14:textId="71E6AA5C" w:rsidR="00644C95" w:rsidRPr="00B66F51" w:rsidRDefault="00644C95" w:rsidP="006A5ECE">
      <w:pPr>
        <w:spacing w:line="276" w:lineRule="auto"/>
        <w:jc w:val="both"/>
        <w:rPr>
          <w:rFonts w:cstheme="minorHAnsi"/>
          <w:sz w:val="24"/>
          <w:szCs w:val="24"/>
        </w:rPr>
      </w:pPr>
      <w:r w:rsidRPr="00B66F51">
        <w:rPr>
          <w:rFonts w:cstheme="minorHAnsi"/>
          <w:sz w:val="24"/>
          <w:szCs w:val="24"/>
        </w:rPr>
        <w:t>•</w:t>
      </w:r>
      <w:r w:rsidRPr="00B66F51">
        <w:rPr>
          <w:rFonts w:cstheme="minorHAnsi"/>
          <w:sz w:val="24"/>
          <w:szCs w:val="24"/>
        </w:rPr>
        <w:tab/>
        <w:t xml:space="preserve">Zavod RS za zaposlovanje, Območna služba </w:t>
      </w:r>
      <w:r>
        <w:rPr>
          <w:rFonts w:cstheme="minorHAnsi"/>
          <w:sz w:val="24"/>
          <w:szCs w:val="24"/>
        </w:rPr>
        <w:t>Murska Sobota</w:t>
      </w:r>
    </w:p>
    <w:p w14:paraId="7467296B" w14:textId="5F56F33B" w:rsidR="00644C95" w:rsidRDefault="00644C95" w:rsidP="006A5ECE">
      <w:pPr>
        <w:spacing w:line="276" w:lineRule="auto"/>
        <w:jc w:val="both"/>
        <w:rPr>
          <w:rFonts w:cstheme="minorHAnsi"/>
          <w:sz w:val="24"/>
          <w:szCs w:val="24"/>
        </w:rPr>
      </w:pPr>
      <w:r w:rsidRPr="00B66F51">
        <w:rPr>
          <w:rFonts w:cstheme="minorHAnsi"/>
          <w:sz w:val="24"/>
          <w:szCs w:val="24"/>
        </w:rPr>
        <w:t>•</w:t>
      </w:r>
      <w:r w:rsidRPr="00B66F51">
        <w:rPr>
          <w:rFonts w:cstheme="minorHAnsi"/>
          <w:sz w:val="24"/>
          <w:szCs w:val="24"/>
        </w:rPr>
        <w:tab/>
        <w:t xml:space="preserve">Zavod RS za zaposlovanje, Območna služba </w:t>
      </w:r>
      <w:r>
        <w:rPr>
          <w:rFonts w:cstheme="minorHAnsi"/>
          <w:sz w:val="24"/>
          <w:szCs w:val="24"/>
        </w:rPr>
        <w:t>Novo mesto</w:t>
      </w:r>
    </w:p>
    <w:p w14:paraId="1C49250B" w14:textId="1CB7E38B" w:rsidR="00CC402E" w:rsidRDefault="00CC402E" w:rsidP="006A5ECE">
      <w:pPr>
        <w:spacing w:line="276" w:lineRule="auto"/>
        <w:jc w:val="both"/>
        <w:rPr>
          <w:rFonts w:cstheme="minorHAnsi"/>
          <w:sz w:val="24"/>
          <w:szCs w:val="24"/>
        </w:rPr>
      </w:pPr>
      <w:r w:rsidRPr="00B66F51">
        <w:rPr>
          <w:rFonts w:cstheme="minorHAnsi"/>
          <w:sz w:val="24"/>
          <w:szCs w:val="24"/>
        </w:rPr>
        <w:t>•</w:t>
      </w:r>
      <w:r w:rsidRPr="00B66F51">
        <w:rPr>
          <w:rFonts w:cstheme="minorHAnsi"/>
          <w:sz w:val="24"/>
          <w:szCs w:val="24"/>
        </w:rPr>
        <w:tab/>
        <w:t xml:space="preserve">Zavod RS za zaposlovanje, Območna služba </w:t>
      </w:r>
      <w:r>
        <w:rPr>
          <w:rFonts w:cstheme="minorHAnsi"/>
          <w:sz w:val="24"/>
          <w:szCs w:val="24"/>
        </w:rPr>
        <w:t>Sevnica</w:t>
      </w:r>
    </w:p>
    <w:p w14:paraId="1FC68113" w14:textId="11A4C601" w:rsidR="00CC402E" w:rsidRDefault="00CC402E" w:rsidP="006A5ECE">
      <w:pPr>
        <w:spacing w:line="276" w:lineRule="auto"/>
        <w:jc w:val="both"/>
        <w:rPr>
          <w:rFonts w:cstheme="minorHAnsi"/>
          <w:sz w:val="24"/>
          <w:szCs w:val="24"/>
        </w:rPr>
      </w:pPr>
      <w:r w:rsidRPr="00B66F51">
        <w:rPr>
          <w:rFonts w:cstheme="minorHAnsi"/>
          <w:sz w:val="24"/>
          <w:szCs w:val="24"/>
        </w:rPr>
        <w:t>•</w:t>
      </w:r>
      <w:r w:rsidRPr="00B66F51">
        <w:rPr>
          <w:rFonts w:cstheme="minorHAnsi"/>
          <w:sz w:val="24"/>
          <w:szCs w:val="24"/>
        </w:rPr>
        <w:tab/>
        <w:t xml:space="preserve">Zavod RS za zaposlovanje, Območna služba </w:t>
      </w:r>
      <w:r>
        <w:rPr>
          <w:rFonts w:cstheme="minorHAnsi"/>
          <w:sz w:val="24"/>
          <w:szCs w:val="24"/>
        </w:rPr>
        <w:t xml:space="preserve">Trbovlje </w:t>
      </w:r>
    </w:p>
    <w:p w14:paraId="1D527E5C" w14:textId="794CD89F" w:rsidR="00CC402E" w:rsidRDefault="00CC402E" w:rsidP="006A5ECE">
      <w:pPr>
        <w:spacing w:line="276" w:lineRule="auto"/>
        <w:jc w:val="both"/>
        <w:rPr>
          <w:rFonts w:cstheme="minorHAnsi"/>
          <w:sz w:val="24"/>
          <w:szCs w:val="24"/>
        </w:rPr>
      </w:pPr>
      <w:r w:rsidRPr="00B66F51">
        <w:rPr>
          <w:rFonts w:cstheme="minorHAnsi"/>
          <w:sz w:val="24"/>
          <w:szCs w:val="24"/>
        </w:rPr>
        <w:t>•</w:t>
      </w:r>
      <w:r w:rsidRPr="00B66F51">
        <w:rPr>
          <w:rFonts w:cstheme="minorHAnsi"/>
          <w:sz w:val="24"/>
          <w:szCs w:val="24"/>
        </w:rPr>
        <w:tab/>
        <w:t xml:space="preserve">Zavod RS za zaposlovanje, Območna služba </w:t>
      </w:r>
      <w:r>
        <w:rPr>
          <w:rFonts w:cstheme="minorHAnsi"/>
          <w:sz w:val="24"/>
          <w:szCs w:val="24"/>
        </w:rPr>
        <w:t xml:space="preserve">Velenje </w:t>
      </w:r>
    </w:p>
    <w:p w14:paraId="5BC89CD1" w14:textId="77777777" w:rsidR="00451181" w:rsidRDefault="00451181" w:rsidP="006A5ECE">
      <w:pPr>
        <w:pStyle w:val="Naslov2"/>
        <w:jc w:val="both"/>
      </w:pPr>
    </w:p>
    <w:p w14:paraId="68EAFD33" w14:textId="77E9B4C3" w:rsidR="00CC402E" w:rsidRPr="00CC402E" w:rsidRDefault="00CC402E" w:rsidP="006A5ECE">
      <w:pPr>
        <w:pStyle w:val="Naslov2"/>
        <w:jc w:val="both"/>
      </w:pPr>
      <w:r w:rsidRPr="00CC402E">
        <w:t>Uporabnik CAF</w:t>
      </w:r>
    </w:p>
    <w:p w14:paraId="16978677" w14:textId="3A04E5A7" w:rsidR="00CC402E" w:rsidRPr="00CC402E" w:rsidRDefault="00CC402E" w:rsidP="006A5ECE">
      <w:pPr>
        <w:pStyle w:val="Odstavekseznama"/>
        <w:numPr>
          <w:ilvl w:val="0"/>
          <w:numId w:val="3"/>
        </w:numPr>
        <w:spacing w:line="360" w:lineRule="auto"/>
        <w:jc w:val="both"/>
        <w:rPr>
          <w:rFonts w:cstheme="minorHAnsi"/>
          <w:sz w:val="24"/>
          <w:szCs w:val="24"/>
        </w:rPr>
      </w:pPr>
      <w:r w:rsidRPr="00CC402E">
        <w:rPr>
          <w:rFonts w:cstheme="minorHAnsi"/>
          <w:sz w:val="24"/>
          <w:szCs w:val="24"/>
        </w:rPr>
        <w:t>Agencija RS za kmetijske trge in razvoj podeželja</w:t>
      </w:r>
    </w:p>
    <w:p w14:paraId="1E7999E0" w14:textId="0763B15A" w:rsidR="00CC402E" w:rsidRDefault="00CC402E" w:rsidP="006A5ECE">
      <w:pPr>
        <w:pStyle w:val="Odstavekseznama"/>
        <w:numPr>
          <w:ilvl w:val="0"/>
          <w:numId w:val="3"/>
        </w:numPr>
        <w:spacing w:line="360" w:lineRule="auto"/>
        <w:jc w:val="both"/>
      </w:pPr>
      <w:r>
        <w:rPr>
          <w:rFonts w:cstheme="minorHAnsi"/>
          <w:sz w:val="24"/>
          <w:szCs w:val="24"/>
        </w:rPr>
        <w:t>Knjižnica Josipa Vošnjaka Slovenska Bistrica</w:t>
      </w:r>
      <w:r w:rsidRPr="00CC402E">
        <w:t xml:space="preserve"> </w:t>
      </w:r>
    </w:p>
    <w:p w14:paraId="5BDF540D" w14:textId="5D36E845" w:rsidR="00CC402E" w:rsidRPr="00031A7D" w:rsidRDefault="00CC402E" w:rsidP="006A5ECE">
      <w:pPr>
        <w:pStyle w:val="Odstavekseznama"/>
        <w:numPr>
          <w:ilvl w:val="0"/>
          <w:numId w:val="3"/>
        </w:numPr>
        <w:spacing w:line="360" w:lineRule="auto"/>
        <w:jc w:val="both"/>
      </w:pPr>
      <w:r w:rsidRPr="00031A7D">
        <w:t>Knjižnica Mirana Jarca Novo mesto</w:t>
      </w:r>
    </w:p>
    <w:p w14:paraId="21A853A3" w14:textId="77777777" w:rsidR="00CC402E" w:rsidRPr="00031A7D" w:rsidRDefault="00CC402E" w:rsidP="006A5ECE">
      <w:pPr>
        <w:pStyle w:val="Odstavekseznama"/>
        <w:numPr>
          <w:ilvl w:val="0"/>
          <w:numId w:val="3"/>
        </w:numPr>
        <w:spacing w:line="360" w:lineRule="auto"/>
        <w:jc w:val="both"/>
      </w:pPr>
      <w:r w:rsidRPr="00031A7D">
        <w:t>Ministrstvo za gospodarski razvoj in tehnologijo</w:t>
      </w:r>
    </w:p>
    <w:p w14:paraId="519D50AE" w14:textId="77777777" w:rsidR="00CC402E" w:rsidRPr="00031A7D" w:rsidRDefault="00CC402E" w:rsidP="006A5ECE">
      <w:pPr>
        <w:pStyle w:val="Odstavekseznama"/>
        <w:numPr>
          <w:ilvl w:val="0"/>
          <w:numId w:val="3"/>
        </w:numPr>
        <w:spacing w:line="360" w:lineRule="auto"/>
        <w:jc w:val="both"/>
      </w:pPr>
      <w:r w:rsidRPr="00031A7D">
        <w:t xml:space="preserve">Občina Razkrižje </w:t>
      </w:r>
    </w:p>
    <w:p w14:paraId="1B2D1375" w14:textId="77777777" w:rsidR="00CC402E" w:rsidRPr="00031A7D" w:rsidRDefault="00CC402E" w:rsidP="006A5ECE">
      <w:pPr>
        <w:pStyle w:val="Odstavekseznama"/>
        <w:numPr>
          <w:ilvl w:val="0"/>
          <w:numId w:val="3"/>
        </w:numPr>
        <w:spacing w:line="360" w:lineRule="auto"/>
        <w:jc w:val="both"/>
      </w:pPr>
      <w:r w:rsidRPr="00031A7D">
        <w:t>Razvojna agencija ROD Ajdovščina</w:t>
      </w:r>
    </w:p>
    <w:p w14:paraId="2B5026BA" w14:textId="77777777" w:rsidR="00CC402E" w:rsidRPr="00031A7D" w:rsidRDefault="00CC402E" w:rsidP="006A5ECE">
      <w:pPr>
        <w:pStyle w:val="Odstavekseznama"/>
        <w:numPr>
          <w:ilvl w:val="0"/>
          <w:numId w:val="3"/>
        </w:numPr>
        <w:spacing w:line="360" w:lineRule="auto"/>
        <w:jc w:val="both"/>
      </w:pPr>
      <w:r w:rsidRPr="00031A7D">
        <w:t xml:space="preserve">Upravna enota Domžale </w:t>
      </w:r>
    </w:p>
    <w:p w14:paraId="3CEA8264" w14:textId="77777777" w:rsidR="00CC402E" w:rsidRPr="00031A7D" w:rsidRDefault="00CC402E" w:rsidP="006A5ECE">
      <w:pPr>
        <w:pStyle w:val="Odstavekseznama"/>
        <w:numPr>
          <w:ilvl w:val="0"/>
          <w:numId w:val="3"/>
        </w:numPr>
        <w:spacing w:line="360" w:lineRule="auto"/>
        <w:jc w:val="both"/>
      </w:pPr>
      <w:r w:rsidRPr="00031A7D">
        <w:t>Upravna enota Gornja Radgona</w:t>
      </w:r>
    </w:p>
    <w:p w14:paraId="0B99017C" w14:textId="77777777" w:rsidR="00CC402E" w:rsidRPr="00031A7D" w:rsidRDefault="00CC402E" w:rsidP="006A5ECE">
      <w:pPr>
        <w:pStyle w:val="Odstavekseznama"/>
        <w:numPr>
          <w:ilvl w:val="0"/>
          <w:numId w:val="3"/>
        </w:numPr>
        <w:spacing w:line="360" w:lineRule="auto"/>
        <w:jc w:val="both"/>
      </w:pPr>
      <w:r w:rsidRPr="00031A7D">
        <w:t xml:space="preserve">Upravna enota Grosuplje </w:t>
      </w:r>
    </w:p>
    <w:p w14:paraId="07DAACA5" w14:textId="77777777" w:rsidR="00CC402E" w:rsidRPr="00031A7D" w:rsidRDefault="00CC402E" w:rsidP="006A5ECE">
      <w:pPr>
        <w:pStyle w:val="Odstavekseznama"/>
        <w:numPr>
          <w:ilvl w:val="0"/>
          <w:numId w:val="3"/>
        </w:numPr>
        <w:spacing w:line="360" w:lineRule="auto"/>
        <w:jc w:val="both"/>
      </w:pPr>
      <w:r w:rsidRPr="00031A7D">
        <w:t>Upravna enota Koper</w:t>
      </w:r>
    </w:p>
    <w:p w14:paraId="6B1DEB10" w14:textId="77777777" w:rsidR="00CC402E" w:rsidRPr="00031A7D" w:rsidRDefault="00CC402E" w:rsidP="006A5ECE">
      <w:pPr>
        <w:pStyle w:val="Odstavekseznama"/>
        <w:numPr>
          <w:ilvl w:val="0"/>
          <w:numId w:val="3"/>
        </w:numPr>
        <w:spacing w:line="360" w:lineRule="auto"/>
        <w:jc w:val="both"/>
      </w:pPr>
      <w:r w:rsidRPr="00031A7D">
        <w:t xml:space="preserve">Upravna enota Kranj </w:t>
      </w:r>
    </w:p>
    <w:p w14:paraId="75CFBCB2" w14:textId="77777777" w:rsidR="00CC402E" w:rsidRPr="00031A7D" w:rsidRDefault="00CC402E" w:rsidP="006A5ECE">
      <w:pPr>
        <w:pStyle w:val="Odstavekseznama"/>
        <w:numPr>
          <w:ilvl w:val="0"/>
          <w:numId w:val="3"/>
        </w:numPr>
        <w:spacing w:line="360" w:lineRule="auto"/>
        <w:jc w:val="both"/>
      </w:pPr>
      <w:r w:rsidRPr="00031A7D">
        <w:t>Upravna enota Krško</w:t>
      </w:r>
    </w:p>
    <w:p w14:paraId="3D86EA7B" w14:textId="77777777" w:rsidR="00CC402E" w:rsidRPr="00031A7D" w:rsidRDefault="00CC402E" w:rsidP="006A5ECE">
      <w:pPr>
        <w:pStyle w:val="Odstavekseznama"/>
        <w:numPr>
          <w:ilvl w:val="0"/>
          <w:numId w:val="3"/>
        </w:numPr>
        <w:spacing w:line="360" w:lineRule="auto"/>
        <w:jc w:val="both"/>
      </w:pPr>
      <w:r w:rsidRPr="00031A7D">
        <w:t xml:space="preserve">Upravna enota Mozirje </w:t>
      </w:r>
    </w:p>
    <w:p w14:paraId="7BDE4739" w14:textId="77777777" w:rsidR="00CC402E" w:rsidRPr="00031A7D" w:rsidRDefault="00CC402E" w:rsidP="006A5ECE">
      <w:pPr>
        <w:pStyle w:val="Odstavekseznama"/>
        <w:numPr>
          <w:ilvl w:val="0"/>
          <w:numId w:val="3"/>
        </w:numPr>
        <w:spacing w:line="360" w:lineRule="auto"/>
        <w:jc w:val="both"/>
      </w:pPr>
      <w:r w:rsidRPr="00031A7D">
        <w:t>Upravna enota Murska Sobota</w:t>
      </w:r>
    </w:p>
    <w:p w14:paraId="195F4E0B" w14:textId="77777777" w:rsidR="00CC402E" w:rsidRPr="00031A7D" w:rsidRDefault="00CC402E" w:rsidP="006A5ECE">
      <w:pPr>
        <w:pStyle w:val="Odstavekseznama"/>
        <w:numPr>
          <w:ilvl w:val="0"/>
          <w:numId w:val="3"/>
        </w:numPr>
        <w:spacing w:line="360" w:lineRule="auto"/>
        <w:jc w:val="both"/>
      </w:pPr>
      <w:r w:rsidRPr="00031A7D">
        <w:t>Upravna enota Slovenske Konjice</w:t>
      </w:r>
    </w:p>
    <w:p w14:paraId="7841CB0B" w14:textId="77777777" w:rsidR="00CC402E" w:rsidRPr="00031A7D" w:rsidRDefault="00CC402E" w:rsidP="006A5ECE">
      <w:pPr>
        <w:pStyle w:val="Odstavekseznama"/>
        <w:numPr>
          <w:ilvl w:val="0"/>
          <w:numId w:val="3"/>
        </w:numPr>
        <w:spacing w:line="360" w:lineRule="auto"/>
        <w:jc w:val="both"/>
      </w:pPr>
      <w:r w:rsidRPr="00031A7D">
        <w:t>Upravna enota Trebnje</w:t>
      </w:r>
    </w:p>
    <w:p w14:paraId="0F17570A" w14:textId="77777777" w:rsidR="00CC402E" w:rsidRPr="00031A7D" w:rsidRDefault="00CC402E" w:rsidP="006A5ECE">
      <w:pPr>
        <w:pStyle w:val="Odstavekseznama"/>
        <w:numPr>
          <w:ilvl w:val="0"/>
          <w:numId w:val="3"/>
        </w:numPr>
        <w:spacing w:line="360" w:lineRule="auto"/>
        <w:jc w:val="both"/>
      </w:pPr>
      <w:r w:rsidRPr="00031A7D">
        <w:t xml:space="preserve">Upravna enota Velenje </w:t>
      </w:r>
    </w:p>
    <w:p w14:paraId="0D72DFCC" w14:textId="77777777" w:rsidR="00CC402E" w:rsidRPr="00451181" w:rsidRDefault="00CC402E" w:rsidP="006A5ECE">
      <w:pPr>
        <w:pStyle w:val="Odstavekseznama"/>
        <w:numPr>
          <w:ilvl w:val="0"/>
          <w:numId w:val="3"/>
        </w:numPr>
        <w:spacing w:line="360" w:lineRule="auto"/>
        <w:jc w:val="both"/>
        <w:rPr>
          <w:sz w:val="20"/>
          <w:szCs w:val="20"/>
        </w:rPr>
      </w:pPr>
      <w:r w:rsidRPr="00451181">
        <w:rPr>
          <w:sz w:val="20"/>
          <w:szCs w:val="20"/>
        </w:rPr>
        <w:t xml:space="preserve">Upravna enota Vrhnika </w:t>
      </w:r>
    </w:p>
    <w:p w14:paraId="0B003B54" w14:textId="77777777" w:rsidR="00CC402E" w:rsidRPr="00031A7D" w:rsidRDefault="00CC402E" w:rsidP="006A5ECE">
      <w:pPr>
        <w:pStyle w:val="Odstavekseznama"/>
        <w:numPr>
          <w:ilvl w:val="0"/>
          <w:numId w:val="3"/>
        </w:numPr>
        <w:spacing w:line="360" w:lineRule="auto"/>
        <w:jc w:val="both"/>
      </w:pPr>
      <w:r w:rsidRPr="00031A7D">
        <w:t>Upravna enota Žalec</w:t>
      </w:r>
    </w:p>
    <w:p w14:paraId="22F0AB0F" w14:textId="0EB403AB" w:rsidR="00CC402E" w:rsidRDefault="00CC402E" w:rsidP="006A5ECE">
      <w:pPr>
        <w:pStyle w:val="Odstavekseznama"/>
        <w:numPr>
          <w:ilvl w:val="0"/>
          <w:numId w:val="3"/>
        </w:numPr>
        <w:spacing w:line="360" w:lineRule="auto"/>
        <w:jc w:val="both"/>
      </w:pPr>
      <w:r w:rsidRPr="00031A7D">
        <w:t>Urad RS za nadzor proračuna</w:t>
      </w:r>
    </w:p>
    <w:p w14:paraId="2AFD6DBF" w14:textId="11E01AE0" w:rsidR="00CC402E" w:rsidRDefault="00CC402E" w:rsidP="006A5ECE">
      <w:pPr>
        <w:pStyle w:val="Odstavekseznama"/>
        <w:ind w:left="502"/>
        <w:jc w:val="both"/>
      </w:pPr>
    </w:p>
    <w:p w14:paraId="5D73C34A" w14:textId="77777777" w:rsidR="00451181" w:rsidRDefault="00451181" w:rsidP="006A5ECE">
      <w:pPr>
        <w:pStyle w:val="Odstavekseznama"/>
        <w:ind w:left="502"/>
        <w:jc w:val="both"/>
      </w:pPr>
    </w:p>
    <w:p w14:paraId="0A287113" w14:textId="77777777" w:rsidR="00644C95" w:rsidRPr="00451181" w:rsidRDefault="00644C95" w:rsidP="006A5ECE">
      <w:pPr>
        <w:jc w:val="both"/>
        <w:rPr>
          <w:rFonts w:cstheme="minorHAnsi"/>
          <w:b/>
          <w:bCs/>
          <w:sz w:val="24"/>
          <w:szCs w:val="24"/>
        </w:rPr>
      </w:pPr>
      <w:r w:rsidRPr="00451181">
        <w:rPr>
          <w:rFonts w:cstheme="minorHAnsi"/>
          <w:b/>
          <w:bCs/>
          <w:sz w:val="24"/>
          <w:szCs w:val="24"/>
        </w:rPr>
        <w:t>Vsem prejemnikom priznanj iskrene čestitke!</w:t>
      </w:r>
    </w:p>
    <w:p w14:paraId="1D5962D2" w14:textId="21741F85" w:rsidR="00644C95" w:rsidRDefault="00644C95" w:rsidP="006A5ECE">
      <w:pPr>
        <w:pStyle w:val="Navadensplet"/>
        <w:spacing w:before="0" w:after="0"/>
        <w:jc w:val="both"/>
        <w:textAlignment w:val="baseline"/>
        <w:rPr>
          <w:rFonts w:ascii="Calibri" w:hAnsi="Calibri" w:cs="Calibri"/>
          <w:b/>
          <w:bCs/>
          <w:color w:val="111111"/>
        </w:rPr>
      </w:pPr>
    </w:p>
    <w:p w14:paraId="7AE91A1C" w14:textId="714B2D52" w:rsidR="00451181" w:rsidRDefault="00451181" w:rsidP="006A5ECE">
      <w:pPr>
        <w:pStyle w:val="Naslov1"/>
        <w:jc w:val="both"/>
      </w:pPr>
      <w:r w:rsidRPr="00A55943">
        <w:t>Zanimanje za CAF EPI se povečuje</w:t>
      </w:r>
    </w:p>
    <w:p w14:paraId="6C169D72" w14:textId="77777777" w:rsidR="005D07B2" w:rsidRPr="005D07B2" w:rsidRDefault="005D07B2" w:rsidP="005D07B2"/>
    <w:p w14:paraId="2611B6A9" w14:textId="45F4F435" w:rsidR="00451181" w:rsidRDefault="00451181" w:rsidP="006A5ECE">
      <w:pPr>
        <w:jc w:val="both"/>
        <w:rPr>
          <w:sz w:val="24"/>
          <w:szCs w:val="24"/>
        </w:rPr>
      </w:pPr>
      <w:r w:rsidRPr="00A55943">
        <w:rPr>
          <w:sz w:val="24"/>
          <w:szCs w:val="24"/>
        </w:rPr>
        <w:t xml:space="preserve">Čeprav smo stopili v zadnje </w:t>
      </w:r>
      <w:r>
        <w:rPr>
          <w:sz w:val="24"/>
          <w:szCs w:val="24"/>
        </w:rPr>
        <w:t xml:space="preserve">projektno leto, ali pa prav zaradi tega, smo letos ponovno zaznali porast zanimanja za zunanjo presojo izvedbe samoocene CAF, ki jo izvajamo že od leta 2017, ko smo zagnali prvi pilotni projekt. </w:t>
      </w:r>
    </w:p>
    <w:p w14:paraId="10994ACA" w14:textId="77777777" w:rsidR="00451181" w:rsidRDefault="00451181" w:rsidP="006A5ECE">
      <w:pPr>
        <w:jc w:val="both"/>
        <w:rPr>
          <w:sz w:val="24"/>
          <w:szCs w:val="24"/>
        </w:rPr>
      </w:pPr>
      <w:r>
        <w:rPr>
          <w:sz w:val="24"/>
          <w:szCs w:val="24"/>
        </w:rPr>
        <w:t xml:space="preserve">Poleg upravnih enot, se je za ta korak odločila tudi ena izmed knjižnic, vseh skupaj pa se je letos v postopek zagotavljanja zunanje povratne informacije </w:t>
      </w:r>
      <w:r w:rsidRPr="00395FB6">
        <w:rPr>
          <w:b/>
          <w:bCs/>
          <w:sz w:val="24"/>
          <w:szCs w:val="24"/>
        </w:rPr>
        <w:t>prijavilo šest organizacij</w:t>
      </w:r>
      <w:r>
        <w:rPr>
          <w:sz w:val="24"/>
          <w:szCs w:val="24"/>
        </w:rPr>
        <w:t xml:space="preserve">. </w:t>
      </w:r>
    </w:p>
    <w:p w14:paraId="63D6CF3E" w14:textId="168D8657" w:rsidR="00451181" w:rsidRDefault="00451181" w:rsidP="006A5ECE">
      <w:pPr>
        <w:jc w:val="both"/>
        <w:rPr>
          <w:sz w:val="24"/>
          <w:szCs w:val="24"/>
        </w:rPr>
      </w:pPr>
      <w:r>
        <w:rPr>
          <w:sz w:val="24"/>
          <w:szCs w:val="24"/>
        </w:rPr>
        <w:t>Komisija CAF je ugotovila ustreznost vseh prijavljenih organizacij pogojem za sodelovanje in aktivnosti postopka že potekajo. Na uvodnem posvetu smo se že srečali s predstavniki prijavljeni</w:t>
      </w:r>
      <w:r w:rsidR="000E7AFF">
        <w:rPr>
          <w:sz w:val="24"/>
          <w:szCs w:val="24"/>
        </w:rPr>
        <w:t>h</w:t>
      </w:r>
      <w:r>
        <w:rPr>
          <w:sz w:val="24"/>
          <w:szCs w:val="24"/>
        </w:rPr>
        <w:t xml:space="preserve"> organizacij, tik pred izvedbo pa je tudi letošnje usposabljanje za nove in stare zunanje ocenjevalce. Kot smo že navedli, bo letošnje  usposabljanje obarvano mednarodno, saj bodo ob pomoči izvajalca iz tujine obravnavani primeri iz drugih evropskih držav. </w:t>
      </w:r>
    </w:p>
    <w:p w14:paraId="42D96FA4" w14:textId="77777777" w:rsidR="00451181" w:rsidRPr="00FC43FD" w:rsidRDefault="00451181" w:rsidP="006A5ECE">
      <w:pPr>
        <w:jc w:val="both"/>
      </w:pPr>
      <w:r>
        <w:rPr>
          <w:sz w:val="24"/>
          <w:szCs w:val="24"/>
        </w:rPr>
        <w:t>Vsem sodelujočim v postopku želimo čim več uspeha.</w:t>
      </w:r>
    </w:p>
    <w:p w14:paraId="5AD723C6" w14:textId="77777777" w:rsidR="00451181" w:rsidRDefault="00451181" w:rsidP="006A5ECE">
      <w:pPr>
        <w:pStyle w:val="Navadensplet"/>
        <w:spacing w:before="0" w:after="0"/>
        <w:jc w:val="both"/>
        <w:textAlignment w:val="baseline"/>
        <w:rPr>
          <w:rFonts w:ascii="Calibri" w:hAnsi="Calibri" w:cs="Calibri"/>
          <w:b/>
          <w:bCs/>
          <w:color w:val="111111"/>
        </w:rPr>
      </w:pPr>
    </w:p>
    <w:p w14:paraId="73489CC1" w14:textId="29E5ED9A" w:rsidR="00451181" w:rsidRDefault="00451181" w:rsidP="006A5ECE">
      <w:pPr>
        <w:pStyle w:val="Naslov1"/>
        <w:jc w:val="both"/>
      </w:pPr>
      <w:r>
        <w:t>31. Konferenca kakovosti: Mislim zeleno.</w:t>
      </w:r>
      <w:r w:rsidR="006A5ECE">
        <w:t xml:space="preserve"> </w:t>
      </w:r>
      <w:r>
        <w:t>Delujem modro.</w:t>
      </w:r>
    </w:p>
    <w:p w14:paraId="74D8FB3E" w14:textId="337A264D" w:rsidR="006A5ECE" w:rsidRDefault="006A5ECE" w:rsidP="006A5ECE">
      <w:pPr>
        <w:jc w:val="both"/>
      </w:pPr>
    </w:p>
    <w:p w14:paraId="701C291E" w14:textId="480E4178" w:rsidR="006A5ECE" w:rsidRDefault="006A5ECE" w:rsidP="006A5ECE">
      <w:pPr>
        <w:jc w:val="both"/>
        <w:rPr>
          <w:sz w:val="24"/>
          <w:szCs w:val="24"/>
        </w:rPr>
      </w:pPr>
      <w:r>
        <w:rPr>
          <w:sz w:val="24"/>
          <w:szCs w:val="24"/>
          <w:lang w:eastAsia="sl-SI"/>
        </w:rPr>
        <w:t xml:space="preserve">Letošnja 31. Konferenca kakovosti, katere naslov je </w:t>
      </w:r>
      <w:r>
        <w:rPr>
          <w:b/>
          <w:bCs/>
          <w:sz w:val="24"/>
          <w:szCs w:val="24"/>
          <w:lang w:eastAsia="sl-SI"/>
        </w:rPr>
        <w:t xml:space="preserve">»Mislim ZELENO. Delujem MODRO«, </w:t>
      </w:r>
      <w:r>
        <w:rPr>
          <w:sz w:val="24"/>
          <w:szCs w:val="24"/>
          <w:lang w:eastAsia="sl-SI"/>
        </w:rPr>
        <w:t> </w:t>
      </w:r>
      <w:r w:rsidRPr="006A5ECE">
        <w:rPr>
          <w:sz w:val="24"/>
          <w:szCs w:val="24"/>
        </w:rPr>
        <w:t xml:space="preserve"> bo</w:t>
      </w:r>
      <w:r w:rsidRPr="006A5ECE">
        <w:rPr>
          <w:b/>
          <w:bCs/>
          <w:sz w:val="24"/>
          <w:szCs w:val="24"/>
        </w:rPr>
        <w:t xml:space="preserve"> 4. in 5. aprila 2023 v </w:t>
      </w:r>
      <w:hyperlink r:id="rId5" w:history="1">
        <w:r w:rsidRPr="006A5ECE">
          <w:rPr>
            <w:rStyle w:val="Hiperpovezava"/>
            <w:b/>
            <w:bCs/>
            <w:sz w:val="24"/>
            <w:szCs w:val="24"/>
          </w:rPr>
          <w:t>Kongresnem centru Adria v Ankaranu</w:t>
        </w:r>
      </w:hyperlink>
      <w:r w:rsidRPr="006A5ECE">
        <w:rPr>
          <w:sz w:val="24"/>
          <w:szCs w:val="24"/>
        </w:rPr>
        <w:t>.</w:t>
      </w:r>
    </w:p>
    <w:p w14:paraId="51FD0809" w14:textId="34343368" w:rsidR="006A5ECE" w:rsidRDefault="006A5ECE" w:rsidP="006A5ECE">
      <w:pPr>
        <w:jc w:val="both"/>
        <w:rPr>
          <w:sz w:val="24"/>
          <w:szCs w:val="24"/>
          <w:lang w:eastAsia="sl-SI"/>
        </w:rPr>
      </w:pPr>
      <w:r>
        <w:rPr>
          <w:sz w:val="24"/>
          <w:szCs w:val="24"/>
        </w:rPr>
        <w:t>Letna k</w:t>
      </w:r>
      <w:r>
        <w:rPr>
          <w:sz w:val="24"/>
          <w:szCs w:val="24"/>
          <w:lang w:eastAsia="sl-SI"/>
        </w:rPr>
        <w:t xml:space="preserve">onferenca kakovosti je </w:t>
      </w:r>
      <w:r>
        <w:rPr>
          <w:b/>
          <w:bCs/>
          <w:sz w:val="24"/>
          <w:szCs w:val="24"/>
          <w:lang w:eastAsia="sl-SI"/>
        </w:rPr>
        <w:t>osrednji dogodek na področju kakovosti v državi</w:t>
      </w:r>
      <w:r>
        <w:rPr>
          <w:sz w:val="24"/>
          <w:szCs w:val="24"/>
          <w:lang w:eastAsia="sl-SI"/>
        </w:rPr>
        <w:t xml:space="preserve">, kjer sodelujejo domači in tuji strokovnjaki iz zasebnega in javnega sektorja. Že 31 let jo tradicionalno organizira SZKO (Slovensko združenje za kakovost in odličnost), zadnjih sedem let pa kot </w:t>
      </w:r>
      <w:r>
        <w:rPr>
          <w:b/>
          <w:bCs/>
          <w:sz w:val="24"/>
          <w:szCs w:val="24"/>
          <w:lang w:eastAsia="sl-SI"/>
        </w:rPr>
        <w:t>soorganizator sodeluje tudi Ministrstvo za javno upravo</w:t>
      </w:r>
      <w:r>
        <w:rPr>
          <w:sz w:val="24"/>
          <w:szCs w:val="24"/>
          <w:lang w:eastAsia="sl-SI"/>
        </w:rPr>
        <w:t xml:space="preserve">. Namen konference je predstavitev dobrih praks na področju kakovosti, delo v sekcijah,  pa tudi izmenjava znanja in praktičnih izkušenj ter osvetlitev aktualnih vprašanj. Udeleženci konference so predstavniki višjega in srednjega menedžmenta organizacij javnega in zasebnega sektorja, vsi, ki se v organizacijah ukvarjajo s področjem kakovosti in odličnosti in druga zainteresirana javnost. </w:t>
      </w:r>
    </w:p>
    <w:p w14:paraId="340AF411" w14:textId="64B1C2BE" w:rsidR="006A5ECE" w:rsidRDefault="006A5ECE" w:rsidP="006A5ECE">
      <w:pPr>
        <w:jc w:val="both"/>
        <w:rPr>
          <w:sz w:val="24"/>
          <w:szCs w:val="24"/>
          <w:lang w:eastAsia="sl-SI"/>
        </w:rPr>
      </w:pPr>
      <w:r>
        <w:rPr>
          <w:sz w:val="24"/>
          <w:szCs w:val="24"/>
          <w:lang w:eastAsia="sl-SI"/>
        </w:rPr>
        <w:t xml:space="preserve">Poudarek bo na vsebinah, povezanih s trajnostjo, zelenim prehodom, doseganju in preseganju zastavljenih ciljev na tem področju. Trenutno je v pripravi  program, tudi za </w:t>
      </w:r>
      <w:r>
        <w:rPr>
          <w:b/>
          <w:bCs/>
          <w:sz w:val="24"/>
          <w:szCs w:val="24"/>
          <w:lang w:eastAsia="sl-SI"/>
        </w:rPr>
        <w:t>sekcijo javna uprava</w:t>
      </w:r>
      <w:r>
        <w:rPr>
          <w:sz w:val="24"/>
          <w:szCs w:val="24"/>
          <w:lang w:eastAsia="sl-SI"/>
        </w:rPr>
        <w:t xml:space="preserve">, v kateri bomo dali poudarek predstavitvam nekaterih projektov in aktivnosti, ki trenutno tečejo na MJU  (priprava Strategije </w:t>
      </w:r>
      <w:r w:rsidR="000E7AFF">
        <w:rPr>
          <w:sz w:val="24"/>
          <w:szCs w:val="24"/>
          <w:lang w:eastAsia="sl-SI"/>
        </w:rPr>
        <w:t>trajnostne</w:t>
      </w:r>
      <w:r>
        <w:rPr>
          <w:sz w:val="24"/>
          <w:szCs w:val="24"/>
          <w:lang w:eastAsia="sl-SI"/>
        </w:rPr>
        <w:t xml:space="preserve"> javne uprave, projekt razogljičenja Slovenije preko prehoda v krožno gospodarstvo), poleg tega pa se dogovarjamo tudi za predstavitve </w:t>
      </w:r>
      <w:r w:rsidR="005D07B2">
        <w:rPr>
          <w:sz w:val="24"/>
          <w:szCs w:val="24"/>
          <w:lang w:eastAsia="sl-SI"/>
        </w:rPr>
        <w:t xml:space="preserve">pomembnih </w:t>
      </w:r>
      <w:r>
        <w:rPr>
          <w:sz w:val="24"/>
          <w:szCs w:val="24"/>
          <w:lang w:eastAsia="sl-SI"/>
        </w:rPr>
        <w:t>prizadevanj</w:t>
      </w:r>
      <w:r w:rsidR="005D07B2">
        <w:rPr>
          <w:sz w:val="24"/>
          <w:szCs w:val="24"/>
          <w:lang w:eastAsia="sl-SI"/>
        </w:rPr>
        <w:t xml:space="preserve"> različnih javnih organizacij </w:t>
      </w:r>
      <w:r w:rsidR="000E7AFF">
        <w:rPr>
          <w:sz w:val="24"/>
          <w:szCs w:val="24"/>
          <w:lang w:eastAsia="sl-SI"/>
        </w:rPr>
        <w:t xml:space="preserve">za </w:t>
      </w:r>
      <w:r w:rsidR="005D07B2">
        <w:rPr>
          <w:sz w:val="24"/>
          <w:szCs w:val="24"/>
          <w:lang w:eastAsia="sl-SI"/>
        </w:rPr>
        <w:t>bolj trajnostno in zeleno delovanje javne uprave in javnega sektorja v celoti.</w:t>
      </w:r>
    </w:p>
    <w:p w14:paraId="644D2A11" w14:textId="7CC27F12" w:rsidR="005D07B2" w:rsidRDefault="005D07B2" w:rsidP="006A5ECE">
      <w:pPr>
        <w:jc w:val="both"/>
        <w:rPr>
          <w:sz w:val="24"/>
          <w:szCs w:val="24"/>
          <w:lang w:eastAsia="sl-SI"/>
        </w:rPr>
      </w:pPr>
      <w:r w:rsidRPr="005D07B2">
        <w:rPr>
          <w:b/>
          <w:bCs/>
          <w:sz w:val="24"/>
          <w:szCs w:val="24"/>
          <w:lang w:eastAsia="sl-SI"/>
        </w:rPr>
        <w:t>V kolikor v vaši organizaciji potekaj</w:t>
      </w:r>
      <w:r w:rsidR="007E6DD6">
        <w:rPr>
          <w:b/>
          <w:bCs/>
          <w:sz w:val="24"/>
          <w:szCs w:val="24"/>
          <w:lang w:eastAsia="sl-SI"/>
        </w:rPr>
        <w:t>o</w:t>
      </w:r>
      <w:r w:rsidRPr="005D07B2">
        <w:rPr>
          <w:b/>
          <w:bCs/>
          <w:sz w:val="24"/>
          <w:szCs w:val="24"/>
          <w:lang w:eastAsia="sl-SI"/>
        </w:rPr>
        <w:t xml:space="preserve"> tovrstna prizadevanja, ki tudi že dajejo rezultate in tako predstavljajo zanimivo dobro prakso</w:t>
      </w:r>
      <w:r w:rsidR="000E7AFF">
        <w:rPr>
          <w:b/>
          <w:bCs/>
          <w:sz w:val="24"/>
          <w:szCs w:val="24"/>
          <w:lang w:eastAsia="sl-SI"/>
        </w:rPr>
        <w:t>,</w:t>
      </w:r>
      <w:r w:rsidRPr="005D07B2">
        <w:rPr>
          <w:b/>
          <w:bCs/>
          <w:sz w:val="24"/>
          <w:szCs w:val="24"/>
          <w:lang w:eastAsia="sl-SI"/>
        </w:rPr>
        <w:t xml:space="preserve"> vabljeni k prijavi prispevka</w:t>
      </w:r>
      <w:r>
        <w:rPr>
          <w:sz w:val="24"/>
          <w:szCs w:val="24"/>
          <w:lang w:eastAsia="sl-SI"/>
        </w:rPr>
        <w:t xml:space="preserve">. Pišite nam na </w:t>
      </w:r>
      <w:hyperlink r:id="rId6" w:history="1">
        <w:r w:rsidRPr="00E37CB9">
          <w:rPr>
            <w:rStyle w:val="Hiperpovezava"/>
            <w:sz w:val="24"/>
            <w:szCs w:val="24"/>
            <w:lang w:eastAsia="sl-SI"/>
          </w:rPr>
          <w:t>kakovost@gov.si</w:t>
        </w:r>
      </w:hyperlink>
      <w:r>
        <w:rPr>
          <w:sz w:val="24"/>
          <w:szCs w:val="24"/>
          <w:lang w:eastAsia="sl-SI"/>
        </w:rPr>
        <w:t xml:space="preserve">! </w:t>
      </w:r>
    </w:p>
    <w:p w14:paraId="5861C4C6" w14:textId="5B6FD0D7" w:rsidR="006A5ECE" w:rsidRPr="006A5ECE" w:rsidRDefault="005D07B2" w:rsidP="006A5ECE">
      <w:pPr>
        <w:jc w:val="both"/>
        <w:rPr>
          <w:sz w:val="24"/>
          <w:szCs w:val="24"/>
          <w:lang w:eastAsia="sl-SI"/>
        </w:rPr>
      </w:pPr>
      <w:r>
        <w:rPr>
          <w:sz w:val="24"/>
          <w:szCs w:val="24"/>
          <w:lang w:eastAsia="sl-SI"/>
        </w:rPr>
        <w:lastRenderedPageBreak/>
        <w:t xml:space="preserve">Kot je to že običajno bo ministrstvo za javno upravo tudi letos omogočilo stotim javnim uslužbencem </w:t>
      </w:r>
      <w:r w:rsidRPr="005D07B2">
        <w:rPr>
          <w:b/>
          <w:bCs/>
          <w:sz w:val="24"/>
          <w:szCs w:val="24"/>
          <w:lang w:eastAsia="sl-SI"/>
        </w:rPr>
        <w:t>brezplačno</w:t>
      </w:r>
      <w:r w:rsidR="001E3FA2">
        <w:rPr>
          <w:b/>
          <w:bCs/>
          <w:sz w:val="24"/>
          <w:szCs w:val="24"/>
          <w:lang w:eastAsia="sl-SI"/>
        </w:rPr>
        <w:t xml:space="preserve"> (</w:t>
      </w:r>
      <w:r w:rsidRPr="005D07B2">
        <w:rPr>
          <w:b/>
          <w:bCs/>
          <w:sz w:val="24"/>
          <w:szCs w:val="24"/>
          <w:lang w:eastAsia="sl-SI"/>
        </w:rPr>
        <w:t>brez plačila kotizacije) udeležbo na dogodku</w:t>
      </w:r>
      <w:r>
        <w:rPr>
          <w:sz w:val="24"/>
          <w:szCs w:val="24"/>
          <w:lang w:eastAsia="sl-SI"/>
        </w:rPr>
        <w:t xml:space="preserve">. Prijave sprejemamo od sredine marca naprej na našem elektronskem naslovu </w:t>
      </w:r>
      <w:hyperlink r:id="rId7" w:history="1">
        <w:r w:rsidRPr="00E37CB9">
          <w:rPr>
            <w:rStyle w:val="Hiperpovezava"/>
            <w:sz w:val="24"/>
            <w:szCs w:val="24"/>
            <w:lang w:eastAsia="sl-SI"/>
          </w:rPr>
          <w:t>kakovost@gov.si</w:t>
        </w:r>
      </w:hyperlink>
      <w:r>
        <w:rPr>
          <w:sz w:val="24"/>
          <w:szCs w:val="24"/>
          <w:lang w:eastAsia="sl-SI"/>
        </w:rPr>
        <w:t xml:space="preserve"> (zadeva: prijava na konferenco kakovosti</w:t>
      </w:r>
      <w:r w:rsidR="007E6DD6">
        <w:rPr>
          <w:sz w:val="24"/>
          <w:szCs w:val="24"/>
          <w:lang w:eastAsia="sl-SI"/>
        </w:rPr>
        <w:t xml:space="preserve"> 2022</w:t>
      </w:r>
      <w:r>
        <w:rPr>
          <w:sz w:val="24"/>
          <w:szCs w:val="24"/>
          <w:lang w:eastAsia="sl-SI"/>
        </w:rPr>
        <w:t xml:space="preserve">). Ob tem dodajamo, da morajo javni uslužbenci pred prijavo na naš naslov </w:t>
      </w:r>
      <w:r w:rsidRPr="005D07B2">
        <w:rPr>
          <w:b/>
          <w:bCs/>
          <w:sz w:val="24"/>
          <w:szCs w:val="24"/>
          <w:lang w:eastAsia="sl-SI"/>
        </w:rPr>
        <w:t>sami urediti ustrezna soglasja in dovoljenja delodajalca za udeležbo</w:t>
      </w:r>
      <w:r w:rsidRPr="005D07B2">
        <w:rPr>
          <w:sz w:val="24"/>
          <w:szCs w:val="24"/>
          <w:lang w:eastAsia="sl-SI"/>
        </w:rPr>
        <w:t>, prav tako sami urejajo prevoz in morebitne nočitve</w:t>
      </w:r>
      <w:r>
        <w:rPr>
          <w:sz w:val="24"/>
          <w:szCs w:val="24"/>
          <w:lang w:eastAsia="sl-SI"/>
        </w:rPr>
        <w:t xml:space="preserve"> na lokaciji.</w:t>
      </w:r>
    </w:p>
    <w:p w14:paraId="310C60E7" w14:textId="77777777" w:rsidR="00451181" w:rsidRDefault="00451181" w:rsidP="006A5ECE">
      <w:pPr>
        <w:pStyle w:val="Navadensplet"/>
        <w:spacing w:before="0" w:after="0"/>
        <w:jc w:val="both"/>
        <w:textAlignment w:val="baseline"/>
        <w:rPr>
          <w:rFonts w:ascii="Calibri" w:hAnsi="Calibri" w:cs="Calibri"/>
          <w:b/>
          <w:bCs/>
          <w:color w:val="111111"/>
        </w:rPr>
      </w:pPr>
    </w:p>
    <w:p w14:paraId="00FEACC3" w14:textId="43B27A58" w:rsidR="00252329" w:rsidRDefault="00252329" w:rsidP="00883037">
      <w:pPr>
        <w:pStyle w:val="Naslov1"/>
      </w:pPr>
      <w:r>
        <w:t xml:space="preserve">Dostopne informacije – zakaj in kako? </w:t>
      </w:r>
    </w:p>
    <w:p w14:paraId="4536622C" w14:textId="77777777" w:rsidR="00252329" w:rsidRDefault="00252329" w:rsidP="00883037">
      <w:pPr>
        <w:pStyle w:val="Naslov2"/>
      </w:pPr>
      <w:r>
        <w:t>19. srečanje inovacijske skupnosti</w:t>
      </w:r>
    </w:p>
    <w:p w14:paraId="526107B4" w14:textId="77777777" w:rsidR="00252329" w:rsidRDefault="00252329" w:rsidP="006A5ECE">
      <w:pPr>
        <w:pStyle w:val="Navadensplet"/>
        <w:spacing w:before="0" w:after="0"/>
        <w:jc w:val="both"/>
        <w:textAlignment w:val="baseline"/>
        <w:rPr>
          <w:rFonts w:ascii="Calibri" w:hAnsi="Calibri" w:cs="Calibri"/>
          <w:color w:val="111111"/>
        </w:rPr>
      </w:pPr>
    </w:p>
    <w:p w14:paraId="6F7161E6" w14:textId="1288D2B6" w:rsidR="00252329" w:rsidRDefault="00252329" w:rsidP="006A5ECE">
      <w:pPr>
        <w:pStyle w:val="Navadensplet"/>
        <w:spacing w:before="0" w:after="0"/>
        <w:jc w:val="both"/>
        <w:textAlignment w:val="baseline"/>
      </w:pPr>
      <w:r>
        <w:rPr>
          <w:rFonts w:ascii="Calibri" w:hAnsi="Calibri" w:cs="Calibri"/>
          <w:color w:val="111111"/>
        </w:rPr>
        <w:t xml:space="preserve">Vsak od nas se kdaj pa kdaj znajde v situaciji, </w:t>
      </w:r>
      <w:r w:rsidR="00883037">
        <w:rPr>
          <w:rFonts w:ascii="Calibri" w:hAnsi="Calibri" w:cs="Calibri"/>
          <w:color w:val="111111"/>
        </w:rPr>
        <w:t>ko</w:t>
      </w:r>
      <w:r>
        <w:rPr>
          <w:rFonts w:ascii="Calibri" w:hAnsi="Calibri" w:cs="Calibri"/>
          <w:color w:val="111111"/>
        </w:rPr>
        <w:t xml:space="preserve"> </w:t>
      </w:r>
      <w:r w:rsidR="00883037">
        <w:rPr>
          <w:rFonts w:ascii="Calibri" w:hAnsi="Calibri" w:cs="Calibri"/>
          <w:color w:val="111111"/>
        </w:rPr>
        <w:t>si res želi</w:t>
      </w:r>
      <w:r>
        <w:rPr>
          <w:rFonts w:ascii="Calibri" w:hAnsi="Calibri" w:cs="Calibri"/>
          <w:color w:val="111111"/>
        </w:rPr>
        <w:t>, da bi bilo na </w:t>
      </w:r>
      <w:r>
        <w:rPr>
          <w:rStyle w:val="Krepko"/>
          <w:rFonts w:ascii="Calibri" w:hAnsi="Calibri" w:cs="Calibri"/>
          <w:color w:val="111111"/>
        </w:rPr>
        <w:t>jasen in kratek</w:t>
      </w:r>
      <w:r>
        <w:rPr>
          <w:rFonts w:ascii="Calibri" w:hAnsi="Calibri" w:cs="Calibri"/>
          <w:color w:val="111111"/>
        </w:rPr>
        <w:t> način napisano, kaj se od nas</w:t>
      </w:r>
      <w:r>
        <w:rPr>
          <w:rStyle w:val="Krepko"/>
          <w:rFonts w:ascii="Calibri" w:hAnsi="Calibri" w:cs="Calibri"/>
          <w:color w:val="111111"/>
        </w:rPr>
        <w:t> želi oz</w:t>
      </w:r>
      <w:r w:rsidR="007E6DD6">
        <w:rPr>
          <w:rStyle w:val="Krepko"/>
          <w:rFonts w:ascii="Calibri" w:hAnsi="Calibri" w:cs="Calibri"/>
          <w:color w:val="111111"/>
        </w:rPr>
        <w:t>iroma</w:t>
      </w:r>
      <w:r w:rsidR="007E6DD6">
        <w:rPr>
          <w:rStyle w:val="Krepko"/>
          <w:rFonts w:ascii="Calibri" w:hAnsi="Calibri" w:cs="Calibri"/>
          <w:color w:val="111111"/>
        </w:rPr>
        <w:t xml:space="preserve"> </w:t>
      </w:r>
      <w:r>
        <w:rPr>
          <w:rStyle w:val="Krepko"/>
          <w:rFonts w:ascii="Calibri" w:hAnsi="Calibri" w:cs="Calibri"/>
          <w:color w:val="111111"/>
        </w:rPr>
        <w:t>pričakuje</w:t>
      </w:r>
      <w:r>
        <w:rPr>
          <w:rFonts w:ascii="Calibri" w:hAnsi="Calibri" w:cs="Calibri"/>
          <w:color w:val="111111"/>
        </w:rPr>
        <w:t>. Na primer, ko moramo slediti zapletenim navodilom pri</w:t>
      </w:r>
      <w:r>
        <w:rPr>
          <w:rStyle w:val="Krepko"/>
          <w:rFonts w:ascii="Calibri" w:hAnsi="Calibri" w:cs="Calibri"/>
          <w:color w:val="111111"/>
        </w:rPr>
        <w:t> izpolnjevanju</w:t>
      </w:r>
      <w:r>
        <w:rPr>
          <w:rFonts w:ascii="Calibri" w:hAnsi="Calibri" w:cs="Calibri"/>
          <w:color w:val="111111"/>
        </w:rPr>
        <w:t> kakšnega </w:t>
      </w:r>
      <w:r>
        <w:rPr>
          <w:rStyle w:val="Krepko"/>
          <w:rFonts w:ascii="Calibri" w:hAnsi="Calibri" w:cs="Calibri"/>
          <w:color w:val="111111"/>
        </w:rPr>
        <w:t>uradnega obrazca</w:t>
      </w:r>
      <w:r>
        <w:rPr>
          <w:rFonts w:ascii="Calibri" w:hAnsi="Calibri" w:cs="Calibri"/>
          <w:color w:val="111111"/>
        </w:rPr>
        <w:t xml:space="preserve">. </w:t>
      </w:r>
      <w:r w:rsidR="00883037">
        <w:rPr>
          <w:rFonts w:ascii="Calibri" w:hAnsi="Calibri" w:cs="Calibri"/>
          <w:color w:val="111111"/>
        </w:rPr>
        <w:t>Odločitve bi lažje sprejemali</w:t>
      </w:r>
      <w:r>
        <w:rPr>
          <w:rFonts w:ascii="Calibri" w:hAnsi="Calibri" w:cs="Calibri"/>
          <w:color w:val="111111"/>
        </w:rPr>
        <w:t>, če bi bile informacije na preprost in razumljiv način zbrane na enem mestu. Pa naj bodo to volitve ali pa nakup pralnega stroja.</w:t>
      </w:r>
    </w:p>
    <w:p w14:paraId="52E6515F" w14:textId="77777777" w:rsidR="00883037" w:rsidRDefault="00883037" w:rsidP="006A5ECE">
      <w:pPr>
        <w:pStyle w:val="Navadensplet"/>
        <w:spacing w:before="0" w:after="0"/>
        <w:jc w:val="both"/>
        <w:textAlignment w:val="baseline"/>
        <w:rPr>
          <w:rFonts w:ascii="Calibri" w:hAnsi="Calibri" w:cs="Calibri"/>
          <w:color w:val="111111"/>
        </w:rPr>
      </w:pPr>
    </w:p>
    <w:p w14:paraId="6BC5A8C4" w14:textId="165C6426" w:rsidR="00252329" w:rsidRDefault="00252329" w:rsidP="006A5ECE">
      <w:pPr>
        <w:pStyle w:val="Navadensplet"/>
        <w:spacing w:before="0" w:after="0"/>
        <w:jc w:val="both"/>
        <w:textAlignment w:val="baseline"/>
      </w:pPr>
      <w:r>
        <w:rPr>
          <w:rFonts w:ascii="Calibri" w:hAnsi="Calibri" w:cs="Calibri"/>
          <w:color w:val="111111"/>
        </w:rPr>
        <w:t>Za nekatere prebivalce Slovenije pa so take situacije vse prepogoste in posegajo v kakovost njihovega življenja. Med njimi so lahko </w:t>
      </w:r>
      <w:r>
        <w:rPr>
          <w:rStyle w:val="Krepko"/>
          <w:rFonts w:ascii="Calibri" w:hAnsi="Calibri" w:cs="Calibri"/>
          <w:color w:val="111111"/>
        </w:rPr>
        <w:t>osebe s posebnimi potrebami, priseljenci, nepismeni, starejše osebe...</w:t>
      </w:r>
      <w:r>
        <w:rPr>
          <w:rFonts w:ascii="Calibri" w:hAnsi="Calibri" w:cs="Calibri"/>
          <w:color w:val="111111"/>
        </w:rPr>
        <w:t xml:space="preserve"> Strokovnjaki ocenjujejo, da se vsaj </w:t>
      </w:r>
      <w:r w:rsidR="00883037">
        <w:rPr>
          <w:rFonts w:ascii="Calibri" w:hAnsi="Calibri" w:cs="Calibri"/>
          <w:color w:val="111111"/>
        </w:rPr>
        <w:t>pol milijona</w:t>
      </w:r>
      <w:r>
        <w:rPr>
          <w:rFonts w:ascii="Calibri" w:hAnsi="Calibri" w:cs="Calibri"/>
          <w:color w:val="111111"/>
        </w:rPr>
        <w:t xml:space="preserve"> ljudi v Sloveniji pogosto znajde v situacijah, </w:t>
      </w:r>
      <w:r w:rsidR="00883037">
        <w:rPr>
          <w:rFonts w:ascii="Calibri" w:hAnsi="Calibri" w:cs="Calibri"/>
          <w:color w:val="111111"/>
        </w:rPr>
        <w:t>ko</w:t>
      </w:r>
      <w:r>
        <w:rPr>
          <w:rFonts w:ascii="Calibri" w:hAnsi="Calibri" w:cs="Calibri"/>
          <w:color w:val="111111"/>
        </w:rPr>
        <w:t xml:space="preserve"> bi potrebovali </w:t>
      </w:r>
      <w:r>
        <w:rPr>
          <w:rStyle w:val="Krepko"/>
          <w:rFonts w:ascii="Calibri" w:hAnsi="Calibri" w:cs="Calibri"/>
          <w:color w:val="111111"/>
        </w:rPr>
        <w:t>bolj dostopne, lahko berljive in razumljive informacije</w:t>
      </w:r>
      <w:r>
        <w:rPr>
          <w:rFonts w:ascii="Calibri" w:hAnsi="Calibri" w:cs="Calibri"/>
          <w:color w:val="111111"/>
        </w:rPr>
        <w:t xml:space="preserve">. To pomeni </w:t>
      </w:r>
      <w:r w:rsidR="00883037">
        <w:rPr>
          <w:rFonts w:ascii="Calibri" w:hAnsi="Calibri" w:cs="Calibri"/>
          <w:color w:val="111111"/>
        </w:rPr>
        <w:t>četrtino prebivalcev naše države.</w:t>
      </w:r>
    </w:p>
    <w:p w14:paraId="18E85CEB" w14:textId="77777777" w:rsidR="00252329" w:rsidRDefault="00252329" w:rsidP="006A5ECE">
      <w:pPr>
        <w:pStyle w:val="Navadensplet"/>
        <w:spacing w:before="0" w:after="0"/>
        <w:jc w:val="both"/>
        <w:textAlignment w:val="baseline"/>
        <w:rPr>
          <w:rFonts w:ascii="Calibri" w:hAnsi="Calibri" w:cs="Calibri"/>
          <w:color w:val="111111"/>
        </w:rPr>
      </w:pPr>
    </w:p>
    <w:p w14:paraId="254164A3" w14:textId="77777777" w:rsidR="00252329" w:rsidRDefault="00252329" w:rsidP="006A5ECE">
      <w:pPr>
        <w:pStyle w:val="Navadensplet"/>
        <w:spacing w:before="0" w:after="360"/>
        <w:jc w:val="both"/>
        <w:textAlignment w:val="baseline"/>
        <w:rPr>
          <w:rFonts w:ascii="Calibri" w:hAnsi="Calibri" w:cs="Calibri"/>
          <w:color w:val="111111"/>
        </w:rPr>
      </w:pPr>
      <w:r>
        <w:rPr>
          <w:rFonts w:ascii="Calibri" w:hAnsi="Calibri" w:cs="Calibri"/>
          <w:color w:val="111111"/>
        </w:rPr>
        <w:t>»Kakšna je ob tem odgovornost javne uprave? Kaj lahko naredim jaz, da bodo informacije, ki jih pripravljamo za javnost, bolj dostopne?« smo se spraševali na 19. srečanju inovacijske skupnosti.</w:t>
      </w:r>
    </w:p>
    <w:p w14:paraId="58BE7CB5" w14:textId="77777777" w:rsidR="00252329" w:rsidRDefault="007E6DD6" w:rsidP="006A5ECE">
      <w:pPr>
        <w:pStyle w:val="Navadensplet"/>
        <w:spacing w:before="0" w:after="360"/>
        <w:jc w:val="both"/>
        <w:textAlignment w:val="baseline"/>
      </w:pPr>
      <w:hyperlink r:id="rId8" w:history="1">
        <w:r w:rsidR="00252329">
          <w:rPr>
            <w:rStyle w:val="Hiperpovezava"/>
            <w:rFonts w:ascii="Calibri" w:hAnsi="Calibri" w:cs="Calibri"/>
          </w:rPr>
          <w:t>Živa Jakšič Ivačič</w:t>
        </w:r>
      </w:hyperlink>
      <w:r w:rsidR="00252329">
        <w:rPr>
          <w:rFonts w:ascii="Calibri" w:hAnsi="Calibri" w:cs="Calibri"/>
          <w:color w:val="111111"/>
        </w:rPr>
        <w:t>, s</w:t>
      </w:r>
      <w:r w:rsidR="00252329">
        <w:rPr>
          <w:rFonts w:ascii="Calibri" w:hAnsi="Calibri" w:cs="Calibri"/>
          <w:color w:val="000000"/>
          <w:shd w:val="clear" w:color="auto" w:fill="FFFFFF"/>
        </w:rPr>
        <w:t>pecialna in rehabilitacijska pedagoginja, inštruktorica za pripravo lahko berljivih informacij, nam je odprla vrata v svet tistih, ki se dnevno srečujejo z razumevanjem besedil.</w:t>
      </w:r>
    </w:p>
    <w:p w14:paraId="0F75AA8D" w14:textId="25D3D2DE" w:rsidR="00883037" w:rsidRDefault="00252329" w:rsidP="006A5ECE">
      <w:pPr>
        <w:pStyle w:val="Navadensplet"/>
        <w:spacing w:before="0" w:after="360"/>
        <w:jc w:val="both"/>
        <w:textAlignment w:val="baseline"/>
        <w:rPr>
          <w:rFonts w:ascii="Calibri" w:hAnsi="Calibri" w:cs="Calibri"/>
          <w:color w:val="000000"/>
          <w:shd w:val="clear" w:color="auto" w:fill="FFFFFF"/>
        </w:rPr>
      </w:pPr>
      <w:r>
        <w:rPr>
          <w:rFonts w:ascii="Calibri" w:hAnsi="Calibri" w:cs="Calibri"/>
          <w:color w:val="000000"/>
          <w:shd w:val="clear" w:color="auto" w:fill="FFFFFF"/>
        </w:rPr>
        <w:t xml:space="preserve">Veseli nas, da so na srečanju sodelovali posamezniki ministrstev, inšpektoratov, upravnih enot, občin… vsi s podobnim poslanstvom, sooblikovati </w:t>
      </w:r>
      <w:r w:rsidR="007E6DD6">
        <w:rPr>
          <w:rFonts w:ascii="Calibri" w:hAnsi="Calibri" w:cs="Calibri"/>
          <w:color w:val="000000"/>
          <w:shd w:val="clear" w:color="auto" w:fill="FFFFFF"/>
        </w:rPr>
        <w:t>uporabniku</w:t>
      </w:r>
      <w:r w:rsidR="007E6DD6">
        <w:rPr>
          <w:rFonts w:ascii="Calibri" w:hAnsi="Calibri" w:cs="Calibri"/>
          <w:color w:val="000000"/>
          <w:shd w:val="clear" w:color="auto" w:fill="FFFFFF"/>
        </w:rPr>
        <w:t xml:space="preserve"> </w:t>
      </w:r>
      <w:r w:rsidR="007E6DD6">
        <w:rPr>
          <w:rFonts w:ascii="Calibri" w:hAnsi="Calibri" w:cs="Calibri"/>
          <w:color w:val="000000"/>
          <w:shd w:val="clear" w:color="auto" w:fill="FFFFFF"/>
        </w:rPr>
        <w:t>prijaznejši</w:t>
      </w:r>
      <w:r w:rsidR="007E6DD6">
        <w:rPr>
          <w:rFonts w:ascii="Calibri" w:hAnsi="Calibri" w:cs="Calibri"/>
          <w:color w:val="000000"/>
          <w:shd w:val="clear" w:color="auto" w:fill="FFFFFF"/>
        </w:rPr>
        <w:t xml:space="preserve"> </w:t>
      </w:r>
      <w:r>
        <w:rPr>
          <w:rFonts w:ascii="Calibri" w:hAnsi="Calibri" w:cs="Calibri"/>
          <w:color w:val="000000"/>
          <w:shd w:val="clear" w:color="auto" w:fill="FFFFFF"/>
        </w:rPr>
        <w:t>javni servis</w:t>
      </w:r>
      <w:r w:rsidR="007E6DD6">
        <w:rPr>
          <w:rFonts w:ascii="Calibri" w:hAnsi="Calibri" w:cs="Calibri"/>
          <w:color w:val="000000"/>
          <w:shd w:val="clear" w:color="auto" w:fill="FFFFFF"/>
        </w:rPr>
        <w:t>.</w:t>
      </w:r>
      <w:r>
        <w:rPr>
          <w:rFonts w:ascii="Calibri" w:hAnsi="Calibri" w:cs="Calibri"/>
          <w:color w:val="000000"/>
          <w:shd w:val="clear" w:color="auto" w:fill="FFFFFF"/>
        </w:rPr>
        <w:t xml:space="preserve"> </w:t>
      </w:r>
    </w:p>
    <w:p w14:paraId="1EC30E23" w14:textId="717ACF75" w:rsidR="00252329" w:rsidRDefault="00252329" w:rsidP="006A5ECE">
      <w:pPr>
        <w:pStyle w:val="Navadensplet"/>
        <w:spacing w:before="0" w:after="360"/>
        <w:jc w:val="both"/>
        <w:textAlignment w:val="baseline"/>
      </w:pPr>
      <w:r>
        <w:rPr>
          <w:rFonts w:ascii="Calibri" w:hAnsi="Calibri" w:cs="Calibri"/>
          <w:color w:val="000000"/>
          <w:shd w:val="clear" w:color="auto" w:fill="FFFFFF"/>
        </w:rPr>
        <w:t xml:space="preserve">Spremljajte nas še naprej na </w:t>
      </w:r>
      <w:hyperlink r:id="rId9" w:history="1">
        <w:r>
          <w:rPr>
            <w:rStyle w:val="Hiperpovezava"/>
            <w:rFonts w:ascii="Calibri" w:hAnsi="Calibri" w:cs="Calibri"/>
            <w:shd w:val="clear" w:color="auto" w:fill="FFFFFF"/>
          </w:rPr>
          <w:t>www.gov.inovativen.si</w:t>
        </w:r>
      </w:hyperlink>
      <w:r>
        <w:rPr>
          <w:rFonts w:ascii="Calibri" w:hAnsi="Calibri" w:cs="Calibri"/>
          <w:color w:val="000000"/>
          <w:shd w:val="clear" w:color="auto" w:fill="FFFFFF"/>
        </w:rPr>
        <w:t>, kjer objavljamo tudi gradiva srečanj.</w:t>
      </w:r>
    </w:p>
    <w:p w14:paraId="27C986E0" w14:textId="7CF6868E" w:rsidR="00A57151" w:rsidRDefault="00C53595" w:rsidP="00A57151">
      <w:pPr>
        <w:pStyle w:val="Naslov1"/>
      </w:pPr>
      <w:r w:rsidRPr="00883037">
        <w:t>Krepitev mreže ambasadorjev inovativnosti in inovacijske skupnosti</w:t>
      </w:r>
    </w:p>
    <w:p w14:paraId="1894F424" w14:textId="77777777" w:rsidR="00A57151" w:rsidRPr="00A57151" w:rsidRDefault="00A57151" w:rsidP="00A57151"/>
    <w:p w14:paraId="7948097A" w14:textId="77777777" w:rsidR="00A57151" w:rsidRDefault="00A57151" w:rsidP="00A57151">
      <w:pPr>
        <w:jc w:val="both"/>
        <w:rPr>
          <w:sz w:val="24"/>
          <w:szCs w:val="24"/>
        </w:rPr>
      </w:pPr>
      <w:r>
        <w:rPr>
          <w:sz w:val="24"/>
          <w:szCs w:val="24"/>
        </w:rPr>
        <w:t>Pod okriljem projekta</w:t>
      </w:r>
      <w:r>
        <w:rPr>
          <w:color w:val="0070C0"/>
          <w:sz w:val="24"/>
          <w:szCs w:val="24"/>
        </w:rPr>
        <w:t xml:space="preserve"> </w:t>
      </w:r>
      <w:hyperlink r:id="rId10" w:history="1">
        <w:r>
          <w:rPr>
            <w:rStyle w:val="Hiperpovezava"/>
            <w:color w:val="0070C0"/>
            <w:sz w:val="24"/>
            <w:szCs w:val="24"/>
          </w:rPr>
          <w:t>Inovativen.si</w:t>
        </w:r>
      </w:hyperlink>
      <w:r>
        <w:rPr>
          <w:sz w:val="24"/>
          <w:szCs w:val="24"/>
        </w:rPr>
        <w:t xml:space="preserve"> živi inovacijska skupnost, na čelu katere so angažirani posamezniki - ambasadorji inovativnosti, prenašalci znanja in glasniki dobrih praks po svojih organih. Konec leta 2022 se je na </w:t>
      </w:r>
      <w:proofErr w:type="spellStart"/>
      <w:r>
        <w:rPr>
          <w:sz w:val="24"/>
          <w:szCs w:val="24"/>
        </w:rPr>
        <w:t>hekatonu</w:t>
      </w:r>
      <w:proofErr w:type="spellEnd"/>
      <w:r>
        <w:rPr>
          <w:b/>
          <w:bCs/>
          <w:sz w:val="24"/>
          <w:szCs w:val="24"/>
        </w:rPr>
        <w:t xml:space="preserve">  Krepitev mreže ambasadorjev inovativnosti in inovacijske skupnosti </w:t>
      </w:r>
      <w:r>
        <w:rPr>
          <w:sz w:val="24"/>
          <w:szCs w:val="24"/>
        </w:rPr>
        <w:t xml:space="preserve">zbralo 22 motiviranih ambasadorjev inovativnosti in članov inovacijske </w:t>
      </w:r>
      <w:r>
        <w:rPr>
          <w:sz w:val="24"/>
          <w:szCs w:val="24"/>
        </w:rPr>
        <w:lastRenderedPageBreak/>
        <w:t>skupnosti, da bi opredelili potrebe skupnosti, začrtali aktivnosti za krepitev le-te ter postavili gradnike za digitalno platformo.</w:t>
      </w:r>
    </w:p>
    <w:p w14:paraId="5BA07FCF" w14:textId="1A00021A" w:rsidR="00A57151" w:rsidRDefault="00A57151" w:rsidP="00A57151">
      <w:pPr>
        <w:rPr>
          <w:b/>
          <w:bCs/>
          <w:color w:val="000000"/>
          <w:sz w:val="24"/>
          <w:szCs w:val="24"/>
        </w:rPr>
      </w:pPr>
      <w:r>
        <w:rPr>
          <w:color w:val="050505"/>
          <w:sz w:val="24"/>
          <w:szCs w:val="24"/>
          <w:shd w:val="clear" w:color="auto" w:fill="FFFFFF"/>
        </w:rPr>
        <w:t xml:space="preserve">Poskušali smo odgovoriti na naslednje vprašanje: </w:t>
      </w:r>
      <w:r>
        <w:rPr>
          <w:b/>
          <w:bCs/>
          <w:color w:val="000000"/>
          <w:sz w:val="24"/>
          <w:szCs w:val="24"/>
        </w:rPr>
        <w:t>»Kako podreti silosno razmišljanje, kako zagotoviti učečo se javno upravo, kako se učiti iz dobrih in malo manj dobrih praks in kako lahko vsak v skupnosti slednjo tudi so-kreira?«</w:t>
      </w:r>
    </w:p>
    <w:p w14:paraId="65D8CE4B" w14:textId="4A4D53BB" w:rsidR="009E603F" w:rsidRDefault="009E603F" w:rsidP="009E603F">
      <w:pPr>
        <w:jc w:val="both"/>
        <w:rPr>
          <w:color w:val="050505"/>
          <w:sz w:val="24"/>
          <w:szCs w:val="24"/>
          <w:shd w:val="clear" w:color="auto" w:fill="FFFFFF"/>
        </w:rPr>
      </w:pPr>
      <w:r>
        <w:rPr>
          <w:color w:val="050505"/>
          <w:sz w:val="24"/>
          <w:szCs w:val="24"/>
          <w:shd w:val="clear" w:color="auto" w:fill="FFFFFF"/>
        </w:rPr>
        <w:t xml:space="preserve">Rezultat </w:t>
      </w:r>
      <w:proofErr w:type="spellStart"/>
      <w:r>
        <w:rPr>
          <w:color w:val="050505"/>
          <w:sz w:val="24"/>
          <w:szCs w:val="24"/>
          <w:shd w:val="clear" w:color="auto" w:fill="FFFFFF"/>
        </w:rPr>
        <w:t>hekatona</w:t>
      </w:r>
      <w:proofErr w:type="spellEnd"/>
      <w:r>
        <w:rPr>
          <w:color w:val="050505"/>
          <w:sz w:val="24"/>
          <w:szCs w:val="24"/>
          <w:shd w:val="clear" w:color="auto" w:fill="FFFFFF"/>
        </w:rPr>
        <w:t xml:space="preserve"> je osnutek nadaljnjih aktivnosti za </w:t>
      </w:r>
      <w:proofErr w:type="spellStart"/>
      <w:r>
        <w:rPr>
          <w:color w:val="050505"/>
          <w:sz w:val="24"/>
          <w:szCs w:val="24"/>
          <w:shd w:val="clear" w:color="auto" w:fill="FFFFFF"/>
        </w:rPr>
        <w:t>opolnomočenje</w:t>
      </w:r>
      <w:proofErr w:type="spellEnd"/>
      <w:r>
        <w:rPr>
          <w:color w:val="050505"/>
          <w:sz w:val="24"/>
          <w:szCs w:val="24"/>
          <w:shd w:val="clear" w:color="auto" w:fill="FFFFFF"/>
        </w:rPr>
        <w:t xml:space="preserve"> ambasadorjev inovativnosti ter razširjanje in krepitev inovacijske skupnosti. Po izvedeni retrospektivi delovanja inovacijske skupnosti v zadnjem kvartalu smo opredelili ozka grla in dobre prakse ter zbrali predloge za akcijske korake za bolj povezano, angažirano in opolnomočeno skupnost – ustanovitev delovne skupine, ureditev statusa ambasadorja inovativnosti na sistemskem nivoju, opredelitev vloge in nalog ambasadorjev pri razširjanju znanja, dobrih praks ter prepoznavnosti, »team-</w:t>
      </w:r>
      <w:proofErr w:type="spellStart"/>
      <w:r>
        <w:rPr>
          <w:color w:val="050505"/>
          <w:sz w:val="24"/>
          <w:szCs w:val="24"/>
          <w:shd w:val="clear" w:color="auto" w:fill="FFFFFF"/>
        </w:rPr>
        <w:t>b</w:t>
      </w:r>
      <w:r w:rsidR="007E6DD6">
        <w:rPr>
          <w:color w:val="050505"/>
          <w:sz w:val="24"/>
          <w:szCs w:val="24"/>
          <w:shd w:val="clear" w:color="auto" w:fill="FFFFFF"/>
        </w:rPr>
        <w:t>u</w:t>
      </w:r>
      <w:r>
        <w:rPr>
          <w:color w:val="050505"/>
          <w:sz w:val="24"/>
          <w:szCs w:val="24"/>
          <w:shd w:val="clear" w:color="auto" w:fill="FFFFFF"/>
        </w:rPr>
        <w:t>ildingi</w:t>
      </w:r>
      <w:proofErr w:type="spellEnd"/>
      <w:r>
        <w:rPr>
          <w:color w:val="050505"/>
          <w:sz w:val="24"/>
          <w:szCs w:val="24"/>
          <w:shd w:val="clear" w:color="auto" w:fill="FFFFFF"/>
        </w:rPr>
        <w:t>«, promocija in aktivnosti za dvig prepoznavnosti projekta ter ozaveščenosti o pomenu inovacijske kulture in psihološke varnosti, itd.</w:t>
      </w:r>
    </w:p>
    <w:p w14:paraId="496EFC85" w14:textId="61260E34" w:rsidR="009E603F" w:rsidRDefault="009E603F" w:rsidP="009E603F">
      <w:pPr>
        <w:jc w:val="both"/>
        <w:rPr>
          <w:color w:val="050505"/>
          <w:sz w:val="24"/>
          <w:szCs w:val="24"/>
          <w:shd w:val="clear" w:color="auto" w:fill="FFFFFF"/>
        </w:rPr>
      </w:pPr>
      <w:r>
        <w:rPr>
          <w:color w:val="050505"/>
          <w:sz w:val="24"/>
          <w:szCs w:val="24"/>
          <w:shd w:val="clear" w:color="auto" w:fill="FFFFFF"/>
        </w:rPr>
        <w:t>Posebno pozornost smo posvetili konceptu virtualnega stičišča (digitalne platforme), ki nam bo omogočilo boljšo komunikacijo med člani skupnosti in dostopnost do predstavitev dobrih praks na enem mestu. Z metodami »1-2-4-all«, »</w:t>
      </w:r>
      <w:proofErr w:type="spellStart"/>
      <w:r>
        <w:rPr>
          <w:color w:val="050505"/>
          <w:sz w:val="24"/>
          <w:szCs w:val="24"/>
          <w:shd w:val="clear" w:color="auto" w:fill="FFFFFF"/>
        </w:rPr>
        <w:t>Cross-pitching</w:t>
      </w:r>
      <w:proofErr w:type="spellEnd"/>
      <w:r>
        <w:rPr>
          <w:color w:val="050505"/>
          <w:sz w:val="24"/>
          <w:szCs w:val="24"/>
          <w:shd w:val="clear" w:color="auto" w:fill="FFFFFF"/>
        </w:rPr>
        <w:t>« ter «</w:t>
      </w:r>
      <w:proofErr w:type="spellStart"/>
      <w:r>
        <w:rPr>
          <w:color w:val="050505"/>
          <w:sz w:val="24"/>
          <w:szCs w:val="24"/>
          <w:shd w:val="clear" w:color="auto" w:fill="FFFFFF"/>
        </w:rPr>
        <w:t>note&amp;vote</w:t>
      </w:r>
      <w:proofErr w:type="spellEnd"/>
      <w:r>
        <w:rPr>
          <w:color w:val="050505"/>
          <w:sz w:val="24"/>
          <w:szCs w:val="24"/>
          <w:shd w:val="clear" w:color="auto" w:fill="FFFFFF"/>
        </w:rPr>
        <w:t xml:space="preserve">« smo prišli do faze koncepta, ki ga bomo v nadaljnjih srečanjih delovne skupine ambasadorjev pripeljali v </w:t>
      </w:r>
      <w:proofErr w:type="spellStart"/>
      <w:r>
        <w:rPr>
          <w:color w:val="050505"/>
          <w:sz w:val="24"/>
          <w:szCs w:val="24"/>
          <w:shd w:val="clear" w:color="auto" w:fill="FFFFFF"/>
        </w:rPr>
        <w:t>prototipiranje</w:t>
      </w:r>
      <w:proofErr w:type="spellEnd"/>
      <w:r>
        <w:rPr>
          <w:color w:val="050505"/>
          <w:sz w:val="24"/>
          <w:szCs w:val="24"/>
          <w:shd w:val="clear" w:color="auto" w:fill="FFFFFF"/>
        </w:rPr>
        <w:t xml:space="preserve"> in testiranje. Dogodek smo zaključili z oblikovanjem zavez in nadaljnjih korakov za uspešno delovanje inovacijske skupnosti.</w:t>
      </w:r>
    </w:p>
    <w:p w14:paraId="20C55A1D" w14:textId="77777777" w:rsidR="00A57151" w:rsidRDefault="00A57151" w:rsidP="00A57151">
      <w:pPr>
        <w:jc w:val="both"/>
        <w:rPr>
          <w:color w:val="050505"/>
          <w:sz w:val="24"/>
          <w:szCs w:val="24"/>
          <w:shd w:val="clear" w:color="auto" w:fill="FFFFFF"/>
        </w:rPr>
      </w:pPr>
      <w:r>
        <w:rPr>
          <w:color w:val="050505"/>
          <w:sz w:val="24"/>
          <w:szCs w:val="24"/>
          <w:shd w:val="clear" w:color="auto" w:fill="FFFFFF"/>
        </w:rPr>
        <w:t>Namen skupnosti je povezovanje, mreženje, medsebojna pomoč, sodelovanje in so-kreiranje, da bi skupaj lahko dosegli implementacijo drugačnih načinov dela na sistemski nivo. Večja kot je skupnost in bolj kot si bomo med seboj delili svoje uspehe, bolj bomo pri tem tudi uspešni.</w:t>
      </w:r>
    </w:p>
    <w:p w14:paraId="0EE78E2F" w14:textId="77777777" w:rsidR="00A57151" w:rsidRDefault="00A57151" w:rsidP="00A57151">
      <w:pPr>
        <w:jc w:val="both"/>
        <w:rPr>
          <w:sz w:val="24"/>
          <w:szCs w:val="24"/>
        </w:rPr>
      </w:pPr>
      <w:r>
        <w:rPr>
          <w:sz w:val="24"/>
          <w:szCs w:val="24"/>
        </w:rPr>
        <w:t xml:space="preserve">Ste vedeli, da se je Slovenija že leta 2019 v </w:t>
      </w:r>
      <w:hyperlink r:id="rId11" w:history="1">
        <w:r>
          <w:rPr>
            <w:rStyle w:val="Hiperpovezava"/>
            <w:b/>
            <w:bCs/>
            <w:color w:val="0070C0"/>
            <w:sz w:val="24"/>
            <w:szCs w:val="24"/>
          </w:rPr>
          <w:t>Deklaraciji o inovativnosti v javnem sektorju</w:t>
        </w:r>
      </w:hyperlink>
      <w:r>
        <w:rPr>
          <w:b/>
          <w:bCs/>
          <w:color w:val="0070C0"/>
          <w:sz w:val="24"/>
          <w:szCs w:val="24"/>
        </w:rPr>
        <w:t xml:space="preserve"> </w:t>
      </w:r>
      <w:r>
        <w:rPr>
          <w:sz w:val="24"/>
          <w:szCs w:val="24"/>
        </w:rPr>
        <w:t>zavezala, da bo zagotovila:</w:t>
      </w:r>
    </w:p>
    <w:p w14:paraId="64465E10" w14:textId="77777777" w:rsidR="00A57151" w:rsidRDefault="00A57151" w:rsidP="00A57151">
      <w:pPr>
        <w:pStyle w:val="Odstavekseznama"/>
        <w:numPr>
          <w:ilvl w:val="0"/>
          <w:numId w:val="1"/>
        </w:numPr>
        <w:jc w:val="both"/>
        <w:rPr>
          <w:rFonts w:eastAsia="Times New Roman"/>
          <w:sz w:val="24"/>
          <w:szCs w:val="24"/>
        </w:rPr>
      </w:pPr>
      <w:r>
        <w:rPr>
          <w:rFonts w:eastAsia="Times New Roman"/>
          <w:sz w:val="24"/>
          <w:szCs w:val="24"/>
        </w:rPr>
        <w:t>Politično in finančno podporo inovativnosti, ki je v jedru vseh javnih storitev in del vsakdanjika javnega uslužbenca.</w:t>
      </w:r>
    </w:p>
    <w:p w14:paraId="7A938678" w14:textId="77777777" w:rsidR="00A57151" w:rsidRDefault="00A57151" w:rsidP="00A57151">
      <w:pPr>
        <w:pStyle w:val="Odstavekseznama"/>
        <w:numPr>
          <w:ilvl w:val="0"/>
          <w:numId w:val="1"/>
        </w:numPr>
        <w:jc w:val="both"/>
        <w:rPr>
          <w:rFonts w:eastAsia="Times New Roman"/>
          <w:sz w:val="24"/>
          <w:szCs w:val="24"/>
        </w:rPr>
      </w:pPr>
      <w:r>
        <w:rPr>
          <w:rFonts w:eastAsia="Times New Roman"/>
          <w:sz w:val="24"/>
          <w:szCs w:val="24"/>
        </w:rPr>
        <w:t>Dvig kompetenc javnih uslužbencev za potrebe reševanja vse kompleksnejših izzivov.</w:t>
      </w:r>
    </w:p>
    <w:p w14:paraId="089A90B3" w14:textId="77777777" w:rsidR="00A57151" w:rsidRDefault="00A57151" w:rsidP="00A57151">
      <w:pPr>
        <w:pStyle w:val="Odstavekseznama"/>
        <w:numPr>
          <w:ilvl w:val="0"/>
          <w:numId w:val="1"/>
        </w:numPr>
        <w:jc w:val="both"/>
        <w:rPr>
          <w:rFonts w:eastAsia="Times New Roman"/>
          <w:sz w:val="24"/>
          <w:szCs w:val="24"/>
        </w:rPr>
      </w:pPr>
      <w:r>
        <w:rPr>
          <w:rFonts w:eastAsia="Times New Roman"/>
          <w:sz w:val="24"/>
          <w:szCs w:val="24"/>
        </w:rPr>
        <w:t>Podporo in spodbujanje javnih uslužbencev k preseganju ustaljenih načinov dela, eksperimentiranju ter testiranju novih pristopov za zagotavljanje boljših in trajnejših rešitev.</w:t>
      </w:r>
    </w:p>
    <w:p w14:paraId="2CADD41B" w14:textId="77777777" w:rsidR="00A57151" w:rsidRDefault="00A57151" w:rsidP="00A57151">
      <w:pPr>
        <w:pStyle w:val="Odstavekseznama"/>
        <w:numPr>
          <w:ilvl w:val="0"/>
          <w:numId w:val="1"/>
        </w:numPr>
        <w:jc w:val="both"/>
        <w:rPr>
          <w:rFonts w:eastAsia="Times New Roman"/>
          <w:sz w:val="24"/>
          <w:szCs w:val="24"/>
        </w:rPr>
      </w:pPr>
      <w:r>
        <w:rPr>
          <w:rFonts w:eastAsia="Times New Roman"/>
          <w:sz w:val="24"/>
          <w:szCs w:val="24"/>
        </w:rPr>
        <w:t>Podporo sodelovanju in soustvarjanju z različnimi akterji družbe.</w:t>
      </w:r>
    </w:p>
    <w:p w14:paraId="23AEE8AD" w14:textId="77777777" w:rsidR="00A57151" w:rsidRDefault="00A57151" w:rsidP="00A57151">
      <w:pPr>
        <w:pStyle w:val="Odstavekseznama"/>
        <w:numPr>
          <w:ilvl w:val="0"/>
          <w:numId w:val="1"/>
        </w:numPr>
        <w:jc w:val="both"/>
        <w:rPr>
          <w:rFonts w:eastAsia="Times New Roman"/>
          <w:sz w:val="24"/>
          <w:szCs w:val="24"/>
        </w:rPr>
      </w:pPr>
      <w:r>
        <w:rPr>
          <w:rFonts w:eastAsia="Times New Roman"/>
          <w:sz w:val="24"/>
          <w:szCs w:val="24"/>
        </w:rPr>
        <w:t>Spodbujanje izmenjave in dostopnosti pridobljenih znanj in izkušenj s področja novih načinov delovanja.</w:t>
      </w:r>
    </w:p>
    <w:p w14:paraId="0820F8A9" w14:textId="77777777" w:rsidR="00A57151" w:rsidRDefault="00A57151" w:rsidP="00A57151">
      <w:pPr>
        <w:jc w:val="both"/>
        <w:rPr>
          <w:sz w:val="24"/>
          <w:szCs w:val="24"/>
        </w:rPr>
      </w:pPr>
      <w:r>
        <w:rPr>
          <w:sz w:val="24"/>
          <w:szCs w:val="24"/>
        </w:rPr>
        <w:br/>
        <w:t>Podpora vodstva za dvig inovacijske kulture in kapacitet je na papirju torej zapisana. Se vam zdi, da še ni pravega zaupanja in podpore vodstva pri vpeljevanju novih metod dela? Morda jih prepričate s konkretnimi učinki in primeri dobrih praks, ki jih predstavljamo v okviru naših skupnosti.</w:t>
      </w:r>
    </w:p>
    <w:p w14:paraId="60136934" w14:textId="2566DAFA" w:rsidR="00A57151" w:rsidRDefault="00A57151" w:rsidP="00A57151">
      <w:pPr>
        <w:rPr>
          <w:sz w:val="24"/>
          <w:szCs w:val="24"/>
        </w:rPr>
      </w:pPr>
      <w:r>
        <w:rPr>
          <w:sz w:val="24"/>
          <w:szCs w:val="24"/>
        </w:rPr>
        <w:t>Imate</w:t>
      </w:r>
      <w:r>
        <w:rPr>
          <w:b/>
          <w:bCs/>
          <w:sz w:val="24"/>
          <w:szCs w:val="24"/>
        </w:rPr>
        <w:t xml:space="preserve"> ideje </w:t>
      </w:r>
      <w:r>
        <w:rPr>
          <w:sz w:val="24"/>
          <w:szCs w:val="24"/>
        </w:rPr>
        <w:t>in bi želeli svoje</w:t>
      </w:r>
      <w:r>
        <w:rPr>
          <w:b/>
          <w:bCs/>
          <w:sz w:val="24"/>
          <w:szCs w:val="24"/>
        </w:rPr>
        <w:t xml:space="preserve"> primere dobrih praks deliti z drugimi? </w:t>
      </w:r>
      <w:r>
        <w:rPr>
          <w:sz w:val="24"/>
          <w:szCs w:val="24"/>
        </w:rPr>
        <w:t>Ali pa preprosto</w:t>
      </w:r>
      <w:r>
        <w:rPr>
          <w:b/>
          <w:bCs/>
          <w:sz w:val="24"/>
          <w:szCs w:val="24"/>
        </w:rPr>
        <w:t xml:space="preserve"> iščete navdih, </w:t>
      </w:r>
      <w:r>
        <w:rPr>
          <w:sz w:val="24"/>
          <w:szCs w:val="24"/>
        </w:rPr>
        <w:t xml:space="preserve">ki vam ga nudi skupnostni duh podobno mislečih? Pridružite se naši inovacijski </w:t>
      </w:r>
      <w:r>
        <w:rPr>
          <w:sz w:val="24"/>
          <w:szCs w:val="24"/>
        </w:rPr>
        <w:lastRenderedPageBreak/>
        <w:t>skupnosti (</w:t>
      </w:r>
      <w:hyperlink r:id="rId12" w:history="1">
        <w:r>
          <w:rPr>
            <w:rStyle w:val="Hiperpovezava"/>
            <w:color w:val="0070C0"/>
            <w:sz w:val="24"/>
            <w:szCs w:val="24"/>
          </w:rPr>
          <w:t>prijava v skupnost</w:t>
        </w:r>
      </w:hyperlink>
      <w:r>
        <w:rPr>
          <w:sz w:val="24"/>
          <w:szCs w:val="24"/>
        </w:rPr>
        <w:t>) ali pa postanite ambasador inovativnosti (</w:t>
      </w:r>
      <w:hyperlink r:id="rId13" w:history="1">
        <w:r>
          <w:rPr>
            <w:rStyle w:val="Hiperpovezava"/>
            <w:color w:val="0070C0"/>
            <w:sz w:val="24"/>
            <w:szCs w:val="24"/>
          </w:rPr>
          <w:t>pristopna izjava za ambasadorja</w:t>
        </w:r>
      </w:hyperlink>
      <w:r>
        <w:rPr>
          <w:sz w:val="24"/>
          <w:szCs w:val="24"/>
        </w:rPr>
        <w:t>).</w:t>
      </w:r>
    </w:p>
    <w:p w14:paraId="75EB70C0" w14:textId="77777777" w:rsidR="00A57151" w:rsidRDefault="00A57151" w:rsidP="00A57151">
      <w:pPr>
        <w:rPr>
          <w:b/>
          <w:bCs/>
          <w:sz w:val="24"/>
          <w:szCs w:val="24"/>
          <w:lang w:eastAsia="sl-SI"/>
        </w:rPr>
      </w:pPr>
    </w:p>
    <w:p w14:paraId="75EBA898" w14:textId="5DA7BEA4" w:rsidR="00E42A8A" w:rsidRPr="00883037" w:rsidRDefault="00E42A8A" w:rsidP="008A464C">
      <w:pPr>
        <w:pStyle w:val="Naslov1"/>
      </w:pPr>
      <w:r w:rsidRPr="00883037">
        <w:t>Študijski obisk na Nizozemskem</w:t>
      </w:r>
    </w:p>
    <w:p w14:paraId="6CAFC4B4" w14:textId="77777777" w:rsidR="00E42A8A" w:rsidRPr="00883037" w:rsidRDefault="00E42A8A" w:rsidP="006A5ECE">
      <w:pPr>
        <w:jc w:val="both"/>
        <w:rPr>
          <w:rFonts w:cstheme="minorHAnsi"/>
          <w:sz w:val="24"/>
          <w:szCs w:val="24"/>
        </w:rPr>
      </w:pPr>
    </w:p>
    <w:p w14:paraId="2E1A2667" w14:textId="08D06A46" w:rsidR="00E42A8A" w:rsidRPr="00883037" w:rsidRDefault="00E42A8A" w:rsidP="006A5ECE">
      <w:pPr>
        <w:jc w:val="both"/>
        <w:rPr>
          <w:rFonts w:cstheme="minorHAnsi"/>
          <w:sz w:val="24"/>
          <w:szCs w:val="24"/>
        </w:rPr>
      </w:pPr>
      <w:r w:rsidRPr="00883037">
        <w:rPr>
          <w:rFonts w:cstheme="minorHAnsi"/>
          <w:sz w:val="24"/>
          <w:szCs w:val="24"/>
        </w:rPr>
        <w:t>Decembra 2022 smo se z ekipo</w:t>
      </w:r>
      <w:r w:rsidR="008A464C">
        <w:rPr>
          <w:rFonts w:cstheme="minorHAnsi"/>
          <w:sz w:val="24"/>
          <w:szCs w:val="24"/>
        </w:rPr>
        <w:t xml:space="preserve"> Inovativen.si </w:t>
      </w:r>
      <w:r w:rsidRPr="00883037">
        <w:rPr>
          <w:rFonts w:cstheme="minorHAnsi"/>
          <w:sz w:val="24"/>
          <w:szCs w:val="24"/>
        </w:rPr>
        <w:t xml:space="preserve"> odpravili na študijski obisk na Nizozemsko. </w:t>
      </w:r>
    </w:p>
    <w:p w14:paraId="3C3FFE62" w14:textId="3F7918A8" w:rsidR="00E42A8A" w:rsidRPr="00883037" w:rsidRDefault="00E42A8A" w:rsidP="006A5ECE">
      <w:pPr>
        <w:jc w:val="both"/>
        <w:rPr>
          <w:rFonts w:cstheme="minorHAnsi"/>
          <w:sz w:val="24"/>
          <w:szCs w:val="24"/>
        </w:rPr>
      </w:pPr>
      <w:r w:rsidRPr="00883037">
        <w:rPr>
          <w:rFonts w:cstheme="minorHAnsi"/>
          <w:sz w:val="24"/>
          <w:szCs w:val="24"/>
        </w:rPr>
        <w:t xml:space="preserve">Prvi dan smo obiskali </w:t>
      </w:r>
      <w:proofErr w:type="spellStart"/>
      <w:r w:rsidRPr="00883037">
        <w:rPr>
          <w:rFonts w:cstheme="minorHAnsi"/>
          <w:b/>
          <w:bCs/>
          <w:sz w:val="24"/>
          <w:szCs w:val="24"/>
        </w:rPr>
        <w:t>Digicampus</w:t>
      </w:r>
      <w:proofErr w:type="spellEnd"/>
      <w:r w:rsidRPr="00883037">
        <w:rPr>
          <w:rFonts w:cstheme="minorHAnsi"/>
          <w:sz w:val="24"/>
          <w:szCs w:val="24"/>
        </w:rPr>
        <w:t xml:space="preserve"> v </w:t>
      </w:r>
      <w:proofErr w:type="spellStart"/>
      <w:r w:rsidRPr="00883037">
        <w:rPr>
          <w:rFonts w:cstheme="minorHAnsi"/>
          <w:sz w:val="24"/>
          <w:szCs w:val="24"/>
        </w:rPr>
        <w:t>Hagu</w:t>
      </w:r>
      <w:proofErr w:type="spellEnd"/>
      <w:r w:rsidRPr="00883037">
        <w:rPr>
          <w:rFonts w:cstheme="minorHAnsi"/>
          <w:sz w:val="24"/>
          <w:szCs w:val="24"/>
        </w:rPr>
        <w:t xml:space="preserve">. </w:t>
      </w:r>
      <w:r w:rsidRPr="00883037">
        <w:rPr>
          <w:rFonts w:cstheme="minorHAnsi"/>
          <w:i/>
          <w:iCs/>
          <w:sz w:val="24"/>
          <w:szCs w:val="24"/>
        </w:rPr>
        <w:t>Co-</w:t>
      </w:r>
      <w:proofErr w:type="spellStart"/>
      <w:r w:rsidRPr="00883037">
        <w:rPr>
          <w:rFonts w:cstheme="minorHAnsi"/>
          <w:i/>
          <w:iCs/>
          <w:sz w:val="24"/>
          <w:szCs w:val="24"/>
        </w:rPr>
        <w:t>working</w:t>
      </w:r>
      <w:proofErr w:type="spellEnd"/>
      <w:r w:rsidRPr="00883037">
        <w:rPr>
          <w:rFonts w:cstheme="minorHAnsi"/>
          <w:sz w:val="24"/>
          <w:szCs w:val="24"/>
        </w:rPr>
        <w:t xml:space="preserve"> prostor, ki </w:t>
      </w:r>
      <w:r w:rsidR="008A464C">
        <w:rPr>
          <w:rFonts w:cstheme="minorHAnsi"/>
          <w:sz w:val="24"/>
          <w:szCs w:val="24"/>
        </w:rPr>
        <w:t>so ga l</w:t>
      </w:r>
      <w:r w:rsidRPr="00883037">
        <w:rPr>
          <w:rFonts w:cstheme="minorHAnsi"/>
          <w:sz w:val="24"/>
          <w:szCs w:val="24"/>
        </w:rPr>
        <w:t>eta 2019 ustano</w:t>
      </w:r>
      <w:r w:rsidR="008A464C">
        <w:rPr>
          <w:rFonts w:cstheme="minorHAnsi"/>
          <w:sz w:val="24"/>
          <w:szCs w:val="24"/>
        </w:rPr>
        <w:t>vili</w:t>
      </w:r>
      <w:r w:rsidRPr="00883037">
        <w:rPr>
          <w:rFonts w:cstheme="minorHAnsi"/>
          <w:sz w:val="24"/>
          <w:szCs w:val="24"/>
        </w:rPr>
        <w:t xml:space="preserve"> </w:t>
      </w:r>
      <w:r w:rsidR="008A464C">
        <w:rPr>
          <w:rFonts w:cstheme="minorHAnsi"/>
          <w:sz w:val="24"/>
          <w:szCs w:val="24"/>
        </w:rPr>
        <w:t>nizozemsko</w:t>
      </w:r>
      <w:r w:rsidRPr="00883037">
        <w:rPr>
          <w:rFonts w:cstheme="minorHAnsi"/>
          <w:sz w:val="24"/>
          <w:szCs w:val="24"/>
        </w:rPr>
        <w:t xml:space="preserve"> Ministrstv</w:t>
      </w:r>
      <w:r w:rsidR="008A464C">
        <w:rPr>
          <w:rFonts w:cstheme="minorHAnsi"/>
          <w:sz w:val="24"/>
          <w:szCs w:val="24"/>
        </w:rPr>
        <w:t>o</w:t>
      </w:r>
      <w:r w:rsidRPr="00883037">
        <w:rPr>
          <w:rFonts w:cstheme="minorHAnsi"/>
          <w:sz w:val="24"/>
          <w:szCs w:val="24"/>
        </w:rPr>
        <w:t xml:space="preserve"> za notranje zadeve, Fundacij</w:t>
      </w:r>
      <w:r w:rsidR="008A464C">
        <w:rPr>
          <w:rFonts w:cstheme="minorHAnsi"/>
          <w:sz w:val="24"/>
          <w:szCs w:val="24"/>
        </w:rPr>
        <w:t>a</w:t>
      </w:r>
      <w:r w:rsidRPr="00883037">
        <w:rPr>
          <w:rFonts w:cstheme="minorHAnsi"/>
          <w:sz w:val="24"/>
          <w:szCs w:val="24"/>
        </w:rPr>
        <w:t xml:space="preserve"> ICTU, Tehničn</w:t>
      </w:r>
      <w:r w:rsidR="008A464C">
        <w:rPr>
          <w:rFonts w:cstheme="minorHAnsi"/>
          <w:sz w:val="24"/>
          <w:szCs w:val="24"/>
        </w:rPr>
        <w:t>a</w:t>
      </w:r>
      <w:r w:rsidRPr="00883037">
        <w:rPr>
          <w:rFonts w:cstheme="minorHAnsi"/>
          <w:sz w:val="24"/>
          <w:szCs w:val="24"/>
        </w:rPr>
        <w:t xml:space="preserve"> univerz</w:t>
      </w:r>
      <w:r w:rsidR="008A464C">
        <w:rPr>
          <w:rFonts w:cstheme="minorHAnsi"/>
          <w:sz w:val="24"/>
          <w:szCs w:val="24"/>
        </w:rPr>
        <w:t>a</w:t>
      </w:r>
      <w:r w:rsidRPr="00883037">
        <w:rPr>
          <w:rFonts w:cstheme="minorHAnsi"/>
          <w:sz w:val="24"/>
          <w:szCs w:val="24"/>
        </w:rPr>
        <w:t xml:space="preserve"> Delft in NL </w:t>
      </w:r>
      <w:proofErr w:type="spellStart"/>
      <w:r w:rsidRPr="00883037">
        <w:rPr>
          <w:rFonts w:cstheme="minorHAnsi"/>
          <w:sz w:val="24"/>
          <w:szCs w:val="24"/>
        </w:rPr>
        <w:t>Digital</w:t>
      </w:r>
      <w:proofErr w:type="spellEnd"/>
      <w:r w:rsidRPr="00883037">
        <w:rPr>
          <w:rFonts w:cstheme="minorHAnsi"/>
          <w:sz w:val="24"/>
          <w:szCs w:val="24"/>
        </w:rPr>
        <w:t xml:space="preserve"> (Microsoft), spodbuja </w:t>
      </w:r>
      <w:r w:rsidRPr="00883037">
        <w:rPr>
          <w:rFonts w:cstheme="minorHAnsi"/>
          <w:b/>
          <w:bCs/>
          <w:sz w:val="24"/>
          <w:szCs w:val="24"/>
        </w:rPr>
        <w:t>kreativnost in sodelovanje</w:t>
      </w:r>
      <w:r w:rsidRPr="00883037">
        <w:rPr>
          <w:rFonts w:cstheme="minorHAnsi"/>
          <w:sz w:val="24"/>
          <w:szCs w:val="24"/>
        </w:rPr>
        <w:t>, odprt pa je tudi študentom in raziskovalcem. Je tudi nekakšen podporni center vladi pri iskanju praktičnih digitalnih rešitev.</w:t>
      </w:r>
    </w:p>
    <w:p w14:paraId="7E0EBB95" w14:textId="4189B67C" w:rsidR="00E42A8A" w:rsidRPr="00883037" w:rsidRDefault="00E42A8A" w:rsidP="006A5ECE">
      <w:pPr>
        <w:jc w:val="both"/>
        <w:rPr>
          <w:rFonts w:cstheme="minorHAnsi"/>
          <w:sz w:val="24"/>
          <w:szCs w:val="24"/>
        </w:rPr>
      </w:pPr>
      <w:r w:rsidRPr="00883037">
        <w:rPr>
          <w:rFonts w:cstheme="minorHAnsi"/>
          <w:sz w:val="24"/>
          <w:szCs w:val="24"/>
        </w:rPr>
        <w:t xml:space="preserve">Še isti dan smo obiskali tudi </w:t>
      </w:r>
      <w:proofErr w:type="spellStart"/>
      <w:r w:rsidRPr="00883037">
        <w:rPr>
          <w:rFonts w:cstheme="minorHAnsi"/>
          <w:b/>
          <w:bCs/>
          <w:sz w:val="24"/>
          <w:szCs w:val="24"/>
        </w:rPr>
        <w:t>Green</w:t>
      </w:r>
      <w:proofErr w:type="spellEnd"/>
      <w:r w:rsidRPr="00883037">
        <w:rPr>
          <w:rFonts w:cstheme="minorHAnsi"/>
          <w:b/>
          <w:bCs/>
          <w:sz w:val="24"/>
          <w:szCs w:val="24"/>
        </w:rPr>
        <w:t xml:space="preserve"> </w:t>
      </w:r>
      <w:proofErr w:type="spellStart"/>
      <w:r w:rsidRPr="00883037">
        <w:rPr>
          <w:rFonts w:cstheme="minorHAnsi"/>
          <w:b/>
          <w:bCs/>
          <w:sz w:val="24"/>
          <w:szCs w:val="24"/>
        </w:rPr>
        <w:t>Village</w:t>
      </w:r>
      <w:proofErr w:type="spellEnd"/>
      <w:r w:rsidRPr="00883037">
        <w:rPr>
          <w:rFonts w:cstheme="minorHAnsi"/>
          <w:b/>
          <w:bCs/>
          <w:sz w:val="24"/>
          <w:szCs w:val="24"/>
        </w:rPr>
        <w:t xml:space="preserve"> Delft</w:t>
      </w:r>
      <w:r w:rsidRPr="00883037">
        <w:rPr>
          <w:rFonts w:cstheme="minorHAnsi"/>
          <w:sz w:val="24"/>
          <w:szCs w:val="24"/>
        </w:rPr>
        <w:t xml:space="preserve"> – pospeševalnik inovacij za trajnostno prihodnost. </w:t>
      </w:r>
      <w:proofErr w:type="spellStart"/>
      <w:r w:rsidRPr="00883037">
        <w:rPr>
          <w:rFonts w:cstheme="minorHAnsi"/>
          <w:sz w:val="24"/>
          <w:szCs w:val="24"/>
        </w:rPr>
        <w:t>Green</w:t>
      </w:r>
      <w:proofErr w:type="spellEnd"/>
      <w:r w:rsidRPr="00883037">
        <w:rPr>
          <w:rFonts w:cstheme="minorHAnsi"/>
          <w:sz w:val="24"/>
          <w:szCs w:val="24"/>
        </w:rPr>
        <w:t xml:space="preserve"> </w:t>
      </w:r>
      <w:proofErr w:type="spellStart"/>
      <w:r w:rsidRPr="00883037">
        <w:rPr>
          <w:rFonts w:cstheme="minorHAnsi"/>
          <w:sz w:val="24"/>
          <w:szCs w:val="24"/>
        </w:rPr>
        <w:t>Village</w:t>
      </w:r>
      <w:proofErr w:type="spellEnd"/>
      <w:r w:rsidRPr="00883037">
        <w:rPr>
          <w:rFonts w:cstheme="minorHAnsi"/>
          <w:sz w:val="24"/>
          <w:szCs w:val="24"/>
        </w:rPr>
        <w:t xml:space="preserve"> je pobuda Univerze za tehnologijo v Delftu, ki jo med drugim podpira tudi Evropski sklad za regionalni razvoj. Gre za </w:t>
      </w:r>
      <w:proofErr w:type="spellStart"/>
      <w:r w:rsidRPr="00883037">
        <w:rPr>
          <w:rFonts w:cstheme="minorHAnsi"/>
          <w:i/>
          <w:iCs/>
          <w:sz w:val="24"/>
          <w:szCs w:val="24"/>
        </w:rPr>
        <w:t>Living</w:t>
      </w:r>
      <w:proofErr w:type="spellEnd"/>
      <w:r w:rsidRPr="00883037">
        <w:rPr>
          <w:rFonts w:cstheme="minorHAnsi"/>
          <w:i/>
          <w:iCs/>
          <w:sz w:val="24"/>
          <w:szCs w:val="24"/>
        </w:rPr>
        <w:t xml:space="preserve"> Lab</w:t>
      </w:r>
      <w:r w:rsidRPr="00883037">
        <w:rPr>
          <w:rFonts w:cstheme="minorHAnsi"/>
          <w:sz w:val="24"/>
          <w:szCs w:val="24"/>
        </w:rPr>
        <w:t xml:space="preserve">, v katerem se raziskovalci, študenti, zagonska podjetja, </w:t>
      </w:r>
      <w:r w:rsidR="008A464C" w:rsidRPr="00883037">
        <w:rPr>
          <w:rFonts w:cstheme="minorHAnsi"/>
          <w:sz w:val="24"/>
          <w:szCs w:val="24"/>
        </w:rPr>
        <w:t>podjetniki</w:t>
      </w:r>
      <w:r w:rsidRPr="00883037">
        <w:rPr>
          <w:rFonts w:cstheme="minorHAnsi"/>
          <w:sz w:val="24"/>
          <w:szCs w:val="24"/>
        </w:rPr>
        <w:t xml:space="preserve"> in predstavniki javnega sektorja ukvarjajo z inovacijskimi izzivi, pri tem pa se osredotočajo na tri teme: </w:t>
      </w:r>
      <w:r w:rsidR="008A464C">
        <w:rPr>
          <w:rFonts w:cstheme="minorHAnsi"/>
          <w:b/>
          <w:bCs/>
          <w:sz w:val="24"/>
          <w:szCs w:val="24"/>
        </w:rPr>
        <w:t>t</w:t>
      </w:r>
      <w:r w:rsidRPr="00883037">
        <w:rPr>
          <w:rFonts w:cstheme="minorHAnsi"/>
          <w:b/>
          <w:bCs/>
          <w:sz w:val="24"/>
          <w:szCs w:val="24"/>
        </w:rPr>
        <w:t>rajnostna gradnja in prenova</w:t>
      </w:r>
      <w:r w:rsidRPr="00883037">
        <w:rPr>
          <w:rFonts w:cstheme="minorHAnsi"/>
          <w:sz w:val="24"/>
          <w:szCs w:val="24"/>
        </w:rPr>
        <w:t xml:space="preserve">, </w:t>
      </w:r>
      <w:r w:rsidRPr="00883037">
        <w:rPr>
          <w:rFonts w:cstheme="minorHAnsi"/>
          <w:b/>
          <w:bCs/>
          <w:sz w:val="24"/>
          <w:szCs w:val="24"/>
        </w:rPr>
        <w:t>energetski sistem prihodnosti</w:t>
      </w:r>
      <w:r w:rsidRPr="00883037">
        <w:rPr>
          <w:rFonts w:cstheme="minorHAnsi"/>
          <w:sz w:val="24"/>
          <w:szCs w:val="24"/>
        </w:rPr>
        <w:t xml:space="preserve"> in </w:t>
      </w:r>
      <w:r w:rsidRPr="00883037">
        <w:rPr>
          <w:rFonts w:cstheme="minorHAnsi"/>
          <w:b/>
          <w:bCs/>
          <w:sz w:val="24"/>
          <w:szCs w:val="24"/>
        </w:rPr>
        <w:t>podnebno prilagodljivo mesto</w:t>
      </w:r>
      <w:r w:rsidRPr="00883037">
        <w:rPr>
          <w:rFonts w:cstheme="minorHAnsi"/>
          <w:sz w:val="24"/>
          <w:szCs w:val="24"/>
        </w:rPr>
        <w:t xml:space="preserve">. Je stičišče, kjer se lahko zainteresirane strani srečujejo, ponujajo, </w:t>
      </w:r>
      <w:r w:rsidR="008A464C" w:rsidRPr="00883037">
        <w:rPr>
          <w:rFonts w:cstheme="minorHAnsi"/>
          <w:sz w:val="24"/>
          <w:szCs w:val="24"/>
        </w:rPr>
        <w:t>izmenjujejo</w:t>
      </w:r>
      <w:r w:rsidRPr="00883037">
        <w:rPr>
          <w:rFonts w:cstheme="minorHAnsi"/>
          <w:sz w:val="24"/>
          <w:szCs w:val="24"/>
        </w:rPr>
        <w:t xml:space="preserve"> in prenašajo znanje. </w:t>
      </w:r>
    </w:p>
    <w:p w14:paraId="163F35FF" w14:textId="16D6195D" w:rsidR="00E42A8A" w:rsidRPr="00883037" w:rsidRDefault="008A464C" w:rsidP="006A5ECE">
      <w:pPr>
        <w:jc w:val="both"/>
        <w:rPr>
          <w:rFonts w:cstheme="minorHAnsi"/>
          <w:sz w:val="24"/>
          <w:szCs w:val="24"/>
        </w:rPr>
      </w:pPr>
      <w:r>
        <w:rPr>
          <w:rFonts w:cstheme="minorHAnsi"/>
          <w:sz w:val="24"/>
          <w:szCs w:val="24"/>
        </w:rPr>
        <w:t xml:space="preserve">Naslednji dan </w:t>
      </w:r>
      <w:r w:rsidR="00E42A8A" w:rsidRPr="00883037">
        <w:rPr>
          <w:rFonts w:cstheme="minorHAnsi"/>
          <w:sz w:val="24"/>
          <w:szCs w:val="24"/>
        </w:rPr>
        <w:t xml:space="preserve"> smo obiskali </w:t>
      </w:r>
      <w:proofErr w:type="spellStart"/>
      <w:r w:rsidR="00E42A8A" w:rsidRPr="00883037">
        <w:rPr>
          <w:rFonts w:cstheme="minorHAnsi"/>
          <w:b/>
          <w:bCs/>
          <w:sz w:val="24"/>
          <w:szCs w:val="24"/>
        </w:rPr>
        <w:t>Living</w:t>
      </w:r>
      <w:proofErr w:type="spellEnd"/>
      <w:r w:rsidR="00E42A8A" w:rsidRPr="00883037">
        <w:rPr>
          <w:rFonts w:cstheme="minorHAnsi"/>
          <w:b/>
          <w:bCs/>
          <w:sz w:val="24"/>
          <w:szCs w:val="24"/>
        </w:rPr>
        <w:t xml:space="preserve"> Lab </w:t>
      </w:r>
      <w:proofErr w:type="spellStart"/>
      <w:r w:rsidR="00E42A8A" w:rsidRPr="00883037">
        <w:rPr>
          <w:rFonts w:cstheme="minorHAnsi"/>
          <w:b/>
          <w:bCs/>
          <w:sz w:val="24"/>
          <w:szCs w:val="24"/>
        </w:rPr>
        <w:t>Scheveningen</w:t>
      </w:r>
      <w:proofErr w:type="spellEnd"/>
      <w:r w:rsidR="00E42A8A" w:rsidRPr="00883037">
        <w:rPr>
          <w:rFonts w:cstheme="minorHAnsi"/>
          <w:sz w:val="24"/>
          <w:szCs w:val="24"/>
        </w:rPr>
        <w:t xml:space="preserve"> in </w:t>
      </w:r>
      <w:r w:rsidR="00E42A8A" w:rsidRPr="00883037">
        <w:rPr>
          <w:rFonts w:cstheme="minorHAnsi"/>
          <w:b/>
          <w:bCs/>
          <w:sz w:val="24"/>
          <w:szCs w:val="24"/>
        </w:rPr>
        <w:t xml:space="preserve">Holland </w:t>
      </w:r>
      <w:proofErr w:type="spellStart"/>
      <w:r w:rsidR="00E42A8A" w:rsidRPr="00883037">
        <w:rPr>
          <w:rFonts w:cstheme="minorHAnsi"/>
          <w:b/>
          <w:bCs/>
          <w:sz w:val="24"/>
          <w:szCs w:val="24"/>
        </w:rPr>
        <w:t>Circular</w:t>
      </w:r>
      <w:proofErr w:type="spellEnd"/>
      <w:r w:rsidR="00E42A8A" w:rsidRPr="00883037">
        <w:rPr>
          <w:rFonts w:cstheme="minorHAnsi"/>
          <w:b/>
          <w:bCs/>
          <w:sz w:val="24"/>
          <w:szCs w:val="24"/>
        </w:rPr>
        <w:t xml:space="preserve"> </w:t>
      </w:r>
      <w:proofErr w:type="spellStart"/>
      <w:r w:rsidR="00E42A8A" w:rsidRPr="00883037">
        <w:rPr>
          <w:rFonts w:cstheme="minorHAnsi"/>
          <w:b/>
          <w:bCs/>
          <w:sz w:val="24"/>
          <w:szCs w:val="24"/>
        </w:rPr>
        <w:t>Hotspot</w:t>
      </w:r>
      <w:proofErr w:type="spellEnd"/>
      <w:r w:rsidR="00E42A8A" w:rsidRPr="00883037">
        <w:rPr>
          <w:rFonts w:cstheme="minorHAnsi"/>
          <w:sz w:val="24"/>
          <w:szCs w:val="24"/>
        </w:rPr>
        <w:t xml:space="preserve">. Prvi je primer </w:t>
      </w:r>
      <w:r w:rsidR="00E42A8A" w:rsidRPr="00883037">
        <w:rPr>
          <w:rFonts w:cstheme="minorHAnsi"/>
          <w:b/>
          <w:bCs/>
          <w:sz w:val="24"/>
          <w:szCs w:val="24"/>
        </w:rPr>
        <w:t>pametnega mesta</w:t>
      </w:r>
      <w:r w:rsidR="00E42A8A" w:rsidRPr="00883037">
        <w:rPr>
          <w:rFonts w:cstheme="minorHAnsi"/>
          <w:sz w:val="24"/>
          <w:szCs w:val="24"/>
        </w:rPr>
        <w:t xml:space="preserve">, ki je sodobno tehnološko opremljen na način, da to ne posega v njegov videz. Preko </w:t>
      </w:r>
      <w:proofErr w:type="spellStart"/>
      <w:r w:rsidR="00E42A8A" w:rsidRPr="00883037">
        <w:rPr>
          <w:rFonts w:cstheme="minorHAnsi"/>
          <w:sz w:val="24"/>
          <w:szCs w:val="24"/>
        </w:rPr>
        <w:t>Living</w:t>
      </w:r>
      <w:proofErr w:type="spellEnd"/>
      <w:r w:rsidR="00E42A8A" w:rsidRPr="00883037">
        <w:rPr>
          <w:rFonts w:cstheme="minorHAnsi"/>
          <w:sz w:val="24"/>
          <w:szCs w:val="24"/>
        </w:rPr>
        <w:t xml:space="preserve"> Lab-a spremljajo razne družbene dejavnike, upoštevajoč prostor.</w:t>
      </w:r>
    </w:p>
    <w:p w14:paraId="12073CA6" w14:textId="77777777" w:rsidR="00E42A8A" w:rsidRPr="00883037" w:rsidRDefault="00E42A8A" w:rsidP="006A5ECE">
      <w:pPr>
        <w:jc w:val="both"/>
        <w:rPr>
          <w:rFonts w:cstheme="minorHAnsi"/>
          <w:sz w:val="24"/>
          <w:szCs w:val="24"/>
        </w:rPr>
      </w:pPr>
      <w:r w:rsidRPr="00883037">
        <w:rPr>
          <w:rFonts w:cstheme="minorHAnsi"/>
          <w:sz w:val="24"/>
          <w:szCs w:val="24"/>
        </w:rPr>
        <w:t>Slednji pa je fundacija oziroma platforma, preko katere podjetja, inštitucije in (lokalne) oblasti sodelujejo pri spodbujanju in podpori mednarodnega sodelovanja ter izmenjave znanj o nizozemskem krožnem gospodarstvu.</w:t>
      </w:r>
    </w:p>
    <w:p w14:paraId="3AAE6AF2" w14:textId="77777777" w:rsidR="00E42A8A" w:rsidRPr="00883037" w:rsidRDefault="00E42A8A" w:rsidP="006A5ECE">
      <w:pPr>
        <w:jc w:val="both"/>
        <w:rPr>
          <w:rFonts w:cstheme="minorHAnsi"/>
          <w:sz w:val="24"/>
          <w:szCs w:val="24"/>
        </w:rPr>
      </w:pPr>
      <w:r w:rsidRPr="00883037">
        <w:rPr>
          <w:rFonts w:cstheme="minorHAnsi"/>
          <w:sz w:val="24"/>
          <w:szCs w:val="24"/>
        </w:rPr>
        <w:t>Celoten študijski obisk je bil zelo koristen, saj je ponudil dober vpogled v inovacijsko in trajnostno kulturo Nizozemske, od katere se lahko veliko naučimo.</w:t>
      </w:r>
    </w:p>
    <w:p w14:paraId="2747F971" w14:textId="77777777" w:rsidR="00E966E8" w:rsidRPr="00E966E8" w:rsidRDefault="00E966E8" w:rsidP="00E966E8">
      <w:pPr>
        <w:keepNext/>
        <w:keepLines/>
        <w:spacing w:before="240" w:after="0"/>
        <w:outlineLvl w:val="0"/>
        <w:rPr>
          <w:rFonts w:asciiTheme="majorHAnsi" w:eastAsiaTheme="majorEastAsia" w:hAnsiTheme="majorHAnsi" w:cstheme="majorBidi"/>
          <w:color w:val="2F5496" w:themeColor="accent1" w:themeShade="BF"/>
          <w:sz w:val="32"/>
          <w:szCs w:val="32"/>
        </w:rPr>
      </w:pPr>
      <w:r w:rsidRPr="00E966E8">
        <w:rPr>
          <w:rFonts w:asciiTheme="majorHAnsi" w:eastAsiaTheme="majorEastAsia" w:hAnsiTheme="majorHAnsi" w:cstheme="majorBidi"/>
          <w:color w:val="2F5496" w:themeColor="accent1" w:themeShade="BF"/>
          <w:sz w:val="32"/>
          <w:szCs w:val="32"/>
        </w:rPr>
        <w:t xml:space="preserve">Ekipa STOP Birokraciji na </w:t>
      </w:r>
      <w:proofErr w:type="spellStart"/>
      <w:r w:rsidRPr="00E966E8">
        <w:rPr>
          <w:rFonts w:asciiTheme="majorHAnsi" w:eastAsiaTheme="majorEastAsia" w:hAnsiTheme="majorHAnsi" w:cstheme="majorBidi"/>
          <w:color w:val="2F5496" w:themeColor="accent1" w:themeShade="BF"/>
          <w:sz w:val="32"/>
          <w:szCs w:val="32"/>
        </w:rPr>
        <w:t>Informativi</w:t>
      </w:r>
      <w:proofErr w:type="spellEnd"/>
      <w:r w:rsidRPr="00E966E8">
        <w:rPr>
          <w:rFonts w:asciiTheme="majorHAnsi" w:eastAsiaTheme="majorEastAsia" w:hAnsiTheme="majorHAnsi" w:cstheme="majorBidi"/>
          <w:color w:val="2F5496" w:themeColor="accent1" w:themeShade="BF"/>
          <w:sz w:val="32"/>
          <w:szCs w:val="32"/>
        </w:rPr>
        <w:t xml:space="preserve"> 2023</w:t>
      </w:r>
    </w:p>
    <w:p w14:paraId="0F391E6C" w14:textId="77777777" w:rsidR="00E966E8" w:rsidRPr="00E966E8" w:rsidRDefault="00E966E8" w:rsidP="00E966E8"/>
    <w:p w14:paraId="1D50DBD2" w14:textId="77777777" w:rsidR="00E966E8" w:rsidRPr="00E966E8" w:rsidRDefault="00E966E8" w:rsidP="00E966E8">
      <w:pPr>
        <w:jc w:val="both"/>
        <w:rPr>
          <w:rFonts w:cstheme="minorHAnsi"/>
          <w:sz w:val="24"/>
          <w:szCs w:val="24"/>
        </w:rPr>
      </w:pPr>
      <w:proofErr w:type="spellStart"/>
      <w:r w:rsidRPr="00E966E8">
        <w:rPr>
          <w:rFonts w:cstheme="minorHAnsi"/>
          <w:b/>
          <w:bCs/>
          <w:sz w:val="24"/>
          <w:szCs w:val="24"/>
        </w:rPr>
        <w:t>Informativa</w:t>
      </w:r>
      <w:proofErr w:type="spellEnd"/>
      <w:r w:rsidRPr="00E966E8">
        <w:rPr>
          <w:rFonts w:cstheme="minorHAnsi"/>
          <w:sz w:val="24"/>
          <w:szCs w:val="24"/>
        </w:rPr>
        <w:t xml:space="preserve"> je naj</w:t>
      </w:r>
      <w:r w:rsidRPr="00E966E8">
        <w:rPr>
          <w:rFonts w:cstheme="minorHAnsi"/>
          <w:color w:val="020101"/>
          <w:sz w:val="24"/>
          <w:szCs w:val="24"/>
          <w:shd w:val="clear" w:color="auto" w:fill="FFFFFF"/>
        </w:rPr>
        <w:t>večji vseslovenski pred-informativni dan</w:t>
      </w:r>
      <w:r w:rsidRPr="00E966E8">
        <w:rPr>
          <w:rFonts w:cstheme="minorHAnsi"/>
          <w:sz w:val="24"/>
          <w:szCs w:val="24"/>
        </w:rPr>
        <w:t xml:space="preserve"> in odlična priložnost, da se mladi na enem mestu seznanijo z informacijami o nadaljnjem izobraževanju doma in v tujini, praktičnem usposabljanju, štipendijah in zaposlitvi.</w:t>
      </w:r>
    </w:p>
    <w:p w14:paraId="420DBED0" w14:textId="2CC625E0" w:rsidR="00E966E8" w:rsidRPr="00E966E8" w:rsidRDefault="00E966E8" w:rsidP="00E966E8">
      <w:pPr>
        <w:jc w:val="both"/>
        <w:rPr>
          <w:rFonts w:cstheme="minorHAnsi"/>
          <w:sz w:val="24"/>
          <w:szCs w:val="24"/>
        </w:rPr>
      </w:pPr>
      <w:r w:rsidRPr="00E966E8">
        <w:rPr>
          <w:rFonts w:cstheme="minorHAnsi"/>
          <w:b/>
          <w:bCs/>
          <w:sz w:val="24"/>
          <w:szCs w:val="24"/>
        </w:rPr>
        <w:t xml:space="preserve">»Moja prva zaposlitev« </w:t>
      </w:r>
      <w:r w:rsidRPr="00E966E8">
        <w:rPr>
          <w:rFonts w:cstheme="minorHAnsi"/>
          <w:sz w:val="24"/>
          <w:szCs w:val="24"/>
        </w:rPr>
        <w:t xml:space="preserve"> je bil razstavni prostor, kjer so ministrstva in drugi organi predstavili svoja </w:t>
      </w:r>
      <w:r w:rsidR="007E6DD6" w:rsidRPr="00E966E8">
        <w:rPr>
          <w:rFonts w:cstheme="minorHAnsi"/>
          <w:sz w:val="24"/>
          <w:szCs w:val="24"/>
        </w:rPr>
        <w:t>področj</w:t>
      </w:r>
      <w:r w:rsidR="007E6DD6">
        <w:rPr>
          <w:rFonts w:cstheme="minorHAnsi"/>
          <w:sz w:val="24"/>
          <w:szCs w:val="24"/>
        </w:rPr>
        <w:t>a</w:t>
      </w:r>
      <w:r w:rsidR="007E6DD6" w:rsidRPr="00E966E8">
        <w:rPr>
          <w:rFonts w:cstheme="minorHAnsi"/>
          <w:sz w:val="24"/>
          <w:szCs w:val="24"/>
        </w:rPr>
        <w:t xml:space="preserve"> </w:t>
      </w:r>
      <w:r w:rsidRPr="00E966E8">
        <w:rPr>
          <w:rFonts w:cstheme="minorHAnsi"/>
          <w:sz w:val="24"/>
          <w:szCs w:val="24"/>
        </w:rPr>
        <w:t>delovanja in možnosti zaposlovanja.</w:t>
      </w:r>
    </w:p>
    <w:p w14:paraId="245DFBE5" w14:textId="48A7DE89" w:rsidR="00E966E8" w:rsidRPr="00E966E8" w:rsidRDefault="00E966E8" w:rsidP="00E966E8">
      <w:pPr>
        <w:jc w:val="both"/>
        <w:rPr>
          <w:rFonts w:cstheme="minorHAnsi"/>
          <w:sz w:val="24"/>
          <w:szCs w:val="24"/>
        </w:rPr>
      </w:pPr>
      <w:r w:rsidRPr="00E966E8">
        <w:rPr>
          <w:rFonts w:cstheme="minorHAnsi"/>
          <w:sz w:val="24"/>
          <w:szCs w:val="24"/>
        </w:rPr>
        <w:t xml:space="preserve">V sodelovanju z ekipami projekta Inovativen.si, </w:t>
      </w:r>
      <w:proofErr w:type="spellStart"/>
      <w:r w:rsidRPr="00E966E8">
        <w:rPr>
          <w:rFonts w:cstheme="minorHAnsi"/>
          <w:sz w:val="24"/>
          <w:szCs w:val="24"/>
        </w:rPr>
        <w:t>eUprava</w:t>
      </w:r>
      <w:proofErr w:type="spellEnd"/>
      <w:r w:rsidRPr="00E966E8">
        <w:rPr>
          <w:rFonts w:cstheme="minorHAnsi"/>
          <w:sz w:val="24"/>
          <w:szCs w:val="24"/>
        </w:rPr>
        <w:t xml:space="preserve"> in SI</w:t>
      </w:r>
      <w:r w:rsidR="007E6DD6">
        <w:rPr>
          <w:rFonts w:cstheme="minorHAnsi"/>
          <w:sz w:val="24"/>
          <w:szCs w:val="24"/>
        </w:rPr>
        <w:t>-</w:t>
      </w:r>
      <w:r w:rsidRPr="00E966E8">
        <w:rPr>
          <w:rFonts w:cstheme="minorHAnsi"/>
          <w:sz w:val="24"/>
          <w:szCs w:val="24"/>
        </w:rPr>
        <w:t>TRUST, ter predstavnico kadrovske službe smo številnim mladim, njihovim staršem, učiteljem in drugim predstavili naše delo in rezultate.</w:t>
      </w:r>
    </w:p>
    <w:p w14:paraId="44953ADC" w14:textId="77AE53CA" w:rsidR="00E966E8" w:rsidRPr="00E966E8" w:rsidRDefault="00E966E8" w:rsidP="00E966E8">
      <w:pPr>
        <w:jc w:val="both"/>
        <w:rPr>
          <w:rFonts w:cstheme="minorHAnsi"/>
          <w:sz w:val="24"/>
          <w:szCs w:val="24"/>
        </w:rPr>
      </w:pPr>
      <w:r w:rsidRPr="00E966E8">
        <w:rPr>
          <w:rFonts w:cstheme="minorHAnsi"/>
          <w:sz w:val="24"/>
          <w:szCs w:val="24"/>
        </w:rPr>
        <w:lastRenderedPageBreak/>
        <w:t>Poudarili smo</w:t>
      </w:r>
      <w:r w:rsidR="007E6DD6">
        <w:rPr>
          <w:rFonts w:cstheme="minorHAnsi"/>
          <w:sz w:val="24"/>
          <w:szCs w:val="24"/>
        </w:rPr>
        <w:t>,</w:t>
      </w:r>
      <w:r w:rsidRPr="00E966E8">
        <w:rPr>
          <w:rFonts w:cstheme="minorHAnsi"/>
          <w:sz w:val="24"/>
          <w:szCs w:val="24"/>
        </w:rPr>
        <w:t xml:space="preserve"> da je bistvo v </w:t>
      </w:r>
      <w:r w:rsidRPr="00E966E8">
        <w:rPr>
          <w:rFonts w:cstheme="minorHAnsi"/>
          <w:b/>
          <w:bCs/>
          <w:sz w:val="24"/>
          <w:szCs w:val="24"/>
        </w:rPr>
        <w:t>sodelovanju in povezovanju,</w:t>
      </w:r>
      <w:r w:rsidRPr="00E966E8">
        <w:rPr>
          <w:rFonts w:cstheme="minorHAnsi"/>
          <w:sz w:val="24"/>
          <w:szCs w:val="24"/>
        </w:rPr>
        <w:t xml:space="preserve"> saj tako lahko od ideje, ki jo posredujejo na portalu </w:t>
      </w:r>
      <w:r w:rsidRPr="00E966E8">
        <w:rPr>
          <w:rFonts w:cstheme="minorHAnsi"/>
          <w:b/>
          <w:bCs/>
          <w:sz w:val="24"/>
          <w:szCs w:val="24"/>
        </w:rPr>
        <w:t>STOP Birokraciji</w:t>
      </w:r>
      <w:r w:rsidRPr="00E966E8">
        <w:rPr>
          <w:rFonts w:cstheme="minorHAnsi"/>
          <w:sz w:val="24"/>
          <w:szCs w:val="24"/>
        </w:rPr>
        <w:t>, preko usklajevanja odprtih izzivov z različnimi deležniki, pridemo do razvoja nove elektronske storitve ali postopka. Kot primer smo navedli nakup subvencionirane vozovnice v javnem potniškem prometu, ki uporabniku omogoča izpeljavo varnega elektronskega postopka z uporabo digitalne identitete in prihrani čas ter stroške fizičnega obiska poslovalnic.</w:t>
      </w:r>
    </w:p>
    <w:p w14:paraId="2BFFEC61" w14:textId="77777777" w:rsidR="00E966E8" w:rsidRPr="00E966E8" w:rsidRDefault="00E966E8" w:rsidP="00E966E8">
      <w:pPr>
        <w:jc w:val="both"/>
        <w:rPr>
          <w:rFonts w:cstheme="minorHAnsi"/>
          <w:sz w:val="24"/>
          <w:szCs w:val="24"/>
        </w:rPr>
      </w:pPr>
      <w:r w:rsidRPr="00E966E8">
        <w:rPr>
          <w:rFonts w:cstheme="minorHAnsi"/>
          <w:sz w:val="24"/>
          <w:szCs w:val="24"/>
        </w:rPr>
        <w:t>Naše obiskovalce smo povabili, da si naše storitve in rezultate pogledajo na naših spletnih portalih in jih ob koncu pogovora z nami nagradili s praktičnimi promocijskimi izdelki.</w:t>
      </w:r>
    </w:p>
    <w:p w14:paraId="141C12A4" w14:textId="6B1117A4" w:rsidR="00E966E8" w:rsidRPr="00E966E8" w:rsidRDefault="00E966E8" w:rsidP="00E966E8">
      <w:pPr>
        <w:jc w:val="both"/>
        <w:rPr>
          <w:rFonts w:cstheme="minorHAnsi"/>
          <w:b/>
          <w:bCs/>
          <w:sz w:val="24"/>
          <w:szCs w:val="24"/>
        </w:rPr>
      </w:pPr>
      <w:r w:rsidRPr="00E966E8">
        <w:rPr>
          <w:rFonts w:cstheme="minorHAnsi"/>
          <w:b/>
          <w:bCs/>
          <w:sz w:val="24"/>
          <w:szCs w:val="24"/>
        </w:rPr>
        <w:t xml:space="preserve">Se vidimo na </w:t>
      </w:r>
      <w:proofErr w:type="spellStart"/>
      <w:r w:rsidRPr="00E966E8">
        <w:rPr>
          <w:rFonts w:cstheme="minorHAnsi"/>
          <w:b/>
          <w:bCs/>
          <w:sz w:val="24"/>
          <w:szCs w:val="24"/>
        </w:rPr>
        <w:t>Informativi</w:t>
      </w:r>
      <w:proofErr w:type="spellEnd"/>
      <w:r w:rsidRPr="00E966E8">
        <w:rPr>
          <w:rFonts w:cstheme="minorHAnsi"/>
          <w:b/>
          <w:bCs/>
          <w:sz w:val="24"/>
          <w:szCs w:val="24"/>
        </w:rPr>
        <w:t xml:space="preserve"> 2024!</w:t>
      </w:r>
    </w:p>
    <w:p w14:paraId="1A7B231C" w14:textId="77777777" w:rsidR="00252329" w:rsidRPr="00883037" w:rsidRDefault="00252329" w:rsidP="006A5ECE">
      <w:pPr>
        <w:jc w:val="both"/>
        <w:rPr>
          <w:rFonts w:cstheme="minorHAnsi"/>
          <w:sz w:val="24"/>
          <w:szCs w:val="24"/>
        </w:rPr>
      </w:pPr>
    </w:p>
    <w:p w14:paraId="62463B8A" w14:textId="77777777" w:rsidR="00042038" w:rsidRPr="008A464C" w:rsidRDefault="00042038" w:rsidP="008A464C">
      <w:pPr>
        <w:pStyle w:val="Naslov1"/>
        <w:rPr>
          <w:rStyle w:val="Krepko"/>
          <w:b w:val="0"/>
          <w:bCs w:val="0"/>
        </w:rPr>
      </w:pPr>
      <w:r w:rsidRPr="008A464C">
        <w:rPr>
          <w:rStyle w:val="Krepko"/>
          <w:b w:val="0"/>
          <w:bCs w:val="0"/>
        </w:rPr>
        <w:t xml:space="preserve">Sistem SKRINJA – finalist natečaja Premik naprej 2022 </w:t>
      </w:r>
    </w:p>
    <w:p w14:paraId="7B023548" w14:textId="77777777" w:rsidR="008A464C" w:rsidRDefault="008A464C" w:rsidP="008A464C">
      <w:pPr>
        <w:rPr>
          <w:rStyle w:val="Krepko"/>
          <w:b w:val="0"/>
          <w:bCs w:val="0"/>
        </w:rPr>
      </w:pPr>
    </w:p>
    <w:p w14:paraId="3B6719E4" w14:textId="25424949" w:rsidR="00042038" w:rsidRPr="008A464C" w:rsidRDefault="00042038" w:rsidP="008A464C">
      <w:pPr>
        <w:rPr>
          <w:rStyle w:val="Krepko"/>
          <w:b w:val="0"/>
          <w:bCs w:val="0"/>
        </w:rPr>
      </w:pPr>
      <w:r w:rsidRPr="008A464C">
        <w:rPr>
          <w:rStyle w:val="Krepko"/>
          <w:b w:val="0"/>
          <w:bCs w:val="0"/>
        </w:rPr>
        <w:t xml:space="preserve">Med finaliste natečaja </w:t>
      </w:r>
      <w:r w:rsidRPr="008A464C">
        <w:rPr>
          <w:rStyle w:val="Krepko"/>
        </w:rPr>
        <w:t>Premik naprej</w:t>
      </w:r>
      <w:r w:rsidRPr="008A464C">
        <w:rPr>
          <w:rStyle w:val="Krepko"/>
          <w:b w:val="0"/>
          <w:bCs w:val="0"/>
        </w:rPr>
        <w:t xml:space="preserve"> za najboljšo izboljšavo v javni upravi, ki ga vsakoletno organizira Fakulteta za upravo Univerze v Ljubljani, je bil uvrščen projekt </w:t>
      </w:r>
      <w:r w:rsidRPr="008A464C">
        <w:rPr>
          <w:rStyle w:val="Krepko"/>
        </w:rPr>
        <w:t>SKRINJA</w:t>
      </w:r>
      <w:r w:rsidRPr="008A464C">
        <w:rPr>
          <w:rStyle w:val="Krepko"/>
          <w:b w:val="0"/>
          <w:bCs w:val="0"/>
        </w:rPr>
        <w:t xml:space="preserve">. </w:t>
      </w:r>
    </w:p>
    <w:p w14:paraId="7D5903DC" w14:textId="77777777" w:rsidR="00042038" w:rsidRPr="00883037" w:rsidRDefault="00042038" w:rsidP="006A5ECE">
      <w:pPr>
        <w:jc w:val="both"/>
        <w:rPr>
          <w:rStyle w:val="Krepko"/>
          <w:rFonts w:cstheme="minorHAnsi"/>
          <w:b w:val="0"/>
          <w:bCs w:val="0"/>
          <w:color w:val="111111"/>
          <w:sz w:val="24"/>
          <w:szCs w:val="24"/>
          <w:bdr w:val="none" w:sz="0" w:space="0" w:color="auto" w:frame="1"/>
        </w:rPr>
      </w:pPr>
      <w:r w:rsidRPr="00883037">
        <w:rPr>
          <w:rStyle w:val="Krepko"/>
          <w:rFonts w:cstheme="minorHAnsi"/>
          <w:b w:val="0"/>
          <w:bCs w:val="0"/>
          <w:color w:val="111111"/>
          <w:sz w:val="24"/>
          <w:szCs w:val="24"/>
          <w:bdr w:val="none" w:sz="0" w:space="0" w:color="auto" w:frame="1"/>
        </w:rPr>
        <w:t xml:space="preserve">Poslovno inteligenčni sistem Skrinja je storitev za organe državne uprave v upravljanju Direktorata za informatiko. Napredne vizualizacije in nadzorne plošče omogočajo, da </w:t>
      </w:r>
      <w:r w:rsidRPr="008A464C">
        <w:rPr>
          <w:rStyle w:val="Krepko"/>
          <w:rFonts w:cstheme="minorHAnsi"/>
          <w:color w:val="111111"/>
          <w:sz w:val="24"/>
          <w:szCs w:val="24"/>
          <w:bdr w:val="none" w:sz="0" w:space="0" w:color="auto" w:frame="1"/>
        </w:rPr>
        <w:t>podatki postanejo kakovostne informacije za boljše odločanje v realnem času</w:t>
      </w:r>
      <w:r w:rsidRPr="00883037">
        <w:rPr>
          <w:rStyle w:val="Krepko"/>
          <w:rFonts w:cstheme="minorHAnsi"/>
          <w:b w:val="0"/>
          <w:bCs w:val="0"/>
          <w:color w:val="111111"/>
          <w:sz w:val="24"/>
          <w:szCs w:val="24"/>
          <w:bdr w:val="none" w:sz="0" w:space="0" w:color="auto" w:frame="1"/>
        </w:rPr>
        <w:t>. Vključuje plače javnih uslužbencev in javnih naročil v državi, v pripravi pa je tudi priklop Centralne kadrovske evidence državne uprave in upravnih postopkov dokumentnega sistema Krpan.</w:t>
      </w:r>
    </w:p>
    <w:p w14:paraId="5AF60C6D" w14:textId="37EA443E" w:rsidR="00042038" w:rsidRPr="00883037" w:rsidRDefault="00042038" w:rsidP="006A5ECE">
      <w:pPr>
        <w:jc w:val="both"/>
        <w:rPr>
          <w:rFonts w:cstheme="minorHAnsi"/>
          <w:color w:val="111111"/>
          <w:sz w:val="24"/>
          <w:szCs w:val="24"/>
        </w:rPr>
      </w:pPr>
      <w:r w:rsidRPr="00883037">
        <w:rPr>
          <w:rFonts w:cstheme="minorHAnsi"/>
          <w:color w:val="111111"/>
          <w:sz w:val="24"/>
          <w:szCs w:val="24"/>
        </w:rPr>
        <w:t>Sistem Skrinja omogoča hitrejšo obdelavo in uporabo podatkov, pripravo različnih poročil, dinamično raziskovanje podatkov, opazovanje gibanja podatkov v različnih vizualizacijah in oblikovanje različnih scenarijev</w:t>
      </w:r>
      <w:r w:rsidR="008A464C">
        <w:rPr>
          <w:rFonts w:cstheme="minorHAnsi"/>
          <w:color w:val="111111"/>
          <w:sz w:val="24"/>
          <w:szCs w:val="24"/>
        </w:rPr>
        <w:t>, s čemer želimo</w:t>
      </w:r>
      <w:r w:rsidR="008A464C" w:rsidRPr="00883037">
        <w:rPr>
          <w:rFonts w:cstheme="minorHAnsi"/>
          <w:color w:val="111111"/>
          <w:sz w:val="24"/>
          <w:szCs w:val="24"/>
        </w:rPr>
        <w:t xml:space="preserve"> izboljšati in optimalno organizirati sistem upravljanja s podatki, sistem poročanja in proces odločanja.</w:t>
      </w:r>
      <w:r w:rsidRPr="00883037">
        <w:rPr>
          <w:rFonts w:cstheme="minorHAnsi"/>
          <w:color w:val="111111"/>
          <w:sz w:val="24"/>
          <w:szCs w:val="24"/>
        </w:rPr>
        <w:t xml:space="preserve"> Gre za način pred pripravljenih poslovnih kazalnikov (nadzornih plošč, poročil), ki dnevno odražajo stanje podatkov za vse skupine uporabnikov</w:t>
      </w:r>
      <w:r w:rsidR="008A464C">
        <w:rPr>
          <w:rFonts w:cstheme="minorHAnsi"/>
          <w:color w:val="111111"/>
          <w:sz w:val="24"/>
          <w:szCs w:val="24"/>
        </w:rPr>
        <w:t xml:space="preserve">, </w:t>
      </w:r>
      <w:r w:rsidRPr="00883037">
        <w:rPr>
          <w:rFonts w:cstheme="minorHAnsi"/>
          <w:color w:val="111111"/>
          <w:sz w:val="24"/>
          <w:szCs w:val="24"/>
        </w:rPr>
        <w:t xml:space="preserve"> od odločevalcev do naprednih analitikov in končnih uporabnikov. S tem se racionalizira poslovanje in zaposlenim omogoča, da se ukvarjajo z dejanskimi analizami podatkov in ne z njihovo pripravo. </w:t>
      </w:r>
    </w:p>
    <w:p w14:paraId="2C479507" w14:textId="205C216F" w:rsidR="00042038" w:rsidRPr="00883037" w:rsidRDefault="00042038" w:rsidP="006A5ECE">
      <w:pPr>
        <w:jc w:val="both"/>
        <w:rPr>
          <w:rFonts w:cstheme="minorHAnsi"/>
          <w:color w:val="111111"/>
          <w:sz w:val="24"/>
          <w:szCs w:val="24"/>
        </w:rPr>
      </w:pPr>
      <w:r w:rsidRPr="00883037">
        <w:rPr>
          <w:rFonts w:cstheme="minorHAnsi"/>
          <w:color w:val="111111"/>
          <w:sz w:val="24"/>
          <w:szCs w:val="24"/>
        </w:rPr>
        <w:t xml:space="preserve">Zanimanje s strani državnih organov za vključitev v sistem Skrinja je veliko, zato v naslednjem štiri letnem obdobju z novo pogodbo z zunanjim izvajalcem načrtujemo priklop 12 novih podatkovnih virov, obenem pa razvijamo mobilno Skrinjo, spletni vpogled v podatke (kjer je </w:t>
      </w:r>
      <w:r w:rsidR="008A464C">
        <w:rPr>
          <w:rFonts w:cstheme="minorHAnsi"/>
          <w:color w:val="111111"/>
          <w:sz w:val="24"/>
          <w:szCs w:val="24"/>
        </w:rPr>
        <w:t xml:space="preserve">to </w:t>
      </w:r>
      <w:r w:rsidRPr="00883037">
        <w:rPr>
          <w:rFonts w:cstheme="minorHAnsi"/>
          <w:color w:val="111111"/>
          <w:sz w:val="24"/>
          <w:szCs w:val="24"/>
        </w:rPr>
        <w:t>primerno in dopustno) ter napovedno analitiko.</w:t>
      </w:r>
    </w:p>
    <w:p w14:paraId="512D08CE" w14:textId="77777777" w:rsidR="00042038" w:rsidRPr="00883037" w:rsidRDefault="00042038" w:rsidP="006A5ECE">
      <w:pPr>
        <w:jc w:val="both"/>
        <w:rPr>
          <w:rFonts w:cstheme="minorHAnsi"/>
          <w:color w:val="111111"/>
          <w:sz w:val="24"/>
          <w:szCs w:val="24"/>
        </w:rPr>
      </w:pPr>
      <w:r w:rsidRPr="00883037">
        <w:rPr>
          <w:rFonts w:cstheme="minorHAnsi"/>
          <w:color w:val="111111"/>
          <w:sz w:val="24"/>
          <w:szCs w:val="24"/>
        </w:rPr>
        <w:t xml:space="preserve">Sistem Skrinja je v letu 2020 prejel tudi priznanje za e-storitev javne uprave, ki ga podeljuje Slovensko društvo Informatika. </w:t>
      </w:r>
    </w:p>
    <w:p w14:paraId="47B7A9D1" w14:textId="77777777" w:rsidR="00042038" w:rsidRPr="00883037" w:rsidRDefault="00042038" w:rsidP="006A5ECE">
      <w:pPr>
        <w:jc w:val="both"/>
        <w:rPr>
          <w:rFonts w:cstheme="minorHAnsi"/>
          <w:sz w:val="24"/>
          <w:szCs w:val="24"/>
        </w:rPr>
      </w:pPr>
      <w:r w:rsidRPr="00883037">
        <w:rPr>
          <w:rFonts w:cstheme="minorHAnsi"/>
          <w:sz w:val="24"/>
          <w:szCs w:val="24"/>
        </w:rPr>
        <w:t xml:space="preserve">Več o sistemu Skrinja: </w:t>
      </w:r>
      <w:hyperlink r:id="rId14" w:history="1">
        <w:r w:rsidRPr="00883037">
          <w:rPr>
            <w:rStyle w:val="Hiperpovezava"/>
            <w:rFonts w:cstheme="minorHAnsi"/>
            <w:sz w:val="24"/>
            <w:szCs w:val="24"/>
          </w:rPr>
          <w:t>https://www.gov.si/zbirke/projekti-in-programi/vzpostavitev-podatkovnega-skladisca-in-sistema-poslovne-analitike-skrinja/</w:t>
        </w:r>
      </w:hyperlink>
      <w:r w:rsidRPr="00883037">
        <w:rPr>
          <w:rFonts w:cstheme="minorHAnsi"/>
          <w:sz w:val="24"/>
          <w:szCs w:val="24"/>
        </w:rPr>
        <w:t xml:space="preserve"> </w:t>
      </w:r>
    </w:p>
    <w:p w14:paraId="6BFA8EBD" w14:textId="77777777" w:rsidR="00042038" w:rsidRPr="00883037" w:rsidRDefault="00042038" w:rsidP="006A5ECE">
      <w:pPr>
        <w:jc w:val="both"/>
        <w:rPr>
          <w:rFonts w:cstheme="minorHAnsi"/>
          <w:sz w:val="24"/>
          <w:szCs w:val="24"/>
        </w:rPr>
      </w:pPr>
      <w:r w:rsidRPr="00883037">
        <w:rPr>
          <w:rFonts w:cstheme="minorHAnsi"/>
          <w:sz w:val="24"/>
          <w:szCs w:val="24"/>
        </w:rPr>
        <w:t xml:space="preserve">Več o natečaju Premik naprej 2022: </w:t>
      </w:r>
      <w:hyperlink r:id="rId15" w:history="1">
        <w:r w:rsidRPr="00883037">
          <w:rPr>
            <w:rStyle w:val="Hiperpovezava"/>
            <w:rFonts w:cstheme="minorHAnsi"/>
            <w:sz w:val="24"/>
            <w:szCs w:val="24"/>
          </w:rPr>
          <w:t>http://www.sic.si/aktualno/aktualne-novice/p/natecaj-premik-naprej-2022.html</w:t>
        </w:r>
      </w:hyperlink>
    </w:p>
    <w:p w14:paraId="0642E45F" w14:textId="77777777" w:rsidR="00042038" w:rsidRPr="00883037" w:rsidRDefault="00042038" w:rsidP="006A5ECE">
      <w:pPr>
        <w:jc w:val="both"/>
        <w:rPr>
          <w:rFonts w:cstheme="minorHAnsi"/>
          <w:noProof/>
          <w:sz w:val="24"/>
          <w:szCs w:val="24"/>
        </w:rPr>
      </w:pPr>
      <w:r w:rsidRPr="00883037">
        <w:rPr>
          <w:rFonts w:cstheme="minorHAnsi"/>
          <w:noProof/>
          <w:sz w:val="24"/>
          <w:szCs w:val="24"/>
        </w:rPr>
        <w:lastRenderedPageBreak/>
        <w:t xml:space="preserve">          </w:t>
      </w:r>
    </w:p>
    <w:p w14:paraId="4F24E97D" w14:textId="77777777" w:rsidR="00883037" w:rsidRPr="00883037" w:rsidRDefault="00883037">
      <w:pPr>
        <w:jc w:val="both"/>
        <w:rPr>
          <w:rFonts w:cstheme="minorHAnsi"/>
          <w:sz w:val="24"/>
          <w:szCs w:val="24"/>
        </w:rPr>
      </w:pPr>
    </w:p>
    <w:sectPr w:rsidR="00883037" w:rsidRPr="008830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22C6B"/>
    <w:multiLevelType w:val="hybridMultilevel"/>
    <w:tmpl w:val="91E813E8"/>
    <w:lvl w:ilvl="0" w:tplc="04240001">
      <w:start w:val="1"/>
      <w:numFmt w:val="bullet"/>
      <w:lvlText w:val=""/>
      <w:lvlJc w:val="left"/>
      <w:pPr>
        <w:ind w:left="502" w:hanging="360"/>
      </w:pPr>
      <w:rPr>
        <w:rFonts w:ascii="Symbol" w:hAnsi="Symbol" w:hint="default"/>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 w15:restartNumberingAfterBreak="0">
    <w:nsid w:val="38393066"/>
    <w:multiLevelType w:val="hybridMultilevel"/>
    <w:tmpl w:val="CCCAF0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4B485FD4"/>
    <w:multiLevelType w:val="hybridMultilevel"/>
    <w:tmpl w:val="71C4E382"/>
    <w:lvl w:ilvl="0" w:tplc="E0B2BBA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4C"/>
    <w:rsid w:val="00042038"/>
    <w:rsid w:val="000A06B2"/>
    <w:rsid w:val="000E7AFF"/>
    <w:rsid w:val="001B364C"/>
    <w:rsid w:val="001E3FA2"/>
    <w:rsid w:val="00252329"/>
    <w:rsid w:val="002A3F22"/>
    <w:rsid w:val="002B597D"/>
    <w:rsid w:val="002C0754"/>
    <w:rsid w:val="002F3597"/>
    <w:rsid w:val="00395FB6"/>
    <w:rsid w:val="00451181"/>
    <w:rsid w:val="00517E55"/>
    <w:rsid w:val="005D07B2"/>
    <w:rsid w:val="00644C95"/>
    <w:rsid w:val="006A5ECE"/>
    <w:rsid w:val="006F1B69"/>
    <w:rsid w:val="007E6DD6"/>
    <w:rsid w:val="0085237D"/>
    <w:rsid w:val="00883037"/>
    <w:rsid w:val="008A464C"/>
    <w:rsid w:val="008F4264"/>
    <w:rsid w:val="009E603F"/>
    <w:rsid w:val="00A333E4"/>
    <w:rsid w:val="00A57151"/>
    <w:rsid w:val="00AA5C22"/>
    <w:rsid w:val="00AB29D6"/>
    <w:rsid w:val="00AF0E6B"/>
    <w:rsid w:val="00C53595"/>
    <w:rsid w:val="00CC402E"/>
    <w:rsid w:val="00CE33C7"/>
    <w:rsid w:val="00E42A8A"/>
    <w:rsid w:val="00E966E8"/>
    <w:rsid w:val="00FE63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B722"/>
  <w15:chartTrackingRefBased/>
  <w15:docId w15:val="{040CDA9D-78A8-4464-8B5C-2BFF2CCE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511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4511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qFormat/>
    <w:rsid w:val="00042038"/>
    <w:rPr>
      <w:b/>
      <w:bCs/>
    </w:rPr>
  </w:style>
  <w:style w:type="character" w:styleId="Hiperpovezava">
    <w:name w:val="Hyperlink"/>
    <w:basedOn w:val="Privzetapisavaodstavka"/>
    <w:uiPriority w:val="99"/>
    <w:unhideWhenUsed/>
    <w:rsid w:val="00042038"/>
    <w:rPr>
      <w:color w:val="0000FF"/>
      <w:u w:val="single"/>
    </w:rPr>
  </w:style>
  <w:style w:type="paragraph" w:styleId="Navadensplet">
    <w:name w:val="Normal (Web)"/>
    <w:basedOn w:val="Navaden"/>
    <w:rsid w:val="00252329"/>
    <w:pPr>
      <w:suppressAutoHyphens/>
      <w:autoSpaceDN w:val="0"/>
      <w:spacing w:before="100" w:after="100"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C53595"/>
    <w:pPr>
      <w:spacing w:after="0" w:line="240" w:lineRule="auto"/>
      <w:ind w:left="720"/>
    </w:pPr>
    <w:rPr>
      <w:rFonts w:ascii="Calibri" w:hAnsi="Calibri" w:cs="Calibri"/>
    </w:rPr>
  </w:style>
  <w:style w:type="character" w:customStyle="1" w:styleId="Naslov1Znak">
    <w:name w:val="Naslov 1 Znak"/>
    <w:basedOn w:val="Privzetapisavaodstavka"/>
    <w:link w:val="Naslov1"/>
    <w:uiPriority w:val="9"/>
    <w:rsid w:val="00451181"/>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451181"/>
    <w:rPr>
      <w:rFonts w:asciiTheme="majorHAnsi" w:eastAsiaTheme="majorEastAsia" w:hAnsiTheme="majorHAnsi" w:cstheme="majorBidi"/>
      <w:color w:val="2F5496" w:themeColor="accent1" w:themeShade="BF"/>
      <w:sz w:val="26"/>
      <w:szCs w:val="26"/>
    </w:rPr>
  </w:style>
  <w:style w:type="character" w:styleId="Nerazreenaomemba">
    <w:name w:val="Unresolved Mention"/>
    <w:basedOn w:val="Privzetapisavaodstavka"/>
    <w:uiPriority w:val="99"/>
    <w:semiHidden/>
    <w:unhideWhenUsed/>
    <w:rsid w:val="006A5ECE"/>
    <w:rPr>
      <w:color w:val="605E5C"/>
      <w:shd w:val="clear" w:color="auto" w:fill="E1DFDD"/>
    </w:rPr>
  </w:style>
  <w:style w:type="character" w:styleId="Pripombasklic">
    <w:name w:val="annotation reference"/>
    <w:basedOn w:val="Privzetapisavaodstavka"/>
    <w:uiPriority w:val="99"/>
    <w:semiHidden/>
    <w:unhideWhenUsed/>
    <w:rsid w:val="00FE6385"/>
    <w:rPr>
      <w:sz w:val="16"/>
      <w:szCs w:val="16"/>
    </w:rPr>
  </w:style>
  <w:style w:type="paragraph" w:styleId="Pripombabesedilo">
    <w:name w:val="annotation text"/>
    <w:basedOn w:val="Navaden"/>
    <w:link w:val="PripombabesediloZnak"/>
    <w:uiPriority w:val="99"/>
    <w:semiHidden/>
    <w:unhideWhenUsed/>
    <w:rsid w:val="00FE638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E6385"/>
    <w:rPr>
      <w:sz w:val="20"/>
      <w:szCs w:val="20"/>
    </w:rPr>
  </w:style>
  <w:style w:type="paragraph" w:styleId="Zadevapripombe">
    <w:name w:val="annotation subject"/>
    <w:basedOn w:val="Pripombabesedilo"/>
    <w:next w:val="Pripombabesedilo"/>
    <w:link w:val="ZadevapripombeZnak"/>
    <w:uiPriority w:val="99"/>
    <w:semiHidden/>
    <w:unhideWhenUsed/>
    <w:rsid w:val="00FE6385"/>
    <w:rPr>
      <w:b/>
      <w:bCs/>
    </w:rPr>
  </w:style>
  <w:style w:type="character" w:customStyle="1" w:styleId="ZadevapripombeZnak">
    <w:name w:val="Zadeva pripombe Znak"/>
    <w:basedOn w:val="PripombabesediloZnak"/>
    <w:link w:val="Zadevapripombe"/>
    <w:uiPriority w:val="99"/>
    <w:semiHidden/>
    <w:rsid w:val="00FE63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446664">
      <w:bodyDiv w:val="1"/>
      <w:marLeft w:val="0"/>
      <w:marRight w:val="0"/>
      <w:marTop w:val="0"/>
      <w:marBottom w:val="0"/>
      <w:divBdr>
        <w:top w:val="none" w:sz="0" w:space="0" w:color="auto"/>
        <w:left w:val="none" w:sz="0" w:space="0" w:color="auto"/>
        <w:bottom w:val="none" w:sz="0" w:space="0" w:color="auto"/>
        <w:right w:val="none" w:sz="0" w:space="0" w:color="auto"/>
      </w:divBdr>
    </w:div>
    <w:div w:id="1585189924">
      <w:bodyDiv w:val="1"/>
      <w:marLeft w:val="0"/>
      <w:marRight w:val="0"/>
      <w:marTop w:val="0"/>
      <w:marBottom w:val="0"/>
      <w:divBdr>
        <w:top w:val="none" w:sz="0" w:space="0" w:color="auto"/>
        <w:left w:val="none" w:sz="0" w:space="0" w:color="auto"/>
        <w:bottom w:val="none" w:sz="0" w:space="0" w:color="auto"/>
        <w:right w:val="none" w:sz="0" w:space="0" w:color="auto"/>
      </w:divBdr>
    </w:div>
    <w:div w:id="1908026659">
      <w:bodyDiv w:val="1"/>
      <w:marLeft w:val="0"/>
      <w:marRight w:val="0"/>
      <w:marTop w:val="0"/>
      <w:marBottom w:val="0"/>
      <w:divBdr>
        <w:top w:val="none" w:sz="0" w:space="0" w:color="auto"/>
        <w:left w:val="none" w:sz="0" w:space="0" w:color="auto"/>
        <w:bottom w:val="none" w:sz="0" w:space="0" w:color="auto"/>
        <w:right w:val="none" w:sz="0" w:space="0" w:color="auto"/>
      </w:divBdr>
    </w:div>
    <w:div w:id="19856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ave.si/ziva-jaksic-ivacic-mag-prof-spec-in-reh-ped/" TargetMode="External"/><Relationship Id="rId13" Type="http://schemas.openxmlformats.org/officeDocument/2006/relationships/hyperlink" Target="file:///C:\Users\VeluscekD68\OneDrive%20-%20Ministrstvo%20za%20javno%20upravo%20-%20DI\Ambasadorji%20inovativnosti%20in%20inovacijska%20skupnost\Obrazci\Pristopna_izjava_Ambasador.pdf" TargetMode="External"/><Relationship Id="rId3" Type="http://schemas.openxmlformats.org/officeDocument/2006/relationships/settings" Target="settings.xml"/><Relationship Id="rId7" Type="http://schemas.openxmlformats.org/officeDocument/2006/relationships/hyperlink" Target="mailto:kakovost@gov.si" TargetMode="External"/><Relationship Id="rId12" Type="http://schemas.openxmlformats.org/officeDocument/2006/relationships/hyperlink" Target="https://gov-ankete.si/inovacijskaskupnos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akovost@gov.si" TargetMode="External"/><Relationship Id="rId11" Type="http://schemas.openxmlformats.org/officeDocument/2006/relationships/hyperlink" Target="https://legalinstruments.oecd.org/en/instruments/OECD-LEGAL-0450" TargetMode="External"/><Relationship Id="rId5" Type="http://schemas.openxmlformats.org/officeDocument/2006/relationships/hyperlink" Target="https://www.adria-ankaran.si/si/organizacija-dogodkov/poslovna-srecanja" TargetMode="External"/><Relationship Id="rId15" Type="http://schemas.openxmlformats.org/officeDocument/2006/relationships/hyperlink" Target="http://www.sic.si/aktualno/aktualne-novice/p/natecaj-premik-naprej-2022.html" TargetMode="External"/><Relationship Id="rId10" Type="http://schemas.openxmlformats.org/officeDocument/2006/relationships/hyperlink" Target="https://www.gov.si/zbirke/projekti-in-programi/inovativnost-v-javni-upravi-inovativen-si/inovacijska-skupnost/" TargetMode="External"/><Relationship Id="rId4" Type="http://schemas.openxmlformats.org/officeDocument/2006/relationships/webSettings" Target="webSettings.xml"/><Relationship Id="rId9" Type="http://schemas.openxmlformats.org/officeDocument/2006/relationships/hyperlink" Target="http://www.gov.inovativen.si" TargetMode="External"/><Relationship Id="rId14" Type="http://schemas.openxmlformats.org/officeDocument/2006/relationships/hyperlink" Target="https://www.gov.si/zbirke/projekti-in-programi/vzpostavitev-podatkovnega-skladisca-in-sistema-poslovne-analitike-skrinj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2684</Words>
  <Characters>15305</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Zupanc (MJU)</dc:creator>
  <cp:keywords/>
  <dc:description/>
  <cp:lastModifiedBy>Barbara Zupanc (MJU)</cp:lastModifiedBy>
  <cp:revision>9</cp:revision>
  <dcterms:created xsi:type="dcterms:W3CDTF">2023-02-09T11:26:00Z</dcterms:created>
  <dcterms:modified xsi:type="dcterms:W3CDTF">2023-02-14T08:02:00Z</dcterms:modified>
</cp:coreProperties>
</file>