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E1EC4" w14:textId="2B2C44B7" w:rsidR="004C2468" w:rsidRDefault="004C2468" w:rsidP="00C632FE">
      <w:pPr>
        <w:pStyle w:val="Naslov1"/>
      </w:pPr>
      <w:r>
        <w:t xml:space="preserve">Novičke </w:t>
      </w:r>
      <w:r w:rsidR="00C632FE">
        <w:t xml:space="preserve"> Kakovost in inovativnost, oktober 2020</w:t>
      </w:r>
    </w:p>
    <w:p w14:paraId="61DF3EA9" w14:textId="77777777" w:rsidR="004C2468" w:rsidRPr="004C2468" w:rsidRDefault="004C2468" w:rsidP="00C632FE">
      <w:pPr>
        <w:pStyle w:val="Naslov2"/>
      </w:pPr>
      <w:r w:rsidRPr="004C2468">
        <w:t>Kakovost v novi dobi, dobi domišljije</w:t>
      </w:r>
    </w:p>
    <w:p w14:paraId="4C73C42B" w14:textId="77777777" w:rsidR="00EF237B" w:rsidRDefault="004C2468" w:rsidP="004608AE">
      <w:pPr>
        <w:jc w:val="both"/>
      </w:pPr>
      <w:r>
        <w:t xml:space="preserve">Letošnja, že 29. nacionalna konferenca kakovosti, ki jo skupaj organizirata  </w:t>
      </w:r>
      <w:r w:rsidRPr="004C2468">
        <w:rPr>
          <w:b/>
          <w:bCs/>
        </w:rPr>
        <w:t>Slovensko združenje za kakovost in odličnost</w:t>
      </w:r>
      <w:r>
        <w:t xml:space="preserve"> in </w:t>
      </w:r>
      <w:r w:rsidRPr="004C2468">
        <w:rPr>
          <w:b/>
          <w:bCs/>
        </w:rPr>
        <w:t>Ministrstvo za javno upravo</w:t>
      </w:r>
      <w:r>
        <w:t xml:space="preserve">, bo glede na trenutno epidemiološko situacijo </w:t>
      </w:r>
      <w:r w:rsidRPr="004C2468">
        <w:rPr>
          <w:b/>
          <w:bCs/>
        </w:rPr>
        <w:t>v celoti virtualna</w:t>
      </w:r>
      <w:r>
        <w:t xml:space="preserve">.  Spremljali jo boste lahko  </w:t>
      </w:r>
      <w:r w:rsidRPr="004C2468">
        <w:rPr>
          <w:b/>
          <w:bCs/>
        </w:rPr>
        <w:t>11. in 12. novembra</w:t>
      </w:r>
      <w:r>
        <w:t xml:space="preserve"> preko </w:t>
      </w:r>
      <w:r w:rsidR="00A603B5">
        <w:t>video povezave.</w:t>
      </w:r>
    </w:p>
    <w:p w14:paraId="1039793F" w14:textId="77777777" w:rsidR="004C2468" w:rsidRPr="004C2468" w:rsidRDefault="004C2468" w:rsidP="004608AE">
      <w:pPr>
        <w:jc w:val="both"/>
        <w:rPr>
          <w:b/>
          <w:bCs/>
        </w:rPr>
      </w:pPr>
      <w:r>
        <w:t xml:space="preserve">Z uvodnimi nagovori bosta konferenco odprla predsednik SZKO, Marko Lotrič,  in minister za javno upravo Boštjan Koritnik. Slišali bomo tudi nagovor letošnjega managerja leta </w:t>
      </w:r>
      <w:proofErr w:type="spellStart"/>
      <w:r>
        <w:t>Enza</w:t>
      </w:r>
      <w:proofErr w:type="spellEnd"/>
      <w:r>
        <w:t xml:space="preserve"> Smrekarja in nekaj najbolj izpostavljenih strokovnjakov za kakovost in odličnost, med drugimi se nam pridruži tudi generalni sekretar Evropskega združenja za kakovost, </w:t>
      </w:r>
      <w:proofErr w:type="spellStart"/>
      <w:r>
        <w:t>Ulf</w:t>
      </w:r>
      <w:proofErr w:type="spellEnd"/>
      <w:r>
        <w:t xml:space="preserve"> </w:t>
      </w:r>
      <w:proofErr w:type="spellStart"/>
      <w:r>
        <w:t>Gustavsson</w:t>
      </w:r>
      <w:proofErr w:type="spellEnd"/>
      <w:r>
        <w:t xml:space="preserve">. Prvi dan konference bo namenjen podrobnejši obravnavi novega modela EFQM in najboljšim praksam poslovne odličnosti v minulem letu, po opoldanskem odmoru pa se bomo posvetili </w:t>
      </w:r>
      <w:r w:rsidRPr="004C2468">
        <w:rPr>
          <w:b/>
          <w:bCs/>
        </w:rPr>
        <w:t xml:space="preserve">kakovosti in odličnosti v javnem sektorju. </w:t>
      </w:r>
    </w:p>
    <w:p w14:paraId="07ED0E47" w14:textId="77777777" w:rsidR="004C2468" w:rsidRDefault="004C2468" w:rsidP="004608AE">
      <w:pPr>
        <w:jc w:val="both"/>
      </w:pPr>
      <w:r>
        <w:t xml:space="preserve">Uvodoma bo podrobneje predstavljen prenovljen model CAF 2020, ki ga </w:t>
      </w:r>
      <w:r w:rsidR="004608AE">
        <w:t xml:space="preserve">je razvil Evropski inštitut za javno upravo EIPA v sodelovanju s strokovnjaki držav članic EU. Sledila bosta dva prispevka naših kolegov iz tujine, način in rezultate uvajanja CAF bosta predstavila predstavnika mesta Dunaj in Zelenortskih otokov. Ta prvi del bo potekal v angleškem jeziku. </w:t>
      </w:r>
    </w:p>
    <w:p w14:paraId="2C496999" w14:textId="77777777" w:rsidR="004608AE" w:rsidRDefault="004608AE" w:rsidP="004608AE">
      <w:pPr>
        <w:jc w:val="both"/>
      </w:pPr>
      <w:r>
        <w:t xml:space="preserve">Nadaljevanje bo bolj slovensko obarvano, predstavljene bodo dobre prakse in prizadevanja slovenskih organizacij javnega sektorja za  doseganje čim boljše kakovosti v njihovem delovanju v dobro državljanov in podjetij. </w:t>
      </w:r>
      <w:hyperlink r:id="rId4" w:history="1">
        <w:r w:rsidRPr="004608AE">
          <w:rPr>
            <w:rStyle w:val="Hiperpovezava"/>
          </w:rPr>
          <w:t>Podrobnejši program</w:t>
        </w:r>
      </w:hyperlink>
      <w:r>
        <w:t xml:space="preserve"> lahko preberete na spletni strani SZKO.</w:t>
      </w:r>
    </w:p>
    <w:p w14:paraId="1764E814" w14:textId="77777777" w:rsidR="004608AE" w:rsidRDefault="004608AE" w:rsidP="004608AE">
      <w:pPr>
        <w:jc w:val="both"/>
      </w:pPr>
      <w:r>
        <w:t>Drugi dan konference bodo na vrsti teme s področja kakovosti v energetiki, digitalizaciji in v zdravstvu.</w:t>
      </w:r>
    </w:p>
    <w:p w14:paraId="15280469" w14:textId="77777777" w:rsidR="004608AE" w:rsidRPr="004608AE" w:rsidRDefault="004608AE" w:rsidP="00C632FE">
      <w:pPr>
        <w:pStyle w:val="Naslov3"/>
      </w:pPr>
      <w:r w:rsidRPr="004608AE">
        <w:t>Kako se prijavim?</w:t>
      </w:r>
    </w:p>
    <w:p w14:paraId="3B3DEC03" w14:textId="77777777" w:rsidR="004608AE" w:rsidRDefault="004608AE" w:rsidP="004608AE">
      <w:pPr>
        <w:jc w:val="both"/>
      </w:pPr>
      <w:r>
        <w:t xml:space="preserve">Kot vsako leto tudi tokrat Ministrstvo za javno upravo omogoča brezplačno udeležbo  stotim javnim uslužbencem. Vaše prijave zbiramo </w:t>
      </w:r>
      <w:r w:rsidRPr="00B00AD5">
        <w:rPr>
          <w:b/>
          <w:bCs/>
        </w:rPr>
        <w:t>do  vključno 6. novembra do 15.00 ure</w:t>
      </w:r>
      <w:r>
        <w:t xml:space="preserve"> oziroma </w:t>
      </w:r>
      <w:r w:rsidRPr="00B00AD5">
        <w:rPr>
          <w:b/>
          <w:bCs/>
        </w:rPr>
        <w:t>do zapolnitve prostih mest</w:t>
      </w:r>
      <w:r>
        <w:t xml:space="preserve"> na elektronsk</w:t>
      </w:r>
      <w:r w:rsidR="00B00AD5">
        <w:t>em</w:t>
      </w:r>
      <w:r>
        <w:t xml:space="preserve"> naslov</w:t>
      </w:r>
      <w:r w:rsidR="00B00AD5">
        <w:t>u</w:t>
      </w:r>
      <w:r>
        <w:t xml:space="preserve"> </w:t>
      </w:r>
      <w:hyperlink r:id="rId5" w:history="1">
        <w:r w:rsidRPr="008A0251">
          <w:rPr>
            <w:rStyle w:val="Hiperpovezava"/>
          </w:rPr>
          <w:t>kakovost@gov.si</w:t>
        </w:r>
      </w:hyperlink>
      <w:r>
        <w:t xml:space="preserve">. </w:t>
      </w:r>
      <w:r w:rsidR="00A603B5">
        <w:t xml:space="preserve"> Po potrjeni prijavi boste s strani organizatorja  prejeli povezavo, preko katere lahko dogodek spremljate.  </w:t>
      </w:r>
      <w:r w:rsidR="00B00AD5">
        <w:t>Zanimanja je veliko, zato pohitite.</w:t>
      </w:r>
    </w:p>
    <w:p w14:paraId="51940DF3" w14:textId="77777777" w:rsidR="004608AE" w:rsidRDefault="004608AE" w:rsidP="004608AE">
      <w:pPr>
        <w:jc w:val="both"/>
      </w:pPr>
    </w:p>
    <w:p w14:paraId="59A6FC6A" w14:textId="77777777" w:rsidR="00B00AD5" w:rsidRPr="00B00AD5" w:rsidRDefault="00751357" w:rsidP="00C632FE">
      <w:pPr>
        <w:pStyle w:val="Naslov2"/>
      </w:pPr>
      <w:r>
        <w:t>KAKO NAPREJ- U</w:t>
      </w:r>
      <w:r w:rsidRPr="00B00AD5">
        <w:t xml:space="preserve">PRAVLJANJE </w:t>
      </w:r>
      <w:r>
        <w:t xml:space="preserve">Z DRŽAVO IN GOSPODARSTVOM </w:t>
      </w:r>
      <w:r w:rsidRPr="00B00AD5">
        <w:t>PO ŠOKU S KORONO</w:t>
      </w:r>
    </w:p>
    <w:p w14:paraId="762E55D5" w14:textId="77777777" w:rsidR="00B00AD5" w:rsidRDefault="00B00AD5" w:rsidP="00B00AD5">
      <w:pPr>
        <w:jc w:val="both"/>
      </w:pPr>
      <w:r>
        <w:t xml:space="preserve">Ministrstvo za javno upravo 17. novembra 2020 organizira konferenco z naslovom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(upravljanje po šoku) v sklopu letne konference OECD o inovativnosti v javnem sektorju z naslovom </w:t>
      </w:r>
      <w:proofErr w:type="spellStart"/>
      <w:r w:rsidRPr="00B00AD5">
        <w:rPr>
          <w:b/>
          <w:bCs/>
        </w:rPr>
        <w:t>Government</w:t>
      </w:r>
      <w:proofErr w:type="spellEnd"/>
      <w:r w:rsidRPr="00B00AD5">
        <w:rPr>
          <w:b/>
          <w:bCs/>
        </w:rPr>
        <w:t xml:space="preserve"> </w:t>
      </w:r>
      <w:proofErr w:type="spellStart"/>
      <w:r w:rsidRPr="00B00AD5">
        <w:rPr>
          <w:b/>
          <w:bCs/>
        </w:rPr>
        <w:t>after</w:t>
      </w:r>
      <w:proofErr w:type="spellEnd"/>
      <w:r w:rsidRPr="00B00AD5">
        <w:rPr>
          <w:b/>
          <w:bCs/>
        </w:rPr>
        <w:t xml:space="preserve"> </w:t>
      </w:r>
      <w:proofErr w:type="spellStart"/>
      <w:r w:rsidRPr="00B00AD5">
        <w:rPr>
          <w:b/>
          <w:bCs/>
        </w:rPr>
        <w:t>shock</w:t>
      </w:r>
      <w:proofErr w:type="spellEnd"/>
      <w:r>
        <w:t xml:space="preserve"> (vlada po šoku). </w:t>
      </w:r>
    </w:p>
    <w:p w14:paraId="6A9FB8B9" w14:textId="77777777" w:rsidR="00B00AD5" w:rsidRPr="00B00AD5" w:rsidRDefault="00B00AD5" w:rsidP="00B00AD5">
      <w:pPr>
        <w:pStyle w:val="Navadensple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0A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Cilj dogodka bo ustvariti </w:t>
      </w:r>
      <w:r w:rsidRPr="00B00A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odprti dialog o izkušnjah glede upravljanja in dela </w:t>
      </w:r>
      <w:r w:rsidRPr="00B00AD5">
        <w:rPr>
          <w:rFonts w:asciiTheme="minorHAnsi" w:eastAsiaTheme="minorHAnsi" w:hAnsiTheme="minorHAnsi" w:cstheme="minorBidi"/>
          <w:sz w:val="22"/>
          <w:szCs w:val="22"/>
          <w:lang w:eastAsia="en-US"/>
        </w:rPr>
        <w:t>v času kriznih razmer COVID-19 v javnem in zasebnem sektorju ter identifikaciji potrebnih sistemskih ali povsem praktičnih sprememb za bolj uspešno soočanje s kompleksnimi družbenimi, gospodarskimi, podnebnimi in drugimi izzivi v prihodnosti. </w:t>
      </w:r>
    </w:p>
    <w:p w14:paraId="0C7E843A" w14:textId="77777777" w:rsidR="00B00AD5" w:rsidRPr="00B00AD5" w:rsidRDefault="00B00AD5" w:rsidP="00B00AD5">
      <w:pPr>
        <w:pStyle w:val="Navadensple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0AD5">
        <w:rPr>
          <w:rFonts w:asciiTheme="minorHAnsi" w:eastAsiaTheme="minorHAnsi" w:hAnsiTheme="minorHAnsi" w:cstheme="minorBidi"/>
          <w:sz w:val="22"/>
          <w:szCs w:val="22"/>
          <w:lang w:eastAsia="en-US"/>
        </w:rPr>
        <w:t>Dialog bo organiziran na najvišji ravni z ministrom za javno upravo Boštjanom Koritnikom in visokimi predstavniki gospodarstva. V okviru konference se bo odvijal tudi dogodek Partnerstvo za spremembe s predstavitvijo rešitev izzivov prejšnjega kroga in izbrani bodo izzivi, ki se bodo reševali v novem krogu.</w:t>
      </w:r>
    </w:p>
    <w:p w14:paraId="6CA35193" w14:textId="77777777" w:rsidR="00B00AD5" w:rsidRPr="00E96001" w:rsidRDefault="00B00AD5" w:rsidP="00C632FE">
      <w:pPr>
        <w:pStyle w:val="Naslov3"/>
      </w:pPr>
      <w:r w:rsidRPr="00E96001">
        <w:lastRenderedPageBreak/>
        <w:t>Kako se prijavim?</w:t>
      </w:r>
    </w:p>
    <w:p w14:paraId="507D708F" w14:textId="77777777" w:rsidR="00B00AD5" w:rsidRDefault="00B00AD5" w:rsidP="00B00AD5">
      <w:pPr>
        <w:jc w:val="both"/>
      </w:pPr>
      <w:r>
        <w:t xml:space="preserve">Na dogodek se  lahko prijavite na spletnem naslovu </w:t>
      </w:r>
      <w:hyperlink r:id="rId6" w:history="1">
        <w:r w:rsidRPr="008A0251">
          <w:rPr>
            <w:rStyle w:val="Hiperpovezava"/>
          </w:rPr>
          <w:t>https://www.eventbrite.com/e/governance-after-shock-tickets-121166505279</w:t>
        </w:r>
      </w:hyperlink>
      <w:r>
        <w:t xml:space="preserve"> </w:t>
      </w:r>
      <w:r w:rsidR="00E96001">
        <w:t xml:space="preserve">. </w:t>
      </w:r>
    </w:p>
    <w:sectPr w:rsidR="00B0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68"/>
    <w:rsid w:val="00020E48"/>
    <w:rsid w:val="004608AE"/>
    <w:rsid w:val="004C2468"/>
    <w:rsid w:val="00751357"/>
    <w:rsid w:val="00A603B5"/>
    <w:rsid w:val="00B00AD5"/>
    <w:rsid w:val="00C632FE"/>
    <w:rsid w:val="00E96001"/>
    <w:rsid w:val="00E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1358"/>
  <w15:chartTrackingRefBased/>
  <w15:docId w15:val="{FA258627-513B-410C-9E26-7D26B6E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63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63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632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8A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08AE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00AD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C6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632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632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governance-after-shock-tickets-121166505279" TargetMode="External"/><Relationship Id="rId5" Type="http://schemas.openxmlformats.org/officeDocument/2006/relationships/hyperlink" Target="mailto:kakovost@gov.si" TargetMode="External"/><Relationship Id="rId4" Type="http://schemas.openxmlformats.org/officeDocument/2006/relationships/hyperlink" Target="http://szko.si/wp-content/uploads/2020/06/29.-konferenca-SZKO-2020-program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Zupanc</dc:creator>
  <cp:keywords/>
  <dc:description/>
  <cp:lastModifiedBy>Barbara Zupanc (MJU)</cp:lastModifiedBy>
  <cp:revision>2</cp:revision>
  <dcterms:created xsi:type="dcterms:W3CDTF">2021-07-20T08:02:00Z</dcterms:created>
  <dcterms:modified xsi:type="dcterms:W3CDTF">2021-07-20T08:02:00Z</dcterms:modified>
</cp:coreProperties>
</file>