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5577" w14:textId="77777777" w:rsidR="00497BB3" w:rsidRDefault="00497BB3" w:rsidP="004B179F">
      <w:pPr>
        <w:jc w:val="both"/>
        <w:rPr>
          <w:b/>
          <w:bCs/>
        </w:rPr>
      </w:pPr>
    </w:p>
    <w:p w14:paraId="121F3236" w14:textId="6BB49B9F" w:rsidR="00500AA9" w:rsidRPr="007E0DDD" w:rsidRDefault="00500AA9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Srečanje CAF mreže pod portugalskim predsedstvom Svetu EU</w:t>
      </w:r>
    </w:p>
    <w:p w14:paraId="0AC32391" w14:textId="6C35A323" w:rsidR="00FF6E80" w:rsidRDefault="00FF6E80" w:rsidP="004B179F">
      <w:pPr>
        <w:jc w:val="both"/>
      </w:pPr>
      <w:r w:rsidRPr="00FF6E80">
        <w:t xml:space="preserve">Konec aprila je </w:t>
      </w:r>
      <w:r>
        <w:t xml:space="preserve">v okviru portugalskega predsedovanja Svetu EU </w:t>
      </w:r>
      <w:r w:rsidRPr="00FF6E80">
        <w:t>potekalo</w:t>
      </w:r>
      <w:r>
        <w:t xml:space="preserve"> redno </w:t>
      </w:r>
      <w:r w:rsidRPr="001C19B7">
        <w:rPr>
          <w:b/>
          <w:bCs/>
        </w:rPr>
        <w:t>srečanje nacionalnih koordinatorjev CAF</w:t>
      </w:r>
      <w:r>
        <w:t>.</w:t>
      </w:r>
      <w:r w:rsidR="007B76B3">
        <w:t xml:space="preserve"> Ker srečanja na daljavo omogočajo precej večjo udeležbo</w:t>
      </w:r>
      <w:r>
        <w:t xml:space="preserve"> </w:t>
      </w:r>
      <w:r w:rsidR="007B76B3">
        <w:t xml:space="preserve">kot sestanki v živo se je tokratnega sestanka udeležilo kar 60 udeležencev držav članic in opazovalk mednarodne CAF mreže. </w:t>
      </w:r>
      <w:r>
        <w:t>Na bogatem dnevnem redu</w:t>
      </w:r>
      <w:r w:rsidR="00497BB3">
        <w:t xml:space="preserve">, Portugalska je namreč država z močno prisotno kulturo kakovosti v javnem sektorju in številnimi povezanimi projekti, </w:t>
      </w:r>
      <w:r>
        <w:t>smo med drugim obravnavali:</w:t>
      </w:r>
    </w:p>
    <w:p w14:paraId="356A6424" w14:textId="3625EDF0" w:rsidR="00FF6E80" w:rsidRDefault="00FF6E80" w:rsidP="004B179F">
      <w:pPr>
        <w:pStyle w:val="Odstavekseznama"/>
        <w:numPr>
          <w:ilvl w:val="0"/>
          <w:numId w:val="1"/>
        </w:numPr>
        <w:jc w:val="both"/>
      </w:pPr>
      <w:r w:rsidRPr="001C19B7">
        <w:rPr>
          <w:b/>
          <w:bCs/>
        </w:rPr>
        <w:t>Prve rezultate študije o uporabi modela CAF v Evropi</w:t>
      </w:r>
      <w:r>
        <w:t xml:space="preserve">, ki jo izvajalo portugalski kolegi: </w:t>
      </w:r>
      <w:r w:rsidR="003928D1">
        <w:t>namen raziskave je ugotoviti razširjenost uporabe modela CAF med različnimi sektorji in ravnmi javne uprave in ugotoviti, kako uporaba modela CAF vpliva na spremembe v organizacijah;</w:t>
      </w:r>
    </w:p>
    <w:p w14:paraId="6825DD36" w14:textId="6B67F082" w:rsidR="003928D1" w:rsidRDefault="003928D1" w:rsidP="004B179F">
      <w:pPr>
        <w:pStyle w:val="Odstavekseznama"/>
        <w:numPr>
          <w:ilvl w:val="0"/>
          <w:numId w:val="1"/>
        </w:numPr>
        <w:jc w:val="both"/>
      </w:pPr>
      <w:r w:rsidRPr="001C19B7">
        <w:rPr>
          <w:b/>
          <w:bCs/>
        </w:rPr>
        <w:t>Prilagajanje modela CAF za področje izobraževanja</w:t>
      </w:r>
      <w:r>
        <w:t>: v naslednjih mesecih bodo pripravljanje dopolnitve modela CAF za uporabo v vzgoji in izobraževanju, kar je relevantno predvsem za države, ki nimajo vzpostavljenih drugih modelov kakovosti za področje izobraževanja;</w:t>
      </w:r>
    </w:p>
    <w:p w14:paraId="0D8297CD" w14:textId="7EB85EC6" w:rsidR="003928D1" w:rsidRDefault="003928D1" w:rsidP="004B179F">
      <w:pPr>
        <w:pStyle w:val="Odstavekseznama"/>
        <w:numPr>
          <w:ilvl w:val="0"/>
          <w:numId w:val="1"/>
        </w:numPr>
        <w:jc w:val="both"/>
      </w:pPr>
      <w:r w:rsidRPr="001C19B7">
        <w:rPr>
          <w:b/>
          <w:bCs/>
        </w:rPr>
        <w:t>Primerjavo med modelom CAF in priporočili OECD</w:t>
      </w:r>
      <w:r>
        <w:t xml:space="preserve"> za </w:t>
      </w:r>
      <w:r w:rsidR="00BB300F">
        <w:t>upravljanje</w:t>
      </w:r>
      <w:r>
        <w:t xml:space="preserve"> javnih organizaci</w:t>
      </w:r>
      <w:r w:rsidR="007B76B3">
        <w:t>j in</w:t>
      </w:r>
      <w:r w:rsidR="00BB300F">
        <w:t xml:space="preserve"> njihovih zaposlenih</w:t>
      </w:r>
      <w:r>
        <w:t>: cilj je bil pripraviti matriko meds</w:t>
      </w:r>
      <w:r w:rsidR="00BB300F">
        <w:t>e</w:t>
      </w:r>
      <w:r>
        <w:t xml:space="preserve">bojnega </w:t>
      </w:r>
      <w:r w:rsidR="00BB300F">
        <w:t>pokrivanja meril obeh sistemov, da bi lahko uporabniki CAF modela preverili, v kolikšni meri izpolnjujejo tudi omenjena priporočila;</w:t>
      </w:r>
    </w:p>
    <w:p w14:paraId="39064B22" w14:textId="5D1DA261" w:rsidR="007B76B3" w:rsidRDefault="007B76B3" w:rsidP="004B179F">
      <w:pPr>
        <w:jc w:val="both"/>
      </w:pPr>
      <w:r>
        <w:t xml:space="preserve">Ker se približuje predsedovanje Slovenije smo predstavili tudi </w:t>
      </w:r>
      <w:r w:rsidRPr="001C19B7">
        <w:rPr>
          <w:b/>
          <w:bCs/>
        </w:rPr>
        <w:t xml:space="preserve">pregled slovenskih aktivnosti in dogodkov </w:t>
      </w:r>
      <w:r>
        <w:t>s področja kakovosti.</w:t>
      </w:r>
      <w:r w:rsidR="00497BB3">
        <w:t xml:space="preserve"> Ena naših ključnih aktivnosti v naslednjih mesecih bo: </w:t>
      </w:r>
    </w:p>
    <w:p w14:paraId="09CC0C1A" w14:textId="77777777" w:rsidR="001C19B7" w:rsidRDefault="001C19B7" w:rsidP="004B179F">
      <w:pPr>
        <w:jc w:val="both"/>
        <w:rPr>
          <w:b/>
          <w:bCs/>
          <w:sz w:val="28"/>
          <w:szCs w:val="28"/>
        </w:rPr>
      </w:pPr>
    </w:p>
    <w:p w14:paraId="53E5406E" w14:textId="4072A90C" w:rsidR="00497BB3" w:rsidRPr="007E0DDD" w:rsidRDefault="00497BB3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 xml:space="preserve">Raziskava  učinkov  CAF </w:t>
      </w:r>
    </w:p>
    <w:p w14:paraId="1CE5AED4" w14:textId="77777777" w:rsidR="00497BB3" w:rsidRDefault="00497BB3" w:rsidP="004B179F">
      <w:pPr>
        <w:jc w:val="both"/>
      </w:pPr>
      <w:r w:rsidRPr="00C4312A">
        <w:t xml:space="preserve">V okviru slovenskega predsedovanja Svetu EU bomo izvedli </w:t>
      </w:r>
      <w:r w:rsidRPr="001C19B7">
        <w:rPr>
          <w:b/>
          <w:bCs/>
        </w:rPr>
        <w:t>raziskavo o učinkih uporabe modela CAF na upravljanje z zaposlenimi</w:t>
      </w:r>
      <w:r>
        <w:t xml:space="preserve">. S študijo želimo dokazati, da ima uporaba modela CAF pozitivne, dolgoročne učinke na celoten kadrovski ciklus organizacij.  Pripravili smo vprašalnik, s katerim ugotavljamo, kateri sprejeti in implementirani ukrepi iz akcijskih načrtov uporabnikov CAF se nanašajo na področja upravljanja z zaposlenimi, kot so zaposlovanje, organizacijska kultura,  uvajanje zaposlenih, usposabljanja in razvoj kariere, zadržanje zaposlenih v organizaciji in </w:t>
      </w:r>
      <w:r w:rsidRPr="001C19B7">
        <w:rPr>
          <w:b/>
          <w:bCs/>
        </w:rPr>
        <w:t>kako so vplivali na izboljšanje delovanja organizacij</w:t>
      </w:r>
      <w:r>
        <w:t>.</w:t>
      </w:r>
    </w:p>
    <w:p w14:paraId="3270BFF3" w14:textId="3CEEA879" w:rsidR="00497BB3" w:rsidRDefault="00497BB3" w:rsidP="004B179F">
      <w:pPr>
        <w:jc w:val="both"/>
      </w:pPr>
      <w:r>
        <w:t xml:space="preserve">Vprašalnik bomo naslovili na okoli 200 uspešnih uporabnikov CAF širom Evrope (prejemniki priznanja </w:t>
      </w:r>
      <w:r w:rsidRPr="001C19B7">
        <w:rPr>
          <w:b/>
          <w:bCs/>
        </w:rPr>
        <w:t>Effective CAF User</w:t>
      </w:r>
      <w:r>
        <w:t>). S pomočjo zunanjega izvajalca bomo odgovore zbirali do začetka poletja, prve analize pa lahko pričakujemo v septembru. Rezultati raziskave bodo predstavljeni na srečanjih EUPAN in CAF mreže v času slovenskega predsedovanja.</w:t>
      </w:r>
    </w:p>
    <w:p w14:paraId="3735C4C7" w14:textId="295AA204" w:rsidR="00497BB3" w:rsidRPr="007E0DDD" w:rsidRDefault="00497BB3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CAF usposabljanja</w:t>
      </w:r>
    </w:p>
    <w:p w14:paraId="60A7BB5A" w14:textId="28C33628" w:rsidR="00497BB3" w:rsidRDefault="00497BB3" w:rsidP="004B179F">
      <w:pPr>
        <w:jc w:val="both"/>
      </w:pPr>
      <w:r>
        <w:t>Letošnja u</w:t>
      </w:r>
      <w:r w:rsidRPr="00497BB3">
        <w:t xml:space="preserve">sposabljanja za </w:t>
      </w:r>
      <w:r>
        <w:t>nove uporabnike</w:t>
      </w:r>
      <w:r w:rsidRPr="00497BB3">
        <w:t xml:space="preserve"> modela CAF </w:t>
      </w:r>
      <w:r>
        <w:t>so</w:t>
      </w:r>
      <w:r w:rsidRPr="00497BB3">
        <w:t xml:space="preserve"> v teku.  </w:t>
      </w:r>
      <w:r>
        <w:t xml:space="preserve">Še </w:t>
      </w:r>
      <w:r w:rsidRPr="00497BB3">
        <w:t>en</w:t>
      </w:r>
      <w:r>
        <w:t xml:space="preserve">, dodaten </w:t>
      </w:r>
      <w:r w:rsidRPr="00497BB3">
        <w:t xml:space="preserve"> termin osnovnega usposabljanja bo na voljo v začetku maja in sicer 06.05.2021 (teoretični del) ter 13.05.2021 (delavnica). Nekaj prostih mest je še, </w:t>
      </w:r>
      <w:r>
        <w:t>zato se čim prej prijavite preko sistema Upravne akademije.</w:t>
      </w:r>
    </w:p>
    <w:p w14:paraId="64015E2B" w14:textId="77777777" w:rsidR="00497BB3" w:rsidRDefault="00497BB3" w:rsidP="004B179F">
      <w:pPr>
        <w:jc w:val="both"/>
      </w:pPr>
      <w:r>
        <w:br w:type="page"/>
      </w:r>
    </w:p>
    <w:p w14:paraId="230ACE95" w14:textId="46EEFD97" w:rsidR="00497B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lastRenderedPageBreak/>
        <w:t>Najpomembnejši dogodki s področja kakovosti med slovenskim predsedovanjem</w:t>
      </w:r>
    </w:p>
    <w:p w14:paraId="70A3E2FF" w14:textId="77777777" w:rsidR="00497B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Sestanek EUPAN na strokovni ravni </w:t>
      </w:r>
      <w:r w:rsidRPr="007B76B3">
        <w:t>(EUPAN expert level meeting):</w:t>
      </w:r>
      <w:r>
        <w:rPr>
          <w:b/>
          <w:bCs/>
        </w:rPr>
        <w:t xml:space="preserve"> 11. oktober 2021 </w:t>
      </w:r>
      <w:r w:rsidRPr="007B76B3">
        <w:t>(na daljavo)</w:t>
      </w:r>
    </w:p>
    <w:p w14:paraId="5A484BAB" w14:textId="77777777" w:rsidR="00497B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Konferenca BRIQ </w:t>
      </w:r>
      <w:r w:rsidRPr="007B76B3">
        <w:t>(kakovost, inovativnost in boljša zakonodaja):</w:t>
      </w:r>
      <w:r>
        <w:rPr>
          <w:b/>
          <w:bCs/>
        </w:rPr>
        <w:t xml:space="preserve"> 18. in 19. oktober 2021 </w:t>
      </w:r>
      <w:r w:rsidRPr="007B76B3">
        <w:t>(na daljavo)</w:t>
      </w:r>
    </w:p>
    <w:p w14:paraId="228BC2DA" w14:textId="77777777" w:rsidR="00497B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Srečanje CAF nacionalnih koordinatorjev </w:t>
      </w:r>
      <w:r w:rsidRPr="007B76B3">
        <w:t>(CAF Network meeting</w:t>
      </w:r>
      <w:r>
        <w:rPr>
          <w:b/>
          <w:bCs/>
        </w:rPr>
        <w:t xml:space="preserve">): 3. november 2021 </w:t>
      </w:r>
      <w:r w:rsidRPr="007B76B3">
        <w:t>(na daljavo)</w:t>
      </w:r>
    </w:p>
    <w:p w14:paraId="66BEF5F7" w14:textId="77777777" w:rsidR="00497BB3" w:rsidRPr="007B76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7B76B3">
        <w:t>Sestanek generalnih direktorjev mreže EUPAN</w:t>
      </w:r>
      <w:r>
        <w:rPr>
          <w:b/>
          <w:bCs/>
        </w:rPr>
        <w:t xml:space="preserve">: 13. in 14. december 2021 </w:t>
      </w:r>
      <w:r w:rsidRPr="007B76B3">
        <w:t>(v Ljubljani)</w:t>
      </w:r>
    </w:p>
    <w:p w14:paraId="5ACDCEF4" w14:textId="77777777" w:rsidR="00497BB3" w:rsidRPr="00497BB3" w:rsidRDefault="00497BB3" w:rsidP="004B179F">
      <w:pPr>
        <w:jc w:val="both"/>
      </w:pPr>
    </w:p>
    <w:p w14:paraId="6DB15674" w14:textId="43A8119E" w:rsidR="00497BB3" w:rsidRPr="007E0DDD" w:rsidRDefault="00497BB3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Začetek ocenjevanj v letošnjem postopku CAF EPI</w:t>
      </w:r>
    </w:p>
    <w:p w14:paraId="474E9F72" w14:textId="60BC2D85" w:rsidR="00497BB3" w:rsidRDefault="00497BB3" w:rsidP="004B179F">
      <w:pPr>
        <w:jc w:val="both"/>
      </w:pPr>
      <w:r>
        <w:t>Veseli nas, da smo proces ocenjevanja letošnjih prijaviteljev znova zapeljali v stare časovne tirnice. V aprilu so se ocenjevalne skupine že krepko zakopale v študij dokumentacije prijaviteljev in večinoma tudi že uskladile datume obiskov prijaviteljev. S stališča samega načina izvedbe obiskov si seveda želimo, da bi bili izvedeni na lokaciji prijavljenih organizacij</w:t>
      </w:r>
      <w:r w:rsidR="001C19B7">
        <w:t xml:space="preserve">, </w:t>
      </w:r>
      <w:r>
        <w:t xml:space="preserve">če bo seveda to sploh mogoče. Na podlagi lanskih izkušenj, </w:t>
      </w:r>
      <w:r w:rsidR="001C19B7">
        <w:t>ki jim</w:t>
      </w:r>
      <w:r>
        <w:t xml:space="preserve"> je botrovala pandemija </w:t>
      </w:r>
      <w:r w:rsidR="001C19B7">
        <w:t>koronavirusa,</w:t>
      </w:r>
      <w:r>
        <w:t xml:space="preserve"> smo v letošnji rezervni scenarij vključili obiske prijaviteljev na daljavo (z uporabo audiovizualnih platform). Lani so se namreč izkazali kot dovolj dober način za izvedbo potrebnih intervjujev s predstavniki prijavitelja in pridobitev informacij za uspešno ocenitev in pripravo končnega poročila z zunanjo povratno informacijo prijavitelju.</w:t>
      </w:r>
    </w:p>
    <w:p w14:paraId="30C38901" w14:textId="77777777" w:rsidR="001C19B7" w:rsidRDefault="001C19B7" w:rsidP="004B179F">
      <w:pPr>
        <w:tabs>
          <w:tab w:val="left" w:pos="3115"/>
        </w:tabs>
        <w:jc w:val="both"/>
        <w:rPr>
          <w:b/>
          <w:bCs/>
          <w:sz w:val="28"/>
          <w:szCs w:val="28"/>
        </w:rPr>
      </w:pPr>
    </w:p>
    <w:p w14:paraId="095A06C6" w14:textId="5C9DE769" w:rsidR="007B76B3" w:rsidRPr="00936A3B" w:rsidRDefault="00936A3B" w:rsidP="004B179F">
      <w:pPr>
        <w:tabs>
          <w:tab w:val="left" w:pos="3115"/>
        </w:tabs>
        <w:jc w:val="both"/>
        <w:rPr>
          <w:b/>
          <w:bCs/>
          <w:sz w:val="28"/>
          <w:szCs w:val="28"/>
        </w:rPr>
      </w:pPr>
      <w:r w:rsidRPr="00936A3B">
        <w:rPr>
          <w:b/>
          <w:bCs/>
          <w:sz w:val="28"/>
          <w:szCs w:val="28"/>
        </w:rPr>
        <w:t>Nova ekipa na EIPA</w:t>
      </w:r>
    </w:p>
    <w:p w14:paraId="153FA750" w14:textId="77777777" w:rsidR="00936A3B" w:rsidRDefault="00936A3B" w:rsidP="004B179F">
      <w:pPr>
        <w:jc w:val="both"/>
      </w:pPr>
      <w:r w:rsidRPr="00936A3B">
        <w:t xml:space="preserve">V okviru Evropskega inštituta za javno upravo deluje tudi t.i. </w:t>
      </w:r>
      <w:r w:rsidRPr="001C19B7">
        <w:rPr>
          <w:b/>
          <w:bCs/>
        </w:rPr>
        <w:t>CAF Resource Centre</w:t>
      </w:r>
      <w:r w:rsidRPr="00936A3B">
        <w:t>, katerega naloga je nadaljnji razvoj in promocija modela CAF, zadolžen pa je tudi za delovanje mreže CAF nacionalnih koordinatorjev</w:t>
      </w:r>
      <w:r>
        <w:t xml:space="preserve"> po Evropi</w:t>
      </w:r>
      <w:r w:rsidRPr="00936A3B">
        <w:t xml:space="preserve">. Po </w:t>
      </w:r>
      <w:r>
        <w:t xml:space="preserve"> nekaj kadrovskih težavah v minulih letih  je njihova ekipa spet popolna. Za njihovo delovanje bo odgovorna nova vodja, Španka </w:t>
      </w:r>
      <w:r w:rsidRPr="001C19B7">
        <w:rPr>
          <w:b/>
          <w:bCs/>
        </w:rPr>
        <w:t>Gracia Vara Arribas</w:t>
      </w:r>
      <w:r>
        <w:t xml:space="preserve"> (</w:t>
      </w:r>
      <w:hyperlink r:id="rId5" w:history="1">
        <w:r w:rsidRPr="00046836">
          <w:rPr>
            <w:rStyle w:val="Hiperpovezava"/>
          </w:rPr>
          <w:t>g.vara-arribas@eipa.eu</w:t>
        </w:r>
      </w:hyperlink>
      <w:r>
        <w:t xml:space="preserve">), v centru pa sodelujeta pa še Fabrizio Rossi in Elena Velasco. </w:t>
      </w:r>
    </w:p>
    <w:p w14:paraId="2543D12E" w14:textId="6AB470B2" w:rsidR="007B76B3" w:rsidRPr="00936A3B" w:rsidRDefault="00CB4E61" w:rsidP="004B179F">
      <w:pPr>
        <w:jc w:val="both"/>
      </w:pPr>
      <w:r>
        <w:t>Med novostmi, ki jih uvaja nova ekipa, so tudi okrogle mize (</w:t>
      </w:r>
      <w:r w:rsidRPr="001C19B7">
        <w:rPr>
          <w:b/>
          <w:bCs/>
        </w:rPr>
        <w:t>EIPA in Conversation with…</w:t>
      </w:r>
      <w:r>
        <w:t xml:space="preserve">), ki se dotikajo različnih tem. Vabimo vas, da </w:t>
      </w:r>
      <w:r w:rsidRPr="004B179F">
        <w:rPr>
          <w:b/>
          <w:bCs/>
        </w:rPr>
        <w:t>6. maja</w:t>
      </w:r>
      <w:r>
        <w:t xml:space="preserve"> spremljate dogodek z naslovom </w:t>
      </w:r>
      <w:r w:rsidRPr="004B179F">
        <w:rPr>
          <w:b/>
          <w:bCs/>
        </w:rPr>
        <w:t>»CAF as a tool to promote resilient public administrations in the post pandemic era«,</w:t>
      </w:r>
      <w:r>
        <w:t xml:space="preserve"> na kateri bo poleg predstavnice Portugalske in OECD sodelovala tudi </w:t>
      </w:r>
      <w:r w:rsidRPr="004B179F">
        <w:rPr>
          <w:b/>
          <w:bCs/>
        </w:rPr>
        <w:t>Barbara Zupan</w:t>
      </w:r>
      <w:r>
        <w:t>c iz MJU</w:t>
      </w:r>
      <w:r w:rsidR="00936A3B">
        <w:t xml:space="preserve"> </w:t>
      </w:r>
      <w:r>
        <w:t xml:space="preserve"> kot vodja projekta »kakovost«.</w:t>
      </w:r>
    </w:p>
    <w:p w14:paraId="473440A9" w14:textId="77777777" w:rsidR="00BF44E7" w:rsidRPr="007E0DDD" w:rsidRDefault="00BF44E7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STOP Birokraciji!</w:t>
      </w:r>
    </w:p>
    <w:p w14:paraId="3AA161D8" w14:textId="77777777" w:rsidR="00BF44E7" w:rsidRDefault="00BF44E7" w:rsidP="004B179F">
      <w:pPr>
        <w:jc w:val="both"/>
      </w:pPr>
      <w:r>
        <w:t xml:space="preserve">Ali veste, da sistematično izboljšujemo predpise in odpravljamo zakonodajna bremena že od leta 2005? Da smo v tem času za državljane in poslovne subjekte znižali zakonodajna bremena za več kot </w:t>
      </w:r>
      <w:hyperlink r:id="rId6" w:history="1">
        <w:r w:rsidRPr="00922BD9">
          <w:rPr>
            <w:rStyle w:val="Hiperpovezava"/>
            <w:b/>
            <w:bCs/>
          </w:rPr>
          <w:t>420 mio EUR na letni ravni</w:t>
        </w:r>
      </w:hyperlink>
      <w:r>
        <w:t xml:space="preserve">?  Izračuni so ovrednoteni na podlagi mednarodno privzete Enotne metodologije za merjenje stroškov (Standard Cost Model).  </w:t>
      </w:r>
    </w:p>
    <w:p w14:paraId="5C337C20" w14:textId="77777777" w:rsidR="00BF44E7" w:rsidRDefault="00BF44E7" w:rsidP="004B179F">
      <w:pPr>
        <w:jc w:val="both"/>
      </w:pPr>
      <w:r>
        <w:t xml:space="preserve">Samo v letih od </w:t>
      </w:r>
      <w:r w:rsidRPr="00F2564C">
        <w:rPr>
          <w:b/>
          <w:bCs/>
        </w:rPr>
        <w:t>2016 do 2020</w:t>
      </w:r>
      <w:r>
        <w:rPr>
          <w:b/>
          <w:bCs/>
        </w:rPr>
        <w:t xml:space="preserve"> </w:t>
      </w:r>
      <w:r w:rsidRPr="003011AB">
        <w:t xml:space="preserve">so bile </w:t>
      </w:r>
      <w:r>
        <w:t xml:space="preserve">poenostavitve opravljene na več področjih in skupno znašajo slabih </w:t>
      </w:r>
      <w:hyperlink r:id="rId7" w:anchor="page/1" w:history="1">
        <w:r w:rsidRPr="00922BD9">
          <w:rPr>
            <w:rStyle w:val="Hiperpovezava"/>
            <w:b/>
            <w:bCs/>
          </w:rPr>
          <w:t>87 mio EUR na letni ravni</w:t>
        </w:r>
      </w:hyperlink>
      <w:r>
        <w:t xml:space="preserve">. Najvišji prihranki so ocenjeni na področju </w:t>
      </w:r>
      <w:r w:rsidRPr="00F2564C">
        <w:rPr>
          <w:b/>
          <w:bCs/>
        </w:rPr>
        <w:t>zdravja</w:t>
      </w:r>
      <w:r>
        <w:t xml:space="preserve">, v višini slabih </w:t>
      </w:r>
      <w:r w:rsidRPr="00F2564C">
        <w:rPr>
          <w:b/>
          <w:bCs/>
        </w:rPr>
        <w:t>53 mio ERU na letni ravni</w:t>
      </w:r>
      <w:r>
        <w:t xml:space="preserve">. </w:t>
      </w:r>
    </w:p>
    <w:p w14:paraId="3E2DBD9A" w14:textId="77777777" w:rsidR="00BF44E7" w:rsidRDefault="00BF44E7" w:rsidP="004B179F">
      <w:pPr>
        <w:jc w:val="both"/>
      </w:pPr>
      <w:r w:rsidRPr="00F2564C">
        <w:t xml:space="preserve">Potrebujete napotnico ali recept? </w:t>
      </w:r>
      <w:r>
        <w:t xml:space="preserve">Vaš zdravnik vam ju predpiše v e obliki.  Odpadejo poti in večurno čakanje v čakalnicah. Čakalne dobe za naročanje na specialistične storitve lahko spremljate, na preglede pa se lahko naročate preko </w:t>
      </w:r>
      <w:hyperlink r:id="rId8" w:history="1">
        <w:r w:rsidRPr="00922BD9">
          <w:rPr>
            <w:rStyle w:val="Hiperpovezava"/>
          </w:rPr>
          <w:t>portala zVEM</w:t>
        </w:r>
      </w:hyperlink>
      <w:r>
        <w:t>.</w:t>
      </w:r>
    </w:p>
    <w:p w14:paraId="7BCF9EF3" w14:textId="77777777" w:rsidR="00BF44E7" w:rsidRPr="00F2564C" w:rsidRDefault="00BF44E7" w:rsidP="004B179F">
      <w:pPr>
        <w:jc w:val="both"/>
      </w:pPr>
      <w:r>
        <w:lastRenderedPageBreak/>
        <w:t>Ste bili na bolniški? Zdravstveno osebje vam pripravi bolniški list in ga vloži v sistem SPOT. Ni vam več treba v zdravstveni dom, da bi med množico bolnih prevzeli potrdilo o bolniški odsotnosti in ga v fizični obliki dostavili delodajalcu. P</w:t>
      </w:r>
      <w:r w:rsidRPr="00F2564C">
        <w:t xml:space="preserve">ozitivni učinki </w:t>
      </w:r>
      <w:hyperlink r:id="rId9" w:history="1">
        <w:r w:rsidRPr="00922BD9">
          <w:rPr>
            <w:rStyle w:val="Hiperpovezava"/>
          </w:rPr>
          <w:t>uvedbe elektronskih bolniških listov (eBOL)</w:t>
        </w:r>
      </w:hyperlink>
      <w:r>
        <w:rPr>
          <w:rStyle w:val="Hiperpovezava"/>
        </w:rPr>
        <w:t xml:space="preserve"> </w:t>
      </w:r>
      <w:r w:rsidRPr="00F2564C">
        <w:t xml:space="preserve">  </w:t>
      </w:r>
      <w:r>
        <w:t xml:space="preserve">se </w:t>
      </w:r>
      <w:r w:rsidRPr="00F2564C">
        <w:t>še posebej kažejo v času epidemije, saj je </w:t>
      </w:r>
      <w:r w:rsidRPr="00F2564C">
        <w:rPr>
          <w:b/>
          <w:bCs/>
        </w:rPr>
        <w:t>digitalizacija bolniškega lista doprinesla k bistvenemu zmanjšanju osebnih stikov in s tem manjšemu tveganju za prenos okužbe. </w:t>
      </w:r>
      <w:r w:rsidRPr="00F2564C">
        <w:t>Zaposleni lahko do svojega bolniškega lista pride</w:t>
      </w:r>
      <w:r>
        <w:t>te</w:t>
      </w:r>
      <w:r w:rsidRPr="00F2564C">
        <w:t xml:space="preserve"> s pomočjo telefonskega klica zdravnik</w:t>
      </w:r>
      <w:r>
        <w:t>u</w:t>
      </w:r>
      <w:r w:rsidRPr="00F2564C">
        <w:t>, če ta oceni, da ponovni pregled več ni potreben.</w:t>
      </w:r>
      <w:r>
        <w:t xml:space="preserve"> Učinki so tudi ovrednoteni in predstavljeni na </w:t>
      </w:r>
      <w:hyperlink r:id="rId10" w:history="1">
        <w:r w:rsidRPr="00970D08">
          <w:rPr>
            <w:rStyle w:val="Hiperpovezava"/>
          </w:rPr>
          <w:t>spletni strani STOP Birokraciji.</w:t>
        </w:r>
      </w:hyperlink>
    </w:p>
    <w:p w14:paraId="21AF838D" w14:textId="77777777" w:rsidR="0071612A" w:rsidRDefault="00BF44E7" w:rsidP="004B179F">
      <w:pPr>
        <w:pStyle w:val="Navadensplet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>Ali se tudi vi pri delovnem procesu ali kot državljani srečujete s zapletenimi postopki?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Imate konkreten predlog za poenostavitev predpisa ali procesa in želite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sodelovati, pa niste vedeli kam se obrniti</w:t>
      </w: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1" w:history="1">
        <w:r w:rsidRPr="003011AB">
          <w:rPr>
            <w:rStyle w:val="Hiperpovezava"/>
            <w:rFonts w:asciiTheme="minorHAnsi" w:eastAsiaTheme="minorHAnsi" w:hAnsiTheme="minorHAnsi" w:cstheme="minorBidi"/>
            <w:b/>
            <w:bCs/>
            <w:sz w:val="22"/>
            <w:szCs w:val="22"/>
            <w:lang w:eastAsia="en-US"/>
          </w:rPr>
          <w:t>Oddajte pobudo ali predlog</w:t>
        </w:r>
      </w:hyperlink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>preko portala STOP Birokraciji, jo podprite s konkretno rešitvijo in mi bomo poskrbeli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pride do pristojnih organov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Pripravljene odgovore boste prejeli po elektronski pošti.</w:t>
      </w:r>
    </w:p>
    <w:p w14:paraId="2F166BD9" w14:textId="63507BF0" w:rsidR="00BF44E7" w:rsidRPr="004B179F" w:rsidRDefault="00BF44E7" w:rsidP="004B179F">
      <w:pPr>
        <w:pStyle w:val="Navadensplet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179F">
        <w:rPr>
          <w:rFonts w:asciiTheme="minorHAnsi" w:eastAsiaTheme="minorHAnsi" w:hAnsiTheme="minorHAnsi" w:cstheme="minorBidi"/>
          <w:sz w:val="22"/>
          <w:szCs w:val="22"/>
          <w:lang w:eastAsia="en-US"/>
        </w:rPr>
        <w:t>Bodite del pozitivnih zgodb!</w:t>
      </w:r>
    </w:p>
    <w:p w14:paraId="72FA6CEC" w14:textId="77777777" w:rsidR="0071612A" w:rsidRDefault="0071612A" w:rsidP="004B179F">
      <w:pPr>
        <w:jc w:val="both"/>
        <w:rPr>
          <w:b/>
          <w:bCs/>
        </w:rPr>
      </w:pPr>
    </w:p>
    <w:p w14:paraId="070C3AA9" w14:textId="7B331D5D" w:rsidR="0071612A" w:rsidRPr="007E0DDD" w:rsidRDefault="0071612A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Merimo. Delimo. Se izboljšujemo.</w:t>
      </w:r>
    </w:p>
    <w:p w14:paraId="6AD05CBD" w14:textId="77777777" w:rsidR="002D7D54" w:rsidRPr="007E0DDD" w:rsidRDefault="002D7D54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Inovacijski barometer 2020</w:t>
      </w:r>
    </w:p>
    <w:p w14:paraId="18484881" w14:textId="1420515B" w:rsidR="002D7D54" w:rsidRPr="004B179F" w:rsidRDefault="002D7D54" w:rsidP="004B179F">
      <w:pPr>
        <w:jc w:val="both"/>
        <w:rPr>
          <w:b/>
          <w:bCs/>
        </w:rPr>
      </w:pPr>
      <w:r w:rsidRPr="008470EE">
        <w:t xml:space="preserve">Aprila smo na projektu Inovativen.si že </w:t>
      </w:r>
      <w:r w:rsidR="0071612A">
        <w:t>tretje</w:t>
      </w:r>
      <w:r w:rsidRPr="008470EE">
        <w:t xml:space="preserve"> leto zapored izvajali </w:t>
      </w:r>
      <w:r w:rsidRPr="004B179F">
        <w:rPr>
          <w:b/>
          <w:bCs/>
        </w:rPr>
        <w:t>merjenje inovacijske zrelosti</w:t>
      </w:r>
      <w:r>
        <w:t xml:space="preserve"> v organih državne uprave, pri čemer smo lansirali prenovljeni vprašalnik, ki nam letos prvič omogoča tudi mednarodno primerljivost</w:t>
      </w:r>
      <w:r w:rsidR="0071612A">
        <w:t xml:space="preserve">. </w:t>
      </w:r>
      <w:r>
        <w:t xml:space="preserve">Priključili smo se </w:t>
      </w:r>
      <w:r w:rsidRPr="008B6C84">
        <w:t>namreč</w:t>
      </w:r>
      <w:r>
        <w:t xml:space="preserve"> skupnosti več kot 20 držav OECD in privzeli novo metodo merjenja inovacijske zrelosti po priročniku Copenhagen Manual, imenovano </w:t>
      </w:r>
      <w:r w:rsidRPr="004B179F">
        <w:rPr>
          <w:b/>
          <w:bCs/>
        </w:rPr>
        <w:t>Inovacijski barometer.</w:t>
      </w:r>
    </w:p>
    <w:p w14:paraId="44E3A641" w14:textId="50C310E5" w:rsidR="0071612A" w:rsidRDefault="002D7D54" w:rsidP="004B179F">
      <w:pPr>
        <w:jc w:val="both"/>
      </w:pPr>
      <w:r>
        <w:t>K izpolnjevanju vprašalnika smo letos povabili kar 25 organov državne uprave</w:t>
      </w:r>
      <w:r w:rsidR="0071612A">
        <w:t xml:space="preserve">, z </w:t>
      </w:r>
      <w:r>
        <w:t xml:space="preserve">odzivom pa smo zelo zadovoljni. Pomembno vlogo pri širjenju pomena Inovacijskega barometra so tudi letos odigrali </w:t>
      </w:r>
      <w:r w:rsidRPr="004B179F">
        <w:rPr>
          <w:b/>
          <w:bCs/>
        </w:rPr>
        <w:t>ambasadorji inovativnosti</w:t>
      </w:r>
      <w:r w:rsidR="0071612A">
        <w:t>.</w:t>
      </w:r>
      <w:r w:rsidRPr="003547C4">
        <w:t xml:space="preserve"> </w:t>
      </w:r>
      <w:r w:rsidR="0071612A">
        <w:t>S povabilom k sodelovanju v merjenju inovacijske zrelosti smo zaposlenim v državni upravi ponudili priložnost, da izrazijo mnenje in izkušnje o inovacijski klimi v svojem delovnem okolju, ter tako omogočijo pomembne korake k izboljšavam.</w:t>
      </w:r>
    </w:p>
    <w:p w14:paraId="06B3F059" w14:textId="3CBC485C" w:rsidR="002D7D54" w:rsidRDefault="002D7D54" w:rsidP="004B179F">
      <w:pPr>
        <w:jc w:val="both"/>
      </w:pPr>
      <w:r w:rsidRPr="008B6C84">
        <w:t>Meritve bodo nudile jasen vpogled v trend napredka in omogočile primerjavo</w:t>
      </w:r>
      <w:r>
        <w:t xml:space="preserve"> uspešnosti</w:t>
      </w:r>
      <w:r w:rsidRPr="008B6C84">
        <w:t xml:space="preserve"> pri uvajanju inovativnih praks </w:t>
      </w:r>
      <w:r>
        <w:t xml:space="preserve">med posameznimi organi </w:t>
      </w:r>
      <w:r w:rsidRPr="008B6C84">
        <w:t>v preteklem letu</w:t>
      </w:r>
      <w:r w:rsidR="0071612A">
        <w:t xml:space="preserve">. </w:t>
      </w:r>
      <w:r>
        <w:t>Rezultati meritev bodo znani v juniju 2021, ogledali pa si jih boste lahko na inovativen.gov.si.</w:t>
      </w:r>
    </w:p>
    <w:p w14:paraId="40183337" w14:textId="77777777" w:rsidR="002D7D54" w:rsidRDefault="002D7D54" w:rsidP="004B179F">
      <w:pPr>
        <w:jc w:val="both"/>
      </w:pPr>
    </w:p>
    <w:p w14:paraId="7B719740" w14:textId="77777777" w:rsidR="002D7D54" w:rsidRPr="00E72803" w:rsidRDefault="002D7D54" w:rsidP="004B17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nami je 13. srečanje inovacijske skupnosti</w:t>
      </w:r>
    </w:p>
    <w:p w14:paraId="7576A117" w14:textId="00E9E807" w:rsidR="002D7D54" w:rsidRDefault="002D7D54" w:rsidP="004B179F">
      <w:pPr>
        <w:jc w:val="both"/>
      </w:pPr>
      <w:r>
        <w:t xml:space="preserve">Marca se je odvilo že drugo srečanje inovacijske skupnosti v letošnjem letu. Tokrat smo se družili na delavnici z naslovom </w:t>
      </w:r>
      <w:r w:rsidRPr="00817A77">
        <w:rPr>
          <w:b/>
          <w:bCs/>
        </w:rPr>
        <w:t>»Kako biti del vključujočih sprememb pri oblikovanju naše prihodnosti?«</w:t>
      </w:r>
      <w:r w:rsidRPr="00817A77">
        <w:t>, kjer smo se spoznavali s pomenom sodelovanja in so-kreiranja pri oblikovanju politik po meri uporabnikov.</w:t>
      </w:r>
      <w:r w:rsidR="0071612A">
        <w:t xml:space="preserve"> Gostili smo</w:t>
      </w:r>
      <w:r>
        <w:t xml:space="preserve"> strokovnjake iz Generalnega direktorata za raziskave in inovacije v okviru Evropske komisije – Laure Baillargeon, Susan Phillips, Iana Andersena in Andreo Erdei.</w:t>
      </w:r>
    </w:p>
    <w:p w14:paraId="630EE7C3" w14:textId="77777777" w:rsidR="002D7D54" w:rsidRDefault="002D7D54" w:rsidP="004B179F">
      <w:pPr>
        <w:jc w:val="both"/>
      </w:pPr>
      <w:r>
        <w:t xml:space="preserve">Na izkustveni delavnici smo se spoznali z razlikami med klasičnim oblikovanjem politik ter oblikovanjem politik z vključevanjem javnosti. Udeleženci so tekom delavnice izpostavili največje izzive sodelovalnega pristopa k oblikovanju politik v Sloveniji in iskali možne rešitve. Tekom celotne delavnice je bil velik poudarek na pomenu aktivnega poslušanja v sodelovalnem procesu, veščina poslušanja pa </w:t>
      </w:r>
      <w:r>
        <w:lastRenderedPageBreak/>
        <w:t xml:space="preserve">je bila izpostavljena kot ključna veščina </w:t>
      </w:r>
      <w:r w:rsidRPr="004012B4">
        <w:rPr>
          <w:b/>
          <w:bCs/>
        </w:rPr>
        <w:t>sodelovalne inteligentnosti</w:t>
      </w:r>
      <w:r>
        <w:t xml:space="preserve">. Več o pomenu sodelovanja in o veščinah prihodnosti si lahko preberete v tedenskih objavah </w:t>
      </w:r>
      <w:r w:rsidRPr="004012B4">
        <w:rPr>
          <w:i/>
          <w:iCs/>
        </w:rPr>
        <w:t>Torkov kotiček znanja</w:t>
      </w:r>
      <w:r>
        <w:t xml:space="preserve"> na družabnih omrežjih Inovativen.si (</w:t>
      </w:r>
      <w:hyperlink r:id="rId12" w:history="1">
        <w:r w:rsidRPr="008B6C84">
          <w:rPr>
            <w:rStyle w:val="Hiperpovezava"/>
          </w:rPr>
          <w:t>Linkedin</w:t>
        </w:r>
      </w:hyperlink>
      <w:r>
        <w:t xml:space="preserve">, </w:t>
      </w:r>
      <w:hyperlink r:id="rId13" w:history="1">
        <w:r w:rsidRPr="008B6C84">
          <w:rPr>
            <w:rStyle w:val="Hiperpovezava"/>
          </w:rPr>
          <w:t>Facebook</w:t>
        </w:r>
      </w:hyperlink>
      <w:r>
        <w:t>).</w:t>
      </w:r>
    </w:p>
    <w:p w14:paraId="4B03A4E2" w14:textId="60790689" w:rsidR="007E0DDD" w:rsidRPr="007E0DDD" w:rsidRDefault="007E0DDD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Naslednjič pa o teh vprašanjih…</w:t>
      </w:r>
    </w:p>
    <w:p w14:paraId="46CC1867" w14:textId="1DFC99CD" w:rsidR="0071612A" w:rsidRDefault="0071612A" w:rsidP="004B179F">
      <w:pPr>
        <w:jc w:val="both"/>
      </w:pPr>
      <w:r>
        <w:t>V primeru, da se tudi vi kdaj sprašujete…</w:t>
      </w:r>
    </w:p>
    <w:p w14:paraId="080E3161" w14:textId="77777777" w:rsidR="0071612A" w:rsidRDefault="0071612A" w:rsidP="004B179F">
      <w:pPr>
        <w:jc w:val="both"/>
      </w:pPr>
      <w:r>
        <w:t xml:space="preserve">...katera je tista </w:t>
      </w:r>
      <w:r w:rsidRPr="00D920A4">
        <w:rPr>
          <w:b/>
          <w:bCs/>
        </w:rPr>
        <w:t>ključna lastnost</w:t>
      </w:r>
      <w:r>
        <w:t xml:space="preserve">, ki je potrebna da bi bili v življenju uspešni? </w:t>
      </w:r>
    </w:p>
    <w:p w14:paraId="1F708150" w14:textId="1F73CF3B" w:rsidR="0071612A" w:rsidRDefault="0071612A" w:rsidP="004B179F">
      <w:pPr>
        <w:jc w:val="both"/>
      </w:pPr>
      <w:r>
        <w:t xml:space="preserve">…zakaj določeni ljudje enake ideje veliko bolj </w:t>
      </w:r>
      <w:r w:rsidRPr="00D920A4">
        <w:rPr>
          <w:b/>
          <w:bCs/>
        </w:rPr>
        <w:t>prepričljivo predstavijo</w:t>
      </w:r>
      <w:r>
        <w:t xml:space="preserve"> kot vi? </w:t>
      </w:r>
    </w:p>
    <w:p w14:paraId="03F81736" w14:textId="77777777" w:rsidR="0071612A" w:rsidRDefault="0071612A" w:rsidP="004B179F">
      <w:pPr>
        <w:jc w:val="both"/>
      </w:pPr>
      <w:r>
        <w:t xml:space="preserve">…zakaj se bolje znajdejo v </w:t>
      </w:r>
      <w:r w:rsidRPr="00D920A4">
        <w:rPr>
          <w:b/>
          <w:bCs/>
        </w:rPr>
        <w:t>konfliktnih in stresnih situacijah</w:t>
      </w:r>
      <w:r>
        <w:t xml:space="preserve">? </w:t>
      </w:r>
    </w:p>
    <w:p w14:paraId="1FD37EDE" w14:textId="03A9A2E7" w:rsidR="0071612A" w:rsidRDefault="0071612A" w:rsidP="004B179F">
      <w:pPr>
        <w:jc w:val="both"/>
      </w:pPr>
      <w:r>
        <w:t xml:space="preserve">…in zakaj bolj učinkovito </w:t>
      </w:r>
      <w:r w:rsidRPr="00D920A4">
        <w:rPr>
          <w:b/>
          <w:bCs/>
        </w:rPr>
        <w:t>upravljajo spremembe</w:t>
      </w:r>
      <w:r>
        <w:t xml:space="preserve">? </w:t>
      </w:r>
    </w:p>
    <w:p w14:paraId="41505529" w14:textId="0B28A851" w:rsidR="002D7D54" w:rsidRDefault="007E0DDD" w:rsidP="004B179F">
      <w:pPr>
        <w:jc w:val="both"/>
      </w:pPr>
      <w:r w:rsidRPr="004B179F">
        <w:t>P</w:t>
      </w:r>
      <w:r w:rsidR="0071612A" w:rsidRPr="004B179F">
        <w:t xml:space="preserve">otem tega srečanja preprosto ne smete zamuditi! </w:t>
      </w:r>
      <w:r w:rsidR="002D7D54" w:rsidRPr="004B179F">
        <w:t>Vabimo</w:t>
      </w:r>
      <w:r w:rsidR="002D7D54">
        <w:t xml:space="preserve"> vas, da sem nam pridružite </w:t>
      </w:r>
      <w:r>
        <w:t xml:space="preserve">na naslednji inovativni skupnosti , </w:t>
      </w:r>
      <w:r w:rsidR="002D7D54" w:rsidRPr="00795452">
        <w:rPr>
          <w:b/>
          <w:bCs/>
        </w:rPr>
        <w:t>25. maja 2021</w:t>
      </w:r>
      <w:r w:rsidR="002D7D54">
        <w:rPr>
          <w:b/>
          <w:bCs/>
        </w:rPr>
        <w:t>, med 10.00 in 12.00,</w:t>
      </w:r>
      <w:r w:rsidR="002D7D54">
        <w:t xml:space="preserve"> na predavanju z naslovom </w:t>
      </w:r>
      <w:r w:rsidR="002D7D54" w:rsidRPr="00DE418A">
        <w:rPr>
          <w:b/>
          <w:bCs/>
        </w:rPr>
        <w:t xml:space="preserve">Čustvena inteligentnost – </w:t>
      </w:r>
      <w:r w:rsidR="002D7D54" w:rsidRPr="00DE418A">
        <w:rPr>
          <w:b/>
          <w:bCs/>
          <w:i/>
          <w:iCs/>
        </w:rPr>
        <w:t>skriti dragulj naše osebnosti</w:t>
      </w:r>
      <w:r w:rsidR="002D7D54" w:rsidRPr="00DE418A">
        <w:rPr>
          <w:i/>
          <w:iCs/>
        </w:rPr>
        <w:t>.</w:t>
      </w:r>
    </w:p>
    <w:p w14:paraId="698EEF9F" w14:textId="2110A1C6" w:rsidR="002D7D54" w:rsidRDefault="002D7D54" w:rsidP="004B179F">
      <w:pPr>
        <w:jc w:val="both"/>
      </w:pPr>
      <w:r>
        <w:t xml:space="preserve">Na zgornja vprašanja (in še več) bo </w:t>
      </w:r>
      <w:r w:rsidR="0071612A">
        <w:t>o</w:t>
      </w:r>
      <w:r>
        <w:t xml:space="preserve">dgovoril priznani psiholog in specialist klinične psihologije, </w:t>
      </w:r>
      <w:r w:rsidRPr="00DE418A">
        <w:rPr>
          <w:b/>
          <w:bCs/>
        </w:rPr>
        <w:t>dr. Aleksander Zadel</w:t>
      </w:r>
      <w:r>
        <w:t>.</w:t>
      </w:r>
    </w:p>
    <w:p w14:paraId="55C7557F" w14:textId="6272384A" w:rsidR="0071612A" w:rsidRPr="007E0DDD" w:rsidRDefault="002D7D54" w:rsidP="004B179F">
      <w:pPr>
        <w:jc w:val="both"/>
      </w:pPr>
      <w:r>
        <w:t>Število mest je omejeno, povpraševanje pa zelo veliko, zato ne odlašajte s prijavo.</w:t>
      </w:r>
      <w:r w:rsidR="0071612A" w:rsidRPr="0071612A">
        <w:t xml:space="preserve"> </w:t>
      </w:r>
      <w:r w:rsidR="0071612A">
        <w:t xml:space="preserve">Prijave sprejemamo na naslednji povezavi – </w:t>
      </w:r>
      <w:hyperlink r:id="rId14" w:history="1">
        <w:r w:rsidR="0071612A" w:rsidRPr="003547C4">
          <w:rPr>
            <w:rStyle w:val="Hiperpovezava"/>
          </w:rPr>
          <w:t>PRIJAVA.</w:t>
        </w:r>
      </w:hyperlink>
    </w:p>
    <w:p w14:paraId="267FA278" w14:textId="77777777" w:rsidR="007E0DDD" w:rsidRDefault="007E0DDD" w:rsidP="004B179F">
      <w:pPr>
        <w:jc w:val="both"/>
        <w:rPr>
          <w:b/>
          <w:bCs/>
        </w:rPr>
      </w:pPr>
    </w:p>
    <w:p w14:paraId="70E137B2" w14:textId="3EDC5A43" w:rsidR="007E0DDD" w:rsidRPr="007E0DDD" w:rsidRDefault="007E0DDD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Brezplačna uporaba spletnega orodja za anketiranje</w:t>
      </w:r>
    </w:p>
    <w:p w14:paraId="0B229E21" w14:textId="5C9844D7" w:rsidR="007E0DDD" w:rsidRPr="004B179F" w:rsidRDefault="007E0DDD" w:rsidP="004B179F">
      <w:pPr>
        <w:jc w:val="both"/>
      </w:pPr>
      <w:r>
        <w:t xml:space="preserve">Obveščamo vas, da je državnim organom in občinam omogočena uporaba orodja </w:t>
      </w:r>
      <w:r w:rsidRPr="004B179F">
        <w:rPr>
          <w:b/>
          <w:bCs/>
        </w:rPr>
        <w:t>1KA PRO</w:t>
      </w:r>
      <w:r>
        <w:t xml:space="preserve">.  Z njim lahko na enostaven način izdelate spletni vprašalnik, izvedete spletno anketo ter urejate in analizirate podatke s kar najmanjšim številom klikov. Do orodja lahko dostopate na </w:t>
      </w:r>
      <w:hyperlink r:id="rId15" w:history="1">
        <w:r>
          <w:rPr>
            <w:rStyle w:val="Hiperpovezava"/>
          </w:rPr>
          <w:t>https://gov-ankete.si</w:t>
        </w:r>
      </w:hyperlink>
      <w:r w:rsidR="004B179F">
        <w:t xml:space="preserve"> .</w:t>
      </w:r>
    </w:p>
    <w:p w14:paraId="692FFBF1" w14:textId="77777777" w:rsidR="007E0DDD" w:rsidRDefault="007E0DDD" w:rsidP="004B179F">
      <w:pPr>
        <w:jc w:val="both"/>
        <w:rPr>
          <w:b/>
          <w:bCs/>
        </w:rPr>
      </w:pPr>
    </w:p>
    <w:p w14:paraId="2B5B82FF" w14:textId="369E1247" w:rsidR="00C4312A" w:rsidRPr="007E0DDD" w:rsidRDefault="00C4312A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Spet reorganizirani, spet skupaj!</w:t>
      </w:r>
    </w:p>
    <w:p w14:paraId="70BD4DC5" w14:textId="77777777" w:rsidR="00C4312A" w:rsidRPr="00BF44E7" w:rsidRDefault="00C4312A" w:rsidP="004B179F">
      <w:pPr>
        <w:jc w:val="both"/>
      </w:pPr>
      <w:r w:rsidRPr="00BF44E7">
        <w:t>Od marca letos je področje kakovosti v javnem sektorju in z njim</w:t>
      </w:r>
      <w:r>
        <w:t xml:space="preserve"> projektna ekipa« Uvajanje sistemov vodenja kakovosti v organe javne uprave« spet organizacijsko združena s področjem inovativnosti in boljše zakonodaje. Najdete nas v Sektorju za odpravo administrativnih ovir, boljšo zakonodajo in kakovost v javnem sektorju v Direktoratu za lokalno samoupravo, nevladne organizacije in politični sistem MJU.</w:t>
      </w:r>
    </w:p>
    <w:p w14:paraId="20C94083" w14:textId="3DCA4617" w:rsidR="007B76B3" w:rsidRPr="007B76B3" w:rsidRDefault="007B76B3" w:rsidP="004B179F">
      <w:pPr>
        <w:jc w:val="both"/>
      </w:pPr>
    </w:p>
    <w:sectPr w:rsidR="007B76B3" w:rsidRPr="007B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0199B"/>
    <w:multiLevelType w:val="hybridMultilevel"/>
    <w:tmpl w:val="11182D0E"/>
    <w:lvl w:ilvl="0" w:tplc="C1AC5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CD"/>
    <w:rsid w:val="00053986"/>
    <w:rsid w:val="00136623"/>
    <w:rsid w:val="001C19B7"/>
    <w:rsid w:val="002D7D54"/>
    <w:rsid w:val="003011AB"/>
    <w:rsid w:val="00323E89"/>
    <w:rsid w:val="003711C1"/>
    <w:rsid w:val="00382883"/>
    <w:rsid w:val="003928D1"/>
    <w:rsid w:val="00497BB3"/>
    <w:rsid w:val="004B179F"/>
    <w:rsid w:val="00500AA9"/>
    <w:rsid w:val="00526ECD"/>
    <w:rsid w:val="00631F92"/>
    <w:rsid w:val="006F475C"/>
    <w:rsid w:val="0071612A"/>
    <w:rsid w:val="007B76B3"/>
    <w:rsid w:val="007E0DDD"/>
    <w:rsid w:val="00843F5B"/>
    <w:rsid w:val="00911FD9"/>
    <w:rsid w:val="00922BD9"/>
    <w:rsid w:val="00936A3B"/>
    <w:rsid w:val="00970D08"/>
    <w:rsid w:val="00BB300F"/>
    <w:rsid w:val="00BC1DE6"/>
    <w:rsid w:val="00BF44E7"/>
    <w:rsid w:val="00C4312A"/>
    <w:rsid w:val="00CB4E61"/>
    <w:rsid w:val="00D92BBB"/>
    <w:rsid w:val="00DF71DD"/>
    <w:rsid w:val="00F2564C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A106"/>
  <w15:chartTrackingRefBased/>
  <w15:docId w15:val="{E961560C-7ED6-44F8-A037-DB10E674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C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C1DE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22BD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22BD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F6E8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928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28D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28D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28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28D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drav.si/storitve/zvem/" TargetMode="External"/><Relationship Id="rId13" Type="http://schemas.openxmlformats.org/officeDocument/2006/relationships/hyperlink" Target="https://www.facebook.com/inovativen.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pbirokraciji.gov.si/brosure/znizanje_zakonodajnih_bremen_2016_2020/" TargetMode="External"/><Relationship Id="rId12" Type="http://schemas.openxmlformats.org/officeDocument/2006/relationships/hyperlink" Target="https://www.linkedin.com/company/inovativen-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opbirokraciji.gov.si/dobre-prakse/" TargetMode="External"/><Relationship Id="rId11" Type="http://schemas.openxmlformats.org/officeDocument/2006/relationships/hyperlink" Target="https://www.stopbirokraciji.gov.si/domov" TargetMode="External"/><Relationship Id="rId5" Type="http://schemas.openxmlformats.org/officeDocument/2006/relationships/hyperlink" Target="mailto:g.vara-arribas@eipa.eu" TargetMode="External"/><Relationship Id="rId15" Type="http://schemas.openxmlformats.org/officeDocument/2006/relationships/hyperlink" Target="https://gov-ankete.si" TargetMode="External"/><Relationship Id="rId10" Type="http://schemas.openxmlformats.org/officeDocument/2006/relationships/hyperlink" Target="https://www.stopbirokraciji.gov.si/novice/prihranki-v-casu-in-denarju-za-razlicne-deleznike-z-uvedbo-eb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pbirokraciji.gov.si/novice/pozitivni-ucinki-uvedbe-elektronskih-bolniskih-listov-ebol" TargetMode="External"/><Relationship Id="rId14" Type="http://schemas.openxmlformats.org/officeDocument/2006/relationships/hyperlink" Target="https://gov-ankete.si/14srecanjeI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Starc</dc:creator>
  <cp:keywords/>
  <dc:description/>
  <cp:lastModifiedBy>Barbara Zupanc (MJU)</cp:lastModifiedBy>
  <cp:revision>2</cp:revision>
  <dcterms:created xsi:type="dcterms:W3CDTF">2021-07-20T07:55:00Z</dcterms:created>
  <dcterms:modified xsi:type="dcterms:W3CDTF">2021-07-20T07:55:00Z</dcterms:modified>
</cp:coreProperties>
</file>