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1769" w14:textId="60D154CD" w:rsidR="00584EAD" w:rsidRPr="00DC0BF5" w:rsidRDefault="00D55702">
      <w:p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89BF81D" wp14:editId="156278A6">
            <wp:simplePos x="0" y="0"/>
            <wp:positionH relativeFrom="column">
              <wp:posOffset>-1125416</wp:posOffset>
            </wp:positionH>
            <wp:positionV relativeFrom="paragraph">
              <wp:posOffset>-1037492</wp:posOffset>
            </wp:positionV>
            <wp:extent cx="10684800" cy="7560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k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8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EAD">
        <w:rPr>
          <w:noProof/>
        </w:rPr>
        <w:drawing>
          <wp:inline distT="0" distB="0" distL="0" distR="0" wp14:anchorId="5CDF70FC" wp14:editId="02FE637E">
            <wp:extent cx="2171700" cy="27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BF5">
        <w:rPr>
          <w:rFonts w:ascii="Arial" w:hAnsi="Arial" w:cs="Arial"/>
        </w:rPr>
        <w:t xml:space="preserve"> </w:t>
      </w:r>
      <w:r w:rsidR="00DC0BF5" w:rsidRPr="00DC0BF5">
        <w:rPr>
          <w:rFonts w:ascii="Arial" w:hAnsi="Arial" w:cs="Arial"/>
          <w:b/>
          <w:bCs/>
          <w:color w:val="FF0000"/>
        </w:rPr>
        <w:t>ZAMENJATI LOGOTIP Z LOGOTIPOM ORGANIZACIJE, KI OBRAZCE IZPOLNJUJE</w:t>
      </w:r>
    </w:p>
    <w:p w14:paraId="471DEAC5" w14:textId="61C46A8C" w:rsidR="00584EAD" w:rsidRPr="00584EAD" w:rsidRDefault="00584EAD">
      <w:pPr>
        <w:rPr>
          <w:rFonts w:ascii="Arial" w:hAnsi="Arial" w:cs="Arial"/>
        </w:rPr>
      </w:pPr>
    </w:p>
    <w:p w14:paraId="473854AD" w14:textId="41198E38" w:rsidR="00584EAD" w:rsidRPr="00584EAD" w:rsidRDefault="00584EAD">
      <w:pPr>
        <w:rPr>
          <w:rFonts w:ascii="Arial" w:hAnsi="Arial" w:cs="Arial"/>
        </w:rPr>
      </w:pPr>
    </w:p>
    <w:p w14:paraId="66329B5E" w14:textId="0FB76B67" w:rsidR="00584EAD" w:rsidRPr="00584EAD" w:rsidRDefault="00584EAD">
      <w:pPr>
        <w:rPr>
          <w:rFonts w:ascii="Arial" w:hAnsi="Arial" w:cs="Arial"/>
        </w:rPr>
      </w:pPr>
    </w:p>
    <w:p w14:paraId="351E64DF" w14:textId="51AF1C16" w:rsidR="00584EAD" w:rsidRDefault="00584EAD">
      <w:pPr>
        <w:rPr>
          <w:rFonts w:ascii="Arial" w:hAnsi="Arial" w:cs="Arial"/>
        </w:rPr>
      </w:pPr>
    </w:p>
    <w:p w14:paraId="45D54970" w14:textId="226F388A" w:rsidR="00584EAD" w:rsidRDefault="00584EAD">
      <w:pPr>
        <w:rPr>
          <w:rFonts w:ascii="Arial" w:hAnsi="Arial" w:cs="Arial"/>
        </w:rPr>
      </w:pPr>
    </w:p>
    <w:p w14:paraId="1FD8BA5C" w14:textId="5872260D" w:rsidR="00584EAD" w:rsidRDefault="00584EAD">
      <w:pPr>
        <w:rPr>
          <w:rFonts w:ascii="Arial" w:hAnsi="Arial" w:cs="Arial"/>
        </w:rPr>
      </w:pPr>
    </w:p>
    <w:p w14:paraId="2E2A9744" w14:textId="32F9DDAD" w:rsidR="00584EAD" w:rsidRDefault="00584EAD">
      <w:pPr>
        <w:rPr>
          <w:rFonts w:ascii="Arial" w:hAnsi="Arial" w:cs="Arial"/>
        </w:rPr>
      </w:pPr>
    </w:p>
    <w:p w14:paraId="36BA04BF" w14:textId="1EA2D0F9" w:rsidR="00584EAD" w:rsidRDefault="00584EAD">
      <w:pPr>
        <w:rPr>
          <w:rFonts w:ascii="Arial" w:hAnsi="Arial" w:cs="Arial"/>
        </w:rPr>
      </w:pPr>
    </w:p>
    <w:p w14:paraId="6737A311" w14:textId="5C77AF5F" w:rsidR="00D55702" w:rsidRDefault="00D55702">
      <w:pPr>
        <w:rPr>
          <w:rFonts w:ascii="Arial" w:hAnsi="Arial" w:cs="Arial"/>
        </w:rPr>
      </w:pPr>
    </w:p>
    <w:p w14:paraId="768FB470" w14:textId="77777777" w:rsidR="00D55702" w:rsidRPr="00584EAD" w:rsidRDefault="00D55702">
      <w:pPr>
        <w:rPr>
          <w:rFonts w:ascii="Arial" w:hAnsi="Arial" w:cs="Arial"/>
        </w:rPr>
      </w:pPr>
    </w:p>
    <w:p w14:paraId="1A93AB8F" w14:textId="2E294A2B" w:rsidR="00584EAD" w:rsidRPr="00584EAD" w:rsidRDefault="00584EAD" w:rsidP="00584EAD">
      <w:pPr>
        <w:ind w:left="4395"/>
        <w:rPr>
          <w:rFonts w:ascii="Arial" w:hAnsi="Arial" w:cs="Arial"/>
        </w:rPr>
      </w:pPr>
    </w:p>
    <w:p w14:paraId="010F1676" w14:textId="699227D1" w:rsidR="00584EAD" w:rsidRPr="00584EAD" w:rsidRDefault="00584EAD" w:rsidP="00584EAD">
      <w:pPr>
        <w:ind w:left="4395"/>
        <w:rPr>
          <w:rFonts w:ascii="Arial" w:hAnsi="Arial" w:cs="Arial"/>
        </w:rPr>
      </w:pPr>
      <w:r w:rsidRPr="00584EAD">
        <w:rPr>
          <w:rFonts w:ascii="Arial" w:hAnsi="Arial" w:cs="Arial"/>
          <w:noProof/>
        </w:rPr>
        <w:drawing>
          <wp:inline distT="0" distB="0" distL="0" distR="0" wp14:anchorId="270E678D" wp14:editId="6EA751E7">
            <wp:extent cx="4165600" cy="125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6017" w14:textId="42BB2C1F" w:rsidR="00584EAD" w:rsidRPr="00584EAD" w:rsidRDefault="00584EAD" w:rsidP="00584EAD">
      <w:pPr>
        <w:ind w:left="4395"/>
        <w:rPr>
          <w:rFonts w:ascii="Arial" w:hAnsi="Arial" w:cs="Arial"/>
        </w:rPr>
      </w:pPr>
    </w:p>
    <w:p w14:paraId="21986BF8" w14:textId="6F72C03D" w:rsidR="00584EAD" w:rsidRPr="00584EAD" w:rsidRDefault="00584EAD" w:rsidP="00584EAD">
      <w:pPr>
        <w:ind w:left="4395"/>
        <w:rPr>
          <w:rFonts w:ascii="Arial" w:hAnsi="Arial" w:cs="Arial"/>
        </w:rPr>
      </w:pPr>
    </w:p>
    <w:p w14:paraId="2045D860" w14:textId="670AE2BF" w:rsidR="00584EAD" w:rsidRDefault="00584EAD" w:rsidP="00584EAD">
      <w:pPr>
        <w:pStyle w:val="tabelebasicbrezgrid"/>
        <w:ind w:left="4395"/>
        <w:jc w:val="left"/>
        <w:rPr>
          <w:rFonts w:ascii="Arial" w:hAnsi="Arial" w:cs="Arial"/>
          <w:color w:val="AB9A70"/>
          <w:sz w:val="68"/>
          <w:szCs w:val="68"/>
        </w:rPr>
      </w:pPr>
      <w:r>
        <w:rPr>
          <w:rFonts w:ascii="Arial" w:hAnsi="Arial" w:cs="Arial"/>
          <w:color w:val="AB9A70"/>
          <w:sz w:val="68"/>
          <w:szCs w:val="68"/>
        </w:rPr>
        <w:t xml:space="preserve">Samoocenitveni obrazci </w:t>
      </w:r>
      <w:r w:rsidRPr="00584EAD">
        <w:rPr>
          <w:rFonts w:ascii="Arial" w:hAnsi="Arial" w:cs="Arial"/>
          <w:color w:val="AB9A70"/>
          <w:sz w:val="68"/>
          <w:szCs w:val="68"/>
        </w:rPr>
        <w:t>CAF</w:t>
      </w:r>
    </w:p>
    <w:p w14:paraId="27A9A3C9" w14:textId="31FD2D2A" w:rsidR="00584EAD" w:rsidRDefault="00584EAD" w:rsidP="00584EAD">
      <w:pPr>
        <w:pStyle w:val="tabelebasicbrezgrid"/>
        <w:jc w:val="left"/>
        <w:rPr>
          <w:rFonts w:ascii="Arial" w:hAnsi="Arial" w:cs="Arial"/>
        </w:rPr>
      </w:pPr>
    </w:p>
    <w:p w14:paraId="58BA6140" w14:textId="0131A88C" w:rsidR="00584EAD" w:rsidRDefault="00584EAD" w:rsidP="00584EAD">
      <w:pPr>
        <w:pStyle w:val="tabelebasicbrezgrid"/>
        <w:jc w:val="left"/>
        <w:rPr>
          <w:rFonts w:ascii="Arial" w:hAnsi="Arial" w:cs="Arial"/>
        </w:rPr>
      </w:pPr>
    </w:p>
    <w:p w14:paraId="691BC398" w14:textId="692B9C06" w:rsidR="00584EAD" w:rsidRDefault="00584EAD" w:rsidP="00584EAD">
      <w:pPr>
        <w:pStyle w:val="tabelebasicbrezgrid"/>
        <w:jc w:val="left"/>
        <w:rPr>
          <w:rFonts w:ascii="Arial" w:hAnsi="Arial" w:cs="Arial"/>
        </w:rPr>
      </w:pPr>
    </w:p>
    <w:p w14:paraId="30D019AA" w14:textId="23771309" w:rsidR="00584EAD" w:rsidRDefault="00584EAD" w:rsidP="00584EAD">
      <w:pPr>
        <w:pStyle w:val="tabelebasicbrezgrid"/>
        <w:jc w:val="left"/>
        <w:rPr>
          <w:rFonts w:ascii="Arial" w:hAnsi="Arial" w:cs="Arial"/>
        </w:rPr>
      </w:pPr>
    </w:p>
    <w:p w14:paraId="2A220A86" w14:textId="795FEFF7" w:rsidR="00D55702" w:rsidRDefault="00D55702" w:rsidP="00584EAD">
      <w:pPr>
        <w:pStyle w:val="tabelebasicbrezgrid"/>
        <w:jc w:val="left"/>
        <w:rPr>
          <w:rFonts w:ascii="Arial" w:hAnsi="Arial" w:cs="Arial"/>
        </w:rPr>
      </w:pPr>
    </w:p>
    <w:p w14:paraId="7085C133" w14:textId="5651C613" w:rsidR="00D55702" w:rsidRDefault="00D55702" w:rsidP="00584EAD">
      <w:pPr>
        <w:pStyle w:val="tabelebasicbrezgrid"/>
        <w:jc w:val="left"/>
        <w:rPr>
          <w:rFonts w:ascii="Arial" w:hAnsi="Arial" w:cs="Arial"/>
        </w:rPr>
      </w:pPr>
    </w:p>
    <w:p w14:paraId="03D1B1E8" w14:textId="77777777" w:rsidR="00D55702" w:rsidRDefault="00D55702" w:rsidP="00584EAD">
      <w:pPr>
        <w:pStyle w:val="tabelebasicbrezgrid"/>
        <w:jc w:val="left"/>
        <w:rPr>
          <w:rFonts w:ascii="Arial" w:hAnsi="Arial" w:cs="Arial"/>
        </w:rPr>
      </w:pPr>
    </w:p>
    <w:p w14:paraId="615A850E" w14:textId="68AF4D10" w:rsidR="00D55702" w:rsidRDefault="00D55702" w:rsidP="00584EAD">
      <w:pPr>
        <w:pStyle w:val="tabelebasicbrezgrid"/>
        <w:jc w:val="left"/>
        <w:rPr>
          <w:rFonts w:ascii="Arial" w:hAnsi="Arial" w:cs="Arial"/>
        </w:rPr>
      </w:pPr>
    </w:p>
    <w:p w14:paraId="282C5CFE" w14:textId="77777777" w:rsidR="00D55702" w:rsidRDefault="00D55702" w:rsidP="00584EAD">
      <w:pPr>
        <w:pStyle w:val="tabelebasicbrezgrid"/>
        <w:jc w:val="left"/>
        <w:rPr>
          <w:rFonts w:ascii="Arial" w:hAnsi="Arial" w:cs="Arial"/>
        </w:rPr>
      </w:pPr>
    </w:p>
    <w:p w14:paraId="0CB13443" w14:textId="48F8519E" w:rsidR="00584EAD" w:rsidRPr="00584EAD" w:rsidRDefault="00D55702" w:rsidP="00D55702">
      <w:pPr>
        <w:pStyle w:val="tabelebasicbrezgrid"/>
        <w:jc w:val="left"/>
        <w:rPr>
          <w:rFonts w:ascii="Arial" w:hAnsi="Arial" w:cs="Arial"/>
        </w:rPr>
      </w:pPr>
      <w:r w:rsidRPr="00584EAD">
        <w:rPr>
          <w:noProof/>
        </w:rPr>
        <w:drawing>
          <wp:inline distT="0" distB="0" distL="0" distR="0" wp14:anchorId="2FB8CD51" wp14:editId="5FA95E70">
            <wp:extent cx="4152900" cy="64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48B1C" w14:textId="2CE34E4D" w:rsidR="00584EAD" w:rsidRDefault="00584EAD">
      <w:pPr>
        <w:rPr>
          <w:rFonts w:ascii="Arial" w:hAnsi="Arial" w:cs="Arial"/>
        </w:rPr>
      </w:pPr>
      <w:r w:rsidRPr="00584EAD">
        <w:rPr>
          <w:rFonts w:ascii="Arial" w:hAnsi="Arial" w:cs="Arial"/>
        </w:rPr>
        <w:br w:type="page"/>
      </w:r>
    </w:p>
    <w:p w14:paraId="55A7895B" w14:textId="0DDDBD55" w:rsidR="00D55702" w:rsidRDefault="00D5570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EB516F6" wp14:editId="0A87CC4E">
            <wp:extent cx="6120000" cy="2372400"/>
            <wp:effectExtent l="0" t="0" r="190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8-12 at 17.20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554D" w14:textId="77777777" w:rsidR="00B2534C" w:rsidRDefault="00B2534C" w:rsidP="00D55702">
      <w:pPr>
        <w:rPr>
          <w:rFonts w:ascii="Arial" w:hAnsi="Arial" w:cs="Arial"/>
          <w:b/>
        </w:rPr>
      </w:pPr>
    </w:p>
    <w:p w14:paraId="4DEBC620" w14:textId="7A6F9ECF" w:rsidR="00D55702" w:rsidRPr="0003634F" w:rsidRDefault="00D55702" w:rsidP="00D55702">
      <w:pPr>
        <w:rPr>
          <w:rFonts w:ascii="Arial" w:hAnsi="Arial" w:cs="Arial"/>
          <w:b/>
        </w:rPr>
      </w:pPr>
      <w:r w:rsidRPr="0003634F">
        <w:rPr>
          <w:rFonts w:ascii="Arial" w:hAnsi="Arial" w:cs="Arial"/>
          <w:b/>
        </w:rPr>
        <w:t>Navodila</w:t>
      </w:r>
    </w:p>
    <w:p w14:paraId="691CA84B" w14:textId="4A4DFE72" w:rsidR="00D55702" w:rsidRPr="0003634F" w:rsidRDefault="00D55702" w:rsidP="009B03E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3634F">
        <w:rPr>
          <w:rFonts w:ascii="Arial" w:hAnsi="Arial" w:cs="Arial"/>
        </w:rPr>
        <w:t xml:space="preserve">Poiščite dokaze o prednostih in slabostih in med fazami izberite tisto, ki ste jo dosegli. </w:t>
      </w:r>
      <w:r w:rsidR="0003634F">
        <w:rPr>
          <w:rFonts w:ascii="Arial" w:hAnsi="Arial" w:cs="Arial"/>
        </w:rPr>
        <w:br/>
      </w:r>
      <w:r w:rsidRPr="0003634F">
        <w:rPr>
          <w:rFonts w:ascii="Arial" w:hAnsi="Arial" w:cs="Arial"/>
        </w:rPr>
        <w:t>Ta način točkovanja je zbiren: najprej morate doseči eno fazo (npr. preveri), da se lahko premaknete na naslednjo (npr. ukrepaj).</w:t>
      </w:r>
    </w:p>
    <w:p w14:paraId="0B7129F4" w14:textId="77777777" w:rsidR="00D55702" w:rsidRPr="0003634F" w:rsidRDefault="00D55702" w:rsidP="009B03E2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03634F">
        <w:rPr>
          <w:rFonts w:ascii="Arial" w:hAnsi="Arial" w:cs="Arial"/>
        </w:rPr>
        <w:t>Dodelite točke med 0 in 100 glede na izbrano fazo. Lestvica do 100 vam omogoča bolj podrobno opredeliti stopnjo razširjenosti in izvajanja pristopa.</w:t>
      </w:r>
    </w:p>
    <w:p w14:paraId="08AF7433" w14:textId="4E096C45" w:rsidR="00D55702" w:rsidRDefault="00D55702">
      <w:pPr>
        <w:rPr>
          <w:rFonts w:ascii="Arial" w:hAnsi="Arial" w:cs="Arial"/>
        </w:rPr>
      </w:pPr>
    </w:p>
    <w:p w14:paraId="1FDC00C1" w14:textId="77777777" w:rsidR="00B2534C" w:rsidRDefault="00B2534C">
      <w:pPr>
        <w:rPr>
          <w:rFonts w:ascii="Arial" w:hAnsi="Arial" w:cs="Arial"/>
        </w:rPr>
      </w:pPr>
    </w:p>
    <w:p w14:paraId="5176A50A" w14:textId="7BDCD8C6" w:rsidR="00D55702" w:rsidRDefault="00D5570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751C56" wp14:editId="16B5728D">
            <wp:extent cx="6120000" cy="24444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8-12 at 17.20.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E5FF" w14:textId="77777777" w:rsidR="00B2534C" w:rsidRDefault="00B2534C" w:rsidP="00D55702">
      <w:pPr>
        <w:rPr>
          <w:rFonts w:ascii="Arial" w:hAnsi="Arial" w:cs="Arial"/>
          <w:b/>
        </w:rPr>
      </w:pPr>
    </w:p>
    <w:p w14:paraId="39433028" w14:textId="6AD1263D" w:rsidR="00D55702" w:rsidRPr="0003634F" w:rsidRDefault="00D55702" w:rsidP="00D55702">
      <w:pPr>
        <w:rPr>
          <w:rFonts w:ascii="Arial" w:hAnsi="Arial" w:cs="Arial"/>
          <w:b/>
        </w:rPr>
      </w:pPr>
      <w:r w:rsidRPr="0003634F">
        <w:rPr>
          <w:rFonts w:ascii="Arial" w:hAnsi="Arial" w:cs="Arial"/>
          <w:b/>
        </w:rPr>
        <w:t>Navodila</w:t>
      </w:r>
    </w:p>
    <w:p w14:paraId="619B3184" w14:textId="77777777" w:rsidR="00D55702" w:rsidRPr="0003634F" w:rsidRDefault="00D55702" w:rsidP="009B03E2">
      <w:pPr>
        <w:pStyle w:val="Odstavekseznama"/>
        <w:numPr>
          <w:ilvl w:val="0"/>
          <w:numId w:val="3"/>
        </w:numPr>
        <w:rPr>
          <w:rFonts w:ascii="Arial" w:hAnsi="Arial" w:cs="Arial"/>
        </w:rPr>
      </w:pPr>
      <w:r w:rsidRPr="0003634F">
        <w:rPr>
          <w:rFonts w:ascii="Arial" w:hAnsi="Arial" w:cs="Arial"/>
        </w:rPr>
        <w:t>Dodelite od 0 do 100 točk na lestvici, razdeljeni na šest stopenj. Za vsako stopnjo hkrati upoštevajte trend in izpolnjevanje cilja.</w:t>
      </w:r>
    </w:p>
    <w:p w14:paraId="438FCDE4" w14:textId="67FA723A" w:rsidR="00D55702" w:rsidRDefault="00D5570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FD11D6" w14:textId="40A1EE66" w:rsidR="00E5568D" w:rsidRDefault="00E5568D">
      <w:pPr>
        <w:rPr>
          <w:rFonts w:ascii="Arial" w:hAnsi="Arial" w:cs="Arial"/>
        </w:rPr>
      </w:pPr>
    </w:p>
    <w:p w14:paraId="1F43869D" w14:textId="7C8FFA6A" w:rsidR="00E5568D" w:rsidRDefault="00E5568D">
      <w:pPr>
        <w:rPr>
          <w:rFonts w:ascii="Arial" w:hAnsi="Arial" w:cs="Arial"/>
        </w:rPr>
      </w:pPr>
    </w:p>
    <w:p w14:paraId="3A86BC5A" w14:textId="5DF4AEAC" w:rsidR="00E5568D" w:rsidRDefault="00E5568D">
      <w:pPr>
        <w:rPr>
          <w:rFonts w:ascii="Arial" w:hAnsi="Arial" w:cs="Arial"/>
        </w:rPr>
      </w:pPr>
    </w:p>
    <w:p w14:paraId="0EDDDE7E" w14:textId="70AD51BA" w:rsidR="00E5568D" w:rsidRDefault="00E5568D">
      <w:pPr>
        <w:rPr>
          <w:rFonts w:ascii="Arial" w:hAnsi="Arial" w:cs="Arial"/>
        </w:rPr>
      </w:pPr>
    </w:p>
    <w:p w14:paraId="44253120" w14:textId="77777777" w:rsidR="00E5568D" w:rsidRDefault="00E5568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E5568D" w:rsidRPr="00E5568D" w14:paraId="2E7AB5C9" w14:textId="77777777" w:rsidTr="00E5568D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1458D1F1" w14:textId="0E1766E6" w:rsidR="00E5568D" w:rsidRPr="00E5568D" w:rsidRDefault="00E5568D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merilo - VODITELJSTVO</w:t>
            </w:r>
          </w:p>
        </w:tc>
      </w:tr>
      <w:tr w:rsidR="00E5568D" w:rsidRPr="00E5568D" w14:paraId="2F3ADC74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7932DC50" w14:textId="4384F111" w:rsidR="00E5568D" w:rsidRPr="00E5568D" w:rsidRDefault="00E5568D" w:rsidP="00E5568D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1.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Pretehtajte, kaj naredi voditelj organizacije, da doseže:</w:t>
            </w:r>
          </w:p>
        </w:tc>
      </w:tr>
    </w:tbl>
    <w:p w14:paraId="5F1AA1B8" w14:textId="77777777" w:rsidR="00E5568D" w:rsidRPr="009B7B46" w:rsidRDefault="00E5568D" w:rsidP="00E5568D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E5568D" w:rsidRPr="00E5568D" w14:paraId="6C8F9126" w14:textId="77777777" w:rsidTr="00B2534C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1BBAE929" w14:textId="77777777" w:rsidR="00E5568D" w:rsidRPr="00E5568D" w:rsidRDefault="00E5568D" w:rsidP="00E5568D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E5568D" w:rsidRPr="00E5568D" w14:paraId="72B5CF73" w14:textId="77777777" w:rsidTr="00B2534C">
        <w:trPr>
          <w:trHeight w:val="284"/>
        </w:trPr>
        <w:tc>
          <w:tcPr>
            <w:tcW w:w="5000" w:type="pct"/>
            <w:vAlign w:val="center"/>
          </w:tcPr>
          <w:p w14:paraId="3EF25BBA" w14:textId="48C76C65" w:rsidR="00E5568D" w:rsidRPr="00E5568D" w:rsidRDefault="00E5568D" w:rsidP="00E5568D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A1936A"/>
                <w:szCs w:val="24"/>
              </w:rPr>
              <w:t>1.1. Usmerjanje organizacije z razvijanjem njenega poslanstva, vizije in vrednot</w:t>
            </w:r>
          </w:p>
        </w:tc>
      </w:tr>
      <w:tr w:rsidR="00E5568D" w:rsidRPr="00E5568D" w14:paraId="68DCA0B5" w14:textId="77777777" w:rsidTr="00B2534C">
        <w:trPr>
          <w:trHeight w:val="284"/>
        </w:trPr>
        <w:tc>
          <w:tcPr>
            <w:tcW w:w="5000" w:type="pct"/>
            <w:vAlign w:val="center"/>
          </w:tcPr>
          <w:p w14:paraId="2CB64E0A" w14:textId="77777777" w:rsidR="00E5568D" w:rsidRPr="00E5568D" w:rsidRDefault="00E5568D" w:rsidP="00E5568D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1.2. Upravljanje organizacije, njenega delovanja in nenehnega izboljševanja </w:t>
            </w:r>
          </w:p>
        </w:tc>
      </w:tr>
      <w:tr w:rsidR="00E5568D" w:rsidRPr="00E5568D" w14:paraId="0E947906" w14:textId="77777777" w:rsidTr="00B2534C">
        <w:trPr>
          <w:trHeight w:val="284"/>
        </w:trPr>
        <w:tc>
          <w:tcPr>
            <w:tcW w:w="5000" w:type="pct"/>
            <w:vAlign w:val="center"/>
          </w:tcPr>
          <w:p w14:paraId="04BE2B6C" w14:textId="77777777" w:rsidR="00E5568D" w:rsidRPr="00E5568D" w:rsidRDefault="00E5568D" w:rsidP="00E5568D">
            <w:pPr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  <w:t xml:space="preserve">1.3. Navdihovanje, motiviranje in podpiranje zaposlenih v organizaciji ter dajanje zgleda </w:t>
            </w:r>
          </w:p>
        </w:tc>
      </w:tr>
      <w:tr w:rsidR="00E5568D" w:rsidRPr="00E5568D" w14:paraId="68A3B759" w14:textId="77777777" w:rsidTr="00B2534C">
        <w:trPr>
          <w:trHeight w:val="284"/>
        </w:trPr>
        <w:tc>
          <w:tcPr>
            <w:tcW w:w="5000" w:type="pct"/>
            <w:vAlign w:val="center"/>
          </w:tcPr>
          <w:p w14:paraId="16D79CB6" w14:textId="5E20DF9B" w:rsidR="00E5568D" w:rsidRPr="00E5568D" w:rsidRDefault="00E5568D" w:rsidP="00E5568D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A1936A"/>
                <w:szCs w:val="24"/>
                <w:lang w:val="pl-PL"/>
              </w:rPr>
              <w:t>1.4. Vzpostavljanje učinkovitih odnosov s političnimi oblastmi in drugimi deležniki</w:t>
            </w:r>
          </w:p>
        </w:tc>
      </w:tr>
    </w:tbl>
    <w:p w14:paraId="58978713" w14:textId="4825DBDD" w:rsidR="00E5568D" w:rsidRDefault="00E5568D">
      <w:pPr>
        <w:rPr>
          <w:rFonts w:ascii="Arial" w:hAnsi="Arial" w:cs="Arial"/>
        </w:rPr>
      </w:pPr>
    </w:p>
    <w:p w14:paraId="6F707FB4" w14:textId="49E0151A" w:rsidR="00E5568D" w:rsidRDefault="00E5568D">
      <w:pPr>
        <w:rPr>
          <w:rFonts w:ascii="Arial" w:hAnsi="Arial" w:cs="Arial"/>
        </w:rPr>
      </w:pPr>
    </w:p>
    <w:p w14:paraId="349651E6" w14:textId="77777777" w:rsidR="00E5568D" w:rsidRDefault="00E5568D">
      <w:pPr>
        <w:rPr>
          <w:rFonts w:ascii="Arial" w:hAnsi="Arial" w:cs="Arial"/>
        </w:rPr>
      </w:pPr>
    </w:p>
    <w:p w14:paraId="051C61DF" w14:textId="6B1BFBCE" w:rsidR="00E5568D" w:rsidRDefault="00E556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1A609B" w:rsidRPr="00584EAD" w14:paraId="10097C71" w14:textId="77777777" w:rsidTr="001A609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590781C0" w14:textId="77777777" w:rsidR="001A609B" w:rsidRPr="00584EAD" w:rsidRDefault="001A609B" w:rsidP="001A609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584EA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pl-PL"/>
              </w:rPr>
              <w:t xml:space="preserve">1.1. </w:t>
            </w:r>
            <w:r w:rsidRPr="00584EAD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  <w:t>Usmerjanje organizacije z razvijanjem njenega poslanstva, vizije in vrednot</w:t>
            </w:r>
          </w:p>
        </w:tc>
      </w:tr>
      <w:tr w:rsidR="001A609B" w:rsidRPr="00584EAD" w14:paraId="7E9AE2D3" w14:textId="77777777" w:rsidTr="001A609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56F7BEC9" w14:textId="77777777" w:rsidR="001A609B" w:rsidRPr="00584EAD" w:rsidRDefault="001A609B" w:rsidP="001A609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795F06A6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>Jasna določitev usmeritve organizacije z razvijanjem poslanstva, vizije in vrednot, pri kateri sodelujejo ustrezni deležniki in zaposleni.</w:t>
            </w:r>
          </w:p>
          <w:p w14:paraId="4D8F0225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82"/>
              </w:tabs>
              <w:jc w:val="both"/>
              <w:rPr>
                <w:rFonts w:ascii="Arial" w:hAnsi="Arial" w:cs="Arial"/>
                <w:color w:val="000000" w:themeColor="text1"/>
                <w:sz w:val="20"/>
                <w:lang w:val="sl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>Zagotovitev, da so pri strategijah in dejavnostih organizacije v ospredju načela in vrednote evropskega javnega sektorja, kot so integriteta, preglednost, inovativnost, družbena odgovornost in vključevanje, trajnost, raznolikost in spolni vidiki.</w:t>
            </w:r>
          </w:p>
          <w:p w14:paraId="02521864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82"/>
              </w:tabs>
              <w:jc w:val="both"/>
              <w:rPr>
                <w:rFonts w:ascii="Arial" w:hAnsi="Arial" w:cs="Arial"/>
                <w:color w:val="000000" w:themeColor="text1"/>
                <w:sz w:val="20"/>
                <w:lang w:val="sl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>Zagotovitev, da so poslanstvo, vizija in vrednote skladni z lokalnimi, državnimi, mednarodnimi in naddržavnimi strategijami, upoštevajoč digitalizacijo, reforme javnega sektorja in skupne evropske programe (npr. cilji trajnostnega razvoja, EU 2020, boljša zakonodaja).</w:t>
            </w:r>
          </w:p>
          <w:p w14:paraId="227E6ABA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82"/>
              </w:tabs>
              <w:jc w:val="both"/>
              <w:rPr>
                <w:rFonts w:ascii="Arial" w:hAnsi="Arial" w:cs="Arial"/>
                <w:color w:val="000000" w:themeColor="text1"/>
                <w:sz w:val="20"/>
                <w:lang w:val="sl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>Skrb za širše obveščanje in dialog o poslanstvu, viziji, vrednotah, strateških in izvedbenih ciljih za vse zaposlene v organizaciji ter druge deležnike.</w:t>
            </w:r>
          </w:p>
          <w:p w14:paraId="66D13677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82"/>
              </w:tabs>
              <w:jc w:val="both"/>
              <w:rPr>
                <w:rFonts w:ascii="Arial" w:hAnsi="Arial" w:cs="Arial"/>
                <w:color w:val="000000" w:themeColor="text1"/>
                <w:sz w:val="20"/>
                <w:lang w:val="sl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>Zagotovitev organizacijske prilagodljivosti z rednim pregledovanjem poslanstva, vizije, vrednot in strategij, ki odražajo spremembe v zunanjem okolju (npr. digitalizacija, podnebne spremembe, reforme javnega sektorja, demografski razvoj, vpliv pametnih tehnologij in družbenih medijev, varstvo podatkov, politične in gospodarske spremembe, družbene delitve, različne potrebe in pogledi strank).</w:t>
            </w:r>
          </w:p>
          <w:p w14:paraId="03235C5C" w14:textId="77777777" w:rsidR="001A609B" w:rsidRPr="00584EAD" w:rsidRDefault="001A609B" w:rsidP="009B03E2">
            <w:pPr>
              <w:pStyle w:val="Telobesedila"/>
              <w:widowControl w:val="0"/>
              <w:numPr>
                <w:ilvl w:val="0"/>
                <w:numId w:val="1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584EAD">
              <w:rPr>
                <w:rFonts w:ascii="Arial" w:hAnsi="Arial" w:cs="Arial"/>
                <w:color w:val="000000" w:themeColor="text1"/>
                <w:sz w:val="20"/>
                <w:lang w:val="sl"/>
              </w:rPr>
              <w:t xml:space="preserve">Priprava organizacije na izzive in spremembe digitalne preobrazbe (npr. strategija digitalizacije, izobraževanje, smernice za varstvo podatkov, imenovanje pooblaščene osebe za varstvo podatkov). </w:t>
            </w:r>
          </w:p>
        </w:tc>
      </w:tr>
    </w:tbl>
    <w:p w14:paraId="140FF6B1" w14:textId="43779202" w:rsidR="001A609B" w:rsidRPr="00584EAD" w:rsidRDefault="001A609B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1A609B" w:rsidRPr="00584EAD" w14:paraId="0576D2C5" w14:textId="77777777" w:rsidTr="007A09A4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5CDD612D" w14:textId="77777777" w:rsidR="0030071C" w:rsidRPr="00584EAD" w:rsidRDefault="0030071C" w:rsidP="007A09A4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3E5D45D" w14:textId="77777777" w:rsidR="0030071C" w:rsidRPr="00584EAD" w:rsidRDefault="0030071C" w:rsidP="007A09A4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1310C589" w14:textId="77777777" w:rsidR="0030071C" w:rsidRPr="00584EAD" w:rsidRDefault="0030071C" w:rsidP="007A09A4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7A09A4" w:rsidRPr="00584EAD" w14:paraId="0B304FD4" w14:textId="77777777" w:rsidTr="007A09A4">
        <w:trPr>
          <w:trHeight w:val="284"/>
        </w:trPr>
        <w:tc>
          <w:tcPr>
            <w:tcW w:w="2309" w:type="pct"/>
            <w:vAlign w:val="center"/>
          </w:tcPr>
          <w:p w14:paraId="16EAEC10" w14:textId="573F39CC" w:rsidR="001A609B" w:rsidRPr="00584EAD" w:rsidRDefault="001A609B" w:rsidP="007A09A4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4D6EE1BA" w14:textId="77777777" w:rsidR="0030071C" w:rsidRPr="00584EAD" w:rsidRDefault="0030071C" w:rsidP="007A09A4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1D67416" w14:textId="77777777" w:rsidR="0030071C" w:rsidRPr="00584EAD" w:rsidRDefault="0030071C" w:rsidP="007A09A4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1A609B" w:rsidRPr="00584EAD" w14:paraId="1A79CFC1" w14:textId="77777777" w:rsidTr="007A09A4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5AEB59C" w14:textId="343AD81B" w:rsidR="001A609B" w:rsidRPr="00584EAD" w:rsidRDefault="001A609B" w:rsidP="007A09A4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1A609B" w:rsidRPr="00584EAD" w14:paraId="332DDABE" w14:textId="77777777" w:rsidTr="007A09A4">
        <w:trPr>
          <w:trHeight w:val="284"/>
        </w:trPr>
        <w:tc>
          <w:tcPr>
            <w:tcW w:w="5000" w:type="pct"/>
            <w:gridSpan w:val="3"/>
            <w:vAlign w:val="center"/>
          </w:tcPr>
          <w:p w14:paraId="4E126808" w14:textId="77777777" w:rsidR="001A609B" w:rsidRPr="00584EAD" w:rsidRDefault="001A609B" w:rsidP="007A09A4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1A609B" w:rsidRPr="00584EAD" w14:paraId="555B0A57" w14:textId="77777777" w:rsidTr="007A09A4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6D043465" w14:textId="7D0FC158" w:rsidR="001A609B" w:rsidRPr="00584EAD" w:rsidRDefault="001A609B" w:rsidP="007A09A4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1A609B" w:rsidRPr="00584EAD" w14:paraId="7CE8EE83" w14:textId="77777777" w:rsidTr="007A09A4">
        <w:trPr>
          <w:trHeight w:val="284"/>
        </w:trPr>
        <w:tc>
          <w:tcPr>
            <w:tcW w:w="5000" w:type="pct"/>
            <w:gridSpan w:val="3"/>
            <w:vAlign w:val="center"/>
          </w:tcPr>
          <w:p w14:paraId="20A88AFE" w14:textId="77777777" w:rsidR="001A609B" w:rsidRPr="00584EAD" w:rsidRDefault="001A609B" w:rsidP="007A09A4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6841861C" w14:textId="7E6ED64C" w:rsidR="00187200" w:rsidRDefault="00187200">
      <w:pPr>
        <w:rPr>
          <w:rFonts w:ascii="Arial" w:hAnsi="Arial" w:cs="Arial"/>
        </w:rPr>
      </w:pPr>
    </w:p>
    <w:p w14:paraId="7D201585" w14:textId="52E68F85" w:rsidR="00DC0BF5" w:rsidRDefault="00DC0BF5">
      <w:pPr>
        <w:rPr>
          <w:rFonts w:ascii="Arial" w:hAnsi="Arial" w:cs="Arial"/>
        </w:rPr>
      </w:pPr>
    </w:p>
    <w:p w14:paraId="721CB30F" w14:textId="520E4D2B" w:rsidR="00DC0BF5" w:rsidRDefault="00DC0BF5">
      <w:pPr>
        <w:rPr>
          <w:rFonts w:ascii="Arial" w:hAnsi="Arial" w:cs="Arial"/>
        </w:rPr>
      </w:pPr>
    </w:p>
    <w:p w14:paraId="09B35B3E" w14:textId="40C00D39" w:rsidR="00DC0BF5" w:rsidRDefault="00DC0BF5">
      <w:pPr>
        <w:rPr>
          <w:rFonts w:ascii="Arial" w:hAnsi="Arial" w:cs="Arial"/>
        </w:rPr>
      </w:pPr>
    </w:p>
    <w:p w14:paraId="22C82A49" w14:textId="740AFF8B" w:rsidR="00DC0BF5" w:rsidRDefault="00DC0BF5">
      <w:pPr>
        <w:rPr>
          <w:rFonts w:ascii="Arial" w:hAnsi="Arial" w:cs="Arial"/>
        </w:rPr>
      </w:pPr>
    </w:p>
    <w:p w14:paraId="64FA6D35" w14:textId="763C71E0" w:rsidR="00DC0BF5" w:rsidRDefault="00DC0BF5">
      <w:pPr>
        <w:rPr>
          <w:rFonts w:ascii="Arial" w:hAnsi="Arial" w:cs="Arial"/>
        </w:rPr>
      </w:pPr>
    </w:p>
    <w:p w14:paraId="07E9A699" w14:textId="29A8F7C0" w:rsidR="00DC0BF5" w:rsidRDefault="00DC0BF5">
      <w:pPr>
        <w:rPr>
          <w:rFonts w:ascii="Arial" w:hAnsi="Arial" w:cs="Arial"/>
        </w:rPr>
      </w:pPr>
    </w:p>
    <w:p w14:paraId="5235551E" w14:textId="630F4DF7" w:rsidR="00DC0BF5" w:rsidRDefault="00DC0BF5">
      <w:pPr>
        <w:rPr>
          <w:rFonts w:ascii="Arial" w:hAnsi="Arial" w:cs="Arial"/>
        </w:rPr>
      </w:pPr>
    </w:p>
    <w:p w14:paraId="5D2EF66A" w14:textId="77777777" w:rsidR="00DC0BF5" w:rsidRDefault="00DC0BF5">
      <w:pPr>
        <w:rPr>
          <w:rFonts w:ascii="Arial" w:hAnsi="Arial" w:cs="Arial"/>
        </w:rPr>
      </w:pPr>
    </w:p>
    <w:p w14:paraId="32F6ED79" w14:textId="46011B9D" w:rsidR="00DC0BF5" w:rsidRDefault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6CB68609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334C4858" w14:textId="77777777" w:rsidR="001F4F53" w:rsidRPr="001F4F53" w:rsidRDefault="001F4F53" w:rsidP="001F4F5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1F4F5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1.2. Upravljanje organizacije, njenega delovanja in nenehnega izboljševanja</w:t>
            </w:r>
          </w:p>
          <w:p w14:paraId="4C442118" w14:textId="7D474C6F" w:rsidR="00DC0BF5" w:rsidRPr="001F4F53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DC0BF5" w:rsidRPr="00584EAD" w14:paraId="76E22F09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3140EBD3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32484AEB" w14:textId="77777777" w:rsidR="001F4F53" w:rsidRPr="001F4F53" w:rsidRDefault="001F4F53" w:rsidP="009B03E2">
            <w:pPr>
              <w:pStyle w:val="Other0"/>
              <w:numPr>
                <w:ilvl w:val="0"/>
                <w:numId w:val="5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1F4F53">
              <w:rPr>
                <w:color w:val="000000" w:themeColor="text1"/>
                <w:sz w:val="20"/>
                <w:szCs w:val="20"/>
                <w:lang w:val="sl"/>
              </w:rPr>
              <w:t>Opredelitev ustreznih upravljavskih struktur, procesov, funkcij, odgovornosti in pristojnosti za zagotovitev agilnosti organizacije.</w:t>
            </w:r>
          </w:p>
          <w:p w14:paraId="1A6EDB3C" w14:textId="77777777" w:rsidR="001F4F53" w:rsidRPr="001F4F53" w:rsidRDefault="001F4F53" w:rsidP="009B03E2">
            <w:pPr>
              <w:pStyle w:val="Other0"/>
              <w:numPr>
                <w:ilvl w:val="0"/>
                <w:numId w:val="5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1F4F53">
              <w:rPr>
                <w:color w:val="000000" w:themeColor="text1"/>
                <w:sz w:val="20"/>
                <w:szCs w:val="20"/>
                <w:lang w:val="sl"/>
              </w:rPr>
              <w:t>Upravljanje in delovanje organizacije v skladu s pričakovanji deležnikov in različnimi potrebami odjemalcev.</w:t>
            </w:r>
          </w:p>
          <w:p w14:paraId="29DD59AD" w14:textId="77777777" w:rsidR="001F4F53" w:rsidRPr="001F4F53" w:rsidRDefault="001F4F53" w:rsidP="009B03E2">
            <w:pPr>
              <w:pStyle w:val="Other0"/>
              <w:numPr>
                <w:ilvl w:val="0"/>
                <w:numId w:val="5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1F4F53">
              <w:rPr>
                <w:color w:val="000000" w:themeColor="text1"/>
                <w:sz w:val="20"/>
                <w:szCs w:val="20"/>
                <w:lang w:val="sl"/>
              </w:rPr>
              <w:t>Upravljanje s pomočjo podatkov iz notranjega nadzora in obvladovanja tveganj.</w:t>
            </w:r>
          </w:p>
          <w:p w14:paraId="2BC60343" w14:textId="77777777" w:rsidR="001F4F53" w:rsidRPr="001F4F53" w:rsidRDefault="001F4F53" w:rsidP="009B03E2">
            <w:pPr>
              <w:pStyle w:val="Other0"/>
              <w:numPr>
                <w:ilvl w:val="0"/>
                <w:numId w:val="5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1F4F53">
              <w:rPr>
                <w:color w:val="000000" w:themeColor="text1"/>
                <w:sz w:val="20"/>
                <w:szCs w:val="20"/>
                <w:lang w:val="sl"/>
              </w:rPr>
              <w:t>Določitev ciljev in uporaba uravnoteženega nabora rezultatov ter učinkov za merjenje in vrednotenje uspešnosti in vpliva organizacije ob    prednostnem razvrščanju različnih potreb odjemalcev in državljanov.</w:t>
            </w:r>
          </w:p>
          <w:p w14:paraId="6677EAC4" w14:textId="77777777" w:rsidR="001F4F53" w:rsidRPr="001F4F53" w:rsidRDefault="001F4F53" w:rsidP="009B03E2">
            <w:pPr>
              <w:pStyle w:val="Other0"/>
              <w:numPr>
                <w:ilvl w:val="0"/>
                <w:numId w:val="5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1F4F53">
              <w:rPr>
                <w:color w:val="000000" w:themeColor="text1"/>
                <w:sz w:val="20"/>
                <w:szCs w:val="20"/>
                <w:lang w:val="sl"/>
              </w:rPr>
              <w:t>Zagotovitev dobre notranje in zunanje komunikacije v celotni organizaciji in uporaba novih oblik komuniciranja vključno z družbenimi mediji.</w:t>
            </w:r>
          </w:p>
          <w:p w14:paraId="48B8DC24" w14:textId="217661B5" w:rsidR="00DC0BF5" w:rsidRPr="00584EAD" w:rsidRDefault="001F4F53" w:rsidP="009B03E2">
            <w:pPr>
              <w:pStyle w:val="Telobesedila"/>
              <w:widowControl w:val="0"/>
              <w:numPr>
                <w:ilvl w:val="0"/>
                <w:numId w:val="5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F4F53">
              <w:rPr>
                <w:rFonts w:ascii="Arial" w:hAnsi="Arial" w:cs="Arial"/>
                <w:color w:val="000000" w:themeColor="text1"/>
                <w:sz w:val="20"/>
                <w:lang w:val="sl"/>
              </w:rPr>
              <w:t>Razvijanje upravljanja, ki preprečuje korupcijo in neetično ravnanje ter hkrati podpira zaposlene z usmeritvami s tega področja.</w:t>
            </w:r>
          </w:p>
        </w:tc>
      </w:tr>
    </w:tbl>
    <w:p w14:paraId="5E3363EE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6C40F4B1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48D7E72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338C536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63F294BD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41D817A5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12F828EF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55470B66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18D3933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6DDE3C21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1A0FDEAC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34C9CA10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1B5C16B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54119E0F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3C599764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1576EC85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42E9914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338D3C03" w14:textId="7011D95A" w:rsidR="00DC0BF5" w:rsidRDefault="00DC0BF5">
      <w:pPr>
        <w:rPr>
          <w:rFonts w:ascii="Arial" w:hAnsi="Arial" w:cs="Arial"/>
        </w:rPr>
      </w:pPr>
    </w:p>
    <w:p w14:paraId="77CC4E13" w14:textId="73DC1CD2" w:rsidR="0008769C" w:rsidRDefault="0008769C">
      <w:pPr>
        <w:rPr>
          <w:rFonts w:ascii="Arial" w:hAnsi="Arial" w:cs="Arial"/>
        </w:rPr>
      </w:pPr>
    </w:p>
    <w:p w14:paraId="5E4A901C" w14:textId="6D876AB2" w:rsidR="0008769C" w:rsidRDefault="0008769C">
      <w:pPr>
        <w:rPr>
          <w:rFonts w:ascii="Arial" w:hAnsi="Arial" w:cs="Arial"/>
        </w:rPr>
      </w:pPr>
    </w:p>
    <w:p w14:paraId="7F151769" w14:textId="673014F2" w:rsidR="0008769C" w:rsidRDefault="0008769C">
      <w:pPr>
        <w:rPr>
          <w:rFonts w:ascii="Arial" w:hAnsi="Arial" w:cs="Arial"/>
        </w:rPr>
      </w:pPr>
    </w:p>
    <w:p w14:paraId="3AA08738" w14:textId="3B703A1F" w:rsidR="0008769C" w:rsidRDefault="0008769C">
      <w:pPr>
        <w:rPr>
          <w:rFonts w:ascii="Arial" w:hAnsi="Arial" w:cs="Arial"/>
        </w:rPr>
      </w:pPr>
    </w:p>
    <w:p w14:paraId="5B729BBD" w14:textId="56CD91C0" w:rsidR="0008769C" w:rsidRDefault="0008769C">
      <w:pPr>
        <w:rPr>
          <w:rFonts w:ascii="Arial" w:hAnsi="Arial" w:cs="Arial"/>
        </w:rPr>
      </w:pPr>
    </w:p>
    <w:p w14:paraId="275D68C4" w14:textId="4588DDE7" w:rsidR="0008769C" w:rsidRDefault="0008769C">
      <w:pPr>
        <w:rPr>
          <w:rFonts w:ascii="Arial" w:hAnsi="Arial" w:cs="Arial"/>
        </w:rPr>
      </w:pPr>
    </w:p>
    <w:p w14:paraId="4B434695" w14:textId="6EF7AEB3" w:rsidR="0008769C" w:rsidRDefault="0008769C">
      <w:pPr>
        <w:rPr>
          <w:rFonts w:ascii="Arial" w:hAnsi="Arial" w:cs="Arial"/>
        </w:rPr>
      </w:pPr>
    </w:p>
    <w:p w14:paraId="2EF5EA6F" w14:textId="77777777" w:rsidR="0008769C" w:rsidRDefault="0008769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73B987CC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141E9151" w14:textId="730A8834" w:rsidR="00DC0BF5" w:rsidRPr="00D27725" w:rsidRDefault="00D27725" w:rsidP="00830AB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D2772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1.3. Navdihovanje, motiviranje in podpiranje zaposlenih v organizaciji ter dajanje zgleda</w:t>
            </w:r>
          </w:p>
        </w:tc>
      </w:tr>
      <w:tr w:rsidR="00DC0BF5" w:rsidRPr="00584EAD" w14:paraId="079A7D3D" w14:textId="77777777" w:rsidTr="00D27725">
        <w:trPr>
          <w:trHeight w:val="3041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F9B7FDE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0EF8CFCB" w14:textId="77777777" w:rsidR="00D2772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0" w:line="290" w:lineRule="auto"/>
              <w:rPr>
                <w:color w:val="000000" w:themeColor="text1"/>
                <w:sz w:val="20"/>
                <w:szCs w:val="20"/>
                <w:lang w:val="sl-SI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Navdihovanje s pomočjo kulture vodenja, ki jo usmerja inovativnost in temelji na vzajemnem zaupanju in odprtosti.</w:t>
            </w:r>
          </w:p>
          <w:p w14:paraId="7A486493" w14:textId="77777777" w:rsidR="00D2772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Vodenje z lastnim zgledom, torej osebnim ravnanjem v skladu z uveljavljenimi cilji in vrednotami (npr. z integriteto, smiselnostjo, spoštljivostjo, sodelovanjem, inovativnostjo, opolnomočenjem, natančnostjo, odgovornostjo, agilnostjo).</w:t>
            </w:r>
          </w:p>
          <w:p w14:paraId="464766B2" w14:textId="77777777" w:rsidR="00D2772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Spodbujanje kulture vzajemnega zaupanja med vodji in zaposlenimi s tvornim (proaktivnim) delovanjem proti vsem oblikam diskriminacije, za spodbujanje enakih možnosti ter obravnavanje potreb in osebnih okoliščin zaposlenih.</w:t>
            </w:r>
          </w:p>
          <w:p w14:paraId="3C3B87EA" w14:textId="77777777" w:rsidR="00D2772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60" w:line="290" w:lineRule="auto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Redno obveščanje in posvetovanje z zaposlenimi o ključnih vprašanjih, povezanih z organizacijo.</w:t>
            </w:r>
          </w:p>
          <w:p w14:paraId="52DA0043" w14:textId="77777777" w:rsidR="00D2772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6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Opolnomočenje in podpiranje zaposlenih s pravočasnimi povratnimi informacijami za izboljšanje njihove uspešnosti.</w:t>
            </w:r>
          </w:p>
          <w:p w14:paraId="60F08E93" w14:textId="5A0CCDD0" w:rsidR="00DC0BF5" w:rsidRPr="00D27725" w:rsidRDefault="00D27725" w:rsidP="009B03E2">
            <w:pPr>
              <w:pStyle w:val="Other0"/>
              <w:numPr>
                <w:ilvl w:val="0"/>
                <w:numId w:val="6"/>
              </w:numPr>
              <w:shd w:val="clear" w:color="auto" w:fill="auto"/>
              <w:spacing w:after="320" w:line="295" w:lineRule="auto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D27725">
              <w:rPr>
                <w:color w:val="000000" w:themeColor="text1"/>
                <w:sz w:val="20"/>
                <w:szCs w:val="20"/>
                <w:lang w:val="sl"/>
              </w:rPr>
              <w:t>Spodbujanje kulture učenja, spodbujanje zaposlenih za razvijanje kompetenc in prilagajanje na nove zahteve (s pripravami na nepričakovano in s hitrim učenjem).</w:t>
            </w:r>
          </w:p>
        </w:tc>
      </w:tr>
    </w:tbl>
    <w:p w14:paraId="4CC34CD9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4106C9EB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B6809CE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614D1008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646CE7D5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2C3143FC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3C7D19A8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264E2158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1E61E23F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0A8D32B2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7909DDC1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27DEBC4D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5DE9A9F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0B2FAE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6EA9716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5A2DC7C0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D50A74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43119219" w14:textId="6F72DF0B" w:rsidR="00DC0BF5" w:rsidRDefault="00DC0BF5">
      <w:pPr>
        <w:rPr>
          <w:rFonts w:ascii="Arial" w:hAnsi="Arial" w:cs="Arial"/>
        </w:rPr>
      </w:pPr>
    </w:p>
    <w:p w14:paraId="24E3AD8C" w14:textId="4D8593C6" w:rsidR="0008769C" w:rsidRDefault="0008769C">
      <w:pPr>
        <w:rPr>
          <w:rFonts w:ascii="Arial" w:hAnsi="Arial" w:cs="Arial"/>
        </w:rPr>
      </w:pPr>
    </w:p>
    <w:p w14:paraId="1882EA73" w14:textId="7168F73F" w:rsidR="0008769C" w:rsidRDefault="0008769C">
      <w:pPr>
        <w:rPr>
          <w:rFonts w:ascii="Arial" w:hAnsi="Arial" w:cs="Arial"/>
        </w:rPr>
      </w:pPr>
    </w:p>
    <w:p w14:paraId="62E211F0" w14:textId="15D70D51" w:rsidR="0008769C" w:rsidRDefault="0008769C">
      <w:pPr>
        <w:rPr>
          <w:rFonts w:ascii="Arial" w:hAnsi="Arial" w:cs="Arial"/>
        </w:rPr>
      </w:pPr>
    </w:p>
    <w:p w14:paraId="762689D4" w14:textId="3F828D11" w:rsidR="0008769C" w:rsidRDefault="0008769C">
      <w:pPr>
        <w:rPr>
          <w:rFonts w:ascii="Arial" w:hAnsi="Arial" w:cs="Arial"/>
        </w:rPr>
      </w:pPr>
    </w:p>
    <w:p w14:paraId="0E6A932E" w14:textId="299D028F" w:rsidR="0008769C" w:rsidRDefault="0008769C">
      <w:pPr>
        <w:rPr>
          <w:rFonts w:ascii="Arial" w:hAnsi="Arial" w:cs="Arial"/>
        </w:rPr>
      </w:pPr>
    </w:p>
    <w:p w14:paraId="0778004B" w14:textId="21AFF6A5" w:rsidR="0008769C" w:rsidRDefault="0008769C">
      <w:pPr>
        <w:rPr>
          <w:rFonts w:ascii="Arial" w:hAnsi="Arial" w:cs="Arial"/>
        </w:rPr>
      </w:pPr>
    </w:p>
    <w:p w14:paraId="04E2137A" w14:textId="2B2F8343" w:rsidR="0008769C" w:rsidRDefault="0008769C">
      <w:pPr>
        <w:rPr>
          <w:rFonts w:ascii="Arial" w:hAnsi="Arial" w:cs="Arial"/>
        </w:rPr>
      </w:pPr>
    </w:p>
    <w:p w14:paraId="58CB5A22" w14:textId="77777777" w:rsidR="0008769C" w:rsidRDefault="0008769C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07B4186E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58154469" w14:textId="77777777" w:rsidR="0008769C" w:rsidRPr="0008769C" w:rsidRDefault="0008769C" w:rsidP="000876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08769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1.4. Vzpostavljanje učinkovitih odnosov s političnimi oblastmi in drugimi deležniki</w:t>
            </w:r>
          </w:p>
          <w:p w14:paraId="538A9CF4" w14:textId="1C327DEA" w:rsidR="00DC0BF5" w:rsidRPr="0008769C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DC0BF5" w:rsidRPr="00584EAD" w14:paraId="687706AC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319FAFF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2E82F82" w14:textId="77777777" w:rsidR="0008769C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13"/>
              </w:tabs>
              <w:spacing w:after="40" w:line="290" w:lineRule="auto"/>
              <w:ind w:right="140"/>
              <w:rPr>
                <w:color w:val="000000" w:themeColor="text1"/>
                <w:sz w:val="20"/>
                <w:szCs w:val="20"/>
                <w:lang w:val="it-IT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Analiza in spremljanje potreb in pričakovanj deležnikov, vključno z relevantnimi političnimi oblastmi.</w:t>
            </w:r>
          </w:p>
          <w:p w14:paraId="00738C7C" w14:textId="77777777" w:rsidR="0008769C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08"/>
              </w:tabs>
              <w:spacing w:after="4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Pomoč političnim oblastem pri opredelitvi javnih politik, povezanih z organizacijo.</w:t>
            </w:r>
          </w:p>
          <w:p w14:paraId="6BE126FE" w14:textId="77777777" w:rsidR="0008769C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13"/>
              </w:tabs>
              <w:spacing w:after="40" w:line="290" w:lineRule="auto"/>
              <w:ind w:right="140"/>
              <w:rPr>
                <w:color w:val="000000" w:themeColor="text1"/>
                <w:sz w:val="20"/>
                <w:szCs w:val="20"/>
                <w:lang w:val="it-IT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Usklajevanje delovanja organizacije z javnimi politikami in političnimi odločitvami.</w:t>
            </w:r>
          </w:p>
          <w:p w14:paraId="37A1D616" w14:textId="77777777" w:rsidR="0008769C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13"/>
              </w:tabs>
              <w:spacing w:after="4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Vzdrževanje tvornih (proaktivnih) odnosov s političnimi oblastmi na izvršilnem in zakonodajnem področju.</w:t>
            </w:r>
          </w:p>
          <w:p w14:paraId="569EDA17" w14:textId="77777777" w:rsidR="0008769C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13"/>
              </w:tabs>
              <w:spacing w:after="4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Razvijanje in ohranjanje partnerstev s pomembnimi deležniki (državljani, nevladnimi organizacijami, interesnimi skupinami in poklicnimi združenji, industrijo, drugimi javnimi organizacijami itn.)</w:t>
            </w:r>
          </w:p>
          <w:p w14:paraId="1EBD8A80" w14:textId="0BD5B45E" w:rsidR="00DC0BF5" w:rsidRPr="0008769C" w:rsidRDefault="0008769C" w:rsidP="009B03E2">
            <w:pPr>
              <w:pStyle w:val="Other0"/>
              <w:numPr>
                <w:ilvl w:val="0"/>
                <w:numId w:val="7"/>
              </w:numPr>
              <w:shd w:val="clear" w:color="auto" w:fill="auto"/>
              <w:tabs>
                <w:tab w:val="left" w:pos="313"/>
              </w:tabs>
              <w:spacing w:after="40"/>
              <w:ind w:right="140"/>
              <w:rPr>
                <w:color w:val="000000" w:themeColor="text1"/>
                <w:sz w:val="20"/>
                <w:szCs w:val="20"/>
                <w:lang w:val="sl"/>
              </w:rPr>
            </w:pPr>
            <w:r w:rsidRPr="0008769C">
              <w:rPr>
                <w:color w:val="000000" w:themeColor="text1"/>
                <w:sz w:val="20"/>
                <w:szCs w:val="20"/>
                <w:lang w:val="sl"/>
              </w:rPr>
              <w:t>Ozaveščanje javnosti, krepitev prepoznavnosti in ugleda organizacije ter razvoj storitev po meri uporabnika.</w:t>
            </w:r>
          </w:p>
        </w:tc>
      </w:tr>
    </w:tbl>
    <w:p w14:paraId="3947DAD6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56C3A415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14A3223B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5164E6C8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26F66D16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36BE76DD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2A7A9139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B21F82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1398560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6CB6C3E7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3E2BE99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51AA0AA1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A866A5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63409E7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366B4D5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11065B8C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56C9112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6D3CE0D8" w14:textId="20752516" w:rsidR="00DC0BF5" w:rsidRDefault="00DC0BF5">
      <w:pPr>
        <w:rPr>
          <w:rFonts w:ascii="Arial" w:hAnsi="Arial" w:cs="Arial"/>
        </w:rPr>
      </w:pPr>
    </w:p>
    <w:p w14:paraId="491C738A" w14:textId="638957F6" w:rsidR="0008769C" w:rsidRDefault="0008769C">
      <w:pPr>
        <w:rPr>
          <w:rFonts w:ascii="Arial" w:hAnsi="Arial" w:cs="Arial"/>
        </w:rPr>
      </w:pPr>
    </w:p>
    <w:p w14:paraId="2700689D" w14:textId="55BA0642" w:rsidR="0008769C" w:rsidRDefault="0008769C">
      <w:pPr>
        <w:rPr>
          <w:rFonts w:ascii="Arial" w:hAnsi="Arial" w:cs="Arial"/>
        </w:rPr>
      </w:pPr>
    </w:p>
    <w:p w14:paraId="5C8EE6CB" w14:textId="7138EB43" w:rsidR="0008769C" w:rsidRDefault="0008769C">
      <w:pPr>
        <w:rPr>
          <w:rFonts w:ascii="Arial" w:hAnsi="Arial" w:cs="Arial"/>
        </w:rPr>
      </w:pPr>
    </w:p>
    <w:p w14:paraId="2FA64A4C" w14:textId="197D2140" w:rsidR="0008769C" w:rsidRDefault="0008769C">
      <w:pPr>
        <w:rPr>
          <w:rFonts w:ascii="Arial" w:hAnsi="Arial" w:cs="Arial"/>
        </w:rPr>
      </w:pPr>
    </w:p>
    <w:p w14:paraId="70714D58" w14:textId="45B1128B" w:rsidR="0008769C" w:rsidRDefault="0008769C">
      <w:pPr>
        <w:rPr>
          <w:rFonts w:ascii="Arial" w:hAnsi="Arial" w:cs="Arial"/>
        </w:rPr>
      </w:pPr>
    </w:p>
    <w:p w14:paraId="352135CA" w14:textId="5619514F" w:rsidR="0008769C" w:rsidRDefault="0008769C">
      <w:pPr>
        <w:rPr>
          <w:rFonts w:ascii="Arial" w:hAnsi="Arial" w:cs="Arial"/>
        </w:rPr>
      </w:pPr>
    </w:p>
    <w:p w14:paraId="2451361E" w14:textId="77777777" w:rsidR="0008769C" w:rsidRDefault="0008769C">
      <w:pPr>
        <w:rPr>
          <w:rFonts w:ascii="Arial" w:hAnsi="Arial" w:cs="Arial"/>
        </w:rPr>
      </w:pPr>
    </w:p>
    <w:p w14:paraId="0DC2A98B" w14:textId="7FEEE3E7" w:rsidR="00DC0BF5" w:rsidRDefault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6D265BCC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38DF64AF" w14:textId="755B61CD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- </w:t>
            </w:r>
            <w:r w:rsidR="0008769C" w:rsidRPr="0008769C">
              <w:rPr>
                <w:rFonts w:ascii="Arial" w:hAnsi="Arial" w:cs="Arial"/>
                <w:b/>
                <w:noProof/>
                <w:color w:val="FFFFFF"/>
                <w:sz w:val="24"/>
                <w:szCs w:val="24"/>
              </w:rPr>
              <w:t>STRATEGIJA IN NAČRTOVANJE</w:t>
            </w:r>
          </w:p>
        </w:tc>
      </w:tr>
      <w:tr w:rsidR="00DC0BF5" w:rsidRPr="00E5568D" w14:paraId="58C8E41F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739C9339" w14:textId="1821F109" w:rsidR="00DC0BF5" w:rsidRPr="0008769C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08769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2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08769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Razmislite o tem, kaj organizacija naredi, da doseže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:</w:t>
            </w:r>
          </w:p>
        </w:tc>
      </w:tr>
    </w:tbl>
    <w:p w14:paraId="2DE46130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6D8FC1BB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2D7145CE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3389C64C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3F08113A" w14:textId="1EB0F5CA" w:rsidR="00DC0BF5" w:rsidRPr="00E5568D" w:rsidRDefault="006E2BD8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6E2BD8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2.1. </w:t>
            </w:r>
            <w:r w:rsidRPr="006E2BD8">
              <w:rPr>
                <w:rFonts w:ascii="Arial" w:hAnsi="Arial" w:cs="Arial"/>
                <w:b/>
                <w:bCs/>
                <w:color w:val="A1936A"/>
                <w:lang w:val="sl"/>
              </w:rPr>
              <w:t>Ugotavljanje potreb in pričakovanj deležnikov in zunanjega okolja ter pridobivanje ustreznih upravljavskih informacij</w:t>
            </w:r>
          </w:p>
        </w:tc>
      </w:tr>
      <w:tr w:rsidR="00DC0BF5" w:rsidRPr="00E5568D" w14:paraId="726362D2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47891E7C" w14:textId="0D92BBCF" w:rsidR="00DC0BF5" w:rsidRPr="00E5568D" w:rsidRDefault="006E2BD8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6E2BD8">
              <w:rPr>
                <w:rFonts w:ascii="Arial" w:hAnsi="Arial" w:cs="Arial"/>
                <w:b/>
                <w:noProof/>
                <w:color w:val="A1936A"/>
                <w:szCs w:val="24"/>
              </w:rPr>
              <w:t>2.2. Razvijanje strategije in načrtovanja ob upoštevanju zbranih informacij</w:t>
            </w:r>
          </w:p>
        </w:tc>
      </w:tr>
      <w:tr w:rsidR="00DC0BF5" w:rsidRPr="00E5568D" w14:paraId="5F03B9C4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69D30214" w14:textId="3C9799B4" w:rsidR="00DC0BF5" w:rsidRPr="00E5568D" w:rsidRDefault="006E2BD8" w:rsidP="00830ABB">
            <w:pPr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</w:pPr>
            <w:r w:rsidRPr="006E2BD8">
              <w:rPr>
                <w:rFonts w:ascii="Arial" w:hAnsi="Arial" w:cs="Arial"/>
                <w:b/>
                <w:noProof/>
                <w:color w:val="A1936A"/>
                <w:sz w:val="24"/>
                <w:szCs w:val="24"/>
              </w:rPr>
              <w:t>2.3. Komuniciranje, izvajanje ter pregledovanje strategij in načrtov</w:t>
            </w:r>
          </w:p>
        </w:tc>
      </w:tr>
      <w:tr w:rsidR="00DC0BF5" w:rsidRPr="00E5568D" w14:paraId="21506BA8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2CFA81C0" w14:textId="346336EC" w:rsidR="00DC0BF5" w:rsidRPr="006E2BD8" w:rsidRDefault="006E2BD8" w:rsidP="006E2BD8">
            <w:pPr>
              <w:pStyle w:val="Telobesedila"/>
              <w:ind w:left="567" w:hanging="567"/>
              <w:rPr>
                <w:rFonts w:ascii="Arial" w:hAnsi="Arial" w:cs="Arial"/>
                <w:b/>
                <w:noProof/>
                <w:color w:val="000080"/>
                <w:szCs w:val="24"/>
              </w:rPr>
            </w:pPr>
            <w:r w:rsidRPr="006E2BD8">
              <w:rPr>
                <w:rFonts w:ascii="Arial" w:hAnsi="Arial" w:cs="Arial"/>
                <w:b/>
                <w:noProof/>
                <w:color w:val="A1936A"/>
                <w:szCs w:val="24"/>
              </w:rPr>
              <w:t>2.4. Upravljanje sprememb in inoviranje za zagotavljanje agilnosti in odpornoti organizacije</w:t>
            </w:r>
          </w:p>
        </w:tc>
      </w:tr>
    </w:tbl>
    <w:p w14:paraId="253EDBC2" w14:textId="77777777" w:rsidR="00DC0BF5" w:rsidRDefault="00DC0BF5" w:rsidP="00DC0BF5">
      <w:pPr>
        <w:rPr>
          <w:rFonts w:ascii="Arial" w:hAnsi="Arial" w:cs="Arial"/>
        </w:rPr>
      </w:pPr>
    </w:p>
    <w:p w14:paraId="77815F24" w14:textId="77777777" w:rsidR="00DC0BF5" w:rsidRDefault="00DC0BF5" w:rsidP="00DC0BF5">
      <w:pPr>
        <w:rPr>
          <w:rFonts w:ascii="Arial" w:hAnsi="Arial" w:cs="Arial"/>
        </w:rPr>
      </w:pPr>
    </w:p>
    <w:p w14:paraId="392BD4BA" w14:textId="77777777" w:rsidR="00DC0BF5" w:rsidRDefault="00DC0BF5" w:rsidP="00DC0BF5">
      <w:pPr>
        <w:rPr>
          <w:rFonts w:ascii="Arial" w:hAnsi="Arial" w:cs="Arial"/>
        </w:rPr>
      </w:pPr>
    </w:p>
    <w:p w14:paraId="618CA5BB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149813DE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414F18D3" w14:textId="77777777" w:rsidR="00973BE0" w:rsidRPr="004F4DA2" w:rsidRDefault="00973BE0" w:rsidP="00973BE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4D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2.1. </w:t>
            </w:r>
            <w:r w:rsidRPr="004F4DA2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Ugotavljanje potreb in pričakovanj deležnikov in zunanjega okolja ter pridobivanje ustreznih upravljavskih informacij</w:t>
            </w:r>
            <w:r w:rsidRPr="004F4D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BBEDFAE" w14:textId="4EE1A3A0" w:rsidR="00DC0BF5" w:rsidRPr="00973BE0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DC0BF5" w:rsidRPr="00584EAD" w14:paraId="6E1A9C74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93EF6A7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072DED65" w14:textId="77777777" w:rsidR="00973BE0" w:rsidRPr="00973BE0" w:rsidRDefault="00973BE0" w:rsidP="009B03E2">
            <w:pPr>
              <w:pStyle w:val="Telobesedila"/>
              <w:widowControl w:val="0"/>
              <w:numPr>
                <w:ilvl w:val="0"/>
                <w:numId w:val="8"/>
              </w:numPr>
              <w:tabs>
                <w:tab w:val="left" w:pos="211"/>
              </w:tabs>
              <w:spacing w:after="40" w:line="293" w:lineRule="auto"/>
              <w:jc w:val="both"/>
              <w:rPr>
                <w:rFonts w:ascii="Arial" w:hAnsi="Arial" w:cs="Arial"/>
                <w:sz w:val="20"/>
              </w:rPr>
            </w:pPr>
            <w:r w:rsidRPr="00973BE0">
              <w:rPr>
                <w:rFonts w:ascii="Arial" w:hAnsi="Arial" w:cs="Arial"/>
                <w:sz w:val="20"/>
                <w:lang w:val="sl"/>
              </w:rPr>
              <w:t xml:space="preserve">Redno opazovanje in analiziranje zunanjega okolja, vključno s pravnimi, političnimi, demografskimi spremembami in digitalizacijo, pa tudi globalnih dejavnikov, na primer podnebnih sprememb, kot vhodnih informacij za strategije in načrte. </w:t>
            </w:r>
          </w:p>
          <w:p w14:paraId="07F8DF36" w14:textId="77777777" w:rsidR="00973BE0" w:rsidRPr="00973BE0" w:rsidRDefault="00973BE0" w:rsidP="009B03E2">
            <w:pPr>
              <w:pStyle w:val="Telobesedila"/>
              <w:widowControl w:val="0"/>
              <w:numPr>
                <w:ilvl w:val="0"/>
                <w:numId w:val="8"/>
              </w:numPr>
              <w:tabs>
                <w:tab w:val="left" w:pos="226"/>
              </w:tabs>
              <w:spacing w:after="40" w:line="293" w:lineRule="auto"/>
              <w:jc w:val="both"/>
              <w:rPr>
                <w:rFonts w:ascii="Arial" w:hAnsi="Arial" w:cs="Arial"/>
                <w:sz w:val="20"/>
              </w:rPr>
            </w:pPr>
            <w:r w:rsidRPr="00973BE0">
              <w:rPr>
                <w:rFonts w:ascii="Arial" w:hAnsi="Arial" w:cs="Arial"/>
                <w:sz w:val="20"/>
                <w:lang w:val="sl"/>
              </w:rPr>
              <w:t>Določitev vseh pomembnih deležnikov ter analiza informacij o njihovih zdajšnjih in prihodnjih potrebah, pričakovanjih in zadovoljstvu.</w:t>
            </w:r>
          </w:p>
          <w:p w14:paraId="7197D1D6" w14:textId="77777777" w:rsidR="00973BE0" w:rsidRPr="00973BE0" w:rsidRDefault="00973BE0" w:rsidP="009B03E2">
            <w:pPr>
              <w:pStyle w:val="Telobesedila"/>
              <w:widowControl w:val="0"/>
              <w:numPr>
                <w:ilvl w:val="0"/>
                <w:numId w:val="8"/>
              </w:numPr>
              <w:tabs>
                <w:tab w:val="left" w:pos="216"/>
              </w:tabs>
              <w:spacing w:after="40" w:line="293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973BE0">
              <w:rPr>
                <w:rFonts w:ascii="Arial" w:hAnsi="Arial" w:cs="Arial"/>
                <w:sz w:val="20"/>
                <w:lang w:val="sl"/>
              </w:rPr>
              <w:t xml:space="preserve">Analiza reform javnega sektorja na državni in evropski ravni za opredelitev in pregled uspešnih strategij. </w:t>
            </w:r>
          </w:p>
          <w:p w14:paraId="1CE73CF7" w14:textId="19A6E1D1" w:rsidR="00DC0BF5" w:rsidRPr="00973BE0" w:rsidRDefault="00973BE0" w:rsidP="009B03E2">
            <w:pPr>
              <w:pStyle w:val="Telobesedila"/>
              <w:widowControl w:val="0"/>
              <w:numPr>
                <w:ilvl w:val="0"/>
                <w:numId w:val="8"/>
              </w:numPr>
              <w:tabs>
                <w:tab w:val="left" w:pos="226"/>
              </w:tabs>
              <w:spacing w:after="340" w:line="293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973BE0">
              <w:rPr>
                <w:rFonts w:ascii="Arial" w:hAnsi="Arial" w:cs="Arial"/>
                <w:sz w:val="20"/>
                <w:lang w:val="sl"/>
              </w:rPr>
              <w:t>Analiza uspešnosti in zmožnosti organizacije, pri čemer je treba v središče postaviti notranje prednosti, pomanjkljivosti, priložnosti in grožnje oziroma tveganja</w:t>
            </w:r>
          </w:p>
        </w:tc>
      </w:tr>
    </w:tbl>
    <w:p w14:paraId="0DF10E59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39387C7D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3C017B6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2B5AA7D7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4FE5AD5C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17333C82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470C87A0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46BBD227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E79F18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0B5ADB41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3A4FBC1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2CCB23F5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79A12AC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523E657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82F2ED2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78B1BF17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D4845FD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5FCE0CC" w14:textId="433D5F60" w:rsidR="00DC0BF5" w:rsidRDefault="00DC0BF5" w:rsidP="00DC0BF5">
      <w:pPr>
        <w:rPr>
          <w:rFonts w:ascii="Arial" w:hAnsi="Arial" w:cs="Arial"/>
        </w:rPr>
      </w:pPr>
    </w:p>
    <w:p w14:paraId="2480BC6B" w14:textId="79C926D7" w:rsidR="00973BE0" w:rsidRDefault="00973BE0" w:rsidP="00DC0BF5">
      <w:pPr>
        <w:rPr>
          <w:rFonts w:ascii="Arial" w:hAnsi="Arial" w:cs="Arial"/>
        </w:rPr>
      </w:pPr>
    </w:p>
    <w:p w14:paraId="34E3FB5F" w14:textId="6C5074C4" w:rsidR="00973BE0" w:rsidRDefault="00973BE0" w:rsidP="00DC0BF5">
      <w:pPr>
        <w:rPr>
          <w:rFonts w:ascii="Arial" w:hAnsi="Arial" w:cs="Arial"/>
        </w:rPr>
      </w:pPr>
    </w:p>
    <w:p w14:paraId="659C77A4" w14:textId="3EA6B2E8" w:rsidR="004F4DA2" w:rsidRDefault="004F4DA2" w:rsidP="00DC0BF5">
      <w:pPr>
        <w:rPr>
          <w:rFonts w:ascii="Arial" w:hAnsi="Arial" w:cs="Arial"/>
        </w:rPr>
      </w:pPr>
    </w:p>
    <w:p w14:paraId="1C2A5071" w14:textId="1E5CB095" w:rsidR="004F4DA2" w:rsidRDefault="004F4DA2" w:rsidP="00DC0BF5">
      <w:pPr>
        <w:rPr>
          <w:rFonts w:ascii="Arial" w:hAnsi="Arial" w:cs="Arial"/>
        </w:rPr>
      </w:pPr>
    </w:p>
    <w:p w14:paraId="64EEFA13" w14:textId="77777777" w:rsidR="004F4DA2" w:rsidRDefault="004F4DA2" w:rsidP="00DC0BF5">
      <w:pPr>
        <w:rPr>
          <w:rFonts w:ascii="Arial" w:hAnsi="Arial" w:cs="Arial"/>
        </w:rPr>
      </w:pPr>
    </w:p>
    <w:p w14:paraId="11514FBD" w14:textId="776CBF6D" w:rsidR="00973BE0" w:rsidRDefault="00973BE0" w:rsidP="00DC0BF5">
      <w:pPr>
        <w:rPr>
          <w:rFonts w:ascii="Arial" w:hAnsi="Arial" w:cs="Arial"/>
        </w:rPr>
      </w:pPr>
    </w:p>
    <w:p w14:paraId="45E9A307" w14:textId="2F20283F" w:rsidR="00973BE0" w:rsidRDefault="00973BE0" w:rsidP="00DC0BF5">
      <w:pPr>
        <w:rPr>
          <w:rFonts w:ascii="Arial" w:hAnsi="Arial" w:cs="Arial"/>
        </w:rPr>
      </w:pPr>
    </w:p>
    <w:p w14:paraId="7FB4D785" w14:textId="77777777" w:rsidR="00973BE0" w:rsidRDefault="00973BE0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973BE0" w:rsidRPr="00584EAD" w14:paraId="5B1B0CAA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32F679FB" w14:textId="77777777" w:rsidR="004F4DA2" w:rsidRPr="004F4DA2" w:rsidRDefault="004F4DA2" w:rsidP="004F4DA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4DA2">
              <w:rPr>
                <w:rFonts w:ascii="Arial" w:hAnsi="Arial" w:cs="Arial"/>
                <w:b/>
                <w:bCs/>
                <w:sz w:val="24"/>
                <w:szCs w:val="24"/>
              </w:rPr>
              <w:t>2.2. Razvijanje strategije in načrtovanja ob upoštevanju zbranih informacij</w:t>
            </w:r>
          </w:p>
          <w:p w14:paraId="67D7C12F" w14:textId="77777777" w:rsidR="00973BE0" w:rsidRPr="00973BE0" w:rsidRDefault="00973BE0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973BE0" w:rsidRPr="00584EAD" w14:paraId="1BEB2FB8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37C1BD29" w14:textId="77777777" w:rsidR="00973BE0" w:rsidRPr="00584EAD" w:rsidRDefault="00973BE0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342007E7" w14:textId="77777777" w:rsidR="00671C75" w:rsidRPr="00671C75" w:rsidRDefault="00671C75" w:rsidP="00671C75">
            <w:pPr>
              <w:pStyle w:val="Other0"/>
              <w:numPr>
                <w:ilvl w:val="0"/>
                <w:numId w:val="9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sl"/>
              </w:rPr>
            </w:pPr>
            <w:r w:rsidRPr="00671C75">
              <w:rPr>
                <w:sz w:val="20"/>
                <w:szCs w:val="20"/>
                <w:lang w:val="sl"/>
              </w:rPr>
              <w:t xml:space="preserve">Razvijanje strategije z opredeljevanjem kratko- in dolgoročnih prednostnih nalog in ciljev v skladu z vizijo ter državnimi in evropskimi strategijami. </w:t>
            </w:r>
          </w:p>
          <w:p w14:paraId="4BDC0262" w14:textId="77777777" w:rsidR="00671C75" w:rsidRPr="00671C75" w:rsidRDefault="00671C75" w:rsidP="00671C75">
            <w:pPr>
              <w:pStyle w:val="Other0"/>
              <w:numPr>
                <w:ilvl w:val="0"/>
                <w:numId w:val="9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sl"/>
              </w:rPr>
            </w:pPr>
            <w:r w:rsidRPr="00671C75">
              <w:rPr>
                <w:sz w:val="20"/>
                <w:szCs w:val="20"/>
                <w:lang w:val="sl"/>
              </w:rPr>
              <w:t>Vključevanje deležnikov in uporaba informacij o njihovih pričakovanjih ter potrebah, pri razvoju strategije in načrtovanja.</w:t>
            </w:r>
          </w:p>
          <w:p w14:paraId="525455CC" w14:textId="77777777" w:rsidR="00671C75" w:rsidRPr="00671C75" w:rsidRDefault="00671C75" w:rsidP="00671C75">
            <w:pPr>
              <w:pStyle w:val="Other0"/>
              <w:numPr>
                <w:ilvl w:val="0"/>
                <w:numId w:val="9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sl"/>
              </w:rPr>
            </w:pPr>
            <w:r w:rsidRPr="00671C75">
              <w:rPr>
                <w:sz w:val="20"/>
                <w:szCs w:val="20"/>
                <w:lang w:val="sl"/>
              </w:rPr>
              <w:t xml:space="preserve">Vključevanje vidikov trajnosti, družbene odgovornosti, različnosti in načela enakosti spolov v strategije in načrte organizacije. </w:t>
            </w:r>
          </w:p>
          <w:p w14:paraId="086C580B" w14:textId="77777777" w:rsidR="00671C75" w:rsidRPr="00671C75" w:rsidRDefault="00671C75" w:rsidP="00671C75">
            <w:pPr>
              <w:pStyle w:val="Other0"/>
              <w:numPr>
                <w:ilvl w:val="0"/>
                <w:numId w:val="9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sl"/>
              </w:rPr>
            </w:pPr>
            <w:r w:rsidRPr="00671C75">
              <w:rPr>
                <w:sz w:val="20"/>
                <w:szCs w:val="20"/>
                <w:lang w:val="sl"/>
              </w:rPr>
              <w:t xml:space="preserve">Razvijanje načrtov z opredelitvijo prednostnih nalog, ciljev in rezultatov (izdelkov in storitev) ter učinkov v skladu s poslanstvom in reformo javnega sektorja. </w:t>
            </w:r>
          </w:p>
          <w:p w14:paraId="5A737F65" w14:textId="1C05DB94" w:rsidR="00973BE0" w:rsidRPr="00671C75" w:rsidRDefault="00671C75" w:rsidP="00671C75">
            <w:pPr>
              <w:pStyle w:val="Other0"/>
              <w:numPr>
                <w:ilvl w:val="0"/>
                <w:numId w:val="9"/>
              </w:numPr>
              <w:shd w:val="clear" w:color="auto" w:fill="auto"/>
              <w:spacing w:after="240" w:line="295" w:lineRule="auto"/>
              <w:ind w:right="140"/>
              <w:rPr>
                <w:sz w:val="20"/>
                <w:szCs w:val="20"/>
                <w:lang w:val="sl"/>
              </w:rPr>
            </w:pPr>
            <w:r w:rsidRPr="00671C75">
              <w:rPr>
                <w:sz w:val="20"/>
                <w:szCs w:val="20"/>
                <w:lang w:val="sl"/>
              </w:rPr>
              <w:t>Zagotovitev zadostnega obsega virov za uspešno izvedbo načrta.</w:t>
            </w:r>
          </w:p>
        </w:tc>
      </w:tr>
    </w:tbl>
    <w:p w14:paraId="28925A25" w14:textId="77777777" w:rsidR="00973BE0" w:rsidRPr="00584EAD" w:rsidRDefault="00973BE0" w:rsidP="00973BE0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973BE0" w:rsidRPr="00584EAD" w14:paraId="6DE879B3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11990F0B" w14:textId="77777777" w:rsidR="00973BE0" w:rsidRPr="00584EAD" w:rsidRDefault="00973BE0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7E2C50E" w14:textId="77777777" w:rsidR="00973BE0" w:rsidRPr="00584EAD" w:rsidRDefault="00973BE0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11AE7C6F" w14:textId="77777777" w:rsidR="00973BE0" w:rsidRPr="00584EAD" w:rsidRDefault="00973BE0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973BE0" w:rsidRPr="00584EAD" w14:paraId="63386AA9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0A91BDE5" w14:textId="77777777" w:rsidR="00973BE0" w:rsidRPr="00584EAD" w:rsidRDefault="00973BE0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142EA308" w14:textId="77777777" w:rsidR="00973BE0" w:rsidRPr="00584EAD" w:rsidRDefault="00973BE0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5C311D28" w14:textId="77777777" w:rsidR="00973BE0" w:rsidRPr="00584EAD" w:rsidRDefault="00973BE0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973BE0" w:rsidRPr="00584EAD" w14:paraId="47F86DE8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660BB27" w14:textId="77777777" w:rsidR="00973BE0" w:rsidRPr="00584EAD" w:rsidRDefault="00973BE0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973BE0" w:rsidRPr="00584EAD" w14:paraId="49D15803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09D339A" w14:textId="77777777" w:rsidR="00973BE0" w:rsidRPr="00584EAD" w:rsidRDefault="00973BE0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973BE0" w:rsidRPr="00584EAD" w14:paraId="13D9CDAE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7F2A4659" w14:textId="77777777" w:rsidR="00973BE0" w:rsidRPr="00584EAD" w:rsidRDefault="00973BE0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973BE0" w:rsidRPr="00584EAD" w14:paraId="0EB157FA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5B43DBE" w14:textId="77777777" w:rsidR="00973BE0" w:rsidRPr="00584EAD" w:rsidRDefault="00973BE0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4488BCE7" w14:textId="3EFCA2B7" w:rsidR="00973BE0" w:rsidRDefault="00973BE0" w:rsidP="00973BE0">
      <w:pPr>
        <w:rPr>
          <w:rFonts w:ascii="Arial" w:hAnsi="Arial" w:cs="Arial"/>
        </w:rPr>
      </w:pPr>
    </w:p>
    <w:p w14:paraId="7CFB0AF6" w14:textId="45E08052" w:rsidR="004F4DA2" w:rsidRDefault="004F4DA2" w:rsidP="00973BE0">
      <w:pPr>
        <w:rPr>
          <w:rFonts w:ascii="Arial" w:hAnsi="Arial" w:cs="Arial"/>
        </w:rPr>
      </w:pPr>
    </w:p>
    <w:p w14:paraId="50A7947E" w14:textId="47F88349" w:rsidR="004F4DA2" w:rsidRDefault="004F4DA2" w:rsidP="00973BE0">
      <w:pPr>
        <w:rPr>
          <w:rFonts w:ascii="Arial" w:hAnsi="Arial" w:cs="Arial"/>
        </w:rPr>
      </w:pPr>
    </w:p>
    <w:p w14:paraId="23D1555F" w14:textId="30C4ECC9" w:rsidR="004F4DA2" w:rsidRDefault="004F4DA2" w:rsidP="00973BE0">
      <w:pPr>
        <w:rPr>
          <w:rFonts w:ascii="Arial" w:hAnsi="Arial" w:cs="Arial"/>
        </w:rPr>
      </w:pPr>
    </w:p>
    <w:p w14:paraId="0DBCBB9B" w14:textId="1C75E1F5" w:rsidR="004F4DA2" w:rsidRDefault="004F4DA2" w:rsidP="00973BE0">
      <w:pPr>
        <w:rPr>
          <w:rFonts w:ascii="Arial" w:hAnsi="Arial" w:cs="Arial"/>
        </w:rPr>
      </w:pPr>
    </w:p>
    <w:p w14:paraId="716A33C4" w14:textId="10FA9AB1" w:rsidR="004F4DA2" w:rsidRDefault="004F4DA2" w:rsidP="00973BE0">
      <w:pPr>
        <w:rPr>
          <w:rFonts w:ascii="Arial" w:hAnsi="Arial" w:cs="Arial"/>
        </w:rPr>
      </w:pPr>
    </w:p>
    <w:p w14:paraId="790D3211" w14:textId="77777777" w:rsidR="004F4DA2" w:rsidRDefault="004F4DA2" w:rsidP="00973BE0">
      <w:pPr>
        <w:rPr>
          <w:rFonts w:ascii="Arial" w:hAnsi="Arial" w:cs="Arial"/>
        </w:rPr>
      </w:pPr>
    </w:p>
    <w:p w14:paraId="423431AB" w14:textId="676239FF" w:rsidR="004F4DA2" w:rsidRDefault="004F4DA2" w:rsidP="00973BE0">
      <w:pPr>
        <w:rPr>
          <w:rFonts w:ascii="Arial" w:hAnsi="Arial" w:cs="Arial"/>
        </w:rPr>
      </w:pPr>
    </w:p>
    <w:p w14:paraId="3E57D36A" w14:textId="77777777" w:rsidR="004F4DA2" w:rsidRDefault="004F4DA2" w:rsidP="00973BE0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4F4DA2" w:rsidRPr="00584EAD" w14:paraId="3AF7F4A6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CB89B53" w14:textId="77777777" w:rsidR="004F4DA2" w:rsidRPr="004F4DA2" w:rsidRDefault="004F4DA2" w:rsidP="004F4DA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words"/>
              </w:rPr>
            </w:pPr>
            <w:r w:rsidRPr="004F4D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2.3. </w:t>
            </w:r>
            <w:r w:rsidRPr="004F4DA2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Komuniciranje, izvajanje ter pregledovanje strategij in načrtov</w:t>
            </w:r>
          </w:p>
          <w:p w14:paraId="41281D47" w14:textId="77777777" w:rsidR="004F4DA2" w:rsidRPr="00973BE0" w:rsidRDefault="004F4DA2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4F4DA2" w:rsidRPr="00584EAD" w14:paraId="1A252900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55716590" w14:textId="77777777" w:rsidR="004F4DA2" w:rsidRPr="00584EAD" w:rsidRDefault="004F4DA2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74249A42" w14:textId="77777777" w:rsidR="004F4DA2" w:rsidRPr="004F4DA2" w:rsidRDefault="004F4DA2" w:rsidP="009B03E2">
            <w:pPr>
              <w:pStyle w:val="Other0"/>
              <w:numPr>
                <w:ilvl w:val="0"/>
                <w:numId w:val="10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4F4DA2">
              <w:rPr>
                <w:sz w:val="20"/>
                <w:szCs w:val="20"/>
                <w:lang w:val="sl"/>
              </w:rPr>
              <w:t>Prenašanje strategij organizacije v ustrezne načrte in naloge za oddelke in posameznike v organizaciji.</w:t>
            </w:r>
          </w:p>
          <w:p w14:paraId="3B3EDAFA" w14:textId="77777777" w:rsidR="004F4DA2" w:rsidRPr="004F4DA2" w:rsidRDefault="004F4DA2" w:rsidP="009B03E2">
            <w:pPr>
              <w:pStyle w:val="Other0"/>
              <w:numPr>
                <w:ilvl w:val="0"/>
                <w:numId w:val="1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4F4DA2">
              <w:rPr>
                <w:sz w:val="20"/>
                <w:szCs w:val="20"/>
                <w:lang w:val="sl"/>
              </w:rPr>
              <w:t>Razvijanje načrtov in programov s konkretnimi cilji in rezultati za vsako organizacijsko enoto in s kazalniki pričakovanih rezultatov.</w:t>
            </w:r>
          </w:p>
          <w:p w14:paraId="75636C2E" w14:textId="77777777" w:rsidR="004F4DA2" w:rsidRPr="004F4DA2" w:rsidRDefault="004F4DA2" w:rsidP="009B03E2">
            <w:pPr>
              <w:pStyle w:val="Other0"/>
              <w:numPr>
                <w:ilvl w:val="0"/>
                <w:numId w:val="1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4F4DA2">
              <w:rPr>
                <w:sz w:val="20"/>
                <w:szCs w:val="20"/>
                <w:lang w:val="sl"/>
              </w:rPr>
              <w:t>Poročanje zaposlenim v organizaciji in vsem ustreznim deležnikom o strategijah, načrtih uspešnosti in načrtovanih oziroma doseženih rezultatih organizacije.</w:t>
            </w:r>
          </w:p>
          <w:p w14:paraId="5E16576F" w14:textId="52326B11" w:rsidR="004F4DA2" w:rsidRPr="004F4DA2" w:rsidRDefault="004F4DA2" w:rsidP="009B03E2">
            <w:pPr>
              <w:pStyle w:val="Other0"/>
              <w:numPr>
                <w:ilvl w:val="0"/>
                <w:numId w:val="10"/>
              </w:numPr>
              <w:shd w:val="clear" w:color="auto" w:fill="auto"/>
              <w:spacing w:after="340"/>
              <w:ind w:right="140"/>
              <w:rPr>
                <w:sz w:val="20"/>
                <w:szCs w:val="20"/>
                <w:lang w:val="it-IT"/>
              </w:rPr>
            </w:pPr>
            <w:r w:rsidRPr="004F4DA2">
              <w:rPr>
                <w:sz w:val="20"/>
                <w:szCs w:val="20"/>
                <w:lang w:val="sl"/>
              </w:rPr>
              <w:t>Redno spremljanje in vrednotenje uspešnosti organizacije na vseh ravneh (oddelki, funkcije, organizacijska shema) za nadzorovanje uspešnosti, učinkovitosti in ravni izvajanja strategij.</w:t>
            </w:r>
          </w:p>
        </w:tc>
      </w:tr>
    </w:tbl>
    <w:p w14:paraId="1EA29927" w14:textId="77777777" w:rsidR="004F4DA2" w:rsidRPr="00584EAD" w:rsidRDefault="004F4DA2" w:rsidP="004F4DA2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4F4DA2" w:rsidRPr="00584EAD" w14:paraId="065372B3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5EDA30D4" w14:textId="77777777" w:rsidR="004F4DA2" w:rsidRPr="00584EAD" w:rsidRDefault="004F4DA2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3900FAD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78B657CE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4F4DA2" w:rsidRPr="00584EAD" w14:paraId="108ED4FB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4A63F00E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76FD174F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667423D0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4F4DA2" w:rsidRPr="00584EAD" w14:paraId="150F30E3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528D62AC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4F4DA2" w:rsidRPr="00584EAD" w14:paraId="791D80D1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2D32420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4F4DA2" w:rsidRPr="00584EAD" w14:paraId="6AF0680B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7BE3BDAC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4F4DA2" w:rsidRPr="00584EAD" w14:paraId="2355DD2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3D451E1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30123F1E" w14:textId="73424324" w:rsidR="004F4DA2" w:rsidRDefault="004F4DA2" w:rsidP="004F4DA2">
      <w:pPr>
        <w:rPr>
          <w:rFonts w:ascii="Arial" w:hAnsi="Arial" w:cs="Arial"/>
        </w:rPr>
      </w:pPr>
    </w:p>
    <w:p w14:paraId="50169F5C" w14:textId="0EEC59D3" w:rsidR="004F4DA2" w:rsidRDefault="004F4DA2" w:rsidP="004F4DA2">
      <w:pPr>
        <w:rPr>
          <w:rFonts w:ascii="Arial" w:hAnsi="Arial" w:cs="Arial"/>
        </w:rPr>
      </w:pPr>
    </w:p>
    <w:p w14:paraId="1C3EBF7B" w14:textId="2E44A4A1" w:rsidR="004F4DA2" w:rsidRDefault="004F4DA2" w:rsidP="004F4DA2">
      <w:pPr>
        <w:rPr>
          <w:rFonts w:ascii="Arial" w:hAnsi="Arial" w:cs="Arial"/>
        </w:rPr>
      </w:pPr>
    </w:p>
    <w:p w14:paraId="1A6C9141" w14:textId="520D1925" w:rsidR="004F4DA2" w:rsidRDefault="004F4DA2" w:rsidP="004F4DA2">
      <w:pPr>
        <w:rPr>
          <w:rFonts w:ascii="Arial" w:hAnsi="Arial" w:cs="Arial"/>
        </w:rPr>
      </w:pPr>
    </w:p>
    <w:p w14:paraId="5B8A7290" w14:textId="6959DB25" w:rsidR="004F4DA2" w:rsidRDefault="004F4DA2" w:rsidP="004F4DA2">
      <w:pPr>
        <w:rPr>
          <w:rFonts w:ascii="Arial" w:hAnsi="Arial" w:cs="Arial"/>
        </w:rPr>
      </w:pPr>
    </w:p>
    <w:p w14:paraId="37391CAB" w14:textId="6C7F4B73" w:rsidR="004F4DA2" w:rsidRDefault="004F4DA2" w:rsidP="004F4DA2">
      <w:pPr>
        <w:rPr>
          <w:rFonts w:ascii="Arial" w:hAnsi="Arial" w:cs="Arial"/>
        </w:rPr>
      </w:pPr>
    </w:p>
    <w:p w14:paraId="6A7E67CC" w14:textId="77777777" w:rsidR="004F4DA2" w:rsidRDefault="004F4DA2" w:rsidP="004F4DA2">
      <w:pPr>
        <w:rPr>
          <w:rFonts w:ascii="Arial" w:hAnsi="Arial" w:cs="Arial"/>
        </w:rPr>
      </w:pPr>
    </w:p>
    <w:p w14:paraId="15DE747A" w14:textId="12271E4D" w:rsidR="004F4DA2" w:rsidRDefault="004F4DA2" w:rsidP="004F4DA2">
      <w:pPr>
        <w:rPr>
          <w:rFonts w:ascii="Arial" w:hAnsi="Arial" w:cs="Arial"/>
        </w:rPr>
      </w:pPr>
    </w:p>
    <w:p w14:paraId="01C2295F" w14:textId="77777777" w:rsidR="004F4DA2" w:rsidRDefault="004F4DA2" w:rsidP="004F4DA2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4F4DA2" w:rsidRPr="00584EAD" w14:paraId="42CE5FD0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7148DC82" w14:textId="4F82EB07" w:rsidR="004F4DA2" w:rsidRPr="004F4DA2" w:rsidRDefault="004F4DA2" w:rsidP="004F4DA2">
            <w:pPr>
              <w:jc w:val="center"/>
              <w:rPr>
                <w:rFonts w:ascii="Arial" w:hAnsi="Arial" w:cs="Arial"/>
                <w:color w:val="FFFFFF"/>
                <w:sz w:val="30"/>
                <w:szCs w:val="30"/>
              </w:rPr>
            </w:pPr>
            <w:r w:rsidRPr="004F4D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2.4. </w:t>
            </w:r>
            <w:r w:rsidRPr="004F4DA2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Upravljanje sprememb in inoviranje za zagotavljanje agilnosti in odpornosti organizacije</w:t>
            </w:r>
          </w:p>
          <w:p w14:paraId="355CC3C0" w14:textId="77777777" w:rsidR="004F4DA2" w:rsidRPr="00973BE0" w:rsidRDefault="004F4DA2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4F4DA2" w:rsidRPr="00584EAD" w14:paraId="4B3956BF" w14:textId="77777777" w:rsidTr="004F4DA2">
        <w:trPr>
          <w:trHeight w:val="217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023E8ED9" w14:textId="77777777" w:rsidR="004F4DA2" w:rsidRPr="00584EAD" w:rsidRDefault="004F4DA2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5162B7C" w14:textId="77777777" w:rsidR="004F4DA2" w:rsidRPr="004F4DA2" w:rsidRDefault="004F4DA2" w:rsidP="009B03E2">
            <w:pPr>
              <w:pStyle w:val="Telobesedila"/>
              <w:widowControl w:val="0"/>
              <w:numPr>
                <w:ilvl w:val="0"/>
                <w:numId w:val="11"/>
              </w:numPr>
              <w:spacing w:after="40" w:line="290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4F4DA2">
              <w:rPr>
                <w:rFonts w:ascii="Arial" w:hAnsi="Arial" w:cs="Arial"/>
                <w:sz w:val="20"/>
                <w:lang w:val="sl"/>
              </w:rPr>
              <w:t>Opredelitev potreb in gonil za inovacije ob upoštevanju priložnosti in pritiska digitalnega preoblikovanja.</w:t>
            </w:r>
          </w:p>
          <w:p w14:paraId="1E8F124F" w14:textId="77777777" w:rsidR="004F4DA2" w:rsidRPr="004F4DA2" w:rsidRDefault="004F4DA2" w:rsidP="009B03E2">
            <w:pPr>
              <w:pStyle w:val="Telobesedila"/>
              <w:widowControl w:val="0"/>
              <w:numPr>
                <w:ilvl w:val="0"/>
                <w:numId w:val="11"/>
              </w:numPr>
              <w:spacing w:after="40" w:line="295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4F4DA2">
              <w:rPr>
                <w:rFonts w:ascii="Arial" w:hAnsi="Arial" w:cs="Arial"/>
                <w:sz w:val="20"/>
                <w:lang w:val="sl"/>
              </w:rPr>
              <w:t>Obveščanje vseh pomembnih deležnikov o politiki inovacij organizacije in rezultatih.</w:t>
            </w:r>
          </w:p>
          <w:p w14:paraId="71BE2781" w14:textId="77777777" w:rsidR="004F4DA2" w:rsidRPr="004F4DA2" w:rsidRDefault="004F4DA2" w:rsidP="009B03E2">
            <w:pPr>
              <w:pStyle w:val="Telobesedila"/>
              <w:widowControl w:val="0"/>
              <w:numPr>
                <w:ilvl w:val="0"/>
                <w:numId w:val="11"/>
              </w:numPr>
              <w:spacing w:after="40" w:line="293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4F4DA2">
              <w:rPr>
                <w:rFonts w:ascii="Arial" w:hAnsi="Arial" w:cs="Arial"/>
                <w:sz w:val="20"/>
                <w:lang w:val="sl"/>
              </w:rPr>
              <w:t>Oblikovanje inoviranju prijaznega okolja in ustvarjanje razmer za razvoj medorganizacijskega sodelovanja.</w:t>
            </w:r>
          </w:p>
          <w:p w14:paraId="26FE72A8" w14:textId="77777777" w:rsidR="004F4DA2" w:rsidRPr="004F4DA2" w:rsidRDefault="004F4DA2" w:rsidP="009B03E2">
            <w:pPr>
              <w:pStyle w:val="Telobesedila"/>
              <w:widowControl w:val="0"/>
              <w:numPr>
                <w:ilvl w:val="0"/>
                <w:numId w:val="11"/>
              </w:numPr>
              <w:spacing w:after="40" w:line="293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4F4DA2">
              <w:rPr>
                <w:rFonts w:ascii="Arial" w:hAnsi="Arial" w:cs="Arial"/>
                <w:sz w:val="20"/>
                <w:lang w:val="sl"/>
              </w:rPr>
              <w:t>Učinkovito upravljanje sprememb in zgodnje obveščanje ter vključevanje zaposlenih in deležnikov.</w:t>
            </w:r>
          </w:p>
          <w:p w14:paraId="441DEDD1" w14:textId="1837FBE2" w:rsidR="004F4DA2" w:rsidRPr="004F4DA2" w:rsidRDefault="004F4DA2" w:rsidP="009B03E2">
            <w:pPr>
              <w:pStyle w:val="Telobesedila"/>
              <w:widowControl w:val="0"/>
              <w:numPr>
                <w:ilvl w:val="0"/>
                <w:numId w:val="11"/>
              </w:numPr>
              <w:spacing w:after="400" w:line="293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4F4DA2">
              <w:rPr>
                <w:rFonts w:ascii="Arial" w:hAnsi="Arial" w:cs="Arial"/>
                <w:sz w:val="20"/>
                <w:lang w:val="sl"/>
              </w:rPr>
              <w:t>Izvajanje sistemov za porajanje ustvarjalnih idej in spodbujanje inovativnih predlogov zaposlenih in deležnikov na vseh ravneh, ki podpirajo raziskovanje in preskušanje.</w:t>
            </w:r>
          </w:p>
        </w:tc>
      </w:tr>
    </w:tbl>
    <w:p w14:paraId="71C1C5D6" w14:textId="77777777" w:rsidR="004F4DA2" w:rsidRPr="00584EAD" w:rsidRDefault="004F4DA2" w:rsidP="004F4DA2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4F4DA2" w:rsidRPr="00584EAD" w14:paraId="5F3DB1E5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1CF8486" w14:textId="77777777" w:rsidR="004F4DA2" w:rsidRPr="00584EAD" w:rsidRDefault="004F4DA2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011BE42C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260D1725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4F4DA2" w:rsidRPr="00584EAD" w14:paraId="31989CD0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5CDE8029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5EE77E82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71ED245B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4F4DA2" w:rsidRPr="00584EAD" w14:paraId="00F3A3D2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6C4A4D0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4F4DA2" w:rsidRPr="00584EAD" w14:paraId="446D888C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DE0641E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4F4DA2" w:rsidRPr="00584EAD" w14:paraId="0D5B2944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391C4A4C" w14:textId="77777777" w:rsidR="004F4DA2" w:rsidRPr="00584EAD" w:rsidRDefault="004F4DA2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4F4DA2" w:rsidRPr="00584EAD" w14:paraId="3C6D54D8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7D4ADF81" w14:textId="77777777" w:rsidR="004F4DA2" w:rsidRPr="00584EAD" w:rsidRDefault="004F4DA2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495CBB69" w14:textId="77777777" w:rsidR="004F4DA2" w:rsidRDefault="004F4DA2" w:rsidP="004F4DA2">
      <w:pPr>
        <w:rPr>
          <w:rFonts w:ascii="Arial" w:hAnsi="Arial" w:cs="Arial"/>
        </w:rPr>
      </w:pPr>
    </w:p>
    <w:p w14:paraId="46AEC7FC" w14:textId="1B9BD742" w:rsidR="00973BE0" w:rsidRDefault="00973BE0" w:rsidP="00DC0BF5">
      <w:pPr>
        <w:rPr>
          <w:rFonts w:ascii="Arial" w:hAnsi="Arial" w:cs="Arial"/>
        </w:rPr>
      </w:pPr>
    </w:p>
    <w:p w14:paraId="449DB1EE" w14:textId="70BFBEB7" w:rsidR="005826E1" w:rsidRDefault="005826E1" w:rsidP="00DC0BF5">
      <w:pPr>
        <w:rPr>
          <w:rFonts w:ascii="Arial" w:hAnsi="Arial" w:cs="Arial"/>
        </w:rPr>
      </w:pPr>
    </w:p>
    <w:p w14:paraId="070468B9" w14:textId="4F322698" w:rsidR="005826E1" w:rsidRDefault="005826E1" w:rsidP="00DC0BF5">
      <w:pPr>
        <w:rPr>
          <w:rFonts w:ascii="Arial" w:hAnsi="Arial" w:cs="Arial"/>
        </w:rPr>
      </w:pPr>
    </w:p>
    <w:p w14:paraId="51FF878F" w14:textId="530059D5" w:rsidR="005826E1" w:rsidRDefault="005826E1" w:rsidP="00DC0BF5">
      <w:pPr>
        <w:rPr>
          <w:rFonts w:ascii="Arial" w:hAnsi="Arial" w:cs="Arial"/>
        </w:rPr>
      </w:pPr>
    </w:p>
    <w:p w14:paraId="4F8314E6" w14:textId="72C59132" w:rsidR="005826E1" w:rsidRDefault="005826E1" w:rsidP="00DC0BF5">
      <w:pPr>
        <w:rPr>
          <w:rFonts w:ascii="Arial" w:hAnsi="Arial" w:cs="Arial"/>
        </w:rPr>
      </w:pPr>
    </w:p>
    <w:p w14:paraId="20601C9C" w14:textId="22364073" w:rsidR="005826E1" w:rsidRDefault="005826E1" w:rsidP="00DC0BF5">
      <w:pPr>
        <w:rPr>
          <w:rFonts w:ascii="Arial" w:hAnsi="Arial" w:cs="Arial"/>
        </w:rPr>
      </w:pPr>
    </w:p>
    <w:p w14:paraId="165342F6" w14:textId="133CA047" w:rsidR="005826E1" w:rsidRDefault="005826E1" w:rsidP="00DC0BF5">
      <w:pPr>
        <w:rPr>
          <w:rFonts w:ascii="Arial" w:hAnsi="Arial" w:cs="Arial"/>
        </w:rPr>
      </w:pPr>
    </w:p>
    <w:p w14:paraId="17DD6D28" w14:textId="77777777" w:rsidR="005826E1" w:rsidRDefault="005826E1" w:rsidP="00DC0BF5">
      <w:pPr>
        <w:rPr>
          <w:rFonts w:ascii="Arial" w:hAnsi="Arial" w:cs="Arial"/>
        </w:rPr>
      </w:pPr>
    </w:p>
    <w:p w14:paraId="0125AD50" w14:textId="77777777" w:rsidR="00973BE0" w:rsidRDefault="00973BE0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40F8B89F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6148CD4C" w14:textId="2D90B6D7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- </w:t>
            </w:r>
            <w:r w:rsidR="005826E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ZAPOSLENI</w:t>
            </w:r>
          </w:p>
        </w:tc>
      </w:tr>
      <w:tr w:rsidR="00DC0BF5" w:rsidRPr="00E5568D" w14:paraId="5495B2FF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20CF87B3" w14:textId="464E909D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5826E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3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5826E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Razmislite o tem, kaj organizacija naredi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, da doseže:</w:t>
            </w:r>
          </w:p>
        </w:tc>
      </w:tr>
    </w:tbl>
    <w:p w14:paraId="0E00B9BB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1258E5C2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4CE1ED49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13EB389D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77730DF4" w14:textId="58C80491" w:rsidR="00DC0BF5" w:rsidRPr="00E5568D" w:rsidRDefault="005826E1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5826E1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3.1. </w:t>
            </w:r>
            <w:r w:rsidRPr="005826E1">
              <w:rPr>
                <w:rFonts w:ascii="Arial" w:hAnsi="Arial" w:cs="Arial"/>
                <w:b/>
                <w:bCs/>
                <w:color w:val="A1936A"/>
                <w:szCs w:val="24"/>
                <w:lang w:val="sl"/>
              </w:rPr>
              <w:t>Upravljanje in izboljševanje človeških virov za podporo strategiji organizacije</w:t>
            </w:r>
          </w:p>
        </w:tc>
      </w:tr>
      <w:tr w:rsidR="00DC0BF5" w:rsidRPr="00E5568D" w14:paraId="6BFDBC7C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41E792F6" w14:textId="0FF0AD47" w:rsidR="00DC0BF5" w:rsidRPr="005826E1" w:rsidRDefault="005826E1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5826E1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3.2. </w:t>
            </w:r>
            <w:r w:rsidRPr="005826E1">
              <w:rPr>
                <w:rFonts w:ascii="Arial" w:hAnsi="Arial" w:cs="Arial"/>
                <w:b/>
                <w:bCs/>
                <w:color w:val="A1936A"/>
                <w:szCs w:val="24"/>
                <w:lang w:val="sl"/>
              </w:rPr>
              <w:t>Razvijanje in upravljanje kompetenc zaposlenih</w:t>
            </w:r>
          </w:p>
        </w:tc>
      </w:tr>
      <w:tr w:rsidR="00DC0BF5" w:rsidRPr="00E5568D" w14:paraId="03EC5174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0034C814" w14:textId="3C691435" w:rsidR="00DC0BF5" w:rsidRPr="005826E1" w:rsidRDefault="005826E1" w:rsidP="00830ABB">
            <w:pPr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</w:pPr>
            <w:r w:rsidRPr="005826E1">
              <w:rPr>
                <w:rFonts w:ascii="Arial" w:hAnsi="Arial" w:cs="Arial"/>
                <w:b/>
                <w:noProof/>
                <w:color w:val="A1936A"/>
                <w:sz w:val="24"/>
                <w:szCs w:val="24"/>
              </w:rPr>
              <w:t xml:space="preserve">3.3. </w:t>
            </w:r>
            <w:r w:rsidRPr="005826E1">
              <w:rPr>
                <w:rFonts w:ascii="Arial" w:hAnsi="Arial" w:cs="Arial"/>
                <w:b/>
                <w:bCs/>
                <w:color w:val="A1936A"/>
                <w:sz w:val="24"/>
                <w:szCs w:val="24"/>
                <w:lang w:val="sl"/>
              </w:rPr>
              <w:t>Vključevanje in opolnomočenje zaposlenih ter podpiranje njihovega dobrega počutja</w:t>
            </w:r>
          </w:p>
        </w:tc>
      </w:tr>
    </w:tbl>
    <w:p w14:paraId="2C79F55C" w14:textId="77777777" w:rsidR="00DC0BF5" w:rsidRDefault="00DC0BF5" w:rsidP="00DC0BF5">
      <w:pPr>
        <w:rPr>
          <w:rFonts w:ascii="Arial" w:hAnsi="Arial" w:cs="Arial"/>
        </w:rPr>
      </w:pPr>
    </w:p>
    <w:p w14:paraId="5DC68D42" w14:textId="77777777" w:rsidR="00DC0BF5" w:rsidRDefault="00DC0BF5" w:rsidP="00DC0BF5">
      <w:pPr>
        <w:rPr>
          <w:rFonts w:ascii="Arial" w:hAnsi="Arial" w:cs="Arial"/>
        </w:rPr>
      </w:pPr>
    </w:p>
    <w:p w14:paraId="2525F7B7" w14:textId="77777777" w:rsidR="00DC0BF5" w:rsidRDefault="00DC0BF5" w:rsidP="00DC0BF5">
      <w:pPr>
        <w:rPr>
          <w:rFonts w:ascii="Arial" w:hAnsi="Arial" w:cs="Arial"/>
        </w:rPr>
      </w:pPr>
    </w:p>
    <w:p w14:paraId="3C9D000C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1A95181E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E179AA8" w14:textId="4107FD6B" w:rsidR="00DC0BF5" w:rsidRPr="005826E1" w:rsidRDefault="005826E1" w:rsidP="00830AB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826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3.1. </w:t>
            </w:r>
            <w:r w:rsidRPr="005826E1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Upravljanje in izboljševanje človeških virov za podporo strategiji organizacije</w:t>
            </w:r>
          </w:p>
        </w:tc>
      </w:tr>
      <w:tr w:rsidR="00DC0BF5" w:rsidRPr="00584EAD" w14:paraId="0D90C25E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64CAFEC1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3E1D437C" w14:textId="77777777" w:rsidR="005826E1" w:rsidRPr="005826E1" w:rsidRDefault="005826E1" w:rsidP="009B03E2">
            <w:pPr>
              <w:pStyle w:val="Other0"/>
              <w:numPr>
                <w:ilvl w:val="0"/>
                <w:numId w:val="14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5826E1">
              <w:rPr>
                <w:sz w:val="20"/>
                <w:szCs w:val="20"/>
                <w:lang w:val="sl"/>
              </w:rPr>
              <w:t>Analiza zdajšnjih in prihodnjih potreb po človeških virih v skladu s strategijo organizacije.</w:t>
            </w:r>
          </w:p>
          <w:p w14:paraId="03B2CD4F" w14:textId="77777777" w:rsidR="005826E1" w:rsidRPr="005826E1" w:rsidRDefault="005826E1" w:rsidP="009B03E2">
            <w:pPr>
              <w:pStyle w:val="Other0"/>
              <w:numPr>
                <w:ilvl w:val="0"/>
                <w:numId w:val="14"/>
              </w:numPr>
              <w:shd w:val="clear" w:color="auto" w:fill="auto"/>
              <w:spacing w:after="0"/>
              <w:ind w:right="140"/>
              <w:rPr>
                <w:sz w:val="20"/>
                <w:szCs w:val="20"/>
                <w:lang w:val="sl"/>
              </w:rPr>
            </w:pPr>
            <w:r w:rsidRPr="005826E1">
              <w:rPr>
                <w:sz w:val="20"/>
                <w:szCs w:val="20"/>
                <w:lang w:val="sl"/>
              </w:rPr>
              <w:t>Razvijanje in izvajanje jasne politike upravljanja človeških virov, ki temelji na objektivnih merilih za zaposlovanje, napredovanje, plačilo, razvoj, prenos, odgovornosti, nagrade in dodeljevanje vodstvenih funkcij.</w:t>
            </w:r>
          </w:p>
          <w:p w14:paraId="7D7AFA54" w14:textId="77777777" w:rsidR="005826E1" w:rsidRPr="005826E1" w:rsidRDefault="005826E1" w:rsidP="009B03E2">
            <w:pPr>
              <w:pStyle w:val="Other0"/>
              <w:numPr>
                <w:ilvl w:val="0"/>
                <w:numId w:val="14"/>
              </w:numPr>
              <w:shd w:val="clear" w:color="auto" w:fill="auto"/>
              <w:spacing w:after="0"/>
              <w:ind w:right="140"/>
              <w:rPr>
                <w:sz w:val="20"/>
                <w:szCs w:val="20"/>
                <w:lang w:val="sl"/>
              </w:rPr>
            </w:pPr>
            <w:r w:rsidRPr="005826E1">
              <w:rPr>
                <w:sz w:val="20"/>
                <w:szCs w:val="20"/>
                <w:lang w:val="sl"/>
              </w:rPr>
              <w:t>Izvajanje načel pravičnosti, politične nevtralnosti, utemeljenosti na zaslugah, načel enakih možnosti, raznolikosti, družbene odgovornosti ter usklajevanja dela in zasebnega življenja v politiki človeških virov; ob tem pa tudi preverjanje potrebe po spodbujanju kariere žensk ter ustrezno oblikovanje načrtov.</w:t>
            </w:r>
          </w:p>
          <w:p w14:paraId="71E27647" w14:textId="77777777" w:rsidR="005826E1" w:rsidRPr="005826E1" w:rsidRDefault="005826E1" w:rsidP="009B03E2">
            <w:pPr>
              <w:pStyle w:val="Other0"/>
              <w:numPr>
                <w:ilvl w:val="0"/>
                <w:numId w:val="14"/>
              </w:numPr>
              <w:shd w:val="clear" w:color="auto" w:fill="auto"/>
              <w:spacing w:after="0"/>
              <w:ind w:right="140"/>
              <w:rPr>
                <w:sz w:val="20"/>
                <w:szCs w:val="20"/>
                <w:lang w:val="sl"/>
              </w:rPr>
            </w:pPr>
            <w:r w:rsidRPr="005826E1">
              <w:rPr>
                <w:sz w:val="20"/>
                <w:szCs w:val="20"/>
                <w:lang w:val="sl"/>
              </w:rPr>
              <w:t xml:space="preserve">Zagotovitev potrebnih kompetenc in zmožnosti za doseganje poslanstva, vizije in vrednot organizacije, zlasti s poudarkom na socialnih veščinah, agilnem razmišljanju ter digitalnih in inovacijskih veščinah. </w:t>
            </w:r>
          </w:p>
          <w:p w14:paraId="6BFE15A1" w14:textId="0C31112F" w:rsidR="00DC0BF5" w:rsidRPr="00584EAD" w:rsidRDefault="005826E1" w:rsidP="009B03E2">
            <w:pPr>
              <w:pStyle w:val="Telobesedila"/>
              <w:widowControl w:val="0"/>
              <w:numPr>
                <w:ilvl w:val="0"/>
                <w:numId w:val="14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5826E1">
              <w:rPr>
                <w:rFonts w:ascii="Arial" w:hAnsi="Arial" w:cs="Arial"/>
                <w:sz w:val="20"/>
                <w:lang w:val="sl"/>
              </w:rPr>
              <w:t>Podpiranje kulture uspešnosti z določitvijo ciljev uspešnosti, ki so skupni vsem zaposlenim, in sistematično spremljanje uspešnosti ter pogovori o uspešnosti z zaposlenimi</w:t>
            </w:r>
            <w:r w:rsidR="00B00B24">
              <w:rPr>
                <w:rFonts w:ascii="Arial" w:hAnsi="Arial" w:cs="Arial"/>
                <w:sz w:val="20"/>
                <w:lang w:val="sl"/>
              </w:rPr>
              <w:t>.</w:t>
            </w:r>
          </w:p>
        </w:tc>
      </w:tr>
    </w:tbl>
    <w:p w14:paraId="057D53D0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5D839C06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40506DD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FE51DE2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53B83986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03E33062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1D0583EC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77A2C43B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A4F00EC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E8800C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3DC3E07D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3FC00F4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2931601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05C1D6C7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6174513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1319934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785940D8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73411E3" w14:textId="6CBFF3AE" w:rsidR="00DC0BF5" w:rsidRDefault="00DC0BF5" w:rsidP="00DC0BF5">
      <w:pPr>
        <w:rPr>
          <w:rFonts w:ascii="Arial" w:hAnsi="Arial" w:cs="Arial"/>
        </w:rPr>
      </w:pPr>
    </w:p>
    <w:p w14:paraId="1AF442BD" w14:textId="27B10F20" w:rsidR="005826E1" w:rsidRDefault="005826E1" w:rsidP="00DC0BF5">
      <w:pPr>
        <w:rPr>
          <w:rFonts w:ascii="Arial" w:hAnsi="Arial" w:cs="Arial"/>
        </w:rPr>
      </w:pPr>
    </w:p>
    <w:p w14:paraId="4E9DF685" w14:textId="1D07397D" w:rsidR="005826E1" w:rsidRDefault="005826E1" w:rsidP="00DC0BF5">
      <w:pPr>
        <w:rPr>
          <w:rFonts w:ascii="Arial" w:hAnsi="Arial" w:cs="Arial"/>
        </w:rPr>
      </w:pPr>
    </w:p>
    <w:p w14:paraId="39353CD6" w14:textId="4A6BC212" w:rsidR="005826E1" w:rsidRDefault="005826E1" w:rsidP="00DC0BF5">
      <w:pPr>
        <w:rPr>
          <w:rFonts w:ascii="Arial" w:hAnsi="Arial" w:cs="Arial"/>
        </w:rPr>
      </w:pPr>
    </w:p>
    <w:p w14:paraId="23010EB2" w14:textId="7A9D9A8D" w:rsidR="005826E1" w:rsidRDefault="005826E1" w:rsidP="00DC0BF5">
      <w:pPr>
        <w:rPr>
          <w:rFonts w:ascii="Arial" w:hAnsi="Arial" w:cs="Arial"/>
        </w:rPr>
      </w:pPr>
    </w:p>
    <w:p w14:paraId="0B3F15E7" w14:textId="0E37EA01" w:rsidR="005826E1" w:rsidRDefault="005826E1" w:rsidP="00DC0BF5">
      <w:pPr>
        <w:rPr>
          <w:rFonts w:ascii="Arial" w:hAnsi="Arial" w:cs="Arial"/>
        </w:rPr>
      </w:pPr>
    </w:p>
    <w:p w14:paraId="1218ECDA" w14:textId="61431B6B" w:rsidR="005826E1" w:rsidRDefault="005826E1" w:rsidP="00DC0BF5">
      <w:pPr>
        <w:rPr>
          <w:rFonts w:ascii="Arial" w:hAnsi="Arial" w:cs="Arial"/>
        </w:rPr>
      </w:pPr>
    </w:p>
    <w:p w14:paraId="667FC8DC" w14:textId="4F499CD4" w:rsidR="005826E1" w:rsidRDefault="005826E1" w:rsidP="00DC0BF5">
      <w:pPr>
        <w:rPr>
          <w:rFonts w:ascii="Arial" w:hAnsi="Arial" w:cs="Arial"/>
        </w:rPr>
      </w:pPr>
    </w:p>
    <w:p w14:paraId="561242FC" w14:textId="15A0B2D0" w:rsidR="005826E1" w:rsidRDefault="005826E1" w:rsidP="00DC0BF5">
      <w:pPr>
        <w:rPr>
          <w:rFonts w:ascii="Arial" w:hAnsi="Arial" w:cs="Arial"/>
        </w:rPr>
      </w:pPr>
    </w:p>
    <w:p w14:paraId="50F8934D" w14:textId="77777777" w:rsidR="005826E1" w:rsidRDefault="005826E1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5826E1" w:rsidRPr="00584EAD" w14:paraId="6C057433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294F8DF3" w14:textId="5CB83727" w:rsidR="005826E1" w:rsidRPr="005826E1" w:rsidRDefault="005826E1" w:rsidP="00830AB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826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3.2. </w:t>
            </w:r>
            <w:r w:rsidRPr="005826E1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Razvijanje in upravljanje kompetenc zaposlenih</w:t>
            </w:r>
          </w:p>
        </w:tc>
      </w:tr>
      <w:tr w:rsidR="005826E1" w:rsidRPr="00584EAD" w14:paraId="4863B281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847A8F6" w14:textId="77777777" w:rsidR="005826E1" w:rsidRPr="00584EAD" w:rsidRDefault="005826E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0421F31B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3" w:lineRule="auto"/>
              <w:jc w:val="both"/>
              <w:rPr>
                <w:rFonts w:ascii="Arial" w:hAnsi="Arial" w:cs="Arial"/>
                <w:sz w:val="20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Izvajanje strategije oziroma načrta za razvoj človeških virov na podlagi ugotovljenih zdajšnjih in prihodnjih potreb po kompetencah, spretnostih in uspešnosti zaposlenih.</w:t>
            </w:r>
          </w:p>
          <w:p w14:paraId="2577F906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0" w:lineRule="auto"/>
              <w:jc w:val="both"/>
              <w:rPr>
                <w:rFonts w:ascii="Arial" w:hAnsi="Arial" w:cs="Arial"/>
                <w:sz w:val="20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Pritegnitev in razvijanje talentov, potrebnih za izpolnjevanje poslanstva, vizije in ciljev.</w:t>
            </w:r>
          </w:p>
          <w:p w14:paraId="06992716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0" w:lineRule="auto"/>
              <w:jc w:val="both"/>
              <w:rPr>
                <w:rFonts w:ascii="Arial" w:hAnsi="Arial" w:cs="Arial"/>
                <w:sz w:val="20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 xml:space="preserve">Omogočanje novih in inovativnih oblik učenja za razvoj kompetenc (ustvarjalno razmišljanje, skupinsko delo, laboratoriji, poskusi, e-učenje, učenje na delovnem mestu). </w:t>
            </w:r>
          </w:p>
          <w:p w14:paraId="3C7D2A8B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Uvedba načrtov za razvoj kompetenc posameznikov, vključno z osebnimi veščinami in znanji (npr. odprtost za inoviranje) kot del rednega razgovora o uspešnosti (razgovora o razvoju zaposlenih), kar ponuja priložnost za vzajemne povratne informacije in ustrezna pričakovanja.</w:t>
            </w:r>
          </w:p>
          <w:p w14:paraId="28D5EF23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 xml:space="preserve">Oblikovanje konkretnih programov in usposabljanja za razvijanje vodstvenih veščin. </w:t>
            </w:r>
          </w:p>
          <w:p w14:paraId="3243E6FC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Usmerjanje novih zaposlenih s pomočjo mentorstva, usposabljanja, ki ga izvajajo inštruktorji, in posameznega svetovanja.</w:t>
            </w:r>
          </w:p>
          <w:p w14:paraId="72012025" w14:textId="77777777" w:rsidR="00CC78FD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6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Razvijanje in spodbujanje sodobnih metod usposabljanja (npr. multimedijski način dela, usposabljanje na delovnem mestu, e-učenje, uporaba družbenih medijev).</w:t>
            </w:r>
          </w:p>
          <w:p w14:paraId="291C93ED" w14:textId="00CB5414" w:rsidR="005826E1" w:rsidRPr="00CC78FD" w:rsidRDefault="00CC78FD" w:rsidP="009B03E2">
            <w:pPr>
              <w:pStyle w:val="Telobesedila"/>
              <w:widowControl w:val="0"/>
              <w:numPr>
                <w:ilvl w:val="0"/>
                <w:numId w:val="12"/>
              </w:numPr>
              <w:spacing w:after="38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CC78FD">
              <w:rPr>
                <w:rFonts w:ascii="Arial" w:hAnsi="Arial" w:cs="Arial"/>
                <w:sz w:val="20"/>
                <w:lang w:val="sl"/>
              </w:rPr>
              <w:t>Ocenjevanje učinkov programov usposabljanja za doseganje ciljev organizacije in informiranje zaposlenih o tem.</w:t>
            </w:r>
          </w:p>
        </w:tc>
      </w:tr>
    </w:tbl>
    <w:p w14:paraId="33C3DCAD" w14:textId="77777777" w:rsidR="005826E1" w:rsidRPr="00584EAD" w:rsidRDefault="005826E1" w:rsidP="005826E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5826E1" w:rsidRPr="00584EAD" w14:paraId="5F3AFBF3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BF59C34" w14:textId="77777777" w:rsidR="005826E1" w:rsidRPr="00584EAD" w:rsidRDefault="005826E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18768269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1575B204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5826E1" w:rsidRPr="00584EAD" w14:paraId="79AA06B9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74E07177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616DDA6A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4E60FBD5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5826E1" w:rsidRPr="00584EAD" w14:paraId="094ACFE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AD0DA13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5826E1" w:rsidRPr="00584EAD" w14:paraId="0BCD6E74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61702A7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5826E1" w:rsidRPr="00584EAD" w14:paraId="6C979F3B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63130AF1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5826E1" w:rsidRPr="00584EAD" w14:paraId="042B13DD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FC498EA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2F4FF24B" w14:textId="0AA726A3" w:rsidR="005826E1" w:rsidRDefault="005826E1" w:rsidP="00DC0BF5">
      <w:pPr>
        <w:rPr>
          <w:rFonts w:ascii="Arial" w:hAnsi="Arial" w:cs="Arial"/>
        </w:rPr>
      </w:pPr>
    </w:p>
    <w:p w14:paraId="4981F163" w14:textId="19164952" w:rsidR="007C76CE" w:rsidRDefault="007C76CE" w:rsidP="00DC0BF5">
      <w:pPr>
        <w:rPr>
          <w:rFonts w:ascii="Arial" w:hAnsi="Arial" w:cs="Arial"/>
        </w:rPr>
      </w:pPr>
    </w:p>
    <w:p w14:paraId="070786EA" w14:textId="46CF745B" w:rsidR="007C76CE" w:rsidRDefault="007C76CE" w:rsidP="00DC0BF5">
      <w:pPr>
        <w:rPr>
          <w:rFonts w:ascii="Arial" w:hAnsi="Arial" w:cs="Arial"/>
        </w:rPr>
      </w:pPr>
    </w:p>
    <w:p w14:paraId="1FAFAD7D" w14:textId="319F5380" w:rsidR="007C76CE" w:rsidRDefault="007C76CE" w:rsidP="00DC0BF5">
      <w:pPr>
        <w:rPr>
          <w:rFonts w:ascii="Arial" w:hAnsi="Arial" w:cs="Arial"/>
        </w:rPr>
      </w:pPr>
    </w:p>
    <w:p w14:paraId="48532D17" w14:textId="39F5B228" w:rsidR="007C76CE" w:rsidRDefault="007C76CE" w:rsidP="00DC0BF5">
      <w:pPr>
        <w:rPr>
          <w:rFonts w:ascii="Arial" w:hAnsi="Arial" w:cs="Arial"/>
        </w:rPr>
      </w:pPr>
    </w:p>
    <w:p w14:paraId="21C08A77" w14:textId="728CBA37" w:rsidR="007C76CE" w:rsidRDefault="007C76CE" w:rsidP="00DC0BF5">
      <w:pPr>
        <w:rPr>
          <w:rFonts w:ascii="Arial" w:hAnsi="Arial" w:cs="Arial"/>
        </w:rPr>
      </w:pPr>
    </w:p>
    <w:p w14:paraId="1BD0B8A8" w14:textId="77777777" w:rsidR="007C76CE" w:rsidRDefault="007C76CE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5826E1" w:rsidRPr="00584EAD" w14:paraId="51BC8F9C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78C25179" w14:textId="314F0EBE" w:rsidR="005826E1" w:rsidRPr="007C76CE" w:rsidRDefault="007C76CE" w:rsidP="00830AB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7C76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3.3. </w:t>
            </w:r>
            <w:r w:rsidRPr="007C76CE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Vključevanje in opolnomočenje zaposlenih ter podpiranje njihovega dobrega počutja</w:t>
            </w:r>
          </w:p>
        </w:tc>
      </w:tr>
      <w:tr w:rsidR="005826E1" w:rsidRPr="00584EAD" w14:paraId="0E8D2C2A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49DE28DD" w14:textId="77777777" w:rsidR="005826E1" w:rsidRPr="00584EAD" w:rsidRDefault="005826E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28AB27D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Spodbujanje kulture odprte komunikacije in dialoga ter timskega dela.</w:t>
            </w:r>
          </w:p>
          <w:p w14:paraId="7DEE53A0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Vključevanje zaposlenih in njihovih predstavnikov (npr. sindikatov) v razvoj načrtov, strategij, ciljev, načrtovanje procesov ter prepoznavanje in izvajanje dejavnosti izboljšav in inovacij.</w:t>
            </w:r>
          </w:p>
          <w:p w14:paraId="3B0B28BF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6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Razvijanje sistemov za zbiranje idej in predlogov zaposlenih.</w:t>
            </w:r>
          </w:p>
          <w:p w14:paraId="3626F889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Redno anketiranje zaposlenih, objavljanje rezultatov in dajanje povratnih informacij o njih, njihovi analizi in ukrepih za izboljšanje, uresničenih na tej podlagi.</w:t>
            </w:r>
          </w:p>
          <w:p w14:paraId="10196EBF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Zagotavljanje dobrega okolja in delovnih razmer v celotni organizaciji, vključno s skrbjo za zagotavljanje zdravja in varnosti pri delu.</w:t>
            </w:r>
          </w:p>
          <w:p w14:paraId="3ABA5A19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Zagotavljanje, da delovni pogoji omogočajo ustrezno ravnovesje med delom in zasebnim življenjem zaposlenih (npr. možnost prilagajanja delovnega časa, delo s skrajšanim delovnim časom, osebe na porodniškem ali očetovskem dopustu).</w:t>
            </w:r>
          </w:p>
          <w:p w14:paraId="1A1F3A37" w14:textId="77777777" w:rsidR="007C76CE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Posvečanje posebne pozornosti socialno šibkejšim zaposlenim in zaposlenim s posebnimi potrebami.</w:t>
            </w:r>
          </w:p>
          <w:p w14:paraId="24D4B0BE" w14:textId="3C91CBC4" w:rsidR="005826E1" w:rsidRPr="007C76CE" w:rsidRDefault="007C76CE" w:rsidP="009B03E2">
            <w:pPr>
              <w:pStyle w:val="Other0"/>
              <w:numPr>
                <w:ilvl w:val="0"/>
                <w:numId w:val="13"/>
              </w:numPr>
              <w:shd w:val="clear" w:color="auto" w:fill="auto"/>
              <w:spacing w:after="0"/>
              <w:rPr>
                <w:sz w:val="20"/>
                <w:szCs w:val="20"/>
                <w:lang w:val="it-IT"/>
              </w:rPr>
            </w:pPr>
            <w:r w:rsidRPr="007C76CE">
              <w:rPr>
                <w:sz w:val="20"/>
                <w:szCs w:val="20"/>
                <w:lang w:val="sl"/>
              </w:rPr>
              <w:t>Zagotavljanje prilagojenih shem in metod za nefinančno nagrajevanje zaposlenih (npr. z načrtovanjem in pregledovanjem bonusov/bonitet zaposlenih in podpiranjem družabnih, kulturnih in športnih dejavnosti, ki se osredotočajo na zdravje in dobro počutje zaposlenih).</w:t>
            </w:r>
          </w:p>
        </w:tc>
      </w:tr>
    </w:tbl>
    <w:p w14:paraId="58E3FCA5" w14:textId="77777777" w:rsidR="005826E1" w:rsidRPr="00584EAD" w:rsidRDefault="005826E1" w:rsidP="005826E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5826E1" w:rsidRPr="00584EAD" w14:paraId="33B7E526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D601CAC" w14:textId="77777777" w:rsidR="005826E1" w:rsidRPr="00584EAD" w:rsidRDefault="005826E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2B38C2A9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3B908E82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5826E1" w:rsidRPr="00584EAD" w14:paraId="500C986D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30DEA711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68BBFCDB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0EE05AEB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5826E1" w:rsidRPr="00584EAD" w14:paraId="583480B4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E406A23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5826E1" w:rsidRPr="00584EAD" w14:paraId="664A0816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713A57DF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5826E1" w:rsidRPr="00584EAD" w14:paraId="47736053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1251A6B" w14:textId="77777777" w:rsidR="005826E1" w:rsidRPr="00584EAD" w:rsidRDefault="005826E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5826E1" w:rsidRPr="00584EAD" w14:paraId="1B588AD4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04327BF" w14:textId="77777777" w:rsidR="005826E1" w:rsidRPr="00584EAD" w:rsidRDefault="005826E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488CF0F" w14:textId="1F7C4EB0" w:rsidR="005826E1" w:rsidRDefault="005826E1" w:rsidP="00DC0BF5">
      <w:pPr>
        <w:rPr>
          <w:rFonts w:ascii="Arial" w:hAnsi="Arial" w:cs="Arial"/>
        </w:rPr>
      </w:pPr>
    </w:p>
    <w:p w14:paraId="7EE3806A" w14:textId="26326699" w:rsidR="005826E1" w:rsidRDefault="005826E1" w:rsidP="00DC0BF5">
      <w:pPr>
        <w:rPr>
          <w:rFonts w:ascii="Arial" w:hAnsi="Arial" w:cs="Arial"/>
        </w:rPr>
      </w:pPr>
    </w:p>
    <w:p w14:paraId="7696AFE1" w14:textId="0DE642B4" w:rsidR="00626F2C" w:rsidRDefault="00626F2C" w:rsidP="00DC0BF5">
      <w:pPr>
        <w:rPr>
          <w:rFonts w:ascii="Arial" w:hAnsi="Arial" w:cs="Arial"/>
        </w:rPr>
      </w:pPr>
    </w:p>
    <w:p w14:paraId="55999F86" w14:textId="0189B100" w:rsidR="00626F2C" w:rsidRDefault="00626F2C" w:rsidP="00DC0BF5">
      <w:pPr>
        <w:rPr>
          <w:rFonts w:ascii="Arial" w:hAnsi="Arial" w:cs="Arial"/>
        </w:rPr>
      </w:pPr>
    </w:p>
    <w:p w14:paraId="1A57EDE5" w14:textId="3A4E3A11" w:rsidR="00626F2C" w:rsidRDefault="00626F2C" w:rsidP="00DC0BF5">
      <w:pPr>
        <w:rPr>
          <w:rFonts w:ascii="Arial" w:hAnsi="Arial" w:cs="Arial"/>
        </w:rPr>
      </w:pPr>
    </w:p>
    <w:p w14:paraId="66167547" w14:textId="77777777" w:rsidR="00626F2C" w:rsidRDefault="00626F2C" w:rsidP="00DC0BF5">
      <w:pPr>
        <w:rPr>
          <w:rFonts w:ascii="Arial" w:hAnsi="Arial" w:cs="Arial"/>
        </w:rPr>
      </w:pPr>
    </w:p>
    <w:p w14:paraId="3C4B2176" w14:textId="77777777" w:rsidR="005826E1" w:rsidRDefault="005826E1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0A5E8009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039F1E6A" w14:textId="59BC41BA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</w:t>
            </w:r>
            <w:r w:rsidR="00626F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–</w:t>
            </w: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 </w:t>
            </w:r>
            <w:r w:rsidR="00626F2C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PARTNERSTVA IN VIRI</w:t>
            </w:r>
          </w:p>
        </w:tc>
      </w:tr>
      <w:tr w:rsidR="00DC0BF5" w:rsidRPr="00E5568D" w14:paraId="6B6B47D4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6627D3C" w14:textId="0EB90B4F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626F2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4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EF5A0B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Razmislite o tem, kaj organizacija naredi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, da doseže:</w:t>
            </w:r>
          </w:p>
        </w:tc>
      </w:tr>
    </w:tbl>
    <w:p w14:paraId="0DAF727A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60C1A9FD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1EC75983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11DA3755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00A33FFB" w14:textId="23A66E34" w:rsidR="00DC0BF5" w:rsidRPr="0096055B" w:rsidRDefault="0096055B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Cs w:val="24"/>
              </w:rPr>
              <w:t>4.1. Razvijanje in upravljanje partnerstev z relevantnimi organizacijami</w:t>
            </w:r>
          </w:p>
        </w:tc>
      </w:tr>
      <w:tr w:rsidR="00DC0BF5" w:rsidRPr="00E5568D" w14:paraId="65DC31B5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7B8985BA" w14:textId="06A4A4D9" w:rsidR="00DC0BF5" w:rsidRPr="00E5568D" w:rsidRDefault="0096055B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4.2. </w:t>
            </w:r>
            <w:r w:rsidRPr="0096055B">
              <w:rPr>
                <w:rFonts w:ascii="Arial" w:hAnsi="Arial" w:cs="Arial"/>
                <w:b/>
                <w:bCs/>
                <w:color w:val="A1936A"/>
                <w:lang w:val="sl"/>
              </w:rPr>
              <w:t>Sodelovanje z državljani in organizacijami civilne družbe</w:t>
            </w:r>
          </w:p>
        </w:tc>
      </w:tr>
      <w:tr w:rsidR="00DC0BF5" w:rsidRPr="00E5568D" w14:paraId="03E4A1E8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4B6BDC06" w14:textId="0B2FF68B" w:rsidR="00DC0BF5" w:rsidRPr="00E5568D" w:rsidRDefault="0096055B" w:rsidP="00830ABB">
            <w:pPr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 w:val="24"/>
                <w:szCs w:val="24"/>
              </w:rPr>
              <w:t>4.3. Upravljanje financ</w:t>
            </w:r>
          </w:p>
        </w:tc>
      </w:tr>
      <w:tr w:rsidR="00DC0BF5" w:rsidRPr="00E5568D" w14:paraId="00F87690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7523FEF2" w14:textId="09E22D05" w:rsidR="00DC0BF5" w:rsidRPr="00E5568D" w:rsidRDefault="0096055B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  <w:lang w:val="pl-PL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Cs w:val="24"/>
              </w:rPr>
              <w:t>4.4. Upravljanje informacij in znanja</w:t>
            </w:r>
          </w:p>
        </w:tc>
      </w:tr>
      <w:tr w:rsidR="0096055B" w:rsidRPr="00E5568D" w14:paraId="7934139A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74A85790" w14:textId="6C7D48AB" w:rsidR="0096055B" w:rsidRPr="00E5568D" w:rsidRDefault="0096055B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  <w:lang w:val="pl-PL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Cs w:val="24"/>
              </w:rPr>
              <w:t>4.5. Upravljanje tehnologije</w:t>
            </w:r>
          </w:p>
        </w:tc>
      </w:tr>
      <w:tr w:rsidR="0096055B" w:rsidRPr="00E5568D" w14:paraId="6BFF145A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18ED8B20" w14:textId="79B11E4F" w:rsidR="0096055B" w:rsidRPr="00E5568D" w:rsidRDefault="0096055B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  <w:lang w:val="pl-PL"/>
              </w:rPr>
            </w:pPr>
            <w:r w:rsidRPr="0096055B">
              <w:rPr>
                <w:rFonts w:ascii="Arial" w:hAnsi="Arial" w:cs="Arial"/>
                <w:b/>
                <w:noProof/>
                <w:color w:val="A1936A"/>
                <w:szCs w:val="24"/>
              </w:rPr>
              <w:t>4.6. Upravljanje prostorov in opreme</w:t>
            </w:r>
          </w:p>
        </w:tc>
      </w:tr>
    </w:tbl>
    <w:p w14:paraId="56E93479" w14:textId="77777777" w:rsidR="00DC0BF5" w:rsidRDefault="00DC0BF5" w:rsidP="00DC0BF5">
      <w:pPr>
        <w:rPr>
          <w:rFonts w:ascii="Arial" w:hAnsi="Arial" w:cs="Arial"/>
        </w:rPr>
      </w:pPr>
    </w:p>
    <w:p w14:paraId="4B8EEEB5" w14:textId="77777777" w:rsidR="00DC0BF5" w:rsidRDefault="00DC0BF5" w:rsidP="00DC0BF5">
      <w:pPr>
        <w:rPr>
          <w:rFonts w:ascii="Arial" w:hAnsi="Arial" w:cs="Arial"/>
        </w:rPr>
      </w:pPr>
    </w:p>
    <w:p w14:paraId="45687882" w14:textId="77777777" w:rsidR="00DC0BF5" w:rsidRDefault="00DC0BF5" w:rsidP="00DC0BF5">
      <w:pPr>
        <w:rPr>
          <w:rFonts w:ascii="Arial" w:hAnsi="Arial" w:cs="Arial"/>
        </w:rPr>
      </w:pPr>
    </w:p>
    <w:p w14:paraId="53E3FC80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6B2771B2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C5A9C34" w14:textId="7471690D" w:rsidR="00DC0BF5" w:rsidRPr="00BF1FB1" w:rsidRDefault="00BF1FB1" w:rsidP="00830AB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F1FB1">
              <w:rPr>
                <w:rFonts w:ascii="Arial" w:hAnsi="Arial" w:cs="Arial"/>
                <w:b/>
                <w:bCs/>
                <w:sz w:val="24"/>
                <w:szCs w:val="24"/>
              </w:rPr>
              <w:t>4.1. Razvijanje in upravljanje partnerstev z relevantnimi organizacijami</w:t>
            </w:r>
          </w:p>
        </w:tc>
      </w:tr>
      <w:tr w:rsidR="00DC0BF5" w:rsidRPr="00584EAD" w14:paraId="59B4B627" w14:textId="77777777" w:rsidTr="002B1C14">
        <w:trPr>
          <w:trHeight w:val="230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6341AEC6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D26FC32" w14:textId="77777777" w:rsidR="00BF1FB1" w:rsidRPr="00BF1FB1" w:rsidRDefault="00BF1FB1" w:rsidP="009B03E2">
            <w:pPr>
              <w:pStyle w:val="Other0"/>
              <w:numPr>
                <w:ilvl w:val="0"/>
                <w:numId w:val="2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-SI"/>
              </w:rPr>
            </w:pPr>
            <w:r w:rsidRPr="00BF1FB1">
              <w:rPr>
                <w:sz w:val="20"/>
                <w:szCs w:val="20"/>
                <w:lang w:val="sl"/>
              </w:rPr>
              <w:t>Opredelitev ključnih zasebnih partnerjev, partnerjev civilne družbe in javnih partnerjev (npr. kupec – dobavitelj, oskrbovalec, soproizvajalec, dopolnilni ali nadomestni dobavitelj, lastnik, ustanovitelj) ter oblikovanje trajnostnih odnosov na temelju zaupanja, dialoga in odprtosti.</w:t>
            </w:r>
          </w:p>
          <w:p w14:paraId="0BA5E8A7" w14:textId="77777777" w:rsidR="00BF1FB1" w:rsidRPr="00BF1FB1" w:rsidRDefault="00BF1FB1" w:rsidP="009B03E2">
            <w:pPr>
              <w:pStyle w:val="Other0"/>
              <w:numPr>
                <w:ilvl w:val="0"/>
                <w:numId w:val="2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-SI"/>
              </w:rPr>
            </w:pPr>
            <w:r w:rsidRPr="00BF1FB1">
              <w:rPr>
                <w:sz w:val="20"/>
                <w:szCs w:val="20"/>
                <w:lang w:val="sl"/>
              </w:rPr>
              <w:t>Upravljanje partnerskih sporazumov ob upoštevanju zmožnosti različnih partnerjev za doseganje vzajemnih koristi in medsebojno podporo s strokovnostjo, viri in znanjem.</w:t>
            </w:r>
          </w:p>
          <w:p w14:paraId="76DB0417" w14:textId="77777777" w:rsidR="00BF1FB1" w:rsidRPr="00BF1FB1" w:rsidRDefault="00BF1FB1" w:rsidP="009B03E2">
            <w:pPr>
              <w:pStyle w:val="Other0"/>
              <w:numPr>
                <w:ilvl w:val="0"/>
                <w:numId w:val="2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-SI"/>
              </w:rPr>
            </w:pPr>
            <w:r w:rsidRPr="00BF1FB1">
              <w:rPr>
                <w:sz w:val="20"/>
                <w:szCs w:val="20"/>
                <w:lang w:val="sl"/>
              </w:rPr>
              <w:t>Opredelitev vloge in dolžnosti vsakega partnerja, vključno z nadzorom, ocenjevanjem in pregledi; sistematično spremljanje rezultatov in učinkov partnerstev.</w:t>
            </w:r>
          </w:p>
          <w:p w14:paraId="5CFFBAF8" w14:textId="1F52EF19" w:rsidR="00DC0BF5" w:rsidRPr="00BF1FB1" w:rsidRDefault="00BF1FB1" w:rsidP="009B03E2">
            <w:pPr>
              <w:pStyle w:val="Other0"/>
              <w:numPr>
                <w:ilvl w:val="0"/>
                <w:numId w:val="20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-SI"/>
              </w:rPr>
            </w:pPr>
            <w:r w:rsidRPr="00BF1FB1">
              <w:rPr>
                <w:sz w:val="20"/>
                <w:szCs w:val="20"/>
                <w:lang w:val="sl"/>
              </w:rPr>
              <w:t>Upoštevanje načel družbene odgovornosti v procesih javnega naročanja.</w:t>
            </w:r>
          </w:p>
        </w:tc>
      </w:tr>
    </w:tbl>
    <w:p w14:paraId="04BCCBE4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3ADCA91D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59E69583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E029874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449FA07D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11A8BE2C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3E507EE0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12019D6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78C0501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05C3227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11946A6A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043D566E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A0E5E1D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0B70F18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0296FE9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54A2357A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59CAD034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6DEA7A4F" w14:textId="397B52E5" w:rsidR="00DC0BF5" w:rsidRDefault="00DC0BF5" w:rsidP="00DC0BF5">
      <w:pPr>
        <w:rPr>
          <w:rFonts w:ascii="Arial" w:hAnsi="Arial" w:cs="Arial"/>
        </w:rPr>
      </w:pPr>
    </w:p>
    <w:p w14:paraId="4B27E9B7" w14:textId="553DF91B" w:rsidR="002B1C14" w:rsidRDefault="002B1C14" w:rsidP="00DC0BF5">
      <w:pPr>
        <w:rPr>
          <w:rFonts w:ascii="Arial" w:hAnsi="Arial" w:cs="Arial"/>
        </w:rPr>
      </w:pPr>
    </w:p>
    <w:p w14:paraId="458A62AA" w14:textId="68F7F623" w:rsidR="002B1C14" w:rsidRDefault="002B1C14" w:rsidP="00DC0BF5">
      <w:pPr>
        <w:rPr>
          <w:rFonts w:ascii="Arial" w:hAnsi="Arial" w:cs="Arial"/>
        </w:rPr>
      </w:pPr>
    </w:p>
    <w:p w14:paraId="0BAA8984" w14:textId="286A368A" w:rsidR="002B1C14" w:rsidRDefault="002B1C14" w:rsidP="00DC0BF5">
      <w:pPr>
        <w:rPr>
          <w:rFonts w:ascii="Arial" w:hAnsi="Arial" w:cs="Arial"/>
        </w:rPr>
      </w:pPr>
    </w:p>
    <w:p w14:paraId="0DBB1EB5" w14:textId="5E95BFAC" w:rsidR="002B1C14" w:rsidRDefault="002B1C14" w:rsidP="00DC0BF5">
      <w:pPr>
        <w:rPr>
          <w:rFonts w:ascii="Arial" w:hAnsi="Arial" w:cs="Arial"/>
        </w:rPr>
      </w:pPr>
    </w:p>
    <w:p w14:paraId="31E712FC" w14:textId="08D01DCC" w:rsidR="002B1C14" w:rsidRDefault="002B1C14" w:rsidP="00DC0BF5">
      <w:pPr>
        <w:rPr>
          <w:rFonts w:ascii="Arial" w:hAnsi="Arial" w:cs="Arial"/>
        </w:rPr>
      </w:pPr>
    </w:p>
    <w:p w14:paraId="3313E331" w14:textId="1CFF9E9A" w:rsidR="002B1C14" w:rsidRDefault="002B1C14" w:rsidP="00DC0BF5">
      <w:pPr>
        <w:rPr>
          <w:rFonts w:ascii="Arial" w:hAnsi="Arial" w:cs="Arial"/>
        </w:rPr>
      </w:pPr>
    </w:p>
    <w:p w14:paraId="15743E95" w14:textId="27919C4B" w:rsidR="002B1C14" w:rsidRDefault="002B1C14" w:rsidP="00DC0BF5">
      <w:pPr>
        <w:rPr>
          <w:rFonts w:ascii="Arial" w:hAnsi="Arial" w:cs="Arial"/>
        </w:rPr>
      </w:pPr>
    </w:p>
    <w:p w14:paraId="1825ABA3" w14:textId="78363D24" w:rsidR="002B1C14" w:rsidRDefault="002B1C14" w:rsidP="00DC0BF5">
      <w:pPr>
        <w:rPr>
          <w:rFonts w:ascii="Arial" w:hAnsi="Arial" w:cs="Arial"/>
        </w:rPr>
      </w:pPr>
    </w:p>
    <w:p w14:paraId="53D47F5E" w14:textId="1A272B91" w:rsidR="002B1C14" w:rsidRDefault="002B1C14" w:rsidP="00DC0BF5">
      <w:pPr>
        <w:rPr>
          <w:rFonts w:ascii="Arial" w:hAnsi="Arial" w:cs="Arial"/>
        </w:rPr>
      </w:pPr>
    </w:p>
    <w:p w14:paraId="6BBF1B29" w14:textId="1D81EAA9" w:rsidR="002B1C14" w:rsidRDefault="002B1C14" w:rsidP="00DC0BF5">
      <w:pPr>
        <w:rPr>
          <w:rFonts w:ascii="Arial" w:hAnsi="Arial" w:cs="Arial"/>
        </w:rPr>
      </w:pPr>
    </w:p>
    <w:p w14:paraId="1C140520" w14:textId="77777777" w:rsidR="002B1C14" w:rsidRDefault="002B1C14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BF1FB1" w:rsidRPr="00584EAD" w14:paraId="3D9F04EF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5F330AB" w14:textId="76CA8E4C" w:rsidR="00BF1FB1" w:rsidRPr="002B1C14" w:rsidRDefault="002B1C14" w:rsidP="002B1C14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2B1C1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4.2. </w:t>
            </w:r>
            <w:r w:rsidRPr="002B1C14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Sodelovanje z državljani in organizacijami civilne družbe</w:t>
            </w:r>
          </w:p>
        </w:tc>
      </w:tr>
      <w:tr w:rsidR="00BF1FB1" w:rsidRPr="00584EAD" w14:paraId="0419734A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188D257C" w14:textId="77777777" w:rsidR="00BF1FB1" w:rsidRPr="00584EAD" w:rsidRDefault="00BF1FB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5C93AD92" w14:textId="77777777" w:rsidR="002B1C14" w:rsidRPr="002B1C14" w:rsidRDefault="002B1C14" w:rsidP="009B03E2">
            <w:pPr>
              <w:pStyle w:val="Telobesedila"/>
              <w:widowControl w:val="0"/>
              <w:numPr>
                <w:ilvl w:val="0"/>
                <w:numId w:val="21"/>
              </w:numPr>
              <w:spacing w:after="40" w:line="293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Zagotavljanje preglednosti s proaktivno politiko obveščanja in z zagotavljanjem odprtih podatkov organizacije.</w:t>
            </w:r>
          </w:p>
          <w:p w14:paraId="2876B380" w14:textId="77777777" w:rsidR="002B1C14" w:rsidRPr="002B1C14" w:rsidRDefault="002B1C14" w:rsidP="009B03E2">
            <w:pPr>
              <w:pStyle w:val="Telobesedila"/>
              <w:widowControl w:val="0"/>
              <w:numPr>
                <w:ilvl w:val="0"/>
                <w:numId w:val="21"/>
              </w:numPr>
              <w:spacing w:after="40" w:line="290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Dejavno spodbujanje vključevanja in sodelovanja z državljani:</w:t>
            </w:r>
          </w:p>
          <w:p w14:paraId="6CD0F9D5" w14:textId="082F738F" w:rsidR="002B1C14" w:rsidRPr="002B1C14" w:rsidRDefault="002B1C14" w:rsidP="009B03E2">
            <w:pPr>
              <w:pStyle w:val="Telobesedila"/>
              <w:numPr>
                <w:ilvl w:val="0"/>
                <w:numId w:val="22"/>
              </w:numPr>
              <w:spacing w:after="40"/>
              <w:rPr>
                <w:rFonts w:ascii="Arial" w:hAnsi="Arial" w:cs="Arial"/>
                <w:sz w:val="20"/>
                <w:lang w:val="sl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sosnovanje in soodločanje: s pomočjo posvetovalnih skupin, anket, mnenjskih raziskav in krožkov kakovosti;</w:t>
            </w:r>
          </w:p>
          <w:p w14:paraId="280D5365" w14:textId="1473BE6A" w:rsidR="002B1C14" w:rsidRPr="002B1C14" w:rsidRDefault="002B1C14" w:rsidP="009B03E2">
            <w:pPr>
              <w:pStyle w:val="Telobesedila"/>
              <w:numPr>
                <w:ilvl w:val="0"/>
                <w:numId w:val="22"/>
              </w:numPr>
              <w:spacing w:after="40" w:line="295" w:lineRule="auto"/>
              <w:rPr>
                <w:rFonts w:ascii="Arial" w:hAnsi="Arial" w:cs="Arial"/>
                <w:sz w:val="20"/>
                <w:lang w:val="sl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soproizvodnja: prevzemanje vlog pri izvajanju storitev;</w:t>
            </w:r>
          </w:p>
          <w:p w14:paraId="22451CA4" w14:textId="7F6371B6" w:rsidR="002B1C14" w:rsidRPr="002B1C14" w:rsidRDefault="002B1C14" w:rsidP="009B03E2">
            <w:pPr>
              <w:pStyle w:val="Telobesedila"/>
              <w:numPr>
                <w:ilvl w:val="0"/>
                <w:numId w:val="22"/>
              </w:numPr>
              <w:spacing w:after="40"/>
              <w:rPr>
                <w:rFonts w:ascii="Arial" w:hAnsi="Arial" w:cs="Arial"/>
                <w:sz w:val="20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soocenjevanje.</w:t>
            </w:r>
          </w:p>
          <w:p w14:paraId="613D34A4" w14:textId="664436B5" w:rsidR="00BF1FB1" w:rsidRPr="00584EAD" w:rsidRDefault="002B1C14" w:rsidP="009B03E2">
            <w:pPr>
              <w:pStyle w:val="Telobesedila"/>
              <w:widowControl w:val="0"/>
              <w:numPr>
                <w:ilvl w:val="0"/>
                <w:numId w:val="21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2B1C14">
              <w:rPr>
                <w:rFonts w:ascii="Arial" w:hAnsi="Arial" w:cs="Arial"/>
                <w:sz w:val="20"/>
                <w:lang w:val="sl"/>
              </w:rPr>
              <w:t>Dejavno iskanje ter ustrezno zbiranje zamisli, predlogov in pritožb strank/državljanov (npr. z anketami, posvetovalnimi skupinami, vprašalniki, skrinji</w:t>
            </w:r>
            <w:r w:rsidR="000952CC">
              <w:rPr>
                <w:rFonts w:ascii="Arial" w:hAnsi="Arial" w:cs="Arial"/>
                <w:sz w:val="20"/>
                <w:lang w:val="sl"/>
              </w:rPr>
              <w:t xml:space="preserve"> </w:t>
            </w:r>
            <w:r w:rsidRPr="002B1C14">
              <w:rPr>
                <w:rFonts w:ascii="Arial" w:hAnsi="Arial" w:cs="Arial"/>
                <w:sz w:val="20"/>
                <w:lang w:val="sl"/>
              </w:rPr>
              <w:t>za pritožbe in mnenjskimi raziskavami).</w:t>
            </w:r>
          </w:p>
        </w:tc>
      </w:tr>
    </w:tbl>
    <w:p w14:paraId="5F688D16" w14:textId="77777777" w:rsidR="00BF1FB1" w:rsidRPr="00584EAD" w:rsidRDefault="00BF1FB1" w:rsidP="00BF1FB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BF1FB1" w:rsidRPr="00584EAD" w14:paraId="16DF0AC7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48F96F77" w14:textId="77777777" w:rsidR="00BF1FB1" w:rsidRPr="00584EAD" w:rsidRDefault="00BF1FB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24360658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479E16D7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BF1FB1" w:rsidRPr="00584EAD" w14:paraId="69C0A4CE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05AD3183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6051316D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5E1FD56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18B26C39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1E7F6780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BF1FB1" w:rsidRPr="00584EAD" w14:paraId="4DE00B92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FEE8E91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5F1C8DAB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728B10A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BF1FB1" w:rsidRPr="00584EAD" w14:paraId="2676AD12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573CC6F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1835A741" w14:textId="210664C9" w:rsidR="00BF1FB1" w:rsidRDefault="00BF1FB1" w:rsidP="00DC0BF5">
      <w:pPr>
        <w:rPr>
          <w:rFonts w:ascii="Arial" w:hAnsi="Arial" w:cs="Arial"/>
        </w:rPr>
      </w:pPr>
    </w:p>
    <w:p w14:paraId="0D553569" w14:textId="18EEAE13" w:rsidR="00025265" w:rsidRDefault="00025265" w:rsidP="00DC0BF5">
      <w:pPr>
        <w:rPr>
          <w:rFonts w:ascii="Arial" w:hAnsi="Arial" w:cs="Arial"/>
        </w:rPr>
      </w:pPr>
    </w:p>
    <w:p w14:paraId="1798D9D5" w14:textId="5DE98C6E" w:rsidR="00025265" w:rsidRDefault="00025265" w:rsidP="00DC0BF5">
      <w:pPr>
        <w:rPr>
          <w:rFonts w:ascii="Arial" w:hAnsi="Arial" w:cs="Arial"/>
        </w:rPr>
      </w:pPr>
    </w:p>
    <w:p w14:paraId="63BD3FCF" w14:textId="6E45DEF5" w:rsidR="00025265" w:rsidRDefault="00025265" w:rsidP="00DC0BF5">
      <w:pPr>
        <w:rPr>
          <w:rFonts w:ascii="Arial" w:hAnsi="Arial" w:cs="Arial"/>
        </w:rPr>
      </w:pPr>
    </w:p>
    <w:p w14:paraId="09875963" w14:textId="287CF286" w:rsidR="00025265" w:rsidRDefault="00025265" w:rsidP="00DC0BF5">
      <w:pPr>
        <w:rPr>
          <w:rFonts w:ascii="Arial" w:hAnsi="Arial" w:cs="Arial"/>
        </w:rPr>
      </w:pPr>
    </w:p>
    <w:p w14:paraId="5C70C410" w14:textId="6D1E7B4B" w:rsidR="00025265" w:rsidRDefault="00025265" w:rsidP="00DC0BF5">
      <w:pPr>
        <w:rPr>
          <w:rFonts w:ascii="Arial" w:hAnsi="Arial" w:cs="Arial"/>
        </w:rPr>
      </w:pPr>
    </w:p>
    <w:p w14:paraId="456CD226" w14:textId="7AC6D6D7" w:rsidR="00025265" w:rsidRDefault="00025265" w:rsidP="00DC0BF5">
      <w:pPr>
        <w:rPr>
          <w:rFonts w:ascii="Arial" w:hAnsi="Arial" w:cs="Arial"/>
        </w:rPr>
      </w:pPr>
    </w:p>
    <w:p w14:paraId="392CEA8B" w14:textId="0B2EBAD4" w:rsidR="00025265" w:rsidRDefault="00025265" w:rsidP="00DC0BF5">
      <w:pPr>
        <w:rPr>
          <w:rFonts w:ascii="Arial" w:hAnsi="Arial" w:cs="Arial"/>
        </w:rPr>
      </w:pPr>
    </w:p>
    <w:p w14:paraId="1AC212D0" w14:textId="22586718" w:rsidR="00025265" w:rsidRDefault="00025265" w:rsidP="00DC0BF5">
      <w:pPr>
        <w:rPr>
          <w:rFonts w:ascii="Arial" w:hAnsi="Arial" w:cs="Arial"/>
        </w:rPr>
      </w:pPr>
    </w:p>
    <w:p w14:paraId="3477B9AB" w14:textId="701AA691" w:rsidR="00025265" w:rsidRDefault="00025265" w:rsidP="00DC0BF5">
      <w:pPr>
        <w:rPr>
          <w:rFonts w:ascii="Arial" w:hAnsi="Arial" w:cs="Arial"/>
        </w:rPr>
      </w:pPr>
    </w:p>
    <w:p w14:paraId="4974F386" w14:textId="77777777" w:rsidR="00025265" w:rsidRDefault="0002526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BF1FB1" w:rsidRPr="00584EAD" w14:paraId="72796F71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0EE496CA" w14:textId="340AE52B" w:rsidR="00BF1FB1" w:rsidRPr="00025265" w:rsidRDefault="00025265" w:rsidP="0002526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265">
              <w:rPr>
                <w:rFonts w:ascii="Arial" w:hAnsi="Arial" w:cs="Arial"/>
                <w:b/>
                <w:bCs/>
                <w:sz w:val="24"/>
                <w:szCs w:val="24"/>
              </w:rPr>
              <w:t>4.3. Upravljanje financ</w:t>
            </w:r>
          </w:p>
        </w:tc>
      </w:tr>
      <w:tr w:rsidR="00BF1FB1" w:rsidRPr="00584EAD" w14:paraId="6D3D267F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37B52B67" w14:textId="77777777" w:rsidR="00BF1FB1" w:rsidRPr="00584EAD" w:rsidRDefault="00BF1FB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065D21A" w14:textId="77777777" w:rsidR="0093410A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>Zagotavljanje finančne odpornosti s pomočjo dolgoročnega načrtovanja proračuna, analize tveganja finančnih odločitev in uravnoteženega proračuna.</w:t>
            </w:r>
          </w:p>
          <w:p w14:paraId="3D3A21B6" w14:textId="77777777" w:rsidR="0093410A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60" w:line="295" w:lineRule="auto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>Oblikovanje proračuna glede na uspešnost (upoštevamo podatke o uspešnosti v proračunske dokumente).</w:t>
            </w:r>
          </w:p>
          <w:p w14:paraId="7A2C1D07" w14:textId="77777777" w:rsidR="0093410A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>Uporaba učinkovitega računovodstva in nadzora finančnih stroškov ter sistemov ocenjevanja (npr. pregledi izdatkov).</w:t>
            </w:r>
          </w:p>
          <w:p w14:paraId="0962948D" w14:textId="77777777" w:rsidR="0093410A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 xml:space="preserve">Spremljanje učinkov proračuna na enakopravnost spolov in manjšin. </w:t>
            </w:r>
          </w:p>
          <w:p w14:paraId="25E99434" w14:textId="77777777" w:rsidR="0093410A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 xml:space="preserve">Prenašanje pristojnosti (delegiranje) in razporejanje (decentraliziranje) finančnih odgovornosti ter njihovo usklajevanje s službami notranjega nadzora. </w:t>
            </w:r>
          </w:p>
          <w:p w14:paraId="0733E74D" w14:textId="1EF8CBF8" w:rsidR="00BF1FB1" w:rsidRPr="0093410A" w:rsidRDefault="0093410A" w:rsidP="0093410A">
            <w:pPr>
              <w:pStyle w:val="Other0"/>
              <w:numPr>
                <w:ilvl w:val="0"/>
                <w:numId w:val="16"/>
              </w:numPr>
              <w:shd w:val="clear" w:color="auto" w:fill="auto"/>
              <w:spacing w:after="400"/>
              <w:ind w:right="140"/>
              <w:rPr>
                <w:sz w:val="20"/>
                <w:szCs w:val="20"/>
                <w:lang w:val="sl"/>
              </w:rPr>
            </w:pPr>
            <w:r w:rsidRPr="0093410A">
              <w:rPr>
                <w:sz w:val="20"/>
                <w:szCs w:val="20"/>
                <w:lang w:val="sl"/>
              </w:rPr>
              <w:t>Zagotovitev proračunske in finančne preglednosti ter objava informacij o proračunu na razumljiv način</w:t>
            </w:r>
            <w:r>
              <w:rPr>
                <w:sz w:val="20"/>
                <w:szCs w:val="20"/>
                <w:lang w:val="sl"/>
              </w:rPr>
              <w:t>.</w:t>
            </w:r>
          </w:p>
        </w:tc>
      </w:tr>
    </w:tbl>
    <w:p w14:paraId="5DFAD8CF" w14:textId="77777777" w:rsidR="00BF1FB1" w:rsidRPr="00584EAD" w:rsidRDefault="00BF1FB1" w:rsidP="00BF1FB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BF1FB1" w:rsidRPr="00584EAD" w14:paraId="3F7BCFA5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B5C7502" w14:textId="77777777" w:rsidR="00BF1FB1" w:rsidRPr="00584EAD" w:rsidRDefault="00BF1FB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2501B894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4E12BA24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BF1FB1" w:rsidRPr="00584EAD" w14:paraId="6FAA1E47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0BD9BB3F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AF10C3F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4C6F94BE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1A5F9CA6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6C588127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BF1FB1" w:rsidRPr="00584EAD" w14:paraId="3A00776B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10939EF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65C74AB0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3EF2056F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BF1FB1" w:rsidRPr="00584EAD" w14:paraId="108A7E76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9893A33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01EA26F1" w14:textId="26AF366B" w:rsidR="00BF1FB1" w:rsidRDefault="00BF1FB1" w:rsidP="00DC0BF5">
      <w:pPr>
        <w:rPr>
          <w:rFonts w:ascii="Arial" w:hAnsi="Arial" w:cs="Arial"/>
        </w:rPr>
      </w:pPr>
    </w:p>
    <w:p w14:paraId="2AC77F70" w14:textId="4270B9FD" w:rsidR="00025265" w:rsidRDefault="00025265" w:rsidP="00DC0BF5">
      <w:pPr>
        <w:rPr>
          <w:rFonts w:ascii="Arial" w:hAnsi="Arial" w:cs="Arial"/>
        </w:rPr>
      </w:pPr>
    </w:p>
    <w:p w14:paraId="799BF1A1" w14:textId="6E919BB5" w:rsidR="00025265" w:rsidRDefault="00025265" w:rsidP="00DC0BF5">
      <w:pPr>
        <w:rPr>
          <w:rFonts w:ascii="Arial" w:hAnsi="Arial" w:cs="Arial"/>
        </w:rPr>
      </w:pPr>
    </w:p>
    <w:p w14:paraId="630F5015" w14:textId="5D803408" w:rsidR="00025265" w:rsidRDefault="00025265" w:rsidP="00DC0BF5">
      <w:pPr>
        <w:rPr>
          <w:rFonts w:ascii="Arial" w:hAnsi="Arial" w:cs="Arial"/>
        </w:rPr>
      </w:pPr>
    </w:p>
    <w:p w14:paraId="1A590128" w14:textId="638E24BC" w:rsidR="00025265" w:rsidRDefault="00025265" w:rsidP="00DC0BF5">
      <w:pPr>
        <w:rPr>
          <w:rFonts w:ascii="Arial" w:hAnsi="Arial" w:cs="Arial"/>
        </w:rPr>
      </w:pPr>
    </w:p>
    <w:p w14:paraId="5F242BE4" w14:textId="09B4C3BD" w:rsidR="00025265" w:rsidRDefault="00025265" w:rsidP="00DC0BF5">
      <w:pPr>
        <w:rPr>
          <w:rFonts w:ascii="Arial" w:hAnsi="Arial" w:cs="Arial"/>
        </w:rPr>
      </w:pPr>
    </w:p>
    <w:p w14:paraId="76C5F170" w14:textId="22CC5657" w:rsidR="00025265" w:rsidRDefault="00025265" w:rsidP="00DC0BF5">
      <w:pPr>
        <w:rPr>
          <w:rFonts w:ascii="Arial" w:hAnsi="Arial" w:cs="Arial"/>
        </w:rPr>
      </w:pPr>
    </w:p>
    <w:p w14:paraId="14191CCD" w14:textId="2272AC1B" w:rsidR="00025265" w:rsidRDefault="00025265" w:rsidP="00DC0BF5">
      <w:pPr>
        <w:rPr>
          <w:rFonts w:ascii="Arial" w:hAnsi="Arial" w:cs="Arial"/>
        </w:rPr>
      </w:pPr>
    </w:p>
    <w:p w14:paraId="2441542A" w14:textId="79468641" w:rsidR="00025265" w:rsidRDefault="00025265" w:rsidP="00DC0BF5">
      <w:pPr>
        <w:rPr>
          <w:rFonts w:ascii="Arial" w:hAnsi="Arial" w:cs="Arial"/>
        </w:rPr>
      </w:pPr>
    </w:p>
    <w:p w14:paraId="219951E5" w14:textId="77777777" w:rsidR="00025265" w:rsidRDefault="0002526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BF1FB1" w:rsidRPr="00584EAD" w14:paraId="5F1E1C82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56142D63" w14:textId="103DF27C" w:rsidR="00BF1FB1" w:rsidRPr="001960CC" w:rsidRDefault="001960CC" w:rsidP="001960C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1960CC">
              <w:rPr>
                <w:rFonts w:ascii="Arial" w:hAnsi="Arial" w:cs="Arial"/>
                <w:b/>
                <w:bCs/>
                <w:sz w:val="24"/>
                <w:szCs w:val="24"/>
              </w:rPr>
              <w:t>4.4. Upravljanje informacij in znanja</w:t>
            </w:r>
          </w:p>
        </w:tc>
      </w:tr>
      <w:tr w:rsidR="00BF1FB1" w:rsidRPr="00584EAD" w14:paraId="15493D1B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138967F" w14:textId="77777777" w:rsidR="00BF1FB1" w:rsidRPr="00584EAD" w:rsidRDefault="00BF1FB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415B1E6D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1960CC">
              <w:rPr>
                <w:sz w:val="20"/>
                <w:szCs w:val="20"/>
                <w:lang w:val="sl"/>
              </w:rPr>
              <w:t xml:space="preserve">Zasnovanje učeče se organizacije z izvajanjem sistemov in procesov upravljanja, hranjenja, ocenjevanja informacij in znanja za ohranjanje odpornosti in prožnosti organizacije. </w:t>
            </w:r>
          </w:p>
          <w:p w14:paraId="5FAB003B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1960CC">
              <w:rPr>
                <w:sz w:val="20"/>
                <w:szCs w:val="20"/>
                <w:lang w:val="sl"/>
              </w:rPr>
              <w:t xml:space="preserve">Izkoriščanje priložnosti digitalne preobrazbe za povečanje znanja organizacije in krepitev digitalnih veščin. </w:t>
            </w:r>
          </w:p>
          <w:p w14:paraId="3E34BFF6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1960CC">
              <w:rPr>
                <w:sz w:val="20"/>
                <w:szCs w:val="20"/>
                <w:lang w:val="sl"/>
              </w:rPr>
              <w:t xml:space="preserve">Ustanovitev mrež učenja in sodelovanja za pridobivanje ustreznih zunanjih informacij in ustvarjalnih prispevkov. </w:t>
            </w:r>
          </w:p>
          <w:p w14:paraId="08B502C2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1960CC">
              <w:rPr>
                <w:sz w:val="20"/>
                <w:szCs w:val="20"/>
                <w:lang w:val="sl"/>
              </w:rPr>
              <w:t>Spremljanje informacij in znanja v organizaciji za zagotavljanje njihove pomembnosti, pravilnosti, zanesljivosti in varnosti.</w:t>
            </w:r>
          </w:p>
          <w:p w14:paraId="23377D68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1960CC">
              <w:rPr>
                <w:sz w:val="20"/>
                <w:szCs w:val="20"/>
                <w:lang w:val="sl"/>
              </w:rPr>
              <w:t>Razvijanje notranjih poti, ki vsem zaposlenim omogočajo dostop do ustreznih informacij in znanja.</w:t>
            </w:r>
          </w:p>
          <w:p w14:paraId="22D2C9B6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1960CC">
              <w:rPr>
                <w:sz w:val="20"/>
                <w:szCs w:val="20"/>
                <w:lang w:val="sl"/>
              </w:rPr>
              <w:t>Spodbujanje prenosa znanja med zaposlenimi v organizaciji.</w:t>
            </w:r>
          </w:p>
          <w:p w14:paraId="0B91172C" w14:textId="77777777" w:rsidR="001960CC" w:rsidRPr="001960CC" w:rsidRDefault="001960CC" w:rsidP="009B03E2">
            <w:pPr>
              <w:pStyle w:val="Other0"/>
              <w:numPr>
                <w:ilvl w:val="0"/>
                <w:numId w:val="17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1960CC">
              <w:rPr>
                <w:sz w:val="20"/>
                <w:szCs w:val="20"/>
                <w:lang w:val="sl"/>
              </w:rPr>
              <w:t xml:space="preserve">Zagotovitev dostopa do ustreznih informacij in odprtih podatkov ter njihove izmenjave z vsemi zunanjimi deležniki na uporabniku prijazen način ob upoštevanju značilnih potreb. </w:t>
            </w:r>
          </w:p>
          <w:p w14:paraId="4AC8D2BB" w14:textId="5832B478" w:rsidR="00BF1FB1" w:rsidRPr="00584EAD" w:rsidRDefault="001960CC" w:rsidP="009B03E2">
            <w:pPr>
              <w:pStyle w:val="Telobesedila"/>
              <w:widowControl w:val="0"/>
              <w:numPr>
                <w:ilvl w:val="0"/>
                <w:numId w:val="17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960CC">
              <w:rPr>
                <w:rFonts w:ascii="Arial" w:hAnsi="Arial" w:cs="Arial"/>
                <w:sz w:val="20"/>
                <w:lang w:val="sl"/>
              </w:rPr>
              <w:t>Zagotovitev, da se v organizaciji ohrani znanje zaposlenih, ki odidejo.</w:t>
            </w:r>
          </w:p>
        </w:tc>
      </w:tr>
    </w:tbl>
    <w:p w14:paraId="35BA013D" w14:textId="77777777" w:rsidR="00BF1FB1" w:rsidRPr="00584EAD" w:rsidRDefault="00BF1FB1" w:rsidP="00BF1FB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BF1FB1" w:rsidRPr="00584EAD" w14:paraId="6E68773E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BCE3F20" w14:textId="77777777" w:rsidR="00BF1FB1" w:rsidRPr="00584EAD" w:rsidRDefault="00BF1FB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25890C7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4AB7208C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BF1FB1" w:rsidRPr="00584EAD" w14:paraId="63CC3461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38B3844E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59E764B3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1D0F01FE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709862F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C02558A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BF1FB1" w:rsidRPr="00584EAD" w14:paraId="7BC4B645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119F47A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1CE7B766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4917FFC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BF1FB1" w:rsidRPr="00584EAD" w14:paraId="68AF0EB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0737729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3C20EC40" w14:textId="7AF849ED" w:rsidR="00BF1FB1" w:rsidRDefault="00BF1FB1" w:rsidP="00DC0BF5">
      <w:pPr>
        <w:rPr>
          <w:rFonts w:ascii="Arial" w:hAnsi="Arial" w:cs="Arial"/>
        </w:rPr>
      </w:pPr>
    </w:p>
    <w:p w14:paraId="2238F047" w14:textId="7D668BE9" w:rsidR="00F33D08" w:rsidRDefault="00F33D08" w:rsidP="00DC0BF5">
      <w:pPr>
        <w:rPr>
          <w:rFonts w:ascii="Arial" w:hAnsi="Arial" w:cs="Arial"/>
        </w:rPr>
      </w:pPr>
    </w:p>
    <w:p w14:paraId="62126BB8" w14:textId="77BB5845" w:rsidR="00F33D08" w:rsidRDefault="00F33D08" w:rsidP="00DC0BF5">
      <w:pPr>
        <w:rPr>
          <w:rFonts w:ascii="Arial" w:hAnsi="Arial" w:cs="Arial"/>
        </w:rPr>
      </w:pPr>
    </w:p>
    <w:p w14:paraId="69363484" w14:textId="5F89AA0E" w:rsidR="00F33D08" w:rsidRDefault="00F33D08" w:rsidP="00DC0BF5">
      <w:pPr>
        <w:rPr>
          <w:rFonts w:ascii="Arial" w:hAnsi="Arial" w:cs="Arial"/>
        </w:rPr>
      </w:pPr>
    </w:p>
    <w:p w14:paraId="3F4DCFD3" w14:textId="272AAB58" w:rsidR="00F33D08" w:rsidRDefault="00F33D08" w:rsidP="00DC0BF5">
      <w:pPr>
        <w:rPr>
          <w:rFonts w:ascii="Arial" w:hAnsi="Arial" w:cs="Arial"/>
        </w:rPr>
      </w:pPr>
    </w:p>
    <w:p w14:paraId="2AFC12B5" w14:textId="23666506" w:rsidR="00F33D08" w:rsidRDefault="00F33D08" w:rsidP="00DC0BF5">
      <w:pPr>
        <w:rPr>
          <w:rFonts w:ascii="Arial" w:hAnsi="Arial" w:cs="Arial"/>
        </w:rPr>
      </w:pPr>
    </w:p>
    <w:p w14:paraId="2A3E64A8" w14:textId="77777777" w:rsidR="00F33D08" w:rsidRDefault="00F33D08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BF1FB1" w:rsidRPr="00584EAD" w14:paraId="101E4A68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131462C8" w14:textId="3B7BE3EC" w:rsidR="00BF1FB1" w:rsidRPr="00F33D08" w:rsidRDefault="00F33D08" w:rsidP="00F33D08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F33D08">
              <w:rPr>
                <w:rFonts w:ascii="Arial" w:hAnsi="Arial" w:cs="Arial"/>
                <w:b/>
                <w:bCs/>
                <w:sz w:val="24"/>
                <w:szCs w:val="24"/>
              </w:rPr>
              <w:t>4.5. Upravljanje tehnologije</w:t>
            </w:r>
          </w:p>
        </w:tc>
      </w:tr>
      <w:tr w:rsidR="00BF1FB1" w:rsidRPr="00584EAD" w14:paraId="0E6E4A65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751930A6" w14:textId="77777777" w:rsidR="00BF1FB1" w:rsidRPr="00584EAD" w:rsidRDefault="00BF1FB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729CB4B" w14:textId="77777777" w:rsidR="00F33D08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0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>Zasnova upravljanja tehnologije v skladu s strateškimi in operativnimi cilji ter sistematično spremljanje njegovega učinka, stroškovne učinkovitosti in vpliva.</w:t>
            </w:r>
          </w:p>
          <w:p w14:paraId="4968F495" w14:textId="77777777" w:rsidR="00F33D08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 xml:space="preserve">Določitev in uporaba novih tehnologij (množični podatki, avtomatizacija, robotika, umetna inteligenca, podatkovna analitika itn.), pomembnih za organizacijo, ter uporaba odprtih podatkov in odprtih virov, kadarkoli je primerno. </w:t>
            </w:r>
          </w:p>
          <w:p w14:paraId="5A7BC707" w14:textId="77777777" w:rsidR="00F33D08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 xml:space="preserve">Uporaba tehnologije za podporo ustvarjalnosti, inovativnosti, sodelovanja (z uporabo storitev ali orodij v oblaku) in udeležbe. </w:t>
            </w:r>
          </w:p>
          <w:p w14:paraId="598F3BA5" w14:textId="77777777" w:rsidR="00F33D08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>Opredelitev, kako lahko IKT izboljša notranje in zunanje storitve, ter inteligentno izvajanje spletnih storitev za izpolnitev potreb in pričakovanj deležnikov.</w:t>
            </w:r>
          </w:p>
          <w:p w14:paraId="66F01C8E" w14:textId="77777777" w:rsidR="00F33D08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>Sprejem ukrepov za zagotavljanje učinkovitega varstva podatkov in kibernetske varnosti z izvajanjem splošne uredbe o varstvu podatkov.</w:t>
            </w:r>
          </w:p>
          <w:p w14:paraId="275F4F34" w14:textId="2E4808BE" w:rsidR="00BF1FB1" w:rsidRPr="00F33D08" w:rsidRDefault="00F33D08" w:rsidP="009B03E2">
            <w:pPr>
              <w:pStyle w:val="Other0"/>
              <w:numPr>
                <w:ilvl w:val="0"/>
                <w:numId w:val="18"/>
              </w:numPr>
              <w:shd w:val="clear" w:color="auto" w:fill="auto"/>
              <w:spacing w:after="0"/>
              <w:jc w:val="left"/>
              <w:rPr>
                <w:sz w:val="20"/>
                <w:szCs w:val="20"/>
                <w:lang w:val="sl"/>
              </w:rPr>
            </w:pPr>
            <w:r w:rsidRPr="00F33D08">
              <w:rPr>
                <w:sz w:val="20"/>
                <w:szCs w:val="20"/>
                <w:lang w:val="sl"/>
              </w:rPr>
              <w:t xml:space="preserve">Upoštevanje družbenoekonomskega in okoljskega vpliva IKT, na primer ravnanja z odpadnimi kartušami, zmanjšanje dostopnosti do storitev in informacij za uporabnike brez elektronskega dostopa. </w:t>
            </w:r>
          </w:p>
        </w:tc>
      </w:tr>
    </w:tbl>
    <w:p w14:paraId="3828C9A0" w14:textId="77777777" w:rsidR="00BF1FB1" w:rsidRPr="00584EAD" w:rsidRDefault="00BF1FB1" w:rsidP="00BF1FB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BF1FB1" w:rsidRPr="00584EAD" w14:paraId="06EFFBC8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0FCBDD2A" w14:textId="77777777" w:rsidR="00BF1FB1" w:rsidRPr="00584EAD" w:rsidRDefault="00BF1FB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1AF0462A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0EC06BB0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BF1FB1" w:rsidRPr="00584EAD" w14:paraId="038B065E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3F9AEE04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5A9D86F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4FE0F104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506BA7E7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077FE472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BF1FB1" w:rsidRPr="00584EAD" w14:paraId="41B1DDD1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4D15357D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512ACC15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5F9779DC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BF1FB1" w:rsidRPr="00584EAD" w14:paraId="552CF137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71E40F54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88F78A6" w14:textId="7429F1FB" w:rsidR="00BF1FB1" w:rsidRDefault="00BF1FB1" w:rsidP="00DC0BF5">
      <w:pPr>
        <w:rPr>
          <w:rFonts w:ascii="Arial" w:hAnsi="Arial" w:cs="Arial"/>
        </w:rPr>
      </w:pPr>
    </w:p>
    <w:p w14:paraId="08352572" w14:textId="79EA323E" w:rsidR="0025095E" w:rsidRDefault="0025095E" w:rsidP="00DC0BF5">
      <w:pPr>
        <w:rPr>
          <w:rFonts w:ascii="Arial" w:hAnsi="Arial" w:cs="Arial"/>
        </w:rPr>
      </w:pPr>
    </w:p>
    <w:p w14:paraId="28967EB1" w14:textId="3087240B" w:rsidR="0025095E" w:rsidRDefault="0025095E" w:rsidP="00DC0BF5">
      <w:pPr>
        <w:rPr>
          <w:rFonts w:ascii="Arial" w:hAnsi="Arial" w:cs="Arial"/>
        </w:rPr>
      </w:pPr>
    </w:p>
    <w:p w14:paraId="4B7E885F" w14:textId="50427E33" w:rsidR="0025095E" w:rsidRDefault="0025095E" w:rsidP="00DC0BF5">
      <w:pPr>
        <w:rPr>
          <w:rFonts w:ascii="Arial" w:hAnsi="Arial" w:cs="Arial"/>
        </w:rPr>
      </w:pPr>
    </w:p>
    <w:p w14:paraId="21F054A1" w14:textId="1BEB5FC2" w:rsidR="0025095E" w:rsidRDefault="0025095E" w:rsidP="00DC0BF5">
      <w:pPr>
        <w:rPr>
          <w:rFonts w:ascii="Arial" w:hAnsi="Arial" w:cs="Arial"/>
        </w:rPr>
      </w:pPr>
    </w:p>
    <w:p w14:paraId="2FC562F4" w14:textId="4271FD70" w:rsidR="0025095E" w:rsidRDefault="0025095E" w:rsidP="00DC0BF5">
      <w:pPr>
        <w:rPr>
          <w:rFonts w:ascii="Arial" w:hAnsi="Arial" w:cs="Arial"/>
        </w:rPr>
      </w:pPr>
    </w:p>
    <w:p w14:paraId="2A148084" w14:textId="6F92FEB9" w:rsidR="0025095E" w:rsidRDefault="0025095E" w:rsidP="00DC0BF5">
      <w:pPr>
        <w:rPr>
          <w:rFonts w:ascii="Arial" w:hAnsi="Arial" w:cs="Arial"/>
        </w:rPr>
      </w:pPr>
    </w:p>
    <w:p w14:paraId="7542F6F1" w14:textId="25085F95" w:rsidR="0025095E" w:rsidRDefault="0025095E" w:rsidP="00DC0BF5">
      <w:pPr>
        <w:rPr>
          <w:rFonts w:ascii="Arial" w:hAnsi="Arial" w:cs="Arial"/>
        </w:rPr>
      </w:pPr>
    </w:p>
    <w:p w14:paraId="4D479D7C" w14:textId="4F718D64" w:rsidR="0025095E" w:rsidRDefault="0025095E" w:rsidP="00DC0BF5">
      <w:pPr>
        <w:rPr>
          <w:rFonts w:ascii="Arial" w:hAnsi="Arial" w:cs="Arial"/>
        </w:rPr>
      </w:pPr>
    </w:p>
    <w:p w14:paraId="524A0C05" w14:textId="77777777" w:rsidR="0025095E" w:rsidRDefault="0025095E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BF1FB1" w:rsidRPr="00584EAD" w14:paraId="787B7298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23A47DD1" w14:textId="589D3D29" w:rsidR="00BF1FB1" w:rsidRPr="0025095E" w:rsidRDefault="0025095E" w:rsidP="0025095E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25095E">
              <w:rPr>
                <w:rFonts w:ascii="Arial" w:hAnsi="Arial" w:cs="Arial"/>
                <w:b/>
                <w:bCs/>
                <w:sz w:val="24"/>
                <w:szCs w:val="24"/>
              </w:rPr>
              <w:t>4.6. Upravljanje prostorov in opreme</w:t>
            </w:r>
          </w:p>
        </w:tc>
      </w:tr>
      <w:tr w:rsidR="00BF1FB1" w:rsidRPr="00584EAD" w14:paraId="7E1CE02F" w14:textId="77777777" w:rsidTr="0025095E">
        <w:trPr>
          <w:trHeight w:val="25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32E82FD9" w14:textId="77777777" w:rsidR="00BF1FB1" w:rsidRPr="00584EAD" w:rsidRDefault="00BF1FB1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2E124AF0" w14:textId="77777777" w:rsidR="0025095E" w:rsidRPr="0025095E" w:rsidRDefault="0025095E" w:rsidP="009B03E2">
            <w:pPr>
              <w:pStyle w:val="Other0"/>
              <w:numPr>
                <w:ilvl w:val="0"/>
                <w:numId w:val="19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25095E">
              <w:rPr>
                <w:sz w:val="20"/>
                <w:szCs w:val="20"/>
                <w:lang w:val="sl"/>
              </w:rPr>
              <w:t>Zagotovitev učinkovite, uspešne in trajnostne ponudbe ter vzdrževanja vseh prostorov in opreme (zgradbe, pisarne, prostori, oskrba z energijo, oprema, prevozna sredstva in material).</w:t>
            </w:r>
          </w:p>
          <w:p w14:paraId="0ED198BB" w14:textId="77777777" w:rsidR="0025095E" w:rsidRPr="0025095E" w:rsidRDefault="0025095E" w:rsidP="009B03E2">
            <w:pPr>
              <w:pStyle w:val="Other0"/>
              <w:numPr>
                <w:ilvl w:val="0"/>
                <w:numId w:val="19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25095E">
              <w:rPr>
                <w:sz w:val="20"/>
                <w:szCs w:val="20"/>
                <w:lang w:val="sl"/>
              </w:rPr>
              <w:t xml:space="preserve">Skrb za varne in učinkovite delovne pogoje ter uporabo prostorov in opreme, vključno z neoviranim dostopom (npr. dostop za osebe s posebnimi potrebami) za odjemalce. </w:t>
            </w:r>
          </w:p>
          <w:p w14:paraId="19DCF29C" w14:textId="77777777" w:rsidR="0025095E" w:rsidRPr="0025095E" w:rsidRDefault="0025095E" w:rsidP="009B03E2">
            <w:pPr>
              <w:pStyle w:val="Other0"/>
              <w:numPr>
                <w:ilvl w:val="0"/>
                <w:numId w:val="19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25095E">
              <w:rPr>
                <w:sz w:val="20"/>
                <w:szCs w:val="20"/>
                <w:lang w:val="sl"/>
              </w:rPr>
              <w:t>Uporaba politike življenjskega cikla v integriranem sistemu upravljanja objektov (stavbe, tehnična oprema itn.), vključno z varno vnovično uporabo, recikliranjem ali odstranjevanjem.</w:t>
            </w:r>
          </w:p>
          <w:p w14:paraId="01DC5E5E" w14:textId="76F7F483" w:rsidR="00BF1FB1" w:rsidRPr="0025095E" w:rsidRDefault="0025095E" w:rsidP="009B03E2">
            <w:pPr>
              <w:pStyle w:val="Other0"/>
              <w:numPr>
                <w:ilvl w:val="0"/>
                <w:numId w:val="19"/>
              </w:numPr>
              <w:shd w:val="clear" w:color="auto" w:fill="auto"/>
              <w:spacing w:after="340"/>
              <w:ind w:right="140"/>
              <w:rPr>
                <w:sz w:val="20"/>
                <w:szCs w:val="20"/>
                <w:lang w:val="sl"/>
              </w:rPr>
            </w:pPr>
            <w:r w:rsidRPr="0025095E">
              <w:rPr>
                <w:sz w:val="20"/>
                <w:szCs w:val="20"/>
                <w:lang w:val="sl"/>
              </w:rPr>
              <w:t>Zagotovitev, da prostori in oprema organizacije pomenijo prispevek za skupnost (na primer tako, da jih lahko uporablja lokalna skupnost).</w:t>
            </w:r>
          </w:p>
        </w:tc>
      </w:tr>
    </w:tbl>
    <w:p w14:paraId="34D17971" w14:textId="77777777" w:rsidR="00BF1FB1" w:rsidRPr="00584EAD" w:rsidRDefault="00BF1FB1" w:rsidP="00BF1FB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BF1FB1" w:rsidRPr="00584EAD" w14:paraId="1265F3DC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632CB319" w14:textId="77777777" w:rsidR="00BF1FB1" w:rsidRPr="00584EAD" w:rsidRDefault="00BF1FB1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44DFB81F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55A768A2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BF1FB1" w:rsidRPr="00584EAD" w14:paraId="086997ED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6C48ECB3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44AD8E8E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5142BD6B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5E7808F3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55F621B5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BF1FB1" w:rsidRPr="00584EAD" w14:paraId="0FDEB96F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DFC3735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BF1FB1" w:rsidRPr="00584EAD" w14:paraId="3B69E632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6E7C8E3F" w14:textId="77777777" w:rsidR="00BF1FB1" w:rsidRPr="00584EAD" w:rsidRDefault="00BF1FB1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BF1FB1" w:rsidRPr="00584EAD" w14:paraId="65B982EE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8B0E7CD" w14:textId="77777777" w:rsidR="00BF1FB1" w:rsidRPr="00584EAD" w:rsidRDefault="00BF1FB1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248F2C55" w14:textId="03DDCD33" w:rsidR="00BF1FB1" w:rsidRDefault="00BF1FB1" w:rsidP="00DC0BF5">
      <w:pPr>
        <w:rPr>
          <w:rFonts w:ascii="Arial" w:hAnsi="Arial" w:cs="Arial"/>
        </w:rPr>
      </w:pPr>
    </w:p>
    <w:p w14:paraId="6F15CA08" w14:textId="31F49110" w:rsidR="00E579F6" w:rsidRDefault="00E579F6" w:rsidP="00DC0BF5">
      <w:pPr>
        <w:rPr>
          <w:rFonts w:ascii="Arial" w:hAnsi="Arial" w:cs="Arial"/>
        </w:rPr>
      </w:pPr>
    </w:p>
    <w:p w14:paraId="0E6DEBE8" w14:textId="29FFD5A2" w:rsidR="00E579F6" w:rsidRDefault="00E579F6" w:rsidP="00DC0BF5">
      <w:pPr>
        <w:rPr>
          <w:rFonts w:ascii="Arial" w:hAnsi="Arial" w:cs="Arial"/>
        </w:rPr>
      </w:pPr>
    </w:p>
    <w:p w14:paraId="56B38416" w14:textId="3FDF30D6" w:rsidR="00E579F6" w:rsidRDefault="00E579F6" w:rsidP="00DC0BF5">
      <w:pPr>
        <w:rPr>
          <w:rFonts w:ascii="Arial" w:hAnsi="Arial" w:cs="Arial"/>
        </w:rPr>
      </w:pPr>
    </w:p>
    <w:p w14:paraId="70614A58" w14:textId="5F6E128B" w:rsidR="00E579F6" w:rsidRDefault="00E579F6" w:rsidP="00DC0BF5">
      <w:pPr>
        <w:rPr>
          <w:rFonts w:ascii="Arial" w:hAnsi="Arial" w:cs="Arial"/>
        </w:rPr>
      </w:pPr>
    </w:p>
    <w:p w14:paraId="1CCA5303" w14:textId="18DF5EE0" w:rsidR="00E579F6" w:rsidRDefault="00E579F6" w:rsidP="00DC0BF5">
      <w:pPr>
        <w:rPr>
          <w:rFonts w:ascii="Arial" w:hAnsi="Arial" w:cs="Arial"/>
        </w:rPr>
      </w:pPr>
    </w:p>
    <w:p w14:paraId="4C478779" w14:textId="6F250D76" w:rsidR="00E579F6" w:rsidRDefault="00E579F6" w:rsidP="00DC0BF5">
      <w:pPr>
        <w:rPr>
          <w:rFonts w:ascii="Arial" w:hAnsi="Arial" w:cs="Arial"/>
        </w:rPr>
      </w:pPr>
    </w:p>
    <w:p w14:paraId="7B826645" w14:textId="549A4F64" w:rsidR="00E579F6" w:rsidRDefault="00E579F6" w:rsidP="00DC0BF5">
      <w:pPr>
        <w:rPr>
          <w:rFonts w:ascii="Arial" w:hAnsi="Arial" w:cs="Arial"/>
        </w:rPr>
      </w:pPr>
    </w:p>
    <w:p w14:paraId="3EE47F94" w14:textId="77777777" w:rsidR="00E579F6" w:rsidRDefault="00E579F6" w:rsidP="00DC0BF5">
      <w:pPr>
        <w:rPr>
          <w:rFonts w:ascii="Arial" w:hAnsi="Arial" w:cs="Arial"/>
        </w:rPr>
      </w:pPr>
    </w:p>
    <w:p w14:paraId="7F9082B4" w14:textId="77777777" w:rsidR="00BF1FB1" w:rsidRDefault="00BF1FB1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11A67D5C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5763259B" w14:textId="1ED9F0A6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- </w:t>
            </w:r>
            <w:r w:rsidR="00E579F6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PROCESI</w:t>
            </w:r>
          </w:p>
        </w:tc>
      </w:tr>
      <w:tr w:rsidR="00DC0BF5" w:rsidRPr="00E5568D" w14:paraId="6A9F2114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3B23E1ED" w14:textId="48A8840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E579F6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5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E579F6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Razmislite o tem, kaj organizacija naredi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, da doseže:</w:t>
            </w:r>
          </w:p>
        </w:tc>
      </w:tr>
    </w:tbl>
    <w:p w14:paraId="75C4F040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3A95F2FD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1F41CE59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4897FD69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2597B8C4" w14:textId="5EC311CA" w:rsidR="00DC0BF5" w:rsidRPr="00E5568D" w:rsidRDefault="00E579F6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E579F6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5.1. </w:t>
            </w:r>
            <w:r w:rsidRPr="00E579F6">
              <w:rPr>
                <w:rFonts w:ascii="Arial" w:hAnsi="Arial" w:cs="Arial"/>
                <w:b/>
                <w:bCs/>
                <w:color w:val="A1936A"/>
                <w:lang w:val="sl"/>
              </w:rPr>
              <w:t>Oblikovanje in vodenje procesov za povečanje vrednosti za državljane in odjemalce</w:t>
            </w:r>
          </w:p>
        </w:tc>
      </w:tr>
      <w:tr w:rsidR="00DC0BF5" w:rsidRPr="00E5568D" w14:paraId="2BF3AE29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09E1868E" w14:textId="19AB9BE9" w:rsidR="00DC0BF5" w:rsidRPr="00E5568D" w:rsidRDefault="00E579F6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E579F6">
              <w:rPr>
                <w:rFonts w:ascii="Arial" w:hAnsi="Arial" w:cs="Arial"/>
                <w:b/>
                <w:noProof/>
                <w:color w:val="A1936A"/>
                <w:szCs w:val="24"/>
              </w:rPr>
              <w:t xml:space="preserve">5.2. </w:t>
            </w:r>
            <w:r w:rsidRPr="00E579F6">
              <w:rPr>
                <w:rFonts w:ascii="Arial" w:hAnsi="Arial" w:cs="Arial"/>
                <w:b/>
                <w:bCs/>
                <w:color w:val="A1936A"/>
                <w:lang w:val="sl"/>
              </w:rPr>
              <w:t>Ponujanje proizvodov in izvajanje storitev za odjemalce, državljane, deležnike in družbo</w:t>
            </w:r>
          </w:p>
        </w:tc>
      </w:tr>
      <w:tr w:rsidR="00DC0BF5" w:rsidRPr="00E5568D" w14:paraId="79993B00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3E6D13B1" w14:textId="1129F52C" w:rsidR="00DC0BF5" w:rsidRPr="00E579F6" w:rsidRDefault="00E579F6" w:rsidP="00830ABB">
            <w:pPr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</w:pPr>
            <w:r w:rsidRPr="00E579F6">
              <w:rPr>
                <w:rFonts w:ascii="Arial" w:hAnsi="Arial" w:cs="Arial"/>
                <w:b/>
                <w:noProof/>
                <w:color w:val="A1936A"/>
                <w:sz w:val="24"/>
                <w:szCs w:val="24"/>
                <w:lang w:val="pl-PL"/>
              </w:rPr>
              <w:t xml:space="preserve">5.3. </w:t>
            </w:r>
            <w:r w:rsidRPr="00E579F6">
              <w:rPr>
                <w:rFonts w:ascii="Arial" w:hAnsi="Arial" w:cs="Arial"/>
                <w:b/>
                <w:color w:val="A1936A"/>
                <w:sz w:val="24"/>
                <w:szCs w:val="24"/>
                <w:lang w:val="sl"/>
              </w:rPr>
              <w:t>Usklajevanje procesov znotraj organizacije in z drugimi relevantnimi organizacijami.</w:t>
            </w:r>
          </w:p>
        </w:tc>
      </w:tr>
    </w:tbl>
    <w:p w14:paraId="3220FE75" w14:textId="77777777" w:rsidR="00DC0BF5" w:rsidRDefault="00DC0BF5" w:rsidP="00DC0BF5">
      <w:pPr>
        <w:rPr>
          <w:rFonts w:ascii="Arial" w:hAnsi="Arial" w:cs="Arial"/>
        </w:rPr>
      </w:pPr>
    </w:p>
    <w:p w14:paraId="36CE9576" w14:textId="77777777" w:rsidR="00DC0BF5" w:rsidRDefault="00DC0BF5" w:rsidP="00DC0BF5">
      <w:pPr>
        <w:rPr>
          <w:rFonts w:ascii="Arial" w:hAnsi="Arial" w:cs="Arial"/>
        </w:rPr>
      </w:pPr>
    </w:p>
    <w:p w14:paraId="2E48AA3B" w14:textId="77777777" w:rsidR="00DC0BF5" w:rsidRDefault="00DC0BF5" w:rsidP="00DC0BF5">
      <w:pPr>
        <w:rPr>
          <w:rFonts w:ascii="Arial" w:hAnsi="Arial" w:cs="Arial"/>
        </w:rPr>
      </w:pPr>
    </w:p>
    <w:p w14:paraId="34B77585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7573258D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2BA01E9A" w14:textId="77777777" w:rsidR="004C0C8E" w:rsidRPr="004C0C8E" w:rsidRDefault="004C0C8E" w:rsidP="004C0C8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C0C8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5.1. </w:t>
            </w:r>
            <w:r w:rsidRPr="004C0C8E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Oblikovanje in vodenje procesov za povečanje vrednosti za državljane in odjemalce</w:t>
            </w:r>
          </w:p>
          <w:p w14:paraId="7D245238" w14:textId="7289CD91" w:rsidR="00DC0BF5" w:rsidRPr="00584EAD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DC0BF5" w:rsidRPr="00584EAD" w14:paraId="7B523002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5D749220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08F19908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>Oblikovanje vitkih procesov glede na potrebe in stališča uporabnikov za zagotovitev agilne organizacijske strukture. Stalno ugotavljanje in dokumentiranje procesov.</w:t>
            </w:r>
          </w:p>
          <w:p w14:paraId="37886DAC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>Redno usklajevanje procesov s potrebami in pričakovanji zaposlenih in relevantnih deležnikov.</w:t>
            </w:r>
          </w:p>
          <w:p w14:paraId="07E427F2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 w:line="295" w:lineRule="auto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>Oblikovanje in izvajanje sistema vodenja procesov z izkoriščanjem priložnosti, ki jih nudijo digitalizacija, podprtost s podatki in odprti standardi.</w:t>
            </w:r>
          </w:p>
          <w:p w14:paraId="56DD14D4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>Zagotavljanje, da procesi podpirajo strateške cilje in so načrtovani in vodeni, pri čemer so potrebna sredstva razdeljena tako, da omogočajo doseganje zastavljenih ciljev.</w:t>
            </w:r>
          </w:p>
          <w:p w14:paraId="7A74DF68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 xml:space="preserve">Določitev skrbnikov procesov (ljudi, ki nadzorujejo vse korake v procesu) ter dodelitev odgovornosti in pristojnosti. </w:t>
            </w:r>
          </w:p>
          <w:p w14:paraId="70AB832D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4C0C8E">
              <w:rPr>
                <w:sz w:val="20"/>
                <w:szCs w:val="20"/>
                <w:lang w:val="sl"/>
              </w:rPr>
              <w:t>Redno analiziranje ter ocenjevanje procesov, tveganj in kritičnih dejavnikov uspeha ob upoštevanju spremenljivega okolja.</w:t>
            </w:r>
          </w:p>
          <w:p w14:paraId="7ED452D9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4C0C8E">
              <w:rPr>
                <w:sz w:val="20"/>
                <w:szCs w:val="20"/>
                <w:lang w:val="sl"/>
              </w:rPr>
              <w:t>Redno poenostavljanje procesov in po potrebi predlaganje sprememb pravnih zahtev.</w:t>
            </w:r>
          </w:p>
          <w:p w14:paraId="327B58A0" w14:textId="77777777" w:rsidR="004C0C8E" w:rsidRPr="004C0C8E" w:rsidRDefault="004C0C8E" w:rsidP="009B03E2">
            <w:pPr>
              <w:pStyle w:val="Other0"/>
              <w:numPr>
                <w:ilvl w:val="0"/>
                <w:numId w:val="15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4C0C8E">
              <w:rPr>
                <w:sz w:val="20"/>
                <w:szCs w:val="20"/>
                <w:lang w:val="sl"/>
              </w:rPr>
              <w:t>Pospeševanje procesnih inovacij in optimizacije ob upoštevanju državnih in mednarodnih dobrih praks ter vključevanju relevantnih deležnikov.</w:t>
            </w:r>
          </w:p>
          <w:p w14:paraId="3C289112" w14:textId="4103CD76" w:rsidR="00DC0BF5" w:rsidRPr="00584EAD" w:rsidRDefault="004C0C8E" w:rsidP="009B03E2">
            <w:pPr>
              <w:pStyle w:val="Telobesedila"/>
              <w:widowControl w:val="0"/>
              <w:numPr>
                <w:ilvl w:val="0"/>
                <w:numId w:val="15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4C0C8E">
              <w:rPr>
                <w:rFonts w:ascii="Arial" w:hAnsi="Arial" w:cs="Arial"/>
                <w:sz w:val="20"/>
                <w:lang w:val="sl"/>
              </w:rPr>
              <w:t>Pregledovanje in izboljševanje procesov z zagotavljanjem varstva osebnih podatkov (Splošna uredba o varstvu podatkov – GDPR).</w:t>
            </w:r>
          </w:p>
        </w:tc>
      </w:tr>
    </w:tbl>
    <w:p w14:paraId="1B08C014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34E9F4B4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9BD82C7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364ED905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09E86EA9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18FDC68A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0E5D76C9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2A2A4E2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49C3DDB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20271930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5AB656A7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2D881CB5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6FE1C15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082EC9A3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59C225BE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673757F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5FA1D01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136D687" w14:textId="585F29FA" w:rsidR="00DC0BF5" w:rsidRDefault="00DC0BF5" w:rsidP="00DC0BF5">
      <w:pPr>
        <w:rPr>
          <w:rFonts w:ascii="Arial" w:hAnsi="Arial" w:cs="Arial"/>
        </w:rPr>
      </w:pPr>
    </w:p>
    <w:p w14:paraId="55DA36EF" w14:textId="2F7A43DF" w:rsidR="00E509B7" w:rsidRDefault="00E509B7" w:rsidP="00DC0BF5">
      <w:pPr>
        <w:rPr>
          <w:rFonts w:ascii="Arial" w:hAnsi="Arial" w:cs="Arial"/>
        </w:rPr>
      </w:pPr>
    </w:p>
    <w:p w14:paraId="008A7BB6" w14:textId="5BB8A359" w:rsidR="00E509B7" w:rsidRDefault="00E509B7" w:rsidP="00DC0BF5">
      <w:pPr>
        <w:rPr>
          <w:rFonts w:ascii="Arial" w:hAnsi="Arial" w:cs="Arial"/>
        </w:rPr>
      </w:pPr>
    </w:p>
    <w:p w14:paraId="555F69F2" w14:textId="48703B56" w:rsidR="00E509B7" w:rsidRDefault="00E509B7" w:rsidP="00DC0BF5">
      <w:pPr>
        <w:rPr>
          <w:rFonts w:ascii="Arial" w:hAnsi="Arial" w:cs="Arial"/>
        </w:rPr>
      </w:pPr>
    </w:p>
    <w:p w14:paraId="14A12497" w14:textId="0505803D" w:rsidR="00E509B7" w:rsidRDefault="00E509B7" w:rsidP="00DC0BF5">
      <w:pPr>
        <w:rPr>
          <w:rFonts w:ascii="Arial" w:hAnsi="Arial" w:cs="Arial"/>
        </w:rPr>
      </w:pPr>
    </w:p>
    <w:p w14:paraId="3F154D4C" w14:textId="77777777" w:rsidR="00E509B7" w:rsidRDefault="00E509B7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E509B7" w:rsidRPr="00584EAD" w14:paraId="0B10648E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0B06484D" w14:textId="776F1BB4" w:rsidR="00E509B7" w:rsidRPr="00584EAD" w:rsidRDefault="00E509B7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4C0C8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</w:t>
            </w:r>
            <w:r w:rsidRPr="004C0C8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. </w:t>
            </w:r>
            <w:r w:rsidRPr="00E509B7">
              <w:rPr>
                <w:rFonts w:ascii="Arial" w:hAnsi="Arial" w:cs="Arial"/>
                <w:b/>
                <w:bCs/>
                <w:sz w:val="24"/>
                <w:szCs w:val="24"/>
                <w:lang w:val="sl"/>
              </w:rPr>
              <w:t>Ponujanje proizvodov in izvajanje storitev za odjemalce, državljane, deležnike in družbo</w:t>
            </w:r>
            <w:r w:rsidRPr="00E509B7">
              <w:rPr>
                <w:rFonts w:ascii="Arial" w:hAnsi="Arial" w:cs="Arial"/>
                <w:u w:val="words"/>
              </w:rPr>
              <w:t xml:space="preserve"> </w:t>
            </w:r>
          </w:p>
        </w:tc>
      </w:tr>
      <w:tr w:rsidR="00E509B7" w:rsidRPr="00584EAD" w14:paraId="39E3700E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0EEE4001" w14:textId="77777777" w:rsidR="00E509B7" w:rsidRPr="00584EAD" w:rsidRDefault="00E509B7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AADFAD8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E509B7">
              <w:rPr>
                <w:sz w:val="20"/>
                <w:szCs w:val="20"/>
                <w:lang w:val="sl"/>
              </w:rPr>
              <w:t>Določitev in oblikovanje proizvodov in storitev organizacije ter aktivno upravljanje njihovega celotnega življenjskega kroga, vključno z recikliranjem in vnovično uporabo.</w:t>
            </w:r>
          </w:p>
          <w:p w14:paraId="2F7D1121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E509B7">
              <w:rPr>
                <w:sz w:val="20"/>
                <w:szCs w:val="20"/>
                <w:lang w:val="sl"/>
              </w:rPr>
              <w:t>Uporaba inovativnih metod za razvijanje k odjemalcu usmerjenih in na povpraševanju temelječih, pri čemer je v središču načelo »vse na enem mestu«.</w:t>
            </w:r>
          </w:p>
          <w:p w14:paraId="6C06DE9A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E509B7">
              <w:rPr>
                <w:sz w:val="20"/>
                <w:szCs w:val="20"/>
                <w:lang w:val="sl"/>
              </w:rPr>
              <w:t>Uporaba načela različnosti in enakosti spolov pri izpolnjevanju potreb in pričakovanj.</w:t>
            </w:r>
          </w:p>
          <w:p w14:paraId="5E969BF3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E509B7">
              <w:rPr>
                <w:sz w:val="20"/>
                <w:szCs w:val="20"/>
                <w:lang w:val="sl"/>
              </w:rPr>
              <w:t>Vključitev odjemalcev/državljanov ter drugih deležnikov v snovanje in zagotavljanje proizvodov in storitev ter v razvoj standardov kakovosti.</w:t>
            </w:r>
          </w:p>
          <w:p w14:paraId="52E9A998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E509B7">
              <w:rPr>
                <w:sz w:val="20"/>
                <w:szCs w:val="20"/>
                <w:lang w:val="sl"/>
              </w:rPr>
              <w:t>Promocija proizvodov in storitev organizacije ter zagotovitev ustreznih informacij za pomoč državljanom in odjemalcem.</w:t>
            </w:r>
          </w:p>
          <w:p w14:paraId="691C10C5" w14:textId="77777777" w:rsidR="00E509B7" w:rsidRPr="00E509B7" w:rsidRDefault="00E509B7" w:rsidP="009B03E2">
            <w:pPr>
              <w:pStyle w:val="Other0"/>
              <w:numPr>
                <w:ilvl w:val="0"/>
                <w:numId w:val="23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it-IT"/>
              </w:rPr>
            </w:pPr>
            <w:r w:rsidRPr="00E509B7">
              <w:rPr>
                <w:sz w:val="20"/>
                <w:szCs w:val="20"/>
                <w:lang w:val="sl"/>
              </w:rPr>
              <w:t>Spodbujanje dostopnosti proizvodov in storitev organizacije (npr. spletna dostopnost storitev, gibljiv delovni čas, dokumentacija v različnih oblikah, na primer na papirju in v elektronski različici, v ustreznih jezikih, na plakatih, v prospektih, v Braillovi pisavi, kot zvočni zapis).</w:t>
            </w:r>
          </w:p>
          <w:p w14:paraId="118BC3CE" w14:textId="74BC4CA0" w:rsidR="00E509B7" w:rsidRPr="00584EAD" w:rsidRDefault="00E509B7" w:rsidP="009B03E2">
            <w:pPr>
              <w:pStyle w:val="Telobesedila"/>
              <w:widowControl w:val="0"/>
              <w:numPr>
                <w:ilvl w:val="0"/>
                <w:numId w:val="23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509B7">
              <w:rPr>
                <w:rFonts w:ascii="Arial" w:hAnsi="Arial" w:cs="Arial"/>
                <w:sz w:val="20"/>
                <w:lang w:val="sl"/>
              </w:rPr>
              <w:t>Merjenje zadovoljstva odjemalcev, postopkov za reševanje pritožb in drugih oblik povratnih informacij za ugotavljanje možnosti za optimizacijo procesov, izdelkov in storitev.</w:t>
            </w:r>
          </w:p>
        </w:tc>
      </w:tr>
    </w:tbl>
    <w:p w14:paraId="654EA818" w14:textId="77777777" w:rsidR="00E509B7" w:rsidRPr="00584EAD" w:rsidRDefault="00E509B7" w:rsidP="00E509B7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E509B7" w:rsidRPr="00584EAD" w14:paraId="4E8EB9A5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159386D9" w14:textId="77777777" w:rsidR="00E509B7" w:rsidRPr="00584EAD" w:rsidRDefault="00E509B7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57A8FC69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08E83039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E509B7" w:rsidRPr="00584EAD" w14:paraId="66662386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5474DEF5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229A4C0D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1464498B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E509B7" w:rsidRPr="00584EAD" w14:paraId="471A1278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776DB733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E509B7" w:rsidRPr="00584EAD" w14:paraId="07A00ECC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4E4351A5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E509B7" w:rsidRPr="00584EAD" w14:paraId="7DB02B75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2645225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E509B7" w:rsidRPr="00584EAD" w14:paraId="4EC2BC0E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A80156C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14ACCE39" w14:textId="1E0D96A3" w:rsidR="00E509B7" w:rsidRDefault="00E509B7" w:rsidP="00DC0BF5">
      <w:pPr>
        <w:rPr>
          <w:rFonts w:ascii="Arial" w:hAnsi="Arial" w:cs="Arial"/>
        </w:rPr>
      </w:pPr>
    </w:p>
    <w:p w14:paraId="0A58B5C6" w14:textId="29C2E0AC" w:rsidR="00E509B7" w:rsidRDefault="00E509B7" w:rsidP="00DC0BF5">
      <w:pPr>
        <w:rPr>
          <w:rFonts w:ascii="Arial" w:hAnsi="Arial" w:cs="Arial"/>
        </w:rPr>
      </w:pPr>
    </w:p>
    <w:p w14:paraId="3431F22A" w14:textId="7B23FA43" w:rsidR="00644B33" w:rsidRDefault="00644B33" w:rsidP="00DC0BF5">
      <w:pPr>
        <w:rPr>
          <w:rFonts w:ascii="Arial" w:hAnsi="Arial" w:cs="Arial"/>
        </w:rPr>
      </w:pPr>
    </w:p>
    <w:p w14:paraId="2E44E7B5" w14:textId="2479DEE6" w:rsidR="00644B33" w:rsidRDefault="00644B33" w:rsidP="00DC0BF5">
      <w:pPr>
        <w:rPr>
          <w:rFonts w:ascii="Arial" w:hAnsi="Arial" w:cs="Arial"/>
        </w:rPr>
      </w:pPr>
    </w:p>
    <w:p w14:paraId="7268F6B7" w14:textId="3FCDD087" w:rsidR="00644B33" w:rsidRDefault="00644B33" w:rsidP="00DC0BF5">
      <w:pPr>
        <w:rPr>
          <w:rFonts w:ascii="Arial" w:hAnsi="Arial" w:cs="Arial"/>
        </w:rPr>
      </w:pPr>
    </w:p>
    <w:p w14:paraId="55C5A33C" w14:textId="1A14069F" w:rsidR="00644B33" w:rsidRDefault="00644B33" w:rsidP="00DC0BF5">
      <w:pPr>
        <w:rPr>
          <w:rFonts w:ascii="Arial" w:hAnsi="Arial" w:cs="Arial"/>
        </w:rPr>
      </w:pPr>
    </w:p>
    <w:p w14:paraId="0D4EC2BA" w14:textId="21911F8E" w:rsidR="00644B33" w:rsidRDefault="00644B33" w:rsidP="00DC0BF5">
      <w:pPr>
        <w:rPr>
          <w:rFonts w:ascii="Arial" w:hAnsi="Arial" w:cs="Arial"/>
        </w:rPr>
      </w:pPr>
    </w:p>
    <w:p w14:paraId="57745716" w14:textId="77777777" w:rsidR="00644B33" w:rsidRDefault="00644B33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E509B7" w:rsidRPr="00584EAD" w14:paraId="6E475A0D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7AAA31D9" w14:textId="1975038D" w:rsidR="00E509B7" w:rsidRPr="00FF61CF" w:rsidRDefault="00FF61CF" w:rsidP="00FF61C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FF61C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5.3. Usklajevanje procesov znotraj organizacije in z drugimi relevantnimi organizacijami</w:t>
            </w:r>
          </w:p>
        </w:tc>
      </w:tr>
      <w:tr w:rsidR="00E509B7" w:rsidRPr="00584EAD" w14:paraId="23F4C53E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42568741" w14:textId="77777777" w:rsidR="00E509B7" w:rsidRPr="00584EAD" w:rsidRDefault="00E509B7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2AEEC2A2" w14:textId="77777777" w:rsidR="00FF61CF" w:rsidRPr="00FF61CF" w:rsidRDefault="00FF61CF" w:rsidP="009B03E2">
            <w:pPr>
              <w:pStyle w:val="Other0"/>
              <w:numPr>
                <w:ilvl w:val="0"/>
                <w:numId w:val="24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F61CF">
              <w:rPr>
                <w:sz w:val="20"/>
                <w:szCs w:val="20"/>
                <w:lang w:val="sl"/>
              </w:rPr>
              <w:t>Ustvarjanje povezovalnega okolja pri upravljanju procesov za izhod iz nesodelujočega, tako imenovanega silosnega razmišljanja.</w:t>
            </w:r>
          </w:p>
          <w:p w14:paraId="24AD91C7" w14:textId="77777777" w:rsidR="00FF61CF" w:rsidRPr="00FF61CF" w:rsidRDefault="00FF61CF" w:rsidP="009B03E2">
            <w:pPr>
              <w:pStyle w:val="Other0"/>
              <w:numPr>
                <w:ilvl w:val="0"/>
                <w:numId w:val="24"/>
              </w:numPr>
              <w:shd w:val="clear" w:color="auto" w:fill="auto"/>
              <w:spacing w:after="60" w:line="290" w:lineRule="auto"/>
              <w:ind w:right="140"/>
              <w:rPr>
                <w:sz w:val="20"/>
                <w:szCs w:val="20"/>
                <w:lang w:val="sl"/>
              </w:rPr>
            </w:pPr>
            <w:r w:rsidRPr="00FF61CF">
              <w:rPr>
                <w:sz w:val="20"/>
                <w:szCs w:val="20"/>
                <w:lang w:val="sl"/>
              </w:rPr>
              <w:t>Opredelitev verig zagotavljanja storitev v organizaciji in pri njenih pomembnih partnerjih.</w:t>
            </w:r>
          </w:p>
          <w:p w14:paraId="31BE395D" w14:textId="77777777" w:rsidR="00FF61CF" w:rsidRPr="00FF61CF" w:rsidRDefault="00FF61CF" w:rsidP="009B03E2">
            <w:pPr>
              <w:pStyle w:val="Other0"/>
              <w:numPr>
                <w:ilvl w:val="0"/>
                <w:numId w:val="24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F61CF">
              <w:rPr>
                <w:sz w:val="20"/>
                <w:szCs w:val="20"/>
                <w:lang w:val="sl"/>
              </w:rPr>
              <w:t>Dogovor o skupnih standardih, olajšana izmenjava podatkov in skupnih storitev za usklajevanje procesov iste dobavne verige po vsej organizaciji in s ključnimi partnerji v zasebnem, nevladnem in javnem sektorju.</w:t>
            </w:r>
          </w:p>
          <w:p w14:paraId="69AB75DB" w14:textId="77777777" w:rsidR="00FF61CF" w:rsidRPr="00FF61CF" w:rsidRDefault="00FF61CF" w:rsidP="009B03E2">
            <w:pPr>
              <w:pStyle w:val="Other0"/>
              <w:numPr>
                <w:ilvl w:val="0"/>
                <w:numId w:val="24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F61CF">
              <w:rPr>
                <w:sz w:val="20"/>
                <w:szCs w:val="20"/>
                <w:lang w:val="sl"/>
              </w:rPr>
              <w:t>Vključevanje zaposlenih, odjemalcev in deležnikov v čezmejno snovanje in sodelovanje.</w:t>
            </w:r>
          </w:p>
          <w:p w14:paraId="71D540ED" w14:textId="77777777" w:rsidR="00FF61CF" w:rsidRPr="00FF61CF" w:rsidRDefault="00FF61CF" w:rsidP="009B03E2">
            <w:pPr>
              <w:pStyle w:val="Other0"/>
              <w:numPr>
                <w:ilvl w:val="0"/>
                <w:numId w:val="24"/>
              </w:numPr>
              <w:shd w:val="clear" w:color="auto" w:fill="auto"/>
              <w:spacing w:after="60"/>
              <w:ind w:right="140"/>
              <w:rPr>
                <w:sz w:val="20"/>
                <w:szCs w:val="20"/>
                <w:lang w:val="sl"/>
              </w:rPr>
            </w:pPr>
            <w:r w:rsidRPr="00FF61CF">
              <w:rPr>
                <w:sz w:val="20"/>
                <w:szCs w:val="20"/>
                <w:lang w:val="sl"/>
              </w:rPr>
              <w:t>Uporaba partnerstev na različnih ravneh uprave (občine, regije, državna in javna podjetja) za izvajanje usklajenih storitev.</w:t>
            </w:r>
          </w:p>
          <w:p w14:paraId="7A0B70D6" w14:textId="1D28B34B" w:rsidR="00E509B7" w:rsidRPr="00584EAD" w:rsidRDefault="00FF61CF" w:rsidP="009B03E2">
            <w:pPr>
              <w:pStyle w:val="Telobesedila"/>
              <w:widowControl w:val="0"/>
              <w:numPr>
                <w:ilvl w:val="0"/>
                <w:numId w:val="24"/>
              </w:numPr>
              <w:tabs>
                <w:tab w:val="left" w:pos="178"/>
              </w:tabs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FF61CF">
              <w:rPr>
                <w:rFonts w:ascii="Arial" w:hAnsi="Arial" w:cs="Arial"/>
                <w:sz w:val="20"/>
                <w:lang w:val="sl"/>
              </w:rPr>
              <w:t>Ustvarjanje spodbud (in ustreznih razmer) za vodstvo in zaposlene pri ustvarjanju medorganizacijskih procesov (npr. skupne storitve in skupno razvijanje procesov med različnimi enotami).</w:t>
            </w:r>
          </w:p>
        </w:tc>
      </w:tr>
    </w:tbl>
    <w:p w14:paraId="003FACFA" w14:textId="77777777" w:rsidR="00E509B7" w:rsidRPr="00584EAD" w:rsidRDefault="00E509B7" w:rsidP="00E509B7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E509B7" w:rsidRPr="00584EAD" w14:paraId="24397878" w14:textId="77777777" w:rsidTr="00830AB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25DB90F2" w14:textId="77777777" w:rsidR="00E509B7" w:rsidRPr="00584EAD" w:rsidRDefault="00E509B7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DC2A7"/>
            <w:vAlign w:val="center"/>
          </w:tcPr>
          <w:p w14:paraId="73544823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CDC2A7"/>
            <w:vAlign w:val="center"/>
          </w:tcPr>
          <w:p w14:paraId="03606619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E509B7" w:rsidRPr="00584EAD" w14:paraId="4B84F098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4BCF4D96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6AE063F5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D67A07F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E509B7" w:rsidRPr="00584EAD" w14:paraId="3F6EB588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460EC37F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E509B7" w:rsidRPr="00584EAD" w14:paraId="76335430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536E672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E509B7" w:rsidRPr="00584EAD" w14:paraId="517F35FA" w14:textId="77777777" w:rsidTr="00830ABB">
        <w:trPr>
          <w:trHeight w:val="317"/>
        </w:trPr>
        <w:tc>
          <w:tcPr>
            <w:tcW w:w="5000" w:type="pct"/>
            <w:gridSpan w:val="3"/>
            <w:shd w:val="clear" w:color="auto" w:fill="CDC2A7"/>
            <w:vAlign w:val="center"/>
          </w:tcPr>
          <w:p w14:paraId="2A31BF28" w14:textId="77777777" w:rsidR="00E509B7" w:rsidRPr="00584EAD" w:rsidRDefault="00E509B7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E509B7" w:rsidRPr="00584EAD" w14:paraId="64A28556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846867F" w14:textId="77777777" w:rsidR="00E509B7" w:rsidRPr="00584EAD" w:rsidRDefault="00E509B7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6A58392B" w14:textId="26B179D6" w:rsidR="00E509B7" w:rsidRDefault="00E509B7" w:rsidP="00DC0BF5">
      <w:pPr>
        <w:rPr>
          <w:rFonts w:ascii="Arial" w:hAnsi="Arial" w:cs="Arial"/>
        </w:rPr>
      </w:pPr>
    </w:p>
    <w:p w14:paraId="019BD306" w14:textId="51FB3D35" w:rsidR="00D16A77" w:rsidRDefault="00D16A77" w:rsidP="00DC0BF5">
      <w:pPr>
        <w:rPr>
          <w:rFonts w:ascii="Arial" w:hAnsi="Arial" w:cs="Arial"/>
        </w:rPr>
      </w:pPr>
    </w:p>
    <w:p w14:paraId="2E6804A8" w14:textId="67875D46" w:rsidR="00D16A77" w:rsidRDefault="00D16A77" w:rsidP="00DC0BF5">
      <w:pPr>
        <w:rPr>
          <w:rFonts w:ascii="Arial" w:hAnsi="Arial" w:cs="Arial"/>
        </w:rPr>
      </w:pPr>
    </w:p>
    <w:p w14:paraId="4F1221C4" w14:textId="05A64628" w:rsidR="00D16A77" w:rsidRDefault="00D16A77" w:rsidP="00DC0BF5">
      <w:pPr>
        <w:rPr>
          <w:rFonts w:ascii="Arial" w:hAnsi="Arial" w:cs="Arial"/>
        </w:rPr>
      </w:pPr>
    </w:p>
    <w:p w14:paraId="56DE19DD" w14:textId="21930901" w:rsidR="00D16A77" w:rsidRDefault="00D16A77" w:rsidP="00DC0BF5">
      <w:pPr>
        <w:rPr>
          <w:rFonts w:ascii="Arial" w:hAnsi="Arial" w:cs="Arial"/>
        </w:rPr>
      </w:pPr>
    </w:p>
    <w:p w14:paraId="20CD3D69" w14:textId="7CB9BB02" w:rsidR="00D16A77" w:rsidRDefault="00D16A77" w:rsidP="00DC0BF5">
      <w:pPr>
        <w:rPr>
          <w:rFonts w:ascii="Arial" w:hAnsi="Arial" w:cs="Arial"/>
        </w:rPr>
      </w:pPr>
    </w:p>
    <w:p w14:paraId="7C484212" w14:textId="7B1BA09A" w:rsidR="00D16A77" w:rsidRDefault="00D16A77" w:rsidP="00DC0BF5">
      <w:pPr>
        <w:rPr>
          <w:rFonts w:ascii="Arial" w:hAnsi="Arial" w:cs="Arial"/>
        </w:rPr>
      </w:pPr>
    </w:p>
    <w:p w14:paraId="6DED1BB8" w14:textId="3C4D51B6" w:rsidR="00D16A77" w:rsidRDefault="00D16A77" w:rsidP="00DC0BF5">
      <w:pPr>
        <w:rPr>
          <w:rFonts w:ascii="Arial" w:hAnsi="Arial" w:cs="Arial"/>
        </w:rPr>
      </w:pPr>
    </w:p>
    <w:p w14:paraId="7D44944C" w14:textId="4AFA1800" w:rsidR="00D16A77" w:rsidRDefault="00D16A77" w:rsidP="00DC0BF5">
      <w:pPr>
        <w:rPr>
          <w:rFonts w:ascii="Arial" w:hAnsi="Arial" w:cs="Arial"/>
        </w:rPr>
      </w:pPr>
    </w:p>
    <w:p w14:paraId="7777A385" w14:textId="43C91842" w:rsidR="00D16A77" w:rsidRDefault="00D16A77" w:rsidP="00DC0BF5">
      <w:pPr>
        <w:rPr>
          <w:rFonts w:ascii="Arial" w:hAnsi="Arial" w:cs="Arial"/>
        </w:rPr>
      </w:pPr>
    </w:p>
    <w:p w14:paraId="14B46808" w14:textId="6807BC64" w:rsidR="00D16A77" w:rsidRDefault="00D16A77" w:rsidP="00DC0BF5">
      <w:pPr>
        <w:rPr>
          <w:rFonts w:ascii="Arial" w:hAnsi="Arial" w:cs="Arial"/>
        </w:rPr>
      </w:pPr>
    </w:p>
    <w:p w14:paraId="1BD73D3D" w14:textId="2B550CB3" w:rsidR="00D16A77" w:rsidRDefault="00D16A77" w:rsidP="00DC0BF5">
      <w:pPr>
        <w:rPr>
          <w:rFonts w:ascii="Arial" w:hAnsi="Arial" w:cs="Arial"/>
        </w:rPr>
      </w:pPr>
    </w:p>
    <w:p w14:paraId="78D50A10" w14:textId="77777777" w:rsidR="00D16A77" w:rsidRDefault="00D16A77" w:rsidP="00DC0BF5">
      <w:pPr>
        <w:rPr>
          <w:rFonts w:ascii="Arial" w:hAnsi="Arial" w:cs="Arial"/>
        </w:rPr>
      </w:pPr>
    </w:p>
    <w:p w14:paraId="19DD2B18" w14:textId="77777777" w:rsidR="00E509B7" w:rsidRDefault="00E509B7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4C75B466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3FD0E889" w14:textId="7FD57D65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</w:t>
            </w:r>
            <w:r w:rsidR="00D16A77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–</w:t>
            </w: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 </w:t>
            </w:r>
            <w:r w:rsidR="00D16A77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DRŽAVLJANI/ODJEMALCI</w:t>
            </w:r>
          </w:p>
        </w:tc>
      </w:tr>
      <w:tr w:rsidR="00DC0BF5" w:rsidRPr="00E5568D" w14:paraId="5B6E749D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5A9684B8" w14:textId="2AFF7ED5" w:rsidR="00DC0BF5" w:rsidRPr="00E5568D" w:rsidRDefault="00DC0BF5" w:rsidP="008B6891">
            <w:pPr>
              <w:ind w:left="2894" w:hanging="2894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D16A77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6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D16A77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S pomočjo rezultatov v nadaljevanju pretehtajte, kaj je dosegla organizacija pri izpolnjevanju potreb in pričakovanj odjemalcev in državljanov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:</w:t>
            </w:r>
          </w:p>
        </w:tc>
      </w:tr>
    </w:tbl>
    <w:p w14:paraId="377C88D9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2C662CF5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3F9AB031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71BF8020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66D76EB8" w14:textId="1E2C27A1" w:rsidR="00DC0BF5" w:rsidRPr="00E5568D" w:rsidRDefault="00D16A77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>6.1.</w:t>
            </w:r>
            <w:r w:rsidRPr="00830ABB">
              <w:rPr>
                <w:rFonts w:ascii="Arial" w:hAnsi="Arial" w:cs="Arial"/>
                <w:b/>
                <w:color w:val="7F6639"/>
              </w:rPr>
              <w:t xml:space="preserve"> Merjenje zaznavanja</w:t>
            </w:r>
          </w:p>
        </w:tc>
      </w:tr>
      <w:tr w:rsidR="00DC0BF5" w:rsidRPr="00E5568D" w14:paraId="469DCA62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5AA3526B" w14:textId="7494273F" w:rsidR="00DC0BF5" w:rsidRPr="00E5568D" w:rsidRDefault="00D16A77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 xml:space="preserve">6.2. </w:t>
            </w:r>
            <w:r w:rsidRPr="00830ABB">
              <w:rPr>
                <w:rFonts w:ascii="Arial" w:hAnsi="Arial" w:cs="Arial"/>
                <w:b/>
                <w:color w:val="7F6639"/>
              </w:rPr>
              <w:t>Merjenje delovanja</w:t>
            </w:r>
          </w:p>
        </w:tc>
      </w:tr>
    </w:tbl>
    <w:p w14:paraId="200E0073" w14:textId="77777777" w:rsidR="00DC0BF5" w:rsidRDefault="00DC0BF5" w:rsidP="00DC0BF5">
      <w:pPr>
        <w:rPr>
          <w:rFonts w:ascii="Arial" w:hAnsi="Arial" w:cs="Arial"/>
        </w:rPr>
      </w:pPr>
    </w:p>
    <w:p w14:paraId="54340355" w14:textId="77777777" w:rsidR="00DC0BF5" w:rsidRDefault="00DC0BF5" w:rsidP="00DC0BF5">
      <w:pPr>
        <w:rPr>
          <w:rFonts w:ascii="Arial" w:hAnsi="Arial" w:cs="Arial"/>
        </w:rPr>
      </w:pPr>
    </w:p>
    <w:p w14:paraId="6A70BFA0" w14:textId="77777777" w:rsidR="00DC0BF5" w:rsidRDefault="00DC0BF5" w:rsidP="00DC0BF5">
      <w:pPr>
        <w:rPr>
          <w:rFonts w:ascii="Arial" w:hAnsi="Arial" w:cs="Arial"/>
        </w:rPr>
      </w:pPr>
    </w:p>
    <w:p w14:paraId="02743E9C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584EAD" w14:paraId="54FF40A8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4092A636" w14:textId="46ECEFC2" w:rsidR="00DC0BF5" w:rsidRPr="00830ABB" w:rsidRDefault="00830ABB" w:rsidP="00830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6.1. Merjenje zaznavanja</w:t>
            </w:r>
          </w:p>
        </w:tc>
      </w:tr>
      <w:tr w:rsidR="00DC0BF5" w:rsidRPr="00584EAD" w14:paraId="0464212B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5F60521C" w14:textId="77777777" w:rsidR="00DC0BF5" w:rsidRPr="00584EAD" w:rsidRDefault="00DC0BF5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5AD9F61F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5" w:lineRule="auto"/>
              <w:ind w:left="320" w:hanging="180"/>
              <w:jc w:val="left"/>
              <w:rPr>
                <w:i/>
                <w:iCs/>
                <w:sz w:val="20"/>
                <w:szCs w:val="20"/>
                <w:lang w:val="it-IT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Splošno zaznavanje organizacije</w:t>
            </w:r>
          </w:p>
          <w:p w14:paraId="76C3FD04" w14:textId="77777777" w:rsidR="00830ABB" w:rsidRPr="00830ABB" w:rsidRDefault="00830ABB" w:rsidP="009B03E2">
            <w:pPr>
              <w:pStyle w:val="Other0"/>
              <w:numPr>
                <w:ilvl w:val="0"/>
                <w:numId w:val="25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Splošna podoba in javni sloves organizacije;</w:t>
            </w:r>
          </w:p>
          <w:p w14:paraId="57CE8906" w14:textId="77777777" w:rsidR="00830ABB" w:rsidRPr="00830ABB" w:rsidRDefault="00830ABB" w:rsidP="009B03E2">
            <w:pPr>
              <w:pStyle w:val="Other0"/>
              <w:numPr>
                <w:ilvl w:val="0"/>
                <w:numId w:val="25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dostopnost organizacije;</w:t>
            </w:r>
          </w:p>
          <w:p w14:paraId="296B8DB6" w14:textId="77777777" w:rsidR="00830ABB" w:rsidRPr="00830ABB" w:rsidRDefault="00830ABB" w:rsidP="009B03E2">
            <w:pPr>
              <w:pStyle w:val="Other0"/>
              <w:numPr>
                <w:ilvl w:val="0"/>
                <w:numId w:val="25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usmerjenost zaposlenih k državljanom/odjemalcem;</w:t>
            </w:r>
          </w:p>
          <w:p w14:paraId="1E28537D" w14:textId="77777777" w:rsidR="00830ABB" w:rsidRPr="00830ABB" w:rsidRDefault="00830ABB" w:rsidP="009B03E2">
            <w:pPr>
              <w:pStyle w:val="Other0"/>
              <w:numPr>
                <w:ilvl w:val="0"/>
                <w:numId w:val="25"/>
              </w:numPr>
              <w:shd w:val="clear" w:color="auto" w:fill="auto"/>
              <w:spacing w:after="40" w:line="290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vključevanje in sodelovanje državljanov/odjemalcev, vključno z uporabo elektronskih poti;</w:t>
            </w:r>
          </w:p>
          <w:p w14:paraId="0C17AA1F" w14:textId="77777777" w:rsidR="00830ABB" w:rsidRPr="00830ABB" w:rsidRDefault="00830ABB" w:rsidP="009B03E2">
            <w:pPr>
              <w:pStyle w:val="Other0"/>
              <w:numPr>
                <w:ilvl w:val="0"/>
                <w:numId w:val="25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preglednost, odprtost in informacije, ki jih ponuja organizacija.</w:t>
            </w:r>
          </w:p>
          <w:p w14:paraId="02E61439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5" w:lineRule="auto"/>
              <w:ind w:left="320" w:hanging="180"/>
              <w:jc w:val="left"/>
              <w:rPr>
                <w:i/>
                <w:iCs/>
                <w:sz w:val="20"/>
                <w:szCs w:val="20"/>
                <w:lang w:val="sl"/>
              </w:rPr>
            </w:pPr>
          </w:p>
          <w:p w14:paraId="4FA28195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5" w:lineRule="auto"/>
              <w:ind w:left="320" w:hanging="180"/>
              <w:jc w:val="left"/>
              <w:rPr>
                <w:i/>
                <w:iCs/>
                <w:sz w:val="20"/>
                <w:szCs w:val="20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Zaznavanje storitev in proizvodov</w:t>
            </w:r>
          </w:p>
          <w:p w14:paraId="285217C9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Dosegljivost fizičnih in digitalnih storitev;</w:t>
            </w:r>
          </w:p>
          <w:p w14:paraId="70673EA7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kakovost proizvodov in storitev;</w:t>
            </w:r>
          </w:p>
          <w:p w14:paraId="43DB7531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razslojitev (diferenciacija) storitev ob upoštevanju potreb strank;</w:t>
            </w:r>
          </w:p>
          <w:p w14:paraId="552BC1A0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inovacijske sposobnosti organizacije;</w:t>
            </w:r>
          </w:p>
          <w:p w14:paraId="0AAFF563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agilnost organizacije;</w:t>
            </w:r>
          </w:p>
          <w:p w14:paraId="3623A9AC" w14:textId="77777777" w:rsidR="00830ABB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digitalizacija v organizaciji;</w:t>
            </w:r>
          </w:p>
          <w:p w14:paraId="59D2BB31" w14:textId="7391A995" w:rsidR="00DC0BF5" w:rsidRPr="00830ABB" w:rsidRDefault="00830ABB" w:rsidP="009B03E2">
            <w:pPr>
              <w:pStyle w:val="Other0"/>
              <w:numPr>
                <w:ilvl w:val="0"/>
                <w:numId w:val="26"/>
              </w:numPr>
              <w:shd w:val="clear" w:color="auto" w:fill="auto"/>
              <w:spacing w:after="40" w:line="295" w:lineRule="auto"/>
              <w:ind w:left="567"/>
              <w:jc w:val="left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lang w:val="sl"/>
              </w:rPr>
              <w:t>integriteta organizacije in splošno zaupanje odjemalcev/državljanov.</w:t>
            </w:r>
          </w:p>
        </w:tc>
      </w:tr>
    </w:tbl>
    <w:p w14:paraId="10592459" w14:textId="77777777" w:rsidR="00DC0BF5" w:rsidRPr="00584EAD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DC0BF5" w:rsidRPr="00584EAD" w14:paraId="444A712E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A9884D"/>
            <w:vAlign w:val="center"/>
          </w:tcPr>
          <w:p w14:paraId="46D426E0" w14:textId="77777777" w:rsidR="00DC0BF5" w:rsidRPr="00584EAD" w:rsidRDefault="00DC0BF5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A9884D"/>
            <w:vAlign w:val="center"/>
          </w:tcPr>
          <w:p w14:paraId="53E43039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A9884D"/>
            <w:vAlign w:val="center"/>
          </w:tcPr>
          <w:p w14:paraId="741AD42B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DC0BF5" w:rsidRPr="00584EAD" w14:paraId="2ABE8C49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76E4B96A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3FAA1131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7A625E0A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2AD872ED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6B18A0A9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DC0BF5" w:rsidRPr="00584EAD" w14:paraId="22D24BBB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4CBDA791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DC0BF5" w:rsidRPr="00584EAD" w14:paraId="141E4BB2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78B0078B" w14:textId="77777777" w:rsidR="00DC0BF5" w:rsidRPr="00584EAD" w:rsidRDefault="00DC0BF5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DC0BF5" w:rsidRPr="00584EAD" w14:paraId="7071669B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94AAA3A" w14:textId="77777777" w:rsidR="00DC0BF5" w:rsidRPr="00584EAD" w:rsidRDefault="00DC0BF5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497A4BF5" w14:textId="6A05F84E" w:rsidR="00DC0BF5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30ABB" w:rsidRPr="00584EAD" w14:paraId="2C8B770D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4A2C9CE2" w14:textId="47C47A7C" w:rsidR="00830ABB" w:rsidRPr="00830ABB" w:rsidRDefault="00830ABB" w:rsidP="00830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6.2. Merjenje delovanja</w:t>
            </w:r>
          </w:p>
        </w:tc>
      </w:tr>
      <w:tr w:rsidR="00830ABB" w:rsidRPr="00584EAD" w14:paraId="35D603B9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7D62FC3E" w14:textId="77777777" w:rsidR="00830ABB" w:rsidRPr="00584EAD" w:rsidRDefault="00830ABB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098C4751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5" w:lineRule="auto"/>
              <w:ind w:left="140" w:right="140"/>
              <w:rPr>
                <w:i/>
                <w:iCs/>
                <w:sz w:val="20"/>
                <w:szCs w:val="20"/>
                <w:lang w:val="it-IT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Rezultati glede kakovosti proizvodov in storitev</w:t>
            </w:r>
          </w:p>
          <w:p w14:paraId="6598A19A" w14:textId="77777777" w:rsidR="00830ABB" w:rsidRPr="00830ABB" w:rsidRDefault="00830ABB" w:rsidP="009B03E2">
            <w:pPr>
              <w:pStyle w:val="Other0"/>
              <w:numPr>
                <w:ilvl w:val="0"/>
                <w:numId w:val="27"/>
              </w:numPr>
              <w:shd w:val="clear" w:color="auto" w:fill="auto"/>
              <w:spacing w:after="40" w:line="295" w:lineRule="auto"/>
              <w:ind w:left="567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Čakalna doba (čas urejanja/obdelave pri izvajanju storitev);</w:t>
            </w:r>
          </w:p>
          <w:p w14:paraId="2B7C6D1C" w14:textId="77777777" w:rsidR="00830ABB" w:rsidRPr="00830ABB" w:rsidRDefault="00830ABB" w:rsidP="009B03E2">
            <w:pPr>
              <w:pStyle w:val="Other0"/>
              <w:numPr>
                <w:ilvl w:val="0"/>
                <w:numId w:val="27"/>
              </w:numPr>
              <w:shd w:val="clear" w:color="auto" w:fill="auto"/>
              <w:spacing w:after="40" w:line="295" w:lineRule="auto"/>
              <w:ind w:left="567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število in čas obdelave pritožb ter izvedeni korektivni ukrepi;</w:t>
            </w:r>
          </w:p>
          <w:p w14:paraId="5F728EAE" w14:textId="77777777" w:rsidR="00830ABB" w:rsidRPr="00830ABB" w:rsidRDefault="00830ABB" w:rsidP="009B03E2">
            <w:pPr>
              <w:pStyle w:val="Other0"/>
              <w:numPr>
                <w:ilvl w:val="0"/>
                <w:numId w:val="27"/>
              </w:numPr>
              <w:shd w:val="clear" w:color="auto" w:fill="auto"/>
              <w:spacing w:after="40" w:line="290" w:lineRule="auto"/>
              <w:ind w:left="567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rezultati ocenjevalnih ukrepov glede napak in skladnosti s standardi kakovosti;</w:t>
            </w:r>
          </w:p>
          <w:p w14:paraId="48D89C4D" w14:textId="77777777" w:rsidR="00830ABB" w:rsidRPr="00830ABB" w:rsidRDefault="00830ABB" w:rsidP="009B03E2">
            <w:pPr>
              <w:pStyle w:val="Other0"/>
              <w:numPr>
                <w:ilvl w:val="0"/>
                <w:numId w:val="27"/>
              </w:numPr>
              <w:shd w:val="clear" w:color="auto" w:fill="auto"/>
              <w:spacing w:after="40"/>
              <w:ind w:left="567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doslednost pri izvajanju objavljenih standardov storitev;</w:t>
            </w:r>
          </w:p>
          <w:p w14:paraId="38F10FD0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140" w:right="140"/>
              <w:rPr>
                <w:i/>
                <w:iCs/>
                <w:sz w:val="20"/>
                <w:szCs w:val="20"/>
                <w:lang w:val="sl"/>
              </w:rPr>
            </w:pPr>
          </w:p>
          <w:p w14:paraId="12F8703D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140" w:right="140"/>
              <w:rPr>
                <w:i/>
                <w:iCs/>
                <w:sz w:val="20"/>
                <w:szCs w:val="20"/>
                <w:lang w:val="it-IT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Rezultati glede preglednosti, dostopnosti in integritete</w:t>
            </w:r>
          </w:p>
          <w:p w14:paraId="5FF6872F" w14:textId="77777777" w:rsidR="00830ABB" w:rsidRPr="00830ABB" w:rsidRDefault="00830ABB" w:rsidP="009B03E2">
            <w:pPr>
              <w:pStyle w:val="Other0"/>
              <w:numPr>
                <w:ilvl w:val="0"/>
                <w:numId w:val="28"/>
              </w:numPr>
              <w:shd w:val="clear" w:color="auto" w:fill="auto"/>
              <w:spacing w:after="40" w:line="290" w:lineRule="auto"/>
              <w:ind w:left="567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Število informacijskih in komunikacijskih poti, vključno z družbenimi mediji;</w:t>
            </w:r>
          </w:p>
          <w:p w14:paraId="0FAD0AAA" w14:textId="77777777" w:rsidR="00830ABB" w:rsidRPr="00830ABB" w:rsidRDefault="00830ABB" w:rsidP="009B03E2">
            <w:pPr>
              <w:pStyle w:val="Other0"/>
              <w:numPr>
                <w:ilvl w:val="0"/>
                <w:numId w:val="28"/>
              </w:numPr>
              <w:shd w:val="clear" w:color="auto" w:fill="auto"/>
              <w:spacing w:after="40"/>
              <w:ind w:left="567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razpoložljivost in točnost informacij;</w:t>
            </w:r>
          </w:p>
          <w:p w14:paraId="7C7EE782" w14:textId="77777777" w:rsidR="00830ABB" w:rsidRPr="00830ABB" w:rsidRDefault="00830ABB" w:rsidP="009B03E2">
            <w:pPr>
              <w:pStyle w:val="Other0"/>
              <w:numPr>
                <w:ilvl w:val="0"/>
                <w:numId w:val="28"/>
              </w:numPr>
              <w:shd w:val="clear" w:color="auto" w:fill="auto"/>
              <w:spacing w:after="40" w:line="290" w:lineRule="auto"/>
              <w:ind w:left="567" w:right="140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razpoložljivost ciljev delovanja in rezultatov organizacije;</w:t>
            </w:r>
          </w:p>
          <w:p w14:paraId="2B845892" w14:textId="77777777" w:rsidR="00830ABB" w:rsidRPr="00830ABB" w:rsidRDefault="00830ABB" w:rsidP="009B03E2">
            <w:pPr>
              <w:pStyle w:val="Other0"/>
              <w:numPr>
                <w:ilvl w:val="0"/>
                <w:numId w:val="28"/>
              </w:numPr>
              <w:shd w:val="clear" w:color="auto" w:fill="auto"/>
              <w:spacing w:after="40"/>
              <w:ind w:left="567"/>
              <w:rPr>
                <w:sz w:val="20"/>
                <w:szCs w:val="20"/>
              </w:rPr>
            </w:pPr>
            <w:r w:rsidRPr="00830ABB">
              <w:rPr>
                <w:sz w:val="20"/>
                <w:szCs w:val="20"/>
                <w:lang w:val="sl"/>
              </w:rPr>
              <w:t>obseg ponujanja odprtih podatkov.</w:t>
            </w:r>
          </w:p>
          <w:p w14:paraId="0F4693B6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140" w:right="140"/>
              <w:rPr>
                <w:i/>
                <w:iCs/>
                <w:sz w:val="20"/>
                <w:szCs w:val="20"/>
                <w:lang w:val="sl"/>
              </w:rPr>
            </w:pPr>
          </w:p>
          <w:p w14:paraId="219D6936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140" w:right="140"/>
              <w:rPr>
                <w:i/>
                <w:iCs/>
                <w:sz w:val="20"/>
                <w:szCs w:val="20"/>
                <w:lang w:val="it-IT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Rezultati glede vključenosti deležnikov in inovacij</w:t>
            </w:r>
          </w:p>
          <w:p w14:paraId="2EDA0A05" w14:textId="77777777" w:rsidR="00830ABB" w:rsidRPr="00830ABB" w:rsidRDefault="00830ABB" w:rsidP="009B03E2">
            <w:pPr>
              <w:pStyle w:val="Other0"/>
              <w:numPr>
                <w:ilvl w:val="0"/>
                <w:numId w:val="29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Koliko se deležniki vključujejo v snovanje in zagotavljanje storitev in proizvodov oziroma procesov odločanja;</w:t>
            </w:r>
          </w:p>
          <w:p w14:paraId="7DBF2DA4" w14:textId="77777777" w:rsidR="00830ABB" w:rsidRPr="00830ABB" w:rsidRDefault="00830ABB" w:rsidP="009B03E2">
            <w:pPr>
              <w:pStyle w:val="Other0"/>
              <w:numPr>
                <w:ilvl w:val="0"/>
                <w:numId w:val="29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število prejetih in izvedenih predlogov.</w:t>
            </w:r>
          </w:p>
          <w:p w14:paraId="2A46E5E4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320" w:right="140" w:hanging="180"/>
              <w:rPr>
                <w:i/>
                <w:iCs/>
                <w:sz w:val="20"/>
                <w:szCs w:val="20"/>
                <w:lang w:val="sl"/>
              </w:rPr>
            </w:pPr>
          </w:p>
          <w:p w14:paraId="7CEE124C" w14:textId="77777777" w:rsidR="00830ABB" w:rsidRPr="00830ABB" w:rsidRDefault="00830ABB" w:rsidP="00830ABB">
            <w:pPr>
              <w:pStyle w:val="Other0"/>
              <w:shd w:val="clear" w:color="auto" w:fill="auto"/>
              <w:spacing w:after="40" w:line="290" w:lineRule="auto"/>
              <w:ind w:left="320" w:right="140" w:hanging="180"/>
              <w:rPr>
                <w:sz w:val="20"/>
                <w:szCs w:val="20"/>
                <w:lang w:val="it-IT"/>
              </w:rPr>
            </w:pPr>
            <w:r w:rsidRPr="00830ABB">
              <w:rPr>
                <w:i/>
                <w:iCs/>
                <w:sz w:val="20"/>
                <w:szCs w:val="20"/>
                <w:lang w:val="sl"/>
              </w:rPr>
              <w:t>Rezultati glede digitalizacije in postopkov e-uprav</w:t>
            </w:r>
            <w:r w:rsidRPr="00830ABB">
              <w:rPr>
                <w:b/>
                <w:bCs/>
                <w:sz w:val="20"/>
                <w:szCs w:val="20"/>
                <w:lang w:val="sl"/>
              </w:rPr>
              <w:t>e</w:t>
            </w:r>
          </w:p>
          <w:p w14:paraId="5440EFD5" w14:textId="77777777" w:rsidR="00830ABB" w:rsidRPr="00830ABB" w:rsidRDefault="00830ABB" w:rsidP="009B03E2">
            <w:pPr>
              <w:pStyle w:val="Other0"/>
              <w:numPr>
                <w:ilvl w:val="0"/>
                <w:numId w:val="30"/>
              </w:numPr>
              <w:shd w:val="clear" w:color="auto" w:fill="auto"/>
              <w:spacing w:after="40"/>
              <w:ind w:left="709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Obseg ocenjevalnih dejavnosti z deležniki, kar omogoča spremljanje njihovih spreminjajočih se potreb in stopnje zadovoljstva;</w:t>
            </w:r>
          </w:p>
          <w:p w14:paraId="5A3DB2E4" w14:textId="77777777" w:rsidR="00830ABB" w:rsidRPr="00830ABB" w:rsidRDefault="00830ABB" w:rsidP="009B03E2">
            <w:pPr>
              <w:pStyle w:val="Other0"/>
              <w:numPr>
                <w:ilvl w:val="0"/>
                <w:numId w:val="30"/>
              </w:numPr>
              <w:shd w:val="clear" w:color="auto" w:fill="auto"/>
              <w:spacing w:after="40" w:line="295" w:lineRule="auto"/>
              <w:ind w:left="709" w:right="140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delovni čas različnih služb (oddelkov);</w:t>
            </w:r>
          </w:p>
          <w:p w14:paraId="544CE806" w14:textId="77777777" w:rsidR="00830ABB" w:rsidRPr="00830ABB" w:rsidRDefault="00830ABB" w:rsidP="009B03E2">
            <w:pPr>
              <w:pStyle w:val="Other0"/>
              <w:numPr>
                <w:ilvl w:val="0"/>
                <w:numId w:val="30"/>
              </w:numPr>
              <w:shd w:val="clear" w:color="auto" w:fill="auto"/>
              <w:spacing w:after="40"/>
              <w:ind w:left="709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cena storitev;</w:t>
            </w:r>
          </w:p>
          <w:p w14:paraId="32A9C421" w14:textId="39C4F738" w:rsidR="00830ABB" w:rsidRPr="00830ABB" w:rsidRDefault="00830ABB" w:rsidP="009B03E2">
            <w:pPr>
              <w:pStyle w:val="Other0"/>
              <w:numPr>
                <w:ilvl w:val="0"/>
                <w:numId w:val="30"/>
              </w:numPr>
              <w:shd w:val="clear" w:color="auto" w:fill="auto"/>
              <w:spacing w:after="40"/>
              <w:ind w:left="709"/>
              <w:rPr>
                <w:sz w:val="20"/>
                <w:szCs w:val="20"/>
                <w:lang w:val="it-IT"/>
              </w:rPr>
            </w:pPr>
            <w:r w:rsidRPr="00830ABB">
              <w:rPr>
                <w:sz w:val="20"/>
                <w:szCs w:val="20"/>
                <w:lang w:val="sl"/>
              </w:rPr>
              <w:t>razpoložljivost informacij o odgovornosti vodstva različnih služb.</w:t>
            </w:r>
          </w:p>
        </w:tc>
      </w:tr>
    </w:tbl>
    <w:p w14:paraId="6E59B2F6" w14:textId="77777777" w:rsidR="00830ABB" w:rsidRPr="00584EAD" w:rsidRDefault="00830ABB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30ABB" w:rsidRPr="00584EAD" w14:paraId="357D944A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023370A5" w14:textId="77777777" w:rsidR="00830ABB" w:rsidRPr="00584EAD" w:rsidRDefault="00830ABB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0A75255D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4B2715D6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30ABB" w:rsidRPr="00584EAD" w14:paraId="7D29F559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2DAEB878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22E7A86A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C34B5AA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678831AB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4DB6592F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30ABB" w:rsidRPr="00584EAD" w14:paraId="17E047A1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6EE665E7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3EFF1205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1228B6F2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30ABB" w:rsidRPr="00584EAD" w14:paraId="26228F50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5A6314D1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16E0AD6E" w14:textId="77777777" w:rsidR="00830ABB" w:rsidRDefault="00830ABB" w:rsidP="00830ABB">
      <w:pPr>
        <w:rPr>
          <w:rFonts w:ascii="Arial" w:hAnsi="Arial" w:cs="Arial"/>
        </w:rPr>
      </w:pPr>
    </w:p>
    <w:p w14:paraId="446A25BC" w14:textId="77777777" w:rsidR="00830ABB" w:rsidRDefault="00830ABB" w:rsidP="00830ABB">
      <w:pPr>
        <w:rPr>
          <w:rFonts w:ascii="Arial" w:hAnsi="Arial" w:cs="Arial"/>
        </w:rPr>
      </w:pPr>
    </w:p>
    <w:p w14:paraId="0213BC54" w14:textId="77777777" w:rsidR="00830ABB" w:rsidRDefault="00830ABB" w:rsidP="00DC0BF5">
      <w:pPr>
        <w:rPr>
          <w:rFonts w:ascii="Arial" w:hAnsi="Arial" w:cs="Arial"/>
        </w:rPr>
      </w:pPr>
    </w:p>
    <w:p w14:paraId="4B98E108" w14:textId="253DD24B" w:rsidR="00830ABB" w:rsidRDefault="00830ABB" w:rsidP="00DC0BF5">
      <w:pPr>
        <w:rPr>
          <w:rFonts w:ascii="Arial" w:hAnsi="Arial" w:cs="Arial"/>
        </w:rPr>
      </w:pPr>
    </w:p>
    <w:p w14:paraId="4FB93EEB" w14:textId="10AF95A4" w:rsidR="00644B33" w:rsidRDefault="00644B33" w:rsidP="00DC0BF5">
      <w:pPr>
        <w:rPr>
          <w:rFonts w:ascii="Arial" w:hAnsi="Arial" w:cs="Arial"/>
        </w:rPr>
      </w:pPr>
    </w:p>
    <w:p w14:paraId="3B0C6701" w14:textId="65D87491" w:rsidR="00644B33" w:rsidRDefault="00644B33" w:rsidP="00DC0BF5">
      <w:pPr>
        <w:rPr>
          <w:rFonts w:ascii="Arial" w:hAnsi="Arial" w:cs="Arial"/>
        </w:rPr>
      </w:pPr>
    </w:p>
    <w:p w14:paraId="3BFCCB66" w14:textId="6C13D108" w:rsidR="00644B33" w:rsidRDefault="00644B33" w:rsidP="00DC0BF5">
      <w:pPr>
        <w:rPr>
          <w:rFonts w:ascii="Arial" w:hAnsi="Arial" w:cs="Arial"/>
        </w:rPr>
      </w:pPr>
    </w:p>
    <w:p w14:paraId="4F471CF6" w14:textId="762EE959" w:rsidR="00644B33" w:rsidRDefault="00644B33" w:rsidP="00DC0BF5">
      <w:pPr>
        <w:rPr>
          <w:rFonts w:ascii="Arial" w:hAnsi="Arial" w:cs="Arial"/>
        </w:rPr>
      </w:pPr>
    </w:p>
    <w:p w14:paraId="00BAEF53" w14:textId="1E7BFD86" w:rsidR="00644B33" w:rsidRDefault="00644B33" w:rsidP="00DC0BF5">
      <w:pPr>
        <w:rPr>
          <w:rFonts w:ascii="Arial" w:hAnsi="Arial" w:cs="Arial"/>
        </w:rPr>
      </w:pPr>
    </w:p>
    <w:p w14:paraId="15B9C444" w14:textId="12AB27BB" w:rsidR="00644B33" w:rsidRDefault="00644B33" w:rsidP="00DC0BF5">
      <w:pPr>
        <w:rPr>
          <w:rFonts w:ascii="Arial" w:hAnsi="Arial" w:cs="Arial"/>
        </w:rPr>
      </w:pPr>
    </w:p>
    <w:p w14:paraId="4B1FE38C" w14:textId="2169534E" w:rsidR="00644B33" w:rsidRDefault="00644B33" w:rsidP="00DC0BF5">
      <w:pPr>
        <w:rPr>
          <w:rFonts w:ascii="Arial" w:hAnsi="Arial" w:cs="Arial"/>
        </w:rPr>
      </w:pPr>
    </w:p>
    <w:p w14:paraId="60ADA69C" w14:textId="00DD8F42" w:rsidR="00644B33" w:rsidRDefault="00644B33" w:rsidP="00DC0BF5">
      <w:pPr>
        <w:rPr>
          <w:rFonts w:ascii="Arial" w:hAnsi="Arial" w:cs="Arial"/>
        </w:rPr>
      </w:pPr>
    </w:p>
    <w:p w14:paraId="4ECD8F9F" w14:textId="3F0BACE4" w:rsidR="00644B33" w:rsidRDefault="00644B33" w:rsidP="00DC0BF5">
      <w:pPr>
        <w:rPr>
          <w:rFonts w:ascii="Arial" w:hAnsi="Arial" w:cs="Arial"/>
        </w:rPr>
      </w:pPr>
    </w:p>
    <w:p w14:paraId="3DF47BDF" w14:textId="6740FA11" w:rsidR="00644B33" w:rsidRDefault="00644B33" w:rsidP="00DC0BF5">
      <w:pPr>
        <w:rPr>
          <w:rFonts w:ascii="Arial" w:hAnsi="Arial" w:cs="Arial"/>
        </w:rPr>
      </w:pPr>
    </w:p>
    <w:p w14:paraId="42C65922" w14:textId="4E5649F6" w:rsidR="00644B33" w:rsidRDefault="00644B33" w:rsidP="00DC0BF5">
      <w:pPr>
        <w:rPr>
          <w:rFonts w:ascii="Arial" w:hAnsi="Arial" w:cs="Arial"/>
        </w:rPr>
      </w:pPr>
    </w:p>
    <w:p w14:paraId="5F604FB0" w14:textId="0CDDED4E" w:rsidR="00644B33" w:rsidRDefault="00644B33" w:rsidP="00DC0BF5">
      <w:pPr>
        <w:rPr>
          <w:rFonts w:ascii="Arial" w:hAnsi="Arial" w:cs="Arial"/>
        </w:rPr>
      </w:pPr>
    </w:p>
    <w:p w14:paraId="38E57F0F" w14:textId="5748455A" w:rsidR="00644B33" w:rsidRDefault="00644B33" w:rsidP="00DC0BF5">
      <w:pPr>
        <w:rPr>
          <w:rFonts w:ascii="Arial" w:hAnsi="Arial" w:cs="Arial"/>
        </w:rPr>
      </w:pPr>
    </w:p>
    <w:p w14:paraId="0A9984E9" w14:textId="3E8C91BF" w:rsidR="00644B33" w:rsidRDefault="00644B33" w:rsidP="00DC0BF5">
      <w:pPr>
        <w:rPr>
          <w:rFonts w:ascii="Arial" w:hAnsi="Arial" w:cs="Arial"/>
        </w:rPr>
      </w:pPr>
    </w:p>
    <w:p w14:paraId="31C02195" w14:textId="32D518C3" w:rsidR="00644B33" w:rsidRDefault="00644B33" w:rsidP="00DC0BF5">
      <w:pPr>
        <w:rPr>
          <w:rFonts w:ascii="Arial" w:hAnsi="Arial" w:cs="Arial"/>
        </w:rPr>
      </w:pPr>
    </w:p>
    <w:p w14:paraId="3423BD31" w14:textId="5A1DDE29" w:rsidR="00644B33" w:rsidRDefault="00644B33" w:rsidP="00DC0BF5">
      <w:pPr>
        <w:rPr>
          <w:rFonts w:ascii="Arial" w:hAnsi="Arial" w:cs="Arial"/>
        </w:rPr>
      </w:pPr>
    </w:p>
    <w:p w14:paraId="46E0B12C" w14:textId="34F9BC80" w:rsidR="00644B33" w:rsidRDefault="00644B33" w:rsidP="00DC0BF5">
      <w:pPr>
        <w:rPr>
          <w:rFonts w:ascii="Arial" w:hAnsi="Arial" w:cs="Arial"/>
        </w:rPr>
      </w:pPr>
    </w:p>
    <w:p w14:paraId="6BC15A55" w14:textId="73B354EE" w:rsidR="00644B33" w:rsidRDefault="00644B33" w:rsidP="00DC0BF5">
      <w:pPr>
        <w:rPr>
          <w:rFonts w:ascii="Arial" w:hAnsi="Arial" w:cs="Arial"/>
        </w:rPr>
      </w:pPr>
    </w:p>
    <w:p w14:paraId="41CE1796" w14:textId="1A6BA957" w:rsidR="00644B33" w:rsidRDefault="00644B33" w:rsidP="00DC0BF5">
      <w:pPr>
        <w:rPr>
          <w:rFonts w:ascii="Arial" w:hAnsi="Arial" w:cs="Arial"/>
        </w:rPr>
      </w:pPr>
    </w:p>
    <w:p w14:paraId="2F4C2BE6" w14:textId="183CE05D" w:rsidR="00644B33" w:rsidRDefault="00644B33" w:rsidP="00DC0BF5">
      <w:pPr>
        <w:rPr>
          <w:rFonts w:ascii="Arial" w:hAnsi="Arial" w:cs="Arial"/>
        </w:rPr>
      </w:pPr>
    </w:p>
    <w:p w14:paraId="00C135ED" w14:textId="0F3E7D69" w:rsidR="00644B33" w:rsidRDefault="00644B33" w:rsidP="00DC0BF5">
      <w:pPr>
        <w:rPr>
          <w:rFonts w:ascii="Arial" w:hAnsi="Arial" w:cs="Arial"/>
        </w:rPr>
      </w:pPr>
    </w:p>
    <w:p w14:paraId="6B5DD8BB" w14:textId="77777777" w:rsidR="00644B33" w:rsidRDefault="00644B33" w:rsidP="00DC0BF5">
      <w:pPr>
        <w:rPr>
          <w:rFonts w:ascii="Arial" w:hAnsi="Arial" w:cs="Arial"/>
        </w:rPr>
      </w:pPr>
    </w:p>
    <w:p w14:paraId="1BB32743" w14:textId="42F5F361" w:rsidR="00830ABB" w:rsidRDefault="00830ABB" w:rsidP="00DC0BF5">
      <w:pPr>
        <w:rPr>
          <w:rFonts w:ascii="Arial" w:hAnsi="Arial" w:cs="Arial"/>
        </w:rPr>
      </w:pPr>
    </w:p>
    <w:p w14:paraId="7086B95C" w14:textId="77777777" w:rsidR="00830ABB" w:rsidRDefault="00830ABB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47C71992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73C0D563" w14:textId="7505EFA8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</w:t>
            </w:r>
            <w:r w:rsidR="008B689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–</w:t>
            </w: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 </w:t>
            </w:r>
            <w:r w:rsidR="008B6891" w:rsidRPr="008B6891">
              <w:rPr>
                <w:rFonts w:ascii="Arial" w:hAnsi="Arial" w:cs="Arial"/>
                <w:b/>
                <w:color w:val="FFFFFF"/>
                <w:sz w:val="24"/>
                <w:szCs w:val="24"/>
              </w:rPr>
              <w:t>REZULTATI – ZAPOSLENI</w:t>
            </w:r>
          </w:p>
        </w:tc>
      </w:tr>
      <w:tr w:rsidR="00DC0BF5" w:rsidRPr="00E5568D" w14:paraId="1E6939D3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3C2CD161" w14:textId="15AFCA76" w:rsidR="00DC0BF5" w:rsidRPr="00E5568D" w:rsidRDefault="00DC0BF5" w:rsidP="008B6891">
            <w:pPr>
              <w:ind w:left="2894" w:hanging="2894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830AB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7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8B689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S pomočjo rezultatov v nadaljevanju pretehtajte, kaj je dosegla organizacija pri izpolnjevanju potreb in         pričakovanj zaposlenih</w:t>
            </w:r>
            <w:r w:rsidR="008B6891"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:</w:t>
            </w:r>
          </w:p>
        </w:tc>
      </w:tr>
    </w:tbl>
    <w:p w14:paraId="45DC2759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51BE5FC5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29DE570D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830ABB" w:rsidRPr="00E5568D" w14:paraId="5E9E284E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0F6CDE70" w14:textId="6E9D24E7" w:rsidR="00830ABB" w:rsidRPr="00E5568D" w:rsidRDefault="00830ABB" w:rsidP="00830ABB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7</w:t>
            </w: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>.1.</w:t>
            </w:r>
            <w:r w:rsidRPr="00830ABB">
              <w:rPr>
                <w:rFonts w:ascii="Arial" w:hAnsi="Arial" w:cs="Arial"/>
                <w:b/>
                <w:color w:val="7F6639"/>
              </w:rPr>
              <w:t xml:space="preserve"> Merjenje zaznavanja</w:t>
            </w:r>
          </w:p>
        </w:tc>
      </w:tr>
      <w:tr w:rsidR="00830ABB" w:rsidRPr="00E5568D" w14:paraId="011A4CE4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747D2C52" w14:textId="41381584" w:rsidR="00830ABB" w:rsidRPr="00E5568D" w:rsidRDefault="00830ABB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7</w:t>
            </w: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 xml:space="preserve">.2. </w:t>
            </w:r>
            <w:r w:rsidRPr="00830ABB">
              <w:rPr>
                <w:rFonts w:ascii="Arial" w:hAnsi="Arial" w:cs="Arial"/>
                <w:b/>
                <w:color w:val="7F6639"/>
              </w:rPr>
              <w:t>Merjenje delovanja</w:t>
            </w:r>
          </w:p>
        </w:tc>
      </w:tr>
    </w:tbl>
    <w:p w14:paraId="61AF7E30" w14:textId="77777777" w:rsidR="00DC0BF5" w:rsidRDefault="00DC0BF5" w:rsidP="00DC0BF5">
      <w:pPr>
        <w:rPr>
          <w:rFonts w:ascii="Arial" w:hAnsi="Arial" w:cs="Arial"/>
        </w:rPr>
      </w:pPr>
    </w:p>
    <w:p w14:paraId="2488E9C8" w14:textId="77777777" w:rsidR="00DC0BF5" w:rsidRDefault="00DC0BF5" w:rsidP="00DC0BF5">
      <w:pPr>
        <w:rPr>
          <w:rFonts w:ascii="Arial" w:hAnsi="Arial" w:cs="Arial"/>
        </w:rPr>
      </w:pPr>
    </w:p>
    <w:p w14:paraId="3CEE5A1D" w14:textId="0A5078BF" w:rsidR="00830ABB" w:rsidRDefault="00830ABB" w:rsidP="00DC0BF5">
      <w:pPr>
        <w:rPr>
          <w:rFonts w:ascii="Arial" w:hAnsi="Arial" w:cs="Arial"/>
        </w:rPr>
      </w:pPr>
    </w:p>
    <w:p w14:paraId="4C34DFC6" w14:textId="23798519" w:rsidR="00644B33" w:rsidRDefault="00644B33" w:rsidP="00DC0BF5">
      <w:pPr>
        <w:rPr>
          <w:rFonts w:ascii="Arial" w:hAnsi="Arial" w:cs="Arial"/>
        </w:rPr>
      </w:pPr>
    </w:p>
    <w:p w14:paraId="07F3E594" w14:textId="32BB1BE9" w:rsidR="00644B33" w:rsidRDefault="00644B33" w:rsidP="00DC0BF5">
      <w:pPr>
        <w:rPr>
          <w:rFonts w:ascii="Arial" w:hAnsi="Arial" w:cs="Arial"/>
        </w:rPr>
      </w:pPr>
    </w:p>
    <w:p w14:paraId="4F2A7583" w14:textId="2AEB0173" w:rsidR="00644B33" w:rsidRDefault="00644B33" w:rsidP="00DC0BF5">
      <w:pPr>
        <w:rPr>
          <w:rFonts w:ascii="Arial" w:hAnsi="Arial" w:cs="Arial"/>
        </w:rPr>
      </w:pPr>
    </w:p>
    <w:p w14:paraId="14A370F9" w14:textId="5D31ABEA" w:rsidR="00644B33" w:rsidRDefault="00644B33" w:rsidP="00DC0BF5">
      <w:pPr>
        <w:rPr>
          <w:rFonts w:ascii="Arial" w:hAnsi="Arial" w:cs="Arial"/>
        </w:rPr>
      </w:pPr>
    </w:p>
    <w:p w14:paraId="559D1755" w14:textId="0695043B" w:rsidR="00644B33" w:rsidRDefault="00644B33" w:rsidP="00DC0BF5">
      <w:pPr>
        <w:rPr>
          <w:rFonts w:ascii="Arial" w:hAnsi="Arial" w:cs="Arial"/>
        </w:rPr>
      </w:pPr>
    </w:p>
    <w:p w14:paraId="1DCFF193" w14:textId="4D735956" w:rsidR="00644B33" w:rsidRDefault="00644B33" w:rsidP="00DC0BF5">
      <w:pPr>
        <w:rPr>
          <w:rFonts w:ascii="Arial" w:hAnsi="Arial" w:cs="Arial"/>
        </w:rPr>
      </w:pPr>
    </w:p>
    <w:p w14:paraId="5D371647" w14:textId="255E7A0F" w:rsidR="00644B33" w:rsidRDefault="00644B33" w:rsidP="00DC0BF5">
      <w:pPr>
        <w:rPr>
          <w:rFonts w:ascii="Arial" w:hAnsi="Arial" w:cs="Arial"/>
        </w:rPr>
      </w:pPr>
    </w:p>
    <w:p w14:paraId="347D6A3E" w14:textId="4A61895D" w:rsidR="00644B33" w:rsidRDefault="00644B33" w:rsidP="00DC0BF5">
      <w:pPr>
        <w:rPr>
          <w:rFonts w:ascii="Arial" w:hAnsi="Arial" w:cs="Arial"/>
        </w:rPr>
      </w:pPr>
    </w:p>
    <w:p w14:paraId="1ADFA182" w14:textId="1043C136" w:rsidR="00644B33" w:rsidRDefault="00644B33" w:rsidP="00DC0BF5">
      <w:pPr>
        <w:rPr>
          <w:rFonts w:ascii="Arial" w:hAnsi="Arial" w:cs="Arial"/>
        </w:rPr>
      </w:pPr>
    </w:p>
    <w:p w14:paraId="1257E4F3" w14:textId="50F6F7D2" w:rsidR="00644B33" w:rsidRDefault="00644B33" w:rsidP="00DC0BF5">
      <w:pPr>
        <w:rPr>
          <w:rFonts w:ascii="Arial" w:hAnsi="Arial" w:cs="Arial"/>
        </w:rPr>
      </w:pPr>
    </w:p>
    <w:p w14:paraId="2D8E2050" w14:textId="407A5B8E" w:rsidR="00644B33" w:rsidRDefault="00644B33" w:rsidP="00DC0BF5">
      <w:pPr>
        <w:rPr>
          <w:rFonts w:ascii="Arial" w:hAnsi="Arial" w:cs="Arial"/>
        </w:rPr>
      </w:pPr>
    </w:p>
    <w:p w14:paraId="31171CCC" w14:textId="5EB87927" w:rsidR="00644B33" w:rsidRDefault="00644B33" w:rsidP="00DC0BF5">
      <w:pPr>
        <w:rPr>
          <w:rFonts w:ascii="Arial" w:hAnsi="Arial" w:cs="Arial"/>
        </w:rPr>
      </w:pPr>
    </w:p>
    <w:p w14:paraId="660CAC1A" w14:textId="0F33409C" w:rsidR="00644B33" w:rsidRDefault="00644B33" w:rsidP="00DC0BF5">
      <w:pPr>
        <w:rPr>
          <w:rFonts w:ascii="Arial" w:hAnsi="Arial" w:cs="Arial"/>
        </w:rPr>
      </w:pPr>
    </w:p>
    <w:p w14:paraId="3C424803" w14:textId="55D15C6D" w:rsidR="00644B33" w:rsidRDefault="00644B33" w:rsidP="00DC0BF5">
      <w:pPr>
        <w:rPr>
          <w:rFonts w:ascii="Arial" w:hAnsi="Arial" w:cs="Arial"/>
        </w:rPr>
      </w:pPr>
    </w:p>
    <w:p w14:paraId="5BD3AA6C" w14:textId="623DCF7E" w:rsidR="00644B33" w:rsidRDefault="00644B33" w:rsidP="00DC0BF5">
      <w:pPr>
        <w:rPr>
          <w:rFonts w:ascii="Arial" w:hAnsi="Arial" w:cs="Arial"/>
        </w:rPr>
      </w:pPr>
    </w:p>
    <w:p w14:paraId="784E01F1" w14:textId="63AD6D57" w:rsidR="00644B33" w:rsidRDefault="00644B33" w:rsidP="00DC0BF5">
      <w:pPr>
        <w:rPr>
          <w:rFonts w:ascii="Arial" w:hAnsi="Arial" w:cs="Arial"/>
        </w:rPr>
      </w:pPr>
    </w:p>
    <w:p w14:paraId="0F4886F0" w14:textId="6C6D60FA" w:rsidR="00644B33" w:rsidRDefault="00644B33" w:rsidP="00DC0BF5">
      <w:pPr>
        <w:rPr>
          <w:rFonts w:ascii="Arial" w:hAnsi="Arial" w:cs="Arial"/>
        </w:rPr>
      </w:pPr>
    </w:p>
    <w:p w14:paraId="3B2E5513" w14:textId="7B829649" w:rsidR="00644B33" w:rsidRDefault="00644B33" w:rsidP="00DC0BF5">
      <w:pPr>
        <w:rPr>
          <w:rFonts w:ascii="Arial" w:hAnsi="Arial" w:cs="Arial"/>
        </w:rPr>
      </w:pPr>
    </w:p>
    <w:p w14:paraId="607726B8" w14:textId="56155B0D" w:rsidR="00644B33" w:rsidRDefault="00644B33" w:rsidP="00DC0BF5">
      <w:pPr>
        <w:rPr>
          <w:rFonts w:ascii="Arial" w:hAnsi="Arial" w:cs="Arial"/>
        </w:rPr>
      </w:pPr>
    </w:p>
    <w:p w14:paraId="0C52E561" w14:textId="77777777" w:rsidR="00644B33" w:rsidRDefault="00644B33" w:rsidP="00DC0BF5">
      <w:pPr>
        <w:rPr>
          <w:rFonts w:ascii="Arial" w:hAnsi="Arial" w:cs="Arial"/>
        </w:rPr>
      </w:pPr>
    </w:p>
    <w:p w14:paraId="71CA9AA6" w14:textId="77777777" w:rsidR="00830ABB" w:rsidRDefault="00830ABB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30ABB" w:rsidRPr="00584EAD" w14:paraId="690FD529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049BD38F" w14:textId="4F4BF710" w:rsidR="00830ABB" w:rsidRPr="00830ABB" w:rsidRDefault="008B6891" w:rsidP="00830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7</w:t>
            </w:r>
            <w:r w:rsidR="00830ABB"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.1. Merjenje zaznavanja</w:t>
            </w:r>
          </w:p>
        </w:tc>
      </w:tr>
      <w:tr w:rsidR="00830ABB" w:rsidRPr="00584EAD" w14:paraId="1CB0B505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1F717949" w14:textId="77777777" w:rsidR="00830ABB" w:rsidRPr="00584EAD" w:rsidRDefault="00830ABB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5B730719" w14:textId="77777777" w:rsidR="008B6891" w:rsidRPr="008B6891" w:rsidRDefault="008B6891" w:rsidP="008B6891">
            <w:pPr>
              <w:pStyle w:val="Other0"/>
              <w:shd w:val="clear" w:color="auto" w:fill="auto"/>
              <w:spacing w:after="60" w:line="290" w:lineRule="auto"/>
              <w:ind w:left="320" w:hanging="180"/>
              <w:rPr>
                <w:i/>
                <w:iCs/>
                <w:sz w:val="20"/>
                <w:szCs w:val="20"/>
                <w:lang w:val="it-IT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>Splošno zaznavanje organizacije</w:t>
            </w:r>
          </w:p>
          <w:p w14:paraId="66E4341A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5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Podoba in splošno delovanje organizacije;</w:t>
            </w:r>
          </w:p>
          <w:p w14:paraId="5BAFCA78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vključenost ljudi v organizacijo, proces odločanja in dejavnosti izboljšanja;</w:t>
            </w:r>
          </w:p>
          <w:p w14:paraId="01F7558F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zavedanje o morebitnih nasprotjih interesov ter pomenu etičnega vedenja in integritete;</w:t>
            </w:r>
          </w:p>
          <w:p w14:paraId="0899FB03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mehanizem povratnih informacij, posvetovanj, dialoga in sistematičnega anketiranja zaposlenih;</w:t>
            </w:r>
          </w:p>
          <w:p w14:paraId="163F4E14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družbena odgovornost organizacije;</w:t>
            </w:r>
          </w:p>
          <w:p w14:paraId="15A31147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odprtost organizacije za spremembe in inovacije;</w:t>
            </w:r>
          </w:p>
          <w:p w14:paraId="2BDA87FB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vpliv digitalizacije na organizacijo;</w:t>
            </w:r>
          </w:p>
          <w:p w14:paraId="799F6655" w14:textId="77777777" w:rsidR="008B6891" w:rsidRPr="008B6891" w:rsidRDefault="008B6891" w:rsidP="009B03E2">
            <w:pPr>
              <w:pStyle w:val="Other0"/>
              <w:numPr>
                <w:ilvl w:val="0"/>
                <w:numId w:val="31"/>
              </w:numPr>
              <w:shd w:val="clear" w:color="auto" w:fill="auto"/>
              <w:spacing w:after="60" w:line="290" w:lineRule="auto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 xml:space="preserve">agilnost organizacije. </w:t>
            </w:r>
          </w:p>
          <w:p w14:paraId="7325D1A2" w14:textId="77777777" w:rsidR="008B6891" w:rsidRPr="008B6891" w:rsidRDefault="008B6891" w:rsidP="008B6891">
            <w:pPr>
              <w:pStyle w:val="Other0"/>
              <w:shd w:val="clear" w:color="auto" w:fill="auto"/>
              <w:spacing w:after="0" w:line="290" w:lineRule="auto"/>
              <w:ind w:left="320" w:hanging="180"/>
              <w:rPr>
                <w:b/>
                <w:bCs/>
                <w:sz w:val="20"/>
                <w:szCs w:val="20"/>
                <w:lang w:val="sl"/>
              </w:rPr>
            </w:pPr>
          </w:p>
          <w:p w14:paraId="0CE83B1A" w14:textId="77777777" w:rsidR="008B6891" w:rsidRPr="008B6891" w:rsidRDefault="008B6891" w:rsidP="008B6891">
            <w:pPr>
              <w:pStyle w:val="Other0"/>
              <w:shd w:val="clear" w:color="auto" w:fill="auto"/>
              <w:spacing w:after="0" w:line="290" w:lineRule="auto"/>
              <w:ind w:left="320" w:hanging="180"/>
              <w:rPr>
                <w:i/>
                <w:iCs/>
                <w:sz w:val="20"/>
                <w:szCs w:val="20"/>
                <w:lang w:val="it-IT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>Zaznavanje vodenja in sistemov vodenja</w:t>
            </w:r>
          </w:p>
          <w:p w14:paraId="443002AD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0" w:lineRule="auto"/>
              <w:ind w:left="567" w:right="160" w:hanging="427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Sposobnost vodstva za vodenje organizacije in sporočanje v zvezi z njim;</w:t>
            </w:r>
          </w:p>
          <w:p w14:paraId="00E38377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5" w:lineRule="auto"/>
              <w:ind w:left="567" w:right="160" w:hanging="427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zasnova in vodenje različnih procesov v organizaciji;</w:t>
            </w:r>
          </w:p>
          <w:p w14:paraId="33370CD3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5" w:lineRule="auto"/>
              <w:ind w:left="567" w:right="160" w:hanging="427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delitev nalog in sistem ocenjevanja zaposlenih;</w:t>
            </w:r>
          </w:p>
          <w:p w14:paraId="61F3D504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0" w:lineRule="auto"/>
              <w:ind w:left="567" w:hanging="427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upravljanje znanja;</w:t>
            </w:r>
          </w:p>
          <w:p w14:paraId="623FE20A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0" w:lineRule="auto"/>
              <w:ind w:left="567" w:right="160" w:hanging="427"/>
              <w:rPr>
                <w:sz w:val="20"/>
                <w:szCs w:val="20"/>
                <w:lang w:val="sl"/>
              </w:rPr>
            </w:pPr>
            <w:r w:rsidRPr="008B6891">
              <w:rPr>
                <w:sz w:val="20"/>
                <w:szCs w:val="20"/>
                <w:lang w:val="sl"/>
              </w:rPr>
              <w:t>notranji komunikacijski in informacijski ukrepi;</w:t>
            </w:r>
          </w:p>
          <w:p w14:paraId="47CF8B39" w14:textId="77777777" w:rsidR="008B6891" w:rsidRPr="008B6891" w:rsidRDefault="008B6891" w:rsidP="009B03E2">
            <w:pPr>
              <w:pStyle w:val="Other0"/>
              <w:numPr>
                <w:ilvl w:val="0"/>
                <w:numId w:val="32"/>
              </w:numPr>
              <w:shd w:val="clear" w:color="auto" w:fill="auto"/>
              <w:spacing w:after="60" w:line="290" w:lineRule="auto"/>
              <w:ind w:left="567" w:right="160" w:hanging="427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obseg in kakovost priznavanja prizadevanj posameznikov in skupin.</w:t>
            </w:r>
          </w:p>
          <w:p w14:paraId="001CF1A3" w14:textId="77777777" w:rsidR="008B6891" w:rsidRPr="008B6891" w:rsidRDefault="008B6891" w:rsidP="008B6891">
            <w:pPr>
              <w:pStyle w:val="Other0"/>
              <w:shd w:val="clear" w:color="auto" w:fill="auto"/>
              <w:spacing w:after="60" w:line="290" w:lineRule="auto"/>
              <w:ind w:right="160"/>
              <w:rPr>
                <w:b/>
                <w:bCs/>
                <w:sz w:val="20"/>
                <w:szCs w:val="20"/>
                <w:lang w:val="sl"/>
              </w:rPr>
            </w:pPr>
          </w:p>
          <w:p w14:paraId="716EAB37" w14:textId="77777777" w:rsidR="008B6891" w:rsidRPr="008B6891" w:rsidRDefault="008B6891" w:rsidP="008B6891">
            <w:pPr>
              <w:pStyle w:val="Other0"/>
              <w:shd w:val="clear" w:color="auto" w:fill="auto"/>
              <w:spacing w:after="60" w:line="290" w:lineRule="auto"/>
              <w:ind w:left="320" w:right="160" w:hanging="180"/>
              <w:rPr>
                <w:i/>
                <w:iCs/>
                <w:sz w:val="20"/>
                <w:szCs w:val="20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>Zaznavanje delovnih pogojev</w:t>
            </w:r>
          </w:p>
          <w:p w14:paraId="3DAB553E" w14:textId="77777777" w:rsidR="008B6891" w:rsidRPr="008B6891" w:rsidRDefault="008B6891" w:rsidP="009B03E2">
            <w:pPr>
              <w:pStyle w:val="Other0"/>
              <w:numPr>
                <w:ilvl w:val="0"/>
                <w:numId w:val="33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 xml:space="preserve">Delovno vzdušje in kultura organizacije; </w:t>
            </w:r>
          </w:p>
          <w:p w14:paraId="70F201EA" w14:textId="77777777" w:rsidR="008B6891" w:rsidRPr="008B6891" w:rsidRDefault="008B6891" w:rsidP="009B03E2">
            <w:pPr>
              <w:pStyle w:val="Other0"/>
              <w:numPr>
                <w:ilvl w:val="0"/>
                <w:numId w:val="33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pristop k družbenim vprašanjem (npr. prilagodljivost delovnega časa, usklajevanje dela in zasebnega življenja, varovanje zdravja);</w:t>
            </w:r>
          </w:p>
          <w:p w14:paraId="0F405869" w14:textId="77777777" w:rsidR="008B6891" w:rsidRPr="008B6891" w:rsidRDefault="008B6891" w:rsidP="009B03E2">
            <w:pPr>
              <w:pStyle w:val="Other0"/>
              <w:numPr>
                <w:ilvl w:val="0"/>
                <w:numId w:val="33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enake možnosti za vse, pošteno obravnavanje in vedenje v organizaciji;</w:t>
            </w:r>
          </w:p>
          <w:p w14:paraId="328C64ED" w14:textId="77777777" w:rsidR="008B6891" w:rsidRPr="008B6891" w:rsidRDefault="008B6891" w:rsidP="009B03E2">
            <w:pPr>
              <w:pStyle w:val="Other0"/>
              <w:numPr>
                <w:ilvl w:val="0"/>
                <w:numId w:val="33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delovni prostori in oprema.</w:t>
            </w:r>
          </w:p>
          <w:p w14:paraId="4F089517" w14:textId="77777777" w:rsidR="008B6891" w:rsidRPr="008B6891" w:rsidRDefault="008B6891" w:rsidP="008B6891">
            <w:pPr>
              <w:pStyle w:val="Other0"/>
              <w:shd w:val="clear" w:color="auto" w:fill="auto"/>
              <w:spacing w:after="60" w:line="290" w:lineRule="auto"/>
              <w:ind w:left="320" w:right="160" w:hanging="180"/>
              <w:rPr>
                <w:b/>
                <w:bCs/>
                <w:sz w:val="20"/>
                <w:szCs w:val="20"/>
                <w:lang w:val="sl"/>
              </w:rPr>
            </w:pPr>
          </w:p>
          <w:p w14:paraId="174C67A7" w14:textId="77777777" w:rsidR="008B6891" w:rsidRPr="008B6891" w:rsidRDefault="008B6891" w:rsidP="008B6891">
            <w:pPr>
              <w:pStyle w:val="Other0"/>
              <w:shd w:val="clear" w:color="auto" w:fill="auto"/>
              <w:spacing w:after="60" w:line="290" w:lineRule="auto"/>
              <w:ind w:left="320" w:right="160" w:hanging="180"/>
              <w:rPr>
                <w:i/>
                <w:iCs/>
                <w:sz w:val="20"/>
                <w:szCs w:val="20"/>
                <w:lang w:val="it-IT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>Zaznavanje kariernega razvoja ter razvoja spretnosti in znanja</w:t>
            </w:r>
          </w:p>
          <w:p w14:paraId="69313267" w14:textId="77777777" w:rsidR="008B6891" w:rsidRPr="008B6891" w:rsidRDefault="008B6891" w:rsidP="009B03E2">
            <w:pPr>
              <w:pStyle w:val="Other0"/>
              <w:numPr>
                <w:ilvl w:val="0"/>
                <w:numId w:val="34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Sistematični karierni razvoj in razvijanje kompetenc;</w:t>
            </w:r>
          </w:p>
          <w:p w14:paraId="39CA306E" w14:textId="1C1F4577" w:rsidR="00830ABB" w:rsidRPr="008B6891" w:rsidRDefault="008B6891" w:rsidP="009B03E2">
            <w:pPr>
              <w:pStyle w:val="Other0"/>
              <w:numPr>
                <w:ilvl w:val="0"/>
                <w:numId w:val="34"/>
              </w:numPr>
              <w:shd w:val="clear" w:color="auto" w:fill="auto"/>
              <w:spacing w:after="60" w:line="290" w:lineRule="auto"/>
              <w:ind w:right="16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dostopnost in kakovost usposabljanja in poklicnega razvoja.</w:t>
            </w:r>
          </w:p>
        </w:tc>
      </w:tr>
    </w:tbl>
    <w:p w14:paraId="421D381D" w14:textId="77777777" w:rsidR="00830ABB" w:rsidRPr="00584EAD" w:rsidRDefault="00830ABB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30ABB" w:rsidRPr="00584EAD" w14:paraId="632114BF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75FE8C52" w14:textId="77777777" w:rsidR="00830ABB" w:rsidRPr="00584EAD" w:rsidRDefault="00830ABB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415A132F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379ED368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30ABB" w:rsidRPr="00584EAD" w14:paraId="441CB748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0725C6AC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4F435B72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66180FA2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2C03A9EA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1CB0218C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30ABB" w:rsidRPr="00584EAD" w14:paraId="6E24B579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239A3660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3112CDF9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1152D06E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30ABB" w:rsidRPr="00584EAD" w14:paraId="4ACECA9A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3974A445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7A3F401F" w14:textId="6336840A" w:rsidR="00830ABB" w:rsidRDefault="00830ABB" w:rsidP="00830ABB">
      <w:pPr>
        <w:rPr>
          <w:rFonts w:ascii="Arial" w:hAnsi="Arial" w:cs="Arial"/>
        </w:rPr>
      </w:pPr>
    </w:p>
    <w:p w14:paraId="3D74709D" w14:textId="37110FFA" w:rsidR="00644B33" w:rsidRDefault="00644B33" w:rsidP="00830ABB">
      <w:pPr>
        <w:rPr>
          <w:rFonts w:ascii="Arial" w:hAnsi="Arial" w:cs="Arial"/>
        </w:rPr>
      </w:pPr>
    </w:p>
    <w:p w14:paraId="249EB49A" w14:textId="7783360F" w:rsidR="00644B33" w:rsidRDefault="00644B33" w:rsidP="00830ABB">
      <w:pPr>
        <w:rPr>
          <w:rFonts w:ascii="Arial" w:hAnsi="Arial" w:cs="Arial"/>
        </w:rPr>
      </w:pPr>
    </w:p>
    <w:p w14:paraId="7FBDCD8A" w14:textId="2F831D25" w:rsidR="00644B33" w:rsidRDefault="00644B33" w:rsidP="00830ABB">
      <w:pPr>
        <w:rPr>
          <w:rFonts w:ascii="Arial" w:hAnsi="Arial" w:cs="Arial"/>
        </w:rPr>
      </w:pPr>
    </w:p>
    <w:p w14:paraId="5401F194" w14:textId="699D8C23" w:rsidR="00644B33" w:rsidRDefault="00644B33" w:rsidP="00830ABB">
      <w:pPr>
        <w:rPr>
          <w:rFonts w:ascii="Arial" w:hAnsi="Arial" w:cs="Arial"/>
        </w:rPr>
      </w:pPr>
    </w:p>
    <w:p w14:paraId="5C15FE98" w14:textId="52D4EBED" w:rsidR="00644B33" w:rsidRDefault="00644B33" w:rsidP="00830ABB">
      <w:pPr>
        <w:rPr>
          <w:rFonts w:ascii="Arial" w:hAnsi="Arial" w:cs="Arial"/>
        </w:rPr>
      </w:pPr>
    </w:p>
    <w:p w14:paraId="4D6BD3B7" w14:textId="3CA5ED8B" w:rsidR="00644B33" w:rsidRDefault="00644B33" w:rsidP="00830ABB">
      <w:pPr>
        <w:rPr>
          <w:rFonts w:ascii="Arial" w:hAnsi="Arial" w:cs="Arial"/>
        </w:rPr>
      </w:pPr>
    </w:p>
    <w:p w14:paraId="4496D413" w14:textId="6952A9ED" w:rsidR="00644B33" w:rsidRDefault="00644B33" w:rsidP="00830ABB">
      <w:pPr>
        <w:rPr>
          <w:rFonts w:ascii="Arial" w:hAnsi="Arial" w:cs="Arial"/>
        </w:rPr>
      </w:pPr>
    </w:p>
    <w:p w14:paraId="234DDED0" w14:textId="7D6992BF" w:rsidR="00644B33" w:rsidRDefault="00644B33" w:rsidP="00830ABB">
      <w:pPr>
        <w:rPr>
          <w:rFonts w:ascii="Arial" w:hAnsi="Arial" w:cs="Arial"/>
        </w:rPr>
      </w:pPr>
    </w:p>
    <w:p w14:paraId="562FAAA3" w14:textId="7DB215CA" w:rsidR="00644B33" w:rsidRDefault="00644B33" w:rsidP="00830ABB">
      <w:pPr>
        <w:rPr>
          <w:rFonts w:ascii="Arial" w:hAnsi="Arial" w:cs="Arial"/>
        </w:rPr>
      </w:pPr>
    </w:p>
    <w:p w14:paraId="33FAD9C6" w14:textId="39815048" w:rsidR="00644B33" w:rsidRDefault="00644B33" w:rsidP="00830ABB">
      <w:pPr>
        <w:rPr>
          <w:rFonts w:ascii="Arial" w:hAnsi="Arial" w:cs="Arial"/>
        </w:rPr>
      </w:pPr>
    </w:p>
    <w:p w14:paraId="30F19B58" w14:textId="3FE159DB" w:rsidR="00644B33" w:rsidRDefault="00644B33" w:rsidP="00830ABB">
      <w:pPr>
        <w:rPr>
          <w:rFonts w:ascii="Arial" w:hAnsi="Arial" w:cs="Arial"/>
        </w:rPr>
      </w:pPr>
    </w:p>
    <w:p w14:paraId="43410D10" w14:textId="319EE4DF" w:rsidR="00644B33" w:rsidRDefault="00644B33" w:rsidP="00830ABB">
      <w:pPr>
        <w:rPr>
          <w:rFonts w:ascii="Arial" w:hAnsi="Arial" w:cs="Arial"/>
        </w:rPr>
      </w:pPr>
    </w:p>
    <w:p w14:paraId="37BF127C" w14:textId="3834DFDC" w:rsidR="00644B33" w:rsidRDefault="00644B33" w:rsidP="00830ABB">
      <w:pPr>
        <w:rPr>
          <w:rFonts w:ascii="Arial" w:hAnsi="Arial" w:cs="Arial"/>
        </w:rPr>
      </w:pPr>
    </w:p>
    <w:p w14:paraId="5F7CD954" w14:textId="53AA669F" w:rsidR="00644B33" w:rsidRDefault="00644B33" w:rsidP="00830ABB">
      <w:pPr>
        <w:rPr>
          <w:rFonts w:ascii="Arial" w:hAnsi="Arial" w:cs="Arial"/>
        </w:rPr>
      </w:pPr>
    </w:p>
    <w:p w14:paraId="4B2FCC4F" w14:textId="03BDD7C8" w:rsidR="00644B33" w:rsidRDefault="00644B33" w:rsidP="00830ABB">
      <w:pPr>
        <w:rPr>
          <w:rFonts w:ascii="Arial" w:hAnsi="Arial" w:cs="Arial"/>
        </w:rPr>
      </w:pPr>
    </w:p>
    <w:p w14:paraId="250BC868" w14:textId="501412D3" w:rsidR="00644B33" w:rsidRDefault="00644B33" w:rsidP="00830ABB">
      <w:pPr>
        <w:rPr>
          <w:rFonts w:ascii="Arial" w:hAnsi="Arial" w:cs="Arial"/>
        </w:rPr>
      </w:pPr>
    </w:p>
    <w:p w14:paraId="2D2308B6" w14:textId="341202B6" w:rsidR="00644B33" w:rsidRDefault="00644B33" w:rsidP="00830ABB">
      <w:pPr>
        <w:rPr>
          <w:rFonts w:ascii="Arial" w:hAnsi="Arial" w:cs="Arial"/>
        </w:rPr>
      </w:pPr>
    </w:p>
    <w:p w14:paraId="31FEDCBB" w14:textId="1966B8E5" w:rsidR="00644B33" w:rsidRDefault="00644B33" w:rsidP="00830ABB">
      <w:pPr>
        <w:rPr>
          <w:rFonts w:ascii="Arial" w:hAnsi="Arial" w:cs="Arial"/>
        </w:rPr>
      </w:pPr>
    </w:p>
    <w:p w14:paraId="14CFDD32" w14:textId="05657CE4" w:rsidR="00644B33" w:rsidRDefault="00644B33" w:rsidP="00830ABB">
      <w:pPr>
        <w:rPr>
          <w:rFonts w:ascii="Arial" w:hAnsi="Arial" w:cs="Arial"/>
        </w:rPr>
      </w:pPr>
    </w:p>
    <w:p w14:paraId="2174F35F" w14:textId="1EA9545D" w:rsidR="00644B33" w:rsidRDefault="00644B33" w:rsidP="00830ABB">
      <w:pPr>
        <w:rPr>
          <w:rFonts w:ascii="Arial" w:hAnsi="Arial" w:cs="Arial"/>
        </w:rPr>
      </w:pPr>
    </w:p>
    <w:p w14:paraId="611626E2" w14:textId="29DEA7A9" w:rsidR="00644B33" w:rsidRDefault="00644B33" w:rsidP="00830ABB">
      <w:pPr>
        <w:rPr>
          <w:rFonts w:ascii="Arial" w:hAnsi="Arial" w:cs="Arial"/>
        </w:rPr>
      </w:pPr>
    </w:p>
    <w:p w14:paraId="5DD2C606" w14:textId="7A03C6E4" w:rsidR="00644B33" w:rsidRDefault="00644B33" w:rsidP="00830ABB">
      <w:pPr>
        <w:rPr>
          <w:rFonts w:ascii="Arial" w:hAnsi="Arial" w:cs="Arial"/>
        </w:rPr>
      </w:pPr>
    </w:p>
    <w:p w14:paraId="7DF21C8C" w14:textId="4C3E33A6" w:rsidR="00644B33" w:rsidRDefault="00644B33" w:rsidP="00830ABB">
      <w:pPr>
        <w:rPr>
          <w:rFonts w:ascii="Arial" w:hAnsi="Arial" w:cs="Arial"/>
        </w:rPr>
      </w:pPr>
    </w:p>
    <w:p w14:paraId="09504CD6" w14:textId="68A065F0" w:rsidR="00644B33" w:rsidRDefault="00644B33" w:rsidP="00830ABB">
      <w:pPr>
        <w:rPr>
          <w:rFonts w:ascii="Arial" w:hAnsi="Arial" w:cs="Arial"/>
        </w:rPr>
      </w:pPr>
    </w:p>
    <w:p w14:paraId="68768245" w14:textId="25708BF3" w:rsidR="00644B33" w:rsidRDefault="00644B33" w:rsidP="00830ABB">
      <w:pPr>
        <w:rPr>
          <w:rFonts w:ascii="Arial" w:hAnsi="Arial" w:cs="Arial"/>
        </w:rPr>
      </w:pPr>
    </w:p>
    <w:p w14:paraId="69B5BEEB" w14:textId="77777777" w:rsidR="00644B33" w:rsidRDefault="00644B33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B6891" w:rsidRPr="00584EAD" w14:paraId="58ED80D8" w14:textId="77777777" w:rsidTr="000952CC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41258F0B" w14:textId="10E007E7" w:rsidR="008B6891" w:rsidRPr="00830ABB" w:rsidRDefault="008B6891" w:rsidP="000952C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7</w:t>
            </w: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</w:t>
            </w: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. Merjenje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delovanja</w:t>
            </w:r>
          </w:p>
        </w:tc>
      </w:tr>
      <w:tr w:rsidR="008B6891" w:rsidRPr="00584EAD" w14:paraId="194F74B4" w14:textId="77777777" w:rsidTr="000952CC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A74D53B" w14:textId="77777777" w:rsidR="008B6891" w:rsidRPr="00584EAD" w:rsidRDefault="008B6891" w:rsidP="000952CC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603FEBA3" w14:textId="77777777" w:rsidR="008B6891" w:rsidRPr="008B6891" w:rsidRDefault="008B6891" w:rsidP="008B6891">
            <w:pPr>
              <w:pStyle w:val="Other0"/>
              <w:shd w:val="clear" w:color="auto" w:fill="auto"/>
              <w:spacing w:after="40" w:line="295" w:lineRule="auto"/>
              <w:ind w:left="140"/>
              <w:rPr>
                <w:i/>
                <w:iCs/>
                <w:sz w:val="20"/>
                <w:szCs w:val="20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>Splošni rezultati glede zaposlenih</w:t>
            </w:r>
          </w:p>
          <w:p w14:paraId="0F3FB92A" w14:textId="77777777" w:rsidR="008B6891" w:rsidRPr="008B6891" w:rsidRDefault="008B6891" w:rsidP="009B03E2">
            <w:pPr>
              <w:pStyle w:val="Other0"/>
              <w:numPr>
                <w:ilvl w:val="0"/>
                <w:numId w:val="35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Kazalniki glede ohranjanja, lojalnosti in motivacije zaposlenih;</w:t>
            </w:r>
          </w:p>
          <w:p w14:paraId="1AAF37C8" w14:textId="77777777" w:rsidR="008B6891" w:rsidRPr="008B6891" w:rsidRDefault="008B6891" w:rsidP="009B03E2">
            <w:pPr>
              <w:pStyle w:val="Other0"/>
              <w:numPr>
                <w:ilvl w:val="0"/>
                <w:numId w:val="35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sodelovanje pri dejavnostih izboljševanja;</w:t>
            </w:r>
          </w:p>
          <w:p w14:paraId="4EFBBDFC" w14:textId="77777777" w:rsidR="008B6891" w:rsidRPr="008B6891" w:rsidRDefault="008B6891" w:rsidP="009B03E2">
            <w:pPr>
              <w:pStyle w:val="Other0"/>
              <w:numPr>
                <w:ilvl w:val="0"/>
                <w:numId w:val="35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število prijavljenih etičnih dilem (npr. morebitna nasprotja interesov);</w:t>
            </w:r>
          </w:p>
          <w:p w14:paraId="2AB44D95" w14:textId="77777777" w:rsidR="008B6891" w:rsidRPr="008B6891" w:rsidRDefault="008B6891" w:rsidP="009B03E2">
            <w:pPr>
              <w:pStyle w:val="Other0"/>
              <w:numPr>
                <w:ilvl w:val="0"/>
                <w:numId w:val="35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pogostost prostovoljnega sodelovanja v okviru dejavnosti, povezanih z družbeno odgovornostjo;</w:t>
            </w:r>
          </w:p>
          <w:p w14:paraId="62110938" w14:textId="77777777" w:rsidR="008B6891" w:rsidRPr="008B6891" w:rsidRDefault="008B6891" w:rsidP="009B03E2">
            <w:pPr>
              <w:pStyle w:val="Other0"/>
              <w:numPr>
                <w:ilvl w:val="0"/>
                <w:numId w:val="35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</w:rPr>
            </w:pPr>
            <w:r w:rsidRPr="008B6891">
              <w:rPr>
                <w:sz w:val="20"/>
                <w:szCs w:val="20"/>
                <w:lang w:val="sl"/>
              </w:rPr>
              <w:t>kazalniki v zvezi s sposobnostjo zaposlenih za odzivanje na potrebe državljanov/odjemalcev.</w:t>
            </w:r>
          </w:p>
          <w:p w14:paraId="429B9D1C" w14:textId="77777777" w:rsidR="008B6891" w:rsidRPr="008B6891" w:rsidRDefault="008B6891" w:rsidP="008B6891">
            <w:pPr>
              <w:pStyle w:val="Other0"/>
              <w:shd w:val="clear" w:color="auto" w:fill="auto"/>
              <w:spacing w:after="40" w:line="295" w:lineRule="auto"/>
              <w:ind w:left="140" w:right="140"/>
              <w:rPr>
                <w:i/>
                <w:iCs/>
                <w:sz w:val="20"/>
                <w:szCs w:val="20"/>
                <w:lang w:val="sl"/>
              </w:rPr>
            </w:pPr>
          </w:p>
          <w:p w14:paraId="66E706FF" w14:textId="77777777" w:rsidR="008B6891" w:rsidRPr="008B6891" w:rsidRDefault="008B6891" w:rsidP="008B6891">
            <w:pPr>
              <w:pStyle w:val="Other0"/>
              <w:shd w:val="clear" w:color="auto" w:fill="auto"/>
              <w:spacing w:after="40" w:line="295" w:lineRule="auto"/>
              <w:ind w:left="140" w:right="140"/>
              <w:rPr>
                <w:i/>
                <w:iCs/>
                <w:sz w:val="20"/>
                <w:szCs w:val="20"/>
                <w:lang w:val="it-IT"/>
              </w:rPr>
            </w:pPr>
            <w:r w:rsidRPr="008B6891">
              <w:rPr>
                <w:i/>
                <w:iCs/>
                <w:sz w:val="20"/>
                <w:szCs w:val="20"/>
                <w:lang w:val="sl"/>
              </w:rPr>
              <w:t xml:space="preserve">Rezultati glede uspešnosti in sposobnosti posameznikov </w:t>
            </w:r>
          </w:p>
          <w:p w14:paraId="48045DF2" w14:textId="77777777" w:rsidR="008B6891" w:rsidRPr="008B6891" w:rsidRDefault="008B6891" w:rsidP="009B03E2">
            <w:pPr>
              <w:pStyle w:val="Other0"/>
              <w:numPr>
                <w:ilvl w:val="0"/>
                <w:numId w:val="36"/>
              </w:numPr>
              <w:shd w:val="clear" w:color="auto" w:fill="auto"/>
              <w:spacing w:after="40" w:line="295" w:lineRule="auto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Kazalniki glede uspešnosti posameznikov;</w:t>
            </w:r>
          </w:p>
          <w:p w14:paraId="6A94E9AC" w14:textId="77777777" w:rsidR="008B6891" w:rsidRPr="008B6891" w:rsidRDefault="008B6891" w:rsidP="009B03E2">
            <w:pPr>
              <w:pStyle w:val="Other0"/>
              <w:numPr>
                <w:ilvl w:val="0"/>
                <w:numId w:val="36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kazalniki glede uporabe digitalnih informacijskih in komunikacijskih orodij;</w:t>
            </w:r>
          </w:p>
          <w:p w14:paraId="6DD566BD" w14:textId="77777777" w:rsidR="008B6891" w:rsidRPr="008B6891" w:rsidRDefault="008B6891" w:rsidP="009B03E2">
            <w:pPr>
              <w:pStyle w:val="Other0"/>
              <w:numPr>
                <w:ilvl w:val="0"/>
                <w:numId w:val="36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kazalniki glede razvijanja veščin in usposabljanja;</w:t>
            </w:r>
          </w:p>
          <w:p w14:paraId="3698A71B" w14:textId="3D6AA58E" w:rsidR="008B6891" w:rsidRPr="008B6891" w:rsidRDefault="008B6891" w:rsidP="009B03E2">
            <w:pPr>
              <w:pStyle w:val="Other0"/>
              <w:numPr>
                <w:ilvl w:val="0"/>
                <w:numId w:val="36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pogostost priznavanja dosežkov posameznikov in skupin.</w:t>
            </w:r>
          </w:p>
        </w:tc>
      </w:tr>
    </w:tbl>
    <w:p w14:paraId="183CD238" w14:textId="77777777" w:rsidR="008B6891" w:rsidRPr="00584EAD" w:rsidRDefault="008B6891" w:rsidP="008B689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B6891" w:rsidRPr="00584EAD" w14:paraId="34162A74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705963FD" w14:textId="77777777" w:rsidR="008B6891" w:rsidRPr="00584EAD" w:rsidRDefault="008B6891" w:rsidP="000952CC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305DE336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1CE263AA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B6891" w:rsidRPr="00584EAD" w14:paraId="7AA1DB4E" w14:textId="77777777" w:rsidTr="000952CC">
        <w:trPr>
          <w:trHeight w:val="284"/>
        </w:trPr>
        <w:tc>
          <w:tcPr>
            <w:tcW w:w="2309" w:type="pct"/>
            <w:vAlign w:val="center"/>
          </w:tcPr>
          <w:p w14:paraId="516778BC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098FA0E9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661CD19A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4A539F00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2E6741CA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B6891" w:rsidRPr="00584EAD" w14:paraId="0FCB1946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05079AD2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6203CE53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7D9541A2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B6891" w:rsidRPr="00584EAD" w14:paraId="2AF1DD72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470F2456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1BC92EF7" w14:textId="77777777" w:rsidR="008B6891" w:rsidRDefault="008B6891" w:rsidP="008B6891">
      <w:pPr>
        <w:rPr>
          <w:rFonts w:ascii="Arial" w:hAnsi="Arial" w:cs="Arial"/>
        </w:rPr>
      </w:pPr>
    </w:p>
    <w:p w14:paraId="337D582D" w14:textId="1F03D9E3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13A054E3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080DC738" w14:textId="45A1C47E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- </w:t>
            </w:r>
            <w:r w:rsidR="008B6891" w:rsidRPr="008B6891">
              <w:rPr>
                <w:rFonts w:ascii="Arial" w:hAnsi="Arial" w:cs="Arial"/>
                <w:b/>
                <w:color w:val="FFFFFF"/>
                <w:sz w:val="24"/>
                <w:szCs w:val="24"/>
              </w:rPr>
              <w:t>REZULTATI – DRUŽBENA ODGOVORNOST</w:t>
            </w:r>
          </w:p>
        </w:tc>
      </w:tr>
      <w:tr w:rsidR="00DC0BF5" w:rsidRPr="00E5568D" w14:paraId="5D3C3E18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08E53C05" w14:textId="016E3DC9" w:rsidR="00DC0BF5" w:rsidRPr="00E5568D" w:rsidRDefault="00DC0BF5" w:rsidP="008B6891">
            <w:pPr>
              <w:ind w:left="2894" w:hanging="2894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8B689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8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="008B689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 xml:space="preserve">S pomočjo rezultatov v nadaljevanju pretehtajte, kaj je dosegla organizacija pri </w:t>
            </w:r>
            <w:r w:rsidR="000B255E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družbeni odgovornosti</w:t>
            </w:r>
            <w:bookmarkStart w:id="0" w:name="_GoBack"/>
            <w:bookmarkEnd w:id="0"/>
            <w:r w:rsidR="008B6891"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:</w:t>
            </w:r>
          </w:p>
        </w:tc>
      </w:tr>
    </w:tbl>
    <w:p w14:paraId="6B26F3FC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33D90CE6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506AFF82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8B6891" w:rsidRPr="00E5568D" w14:paraId="6479DCD3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28D091E6" w14:textId="5D1A7C07" w:rsidR="008B6891" w:rsidRPr="00E5568D" w:rsidRDefault="008B6891" w:rsidP="008B6891">
            <w:pPr>
              <w:pStyle w:val="Telobesedila"/>
              <w:rPr>
                <w:rFonts w:ascii="Arial" w:hAnsi="Arial" w:cs="Arial"/>
                <w:noProof/>
                <w:color w:val="A1936A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8</w:t>
            </w: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>.1.</w:t>
            </w:r>
            <w:r w:rsidRPr="00830ABB">
              <w:rPr>
                <w:rFonts w:ascii="Arial" w:hAnsi="Arial" w:cs="Arial"/>
                <w:b/>
                <w:color w:val="7F6639"/>
              </w:rPr>
              <w:t xml:space="preserve"> Merjenje zaznavanja</w:t>
            </w:r>
          </w:p>
        </w:tc>
      </w:tr>
      <w:tr w:rsidR="008B6891" w:rsidRPr="00E5568D" w14:paraId="158F8C29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3219744D" w14:textId="2C751653" w:rsidR="008B6891" w:rsidRPr="00E5568D" w:rsidRDefault="008B6891" w:rsidP="008B6891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8</w:t>
            </w:r>
            <w:r w:rsidRPr="00830ABB">
              <w:rPr>
                <w:rFonts w:ascii="Arial" w:hAnsi="Arial" w:cs="Arial"/>
                <w:b/>
                <w:noProof/>
                <w:color w:val="7F6639"/>
                <w:szCs w:val="24"/>
              </w:rPr>
              <w:t xml:space="preserve">.2. </w:t>
            </w:r>
            <w:r w:rsidRPr="00830ABB">
              <w:rPr>
                <w:rFonts w:ascii="Arial" w:hAnsi="Arial" w:cs="Arial"/>
                <w:b/>
                <w:color w:val="7F6639"/>
              </w:rPr>
              <w:t>Merjenje delovanja</w:t>
            </w:r>
          </w:p>
        </w:tc>
      </w:tr>
    </w:tbl>
    <w:p w14:paraId="41849924" w14:textId="77777777" w:rsidR="00DC0BF5" w:rsidRDefault="00DC0BF5" w:rsidP="00DC0BF5">
      <w:pPr>
        <w:rPr>
          <w:rFonts w:ascii="Arial" w:hAnsi="Arial" w:cs="Arial"/>
        </w:rPr>
      </w:pPr>
    </w:p>
    <w:p w14:paraId="16F3D485" w14:textId="7C6A2ECF" w:rsidR="00DC0BF5" w:rsidRDefault="00DC0BF5" w:rsidP="00DC0BF5">
      <w:pPr>
        <w:rPr>
          <w:rFonts w:ascii="Arial" w:hAnsi="Arial" w:cs="Arial"/>
        </w:rPr>
      </w:pPr>
    </w:p>
    <w:p w14:paraId="1092BB8E" w14:textId="6831EFE7" w:rsidR="00644B33" w:rsidRDefault="00644B33" w:rsidP="00DC0BF5">
      <w:pPr>
        <w:rPr>
          <w:rFonts w:ascii="Arial" w:hAnsi="Arial" w:cs="Arial"/>
        </w:rPr>
      </w:pPr>
    </w:p>
    <w:p w14:paraId="5ECD6F65" w14:textId="0A3766E9" w:rsidR="00644B33" w:rsidRDefault="00644B33" w:rsidP="00DC0BF5">
      <w:pPr>
        <w:rPr>
          <w:rFonts w:ascii="Arial" w:hAnsi="Arial" w:cs="Arial"/>
        </w:rPr>
      </w:pPr>
    </w:p>
    <w:p w14:paraId="0A73BDBB" w14:textId="1542748B" w:rsidR="00644B33" w:rsidRDefault="00644B33" w:rsidP="00DC0BF5">
      <w:pPr>
        <w:rPr>
          <w:rFonts w:ascii="Arial" w:hAnsi="Arial" w:cs="Arial"/>
        </w:rPr>
      </w:pPr>
    </w:p>
    <w:p w14:paraId="317DC885" w14:textId="41826FDB" w:rsidR="00644B33" w:rsidRDefault="00644B33" w:rsidP="00DC0BF5">
      <w:pPr>
        <w:rPr>
          <w:rFonts w:ascii="Arial" w:hAnsi="Arial" w:cs="Arial"/>
        </w:rPr>
      </w:pPr>
    </w:p>
    <w:p w14:paraId="440A00B8" w14:textId="4ECA7CB8" w:rsidR="00644B33" w:rsidRDefault="00644B33" w:rsidP="00DC0BF5">
      <w:pPr>
        <w:rPr>
          <w:rFonts w:ascii="Arial" w:hAnsi="Arial" w:cs="Arial"/>
        </w:rPr>
      </w:pPr>
    </w:p>
    <w:p w14:paraId="491F6B92" w14:textId="556E99E1" w:rsidR="00644B33" w:rsidRDefault="00644B33" w:rsidP="00DC0BF5">
      <w:pPr>
        <w:rPr>
          <w:rFonts w:ascii="Arial" w:hAnsi="Arial" w:cs="Arial"/>
        </w:rPr>
      </w:pPr>
    </w:p>
    <w:p w14:paraId="0F121E6A" w14:textId="45257B89" w:rsidR="00644B33" w:rsidRDefault="00644B33" w:rsidP="00DC0BF5">
      <w:pPr>
        <w:rPr>
          <w:rFonts w:ascii="Arial" w:hAnsi="Arial" w:cs="Arial"/>
        </w:rPr>
      </w:pPr>
    </w:p>
    <w:p w14:paraId="4A0104FF" w14:textId="24297664" w:rsidR="00644B33" w:rsidRDefault="00644B33" w:rsidP="00DC0BF5">
      <w:pPr>
        <w:rPr>
          <w:rFonts w:ascii="Arial" w:hAnsi="Arial" w:cs="Arial"/>
        </w:rPr>
      </w:pPr>
    </w:p>
    <w:p w14:paraId="65AFA64E" w14:textId="1E8BDF38" w:rsidR="00644B33" w:rsidRDefault="00644B33" w:rsidP="00DC0BF5">
      <w:pPr>
        <w:rPr>
          <w:rFonts w:ascii="Arial" w:hAnsi="Arial" w:cs="Arial"/>
        </w:rPr>
      </w:pPr>
    </w:p>
    <w:p w14:paraId="76FF3BDC" w14:textId="38A862EE" w:rsidR="00644B33" w:rsidRDefault="00644B33" w:rsidP="00DC0BF5">
      <w:pPr>
        <w:rPr>
          <w:rFonts w:ascii="Arial" w:hAnsi="Arial" w:cs="Arial"/>
        </w:rPr>
      </w:pPr>
    </w:p>
    <w:p w14:paraId="2EE80F9E" w14:textId="17ABDAFF" w:rsidR="00644B33" w:rsidRDefault="00644B33" w:rsidP="00DC0BF5">
      <w:pPr>
        <w:rPr>
          <w:rFonts w:ascii="Arial" w:hAnsi="Arial" w:cs="Arial"/>
        </w:rPr>
      </w:pPr>
    </w:p>
    <w:p w14:paraId="36FD1DC3" w14:textId="276B935D" w:rsidR="00644B33" w:rsidRDefault="00644B33" w:rsidP="00DC0BF5">
      <w:pPr>
        <w:rPr>
          <w:rFonts w:ascii="Arial" w:hAnsi="Arial" w:cs="Arial"/>
        </w:rPr>
      </w:pPr>
    </w:p>
    <w:p w14:paraId="6501223C" w14:textId="778B54A0" w:rsidR="00644B33" w:rsidRDefault="00644B33" w:rsidP="00DC0BF5">
      <w:pPr>
        <w:rPr>
          <w:rFonts w:ascii="Arial" w:hAnsi="Arial" w:cs="Arial"/>
        </w:rPr>
      </w:pPr>
    </w:p>
    <w:p w14:paraId="373A6F7E" w14:textId="57D407DE" w:rsidR="00644B33" w:rsidRDefault="00644B33" w:rsidP="00DC0BF5">
      <w:pPr>
        <w:rPr>
          <w:rFonts w:ascii="Arial" w:hAnsi="Arial" w:cs="Arial"/>
        </w:rPr>
      </w:pPr>
    </w:p>
    <w:p w14:paraId="7C3EBA58" w14:textId="0D7FB4FD" w:rsidR="00644B33" w:rsidRDefault="00644B33" w:rsidP="00DC0BF5">
      <w:pPr>
        <w:rPr>
          <w:rFonts w:ascii="Arial" w:hAnsi="Arial" w:cs="Arial"/>
        </w:rPr>
      </w:pPr>
    </w:p>
    <w:p w14:paraId="774EFA7D" w14:textId="2BEC9089" w:rsidR="00644B33" w:rsidRDefault="00644B33" w:rsidP="00DC0BF5">
      <w:pPr>
        <w:rPr>
          <w:rFonts w:ascii="Arial" w:hAnsi="Arial" w:cs="Arial"/>
        </w:rPr>
      </w:pPr>
    </w:p>
    <w:p w14:paraId="2D71ACD1" w14:textId="7CFF879E" w:rsidR="00644B33" w:rsidRDefault="00644B33" w:rsidP="00DC0BF5">
      <w:pPr>
        <w:rPr>
          <w:rFonts w:ascii="Arial" w:hAnsi="Arial" w:cs="Arial"/>
        </w:rPr>
      </w:pPr>
    </w:p>
    <w:p w14:paraId="7202B35A" w14:textId="6CA786BE" w:rsidR="00644B33" w:rsidRDefault="00644B33" w:rsidP="00DC0BF5">
      <w:pPr>
        <w:rPr>
          <w:rFonts w:ascii="Arial" w:hAnsi="Arial" w:cs="Arial"/>
        </w:rPr>
      </w:pPr>
    </w:p>
    <w:p w14:paraId="71E91B62" w14:textId="16CC8241" w:rsidR="00644B33" w:rsidRDefault="00644B33" w:rsidP="00DC0BF5">
      <w:pPr>
        <w:rPr>
          <w:rFonts w:ascii="Arial" w:hAnsi="Arial" w:cs="Arial"/>
        </w:rPr>
      </w:pPr>
    </w:p>
    <w:p w14:paraId="3D0378D8" w14:textId="493FBA0E" w:rsidR="00644B33" w:rsidRDefault="00644B33" w:rsidP="00DC0BF5">
      <w:pPr>
        <w:rPr>
          <w:rFonts w:ascii="Arial" w:hAnsi="Arial" w:cs="Arial"/>
        </w:rPr>
      </w:pPr>
    </w:p>
    <w:p w14:paraId="2CD17EC8" w14:textId="77777777" w:rsidR="00644B33" w:rsidRDefault="00644B33" w:rsidP="00DC0BF5">
      <w:pPr>
        <w:rPr>
          <w:rFonts w:ascii="Arial" w:hAnsi="Arial" w:cs="Arial"/>
        </w:rPr>
      </w:pPr>
    </w:p>
    <w:p w14:paraId="232CAF03" w14:textId="77777777" w:rsidR="00DC0BF5" w:rsidRDefault="00DC0BF5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30ABB" w:rsidRPr="00584EAD" w14:paraId="7BEC239D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678BDEB8" w14:textId="7503485C" w:rsidR="00830ABB" w:rsidRPr="00830ABB" w:rsidRDefault="008B6891" w:rsidP="00830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</w:t>
            </w:r>
            <w:r w:rsidR="00830ABB"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.1. Merjenje zaznavanja</w:t>
            </w:r>
          </w:p>
        </w:tc>
      </w:tr>
      <w:tr w:rsidR="00830ABB" w:rsidRPr="00584EAD" w14:paraId="7FD68EB7" w14:textId="77777777" w:rsidTr="008B6891">
        <w:trPr>
          <w:trHeight w:val="22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2D1F3805" w14:textId="77777777" w:rsidR="00830ABB" w:rsidRPr="00584EAD" w:rsidRDefault="00830ABB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126250F0" w14:textId="77777777" w:rsidR="008B6891" w:rsidRPr="008B6891" w:rsidRDefault="008B6891" w:rsidP="009B03E2">
            <w:pPr>
              <w:pStyle w:val="Telobesedila"/>
              <w:widowControl w:val="0"/>
              <w:numPr>
                <w:ilvl w:val="0"/>
                <w:numId w:val="37"/>
              </w:numPr>
              <w:spacing w:after="60" w:line="293" w:lineRule="auto"/>
              <w:jc w:val="both"/>
              <w:rPr>
                <w:rFonts w:ascii="Arial" w:hAnsi="Arial" w:cs="Arial"/>
                <w:sz w:val="20"/>
              </w:rPr>
            </w:pPr>
            <w:r w:rsidRPr="008B6891">
              <w:rPr>
                <w:rFonts w:ascii="Arial" w:hAnsi="Arial" w:cs="Arial"/>
                <w:sz w:val="20"/>
                <w:lang w:val="sl"/>
              </w:rPr>
              <w:t>Vpliv organizacije na kakovost življenja državljanov/odjemalcev poleg osnovnih dejavnosti;</w:t>
            </w:r>
          </w:p>
          <w:p w14:paraId="60C7B711" w14:textId="77777777" w:rsidR="008B6891" w:rsidRPr="008B6891" w:rsidRDefault="008B6891" w:rsidP="009B03E2">
            <w:pPr>
              <w:pStyle w:val="Telobesedila"/>
              <w:widowControl w:val="0"/>
              <w:numPr>
                <w:ilvl w:val="0"/>
                <w:numId w:val="37"/>
              </w:numPr>
              <w:spacing w:after="60" w:line="290" w:lineRule="auto"/>
              <w:jc w:val="both"/>
              <w:rPr>
                <w:rFonts w:ascii="Arial" w:hAnsi="Arial" w:cs="Arial"/>
                <w:sz w:val="20"/>
              </w:rPr>
            </w:pPr>
            <w:r w:rsidRPr="008B6891">
              <w:rPr>
                <w:rFonts w:ascii="Arial" w:hAnsi="Arial" w:cs="Arial"/>
                <w:sz w:val="20"/>
                <w:lang w:val="sl"/>
              </w:rPr>
              <w:t>ugled organizacije kot vlagateljice v lokalni/globalni družbi;</w:t>
            </w:r>
          </w:p>
          <w:p w14:paraId="68C6E3A3" w14:textId="77777777" w:rsidR="008B6891" w:rsidRPr="008B6891" w:rsidRDefault="008B6891" w:rsidP="009B03E2">
            <w:pPr>
              <w:pStyle w:val="Telobesedila"/>
              <w:widowControl w:val="0"/>
              <w:numPr>
                <w:ilvl w:val="0"/>
                <w:numId w:val="37"/>
              </w:numPr>
              <w:spacing w:after="60" w:line="290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8B6891">
              <w:rPr>
                <w:rFonts w:ascii="Arial" w:hAnsi="Arial" w:cs="Arial"/>
                <w:sz w:val="20"/>
                <w:lang w:val="sl"/>
              </w:rPr>
              <w:t>vpliv organizacije na gospodarski razvoj;</w:t>
            </w:r>
          </w:p>
          <w:p w14:paraId="3117C39A" w14:textId="77777777" w:rsidR="008B6891" w:rsidRPr="008B6891" w:rsidRDefault="008B6891" w:rsidP="009B03E2">
            <w:pPr>
              <w:pStyle w:val="Telobesedila"/>
              <w:widowControl w:val="0"/>
              <w:numPr>
                <w:ilvl w:val="0"/>
                <w:numId w:val="37"/>
              </w:numPr>
              <w:spacing w:after="60" w:line="290" w:lineRule="auto"/>
              <w:jc w:val="both"/>
              <w:rPr>
                <w:rFonts w:ascii="Arial" w:hAnsi="Arial" w:cs="Arial"/>
                <w:sz w:val="20"/>
                <w:lang w:val="sl"/>
              </w:rPr>
            </w:pPr>
            <w:r w:rsidRPr="008B6891">
              <w:rPr>
                <w:rFonts w:ascii="Arial" w:hAnsi="Arial" w:cs="Arial"/>
                <w:sz w:val="20"/>
                <w:lang w:val="sl"/>
              </w:rPr>
              <w:t>vpliv organizacije na okoljsko trajnost, vključno s podnebnimi spremembami;</w:t>
            </w:r>
          </w:p>
          <w:p w14:paraId="7BB59308" w14:textId="77B7A72F" w:rsidR="00830ABB" w:rsidRPr="008B6891" w:rsidRDefault="008B6891" w:rsidP="009B03E2">
            <w:pPr>
              <w:pStyle w:val="Other0"/>
              <w:numPr>
                <w:ilvl w:val="0"/>
                <w:numId w:val="37"/>
              </w:numPr>
              <w:shd w:val="clear" w:color="auto" w:fill="auto"/>
              <w:spacing w:after="40" w:line="295" w:lineRule="auto"/>
              <w:jc w:val="left"/>
              <w:rPr>
                <w:sz w:val="20"/>
                <w:szCs w:val="20"/>
                <w:lang w:val="sl"/>
              </w:rPr>
            </w:pPr>
            <w:r w:rsidRPr="008B6891">
              <w:rPr>
                <w:sz w:val="20"/>
                <w:lang w:val="sl"/>
              </w:rPr>
              <w:t>vpliv organizacije na kakovost demokracije, transparentnost, etično ravnanje, vladavino prava, odprtost in integriteto.</w:t>
            </w:r>
          </w:p>
        </w:tc>
      </w:tr>
    </w:tbl>
    <w:p w14:paraId="652E0993" w14:textId="77777777" w:rsidR="00830ABB" w:rsidRPr="00584EAD" w:rsidRDefault="00830ABB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30ABB" w:rsidRPr="00584EAD" w14:paraId="38729EB8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3232396D" w14:textId="77777777" w:rsidR="00830ABB" w:rsidRPr="00584EAD" w:rsidRDefault="00830ABB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4BD1C916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4A1C3D90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30ABB" w:rsidRPr="00584EAD" w14:paraId="0E875ECF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203FD7C8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4C45CC74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2CC14BD8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74464AA7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7A4CEDA8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30ABB" w:rsidRPr="00584EAD" w14:paraId="7FE02558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47AAD5FD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556676E6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5505AA63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30ABB" w:rsidRPr="00584EAD" w14:paraId="3EAF1E2E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56EC34B6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5F25B269" w14:textId="7BF9945F" w:rsidR="00830ABB" w:rsidRDefault="00830ABB" w:rsidP="00830ABB">
      <w:pPr>
        <w:rPr>
          <w:rFonts w:ascii="Arial" w:hAnsi="Arial" w:cs="Arial"/>
        </w:rPr>
      </w:pPr>
    </w:p>
    <w:p w14:paraId="30BDF8EC" w14:textId="03034BAE" w:rsidR="00644B33" w:rsidRDefault="00644B33" w:rsidP="00830ABB">
      <w:pPr>
        <w:rPr>
          <w:rFonts w:ascii="Arial" w:hAnsi="Arial" w:cs="Arial"/>
        </w:rPr>
      </w:pPr>
    </w:p>
    <w:p w14:paraId="307B12CD" w14:textId="7C8D0BFA" w:rsidR="00644B33" w:rsidRDefault="00644B33" w:rsidP="00830ABB">
      <w:pPr>
        <w:rPr>
          <w:rFonts w:ascii="Arial" w:hAnsi="Arial" w:cs="Arial"/>
        </w:rPr>
      </w:pPr>
    </w:p>
    <w:p w14:paraId="4A116DEE" w14:textId="19B323E5" w:rsidR="00644B33" w:rsidRDefault="00644B33" w:rsidP="00830ABB">
      <w:pPr>
        <w:rPr>
          <w:rFonts w:ascii="Arial" w:hAnsi="Arial" w:cs="Arial"/>
        </w:rPr>
      </w:pPr>
    </w:p>
    <w:p w14:paraId="0874D944" w14:textId="05BFCDB7" w:rsidR="00644B33" w:rsidRDefault="00644B33" w:rsidP="00830ABB">
      <w:pPr>
        <w:rPr>
          <w:rFonts w:ascii="Arial" w:hAnsi="Arial" w:cs="Arial"/>
        </w:rPr>
      </w:pPr>
    </w:p>
    <w:p w14:paraId="2A4387F3" w14:textId="7BC33E08" w:rsidR="00644B33" w:rsidRDefault="00644B33" w:rsidP="00830ABB">
      <w:pPr>
        <w:rPr>
          <w:rFonts w:ascii="Arial" w:hAnsi="Arial" w:cs="Arial"/>
        </w:rPr>
      </w:pPr>
    </w:p>
    <w:p w14:paraId="0C2FA10F" w14:textId="1A428283" w:rsidR="00644B33" w:rsidRDefault="00644B33" w:rsidP="00830ABB">
      <w:pPr>
        <w:rPr>
          <w:rFonts w:ascii="Arial" w:hAnsi="Arial" w:cs="Arial"/>
        </w:rPr>
      </w:pPr>
    </w:p>
    <w:p w14:paraId="049588B3" w14:textId="77A9FBD6" w:rsidR="00644B33" w:rsidRDefault="00644B33" w:rsidP="00830ABB">
      <w:pPr>
        <w:rPr>
          <w:rFonts w:ascii="Arial" w:hAnsi="Arial" w:cs="Arial"/>
        </w:rPr>
      </w:pPr>
    </w:p>
    <w:p w14:paraId="4F2F4584" w14:textId="638AADB2" w:rsidR="00644B33" w:rsidRDefault="00644B33" w:rsidP="00830ABB">
      <w:pPr>
        <w:rPr>
          <w:rFonts w:ascii="Arial" w:hAnsi="Arial" w:cs="Arial"/>
        </w:rPr>
      </w:pPr>
    </w:p>
    <w:p w14:paraId="5A367036" w14:textId="757BACB1" w:rsidR="00644B33" w:rsidRDefault="00644B33" w:rsidP="00830ABB">
      <w:pPr>
        <w:rPr>
          <w:rFonts w:ascii="Arial" w:hAnsi="Arial" w:cs="Arial"/>
        </w:rPr>
      </w:pPr>
    </w:p>
    <w:p w14:paraId="1696D979" w14:textId="3421ACAF" w:rsidR="00644B33" w:rsidRDefault="00644B33" w:rsidP="00830ABB">
      <w:pPr>
        <w:rPr>
          <w:rFonts w:ascii="Arial" w:hAnsi="Arial" w:cs="Arial"/>
        </w:rPr>
      </w:pPr>
    </w:p>
    <w:p w14:paraId="0AEA721F" w14:textId="77777777" w:rsidR="00644B33" w:rsidRDefault="00644B33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B6891" w:rsidRPr="00584EAD" w14:paraId="08BD6A78" w14:textId="77777777" w:rsidTr="000952CC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101B7753" w14:textId="1351CF93" w:rsidR="008B6891" w:rsidRPr="00830ABB" w:rsidRDefault="008B6891" w:rsidP="000952C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</w:t>
            </w: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.</w:t>
            </w:r>
            <w:r w:rsidR="00CF4C6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</w:t>
            </w:r>
            <w:r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. Merjenje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delovanja</w:t>
            </w:r>
          </w:p>
        </w:tc>
      </w:tr>
      <w:tr w:rsidR="008B6891" w:rsidRPr="00584EAD" w14:paraId="2723C7A0" w14:textId="77777777" w:rsidTr="000952CC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65AA43BA" w14:textId="77777777" w:rsidR="008B6891" w:rsidRPr="00584EAD" w:rsidRDefault="008B6891" w:rsidP="000952CC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14EE75B0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Dejavnosti organizacije za ohranjanje in varovanje virov;</w:t>
            </w:r>
          </w:p>
          <w:p w14:paraId="1B25ACB1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pogostost stikov z relevantnimi  organi, skupinami in predstavniki skupnosti;</w:t>
            </w:r>
          </w:p>
          <w:p w14:paraId="0F5ECE48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količina in pomen pozitivnega in negativnega poročanja v medijih;</w:t>
            </w:r>
          </w:p>
          <w:p w14:paraId="431C5AAD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podpora socialno depriviligiranim državljanom;</w:t>
            </w:r>
          </w:p>
          <w:p w14:paraId="31CF735E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 xml:space="preserve">podpora politiki raznolikosti, vključevanju ter sprejemanju etničnih manjšin in depriviligiranih oseb pri zaposlovanju </w:t>
            </w:r>
          </w:p>
          <w:p w14:paraId="7E89B2CA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podpora mednarodnim razvojnim projektom;</w:t>
            </w:r>
          </w:p>
          <w:p w14:paraId="039CE0D4" w14:textId="77777777" w:rsidR="008B6891" w:rsidRPr="008B6891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delitev znanja, informacij in podatkov z vsemi zainteresiranimi deležniki;</w:t>
            </w:r>
          </w:p>
          <w:p w14:paraId="373C80BE" w14:textId="3469D8CB" w:rsidR="008B6891" w:rsidRPr="00830ABB" w:rsidRDefault="008B6891" w:rsidP="009B03E2">
            <w:pPr>
              <w:pStyle w:val="Other0"/>
              <w:numPr>
                <w:ilvl w:val="0"/>
                <w:numId w:val="38"/>
              </w:numPr>
              <w:shd w:val="clear" w:color="auto" w:fill="auto"/>
              <w:spacing w:after="40" w:line="295" w:lineRule="auto"/>
              <w:jc w:val="left"/>
              <w:rPr>
                <w:sz w:val="20"/>
                <w:szCs w:val="20"/>
                <w:lang w:val="it-IT"/>
              </w:rPr>
            </w:pPr>
            <w:r w:rsidRPr="008B6891">
              <w:rPr>
                <w:sz w:val="20"/>
                <w:szCs w:val="20"/>
                <w:lang w:val="sl"/>
              </w:rPr>
              <w:t>programi za preprečevanje zdravstvenih tveganj in nesreč državljanov/odjemalcev.</w:t>
            </w:r>
          </w:p>
        </w:tc>
      </w:tr>
    </w:tbl>
    <w:p w14:paraId="22AE0D5C" w14:textId="77777777" w:rsidR="008B6891" w:rsidRPr="00584EAD" w:rsidRDefault="008B6891" w:rsidP="008B689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B6891" w:rsidRPr="00584EAD" w14:paraId="6BAB43A2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0A4339CC" w14:textId="77777777" w:rsidR="008B6891" w:rsidRPr="00584EAD" w:rsidRDefault="008B6891" w:rsidP="000952CC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500D0380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1E4C2EC7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B6891" w:rsidRPr="00584EAD" w14:paraId="658B1D50" w14:textId="77777777" w:rsidTr="000952CC">
        <w:trPr>
          <w:trHeight w:val="284"/>
        </w:trPr>
        <w:tc>
          <w:tcPr>
            <w:tcW w:w="2309" w:type="pct"/>
            <w:vAlign w:val="center"/>
          </w:tcPr>
          <w:p w14:paraId="244E98A9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76435A24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10E6139D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382569DA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24F07782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B6891" w:rsidRPr="00584EAD" w14:paraId="481742FC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0E5AAFCF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0228B565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3F718C86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B6891" w:rsidRPr="00584EAD" w14:paraId="5E0A1B22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6EC38675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44BFD605" w14:textId="77777777" w:rsidR="008B6891" w:rsidRDefault="008B6891" w:rsidP="008B6891">
      <w:pPr>
        <w:rPr>
          <w:rFonts w:ascii="Arial" w:hAnsi="Arial" w:cs="Arial"/>
        </w:rPr>
      </w:pPr>
    </w:p>
    <w:p w14:paraId="0442BE84" w14:textId="77777777" w:rsidR="00DC0BF5" w:rsidRDefault="00DC0BF5" w:rsidP="00DC0BF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B1D23"/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DC0BF5" w:rsidRPr="00E5568D" w14:paraId="2944D897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9B1D23"/>
            <w:vAlign w:val="center"/>
          </w:tcPr>
          <w:p w14:paraId="5E3B7002" w14:textId="5E596A7D" w:rsidR="00DC0BF5" w:rsidRPr="00E5568D" w:rsidRDefault="00DC0BF5" w:rsidP="009B03E2">
            <w:pPr>
              <w:pStyle w:val="Odstavekseznam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merilo </w:t>
            </w:r>
            <w:r w:rsidR="00640FF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–</w:t>
            </w:r>
            <w:r w:rsidRPr="00E5568D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 xml:space="preserve"> </w:t>
            </w:r>
            <w:r w:rsidR="00640FF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pl-PL"/>
              </w:rPr>
              <w:t>KLJUČNI REZULTATI DELOVANJA</w:t>
            </w:r>
          </w:p>
        </w:tc>
      </w:tr>
      <w:tr w:rsidR="00DC0BF5" w:rsidRPr="00E5568D" w14:paraId="1BE63CC6" w14:textId="77777777" w:rsidTr="00830ABB">
        <w:tblPrEx>
          <w:shd w:val="clear" w:color="auto" w:fill="auto"/>
        </w:tblPrEx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5135E6DB" w14:textId="1B5111E9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pl-PL"/>
              </w:rPr>
            </w:pP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Ovrednotenje </w:t>
            </w:r>
            <w:r w:rsidR="00640FF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>9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 xml:space="preserve">. merila: </w:t>
            </w:r>
            <w:r w:rsidRPr="00E5568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</w:rPr>
              <w:tab/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Pretehtajte</w:t>
            </w:r>
            <w:r w:rsidR="00640FF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 xml:space="preserve"> rezultate, ki jih je organizacija dosegla glede na navedeno v nadaljevanju</w:t>
            </w:r>
            <w:r w:rsidRPr="00E5568D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val="sl"/>
              </w:rPr>
              <w:t>:</w:t>
            </w:r>
          </w:p>
        </w:tc>
      </w:tr>
    </w:tbl>
    <w:p w14:paraId="6AB629E8" w14:textId="77777777" w:rsidR="00DC0BF5" w:rsidRPr="009B7B46" w:rsidRDefault="00DC0BF5" w:rsidP="00DC0BF5">
      <w:pPr>
        <w:rPr>
          <w:rFonts w:ascii="Arial" w:hAnsi="Arial" w:cs="Arial"/>
          <w:noProof/>
          <w:color w:val="FFFFFF"/>
          <w:sz w:val="22"/>
        </w:rPr>
      </w:pPr>
    </w:p>
    <w:tbl>
      <w:tblPr>
        <w:tblW w:w="5000" w:type="pct"/>
        <w:tblBorders>
          <w:top w:val="single" w:sz="8" w:space="0" w:color="A1936A"/>
          <w:left w:val="single" w:sz="8" w:space="0" w:color="A1936A"/>
          <w:bottom w:val="single" w:sz="8" w:space="0" w:color="A1936A"/>
          <w:right w:val="single" w:sz="8" w:space="0" w:color="A1936A"/>
          <w:insideH w:val="single" w:sz="8" w:space="0" w:color="A1936A"/>
          <w:insideV w:val="single" w:sz="8" w:space="0" w:color="A1936A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380"/>
      </w:tblGrid>
      <w:tr w:rsidR="00DC0BF5" w:rsidRPr="00E5568D" w14:paraId="6A0023B7" w14:textId="77777777" w:rsidTr="00830ABB">
        <w:trPr>
          <w:trHeight w:val="284"/>
        </w:trPr>
        <w:tc>
          <w:tcPr>
            <w:tcW w:w="5000" w:type="pct"/>
            <w:shd w:val="clear" w:color="auto" w:fill="auto"/>
            <w:vAlign w:val="center"/>
          </w:tcPr>
          <w:p w14:paraId="6972890A" w14:textId="77777777" w:rsidR="00DC0BF5" w:rsidRPr="00E5568D" w:rsidRDefault="00DC0BF5" w:rsidP="00830ABB">
            <w:pPr>
              <w:jc w:val="center"/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</w:pPr>
            <w:r w:rsidRPr="00E5568D">
              <w:rPr>
                <w:rFonts w:ascii="Arial" w:hAnsi="Arial" w:cs="Arial"/>
                <w:b/>
                <w:noProof/>
                <w:color w:val="9B1D23"/>
                <w:sz w:val="24"/>
                <w:szCs w:val="24"/>
              </w:rPr>
              <w:t>Podmerila</w:t>
            </w:r>
          </w:p>
        </w:tc>
      </w:tr>
      <w:tr w:rsidR="00DC0BF5" w:rsidRPr="00E5568D" w14:paraId="66F3C339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22671094" w14:textId="26F68459" w:rsidR="00DC0BF5" w:rsidRPr="00640FF1" w:rsidRDefault="00640FF1" w:rsidP="00830ABB">
            <w:pPr>
              <w:pStyle w:val="Telobesedila"/>
              <w:rPr>
                <w:rFonts w:ascii="Arial" w:hAnsi="Arial" w:cs="Arial"/>
                <w:noProof/>
                <w:color w:val="7F6639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9</w:t>
            </w:r>
            <w:r w:rsidR="00DC0BF5" w:rsidRPr="00640FF1">
              <w:rPr>
                <w:rFonts w:ascii="Arial" w:hAnsi="Arial" w:cs="Arial"/>
                <w:b/>
                <w:noProof/>
                <w:color w:val="7F6639"/>
                <w:szCs w:val="24"/>
              </w:rPr>
              <w:t xml:space="preserve">.1. </w:t>
            </w:r>
            <w:r w:rsidRPr="00640FF1">
              <w:rPr>
                <w:rFonts w:ascii="Arial" w:hAnsi="Arial" w:cs="Arial"/>
                <w:b/>
                <w:color w:val="7F6639"/>
                <w:szCs w:val="24"/>
              </w:rPr>
              <w:t xml:space="preserve">Zunanji rezultati: </w:t>
            </w:r>
            <w:r w:rsidRPr="00640FF1">
              <w:rPr>
                <w:rFonts w:ascii="Arial" w:hAnsi="Arial" w:cs="Arial"/>
                <w:b/>
                <w:bCs/>
                <w:color w:val="7F6639"/>
                <w:szCs w:val="24"/>
                <w:lang w:val="sl"/>
              </w:rPr>
              <w:t>neposredni rezultati (outputs) in prispevek za skupnost</w:t>
            </w:r>
          </w:p>
        </w:tc>
      </w:tr>
      <w:tr w:rsidR="00DC0BF5" w:rsidRPr="00E5568D" w14:paraId="6A4AC24F" w14:textId="77777777" w:rsidTr="00830ABB">
        <w:trPr>
          <w:trHeight w:val="284"/>
        </w:trPr>
        <w:tc>
          <w:tcPr>
            <w:tcW w:w="5000" w:type="pct"/>
            <w:vAlign w:val="center"/>
          </w:tcPr>
          <w:p w14:paraId="30954A29" w14:textId="78CEF414" w:rsidR="00DC0BF5" w:rsidRPr="00E5568D" w:rsidRDefault="00640FF1" w:rsidP="00830ABB">
            <w:pPr>
              <w:pStyle w:val="Telobesedila"/>
              <w:rPr>
                <w:rFonts w:ascii="Arial" w:hAnsi="Arial" w:cs="Arial"/>
                <w:b/>
                <w:noProof/>
                <w:color w:val="A1936A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7F6639"/>
                <w:szCs w:val="24"/>
              </w:rPr>
              <w:t>9</w:t>
            </w:r>
            <w:r w:rsidR="00DC0BF5" w:rsidRPr="00640FF1">
              <w:rPr>
                <w:rFonts w:ascii="Arial" w:hAnsi="Arial" w:cs="Arial"/>
                <w:b/>
                <w:noProof/>
                <w:color w:val="7F6639"/>
                <w:szCs w:val="24"/>
              </w:rPr>
              <w:t xml:space="preserve">.2. </w:t>
            </w:r>
            <w:r w:rsidRPr="00640FF1">
              <w:rPr>
                <w:rFonts w:ascii="Arial" w:hAnsi="Arial" w:cs="Arial"/>
                <w:b/>
                <w:color w:val="7F6639"/>
              </w:rPr>
              <w:t>Notranji rezultati: stopnja učinkovitosti</w:t>
            </w:r>
          </w:p>
        </w:tc>
      </w:tr>
    </w:tbl>
    <w:p w14:paraId="6B51F709" w14:textId="77777777" w:rsidR="00DC0BF5" w:rsidRDefault="00DC0BF5" w:rsidP="00DC0BF5">
      <w:pPr>
        <w:rPr>
          <w:rFonts w:ascii="Arial" w:hAnsi="Arial" w:cs="Arial"/>
        </w:rPr>
      </w:pPr>
    </w:p>
    <w:p w14:paraId="427EFBE5" w14:textId="77777777" w:rsidR="00DC0BF5" w:rsidRDefault="00DC0BF5" w:rsidP="00DC0BF5">
      <w:pPr>
        <w:rPr>
          <w:rFonts w:ascii="Arial" w:hAnsi="Arial" w:cs="Arial"/>
        </w:rPr>
      </w:pPr>
    </w:p>
    <w:p w14:paraId="1C926220" w14:textId="5F28B9BF" w:rsidR="00DC0BF5" w:rsidRDefault="00DC0BF5" w:rsidP="00DC0BF5">
      <w:pPr>
        <w:rPr>
          <w:rFonts w:ascii="Arial" w:hAnsi="Arial" w:cs="Arial"/>
        </w:rPr>
      </w:pPr>
    </w:p>
    <w:p w14:paraId="386AADDA" w14:textId="6F9C5963" w:rsidR="00644B33" w:rsidRDefault="00644B33" w:rsidP="00DC0BF5">
      <w:pPr>
        <w:rPr>
          <w:rFonts w:ascii="Arial" w:hAnsi="Arial" w:cs="Arial"/>
        </w:rPr>
      </w:pPr>
    </w:p>
    <w:p w14:paraId="5C1E18F5" w14:textId="09B061B9" w:rsidR="00644B33" w:rsidRDefault="00644B33" w:rsidP="00DC0BF5">
      <w:pPr>
        <w:rPr>
          <w:rFonts w:ascii="Arial" w:hAnsi="Arial" w:cs="Arial"/>
        </w:rPr>
      </w:pPr>
    </w:p>
    <w:p w14:paraId="4EA1AD34" w14:textId="2B7E8A2B" w:rsidR="00644B33" w:rsidRDefault="00644B33" w:rsidP="00DC0BF5">
      <w:pPr>
        <w:rPr>
          <w:rFonts w:ascii="Arial" w:hAnsi="Arial" w:cs="Arial"/>
        </w:rPr>
      </w:pPr>
    </w:p>
    <w:p w14:paraId="30876B23" w14:textId="5625FD8C" w:rsidR="00644B33" w:rsidRDefault="00644B33" w:rsidP="00DC0BF5">
      <w:pPr>
        <w:rPr>
          <w:rFonts w:ascii="Arial" w:hAnsi="Arial" w:cs="Arial"/>
        </w:rPr>
      </w:pPr>
    </w:p>
    <w:p w14:paraId="0A7CC9EA" w14:textId="705AD89E" w:rsidR="00644B33" w:rsidRDefault="00644B33" w:rsidP="00DC0BF5">
      <w:pPr>
        <w:rPr>
          <w:rFonts w:ascii="Arial" w:hAnsi="Arial" w:cs="Arial"/>
        </w:rPr>
      </w:pPr>
    </w:p>
    <w:p w14:paraId="68351198" w14:textId="56F0D925" w:rsidR="00644B33" w:rsidRDefault="00644B33" w:rsidP="00DC0BF5">
      <w:pPr>
        <w:rPr>
          <w:rFonts w:ascii="Arial" w:hAnsi="Arial" w:cs="Arial"/>
        </w:rPr>
      </w:pPr>
    </w:p>
    <w:p w14:paraId="70C753FA" w14:textId="29EDA179" w:rsidR="00644B33" w:rsidRDefault="00644B33" w:rsidP="00DC0BF5">
      <w:pPr>
        <w:rPr>
          <w:rFonts w:ascii="Arial" w:hAnsi="Arial" w:cs="Arial"/>
        </w:rPr>
      </w:pPr>
    </w:p>
    <w:p w14:paraId="1C5857FB" w14:textId="0433F46E" w:rsidR="00644B33" w:rsidRDefault="00644B33" w:rsidP="00DC0BF5">
      <w:pPr>
        <w:rPr>
          <w:rFonts w:ascii="Arial" w:hAnsi="Arial" w:cs="Arial"/>
        </w:rPr>
      </w:pPr>
    </w:p>
    <w:p w14:paraId="5834D4EF" w14:textId="7DD9BEC5" w:rsidR="00644B33" w:rsidRDefault="00644B33" w:rsidP="00DC0BF5">
      <w:pPr>
        <w:rPr>
          <w:rFonts w:ascii="Arial" w:hAnsi="Arial" w:cs="Arial"/>
        </w:rPr>
      </w:pPr>
    </w:p>
    <w:p w14:paraId="257885A0" w14:textId="1BAB20EC" w:rsidR="00644B33" w:rsidRDefault="00644B33" w:rsidP="00DC0BF5">
      <w:pPr>
        <w:rPr>
          <w:rFonts w:ascii="Arial" w:hAnsi="Arial" w:cs="Arial"/>
        </w:rPr>
      </w:pPr>
    </w:p>
    <w:p w14:paraId="0F1AB064" w14:textId="0DED97B7" w:rsidR="00644B33" w:rsidRDefault="00644B33" w:rsidP="00DC0BF5">
      <w:pPr>
        <w:rPr>
          <w:rFonts w:ascii="Arial" w:hAnsi="Arial" w:cs="Arial"/>
        </w:rPr>
      </w:pPr>
    </w:p>
    <w:p w14:paraId="6EE20179" w14:textId="6F5F6F6C" w:rsidR="00644B33" w:rsidRDefault="00644B33" w:rsidP="00DC0BF5">
      <w:pPr>
        <w:rPr>
          <w:rFonts w:ascii="Arial" w:hAnsi="Arial" w:cs="Arial"/>
        </w:rPr>
      </w:pPr>
    </w:p>
    <w:p w14:paraId="3B4274CD" w14:textId="7F87ABF8" w:rsidR="00644B33" w:rsidRDefault="00644B33" w:rsidP="00DC0BF5">
      <w:pPr>
        <w:rPr>
          <w:rFonts w:ascii="Arial" w:hAnsi="Arial" w:cs="Arial"/>
        </w:rPr>
      </w:pPr>
    </w:p>
    <w:p w14:paraId="12DD3E96" w14:textId="4CB6ACC6" w:rsidR="00644B33" w:rsidRDefault="00644B33" w:rsidP="00DC0BF5">
      <w:pPr>
        <w:rPr>
          <w:rFonts w:ascii="Arial" w:hAnsi="Arial" w:cs="Arial"/>
        </w:rPr>
      </w:pPr>
    </w:p>
    <w:p w14:paraId="170F0F2F" w14:textId="37C63D17" w:rsidR="00644B33" w:rsidRDefault="00644B33" w:rsidP="00DC0BF5">
      <w:pPr>
        <w:rPr>
          <w:rFonts w:ascii="Arial" w:hAnsi="Arial" w:cs="Arial"/>
        </w:rPr>
      </w:pPr>
    </w:p>
    <w:p w14:paraId="4B226BFA" w14:textId="029540BF" w:rsidR="00644B33" w:rsidRDefault="00644B33" w:rsidP="00DC0BF5">
      <w:pPr>
        <w:rPr>
          <w:rFonts w:ascii="Arial" w:hAnsi="Arial" w:cs="Arial"/>
        </w:rPr>
      </w:pPr>
    </w:p>
    <w:p w14:paraId="32E19A95" w14:textId="13F40CA4" w:rsidR="00644B33" w:rsidRDefault="00644B33" w:rsidP="00DC0BF5">
      <w:pPr>
        <w:rPr>
          <w:rFonts w:ascii="Arial" w:hAnsi="Arial" w:cs="Arial"/>
        </w:rPr>
      </w:pPr>
    </w:p>
    <w:p w14:paraId="1495B723" w14:textId="4E9F7F19" w:rsidR="00644B33" w:rsidRDefault="00644B33" w:rsidP="00DC0BF5">
      <w:pPr>
        <w:rPr>
          <w:rFonts w:ascii="Arial" w:hAnsi="Arial" w:cs="Arial"/>
        </w:rPr>
      </w:pPr>
    </w:p>
    <w:p w14:paraId="57DBC390" w14:textId="24EA5138" w:rsidR="00644B33" w:rsidRDefault="00644B33" w:rsidP="00DC0BF5">
      <w:pPr>
        <w:rPr>
          <w:rFonts w:ascii="Arial" w:hAnsi="Arial" w:cs="Arial"/>
        </w:rPr>
      </w:pPr>
    </w:p>
    <w:p w14:paraId="04DB91FF" w14:textId="767C9BAE" w:rsidR="00644B33" w:rsidRDefault="00644B33" w:rsidP="00DC0BF5">
      <w:pPr>
        <w:rPr>
          <w:rFonts w:ascii="Arial" w:hAnsi="Arial" w:cs="Arial"/>
        </w:rPr>
      </w:pPr>
    </w:p>
    <w:p w14:paraId="256D5D52" w14:textId="77777777" w:rsidR="00644B33" w:rsidRDefault="00644B33" w:rsidP="00DC0BF5">
      <w:pPr>
        <w:rPr>
          <w:rFonts w:ascii="Arial" w:hAnsi="Arial" w:cs="Arial"/>
        </w:rPr>
      </w:pPr>
    </w:p>
    <w:p w14:paraId="0BF45E5B" w14:textId="77777777" w:rsidR="00830ABB" w:rsidRDefault="00830ABB" w:rsidP="00DC0BF5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30ABB" w:rsidRPr="00584EAD" w14:paraId="4DA00413" w14:textId="77777777" w:rsidTr="00830AB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20ED4E06" w14:textId="77777777" w:rsidR="003B26DC" w:rsidRPr="003B26DC" w:rsidRDefault="003B26DC" w:rsidP="003B26DC">
            <w:pPr>
              <w:pStyle w:val="Picturecaption0"/>
              <w:shd w:val="clear" w:color="auto" w:fill="auto"/>
              <w:spacing w:line="240" w:lineRule="auto"/>
              <w:jc w:val="center"/>
              <w:rPr>
                <w:b/>
                <w:bCs/>
                <w:lang w:val="sl"/>
              </w:rPr>
            </w:pPr>
            <w:r>
              <w:rPr>
                <w:b/>
                <w:bCs/>
                <w:lang w:val="pl-PL"/>
              </w:rPr>
              <w:t>9</w:t>
            </w:r>
            <w:r w:rsidR="00830ABB" w:rsidRPr="00830ABB">
              <w:rPr>
                <w:b/>
                <w:bCs/>
                <w:lang w:val="pl-PL"/>
              </w:rPr>
              <w:t xml:space="preserve">.1. </w:t>
            </w:r>
            <w:r w:rsidRPr="003B26DC">
              <w:rPr>
                <w:b/>
                <w:bCs/>
                <w:lang w:val="it-IT"/>
              </w:rPr>
              <w:t xml:space="preserve">Zunanji rezultati: </w:t>
            </w:r>
            <w:r w:rsidRPr="003B26DC">
              <w:rPr>
                <w:b/>
                <w:bCs/>
                <w:lang w:val="sl"/>
              </w:rPr>
              <w:t>neposredni rezultati (outputs) in prispevek za skupnost</w:t>
            </w:r>
          </w:p>
          <w:p w14:paraId="38D48FDE" w14:textId="051C120E" w:rsidR="00830ABB" w:rsidRPr="003B26DC" w:rsidRDefault="00830ABB" w:rsidP="00830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sl"/>
              </w:rPr>
            </w:pPr>
          </w:p>
        </w:tc>
      </w:tr>
      <w:tr w:rsidR="00830ABB" w:rsidRPr="00584EAD" w14:paraId="34E71C26" w14:textId="77777777" w:rsidTr="00830ABB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0EC9313C" w14:textId="77777777" w:rsidR="00830ABB" w:rsidRPr="00584EAD" w:rsidRDefault="00830ABB" w:rsidP="00830AB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1E178011" w14:textId="77777777" w:rsidR="003B26DC" w:rsidRPr="003B26DC" w:rsidRDefault="003B26DC" w:rsidP="009B03E2">
            <w:pPr>
              <w:pStyle w:val="Telobesedila"/>
              <w:widowControl w:val="0"/>
              <w:numPr>
                <w:ilvl w:val="0"/>
                <w:numId w:val="39"/>
              </w:numPr>
              <w:tabs>
                <w:tab w:val="left" w:pos="168"/>
              </w:tabs>
              <w:spacing w:after="60" w:line="290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3B26DC">
              <w:rPr>
                <w:rFonts w:ascii="Arial" w:hAnsi="Arial" w:cs="Arial"/>
                <w:sz w:val="20"/>
                <w:lang w:val="sl"/>
              </w:rPr>
              <w:t>Neposredni rezultati – količina in kakovost storitev in proizvodov;</w:t>
            </w:r>
          </w:p>
          <w:p w14:paraId="0698D83B" w14:textId="77777777" w:rsidR="003B26DC" w:rsidRPr="003B26DC" w:rsidRDefault="003B26DC" w:rsidP="009B03E2">
            <w:pPr>
              <w:pStyle w:val="Telobesedila"/>
              <w:widowControl w:val="0"/>
              <w:numPr>
                <w:ilvl w:val="0"/>
                <w:numId w:val="39"/>
              </w:numPr>
              <w:tabs>
                <w:tab w:val="left" w:pos="178"/>
              </w:tabs>
              <w:spacing w:after="60" w:line="290" w:lineRule="auto"/>
              <w:jc w:val="both"/>
              <w:rPr>
                <w:rFonts w:ascii="Arial" w:hAnsi="Arial" w:cs="Arial"/>
                <w:sz w:val="20"/>
                <w:lang w:val="it-IT"/>
              </w:rPr>
            </w:pPr>
            <w:r w:rsidRPr="003B26DC">
              <w:rPr>
                <w:rFonts w:ascii="Arial" w:hAnsi="Arial" w:cs="Arial"/>
                <w:sz w:val="20"/>
                <w:lang w:val="sl"/>
              </w:rPr>
              <w:t>učinki – vplivi storitev in proizvodov na ciljno skupino;</w:t>
            </w:r>
          </w:p>
          <w:p w14:paraId="30AC10EC" w14:textId="77777777" w:rsidR="003B26DC" w:rsidRPr="003B26DC" w:rsidRDefault="003B26DC" w:rsidP="009B03E2">
            <w:pPr>
              <w:pStyle w:val="Telobesedila"/>
              <w:widowControl w:val="0"/>
              <w:numPr>
                <w:ilvl w:val="0"/>
                <w:numId w:val="39"/>
              </w:numPr>
              <w:spacing w:after="60" w:line="293" w:lineRule="auto"/>
              <w:jc w:val="both"/>
              <w:rPr>
                <w:rFonts w:ascii="Arial" w:hAnsi="Arial" w:cs="Arial"/>
                <w:sz w:val="20"/>
              </w:rPr>
            </w:pPr>
            <w:r w:rsidRPr="003B26DC">
              <w:rPr>
                <w:rFonts w:ascii="Arial" w:hAnsi="Arial" w:cs="Arial"/>
                <w:sz w:val="20"/>
                <w:lang w:val="sl"/>
              </w:rPr>
              <w:t>stopnja izpolnjevanja pogodb/dogovorov med organi in organizacijo;</w:t>
            </w:r>
          </w:p>
          <w:p w14:paraId="5411FE22" w14:textId="77777777" w:rsidR="003B26DC" w:rsidRPr="003B26DC" w:rsidRDefault="003B26DC" w:rsidP="009B03E2">
            <w:pPr>
              <w:pStyle w:val="Telobesedila"/>
              <w:widowControl w:val="0"/>
              <w:numPr>
                <w:ilvl w:val="0"/>
                <w:numId w:val="39"/>
              </w:numPr>
              <w:tabs>
                <w:tab w:val="left" w:pos="168"/>
              </w:tabs>
              <w:spacing w:after="60" w:line="293" w:lineRule="auto"/>
              <w:jc w:val="both"/>
              <w:rPr>
                <w:rFonts w:ascii="Arial" w:hAnsi="Arial" w:cs="Arial"/>
                <w:sz w:val="20"/>
              </w:rPr>
            </w:pPr>
            <w:r w:rsidRPr="003B26DC">
              <w:rPr>
                <w:rFonts w:ascii="Arial" w:hAnsi="Arial" w:cs="Arial"/>
                <w:sz w:val="20"/>
                <w:lang w:val="sl"/>
              </w:rPr>
              <w:t>rezultati zunanjih inšpekcij in revizij poslovanja;</w:t>
            </w:r>
          </w:p>
          <w:p w14:paraId="514F345E" w14:textId="77777777" w:rsidR="003B26DC" w:rsidRPr="003B26DC" w:rsidRDefault="003B26DC" w:rsidP="009B03E2">
            <w:pPr>
              <w:pStyle w:val="Telobesedila"/>
              <w:widowControl w:val="0"/>
              <w:numPr>
                <w:ilvl w:val="0"/>
                <w:numId w:val="39"/>
              </w:numPr>
              <w:tabs>
                <w:tab w:val="left" w:pos="168"/>
              </w:tabs>
              <w:spacing w:after="60" w:line="293" w:lineRule="auto"/>
              <w:jc w:val="both"/>
              <w:rPr>
                <w:rFonts w:ascii="Arial" w:hAnsi="Arial" w:cs="Arial"/>
                <w:sz w:val="20"/>
              </w:rPr>
            </w:pPr>
            <w:r w:rsidRPr="003B26DC">
              <w:rPr>
                <w:rFonts w:ascii="Arial" w:hAnsi="Arial" w:cs="Arial"/>
                <w:sz w:val="20"/>
                <w:lang w:val="sl"/>
              </w:rPr>
              <w:t>rezultati primerjalne presoje (primerjalne analize) glede neposrednih rezultatov in učinkov;</w:t>
            </w:r>
          </w:p>
          <w:p w14:paraId="053DF4DB" w14:textId="6698E811" w:rsidR="00830ABB" w:rsidRPr="003B26DC" w:rsidRDefault="003B26DC" w:rsidP="009B03E2">
            <w:pPr>
              <w:pStyle w:val="Other0"/>
              <w:numPr>
                <w:ilvl w:val="0"/>
                <w:numId w:val="39"/>
              </w:numPr>
              <w:shd w:val="clear" w:color="auto" w:fill="auto"/>
              <w:spacing w:after="40" w:line="295" w:lineRule="auto"/>
              <w:jc w:val="left"/>
              <w:rPr>
                <w:sz w:val="20"/>
                <w:szCs w:val="20"/>
                <w:lang w:val="sl-SI"/>
              </w:rPr>
            </w:pPr>
            <w:r w:rsidRPr="003B26DC">
              <w:rPr>
                <w:sz w:val="20"/>
                <w:lang w:val="sl"/>
              </w:rPr>
              <w:t>rezultati izvajanja reform javnega sektorja.</w:t>
            </w:r>
          </w:p>
        </w:tc>
      </w:tr>
    </w:tbl>
    <w:p w14:paraId="212FA630" w14:textId="77777777" w:rsidR="00830ABB" w:rsidRPr="00584EAD" w:rsidRDefault="00830ABB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30ABB" w:rsidRPr="00584EAD" w14:paraId="21E89A82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3C0744BF" w14:textId="77777777" w:rsidR="00830ABB" w:rsidRPr="00584EAD" w:rsidRDefault="00830ABB" w:rsidP="00830ABB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7DE52DE6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5C1EBA94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30ABB" w:rsidRPr="00584EAD" w14:paraId="3D740B9D" w14:textId="77777777" w:rsidTr="00830ABB">
        <w:trPr>
          <w:trHeight w:val="284"/>
        </w:trPr>
        <w:tc>
          <w:tcPr>
            <w:tcW w:w="2309" w:type="pct"/>
            <w:vAlign w:val="center"/>
          </w:tcPr>
          <w:p w14:paraId="737C1F6D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7BCE8D42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E0E1623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006AB455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27EE6A24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30ABB" w:rsidRPr="00584EAD" w14:paraId="223306C2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1894DEC6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30ABB" w:rsidRPr="00584EAD" w14:paraId="2E2641B6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1A9701A1" w14:textId="77777777" w:rsidR="00830ABB" w:rsidRPr="00584EAD" w:rsidRDefault="00830ABB" w:rsidP="00830ABB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30ABB" w:rsidRPr="00584EAD" w14:paraId="65B9CC5E" w14:textId="77777777" w:rsidTr="00830ABB">
        <w:trPr>
          <w:trHeight w:val="284"/>
        </w:trPr>
        <w:tc>
          <w:tcPr>
            <w:tcW w:w="5000" w:type="pct"/>
            <w:gridSpan w:val="3"/>
            <w:vAlign w:val="center"/>
          </w:tcPr>
          <w:p w14:paraId="0CB3B880" w14:textId="77777777" w:rsidR="00830ABB" w:rsidRPr="00584EAD" w:rsidRDefault="00830ABB" w:rsidP="00830ABB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23E22DBF" w14:textId="6FA1D70C" w:rsidR="00830ABB" w:rsidRDefault="00830ABB" w:rsidP="00830ABB">
      <w:pPr>
        <w:rPr>
          <w:rFonts w:ascii="Arial" w:hAnsi="Arial" w:cs="Arial"/>
        </w:rPr>
      </w:pPr>
    </w:p>
    <w:p w14:paraId="2EC3D368" w14:textId="299213ED" w:rsidR="00644B33" w:rsidRDefault="00644B33" w:rsidP="00830ABB">
      <w:pPr>
        <w:rPr>
          <w:rFonts w:ascii="Arial" w:hAnsi="Arial" w:cs="Arial"/>
        </w:rPr>
      </w:pPr>
    </w:p>
    <w:p w14:paraId="64132816" w14:textId="4DF5CEA6" w:rsidR="00644B33" w:rsidRDefault="00644B33" w:rsidP="00830ABB">
      <w:pPr>
        <w:rPr>
          <w:rFonts w:ascii="Arial" w:hAnsi="Arial" w:cs="Arial"/>
        </w:rPr>
      </w:pPr>
    </w:p>
    <w:p w14:paraId="6A059D67" w14:textId="74747638" w:rsidR="00644B33" w:rsidRDefault="00644B33" w:rsidP="00830ABB">
      <w:pPr>
        <w:rPr>
          <w:rFonts w:ascii="Arial" w:hAnsi="Arial" w:cs="Arial"/>
        </w:rPr>
      </w:pPr>
    </w:p>
    <w:p w14:paraId="32E84193" w14:textId="1328685E" w:rsidR="00644B33" w:rsidRDefault="00644B33" w:rsidP="00830ABB">
      <w:pPr>
        <w:rPr>
          <w:rFonts w:ascii="Arial" w:hAnsi="Arial" w:cs="Arial"/>
        </w:rPr>
      </w:pPr>
    </w:p>
    <w:p w14:paraId="103887F6" w14:textId="63C4A97A" w:rsidR="00644B33" w:rsidRDefault="00644B33" w:rsidP="00830ABB">
      <w:pPr>
        <w:rPr>
          <w:rFonts w:ascii="Arial" w:hAnsi="Arial" w:cs="Arial"/>
        </w:rPr>
      </w:pPr>
    </w:p>
    <w:p w14:paraId="0AA6A79B" w14:textId="3678A992" w:rsidR="00644B33" w:rsidRDefault="00644B33" w:rsidP="00830ABB">
      <w:pPr>
        <w:rPr>
          <w:rFonts w:ascii="Arial" w:hAnsi="Arial" w:cs="Arial"/>
        </w:rPr>
      </w:pPr>
    </w:p>
    <w:p w14:paraId="164D8E22" w14:textId="38526679" w:rsidR="00644B33" w:rsidRDefault="00644B33" w:rsidP="00830ABB">
      <w:pPr>
        <w:rPr>
          <w:rFonts w:ascii="Arial" w:hAnsi="Arial" w:cs="Arial"/>
        </w:rPr>
      </w:pPr>
    </w:p>
    <w:p w14:paraId="4C320BAB" w14:textId="77777777" w:rsidR="00644B33" w:rsidRDefault="00644B33" w:rsidP="00830ABB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27" w:type="dxa"/>
          <w:left w:w="227" w:type="dxa"/>
          <w:bottom w:w="227" w:type="dxa"/>
          <w:right w:w="227" w:type="dxa"/>
        </w:tblCellMar>
        <w:tblLook w:val="0000" w:firstRow="0" w:lastRow="0" w:firstColumn="0" w:lastColumn="0" w:noHBand="0" w:noVBand="0"/>
      </w:tblPr>
      <w:tblGrid>
        <w:gridCol w:w="15400"/>
      </w:tblGrid>
      <w:tr w:rsidR="008B6891" w:rsidRPr="00584EAD" w14:paraId="3B0A66F4" w14:textId="77777777" w:rsidTr="000952CC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CDDCE0"/>
            <w:vAlign w:val="center"/>
          </w:tcPr>
          <w:p w14:paraId="0E826286" w14:textId="616CCA99" w:rsidR="008B6891" w:rsidRPr="00830ABB" w:rsidRDefault="003B26DC" w:rsidP="000952CC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9</w:t>
            </w:r>
            <w:r w:rsidR="008B6891"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</w:t>
            </w:r>
            <w:r w:rsidR="008B6891" w:rsidRPr="00830AB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. </w:t>
            </w:r>
            <w:r w:rsidRPr="003B26DC">
              <w:rPr>
                <w:rFonts w:ascii="Arial" w:hAnsi="Arial" w:cs="Arial"/>
                <w:b/>
                <w:bCs/>
                <w:sz w:val="24"/>
                <w:szCs w:val="24"/>
              </w:rPr>
              <w:t>Notranji rezultati: stopnja učinkovitosti</w:t>
            </w:r>
          </w:p>
        </w:tc>
      </w:tr>
      <w:tr w:rsidR="008B6891" w:rsidRPr="00584EAD" w14:paraId="6EB42FD9" w14:textId="77777777" w:rsidTr="000952CC">
        <w:trPr>
          <w:trHeight w:val="26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5EDEE"/>
          </w:tcPr>
          <w:p w14:paraId="191C61EE" w14:textId="77777777" w:rsidR="008B6891" w:rsidRPr="00584EAD" w:rsidRDefault="008B6891" w:rsidP="000952CC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584EAD">
              <w:rPr>
                <w:rFonts w:ascii="Arial" w:hAnsi="Arial" w:cs="Arial"/>
                <w:b/>
                <w:color w:val="000000" w:themeColor="text1"/>
              </w:rPr>
              <w:t>Primeri</w:t>
            </w:r>
          </w:p>
          <w:p w14:paraId="7BA5F8FB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sl"/>
              </w:rPr>
            </w:pPr>
            <w:r w:rsidRPr="003B26DC">
              <w:rPr>
                <w:sz w:val="20"/>
                <w:szCs w:val="20"/>
                <w:lang w:val="sl"/>
              </w:rPr>
              <w:t>Učinkovitost organizacije pri upravljanju razpoložljivih sredstev, vključno z zaposlenimi, znanjem, prostori in opremo;</w:t>
            </w:r>
          </w:p>
          <w:p w14:paraId="294DBE01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izboljšav in inoviranj pri procesih;</w:t>
            </w:r>
          </w:p>
          <w:p w14:paraId="267EF9EA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primerjalne presoje (primerjalna analiza);</w:t>
            </w:r>
          </w:p>
          <w:p w14:paraId="70465FC5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skupnih dejavnosti in partnerskih dogovorov;</w:t>
            </w:r>
          </w:p>
          <w:p w14:paraId="56D4F9A2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5" w:lineRule="auto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vpliv digitalizacije na delovanje organizacije;</w:t>
            </w:r>
          </w:p>
          <w:p w14:paraId="43799970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notranjih inšpekcij in revizij;</w:t>
            </w:r>
          </w:p>
          <w:p w14:paraId="2B003282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sodelovanja na tekmovanjih, pri nagradah za kakovost in certificiranju sistema kakovosti;</w:t>
            </w:r>
          </w:p>
          <w:p w14:paraId="419E7061" w14:textId="77777777" w:rsidR="003B26DC" w:rsidRPr="003B26DC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0" w:lineRule="auto"/>
              <w:ind w:right="140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rezultati izpolnjevanja proračunov in finančnih ciljev;</w:t>
            </w:r>
          </w:p>
          <w:p w14:paraId="0F1333BA" w14:textId="764A1A31" w:rsidR="008B6891" w:rsidRPr="00830ABB" w:rsidRDefault="003B26DC" w:rsidP="009B03E2">
            <w:pPr>
              <w:pStyle w:val="Other0"/>
              <w:numPr>
                <w:ilvl w:val="0"/>
                <w:numId w:val="40"/>
              </w:numPr>
              <w:shd w:val="clear" w:color="auto" w:fill="auto"/>
              <w:spacing w:after="40" w:line="295" w:lineRule="auto"/>
              <w:jc w:val="left"/>
              <w:rPr>
                <w:sz w:val="20"/>
                <w:szCs w:val="20"/>
                <w:lang w:val="it-IT"/>
              </w:rPr>
            </w:pPr>
            <w:r w:rsidRPr="003B26DC">
              <w:rPr>
                <w:sz w:val="20"/>
                <w:szCs w:val="20"/>
                <w:lang w:val="sl"/>
              </w:rPr>
              <w:t>stroškovna učinkovitost – doseganje učinkov z najnižjimi možnimi stroški.</w:t>
            </w:r>
          </w:p>
        </w:tc>
      </w:tr>
    </w:tbl>
    <w:p w14:paraId="119C8A67" w14:textId="77777777" w:rsidR="008B6891" w:rsidRPr="00584EAD" w:rsidRDefault="008B6891" w:rsidP="008B6891">
      <w:pPr>
        <w:rPr>
          <w:rFonts w:ascii="Arial" w:hAnsi="Arial" w:cs="Arial"/>
        </w:rPr>
      </w:pPr>
    </w:p>
    <w:tbl>
      <w:tblPr>
        <w:tblW w:w="5000" w:type="pct"/>
        <w:tblBorders>
          <w:top w:val="single" w:sz="8" w:space="0" w:color="CDC2A7"/>
          <w:left w:val="single" w:sz="8" w:space="0" w:color="CDC2A7"/>
          <w:bottom w:val="single" w:sz="8" w:space="0" w:color="CDC2A7"/>
          <w:right w:val="single" w:sz="8" w:space="0" w:color="CDC2A7"/>
          <w:insideH w:val="single" w:sz="8" w:space="0" w:color="CDC2A7"/>
          <w:insideV w:val="single" w:sz="8" w:space="0" w:color="CDC2A7"/>
        </w:tblBorders>
        <w:tblCellMar>
          <w:top w:w="113" w:type="dxa"/>
          <w:left w:w="227" w:type="dxa"/>
          <w:bottom w:w="113" w:type="dxa"/>
          <w:right w:w="227" w:type="dxa"/>
        </w:tblCellMar>
        <w:tblLook w:val="0000" w:firstRow="0" w:lastRow="0" w:firstColumn="0" w:lastColumn="0" w:noHBand="0" w:noVBand="0"/>
      </w:tblPr>
      <w:tblGrid>
        <w:gridCol w:w="7103"/>
        <w:gridCol w:w="6167"/>
        <w:gridCol w:w="2110"/>
      </w:tblGrid>
      <w:tr w:rsidR="008B6891" w:rsidRPr="00584EAD" w14:paraId="2CEB402B" w14:textId="77777777" w:rsidTr="007C51CB">
        <w:trPr>
          <w:trHeight w:val="317"/>
        </w:trPr>
        <w:tc>
          <w:tcPr>
            <w:tcW w:w="2309" w:type="pct"/>
            <w:tcBorders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3D763A8E" w14:textId="77777777" w:rsidR="008B6891" w:rsidRPr="00584EAD" w:rsidRDefault="008B6891" w:rsidP="000952CC">
            <w:pPr>
              <w:keepNext/>
              <w:rPr>
                <w:rFonts w:ascii="Arial" w:hAnsi="Arial" w:cs="Arial"/>
                <w:noProof/>
              </w:rPr>
            </w:pPr>
            <w:r w:rsidRPr="00584EAD">
              <w:rPr>
                <w:rFonts w:ascii="Arial" w:hAnsi="Arial" w:cs="Arial"/>
                <w:noProof/>
              </w:rPr>
              <w:t>PREDNOSTI</w:t>
            </w:r>
          </w:p>
        </w:tc>
        <w:tc>
          <w:tcPr>
            <w:tcW w:w="200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997B45"/>
            <w:vAlign w:val="center"/>
          </w:tcPr>
          <w:p w14:paraId="7BB128B5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PODROČJA ZA IZBOLJŠANJE</w:t>
            </w:r>
          </w:p>
        </w:tc>
        <w:tc>
          <w:tcPr>
            <w:tcW w:w="686" w:type="pct"/>
            <w:tcBorders>
              <w:left w:val="single" w:sz="8" w:space="0" w:color="FFFFFF" w:themeColor="background1"/>
            </w:tcBorders>
            <w:shd w:val="clear" w:color="auto" w:fill="997B45"/>
            <w:vAlign w:val="center"/>
          </w:tcPr>
          <w:p w14:paraId="5673A0C3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REZULTAT</w:t>
            </w:r>
          </w:p>
        </w:tc>
      </w:tr>
      <w:tr w:rsidR="008B6891" w:rsidRPr="00584EAD" w14:paraId="13941F2D" w14:textId="77777777" w:rsidTr="000952CC">
        <w:trPr>
          <w:trHeight w:val="284"/>
        </w:trPr>
        <w:tc>
          <w:tcPr>
            <w:tcW w:w="2309" w:type="pct"/>
            <w:vAlign w:val="center"/>
          </w:tcPr>
          <w:p w14:paraId="5809779A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005" w:type="pct"/>
            <w:vAlign w:val="center"/>
          </w:tcPr>
          <w:p w14:paraId="7E3E41CF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686" w:type="pct"/>
            <w:vAlign w:val="center"/>
          </w:tcPr>
          <w:p w14:paraId="356F8D7F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2EF5770B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347CB340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MOŽNOSTI UKREPANJA</w:t>
            </w:r>
          </w:p>
        </w:tc>
      </w:tr>
      <w:tr w:rsidR="008B6891" w:rsidRPr="00584EAD" w14:paraId="72880776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19E49DD7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  <w:tr w:rsidR="008B6891" w:rsidRPr="00584EAD" w14:paraId="13A0D376" w14:textId="77777777" w:rsidTr="007C51CB">
        <w:trPr>
          <w:trHeight w:val="317"/>
        </w:trPr>
        <w:tc>
          <w:tcPr>
            <w:tcW w:w="5000" w:type="pct"/>
            <w:gridSpan w:val="3"/>
            <w:shd w:val="clear" w:color="auto" w:fill="997B45"/>
            <w:vAlign w:val="center"/>
          </w:tcPr>
          <w:p w14:paraId="67932935" w14:textId="77777777" w:rsidR="008B6891" w:rsidRPr="00584EAD" w:rsidRDefault="008B6891" w:rsidP="000952CC">
            <w:pPr>
              <w:pStyle w:val="Naslov2"/>
              <w:jc w:val="left"/>
              <w:rPr>
                <w:rFonts w:ascii="Arial" w:hAnsi="Arial" w:cs="Arial"/>
                <w:b w:val="0"/>
                <w:noProof/>
                <w:sz w:val="20"/>
              </w:rPr>
            </w:pPr>
            <w:r w:rsidRPr="00584EAD">
              <w:rPr>
                <w:rFonts w:ascii="Arial" w:hAnsi="Arial" w:cs="Arial"/>
                <w:b w:val="0"/>
                <w:noProof/>
                <w:sz w:val="20"/>
              </w:rPr>
              <w:t>HITRI DOSEŽKI</w:t>
            </w:r>
          </w:p>
        </w:tc>
      </w:tr>
      <w:tr w:rsidR="008B6891" w:rsidRPr="00584EAD" w14:paraId="0CBBC41D" w14:textId="77777777" w:rsidTr="000952CC">
        <w:trPr>
          <w:trHeight w:val="284"/>
        </w:trPr>
        <w:tc>
          <w:tcPr>
            <w:tcW w:w="5000" w:type="pct"/>
            <w:gridSpan w:val="3"/>
            <w:vAlign w:val="center"/>
          </w:tcPr>
          <w:p w14:paraId="1BDD1D5A" w14:textId="77777777" w:rsidR="008B6891" w:rsidRPr="00584EAD" w:rsidRDefault="008B6891" w:rsidP="000952CC">
            <w:pPr>
              <w:keepNext/>
              <w:rPr>
                <w:rFonts w:ascii="Arial" w:hAnsi="Arial" w:cs="Arial"/>
                <w:b/>
                <w:noProof/>
              </w:rPr>
            </w:pPr>
          </w:p>
        </w:tc>
      </w:tr>
    </w:tbl>
    <w:p w14:paraId="1A5F4BC7" w14:textId="77777777" w:rsidR="008B6891" w:rsidRDefault="008B6891" w:rsidP="008B6891">
      <w:pPr>
        <w:rPr>
          <w:rFonts w:ascii="Arial" w:hAnsi="Arial" w:cs="Arial"/>
        </w:rPr>
      </w:pPr>
    </w:p>
    <w:p w14:paraId="0AAA0DC8" w14:textId="5C546A78" w:rsidR="00DC0BF5" w:rsidRPr="00584EAD" w:rsidRDefault="00DC0BF5">
      <w:pPr>
        <w:rPr>
          <w:rFonts w:ascii="Arial" w:hAnsi="Arial" w:cs="Arial"/>
        </w:rPr>
      </w:pPr>
    </w:p>
    <w:sectPr w:rsidR="00DC0BF5" w:rsidRPr="00584EAD" w:rsidSect="001A609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F0FB4" w14:textId="77777777" w:rsidR="005B59E5" w:rsidRDefault="005B59E5" w:rsidP="00584EAD">
      <w:r>
        <w:separator/>
      </w:r>
    </w:p>
  </w:endnote>
  <w:endnote w:type="continuationSeparator" w:id="0">
    <w:p w14:paraId="671B8F4A" w14:textId="77777777" w:rsidR="005B59E5" w:rsidRDefault="005B59E5" w:rsidP="00584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(Body CS)">
    <w:charset w:val="00"/>
    <w:family w:val="roman"/>
    <w:pitch w:val="default"/>
  </w:font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E5D01" w14:textId="77777777" w:rsidR="005B59E5" w:rsidRDefault="005B59E5" w:rsidP="00584EAD">
      <w:r>
        <w:separator/>
      </w:r>
    </w:p>
  </w:footnote>
  <w:footnote w:type="continuationSeparator" w:id="0">
    <w:p w14:paraId="60C9976C" w14:textId="77777777" w:rsidR="005B59E5" w:rsidRDefault="005B59E5" w:rsidP="00584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A51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E454E"/>
    <w:multiLevelType w:val="hybridMultilevel"/>
    <w:tmpl w:val="15269906"/>
    <w:lvl w:ilvl="0" w:tplc="0424000F">
      <w:start w:val="1"/>
      <w:numFmt w:val="decimal"/>
      <w:lvlText w:val="%1."/>
      <w:lvlJc w:val="left"/>
      <w:pPr>
        <w:ind w:left="571" w:hanging="360"/>
      </w:pPr>
    </w:lvl>
    <w:lvl w:ilvl="1" w:tplc="04240019" w:tentative="1">
      <w:start w:val="1"/>
      <w:numFmt w:val="lowerLetter"/>
      <w:lvlText w:val="%2."/>
      <w:lvlJc w:val="left"/>
      <w:pPr>
        <w:ind w:left="1291" w:hanging="360"/>
      </w:pPr>
    </w:lvl>
    <w:lvl w:ilvl="2" w:tplc="0424001B" w:tentative="1">
      <w:start w:val="1"/>
      <w:numFmt w:val="lowerRoman"/>
      <w:lvlText w:val="%3."/>
      <w:lvlJc w:val="right"/>
      <w:pPr>
        <w:ind w:left="2011" w:hanging="180"/>
      </w:pPr>
    </w:lvl>
    <w:lvl w:ilvl="3" w:tplc="0424000F" w:tentative="1">
      <w:start w:val="1"/>
      <w:numFmt w:val="decimal"/>
      <w:lvlText w:val="%4."/>
      <w:lvlJc w:val="left"/>
      <w:pPr>
        <w:ind w:left="2731" w:hanging="360"/>
      </w:pPr>
    </w:lvl>
    <w:lvl w:ilvl="4" w:tplc="04240019" w:tentative="1">
      <w:start w:val="1"/>
      <w:numFmt w:val="lowerLetter"/>
      <w:lvlText w:val="%5."/>
      <w:lvlJc w:val="left"/>
      <w:pPr>
        <w:ind w:left="3451" w:hanging="360"/>
      </w:pPr>
    </w:lvl>
    <w:lvl w:ilvl="5" w:tplc="0424001B" w:tentative="1">
      <w:start w:val="1"/>
      <w:numFmt w:val="lowerRoman"/>
      <w:lvlText w:val="%6."/>
      <w:lvlJc w:val="right"/>
      <w:pPr>
        <w:ind w:left="4171" w:hanging="180"/>
      </w:pPr>
    </w:lvl>
    <w:lvl w:ilvl="6" w:tplc="0424000F" w:tentative="1">
      <w:start w:val="1"/>
      <w:numFmt w:val="decimal"/>
      <w:lvlText w:val="%7."/>
      <w:lvlJc w:val="left"/>
      <w:pPr>
        <w:ind w:left="4891" w:hanging="360"/>
      </w:pPr>
    </w:lvl>
    <w:lvl w:ilvl="7" w:tplc="04240019" w:tentative="1">
      <w:start w:val="1"/>
      <w:numFmt w:val="lowerLetter"/>
      <w:lvlText w:val="%8."/>
      <w:lvlJc w:val="left"/>
      <w:pPr>
        <w:ind w:left="5611" w:hanging="360"/>
      </w:pPr>
    </w:lvl>
    <w:lvl w:ilvl="8" w:tplc="0424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" w15:restartNumberingAfterBreak="0">
    <w:nsid w:val="14FF3AB1"/>
    <w:multiLevelType w:val="hybridMultilevel"/>
    <w:tmpl w:val="B6E63B4A"/>
    <w:lvl w:ilvl="0" w:tplc="FDC038BC">
      <w:start w:val="1"/>
      <w:numFmt w:val="decimal"/>
      <w:lvlText w:val="%1."/>
      <w:lvlJc w:val="left"/>
      <w:pPr>
        <w:ind w:left="397" w:hanging="283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497" w:hanging="360"/>
      </w:pPr>
    </w:lvl>
    <w:lvl w:ilvl="2" w:tplc="0424001B" w:tentative="1">
      <w:start w:val="1"/>
      <w:numFmt w:val="lowerRoman"/>
      <w:lvlText w:val="%3."/>
      <w:lvlJc w:val="right"/>
      <w:pPr>
        <w:ind w:left="2217" w:hanging="180"/>
      </w:pPr>
    </w:lvl>
    <w:lvl w:ilvl="3" w:tplc="0424000F" w:tentative="1">
      <w:start w:val="1"/>
      <w:numFmt w:val="decimal"/>
      <w:lvlText w:val="%4."/>
      <w:lvlJc w:val="left"/>
      <w:pPr>
        <w:ind w:left="2937" w:hanging="360"/>
      </w:pPr>
    </w:lvl>
    <w:lvl w:ilvl="4" w:tplc="04240019" w:tentative="1">
      <w:start w:val="1"/>
      <w:numFmt w:val="lowerLetter"/>
      <w:lvlText w:val="%5."/>
      <w:lvlJc w:val="left"/>
      <w:pPr>
        <w:ind w:left="3657" w:hanging="360"/>
      </w:pPr>
    </w:lvl>
    <w:lvl w:ilvl="5" w:tplc="0424001B" w:tentative="1">
      <w:start w:val="1"/>
      <w:numFmt w:val="lowerRoman"/>
      <w:lvlText w:val="%6."/>
      <w:lvlJc w:val="right"/>
      <w:pPr>
        <w:ind w:left="4377" w:hanging="180"/>
      </w:pPr>
    </w:lvl>
    <w:lvl w:ilvl="6" w:tplc="0424000F" w:tentative="1">
      <w:start w:val="1"/>
      <w:numFmt w:val="decimal"/>
      <w:lvlText w:val="%7."/>
      <w:lvlJc w:val="left"/>
      <w:pPr>
        <w:ind w:left="5097" w:hanging="360"/>
      </w:pPr>
    </w:lvl>
    <w:lvl w:ilvl="7" w:tplc="04240019" w:tentative="1">
      <w:start w:val="1"/>
      <w:numFmt w:val="lowerLetter"/>
      <w:lvlText w:val="%8."/>
      <w:lvlJc w:val="left"/>
      <w:pPr>
        <w:ind w:left="5817" w:hanging="360"/>
      </w:pPr>
    </w:lvl>
    <w:lvl w:ilvl="8" w:tplc="0424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" w15:restartNumberingAfterBreak="0">
    <w:nsid w:val="17FA0A76"/>
    <w:multiLevelType w:val="hybridMultilevel"/>
    <w:tmpl w:val="2304CA38"/>
    <w:lvl w:ilvl="0" w:tplc="0424000F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0" w:hanging="360"/>
      </w:p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18E0034C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4626A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04BA1"/>
    <w:multiLevelType w:val="hybridMultilevel"/>
    <w:tmpl w:val="1C7AC96C"/>
    <w:lvl w:ilvl="0" w:tplc="F17E2852">
      <w:start w:val="4"/>
      <w:numFmt w:val="bullet"/>
      <w:lvlText w:val="-"/>
      <w:lvlJc w:val="left"/>
      <w:pPr>
        <w:ind w:left="149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7" w15:restartNumberingAfterBreak="0">
    <w:nsid w:val="1FB5096C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37320"/>
    <w:multiLevelType w:val="hybridMultilevel"/>
    <w:tmpl w:val="ADA8AA02"/>
    <w:lvl w:ilvl="0" w:tplc="80F0DBB2">
      <w:start w:val="1"/>
      <w:numFmt w:val="decimal"/>
      <w:lvlText w:val="%1."/>
      <w:lvlJc w:val="left"/>
      <w:pPr>
        <w:ind w:left="860" w:hanging="360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 w15:restartNumberingAfterBreak="0">
    <w:nsid w:val="2954394A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54344"/>
    <w:multiLevelType w:val="hybridMultilevel"/>
    <w:tmpl w:val="6DF6DE06"/>
    <w:lvl w:ilvl="0" w:tplc="FDC038BC">
      <w:start w:val="1"/>
      <w:numFmt w:val="decimal"/>
      <w:lvlText w:val="%1."/>
      <w:lvlJc w:val="left"/>
      <w:pPr>
        <w:ind w:left="397" w:hanging="283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497" w:hanging="360"/>
      </w:pPr>
    </w:lvl>
    <w:lvl w:ilvl="2" w:tplc="0424001B" w:tentative="1">
      <w:start w:val="1"/>
      <w:numFmt w:val="lowerRoman"/>
      <w:lvlText w:val="%3."/>
      <w:lvlJc w:val="right"/>
      <w:pPr>
        <w:ind w:left="2217" w:hanging="180"/>
      </w:pPr>
    </w:lvl>
    <w:lvl w:ilvl="3" w:tplc="0424000F" w:tentative="1">
      <w:start w:val="1"/>
      <w:numFmt w:val="decimal"/>
      <w:lvlText w:val="%4."/>
      <w:lvlJc w:val="left"/>
      <w:pPr>
        <w:ind w:left="2937" w:hanging="360"/>
      </w:pPr>
    </w:lvl>
    <w:lvl w:ilvl="4" w:tplc="04240019" w:tentative="1">
      <w:start w:val="1"/>
      <w:numFmt w:val="lowerLetter"/>
      <w:lvlText w:val="%5."/>
      <w:lvlJc w:val="left"/>
      <w:pPr>
        <w:ind w:left="3657" w:hanging="360"/>
      </w:pPr>
    </w:lvl>
    <w:lvl w:ilvl="5" w:tplc="0424001B" w:tentative="1">
      <w:start w:val="1"/>
      <w:numFmt w:val="lowerRoman"/>
      <w:lvlText w:val="%6."/>
      <w:lvlJc w:val="right"/>
      <w:pPr>
        <w:ind w:left="4377" w:hanging="180"/>
      </w:pPr>
    </w:lvl>
    <w:lvl w:ilvl="6" w:tplc="0424000F" w:tentative="1">
      <w:start w:val="1"/>
      <w:numFmt w:val="decimal"/>
      <w:lvlText w:val="%7."/>
      <w:lvlJc w:val="left"/>
      <w:pPr>
        <w:ind w:left="5097" w:hanging="360"/>
      </w:pPr>
    </w:lvl>
    <w:lvl w:ilvl="7" w:tplc="04240019" w:tentative="1">
      <w:start w:val="1"/>
      <w:numFmt w:val="lowerLetter"/>
      <w:lvlText w:val="%8."/>
      <w:lvlJc w:val="left"/>
      <w:pPr>
        <w:ind w:left="5817" w:hanging="360"/>
      </w:pPr>
    </w:lvl>
    <w:lvl w:ilvl="8" w:tplc="0424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 w15:restartNumberingAfterBreak="0">
    <w:nsid w:val="2C21379A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6520D"/>
    <w:multiLevelType w:val="hybridMultilevel"/>
    <w:tmpl w:val="EBC6A85C"/>
    <w:lvl w:ilvl="0" w:tplc="A1CA326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61B3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524DA"/>
    <w:multiLevelType w:val="hybridMultilevel"/>
    <w:tmpl w:val="15269906"/>
    <w:lvl w:ilvl="0" w:tplc="0424000F">
      <w:start w:val="1"/>
      <w:numFmt w:val="decimal"/>
      <w:lvlText w:val="%1."/>
      <w:lvlJc w:val="left"/>
      <w:pPr>
        <w:ind w:left="571" w:hanging="360"/>
      </w:pPr>
    </w:lvl>
    <w:lvl w:ilvl="1" w:tplc="04240019" w:tentative="1">
      <w:start w:val="1"/>
      <w:numFmt w:val="lowerLetter"/>
      <w:lvlText w:val="%2."/>
      <w:lvlJc w:val="left"/>
      <w:pPr>
        <w:ind w:left="1291" w:hanging="360"/>
      </w:pPr>
    </w:lvl>
    <w:lvl w:ilvl="2" w:tplc="0424001B" w:tentative="1">
      <w:start w:val="1"/>
      <w:numFmt w:val="lowerRoman"/>
      <w:lvlText w:val="%3."/>
      <w:lvlJc w:val="right"/>
      <w:pPr>
        <w:ind w:left="2011" w:hanging="180"/>
      </w:pPr>
    </w:lvl>
    <w:lvl w:ilvl="3" w:tplc="0424000F" w:tentative="1">
      <w:start w:val="1"/>
      <w:numFmt w:val="decimal"/>
      <w:lvlText w:val="%4."/>
      <w:lvlJc w:val="left"/>
      <w:pPr>
        <w:ind w:left="2731" w:hanging="360"/>
      </w:pPr>
    </w:lvl>
    <w:lvl w:ilvl="4" w:tplc="04240019" w:tentative="1">
      <w:start w:val="1"/>
      <w:numFmt w:val="lowerLetter"/>
      <w:lvlText w:val="%5."/>
      <w:lvlJc w:val="left"/>
      <w:pPr>
        <w:ind w:left="3451" w:hanging="360"/>
      </w:pPr>
    </w:lvl>
    <w:lvl w:ilvl="5" w:tplc="0424001B" w:tentative="1">
      <w:start w:val="1"/>
      <w:numFmt w:val="lowerRoman"/>
      <w:lvlText w:val="%6."/>
      <w:lvlJc w:val="right"/>
      <w:pPr>
        <w:ind w:left="4171" w:hanging="180"/>
      </w:pPr>
    </w:lvl>
    <w:lvl w:ilvl="6" w:tplc="0424000F" w:tentative="1">
      <w:start w:val="1"/>
      <w:numFmt w:val="decimal"/>
      <w:lvlText w:val="%7."/>
      <w:lvlJc w:val="left"/>
      <w:pPr>
        <w:ind w:left="4891" w:hanging="360"/>
      </w:pPr>
    </w:lvl>
    <w:lvl w:ilvl="7" w:tplc="04240019" w:tentative="1">
      <w:start w:val="1"/>
      <w:numFmt w:val="lowerLetter"/>
      <w:lvlText w:val="%8."/>
      <w:lvlJc w:val="left"/>
      <w:pPr>
        <w:ind w:left="5611" w:hanging="360"/>
      </w:pPr>
    </w:lvl>
    <w:lvl w:ilvl="8" w:tplc="0424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15" w15:restartNumberingAfterBreak="0">
    <w:nsid w:val="31D91F5C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26B6F"/>
    <w:multiLevelType w:val="hybridMultilevel"/>
    <w:tmpl w:val="4ED0D428"/>
    <w:lvl w:ilvl="0" w:tplc="44FCCB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E72B3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74DE4"/>
    <w:multiLevelType w:val="hybridMultilevel"/>
    <w:tmpl w:val="C59806E0"/>
    <w:lvl w:ilvl="0" w:tplc="0424000F">
      <w:start w:val="1"/>
      <w:numFmt w:val="decimal"/>
      <w:lvlText w:val="%1."/>
      <w:lvlJc w:val="left"/>
      <w:pPr>
        <w:ind w:left="860" w:hanging="360"/>
      </w:p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 w15:restartNumberingAfterBreak="0">
    <w:nsid w:val="3BF26DDE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D5D8F"/>
    <w:multiLevelType w:val="hybridMultilevel"/>
    <w:tmpl w:val="1E9A40F0"/>
    <w:lvl w:ilvl="0" w:tplc="0424000F">
      <w:start w:val="1"/>
      <w:numFmt w:val="decimal"/>
      <w:lvlText w:val="%1."/>
      <w:lvlJc w:val="left"/>
      <w:pPr>
        <w:ind w:left="10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 w15:restartNumberingAfterBreak="0">
    <w:nsid w:val="40D743A9"/>
    <w:multiLevelType w:val="hybridMultilevel"/>
    <w:tmpl w:val="F0E88AF8"/>
    <w:lvl w:ilvl="0" w:tplc="0424000F">
      <w:start w:val="1"/>
      <w:numFmt w:val="decimal"/>
      <w:lvlText w:val="%1."/>
      <w:lvlJc w:val="left"/>
      <w:pPr>
        <w:ind w:left="10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 w15:restartNumberingAfterBreak="0">
    <w:nsid w:val="456E5742"/>
    <w:multiLevelType w:val="hybridMultilevel"/>
    <w:tmpl w:val="7C426562"/>
    <w:lvl w:ilvl="0" w:tplc="FDC038BC">
      <w:start w:val="1"/>
      <w:numFmt w:val="decimal"/>
      <w:lvlText w:val="%1."/>
      <w:lvlJc w:val="left"/>
      <w:pPr>
        <w:ind w:left="480" w:hanging="283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3" w15:restartNumberingAfterBreak="0">
    <w:nsid w:val="470B3AC6"/>
    <w:multiLevelType w:val="hybridMultilevel"/>
    <w:tmpl w:val="15269906"/>
    <w:lvl w:ilvl="0" w:tplc="0424000F">
      <w:start w:val="1"/>
      <w:numFmt w:val="decimal"/>
      <w:lvlText w:val="%1."/>
      <w:lvlJc w:val="left"/>
      <w:pPr>
        <w:ind w:left="571" w:hanging="360"/>
      </w:pPr>
    </w:lvl>
    <w:lvl w:ilvl="1" w:tplc="04240019" w:tentative="1">
      <w:start w:val="1"/>
      <w:numFmt w:val="lowerLetter"/>
      <w:lvlText w:val="%2."/>
      <w:lvlJc w:val="left"/>
      <w:pPr>
        <w:ind w:left="1291" w:hanging="360"/>
      </w:pPr>
    </w:lvl>
    <w:lvl w:ilvl="2" w:tplc="0424001B" w:tentative="1">
      <w:start w:val="1"/>
      <w:numFmt w:val="lowerRoman"/>
      <w:lvlText w:val="%3."/>
      <w:lvlJc w:val="right"/>
      <w:pPr>
        <w:ind w:left="2011" w:hanging="180"/>
      </w:pPr>
    </w:lvl>
    <w:lvl w:ilvl="3" w:tplc="0424000F" w:tentative="1">
      <w:start w:val="1"/>
      <w:numFmt w:val="decimal"/>
      <w:lvlText w:val="%4."/>
      <w:lvlJc w:val="left"/>
      <w:pPr>
        <w:ind w:left="2731" w:hanging="360"/>
      </w:pPr>
    </w:lvl>
    <w:lvl w:ilvl="4" w:tplc="04240019" w:tentative="1">
      <w:start w:val="1"/>
      <w:numFmt w:val="lowerLetter"/>
      <w:lvlText w:val="%5."/>
      <w:lvlJc w:val="left"/>
      <w:pPr>
        <w:ind w:left="3451" w:hanging="360"/>
      </w:pPr>
    </w:lvl>
    <w:lvl w:ilvl="5" w:tplc="0424001B" w:tentative="1">
      <w:start w:val="1"/>
      <w:numFmt w:val="lowerRoman"/>
      <w:lvlText w:val="%6."/>
      <w:lvlJc w:val="right"/>
      <w:pPr>
        <w:ind w:left="4171" w:hanging="180"/>
      </w:pPr>
    </w:lvl>
    <w:lvl w:ilvl="6" w:tplc="0424000F" w:tentative="1">
      <w:start w:val="1"/>
      <w:numFmt w:val="decimal"/>
      <w:lvlText w:val="%7."/>
      <w:lvlJc w:val="left"/>
      <w:pPr>
        <w:ind w:left="4891" w:hanging="360"/>
      </w:pPr>
    </w:lvl>
    <w:lvl w:ilvl="7" w:tplc="04240019" w:tentative="1">
      <w:start w:val="1"/>
      <w:numFmt w:val="lowerLetter"/>
      <w:lvlText w:val="%8."/>
      <w:lvlJc w:val="left"/>
      <w:pPr>
        <w:ind w:left="5611" w:hanging="360"/>
      </w:pPr>
    </w:lvl>
    <w:lvl w:ilvl="8" w:tplc="0424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4" w15:restartNumberingAfterBreak="0">
    <w:nsid w:val="47ED24DB"/>
    <w:multiLevelType w:val="hybridMultilevel"/>
    <w:tmpl w:val="2418F3AA"/>
    <w:lvl w:ilvl="0" w:tplc="0424000F">
      <w:start w:val="1"/>
      <w:numFmt w:val="decimal"/>
      <w:lvlText w:val="%1."/>
      <w:lvlJc w:val="left"/>
      <w:pPr>
        <w:ind w:left="500" w:hanging="360"/>
      </w:pPr>
    </w:lvl>
    <w:lvl w:ilvl="1" w:tplc="0424000F">
      <w:start w:val="1"/>
      <w:numFmt w:val="decimal"/>
      <w:lvlText w:val="%2."/>
      <w:lvlJc w:val="left"/>
      <w:pPr>
        <w:ind w:left="122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5" w15:restartNumberingAfterBreak="0">
    <w:nsid w:val="49E1003A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1D663A"/>
    <w:multiLevelType w:val="hybridMultilevel"/>
    <w:tmpl w:val="3432EAD6"/>
    <w:lvl w:ilvl="0" w:tplc="FDC038BC">
      <w:start w:val="1"/>
      <w:numFmt w:val="decimal"/>
      <w:lvlText w:val="%1."/>
      <w:lvlJc w:val="left"/>
      <w:pPr>
        <w:ind w:left="644" w:hanging="360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C9F3276"/>
    <w:multiLevelType w:val="hybridMultilevel"/>
    <w:tmpl w:val="35DA3F7A"/>
    <w:lvl w:ilvl="0" w:tplc="A1CA326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C30FC6"/>
    <w:multiLevelType w:val="hybridMultilevel"/>
    <w:tmpl w:val="15269906"/>
    <w:lvl w:ilvl="0" w:tplc="0424000F">
      <w:start w:val="1"/>
      <w:numFmt w:val="decimal"/>
      <w:lvlText w:val="%1."/>
      <w:lvlJc w:val="left"/>
      <w:pPr>
        <w:ind w:left="571" w:hanging="360"/>
      </w:pPr>
    </w:lvl>
    <w:lvl w:ilvl="1" w:tplc="04240019" w:tentative="1">
      <w:start w:val="1"/>
      <w:numFmt w:val="lowerLetter"/>
      <w:lvlText w:val="%2."/>
      <w:lvlJc w:val="left"/>
      <w:pPr>
        <w:ind w:left="1291" w:hanging="360"/>
      </w:pPr>
    </w:lvl>
    <w:lvl w:ilvl="2" w:tplc="0424001B" w:tentative="1">
      <w:start w:val="1"/>
      <w:numFmt w:val="lowerRoman"/>
      <w:lvlText w:val="%3."/>
      <w:lvlJc w:val="right"/>
      <w:pPr>
        <w:ind w:left="2011" w:hanging="180"/>
      </w:pPr>
    </w:lvl>
    <w:lvl w:ilvl="3" w:tplc="0424000F" w:tentative="1">
      <w:start w:val="1"/>
      <w:numFmt w:val="decimal"/>
      <w:lvlText w:val="%4."/>
      <w:lvlJc w:val="left"/>
      <w:pPr>
        <w:ind w:left="2731" w:hanging="360"/>
      </w:pPr>
    </w:lvl>
    <w:lvl w:ilvl="4" w:tplc="04240019" w:tentative="1">
      <w:start w:val="1"/>
      <w:numFmt w:val="lowerLetter"/>
      <w:lvlText w:val="%5."/>
      <w:lvlJc w:val="left"/>
      <w:pPr>
        <w:ind w:left="3451" w:hanging="360"/>
      </w:pPr>
    </w:lvl>
    <w:lvl w:ilvl="5" w:tplc="0424001B" w:tentative="1">
      <w:start w:val="1"/>
      <w:numFmt w:val="lowerRoman"/>
      <w:lvlText w:val="%6."/>
      <w:lvlJc w:val="right"/>
      <w:pPr>
        <w:ind w:left="4171" w:hanging="180"/>
      </w:pPr>
    </w:lvl>
    <w:lvl w:ilvl="6" w:tplc="0424000F" w:tentative="1">
      <w:start w:val="1"/>
      <w:numFmt w:val="decimal"/>
      <w:lvlText w:val="%7."/>
      <w:lvlJc w:val="left"/>
      <w:pPr>
        <w:ind w:left="4891" w:hanging="360"/>
      </w:pPr>
    </w:lvl>
    <w:lvl w:ilvl="7" w:tplc="04240019" w:tentative="1">
      <w:start w:val="1"/>
      <w:numFmt w:val="lowerLetter"/>
      <w:lvlText w:val="%8."/>
      <w:lvlJc w:val="left"/>
      <w:pPr>
        <w:ind w:left="5611" w:hanging="360"/>
      </w:pPr>
    </w:lvl>
    <w:lvl w:ilvl="8" w:tplc="0424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9" w15:restartNumberingAfterBreak="0">
    <w:nsid w:val="516C4FDB"/>
    <w:multiLevelType w:val="hybridMultilevel"/>
    <w:tmpl w:val="EA9849EA"/>
    <w:lvl w:ilvl="0" w:tplc="0424000F">
      <w:start w:val="1"/>
      <w:numFmt w:val="decimal"/>
      <w:lvlText w:val="%1."/>
      <w:lvlJc w:val="left"/>
      <w:pPr>
        <w:ind w:left="500" w:hanging="360"/>
      </w:pPr>
    </w:lvl>
    <w:lvl w:ilvl="1" w:tplc="08366C04">
      <w:start w:val="1"/>
      <w:numFmt w:val="lowerRoman"/>
      <w:lvlText w:val="%2."/>
      <w:lvlJc w:val="left"/>
      <w:pPr>
        <w:ind w:left="158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0" w15:restartNumberingAfterBreak="0">
    <w:nsid w:val="53F812C0"/>
    <w:multiLevelType w:val="hybridMultilevel"/>
    <w:tmpl w:val="18BAFBC4"/>
    <w:lvl w:ilvl="0" w:tplc="FDC038BC">
      <w:start w:val="1"/>
      <w:numFmt w:val="decimal"/>
      <w:lvlText w:val="%1."/>
      <w:lvlJc w:val="left"/>
      <w:pPr>
        <w:ind w:left="397" w:hanging="283"/>
      </w:pPr>
      <w:rPr>
        <w:rFonts w:hint="default"/>
        <w:u w:color="FFFFFF"/>
      </w:rPr>
    </w:lvl>
    <w:lvl w:ilvl="1" w:tplc="04240019">
      <w:start w:val="1"/>
      <w:numFmt w:val="lowerLetter"/>
      <w:lvlText w:val="%2."/>
      <w:lvlJc w:val="left"/>
      <w:pPr>
        <w:ind w:left="1497" w:hanging="360"/>
      </w:pPr>
    </w:lvl>
    <w:lvl w:ilvl="2" w:tplc="0424001B" w:tentative="1">
      <w:start w:val="1"/>
      <w:numFmt w:val="lowerRoman"/>
      <w:lvlText w:val="%3."/>
      <w:lvlJc w:val="right"/>
      <w:pPr>
        <w:ind w:left="2217" w:hanging="180"/>
      </w:pPr>
    </w:lvl>
    <w:lvl w:ilvl="3" w:tplc="0424000F" w:tentative="1">
      <w:start w:val="1"/>
      <w:numFmt w:val="decimal"/>
      <w:lvlText w:val="%4."/>
      <w:lvlJc w:val="left"/>
      <w:pPr>
        <w:ind w:left="2937" w:hanging="360"/>
      </w:pPr>
    </w:lvl>
    <w:lvl w:ilvl="4" w:tplc="04240019" w:tentative="1">
      <w:start w:val="1"/>
      <w:numFmt w:val="lowerLetter"/>
      <w:lvlText w:val="%5."/>
      <w:lvlJc w:val="left"/>
      <w:pPr>
        <w:ind w:left="3657" w:hanging="360"/>
      </w:pPr>
    </w:lvl>
    <w:lvl w:ilvl="5" w:tplc="0424001B" w:tentative="1">
      <w:start w:val="1"/>
      <w:numFmt w:val="lowerRoman"/>
      <w:lvlText w:val="%6."/>
      <w:lvlJc w:val="right"/>
      <w:pPr>
        <w:ind w:left="4377" w:hanging="180"/>
      </w:pPr>
    </w:lvl>
    <w:lvl w:ilvl="6" w:tplc="0424000F" w:tentative="1">
      <w:start w:val="1"/>
      <w:numFmt w:val="decimal"/>
      <w:lvlText w:val="%7."/>
      <w:lvlJc w:val="left"/>
      <w:pPr>
        <w:ind w:left="5097" w:hanging="360"/>
      </w:pPr>
    </w:lvl>
    <w:lvl w:ilvl="7" w:tplc="04240019" w:tentative="1">
      <w:start w:val="1"/>
      <w:numFmt w:val="lowerLetter"/>
      <w:lvlText w:val="%8."/>
      <w:lvlJc w:val="left"/>
      <w:pPr>
        <w:ind w:left="5817" w:hanging="360"/>
      </w:pPr>
    </w:lvl>
    <w:lvl w:ilvl="8" w:tplc="0424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" w15:restartNumberingAfterBreak="0">
    <w:nsid w:val="54867369"/>
    <w:multiLevelType w:val="hybridMultilevel"/>
    <w:tmpl w:val="C5ECA8A8"/>
    <w:lvl w:ilvl="0" w:tplc="0424000F">
      <w:start w:val="1"/>
      <w:numFmt w:val="decimal"/>
      <w:lvlText w:val="%1."/>
      <w:lvlJc w:val="left"/>
      <w:pPr>
        <w:ind w:left="500" w:hanging="360"/>
      </w:pPr>
    </w:lvl>
    <w:lvl w:ilvl="1" w:tplc="0424000F">
      <w:start w:val="1"/>
      <w:numFmt w:val="decimal"/>
      <w:lvlText w:val="%2."/>
      <w:lvlJc w:val="left"/>
      <w:pPr>
        <w:ind w:left="122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2" w15:restartNumberingAfterBreak="0">
    <w:nsid w:val="55D76839"/>
    <w:multiLevelType w:val="hybridMultilevel"/>
    <w:tmpl w:val="1C789FAC"/>
    <w:lvl w:ilvl="0" w:tplc="0424000F">
      <w:start w:val="1"/>
      <w:numFmt w:val="decimal"/>
      <w:lvlText w:val="%1."/>
      <w:lvlJc w:val="left"/>
      <w:pPr>
        <w:ind w:left="860" w:hanging="360"/>
      </w:p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3" w15:restartNumberingAfterBreak="0">
    <w:nsid w:val="57634558"/>
    <w:multiLevelType w:val="hybridMultilevel"/>
    <w:tmpl w:val="ECCE1B3E"/>
    <w:lvl w:ilvl="0" w:tplc="0424000F">
      <w:start w:val="1"/>
      <w:numFmt w:val="decimal"/>
      <w:lvlText w:val="%1."/>
      <w:lvlJc w:val="left"/>
      <w:pPr>
        <w:ind w:left="1940" w:hanging="360"/>
      </w:pPr>
    </w:lvl>
    <w:lvl w:ilvl="1" w:tplc="04240019" w:tentative="1">
      <w:start w:val="1"/>
      <w:numFmt w:val="lowerLetter"/>
      <w:lvlText w:val="%2."/>
      <w:lvlJc w:val="left"/>
      <w:pPr>
        <w:ind w:left="2660" w:hanging="360"/>
      </w:pPr>
    </w:lvl>
    <w:lvl w:ilvl="2" w:tplc="0424001B" w:tentative="1">
      <w:start w:val="1"/>
      <w:numFmt w:val="lowerRoman"/>
      <w:lvlText w:val="%3."/>
      <w:lvlJc w:val="right"/>
      <w:pPr>
        <w:ind w:left="3380" w:hanging="180"/>
      </w:pPr>
    </w:lvl>
    <w:lvl w:ilvl="3" w:tplc="0424000F" w:tentative="1">
      <w:start w:val="1"/>
      <w:numFmt w:val="decimal"/>
      <w:lvlText w:val="%4."/>
      <w:lvlJc w:val="left"/>
      <w:pPr>
        <w:ind w:left="4100" w:hanging="360"/>
      </w:pPr>
    </w:lvl>
    <w:lvl w:ilvl="4" w:tplc="04240019" w:tentative="1">
      <w:start w:val="1"/>
      <w:numFmt w:val="lowerLetter"/>
      <w:lvlText w:val="%5."/>
      <w:lvlJc w:val="left"/>
      <w:pPr>
        <w:ind w:left="4820" w:hanging="360"/>
      </w:pPr>
    </w:lvl>
    <w:lvl w:ilvl="5" w:tplc="0424001B" w:tentative="1">
      <w:start w:val="1"/>
      <w:numFmt w:val="lowerRoman"/>
      <w:lvlText w:val="%6."/>
      <w:lvlJc w:val="right"/>
      <w:pPr>
        <w:ind w:left="5540" w:hanging="180"/>
      </w:pPr>
    </w:lvl>
    <w:lvl w:ilvl="6" w:tplc="0424000F" w:tentative="1">
      <w:start w:val="1"/>
      <w:numFmt w:val="decimal"/>
      <w:lvlText w:val="%7."/>
      <w:lvlJc w:val="left"/>
      <w:pPr>
        <w:ind w:left="6260" w:hanging="360"/>
      </w:pPr>
    </w:lvl>
    <w:lvl w:ilvl="7" w:tplc="04240019" w:tentative="1">
      <w:start w:val="1"/>
      <w:numFmt w:val="lowerLetter"/>
      <w:lvlText w:val="%8."/>
      <w:lvlJc w:val="left"/>
      <w:pPr>
        <w:ind w:left="6980" w:hanging="360"/>
      </w:pPr>
    </w:lvl>
    <w:lvl w:ilvl="8" w:tplc="0424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34" w15:restartNumberingAfterBreak="0">
    <w:nsid w:val="5E13587F"/>
    <w:multiLevelType w:val="hybridMultilevel"/>
    <w:tmpl w:val="09F098C4"/>
    <w:lvl w:ilvl="0" w:tplc="0424000F">
      <w:start w:val="1"/>
      <w:numFmt w:val="decimal"/>
      <w:lvlText w:val="%1."/>
      <w:lvlJc w:val="left"/>
      <w:pPr>
        <w:ind w:left="860" w:hanging="360"/>
      </w:pPr>
    </w:lvl>
    <w:lvl w:ilvl="1" w:tplc="4662A904">
      <w:start w:val="1"/>
      <w:numFmt w:val="lowerLetter"/>
      <w:lvlText w:val="%2."/>
      <w:lvlJc w:val="left"/>
      <w:pPr>
        <w:ind w:left="15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5" w15:restartNumberingAfterBreak="0">
    <w:nsid w:val="639217DB"/>
    <w:multiLevelType w:val="hybridMultilevel"/>
    <w:tmpl w:val="AFE43BA6"/>
    <w:lvl w:ilvl="0" w:tplc="FDC038BC">
      <w:start w:val="1"/>
      <w:numFmt w:val="decimal"/>
      <w:lvlText w:val="%1."/>
      <w:lvlJc w:val="left"/>
      <w:pPr>
        <w:ind w:left="480" w:hanging="283"/>
      </w:pPr>
      <w:rPr>
        <w:rFonts w:hint="default"/>
        <w:u w:color="FFFFFF"/>
      </w:rPr>
    </w:lvl>
    <w:lvl w:ilvl="1" w:tplc="04240019" w:tentative="1">
      <w:start w:val="1"/>
      <w:numFmt w:val="lowerLetter"/>
      <w:lvlText w:val="%2."/>
      <w:lvlJc w:val="left"/>
      <w:pPr>
        <w:ind w:left="1580" w:hanging="360"/>
      </w:p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6" w15:restartNumberingAfterBreak="0">
    <w:nsid w:val="6835772A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37E19"/>
    <w:multiLevelType w:val="hybridMultilevel"/>
    <w:tmpl w:val="9568548A"/>
    <w:lvl w:ilvl="0" w:tplc="0424000F">
      <w:start w:val="1"/>
      <w:numFmt w:val="decimal"/>
      <w:lvlText w:val="%1."/>
      <w:lvlJc w:val="left"/>
      <w:pPr>
        <w:ind w:left="500" w:hanging="360"/>
      </w:pPr>
    </w:lvl>
    <w:lvl w:ilvl="1" w:tplc="04240019" w:tentative="1">
      <w:start w:val="1"/>
      <w:numFmt w:val="lowerLetter"/>
      <w:lvlText w:val="%2."/>
      <w:lvlJc w:val="left"/>
      <w:pPr>
        <w:ind w:left="1220" w:hanging="360"/>
      </w:p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8" w15:restartNumberingAfterBreak="0">
    <w:nsid w:val="6CF255D7"/>
    <w:multiLevelType w:val="hybridMultilevel"/>
    <w:tmpl w:val="C1CC5A20"/>
    <w:lvl w:ilvl="0" w:tplc="0424000F">
      <w:start w:val="1"/>
      <w:numFmt w:val="decimal"/>
      <w:lvlText w:val="%1."/>
      <w:lvlJc w:val="left"/>
      <w:pPr>
        <w:ind w:left="500" w:hanging="360"/>
      </w:pPr>
    </w:lvl>
    <w:lvl w:ilvl="1" w:tplc="04240019" w:tentative="1">
      <w:start w:val="1"/>
      <w:numFmt w:val="lowerLetter"/>
      <w:lvlText w:val="%2."/>
      <w:lvlJc w:val="left"/>
      <w:pPr>
        <w:ind w:left="1220" w:hanging="360"/>
      </w:pPr>
    </w:lvl>
    <w:lvl w:ilvl="2" w:tplc="0424001B" w:tentative="1">
      <w:start w:val="1"/>
      <w:numFmt w:val="lowerRoman"/>
      <w:lvlText w:val="%3."/>
      <w:lvlJc w:val="right"/>
      <w:pPr>
        <w:ind w:left="1940" w:hanging="180"/>
      </w:pPr>
    </w:lvl>
    <w:lvl w:ilvl="3" w:tplc="0424000F" w:tentative="1">
      <w:start w:val="1"/>
      <w:numFmt w:val="decimal"/>
      <w:lvlText w:val="%4."/>
      <w:lvlJc w:val="left"/>
      <w:pPr>
        <w:ind w:left="2660" w:hanging="360"/>
      </w:pPr>
    </w:lvl>
    <w:lvl w:ilvl="4" w:tplc="04240019" w:tentative="1">
      <w:start w:val="1"/>
      <w:numFmt w:val="lowerLetter"/>
      <w:lvlText w:val="%5."/>
      <w:lvlJc w:val="left"/>
      <w:pPr>
        <w:ind w:left="3380" w:hanging="360"/>
      </w:pPr>
    </w:lvl>
    <w:lvl w:ilvl="5" w:tplc="0424001B" w:tentative="1">
      <w:start w:val="1"/>
      <w:numFmt w:val="lowerRoman"/>
      <w:lvlText w:val="%6."/>
      <w:lvlJc w:val="right"/>
      <w:pPr>
        <w:ind w:left="4100" w:hanging="180"/>
      </w:pPr>
    </w:lvl>
    <w:lvl w:ilvl="6" w:tplc="0424000F" w:tentative="1">
      <w:start w:val="1"/>
      <w:numFmt w:val="decimal"/>
      <w:lvlText w:val="%7."/>
      <w:lvlJc w:val="left"/>
      <w:pPr>
        <w:ind w:left="4820" w:hanging="360"/>
      </w:pPr>
    </w:lvl>
    <w:lvl w:ilvl="7" w:tplc="04240019" w:tentative="1">
      <w:start w:val="1"/>
      <w:numFmt w:val="lowerLetter"/>
      <w:lvlText w:val="%8."/>
      <w:lvlJc w:val="left"/>
      <w:pPr>
        <w:ind w:left="5540" w:hanging="360"/>
      </w:pPr>
    </w:lvl>
    <w:lvl w:ilvl="8" w:tplc="0424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9" w15:restartNumberingAfterBreak="0">
    <w:nsid w:val="6E394E21"/>
    <w:multiLevelType w:val="hybridMultilevel"/>
    <w:tmpl w:val="17A2E1DE"/>
    <w:lvl w:ilvl="0" w:tplc="FDC038BC">
      <w:start w:val="1"/>
      <w:numFmt w:val="decimal"/>
      <w:lvlText w:val="%1."/>
      <w:lvlJc w:val="left"/>
      <w:pPr>
        <w:ind w:left="340" w:hanging="283"/>
      </w:pPr>
      <w:rPr>
        <w:rFonts w:hint="default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5A4"/>
    <w:multiLevelType w:val="hybridMultilevel"/>
    <w:tmpl w:val="44B4F89E"/>
    <w:lvl w:ilvl="0" w:tplc="FDC038BC">
      <w:start w:val="1"/>
      <w:numFmt w:val="decimal"/>
      <w:lvlText w:val="%1."/>
      <w:lvlJc w:val="left"/>
      <w:pPr>
        <w:ind w:left="644" w:hanging="360"/>
      </w:pPr>
      <w:rPr>
        <w:rFonts w:hint="default"/>
        <w:u w:color="FFFFFF"/>
      </w:rPr>
    </w:lvl>
    <w:lvl w:ilvl="1" w:tplc="A1AE1CEE">
      <w:start w:val="1"/>
      <w:numFmt w:val="lowerRoman"/>
      <w:lvlText w:val="%2."/>
      <w:lvlJc w:val="left"/>
      <w:pPr>
        <w:ind w:left="1724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DAE5983"/>
    <w:multiLevelType w:val="hybridMultilevel"/>
    <w:tmpl w:val="B99875A4"/>
    <w:lvl w:ilvl="0" w:tplc="0424000F">
      <w:start w:val="1"/>
      <w:numFmt w:val="decimal"/>
      <w:lvlText w:val="%1."/>
      <w:lvlJc w:val="left"/>
      <w:pPr>
        <w:ind w:left="860" w:hanging="360"/>
      </w:pPr>
    </w:lvl>
    <w:lvl w:ilvl="1" w:tplc="A1AE1CEE">
      <w:start w:val="1"/>
      <w:numFmt w:val="lowerRoman"/>
      <w:lvlText w:val="%2."/>
      <w:lvlJc w:val="left"/>
      <w:pPr>
        <w:ind w:left="194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300" w:hanging="180"/>
      </w:pPr>
    </w:lvl>
    <w:lvl w:ilvl="3" w:tplc="0424000F" w:tentative="1">
      <w:start w:val="1"/>
      <w:numFmt w:val="decimal"/>
      <w:lvlText w:val="%4."/>
      <w:lvlJc w:val="left"/>
      <w:pPr>
        <w:ind w:left="3020" w:hanging="360"/>
      </w:pPr>
    </w:lvl>
    <w:lvl w:ilvl="4" w:tplc="04240019" w:tentative="1">
      <w:start w:val="1"/>
      <w:numFmt w:val="lowerLetter"/>
      <w:lvlText w:val="%5."/>
      <w:lvlJc w:val="left"/>
      <w:pPr>
        <w:ind w:left="3740" w:hanging="360"/>
      </w:pPr>
    </w:lvl>
    <w:lvl w:ilvl="5" w:tplc="0424001B" w:tentative="1">
      <w:start w:val="1"/>
      <w:numFmt w:val="lowerRoman"/>
      <w:lvlText w:val="%6."/>
      <w:lvlJc w:val="right"/>
      <w:pPr>
        <w:ind w:left="4460" w:hanging="180"/>
      </w:pPr>
    </w:lvl>
    <w:lvl w:ilvl="6" w:tplc="0424000F" w:tentative="1">
      <w:start w:val="1"/>
      <w:numFmt w:val="decimal"/>
      <w:lvlText w:val="%7."/>
      <w:lvlJc w:val="left"/>
      <w:pPr>
        <w:ind w:left="5180" w:hanging="360"/>
      </w:pPr>
    </w:lvl>
    <w:lvl w:ilvl="7" w:tplc="04240019" w:tentative="1">
      <w:start w:val="1"/>
      <w:numFmt w:val="lowerLetter"/>
      <w:lvlText w:val="%8."/>
      <w:lvlJc w:val="left"/>
      <w:pPr>
        <w:ind w:left="5900" w:hanging="360"/>
      </w:pPr>
    </w:lvl>
    <w:lvl w:ilvl="8" w:tplc="0424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39"/>
  </w:num>
  <w:num w:numId="2">
    <w:abstractNumId w:val="27"/>
  </w:num>
  <w:num w:numId="3">
    <w:abstractNumId w:val="12"/>
  </w:num>
  <w:num w:numId="4">
    <w:abstractNumId w:val="16"/>
  </w:num>
  <w:num w:numId="5">
    <w:abstractNumId w:val="36"/>
  </w:num>
  <w:num w:numId="6">
    <w:abstractNumId w:val="9"/>
  </w:num>
  <w:num w:numId="7">
    <w:abstractNumId w:val="19"/>
  </w:num>
  <w:num w:numId="8">
    <w:abstractNumId w:val="14"/>
  </w:num>
  <w:num w:numId="9">
    <w:abstractNumId w:val="28"/>
  </w:num>
  <w:num w:numId="10">
    <w:abstractNumId w:val="23"/>
  </w:num>
  <w:num w:numId="11">
    <w:abstractNumId w:val="1"/>
  </w:num>
  <w:num w:numId="12">
    <w:abstractNumId w:val="0"/>
  </w:num>
  <w:num w:numId="13">
    <w:abstractNumId w:val="13"/>
  </w:num>
  <w:num w:numId="14">
    <w:abstractNumId w:val="2"/>
  </w:num>
  <w:num w:numId="15">
    <w:abstractNumId w:val="15"/>
  </w:num>
  <w:num w:numId="16">
    <w:abstractNumId w:val="11"/>
  </w:num>
  <w:num w:numId="17">
    <w:abstractNumId w:val="5"/>
  </w:num>
  <w:num w:numId="18">
    <w:abstractNumId w:val="17"/>
  </w:num>
  <w:num w:numId="19">
    <w:abstractNumId w:val="4"/>
  </w:num>
  <w:num w:numId="20">
    <w:abstractNumId w:val="10"/>
  </w:num>
  <w:num w:numId="21">
    <w:abstractNumId w:val="30"/>
  </w:num>
  <w:num w:numId="22">
    <w:abstractNumId w:val="6"/>
  </w:num>
  <w:num w:numId="23">
    <w:abstractNumId w:val="7"/>
  </w:num>
  <w:num w:numId="24">
    <w:abstractNumId w:val="25"/>
  </w:num>
  <w:num w:numId="25">
    <w:abstractNumId w:val="34"/>
  </w:num>
  <w:num w:numId="26">
    <w:abstractNumId w:val="41"/>
  </w:num>
  <w:num w:numId="27">
    <w:abstractNumId w:val="33"/>
  </w:num>
  <w:num w:numId="28">
    <w:abstractNumId w:val="18"/>
  </w:num>
  <w:num w:numId="29">
    <w:abstractNumId w:val="20"/>
  </w:num>
  <w:num w:numId="30">
    <w:abstractNumId w:val="32"/>
  </w:num>
  <w:num w:numId="31">
    <w:abstractNumId w:val="24"/>
  </w:num>
  <w:num w:numId="32">
    <w:abstractNumId w:val="21"/>
  </w:num>
  <w:num w:numId="33">
    <w:abstractNumId w:val="38"/>
  </w:num>
  <w:num w:numId="34">
    <w:abstractNumId w:val="37"/>
  </w:num>
  <w:num w:numId="35">
    <w:abstractNumId w:val="31"/>
  </w:num>
  <w:num w:numId="36">
    <w:abstractNumId w:val="29"/>
  </w:num>
  <w:num w:numId="37">
    <w:abstractNumId w:val="22"/>
  </w:num>
  <w:num w:numId="38">
    <w:abstractNumId w:val="35"/>
  </w:num>
  <w:num w:numId="39">
    <w:abstractNumId w:val="40"/>
  </w:num>
  <w:num w:numId="40">
    <w:abstractNumId w:val="26"/>
  </w:num>
  <w:num w:numId="41">
    <w:abstractNumId w:val="8"/>
  </w:num>
  <w:num w:numId="42">
    <w:abstractNumId w:val="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28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1C"/>
    <w:rsid w:val="00025265"/>
    <w:rsid w:val="0003634F"/>
    <w:rsid w:val="00047B92"/>
    <w:rsid w:val="00082F6A"/>
    <w:rsid w:val="0008769C"/>
    <w:rsid w:val="000952CC"/>
    <w:rsid w:val="000B255E"/>
    <w:rsid w:val="000D0464"/>
    <w:rsid w:val="00187200"/>
    <w:rsid w:val="001960CC"/>
    <w:rsid w:val="001A609B"/>
    <w:rsid w:val="001F4F53"/>
    <w:rsid w:val="0025095E"/>
    <w:rsid w:val="002B1C14"/>
    <w:rsid w:val="0030071C"/>
    <w:rsid w:val="003612A7"/>
    <w:rsid w:val="00373D76"/>
    <w:rsid w:val="003B26DC"/>
    <w:rsid w:val="004C02F8"/>
    <w:rsid w:val="004C0C8E"/>
    <w:rsid w:val="004F4DA2"/>
    <w:rsid w:val="005133E6"/>
    <w:rsid w:val="005826E1"/>
    <w:rsid w:val="00584EAD"/>
    <w:rsid w:val="005B59E5"/>
    <w:rsid w:val="00626F2C"/>
    <w:rsid w:val="00640FF1"/>
    <w:rsid w:val="00644B33"/>
    <w:rsid w:val="00671C75"/>
    <w:rsid w:val="006E2BD8"/>
    <w:rsid w:val="007A09A4"/>
    <w:rsid w:val="007A3551"/>
    <w:rsid w:val="007C51CB"/>
    <w:rsid w:val="007C5E6D"/>
    <w:rsid w:val="007C76CE"/>
    <w:rsid w:val="007F56BF"/>
    <w:rsid w:val="00830ABB"/>
    <w:rsid w:val="008762FD"/>
    <w:rsid w:val="008B6891"/>
    <w:rsid w:val="0093410A"/>
    <w:rsid w:val="0096055B"/>
    <w:rsid w:val="00964AEB"/>
    <w:rsid w:val="00973BE0"/>
    <w:rsid w:val="009B03E2"/>
    <w:rsid w:val="00A95183"/>
    <w:rsid w:val="00AE2EDE"/>
    <w:rsid w:val="00AE31F3"/>
    <w:rsid w:val="00B00B24"/>
    <w:rsid w:val="00B2534C"/>
    <w:rsid w:val="00B37499"/>
    <w:rsid w:val="00BF1FB1"/>
    <w:rsid w:val="00CC78FD"/>
    <w:rsid w:val="00CF4C6C"/>
    <w:rsid w:val="00D16A77"/>
    <w:rsid w:val="00D27725"/>
    <w:rsid w:val="00D55702"/>
    <w:rsid w:val="00DC0BF5"/>
    <w:rsid w:val="00E509B7"/>
    <w:rsid w:val="00E5568D"/>
    <w:rsid w:val="00E579F6"/>
    <w:rsid w:val="00EF5A0B"/>
    <w:rsid w:val="00F33D08"/>
    <w:rsid w:val="00F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860B4"/>
  <w15:chartTrackingRefBased/>
  <w15:docId w15:val="{4F9D6CB6-6182-474A-9EB5-72CFE0F7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30071C"/>
    <w:rPr>
      <w:rFonts w:ascii="Times New Roman" w:eastAsia="Times New Roman" w:hAnsi="Times New Roman" w:cs="Times New Roman"/>
      <w:sz w:val="20"/>
      <w:szCs w:val="20"/>
      <w:lang w:val="sl-SI" w:eastAsia="nl-NL"/>
    </w:rPr>
  </w:style>
  <w:style w:type="paragraph" w:styleId="Naslov2">
    <w:name w:val="heading 2"/>
    <w:basedOn w:val="Navaden"/>
    <w:next w:val="Navaden"/>
    <w:link w:val="Naslov2Znak"/>
    <w:qFormat/>
    <w:rsid w:val="0030071C"/>
    <w:pPr>
      <w:keepNext/>
      <w:jc w:val="center"/>
      <w:outlineLvl w:val="1"/>
    </w:pPr>
    <w:rPr>
      <w:rFonts w:ascii="Comic Sans MS" w:hAnsi="Comic Sans MS"/>
      <w:b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Srednjamrea3poudarek4">
    <w:name w:val="Medium Grid 3 Accent 4"/>
    <w:basedOn w:val="Navadnatabela"/>
    <w:uiPriority w:val="69"/>
    <w:rsid w:val="00082F6A"/>
    <w:rPr>
      <w:rFonts w:ascii="Times New Roman" w:hAnsi="Times New Roman" w:cs="Arial (Body CS)"/>
      <w:szCs w:val="22"/>
      <w:lang w:val="sl-SI"/>
    </w:r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FEFC0" w:themeFill="accent4" w:themeFillTint="3F"/>
    </w:tcPr>
    <w:tblStylePr w:type="firstRow">
      <w:rPr>
        <w:rFonts w:ascii="Times New Roman" w:hAnsi="Times New Roman"/>
        <w:b/>
        <w:bCs/>
        <w:i w:val="0"/>
        <w:iCs w:val="0"/>
        <w:color w:val="FFFFFF" w:themeColor="background1"/>
        <w:sz w:val="24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FC000" w:themeFill="accent4"/>
      </w:tcPr>
    </w:tblStylePr>
    <w:tblStylePr w:type="lastRow">
      <w:rPr>
        <w:rFonts w:ascii="Times New Roman" w:hAnsi="Times New Roman"/>
        <w:b/>
        <w:bCs/>
        <w:i w:val="0"/>
        <w:iCs w:val="0"/>
        <w:color w:val="FFFFFF" w:themeColor="background1"/>
        <w:sz w:val="24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FC000" w:themeFill="accent4"/>
      </w:tcPr>
    </w:tblStylePr>
    <w:tblStylePr w:type="firstCol">
      <w:rPr>
        <w:rFonts w:ascii="Times New Roman" w:hAnsi="Times New Roman"/>
        <w:b/>
        <w:bCs/>
        <w:i w:val="0"/>
        <w:iCs w:val="0"/>
        <w:color w:val="FFFFFF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C000" w:themeFill="accent4"/>
      </w:tcPr>
    </w:tblStylePr>
    <w:tblStylePr w:type="lastCol">
      <w:rPr>
        <w:rFonts w:ascii="Times New Roman" w:hAnsi="Times New Roman"/>
        <w:b w:val="0"/>
        <w:bCs/>
        <w:i w:val="0"/>
        <w:iCs w:val="0"/>
        <w:color w:val="FFFFFF" w:themeColor="background1"/>
        <w:sz w:val="24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FC000" w:themeFill="accent4"/>
      </w:tcPr>
    </w:tblStylePr>
    <w:tblStylePr w:type="band1Vert">
      <w:rPr>
        <w:rFonts w:ascii="Times New Roman" w:hAnsi="Times New Roman"/>
        <w:sz w:val="24"/>
      </w:rPr>
      <w:tblPr/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DF80" w:themeFill="accent4" w:themeFillTint="7F"/>
      </w:tcPr>
    </w:tblStylePr>
    <w:tblStylePr w:type="band2Vert">
      <w:rPr>
        <w:rFonts w:ascii="Times New Roman" w:hAnsi="Times New Roman"/>
        <w:sz w:val="24"/>
      </w:rPr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rPr>
        <w:rFonts w:ascii="Times New Roman" w:hAnsi="Times New Roman"/>
        <w:sz w:val="24"/>
      </w:rPr>
      <w:tblPr/>
      <w:tcPr>
        <w:tcBorders>
          <w:top w:val="nil"/>
          <w:left w:val="nil"/>
          <w:bottom w:val="nil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DF80" w:themeFill="accent4" w:themeFillTint="7F"/>
      </w:tcPr>
    </w:tblStylePr>
    <w:tblStylePr w:type="band2Horz">
      <w:rPr>
        <w:rFonts w:ascii="Times New Roman" w:hAnsi="Times New Roman"/>
        <w:sz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EFC0" w:themeFill="accent4" w:themeFillTint="3F"/>
      </w:tcPr>
    </w:tblStylePr>
    <w:tblStylePr w:type="neCell">
      <w:rPr>
        <w:rFonts w:ascii="Times New Roman" w:hAnsi="Times New Roman"/>
        <w:sz w:val="24"/>
      </w:rPr>
    </w:tblStylePr>
    <w:tblStylePr w:type="nwCell">
      <w:rPr>
        <w:rFonts w:ascii="Times New Roman" w:hAnsi="Times New Roman"/>
        <w:sz w:val="24"/>
      </w:rPr>
      <w:tblPr/>
      <w:tcPr>
        <w:shd w:val="clear" w:color="auto" w:fill="FFC000" w:themeFill="accent4"/>
      </w:tcPr>
    </w:tblStylePr>
  </w:style>
  <w:style w:type="character" w:customStyle="1" w:styleId="Naslov2Znak">
    <w:name w:val="Naslov 2 Znak"/>
    <w:basedOn w:val="Privzetapisavaodstavka"/>
    <w:link w:val="Naslov2"/>
    <w:rsid w:val="0030071C"/>
    <w:rPr>
      <w:rFonts w:ascii="Comic Sans MS" w:eastAsia="Times New Roman" w:hAnsi="Comic Sans MS" w:cs="Times New Roman"/>
      <w:b/>
      <w:sz w:val="22"/>
      <w:szCs w:val="20"/>
      <w:lang w:val="sl-SI" w:eastAsia="nl-NL"/>
    </w:rPr>
  </w:style>
  <w:style w:type="paragraph" w:styleId="Telobesedila">
    <w:name w:val="Body Text"/>
    <w:basedOn w:val="Navaden"/>
    <w:link w:val="TelobesedilaZnak"/>
    <w:rsid w:val="0030071C"/>
    <w:rPr>
      <w:sz w:val="24"/>
    </w:rPr>
  </w:style>
  <w:style w:type="character" w:customStyle="1" w:styleId="TelobesedilaZnak">
    <w:name w:val="Telo besedila Znak"/>
    <w:basedOn w:val="Privzetapisavaodstavka"/>
    <w:link w:val="Telobesedila"/>
    <w:rsid w:val="0030071C"/>
    <w:rPr>
      <w:rFonts w:ascii="Times New Roman" w:eastAsia="Times New Roman" w:hAnsi="Times New Roman" w:cs="Times New Roman"/>
      <w:szCs w:val="20"/>
      <w:lang w:val="sl-SI" w:eastAsia="nl-NL"/>
    </w:rPr>
  </w:style>
  <w:style w:type="paragraph" w:styleId="Glava">
    <w:name w:val="header"/>
    <w:basedOn w:val="Navaden"/>
    <w:link w:val="GlavaZnak"/>
    <w:uiPriority w:val="99"/>
    <w:unhideWhenUsed/>
    <w:rsid w:val="00584EAD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84EAD"/>
    <w:rPr>
      <w:rFonts w:ascii="Times New Roman" w:eastAsia="Times New Roman" w:hAnsi="Times New Roman" w:cs="Times New Roman"/>
      <w:sz w:val="20"/>
      <w:szCs w:val="20"/>
      <w:lang w:val="sl-SI" w:eastAsia="nl-NL"/>
    </w:rPr>
  </w:style>
  <w:style w:type="paragraph" w:styleId="Noga">
    <w:name w:val="footer"/>
    <w:basedOn w:val="Navaden"/>
    <w:link w:val="NogaZnak"/>
    <w:uiPriority w:val="99"/>
    <w:unhideWhenUsed/>
    <w:rsid w:val="00584EAD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584EAD"/>
    <w:rPr>
      <w:rFonts w:ascii="Times New Roman" w:eastAsia="Times New Roman" w:hAnsi="Times New Roman" w:cs="Times New Roman"/>
      <w:sz w:val="20"/>
      <w:szCs w:val="20"/>
      <w:lang w:val="sl-SI" w:eastAsia="nl-NL"/>
    </w:rPr>
  </w:style>
  <w:style w:type="paragraph" w:customStyle="1" w:styleId="tabelebasicbrezgrid">
    <w:name w:val="tabele basic brez grid"/>
    <w:basedOn w:val="Navaden"/>
    <w:uiPriority w:val="99"/>
    <w:rsid w:val="00584EAD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Museo Sans 300" w:eastAsiaTheme="minorHAnsi" w:hAnsi="Museo Sans 300" w:cs="Museo Sans 300"/>
      <w:color w:val="000000"/>
      <w:lang w:eastAsia="en-US"/>
    </w:rPr>
  </w:style>
  <w:style w:type="paragraph" w:styleId="Odstavekseznama">
    <w:name w:val="List Paragraph"/>
    <w:basedOn w:val="Navaden"/>
    <w:uiPriority w:val="34"/>
    <w:qFormat/>
    <w:rsid w:val="0003634F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E5568D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E5568D"/>
    <w:rPr>
      <w:rFonts w:ascii="Times New Roman" w:eastAsia="Times New Roman" w:hAnsi="Times New Roman" w:cs="Times New Roman"/>
      <w:sz w:val="20"/>
      <w:szCs w:val="20"/>
      <w:lang w:val="sl-SI" w:eastAsia="nl-NL"/>
    </w:rPr>
  </w:style>
  <w:style w:type="character" w:customStyle="1" w:styleId="Other">
    <w:name w:val="Other_"/>
    <w:link w:val="Other0"/>
    <w:rsid w:val="001F4F53"/>
    <w:rPr>
      <w:rFonts w:ascii="Arial" w:eastAsia="Arial" w:hAnsi="Arial" w:cs="Arial"/>
      <w:shd w:val="clear" w:color="auto" w:fill="FFFFFF"/>
    </w:rPr>
  </w:style>
  <w:style w:type="paragraph" w:customStyle="1" w:styleId="Other0">
    <w:name w:val="Other"/>
    <w:basedOn w:val="Navaden"/>
    <w:link w:val="Other"/>
    <w:rsid w:val="001F4F53"/>
    <w:pPr>
      <w:widowControl w:val="0"/>
      <w:shd w:val="clear" w:color="auto" w:fill="FFFFFF"/>
      <w:spacing w:after="120" w:line="293" w:lineRule="auto"/>
      <w:jc w:val="both"/>
    </w:pPr>
    <w:rPr>
      <w:rFonts w:ascii="Arial" w:eastAsia="Arial" w:hAnsi="Arial" w:cs="Arial"/>
      <w:sz w:val="24"/>
      <w:szCs w:val="24"/>
      <w:lang w:val="en-US" w:eastAsia="en-US"/>
    </w:rPr>
  </w:style>
  <w:style w:type="paragraph" w:styleId="Kazalovsebine1">
    <w:name w:val="toc 1"/>
    <w:basedOn w:val="Navaden"/>
    <w:next w:val="Navaden"/>
    <w:autoRedefine/>
    <w:semiHidden/>
    <w:rsid w:val="00830ABB"/>
    <w:pPr>
      <w:tabs>
        <w:tab w:val="right" w:leader="dot" w:pos="13992"/>
      </w:tabs>
      <w:jc w:val="center"/>
    </w:pPr>
    <w:rPr>
      <w:sz w:val="24"/>
      <w:szCs w:val="24"/>
      <w:lang w:val="en-GB" w:eastAsia="en-GB"/>
    </w:rPr>
  </w:style>
  <w:style w:type="character" w:customStyle="1" w:styleId="Picturecaption">
    <w:name w:val="Picture caption_"/>
    <w:link w:val="Picturecaption0"/>
    <w:rsid w:val="003B26DC"/>
    <w:rPr>
      <w:rFonts w:ascii="Arial" w:eastAsia="Arial" w:hAnsi="Arial" w:cs="Arial"/>
      <w:shd w:val="clear" w:color="auto" w:fill="FFFFFF"/>
    </w:rPr>
  </w:style>
  <w:style w:type="paragraph" w:customStyle="1" w:styleId="Picturecaption0">
    <w:name w:val="Picture caption"/>
    <w:basedOn w:val="Navaden"/>
    <w:link w:val="Picturecaption"/>
    <w:rsid w:val="003B26DC"/>
    <w:pPr>
      <w:widowControl w:val="0"/>
      <w:shd w:val="clear" w:color="auto" w:fill="FFFFFF"/>
      <w:spacing w:line="290" w:lineRule="auto"/>
      <w:jc w:val="both"/>
    </w:pPr>
    <w:rPr>
      <w:rFonts w:ascii="Arial" w:eastAsia="Arial" w:hAnsi="Arial" w:cs="Arial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41</Pages>
  <Words>4714</Words>
  <Characters>26874</Characters>
  <Application>Microsoft Office Word</Application>
  <DocSecurity>0</DocSecurity>
  <Lines>223</Lines>
  <Paragraphs>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Barbara Peharc</cp:lastModifiedBy>
  <cp:revision>41</cp:revision>
  <dcterms:created xsi:type="dcterms:W3CDTF">2020-08-12T14:17:00Z</dcterms:created>
  <dcterms:modified xsi:type="dcterms:W3CDTF">2020-08-25T12:40:00Z</dcterms:modified>
</cp:coreProperties>
</file>