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7D" w:rsidRDefault="00B73142" w:rsidP="00641A7D">
      <w:pPr>
        <w:rPr>
          <w:rFonts w:cs="Arial"/>
          <w:szCs w:val="20"/>
          <w:lang w:val="sl-SI"/>
        </w:rPr>
      </w:pPr>
      <w:r>
        <w:rPr>
          <w:rFonts w:cs="Arial"/>
          <w:szCs w:val="20"/>
          <w:lang w:val="sl-SI"/>
        </w:rPr>
        <w:t>Številka:  10051-</w:t>
      </w:r>
      <w:r w:rsidR="009D2EB4">
        <w:rPr>
          <w:rFonts w:cs="Arial"/>
          <w:szCs w:val="20"/>
          <w:lang w:val="sl-SI"/>
        </w:rPr>
        <w:t>923</w:t>
      </w:r>
      <w:r>
        <w:rPr>
          <w:rFonts w:cs="Arial"/>
          <w:szCs w:val="20"/>
          <w:lang w:val="sl-SI"/>
        </w:rPr>
        <w:t>/20</w:t>
      </w:r>
      <w:r w:rsidR="009D2EB4">
        <w:rPr>
          <w:rFonts w:cs="Arial"/>
          <w:szCs w:val="20"/>
          <w:lang w:val="sl-SI"/>
        </w:rPr>
        <w:t>20</w:t>
      </w:r>
      <w:r>
        <w:rPr>
          <w:rFonts w:cs="Arial"/>
          <w:szCs w:val="20"/>
          <w:lang w:val="sl-SI"/>
        </w:rPr>
        <w:t xml:space="preserve">/2 </w:t>
      </w:r>
      <w:r>
        <w:rPr>
          <w:rFonts w:cs="Arial"/>
          <w:szCs w:val="20"/>
          <w:lang w:val="sl-SI"/>
        </w:rPr>
        <w:tab/>
      </w:r>
    </w:p>
    <w:p w:rsidR="00641A7D" w:rsidRDefault="00641A7D" w:rsidP="00641A7D">
      <w:pPr>
        <w:rPr>
          <w:rFonts w:cs="Arial"/>
          <w:szCs w:val="20"/>
          <w:lang w:val="sl-SI"/>
        </w:rPr>
      </w:pPr>
      <w:r>
        <w:rPr>
          <w:rFonts w:cs="Arial"/>
          <w:szCs w:val="20"/>
          <w:lang w:val="sl-SI"/>
        </w:rPr>
        <w:t xml:space="preserve">Datum:    </w:t>
      </w:r>
      <w:r w:rsidR="009D2EB4">
        <w:rPr>
          <w:rFonts w:cs="Arial"/>
          <w:szCs w:val="20"/>
          <w:lang w:val="sl-SI"/>
        </w:rPr>
        <w:t>6</w:t>
      </w:r>
      <w:r>
        <w:rPr>
          <w:rFonts w:cs="Arial"/>
          <w:szCs w:val="20"/>
          <w:lang w:val="sl-SI"/>
        </w:rPr>
        <w:t xml:space="preserve">. </w:t>
      </w:r>
      <w:r w:rsidR="009D2EB4">
        <w:rPr>
          <w:rFonts w:cs="Arial"/>
          <w:szCs w:val="20"/>
          <w:lang w:val="sl-SI"/>
        </w:rPr>
        <w:t>1</w:t>
      </w:r>
      <w:r>
        <w:rPr>
          <w:rFonts w:cs="Arial"/>
          <w:szCs w:val="20"/>
          <w:lang w:val="sl-SI"/>
        </w:rPr>
        <w:t>. 20</w:t>
      </w:r>
      <w:r w:rsidR="009D2EB4">
        <w:rPr>
          <w:rFonts w:cs="Arial"/>
          <w:szCs w:val="20"/>
          <w:lang w:val="sl-SI"/>
        </w:rPr>
        <w:t>2</w:t>
      </w:r>
      <w:r w:rsidR="00337117">
        <w:rPr>
          <w:rFonts w:cs="Arial"/>
          <w:szCs w:val="20"/>
          <w:lang w:val="sl-SI"/>
        </w:rPr>
        <w:t>1</w:t>
      </w:r>
    </w:p>
    <w:p w:rsidR="00641A7D" w:rsidRDefault="00641A7D" w:rsidP="00641A7D">
      <w:pPr>
        <w:jc w:val="both"/>
        <w:rPr>
          <w:rFonts w:cs="Arial"/>
          <w:szCs w:val="20"/>
          <w:lang w:val="sl-SI"/>
        </w:rPr>
      </w:pPr>
    </w:p>
    <w:p w:rsidR="00641A7D" w:rsidRDefault="00641A7D" w:rsidP="00641A7D">
      <w:pPr>
        <w:jc w:val="both"/>
        <w:rPr>
          <w:lang w:val="sl-SI" w:eastAsia="sl-SI"/>
        </w:rPr>
      </w:pPr>
      <w:r>
        <w:rPr>
          <w:rFonts w:cs="Arial"/>
          <w:szCs w:val="20"/>
          <w:lang w:val="sl-SI"/>
        </w:rPr>
        <w:t xml:space="preserve">Na podlagi prvega odstavka 35. člena Zakona o javnih uslužbencih (Uradni list RS, št. 63/07 – uradno prečiščeno besedilo in </w:t>
      </w:r>
      <w:proofErr w:type="spellStart"/>
      <w:r>
        <w:rPr>
          <w:rFonts w:cs="Arial"/>
          <w:szCs w:val="20"/>
          <w:lang w:val="sl-SI"/>
        </w:rPr>
        <w:t>nasl</w:t>
      </w:r>
      <w:proofErr w:type="spellEnd"/>
      <w:r>
        <w:rPr>
          <w:rFonts w:cs="Arial"/>
          <w:szCs w:val="20"/>
          <w:lang w:val="sl-SI"/>
        </w:rPr>
        <w:t xml:space="preserve">., v nadaljnjem besedilu: ZJU) je Komisija za pritožbe iz delovnega razmerja pri Vladi Republike Slovenije – v nadaljnjem besedilu: Komisija za pritožbe, v senatu v sestavi </w:t>
      </w:r>
      <w:r w:rsidR="00A25D64" w:rsidRPr="00A25D64">
        <w:rPr>
          <w:rFonts w:cs="Arial"/>
          <w:color w:val="FFFFFF" w:themeColor="background1"/>
          <w:szCs w:val="20"/>
          <w:lang w:val="sl-SI"/>
        </w:rPr>
        <w:t>izbrisan podatek ime in priimek</w:t>
      </w:r>
      <w:r w:rsidR="009D2EB4">
        <w:rPr>
          <w:rFonts w:cs="Arial"/>
          <w:szCs w:val="20"/>
          <w:lang w:val="sl-SI"/>
        </w:rPr>
        <w:t xml:space="preserve"> </w:t>
      </w:r>
      <w:r>
        <w:rPr>
          <w:rFonts w:cs="Arial"/>
          <w:szCs w:val="20"/>
          <w:lang w:val="sl-SI"/>
        </w:rPr>
        <w:t>kot</w:t>
      </w:r>
      <w:r>
        <w:rPr>
          <w:szCs w:val="20"/>
          <w:lang w:val="sl-SI"/>
        </w:rPr>
        <w:t xml:space="preserve"> predsednica senata ter </w:t>
      </w:r>
      <w:r w:rsidR="00A25D64" w:rsidRPr="00A25D64">
        <w:rPr>
          <w:color w:val="FFFFFF" w:themeColor="background1"/>
          <w:szCs w:val="20"/>
          <w:lang w:val="sl-SI"/>
        </w:rPr>
        <w:t>izbrisan podatek ime in priimek</w:t>
      </w:r>
      <w:r w:rsidR="009D2EB4">
        <w:rPr>
          <w:szCs w:val="20"/>
          <w:lang w:val="sl-SI"/>
        </w:rPr>
        <w:t xml:space="preserve"> </w:t>
      </w:r>
      <w:r>
        <w:rPr>
          <w:szCs w:val="20"/>
          <w:lang w:val="sl-SI"/>
        </w:rPr>
        <w:t xml:space="preserve">in </w:t>
      </w:r>
      <w:r w:rsidR="00A25D64" w:rsidRPr="00A25D64">
        <w:rPr>
          <w:color w:val="FFFFFF" w:themeColor="background1"/>
          <w:szCs w:val="20"/>
          <w:lang w:val="sl-SI"/>
        </w:rPr>
        <w:t>izbrisan podatek ime in priimek</w:t>
      </w:r>
      <w:r w:rsidR="00A25D64">
        <w:rPr>
          <w:szCs w:val="20"/>
          <w:lang w:val="sl-SI"/>
        </w:rPr>
        <w:t xml:space="preserve"> </w:t>
      </w:r>
      <w:r>
        <w:rPr>
          <w:szCs w:val="20"/>
          <w:lang w:val="sl-SI"/>
        </w:rPr>
        <w:t>kot član</w:t>
      </w:r>
      <w:r w:rsidR="009D2EB4">
        <w:rPr>
          <w:szCs w:val="20"/>
          <w:lang w:val="sl-SI"/>
        </w:rPr>
        <w:t>a</w:t>
      </w:r>
      <w:r>
        <w:rPr>
          <w:szCs w:val="20"/>
          <w:lang w:val="sl-SI"/>
        </w:rPr>
        <w:t xml:space="preserve"> senata, po pritožbi</w:t>
      </w:r>
      <w:r w:rsidR="009D2EB4">
        <w:rPr>
          <w:szCs w:val="20"/>
          <w:lang w:val="sl-SI"/>
        </w:rPr>
        <w:t>, ki jo je po svoj</w:t>
      </w:r>
      <w:r w:rsidR="00935CCE">
        <w:rPr>
          <w:szCs w:val="20"/>
          <w:lang w:val="sl-SI"/>
        </w:rPr>
        <w:t>i</w:t>
      </w:r>
      <w:r w:rsidR="009D2EB4">
        <w:rPr>
          <w:szCs w:val="20"/>
          <w:lang w:val="sl-SI"/>
        </w:rPr>
        <w:t xml:space="preserve"> pooblaščen</w:t>
      </w:r>
      <w:r w:rsidR="00935CCE">
        <w:rPr>
          <w:szCs w:val="20"/>
          <w:lang w:val="sl-SI"/>
        </w:rPr>
        <w:t>ki</w:t>
      </w:r>
      <w:r w:rsidR="009D2EB4">
        <w:rPr>
          <w:szCs w:val="20"/>
          <w:lang w:val="sl-SI"/>
        </w:rPr>
        <w:t xml:space="preserve">, Odvetniški pisarni </w:t>
      </w:r>
      <w:r w:rsidR="00A25D64" w:rsidRPr="00A25D64">
        <w:rPr>
          <w:color w:val="FFFFFF" w:themeColor="background1"/>
          <w:szCs w:val="20"/>
          <w:lang w:val="sl-SI"/>
        </w:rPr>
        <w:t>izbrisan podatek ime odvetniške pisarne</w:t>
      </w:r>
      <w:r w:rsidR="009D2EB4">
        <w:rPr>
          <w:szCs w:val="20"/>
          <w:lang w:val="sl-SI"/>
        </w:rPr>
        <w:t xml:space="preserve"> iz Ljubljane, vložil </w:t>
      </w:r>
      <w:r>
        <w:rPr>
          <w:szCs w:val="20"/>
          <w:lang w:val="sl-SI"/>
        </w:rPr>
        <w:t>javn</w:t>
      </w:r>
      <w:r w:rsidR="009D2EB4">
        <w:rPr>
          <w:szCs w:val="20"/>
          <w:lang w:val="sl-SI"/>
        </w:rPr>
        <w:t>i</w:t>
      </w:r>
      <w:r>
        <w:rPr>
          <w:szCs w:val="20"/>
          <w:lang w:val="sl-SI"/>
        </w:rPr>
        <w:t xml:space="preserve"> uslužben</w:t>
      </w:r>
      <w:r w:rsidR="009D2EB4">
        <w:rPr>
          <w:szCs w:val="20"/>
          <w:lang w:val="sl-SI"/>
        </w:rPr>
        <w:t xml:space="preserve">ec </w:t>
      </w:r>
      <w:r w:rsidR="00A25D64" w:rsidRPr="00A25D64">
        <w:rPr>
          <w:color w:val="FFFFFF" w:themeColor="background1"/>
          <w:szCs w:val="20"/>
          <w:lang w:val="sl-SI"/>
        </w:rPr>
        <w:t>izbrisan podatek ime in priimek</w:t>
      </w:r>
      <w:r w:rsidR="009D2EB4">
        <w:rPr>
          <w:szCs w:val="20"/>
          <w:lang w:val="sl-SI"/>
        </w:rPr>
        <w:t>, zapo</w:t>
      </w:r>
      <w:r>
        <w:rPr>
          <w:lang w:val="sl-SI" w:eastAsia="sl-SI"/>
        </w:rPr>
        <w:t xml:space="preserve">slen v </w:t>
      </w:r>
      <w:r w:rsidR="00A25D64" w:rsidRPr="00C96AA6">
        <w:rPr>
          <w:color w:val="FFFFFF" w:themeColor="background1"/>
          <w:lang w:val="sl-SI" w:eastAsia="sl-SI"/>
        </w:rPr>
        <w:t xml:space="preserve">izbrisan podatek </w:t>
      </w:r>
      <w:r w:rsidR="00C96AA6" w:rsidRPr="00C96AA6">
        <w:rPr>
          <w:color w:val="FFFFFF" w:themeColor="background1"/>
          <w:lang w:val="sl-SI" w:eastAsia="sl-SI"/>
        </w:rPr>
        <w:t>organa</w:t>
      </w:r>
      <w:r>
        <w:rPr>
          <w:lang w:val="sl-SI" w:eastAsia="sl-SI"/>
        </w:rPr>
        <w:t>, zoper sklep št. 100-1/20</w:t>
      </w:r>
      <w:r w:rsidR="009D2EB4">
        <w:rPr>
          <w:lang w:val="sl-SI" w:eastAsia="sl-SI"/>
        </w:rPr>
        <w:t>20</w:t>
      </w:r>
      <w:r>
        <w:rPr>
          <w:lang w:val="sl-SI" w:eastAsia="sl-SI"/>
        </w:rPr>
        <w:t>/</w:t>
      </w:r>
      <w:r w:rsidR="009D2EB4">
        <w:rPr>
          <w:lang w:val="sl-SI" w:eastAsia="sl-SI"/>
        </w:rPr>
        <w:t>3008</w:t>
      </w:r>
      <w:r>
        <w:rPr>
          <w:lang w:val="sl-SI" w:eastAsia="sl-SI"/>
        </w:rPr>
        <w:t xml:space="preserve"> z dne </w:t>
      </w:r>
      <w:r w:rsidR="009D2EB4">
        <w:rPr>
          <w:lang w:val="sl-SI" w:eastAsia="sl-SI"/>
        </w:rPr>
        <w:t>4</w:t>
      </w:r>
      <w:r>
        <w:rPr>
          <w:lang w:val="sl-SI" w:eastAsia="sl-SI"/>
        </w:rPr>
        <w:t xml:space="preserve">. </w:t>
      </w:r>
      <w:r w:rsidR="009D2EB4">
        <w:rPr>
          <w:lang w:val="sl-SI" w:eastAsia="sl-SI"/>
        </w:rPr>
        <w:t>11</w:t>
      </w:r>
      <w:r>
        <w:rPr>
          <w:lang w:val="sl-SI" w:eastAsia="sl-SI"/>
        </w:rPr>
        <w:t>. 20</w:t>
      </w:r>
      <w:r w:rsidR="009D2EB4">
        <w:rPr>
          <w:lang w:val="sl-SI" w:eastAsia="sl-SI"/>
        </w:rPr>
        <w:t>20</w:t>
      </w:r>
      <w:r>
        <w:rPr>
          <w:lang w:val="sl-SI" w:eastAsia="sl-SI"/>
        </w:rPr>
        <w:t>, na svoji 8</w:t>
      </w:r>
      <w:r w:rsidR="009D2EB4">
        <w:rPr>
          <w:lang w:val="sl-SI" w:eastAsia="sl-SI"/>
        </w:rPr>
        <w:t>76</w:t>
      </w:r>
      <w:r>
        <w:rPr>
          <w:lang w:val="sl-SI" w:eastAsia="sl-SI"/>
        </w:rPr>
        <w:t xml:space="preserve">. seji dne </w:t>
      </w:r>
      <w:r w:rsidR="009D2EB4">
        <w:rPr>
          <w:lang w:val="sl-SI" w:eastAsia="sl-SI"/>
        </w:rPr>
        <w:t>6</w:t>
      </w:r>
      <w:r>
        <w:rPr>
          <w:lang w:val="sl-SI" w:eastAsia="sl-SI"/>
        </w:rPr>
        <w:t xml:space="preserve">. </w:t>
      </w:r>
      <w:r w:rsidR="009D2EB4">
        <w:rPr>
          <w:lang w:val="sl-SI" w:eastAsia="sl-SI"/>
        </w:rPr>
        <w:t>1</w:t>
      </w:r>
      <w:r>
        <w:rPr>
          <w:lang w:val="sl-SI" w:eastAsia="sl-SI"/>
        </w:rPr>
        <w:t>. 20</w:t>
      </w:r>
      <w:r w:rsidR="009D2EB4">
        <w:rPr>
          <w:lang w:val="sl-SI" w:eastAsia="sl-SI"/>
        </w:rPr>
        <w:t>2</w:t>
      </w:r>
      <w:r w:rsidR="00337117">
        <w:rPr>
          <w:lang w:val="sl-SI" w:eastAsia="sl-SI"/>
        </w:rPr>
        <w:t>1</w:t>
      </w:r>
      <w:r>
        <w:rPr>
          <w:lang w:val="sl-SI" w:eastAsia="sl-SI"/>
        </w:rPr>
        <w:t xml:space="preserve"> izdala naslednji</w:t>
      </w:r>
    </w:p>
    <w:p w:rsidR="00641A7D" w:rsidRDefault="00641A7D" w:rsidP="00641A7D">
      <w:pPr>
        <w:jc w:val="both"/>
        <w:rPr>
          <w:rFonts w:cs="Arial"/>
          <w:szCs w:val="20"/>
          <w:lang w:val="sl-SI"/>
        </w:rPr>
      </w:pPr>
    </w:p>
    <w:p w:rsidR="00641A7D" w:rsidRDefault="00641A7D" w:rsidP="00641A7D">
      <w:pPr>
        <w:jc w:val="both"/>
        <w:rPr>
          <w:rFonts w:cs="Arial"/>
          <w:szCs w:val="20"/>
          <w:lang w:val="sl-SI"/>
        </w:rPr>
      </w:pPr>
    </w:p>
    <w:p w:rsidR="00641A7D" w:rsidRDefault="00641A7D" w:rsidP="00641A7D">
      <w:pPr>
        <w:jc w:val="center"/>
        <w:rPr>
          <w:rFonts w:cs="Arial"/>
          <w:b/>
          <w:szCs w:val="20"/>
          <w:lang w:val="sl-SI"/>
        </w:rPr>
      </w:pPr>
      <w:r>
        <w:rPr>
          <w:rFonts w:cs="Arial"/>
          <w:b/>
          <w:szCs w:val="20"/>
          <w:lang w:val="sl-SI"/>
        </w:rPr>
        <w:t xml:space="preserve">S   K   L   E   P   : </w:t>
      </w:r>
    </w:p>
    <w:p w:rsidR="00641A7D" w:rsidRDefault="00641A7D" w:rsidP="00641A7D">
      <w:pPr>
        <w:jc w:val="both"/>
        <w:rPr>
          <w:rFonts w:cs="Arial"/>
          <w:b/>
          <w:szCs w:val="20"/>
          <w:lang w:val="sl-SI"/>
        </w:rPr>
      </w:pPr>
    </w:p>
    <w:p w:rsidR="00641A7D" w:rsidRDefault="00A32255" w:rsidP="00641A7D">
      <w:pPr>
        <w:jc w:val="both"/>
        <w:rPr>
          <w:b/>
          <w:szCs w:val="20"/>
          <w:lang w:val="sl-SI"/>
        </w:rPr>
      </w:pPr>
      <w:r>
        <w:rPr>
          <w:b/>
          <w:szCs w:val="20"/>
          <w:lang w:val="sl-SI"/>
        </w:rPr>
        <w:t xml:space="preserve">1. </w:t>
      </w:r>
      <w:r w:rsidR="00641A7D">
        <w:rPr>
          <w:b/>
          <w:szCs w:val="20"/>
          <w:lang w:val="sl-SI"/>
        </w:rPr>
        <w:t>Pritožb</w:t>
      </w:r>
      <w:r>
        <w:rPr>
          <w:b/>
          <w:szCs w:val="20"/>
          <w:lang w:val="sl-SI"/>
        </w:rPr>
        <w:t>i</w:t>
      </w:r>
      <w:r w:rsidR="00641A7D">
        <w:rPr>
          <w:b/>
          <w:szCs w:val="20"/>
          <w:lang w:val="sl-SI"/>
        </w:rPr>
        <w:t xml:space="preserve"> javnega uslužbenca </w:t>
      </w:r>
      <w:r w:rsidR="00A25D64" w:rsidRPr="00A25D64">
        <w:rPr>
          <w:b/>
          <w:bCs/>
          <w:color w:val="FFFFFF" w:themeColor="background1"/>
          <w:szCs w:val="20"/>
          <w:lang w:val="sl-SI"/>
        </w:rPr>
        <w:t>izbrisan podatek ime in priimek</w:t>
      </w:r>
      <w:r w:rsidR="00641A7D">
        <w:rPr>
          <w:b/>
          <w:szCs w:val="20"/>
          <w:lang w:val="sl-SI"/>
        </w:rPr>
        <w:t xml:space="preserve">, </w:t>
      </w:r>
      <w:r w:rsidR="00641A7D">
        <w:rPr>
          <w:b/>
          <w:lang w:val="sl-SI" w:eastAsia="sl-SI"/>
        </w:rPr>
        <w:t xml:space="preserve">zaposlenega v </w:t>
      </w:r>
      <w:r w:rsidR="00A25D64" w:rsidRPr="00C96AA6">
        <w:rPr>
          <w:b/>
          <w:color w:val="FFFFFF" w:themeColor="background1"/>
          <w:lang w:val="sl-SI" w:eastAsia="sl-SI"/>
        </w:rPr>
        <w:t xml:space="preserve">izbrisan podatek </w:t>
      </w:r>
      <w:r w:rsidR="00C96AA6" w:rsidRPr="00C96AA6">
        <w:rPr>
          <w:b/>
          <w:color w:val="FFFFFF" w:themeColor="background1"/>
          <w:lang w:val="sl-SI" w:eastAsia="sl-SI"/>
        </w:rPr>
        <w:t>organa</w:t>
      </w:r>
      <w:r w:rsidR="00641A7D">
        <w:rPr>
          <w:b/>
          <w:lang w:val="sl-SI" w:eastAsia="sl-SI"/>
        </w:rPr>
        <w:t>, zoper sklep št. 100-1/20</w:t>
      </w:r>
      <w:r w:rsidR="009D2EB4">
        <w:rPr>
          <w:b/>
          <w:lang w:val="sl-SI" w:eastAsia="sl-SI"/>
        </w:rPr>
        <w:t>20</w:t>
      </w:r>
      <w:r w:rsidR="00641A7D">
        <w:rPr>
          <w:b/>
          <w:lang w:val="sl-SI" w:eastAsia="sl-SI"/>
        </w:rPr>
        <w:t>/</w:t>
      </w:r>
      <w:r w:rsidR="009D2EB4">
        <w:rPr>
          <w:b/>
          <w:lang w:val="sl-SI" w:eastAsia="sl-SI"/>
        </w:rPr>
        <w:t>3008</w:t>
      </w:r>
      <w:r w:rsidR="00641A7D">
        <w:rPr>
          <w:b/>
          <w:lang w:val="sl-SI" w:eastAsia="sl-SI"/>
        </w:rPr>
        <w:t xml:space="preserve"> z dne </w:t>
      </w:r>
      <w:r w:rsidR="009D2EB4">
        <w:rPr>
          <w:b/>
          <w:lang w:val="sl-SI" w:eastAsia="sl-SI"/>
        </w:rPr>
        <w:t>4.</w:t>
      </w:r>
      <w:r w:rsidR="00641A7D">
        <w:rPr>
          <w:b/>
          <w:lang w:val="sl-SI" w:eastAsia="sl-SI"/>
        </w:rPr>
        <w:t xml:space="preserve"> </w:t>
      </w:r>
      <w:r w:rsidR="009D2EB4">
        <w:rPr>
          <w:b/>
          <w:lang w:val="sl-SI" w:eastAsia="sl-SI"/>
        </w:rPr>
        <w:t>11</w:t>
      </w:r>
      <w:r w:rsidR="00641A7D">
        <w:rPr>
          <w:b/>
          <w:lang w:val="sl-SI" w:eastAsia="sl-SI"/>
        </w:rPr>
        <w:t>. 20</w:t>
      </w:r>
      <w:r w:rsidR="00205492">
        <w:rPr>
          <w:b/>
          <w:lang w:val="sl-SI" w:eastAsia="sl-SI"/>
        </w:rPr>
        <w:t>20</w:t>
      </w:r>
      <w:r w:rsidR="00641A7D">
        <w:rPr>
          <w:b/>
          <w:szCs w:val="20"/>
          <w:lang w:val="sl-SI"/>
        </w:rPr>
        <w:t>, se</w:t>
      </w:r>
      <w:r>
        <w:rPr>
          <w:b/>
          <w:szCs w:val="20"/>
          <w:lang w:val="sl-SI"/>
        </w:rPr>
        <w:t xml:space="preserve"> ugodi</w:t>
      </w:r>
      <w:r w:rsidR="00641A7D">
        <w:rPr>
          <w:b/>
          <w:szCs w:val="20"/>
          <w:lang w:val="sl-SI"/>
        </w:rPr>
        <w:t xml:space="preserve">. </w:t>
      </w:r>
      <w:r>
        <w:rPr>
          <w:b/>
          <w:lang w:val="sl-SI" w:eastAsia="sl-SI"/>
        </w:rPr>
        <w:t>Sklep št. 100-1/2020/3008 z dne 4. 11. 2020</w:t>
      </w:r>
      <w:r w:rsidR="00641A7D">
        <w:rPr>
          <w:b/>
          <w:szCs w:val="20"/>
          <w:lang w:val="sl-SI"/>
        </w:rPr>
        <w:t xml:space="preserve"> </w:t>
      </w:r>
      <w:r>
        <w:rPr>
          <w:b/>
          <w:szCs w:val="20"/>
          <w:lang w:val="sl-SI"/>
        </w:rPr>
        <w:t xml:space="preserve">se odpravi. </w:t>
      </w:r>
    </w:p>
    <w:p w:rsidR="00A32255" w:rsidRDefault="00A32255" w:rsidP="00641A7D">
      <w:pPr>
        <w:jc w:val="both"/>
        <w:rPr>
          <w:b/>
          <w:szCs w:val="20"/>
          <w:lang w:val="sl-SI"/>
        </w:rPr>
      </w:pPr>
    </w:p>
    <w:p w:rsidR="00A32255" w:rsidRDefault="00A32255" w:rsidP="00641A7D">
      <w:pPr>
        <w:jc w:val="both"/>
        <w:rPr>
          <w:rFonts w:cs="Arial"/>
          <w:b/>
          <w:szCs w:val="20"/>
          <w:lang w:val="sl-SI"/>
        </w:rPr>
      </w:pPr>
      <w:r>
        <w:rPr>
          <w:b/>
          <w:szCs w:val="20"/>
          <w:lang w:val="sl-SI"/>
        </w:rPr>
        <w:t xml:space="preserve">Javnemu uslužbencu </w:t>
      </w:r>
      <w:r w:rsidR="00A25D64" w:rsidRPr="00A25D64">
        <w:rPr>
          <w:b/>
          <w:bCs/>
          <w:color w:val="FFFFFF" w:themeColor="background1"/>
          <w:szCs w:val="20"/>
          <w:lang w:val="sl-SI"/>
        </w:rPr>
        <w:t>izbrisan podatek ime in priimek</w:t>
      </w:r>
      <w:r w:rsidR="00A25D64">
        <w:rPr>
          <w:b/>
          <w:szCs w:val="20"/>
          <w:lang w:val="sl-SI"/>
        </w:rPr>
        <w:t xml:space="preserve"> </w:t>
      </w:r>
      <w:r>
        <w:rPr>
          <w:b/>
          <w:szCs w:val="20"/>
          <w:lang w:val="sl-SI"/>
        </w:rPr>
        <w:t xml:space="preserve">se odobri odsotnost z dela s pravico do nadomestila plače zaradi smrti polbrata, in sicer za 3. 11. 2020. </w:t>
      </w:r>
    </w:p>
    <w:p w:rsidR="00641A7D" w:rsidRDefault="00641A7D" w:rsidP="00641A7D">
      <w:pPr>
        <w:jc w:val="both"/>
        <w:rPr>
          <w:rFonts w:cs="Arial"/>
          <w:szCs w:val="20"/>
          <w:lang w:val="sl-SI"/>
        </w:rPr>
      </w:pPr>
    </w:p>
    <w:p w:rsidR="00641A7D" w:rsidRPr="00A32255" w:rsidRDefault="00A32255" w:rsidP="00641A7D">
      <w:pPr>
        <w:jc w:val="both"/>
        <w:rPr>
          <w:rFonts w:cs="Arial"/>
          <w:b/>
          <w:bCs/>
          <w:szCs w:val="20"/>
          <w:lang w:val="sl-SI"/>
        </w:rPr>
      </w:pPr>
      <w:r w:rsidRPr="00A32255">
        <w:rPr>
          <w:rFonts w:cs="Arial"/>
          <w:b/>
          <w:bCs/>
          <w:szCs w:val="20"/>
          <w:lang w:val="sl-SI"/>
        </w:rPr>
        <w:t xml:space="preserve">2. </w:t>
      </w:r>
      <w:r w:rsidR="00893FCF">
        <w:rPr>
          <w:rFonts w:cs="Arial"/>
          <w:b/>
          <w:bCs/>
          <w:szCs w:val="20"/>
          <w:lang w:val="sl-SI"/>
        </w:rPr>
        <w:t>Javnemu uslužbencu</w:t>
      </w:r>
      <w:r w:rsidR="005073C5">
        <w:rPr>
          <w:rFonts w:cs="Arial"/>
          <w:b/>
          <w:bCs/>
          <w:szCs w:val="20"/>
          <w:lang w:val="sl-SI"/>
        </w:rPr>
        <w:t xml:space="preserve"> se plačajo </w:t>
      </w:r>
      <w:r w:rsidR="00893FCF">
        <w:rPr>
          <w:rFonts w:cs="Arial"/>
          <w:b/>
          <w:bCs/>
          <w:szCs w:val="20"/>
          <w:lang w:val="sl-SI"/>
        </w:rPr>
        <w:t xml:space="preserve">stroški postopka v </w:t>
      </w:r>
      <w:r w:rsidR="005073C5">
        <w:rPr>
          <w:rFonts w:cs="Arial"/>
          <w:b/>
          <w:bCs/>
          <w:szCs w:val="20"/>
          <w:lang w:val="sl-SI"/>
        </w:rPr>
        <w:t xml:space="preserve">zvezi s pritožbo v </w:t>
      </w:r>
      <w:r w:rsidR="00893FCF">
        <w:rPr>
          <w:rFonts w:cs="Arial"/>
          <w:b/>
          <w:bCs/>
          <w:szCs w:val="20"/>
          <w:lang w:val="sl-SI"/>
        </w:rPr>
        <w:t xml:space="preserve">višini </w:t>
      </w:r>
      <w:r w:rsidR="00E20942">
        <w:rPr>
          <w:rFonts w:cs="Arial"/>
          <w:b/>
          <w:bCs/>
          <w:szCs w:val="20"/>
          <w:lang w:val="sl-SI"/>
        </w:rPr>
        <w:t>186,66</w:t>
      </w:r>
      <w:r w:rsidR="005716FE">
        <w:rPr>
          <w:rFonts w:cs="Arial"/>
          <w:b/>
          <w:bCs/>
          <w:szCs w:val="20"/>
          <w:lang w:val="sl-SI"/>
        </w:rPr>
        <w:t xml:space="preserve">  </w:t>
      </w:r>
      <w:r w:rsidR="005073C5">
        <w:rPr>
          <w:rFonts w:cs="Arial"/>
          <w:b/>
          <w:bCs/>
          <w:szCs w:val="20"/>
          <w:lang w:val="sl-SI"/>
        </w:rPr>
        <w:t xml:space="preserve"> </w:t>
      </w:r>
      <w:r w:rsidR="00893FCF">
        <w:rPr>
          <w:rFonts w:cs="Arial"/>
          <w:b/>
          <w:bCs/>
          <w:szCs w:val="20"/>
          <w:lang w:val="sl-SI"/>
        </w:rPr>
        <w:t xml:space="preserve">EUR. </w:t>
      </w:r>
    </w:p>
    <w:p w:rsidR="00A32255" w:rsidRDefault="00A32255" w:rsidP="00641A7D">
      <w:pPr>
        <w:jc w:val="both"/>
        <w:rPr>
          <w:rFonts w:cs="Arial"/>
          <w:szCs w:val="20"/>
          <w:lang w:val="sl-SI"/>
        </w:rPr>
      </w:pPr>
    </w:p>
    <w:p w:rsidR="005716FE" w:rsidRDefault="005716FE" w:rsidP="00641A7D">
      <w:pPr>
        <w:jc w:val="both"/>
        <w:rPr>
          <w:rFonts w:cs="Arial"/>
          <w:szCs w:val="20"/>
          <w:lang w:val="sl-SI"/>
        </w:rPr>
      </w:pPr>
    </w:p>
    <w:p w:rsidR="00641A7D" w:rsidRDefault="00641A7D" w:rsidP="00641A7D">
      <w:pPr>
        <w:jc w:val="center"/>
        <w:rPr>
          <w:rFonts w:cs="Arial"/>
          <w:b/>
          <w:szCs w:val="20"/>
          <w:lang w:val="sl-SI"/>
        </w:rPr>
      </w:pPr>
      <w:r>
        <w:rPr>
          <w:rFonts w:cs="Arial"/>
          <w:b/>
          <w:szCs w:val="20"/>
          <w:lang w:val="sl-SI"/>
        </w:rPr>
        <w:t>O  b  r  a  z  l  o  ž  i  t  e  v</w:t>
      </w:r>
    </w:p>
    <w:p w:rsidR="00641A7D" w:rsidRDefault="00641A7D" w:rsidP="00641A7D">
      <w:pPr>
        <w:jc w:val="both"/>
        <w:rPr>
          <w:szCs w:val="20"/>
          <w:lang w:val="sl-SI"/>
        </w:rPr>
      </w:pPr>
    </w:p>
    <w:p w:rsidR="00641A7D" w:rsidRDefault="00641A7D" w:rsidP="00641A7D">
      <w:pPr>
        <w:jc w:val="both"/>
        <w:rPr>
          <w:lang w:val="sl-SI" w:eastAsia="sl-SI"/>
        </w:rPr>
      </w:pPr>
      <w:r>
        <w:rPr>
          <w:lang w:val="sl-SI"/>
        </w:rPr>
        <w:t xml:space="preserve">Javni uslužbenec </w:t>
      </w:r>
      <w:r w:rsidR="00A25D64" w:rsidRPr="00A25D64">
        <w:rPr>
          <w:color w:val="FFFFFF" w:themeColor="background1"/>
          <w:szCs w:val="20"/>
          <w:lang w:val="sl-SI"/>
        </w:rPr>
        <w:t>izbrisan podatek ime in priimek</w:t>
      </w:r>
      <w:r w:rsidR="00A25D64">
        <w:rPr>
          <w:lang w:val="sl-SI"/>
        </w:rPr>
        <w:t xml:space="preserve"> </w:t>
      </w:r>
      <w:r w:rsidR="00205492">
        <w:rPr>
          <w:lang w:val="sl-SI"/>
        </w:rPr>
        <w:t>je</w:t>
      </w:r>
      <w:r>
        <w:rPr>
          <w:lang w:val="sl-SI"/>
        </w:rPr>
        <w:t xml:space="preserve"> </w:t>
      </w:r>
      <w:r w:rsidR="00935CCE">
        <w:rPr>
          <w:lang w:val="sl-SI"/>
        </w:rPr>
        <w:t xml:space="preserve">dne 30. 10. 2020 </w:t>
      </w:r>
      <w:r>
        <w:rPr>
          <w:lang w:val="sl-SI"/>
        </w:rPr>
        <w:t xml:space="preserve">vložil zahtevo za odobritev odsotnosti z dela s pravico do nadomestila plače zaradi smrti </w:t>
      </w:r>
      <w:r w:rsidR="00205492">
        <w:rPr>
          <w:lang w:val="sl-SI"/>
        </w:rPr>
        <w:t>polbrata</w:t>
      </w:r>
      <w:r>
        <w:rPr>
          <w:lang w:val="sl-SI"/>
        </w:rPr>
        <w:t xml:space="preserve">, in sicer za dan </w:t>
      </w:r>
      <w:r w:rsidR="00205492">
        <w:rPr>
          <w:lang w:val="sl-SI"/>
        </w:rPr>
        <w:t>3</w:t>
      </w:r>
      <w:r>
        <w:rPr>
          <w:lang w:val="sl-SI"/>
        </w:rPr>
        <w:t xml:space="preserve">. </w:t>
      </w:r>
      <w:r w:rsidR="00205492">
        <w:rPr>
          <w:lang w:val="sl-SI"/>
        </w:rPr>
        <w:t>11</w:t>
      </w:r>
      <w:r>
        <w:rPr>
          <w:lang w:val="sl-SI"/>
        </w:rPr>
        <w:t>. 20</w:t>
      </w:r>
      <w:r w:rsidR="00205492">
        <w:rPr>
          <w:lang w:val="sl-SI"/>
        </w:rPr>
        <w:t>20</w:t>
      </w:r>
      <w:r>
        <w:rPr>
          <w:lang w:val="sl-SI"/>
        </w:rPr>
        <w:t xml:space="preserve">. O zahtevi je delodajalec odločil s sklepom </w:t>
      </w:r>
      <w:r>
        <w:rPr>
          <w:lang w:val="sl-SI" w:eastAsia="sl-SI"/>
        </w:rPr>
        <w:t>št. 100-1/20</w:t>
      </w:r>
      <w:r w:rsidR="00205492">
        <w:rPr>
          <w:lang w:val="sl-SI" w:eastAsia="sl-SI"/>
        </w:rPr>
        <w:t>20</w:t>
      </w:r>
      <w:r>
        <w:rPr>
          <w:lang w:val="sl-SI" w:eastAsia="sl-SI"/>
        </w:rPr>
        <w:t>/</w:t>
      </w:r>
      <w:r w:rsidR="00205492">
        <w:rPr>
          <w:lang w:val="sl-SI" w:eastAsia="sl-SI"/>
        </w:rPr>
        <w:t>3008</w:t>
      </w:r>
      <w:r>
        <w:rPr>
          <w:lang w:val="sl-SI" w:eastAsia="sl-SI"/>
        </w:rPr>
        <w:t xml:space="preserve"> z dne </w:t>
      </w:r>
      <w:r w:rsidR="00205492">
        <w:rPr>
          <w:lang w:val="sl-SI" w:eastAsia="sl-SI"/>
        </w:rPr>
        <w:t>4</w:t>
      </w:r>
      <w:r>
        <w:rPr>
          <w:lang w:val="sl-SI" w:eastAsia="sl-SI"/>
        </w:rPr>
        <w:t xml:space="preserve">. </w:t>
      </w:r>
      <w:r w:rsidR="00205492">
        <w:rPr>
          <w:lang w:val="sl-SI" w:eastAsia="sl-SI"/>
        </w:rPr>
        <w:t>11</w:t>
      </w:r>
      <w:r>
        <w:rPr>
          <w:lang w:val="sl-SI" w:eastAsia="sl-SI"/>
        </w:rPr>
        <w:t>. 20</w:t>
      </w:r>
      <w:r w:rsidR="005716FE">
        <w:rPr>
          <w:lang w:val="sl-SI" w:eastAsia="sl-SI"/>
        </w:rPr>
        <w:t>20</w:t>
      </w:r>
      <w:r>
        <w:rPr>
          <w:lang w:val="sl-SI" w:eastAsia="sl-SI"/>
        </w:rPr>
        <w:t xml:space="preserve">, s katerim je zahtevo javnega uslužbenca kot neutemeljeno zavrnil, pri čemer se je skliceval na </w:t>
      </w:r>
      <w:r w:rsidR="00205492">
        <w:rPr>
          <w:lang w:val="sl-SI" w:eastAsia="sl-SI"/>
        </w:rPr>
        <w:t xml:space="preserve">41. člen </w:t>
      </w:r>
      <w:r w:rsidR="00205492">
        <w:rPr>
          <w:lang w:val="sl-SI"/>
        </w:rPr>
        <w:t xml:space="preserve">Zakona o delavcih v državnih organih (Uradni list RS, št. 15/90 in </w:t>
      </w:r>
      <w:proofErr w:type="spellStart"/>
      <w:r w:rsidR="00205492">
        <w:rPr>
          <w:lang w:val="sl-SI"/>
        </w:rPr>
        <w:t>nasl</w:t>
      </w:r>
      <w:proofErr w:type="spellEnd"/>
      <w:r w:rsidR="00205492">
        <w:rPr>
          <w:lang w:val="sl-SI"/>
        </w:rPr>
        <w:t>., v nadaljnjem besedilu: ZDDO)</w:t>
      </w:r>
      <w:r w:rsidR="00395D39">
        <w:rPr>
          <w:lang w:val="sl-SI"/>
        </w:rPr>
        <w:t xml:space="preserve">, na tretjo alinejo 29. člena </w:t>
      </w:r>
      <w:r>
        <w:rPr>
          <w:lang w:val="sl-SI" w:eastAsia="sl-SI"/>
        </w:rPr>
        <w:t>Kolektivne pogodbe za negospodarske dejavnosti (Uradni list RS, št. 1</w:t>
      </w:r>
      <w:r w:rsidR="00395D39">
        <w:rPr>
          <w:lang w:val="sl-SI" w:eastAsia="sl-SI"/>
        </w:rPr>
        <w:t>8</w:t>
      </w:r>
      <w:r>
        <w:rPr>
          <w:lang w:val="sl-SI" w:eastAsia="sl-SI"/>
        </w:rPr>
        <w:t>/</w:t>
      </w:r>
      <w:r w:rsidR="00395D39">
        <w:rPr>
          <w:lang w:val="sl-SI" w:eastAsia="sl-SI"/>
        </w:rPr>
        <w:t xml:space="preserve">91-I i </w:t>
      </w:r>
      <w:proofErr w:type="spellStart"/>
      <w:r w:rsidR="00395D39">
        <w:rPr>
          <w:lang w:val="sl-SI" w:eastAsia="sl-SI"/>
        </w:rPr>
        <w:t>nasl</w:t>
      </w:r>
      <w:proofErr w:type="spellEnd"/>
      <w:r w:rsidR="00395D39">
        <w:rPr>
          <w:lang w:val="sl-SI" w:eastAsia="sl-SI"/>
        </w:rPr>
        <w:t>.</w:t>
      </w:r>
      <w:r>
        <w:rPr>
          <w:lang w:val="sl-SI" w:eastAsia="sl-SI"/>
        </w:rPr>
        <w:t xml:space="preserve">, v nadaljnjem besedilu: </w:t>
      </w:r>
      <w:proofErr w:type="spellStart"/>
      <w:r>
        <w:rPr>
          <w:lang w:val="sl-SI" w:eastAsia="sl-SI"/>
        </w:rPr>
        <w:t>KP</w:t>
      </w:r>
      <w:r w:rsidR="00395D39">
        <w:rPr>
          <w:lang w:val="sl-SI" w:eastAsia="sl-SI"/>
        </w:rPr>
        <w:t>nd</w:t>
      </w:r>
      <w:proofErr w:type="spellEnd"/>
      <w:r>
        <w:rPr>
          <w:lang w:val="sl-SI" w:eastAsia="sl-SI"/>
        </w:rPr>
        <w:t>)</w:t>
      </w:r>
      <w:r w:rsidR="00395D39">
        <w:rPr>
          <w:lang w:val="sl-SI" w:eastAsia="sl-SI"/>
        </w:rPr>
        <w:t xml:space="preserve"> in na Razlago kolektivne pogodbe za negospodarske dejavnosti (Uradni list RS</w:t>
      </w:r>
      <w:r>
        <w:rPr>
          <w:lang w:val="sl-SI" w:eastAsia="sl-SI"/>
        </w:rPr>
        <w:t xml:space="preserve">, </w:t>
      </w:r>
      <w:r w:rsidR="00395D39">
        <w:rPr>
          <w:lang w:val="sl-SI" w:eastAsia="sl-SI"/>
        </w:rPr>
        <w:t>št. 43/01</w:t>
      </w:r>
      <w:r w:rsidR="001D7034">
        <w:rPr>
          <w:lang w:val="sl-SI" w:eastAsia="sl-SI"/>
        </w:rPr>
        <w:t xml:space="preserve">, v nadaljnjem besedilu: Razlaga </w:t>
      </w:r>
      <w:proofErr w:type="spellStart"/>
      <w:r w:rsidR="001D7034">
        <w:rPr>
          <w:lang w:val="sl-SI" w:eastAsia="sl-SI"/>
        </w:rPr>
        <w:t>KPnd</w:t>
      </w:r>
      <w:proofErr w:type="spellEnd"/>
      <w:r w:rsidR="00395D39">
        <w:rPr>
          <w:lang w:val="sl-SI" w:eastAsia="sl-SI"/>
        </w:rPr>
        <w:t xml:space="preserve">) </w:t>
      </w:r>
      <w:r>
        <w:rPr>
          <w:lang w:val="sl-SI" w:eastAsia="sl-SI"/>
        </w:rPr>
        <w:t xml:space="preserve">ki določa, kdo šteje </w:t>
      </w:r>
      <w:r w:rsidR="00395D39">
        <w:rPr>
          <w:lang w:val="sl-SI" w:eastAsia="sl-SI"/>
        </w:rPr>
        <w:t xml:space="preserve">za bližnjega sorodnika po </w:t>
      </w:r>
      <w:r>
        <w:rPr>
          <w:lang w:val="sl-SI" w:eastAsia="sl-SI"/>
        </w:rPr>
        <w:t>tret</w:t>
      </w:r>
      <w:r w:rsidR="00395D39">
        <w:rPr>
          <w:lang w:val="sl-SI" w:eastAsia="sl-SI"/>
        </w:rPr>
        <w:t>ji</w:t>
      </w:r>
      <w:r>
        <w:rPr>
          <w:lang w:val="sl-SI" w:eastAsia="sl-SI"/>
        </w:rPr>
        <w:t xml:space="preserve"> alinej</w:t>
      </w:r>
      <w:r w:rsidR="00395D39">
        <w:rPr>
          <w:lang w:val="sl-SI" w:eastAsia="sl-SI"/>
        </w:rPr>
        <w:t>i</w:t>
      </w:r>
      <w:r>
        <w:rPr>
          <w:lang w:val="sl-SI" w:eastAsia="sl-SI"/>
        </w:rPr>
        <w:t xml:space="preserve"> 29. člena </w:t>
      </w:r>
      <w:proofErr w:type="spellStart"/>
      <w:r>
        <w:rPr>
          <w:lang w:val="sl-SI" w:eastAsia="sl-SI"/>
        </w:rPr>
        <w:t>KP</w:t>
      </w:r>
      <w:r w:rsidR="00395D39">
        <w:rPr>
          <w:lang w:val="sl-SI" w:eastAsia="sl-SI"/>
        </w:rPr>
        <w:t>nd</w:t>
      </w:r>
      <w:proofErr w:type="spellEnd"/>
      <w:r>
        <w:rPr>
          <w:lang w:val="sl-SI" w:eastAsia="sl-SI"/>
        </w:rPr>
        <w:t xml:space="preserve">. </w:t>
      </w:r>
    </w:p>
    <w:p w:rsidR="00641A7D" w:rsidRDefault="00641A7D" w:rsidP="00641A7D">
      <w:pPr>
        <w:jc w:val="both"/>
        <w:rPr>
          <w:lang w:val="sl-SI" w:eastAsia="sl-SI"/>
        </w:rPr>
      </w:pPr>
    </w:p>
    <w:p w:rsidR="001D7034" w:rsidRDefault="00641A7D" w:rsidP="00641A7D">
      <w:pPr>
        <w:jc w:val="both"/>
        <w:rPr>
          <w:szCs w:val="20"/>
          <w:lang w:val="sl-SI"/>
        </w:rPr>
      </w:pPr>
      <w:r>
        <w:rPr>
          <w:szCs w:val="20"/>
          <w:lang w:val="sl-SI"/>
        </w:rPr>
        <w:t xml:space="preserve">Zoper citirani sklep, ki mu je bil vročen dne </w:t>
      </w:r>
      <w:r w:rsidR="00935CCE">
        <w:rPr>
          <w:szCs w:val="20"/>
          <w:lang w:val="sl-SI"/>
        </w:rPr>
        <w:t>18</w:t>
      </w:r>
      <w:r>
        <w:rPr>
          <w:szCs w:val="20"/>
          <w:lang w:val="sl-SI"/>
        </w:rPr>
        <w:t xml:space="preserve">. </w:t>
      </w:r>
      <w:r w:rsidR="00935CCE">
        <w:rPr>
          <w:szCs w:val="20"/>
          <w:lang w:val="sl-SI"/>
        </w:rPr>
        <w:t>11</w:t>
      </w:r>
      <w:r>
        <w:rPr>
          <w:szCs w:val="20"/>
          <w:lang w:val="sl-SI"/>
        </w:rPr>
        <w:t>. 20</w:t>
      </w:r>
      <w:r w:rsidR="00935CCE">
        <w:rPr>
          <w:szCs w:val="20"/>
          <w:lang w:val="sl-SI"/>
        </w:rPr>
        <w:t>20</w:t>
      </w:r>
      <w:r>
        <w:rPr>
          <w:szCs w:val="20"/>
          <w:lang w:val="sl-SI"/>
        </w:rPr>
        <w:t xml:space="preserve">, je javni uslužbenec </w:t>
      </w:r>
      <w:r w:rsidR="00935CCE">
        <w:rPr>
          <w:szCs w:val="20"/>
          <w:lang w:val="sl-SI"/>
        </w:rPr>
        <w:t xml:space="preserve">po svoji pooblaščenki, Odvetniški pisarni </w:t>
      </w:r>
      <w:r w:rsidR="00A25D64" w:rsidRPr="00A25D64">
        <w:rPr>
          <w:color w:val="FFFFFF" w:themeColor="background1"/>
          <w:szCs w:val="20"/>
          <w:lang w:val="sl-SI"/>
        </w:rPr>
        <w:t>izbrisan podatek ime odvetniške pisarne</w:t>
      </w:r>
      <w:r w:rsidR="00935CCE">
        <w:rPr>
          <w:szCs w:val="20"/>
          <w:lang w:val="sl-SI"/>
        </w:rPr>
        <w:t xml:space="preserve"> iz Ljubljane, </w:t>
      </w:r>
      <w:r>
        <w:rPr>
          <w:szCs w:val="20"/>
          <w:lang w:val="sl-SI"/>
        </w:rPr>
        <w:t xml:space="preserve">dne </w:t>
      </w:r>
      <w:r w:rsidR="00935CCE">
        <w:rPr>
          <w:szCs w:val="20"/>
          <w:lang w:val="sl-SI"/>
        </w:rPr>
        <w:t>25</w:t>
      </w:r>
      <w:r>
        <w:rPr>
          <w:szCs w:val="20"/>
          <w:lang w:val="sl-SI"/>
        </w:rPr>
        <w:t xml:space="preserve">. </w:t>
      </w:r>
      <w:r w:rsidR="00935CCE">
        <w:rPr>
          <w:szCs w:val="20"/>
          <w:lang w:val="sl-SI"/>
        </w:rPr>
        <w:t>11</w:t>
      </w:r>
      <w:r>
        <w:rPr>
          <w:szCs w:val="20"/>
          <w:lang w:val="sl-SI"/>
        </w:rPr>
        <w:t>. 20</w:t>
      </w:r>
      <w:r w:rsidR="00935CCE">
        <w:rPr>
          <w:szCs w:val="20"/>
          <w:lang w:val="sl-SI"/>
        </w:rPr>
        <w:t>20</w:t>
      </w:r>
      <w:r>
        <w:rPr>
          <w:szCs w:val="20"/>
          <w:lang w:val="sl-SI"/>
        </w:rPr>
        <w:t xml:space="preserve"> pravilno in pravočasno vložil pritožbo, v kateri navaja, da</w:t>
      </w:r>
      <w:r w:rsidR="001D7034">
        <w:rPr>
          <w:szCs w:val="20"/>
          <w:lang w:val="sl-SI"/>
        </w:rPr>
        <w:t xml:space="preserve"> R</w:t>
      </w:r>
      <w:r w:rsidR="00935CCE">
        <w:rPr>
          <w:szCs w:val="20"/>
          <w:lang w:val="sl-SI"/>
        </w:rPr>
        <w:t xml:space="preserve">azlaga </w:t>
      </w:r>
      <w:proofErr w:type="spellStart"/>
      <w:r w:rsidR="00935CCE">
        <w:rPr>
          <w:szCs w:val="20"/>
          <w:lang w:val="sl-SI"/>
        </w:rPr>
        <w:t>KPnd</w:t>
      </w:r>
      <w:proofErr w:type="spellEnd"/>
      <w:r w:rsidR="00935CCE">
        <w:rPr>
          <w:szCs w:val="20"/>
          <w:lang w:val="sl-SI"/>
        </w:rPr>
        <w:t xml:space="preserve"> resda ne uvršča polbrata oz. polsestre med bližnje sorodnike, da pa jezikovna razlaga ne privede vedno do pravičnega zaključka in da se je v konkretnem primeru treba poslužiti namenske razlage. Pritožnik ocenjuje, da je razlikovanje med brati in polbrati ter med sestrami in polsestrami neutemeljeno, pri čemer se sklicuje na Zakon o dedovanju (Uradni list SRS, št. 15/76 in </w:t>
      </w:r>
      <w:proofErr w:type="spellStart"/>
      <w:r w:rsidR="00935CCE">
        <w:rPr>
          <w:szCs w:val="20"/>
          <w:lang w:val="sl-SI"/>
        </w:rPr>
        <w:t>nasl</w:t>
      </w:r>
      <w:proofErr w:type="spellEnd"/>
      <w:r w:rsidR="00935CCE">
        <w:rPr>
          <w:szCs w:val="20"/>
          <w:lang w:val="sl-SI"/>
        </w:rPr>
        <w:t>.)</w:t>
      </w:r>
      <w:r w:rsidR="001D7034">
        <w:rPr>
          <w:szCs w:val="20"/>
          <w:lang w:val="sl-SI"/>
        </w:rPr>
        <w:t xml:space="preserve"> in</w:t>
      </w:r>
      <w:r w:rsidR="00935CCE">
        <w:rPr>
          <w:szCs w:val="20"/>
          <w:lang w:val="sl-SI"/>
        </w:rPr>
        <w:t xml:space="preserve"> na Družinski zakonik (Uradni list RS, št. 15/17 in </w:t>
      </w:r>
      <w:proofErr w:type="spellStart"/>
      <w:r w:rsidR="00935CCE">
        <w:rPr>
          <w:szCs w:val="20"/>
          <w:lang w:val="sl-SI"/>
        </w:rPr>
        <w:t>nasl</w:t>
      </w:r>
      <w:proofErr w:type="spellEnd"/>
      <w:r w:rsidR="00935CCE">
        <w:rPr>
          <w:szCs w:val="20"/>
          <w:lang w:val="sl-SI"/>
        </w:rPr>
        <w:t xml:space="preserve">.), ki oba enačita </w:t>
      </w:r>
      <w:r w:rsidR="001D7034">
        <w:rPr>
          <w:szCs w:val="20"/>
          <w:lang w:val="sl-SI"/>
        </w:rPr>
        <w:t xml:space="preserve">položaj bratov in polbratov, prav tako pa tudi </w:t>
      </w:r>
      <w:r w:rsidR="00935CCE">
        <w:rPr>
          <w:szCs w:val="20"/>
          <w:lang w:val="sl-SI"/>
        </w:rPr>
        <w:t>na Kolek</w:t>
      </w:r>
      <w:r w:rsidR="001D7034">
        <w:rPr>
          <w:szCs w:val="20"/>
          <w:lang w:val="sl-SI"/>
        </w:rPr>
        <w:t xml:space="preserve">tivno pogodbo za dejavnost vzgoje in izobraževanja </w:t>
      </w:r>
      <w:r w:rsidR="00AB4E09">
        <w:rPr>
          <w:szCs w:val="20"/>
          <w:lang w:val="sl-SI"/>
        </w:rPr>
        <w:t xml:space="preserve">v Republiki Sloveniji </w:t>
      </w:r>
      <w:r w:rsidR="001D7034">
        <w:rPr>
          <w:szCs w:val="20"/>
          <w:lang w:val="sl-SI"/>
        </w:rPr>
        <w:t xml:space="preserve">(Uradni list RS, št. 52/94 in </w:t>
      </w:r>
      <w:proofErr w:type="spellStart"/>
      <w:r w:rsidR="001D7034">
        <w:rPr>
          <w:szCs w:val="20"/>
          <w:lang w:val="sl-SI"/>
        </w:rPr>
        <w:t>nasl</w:t>
      </w:r>
      <w:proofErr w:type="spellEnd"/>
      <w:r w:rsidR="001D7034">
        <w:rPr>
          <w:szCs w:val="20"/>
          <w:lang w:val="sl-SI"/>
        </w:rPr>
        <w:t xml:space="preserve">.), ki v peti alineji 50. člena </w:t>
      </w:r>
      <w:r w:rsidR="00287348">
        <w:rPr>
          <w:szCs w:val="20"/>
          <w:lang w:val="sl-SI"/>
        </w:rPr>
        <w:t xml:space="preserve">tudi polbrate oz. polsestre uvršča med bližnje sorodnike. </w:t>
      </w:r>
      <w:r w:rsidR="001D7034">
        <w:rPr>
          <w:szCs w:val="20"/>
          <w:lang w:val="sl-SI"/>
        </w:rPr>
        <w:t xml:space="preserve">Po mnenju pritožnika Razlaga </w:t>
      </w:r>
      <w:proofErr w:type="spellStart"/>
      <w:r w:rsidR="001D7034">
        <w:rPr>
          <w:szCs w:val="20"/>
          <w:lang w:val="sl-SI"/>
        </w:rPr>
        <w:t>KPnd</w:t>
      </w:r>
      <w:proofErr w:type="spellEnd"/>
      <w:r w:rsidR="001D7034">
        <w:rPr>
          <w:szCs w:val="20"/>
          <w:lang w:val="sl-SI"/>
        </w:rPr>
        <w:t xml:space="preserve"> neutemeljeno oži pojem bližnjih sorodnikov, pritožbi pa prilaga </w:t>
      </w:r>
      <w:r w:rsidR="00287348">
        <w:rPr>
          <w:szCs w:val="20"/>
          <w:lang w:val="sl-SI"/>
        </w:rPr>
        <w:t xml:space="preserve">tudi lastnoročno podpisano </w:t>
      </w:r>
      <w:r w:rsidR="001D7034">
        <w:rPr>
          <w:szCs w:val="20"/>
          <w:lang w:val="sl-SI"/>
        </w:rPr>
        <w:t xml:space="preserve">izjavo o pristnosti </w:t>
      </w:r>
      <w:r w:rsidR="00287348">
        <w:rPr>
          <w:szCs w:val="20"/>
          <w:lang w:val="sl-SI"/>
        </w:rPr>
        <w:t xml:space="preserve">svojega </w:t>
      </w:r>
      <w:r w:rsidR="001D7034">
        <w:rPr>
          <w:szCs w:val="20"/>
          <w:lang w:val="sl-SI"/>
        </w:rPr>
        <w:t xml:space="preserve">odnosa s polbratom. </w:t>
      </w:r>
    </w:p>
    <w:p w:rsidR="00641A7D" w:rsidRDefault="00641A7D" w:rsidP="00641A7D">
      <w:pPr>
        <w:jc w:val="both"/>
        <w:rPr>
          <w:szCs w:val="20"/>
          <w:lang w:val="sl-SI"/>
        </w:rPr>
      </w:pPr>
      <w:r>
        <w:rPr>
          <w:szCs w:val="20"/>
          <w:lang w:val="sl-SI"/>
        </w:rPr>
        <w:t>Pritožb</w:t>
      </w:r>
      <w:r w:rsidR="00A32255">
        <w:rPr>
          <w:szCs w:val="20"/>
          <w:lang w:val="sl-SI"/>
        </w:rPr>
        <w:t>i se ugodi</w:t>
      </w:r>
      <w:r>
        <w:rPr>
          <w:szCs w:val="20"/>
          <w:lang w:val="sl-SI"/>
        </w:rPr>
        <w:t xml:space="preserve">. </w:t>
      </w:r>
    </w:p>
    <w:p w:rsidR="00641A7D" w:rsidRDefault="00641A7D" w:rsidP="00641A7D">
      <w:pPr>
        <w:jc w:val="both"/>
        <w:rPr>
          <w:szCs w:val="20"/>
          <w:lang w:val="sl-SI"/>
        </w:rPr>
      </w:pPr>
    </w:p>
    <w:p w:rsidR="00641A7D" w:rsidRDefault="00641A7D" w:rsidP="00641A7D">
      <w:pPr>
        <w:jc w:val="both"/>
        <w:rPr>
          <w:lang w:val="sl-SI"/>
        </w:rPr>
      </w:pPr>
      <w:r>
        <w:rPr>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641A7D" w:rsidRDefault="00641A7D" w:rsidP="00641A7D">
      <w:pPr>
        <w:jc w:val="both"/>
        <w:rPr>
          <w:lang w:val="sl-SI"/>
        </w:rPr>
      </w:pPr>
    </w:p>
    <w:p w:rsidR="005064AF" w:rsidRDefault="00641A7D" w:rsidP="0000201A">
      <w:pPr>
        <w:jc w:val="both"/>
        <w:rPr>
          <w:lang w:val="sl-SI"/>
        </w:rPr>
      </w:pPr>
      <w:r>
        <w:rPr>
          <w:lang w:val="sl-SI"/>
        </w:rPr>
        <w:t xml:space="preserve">V 41. členu ZDDO, ki se ga na podlagi 1. točke prvega odstavka 203. člena ZJU še vedno uporablja, je med drugim izrecno določeno, da delavcu v primeru smrti bližnjih sorodnikov </w:t>
      </w:r>
      <w:r w:rsidR="0000201A">
        <w:rPr>
          <w:lang w:val="sl-SI"/>
        </w:rPr>
        <w:t xml:space="preserve">pripada </w:t>
      </w:r>
      <w:r>
        <w:rPr>
          <w:lang w:val="sl-SI"/>
        </w:rPr>
        <w:t>en dan</w:t>
      </w:r>
      <w:r w:rsidR="0000201A">
        <w:rPr>
          <w:lang w:val="sl-SI"/>
        </w:rPr>
        <w:t xml:space="preserve"> odsotnosti z dela s pravico do nadomestila plače</w:t>
      </w:r>
      <w:r>
        <w:rPr>
          <w:lang w:val="sl-SI"/>
        </w:rPr>
        <w:t xml:space="preserve">. </w:t>
      </w:r>
      <w:r w:rsidR="0000201A">
        <w:rPr>
          <w:lang w:val="sl-SI"/>
        </w:rPr>
        <w:t xml:space="preserve">Enako določa tretja alineja 29. člena </w:t>
      </w:r>
      <w:proofErr w:type="spellStart"/>
      <w:r w:rsidR="0000201A">
        <w:rPr>
          <w:lang w:val="sl-SI"/>
        </w:rPr>
        <w:t>KPnd</w:t>
      </w:r>
      <w:proofErr w:type="spellEnd"/>
      <w:r w:rsidR="0000201A">
        <w:rPr>
          <w:lang w:val="sl-SI"/>
        </w:rPr>
        <w:t xml:space="preserve">, kdo šteje za bližnjega sorodnika </w:t>
      </w:r>
      <w:r w:rsidR="00287348">
        <w:rPr>
          <w:lang w:val="sl-SI"/>
        </w:rPr>
        <w:t xml:space="preserve">zaposlenega </w:t>
      </w:r>
      <w:r w:rsidR="009E34BA">
        <w:rPr>
          <w:lang w:val="sl-SI"/>
        </w:rPr>
        <w:t xml:space="preserve">v primeru smrti </w:t>
      </w:r>
      <w:r w:rsidR="0000201A">
        <w:rPr>
          <w:lang w:val="sl-SI"/>
        </w:rPr>
        <w:t xml:space="preserve">pa je izrecno določila pristojna komisija za razlago </w:t>
      </w:r>
      <w:proofErr w:type="spellStart"/>
      <w:r w:rsidR="0000201A">
        <w:rPr>
          <w:lang w:val="sl-SI"/>
        </w:rPr>
        <w:t>KPnd</w:t>
      </w:r>
      <w:proofErr w:type="spellEnd"/>
      <w:r w:rsidR="009E34BA">
        <w:rPr>
          <w:lang w:val="sl-SI"/>
        </w:rPr>
        <w:t xml:space="preserve">. </w:t>
      </w:r>
      <w:r w:rsidR="005064AF">
        <w:rPr>
          <w:lang w:val="sl-SI"/>
        </w:rPr>
        <w:t>Pri tem so t</w:t>
      </w:r>
      <w:r w:rsidR="009E34BA">
        <w:rPr>
          <w:lang w:val="sl-SI"/>
        </w:rPr>
        <w:t xml:space="preserve">aksativno </w:t>
      </w:r>
      <w:r w:rsidR="003E30C6">
        <w:rPr>
          <w:lang w:val="sl-SI"/>
        </w:rPr>
        <w:t xml:space="preserve">resda </w:t>
      </w:r>
      <w:r w:rsidR="009E34BA">
        <w:rPr>
          <w:lang w:val="sl-SI"/>
        </w:rPr>
        <w:t>našteti za</w:t>
      </w:r>
      <w:r w:rsidR="009E34BA" w:rsidRPr="009E34BA">
        <w:rPr>
          <w:lang w:val="sl-SI"/>
        </w:rPr>
        <w:t>končev</w:t>
      </w:r>
      <w:r w:rsidR="009E34BA">
        <w:rPr>
          <w:lang w:val="sl-SI"/>
        </w:rPr>
        <w:t>i</w:t>
      </w:r>
      <w:r w:rsidR="009E34BA" w:rsidRPr="009E34BA">
        <w:rPr>
          <w:lang w:val="sl-SI"/>
        </w:rPr>
        <w:t xml:space="preserve"> starš</w:t>
      </w:r>
      <w:r w:rsidR="009E34BA">
        <w:rPr>
          <w:lang w:val="sl-SI"/>
        </w:rPr>
        <w:t>i</w:t>
      </w:r>
      <w:r w:rsidR="009E34BA" w:rsidRPr="009E34BA">
        <w:rPr>
          <w:lang w:val="sl-SI"/>
        </w:rPr>
        <w:t>, brat</w:t>
      </w:r>
      <w:r w:rsidR="009E34BA">
        <w:rPr>
          <w:lang w:val="sl-SI"/>
        </w:rPr>
        <w:t>i</w:t>
      </w:r>
      <w:r w:rsidR="009E34BA" w:rsidRPr="009E34BA">
        <w:rPr>
          <w:lang w:val="sl-SI"/>
        </w:rPr>
        <w:t>, sestr</w:t>
      </w:r>
      <w:r w:rsidR="009E34BA">
        <w:rPr>
          <w:lang w:val="sl-SI"/>
        </w:rPr>
        <w:t>e</w:t>
      </w:r>
      <w:r w:rsidR="009E34BA" w:rsidRPr="009E34BA">
        <w:rPr>
          <w:lang w:val="sl-SI"/>
        </w:rPr>
        <w:t>, stari star</w:t>
      </w:r>
      <w:r w:rsidR="00287348">
        <w:rPr>
          <w:lang w:val="sl-SI"/>
        </w:rPr>
        <w:t>š</w:t>
      </w:r>
      <w:r w:rsidR="009E34BA">
        <w:rPr>
          <w:lang w:val="sl-SI"/>
        </w:rPr>
        <w:t>i</w:t>
      </w:r>
      <w:r w:rsidR="009E34BA" w:rsidRPr="009E34BA">
        <w:rPr>
          <w:lang w:val="sl-SI"/>
        </w:rPr>
        <w:t xml:space="preserve"> in vnuk</w:t>
      </w:r>
      <w:r w:rsidR="009E34BA">
        <w:rPr>
          <w:lang w:val="sl-SI"/>
        </w:rPr>
        <w:t xml:space="preserve">i, </w:t>
      </w:r>
      <w:r w:rsidR="003E30C6">
        <w:rPr>
          <w:lang w:val="sl-SI"/>
        </w:rPr>
        <w:t xml:space="preserve">vendar je treba po mnenju Komisije za pritožbe pri bratih in sestrah upoštevati tudi polbrate in polsestre, saj gre za sorojence. Sorojenci so po definiciji osebe, ki imajo vsaj enega skupnega roditelja. Brata oz. sestri imata oba skupna roditelja, medtem ko imata polbrata oz. polsestri enega skupnega roditelja, torej v vsakem primeru obstaja krvna vez z enim od roditeljev. </w:t>
      </w:r>
      <w:r w:rsidR="005716FE">
        <w:rPr>
          <w:lang w:val="sl-SI"/>
        </w:rPr>
        <w:t>Navedeno</w:t>
      </w:r>
      <w:r w:rsidR="005073C5">
        <w:rPr>
          <w:lang w:val="sl-SI"/>
        </w:rPr>
        <w:t xml:space="preserve"> </w:t>
      </w:r>
      <w:r w:rsidR="005875B1">
        <w:rPr>
          <w:lang w:val="sl-SI"/>
        </w:rPr>
        <w:t xml:space="preserve">upošteva tudi sodna praksa, ki </w:t>
      </w:r>
      <w:r w:rsidR="005716FE">
        <w:rPr>
          <w:lang w:val="sl-SI"/>
        </w:rPr>
        <w:t xml:space="preserve">brata in polbrata </w:t>
      </w:r>
      <w:r w:rsidR="005875B1">
        <w:rPr>
          <w:lang w:val="sl-SI"/>
        </w:rPr>
        <w:t>povsem izenačuje (gl.</w:t>
      </w:r>
      <w:r w:rsidR="003E30C6">
        <w:rPr>
          <w:lang w:val="sl-SI"/>
        </w:rPr>
        <w:t xml:space="preserve"> sodba Višjega sodišča v </w:t>
      </w:r>
      <w:r w:rsidR="005064AF">
        <w:rPr>
          <w:lang w:val="sl-SI"/>
        </w:rPr>
        <w:t>C</w:t>
      </w:r>
      <w:r w:rsidR="003E30C6">
        <w:rPr>
          <w:lang w:val="sl-SI"/>
        </w:rPr>
        <w:t xml:space="preserve">elju, opr. št. </w:t>
      </w:r>
      <w:proofErr w:type="spellStart"/>
      <w:r w:rsidR="003E30C6">
        <w:rPr>
          <w:lang w:val="sl-SI"/>
        </w:rPr>
        <w:t>Cp</w:t>
      </w:r>
      <w:proofErr w:type="spellEnd"/>
      <w:r w:rsidR="003E30C6">
        <w:rPr>
          <w:lang w:val="sl-SI"/>
        </w:rPr>
        <w:t xml:space="preserve"> 258/2013 z dne 24. 10. 2013). </w:t>
      </w:r>
    </w:p>
    <w:p w:rsidR="005064AF" w:rsidRDefault="005064AF" w:rsidP="0000201A">
      <w:pPr>
        <w:jc w:val="both"/>
        <w:rPr>
          <w:lang w:val="sl-SI"/>
        </w:rPr>
      </w:pPr>
    </w:p>
    <w:p w:rsidR="00641A7D" w:rsidRDefault="00641A7D" w:rsidP="00641A7D">
      <w:pPr>
        <w:jc w:val="both"/>
        <w:rPr>
          <w:rFonts w:cs="Arial"/>
          <w:szCs w:val="20"/>
          <w:lang w:val="sl-SI"/>
        </w:rPr>
      </w:pPr>
      <w:r>
        <w:rPr>
          <w:rFonts w:cs="Arial"/>
          <w:szCs w:val="20"/>
          <w:lang w:val="sl-SI"/>
        </w:rPr>
        <w:t xml:space="preserve">Na podlagi vsega navedenega je senat Komisije za pritožbe zaključil, da izpodbijani sklep </w:t>
      </w:r>
      <w:r w:rsidR="005064AF">
        <w:rPr>
          <w:rFonts w:cs="Arial"/>
          <w:szCs w:val="20"/>
          <w:lang w:val="sl-SI"/>
        </w:rPr>
        <w:t xml:space="preserve">ni </w:t>
      </w:r>
      <w:r>
        <w:rPr>
          <w:rFonts w:cs="Arial"/>
          <w:szCs w:val="20"/>
          <w:lang w:val="sl-SI"/>
        </w:rPr>
        <w:t xml:space="preserve">pravilen in </w:t>
      </w:r>
      <w:r w:rsidR="005064AF">
        <w:rPr>
          <w:rFonts w:cs="Arial"/>
          <w:szCs w:val="20"/>
          <w:lang w:val="sl-SI"/>
        </w:rPr>
        <w:t>j</w:t>
      </w:r>
      <w:r>
        <w:rPr>
          <w:rFonts w:cs="Arial"/>
          <w:szCs w:val="20"/>
          <w:lang w:val="sl-SI"/>
        </w:rPr>
        <w:t>e v skladu s prvim odstavkom 2</w:t>
      </w:r>
      <w:r w:rsidR="005064AF">
        <w:rPr>
          <w:rFonts w:cs="Arial"/>
          <w:szCs w:val="20"/>
          <w:lang w:val="sl-SI"/>
        </w:rPr>
        <w:t>52</w:t>
      </w:r>
      <w:r>
        <w:rPr>
          <w:rFonts w:cs="Arial"/>
          <w:szCs w:val="20"/>
          <w:lang w:val="sl-SI"/>
        </w:rPr>
        <w:t xml:space="preserve">. člena Zakona o splošnem upravnem </w:t>
      </w:r>
      <w:r w:rsidR="005716FE">
        <w:rPr>
          <w:rFonts w:cs="Arial"/>
          <w:szCs w:val="20"/>
          <w:lang w:val="sl-SI"/>
        </w:rPr>
        <w:t>p</w:t>
      </w:r>
      <w:r>
        <w:rPr>
          <w:rFonts w:cs="Arial"/>
          <w:szCs w:val="20"/>
          <w:lang w:val="sl-SI"/>
        </w:rPr>
        <w:t xml:space="preserve">ostopku (Uradni list RS, št. 24/06 – uradno prečiščeno besedilo in </w:t>
      </w:r>
      <w:proofErr w:type="spellStart"/>
      <w:r>
        <w:rPr>
          <w:rFonts w:cs="Arial"/>
          <w:szCs w:val="20"/>
          <w:lang w:val="sl-SI"/>
        </w:rPr>
        <w:t>nasl</w:t>
      </w:r>
      <w:proofErr w:type="spellEnd"/>
      <w:r>
        <w:rPr>
          <w:rFonts w:cs="Arial"/>
          <w:szCs w:val="20"/>
          <w:lang w:val="sl-SI"/>
        </w:rPr>
        <w:t>.</w:t>
      </w:r>
      <w:r w:rsidR="005875B1">
        <w:rPr>
          <w:rFonts w:cs="Arial"/>
          <w:szCs w:val="20"/>
          <w:lang w:val="sl-SI"/>
        </w:rPr>
        <w:t>, v nadaljnjem besedilu: ZUP</w:t>
      </w:r>
      <w:r>
        <w:rPr>
          <w:rFonts w:cs="Arial"/>
          <w:szCs w:val="20"/>
          <w:lang w:val="sl-SI"/>
        </w:rPr>
        <w:t xml:space="preserve">) v zvezi s prvim odstavkom 39. člena ZJU odločil tako, kot je razvidno iz  </w:t>
      </w:r>
      <w:r w:rsidR="005064AF">
        <w:rPr>
          <w:rFonts w:cs="Arial"/>
          <w:szCs w:val="20"/>
          <w:lang w:val="sl-SI"/>
        </w:rPr>
        <w:t xml:space="preserve">1. točke </w:t>
      </w:r>
      <w:r>
        <w:rPr>
          <w:rFonts w:cs="Arial"/>
          <w:szCs w:val="20"/>
          <w:lang w:val="sl-SI"/>
        </w:rPr>
        <w:t xml:space="preserve">izreka tega sklepa. </w:t>
      </w:r>
    </w:p>
    <w:p w:rsidR="00641A7D" w:rsidRDefault="00641A7D" w:rsidP="00641A7D">
      <w:pPr>
        <w:jc w:val="both"/>
        <w:rPr>
          <w:lang w:val="sl-SI"/>
        </w:rPr>
      </w:pPr>
    </w:p>
    <w:p w:rsidR="00C34557" w:rsidRDefault="00C34557" w:rsidP="00641A7D">
      <w:pPr>
        <w:jc w:val="both"/>
        <w:rPr>
          <w:lang w:val="sl-SI"/>
        </w:rPr>
      </w:pPr>
      <w:r>
        <w:rPr>
          <w:lang w:val="sl-SI"/>
        </w:rPr>
        <w:t xml:space="preserve">V drugem odstavku 113. člena ZUP </w:t>
      </w:r>
      <w:r w:rsidR="00DD6B52">
        <w:rPr>
          <w:lang w:val="sl-SI"/>
        </w:rPr>
        <w:t>je določeno, da gredo stroški v breme organa, če se je postopek končal za stranko ugodno. Ker je pritožnik s svojo pritožbo uspel, mu pripadajo stroški postopka v priglašen</w:t>
      </w:r>
      <w:r w:rsidR="0019788C">
        <w:rPr>
          <w:lang w:val="sl-SI"/>
        </w:rPr>
        <w:t>i</w:t>
      </w:r>
      <w:r w:rsidR="00DD6B52">
        <w:rPr>
          <w:lang w:val="sl-SI"/>
        </w:rPr>
        <w:t xml:space="preserve"> višini</w:t>
      </w:r>
      <w:r w:rsidR="0019788C">
        <w:rPr>
          <w:lang w:val="sl-SI"/>
        </w:rPr>
        <w:t xml:space="preserve"> v skladu z določili Odvetniške tarife (Uradni list RS, št. 2/15 in 28/18, v nadaljnjem besedilu: OT)</w:t>
      </w:r>
      <w:r w:rsidR="00DD6B52">
        <w:rPr>
          <w:lang w:val="sl-SI"/>
        </w:rPr>
        <w:t>, in sicer</w:t>
      </w:r>
      <w:r w:rsidR="0019788C">
        <w:rPr>
          <w:lang w:val="sl-SI"/>
        </w:rPr>
        <w:t>:</w:t>
      </w:r>
      <w:r w:rsidR="00DD6B52">
        <w:rPr>
          <w:lang w:val="sl-SI"/>
        </w:rPr>
        <w:t xml:space="preserve"> </w:t>
      </w:r>
      <w:r w:rsidR="0019788C">
        <w:rPr>
          <w:lang w:val="sl-SI"/>
        </w:rPr>
        <w:t xml:space="preserve">250 točk za pritožbo (5. točka tarifne št. 14 OT), administrativni stroški v višini 2% vrednosti storitve (tretji odstavek 11. člena OT), kar </w:t>
      </w:r>
      <w:r w:rsidR="005716FE">
        <w:rPr>
          <w:lang w:val="sl-SI"/>
        </w:rPr>
        <w:t xml:space="preserve"> </w:t>
      </w:r>
      <w:r w:rsidR="0019788C">
        <w:rPr>
          <w:lang w:val="sl-SI"/>
        </w:rPr>
        <w:t>upoštevaje vrednost točke v višini 0,</w:t>
      </w:r>
      <w:r w:rsidR="005716FE">
        <w:rPr>
          <w:lang w:val="sl-SI"/>
        </w:rPr>
        <w:t>60</w:t>
      </w:r>
      <w:r w:rsidR="0019788C">
        <w:rPr>
          <w:lang w:val="sl-SI"/>
        </w:rPr>
        <w:t xml:space="preserve"> EUR </w:t>
      </w:r>
      <w:r w:rsidR="005716FE">
        <w:rPr>
          <w:lang w:val="sl-SI"/>
        </w:rPr>
        <w:t xml:space="preserve">po sklepu, objavljenem v Uradnem listu RS, št. 22/19, </w:t>
      </w:r>
      <w:r w:rsidR="0019788C">
        <w:rPr>
          <w:lang w:val="sl-SI"/>
        </w:rPr>
        <w:t xml:space="preserve">skupaj z 22% DDV znaša </w:t>
      </w:r>
      <w:r w:rsidR="00E20942">
        <w:rPr>
          <w:lang w:val="sl-SI"/>
        </w:rPr>
        <w:t>186,66</w:t>
      </w:r>
      <w:r w:rsidR="005073C5">
        <w:rPr>
          <w:lang w:val="sl-SI"/>
        </w:rPr>
        <w:t xml:space="preserve"> EUR. V skladu s prvim odstavkom 118. člena ZUP v zvezi z drugim odstavkom 113. člena ZUP je bilo odločeno tako, kot je razvidno iz 2. točke izreka tega sklepa.</w:t>
      </w:r>
    </w:p>
    <w:p w:rsidR="005875B1" w:rsidRDefault="005875B1" w:rsidP="00641A7D">
      <w:pPr>
        <w:jc w:val="both"/>
        <w:rPr>
          <w:lang w:val="sl-SI"/>
        </w:rPr>
      </w:pPr>
    </w:p>
    <w:p w:rsidR="005875B1" w:rsidRDefault="005875B1" w:rsidP="00641A7D">
      <w:pPr>
        <w:jc w:val="both"/>
        <w:rPr>
          <w:lang w:val="sl-SI"/>
        </w:rPr>
      </w:pPr>
    </w:p>
    <w:p w:rsidR="00641A7D" w:rsidRDefault="00641A7D" w:rsidP="00641A7D">
      <w:pPr>
        <w:jc w:val="both"/>
        <w:rPr>
          <w:rFonts w:cs="Arial"/>
          <w:b/>
          <w:szCs w:val="20"/>
          <w:lang w:val="sl-SI"/>
        </w:rPr>
      </w:pPr>
      <w:r>
        <w:rPr>
          <w:rFonts w:cs="Arial"/>
          <w:b/>
          <w:szCs w:val="20"/>
          <w:lang w:val="sl-SI"/>
        </w:rPr>
        <w:t>POUK O PRAVNEM SREDSTVU:</w:t>
      </w:r>
    </w:p>
    <w:p w:rsidR="00641A7D" w:rsidRDefault="00641A7D" w:rsidP="00641A7D">
      <w:pPr>
        <w:jc w:val="both"/>
        <w:rPr>
          <w:szCs w:val="20"/>
          <w:lang w:val="sl-SI"/>
        </w:rPr>
      </w:pPr>
    </w:p>
    <w:p w:rsidR="00641A7D" w:rsidRDefault="00641A7D" w:rsidP="00641A7D">
      <w:pPr>
        <w:jc w:val="both"/>
        <w:rPr>
          <w:szCs w:val="20"/>
          <w:lang w:val="sl-SI"/>
        </w:rPr>
      </w:pPr>
      <w:r>
        <w:rPr>
          <w:szCs w:val="20"/>
          <w:lang w:val="sl-SI"/>
        </w:rPr>
        <w:t xml:space="preserve">Zoper ta sklep lahko javni uslužbenec vloži tožbo pred pristojnim sodiščem za delovne spore v roku 30 dni od dneva vročitve tega sklepa. Tožba se vloži pri pristojnem sodišču neposredno pisno ali pa se mu pošlje priporočeno po pošti. Tožbi je treba priložiti tudi ta sklep v izvirniku, prepisu ali kopiji ter po en prepis ali kopijo tožbe in prilog za toženca. </w:t>
      </w:r>
    </w:p>
    <w:p w:rsidR="00641A7D" w:rsidRDefault="00641A7D" w:rsidP="00641A7D">
      <w:pPr>
        <w:ind w:left="2832"/>
        <w:rPr>
          <w:rFonts w:cs="Arial"/>
          <w:lang w:val="sl-SI"/>
        </w:rPr>
      </w:pPr>
    </w:p>
    <w:p w:rsidR="00641A7D" w:rsidRDefault="00641A7D" w:rsidP="00641A7D">
      <w:pPr>
        <w:ind w:left="2832"/>
        <w:rPr>
          <w:rFonts w:cs="Arial"/>
          <w:lang w:val="sl-SI"/>
        </w:rPr>
      </w:pPr>
    </w:p>
    <w:p w:rsidR="00E20942" w:rsidRDefault="00E20942" w:rsidP="00641A7D">
      <w:pPr>
        <w:ind w:left="2832"/>
        <w:rPr>
          <w:rFonts w:cs="Arial"/>
          <w:lang w:val="sl-SI"/>
        </w:rPr>
      </w:pPr>
    </w:p>
    <w:p w:rsidR="00641A7D" w:rsidRDefault="00641A7D" w:rsidP="00641A7D">
      <w:pPr>
        <w:ind w:left="708"/>
        <w:jc w:val="both"/>
        <w:rPr>
          <w:rFonts w:cs="Arial"/>
          <w:szCs w:val="20"/>
          <w:lang w:val="sl-SI"/>
        </w:rPr>
      </w:pPr>
      <w:r>
        <w:rPr>
          <w:rFonts w:cs="Arial"/>
          <w:b/>
          <w:szCs w:val="20"/>
          <w:lang w:val="sl-SI"/>
        </w:rPr>
        <w:tab/>
      </w:r>
      <w:r>
        <w:rPr>
          <w:rFonts w:cs="Arial"/>
          <w:b/>
          <w:szCs w:val="20"/>
          <w:lang w:val="sl-SI"/>
        </w:rPr>
        <w:tab/>
      </w:r>
      <w:r>
        <w:rPr>
          <w:rFonts w:cs="Arial"/>
          <w:b/>
          <w:szCs w:val="20"/>
          <w:lang w:val="sl-SI"/>
        </w:rPr>
        <w:tab/>
      </w:r>
      <w:r>
        <w:rPr>
          <w:rFonts w:cs="Arial"/>
          <w:b/>
          <w:szCs w:val="20"/>
          <w:lang w:val="sl-SI"/>
        </w:rPr>
        <w:tab/>
        <w:t xml:space="preserve">  </w:t>
      </w:r>
      <w:r w:rsidR="00A25D64" w:rsidRPr="00A25D64">
        <w:rPr>
          <w:color w:val="FFFFFF" w:themeColor="background1"/>
          <w:szCs w:val="20"/>
          <w:lang w:val="sl-SI"/>
        </w:rPr>
        <w:t>izbrisan podatek ime in priimek</w:t>
      </w:r>
      <w:r>
        <w:rPr>
          <w:rFonts w:cs="Arial"/>
          <w:szCs w:val="20"/>
          <w:lang w:val="sl-SI"/>
        </w:rPr>
        <w:t>, univ. dipl. pravnica</w:t>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t xml:space="preserve">         </w:t>
      </w:r>
      <w:r w:rsidR="00935A5F">
        <w:rPr>
          <w:rFonts w:cs="Arial"/>
          <w:szCs w:val="20"/>
          <w:lang w:val="sl-SI"/>
        </w:rPr>
        <w:t xml:space="preserve">       </w:t>
      </w:r>
      <w:r>
        <w:rPr>
          <w:rFonts w:cs="Arial"/>
          <w:szCs w:val="20"/>
          <w:lang w:val="sl-SI"/>
        </w:rPr>
        <w:t>PREDSEDNICA SENATA</w:t>
      </w:r>
    </w:p>
    <w:p w:rsidR="00641A7D" w:rsidRDefault="00641A7D" w:rsidP="00641A7D">
      <w:pPr>
        <w:jc w:val="both"/>
        <w:rPr>
          <w:rFonts w:cs="Arial"/>
          <w:b/>
          <w:szCs w:val="20"/>
          <w:lang w:val="sl-SI"/>
        </w:rPr>
      </w:pPr>
    </w:p>
    <w:p w:rsidR="00E20942" w:rsidRDefault="00E20942" w:rsidP="00641A7D">
      <w:pPr>
        <w:jc w:val="both"/>
        <w:rPr>
          <w:rFonts w:cs="Arial"/>
          <w:b/>
          <w:szCs w:val="20"/>
          <w:lang w:val="sl-SI"/>
        </w:rPr>
      </w:pPr>
    </w:p>
    <w:p w:rsidR="00641A7D" w:rsidRDefault="00641A7D" w:rsidP="00641A7D">
      <w:pPr>
        <w:jc w:val="both"/>
        <w:rPr>
          <w:rFonts w:cs="Arial"/>
          <w:b/>
          <w:szCs w:val="20"/>
          <w:lang w:val="sl-SI"/>
        </w:rPr>
      </w:pPr>
      <w:r>
        <w:rPr>
          <w:rFonts w:cs="Arial"/>
          <w:b/>
          <w:szCs w:val="20"/>
          <w:lang w:val="sl-SI"/>
        </w:rPr>
        <w:t>VROČITI:</w:t>
      </w:r>
    </w:p>
    <w:p w:rsidR="00641A7D" w:rsidRDefault="00641A7D" w:rsidP="00641A7D">
      <w:pPr>
        <w:jc w:val="both"/>
        <w:rPr>
          <w:rFonts w:cs="Arial"/>
          <w:szCs w:val="20"/>
          <w:lang w:val="sl-SI"/>
        </w:rPr>
      </w:pPr>
      <w:r>
        <w:rPr>
          <w:rFonts w:cs="Arial"/>
          <w:szCs w:val="20"/>
          <w:lang w:val="sl-SI"/>
        </w:rPr>
        <w:t xml:space="preserve">1. </w:t>
      </w:r>
      <w:r w:rsidR="00E20942">
        <w:rPr>
          <w:rFonts w:cs="Arial"/>
          <w:szCs w:val="20"/>
          <w:lang w:val="sl-SI"/>
        </w:rPr>
        <w:t>Odvetniška družba</w:t>
      </w:r>
      <w:r w:rsidR="006A6169">
        <w:rPr>
          <w:rFonts w:cs="Arial"/>
          <w:szCs w:val="20"/>
          <w:lang w:val="sl-SI"/>
        </w:rPr>
        <w:t>,</w:t>
      </w:r>
      <w:r w:rsidR="00E20942">
        <w:rPr>
          <w:rFonts w:cs="Arial"/>
          <w:szCs w:val="20"/>
          <w:lang w:val="sl-SI"/>
        </w:rPr>
        <w:t xml:space="preserve"> </w:t>
      </w:r>
      <w:r w:rsidR="00A25D64" w:rsidRPr="006A6169">
        <w:rPr>
          <w:rFonts w:cs="Arial"/>
          <w:color w:val="FFFFFF" w:themeColor="background1"/>
          <w:szCs w:val="20"/>
          <w:lang w:val="sl-SI"/>
        </w:rPr>
        <w:t>izbrisan podatek ime in naslov</w:t>
      </w:r>
      <w:r w:rsidR="006A6169" w:rsidRPr="006A6169">
        <w:rPr>
          <w:rFonts w:cs="Arial"/>
          <w:color w:val="FFFFFF" w:themeColor="background1"/>
          <w:szCs w:val="20"/>
          <w:lang w:val="sl-SI"/>
        </w:rPr>
        <w:t xml:space="preserve"> odvetniške družbe</w:t>
      </w:r>
      <w:r w:rsidR="006A6169">
        <w:rPr>
          <w:rFonts w:cs="Arial"/>
          <w:szCs w:val="20"/>
          <w:lang w:val="sl-SI"/>
        </w:rPr>
        <w:t>,</w:t>
      </w:r>
      <w:r w:rsidR="00E20942">
        <w:rPr>
          <w:rFonts w:cs="Arial"/>
          <w:szCs w:val="20"/>
          <w:lang w:val="sl-SI"/>
        </w:rPr>
        <w:t xml:space="preserve"> 1000 Ljubljana </w:t>
      </w:r>
      <w:r>
        <w:rPr>
          <w:rFonts w:cs="Arial"/>
          <w:szCs w:val="20"/>
          <w:lang w:val="sl-SI"/>
        </w:rPr>
        <w:t xml:space="preserve">- osebno po ZUP </w:t>
      </w:r>
    </w:p>
    <w:p w:rsidR="00D01B7D" w:rsidRPr="00A25D64" w:rsidRDefault="00641A7D" w:rsidP="00A25D64">
      <w:pPr>
        <w:jc w:val="both"/>
        <w:rPr>
          <w:szCs w:val="20"/>
          <w:lang w:val="sl-SI"/>
        </w:rPr>
      </w:pPr>
      <w:r>
        <w:rPr>
          <w:rFonts w:cs="Arial"/>
          <w:szCs w:val="20"/>
          <w:lang w:val="sl-SI"/>
        </w:rPr>
        <w:t xml:space="preserve">2. </w:t>
      </w:r>
      <w:r w:rsidR="00C96AA6" w:rsidRPr="00FD421B">
        <w:rPr>
          <w:rFonts w:cs="Arial"/>
          <w:color w:val="FFFFFF" w:themeColor="background1"/>
          <w:szCs w:val="20"/>
          <w:lang w:val="sl-SI"/>
        </w:rPr>
        <w:t>Izbrisan podatek n</w:t>
      </w:r>
      <w:bookmarkStart w:id="0" w:name="_GoBack"/>
      <w:bookmarkEnd w:id="0"/>
      <w:r w:rsidR="00C96AA6" w:rsidRPr="00FD421B">
        <w:rPr>
          <w:rFonts w:cs="Arial"/>
          <w:color w:val="FFFFFF" w:themeColor="background1"/>
          <w:szCs w:val="20"/>
          <w:lang w:val="sl-SI"/>
        </w:rPr>
        <w:t>aslov organa</w:t>
      </w:r>
    </w:p>
    <w:sectPr w:rsidR="00D01B7D" w:rsidRPr="00A25D64"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F17" w:rsidRDefault="00884F17">
      <w:r>
        <w:separator/>
      </w:r>
    </w:p>
  </w:endnote>
  <w:endnote w:type="continuationSeparator" w:id="0">
    <w:p w:rsidR="00884F17" w:rsidRDefault="0088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CF5" w:rsidRDefault="00841CF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41CF5" w:rsidRDefault="00841CF5"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CF5" w:rsidRDefault="00841CF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16FDF">
      <w:rPr>
        <w:rStyle w:val="tevilkastrani"/>
        <w:noProof/>
      </w:rPr>
      <w:t>3</w:t>
    </w:r>
    <w:r>
      <w:rPr>
        <w:rStyle w:val="tevilkastrani"/>
      </w:rPr>
      <w:fldChar w:fldCharType="end"/>
    </w:r>
  </w:p>
  <w:p w:rsidR="00841CF5" w:rsidRDefault="00841CF5"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F17" w:rsidRDefault="00884F17">
      <w:r>
        <w:separator/>
      </w:r>
    </w:p>
  </w:footnote>
  <w:footnote w:type="continuationSeparator" w:id="0">
    <w:p w:rsidR="00884F17" w:rsidRDefault="0088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CF5" w:rsidRPr="00110CBD" w:rsidRDefault="00841CF5"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Pr>
    <w:tblGrid>
      <w:gridCol w:w="676"/>
    </w:tblGrid>
    <w:tr w:rsidR="004B6DFD" w:rsidTr="00414502">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567" w:type="dxa"/>
          <w:hideMark/>
        </w:tcPr>
        <w:p w:rsidR="004B6DFD" w:rsidRDefault="004B6DFD" w:rsidP="004B6DFD">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30A740F6" wp14:editId="1B73EE25">
                <wp:extent cx="292100" cy="374650"/>
                <wp:effectExtent l="0" t="0" r="0" b="6350"/>
                <wp:docPr id="2" name="Slika 2"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374650"/>
                        </a:xfrm>
                        <a:prstGeom prst="rect">
                          <a:avLst/>
                        </a:prstGeom>
                        <a:noFill/>
                        <a:ln>
                          <a:noFill/>
                        </a:ln>
                      </pic:spPr>
                    </pic:pic>
                  </a:graphicData>
                </a:graphic>
              </wp:inline>
            </w:drawing>
          </w:r>
        </w:p>
      </w:tc>
    </w:tr>
  </w:tbl>
  <w:p w:rsidR="004B6DFD" w:rsidRDefault="004B6DFD" w:rsidP="004B6DFD">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4B6DFD" w:rsidRDefault="004B6DFD" w:rsidP="004B6DFD">
    <w:pPr>
      <w:pStyle w:val="Glava"/>
      <w:tabs>
        <w:tab w:val="left" w:pos="5112"/>
      </w:tabs>
      <w:spacing w:after="120" w:line="240" w:lineRule="exact"/>
      <w:rPr>
        <w:rFonts w:ascii="Republika Bold" w:hAnsi="Republika Bold"/>
        <w:caps/>
        <w:szCs w:val="20"/>
        <w:lang w:val="sl-SI"/>
      </w:rPr>
    </w:pPr>
    <w:r w:rsidRPr="0008511D">
      <w:rPr>
        <w:rFonts w:ascii="Republika Bold" w:hAnsi="Republika Bold" w:hint="cs"/>
        <w:caps/>
        <w:szCs w:val="20"/>
        <w:lang w:val="sl-SI"/>
      </w:rPr>
      <w:t>KOMISIJA ZA PRITOŽBE IZ DELOVNEGA RAZMERJA</w:t>
    </w:r>
  </w:p>
  <w:p w:rsidR="004B6DFD" w:rsidRPr="0008511D" w:rsidRDefault="004B6DFD" w:rsidP="004B6DFD">
    <w:pPr>
      <w:pStyle w:val="Glava"/>
      <w:tabs>
        <w:tab w:val="left" w:pos="5112"/>
      </w:tabs>
      <w:rPr>
        <w:rFonts w:cs="Arial"/>
        <w:b/>
        <w:caps/>
        <w:szCs w:val="20"/>
        <w:lang w:val="it-IT"/>
      </w:rPr>
    </w:pPr>
    <w:proofErr w:type="spellStart"/>
    <w:r w:rsidRPr="0008511D">
      <w:rPr>
        <w:rFonts w:cs="Arial"/>
        <w:sz w:val="16"/>
        <w:lang w:val="it-IT"/>
      </w:rPr>
      <w:t>Tržaška</w:t>
    </w:r>
    <w:proofErr w:type="spellEnd"/>
    <w:r w:rsidRPr="0008511D">
      <w:rPr>
        <w:rFonts w:cs="Arial"/>
        <w:sz w:val="16"/>
        <w:lang w:val="it-IT"/>
      </w:rPr>
      <w:t xml:space="preserve"> cesta 21, 1000 Ljubljana</w:t>
    </w:r>
    <w:bookmarkEnd w:id="1"/>
    <w:r w:rsidRPr="0008511D">
      <w:rPr>
        <w:rFonts w:cs="Arial"/>
        <w:sz w:val="16"/>
        <w:lang w:val="it-IT"/>
      </w:rPr>
      <w:tab/>
    </w:r>
    <w:r w:rsidRPr="0008511D">
      <w:rPr>
        <w:rFonts w:cs="Arial"/>
        <w:sz w:val="16"/>
        <w:lang w:val="it-IT"/>
      </w:rPr>
      <w:tab/>
      <w:t>T: 01 478 16 76</w:t>
    </w:r>
  </w:p>
  <w:p w:rsidR="004B6DFD" w:rsidRPr="0008511D" w:rsidRDefault="004B6DFD" w:rsidP="004B6DFD">
    <w:pPr>
      <w:pStyle w:val="Glava"/>
      <w:tabs>
        <w:tab w:val="left" w:pos="5112"/>
      </w:tabs>
      <w:ind w:left="142"/>
      <w:rPr>
        <w:rFonts w:cs="Arial"/>
        <w:sz w:val="16"/>
        <w:szCs w:val="22"/>
        <w:lang w:val="it-IT"/>
      </w:rPr>
    </w:pPr>
    <w:r w:rsidRPr="0008511D">
      <w:rPr>
        <w:rFonts w:cs="Arial"/>
        <w:sz w:val="16"/>
        <w:lang w:val="it-IT"/>
      </w:rPr>
      <w:tab/>
    </w:r>
    <w:r w:rsidRPr="0008511D">
      <w:rPr>
        <w:rFonts w:cs="Arial"/>
        <w:sz w:val="16"/>
        <w:lang w:val="it-IT"/>
      </w:rPr>
      <w:tab/>
      <w:t xml:space="preserve">E: </w:t>
    </w:r>
    <w:hyperlink r:id="rId2" w:history="1">
      <w:r w:rsidRPr="0008511D">
        <w:rPr>
          <w:rStyle w:val="Hiperpovezava"/>
          <w:rFonts w:cs="Arial"/>
          <w:sz w:val="16"/>
          <w:lang w:val="it-IT"/>
        </w:rPr>
        <w:t>gp.mju@gov.si</w:t>
      </w:r>
    </w:hyperlink>
  </w:p>
  <w:p w:rsidR="004B6DFD" w:rsidRDefault="004B6DFD" w:rsidP="004B6DFD">
    <w:pPr>
      <w:pStyle w:val="Glava"/>
      <w:tabs>
        <w:tab w:val="left" w:pos="5112"/>
      </w:tabs>
      <w:ind w:left="142"/>
      <w:rPr>
        <w:rFonts w:cs="Arial"/>
        <w:sz w:val="22"/>
      </w:rPr>
    </w:pPr>
    <w:r w:rsidRPr="0008511D">
      <w:rPr>
        <w:rFonts w:cs="Arial"/>
        <w:sz w:val="16"/>
        <w:lang w:val="it-IT"/>
      </w:rPr>
      <w:tab/>
    </w:r>
    <w:r w:rsidRPr="0008511D">
      <w:rPr>
        <w:rFonts w:cs="Arial"/>
        <w:sz w:val="16"/>
        <w:lang w:val="it-IT"/>
      </w:rPr>
      <w:tab/>
    </w:r>
    <w:r>
      <w:rPr>
        <w:rFonts w:cs="Arial"/>
        <w:sz w:val="16"/>
      </w:rPr>
      <w:t>www.mju.gov.si</w:t>
    </w:r>
  </w:p>
  <w:p w:rsidR="00841CF5" w:rsidRPr="008F3500" w:rsidRDefault="00841CF5" w:rsidP="00D03BE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42" type="#_x0000_t75" alt="Grb Republike Slovenije&#10;" style="width:23pt;height:29.5pt;visibility:visible;mso-wrap-style:square" o:bullet="t">
        <v:imagedata r:id="rId1" o:title="Grb Republike Slovenije&#10;"/>
      </v:shape>
    </w:pict>
  </w:numPicBullet>
  <w:abstractNum w:abstractNumId="0" w15:restartNumberingAfterBreak="0">
    <w:nsid w:val="036B3FE5"/>
    <w:multiLevelType w:val="multilevel"/>
    <w:tmpl w:val="FA04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C2FEA"/>
    <w:multiLevelType w:val="hybridMultilevel"/>
    <w:tmpl w:val="EEB2BC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36747A"/>
    <w:multiLevelType w:val="hybridMultilevel"/>
    <w:tmpl w:val="247A9D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ED"/>
    <w:rsid w:val="00000C84"/>
    <w:rsid w:val="0000201A"/>
    <w:rsid w:val="000041D8"/>
    <w:rsid w:val="000045C8"/>
    <w:rsid w:val="00005E58"/>
    <w:rsid w:val="0001051D"/>
    <w:rsid w:val="000105CE"/>
    <w:rsid w:val="000119F4"/>
    <w:rsid w:val="000156B8"/>
    <w:rsid w:val="00017145"/>
    <w:rsid w:val="000206F0"/>
    <w:rsid w:val="000227C8"/>
    <w:rsid w:val="000266A8"/>
    <w:rsid w:val="00027BF4"/>
    <w:rsid w:val="00032945"/>
    <w:rsid w:val="000337DD"/>
    <w:rsid w:val="00033B51"/>
    <w:rsid w:val="00034C30"/>
    <w:rsid w:val="0004050B"/>
    <w:rsid w:val="000429A2"/>
    <w:rsid w:val="00043169"/>
    <w:rsid w:val="00044FD5"/>
    <w:rsid w:val="00052DE8"/>
    <w:rsid w:val="000616C7"/>
    <w:rsid w:val="0006175D"/>
    <w:rsid w:val="00061853"/>
    <w:rsid w:val="00062A1C"/>
    <w:rsid w:val="0006371E"/>
    <w:rsid w:val="00071634"/>
    <w:rsid w:val="00072B0C"/>
    <w:rsid w:val="00075F93"/>
    <w:rsid w:val="00080208"/>
    <w:rsid w:val="000826C6"/>
    <w:rsid w:val="00097ED1"/>
    <w:rsid w:val="000A1AE7"/>
    <w:rsid w:val="000A430B"/>
    <w:rsid w:val="000A5DC7"/>
    <w:rsid w:val="000A72F9"/>
    <w:rsid w:val="000B1396"/>
    <w:rsid w:val="000B1D9B"/>
    <w:rsid w:val="000B4322"/>
    <w:rsid w:val="000B751D"/>
    <w:rsid w:val="000C3E86"/>
    <w:rsid w:val="000C55A2"/>
    <w:rsid w:val="000C5A2A"/>
    <w:rsid w:val="000D0056"/>
    <w:rsid w:val="000D31D2"/>
    <w:rsid w:val="000E2C56"/>
    <w:rsid w:val="000E35F5"/>
    <w:rsid w:val="000E4CBA"/>
    <w:rsid w:val="000E76DD"/>
    <w:rsid w:val="000F3650"/>
    <w:rsid w:val="000F486E"/>
    <w:rsid w:val="000F618C"/>
    <w:rsid w:val="000F6289"/>
    <w:rsid w:val="000F69EE"/>
    <w:rsid w:val="0010122C"/>
    <w:rsid w:val="00101EE2"/>
    <w:rsid w:val="00103268"/>
    <w:rsid w:val="001050B2"/>
    <w:rsid w:val="00105CA0"/>
    <w:rsid w:val="00107433"/>
    <w:rsid w:val="00126359"/>
    <w:rsid w:val="00134B5D"/>
    <w:rsid w:val="00141183"/>
    <w:rsid w:val="00142CF0"/>
    <w:rsid w:val="00143AD5"/>
    <w:rsid w:val="00145D68"/>
    <w:rsid w:val="001462A0"/>
    <w:rsid w:val="0014649B"/>
    <w:rsid w:val="00146E8E"/>
    <w:rsid w:val="00147998"/>
    <w:rsid w:val="00147FB0"/>
    <w:rsid w:val="00162825"/>
    <w:rsid w:val="00162D5B"/>
    <w:rsid w:val="001644AA"/>
    <w:rsid w:val="0017242C"/>
    <w:rsid w:val="00172840"/>
    <w:rsid w:val="001806F7"/>
    <w:rsid w:val="001814BF"/>
    <w:rsid w:val="00183F02"/>
    <w:rsid w:val="0018495E"/>
    <w:rsid w:val="00191E1C"/>
    <w:rsid w:val="00192F99"/>
    <w:rsid w:val="00193243"/>
    <w:rsid w:val="001938EB"/>
    <w:rsid w:val="0019788C"/>
    <w:rsid w:val="001A0470"/>
    <w:rsid w:val="001A09EE"/>
    <w:rsid w:val="001B0ACA"/>
    <w:rsid w:val="001C0D69"/>
    <w:rsid w:val="001C3D99"/>
    <w:rsid w:val="001C4ACE"/>
    <w:rsid w:val="001C74BC"/>
    <w:rsid w:val="001C756A"/>
    <w:rsid w:val="001D171F"/>
    <w:rsid w:val="001D17A9"/>
    <w:rsid w:val="001D1BFC"/>
    <w:rsid w:val="001D4041"/>
    <w:rsid w:val="001D5B76"/>
    <w:rsid w:val="001D7034"/>
    <w:rsid w:val="001E10C2"/>
    <w:rsid w:val="001E49DE"/>
    <w:rsid w:val="001E7789"/>
    <w:rsid w:val="001F0AD6"/>
    <w:rsid w:val="001F1CBB"/>
    <w:rsid w:val="001F4C6E"/>
    <w:rsid w:val="001F6147"/>
    <w:rsid w:val="001F6B4F"/>
    <w:rsid w:val="00200C46"/>
    <w:rsid w:val="00200C85"/>
    <w:rsid w:val="00200CA8"/>
    <w:rsid w:val="002024D3"/>
    <w:rsid w:val="00203759"/>
    <w:rsid w:val="00204FE5"/>
    <w:rsid w:val="00205492"/>
    <w:rsid w:val="00205CB0"/>
    <w:rsid w:val="00206187"/>
    <w:rsid w:val="00207B04"/>
    <w:rsid w:val="00211B57"/>
    <w:rsid w:val="002122A3"/>
    <w:rsid w:val="00212E07"/>
    <w:rsid w:val="00215F3B"/>
    <w:rsid w:val="00217BDA"/>
    <w:rsid w:val="002203D0"/>
    <w:rsid w:val="00222825"/>
    <w:rsid w:val="00222998"/>
    <w:rsid w:val="002232EC"/>
    <w:rsid w:val="00224ADE"/>
    <w:rsid w:val="00231F0A"/>
    <w:rsid w:val="002324F0"/>
    <w:rsid w:val="00232526"/>
    <w:rsid w:val="00233959"/>
    <w:rsid w:val="00235F5D"/>
    <w:rsid w:val="002373E2"/>
    <w:rsid w:val="00241A8A"/>
    <w:rsid w:val="00242A89"/>
    <w:rsid w:val="0024694C"/>
    <w:rsid w:val="002542AC"/>
    <w:rsid w:val="00254B64"/>
    <w:rsid w:val="00254D88"/>
    <w:rsid w:val="00257565"/>
    <w:rsid w:val="0026117A"/>
    <w:rsid w:val="00262E71"/>
    <w:rsid w:val="00276689"/>
    <w:rsid w:val="00281455"/>
    <w:rsid w:val="002814CA"/>
    <w:rsid w:val="00281BAF"/>
    <w:rsid w:val="002871B9"/>
    <w:rsid w:val="00287348"/>
    <w:rsid w:val="00292C0F"/>
    <w:rsid w:val="00293D20"/>
    <w:rsid w:val="0029704B"/>
    <w:rsid w:val="002A7337"/>
    <w:rsid w:val="002B0EE9"/>
    <w:rsid w:val="002B156B"/>
    <w:rsid w:val="002B499D"/>
    <w:rsid w:val="002B59B4"/>
    <w:rsid w:val="002B7151"/>
    <w:rsid w:val="002B7AEB"/>
    <w:rsid w:val="002C133A"/>
    <w:rsid w:val="002C2FCD"/>
    <w:rsid w:val="002C3772"/>
    <w:rsid w:val="002C3FA9"/>
    <w:rsid w:val="002C4031"/>
    <w:rsid w:val="002C483B"/>
    <w:rsid w:val="002C55D5"/>
    <w:rsid w:val="002C7494"/>
    <w:rsid w:val="002C76F1"/>
    <w:rsid w:val="002C783B"/>
    <w:rsid w:val="002C7AF6"/>
    <w:rsid w:val="002C7C1D"/>
    <w:rsid w:val="002D385A"/>
    <w:rsid w:val="002D6E6C"/>
    <w:rsid w:val="002E029C"/>
    <w:rsid w:val="002E15AF"/>
    <w:rsid w:val="002E68A4"/>
    <w:rsid w:val="002E7827"/>
    <w:rsid w:val="002F11CF"/>
    <w:rsid w:val="002F566F"/>
    <w:rsid w:val="002F7628"/>
    <w:rsid w:val="00300173"/>
    <w:rsid w:val="00302254"/>
    <w:rsid w:val="0030550B"/>
    <w:rsid w:val="0030613E"/>
    <w:rsid w:val="003108DD"/>
    <w:rsid w:val="00311B4E"/>
    <w:rsid w:val="00313A31"/>
    <w:rsid w:val="00314E13"/>
    <w:rsid w:val="00314F69"/>
    <w:rsid w:val="00315E3D"/>
    <w:rsid w:val="00316FDF"/>
    <w:rsid w:val="00317C9F"/>
    <w:rsid w:val="0032064A"/>
    <w:rsid w:val="00322E39"/>
    <w:rsid w:val="003239C3"/>
    <w:rsid w:val="003241C6"/>
    <w:rsid w:val="00324A26"/>
    <w:rsid w:val="00324EDC"/>
    <w:rsid w:val="00326043"/>
    <w:rsid w:val="00333BD3"/>
    <w:rsid w:val="00337117"/>
    <w:rsid w:val="003437CA"/>
    <w:rsid w:val="00343E71"/>
    <w:rsid w:val="003450DB"/>
    <w:rsid w:val="00345B2D"/>
    <w:rsid w:val="00364533"/>
    <w:rsid w:val="003645FD"/>
    <w:rsid w:val="00365C36"/>
    <w:rsid w:val="003675AE"/>
    <w:rsid w:val="0037083C"/>
    <w:rsid w:val="00373751"/>
    <w:rsid w:val="00374CFD"/>
    <w:rsid w:val="00376DC1"/>
    <w:rsid w:val="00380404"/>
    <w:rsid w:val="00381B73"/>
    <w:rsid w:val="00390AF8"/>
    <w:rsid w:val="00391BA0"/>
    <w:rsid w:val="003922F0"/>
    <w:rsid w:val="00393126"/>
    <w:rsid w:val="00393479"/>
    <w:rsid w:val="00395D39"/>
    <w:rsid w:val="00396364"/>
    <w:rsid w:val="00397259"/>
    <w:rsid w:val="00397E64"/>
    <w:rsid w:val="003A20E2"/>
    <w:rsid w:val="003A20EC"/>
    <w:rsid w:val="003A2E13"/>
    <w:rsid w:val="003A3617"/>
    <w:rsid w:val="003A4F32"/>
    <w:rsid w:val="003A66D4"/>
    <w:rsid w:val="003B09C7"/>
    <w:rsid w:val="003B236D"/>
    <w:rsid w:val="003B4F91"/>
    <w:rsid w:val="003B6FC0"/>
    <w:rsid w:val="003C1D7D"/>
    <w:rsid w:val="003C21C0"/>
    <w:rsid w:val="003C3B3B"/>
    <w:rsid w:val="003C5242"/>
    <w:rsid w:val="003C71F7"/>
    <w:rsid w:val="003D0C50"/>
    <w:rsid w:val="003D176E"/>
    <w:rsid w:val="003D44C4"/>
    <w:rsid w:val="003D4999"/>
    <w:rsid w:val="003D4CAB"/>
    <w:rsid w:val="003D6B38"/>
    <w:rsid w:val="003D794F"/>
    <w:rsid w:val="003E15CE"/>
    <w:rsid w:val="003E1C5D"/>
    <w:rsid w:val="003E30C6"/>
    <w:rsid w:val="003E3EA9"/>
    <w:rsid w:val="003E45DD"/>
    <w:rsid w:val="003E4BC3"/>
    <w:rsid w:val="003E5E26"/>
    <w:rsid w:val="003E6033"/>
    <w:rsid w:val="003F01AC"/>
    <w:rsid w:val="003F5925"/>
    <w:rsid w:val="003F5935"/>
    <w:rsid w:val="00404E71"/>
    <w:rsid w:val="00410993"/>
    <w:rsid w:val="0041567F"/>
    <w:rsid w:val="00415E5F"/>
    <w:rsid w:val="004166BB"/>
    <w:rsid w:val="00421D9C"/>
    <w:rsid w:val="004265F6"/>
    <w:rsid w:val="00430D84"/>
    <w:rsid w:val="0043285E"/>
    <w:rsid w:val="0044101C"/>
    <w:rsid w:val="00441BE0"/>
    <w:rsid w:val="00444229"/>
    <w:rsid w:val="00445C58"/>
    <w:rsid w:val="0045075E"/>
    <w:rsid w:val="00451E70"/>
    <w:rsid w:val="0045466B"/>
    <w:rsid w:val="00454C6D"/>
    <w:rsid w:val="00454F24"/>
    <w:rsid w:val="0046221C"/>
    <w:rsid w:val="004636D9"/>
    <w:rsid w:val="00464AED"/>
    <w:rsid w:val="00464E6C"/>
    <w:rsid w:val="00466ECF"/>
    <w:rsid w:val="00470303"/>
    <w:rsid w:val="00472887"/>
    <w:rsid w:val="00474561"/>
    <w:rsid w:val="00475EDD"/>
    <w:rsid w:val="004800BD"/>
    <w:rsid w:val="0048036B"/>
    <w:rsid w:val="00481D28"/>
    <w:rsid w:val="004838C8"/>
    <w:rsid w:val="004908EE"/>
    <w:rsid w:val="004928ED"/>
    <w:rsid w:val="00493A72"/>
    <w:rsid w:val="00493BE7"/>
    <w:rsid w:val="00493C4E"/>
    <w:rsid w:val="0049527B"/>
    <w:rsid w:val="00496909"/>
    <w:rsid w:val="0049692D"/>
    <w:rsid w:val="0049695B"/>
    <w:rsid w:val="00496CDA"/>
    <w:rsid w:val="00497EF4"/>
    <w:rsid w:val="004A0D85"/>
    <w:rsid w:val="004A3148"/>
    <w:rsid w:val="004A431A"/>
    <w:rsid w:val="004B0BB7"/>
    <w:rsid w:val="004B0EEA"/>
    <w:rsid w:val="004B4AE3"/>
    <w:rsid w:val="004B6DFD"/>
    <w:rsid w:val="004C08FB"/>
    <w:rsid w:val="004C6B13"/>
    <w:rsid w:val="004D1586"/>
    <w:rsid w:val="004D54EF"/>
    <w:rsid w:val="004D61C7"/>
    <w:rsid w:val="004D664A"/>
    <w:rsid w:val="004E0EB9"/>
    <w:rsid w:val="004E126C"/>
    <w:rsid w:val="004E3A24"/>
    <w:rsid w:val="004E55FC"/>
    <w:rsid w:val="004E72D2"/>
    <w:rsid w:val="004F32E1"/>
    <w:rsid w:val="004F52F0"/>
    <w:rsid w:val="004F540D"/>
    <w:rsid w:val="00500B11"/>
    <w:rsid w:val="00506358"/>
    <w:rsid w:val="005064AF"/>
    <w:rsid w:val="00506C0E"/>
    <w:rsid w:val="005073C5"/>
    <w:rsid w:val="00510E5F"/>
    <w:rsid w:val="00511138"/>
    <w:rsid w:val="0051174D"/>
    <w:rsid w:val="00516D45"/>
    <w:rsid w:val="00522A3A"/>
    <w:rsid w:val="005239AC"/>
    <w:rsid w:val="00523A06"/>
    <w:rsid w:val="00525028"/>
    <w:rsid w:val="00526EEB"/>
    <w:rsid w:val="00530FB7"/>
    <w:rsid w:val="0053122E"/>
    <w:rsid w:val="00535633"/>
    <w:rsid w:val="00552496"/>
    <w:rsid w:val="0055628D"/>
    <w:rsid w:val="0055643E"/>
    <w:rsid w:val="0055665A"/>
    <w:rsid w:val="005646DD"/>
    <w:rsid w:val="00565067"/>
    <w:rsid w:val="00566DD0"/>
    <w:rsid w:val="00567E10"/>
    <w:rsid w:val="005716FE"/>
    <w:rsid w:val="00573A39"/>
    <w:rsid w:val="00573ADF"/>
    <w:rsid w:val="00573D0B"/>
    <w:rsid w:val="005756B6"/>
    <w:rsid w:val="00576DE0"/>
    <w:rsid w:val="00576F38"/>
    <w:rsid w:val="00580632"/>
    <w:rsid w:val="00580E66"/>
    <w:rsid w:val="005813A6"/>
    <w:rsid w:val="00581527"/>
    <w:rsid w:val="00582AFD"/>
    <w:rsid w:val="00584FD1"/>
    <w:rsid w:val="0058503E"/>
    <w:rsid w:val="00585057"/>
    <w:rsid w:val="005875B1"/>
    <w:rsid w:val="00587759"/>
    <w:rsid w:val="005914AD"/>
    <w:rsid w:val="005939CD"/>
    <w:rsid w:val="005A3624"/>
    <w:rsid w:val="005A3BC1"/>
    <w:rsid w:val="005A3DFB"/>
    <w:rsid w:val="005A6D34"/>
    <w:rsid w:val="005B1B5C"/>
    <w:rsid w:val="005B1C0A"/>
    <w:rsid w:val="005B2891"/>
    <w:rsid w:val="005B38DC"/>
    <w:rsid w:val="005B55B0"/>
    <w:rsid w:val="005B5705"/>
    <w:rsid w:val="005C0EF1"/>
    <w:rsid w:val="005C4163"/>
    <w:rsid w:val="005C4E5F"/>
    <w:rsid w:val="005C5649"/>
    <w:rsid w:val="005C7663"/>
    <w:rsid w:val="005D0329"/>
    <w:rsid w:val="005D1C71"/>
    <w:rsid w:val="005D6802"/>
    <w:rsid w:val="005D6E93"/>
    <w:rsid w:val="005E252F"/>
    <w:rsid w:val="005E31C7"/>
    <w:rsid w:val="005E3C58"/>
    <w:rsid w:val="005E528D"/>
    <w:rsid w:val="005F220D"/>
    <w:rsid w:val="005F3A26"/>
    <w:rsid w:val="005F696D"/>
    <w:rsid w:val="005F6D1A"/>
    <w:rsid w:val="006014EB"/>
    <w:rsid w:val="00602A08"/>
    <w:rsid w:val="00603E7C"/>
    <w:rsid w:val="0060479E"/>
    <w:rsid w:val="00605132"/>
    <w:rsid w:val="0060570A"/>
    <w:rsid w:val="006132E4"/>
    <w:rsid w:val="0061657E"/>
    <w:rsid w:val="006165AD"/>
    <w:rsid w:val="00616A01"/>
    <w:rsid w:val="00617600"/>
    <w:rsid w:val="00617994"/>
    <w:rsid w:val="00621A81"/>
    <w:rsid w:val="00622B29"/>
    <w:rsid w:val="00622E8F"/>
    <w:rsid w:val="006230FA"/>
    <w:rsid w:val="00626944"/>
    <w:rsid w:val="00626B3F"/>
    <w:rsid w:val="00626F0F"/>
    <w:rsid w:val="006312C2"/>
    <w:rsid w:val="006334DD"/>
    <w:rsid w:val="006408AB"/>
    <w:rsid w:val="00640CC9"/>
    <w:rsid w:val="00641910"/>
    <w:rsid w:val="00641A7D"/>
    <w:rsid w:val="00641D52"/>
    <w:rsid w:val="00641D89"/>
    <w:rsid w:val="006447C1"/>
    <w:rsid w:val="00645232"/>
    <w:rsid w:val="006456B5"/>
    <w:rsid w:val="00650141"/>
    <w:rsid w:val="00650A61"/>
    <w:rsid w:val="00650CB1"/>
    <w:rsid w:val="0065193F"/>
    <w:rsid w:val="00651C25"/>
    <w:rsid w:val="00652D87"/>
    <w:rsid w:val="00662A75"/>
    <w:rsid w:val="00671075"/>
    <w:rsid w:val="0067283B"/>
    <w:rsid w:val="00676958"/>
    <w:rsid w:val="00684586"/>
    <w:rsid w:val="006854DB"/>
    <w:rsid w:val="006856D1"/>
    <w:rsid w:val="0069195D"/>
    <w:rsid w:val="006A2AE1"/>
    <w:rsid w:val="006A3611"/>
    <w:rsid w:val="006A3FA3"/>
    <w:rsid w:val="006A59D2"/>
    <w:rsid w:val="006A6169"/>
    <w:rsid w:val="006A6A87"/>
    <w:rsid w:val="006A720B"/>
    <w:rsid w:val="006B06CA"/>
    <w:rsid w:val="006B38F2"/>
    <w:rsid w:val="006B69B3"/>
    <w:rsid w:val="006B6AE7"/>
    <w:rsid w:val="006C2526"/>
    <w:rsid w:val="006C2CBE"/>
    <w:rsid w:val="006C39B0"/>
    <w:rsid w:val="006C5B9F"/>
    <w:rsid w:val="006C7A99"/>
    <w:rsid w:val="006D2ADD"/>
    <w:rsid w:val="006D5BB1"/>
    <w:rsid w:val="006F056B"/>
    <w:rsid w:val="006F23F2"/>
    <w:rsid w:val="006F2BB2"/>
    <w:rsid w:val="00705076"/>
    <w:rsid w:val="00706F61"/>
    <w:rsid w:val="00707B93"/>
    <w:rsid w:val="007103A4"/>
    <w:rsid w:val="00713635"/>
    <w:rsid w:val="007141E1"/>
    <w:rsid w:val="00716DFE"/>
    <w:rsid w:val="00721910"/>
    <w:rsid w:val="007224D2"/>
    <w:rsid w:val="00723B4E"/>
    <w:rsid w:val="00725A47"/>
    <w:rsid w:val="00725AB8"/>
    <w:rsid w:val="00727E6C"/>
    <w:rsid w:val="0073381A"/>
    <w:rsid w:val="00736233"/>
    <w:rsid w:val="007410E6"/>
    <w:rsid w:val="00741F98"/>
    <w:rsid w:val="00746FA1"/>
    <w:rsid w:val="0074773B"/>
    <w:rsid w:val="00750632"/>
    <w:rsid w:val="007523A9"/>
    <w:rsid w:val="00753A34"/>
    <w:rsid w:val="00754BA6"/>
    <w:rsid w:val="007560BC"/>
    <w:rsid w:val="00756C19"/>
    <w:rsid w:val="007572B5"/>
    <w:rsid w:val="007618BA"/>
    <w:rsid w:val="0076333F"/>
    <w:rsid w:val="00764453"/>
    <w:rsid w:val="00764AF4"/>
    <w:rsid w:val="00765D6B"/>
    <w:rsid w:val="00765ECB"/>
    <w:rsid w:val="00765FB8"/>
    <w:rsid w:val="00772FFA"/>
    <w:rsid w:val="00775141"/>
    <w:rsid w:val="00776915"/>
    <w:rsid w:val="00780949"/>
    <w:rsid w:val="00781711"/>
    <w:rsid w:val="0078180F"/>
    <w:rsid w:val="00781998"/>
    <w:rsid w:val="00782514"/>
    <w:rsid w:val="00785656"/>
    <w:rsid w:val="0079123D"/>
    <w:rsid w:val="00792CF5"/>
    <w:rsid w:val="00793BBC"/>
    <w:rsid w:val="007961FE"/>
    <w:rsid w:val="007A0C6D"/>
    <w:rsid w:val="007A104A"/>
    <w:rsid w:val="007A16C6"/>
    <w:rsid w:val="007A4410"/>
    <w:rsid w:val="007A537C"/>
    <w:rsid w:val="007A5C08"/>
    <w:rsid w:val="007A62FD"/>
    <w:rsid w:val="007A6718"/>
    <w:rsid w:val="007B29CA"/>
    <w:rsid w:val="007B2BCC"/>
    <w:rsid w:val="007B4FB3"/>
    <w:rsid w:val="007B5631"/>
    <w:rsid w:val="007B5F12"/>
    <w:rsid w:val="007B5FE5"/>
    <w:rsid w:val="007C1917"/>
    <w:rsid w:val="007C3EB3"/>
    <w:rsid w:val="007C59FC"/>
    <w:rsid w:val="007C6BB7"/>
    <w:rsid w:val="007D1600"/>
    <w:rsid w:val="007D6012"/>
    <w:rsid w:val="007D6081"/>
    <w:rsid w:val="007D6F75"/>
    <w:rsid w:val="007E01AE"/>
    <w:rsid w:val="007E1E9A"/>
    <w:rsid w:val="007E4A00"/>
    <w:rsid w:val="007E5A95"/>
    <w:rsid w:val="007F0E23"/>
    <w:rsid w:val="007F189E"/>
    <w:rsid w:val="007F33F0"/>
    <w:rsid w:val="007F4B29"/>
    <w:rsid w:val="007F5345"/>
    <w:rsid w:val="00802BCE"/>
    <w:rsid w:val="008042F3"/>
    <w:rsid w:val="0080443B"/>
    <w:rsid w:val="00804D19"/>
    <w:rsid w:val="00805CD3"/>
    <w:rsid w:val="008100CD"/>
    <w:rsid w:val="008115D8"/>
    <w:rsid w:val="008119E9"/>
    <w:rsid w:val="00811D2B"/>
    <w:rsid w:val="00811DEF"/>
    <w:rsid w:val="008136B8"/>
    <w:rsid w:val="00814CED"/>
    <w:rsid w:val="00815963"/>
    <w:rsid w:val="0082310A"/>
    <w:rsid w:val="0082351E"/>
    <w:rsid w:val="0082460A"/>
    <w:rsid w:val="0082591C"/>
    <w:rsid w:val="00826F5B"/>
    <w:rsid w:val="008325EB"/>
    <w:rsid w:val="00832A1B"/>
    <w:rsid w:val="00832C8B"/>
    <w:rsid w:val="00833000"/>
    <w:rsid w:val="00833B1D"/>
    <w:rsid w:val="00834131"/>
    <w:rsid w:val="0083588E"/>
    <w:rsid w:val="0083721B"/>
    <w:rsid w:val="00841727"/>
    <w:rsid w:val="00841CF5"/>
    <w:rsid w:val="00845D4F"/>
    <w:rsid w:val="008507EE"/>
    <w:rsid w:val="00850C19"/>
    <w:rsid w:val="008517C3"/>
    <w:rsid w:val="008541FA"/>
    <w:rsid w:val="00855614"/>
    <w:rsid w:val="0085646A"/>
    <w:rsid w:val="00856510"/>
    <w:rsid w:val="00861589"/>
    <w:rsid w:val="00865364"/>
    <w:rsid w:val="008653DE"/>
    <w:rsid w:val="008658BC"/>
    <w:rsid w:val="00872CDC"/>
    <w:rsid w:val="00873A06"/>
    <w:rsid w:val="00876273"/>
    <w:rsid w:val="00876488"/>
    <w:rsid w:val="0087761C"/>
    <w:rsid w:val="00877BBD"/>
    <w:rsid w:val="008805E2"/>
    <w:rsid w:val="00881647"/>
    <w:rsid w:val="008819E7"/>
    <w:rsid w:val="00881F26"/>
    <w:rsid w:val="00884F17"/>
    <w:rsid w:val="00887431"/>
    <w:rsid w:val="00887981"/>
    <w:rsid w:val="00891384"/>
    <w:rsid w:val="00893FCF"/>
    <w:rsid w:val="00894462"/>
    <w:rsid w:val="008A27D7"/>
    <w:rsid w:val="008A554A"/>
    <w:rsid w:val="008A6291"/>
    <w:rsid w:val="008A6A23"/>
    <w:rsid w:val="008A7DF5"/>
    <w:rsid w:val="008B2BA7"/>
    <w:rsid w:val="008B486E"/>
    <w:rsid w:val="008B77A4"/>
    <w:rsid w:val="008B7BC6"/>
    <w:rsid w:val="008C0982"/>
    <w:rsid w:val="008C1FC4"/>
    <w:rsid w:val="008C2A67"/>
    <w:rsid w:val="008C4202"/>
    <w:rsid w:val="008D0376"/>
    <w:rsid w:val="008D2BA6"/>
    <w:rsid w:val="008D3319"/>
    <w:rsid w:val="008D49E3"/>
    <w:rsid w:val="008D4E34"/>
    <w:rsid w:val="008E1E41"/>
    <w:rsid w:val="008E266A"/>
    <w:rsid w:val="008E3D96"/>
    <w:rsid w:val="008E4832"/>
    <w:rsid w:val="008E55A4"/>
    <w:rsid w:val="008E6F18"/>
    <w:rsid w:val="008F1229"/>
    <w:rsid w:val="008F1BA0"/>
    <w:rsid w:val="008F2A12"/>
    <w:rsid w:val="008F31DE"/>
    <w:rsid w:val="008F5E5C"/>
    <w:rsid w:val="008F5F13"/>
    <w:rsid w:val="008F702C"/>
    <w:rsid w:val="008F7735"/>
    <w:rsid w:val="008F7E8B"/>
    <w:rsid w:val="0090037F"/>
    <w:rsid w:val="00904CE3"/>
    <w:rsid w:val="00906614"/>
    <w:rsid w:val="00907D10"/>
    <w:rsid w:val="00911947"/>
    <w:rsid w:val="00911C57"/>
    <w:rsid w:val="00911F15"/>
    <w:rsid w:val="009138DF"/>
    <w:rsid w:val="00916A47"/>
    <w:rsid w:val="00917EB3"/>
    <w:rsid w:val="0092100C"/>
    <w:rsid w:val="00921660"/>
    <w:rsid w:val="00922E20"/>
    <w:rsid w:val="00933867"/>
    <w:rsid w:val="00935A5F"/>
    <w:rsid w:val="00935CCE"/>
    <w:rsid w:val="009364EE"/>
    <w:rsid w:val="009413A6"/>
    <w:rsid w:val="00943272"/>
    <w:rsid w:val="009440F6"/>
    <w:rsid w:val="00944673"/>
    <w:rsid w:val="0094498D"/>
    <w:rsid w:val="00951A5E"/>
    <w:rsid w:val="0095215B"/>
    <w:rsid w:val="009524B3"/>
    <w:rsid w:val="0095458E"/>
    <w:rsid w:val="00957480"/>
    <w:rsid w:val="00962882"/>
    <w:rsid w:val="00965B91"/>
    <w:rsid w:val="009738EF"/>
    <w:rsid w:val="00973D9C"/>
    <w:rsid w:val="0097529F"/>
    <w:rsid w:val="00985872"/>
    <w:rsid w:val="00987951"/>
    <w:rsid w:val="00990602"/>
    <w:rsid w:val="00993981"/>
    <w:rsid w:val="00995524"/>
    <w:rsid w:val="00997ACE"/>
    <w:rsid w:val="009A1149"/>
    <w:rsid w:val="009A6112"/>
    <w:rsid w:val="009A6F64"/>
    <w:rsid w:val="009A764D"/>
    <w:rsid w:val="009A7660"/>
    <w:rsid w:val="009B0BE8"/>
    <w:rsid w:val="009B15BC"/>
    <w:rsid w:val="009B1B18"/>
    <w:rsid w:val="009B7305"/>
    <w:rsid w:val="009C0FA5"/>
    <w:rsid w:val="009C116D"/>
    <w:rsid w:val="009C2F05"/>
    <w:rsid w:val="009C31ED"/>
    <w:rsid w:val="009C3E66"/>
    <w:rsid w:val="009C4196"/>
    <w:rsid w:val="009C548E"/>
    <w:rsid w:val="009D0358"/>
    <w:rsid w:val="009D0C3C"/>
    <w:rsid w:val="009D2EB4"/>
    <w:rsid w:val="009D624A"/>
    <w:rsid w:val="009E34BA"/>
    <w:rsid w:val="009F1452"/>
    <w:rsid w:val="009F3237"/>
    <w:rsid w:val="009F3345"/>
    <w:rsid w:val="009F4E8B"/>
    <w:rsid w:val="009F6548"/>
    <w:rsid w:val="00A003F0"/>
    <w:rsid w:val="00A032DC"/>
    <w:rsid w:val="00A03C2C"/>
    <w:rsid w:val="00A03C35"/>
    <w:rsid w:val="00A10A72"/>
    <w:rsid w:val="00A13214"/>
    <w:rsid w:val="00A1392D"/>
    <w:rsid w:val="00A1717A"/>
    <w:rsid w:val="00A21017"/>
    <w:rsid w:val="00A23320"/>
    <w:rsid w:val="00A24BE0"/>
    <w:rsid w:val="00A24E9D"/>
    <w:rsid w:val="00A25D64"/>
    <w:rsid w:val="00A26E33"/>
    <w:rsid w:val="00A319F3"/>
    <w:rsid w:val="00A32255"/>
    <w:rsid w:val="00A330DE"/>
    <w:rsid w:val="00A35140"/>
    <w:rsid w:val="00A40DC2"/>
    <w:rsid w:val="00A414D7"/>
    <w:rsid w:val="00A45994"/>
    <w:rsid w:val="00A46B6A"/>
    <w:rsid w:val="00A4755C"/>
    <w:rsid w:val="00A52501"/>
    <w:rsid w:val="00A57391"/>
    <w:rsid w:val="00A57B25"/>
    <w:rsid w:val="00A57C8E"/>
    <w:rsid w:val="00A61A81"/>
    <w:rsid w:val="00A62FEA"/>
    <w:rsid w:val="00A642E5"/>
    <w:rsid w:val="00A645BD"/>
    <w:rsid w:val="00A64632"/>
    <w:rsid w:val="00A70242"/>
    <w:rsid w:val="00A716F8"/>
    <w:rsid w:val="00A752C4"/>
    <w:rsid w:val="00A76ACA"/>
    <w:rsid w:val="00A76F72"/>
    <w:rsid w:val="00A8021B"/>
    <w:rsid w:val="00A80EB5"/>
    <w:rsid w:val="00A82FD3"/>
    <w:rsid w:val="00A833CE"/>
    <w:rsid w:val="00A83A45"/>
    <w:rsid w:val="00A83B2F"/>
    <w:rsid w:val="00A90A23"/>
    <w:rsid w:val="00A90B85"/>
    <w:rsid w:val="00A9103D"/>
    <w:rsid w:val="00A9474F"/>
    <w:rsid w:val="00A95EF3"/>
    <w:rsid w:val="00A962DD"/>
    <w:rsid w:val="00A974AC"/>
    <w:rsid w:val="00AA13A0"/>
    <w:rsid w:val="00AA3F73"/>
    <w:rsid w:val="00AA66B6"/>
    <w:rsid w:val="00AB07B4"/>
    <w:rsid w:val="00AB46AF"/>
    <w:rsid w:val="00AB4E09"/>
    <w:rsid w:val="00AB624A"/>
    <w:rsid w:val="00AC066B"/>
    <w:rsid w:val="00AD1195"/>
    <w:rsid w:val="00AD2F8A"/>
    <w:rsid w:val="00AD5B23"/>
    <w:rsid w:val="00AD5C4A"/>
    <w:rsid w:val="00AE2790"/>
    <w:rsid w:val="00AE418F"/>
    <w:rsid w:val="00AE7B41"/>
    <w:rsid w:val="00AF1C25"/>
    <w:rsid w:val="00AF7517"/>
    <w:rsid w:val="00B0363F"/>
    <w:rsid w:val="00B03B03"/>
    <w:rsid w:val="00B03BFD"/>
    <w:rsid w:val="00B06865"/>
    <w:rsid w:val="00B10F3E"/>
    <w:rsid w:val="00B10FEC"/>
    <w:rsid w:val="00B1608D"/>
    <w:rsid w:val="00B17F64"/>
    <w:rsid w:val="00B26127"/>
    <w:rsid w:val="00B266A1"/>
    <w:rsid w:val="00B26F21"/>
    <w:rsid w:val="00B27775"/>
    <w:rsid w:val="00B302ED"/>
    <w:rsid w:val="00B3357D"/>
    <w:rsid w:val="00B365C3"/>
    <w:rsid w:val="00B36A9C"/>
    <w:rsid w:val="00B407C9"/>
    <w:rsid w:val="00B4484E"/>
    <w:rsid w:val="00B44AE9"/>
    <w:rsid w:val="00B45209"/>
    <w:rsid w:val="00B473B5"/>
    <w:rsid w:val="00B47893"/>
    <w:rsid w:val="00B52816"/>
    <w:rsid w:val="00B52E2F"/>
    <w:rsid w:val="00B57622"/>
    <w:rsid w:val="00B57C8F"/>
    <w:rsid w:val="00B626FD"/>
    <w:rsid w:val="00B628D0"/>
    <w:rsid w:val="00B714B9"/>
    <w:rsid w:val="00B71ACB"/>
    <w:rsid w:val="00B73142"/>
    <w:rsid w:val="00B74B53"/>
    <w:rsid w:val="00B74CE7"/>
    <w:rsid w:val="00B81D60"/>
    <w:rsid w:val="00B824F0"/>
    <w:rsid w:val="00B85A94"/>
    <w:rsid w:val="00B860B7"/>
    <w:rsid w:val="00B865A5"/>
    <w:rsid w:val="00B879F6"/>
    <w:rsid w:val="00B906E8"/>
    <w:rsid w:val="00B90D5F"/>
    <w:rsid w:val="00B90F2A"/>
    <w:rsid w:val="00B916E4"/>
    <w:rsid w:val="00B9189F"/>
    <w:rsid w:val="00B91C0C"/>
    <w:rsid w:val="00B9673E"/>
    <w:rsid w:val="00B96837"/>
    <w:rsid w:val="00B9695C"/>
    <w:rsid w:val="00B972E3"/>
    <w:rsid w:val="00BA070D"/>
    <w:rsid w:val="00BA21E9"/>
    <w:rsid w:val="00BA2918"/>
    <w:rsid w:val="00BA7B9E"/>
    <w:rsid w:val="00BA7C30"/>
    <w:rsid w:val="00BB0159"/>
    <w:rsid w:val="00BB1912"/>
    <w:rsid w:val="00BC1986"/>
    <w:rsid w:val="00BC2666"/>
    <w:rsid w:val="00BD013D"/>
    <w:rsid w:val="00BD190E"/>
    <w:rsid w:val="00BD2D34"/>
    <w:rsid w:val="00BD40DA"/>
    <w:rsid w:val="00BD6C1A"/>
    <w:rsid w:val="00BD7A6D"/>
    <w:rsid w:val="00BE0A8F"/>
    <w:rsid w:val="00BE10FB"/>
    <w:rsid w:val="00BE3CA7"/>
    <w:rsid w:val="00BE429C"/>
    <w:rsid w:val="00BE6C3C"/>
    <w:rsid w:val="00BF0898"/>
    <w:rsid w:val="00BF0970"/>
    <w:rsid w:val="00BF283E"/>
    <w:rsid w:val="00BF2BF0"/>
    <w:rsid w:val="00BF7B13"/>
    <w:rsid w:val="00C03A05"/>
    <w:rsid w:val="00C04322"/>
    <w:rsid w:val="00C04EEF"/>
    <w:rsid w:val="00C0519B"/>
    <w:rsid w:val="00C0577F"/>
    <w:rsid w:val="00C112E9"/>
    <w:rsid w:val="00C16F72"/>
    <w:rsid w:val="00C1723A"/>
    <w:rsid w:val="00C20445"/>
    <w:rsid w:val="00C228A9"/>
    <w:rsid w:val="00C252F6"/>
    <w:rsid w:val="00C27257"/>
    <w:rsid w:val="00C27B53"/>
    <w:rsid w:val="00C30B08"/>
    <w:rsid w:val="00C3254C"/>
    <w:rsid w:val="00C34557"/>
    <w:rsid w:val="00C35B1A"/>
    <w:rsid w:val="00C36E7F"/>
    <w:rsid w:val="00C36FF3"/>
    <w:rsid w:val="00C370B6"/>
    <w:rsid w:val="00C4137A"/>
    <w:rsid w:val="00C438B6"/>
    <w:rsid w:val="00C4413A"/>
    <w:rsid w:val="00C545E2"/>
    <w:rsid w:val="00C564EA"/>
    <w:rsid w:val="00C56C90"/>
    <w:rsid w:val="00C60EDB"/>
    <w:rsid w:val="00C62459"/>
    <w:rsid w:val="00C62ED6"/>
    <w:rsid w:val="00C63AB9"/>
    <w:rsid w:val="00C6532B"/>
    <w:rsid w:val="00C65C1B"/>
    <w:rsid w:val="00C67DF8"/>
    <w:rsid w:val="00C70831"/>
    <w:rsid w:val="00C71EA1"/>
    <w:rsid w:val="00C7254D"/>
    <w:rsid w:val="00C740D3"/>
    <w:rsid w:val="00C74C18"/>
    <w:rsid w:val="00C75D38"/>
    <w:rsid w:val="00C76686"/>
    <w:rsid w:val="00C80B82"/>
    <w:rsid w:val="00C83D06"/>
    <w:rsid w:val="00C87261"/>
    <w:rsid w:val="00C8752E"/>
    <w:rsid w:val="00C92513"/>
    <w:rsid w:val="00C94F9D"/>
    <w:rsid w:val="00C96AA6"/>
    <w:rsid w:val="00C97534"/>
    <w:rsid w:val="00C97718"/>
    <w:rsid w:val="00C979CB"/>
    <w:rsid w:val="00CA2637"/>
    <w:rsid w:val="00CA2D38"/>
    <w:rsid w:val="00CA4420"/>
    <w:rsid w:val="00CA5D68"/>
    <w:rsid w:val="00CA6C39"/>
    <w:rsid w:val="00CB27F1"/>
    <w:rsid w:val="00CB2E46"/>
    <w:rsid w:val="00CB5B64"/>
    <w:rsid w:val="00CB6149"/>
    <w:rsid w:val="00CC12FF"/>
    <w:rsid w:val="00CC1F42"/>
    <w:rsid w:val="00CC6DDF"/>
    <w:rsid w:val="00CD17FB"/>
    <w:rsid w:val="00CD1D77"/>
    <w:rsid w:val="00CD35AD"/>
    <w:rsid w:val="00CD3FBD"/>
    <w:rsid w:val="00CD62B4"/>
    <w:rsid w:val="00CD6FB9"/>
    <w:rsid w:val="00CE1190"/>
    <w:rsid w:val="00CE1875"/>
    <w:rsid w:val="00CE2482"/>
    <w:rsid w:val="00CE5FED"/>
    <w:rsid w:val="00CF4486"/>
    <w:rsid w:val="00D015BA"/>
    <w:rsid w:val="00D01B7D"/>
    <w:rsid w:val="00D01D1C"/>
    <w:rsid w:val="00D03182"/>
    <w:rsid w:val="00D03BED"/>
    <w:rsid w:val="00D1050C"/>
    <w:rsid w:val="00D12F16"/>
    <w:rsid w:val="00D16DD9"/>
    <w:rsid w:val="00D21528"/>
    <w:rsid w:val="00D22ED9"/>
    <w:rsid w:val="00D27A28"/>
    <w:rsid w:val="00D32EEA"/>
    <w:rsid w:val="00D333E0"/>
    <w:rsid w:val="00D352B9"/>
    <w:rsid w:val="00D368F6"/>
    <w:rsid w:val="00D37C80"/>
    <w:rsid w:val="00D40D80"/>
    <w:rsid w:val="00D47425"/>
    <w:rsid w:val="00D50A99"/>
    <w:rsid w:val="00D51246"/>
    <w:rsid w:val="00D52BC0"/>
    <w:rsid w:val="00D53A6E"/>
    <w:rsid w:val="00D57539"/>
    <w:rsid w:val="00D63A69"/>
    <w:rsid w:val="00D67C58"/>
    <w:rsid w:val="00D70EAE"/>
    <w:rsid w:val="00D725AB"/>
    <w:rsid w:val="00D7375E"/>
    <w:rsid w:val="00D7428B"/>
    <w:rsid w:val="00D7541C"/>
    <w:rsid w:val="00D76C14"/>
    <w:rsid w:val="00D81112"/>
    <w:rsid w:val="00D82803"/>
    <w:rsid w:val="00D82DCC"/>
    <w:rsid w:val="00D82EA1"/>
    <w:rsid w:val="00D83EFA"/>
    <w:rsid w:val="00D92E0B"/>
    <w:rsid w:val="00D97B57"/>
    <w:rsid w:val="00DA128F"/>
    <w:rsid w:val="00DA219A"/>
    <w:rsid w:val="00DA4E04"/>
    <w:rsid w:val="00DA52D5"/>
    <w:rsid w:val="00DA5D94"/>
    <w:rsid w:val="00DA7E99"/>
    <w:rsid w:val="00DB273D"/>
    <w:rsid w:val="00DB2E37"/>
    <w:rsid w:val="00DB4F7E"/>
    <w:rsid w:val="00DB7880"/>
    <w:rsid w:val="00DC0847"/>
    <w:rsid w:val="00DC0DBE"/>
    <w:rsid w:val="00DC4579"/>
    <w:rsid w:val="00DC4910"/>
    <w:rsid w:val="00DC6E47"/>
    <w:rsid w:val="00DD562F"/>
    <w:rsid w:val="00DD6145"/>
    <w:rsid w:val="00DD6B52"/>
    <w:rsid w:val="00DE0942"/>
    <w:rsid w:val="00DE0EBD"/>
    <w:rsid w:val="00DE1573"/>
    <w:rsid w:val="00DE2BF1"/>
    <w:rsid w:val="00DE5D20"/>
    <w:rsid w:val="00DE6890"/>
    <w:rsid w:val="00DE7C84"/>
    <w:rsid w:val="00DF2DC9"/>
    <w:rsid w:val="00DF531F"/>
    <w:rsid w:val="00DF5AB1"/>
    <w:rsid w:val="00DF6D99"/>
    <w:rsid w:val="00DF7FF9"/>
    <w:rsid w:val="00E00E72"/>
    <w:rsid w:val="00E01175"/>
    <w:rsid w:val="00E01A25"/>
    <w:rsid w:val="00E02214"/>
    <w:rsid w:val="00E05B17"/>
    <w:rsid w:val="00E06441"/>
    <w:rsid w:val="00E111DD"/>
    <w:rsid w:val="00E11307"/>
    <w:rsid w:val="00E113DA"/>
    <w:rsid w:val="00E1495D"/>
    <w:rsid w:val="00E15820"/>
    <w:rsid w:val="00E17B1D"/>
    <w:rsid w:val="00E20942"/>
    <w:rsid w:val="00E24C89"/>
    <w:rsid w:val="00E25093"/>
    <w:rsid w:val="00E274C6"/>
    <w:rsid w:val="00E274F2"/>
    <w:rsid w:val="00E30435"/>
    <w:rsid w:val="00E36E56"/>
    <w:rsid w:val="00E3711C"/>
    <w:rsid w:val="00E40B31"/>
    <w:rsid w:val="00E41020"/>
    <w:rsid w:val="00E44803"/>
    <w:rsid w:val="00E45666"/>
    <w:rsid w:val="00E45E3B"/>
    <w:rsid w:val="00E461A7"/>
    <w:rsid w:val="00E474FE"/>
    <w:rsid w:val="00E506D0"/>
    <w:rsid w:val="00E50AED"/>
    <w:rsid w:val="00E50C68"/>
    <w:rsid w:val="00E54A96"/>
    <w:rsid w:val="00E54C0F"/>
    <w:rsid w:val="00E571C1"/>
    <w:rsid w:val="00E60A65"/>
    <w:rsid w:val="00E62338"/>
    <w:rsid w:val="00E661C6"/>
    <w:rsid w:val="00E6705A"/>
    <w:rsid w:val="00E73A83"/>
    <w:rsid w:val="00E76405"/>
    <w:rsid w:val="00E77AE8"/>
    <w:rsid w:val="00E77FC8"/>
    <w:rsid w:val="00E8201D"/>
    <w:rsid w:val="00E82637"/>
    <w:rsid w:val="00E828F8"/>
    <w:rsid w:val="00E94D91"/>
    <w:rsid w:val="00EA03E2"/>
    <w:rsid w:val="00EA123D"/>
    <w:rsid w:val="00EA2144"/>
    <w:rsid w:val="00EA2ED3"/>
    <w:rsid w:val="00EA4640"/>
    <w:rsid w:val="00EA4B05"/>
    <w:rsid w:val="00EA6404"/>
    <w:rsid w:val="00EA6CBC"/>
    <w:rsid w:val="00EA700B"/>
    <w:rsid w:val="00EB036E"/>
    <w:rsid w:val="00EB0EF6"/>
    <w:rsid w:val="00EB289C"/>
    <w:rsid w:val="00EB2A99"/>
    <w:rsid w:val="00EB30BE"/>
    <w:rsid w:val="00EB6E75"/>
    <w:rsid w:val="00EB7048"/>
    <w:rsid w:val="00EB7FD1"/>
    <w:rsid w:val="00EC040C"/>
    <w:rsid w:val="00EC0782"/>
    <w:rsid w:val="00EC1AE0"/>
    <w:rsid w:val="00EC29D2"/>
    <w:rsid w:val="00EC4873"/>
    <w:rsid w:val="00ED187E"/>
    <w:rsid w:val="00ED3945"/>
    <w:rsid w:val="00EE172A"/>
    <w:rsid w:val="00EE1861"/>
    <w:rsid w:val="00EE2B16"/>
    <w:rsid w:val="00EE2BB2"/>
    <w:rsid w:val="00EF13F2"/>
    <w:rsid w:val="00EF2455"/>
    <w:rsid w:val="00EF307F"/>
    <w:rsid w:val="00EF3383"/>
    <w:rsid w:val="00EF6C28"/>
    <w:rsid w:val="00F038C8"/>
    <w:rsid w:val="00F05D97"/>
    <w:rsid w:val="00F1135B"/>
    <w:rsid w:val="00F11E06"/>
    <w:rsid w:val="00F20782"/>
    <w:rsid w:val="00F2141C"/>
    <w:rsid w:val="00F2155F"/>
    <w:rsid w:val="00F27D4E"/>
    <w:rsid w:val="00F321CD"/>
    <w:rsid w:val="00F3226B"/>
    <w:rsid w:val="00F33606"/>
    <w:rsid w:val="00F40F08"/>
    <w:rsid w:val="00F42836"/>
    <w:rsid w:val="00F43859"/>
    <w:rsid w:val="00F4400B"/>
    <w:rsid w:val="00F447F3"/>
    <w:rsid w:val="00F50C3C"/>
    <w:rsid w:val="00F529BB"/>
    <w:rsid w:val="00F66210"/>
    <w:rsid w:val="00F703DD"/>
    <w:rsid w:val="00F70ABA"/>
    <w:rsid w:val="00F711A6"/>
    <w:rsid w:val="00F714A7"/>
    <w:rsid w:val="00F737DE"/>
    <w:rsid w:val="00F75C13"/>
    <w:rsid w:val="00F76C4D"/>
    <w:rsid w:val="00F80FE0"/>
    <w:rsid w:val="00F87AFC"/>
    <w:rsid w:val="00F91A61"/>
    <w:rsid w:val="00F95BD9"/>
    <w:rsid w:val="00F97A2A"/>
    <w:rsid w:val="00FA0A81"/>
    <w:rsid w:val="00FA3460"/>
    <w:rsid w:val="00FA494B"/>
    <w:rsid w:val="00FA64AE"/>
    <w:rsid w:val="00FB35D2"/>
    <w:rsid w:val="00FB4506"/>
    <w:rsid w:val="00FB5BBE"/>
    <w:rsid w:val="00FB5D2E"/>
    <w:rsid w:val="00FB6C60"/>
    <w:rsid w:val="00FC632C"/>
    <w:rsid w:val="00FC6A87"/>
    <w:rsid w:val="00FC6C1E"/>
    <w:rsid w:val="00FC7756"/>
    <w:rsid w:val="00FD1342"/>
    <w:rsid w:val="00FD40FE"/>
    <w:rsid w:val="00FD421B"/>
    <w:rsid w:val="00FD4E10"/>
    <w:rsid w:val="00FD4EBD"/>
    <w:rsid w:val="00FD5247"/>
    <w:rsid w:val="00FD613C"/>
    <w:rsid w:val="00FD6204"/>
    <w:rsid w:val="00FD643B"/>
    <w:rsid w:val="00FE1F64"/>
    <w:rsid w:val="00FE1F82"/>
    <w:rsid w:val="00FE35FF"/>
    <w:rsid w:val="00FE65AE"/>
    <w:rsid w:val="00FF014A"/>
    <w:rsid w:val="00FF4685"/>
    <w:rsid w:val="00FF50C3"/>
    <w:rsid w:val="00FF6A0F"/>
    <w:rsid w:val="00FF7C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DCF86"/>
  <w15:chartTrackingRefBased/>
  <w15:docId w15:val="{A55D2297-10A9-4C80-BA14-2BCE0499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03BED"/>
    <w:pPr>
      <w:spacing w:line="260" w:lineRule="exac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03BED"/>
    <w:pPr>
      <w:tabs>
        <w:tab w:val="center" w:pos="4320"/>
        <w:tab w:val="right" w:pos="8640"/>
      </w:tabs>
    </w:pPr>
  </w:style>
  <w:style w:type="paragraph" w:styleId="Noga">
    <w:name w:val="footer"/>
    <w:basedOn w:val="Navaden"/>
    <w:semiHidden/>
    <w:rsid w:val="00D03BED"/>
    <w:pPr>
      <w:tabs>
        <w:tab w:val="center" w:pos="4320"/>
        <w:tab w:val="right" w:pos="8640"/>
      </w:tabs>
    </w:pPr>
  </w:style>
  <w:style w:type="character" w:styleId="tevilkastrani">
    <w:name w:val="page number"/>
    <w:basedOn w:val="Privzetapisavaodstavka"/>
    <w:rsid w:val="00D03BED"/>
  </w:style>
  <w:style w:type="character" w:styleId="Krepko">
    <w:name w:val="Strong"/>
    <w:uiPriority w:val="22"/>
    <w:qFormat/>
    <w:rsid w:val="00845D4F"/>
    <w:rPr>
      <w:b/>
      <w:bCs/>
    </w:rPr>
  </w:style>
  <w:style w:type="paragraph" w:styleId="Navadensplet">
    <w:name w:val="Normal (Web)"/>
    <w:basedOn w:val="Navaden"/>
    <w:uiPriority w:val="99"/>
    <w:unhideWhenUsed/>
    <w:rsid w:val="00134B5D"/>
    <w:pPr>
      <w:spacing w:before="100" w:beforeAutospacing="1" w:after="100" w:afterAutospacing="1" w:line="240" w:lineRule="auto"/>
    </w:pPr>
    <w:rPr>
      <w:rFonts w:ascii="Times New Roman" w:hAnsi="Times New Roman"/>
      <w:sz w:val="24"/>
      <w:lang w:val="sl-SI" w:eastAsia="sl-SI"/>
    </w:rPr>
  </w:style>
  <w:style w:type="paragraph" w:styleId="Telobesedila">
    <w:name w:val="Body Text"/>
    <w:basedOn w:val="Navaden"/>
    <w:link w:val="TelobesedilaZnak"/>
    <w:rsid w:val="00C0519B"/>
    <w:pPr>
      <w:spacing w:line="240" w:lineRule="auto"/>
      <w:jc w:val="both"/>
    </w:pPr>
    <w:rPr>
      <w:sz w:val="22"/>
      <w:szCs w:val="20"/>
      <w:lang w:val="sl-SI" w:eastAsia="sl-SI"/>
    </w:rPr>
  </w:style>
  <w:style w:type="character" w:customStyle="1" w:styleId="TelobesedilaZnak">
    <w:name w:val="Telo besedila Znak"/>
    <w:link w:val="Telobesedila"/>
    <w:rsid w:val="00C0519B"/>
    <w:rPr>
      <w:rFonts w:ascii="Arial" w:hAnsi="Arial"/>
      <w:sz w:val="22"/>
    </w:rPr>
  </w:style>
  <w:style w:type="paragraph" w:styleId="Podnaslov">
    <w:name w:val="Subtitle"/>
    <w:basedOn w:val="Navaden"/>
    <w:next w:val="Navaden"/>
    <w:link w:val="PodnaslovZnak"/>
    <w:qFormat/>
    <w:rsid w:val="00C0519B"/>
    <w:pPr>
      <w:spacing w:after="60"/>
      <w:jc w:val="center"/>
      <w:outlineLvl w:val="1"/>
    </w:pPr>
    <w:rPr>
      <w:rFonts w:ascii="Calibri Light" w:hAnsi="Calibri Light"/>
      <w:sz w:val="24"/>
    </w:rPr>
  </w:style>
  <w:style w:type="character" w:customStyle="1" w:styleId="PodnaslovZnak">
    <w:name w:val="Podnaslov Znak"/>
    <w:link w:val="Podnaslov"/>
    <w:rsid w:val="00C0519B"/>
    <w:rPr>
      <w:rFonts w:ascii="Calibri Light" w:eastAsia="Times New Roman" w:hAnsi="Calibri Light" w:cs="Times New Roman"/>
      <w:sz w:val="24"/>
      <w:szCs w:val="24"/>
      <w:lang w:val="en-US" w:eastAsia="en-US"/>
    </w:rPr>
  </w:style>
  <w:style w:type="character" w:styleId="Hiperpovezava">
    <w:name w:val="Hyperlink"/>
    <w:uiPriority w:val="99"/>
    <w:unhideWhenUsed/>
    <w:rsid w:val="00A319F3"/>
    <w:rPr>
      <w:color w:val="0000FF"/>
      <w:u w:val="single"/>
    </w:rPr>
  </w:style>
  <w:style w:type="character" w:customStyle="1" w:styleId="mrppsc">
    <w:name w:val="mrppsc"/>
    <w:rsid w:val="004E55FC"/>
  </w:style>
  <w:style w:type="paragraph" w:styleId="Besedilooblaka">
    <w:name w:val="Balloon Text"/>
    <w:basedOn w:val="Navaden"/>
    <w:link w:val="BesedilooblakaZnak"/>
    <w:rsid w:val="002024D3"/>
    <w:pPr>
      <w:spacing w:line="240" w:lineRule="auto"/>
    </w:pPr>
    <w:rPr>
      <w:rFonts w:ascii="Segoe UI" w:hAnsi="Segoe UI" w:cs="Segoe UI"/>
      <w:sz w:val="18"/>
      <w:szCs w:val="18"/>
    </w:rPr>
  </w:style>
  <w:style w:type="character" w:customStyle="1" w:styleId="BesedilooblakaZnak">
    <w:name w:val="Besedilo oblačka Znak"/>
    <w:link w:val="Besedilooblaka"/>
    <w:rsid w:val="002024D3"/>
    <w:rPr>
      <w:rFonts w:ascii="Segoe UI" w:hAnsi="Segoe UI" w:cs="Segoe UI"/>
      <w:sz w:val="18"/>
      <w:szCs w:val="18"/>
      <w:lang w:val="en-US" w:eastAsia="en-US"/>
    </w:rPr>
  </w:style>
  <w:style w:type="paragraph" w:customStyle="1" w:styleId="odstavek">
    <w:name w:val="odstavek"/>
    <w:basedOn w:val="Navaden"/>
    <w:rsid w:val="009D0358"/>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9D035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4B6DFD"/>
    <w:rPr>
      <w:rFonts w:ascii="Arial" w:hAnsi="Arial"/>
      <w:szCs w:val="24"/>
      <w:lang w:val="en-US" w:eastAsia="en-US"/>
    </w:rPr>
  </w:style>
  <w:style w:type="table" w:styleId="Navadnatabela4">
    <w:name w:val="Plain Table 4"/>
    <w:basedOn w:val="Navadnatabela"/>
    <w:uiPriority w:val="44"/>
    <w:rsid w:val="004B6DFD"/>
    <w:rPr>
      <w:rFonts w:asciiTheme="minorHAnsi" w:eastAsiaTheme="minorHAnsi" w:hAnsiTheme="minorHAnsi" w:cstheme="minorBid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2149">
      <w:bodyDiv w:val="1"/>
      <w:marLeft w:val="0"/>
      <w:marRight w:val="0"/>
      <w:marTop w:val="0"/>
      <w:marBottom w:val="0"/>
      <w:divBdr>
        <w:top w:val="none" w:sz="0" w:space="0" w:color="auto"/>
        <w:left w:val="none" w:sz="0" w:space="0" w:color="auto"/>
        <w:bottom w:val="none" w:sz="0" w:space="0" w:color="auto"/>
        <w:right w:val="none" w:sz="0" w:space="0" w:color="auto"/>
      </w:divBdr>
    </w:div>
    <w:div w:id="577056120">
      <w:bodyDiv w:val="1"/>
      <w:marLeft w:val="0"/>
      <w:marRight w:val="0"/>
      <w:marTop w:val="0"/>
      <w:marBottom w:val="0"/>
      <w:divBdr>
        <w:top w:val="none" w:sz="0" w:space="0" w:color="auto"/>
        <w:left w:val="none" w:sz="0" w:space="0" w:color="auto"/>
        <w:bottom w:val="none" w:sz="0" w:space="0" w:color="auto"/>
        <w:right w:val="none" w:sz="0" w:space="0" w:color="auto"/>
      </w:divBdr>
    </w:div>
    <w:div w:id="852646521">
      <w:bodyDiv w:val="1"/>
      <w:marLeft w:val="0"/>
      <w:marRight w:val="0"/>
      <w:marTop w:val="0"/>
      <w:marBottom w:val="0"/>
      <w:divBdr>
        <w:top w:val="none" w:sz="0" w:space="0" w:color="auto"/>
        <w:left w:val="none" w:sz="0" w:space="0" w:color="auto"/>
        <w:bottom w:val="none" w:sz="0" w:space="0" w:color="auto"/>
        <w:right w:val="none" w:sz="0" w:space="0" w:color="auto"/>
      </w:divBdr>
    </w:div>
    <w:div w:id="11222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1023</Words>
  <Characters>5395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Odsotnost z dela z nadomestilom plače</vt:lpstr>
    </vt:vector>
  </TitlesOfParts>
  <Company>MJU</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Odsotnost z dela z nadomestilom plače</dc:title>
  <dc:subject/>
  <dc:creator>Rastko Rafael Kozlevčar</dc:creator>
  <cp:keywords/>
  <dc:description/>
  <cp:lastModifiedBy>Alja Košir</cp:lastModifiedBy>
  <cp:revision>6</cp:revision>
  <cp:lastPrinted>2018-12-13T13:49:00Z</cp:lastPrinted>
  <dcterms:created xsi:type="dcterms:W3CDTF">2021-01-20T11:22:00Z</dcterms:created>
  <dcterms:modified xsi:type="dcterms:W3CDTF">2021-03-01T10:57:00Z</dcterms:modified>
</cp:coreProperties>
</file>