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075"/>
      </w:tblGrid>
      <w:tr w:rsidR="00B13BD1" w:rsidRPr="00B13BD1" w14:paraId="509BF5B8" w14:textId="77777777" w:rsidTr="00B13BD1">
        <w:trPr>
          <w:trHeight w:val="23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5FAC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bookmarkStart w:id="0" w:name="_Hlk164024308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9:30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B2520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Prihod udeležencev</w:t>
            </w:r>
          </w:p>
        </w:tc>
      </w:tr>
      <w:tr w:rsidR="00B13BD1" w:rsidRPr="00B13BD1" w14:paraId="5196BB51" w14:textId="77777777" w:rsidTr="00B13BD1">
        <w:trPr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E7D6C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10:00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4917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Nagovor ministra, pristojnega za lokalno samoupravo, mag. Franca </w:t>
            </w: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Propsa</w:t>
            </w:r>
            <w:proofErr w:type="spellEnd"/>
          </w:p>
        </w:tc>
      </w:tr>
      <w:tr w:rsidR="00B13BD1" w:rsidRPr="00B13BD1" w14:paraId="42B8E65E" w14:textId="77777777" w:rsidTr="00B13BD1">
        <w:trPr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E29A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10:15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EF10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Slavnosti nagovor predsednice Republike Slovenije, dr. Nataše Pirc Musar</w:t>
            </w:r>
          </w:p>
        </w:tc>
      </w:tr>
      <w:tr w:rsidR="00B13BD1" w:rsidRPr="00B13BD1" w14:paraId="50D4E907" w14:textId="77777777" w:rsidTr="00B13BD1">
        <w:trPr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8EC5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079C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Duo</w:t>
            </w:r>
            <w:proofErr w:type="spellEnd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Fortimile</w:t>
            </w:r>
            <w:proofErr w:type="spellEnd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 Akademija za glasbo Univerze v Ljubljani</w:t>
            </w:r>
          </w:p>
        </w:tc>
      </w:tr>
      <w:tr w:rsidR="00B13BD1" w:rsidRPr="00B13BD1" w14:paraId="1D2F592A" w14:textId="77777777" w:rsidTr="00B13BD1">
        <w:trPr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870A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10:30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47C5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Nagovor predsednika Državnega sveta Republike Slovenije, g. Marka Lotriča</w:t>
            </w:r>
          </w:p>
        </w:tc>
      </w:tr>
      <w:tr w:rsidR="00B13BD1" w:rsidRPr="00B13BD1" w14:paraId="0D3C380D" w14:textId="77777777" w:rsidTr="00B13BD1">
        <w:trPr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58D4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10:45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89C2E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Nagovori predsednikov reprezentativnih združenj občin </w:t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br/>
              <w:t xml:space="preserve">dr. Vladimir </w:t>
            </w: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Prebilič</w:t>
            </w:r>
            <w:proofErr w:type="spellEnd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,</w:t>
            </w:r>
            <w:r w:rsidRPr="00B13BD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 p</w:t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redsednik Skupnosti občin Slovenije</w:t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br/>
              <w:t>Robert Smrdelj, predsednik Združenja občin Slovenije</w:t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br/>
              <w:t xml:space="preserve">Peter </w:t>
            </w: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Dermol</w:t>
            </w:r>
            <w:proofErr w:type="spellEnd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, predsednik Združenja mestnih občin Slovenije</w:t>
            </w:r>
          </w:p>
        </w:tc>
      </w:tr>
      <w:tr w:rsidR="00B13BD1" w:rsidRPr="00B13BD1" w14:paraId="0AE54FB1" w14:textId="77777777" w:rsidTr="00B13BD1">
        <w:trPr>
          <w:trHeight w:val="24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0C0F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E8446" w14:textId="77777777" w:rsidR="00B13BD1" w:rsidRPr="00B13BD1" w:rsidRDefault="00B13BD1">
            <w:pPr>
              <w:spacing w:line="24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Duo</w:t>
            </w:r>
            <w:proofErr w:type="spellEnd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Fortimile</w:t>
            </w:r>
            <w:proofErr w:type="spellEnd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 Akademija za glasbo Univerze v Ljubljani</w:t>
            </w:r>
          </w:p>
        </w:tc>
      </w:tr>
      <w:tr w:rsidR="00B13BD1" w:rsidRPr="00B13BD1" w14:paraId="37EB17E9" w14:textId="77777777" w:rsidTr="00B13BD1">
        <w:trPr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001C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11:00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FE9A" w14:textId="77777777" w:rsidR="00B13BD1" w:rsidRPr="00B13BD1" w:rsidRDefault="00B13B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Okrogla miza o prihodnosti lokalne samouprave</w:t>
            </w:r>
            <w:r w:rsidRPr="00B13BD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 </w:t>
            </w:r>
            <w:r w:rsidRPr="00B13BD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  <w:br/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Tadej </w:t>
            </w: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Beočanin</w:t>
            </w:r>
            <w:proofErr w:type="spellEnd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, župan Občine Ajdovščina </w:t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br/>
              <w:t xml:space="preserve">Ivan Meglič, župan Občine Naklo </w:t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br/>
              <w:t>Alenka Kovač, županja Občine Osilnica</w:t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br/>
              <w:t xml:space="preserve">mag. Renata Kosec, županja Občine Domžale in </w:t>
            </w:r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br/>
              <w:t xml:space="preserve">Tilen </w:t>
            </w:r>
            <w:proofErr w:type="spellStart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Klugler</w:t>
            </w:r>
            <w:proofErr w:type="spellEnd"/>
            <w:r w:rsidRPr="00B13BD1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, župan Mestne občine Slovenj Gradec</w:t>
            </w:r>
          </w:p>
        </w:tc>
        <w:bookmarkEnd w:id="0"/>
      </w:tr>
    </w:tbl>
    <w:p w14:paraId="510127CD" w14:textId="77777777" w:rsidR="00B13BD1" w:rsidRDefault="00B13BD1" w:rsidP="00B13BD1">
      <w:pPr>
        <w:spacing w:line="240" w:lineRule="auto"/>
        <w:rPr>
          <w:rFonts w:cstheme="minorHAnsi"/>
        </w:rPr>
      </w:pPr>
    </w:p>
    <w:p w14:paraId="6989BF58" w14:textId="77777777" w:rsidR="00B13BD1" w:rsidRDefault="00B13BD1" w:rsidP="00B13BD1">
      <w:pPr>
        <w:spacing w:after="0" w:line="240" w:lineRule="auto"/>
        <w:rPr>
          <w:rFonts w:eastAsiaTheme="minorEastAsia"/>
          <w:noProof/>
          <w:lang w:eastAsia="sl-SI"/>
          <w14:ligatures w14:val="none"/>
        </w:rPr>
      </w:pPr>
      <w:bookmarkStart w:id="1" w:name="_MailAutoSig"/>
    </w:p>
    <w:p w14:paraId="647E8A7A" w14:textId="77777777" w:rsidR="00B13BD1" w:rsidRDefault="00B13BD1" w:rsidP="00B13BD1">
      <w:pPr>
        <w:spacing w:after="0" w:line="240" w:lineRule="auto"/>
        <w:rPr>
          <w:rFonts w:eastAsiaTheme="minorEastAsia"/>
          <w:noProof/>
          <w:lang w:eastAsia="sl-SI"/>
          <w14:ligatures w14:val="none"/>
        </w:rPr>
      </w:pPr>
    </w:p>
    <w:p w14:paraId="65935FA8" w14:textId="77777777" w:rsidR="00B13BD1" w:rsidRDefault="00B13BD1" w:rsidP="00B13BD1">
      <w:pPr>
        <w:spacing w:after="0" w:line="240" w:lineRule="auto"/>
        <w:rPr>
          <w:rFonts w:eastAsiaTheme="minorEastAsia"/>
          <w:noProof/>
          <w:lang w:eastAsia="sl-SI"/>
          <w14:ligatures w14:val="none"/>
        </w:rPr>
      </w:pPr>
    </w:p>
    <w:bookmarkEnd w:id="1"/>
    <w:p w14:paraId="61C99B1A" w14:textId="77777777" w:rsidR="00B13BD1" w:rsidRDefault="00B13BD1" w:rsidP="00B13BD1">
      <w:pPr>
        <w:spacing w:line="240" w:lineRule="auto"/>
      </w:pPr>
    </w:p>
    <w:p w14:paraId="0E5023F1" w14:textId="77777777" w:rsidR="00B13BD1" w:rsidRDefault="00B13BD1" w:rsidP="00B13BD1">
      <w:pPr>
        <w:spacing w:line="240" w:lineRule="auto"/>
        <w:rPr>
          <w:rFonts w:cstheme="minorHAnsi"/>
        </w:rPr>
      </w:pPr>
    </w:p>
    <w:p w14:paraId="337F92D1" w14:textId="77777777" w:rsidR="00B13BD1" w:rsidRDefault="00B13BD1" w:rsidP="00B13BD1">
      <w:pPr>
        <w:spacing w:line="240" w:lineRule="auto"/>
        <w:rPr>
          <w:rFonts w:cstheme="minorHAnsi"/>
        </w:rPr>
      </w:pPr>
    </w:p>
    <w:p w14:paraId="112BC832" w14:textId="77777777" w:rsidR="00C24E60" w:rsidRDefault="00C24E60"/>
    <w:sectPr w:rsidR="00C2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D1"/>
    <w:rsid w:val="00162362"/>
    <w:rsid w:val="008726D2"/>
    <w:rsid w:val="00B13BD1"/>
    <w:rsid w:val="00C24E60"/>
    <w:rsid w:val="00CD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4ADB"/>
  <w15:chartTrackingRefBased/>
  <w15:docId w15:val="{DE920C43-BFC5-4CFE-BDD4-32D98222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BD1"/>
    <w:pPr>
      <w:spacing w:line="254" w:lineRule="auto"/>
    </w:pPr>
    <w:rPr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13BD1"/>
    <w:rPr>
      <w:color w:val="0563C1" w:themeColor="hyperlink"/>
      <w:u w:val="single"/>
    </w:rPr>
  </w:style>
  <w:style w:type="table" w:styleId="Tabelamrea">
    <w:name w:val="Table Grid"/>
    <w:basedOn w:val="Navadnatabela"/>
    <w:rsid w:val="00B13B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Režonja Utenkar</dc:creator>
  <cp:keywords/>
  <dc:description/>
  <cp:lastModifiedBy>Vanja Režonja Utenkar</cp:lastModifiedBy>
  <cp:revision>2</cp:revision>
  <dcterms:created xsi:type="dcterms:W3CDTF">2024-04-14T20:53:00Z</dcterms:created>
  <dcterms:modified xsi:type="dcterms:W3CDTF">2024-04-14T20:53:00Z</dcterms:modified>
</cp:coreProperties>
</file>