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731E49DD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7A1ADE">
        <w:rPr>
          <w:rFonts w:cs="Arial"/>
          <w:sz w:val="20"/>
        </w:rPr>
        <w:t>352-45/2022/1</w:t>
      </w:r>
    </w:p>
    <w:p w14:paraId="375A3E5F" w14:textId="3D90EE02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8A6D3D">
        <w:rPr>
          <w:rFonts w:cs="Arial"/>
          <w:sz w:val="20"/>
        </w:rPr>
        <w:t>7. 3. 2022</w:t>
      </w: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428E63C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</w:t>
      </w:r>
      <w:r w:rsidR="007629B6">
        <w:rPr>
          <w:rFonts w:cs="Arial"/>
          <w:sz w:val="20"/>
        </w:rPr>
        <w:t xml:space="preserve">1000 </w:t>
      </w:r>
      <w:r w:rsidRPr="008020E2">
        <w:rPr>
          <w:rFonts w:cs="Arial"/>
          <w:sz w:val="20"/>
        </w:rPr>
        <w:t xml:space="preserve">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D7769C" w:rsidRDefault="005E6748" w:rsidP="00D7769C">
      <w:pPr>
        <w:jc w:val="both"/>
        <w:rPr>
          <w:rFonts w:cs="Arial"/>
          <w:sz w:val="20"/>
        </w:rPr>
      </w:pPr>
    </w:p>
    <w:p w14:paraId="4E14381B" w14:textId="77777777" w:rsidR="005E6748" w:rsidRPr="00D7769C" w:rsidRDefault="005E6748" w:rsidP="00D7769C">
      <w:pPr>
        <w:jc w:val="both"/>
        <w:rPr>
          <w:rFonts w:cs="Arial"/>
          <w:sz w:val="20"/>
        </w:rPr>
      </w:pPr>
    </w:p>
    <w:p w14:paraId="73B2EFAA" w14:textId="766AF690" w:rsidR="005E6748" w:rsidRPr="004F5EA4" w:rsidRDefault="005E6748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>ODDAJO</w:t>
      </w:r>
      <w:r w:rsidR="00996869">
        <w:rPr>
          <w:rFonts w:cs="Arial"/>
          <w:b/>
          <w:sz w:val="20"/>
        </w:rPr>
        <w:t xml:space="preserve"> V NAJEM</w:t>
      </w:r>
      <w:r w:rsidRPr="00271B09">
        <w:rPr>
          <w:rFonts w:cs="Arial"/>
          <w:b/>
          <w:sz w:val="20"/>
        </w:rPr>
        <w:t xml:space="preserve"> </w:t>
      </w:r>
      <w:r w:rsidR="00996869">
        <w:rPr>
          <w:rFonts w:cs="Arial"/>
          <w:b/>
          <w:sz w:val="20"/>
        </w:rPr>
        <w:t>GARAŽE</w:t>
      </w:r>
      <w:r w:rsidRPr="00271B09">
        <w:rPr>
          <w:rFonts w:cs="Arial"/>
          <w:b/>
          <w:sz w:val="20"/>
        </w:rPr>
        <w:t xml:space="preserve"> NA NASLOVU </w:t>
      </w:r>
      <w:r w:rsidR="00996869">
        <w:rPr>
          <w:rFonts w:cs="Arial"/>
          <w:b/>
          <w:sz w:val="20"/>
        </w:rPr>
        <w:t>TRG NA STAVBAH 1</w:t>
      </w:r>
      <w:r w:rsidR="00A23716">
        <w:rPr>
          <w:rFonts w:cs="Arial"/>
          <w:b/>
          <w:sz w:val="20"/>
        </w:rPr>
        <w:t xml:space="preserve">, </w:t>
      </w:r>
      <w:r w:rsidR="00996869">
        <w:rPr>
          <w:rFonts w:cs="Arial"/>
          <w:b/>
          <w:sz w:val="20"/>
        </w:rPr>
        <w:t>LITIJA</w:t>
      </w:r>
    </w:p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A631D9C" w14:textId="3BBCDE3F" w:rsidR="005E6748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oddaje</w:t>
      </w:r>
      <w:r w:rsidRPr="004F5EA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 najem je </w:t>
      </w:r>
      <w:r w:rsidR="00085B7E">
        <w:rPr>
          <w:rFonts w:cs="Arial"/>
          <w:sz w:val="20"/>
        </w:rPr>
        <w:t>garaža</w:t>
      </w:r>
      <w:r>
        <w:rPr>
          <w:rFonts w:cs="Arial"/>
          <w:sz w:val="20"/>
        </w:rPr>
        <w:t xml:space="preserve"> </w:t>
      </w:r>
      <w:r w:rsidR="00D8228C">
        <w:rPr>
          <w:rFonts w:cs="Arial"/>
          <w:sz w:val="20"/>
        </w:rPr>
        <w:t xml:space="preserve">št. 1 </w:t>
      </w:r>
      <w:r>
        <w:rPr>
          <w:rFonts w:cs="Arial"/>
          <w:sz w:val="20"/>
        </w:rPr>
        <w:t xml:space="preserve">v izmeri </w:t>
      </w:r>
      <w:r w:rsidR="00D80D6B">
        <w:rPr>
          <w:rFonts w:cs="Arial"/>
          <w:color w:val="000000" w:themeColor="text1"/>
          <w:sz w:val="20"/>
        </w:rPr>
        <w:t>22,8</w:t>
      </w:r>
      <w:r w:rsidR="00F57AF3" w:rsidRPr="00B33AE7">
        <w:rPr>
          <w:rFonts w:cs="Arial"/>
          <w:color w:val="000000" w:themeColor="text1"/>
          <w:sz w:val="20"/>
        </w:rPr>
        <w:t xml:space="preserve"> </w:t>
      </w:r>
      <w:r w:rsidRPr="00B33AE7">
        <w:rPr>
          <w:rFonts w:cs="Arial"/>
          <w:color w:val="000000" w:themeColor="text1"/>
          <w:sz w:val="20"/>
        </w:rPr>
        <w:t>m</w:t>
      </w:r>
      <w:r w:rsidRPr="00B33AE7">
        <w:rPr>
          <w:rFonts w:cs="Arial"/>
          <w:color w:val="000000" w:themeColor="text1"/>
          <w:sz w:val="20"/>
          <w:vertAlign w:val="superscript"/>
        </w:rPr>
        <w:t>2</w:t>
      </w:r>
      <w:r w:rsidRPr="00B33AE7">
        <w:rPr>
          <w:rFonts w:cs="Arial"/>
          <w:color w:val="000000" w:themeColor="text1"/>
          <w:sz w:val="20"/>
        </w:rPr>
        <w:t xml:space="preserve"> v </w:t>
      </w:r>
      <w:r>
        <w:rPr>
          <w:rFonts w:cs="Arial"/>
          <w:sz w:val="20"/>
        </w:rPr>
        <w:t>stavb</w:t>
      </w:r>
      <w:r w:rsidR="00BA25AB">
        <w:rPr>
          <w:rFonts w:cs="Arial"/>
          <w:sz w:val="20"/>
        </w:rPr>
        <w:t>i</w:t>
      </w:r>
      <w:r>
        <w:rPr>
          <w:rFonts w:cs="Arial"/>
          <w:sz w:val="20"/>
        </w:rPr>
        <w:t xml:space="preserve"> na naslovu </w:t>
      </w:r>
      <w:r w:rsidR="00BA25AB">
        <w:rPr>
          <w:rFonts w:cs="Arial"/>
          <w:sz w:val="20"/>
        </w:rPr>
        <w:t>Trg na stavbah 1, Litija</w:t>
      </w:r>
      <w:r>
        <w:rPr>
          <w:rFonts w:cs="Arial"/>
          <w:sz w:val="20"/>
        </w:rPr>
        <w:t>:</w:t>
      </w:r>
    </w:p>
    <w:p w14:paraId="0773AF0F" w14:textId="77777777" w:rsidR="005E6748" w:rsidRPr="00CB4E53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631"/>
      </w:tblGrid>
      <w:tr w:rsidR="00004D55" w:rsidRPr="000F083F" w14:paraId="6815AAC8" w14:textId="77777777" w:rsidTr="00BA2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hideMark/>
          </w:tcPr>
          <w:p w14:paraId="55E7F0ED" w14:textId="77777777" w:rsidR="00004D55" w:rsidRPr="00BA25AB" w:rsidRDefault="00004D55" w:rsidP="00BA25AB">
            <w:pPr>
              <w:spacing w:line="260" w:lineRule="exact"/>
              <w:jc w:val="center"/>
              <w:rPr>
                <w:rFonts w:cs="Arial"/>
                <w:iCs/>
                <w:color w:val="auto"/>
                <w:sz w:val="16"/>
                <w:szCs w:val="16"/>
              </w:rPr>
            </w:pPr>
            <w:r w:rsidRPr="00BA25AB">
              <w:rPr>
                <w:rFonts w:cs="Arial"/>
                <w:iCs/>
                <w:color w:val="auto"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3E1288C4" w14:textId="2564E282" w:rsidR="00004D55" w:rsidRPr="00BA25AB" w:rsidRDefault="00004D55" w:rsidP="00BA25AB">
            <w:pPr>
              <w:spacing w:line="260" w:lineRule="exact"/>
              <w:jc w:val="center"/>
              <w:rPr>
                <w:rFonts w:cs="Arial"/>
                <w:iCs/>
                <w:color w:val="auto"/>
                <w:sz w:val="16"/>
                <w:szCs w:val="16"/>
              </w:rPr>
            </w:pPr>
            <w:r w:rsidRPr="00BA25AB">
              <w:rPr>
                <w:rFonts w:cs="Arial"/>
                <w:iCs/>
                <w:color w:val="auto"/>
                <w:sz w:val="16"/>
                <w:szCs w:val="16"/>
              </w:rPr>
              <w:t>Izmera</w:t>
            </w:r>
          </w:p>
        </w:tc>
      </w:tr>
      <w:tr w:rsidR="00004D55" w:rsidRPr="000F083F" w14:paraId="313BB32D" w14:textId="77777777" w:rsidTr="00BA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45A3DC" w14:textId="41CC69C1" w:rsidR="00004D55" w:rsidRPr="00BA25AB" w:rsidRDefault="00BA25AB" w:rsidP="00BA25AB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BA25AB">
              <w:rPr>
                <w:rFonts w:cs="Arial"/>
                <w:sz w:val="16"/>
                <w:szCs w:val="16"/>
              </w:rPr>
              <w:t>d</w:t>
            </w:r>
            <w:r w:rsidR="00004D55" w:rsidRPr="00BA25AB">
              <w:rPr>
                <w:rFonts w:cs="Arial"/>
                <w:sz w:val="16"/>
                <w:szCs w:val="16"/>
              </w:rPr>
              <w:t xml:space="preserve">el </w:t>
            </w:r>
            <w:r w:rsidRPr="00BA25AB">
              <w:rPr>
                <w:rFonts w:cs="Arial"/>
                <w:sz w:val="16"/>
                <w:szCs w:val="16"/>
              </w:rPr>
              <w:t>stavbe 1835-323-27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64ABE34B" w14:textId="2D249406" w:rsidR="00004D55" w:rsidRPr="00BA25AB" w:rsidRDefault="00BA25AB" w:rsidP="00BA25AB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  <w:vertAlign w:val="superscript"/>
              </w:rPr>
            </w:pPr>
            <w:r w:rsidRPr="00BA25AB">
              <w:rPr>
                <w:rFonts w:cs="Arial"/>
                <w:b/>
                <w:bCs/>
                <w:sz w:val="16"/>
                <w:szCs w:val="16"/>
              </w:rPr>
              <w:t>22,8 m</w:t>
            </w:r>
            <w:r w:rsidRPr="00BA25AB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</w:tbl>
    <w:p w14:paraId="63D98C58" w14:textId="77777777" w:rsidR="005E6748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2C620F3" w14:textId="3B9015F3" w:rsidR="00E04A8F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se </w:t>
      </w:r>
      <w:r w:rsidR="00E04A8F">
        <w:rPr>
          <w:rFonts w:cs="Arial"/>
          <w:sz w:val="20"/>
        </w:rPr>
        <w:t xml:space="preserve">nepremičnina </w:t>
      </w:r>
      <w:r w:rsidRPr="008335FE">
        <w:rPr>
          <w:rFonts w:cs="Arial"/>
          <w:sz w:val="20"/>
        </w:rPr>
        <w:t>z ID znakom</w:t>
      </w:r>
      <w:r w:rsidR="00484E78">
        <w:rPr>
          <w:rFonts w:cs="Arial"/>
          <w:sz w:val="20"/>
        </w:rPr>
        <w:t>: del stavbe</w:t>
      </w:r>
      <w:r w:rsidRPr="008335FE">
        <w:rPr>
          <w:rFonts w:cs="Arial"/>
          <w:sz w:val="20"/>
        </w:rPr>
        <w:t xml:space="preserve"> </w:t>
      </w:r>
      <w:r w:rsidR="00E04A8F">
        <w:rPr>
          <w:rFonts w:cs="Arial"/>
          <w:sz w:val="20"/>
        </w:rPr>
        <w:t>1835-323-27</w:t>
      </w:r>
      <w:r w:rsidRPr="008335FE">
        <w:rPr>
          <w:rFonts w:cs="Arial"/>
          <w:sz w:val="20"/>
        </w:rPr>
        <w:t xml:space="preserve">, ki v naravi predstavlja </w:t>
      </w:r>
      <w:r w:rsidR="00E04A8F">
        <w:rPr>
          <w:rFonts w:cs="Arial"/>
          <w:sz w:val="20"/>
        </w:rPr>
        <w:t xml:space="preserve">garažo </w:t>
      </w:r>
      <w:r w:rsidR="00D8228C">
        <w:rPr>
          <w:rFonts w:cs="Arial"/>
          <w:sz w:val="20"/>
        </w:rPr>
        <w:t xml:space="preserve">št. 1 </w:t>
      </w:r>
      <w:r w:rsidR="00E04A8F">
        <w:rPr>
          <w:rFonts w:cs="Arial"/>
          <w:sz w:val="20"/>
        </w:rPr>
        <w:t>v izmeri 22,8 m</w:t>
      </w:r>
      <w:r w:rsidR="00E04A8F">
        <w:rPr>
          <w:rFonts w:cs="Arial"/>
          <w:sz w:val="20"/>
          <w:vertAlign w:val="superscript"/>
        </w:rPr>
        <w:t>2</w:t>
      </w:r>
      <w:r w:rsidR="00E04A8F">
        <w:rPr>
          <w:rFonts w:cs="Arial"/>
          <w:sz w:val="20"/>
        </w:rPr>
        <w:t xml:space="preserve"> </w:t>
      </w:r>
      <w:r w:rsidR="006D70FD">
        <w:rPr>
          <w:rFonts w:cs="Arial"/>
          <w:sz w:val="20"/>
        </w:rPr>
        <w:t xml:space="preserve">v </w:t>
      </w:r>
      <w:r w:rsidR="00E04A8F">
        <w:rPr>
          <w:rFonts w:cs="Arial"/>
          <w:sz w:val="20"/>
        </w:rPr>
        <w:t>stavbi na naslovu Trg na stavbah 1, Litija.</w:t>
      </w:r>
    </w:p>
    <w:p w14:paraId="4C9CC8C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5CEAA0C" w14:textId="74F42814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Najemna pogodba se sklepa za </w:t>
      </w:r>
      <w:r>
        <w:rPr>
          <w:rFonts w:cs="Arial"/>
          <w:sz w:val="20"/>
        </w:rPr>
        <w:t>določen</w:t>
      </w:r>
      <w:r w:rsidRPr="008335FE">
        <w:rPr>
          <w:rFonts w:cs="Arial"/>
          <w:sz w:val="20"/>
        </w:rPr>
        <w:t xml:space="preserve"> ča</w:t>
      </w:r>
      <w:r>
        <w:rPr>
          <w:rFonts w:cs="Arial"/>
          <w:sz w:val="20"/>
        </w:rPr>
        <w:t>s</w:t>
      </w:r>
      <w:r w:rsidR="006D70FD">
        <w:rPr>
          <w:rFonts w:cs="Arial"/>
          <w:sz w:val="20"/>
        </w:rPr>
        <w:t xml:space="preserve"> enega (1) leta</w:t>
      </w:r>
      <w:r>
        <w:rPr>
          <w:rFonts w:cs="Arial"/>
          <w:sz w:val="20"/>
        </w:rPr>
        <w:t>. Najemna pogodba lahko kadarkoli preneha po sporazumu pogodbenih strank oziroma z odpovedjo</w:t>
      </w:r>
      <w:r w:rsidRPr="008335FE">
        <w:rPr>
          <w:rFonts w:cs="Arial"/>
          <w:sz w:val="20"/>
        </w:rPr>
        <w:t>.</w:t>
      </w:r>
      <w:r>
        <w:rPr>
          <w:rFonts w:cs="Arial"/>
          <w:sz w:val="20"/>
        </w:rPr>
        <w:t xml:space="preserve">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57B64B42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</w:t>
      </w:r>
      <w:r w:rsidR="00E75B50">
        <w:rPr>
          <w:rFonts w:cs="Arial"/>
          <w:sz w:val="20"/>
        </w:rPr>
        <w:t xml:space="preserve">v najem </w:t>
      </w:r>
      <w:r w:rsidR="0036247F">
        <w:rPr>
          <w:rFonts w:cs="Arial"/>
          <w:sz w:val="20"/>
        </w:rPr>
        <w:t xml:space="preserve">se izvaja </w:t>
      </w:r>
      <w:r w:rsidRPr="008335FE">
        <w:rPr>
          <w:rFonts w:cs="Arial"/>
          <w:sz w:val="20"/>
        </w:rPr>
        <w:t>po metodi neposredne pogodbe.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5B84C640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  <w:r w:rsidR="00F811EC">
        <w:rPr>
          <w:rFonts w:cs="Arial"/>
          <w:b/>
          <w:bCs/>
          <w:sz w:val="20"/>
          <w:u w:val="single"/>
        </w:rPr>
        <w:t xml:space="preserve"> </w:t>
      </w:r>
    </w:p>
    <w:p w14:paraId="1B3AB213" w14:textId="402C996F" w:rsidR="00540B44" w:rsidRPr="00EF2B65" w:rsidRDefault="005E6748" w:rsidP="00EF2B65">
      <w:pPr>
        <w:jc w:val="both"/>
        <w:rPr>
          <w:rFonts w:cs="Arial"/>
          <w:sz w:val="20"/>
        </w:rPr>
      </w:pPr>
      <w:r w:rsidRPr="00EF2B65">
        <w:rPr>
          <w:rFonts w:cs="Arial"/>
          <w:sz w:val="20"/>
        </w:rPr>
        <w:t xml:space="preserve">Ponujena cena za najem nepremičnine ne sme biti nižja od </w:t>
      </w:r>
      <w:r w:rsidR="007000B5" w:rsidRPr="00EF2B65">
        <w:rPr>
          <w:rFonts w:cs="Arial"/>
          <w:sz w:val="20"/>
        </w:rPr>
        <w:t>45</w:t>
      </w:r>
      <w:r w:rsidRPr="00EF2B65">
        <w:rPr>
          <w:rFonts w:cs="Arial"/>
          <w:sz w:val="20"/>
        </w:rPr>
        <w:t>,00 EUR</w:t>
      </w:r>
      <w:r w:rsidR="00540B44" w:rsidRPr="00EF2B65">
        <w:rPr>
          <w:rFonts w:cs="Arial"/>
          <w:sz w:val="20"/>
        </w:rPr>
        <w:t>/mesec</w:t>
      </w:r>
      <w:r w:rsidR="007C63C6" w:rsidRPr="00EF2B65">
        <w:rPr>
          <w:rFonts w:cs="Arial"/>
          <w:sz w:val="20"/>
        </w:rPr>
        <w:t>.</w:t>
      </w:r>
      <w:r w:rsidR="00540B44" w:rsidRPr="00EF2B65">
        <w:rPr>
          <w:rFonts w:cs="Arial"/>
          <w:sz w:val="20"/>
        </w:rPr>
        <w:t xml:space="preserve"> Temu znesku je potrebno prišteti še DDV v skladu z določili Zakona o davku na dodano vrednost (</w:t>
      </w:r>
      <w:r w:rsidR="00EF2B65" w:rsidRPr="00EF2B65">
        <w:rPr>
          <w:sz w:val="20"/>
        </w:rPr>
        <w:t xml:space="preserve">Uradni list RS, št. </w:t>
      </w:r>
      <w:hyperlink r:id="rId8" w:tgtFrame="_blank" w:tooltip="Zakon o davku na dodano vrednost (uradno prečiščeno besedilo)" w:history="1">
        <w:r w:rsidR="00EF2B65" w:rsidRPr="00EF2B65">
          <w:rPr>
            <w:rStyle w:val="Hiperpovezava"/>
            <w:color w:val="auto"/>
            <w:sz w:val="20"/>
            <w:u w:val="none"/>
          </w:rPr>
          <w:t>13/11</w:t>
        </w:r>
      </w:hyperlink>
      <w:r w:rsidR="00EF2B65" w:rsidRPr="00EF2B65">
        <w:rPr>
          <w:sz w:val="20"/>
        </w:rPr>
        <w:t xml:space="preserve"> – uradno prečiščeno besedilo, </w:t>
      </w:r>
      <w:hyperlink r:id="rId9" w:tgtFrame="_blank" w:tooltip="Zakon o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18/11</w:t>
        </w:r>
      </w:hyperlink>
      <w:r w:rsidR="00EF2B65" w:rsidRPr="00EF2B65">
        <w:rPr>
          <w:sz w:val="20"/>
        </w:rPr>
        <w:t xml:space="preserve">, </w:t>
      </w:r>
      <w:hyperlink r:id="rId10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78/11</w:t>
        </w:r>
      </w:hyperlink>
      <w:r w:rsidR="00EF2B65" w:rsidRPr="00EF2B65">
        <w:rPr>
          <w:sz w:val="20"/>
        </w:rPr>
        <w:t xml:space="preserve">, </w:t>
      </w:r>
      <w:hyperlink r:id="rId11" w:tgtFrame="_blank" w:tooltip="Zakon o sprememb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38/12</w:t>
        </w:r>
      </w:hyperlink>
      <w:r w:rsidR="00EF2B65" w:rsidRPr="00EF2B65">
        <w:rPr>
          <w:sz w:val="20"/>
        </w:rPr>
        <w:t xml:space="preserve">, </w:t>
      </w:r>
      <w:hyperlink r:id="rId12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83/12</w:t>
        </w:r>
      </w:hyperlink>
      <w:r w:rsidR="00EF2B65" w:rsidRPr="00EF2B65">
        <w:rPr>
          <w:sz w:val="20"/>
        </w:rPr>
        <w:t xml:space="preserve">, </w:t>
      </w:r>
      <w:hyperlink r:id="rId13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86/14</w:t>
        </w:r>
      </w:hyperlink>
      <w:r w:rsidR="00EF2B65" w:rsidRPr="00EF2B65">
        <w:rPr>
          <w:sz w:val="20"/>
        </w:rPr>
        <w:t xml:space="preserve">, </w:t>
      </w:r>
      <w:hyperlink r:id="rId14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90/15</w:t>
        </w:r>
      </w:hyperlink>
      <w:r w:rsidR="00EF2B65" w:rsidRPr="00EF2B65">
        <w:rPr>
          <w:sz w:val="20"/>
        </w:rPr>
        <w:t xml:space="preserve">, </w:t>
      </w:r>
      <w:hyperlink r:id="rId15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77/18</w:t>
        </w:r>
      </w:hyperlink>
      <w:r w:rsidR="00EF2B65" w:rsidRPr="00EF2B65">
        <w:rPr>
          <w:sz w:val="20"/>
        </w:rPr>
        <w:t xml:space="preserve">, </w:t>
      </w:r>
      <w:hyperlink r:id="rId16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59/19</w:t>
        </w:r>
      </w:hyperlink>
      <w:r w:rsidR="00EF2B65" w:rsidRPr="00EF2B65">
        <w:rPr>
          <w:sz w:val="20"/>
        </w:rPr>
        <w:t xml:space="preserve">, </w:t>
      </w:r>
      <w:hyperlink r:id="rId17" w:tgtFrame="_blank" w:tooltip="Zakon o spremembah in dopolnitvi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72/19</w:t>
        </w:r>
      </w:hyperlink>
      <w:r w:rsidR="00EF2B65" w:rsidRPr="00EF2B65">
        <w:rPr>
          <w:sz w:val="20"/>
        </w:rPr>
        <w:t xml:space="preserve">, </w:t>
      </w:r>
      <w:hyperlink r:id="rId18" w:tgtFrame="_blank" w:tooltip="Zakon o dolgotrajni oskrbi" w:history="1">
        <w:r w:rsidR="00EF2B65" w:rsidRPr="00EF2B65">
          <w:rPr>
            <w:rStyle w:val="Hiperpovezava"/>
            <w:color w:val="auto"/>
            <w:sz w:val="20"/>
            <w:u w:val="none"/>
          </w:rPr>
          <w:t>196/21</w:t>
        </w:r>
      </w:hyperlink>
      <w:r w:rsidR="00EF2B65" w:rsidRPr="00EF2B65">
        <w:rPr>
          <w:sz w:val="20"/>
        </w:rPr>
        <w:t xml:space="preserve"> – ZDOsk in </w:t>
      </w:r>
      <w:hyperlink r:id="rId19" w:tgtFrame="_blank" w:tooltip="Zakon o spremembah in dopolnitvah Zakona o davku na dodano vrednost" w:history="1">
        <w:r w:rsidR="00EF2B65" w:rsidRPr="00EF2B65">
          <w:rPr>
            <w:rStyle w:val="Hiperpovezava"/>
            <w:color w:val="auto"/>
            <w:sz w:val="20"/>
            <w:u w:val="none"/>
          </w:rPr>
          <w:t>3/22</w:t>
        </w:r>
      </w:hyperlink>
      <w:r w:rsidR="00540B44" w:rsidRPr="00EF2B65">
        <w:rPr>
          <w:rFonts w:cs="Arial"/>
          <w:sz w:val="20"/>
        </w:rPr>
        <w:t>).</w:t>
      </w:r>
      <w:r w:rsidR="00777864" w:rsidRPr="00EF2B65">
        <w:rPr>
          <w:rFonts w:cs="Arial"/>
          <w:sz w:val="20"/>
        </w:rPr>
        <w:t xml:space="preserve"> </w:t>
      </w:r>
      <w:r w:rsidR="00540B44" w:rsidRPr="00EF2B65">
        <w:rPr>
          <w:rFonts w:cs="Arial"/>
          <w:sz w:val="20"/>
        </w:rPr>
        <w:t xml:space="preserve">Navedena cena </w:t>
      </w:r>
      <w:r w:rsidR="00777864" w:rsidRPr="00EF2B65">
        <w:rPr>
          <w:rFonts w:cs="Arial"/>
          <w:sz w:val="20"/>
        </w:rPr>
        <w:t xml:space="preserve">tudi </w:t>
      </w:r>
      <w:r w:rsidR="00540B44" w:rsidRPr="00EF2B65">
        <w:rPr>
          <w:rFonts w:cs="Arial"/>
          <w:sz w:val="20"/>
        </w:rPr>
        <w:t>ne vključuje obratovalnih stroškov, stroškov rednega vzdrževanja, stroškov nadomestila za uporabo stavbnega zemljišča in morebitnih drugih stroškov, ki bremenijo najemnika nepremičnine.</w:t>
      </w:r>
    </w:p>
    <w:p w14:paraId="42510130" w14:textId="77777777" w:rsidR="00540B44" w:rsidRDefault="00540B44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3B63F5F" w14:textId="5F1F7B72" w:rsidR="005E6748" w:rsidRPr="008335FE" w:rsidRDefault="00820454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5</w:t>
      </w:r>
      <w:r w:rsidR="005E6748" w:rsidRPr="008335FE">
        <w:rPr>
          <w:rFonts w:cs="Arial"/>
          <w:b/>
          <w:bCs/>
          <w:sz w:val="20"/>
          <w:u w:val="single"/>
        </w:rPr>
        <w:t>. Način in rok plačila najemnine</w:t>
      </w:r>
      <w:r w:rsidR="004B6E81">
        <w:rPr>
          <w:rFonts w:cs="Arial"/>
          <w:b/>
          <w:bCs/>
          <w:sz w:val="20"/>
          <w:u w:val="single"/>
        </w:rPr>
        <w:t xml:space="preserve"> 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lastRenderedPageBreak/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19D16B76" w:rsidR="005E6748" w:rsidRPr="0077046A" w:rsidRDefault="00820454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6</w:t>
      </w:r>
      <w:r w:rsidR="005E6748" w:rsidRPr="0077046A">
        <w:rPr>
          <w:rFonts w:cs="Arial"/>
          <w:b/>
          <w:bCs/>
          <w:sz w:val="20"/>
          <w:u w:val="single"/>
        </w:rPr>
        <w:t xml:space="preserve">. Pogoji in način oddaje ponudbe </w:t>
      </w:r>
    </w:p>
    <w:p w14:paraId="64DD5321" w14:textId="4BE242BE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</w:t>
      </w:r>
      <w:r w:rsidRPr="003C4051">
        <w:rPr>
          <w:rFonts w:cs="Arial"/>
          <w:b/>
          <w:bCs/>
          <w:sz w:val="20"/>
        </w:rPr>
        <w:t xml:space="preserve">do </w:t>
      </w:r>
      <w:r w:rsidR="00FC1549" w:rsidRPr="003C4051">
        <w:rPr>
          <w:rFonts w:cs="Arial"/>
          <w:b/>
          <w:bCs/>
          <w:sz w:val="20"/>
        </w:rPr>
        <w:t>30</w:t>
      </w:r>
      <w:r w:rsidRPr="003C4051">
        <w:rPr>
          <w:rFonts w:cs="Arial"/>
          <w:b/>
          <w:bCs/>
          <w:sz w:val="20"/>
        </w:rPr>
        <w:t xml:space="preserve">. </w:t>
      </w:r>
      <w:r w:rsidR="00FC1549" w:rsidRPr="003C4051">
        <w:rPr>
          <w:rFonts w:cs="Arial"/>
          <w:b/>
          <w:bCs/>
          <w:sz w:val="20"/>
        </w:rPr>
        <w:t>3</w:t>
      </w:r>
      <w:r w:rsidRPr="003C4051">
        <w:rPr>
          <w:rFonts w:cs="Arial"/>
          <w:b/>
          <w:bCs/>
          <w:sz w:val="20"/>
        </w:rPr>
        <w:t>. 202</w:t>
      </w:r>
      <w:r w:rsidR="00FC1549" w:rsidRPr="003C4051">
        <w:rPr>
          <w:rFonts w:cs="Arial"/>
          <w:b/>
          <w:bCs/>
          <w:sz w:val="20"/>
        </w:rPr>
        <w:t>2</w:t>
      </w:r>
      <w:r w:rsidRPr="003C4051">
        <w:rPr>
          <w:rFonts w:cs="Arial"/>
          <w:b/>
          <w:bCs/>
          <w:sz w:val="20"/>
        </w:rPr>
        <w:t xml:space="preserve"> </w:t>
      </w:r>
      <w:r w:rsidR="003C4051" w:rsidRPr="003C4051">
        <w:rPr>
          <w:rFonts w:cs="Arial"/>
          <w:b/>
          <w:bCs/>
          <w:sz w:val="20"/>
        </w:rPr>
        <w:t>do 15.00 ure</w:t>
      </w:r>
      <w:r w:rsidR="003C4051">
        <w:rPr>
          <w:rFonts w:cs="Arial"/>
          <w:sz w:val="20"/>
        </w:rPr>
        <w:t xml:space="preserve"> </w:t>
      </w:r>
      <w:r w:rsidRPr="00171307">
        <w:rPr>
          <w:rFonts w:cs="Arial"/>
          <w:sz w:val="20"/>
        </w:rPr>
        <w:t xml:space="preserve">ali s priporočeno pošiljko ali osebno na vložišče na naslov: Ministrstvo za javno upravo, Tržaška cesta 21, </w:t>
      </w:r>
      <w:r w:rsidR="00EC63E2">
        <w:rPr>
          <w:rFonts w:cs="Arial"/>
          <w:sz w:val="20"/>
        </w:rPr>
        <w:t xml:space="preserve">1000 </w:t>
      </w:r>
      <w:r w:rsidRPr="00171307">
        <w:rPr>
          <w:rFonts w:cs="Arial"/>
          <w:sz w:val="20"/>
        </w:rPr>
        <w:t xml:space="preserve">Ljubljana, </w:t>
      </w:r>
      <w:r w:rsidR="00EC63E2">
        <w:rPr>
          <w:rFonts w:cs="Arial"/>
          <w:sz w:val="20"/>
        </w:rPr>
        <w:t>s pripisom</w:t>
      </w:r>
      <w:r w:rsidRPr="00171307">
        <w:rPr>
          <w:rFonts w:cs="Arial"/>
          <w:sz w:val="20"/>
        </w:rPr>
        <w:t xml:space="preserve">  »ponudba v zadevi </w:t>
      </w:r>
      <w:r w:rsidR="007A1ADE">
        <w:rPr>
          <w:rFonts w:cs="Arial"/>
          <w:sz w:val="20"/>
        </w:rPr>
        <w:t>352-45</w:t>
      </w:r>
      <w:r w:rsidR="00EC63E2">
        <w:rPr>
          <w:rFonts w:cs="Arial"/>
          <w:sz w:val="20"/>
        </w:rPr>
        <w:t>/</w:t>
      </w:r>
      <w:r w:rsidR="007A1ADE">
        <w:rPr>
          <w:rFonts w:cs="Arial"/>
          <w:sz w:val="20"/>
        </w:rPr>
        <w:t>2022</w:t>
      </w:r>
      <w:r w:rsidRPr="00171307">
        <w:rPr>
          <w:rFonts w:cs="Arial"/>
          <w:sz w:val="20"/>
        </w:rPr>
        <w:t xml:space="preserve"> – NE ODPIRAJ«</w:t>
      </w:r>
      <w:r w:rsidR="00752C1B">
        <w:rPr>
          <w:rFonts w:cs="Arial"/>
          <w:sz w:val="20"/>
        </w:rPr>
        <w:t>,</w:t>
      </w:r>
      <w:r w:rsidRPr="00171307">
        <w:rPr>
          <w:rFonts w:cs="Arial"/>
          <w:sz w:val="20"/>
        </w:rPr>
        <w:t xml:space="preserve"> poslati:</w:t>
      </w:r>
    </w:p>
    <w:p w14:paraId="19CAF5C1" w14:textId="274CECE5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</w:t>
      </w:r>
      <w:r w:rsidR="00A520A2">
        <w:rPr>
          <w:rFonts w:cs="Arial"/>
          <w:sz w:val="20"/>
        </w:rPr>
        <w:t>,</w:t>
      </w:r>
      <w:r w:rsidRPr="00171307">
        <w:rPr>
          <w:rFonts w:cs="Arial"/>
          <w:sz w:val="20"/>
        </w:rPr>
        <w:t xml:space="preserve"> ter</w:t>
      </w:r>
    </w:p>
    <w:p w14:paraId="1A429BA5" w14:textId="3114CA0D" w:rsidR="005E6748" w:rsidRPr="00171307" w:rsidRDefault="0096779C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kopijo osebnega dokumenta</w:t>
      </w:r>
      <w:r w:rsidR="00A037B4">
        <w:rPr>
          <w:rFonts w:cs="Arial"/>
          <w:sz w:val="20"/>
        </w:rPr>
        <w:t xml:space="preserve"> (osebne izkaznice ali potnega lista)</w:t>
      </w:r>
      <w:r>
        <w:rPr>
          <w:rFonts w:cs="Arial"/>
          <w:sz w:val="20"/>
        </w:rPr>
        <w:t>, če je ponudnik fizična oseba</w:t>
      </w:r>
      <w:r w:rsidR="00A955BB">
        <w:rPr>
          <w:rFonts w:cs="Arial"/>
          <w:sz w:val="20"/>
        </w:rPr>
        <w:t xml:space="preserve"> ali s.p.</w:t>
      </w:r>
      <w:r w:rsidR="005E6748" w:rsidRPr="00171307">
        <w:rPr>
          <w:rFonts w:cs="Arial"/>
          <w:sz w:val="20"/>
        </w:rPr>
        <w:t>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5ECFE3D8" w14:textId="64FDF69E" w:rsidR="0022610E" w:rsidRDefault="0099377E" w:rsidP="005E6748">
      <w:pPr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Če je ponudba poslana po pošti, se šteje, da je pravočasna, če </w:t>
      </w:r>
      <w:r w:rsidR="005E6748" w:rsidRPr="00171307">
        <w:rPr>
          <w:rFonts w:cs="Arial"/>
          <w:sz w:val="20"/>
        </w:rPr>
        <w:t>je oddana na pošto priporočeno in prispe na naslov</w:t>
      </w:r>
      <w:r w:rsidR="005E6748" w:rsidRPr="008335FE">
        <w:rPr>
          <w:rFonts w:cs="Arial"/>
          <w:sz w:val="20"/>
        </w:rPr>
        <w:t xml:space="preserve"> organizatorja najkasneje </w:t>
      </w:r>
      <w:r w:rsidR="005E6748" w:rsidRPr="0077046A">
        <w:rPr>
          <w:rFonts w:cs="Arial"/>
          <w:b/>
          <w:bCs/>
          <w:sz w:val="20"/>
        </w:rPr>
        <w:t xml:space="preserve">do </w:t>
      </w:r>
      <w:r w:rsidR="00FC1549">
        <w:rPr>
          <w:rFonts w:cs="Arial"/>
          <w:b/>
          <w:bCs/>
          <w:sz w:val="20"/>
        </w:rPr>
        <w:t>30</w:t>
      </w:r>
      <w:r w:rsidR="005E6748" w:rsidRPr="0077046A">
        <w:rPr>
          <w:rFonts w:cs="Arial"/>
          <w:b/>
          <w:bCs/>
          <w:sz w:val="20"/>
        </w:rPr>
        <w:t xml:space="preserve">. </w:t>
      </w:r>
      <w:r w:rsidR="00FC1549">
        <w:rPr>
          <w:rFonts w:cs="Arial"/>
          <w:b/>
          <w:bCs/>
          <w:sz w:val="20"/>
        </w:rPr>
        <w:t>3</w:t>
      </w:r>
      <w:r w:rsidR="005E6748" w:rsidRPr="0077046A">
        <w:rPr>
          <w:rFonts w:cs="Arial"/>
          <w:b/>
          <w:bCs/>
          <w:sz w:val="20"/>
        </w:rPr>
        <w:t>. 202</w:t>
      </w:r>
      <w:r w:rsidR="00FC1549">
        <w:rPr>
          <w:rFonts w:cs="Arial"/>
          <w:b/>
          <w:bCs/>
          <w:sz w:val="20"/>
        </w:rPr>
        <w:t>2</w:t>
      </w:r>
      <w:r w:rsidR="005E6748" w:rsidRPr="0077046A">
        <w:rPr>
          <w:rFonts w:cs="Arial"/>
          <w:b/>
          <w:bCs/>
          <w:sz w:val="20"/>
        </w:rPr>
        <w:t xml:space="preserve"> do 15</w:t>
      </w:r>
      <w:r>
        <w:rPr>
          <w:rFonts w:cs="Arial"/>
          <w:b/>
          <w:bCs/>
          <w:sz w:val="20"/>
        </w:rPr>
        <w:t>.</w:t>
      </w:r>
      <w:r w:rsidR="005E6748" w:rsidRPr="0077046A">
        <w:rPr>
          <w:rFonts w:cs="Arial"/>
          <w:b/>
          <w:bCs/>
          <w:sz w:val="20"/>
        </w:rPr>
        <w:t>00 ure.</w:t>
      </w:r>
    </w:p>
    <w:p w14:paraId="7A165653" w14:textId="77777777" w:rsidR="0022610E" w:rsidRPr="00E64887" w:rsidRDefault="0022610E" w:rsidP="005E6748">
      <w:pPr>
        <w:jc w:val="both"/>
        <w:rPr>
          <w:rFonts w:cs="Arial"/>
          <w:sz w:val="20"/>
        </w:rPr>
      </w:pPr>
    </w:p>
    <w:p w14:paraId="7A35D1A5" w14:textId="6864B23A" w:rsidR="005E6748" w:rsidRPr="00E64887" w:rsidRDefault="005E6748" w:rsidP="005E6748">
      <w:pPr>
        <w:jc w:val="both"/>
        <w:rPr>
          <w:rFonts w:cs="Arial"/>
          <w:sz w:val="20"/>
        </w:rPr>
      </w:pPr>
      <w:r w:rsidRPr="00E64887">
        <w:rPr>
          <w:rFonts w:cs="Arial"/>
          <w:sz w:val="20"/>
        </w:rPr>
        <w:t>Ponudbe, predložene po izteku roka</w:t>
      </w:r>
      <w:r w:rsidR="001300B6" w:rsidRPr="00E64887">
        <w:rPr>
          <w:rFonts w:cs="Arial"/>
          <w:sz w:val="20"/>
        </w:rPr>
        <w:t>,</w:t>
      </w:r>
      <w:r w:rsidRPr="00E64887">
        <w:rPr>
          <w:rFonts w:cs="Arial"/>
          <w:sz w:val="20"/>
        </w:rPr>
        <w:t xml:space="preserve"> bodo izločene iz postopka.</w:t>
      </w:r>
    </w:p>
    <w:p w14:paraId="7DB8A92A" w14:textId="77777777" w:rsidR="005E6748" w:rsidRPr="00E64887" w:rsidRDefault="005E6748" w:rsidP="005E6748">
      <w:pPr>
        <w:jc w:val="both"/>
        <w:rPr>
          <w:rFonts w:cs="Arial"/>
          <w:sz w:val="20"/>
        </w:rPr>
      </w:pPr>
    </w:p>
    <w:p w14:paraId="303EA4C6" w14:textId="4C118A58" w:rsidR="005E6748" w:rsidRPr="00E64887" w:rsidRDefault="005E6748" w:rsidP="005E6748">
      <w:pPr>
        <w:jc w:val="both"/>
        <w:rPr>
          <w:rFonts w:cs="Arial"/>
          <w:sz w:val="20"/>
        </w:rPr>
      </w:pPr>
      <w:r w:rsidRPr="00E64887">
        <w:rPr>
          <w:rFonts w:cs="Arial"/>
          <w:sz w:val="20"/>
        </w:rPr>
        <w:t xml:space="preserve">Odpiranje ponudb </w:t>
      </w:r>
      <w:r w:rsidR="0022610E" w:rsidRPr="00E64887">
        <w:rPr>
          <w:rFonts w:cs="Arial"/>
          <w:sz w:val="20"/>
        </w:rPr>
        <w:t>ne bo</w:t>
      </w:r>
      <w:r w:rsidRPr="00E64887">
        <w:rPr>
          <w:rFonts w:cs="Arial"/>
          <w:sz w:val="20"/>
        </w:rPr>
        <w:t xml:space="preserve"> javno.</w:t>
      </w:r>
    </w:p>
    <w:p w14:paraId="6E4404C9" w14:textId="77777777" w:rsidR="005E6748" w:rsidRPr="00E64887" w:rsidRDefault="005E6748" w:rsidP="005E6748">
      <w:pPr>
        <w:jc w:val="both"/>
        <w:rPr>
          <w:rFonts w:cs="Arial"/>
          <w:sz w:val="20"/>
        </w:rPr>
      </w:pPr>
    </w:p>
    <w:p w14:paraId="42789073" w14:textId="095B47FB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Ponudniki bodo o rezultatih odpiranj</w:t>
      </w:r>
      <w:r w:rsidR="00700003"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0A133C8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 kolikor bo prispelo več </w:t>
      </w:r>
      <w:r w:rsidR="00A520A2">
        <w:rPr>
          <w:rFonts w:cs="Arial"/>
          <w:sz w:val="20"/>
        </w:rPr>
        <w:t xml:space="preserve">enakih </w:t>
      </w:r>
      <w:r>
        <w:rPr>
          <w:rFonts w:cs="Arial"/>
          <w:sz w:val="20"/>
        </w:rPr>
        <w:t>ponudb, bo</w:t>
      </w:r>
      <w:r w:rsidR="00700003">
        <w:rPr>
          <w:rFonts w:cs="Arial"/>
          <w:sz w:val="20"/>
        </w:rPr>
        <w:t>do</w:t>
      </w:r>
      <w:r>
        <w:rPr>
          <w:rFonts w:cs="Arial"/>
          <w:sz w:val="20"/>
        </w:rPr>
        <w:t xml:space="preserve"> organiziran</w:t>
      </w:r>
      <w:r w:rsidR="00700003">
        <w:rPr>
          <w:rFonts w:cs="Arial"/>
          <w:sz w:val="20"/>
        </w:rPr>
        <w:t>a</w:t>
      </w:r>
      <w:r>
        <w:rPr>
          <w:rFonts w:cs="Arial"/>
          <w:sz w:val="20"/>
        </w:rPr>
        <w:t xml:space="preserve"> pogajanj</w:t>
      </w:r>
      <w:r w:rsidR="00700003">
        <w:rPr>
          <w:rFonts w:cs="Arial"/>
          <w:sz w:val="20"/>
        </w:rPr>
        <w:t>a</w:t>
      </w:r>
      <w:r>
        <w:rPr>
          <w:rFonts w:cs="Arial"/>
          <w:sz w:val="20"/>
        </w:rPr>
        <w:t xml:space="preserve">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2D18EA48" w:rsidR="005E6748" w:rsidRPr="008335FE" w:rsidRDefault="00820454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5E6748" w:rsidRPr="008335FE">
        <w:rPr>
          <w:rFonts w:cs="Arial"/>
          <w:b/>
          <w:bCs/>
          <w:sz w:val="20"/>
          <w:u w:val="single"/>
        </w:rPr>
        <w:t>. Dodatna pojasnila</w:t>
      </w:r>
      <w:r w:rsidR="005E2624">
        <w:rPr>
          <w:rFonts w:cs="Arial"/>
          <w:b/>
          <w:bCs/>
          <w:sz w:val="20"/>
          <w:u w:val="single"/>
        </w:rPr>
        <w:t xml:space="preserve"> in ogled</w:t>
      </w:r>
      <w:r w:rsidR="005E6748" w:rsidRPr="008335FE">
        <w:rPr>
          <w:rFonts w:cs="Arial"/>
          <w:b/>
          <w:bCs/>
          <w:sz w:val="20"/>
          <w:u w:val="single"/>
        </w:rPr>
        <w:t xml:space="preserve"> </w:t>
      </w:r>
    </w:p>
    <w:p w14:paraId="5DA85A3C" w14:textId="3F217825" w:rsidR="005E6748" w:rsidRDefault="00453D44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dodatna pojasnila v zvezi z izvedbo postopka je kontaktna oseba: Urška Vončina Slabe</w:t>
      </w:r>
      <w:r w:rsidR="005E6748" w:rsidRPr="008335FE">
        <w:rPr>
          <w:rFonts w:cs="Arial"/>
          <w:sz w:val="20"/>
        </w:rPr>
        <w:t>, elektronski naslov:</w:t>
      </w:r>
      <w:r>
        <w:rPr>
          <w:rFonts w:cs="Arial"/>
          <w:sz w:val="20"/>
        </w:rPr>
        <w:t xml:space="preserve"> </w:t>
      </w:r>
      <w:hyperlink r:id="rId20" w:history="1">
        <w:r w:rsidRPr="00660B94">
          <w:rPr>
            <w:rStyle w:val="Hiperpovezava"/>
            <w:rFonts w:cs="Arial"/>
            <w:sz w:val="20"/>
          </w:rPr>
          <w:t>urska.voncina-slabe@gov.si</w:t>
        </w:r>
      </w:hyperlink>
      <w:r>
        <w:rPr>
          <w:rFonts w:cs="Arial"/>
          <w:sz w:val="20"/>
        </w:rPr>
        <w:t>, telefonska številka: 01/ 478 8923.</w:t>
      </w:r>
    </w:p>
    <w:p w14:paraId="020AF844" w14:textId="7AA9D956" w:rsidR="005E2624" w:rsidRPr="008335FE" w:rsidRDefault="005E2624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Ogled nepremičnine je možen na podlagi predhodnega dogovora.</w:t>
      </w:r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56531012" w:rsidR="005E6748" w:rsidRPr="008335FE" w:rsidRDefault="00820454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8</w:t>
      </w:r>
      <w:r w:rsidR="005E6748" w:rsidRPr="008335FE">
        <w:rPr>
          <w:rFonts w:cs="Arial"/>
          <w:b/>
          <w:bCs/>
          <w:sz w:val="20"/>
          <w:u w:val="single"/>
        </w:rPr>
        <w:t>. Opozorilo</w:t>
      </w:r>
      <w:r w:rsidR="00A520A2">
        <w:rPr>
          <w:rFonts w:cs="Arial"/>
          <w:b/>
          <w:bCs/>
          <w:sz w:val="20"/>
          <w:u w:val="single"/>
        </w:rPr>
        <w:t xml:space="preserve"> </w:t>
      </w:r>
    </w:p>
    <w:p w14:paraId="59FA83F0" w14:textId="37E2E83C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 postopek zbiranja ponudb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32515BF0" w:rsidR="005E6748" w:rsidRPr="008335FE" w:rsidRDefault="00820454" w:rsidP="005E6748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9</w:t>
      </w:r>
      <w:r w:rsidR="005E6748" w:rsidRPr="008335FE">
        <w:rPr>
          <w:rFonts w:cs="Arial"/>
          <w:b/>
          <w:bCs/>
          <w:sz w:val="20"/>
          <w:u w:val="single"/>
        </w:rPr>
        <w:t>. Rok veljavnosti ponudbe</w:t>
      </w:r>
      <w:r w:rsidR="001B3153">
        <w:rPr>
          <w:rFonts w:cs="Arial"/>
          <w:b/>
          <w:bCs/>
          <w:sz w:val="20"/>
          <w:u w:val="single"/>
        </w:rPr>
        <w:t xml:space="preserve"> </w:t>
      </w:r>
    </w:p>
    <w:p w14:paraId="091B11B0" w14:textId="6E8252C5" w:rsidR="00523939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18AE347F" w14:textId="77777777" w:rsidR="00523939" w:rsidRDefault="00523939" w:rsidP="005E6748">
      <w:pPr>
        <w:jc w:val="both"/>
        <w:rPr>
          <w:rFonts w:cs="Arial"/>
          <w:sz w:val="20"/>
        </w:rPr>
      </w:pPr>
    </w:p>
    <w:p w14:paraId="332EA07A" w14:textId="32D952F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</w:t>
      </w:r>
      <w:r w:rsidR="00820454">
        <w:rPr>
          <w:rFonts w:cs="Arial"/>
          <w:b/>
          <w:bCs/>
          <w:sz w:val="20"/>
          <w:u w:val="single"/>
        </w:rPr>
        <w:t>0</w:t>
      </w:r>
      <w:r w:rsidRPr="008335FE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CC5E8C" w:rsidP="005E6748">
      <w:pPr>
        <w:jc w:val="both"/>
        <w:rPr>
          <w:rFonts w:cs="Arial"/>
          <w:sz w:val="20"/>
        </w:rPr>
      </w:pPr>
      <w:hyperlink r:id="rId21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334FF20" w14:textId="77777777" w:rsidR="005E6748" w:rsidRPr="001400AF" w:rsidRDefault="005E6748" w:rsidP="005E6748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400AF">
        <w:rPr>
          <w:rFonts w:cs="Arial"/>
          <w:b/>
          <w:bCs/>
          <w:sz w:val="20"/>
        </w:rPr>
        <w:t>na podlagi pooblastila št. 1004-113/2015/64 z dne 15. 4. 2021</w:t>
      </w:r>
    </w:p>
    <w:p w14:paraId="432C3283" w14:textId="77777777" w:rsidR="005E6748" w:rsidRPr="001400AF" w:rsidRDefault="005E6748" w:rsidP="005E6748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400AF">
        <w:rPr>
          <w:rFonts w:cs="Arial"/>
          <w:b/>
          <w:bCs/>
          <w:sz w:val="20"/>
        </w:rPr>
        <w:t>Maja Pogačar</w:t>
      </w:r>
    </w:p>
    <w:p w14:paraId="119A94CC" w14:textId="77777777" w:rsidR="005E6748" w:rsidRPr="001400AF" w:rsidRDefault="005E6748" w:rsidP="005E6748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400AF">
        <w:rPr>
          <w:rFonts w:cs="Arial"/>
          <w:b/>
          <w:bCs/>
          <w:sz w:val="20"/>
        </w:rPr>
        <w:t>generalna direktorica</w:t>
      </w:r>
    </w:p>
    <w:p w14:paraId="2D6CBB75" w14:textId="5F1420DE" w:rsidR="005E6748" w:rsidRPr="001400AF" w:rsidRDefault="005E6748" w:rsidP="005E6748">
      <w:pPr>
        <w:jc w:val="center"/>
        <w:rPr>
          <w:rFonts w:cs="Arial"/>
          <w:b/>
          <w:bCs/>
          <w:sz w:val="20"/>
        </w:rPr>
      </w:pPr>
      <w:r w:rsidRPr="001400AF">
        <w:rPr>
          <w:rFonts w:cs="Arial"/>
          <w:b/>
          <w:bCs/>
          <w:sz w:val="20"/>
        </w:rPr>
        <w:t>Direktorata za stvarno premoženje</w:t>
      </w:r>
    </w:p>
    <w:sectPr w:rsidR="005E6748" w:rsidRPr="001400AF" w:rsidSect="007833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400D" w14:textId="77777777" w:rsidR="0021230F" w:rsidRDefault="002123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D601" w14:textId="77777777" w:rsidR="0021230F" w:rsidRDefault="002123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3A2CA644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21230F">
      <w:rPr>
        <w:rFonts w:cs="Arial"/>
        <w:sz w:val="16"/>
      </w:rPr>
      <w:t>8923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5B7E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2192D"/>
    <w:rsid w:val="00122202"/>
    <w:rsid w:val="001300B6"/>
    <w:rsid w:val="00132AC3"/>
    <w:rsid w:val="001357B2"/>
    <w:rsid w:val="001364B1"/>
    <w:rsid w:val="001400AF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A599E"/>
    <w:rsid w:val="001B05C2"/>
    <w:rsid w:val="001B3153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230F"/>
    <w:rsid w:val="00214573"/>
    <w:rsid w:val="00214F81"/>
    <w:rsid w:val="00222757"/>
    <w:rsid w:val="00223009"/>
    <w:rsid w:val="0022610E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1098"/>
    <w:rsid w:val="0033229B"/>
    <w:rsid w:val="0033324A"/>
    <w:rsid w:val="00335E45"/>
    <w:rsid w:val="00342DD4"/>
    <w:rsid w:val="00344E0A"/>
    <w:rsid w:val="00346AD7"/>
    <w:rsid w:val="003533C6"/>
    <w:rsid w:val="00355259"/>
    <w:rsid w:val="0036247F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2A02"/>
    <w:rsid w:val="003B30A8"/>
    <w:rsid w:val="003B3372"/>
    <w:rsid w:val="003B5C61"/>
    <w:rsid w:val="003C4051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26BF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29D4"/>
    <w:rsid w:val="00444866"/>
    <w:rsid w:val="00445F6E"/>
    <w:rsid w:val="00446898"/>
    <w:rsid w:val="00450112"/>
    <w:rsid w:val="004516D7"/>
    <w:rsid w:val="00452853"/>
    <w:rsid w:val="00453D44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4E78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6E81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74C8"/>
    <w:rsid w:val="0052194C"/>
    <w:rsid w:val="00523939"/>
    <w:rsid w:val="005259F4"/>
    <w:rsid w:val="00525D3C"/>
    <w:rsid w:val="00526246"/>
    <w:rsid w:val="00530E1D"/>
    <w:rsid w:val="00532318"/>
    <w:rsid w:val="00533139"/>
    <w:rsid w:val="00536B51"/>
    <w:rsid w:val="005376CB"/>
    <w:rsid w:val="00540B44"/>
    <w:rsid w:val="00542843"/>
    <w:rsid w:val="00542CD4"/>
    <w:rsid w:val="00545005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2624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10E4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E0D"/>
    <w:rsid w:val="00651288"/>
    <w:rsid w:val="00653EBB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0FD"/>
    <w:rsid w:val="006D76B0"/>
    <w:rsid w:val="006E1447"/>
    <w:rsid w:val="006E4D49"/>
    <w:rsid w:val="006E4FD5"/>
    <w:rsid w:val="006E5F2B"/>
    <w:rsid w:val="006E7EA6"/>
    <w:rsid w:val="006F0D4E"/>
    <w:rsid w:val="006F19FB"/>
    <w:rsid w:val="006F2F4A"/>
    <w:rsid w:val="006F471E"/>
    <w:rsid w:val="00700003"/>
    <w:rsid w:val="007000B5"/>
    <w:rsid w:val="0070485E"/>
    <w:rsid w:val="00705F0D"/>
    <w:rsid w:val="0070748F"/>
    <w:rsid w:val="0071016C"/>
    <w:rsid w:val="00712172"/>
    <w:rsid w:val="007179E3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2B08"/>
    <w:rsid w:val="00752C1B"/>
    <w:rsid w:val="007535A5"/>
    <w:rsid w:val="00754A54"/>
    <w:rsid w:val="00757895"/>
    <w:rsid w:val="007629B6"/>
    <w:rsid w:val="0076664F"/>
    <w:rsid w:val="00767986"/>
    <w:rsid w:val="007728B2"/>
    <w:rsid w:val="007753E8"/>
    <w:rsid w:val="00776877"/>
    <w:rsid w:val="00777712"/>
    <w:rsid w:val="00777864"/>
    <w:rsid w:val="00780BCC"/>
    <w:rsid w:val="00783158"/>
    <w:rsid w:val="00783310"/>
    <w:rsid w:val="0078373A"/>
    <w:rsid w:val="0079283D"/>
    <w:rsid w:val="00793489"/>
    <w:rsid w:val="007968A0"/>
    <w:rsid w:val="007A1ADE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0454"/>
    <w:rsid w:val="00821E44"/>
    <w:rsid w:val="00822DE9"/>
    <w:rsid w:val="00824F15"/>
    <w:rsid w:val="0082539D"/>
    <w:rsid w:val="00830AC0"/>
    <w:rsid w:val="00831202"/>
    <w:rsid w:val="00846C6A"/>
    <w:rsid w:val="008472D4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A6D3D"/>
    <w:rsid w:val="008B2EAD"/>
    <w:rsid w:val="008B7D7B"/>
    <w:rsid w:val="008C5738"/>
    <w:rsid w:val="008C5AB8"/>
    <w:rsid w:val="008D04F0"/>
    <w:rsid w:val="008D478D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00A3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6779C"/>
    <w:rsid w:val="009751C1"/>
    <w:rsid w:val="009761E1"/>
    <w:rsid w:val="00982BBF"/>
    <w:rsid w:val="00983BBC"/>
    <w:rsid w:val="00984ECE"/>
    <w:rsid w:val="009903A1"/>
    <w:rsid w:val="0099234A"/>
    <w:rsid w:val="0099377E"/>
    <w:rsid w:val="00996869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037B4"/>
    <w:rsid w:val="00A11704"/>
    <w:rsid w:val="00A11BBA"/>
    <w:rsid w:val="00A125C5"/>
    <w:rsid w:val="00A1452D"/>
    <w:rsid w:val="00A179CB"/>
    <w:rsid w:val="00A20958"/>
    <w:rsid w:val="00A21655"/>
    <w:rsid w:val="00A23716"/>
    <w:rsid w:val="00A2458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520A2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5BB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0FDD"/>
    <w:rsid w:val="00AF35DD"/>
    <w:rsid w:val="00AF57D7"/>
    <w:rsid w:val="00AF58EE"/>
    <w:rsid w:val="00B00957"/>
    <w:rsid w:val="00B029DD"/>
    <w:rsid w:val="00B04BC8"/>
    <w:rsid w:val="00B07264"/>
    <w:rsid w:val="00B10ABD"/>
    <w:rsid w:val="00B17141"/>
    <w:rsid w:val="00B25C8E"/>
    <w:rsid w:val="00B27D81"/>
    <w:rsid w:val="00B31575"/>
    <w:rsid w:val="00B33AE7"/>
    <w:rsid w:val="00B363F5"/>
    <w:rsid w:val="00B37162"/>
    <w:rsid w:val="00B45AEA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5AB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25B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5E8C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7769C"/>
    <w:rsid w:val="00D80D6B"/>
    <w:rsid w:val="00D8228C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2022"/>
    <w:rsid w:val="00DD4044"/>
    <w:rsid w:val="00DD7EDD"/>
    <w:rsid w:val="00DE5B46"/>
    <w:rsid w:val="00DF6B6A"/>
    <w:rsid w:val="00E01879"/>
    <w:rsid w:val="00E0357D"/>
    <w:rsid w:val="00E04A8F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07EC"/>
    <w:rsid w:val="00E550F0"/>
    <w:rsid w:val="00E628E9"/>
    <w:rsid w:val="00E64887"/>
    <w:rsid w:val="00E657A7"/>
    <w:rsid w:val="00E65F70"/>
    <w:rsid w:val="00E707A6"/>
    <w:rsid w:val="00E7158D"/>
    <w:rsid w:val="00E75B50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3E2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2B65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11EC"/>
    <w:rsid w:val="00F855E5"/>
    <w:rsid w:val="00F90A3A"/>
    <w:rsid w:val="00F91E94"/>
    <w:rsid w:val="00FA1CCE"/>
    <w:rsid w:val="00FA1E76"/>
    <w:rsid w:val="00FB5633"/>
    <w:rsid w:val="00FB5852"/>
    <w:rsid w:val="00FB5862"/>
    <w:rsid w:val="00FC1549"/>
    <w:rsid w:val="00FC3550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554" TargetMode="External"/><Relationship Id="rId13" Type="http://schemas.openxmlformats.org/officeDocument/2006/relationships/hyperlink" Target="http://www.uradni-list.si/1/objava.jsp?sop=2014-01-3486" TargetMode="External"/><Relationship Id="rId18" Type="http://schemas.openxmlformats.org/officeDocument/2006/relationships/hyperlink" Target="http://www.uradni-list.si/1/objava.jsp?sop=2021-01-3898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gov.si/assets/ministrstva/MJU/DSP/Sistemsko-urejanje/OBVESTILO_ravnanje_s_stvarnim_premozenjem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3288" TargetMode="External"/><Relationship Id="rId17" Type="http://schemas.openxmlformats.org/officeDocument/2006/relationships/hyperlink" Target="http://www.uradni-list.si/1/objava.jsp?sop=2019-01-3208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9-01-2612" TargetMode="External"/><Relationship Id="rId20" Type="http://schemas.openxmlformats.org/officeDocument/2006/relationships/hyperlink" Target="mailto:urska.voncina-slabe@gov.s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62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375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uradni-list.si/1/objava.jsp?sop=2011-01-3294" TargetMode="External"/><Relationship Id="rId19" Type="http://schemas.openxmlformats.org/officeDocument/2006/relationships/hyperlink" Target="http://www.uradni-list.si/1/objava.jsp?sop=2022-01-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765" TargetMode="External"/><Relationship Id="rId14" Type="http://schemas.openxmlformats.org/officeDocument/2006/relationships/hyperlink" Target="http://www.uradni-list.si/1/objava.jsp?sop=2015-01-350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134</TotalTime>
  <Pages>2</Pages>
  <Words>696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poslovnih prostorov v najem, Vožarski pot 12, Ljubljana</vt:lpstr>
    </vt:vector>
  </TitlesOfParts>
  <Company>Indea d.o.o.</Company>
  <LinksUpToDate>false</LinksUpToDate>
  <CharactersWithSpaces>6701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poslovnih prostorov v najem, Vožarski pot 12, Ljubljana</dc:title>
  <dc:subject/>
  <dc:creator>Marija Petek</dc:creator>
  <cp:keywords/>
  <dc:description/>
  <cp:lastModifiedBy>Urška Vončina Slabe</cp:lastModifiedBy>
  <cp:revision>65</cp:revision>
  <cp:lastPrinted>2019-07-25T11:29:00Z</cp:lastPrinted>
  <dcterms:created xsi:type="dcterms:W3CDTF">2022-03-07T10:09:00Z</dcterms:created>
  <dcterms:modified xsi:type="dcterms:W3CDTF">2022-03-07T14:40:00Z</dcterms:modified>
</cp:coreProperties>
</file>