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9FDE3" w14:textId="04D845A8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3A05F2">
        <w:rPr>
          <w:rFonts w:cs="Arial"/>
          <w:sz w:val="20"/>
        </w:rPr>
        <w:t>7-</w:t>
      </w:r>
      <w:r w:rsidR="0019533F">
        <w:rPr>
          <w:rFonts w:cs="Arial"/>
          <w:sz w:val="20"/>
        </w:rPr>
        <w:t>34/2020/</w:t>
      </w:r>
      <w:r w:rsidR="006423C5">
        <w:rPr>
          <w:rFonts w:cs="Arial"/>
          <w:sz w:val="20"/>
        </w:rPr>
        <w:t>20</w:t>
      </w:r>
    </w:p>
    <w:p w14:paraId="022DD924" w14:textId="07763FEF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6423C5">
        <w:rPr>
          <w:rFonts w:cs="Arial"/>
          <w:sz w:val="20"/>
        </w:rPr>
        <w:t>4</w:t>
      </w:r>
      <w:r w:rsidR="00F361AB">
        <w:rPr>
          <w:rFonts w:cs="Arial"/>
          <w:sz w:val="20"/>
        </w:rPr>
        <w:t xml:space="preserve">. </w:t>
      </w:r>
      <w:r w:rsidR="006978AA">
        <w:rPr>
          <w:rFonts w:cs="Arial"/>
          <w:sz w:val="20"/>
        </w:rPr>
        <w:t>10</w:t>
      </w:r>
      <w:r w:rsidR="00F361AB">
        <w:rPr>
          <w:rFonts w:cs="Arial"/>
          <w:sz w:val="20"/>
        </w:rPr>
        <w:t>. 202</w:t>
      </w:r>
      <w:r w:rsidR="004672FD">
        <w:rPr>
          <w:rFonts w:cs="Arial"/>
          <w:sz w:val="20"/>
        </w:rPr>
        <w:t>1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4CBE2089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</w:t>
      </w:r>
      <w:bookmarkStart w:id="0" w:name="_Hlk83984837"/>
      <w:r w:rsidR="0040383E" w:rsidRPr="004F5EA4">
        <w:rPr>
          <w:rFonts w:cs="Arial"/>
          <w:b/>
          <w:sz w:val="20"/>
        </w:rPr>
        <w:t xml:space="preserve">PRODAJO </w:t>
      </w:r>
      <w:r w:rsidR="0019533F">
        <w:rPr>
          <w:rFonts w:cs="Arial"/>
          <w:b/>
          <w:sz w:val="20"/>
        </w:rPr>
        <w:t xml:space="preserve">SOLASTNIŠKEGA DELEŽA (1/6) </w:t>
      </w:r>
      <w:r w:rsidR="00837FC1">
        <w:rPr>
          <w:rFonts w:cs="Arial"/>
          <w:b/>
          <w:sz w:val="20"/>
        </w:rPr>
        <w:t>NEPREMIČNIN</w:t>
      </w:r>
      <w:r w:rsidR="0019533F">
        <w:rPr>
          <w:rFonts w:cs="Arial"/>
          <w:b/>
          <w:sz w:val="20"/>
        </w:rPr>
        <w:t>E Z ID ZNAKOM DEL STAVBE 1739-2711-65</w:t>
      </w:r>
      <w:r w:rsidR="00450113">
        <w:rPr>
          <w:rFonts w:cs="Arial"/>
          <w:b/>
          <w:sz w:val="20"/>
        </w:rPr>
        <w:t>,</w:t>
      </w:r>
      <w:r w:rsidR="001262E2">
        <w:rPr>
          <w:rFonts w:cs="Arial"/>
          <w:b/>
          <w:sz w:val="20"/>
        </w:rPr>
        <w:t xml:space="preserve"> PO METODI NEPOSREDNE POGODBE</w:t>
      </w:r>
      <w:r w:rsidR="004672FD">
        <w:rPr>
          <w:rFonts w:cs="Arial"/>
          <w:b/>
          <w:sz w:val="20"/>
        </w:rPr>
        <w:t xml:space="preserve"> </w:t>
      </w:r>
      <w:bookmarkEnd w:id="0"/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D6672DB" w:rsidR="00EF2E65" w:rsidRDefault="00EF2E65" w:rsidP="00E44C83">
      <w:pPr>
        <w:jc w:val="both"/>
        <w:rPr>
          <w:rFonts w:cs="Arial"/>
          <w:sz w:val="20"/>
        </w:rPr>
      </w:pPr>
    </w:p>
    <w:p w14:paraId="5E5135C4" w14:textId="77777777" w:rsidR="00B6742C" w:rsidRPr="004F5EA4" w:rsidRDefault="00B6742C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60D24AE" w14:textId="295B2B2E" w:rsidR="00530E1D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6978AA">
        <w:rPr>
          <w:rFonts w:cs="Arial"/>
          <w:sz w:val="20"/>
        </w:rPr>
        <w:t>sta</w:t>
      </w:r>
      <w:r w:rsidR="003F63FC">
        <w:rPr>
          <w:rFonts w:cs="Arial"/>
          <w:sz w:val="20"/>
        </w:rPr>
        <w:t xml:space="preserve">: </w:t>
      </w: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843"/>
        <w:gridCol w:w="2126"/>
        <w:gridCol w:w="1841"/>
      </w:tblGrid>
      <w:tr w:rsidR="00AA45B4" w:rsidRPr="00DA117E" w14:paraId="7796BF8F" w14:textId="77777777" w:rsidTr="00910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14:paraId="608812E9" w14:textId="77777777" w:rsidR="00AA45B4" w:rsidRPr="00DA117E" w:rsidRDefault="00AA45B4" w:rsidP="004A06D0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1" w:name="_Hlk83985015"/>
            <w:r w:rsidRPr="00DA117E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F4A4CD5" w14:textId="77777777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Izmera (do celote)</w:t>
            </w:r>
            <w:r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tcW w:w="2126" w:type="dxa"/>
            <w:hideMark/>
          </w:tcPr>
          <w:p w14:paraId="40727F90" w14:textId="77777777" w:rsidR="00AA45B4" w:rsidRPr="00DA117E" w:rsidRDefault="00AA45B4" w:rsidP="004A06D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03949EA5" w14:textId="77777777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AA45B4" w:rsidRPr="00DA117E" w14:paraId="34B1BAF3" w14:textId="77777777" w:rsidTr="0091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D3FC3D0" w14:textId="7D5FAF25" w:rsidR="00AA45B4" w:rsidRPr="00DA117E" w:rsidRDefault="0019533F" w:rsidP="004A06D0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Del stavbe 1739-2711-65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4247EDEF" w14:textId="51F2BE0A" w:rsidR="00AA45B4" w:rsidRPr="00DA117E" w:rsidRDefault="0019533F" w:rsidP="004A06D0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1</w:t>
            </w:r>
            <w:r w:rsidR="004672FD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>5</w:t>
            </w:r>
            <w:r w:rsidR="00AA45B4" w:rsidRPr="00DA117E">
              <w:rPr>
                <w:rFonts w:cs="Arial"/>
                <w:sz w:val="20"/>
              </w:rPr>
              <w:t>0 m</w:t>
            </w:r>
            <w:r w:rsidR="00AA45B4" w:rsidRPr="00DA117E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14:paraId="5C7FCEE7" w14:textId="0700F25A" w:rsidR="00AA45B4" w:rsidRPr="00DA117E" w:rsidRDefault="0019533F" w:rsidP="004A06D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klet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2E314F08" w14:textId="1A8690D3" w:rsidR="00AA45B4" w:rsidRPr="00DA117E" w:rsidRDefault="00837FC1" w:rsidP="004A06D0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</w:t>
            </w:r>
            <w:r w:rsidR="0019533F">
              <w:rPr>
                <w:rFonts w:cs="Arial"/>
                <w:sz w:val="20"/>
              </w:rPr>
              <w:t>6</w:t>
            </w:r>
          </w:p>
        </w:tc>
      </w:tr>
    </w:tbl>
    <w:bookmarkEnd w:id="1"/>
    <w:p w14:paraId="1A19890B" w14:textId="77777777" w:rsidR="008D0B40" w:rsidRDefault="001534FA" w:rsidP="008D0B40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>Nepremičnin</w:t>
      </w:r>
      <w:r w:rsidR="0019533F">
        <w:rPr>
          <w:rFonts w:cs="Arial"/>
          <w:sz w:val="20"/>
        </w:rPr>
        <w:t>a</w:t>
      </w:r>
      <w:r w:rsidR="004672FD" w:rsidRPr="00A87A51">
        <w:rPr>
          <w:rFonts w:cs="Arial"/>
          <w:sz w:val="20"/>
        </w:rPr>
        <w:t xml:space="preserve"> se nahaja v </w:t>
      </w:r>
      <w:r w:rsidR="0019533F">
        <w:rPr>
          <w:rFonts w:cs="Arial"/>
          <w:sz w:val="20"/>
        </w:rPr>
        <w:t>Mestni o</w:t>
      </w:r>
      <w:r w:rsidR="00837FC1">
        <w:rPr>
          <w:rFonts w:cs="Arial"/>
          <w:sz w:val="20"/>
        </w:rPr>
        <w:t xml:space="preserve">bčini </w:t>
      </w:r>
      <w:r w:rsidR="0019533F">
        <w:rPr>
          <w:rFonts w:cs="Arial"/>
          <w:sz w:val="20"/>
        </w:rPr>
        <w:t>Ljubljana</w:t>
      </w:r>
      <w:r w:rsidR="006C6702">
        <w:rPr>
          <w:rFonts w:cs="Arial"/>
          <w:sz w:val="20"/>
        </w:rPr>
        <w:t xml:space="preserve">. </w:t>
      </w:r>
      <w:r w:rsidR="00A53A16">
        <w:rPr>
          <w:rFonts w:cs="Arial"/>
          <w:sz w:val="20"/>
        </w:rPr>
        <w:t xml:space="preserve">V naravi gre za solastniški delež na kleti v stanovanjskem objektu z naslovom Trg prekomorskih brigad 5, Ljubljana. </w:t>
      </w:r>
    </w:p>
    <w:p w14:paraId="23B94BB8" w14:textId="77777777" w:rsidR="008D0B40" w:rsidRDefault="008D0B40" w:rsidP="008D0B40">
      <w:pPr>
        <w:spacing w:line="260" w:lineRule="exact"/>
        <w:jc w:val="both"/>
        <w:rPr>
          <w:rFonts w:cs="Arial"/>
          <w:sz w:val="20"/>
        </w:rPr>
      </w:pPr>
    </w:p>
    <w:p w14:paraId="23424755" w14:textId="1B5081C5" w:rsidR="008D0B40" w:rsidRDefault="008D0B40" w:rsidP="008D0B40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Skladno s 31. členom </w:t>
      </w:r>
      <w:r w:rsidRPr="00F96C39">
        <w:rPr>
          <w:rFonts w:cs="Arial"/>
          <w:sz w:val="20"/>
        </w:rPr>
        <w:t>Zakon</w:t>
      </w:r>
      <w:r>
        <w:rPr>
          <w:rFonts w:cs="Arial"/>
          <w:sz w:val="20"/>
        </w:rPr>
        <w:t>a</w:t>
      </w:r>
      <w:r w:rsidRPr="00F96C39">
        <w:rPr>
          <w:rFonts w:cs="Arial"/>
          <w:sz w:val="20"/>
        </w:rPr>
        <w:t xml:space="preserve"> o učinkoviti rabi energije (Uradni list RS, št.</w:t>
      </w:r>
      <w:hyperlink r:id="rId8" w:tgtFrame="_blank" w:tooltip="Zakon o učinkoviti rabi energije (ZURE)" w:history="1">
        <w:r w:rsidRPr="00F96C39">
          <w:rPr>
            <w:rStyle w:val="Hiperpovezava"/>
            <w:rFonts w:cs="Arial"/>
            <w:color w:val="auto"/>
            <w:sz w:val="20"/>
            <w:u w:val="none"/>
          </w:rPr>
          <w:t>158/20</w:t>
        </w:r>
      </w:hyperlink>
      <w:r w:rsidRPr="00F96C39">
        <w:rPr>
          <w:rFonts w:cs="Arial"/>
          <w:sz w:val="20"/>
        </w:rPr>
        <w:t>)</w:t>
      </w:r>
      <w:r>
        <w:rPr>
          <w:rFonts w:cs="Arial"/>
          <w:sz w:val="20"/>
        </w:rPr>
        <w:t xml:space="preserve"> je bila za večstanovanjski objekt pridobljena energetska izkaznica št. 2015-163-167-30876, ki velja do 28. 10. 2025, pri čemer je bilo ugotovljeno, da stanovanjski objekt sodi v energetski razred D. </w:t>
      </w:r>
    </w:p>
    <w:p w14:paraId="7A8F28FF" w14:textId="6124B4F2" w:rsidR="008D0B40" w:rsidRDefault="008D0B40" w:rsidP="008D0B40">
      <w:pPr>
        <w:spacing w:line="260" w:lineRule="exact"/>
        <w:jc w:val="both"/>
        <w:rPr>
          <w:rFonts w:cs="Arial"/>
          <w:sz w:val="20"/>
        </w:rPr>
      </w:pPr>
    </w:p>
    <w:p w14:paraId="75B064FC" w14:textId="1237E9BB" w:rsidR="008D0B40" w:rsidRDefault="008D0B40" w:rsidP="008D0B40">
      <w:pPr>
        <w:spacing w:line="260" w:lineRule="exact"/>
        <w:jc w:val="both"/>
        <w:rPr>
          <w:rFonts w:cs="Arial"/>
          <w:sz w:val="20"/>
        </w:rPr>
      </w:pPr>
      <w:r w:rsidRPr="00A566F3">
        <w:rPr>
          <w:rFonts w:cs="Arial"/>
          <w:sz w:val="20"/>
        </w:rPr>
        <w:t xml:space="preserve">Skladno z določilom 118. člena Gradbenega zakona (Uradni list RS, št. </w:t>
      </w:r>
      <w:hyperlink r:id="rId9" w:tgtFrame="_blank" w:tooltip="Gradbeni zakon (GZ)" w:history="1">
        <w:r w:rsidRPr="00922FB2">
          <w:rPr>
            <w:rFonts w:cs="Arial"/>
            <w:sz w:val="20"/>
            <w:shd w:val="clear" w:color="auto" w:fill="FFFFFF"/>
          </w:rPr>
          <w:t>61/17</w:t>
        </w:r>
      </w:hyperlink>
      <w:r w:rsidRPr="00922FB2">
        <w:rPr>
          <w:rFonts w:cs="Arial"/>
          <w:sz w:val="20"/>
          <w:shd w:val="clear" w:color="auto" w:fill="FFFFFF"/>
        </w:rPr>
        <w:t>, </w:t>
      </w:r>
      <w:hyperlink r:id="rId10" w:tgtFrame="_blank" w:tooltip="Popravek Gradbenega zakona (GZ)" w:history="1">
        <w:r w:rsidRPr="00922FB2">
          <w:rPr>
            <w:rFonts w:cs="Arial"/>
            <w:sz w:val="20"/>
            <w:shd w:val="clear" w:color="auto" w:fill="FFFFFF"/>
          </w:rPr>
          <w:t xml:space="preserve">72/17 – </w:t>
        </w:r>
        <w:proofErr w:type="spellStart"/>
        <w:r w:rsidRPr="00922FB2">
          <w:rPr>
            <w:rFonts w:cs="Arial"/>
            <w:sz w:val="20"/>
            <w:shd w:val="clear" w:color="auto" w:fill="FFFFFF"/>
          </w:rPr>
          <w:t>popr</w:t>
        </w:r>
        <w:proofErr w:type="spellEnd"/>
        <w:r w:rsidRPr="00922FB2">
          <w:rPr>
            <w:rFonts w:cs="Arial"/>
            <w:sz w:val="20"/>
            <w:shd w:val="clear" w:color="auto" w:fill="FFFFFF"/>
          </w:rPr>
          <w:t>.</w:t>
        </w:r>
      </w:hyperlink>
      <w:r w:rsidRPr="00922FB2">
        <w:rPr>
          <w:rFonts w:cs="Arial"/>
          <w:sz w:val="20"/>
          <w:shd w:val="clear" w:color="auto" w:fill="FFFFFF"/>
        </w:rPr>
        <w:t>, </w:t>
      </w:r>
      <w:hyperlink r:id="rId11" w:tgtFrame="_blank" w:tooltip="Zakon o spremembi Gradbenega zakona" w:history="1">
        <w:r w:rsidRPr="00922FB2">
          <w:rPr>
            <w:rFonts w:cs="Arial"/>
            <w:sz w:val="20"/>
            <w:shd w:val="clear" w:color="auto" w:fill="FFFFFF"/>
          </w:rPr>
          <w:t>65/20</w:t>
        </w:r>
      </w:hyperlink>
      <w:r w:rsidRPr="00922FB2">
        <w:rPr>
          <w:rFonts w:cs="Arial"/>
          <w:sz w:val="20"/>
          <w:shd w:val="clear" w:color="auto" w:fill="FFFFFF"/>
        </w:rPr>
        <w:t> in </w:t>
      </w:r>
      <w:hyperlink r:id="rId12" w:tgtFrame="_blank" w:tooltip="Zakon o dodatnih ukrepih za omilitev posledic COVID-19 " w:history="1">
        <w:r w:rsidRPr="00922FB2">
          <w:rPr>
            <w:rFonts w:cs="Arial"/>
            <w:sz w:val="20"/>
            <w:shd w:val="clear" w:color="auto" w:fill="FFFFFF"/>
          </w:rPr>
          <w:t>15/21</w:t>
        </w:r>
      </w:hyperlink>
      <w:r w:rsidRPr="00922FB2">
        <w:rPr>
          <w:rFonts w:cs="Arial"/>
          <w:sz w:val="20"/>
          <w:shd w:val="clear" w:color="auto" w:fill="FFFFFF"/>
        </w:rPr>
        <w:t> – ZDUOP)</w:t>
      </w:r>
      <w:r>
        <w:rPr>
          <w:rFonts w:cs="Arial"/>
          <w:sz w:val="20"/>
          <w:shd w:val="clear" w:color="auto" w:fill="FFFFFF"/>
        </w:rPr>
        <w:t xml:space="preserve"> </w:t>
      </w:r>
      <w:r w:rsidRPr="00A566F3">
        <w:rPr>
          <w:rFonts w:cs="Arial"/>
          <w:sz w:val="20"/>
        </w:rPr>
        <w:t xml:space="preserve">se domneva, da </w:t>
      </w:r>
      <w:r w:rsidR="006423C5">
        <w:rPr>
          <w:rFonts w:cs="Arial"/>
          <w:sz w:val="20"/>
        </w:rPr>
        <w:t xml:space="preserve">ima </w:t>
      </w:r>
      <w:r>
        <w:rPr>
          <w:rFonts w:cs="Arial"/>
          <w:sz w:val="20"/>
        </w:rPr>
        <w:t>del stavbe</w:t>
      </w:r>
      <w:r w:rsidRPr="00A566F3">
        <w:rPr>
          <w:rFonts w:cs="Arial"/>
          <w:sz w:val="20"/>
        </w:rPr>
        <w:t xml:space="preserve">, ki </w:t>
      </w:r>
      <w:r>
        <w:rPr>
          <w:rFonts w:cs="Arial"/>
          <w:sz w:val="20"/>
        </w:rPr>
        <w:t xml:space="preserve">je </w:t>
      </w:r>
      <w:r w:rsidRPr="00A566F3">
        <w:rPr>
          <w:rFonts w:cs="Arial"/>
          <w:sz w:val="20"/>
        </w:rPr>
        <w:t xml:space="preserve">predmet prodaje, gradbeno dovoljenje, saj </w:t>
      </w:r>
      <w:r>
        <w:rPr>
          <w:rFonts w:cs="Arial"/>
          <w:sz w:val="20"/>
        </w:rPr>
        <w:t>je b</w:t>
      </w:r>
      <w:r w:rsidRPr="00A566F3">
        <w:rPr>
          <w:rFonts w:cs="Arial"/>
          <w:sz w:val="20"/>
        </w:rPr>
        <w:t>il</w:t>
      </w:r>
      <w:r>
        <w:rPr>
          <w:rFonts w:cs="Arial"/>
          <w:sz w:val="20"/>
        </w:rPr>
        <w:t>a</w:t>
      </w:r>
      <w:r w:rsidRPr="00A566F3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večstanovanjska stavba </w:t>
      </w:r>
      <w:r w:rsidRPr="00A566F3">
        <w:rPr>
          <w:rFonts w:cs="Arial"/>
          <w:sz w:val="20"/>
        </w:rPr>
        <w:t>zgrajen</w:t>
      </w:r>
      <w:r>
        <w:rPr>
          <w:rFonts w:cs="Arial"/>
          <w:sz w:val="20"/>
        </w:rPr>
        <w:t>a</w:t>
      </w:r>
      <w:r w:rsidRPr="00A566F3">
        <w:rPr>
          <w:rFonts w:cs="Arial"/>
          <w:sz w:val="20"/>
        </w:rPr>
        <w:t xml:space="preserve"> pred 1.</w:t>
      </w:r>
      <w:r>
        <w:rPr>
          <w:rFonts w:cs="Arial"/>
          <w:sz w:val="20"/>
        </w:rPr>
        <w:t xml:space="preserve"> </w:t>
      </w:r>
      <w:r w:rsidRPr="00A566F3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Pr="00A566F3">
        <w:rPr>
          <w:rFonts w:cs="Arial"/>
          <w:sz w:val="20"/>
        </w:rPr>
        <w:t xml:space="preserve">1968. Zahteva za izdajo odločbe, s katero bi pristojna upravna enota potrdila </w:t>
      </w:r>
      <w:r>
        <w:rPr>
          <w:rFonts w:cs="Arial"/>
          <w:sz w:val="20"/>
        </w:rPr>
        <w:t xml:space="preserve">navedeno </w:t>
      </w:r>
      <w:r w:rsidRPr="00A566F3">
        <w:rPr>
          <w:rFonts w:cs="Arial"/>
          <w:sz w:val="20"/>
        </w:rPr>
        <w:t>pravno domnevo, še ni bila vložena.</w:t>
      </w:r>
    </w:p>
    <w:p w14:paraId="40B74CD0" w14:textId="77777777" w:rsidR="008D0B40" w:rsidRDefault="008D0B40" w:rsidP="008D0B4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30AA599" w14:textId="65FA70E5" w:rsidR="008D0B40" w:rsidRDefault="008D0B40" w:rsidP="008D0B40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Solastniški delež Republike Slovenije, ki je predmet prodaje je</w:t>
      </w:r>
      <w:r w:rsidR="00900FEA">
        <w:rPr>
          <w:rFonts w:cs="Arial"/>
          <w:sz w:val="20"/>
        </w:rPr>
        <w:t>,</w:t>
      </w:r>
      <w:r>
        <w:rPr>
          <w:rFonts w:cs="Arial"/>
          <w:sz w:val="20"/>
        </w:rPr>
        <w:t xml:space="preserve"> ZK urejen in bremen prost.</w:t>
      </w:r>
    </w:p>
    <w:p w14:paraId="5A7FB6D9" w14:textId="77777777" w:rsidR="008D0B40" w:rsidRDefault="008D0B40" w:rsidP="008D0B40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70967B9F" w14:textId="2B91D8AC" w:rsidR="008D0B40" w:rsidRDefault="008D0B40" w:rsidP="008D0B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</w:t>
      </w:r>
      <w:r w:rsidR="006423C5">
        <w:rPr>
          <w:rFonts w:cs="Arial"/>
          <w:b/>
          <w:bCs/>
          <w:sz w:val="20"/>
          <w:u w:val="single"/>
        </w:rPr>
        <w:t>a</w:t>
      </w:r>
      <w:r w:rsidRPr="001262E2">
        <w:rPr>
          <w:rFonts w:cs="Arial"/>
          <w:b/>
          <w:bCs/>
          <w:sz w:val="20"/>
          <w:u w:val="single"/>
        </w:rPr>
        <w:t xml:space="preserve"> delež</w:t>
      </w:r>
      <w:r w:rsidR="006423C5">
        <w:rPr>
          <w:rFonts w:cs="Arial"/>
          <w:b/>
          <w:bCs/>
          <w:sz w:val="20"/>
          <w:u w:val="single"/>
        </w:rPr>
        <w:t>a</w:t>
      </w:r>
      <w:r w:rsidRPr="001262E2">
        <w:rPr>
          <w:rFonts w:cs="Arial"/>
          <w:b/>
          <w:bCs/>
          <w:sz w:val="20"/>
          <w:u w:val="single"/>
        </w:rPr>
        <w:t xml:space="preserve"> drug</w:t>
      </w:r>
      <w:r>
        <w:rPr>
          <w:rFonts w:cs="Arial"/>
          <w:b/>
          <w:bCs/>
          <w:sz w:val="20"/>
          <w:u w:val="single"/>
        </w:rPr>
        <w:t>ih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>
        <w:rPr>
          <w:rFonts w:cs="Arial"/>
          <w:b/>
          <w:bCs/>
          <w:sz w:val="20"/>
          <w:u w:val="single"/>
        </w:rPr>
        <w:t>S</w:t>
      </w:r>
      <w:r w:rsidR="006423C5">
        <w:rPr>
          <w:rFonts w:cs="Arial"/>
          <w:b/>
          <w:bCs/>
          <w:sz w:val="20"/>
          <w:u w:val="single"/>
        </w:rPr>
        <w:t>TA</w:t>
      </w:r>
      <w:r w:rsidRPr="001262E2">
        <w:rPr>
          <w:rFonts w:cs="Arial"/>
          <w:b/>
          <w:bCs/>
          <w:sz w:val="20"/>
          <w:u w:val="single"/>
        </w:rPr>
        <w:t xml:space="preserve"> predmet prodaje</w:t>
      </w:r>
      <w:r w:rsidRPr="001262E2">
        <w:rPr>
          <w:rFonts w:cs="Arial"/>
          <w:sz w:val="20"/>
          <w:u w:val="single"/>
        </w:rPr>
        <w:t xml:space="preserve">. </w:t>
      </w:r>
    </w:p>
    <w:p w14:paraId="581165F7" w14:textId="77777777" w:rsidR="008D0B40" w:rsidRDefault="008D0B40" w:rsidP="008D0B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2E81A174" w14:textId="65F08F68" w:rsidR="008D0B40" w:rsidRPr="008C1885" w:rsidRDefault="008D0B40" w:rsidP="008D0B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</w:t>
      </w:r>
      <w:r w:rsidR="006423C5">
        <w:rPr>
          <w:rFonts w:eastAsia="Arial" w:cs="Arial"/>
          <w:color w:val="000000"/>
          <w:sz w:val="20"/>
        </w:rPr>
        <w:t>a</w:t>
      </w:r>
      <w:r>
        <w:rPr>
          <w:rFonts w:eastAsia="Arial" w:cs="Arial"/>
          <w:color w:val="000000"/>
          <w:sz w:val="20"/>
        </w:rPr>
        <w:t xml:space="preserve"> s</w:t>
      </w:r>
      <w:r w:rsidRPr="008C1885">
        <w:rPr>
          <w:rFonts w:eastAsia="Arial" w:cs="Arial"/>
          <w:color w:val="000000"/>
          <w:sz w:val="20"/>
        </w:rPr>
        <w:t>olastnik</w:t>
      </w:r>
      <w:r w:rsidR="006423C5">
        <w:rPr>
          <w:rFonts w:eastAsia="Arial" w:cs="Arial"/>
          <w:color w:val="000000"/>
          <w:sz w:val="20"/>
        </w:rPr>
        <w:t>a</w:t>
      </w:r>
      <w:r w:rsidRPr="008C1885">
        <w:rPr>
          <w:rFonts w:eastAsia="Arial" w:cs="Arial"/>
          <w:color w:val="000000"/>
          <w:sz w:val="20"/>
        </w:rPr>
        <w:t xml:space="preserve"> ima</w:t>
      </w:r>
      <w:r w:rsidR="006423C5">
        <w:rPr>
          <w:rFonts w:eastAsia="Arial" w:cs="Arial"/>
          <w:color w:val="000000"/>
          <w:sz w:val="20"/>
        </w:rPr>
        <w:t>ta</w:t>
      </w:r>
      <w:r w:rsidRPr="008C1885">
        <w:rPr>
          <w:rFonts w:eastAsia="Arial" w:cs="Arial"/>
          <w:color w:val="000000"/>
          <w:sz w:val="20"/>
        </w:rPr>
        <w:t xml:space="preserve"> na podlagi tretjega odstavka 66. člena Stvarnopravnega zakonika (Uradni list RS, št. 87/02, 91/13 in 23/20) predkupno pravico.</w:t>
      </w:r>
    </w:p>
    <w:p w14:paraId="10FE0DDC" w14:textId="6507673F" w:rsidR="00B6742C" w:rsidRDefault="00B6742C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810C4A2" w14:textId="77777777" w:rsidR="00A767B9" w:rsidRDefault="00A767B9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451CDBA4" w14:textId="58BA726E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6423C5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19FDE27" w14:textId="7D1A7094" w:rsidR="00A767B9" w:rsidRDefault="00A767B9" w:rsidP="00542CD4">
      <w:pPr>
        <w:ind w:right="-54"/>
        <w:jc w:val="both"/>
        <w:rPr>
          <w:rFonts w:cs="Arial"/>
          <w:sz w:val="20"/>
        </w:rPr>
      </w:pPr>
    </w:p>
    <w:p w14:paraId="7A5DEBFA" w14:textId="77777777" w:rsidR="00A767B9" w:rsidRDefault="00A767B9" w:rsidP="00542CD4">
      <w:pPr>
        <w:ind w:right="-54"/>
        <w:jc w:val="both"/>
        <w:rPr>
          <w:rFonts w:cs="Arial"/>
          <w:sz w:val="20"/>
        </w:rPr>
      </w:pPr>
    </w:p>
    <w:p w14:paraId="7CB7C170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1F4D9BE7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2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A767B9">
        <w:rPr>
          <w:rFonts w:cs="Arial"/>
          <w:sz w:val="20"/>
        </w:rPr>
        <w:t xml:space="preserve">o z ID znakom del stavbe 1739-2711-65, v deležu 1/6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6423C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375,00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2"/>
    <w:p w14:paraId="7F509491" w14:textId="05F3E3FA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11C9C5AD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900FEA">
        <w:rPr>
          <w:rFonts w:cs="Arial"/>
          <w:sz w:val="20"/>
        </w:rPr>
        <w:t xml:space="preserve">. 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4A14DC39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6423C5">
        <w:rPr>
          <w:rFonts w:cs="Arial"/>
          <w:sz w:val="20"/>
        </w:rPr>
        <w:t>a</w:t>
      </w:r>
      <w:r w:rsidR="00810270">
        <w:rPr>
          <w:rFonts w:cs="Arial"/>
          <w:sz w:val="20"/>
        </w:rPr>
        <w:t xml:space="preserve"> </w:t>
      </w:r>
      <w:r w:rsidR="004F5EA4" w:rsidRPr="004F5EA4">
        <w:rPr>
          <w:rFonts w:cs="Arial"/>
          <w:sz w:val="20"/>
        </w:rPr>
        <w:t>bo prodan</w:t>
      </w:r>
      <w:r w:rsidR="006423C5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18F73601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5EDF7630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3DC6079F" w14:textId="134145FA"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najkasneje do </w:t>
      </w:r>
      <w:r w:rsidR="002533DF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2</w:t>
      </w:r>
      <w:r w:rsidR="006423C5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8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. </w:t>
      </w:r>
      <w:r w:rsidR="009F324C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10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. 202</w:t>
      </w:r>
      <w:r w:rsidR="004C2165"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</w:t>
      </w:r>
      <w:r>
        <w:rPr>
          <w:b/>
          <w:bCs/>
          <w:color w:val="000000"/>
          <w:sz w:val="20"/>
          <w:shd w:val="clear" w:color="auto" w:fill="DEEAF6"/>
        </w:rPr>
        <w:t xml:space="preserve">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E81BE8">
        <w:rPr>
          <w:sz w:val="20"/>
        </w:rPr>
        <w:t>477-</w:t>
      </w:r>
      <w:r w:rsidR="006423C5">
        <w:rPr>
          <w:sz w:val="20"/>
        </w:rPr>
        <w:t>34/2020</w:t>
      </w:r>
      <w:r>
        <w:rPr>
          <w:sz w:val="20"/>
        </w:rPr>
        <w:t xml:space="preserve"> – NE ODPIRAJ« poslati:</w:t>
      </w:r>
    </w:p>
    <w:p w14:paraId="711F4616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14:paraId="57D0A656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14:paraId="7A8A2441" w14:textId="77777777" w:rsidR="00A21655" w:rsidRPr="002E7CB9" w:rsidRDefault="00A21655" w:rsidP="00A21655">
      <w:pPr>
        <w:rPr>
          <w:rFonts w:eastAsia="Calibri"/>
          <w:b/>
          <w:bCs/>
          <w:sz w:val="20"/>
        </w:rPr>
      </w:pPr>
    </w:p>
    <w:p w14:paraId="209DCAD9" w14:textId="37BAC469" w:rsidR="00A21655" w:rsidRPr="002E7CB9" w:rsidRDefault="00A21655" w:rsidP="003E35E1">
      <w:pPr>
        <w:jc w:val="both"/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</w:t>
      </w:r>
      <w:r w:rsidRPr="00B6742C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najkasneje do </w:t>
      </w:r>
      <w:r w:rsidR="002533DF" w:rsidRPr="00B6742C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2</w:t>
      </w:r>
      <w:r w:rsidR="006423C5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8</w:t>
      </w:r>
      <w:r w:rsidR="00960C9C" w:rsidRPr="00B6742C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.</w:t>
      </w:r>
      <w:r w:rsidRPr="00B6742C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 </w:t>
      </w:r>
      <w:r w:rsidR="009F324C" w:rsidRPr="00B6742C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10</w:t>
      </w:r>
      <w:r w:rsidRPr="00B6742C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. 202</w:t>
      </w:r>
      <w:r w:rsidR="004C2165" w:rsidRPr="00B6742C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</w:t>
      </w:r>
      <w:r w:rsidRPr="00B6742C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 do 15:00 ure. Ponudbe, predložene po izteku roka bodo izločene iz postopka</w:t>
      </w:r>
      <w:r>
        <w:rPr>
          <w:sz w:val="20"/>
        </w:rPr>
        <w:t xml:space="preserve">. </w:t>
      </w:r>
    </w:p>
    <w:p w14:paraId="607BBCC6" w14:textId="77777777"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2B60FEE" w14:textId="77777777" w:rsidR="00367FAC" w:rsidRDefault="00367FAC" w:rsidP="00367FAC">
      <w:pPr>
        <w:rPr>
          <w:rFonts w:cs="Arial"/>
          <w:sz w:val="20"/>
          <w:lang w:eastAsia="sl-SI"/>
        </w:rPr>
      </w:pPr>
    </w:p>
    <w:p w14:paraId="7D8E0D1A" w14:textId="77777777" w:rsidR="00593A34" w:rsidRPr="00367FAC" w:rsidRDefault="00593A34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175CEF97" w14:textId="687E6EBC"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93A34">
        <w:rPr>
          <w:rStyle w:val="Hiperpovezava"/>
          <w:rFonts w:cs="Arial"/>
          <w:color w:val="auto"/>
          <w:sz w:val="20"/>
          <w:u w:val="none"/>
        </w:rPr>
        <w:t>Marijo Petek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D565B1">
        <w:rPr>
          <w:rStyle w:val="Hiperpovezava"/>
          <w:rFonts w:cs="Arial"/>
          <w:color w:val="auto"/>
          <w:sz w:val="20"/>
          <w:u w:val="none"/>
        </w:rPr>
        <w:t>8</w:t>
      </w:r>
      <w:r w:rsidR="00593A34">
        <w:rPr>
          <w:rStyle w:val="Hiperpovezava"/>
          <w:rFonts w:cs="Arial"/>
          <w:color w:val="auto"/>
          <w:sz w:val="20"/>
          <w:u w:val="none"/>
        </w:rPr>
        <w:t>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93A34">
        <w:rPr>
          <w:rStyle w:val="Hiperpovezava"/>
          <w:rFonts w:cs="Arial"/>
          <w:color w:val="auto"/>
          <w:sz w:val="20"/>
          <w:u w:val="none"/>
        </w:rPr>
        <w:t>marija.petek@gov.si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531B9F" w:rsidP="007434F9">
      <w:pPr>
        <w:jc w:val="both"/>
        <w:rPr>
          <w:rFonts w:cs="Arial"/>
          <w:bCs/>
          <w:sz w:val="20"/>
        </w:rPr>
      </w:pPr>
      <w:hyperlink r:id="rId13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04B148B4" w:rsidR="00E81BE8" w:rsidRDefault="00E81BE8" w:rsidP="007434F9">
      <w:pPr>
        <w:jc w:val="both"/>
        <w:rPr>
          <w:rFonts w:cs="Arial"/>
          <w:bCs/>
          <w:sz w:val="20"/>
        </w:rPr>
      </w:pPr>
    </w:p>
    <w:p w14:paraId="203EE67A" w14:textId="281C9BEE" w:rsidR="00900FEA" w:rsidRDefault="00900FEA" w:rsidP="007434F9">
      <w:pPr>
        <w:jc w:val="both"/>
        <w:rPr>
          <w:rFonts w:cs="Arial"/>
          <w:bCs/>
          <w:sz w:val="20"/>
        </w:rPr>
      </w:pPr>
    </w:p>
    <w:p w14:paraId="6C96C97B" w14:textId="77777777" w:rsidR="00900FEA" w:rsidRPr="008B7D32" w:rsidRDefault="00900FEA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17EB9D9" w14:textId="591D6979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 w:rsidR="00E81BE8">
        <w:rPr>
          <w:rFonts w:cs="Arial"/>
          <w:b/>
          <w:bCs/>
          <w:sz w:val="20"/>
        </w:rPr>
        <w:t>64</w:t>
      </w:r>
      <w:r w:rsidRPr="00125630">
        <w:rPr>
          <w:rFonts w:cs="Arial"/>
          <w:b/>
          <w:bCs/>
          <w:sz w:val="20"/>
        </w:rPr>
        <w:t xml:space="preserve"> z dne </w:t>
      </w:r>
      <w:r w:rsidR="00E81BE8">
        <w:rPr>
          <w:rFonts w:cs="Arial"/>
          <w:b/>
          <w:bCs/>
          <w:sz w:val="20"/>
        </w:rPr>
        <w:t>15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4.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E81BE8">
        <w:rPr>
          <w:rFonts w:cs="Arial"/>
          <w:b/>
          <w:bCs/>
          <w:sz w:val="20"/>
        </w:rPr>
        <w:t>1</w:t>
      </w:r>
    </w:p>
    <w:p w14:paraId="35AC9BEA" w14:textId="77777777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39E630EE" w14:textId="58643EEB"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 w:rsidR="00960C9C"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 w:rsidR="00960C9C">
        <w:rPr>
          <w:rFonts w:cs="Arial"/>
          <w:b/>
          <w:bCs/>
          <w:sz w:val="20"/>
        </w:rPr>
        <w:t>a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2CA9BF62" w:rsidR="00AD5F71" w:rsidRDefault="00AD5F71" w:rsidP="002D0311">
      <w:pPr>
        <w:jc w:val="center"/>
        <w:rPr>
          <w:rFonts w:cs="Arial"/>
          <w:sz w:val="20"/>
        </w:rPr>
      </w:pPr>
    </w:p>
    <w:p w14:paraId="4055F415" w14:textId="6493EEBB" w:rsidR="007377DA" w:rsidRDefault="007377DA" w:rsidP="002D0311">
      <w:pPr>
        <w:jc w:val="center"/>
        <w:rPr>
          <w:rFonts w:cs="Arial"/>
          <w:sz w:val="20"/>
        </w:rPr>
      </w:pPr>
    </w:p>
    <w:p w14:paraId="51C86287" w14:textId="77777777" w:rsidR="007377DA" w:rsidRDefault="007377DA" w:rsidP="002D0311">
      <w:pPr>
        <w:jc w:val="center"/>
        <w:rPr>
          <w:rFonts w:cs="Arial"/>
          <w:sz w:val="20"/>
        </w:rPr>
      </w:pPr>
    </w:p>
    <w:p w14:paraId="241C5CE5" w14:textId="678E6775" w:rsidR="002D0311" w:rsidRDefault="002D0311" w:rsidP="002D0311">
      <w:pPr>
        <w:jc w:val="center"/>
        <w:rPr>
          <w:rFonts w:cs="Arial"/>
          <w:sz w:val="20"/>
        </w:rPr>
      </w:pP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130DCDA8" w:rsidR="002D0311" w:rsidRDefault="002D0311" w:rsidP="002D0311">
      <w:pPr>
        <w:jc w:val="center"/>
        <w:rPr>
          <w:rFonts w:cs="Arial"/>
          <w:sz w:val="20"/>
        </w:rPr>
      </w:pPr>
    </w:p>
    <w:p w14:paraId="7E1A4C89" w14:textId="51F70F37" w:rsidR="006F0516" w:rsidRDefault="006F0516" w:rsidP="002D0311">
      <w:pPr>
        <w:jc w:val="center"/>
        <w:rPr>
          <w:rFonts w:cs="Arial"/>
          <w:sz w:val="20"/>
        </w:rPr>
      </w:pPr>
    </w:p>
    <w:p w14:paraId="0E0F9D1B" w14:textId="139773E3" w:rsidR="006F0516" w:rsidRDefault="006F0516" w:rsidP="002D0311">
      <w:pPr>
        <w:jc w:val="center"/>
        <w:rPr>
          <w:rFonts w:cs="Arial"/>
          <w:sz w:val="20"/>
        </w:rPr>
      </w:pPr>
    </w:p>
    <w:p w14:paraId="35BB30CC" w14:textId="4CD917F9" w:rsidR="006F0516" w:rsidRDefault="006F0516" w:rsidP="002D0311">
      <w:pPr>
        <w:jc w:val="center"/>
        <w:rPr>
          <w:rFonts w:cs="Arial"/>
          <w:sz w:val="20"/>
        </w:rPr>
      </w:pPr>
    </w:p>
    <w:p w14:paraId="3F798333" w14:textId="34457460" w:rsidR="006F0516" w:rsidRDefault="006F0516" w:rsidP="002D0311">
      <w:pPr>
        <w:jc w:val="center"/>
        <w:rPr>
          <w:rFonts w:cs="Arial"/>
          <w:sz w:val="20"/>
        </w:rPr>
      </w:pPr>
    </w:p>
    <w:sectPr w:rsidR="006F0516" w:rsidSect="00783310"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AE934" w14:textId="77777777" w:rsidR="00531B9F" w:rsidRDefault="00531B9F">
      <w:r>
        <w:separator/>
      </w:r>
    </w:p>
  </w:endnote>
  <w:endnote w:type="continuationSeparator" w:id="0">
    <w:p w14:paraId="4D24F1DF" w14:textId="77777777" w:rsidR="00531B9F" w:rsidRDefault="0053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12030" w14:textId="77777777" w:rsidR="00531B9F" w:rsidRDefault="00531B9F">
      <w:r>
        <w:separator/>
      </w:r>
    </w:p>
  </w:footnote>
  <w:footnote w:type="continuationSeparator" w:id="0">
    <w:p w14:paraId="448497A0" w14:textId="77777777" w:rsidR="00531B9F" w:rsidRDefault="00531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533F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7EB"/>
    <w:rsid w:val="00262FA5"/>
    <w:rsid w:val="00263203"/>
    <w:rsid w:val="00266117"/>
    <w:rsid w:val="00271CE5"/>
    <w:rsid w:val="00273DC6"/>
    <w:rsid w:val="00282020"/>
    <w:rsid w:val="002835BA"/>
    <w:rsid w:val="00284EF5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0D6C"/>
    <w:rsid w:val="003B1C49"/>
    <w:rsid w:val="003B30A8"/>
    <w:rsid w:val="003B3372"/>
    <w:rsid w:val="003B5C61"/>
    <w:rsid w:val="003C634D"/>
    <w:rsid w:val="003D2A70"/>
    <w:rsid w:val="003D504A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0113"/>
    <w:rsid w:val="00452853"/>
    <w:rsid w:val="0045722C"/>
    <w:rsid w:val="00464756"/>
    <w:rsid w:val="00464DAC"/>
    <w:rsid w:val="004672FD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78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1B9F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3C5"/>
    <w:rsid w:val="00642714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978AA"/>
    <w:rsid w:val="006A3B80"/>
    <w:rsid w:val="006A55BC"/>
    <w:rsid w:val="006B1B87"/>
    <w:rsid w:val="006B69BA"/>
    <w:rsid w:val="006C4A64"/>
    <w:rsid w:val="006C6702"/>
    <w:rsid w:val="006D42D9"/>
    <w:rsid w:val="006D42EC"/>
    <w:rsid w:val="006D76B0"/>
    <w:rsid w:val="006E02F3"/>
    <w:rsid w:val="006E4FD5"/>
    <w:rsid w:val="006E5F2B"/>
    <w:rsid w:val="006E7EA6"/>
    <w:rsid w:val="006F051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0270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61B9"/>
    <w:rsid w:val="00861617"/>
    <w:rsid w:val="00871E0C"/>
    <w:rsid w:val="00872DAB"/>
    <w:rsid w:val="00874478"/>
    <w:rsid w:val="0088043C"/>
    <w:rsid w:val="008821F4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0B4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0FEA"/>
    <w:rsid w:val="009027C4"/>
    <w:rsid w:val="00905BC0"/>
    <w:rsid w:val="00906459"/>
    <w:rsid w:val="00907479"/>
    <w:rsid w:val="00910CE4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5183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9F324C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3A16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7B9"/>
    <w:rsid w:val="00A76813"/>
    <w:rsid w:val="00A77A3D"/>
    <w:rsid w:val="00A8075E"/>
    <w:rsid w:val="00A8112F"/>
    <w:rsid w:val="00A813FF"/>
    <w:rsid w:val="00A82A09"/>
    <w:rsid w:val="00A876CC"/>
    <w:rsid w:val="00A87A51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6742C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2866"/>
    <w:rsid w:val="00BD302D"/>
    <w:rsid w:val="00BD4013"/>
    <w:rsid w:val="00BD49AE"/>
    <w:rsid w:val="00BD4D54"/>
    <w:rsid w:val="00BE038C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55E5"/>
    <w:rsid w:val="00F90A3A"/>
    <w:rsid w:val="00F96C39"/>
    <w:rsid w:val="00FA1E76"/>
    <w:rsid w:val="00FB2E1F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D0B40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0-01-2762" TargetMode="External"/><Relationship Id="rId13" Type="http://schemas.openxmlformats.org/officeDocument/2006/relationships/hyperlink" Target="https://www.gov.si/teme/stvarno-premozenje-drzav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1-01-031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0-01-097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7-21-350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2914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315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np-k.o.Zupanjenjive1.10.21</vt:lpstr>
    </vt:vector>
  </TitlesOfParts>
  <Company>Indea d.o.o.</Company>
  <LinksUpToDate>false</LinksUpToDate>
  <CharactersWithSpaces>6153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np-k.o.Zgornjasiska4.10.21</dc:title>
  <dc:subject/>
  <dc:creator>Marija Petek</dc:creator>
  <cp:keywords/>
  <dc:description/>
  <cp:lastModifiedBy>Marija Petek</cp:lastModifiedBy>
  <cp:revision>17</cp:revision>
  <cp:lastPrinted>2019-07-25T11:29:00Z</cp:lastPrinted>
  <dcterms:created xsi:type="dcterms:W3CDTF">2021-08-26T10:21:00Z</dcterms:created>
  <dcterms:modified xsi:type="dcterms:W3CDTF">2021-10-04T10:28:00Z</dcterms:modified>
</cp:coreProperties>
</file>