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3E643CDC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3A05F2">
        <w:rPr>
          <w:rFonts w:cs="Arial"/>
          <w:sz w:val="20"/>
        </w:rPr>
        <w:t>7-</w:t>
      </w:r>
      <w:r w:rsidR="00EE2C06">
        <w:rPr>
          <w:rFonts w:cs="Arial"/>
          <w:sz w:val="20"/>
        </w:rPr>
        <w:t>72/2016/</w:t>
      </w:r>
      <w:r w:rsidR="005B33CF">
        <w:rPr>
          <w:rFonts w:cs="Arial"/>
          <w:sz w:val="20"/>
        </w:rPr>
        <w:t>26</w:t>
      </w:r>
    </w:p>
    <w:p w14:paraId="022DD924" w14:textId="74ABD7F8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EE2C06">
        <w:rPr>
          <w:rFonts w:cs="Arial"/>
          <w:sz w:val="20"/>
        </w:rPr>
        <w:t>26</w:t>
      </w:r>
      <w:r w:rsidR="00F361AB">
        <w:rPr>
          <w:rFonts w:cs="Arial"/>
          <w:sz w:val="20"/>
        </w:rPr>
        <w:t xml:space="preserve">. </w:t>
      </w:r>
      <w:r w:rsidR="00837FC1">
        <w:rPr>
          <w:rFonts w:cs="Arial"/>
          <w:sz w:val="20"/>
        </w:rPr>
        <w:t>8</w:t>
      </w:r>
      <w:r w:rsidR="00F361AB">
        <w:rPr>
          <w:rFonts w:cs="Arial"/>
          <w:sz w:val="20"/>
        </w:rPr>
        <w:t>. 202</w:t>
      </w:r>
      <w:r w:rsidR="004672FD">
        <w:rPr>
          <w:rFonts w:cs="Arial"/>
          <w:sz w:val="20"/>
        </w:rPr>
        <w:t>1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0C9A2E86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 xml:space="preserve">NEPREMIČNINE S PARC. ŠT. </w:t>
      </w:r>
      <w:r w:rsidR="00EE2C06">
        <w:rPr>
          <w:rFonts w:cs="Arial"/>
          <w:b/>
          <w:sz w:val="20"/>
        </w:rPr>
        <w:t>629/3, k. o. 473-BREZOVEC,</w:t>
      </w:r>
      <w:r w:rsidR="001262E2">
        <w:rPr>
          <w:rFonts w:cs="Arial"/>
          <w:b/>
          <w:sz w:val="20"/>
        </w:rPr>
        <w:t xml:space="preserve">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60D24AE" w14:textId="16E7A190" w:rsidR="00530E1D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2E0E21">
        <w:rPr>
          <w:rFonts w:cs="Arial"/>
          <w:sz w:val="20"/>
        </w:rPr>
        <w:t>je</w:t>
      </w:r>
      <w:r w:rsidR="003F63FC">
        <w:rPr>
          <w:rFonts w:cs="Arial"/>
          <w:sz w:val="20"/>
        </w:rPr>
        <w:t xml:space="preserve">: </w:t>
      </w: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AA45B4" w:rsidRPr="00DA117E" w14:paraId="7796BF8F" w14:textId="77777777" w:rsidTr="00AA4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08812E9" w14:textId="77777777" w:rsidR="00AA45B4" w:rsidRPr="00DA117E" w:rsidRDefault="00AA45B4" w:rsidP="004A06D0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F4A4CD5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tcW w:w="2268" w:type="dxa"/>
            <w:hideMark/>
          </w:tcPr>
          <w:p w14:paraId="40727F90" w14:textId="77777777" w:rsidR="00AA45B4" w:rsidRPr="00DA117E" w:rsidRDefault="00AA45B4" w:rsidP="004A06D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03949EA5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AA45B4" w:rsidRPr="00DA117E" w14:paraId="34B1BAF3" w14:textId="77777777" w:rsidTr="00611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D3FC3D0" w14:textId="1AFA13CA" w:rsidR="00AA45B4" w:rsidRPr="00DA117E" w:rsidRDefault="00AA45B4" w:rsidP="004A06D0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DA117E">
              <w:rPr>
                <w:rFonts w:cs="Arial"/>
                <w:sz w:val="20"/>
              </w:rPr>
              <w:t xml:space="preserve">Parcela </w:t>
            </w:r>
            <w:r w:rsidR="00EE2C06">
              <w:rPr>
                <w:rFonts w:cs="Arial"/>
                <w:sz w:val="20"/>
              </w:rPr>
              <w:t>473 629/3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247EDEF" w14:textId="5974E480" w:rsidR="00AA45B4" w:rsidRPr="00DA117E" w:rsidRDefault="00EE2C06" w:rsidP="004A06D0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1</w:t>
            </w:r>
            <w:r w:rsidR="00837FC1">
              <w:rPr>
                <w:rFonts w:cs="Arial"/>
                <w:sz w:val="20"/>
              </w:rPr>
              <w:t>80</w:t>
            </w:r>
            <w:r w:rsidR="004672FD">
              <w:rPr>
                <w:rFonts w:cs="Arial"/>
                <w:sz w:val="20"/>
              </w:rPr>
              <w:t>,</w:t>
            </w:r>
            <w:r w:rsidR="00AA45B4" w:rsidRPr="00DA117E">
              <w:rPr>
                <w:rFonts w:cs="Arial"/>
                <w:sz w:val="20"/>
              </w:rPr>
              <w:t>00 m</w:t>
            </w:r>
            <w:r w:rsidR="00AA45B4"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C7FCEE7" w14:textId="672DDE52" w:rsidR="00AA45B4" w:rsidRPr="00DA117E" w:rsidRDefault="004672FD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Pozidano </w:t>
            </w:r>
            <w:r w:rsidR="00AA45B4">
              <w:rPr>
                <w:rFonts w:cs="Arial"/>
                <w:sz w:val="20"/>
              </w:rPr>
              <w:t xml:space="preserve">stavbno </w:t>
            </w:r>
            <w:r w:rsidR="00AA45B4" w:rsidRPr="00DA117E">
              <w:rPr>
                <w:rFonts w:cs="Arial"/>
                <w:sz w:val="20"/>
              </w:rPr>
              <w:t>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2E314F08" w14:textId="508D9E16" w:rsidR="00AA45B4" w:rsidRPr="00DA117E" w:rsidRDefault="00837FC1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1/1</w:t>
            </w:r>
          </w:p>
        </w:tc>
      </w:tr>
    </w:tbl>
    <w:p w14:paraId="65274DED" w14:textId="3ECA09FB" w:rsidR="00837FC1" w:rsidRDefault="001534FA" w:rsidP="00922FB2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>Nepremičnin</w:t>
      </w:r>
      <w:r w:rsidR="004672FD" w:rsidRPr="00A87A51">
        <w:rPr>
          <w:rFonts w:cs="Arial"/>
          <w:sz w:val="20"/>
        </w:rPr>
        <w:t xml:space="preserve">a se nahaja v </w:t>
      </w:r>
      <w:r w:rsidR="00837FC1">
        <w:rPr>
          <w:rFonts w:cs="Arial"/>
          <w:sz w:val="20"/>
        </w:rPr>
        <w:t xml:space="preserve">Občini </w:t>
      </w:r>
      <w:r w:rsidR="00EE2C06">
        <w:rPr>
          <w:rFonts w:cs="Arial"/>
          <w:sz w:val="20"/>
        </w:rPr>
        <w:t>Cirkulane</w:t>
      </w:r>
      <w:r w:rsidR="006C6702">
        <w:rPr>
          <w:rFonts w:cs="Arial"/>
          <w:sz w:val="20"/>
        </w:rPr>
        <w:t xml:space="preserve"> in ima neposreden dostop iz lokalne ceste. V</w:t>
      </w:r>
      <w:r w:rsidR="00611079">
        <w:rPr>
          <w:rFonts w:cs="Arial"/>
          <w:sz w:val="20"/>
        </w:rPr>
        <w:t xml:space="preserve"> naravi gre za </w:t>
      </w:r>
      <w:r w:rsidR="00837FC1">
        <w:rPr>
          <w:rFonts w:cs="Arial"/>
          <w:sz w:val="20"/>
        </w:rPr>
        <w:t>pozidano stavbno zemljišče na katerem po podatkih GURS stoji stavba z id. št. stavbe 19</w:t>
      </w:r>
      <w:r w:rsidR="00EE2C06">
        <w:rPr>
          <w:rFonts w:cs="Arial"/>
          <w:sz w:val="20"/>
        </w:rPr>
        <w:t>9</w:t>
      </w:r>
      <w:r w:rsidR="00837FC1">
        <w:rPr>
          <w:rFonts w:cs="Arial"/>
          <w:sz w:val="20"/>
        </w:rPr>
        <w:t xml:space="preserve">, del 1, </w:t>
      </w:r>
      <w:r w:rsidR="00EE2C06">
        <w:rPr>
          <w:rFonts w:cs="Arial"/>
          <w:sz w:val="20"/>
        </w:rPr>
        <w:t>pomožni kmetijski del stavbe</w:t>
      </w:r>
      <w:r w:rsidR="00837FC1">
        <w:rPr>
          <w:rFonts w:cs="Arial"/>
          <w:sz w:val="20"/>
        </w:rPr>
        <w:t xml:space="preserve"> v izmeri </w:t>
      </w:r>
      <w:r w:rsidR="00EE2C06">
        <w:rPr>
          <w:rFonts w:cs="Arial"/>
          <w:sz w:val="20"/>
        </w:rPr>
        <w:t>19</w:t>
      </w:r>
      <w:r w:rsidR="00837FC1">
        <w:rPr>
          <w:rFonts w:cs="Arial"/>
          <w:sz w:val="20"/>
        </w:rPr>
        <w:t>,</w:t>
      </w:r>
      <w:r w:rsidR="00EE2C06">
        <w:rPr>
          <w:rFonts w:cs="Arial"/>
          <w:sz w:val="20"/>
        </w:rPr>
        <w:t>2</w:t>
      </w:r>
      <w:r w:rsidR="00837FC1">
        <w:rPr>
          <w:rFonts w:cs="Arial"/>
          <w:sz w:val="20"/>
        </w:rPr>
        <w:t xml:space="preserve">0 </w:t>
      </w:r>
      <w:r w:rsidR="006C6702">
        <w:rPr>
          <w:rFonts w:cs="Arial"/>
          <w:sz w:val="20"/>
        </w:rPr>
        <w:t>m2</w:t>
      </w:r>
      <w:r w:rsidR="00837FC1">
        <w:rPr>
          <w:rFonts w:cs="Arial"/>
          <w:sz w:val="20"/>
        </w:rPr>
        <w:t>, ki je bila zgrajena leta 1</w:t>
      </w:r>
      <w:r w:rsidR="00EE2C06">
        <w:rPr>
          <w:rFonts w:cs="Arial"/>
          <w:sz w:val="20"/>
        </w:rPr>
        <w:t>900</w:t>
      </w:r>
      <w:r w:rsidR="006C6702">
        <w:rPr>
          <w:rFonts w:cs="Arial"/>
          <w:sz w:val="20"/>
        </w:rPr>
        <w:t xml:space="preserve">. </w:t>
      </w:r>
      <w:r w:rsidR="00837FC1">
        <w:rPr>
          <w:rFonts w:cs="Arial"/>
          <w:sz w:val="20"/>
        </w:rPr>
        <w:t xml:space="preserve"> </w:t>
      </w:r>
    </w:p>
    <w:p w14:paraId="0721A583" w14:textId="77777777" w:rsidR="00611079" w:rsidRDefault="00611079" w:rsidP="00611079">
      <w:pPr>
        <w:pStyle w:val="Odstavekseznama"/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CE49ADB" w14:textId="52A562E3" w:rsidR="006C6702" w:rsidRDefault="00EE2C06" w:rsidP="006C6702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</w:t>
      </w:r>
      <w:r w:rsidR="006C6702">
        <w:rPr>
          <w:rFonts w:cs="Arial"/>
          <w:sz w:val="20"/>
        </w:rPr>
        <w:t>kladno s šestim odstavkom 31. člena Zakona o učinkoviti rabi energije (Uradni list RS, št. 158/20) energetska izkaznica ni priložena</w:t>
      </w:r>
      <w:r>
        <w:rPr>
          <w:rFonts w:cs="Arial"/>
          <w:sz w:val="20"/>
        </w:rPr>
        <w:t>, saj je predmet prodaje pomožni kmetijski del stavbe</w:t>
      </w:r>
      <w:r w:rsidR="007377DA">
        <w:rPr>
          <w:rFonts w:cs="Arial"/>
          <w:sz w:val="20"/>
        </w:rPr>
        <w:t>,</w:t>
      </w:r>
      <w:r>
        <w:rPr>
          <w:rFonts w:cs="Arial"/>
          <w:sz w:val="20"/>
        </w:rPr>
        <w:t xml:space="preserve"> ki je v sl</w:t>
      </w:r>
      <w:r w:rsidR="00585B42">
        <w:rPr>
          <w:rFonts w:cs="Arial"/>
          <w:sz w:val="20"/>
        </w:rPr>
        <w:t>abem stanju.</w:t>
      </w:r>
    </w:p>
    <w:p w14:paraId="71535CA3" w14:textId="77777777" w:rsidR="006C6702" w:rsidRDefault="006C6702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A280FA5" w14:textId="3804465D" w:rsidR="008C1885" w:rsidRDefault="008C1885" w:rsidP="008C1885">
      <w:pPr>
        <w:spacing w:line="260" w:lineRule="exact"/>
        <w:jc w:val="both"/>
        <w:rPr>
          <w:rFonts w:cs="Arial"/>
          <w:sz w:val="20"/>
        </w:rPr>
      </w:pPr>
      <w:r w:rsidRPr="00A566F3">
        <w:rPr>
          <w:rFonts w:cs="Arial"/>
          <w:sz w:val="20"/>
        </w:rPr>
        <w:t xml:space="preserve">Skladno z določilom 118. člena Gradbenega zakona (Uradni list RS, št. </w:t>
      </w:r>
      <w:hyperlink r:id="rId8" w:tgtFrame="_blank" w:tooltip="Gradbeni zakon (GZ)" w:history="1">
        <w:r w:rsidR="00922FB2" w:rsidRPr="00922FB2">
          <w:rPr>
            <w:rFonts w:cs="Arial"/>
            <w:sz w:val="20"/>
            <w:shd w:val="clear" w:color="auto" w:fill="FFFFFF"/>
          </w:rPr>
          <w:t>61/17</w:t>
        </w:r>
      </w:hyperlink>
      <w:r w:rsidR="00922FB2" w:rsidRPr="00922FB2">
        <w:rPr>
          <w:rFonts w:cs="Arial"/>
          <w:sz w:val="20"/>
          <w:shd w:val="clear" w:color="auto" w:fill="FFFFFF"/>
        </w:rPr>
        <w:t>, </w:t>
      </w:r>
      <w:hyperlink r:id="rId9" w:tgtFrame="_blank" w:tooltip="Popravek Gradbenega zakona (GZ)" w:history="1">
        <w:r w:rsidR="00922FB2" w:rsidRPr="00922FB2">
          <w:rPr>
            <w:rFonts w:cs="Arial"/>
            <w:sz w:val="20"/>
            <w:shd w:val="clear" w:color="auto" w:fill="FFFFFF"/>
          </w:rPr>
          <w:t xml:space="preserve">72/17 – </w:t>
        </w:r>
        <w:proofErr w:type="spellStart"/>
        <w:r w:rsidR="00922FB2" w:rsidRPr="00922FB2">
          <w:rPr>
            <w:rFonts w:cs="Arial"/>
            <w:sz w:val="20"/>
            <w:shd w:val="clear" w:color="auto" w:fill="FFFFFF"/>
          </w:rPr>
          <w:t>popr</w:t>
        </w:r>
        <w:proofErr w:type="spellEnd"/>
        <w:r w:rsidR="00922FB2" w:rsidRPr="00922FB2">
          <w:rPr>
            <w:rFonts w:cs="Arial"/>
            <w:sz w:val="20"/>
            <w:shd w:val="clear" w:color="auto" w:fill="FFFFFF"/>
          </w:rPr>
          <w:t>.</w:t>
        </w:r>
      </w:hyperlink>
      <w:r w:rsidR="00922FB2" w:rsidRPr="00922FB2">
        <w:rPr>
          <w:rFonts w:cs="Arial"/>
          <w:sz w:val="20"/>
          <w:shd w:val="clear" w:color="auto" w:fill="FFFFFF"/>
        </w:rPr>
        <w:t>, </w:t>
      </w:r>
      <w:hyperlink r:id="rId10" w:tgtFrame="_blank" w:tooltip="Zakon o spremembi Gradbenega zakona" w:history="1">
        <w:r w:rsidR="00922FB2" w:rsidRPr="00922FB2">
          <w:rPr>
            <w:rFonts w:cs="Arial"/>
            <w:sz w:val="20"/>
            <w:shd w:val="clear" w:color="auto" w:fill="FFFFFF"/>
          </w:rPr>
          <w:t>65/20</w:t>
        </w:r>
      </w:hyperlink>
      <w:r w:rsidR="00922FB2" w:rsidRPr="00922FB2">
        <w:rPr>
          <w:rFonts w:cs="Arial"/>
          <w:sz w:val="20"/>
          <w:shd w:val="clear" w:color="auto" w:fill="FFFFFF"/>
        </w:rPr>
        <w:t> in </w:t>
      </w:r>
      <w:hyperlink r:id="rId11" w:tgtFrame="_blank" w:tooltip="Zakon o dodatnih ukrepih za omilitev posledic COVID-19 " w:history="1">
        <w:r w:rsidR="00922FB2" w:rsidRPr="00922FB2">
          <w:rPr>
            <w:rFonts w:cs="Arial"/>
            <w:sz w:val="20"/>
            <w:shd w:val="clear" w:color="auto" w:fill="FFFFFF"/>
          </w:rPr>
          <w:t>15/21</w:t>
        </w:r>
      </w:hyperlink>
      <w:r w:rsidR="00922FB2" w:rsidRPr="00922FB2">
        <w:rPr>
          <w:rFonts w:cs="Arial"/>
          <w:sz w:val="20"/>
          <w:shd w:val="clear" w:color="auto" w:fill="FFFFFF"/>
        </w:rPr>
        <w:t> – ZDUOP)</w:t>
      </w:r>
      <w:r w:rsidR="00922FB2">
        <w:rPr>
          <w:rFonts w:cs="Arial"/>
          <w:sz w:val="20"/>
          <w:shd w:val="clear" w:color="auto" w:fill="FFFFFF"/>
        </w:rPr>
        <w:t xml:space="preserve"> </w:t>
      </w:r>
      <w:r w:rsidRPr="00A566F3">
        <w:rPr>
          <w:rFonts w:cs="Arial"/>
          <w:sz w:val="20"/>
        </w:rPr>
        <w:t xml:space="preserve">se domneva, da ima </w:t>
      </w:r>
      <w:r w:rsidR="006C6702">
        <w:rPr>
          <w:rFonts w:cs="Arial"/>
          <w:sz w:val="20"/>
        </w:rPr>
        <w:t>stavba</w:t>
      </w:r>
      <w:r w:rsidRPr="00A566F3">
        <w:rPr>
          <w:rFonts w:cs="Arial"/>
          <w:sz w:val="20"/>
        </w:rPr>
        <w:t xml:space="preserve">, ki </w:t>
      </w:r>
      <w:r w:rsidR="006C6702">
        <w:rPr>
          <w:rFonts w:cs="Arial"/>
          <w:sz w:val="20"/>
        </w:rPr>
        <w:t xml:space="preserve">je </w:t>
      </w:r>
      <w:r w:rsidRPr="00A566F3">
        <w:rPr>
          <w:rFonts w:cs="Arial"/>
          <w:sz w:val="20"/>
        </w:rPr>
        <w:t xml:space="preserve">predmet prodaje, gradbeno dovoljenje, saj </w:t>
      </w:r>
      <w:r w:rsidR="006C6702">
        <w:rPr>
          <w:rFonts w:cs="Arial"/>
          <w:sz w:val="20"/>
        </w:rPr>
        <w:t>je b</w:t>
      </w:r>
      <w:r w:rsidRPr="00A566F3">
        <w:rPr>
          <w:rFonts w:cs="Arial"/>
          <w:sz w:val="20"/>
        </w:rPr>
        <w:t>il</w:t>
      </w:r>
      <w:r w:rsidR="006C6702">
        <w:rPr>
          <w:rFonts w:cs="Arial"/>
          <w:sz w:val="20"/>
        </w:rPr>
        <w:t>a</w:t>
      </w:r>
      <w:r w:rsidRPr="00A566F3">
        <w:rPr>
          <w:rFonts w:cs="Arial"/>
          <w:sz w:val="20"/>
        </w:rPr>
        <w:t xml:space="preserve"> zgrajen</w:t>
      </w:r>
      <w:r w:rsidR="006C6702">
        <w:rPr>
          <w:rFonts w:cs="Arial"/>
          <w:sz w:val="20"/>
        </w:rPr>
        <w:t>a</w:t>
      </w:r>
      <w:r w:rsidRPr="00A566F3">
        <w:rPr>
          <w:rFonts w:cs="Arial"/>
          <w:sz w:val="20"/>
        </w:rPr>
        <w:t xml:space="preserve"> pred 1.</w:t>
      </w:r>
      <w:r>
        <w:rPr>
          <w:rFonts w:cs="Arial"/>
          <w:sz w:val="20"/>
        </w:rPr>
        <w:t xml:space="preserve"> </w:t>
      </w:r>
      <w:r w:rsidRPr="00A566F3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Pr="00A566F3">
        <w:rPr>
          <w:rFonts w:cs="Arial"/>
          <w:sz w:val="20"/>
        </w:rPr>
        <w:t xml:space="preserve">1968. Zahteva za izdajo odločbe, s katero bi pristojna upravna enota potrdila </w:t>
      </w:r>
      <w:r w:rsidR="006C6702">
        <w:rPr>
          <w:rFonts w:cs="Arial"/>
          <w:sz w:val="20"/>
        </w:rPr>
        <w:t xml:space="preserve">navedeno </w:t>
      </w:r>
      <w:r w:rsidRPr="00A566F3">
        <w:rPr>
          <w:rFonts w:cs="Arial"/>
          <w:sz w:val="20"/>
        </w:rPr>
        <w:t>pravno domnevo, še ni bila vložena.</w:t>
      </w:r>
    </w:p>
    <w:p w14:paraId="6EAA0908" w14:textId="77777777" w:rsidR="008C1885" w:rsidRPr="008C1885" w:rsidRDefault="008C1885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7B15105" w14:textId="27D29B43" w:rsidR="008C1885" w:rsidRPr="008C1885" w:rsidRDefault="006C6702" w:rsidP="00905BC0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cs="Arial"/>
          <w:sz w:val="20"/>
        </w:rPr>
        <w:t xml:space="preserve">Nepremičnina je ZK urejena in bremen prosta. </w:t>
      </w:r>
    </w:p>
    <w:p w14:paraId="69B7241B" w14:textId="77777777" w:rsidR="008C1885" w:rsidRPr="008C1885" w:rsidRDefault="008C188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F14630" w14:textId="77777777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451CDBA4" w14:textId="01739AFB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7F230DE9" w14:textId="40E5A551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503FC20" w14:textId="77777777" w:rsidR="00922FB2" w:rsidRDefault="00922FB2" w:rsidP="00542CD4">
      <w:pPr>
        <w:ind w:right="-54"/>
        <w:jc w:val="both"/>
        <w:rPr>
          <w:rFonts w:cs="Arial"/>
          <w:sz w:val="20"/>
        </w:rPr>
      </w:pPr>
    </w:p>
    <w:p w14:paraId="7CB7C170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2F3E209C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5B162D">
        <w:rPr>
          <w:rFonts w:cs="Arial"/>
          <w:sz w:val="20"/>
        </w:rPr>
        <w:t xml:space="preserve"> </w:t>
      </w:r>
      <w:r w:rsidR="00922FB2">
        <w:rPr>
          <w:rFonts w:cs="Arial"/>
          <w:sz w:val="20"/>
        </w:rPr>
        <w:t xml:space="preserve">z ID znakom nepremičnine parcela </w:t>
      </w:r>
      <w:r w:rsidR="00905BC0">
        <w:rPr>
          <w:rFonts w:cs="Arial"/>
          <w:sz w:val="20"/>
        </w:rPr>
        <w:t>473 629/3</w:t>
      </w:r>
      <w:r w:rsidR="00960C9C">
        <w:rPr>
          <w:rFonts w:cs="Arial"/>
          <w:sz w:val="20"/>
        </w:rPr>
        <w:t xml:space="preserve">, v deležu </w:t>
      </w:r>
      <w:r w:rsidR="006B69BA">
        <w:rPr>
          <w:rFonts w:cs="Arial"/>
          <w:sz w:val="20"/>
        </w:rPr>
        <w:t>1/1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6B69B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1.</w:t>
      </w:r>
      <w:r w:rsidR="00585B4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525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05F3E3FA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5F7F3FAB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2533DF">
        <w:rPr>
          <w:rFonts w:cs="Arial"/>
          <w:sz w:val="20"/>
        </w:rPr>
        <w:t>.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18F73601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5EDF7630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3DC6079F" w14:textId="062FCABE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najkasneje do </w:t>
      </w:r>
      <w:r w:rsidR="002533DF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23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. </w:t>
      </w:r>
      <w:r w:rsidR="002D031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9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. 202</w:t>
      </w:r>
      <w:r w:rsidR="004C2165"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1BE8">
        <w:rPr>
          <w:sz w:val="20"/>
        </w:rPr>
        <w:t>477-</w:t>
      </w:r>
      <w:r w:rsidR="002533DF">
        <w:rPr>
          <w:sz w:val="20"/>
        </w:rPr>
        <w:t>72/2016</w:t>
      </w:r>
      <w:r>
        <w:rPr>
          <w:sz w:val="20"/>
        </w:rPr>
        <w:t xml:space="preserve"> – NE ODPIRAJ« poslati:</w:t>
      </w:r>
    </w:p>
    <w:p w14:paraId="711F461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57D0A65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7A8A2441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209DCAD9" w14:textId="61A81D9C" w:rsidR="00A21655" w:rsidRPr="002E7CB9" w:rsidRDefault="00A21655" w:rsidP="003E35E1">
      <w:pPr>
        <w:jc w:val="both"/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2533DF">
        <w:rPr>
          <w:b/>
          <w:bCs/>
          <w:color w:val="000000"/>
          <w:sz w:val="20"/>
          <w:shd w:val="clear" w:color="auto" w:fill="DEEAF6"/>
        </w:rPr>
        <w:t>23</w:t>
      </w:r>
      <w:r w:rsidR="00960C9C">
        <w:rPr>
          <w:b/>
          <w:bCs/>
          <w:color w:val="000000"/>
          <w:sz w:val="20"/>
          <w:shd w:val="clear" w:color="auto" w:fill="DEEAF6"/>
        </w:rPr>
        <w:t>.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 </w:t>
      </w:r>
      <w:r w:rsidR="002D0311">
        <w:rPr>
          <w:b/>
          <w:bCs/>
          <w:color w:val="000000"/>
          <w:sz w:val="20"/>
          <w:shd w:val="clear" w:color="auto" w:fill="DEEAF6"/>
        </w:rPr>
        <w:t>9</w:t>
      </w:r>
      <w:r w:rsidRPr="00C44BFF">
        <w:rPr>
          <w:b/>
          <w:bCs/>
          <w:color w:val="000000"/>
          <w:sz w:val="20"/>
          <w:shd w:val="clear" w:color="auto" w:fill="DEEAF6"/>
        </w:rPr>
        <w:t>. 202</w:t>
      </w:r>
      <w:r w:rsidR="004C2165" w:rsidRPr="00C44BFF">
        <w:rPr>
          <w:b/>
          <w:bCs/>
          <w:color w:val="000000"/>
          <w:sz w:val="20"/>
          <w:shd w:val="clear" w:color="auto" w:fill="DEEAF6"/>
        </w:rPr>
        <w:t>1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 do 15:00 ure.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607BBCC6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7D8E0D1A" w14:textId="77777777" w:rsidR="00593A34" w:rsidRPr="00367FAC" w:rsidRDefault="00593A34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175CEF97" w14:textId="687E6EBC"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Marijo Petek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>
        <w:rPr>
          <w:rStyle w:val="Hiperpovezava"/>
          <w:rFonts w:cs="Arial"/>
          <w:color w:val="auto"/>
          <w:sz w:val="20"/>
          <w:u w:val="none"/>
        </w:rPr>
        <w:t>8</w:t>
      </w:r>
      <w:r w:rsidR="00593A34">
        <w:rPr>
          <w:rStyle w:val="Hiperpovezava"/>
          <w:rFonts w:cs="Arial"/>
          <w:color w:val="auto"/>
          <w:sz w:val="20"/>
          <w:u w:val="none"/>
        </w:rPr>
        <w:t>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marija.petek@gov.si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lastRenderedPageBreak/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BE1159" w:rsidP="007434F9">
      <w:pPr>
        <w:jc w:val="both"/>
        <w:rPr>
          <w:rFonts w:cs="Arial"/>
          <w:bCs/>
          <w:sz w:val="20"/>
        </w:rPr>
      </w:pPr>
      <w:hyperlink r:id="rId12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591D6979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 w:rsidR="00E81BE8">
        <w:rPr>
          <w:rFonts w:cs="Arial"/>
          <w:b/>
          <w:bCs/>
          <w:sz w:val="20"/>
        </w:rPr>
        <w:t>64</w:t>
      </w:r>
      <w:r w:rsidRPr="00125630">
        <w:rPr>
          <w:rFonts w:cs="Arial"/>
          <w:b/>
          <w:bCs/>
          <w:sz w:val="20"/>
        </w:rPr>
        <w:t xml:space="preserve"> z dne </w:t>
      </w:r>
      <w:r w:rsidR="00E81BE8">
        <w:rPr>
          <w:rFonts w:cs="Arial"/>
          <w:b/>
          <w:bCs/>
          <w:sz w:val="20"/>
        </w:rPr>
        <w:t>15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E81BE8">
        <w:rPr>
          <w:rFonts w:cs="Arial"/>
          <w:b/>
          <w:bCs/>
          <w:sz w:val="20"/>
        </w:rPr>
        <w:t>1</w:t>
      </w:r>
    </w:p>
    <w:p w14:paraId="35AC9BEA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39E630EE" w14:textId="58643EE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960C9C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960C9C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3C8191EF" w:rsidR="007377DA" w:rsidRDefault="007377DA" w:rsidP="002D0311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7CDD40D9" wp14:editId="46DEB591">
            <wp:extent cx="3498850" cy="2374900"/>
            <wp:effectExtent l="0" t="0" r="6350" b="6350"/>
            <wp:docPr id="2" name="Slika 2" descr="Iz slike je razvidna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Iz slike je razvidna lokacija nepremičnine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241C5CE5" w14:textId="49A0FEA6" w:rsidR="002D0311" w:rsidRDefault="007377DA" w:rsidP="002D0311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49E6E147" wp14:editId="127B8033">
            <wp:extent cx="2869200" cy="3826800"/>
            <wp:effectExtent l="0" t="0" r="7620" b="2540"/>
            <wp:docPr id="6" name="Slika 6" descr="Na sliki je razviden objekt, ki se nahaja na nepremičnini, katera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Na sliki je razviden objekt, ki se nahaja na nepremičnini, katera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00" cy="38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6EFDB9E0" w:rsidR="002D0311" w:rsidRDefault="002D0311" w:rsidP="002D0311">
      <w:pPr>
        <w:jc w:val="center"/>
        <w:rPr>
          <w:rFonts w:cs="Arial"/>
          <w:sz w:val="20"/>
        </w:rPr>
      </w:pPr>
    </w:p>
    <w:sectPr w:rsidR="002D0311" w:rsidSect="00783310">
      <w:headerReference w:type="default" r:id="rId15"/>
      <w:footerReference w:type="even" r:id="rId16"/>
      <w:footerReference w:type="default" r:id="rId17"/>
      <w:head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45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2914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teme/stvarno-premozenje-drzav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03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20-01-097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21-3507" TargetMode="Externa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60</TotalTime>
  <Pages>3</Pages>
  <Words>773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</vt:lpstr>
    </vt:vector>
  </TitlesOfParts>
  <Company>Indea d.o.o.</Company>
  <LinksUpToDate>false</LinksUpToDate>
  <CharactersWithSpaces>5771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np-k.o.Brezovec26.8.21</dc:title>
  <dc:subject/>
  <dc:creator>Marija Petek</dc:creator>
  <cp:keywords/>
  <dc:description/>
  <cp:lastModifiedBy>Marija Petek</cp:lastModifiedBy>
  <cp:revision>6</cp:revision>
  <cp:lastPrinted>2019-07-25T11:29:00Z</cp:lastPrinted>
  <dcterms:created xsi:type="dcterms:W3CDTF">2021-08-26T10:21:00Z</dcterms:created>
  <dcterms:modified xsi:type="dcterms:W3CDTF">2021-08-26T11:39:00Z</dcterms:modified>
</cp:coreProperties>
</file>