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5C860C95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2E760E">
        <w:rPr>
          <w:rFonts w:ascii="Arial" w:hAnsi="Arial" w:cs="Arial"/>
          <w:b/>
          <w:bCs/>
          <w:kern w:val="32"/>
          <w:sz w:val="20"/>
          <w:szCs w:val="20"/>
        </w:rPr>
        <w:t>SOLASTNIŠKIH DELEŽEV REPUBLIKE SLOVENJE NA PARC. ŠT. 187/1 IN PARC. ŠT. 187/12, OBE K. O. 906-ČRNA TER PRI OBEH V DELEŽU 1/3, KI SE PRODAJATA SKUPAJ, V PAKETU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876BE1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2E760E">
        <w:rPr>
          <w:rFonts w:ascii="Arial" w:hAnsi="Arial" w:cs="Arial"/>
          <w:sz w:val="20"/>
          <w:szCs w:val="20"/>
        </w:rPr>
        <w:t>430/2012-MPJU/100 z dne 1. 3.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6E67DE28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1DCBA27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</w:t>
      </w:r>
      <w:r w:rsidR="002E760E">
        <w:rPr>
          <w:rFonts w:cs="Arial"/>
          <w:b/>
          <w:bCs/>
          <w:kern w:val="32"/>
        </w:rPr>
        <w:t>čno premoženje, ki se prodaja skupaj, v paketu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715"/>
        <w:gridCol w:w="1853"/>
        <w:gridCol w:w="2015"/>
        <w:gridCol w:w="1661"/>
      </w:tblGrid>
      <w:tr w:rsidR="0065480F" w:rsidRPr="00D04710" w14:paraId="2C62B978" w14:textId="77777777" w:rsidTr="0065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  <w:hideMark/>
          </w:tcPr>
          <w:p w14:paraId="5C3B9A78" w14:textId="0C11B825" w:rsidR="0065480F" w:rsidRPr="00D04710" w:rsidRDefault="0065480F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73381CF0" w14:textId="5D3853AF" w:rsidR="0065480F" w:rsidRPr="00D04710" w:rsidRDefault="0065480F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Katastrska občina </w:t>
            </w:r>
          </w:p>
        </w:tc>
        <w:tc>
          <w:tcPr>
            <w:tcW w:w="1853" w:type="dxa"/>
            <w:vAlign w:val="center"/>
          </w:tcPr>
          <w:p w14:paraId="75A1CDA6" w14:textId="4825F516" w:rsidR="0065480F" w:rsidRPr="00D04710" w:rsidRDefault="0065480F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vAlign w:val="center"/>
            <w:hideMark/>
          </w:tcPr>
          <w:p w14:paraId="5B5B5443" w14:textId="77777777" w:rsidR="0065480F" w:rsidRPr="00D04710" w:rsidRDefault="0065480F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1661" w:type="dxa"/>
            <w:vAlign w:val="center"/>
            <w:hideMark/>
          </w:tcPr>
          <w:p w14:paraId="59BC6B06" w14:textId="77777777" w:rsidR="0065480F" w:rsidRPr="00D04710" w:rsidRDefault="0065480F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65480F" w:rsidRPr="0065480F" w14:paraId="10D91A9C" w14:textId="77777777" w:rsidTr="00654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14:paraId="627206D6" w14:textId="7F20BA69" w:rsidR="0065480F" w:rsidRPr="0065480F" w:rsidRDefault="002E760E" w:rsidP="000528F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0732B1B3" w14:textId="23AFB119" w:rsidR="0065480F" w:rsidRPr="0065480F" w:rsidRDefault="002E760E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906-Črna</w:t>
            </w:r>
          </w:p>
        </w:tc>
        <w:tc>
          <w:tcPr>
            <w:tcW w:w="1853" w:type="dxa"/>
            <w:vAlign w:val="center"/>
          </w:tcPr>
          <w:p w14:paraId="4B7D1C34" w14:textId="4F30B2EF" w:rsidR="0065480F" w:rsidRPr="0065480F" w:rsidRDefault="002E760E" w:rsidP="000528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790</w:t>
            </w:r>
            <w:r w:rsidR="0065480F"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,00 m</w:t>
            </w:r>
            <w:r w:rsidR="0065480F" w:rsidRPr="006548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vAlign w:val="center"/>
          </w:tcPr>
          <w:p w14:paraId="19AFD647" w14:textId="266AA744" w:rsidR="0065480F" w:rsidRPr="0065480F" w:rsidRDefault="0065480F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pozidano stavbno zemljišče</w:t>
            </w:r>
          </w:p>
        </w:tc>
        <w:tc>
          <w:tcPr>
            <w:tcW w:w="1661" w:type="dxa"/>
            <w:vAlign w:val="center"/>
          </w:tcPr>
          <w:p w14:paraId="09BC1E0A" w14:textId="5D3B3038" w:rsidR="0065480F" w:rsidRPr="0065480F" w:rsidRDefault="0065480F" w:rsidP="000528F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 w:rsidR="002E76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E760E" w:rsidRPr="0065480F" w14:paraId="5A700767" w14:textId="77777777" w:rsidTr="002E76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D9E2F3" w:themeFill="accent1" w:themeFillTint="33"/>
            <w:vAlign w:val="center"/>
          </w:tcPr>
          <w:p w14:paraId="140FE9DD" w14:textId="166947BB" w:rsidR="002E760E" w:rsidRDefault="002E760E" w:rsidP="000528F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  <w:vAlign w:val="center"/>
          </w:tcPr>
          <w:p w14:paraId="418B8FA3" w14:textId="42ED837B" w:rsidR="002E760E" w:rsidRDefault="002E760E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906-Črna</w:t>
            </w:r>
          </w:p>
        </w:tc>
        <w:tc>
          <w:tcPr>
            <w:tcW w:w="1853" w:type="dxa"/>
            <w:shd w:val="clear" w:color="auto" w:fill="D9E2F3" w:themeFill="accent1" w:themeFillTint="33"/>
            <w:vAlign w:val="center"/>
          </w:tcPr>
          <w:p w14:paraId="22123D94" w14:textId="4DCA45B2" w:rsidR="002E760E" w:rsidRDefault="002E760E" w:rsidP="000528F7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293,00 </w:t>
            </w:r>
            <w:r w:rsidRPr="0065480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6548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vAlign w:val="center"/>
          </w:tcPr>
          <w:p w14:paraId="30D116AE" w14:textId="3BD67CB0" w:rsidR="002E760E" w:rsidRPr="0065480F" w:rsidRDefault="002E760E" w:rsidP="000528F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nepozidano stavbno zemljišče</w:t>
            </w:r>
          </w:p>
        </w:tc>
        <w:tc>
          <w:tcPr>
            <w:tcW w:w="1661" w:type="dxa"/>
            <w:shd w:val="clear" w:color="auto" w:fill="D9E2F3" w:themeFill="accent1" w:themeFillTint="33"/>
            <w:vAlign w:val="center"/>
          </w:tcPr>
          <w:p w14:paraId="605FE8BA" w14:textId="23216651" w:rsidR="002E760E" w:rsidRPr="0065480F" w:rsidRDefault="002E760E" w:rsidP="000528F7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1/3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F42F79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2E760E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E760E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5480F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7D8E" w14:textId="77777777" w:rsidR="00FD3F55" w:rsidRDefault="00FD3F55" w:rsidP="00C45260">
      <w:pPr>
        <w:spacing w:after="0" w:line="240" w:lineRule="auto"/>
      </w:pPr>
      <w:r>
        <w:separator/>
      </w:r>
    </w:p>
  </w:endnote>
  <w:endnote w:type="continuationSeparator" w:id="0">
    <w:p w14:paraId="2BD21DB4" w14:textId="77777777" w:rsidR="00FD3F55" w:rsidRDefault="00FD3F5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7E88132B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65480F">
      <w:rPr>
        <w:rFonts w:ascii="Arial" w:hAnsi="Arial" w:cs="Arial"/>
        <w:sz w:val="20"/>
        <w:szCs w:val="20"/>
      </w:rPr>
      <w:t>2.</w:t>
    </w:r>
    <w:r w:rsidR="002E760E">
      <w:rPr>
        <w:rFonts w:ascii="Arial" w:hAnsi="Arial" w:cs="Arial"/>
        <w:sz w:val="20"/>
        <w:szCs w:val="20"/>
      </w:rPr>
      <w:t>400,00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0368DCD4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2E760E">
      <w:rPr>
        <w:rFonts w:ascii="Arial" w:hAnsi="Arial" w:cs="Arial"/>
        <w:bCs/>
        <w:sz w:val="20"/>
        <w:szCs w:val="20"/>
      </w:rPr>
      <w:t>promet nepremičnin</w:t>
    </w:r>
    <w:r w:rsidR="0065480F">
      <w:rPr>
        <w:rFonts w:ascii="Arial" w:hAnsi="Arial" w:cs="Arial"/>
        <w:bCs/>
        <w:sz w:val="20"/>
        <w:szCs w:val="20"/>
      </w:rPr>
      <w:t xml:space="preserve">. 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8032" w14:textId="77777777" w:rsidR="00FD3F55" w:rsidRDefault="00FD3F55" w:rsidP="00C45260">
      <w:pPr>
        <w:spacing w:after="0" w:line="240" w:lineRule="auto"/>
      </w:pPr>
      <w:r>
        <w:separator/>
      </w:r>
    </w:p>
  </w:footnote>
  <w:footnote w:type="continuationSeparator" w:id="0">
    <w:p w14:paraId="331E9345" w14:textId="77777777" w:rsidR="00FD3F55" w:rsidRDefault="00FD3F5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28F7"/>
    <w:rsid w:val="000623AF"/>
    <w:rsid w:val="00065AE1"/>
    <w:rsid w:val="00075538"/>
    <w:rsid w:val="000757DA"/>
    <w:rsid w:val="000836FE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2E2F0D"/>
    <w:rsid w:val="002E760E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07CF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1F0E"/>
    <w:rsid w:val="005E48D3"/>
    <w:rsid w:val="00617CA8"/>
    <w:rsid w:val="00626BAC"/>
    <w:rsid w:val="00640FAD"/>
    <w:rsid w:val="006442FB"/>
    <w:rsid w:val="00650A3C"/>
    <w:rsid w:val="0065480F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4BC9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3F55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np-k.o.Jesenice126.1.2022Priloga1</vt:lpstr>
    </vt:vector>
  </TitlesOfParts>
  <Company>Ministrstvo za javno upravo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np-k.o.Crna1.3.2022Priloga1</dc:title>
  <dc:subject/>
  <dc:creator>Marjeta Erjavec</dc:creator>
  <cp:keywords/>
  <cp:lastModifiedBy>Marija Petek</cp:lastModifiedBy>
  <cp:revision>30</cp:revision>
  <cp:lastPrinted>2017-11-03T11:30:00Z</cp:lastPrinted>
  <dcterms:created xsi:type="dcterms:W3CDTF">2020-12-09T13:06:00Z</dcterms:created>
  <dcterms:modified xsi:type="dcterms:W3CDTF">2022-03-01T07:27:00Z</dcterms:modified>
</cp:coreProperties>
</file>