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3BBE" w14:textId="725EEE2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7F33CB">
        <w:rPr>
          <w:rFonts w:cs="Arial"/>
          <w:b/>
          <w:bCs/>
          <w:kern w:val="32"/>
          <w:sz w:val="22"/>
          <w:szCs w:val="22"/>
        </w:rPr>
        <w:t>NEPREMIČNIN</w:t>
      </w:r>
      <w:r w:rsidR="000F23B1">
        <w:rPr>
          <w:rFonts w:cs="Arial"/>
          <w:b/>
          <w:bCs/>
          <w:kern w:val="32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006FEFC5" w14:textId="08A75FE7" w:rsidR="008F778E" w:rsidRPr="000F23B1" w:rsidRDefault="00E34859" w:rsidP="000F23B1">
      <w:pPr>
        <w:pStyle w:val="datumtevilka"/>
        <w:jc w:val="center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p</w:t>
      </w:r>
      <w:r w:rsidR="009C2EE2" w:rsidRPr="009C2EE2">
        <w:rPr>
          <w:rFonts w:cs="Arial"/>
          <w:b/>
          <w:sz w:val="22"/>
          <w:szCs w:val="22"/>
        </w:rPr>
        <w:t>arc</w:t>
      </w:r>
      <w:proofErr w:type="spellEnd"/>
      <w:r>
        <w:rPr>
          <w:rFonts w:cs="Arial"/>
          <w:b/>
          <w:sz w:val="22"/>
          <w:szCs w:val="22"/>
        </w:rPr>
        <w:t>.</w:t>
      </w:r>
      <w:r w:rsidR="009C2EE2"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0F23B1">
        <w:rPr>
          <w:rFonts w:cs="Arial"/>
          <w:b/>
          <w:sz w:val="22"/>
          <w:szCs w:val="22"/>
        </w:rPr>
        <w:t>2227</w:t>
      </w:r>
      <w:r>
        <w:rPr>
          <w:rFonts w:cs="Arial"/>
          <w:b/>
          <w:sz w:val="22"/>
          <w:szCs w:val="22"/>
        </w:rPr>
        <w:t>, obe</w:t>
      </w:r>
      <w:r w:rsidR="008F778E">
        <w:rPr>
          <w:rFonts w:cs="Arial"/>
          <w:b/>
          <w:sz w:val="22"/>
          <w:szCs w:val="22"/>
        </w:rPr>
        <w:t xml:space="preserve"> </w:t>
      </w:r>
      <w:proofErr w:type="spellStart"/>
      <w:r w:rsidR="009C2EE2" w:rsidRPr="009C2EE2">
        <w:rPr>
          <w:rFonts w:cs="Arial"/>
          <w:b/>
          <w:sz w:val="22"/>
          <w:szCs w:val="22"/>
        </w:rPr>
        <w:t>k.o</w:t>
      </w:r>
      <w:proofErr w:type="spellEnd"/>
      <w:r w:rsidR="009C2EE2" w:rsidRPr="009C2EE2">
        <w:rPr>
          <w:rFonts w:cs="Arial"/>
          <w:b/>
          <w:sz w:val="22"/>
          <w:szCs w:val="22"/>
        </w:rPr>
        <w:t xml:space="preserve">. </w:t>
      </w:r>
      <w:r w:rsidR="000F23B1">
        <w:rPr>
          <w:rFonts w:cs="Arial"/>
          <w:b/>
          <w:sz w:val="22"/>
          <w:szCs w:val="22"/>
        </w:rPr>
        <w:t>2216-Lo</w:t>
      </w:r>
      <w:r w:rsidR="000F23B1">
        <w:rPr>
          <w:rFonts w:cs="Arial"/>
          <w:b/>
          <w:color w:val="000000"/>
          <w:sz w:val="22"/>
          <w:szCs w:val="22"/>
        </w:rPr>
        <w:t>gje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6D8777BE" w14:textId="77777777" w:rsidTr="008F778E">
        <w:trPr>
          <w:trHeight w:val="520"/>
        </w:trPr>
        <w:tc>
          <w:tcPr>
            <w:tcW w:w="4217" w:type="dxa"/>
          </w:tcPr>
          <w:p w14:paraId="614DFF01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83CAA2D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A593300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6B0658B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094B707" w14:textId="77777777" w:rsidTr="008F778E">
        <w:tc>
          <w:tcPr>
            <w:tcW w:w="4217" w:type="dxa"/>
          </w:tcPr>
          <w:p w14:paraId="0109A4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69FE01B7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8BE2AE0" w14:textId="77777777" w:rsidTr="008F778E">
        <w:tc>
          <w:tcPr>
            <w:tcW w:w="4217" w:type="dxa"/>
          </w:tcPr>
          <w:p w14:paraId="743E5BE9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1758E7B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B5F50C4" w14:textId="77777777" w:rsidTr="008F778E">
        <w:tc>
          <w:tcPr>
            <w:tcW w:w="4217" w:type="dxa"/>
          </w:tcPr>
          <w:p w14:paraId="427FB39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8193DA9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D19EBF8" w14:textId="77777777" w:rsidTr="008F778E">
        <w:tc>
          <w:tcPr>
            <w:tcW w:w="4217" w:type="dxa"/>
          </w:tcPr>
          <w:p w14:paraId="52AA36E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67095BF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27A2891" w14:textId="77777777" w:rsidTr="008F778E">
        <w:tc>
          <w:tcPr>
            <w:tcW w:w="4217" w:type="dxa"/>
          </w:tcPr>
          <w:p w14:paraId="167E6FC0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0B91C68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80A4FE0" w14:textId="77777777" w:rsidTr="008F778E">
        <w:tc>
          <w:tcPr>
            <w:tcW w:w="4217" w:type="dxa"/>
          </w:tcPr>
          <w:p w14:paraId="537348B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08B9B96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A72BB4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445E61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6FE55560" w14:textId="36477CC9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0F23B1">
        <w:rPr>
          <w:rFonts w:ascii="Arial" w:hAnsi="Arial" w:cs="Arial"/>
          <w:sz w:val="20"/>
        </w:rPr>
        <w:t>477-211/2016/72</w:t>
      </w:r>
      <w:r w:rsidR="006A053C">
        <w:rPr>
          <w:rFonts w:ascii="Arial" w:hAnsi="Arial" w:cs="Arial"/>
          <w:sz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z dne </w:t>
      </w:r>
      <w:r w:rsidR="006A053C">
        <w:rPr>
          <w:rFonts w:ascii="Arial" w:eastAsia="Times New Roman" w:hAnsi="Arial" w:cs="Arial"/>
          <w:sz w:val="20"/>
          <w:szCs w:val="20"/>
        </w:rPr>
        <w:t>17</w:t>
      </w:r>
      <w:r w:rsidRPr="00FA1415">
        <w:rPr>
          <w:rFonts w:ascii="Arial" w:eastAsia="Times New Roman" w:hAnsi="Arial" w:cs="Arial"/>
          <w:sz w:val="20"/>
          <w:szCs w:val="20"/>
        </w:rPr>
        <w:t xml:space="preserve">. </w:t>
      </w:r>
      <w:r w:rsidR="006A053C">
        <w:rPr>
          <w:rFonts w:ascii="Arial" w:eastAsia="Times New Roman" w:hAnsi="Arial" w:cs="Arial"/>
          <w:sz w:val="20"/>
          <w:szCs w:val="20"/>
        </w:rPr>
        <w:t>5</w:t>
      </w:r>
      <w:r w:rsidRPr="00FA1415">
        <w:rPr>
          <w:rFonts w:ascii="Arial" w:eastAsia="Times New Roman" w:hAnsi="Arial" w:cs="Arial"/>
          <w:sz w:val="20"/>
          <w:szCs w:val="20"/>
        </w:rPr>
        <w:t>. 202</w:t>
      </w:r>
      <w:r w:rsidR="006A053C">
        <w:rPr>
          <w:rFonts w:ascii="Arial" w:eastAsia="Times New Roman" w:hAnsi="Arial" w:cs="Arial"/>
          <w:sz w:val="20"/>
          <w:szCs w:val="20"/>
        </w:rPr>
        <w:t>1</w:t>
      </w:r>
      <w:r w:rsidRPr="00FA1415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4C092F2C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17638906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08C5D1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03DBC76C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217E3714" w14:textId="77777777" w:rsidR="00AF2A07" w:rsidRDefault="00AF2A07" w:rsidP="004B3D59">
      <w:pPr>
        <w:pStyle w:val="datumtevilka"/>
        <w:rPr>
          <w:rFonts w:cs="Arial"/>
          <w:b/>
        </w:rPr>
      </w:pPr>
    </w:p>
    <w:p w14:paraId="0213C0A1" w14:textId="77777777" w:rsidR="006A265F" w:rsidRDefault="006A265F" w:rsidP="004B3D59">
      <w:pPr>
        <w:pStyle w:val="datumtevilka"/>
        <w:rPr>
          <w:rFonts w:cs="Arial"/>
          <w:b/>
        </w:rPr>
      </w:pPr>
    </w:p>
    <w:p w14:paraId="4AD1831B" w14:textId="0E86D1FC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E34859">
        <w:rPr>
          <w:rFonts w:cs="Arial"/>
          <w:b/>
          <w:bCs/>
          <w:kern w:val="32"/>
        </w:rPr>
        <w:t>i</w:t>
      </w:r>
      <w:r w:rsidR="002316D5">
        <w:rPr>
          <w:rFonts w:cs="Arial"/>
          <w:b/>
          <w:bCs/>
          <w:kern w:val="32"/>
        </w:rPr>
        <w:t>:</w:t>
      </w:r>
    </w:p>
    <w:p w14:paraId="629F7980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7849" w:type="dxa"/>
        <w:jc w:val="center"/>
        <w:tblLook w:val="00A0" w:firstRow="1" w:lastRow="0" w:firstColumn="1" w:lastColumn="0" w:noHBand="0" w:noVBand="0"/>
      </w:tblPr>
      <w:tblGrid>
        <w:gridCol w:w="1555"/>
        <w:gridCol w:w="2013"/>
        <w:gridCol w:w="992"/>
        <w:gridCol w:w="3289"/>
      </w:tblGrid>
      <w:tr w:rsidR="00E34859" w:rsidRPr="00AF2A07" w14:paraId="0E25CA40" w14:textId="77777777" w:rsidTr="00E34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B051A6A" w14:textId="27927620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3" w:type="dxa"/>
            <w:hideMark/>
          </w:tcPr>
          <w:p w14:paraId="156A2EC3" w14:textId="48A4461F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tcW w:w="992" w:type="dxa"/>
            <w:hideMark/>
          </w:tcPr>
          <w:p w14:paraId="2590B4FA" w14:textId="163655DE" w:rsidR="00E34859" w:rsidRPr="00AF2A07" w:rsidRDefault="00E34859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9" w:type="dxa"/>
          </w:tcPr>
          <w:p w14:paraId="3B7B8EE5" w14:textId="4709C645" w:rsidR="00E34859" w:rsidRPr="00AF2A07" w:rsidRDefault="00E34859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E34859" w:rsidRPr="00AF2A07" w14:paraId="74C01F10" w14:textId="77777777" w:rsidTr="00E3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5ACCB1AB" w14:textId="3FB1D6D1" w:rsidR="00E34859" w:rsidRPr="00FA1415" w:rsidRDefault="00786B9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2227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3" w:type="dxa"/>
            <w:vAlign w:val="center"/>
          </w:tcPr>
          <w:p w14:paraId="2AFAC9B3" w14:textId="459BD7C7" w:rsidR="00E34859" w:rsidRPr="00AF2A07" w:rsidRDefault="00786B9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2216-Logje</w:t>
            </w:r>
          </w:p>
        </w:tc>
        <w:tc>
          <w:tcPr>
            <w:tcW w:w="992" w:type="dxa"/>
            <w:vAlign w:val="center"/>
          </w:tcPr>
          <w:p w14:paraId="721898B0" w14:textId="6ADB4FEC" w:rsidR="00E34859" w:rsidRPr="00AF2A07" w:rsidRDefault="00E34859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786B9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9" w:type="dxa"/>
          </w:tcPr>
          <w:p w14:paraId="34A68EC6" w14:textId="77777777" w:rsidR="00E34859" w:rsidRPr="00AF2A07" w:rsidRDefault="00E34859" w:rsidP="004B4AA4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974A08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3FFEE3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22371C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A9158D" w14:textId="291C2C0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E2AF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E2AF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4AC76AC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4751840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427DFF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872B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865AA1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4FC581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FFBFF56" w14:textId="77777777" w:rsidTr="008F778E">
        <w:trPr>
          <w:trHeight w:val="173"/>
        </w:trPr>
        <w:tc>
          <w:tcPr>
            <w:tcW w:w="4310" w:type="dxa"/>
          </w:tcPr>
          <w:p w14:paraId="2A58B8BC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8B3DA17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6C27D60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E507742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96FB96F" w14:textId="77777777" w:rsidTr="008F778E">
        <w:trPr>
          <w:trHeight w:val="353"/>
        </w:trPr>
        <w:tc>
          <w:tcPr>
            <w:tcW w:w="4310" w:type="dxa"/>
          </w:tcPr>
          <w:p w14:paraId="717F5058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C3A3276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FAEA15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29875B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BAD6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6A75612A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873B" w14:textId="745C9E72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786B9D">
      <w:rPr>
        <w:rFonts w:ascii="Arial" w:eastAsia="Times New Roman" w:hAnsi="Arial" w:cs="Arial"/>
        <w:sz w:val="16"/>
        <w:szCs w:val="16"/>
      </w:rPr>
      <w:t>5.000</w:t>
    </w:r>
    <w:r w:rsidR="004B4AA4">
      <w:rPr>
        <w:rFonts w:ascii="Arial" w:eastAsia="Times New Roman" w:hAnsi="Arial" w:cs="Arial"/>
        <w:sz w:val="16"/>
        <w:szCs w:val="16"/>
      </w:rPr>
      <w:t xml:space="preserve">,00 EUR brez vključenega 2 % davka na </w:t>
    </w:r>
    <w:r w:rsidR="003E2AF1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5C51C5DD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A721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CADB04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AB7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23B1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53AF7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77288"/>
    <w:rsid w:val="00395094"/>
    <w:rsid w:val="003B11B3"/>
    <w:rsid w:val="003B7C9D"/>
    <w:rsid w:val="003D3E45"/>
    <w:rsid w:val="003E2AF1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96820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053C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86B9D"/>
    <w:rsid w:val="0079461C"/>
    <w:rsid w:val="007B112E"/>
    <w:rsid w:val="007B5DB1"/>
    <w:rsid w:val="007B7942"/>
    <w:rsid w:val="007C0CA9"/>
    <w:rsid w:val="007D5CCC"/>
    <w:rsid w:val="007E4439"/>
    <w:rsid w:val="007F33CB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4859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1472D47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2227 k.o. 2216-Logje-Priloga 1</vt:lpstr>
    </vt:vector>
  </TitlesOfParts>
  <Company>Ministrstvo za javno upravo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Namera-za-prodajo-nepremicnine-parc.-st.-2227-k.o.-2216-Logje-Priloga-1</dc:title>
  <dc:subject/>
  <dc:creator>Marjeta Erjavec</dc:creator>
  <cp:keywords/>
  <cp:lastModifiedBy>Marija Petek</cp:lastModifiedBy>
  <cp:revision>3</cp:revision>
  <cp:lastPrinted>2017-11-03T11:30:00Z</cp:lastPrinted>
  <dcterms:created xsi:type="dcterms:W3CDTF">2021-05-18T12:51:00Z</dcterms:created>
  <dcterms:modified xsi:type="dcterms:W3CDTF">2021-05-18T12:54:00Z</dcterms:modified>
</cp:coreProperties>
</file>