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45B777CC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814DA9">
        <w:rPr>
          <w:rFonts w:cs="Arial"/>
          <w:sz w:val="20"/>
        </w:rPr>
        <w:t>477-126/2019-3130-</w:t>
      </w:r>
      <w:r w:rsidR="00D40FD7">
        <w:rPr>
          <w:rFonts w:cs="Arial"/>
          <w:sz w:val="20"/>
        </w:rPr>
        <w:t>20</w:t>
      </w:r>
    </w:p>
    <w:p w14:paraId="227574AB" w14:textId="5686258E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814DA9">
        <w:rPr>
          <w:rFonts w:cs="Arial"/>
          <w:sz w:val="20"/>
        </w:rPr>
        <w:t>2</w:t>
      </w:r>
      <w:r w:rsidR="00F361AB">
        <w:rPr>
          <w:rFonts w:cs="Arial"/>
          <w:sz w:val="20"/>
        </w:rPr>
        <w:t xml:space="preserve">. </w:t>
      </w:r>
      <w:r w:rsidR="00814DA9">
        <w:rPr>
          <w:rFonts w:cs="Arial"/>
          <w:sz w:val="20"/>
        </w:rPr>
        <w:t>4</w:t>
      </w:r>
      <w:r w:rsidR="00F361AB">
        <w:rPr>
          <w:rFonts w:cs="Arial"/>
          <w:sz w:val="20"/>
        </w:rPr>
        <w:t>. 202</w:t>
      </w:r>
      <w:r w:rsidR="0092753B">
        <w:rPr>
          <w:rFonts w:cs="Arial"/>
          <w:sz w:val="20"/>
        </w:rPr>
        <w:t>4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1651A82F" w14:textId="20C777A8" w:rsidR="003A41E6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3A41E6">
        <w:rPr>
          <w:rFonts w:cs="Arial"/>
          <w:b/>
          <w:sz w:val="20"/>
        </w:rPr>
        <w:t>E</w:t>
      </w:r>
      <w:r w:rsidR="00564BA1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530555">
        <w:rPr>
          <w:rFonts w:cs="Arial"/>
          <w:b/>
          <w:sz w:val="20"/>
        </w:rPr>
        <w:t>3256/</w:t>
      </w:r>
      <w:r w:rsidR="00590103">
        <w:rPr>
          <w:rFonts w:cs="Arial"/>
          <w:b/>
          <w:sz w:val="20"/>
        </w:rPr>
        <w:t>5</w:t>
      </w:r>
      <w:r w:rsidR="00475673">
        <w:rPr>
          <w:rFonts w:cs="Arial"/>
          <w:b/>
          <w:sz w:val="20"/>
        </w:rPr>
        <w:t xml:space="preserve"> </w:t>
      </w:r>
      <w:r w:rsidR="00564BA1">
        <w:rPr>
          <w:rFonts w:cs="Arial"/>
          <w:b/>
          <w:sz w:val="20"/>
        </w:rPr>
        <w:t xml:space="preserve">K.O. </w:t>
      </w:r>
      <w:r w:rsidR="00530555">
        <w:rPr>
          <w:rFonts w:cs="Arial"/>
          <w:b/>
          <w:sz w:val="20"/>
        </w:rPr>
        <w:t>1512-BOŽAKOVO V DELEŽU DO 1/2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4A99EDC5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145297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145297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701"/>
        <w:gridCol w:w="1277"/>
        <w:gridCol w:w="1361"/>
      </w:tblGrid>
      <w:tr w:rsidR="000201A5" w:rsidRPr="000F083F" w14:paraId="0B6FD70A" w14:textId="77777777" w:rsidTr="00020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proofErr w:type="spellStart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020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003D3C90" w:rsidR="000201A5" w:rsidRPr="0033702B" w:rsidRDefault="0053055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3256/5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709CE23C" w:rsidR="000201A5" w:rsidRDefault="00530555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1512-Božakovo</w:t>
            </w:r>
          </w:p>
        </w:tc>
        <w:tc>
          <w:tcPr>
            <w:tcW w:w="1701" w:type="dxa"/>
            <w:vAlign w:val="center"/>
          </w:tcPr>
          <w:p w14:paraId="07B49448" w14:textId="27187B37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530555">
              <w:rPr>
                <w:rFonts w:cs="Arial"/>
                <w:sz w:val="16"/>
                <w:szCs w:val="16"/>
              </w:rPr>
              <w:t>1512 3256/5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49638BAF" w:rsidR="000201A5" w:rsidRPr="00956FC7" w:rsidRDefault="00530555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1.524</w:t>
            </w:r>
            <w:r w:rsidR="000201A5">
              <w:rPr>
                <w:rFonts w:cs="Arial"/>
                <w:sz w:val="16"/>
                <w:szCs w:val="16"/>
              </w:rPr>
              <w:t>,00 m2</w:t>
            </w:r>
          </w:p>
        </w:tc>
        <w:tc>
          <w:tcPr>
            <w:tcW w:w="1361" w:type="dxa"/>
            <w:vAlign w:val="center"/>
          </w:tcPr>
          <w:p w14:paraId="4FE73209" w14:textId="15890DF6" w:rsidR="000201A5" w:rsidRPr="000F083F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530555">
              <w:rPr>
                <w:rFonts w:cs="Arial"/>
                <w:sz w:val="16"/>
                <w:szCs w:val="16"/>
              </w:rPr>
              <w:t>2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13BD5D" w14:textId="59393BA3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145297">
        <w:rPr>
          <w:rFonts w:cs="Arial"/>
          <w:sz w:val="20"/>
        </w:rPr>
        <w:t>je</w:t>
      </w:r>
      <w:r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 xml:space="preserve">nepremičnina, </w:t>
      </w:r>
      <w:proofErr w:type="spellStart"/>
      <w:r w:rsidR="0092753B">
        <w:rPr>
          <w:rFonts w:cs="Arial"/>
          <w:sz w:val="20"/>
        </w:rPr>
        <w:t>parc</w:t>
      </w:r>
      <w:proofErr w:type="spellEnd"/>
      <w:r w:rsidR="0092753B">
        <w:rPr>
          <w:rFonts w:cs="Arial"/>
          <w:sz w:val="20"/>
        </w:rPr>
        <w:t xml:space="preserve">. št. </w:t>
      </w:r>
      <w:r w:rsidR="00530555">
        <w:rPr>
          <w:rFonts w:cs="Arial"/>
          <w:sz w:val="20"/>
        </w:rPr>
        <w:t>3256/5</w:t>
      </w:r>
      <w:r w:rsidR="00C01923">
        <w:rPr>
          <w:rFonts w:cs="Arial"/>
          <w:sz w:val="20"/>
        </w:rPr>
        <w:t xml:space="preserve"> </w:t>
      </w:r>
      <w:proofErr w:type="spellStart"/>
      <w:r w:rsidR="00C01923">
        <w:rPr>
          <w:rFonts w:cs="Arial"/>
          <w:sz w:val="20"/>
        </w:rPr>
        <w:t>k.o</w:t>
      </w:r>
      <w:proofErr w:type="spellEnd"/>
      <w:r w:rsidR="00C01923">
        <w:rPr>
          <w:rFonts w:cs="Arial"/>
          <w:sz w:val="20"/>
        </w:rPr>
        <w:t xml:space="preserve">. </w:t>
      </w:r>
      <w:r w:rsidR="00530555">
        <w:rPr>
          <w:rFonts w:cs="Arial"/>
          <w:sz w:val="20"/>
        </w:rPr>
        <w:t>1512-Božakovo</w:t>
      </w:r>
      <w:r w:rsidR="0092753B">
        <w:rPr>
          <w:rFonts w:cs="Arial"/>
          <w:sz w:val="20"/>
        </w:rPr>
        <w:t xml:space="preserve">, ki je v lasti Republike Slovenije </w:t>
      </w:r>
      <w:r w:rsidR="00590103">
        <w:rPr>
          <w:rFonts w:cs="Arial"/>
          <w:sz w:val="20"/>
        </w:rPr>
        <w:t xml:space="preserve">v deležu </w:t>
      </w:r>
      <w:r w:rsidR="0092753B">
        <w:rPr>
          <w:rFonts w:cs="Arial"/>
          <w:sz w:val="20"/>
        </w:rPr>
        <w:t xml:space="preserve">do </w:t>
      </w:r>
      <w:r w:rsidR="00530555">
        <w:rPr>
          <w:rFonts w:cs="Arial"/>
          <w:sz w:val="20"/>
        </w:rPr>
        <w:t>1/2</w:t>
      </w:r>
      <w:r>
        <w:rPr>
          <w:rFonts w:cs="Arial"/>
          <w:sz w:val="20"/>
        </w:rPr>
        <w:t>.</w:t>
      </w:r>
      <w:r w:rsidR="00534683">
        <w:rPr>
          <w:rFonts w:cs="Arial"/>
          <w:sz w:val="20"/>
        </w:rPr>
        <w:t xml:space="preserve"> Nepremičnina se nahaja v naselju </w:t>
      </w:r>
      <w:r w:rsidR="00530555">
        <w:rPr>
          <w:rFonts w:cs="Arial"/>
          <w:sz w:val="20"/>
        </w:rPr>
        <w:t>Božakovo</w:t>
      </w:r>
      <w:r w:rsidR="00475673">
        <w:rPr>
          <w:rFonts w:cs="Arial"/>
          <w:sz w:val="20"/>
        </w:rPr>
        <w:t xml:space="preserve"> </w:t>
      </w:r>
      <w:r w:rsidR="00534683">
        <w:rPr>
          <w:rFonts w:cs="Arial"/>
          <w:sz w:val="20"/>
        </w:rPr>
        <w:t xml:space="preserve">v </w:t>
      </w:r>
      <w:r w:rsidR="00530555">
        <w:rPr>
          <w:rFonts w:cs="Arial"/>
          <w:sz w:val="20"/>
        </w:rPr>
        <w:t>Občini Metlika</w:t>
      </w:r>
      <w:r w:rsidR="00534683">
        <w:rPr>
          <w:rFonts w:cs="Arial"/>
          <w:sz w:val="20"/>
        </w:rPr>
        <w:t xml:space="preserve">. </w:t>
      </w:r>
      <w:r w:rsidR="00A90FF3">
        <w:rPr>
          <w:rFonts w:cs="Arial"/>
          <w:sz w:val="20"/>
        </w:rPr>
        <w:t xml:space="preserve">Po namenski rabi gre za </w:t>
      </w:r>
      <w:r w:rsidR="00534683">
        <w:rPr>
          <w:rFonts w:cs="Arial"/>
          <w:sz w:val="20"/>
        </w:rPr>
        <w:t>stavbno zemljišče</w:t>
      </w:r>
      <w:r w:rsidR="00A90FF3">
        <w:rPr>
          <w:rFonts w:cs="Arial"/>
          <w:sz w:val="20"/>
        </w:rPr>
        <w:t>.</w:t>
      </w:r>
      <w:r w:rsidR="00B01739">
        <w:rPr>
          <w:rFonts w:cs="Arial"/>
          <w:sz w:val="20"/>
        </w:rPr>
        <w:t xml:space="preserve"> </w:t>
      </w:r>
      <w:r w:rsidR="008D0248">
        <w:rPr>
          <w:rFonts w:cs="Arial"/>
          <w:sz w:val="20"/>
        </w:rPr>
        <w:t>Dostop je urejen po lokalni cesti</w:t>
      </w:r>
      <w:r w:rsidR="00B01739">
        <w:rPr>
          <w:rFonts w:cs="Arial"/>
          <w:sz w:val="20"/>
        </w:rPr>
        <w:t>.</w:t>
      </w:r>
    </w:p>
    <w:p w14:paraId="3FA9A561" w14:textId="77777777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03B1BAA1" w:rsidR="00A30400" w:rsidRDefault="00A90FF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D</w:t>
      </w:r>
      <w:r w:rsidR="00C3402D">
        <w:rPr>
          <w:rFonts w:cs="Arial"/>
          <w:sz w:val="20"/>
        </w:rPr>
        <w:t>elež v lasti Republike Slovenije</w:t>
      </w:r>
      <w:r w:rsidR="00FF4C2D">
        <w:rPr>
          <w:rFonts w:cs="Arial"/>
          <w:sz w:val="20"/>
        </w:rPr>
        <w:t xml:space="preserve"> </w:t>
      </w:r>
      <w:r w:rsidR="00F80448">
        <w:rPr>
          <w:rFonts w:cs="Arial"/>
          <w:sz w:val="20"/>
        </w:rPr>
        <w:t>je</w:t>
      </w:r>
      <w:r w:rsidR="00FF4C2D">
        <w:rPr>
          <w:rFonts w:cs="Arial"/>
          <w:sz w:val="20"/>
        </w:rPr>
        <w:t xml:space="preserve"> zemljiškoknjižno urejen.</w:t>
      </w:r>
    </w:p>
    <w:p w14:paraId="2762415E" w14:textId="77777777" w:rsidR="00F3172B" w:rsidRDefault="00F3172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3399566" w14:textId="335ED7E9" w:rsidR="00F3172B" w:rsidRDefault="00F3172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Po delu parcele poteka elektroenergetsko omrežje - podzemni kabelski vod, kar pa ni vpisano v zemljiški knjigi.</w:t>
      </w:r>
    </w:p>
    <w:p w14:paraId="112A67B1" w14:textId="77777777" w:rsidR="0065346E" w:rsidRDefault="0065346E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66FB9BC" w14:textId="47F211CC" w:rsidR="0065346E" w:rsidRPr="0065346E" w:rsidRDefault="0065346E" w:rsidP="0065346E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65346E">
        <w:rPr>
          <w:rFonts w:cs="Arial"/>
          <w:b/>
          <w:bCs/>
          <w:sz w:val="20"/>
        </w:rPr>
        <w:t xml:space="preserve">Solastniški delež </w:t>
      </w:r>
      <w:r w:rsidRPr="0065346E">
        <w:rPr>
          <w:rFonts w:cs="Arial"/>
          <w:b/>
          <w:bCs/>
          <w:sz w:val="20"/>
        </w:rPr>
        <w:t xml:space="preserve">drugega </w:t>
      </w:r>
      <w:r w:rsidRPr="0065346E">
        <w:rPr>
          <w:rFonts w:cs="Arial"/>
          <w:b/>
          <w:bCs/>
          <w:sz w:val="20"/>
        </w:rPr>
        <w:t>solastnik</w:t>
      </w:r>
      <w:r w:rsidRPr="0065346E">
        <w:rPr>
          <w:rFonts w:cs="Arial"/>
          <w:b/>
          <w:bCs/>
          <w:sz w:val="20"/>
        </w:rPr>
        <w:t>a</w:t>
      </w:r>
      <w:r w:rsidRPr="0065346E">
        <w:rPr>
          <w:rFonts w:cs="Arial"/>
          <w:b/>
          <w:bCs/>
          <w:sz w:val="20"/>
        </w:rPr>
        <w:t xml:space="preserve"> NI</w:t>
      </w:r>
      <w:r w:rsidRPr="0065346E">
        <w:rPr>
          <w:rFonts w:cs="Arial"/>
          <w:b/>
          <w:bCs/>
          <w:sz w:val="20"/>
        </w:rPr>
        <w:t xml:space="preserve"> </w:t>
      </w:r>
      <w:r w:rsidRPr="0065346E">
        <w:rPr>
          <w:rFonts w:cs="Arial"/>
          <w:b/>
          <w:bCs/>
          <w:sz w:val="20"/>
        </w:rPr>
        <w:t>predmet prodaje.</w:t>
      </w:r>
    </w:p>
    <w:p w14:paraId="6BF9DAAE" w14:textId="08AB89E6" w:rsidR="0065346E" w:rsidRDefault="0065346E" w:rsidP="0065346E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65346E">
        <w:rPr>
          <w:rFonts w:cs="Arial"/>
          <w:sz w:val="20"/>
        </w:rPr>
        <w:t xml:space="preserve">Solastnik nepremičnine ima na podlagi 3. odstavka 66. člena Stvarnopravnega zakonika (Uradni list RS, št. 87/02, 91/13 in 23/20) pri prodaji solastniškega deleža v lasti države predkupno pravico. 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EB8A84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14EFD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46B589BB" w14:textId="77777777" w:rsidR="006D46E2" w:rsidRDefault="006D46E2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75C61DA6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nepremičnino</w:t>
      </w:r>
      <w:r w:rsidR="000031E3">
        <w:rPr>
          <w:rFonts w:cs="Arial"/>
          <w:sz w:val="20"/>
        </w:rPr>
        <w:t xml:space="preserve">, </w:t>
      </w:r>
      <w:proofErr w:type="spellStart"/>
      <w:r w:rsidR="000031E3">
        <w:rPr>
          <w:rFonts w:cs="Arial"/>
          <w:sz w:val="20"/>
        </w:rPr>
        <w:t>parc</w:t>
      </w:r>
      <w:proofErr w:type="spellEnd"/>
      <w:r w:rsidR="000031E3">
        <w:rPr>
          <w:rFonts w:cs="Arial"/>
          <w:sz w:val="20"/>
        </w:rPr>
        <w:t xml:space="preserve">. št. </w:t>
      </w:r>
      <w:r w:rsidR="0065346E">
        <w:rPr>
          <w:rFonts w:cs="Arial"/>
          <w:sz w:val="20"/>
        </w:rPr>
        <w:t>3256/5</w:t>
      </w:r>
      <w:r w:rsidR="005B63EE">
        <w:rPr>
          <w:rFonts w:cs="Arial"/>
          <w:sz w:val="20"/>
        </w:rPr>
        <w:t xml:space="preserve"> </w:t>
      </w:r>
      <w:proofErr w:type="spellStart"/>
      <w:r w:rsidR="00DA3709">
        <w:rPr>
          <w:rFonts w:cs="Arial"/>
          <w:sz w:val="20"/>
        </w:rPr>
        <w:t>k.o</w:t>
      </w:r>
      <w:proofErr w:type="spellEnd"/>
      <w:r w:rsidR="00DA3709">
        <w:rPr>
          <w:rFonts w:cs="Arial"/>
          <w:sz w:val="20"/>
        </w:rPr>
        <w:t xml:space="preserve">. </w:t>
      </w:r>
      <w:r w:rsidR="0065346E">
        <w:rPr>
          <w:rFonts w:cs="Arial"/>
          <w:sz w:val="20"/>
        </w:rPr>
        <w:t xml:space="preserve">1512-Božakovo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65346E">
        <w:rPr>
          <w:rFonts w:cs="Arial"/>
          <w:b/>
          <w:bCs/>
          <w:sz w:val="20"/>
        </w:rPr>
        <w:t>10.000</w:t>
      </w:r>
      <w:r w:rsidR="000370FE" w:rsidRPr="000370FE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50FE0F32" w14:textId="77777777" w:rsidR="00590103" w:rsidRDefault="00590103" w:rsidP="00E44C83">
      <w:pPr>
        <w:jc w:val="both"/>
        <w:rPr>
          <w:rFonts w:cs="Arial"/>
          <w:sz w:val="20"/>
          <w:u w:val="single"/>
        </w:rPr>
      </w:pPr>
    </w:p>
    <w:p w14:paraId="6D5E253C" w14:textId="77777777" w:rsidR="006B76F1" w:rsidRDefault="006B76F1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55C75964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B531CF">
        <w:rPr>
          <w:rFonts w:cs="Arial"/>
          <w:sz w:val="20"/>
        </w:rPr>
        <w:t xml:space="preserve"> pod pogojem, da solastnik ne bo uveljavljal predkupne pravice</w:t>
      </w:r>
      <w:r w:rsidR="00DB2503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23465FD1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B84A0B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B84A0B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B84A0B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B84A0B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8F073D">
        <w:rPr>
          <w:rFonts w:cs="Arial"/>
          <w:sz w:val="20"/>
          <w:lang w:eastAsia="sl-SI"/>
        </w:rPr>
        <w:t>nj</w:t>
      </w:r>
      <w:r w:rsidR="00B84A0B">
        <w:rPr>
          <w:rFonts w:cs="Arial"/>
          <w:sz w:val="20"/>
          <w:lang w:eastAsia="sl-SI"/>
        </w:rPr>
        <w:t>e</w:t>
      </w:r>
      <w:r w:rsidR="00DA3709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6E072254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DB2503">
        <w:rPr>
          <w:sz w:val="20"/>
        </w:rPr>
        <w:t>477-</w:t>
      </w:r>
      <w:r w:rsidR="002F67D5">
        <w:rPr>
          <w:sz w:val="20"/>
        </w:rPr>
        <w:t>126/2019-3130</w:t>
      </w:r>
      <w:r w:rsidR="00475673"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62ADF6FB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2F67D5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6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2F67D5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47567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333EA6A3" w14:textId="77777777" w:rsidR="00A30400" w:rsidRDefault="00A30400" w:rsidP="00367FAC">
      <w:pPr>
        <w:rPr>
          <w:rFonts w:cs="Arial"/>
          <w:sz w:val="20"/>
          <w:lang w:eastAsia="sl-SI"/>
        </w:rPr>
      </w:pPr>
    </w:p>
    <w:p w14:paraId="76BCEC22" w14:textId="77777777" w:rsidR="00A5099E" w:rsidRDefault="00A5099E" w:rsidP="00367FAC">
      <w:pPr>
        <w:rPr>
          <w:rFonts w:cs="Arial"/>
          <w:sz w:val="20"/>
          <w:lang w:eastAsia="sl-SI"/>
        </w:rPr>
      </w:pPr>
    </w:p>
    <w:p w14:paraId="6A294E12" w14:textId="77777777" w:rsidR="00A5099E" w:rsidRPr="00367FAC" w:rsidRDefault="00A5099E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lastRenderedPageBreak/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6B7F5D52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nepremičnine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2D702C5B" w14:textId="77777777" w:rsidR="00CE15F1" w:rsidRPr="004F5EA4" w:rsidRDefault="00CE15F1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2090F90A" w14:textId="77777777" w:rsidR="00AF58EE" w:rsidRDefault="005B63EE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mag. Franc </w:t>
            </w:r>
            <w:proofErr w:type="spellStart"/>
            <w:r>
              <w:rPr>
                <w:rFonts w:cs="Arial"/>
                <w:sz w:val="20"/>
              </w:rPr>
              <w:t>Props</w:t>
            </w:r>
            <w:proofErr w:type="spellEnd"/>
          </w:p>
          <w:p w14:paraId="43075119" w14:textId="5A4C81B5" w:rsidR="005B63EE" w:rsidRPr="00CC619F" w:rsidRDefault="005B63EE" w:rsidP="00CC619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03E2B4E6" w:rsidR="00D73F85" w:rsidRDefault="00D73F85" w:rsidP="00AF58EE">
      <w:pPr>
        <w:jc w:val="both"/>
        <w:rPr>
          <w:noProof/>
        </w:rPr>
      </w:pPr>
    </w:p>
    <w:p w14:paraId="2B4294BA" w14:textId="6C78162A" w:rsidR="00B84A0B" w:rsidRDefault="00B84A0B" w:rsidP="00AF58EE">
      <w:pPr>
        <w:jc w:val="both"/>
        <w:rPr>
          <w:noProof/>
        </w:rPr>
      </w:pP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7377211B" w:rsidR="00B84A0B" w:rsidRDefault="00B84A0B" w:rsidP="00AF58EE">
      <w:pPr>
        <w:jc w:val="both"/>
        <w:rPr>
          <w:noProof/>
        </w:rPr>
      </w:pPr>
    </w:p>
    <w:p w14:paraId="3C3E014B" w14:textId="77777777" w:rsidR="00B84A0B" w:rsidRDefault="00B84A0B" w:rsidP="00AF58EE">
      <w:pPr>
        <w:jc w:val="both"/>
        <w:rPr>
          <w:rFonts w:cs="Arial"/>
          <w:b/>
          <w:sz w:val="20"/>
        </w:rPr>
      </w:pPr>
    </w:p>
    <w:p w14:paraId="1DF4BCC0" w14:textId="50F9E00D" w:rsidR="00D73F85" w:rsidRDefault="00D73F85" w:rsidP="00AF58EE">
      <w:pPr>
        <w:jc w:val="both"/>
        <w:rPr>
          <w:rFonts w:cs="Arial"/>
          <w:b/>
          <w:sz w:val="20"/>
        </w:rPr>
      </w:pPr>
    </w:p>
    <w:p w14:paraId="1D152572" w14:textId="46279078" w:rsidR="00D73F85" w:rsidRDefault="00D73F85" w:rsidP="00AF58EE">
      <w:pPr>
        <w:jc w:val="both"/>
        <w:rPr>
          <w:rFonts w:cs="Arial"/>
          <w:b/>
          <w:sz w:val="20"/>
        </w:rPr>
      </w:pPr>
    </w:p>
    <w:p w14:paraId="76DE1DF0" w14:textId="422F71EE" w:rsidR="00987CDF" w:rsidRDefault="00987CDF" w:rsidP="00AF58EE">
      <w:pPr>
        <w:jc w:val="both"/>
        <w:rPr>
          <w:rFonts w:cs="Arial"/>
          <w:b/>
          <w:sz w:val="20"/>
        </w:rPr>
      </w:pPr>
    </w:p>
    <w:p w14:paraId="3132871C" w14:textId="7A761A3B" w:rsidR="00987CDF" w:rsidRDefault="00987CDF" w:rsidP="00AF58EE">
      <w:pPr>
        <w:jc w:val="both"/>
        <w:rPr>
          <w:rFonts w:cs="Arial"/>
          <w:b/>
          <w:sz w:val="20"/>
        </w:rPr>
      </w:pPr>
    </w:p>
    <w:p w14:paraId="1FD93A34" w14:textId="6B9A9E9A" w:rsidR="00987CDF" w:rsidRDefault="00987CDF" w:rsidP="00AF58EE">
      <w:pPr>
        <w:jc w:val="both"/>
        <w:rPr>
          <w:rFonts w:cs="Arial"/>
          <w:b/>
          <w:sz w:val="20"/>
        </w:rPr>
      </w:pPr>
    </w:p>
    <w:p w14:paraId="25C35F40" w14:textId="5329E3E7" w:rsidR="00987CDF" w:rsidRDefault="00987CDF" w:rsidP="00AF58EE">
      <w:pPr>
        <w:jc w:val="both"/>
        <w:rPr>
          <w:rFonts w:cs="Arial"/>
          <w:b/>
          <w:sz w:val="20"/>
        </w:rPr>
      </w:pPr>
    </w:p>
    <w:p w14:paraId="091903F7" w14:textId="1FB9D58D" w:rsidR="00987CDF" w:rsidRDefault="00987CDF" w:rsidP="00AF58EE">
      <w:pPr>
        <w:jc w:val="both"/>
        <w:rPr>
          <w:rFonts w:cs="Arial"/>
          <w:b/>
          <w:sz w:val="20"/>
        </w:rPr>
      </w:pPr>
    </w:p>
    <w:p w14:paraId="37424C41" w14:textId="05741EC7" w:rsidR="00987CDF" w:rsidRDefault="00987CDF" w:rsidP="00AF58EE">
      <w:pPr>
        <w:jc w:val="both"/>
        <w:rPr>
          <w:rFonts w:cs="Arial"/>
          <w:b/>
          <w:sz w:val="20"/>
        </w:rPr>
      </w:pPr>
    </w:p>
    <w:p w14:paraId="52CD5E81" w14:textId="2BAF6D21" w:rsidR="00987CDF" w:rsidRDefault="00987CDF" w:rsidP="00AF58EE">
      <w:pPr>
        <w:jc w:val="both"/>
        <w:rPr>
          <w:rFonts w:cs="Arial"/>
          <w:b/>
          <w:sz w:val="20"/>
        </w:rPr>
      </w:pPr>
    </w:p>
    <w:p w14:paraId="03FA64E8" w14:textId="37FDCA8F" w:rsidR="00987CDF" w:rsidRDefault="00987CDF" w:rsidP="00AF58EE">
      <w:pPr>
        <w:jc w:val="both"/>
        <w:rPr>
          <w:rFonts w:cs="Arial"/>
          <w:b/>
          <w:sz w:val="20"/>
        </w:rPr>
      </w:pPr>
    </w:p>
    <w:p w14:paraId="1E50A538" w14:textId="16DF23F2" w:rsidR="00987CDF" w:rsidRDefault="00987CDF" w:rsidP="00AF58EE">
      <w:pPr>
        <w:jc w:val="both"/>
        <w:rPr>
          <w:rFonts w:cs="Arial"/>
          <w:b/>
          <w:sz w:val="20"/>
        </w:rPr>
      </w:pPr>
    </w:p>
    <w:p w14:paraId="0972C326" w14:textId="12B5402E" w:rsidR="00987CDF" w:rsidRDefault="00987CDF" w:rsidP="00AF58EE">
      <w:pPr>
        <w:jc w:val="both"/>
        <w:rPr>
          <w:rFonts w:cs="Arial"/>
          <w:b/>
          <w:sz w:val="20"/>
        </w:rPr>
      </w:pPr>
    </w:p>
    <w:p w14:paraId="4E6BE11A" w14:textId="1BA78BB9" w:rsidR="00987CDF" w:rsidRDefault="00987CDF" w:rsidP="00AF58EE">
      <w:pPr>
        <w:jc w:val="both"/>
        <w:rPr>
          <w:rFonts w:cs="Arial"/>
          <w:b/>
          <w:sz w:val="20"/>
        </w:rPr>
      </w:pPr>
    </w:p>
    <w:p w14:paraId="05A7F38E" w14:textId="17373CAB" w:rsidR="00987CDF" w:rsidRDefault="00987CDF" w:rsidP="00AF58EE">
      <w:pPr>
        <w:jc w:val="both"/>
        <w:rPr>
          <w:rFonts w:cs="Arial"/>
          <w:b/>
          <w:sz w:val="20"/>
        </w:rPr>
      </w:pPr>
    </w:p>
    <w:p w14:paraId="3D1F3ACC" w14:textId="77777777" w:rsidR="00987CDF" w:rsidRDefault="00987CDF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E67D39B" w14:textId="6F0779F1" w:rsidR="00D73F85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p w14:paraId="6B1677F4" w14:textId="5804B1EB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72A5BF6" w14:textId="089842F4" w:rsidR="00734D17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50696911" w14:textId="39ED7CA0" w:rsidR="00207DEB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lastRenderedPageBreak/>
        <w:t xml:space="preserve">  </w:t>
      </w:r>
    </w:p>
    <w:p w14:paraId="0D6CCE9C" w14:textId="1C730730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6F889859" w14:textId="77777777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6DD8F5BB" w14:textId="70859337" w:rsidR="000646E0" w:rsidRDefault="000646E0" w:rsidP="009A54C5">
      <w:pPr>
        <w:tabs>
          <w:tab w:val="center" w:pos="5670"/>
        </w:tabs>
        <w:jc w:val="both"/>
        <w:rPr>
          <w:noProof/>
        </w:rPr>
      </w:pPr>
    </w:p>
    <w:p w14:paraId="39318A2E" w14:textId="61AD48F1" w:rsidR="00E374AA" w:rsidRDefault="00E374AA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4FD42BAD" wp14:editId="5B3BCF33">
            <wp:extent cx="3171825" cy="2333625"/>
            <wp:effectExtent l="0" t="0" r="9525" b="9525"/>
            <wp:docPr id="4" name="Slika 4" descr="Aer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Aero posnetek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4BB7B" w14:textId="77777777" w:rsidR="00E374AA" w:rsidRDefault="00E374AA" w:rsidP="009A54C5">
      <w:pPr>
        <w:tabs>
          <w:tab w:val="center" w:pos="5670"/>
        </w:tabs>
        <w:jc w:val="both"/>
        <w:rPr>
          <w:noProof/>
        </w:rPr>
      </w:pPr>
    </w:p>
    <w:p w14:paraId="487C1350" w14:textId="77777777" w:rsidR="00E374AA" w:rsidRDefault="00E374AA" w:rsidP="009A54C5">
      <w:pPr>
        <w:tabs>
          <w:tab w:val="center" w:pos="5670"/>
        </w:tabs>
        <w:jc w:val="both"/>
        <w:rPr>
          <w:noProof/>
        </w:rPr>
      </w:pPr>
    </w:p>
    <w:p w14:paraId="5511A594" w14:textId="5CE0C34F" w:rsidR="00E374AA" w:rsidRDefault="00E374AA" w:rsidP="009A54C5">
      <w:pPr>
        <w:tabs>
          <w:tab w:val="center" w:pos="5670"/>
        </w:tabs>
        <w:jc w:val="both"/>
        <w:rPr>
          <w:noProof/>
        </w:rPr>
      </w:pPr>
      <w:r w:rsidRPr="00E374AA">
        <w:drawing>
          <wp:inline distT="0" distB="0" distL="0" distR="0" wp14:anchorId="35B1A5E3" wp14:editId="19FB0C60">
            <wp:extent cx="3204720" cy="2392071"/>
            <wp:effectExtent l="0" t="0" r="0" b="8255"/>
            <wp:docPr id="5" name="Slika 5" descr="Fotografija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Fotografija nepremičnine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0258" cy="240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2A6E0" w14:textId="59461F55" w:rsidR="00987CDF" w:rsidRDefault="00987CDF" w:rsidP="009A54C5">
      <w:pPr>
        <w:tabs>
          <w:tab w:val="center" w:pos="5670"/>
        </w:tabs>
        <w:jc w:val="both"/>
        <w:rPr>
          <w:noProof/>
        </w:rPr>
      </w:pPr>
    </w:p>
    <w:sectPr w:rsidR="00987CDF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6B0E" w14:textId="77777777" w:rsidR="00E40C87" w:rsidRDefault="00E40C87">
      <w:r>
        <w:separator/>
      </w:r>
    </w:p>
  </w:endnote>
  <w:endnote w:type="continuationSeparator" w:id="0">
    <w:p w14:paraId="47235133" w14:textId="77777777" w:rsidR="00E40C87" w:rsidRDefault="00E4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17D3" w14:textId="77777777" w:rsidR="00E40C87" w:rsidRDefault="00E40C87">
      <w:r>
        <w:separator/>
      </w:r>
    </w:p>
  </w:footnote>
  <w:footnote w:type="continuationSeparator" w:id="0">
    <w:p w14:paraId="4ED3B185" w14:textId="77777777" w:rsidR="00E40C87" w:rsidRDefault="00E40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4649"/>
    <w:rsid w:val="00046187"/>
    <w:rsid w:val="00062541"/>
    <w:rsid w:val="000628CA"/>
    <w:rsid w:val="00062B89"/>
    <w:rsid w:val="000646E0"/>
    <w:rsid w:val="00066DCE"/>
    <w:rsid w:val="000746B7"/>
    <w:rsid w:val="00074954"/>
    <w:rsid w:val="000769BF"/>
    <w:rsid w:val="000818BC"/>
    <w:rsid w:val="00083F83"/>
    <w:rsid w:val="00087ED3"/>
    <w:rsid w:val="000934BA"/>
    <w:rsid w:val="00097B90"/>
    <w:rsid w:val="000A0B43"/>
    <w:rsid w:val="000A44F5"/>
    <w:rsid w:val="000A7238"/>
    <w:rsid w:val="000B02FC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131E1"/>
    <w:rsid w:val="0012192D"/>
    <w:rsid w:val="00122202"/>
    <w:rsid w:val="00132AC3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238F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86C46"/>
    <w:rsid w:val="00294ECF"/>
    <w:rsid w:val="0029627C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7D5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273"/>
    <w:rsid w:val="00444866"/>
    <w:rsid w:val="00445F6E"/>
    <w:rsid w:val="00446898"/>
    <w:rsid w:val="00450112"/>
    <w:rsid w:val="00452853"/>
    <w:rsid w:val="0045722C"/>
    <w:rsid w:val="00464756"/>
    <w:rsid w:val="00464DAC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555"/>
    <w:rsid w:val="00530E1D"/>
    <w:rsid w:val="00532318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869E9"/>
    <w:rsid w:val="00587048"/>
    <w:rsid w:val="00590103"/>
    <w:rsid w:val="005B1231"/>
    <w:rsid w:val="005B45B7"/>
    <w:rsid w:val="005B4EA7"/>
    <w:rsid w:val="005B63EE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346E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B7361"/>
    <w:rsid w:val="006B76F1"/>
    <w:rsid w:val="006C2B22"/>
    <w:rsid w:val="006C4A64"/>
    <w:rsid w:val="006D184E"/>
    <w:rsid w:val="006D42D9"/>
    <w:rsid w:val="006D42EC"/>
    <w:rsid w:val="006D46E2"/>
    <w:rsid w:val="006D76B0"/>
    <w:rsid w:val="006E4FD5"/>
    <w:rsid w:val="006E5F2B"/>
    <w:rsid w:val="006E6B3C"/>
    <w:rsid w:val="006E7EA6"/>
    <w:rsid w:val="006F0D4E"/>
    <w:rsid w:val="006F19FB"/>
    <w:rsid w:val="006F2F4A"/>
    <w:rsid w:val="006F471E"/>
    <w:rsid w:val="006F49C4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4DA9"/>
    <w:rsid w:val="0081673D"/>
    <w:rsid w:val="00821E44"/>
    <w:rsid w:val="00822DE9"/>
    <w:rsid w:val="00824F15"/>
    <w:rsid w:val="00825DED"/>
    <w:rsid w:val="00827085"/>
    <w:rsid w:val="00830AC0"/>
    <w:rsid w:val="00841691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C7BA7"/>
    <w:rsid w:val="008C7BE1"/>
    <w:rsid w:val="008D0248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87CDF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48A1"/>
    <w:rsid w:val="009C550F"/>
    <w:rsid w:val="009C678C"/>
    <w:rsid w:val="009C7C1C"/>
    <w:rsid w:val="009D748A"/>
    <w:rsid w:val="009E0ADD"/>
    <w:rsid w:val="009E1D51"/>
    <w:rsid w:val="009E3F45"/>
    <w:rsid w:val="009E4CE5"/>
    <w:rsid w:val="009E6A19"/>
    <w:rsid w:val="00A000A8"/>
    <w:rsid w:val="00A018A5"/>
    <w:rsid w:val="00A11704"/>
    <w:rsid w:val="00A11BBA"/>
    <w:rsid w:val="00A125C5"/>
    <w:rsid w:val="00A12E6A"/>
    <w:rsid w:val="00A1452D"/>
    <w:rsid w:val="00A158CE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5099E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1AC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0493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1739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1CF"/>
    <w:rsid w:val="00B537B0"/>
    <w:rsid w:val="00B53D68"/>
    <w:rsid w:val="00B5435C"/>
    <w:rsid w:val="00B6035C"/>
    <w:rsid w:val="00B60B54"/>
    <w:rsid w:val="00B60FD3"/>
    <w:rsid w:val="00B610DF"/>
    <w:rsid w:val="00B61836"/>
    <w:rsid w:val="00B667BB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1923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673A"/>
    <w:rsid w:val="00C72E19"/>
    <w:rsid w:val="00C77797"/>
    <w:rsid w:val="00C914DB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0FD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374AA"/>
    <w:rsid w:val="00E40C87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172B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104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453_8 k.o. 964-Velenje-namera</vt:lpstr>
    </vt:vector>
  </TitlesOfParts>
  <Company>Indea d.o.o.</Company>
  <LinksUpToDate>false</LinksUpToDate>
  <CharactersWithSpaces>5860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3256/5 k.o. 1512-Božakovo-namera</dc:title>
  <dc:subject/>
  <dc:creator>Marija Petek</dc:creator>
  <cp:keywords/>
  <dc:description/>
  <cp:lastModifiedBy>Lucija Srebernjak</cp:lastModifiedBy>
  <cp:revision>8</cp:revision>
  <cp:lastPrinted>2019-07-25T11:29:00Z</cp:lastPrinted>
  <dcterms:created xsi:type="dcterms:W3CDTF">2024-04-02T10:13:00Z</dcterms:created>
  <dcterms:modified xsi:type="dcterms:W3CDTF">2024-04-02T12:15:00Z</dcterms:modified>
</cp:coreProperties>
</file>