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1858" w14:textId="157D129F" w:rsidR="008F3AC2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87249">
        <w:rPr>
          <w:rFonts w:cs="Arial"/>
          <w:sz w:val="20"/>
        </w:rPr>
        <w:t>477-</w:t>
      </w:r>
      <w:r w:rsidR="008F3AC2">
        <w:rPr>
          <w:rFonts w:cs="Arial"/>
          <w:sz w:val="20"/>
        </w:rPr>
        <w:t>188/2020</w:t>
      </w:r>
      <w:r w:rsidR="00B87249">
        <w:rPr>
          <w:rFonts w:cs="Arial"/>
          <w:sz w:val="20"/>
        </w:rPr>
        <w:t>-3130-</w:t>
      </w:r>
      <w:r w:rsidR="00340EDD">
        <w:rPr>
          <w:rFonts w:cs="Arial"/>
          <w:sz w:val="20"/>
        </w:rPr>
        <w:t>55</w:t>
      </w:r>
    </w:p>
    <w:p w14:paraId="227574AB" w14:textId="0D065A9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F3AC2">
        <w:rPr>
          <w:rFonts w:cs="Arial"/>
          <w:sz w:val="20"/>
        </w:rPr>
        <w:t>17</w:t>
      </w:r>
      <w:r w:rsidR="00F361AB">
        <w:rPr>
          <w:rFonts w:cs="Arial"/>
          <w:sz w:val="20"/>
        </w:rPr>
        <w:t xml:space="preserve">. </w:t>
      </w:r>
      <w:r w:rsidR="00B87249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534A64C4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97924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</w:t>
      </w:r>
      <w:bookmarkStart w:id="0" w:name="_Hlk163051156"/>
      <w:r w:rsidR="004A5B84">
        <w:rPr>
          <w:rFonts w:cs="Arial"/>
          <w:b/>
          <w:sz w:val="20"/>
        </w:rPr>
        <w:t xml:space="preserve">ŠT. </w:t>
      </w:r>
      <w:r w:rsidR="00897924">
        <w:rPr>
          <w:rFonts w:cs="Arial"/>
          <w:b/>
          <w:sz w:val="20"/>
        </w:rPr>
        <w:t>*</w:t>
      </w:r>
      <w:r w:rsidR="00E23863">
        <w:rPr>
          <w:rFonts w:cs="Arial"/>
          <w:b/>
          <w:sz w:val="20"/>
        </w:rPr>
        <w:t>191</w:t>
      </w:r>
      <w:r w:rsidR="00897924">
        <w:rPr>
          <w:rFonts w:cs="Arial"/>
          <w:b/>
          <w:sz w:val="20"/>
        </w:rPr>
        <w:t xml:space="preserve"> </w:t>
      </w:r>
      <w:r w:rsidR="00FF6A12">
        <w:rPr>
          <w:rFonts w:cs="Arial"/>
          <w:b/>
          <w:sz w:val="20"/>
        </w:rPr>
        <w:t>K.</w:t>
      </w:r>
      <w:bookmarkStart w:id="1" w:name="_Hlk163051169"/>
      <w:r w:rsidR="00FF6A12">
        <w:rPr>
          <w:rFonts w:cs="Arial"/>
          <w:b/>
          <w:sz w:val="20"/>
        </w:rPr>
        <w:t xml:space="preserve">O. </w:t>
      </w:r>
      <w:bookmarkEnd w:id="0"/>
      <w:r w:rsidR="00E23863">
        <w:rPr>
          <w:rFonts w:cs="Arial"/>
          <w:b/>
          <w:sz w:val="20"/>
        </w:rPr>
        <w:t xml:space="preserve">2311-VITOVLJE </w:t>
      </w:r>
    </w:p>
    <w:bookmarkEnd w:id="1"/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377B8FF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63614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363614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4"/>
        <w:gridCol w:w="1105"/>
        <w:gridCol w:w="1354"/>
        <w:gridCol w:w="1364"/>
        <w:gridCol w:w="1364"/>
        <w:gridCol w:w="1074"/>
        <w:gridCol w:w="1084"/>
      </w:tblGrid>
      <w:tr w:rsidR="000666FA" w:rsidRPr="000F083F" w14:paraId="0B6FD70A" w14:textId="77777777" w:rsidTr="0006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1923F9BB" w14:textId="0C863B0D" w:rsidR="000666FA" w:rsidRPr="000F083F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2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B84B3E4" w14:textId="59F1C507" w:rsidR="000666FA" w:rsidRDefault="000666FA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354" w:type="dxa"/>
            <w:vAlign w:val="center"/>
          </w:tcPr>
          <w:p w14:paraId="494EBCFA" w14:textId="3555007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</w:tcPr>
          <w:p w14:paraId="16C0E7AB" w14:textId="58FA28D8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364" w:type="dxa"/>
            <w:vAlign w:val="center"/>
          </w:tcPr>
          <w:p w14:paraId="758FA6DD" w14:textId="1AA71442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14303B7D" w14:textId="7EB32DB7" w:rsidR="000666FA" w:rsidRPr="000F083F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št. dela stavbe</w:t>
            </w:r>
          </w:p>
        </w:tc>
        <w:tc>
          <w:tcPr>
            <w:tcW w:w="1084" w:type="dxa"/>
            <w:vAlign w:val="center"/>
            <w:hideMark/>
          </w:tcPr>
          <w:p w14:paraId="1A42B03D" w14:textId="401CEC4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666FA" w:rsidRPr="000F083F" w14:paraId="406F6EE2" w14:textId="77777777" w:rsidTr="0006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</w:tcPr>
          <w:p w14:paraId="695E68D2" w14:textId="5F8735DC" w:rsidR="000666FA" w:rsidRPr="007C0A86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*</w:t>
            </w:r>
            <w:r w:rsidR="00BE23DF">
              <w:rPr>
                <w:rFonts w:cs="Arial"/>
                <w:b w:val="0"/>
                <w:bCs w:val="0"/>
                <w:iCs/>
                <w:sz w:val="16"/>
                <w:szCs w:val="16"/>
              </w:rPr>
              <w:t>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A35424F" w14:textId="123C6560" w:rsidR="000666FA" w:rsidRDefault="00BE23DF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2311-Vitovlje</w:t>
            </w:r>
          </w:p>
        </w:tc>
        <w:tc>
          <w:tcPr>
            <w:tcW w:w="1354" w:type="dxa"/>
            <w:vAlign w:val="center"/>
          </w:tcPr>
          <w:p w14:paraId="65E8418A" w14:textId="6F9DC7F4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parcela </w:t>
            </w:r>
            <w:r w:rsidR="00BE23DF">
              <w:rPr>
                <w:rFonts w:cs="Arial"/>
                <w:iCs/>
                <w:sz w:val="16"/>
                <w:szCs w:val="16"/>
              </w:rPr>
              <w:t xml:space="preserve">2311 </w:t>
            </w:r>
            <w:r>
              <w:rPr>
                <w:rFonts w:cs="Arial"/>
                <w:iCs/>
                <w:sz w:val="16"/>
                <w:szCs w:val="16"/>
              </w:rPr>
              <w:t>*</w:t>
            </w:r>
            <w:r w:rsidR="00BE23DF">
              <w:rPr>
                <w:rFonts w:cs="Arial"/>
                <w:iCs/>
                <w:sz w:val="16"/>
                <w:szCs w:val="16"/>
              </w:rPr>
              <w:t>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  <w:vAlign w:val="center"/>
          </w:tcPr>
          <w:p w14:paraId="4BA6EB21" w14:textId="3AE5B132" w:rsidR="000666FA" w:rsidRDefault="00BE23DF" w:rsidP="000666F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291</w:t>
            </w:r>
            <w:r w:rsidR="000666FA">
              <w:rPr>
                <w:rFonts w:cs="Arial"/>
                <w:iCs/>
                <w:sz w:val="16"/>
                <w:szCs w:val="16"/>
              </w:rPr>
              <w:t xml:space="preserve"> m2</w:t>
            </w:r>
          </w:p>
        </w:tc>
        <w:tc>
          <w:tcPr>
            <w:tcW w:w="1364" w:type="dxa"/>
            <w:vAlign w:val="center"/>
          </w:tcPr>
          <w:p w14:paraId="1A2731A3" w14:textId="22559D6A" w:rsidR="000666FA" w:rsidRDefault="00EC2CE9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7B2FCF94" w14:textId="26B0287F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del 1 in </w:t>
            </w:r>
          </w:p>
          <w:p w14:paraId="6CA80045" w14:textId="35DD05AF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del 2</w:t>
            </w:r>
          </w:p>
        </w:tc>
        <w:tc>
          <w:tcPr>
            <w:tcW w:w="1084" w:type="dxa"/>
            <w:vAlign w:val="center"/>
          </w:tcPr>
          <w:p w14:paraId="041F50E7" w14:textId="58E1B963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1/</w:t>
            </w:r>
            <w:r w:rsidR="00BE23DF">
              <w:rPr>
                <w:rFonts w:cs="Arial"/>
                <w:iCs/>
                <w:sz w:val="16"/>
                <w:szCs w:val="16"/>
              </w:rPr>
              <w:t>1</w:t>
            </w:r>
          </w:p>
        </w:tc>
      </w:tr>
      <w:bookmarkEnd w:id="2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6EF72E" w14:textId="58D826AA" w:rsidR="00F5516A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Predmet prodaje </w:t>
      </w:r>
      <w:r w:rsidR="000666FA">
        <w:rPr>
          <w:rFonts w:cs="Arial"/>
          <w:sz w:val="20"/>
        </w:rPr>
        <w:t>je nepremičnina, parc. št. *</w:t>
      </w:r>
      <w:r w:rsidR="00BE23DF">
        <w:rPr>
          <w:rFonts w:cs="Arial"/>
          <w:sz w:val="20"/>
        </w:rPr>
        <w:t>191</w:t>
      </w:r>
      <w:r w:rsidR="000666FA">
        <w:rPr>
          <w:rFonts w:cs="Arial"/>
          <w:sz w:val="20"/>
        </w:rPr>
        <w:t xml:space="preserve"> k.o. </w:t>
      </w:r>
      <w:r w:rsidR="00BE23DF">
        <w:rPr>
          <w:rFonts w:cs="Arial"/>
          <w:sz w:val="20"/>
        </w:rPr>
        <w:t>2311-Vitovlje</w:t>
      </w:r>
      <w:r w:rsidR="000666FA">
        <w:rPr>
          <w:rFonts w:cs="Arial"/>
          <w:sz w:val="20"/>
        </w:rPr>
        <w:t xml:space="preserve">, ki se nahaja v </w:t>
      </w:r>
      <w:r w:rsidR="0090123D">
        <w:rPr>
          <w:rFonts w:cs="Arial"/>
          <w:sz w:val="20"/>
        </w:rPr>
        <w:t xml:space="preserve">naselju </w:t>
      </w:r>
      <w:r w:rsidR="00BE23DF">
        <w:rPr>
          <w:rFonts w:cs="Arial"/>
          <w:sz w:val="20"/>
        </w:rPr>
        <w:t xml:space="preserve">Vitovlje na območju </w:t>
      </w:r>
      <w:r w:rsidR="0090123D">
        <w:rPr>
          <w:rFonts w:cs="Arial"/>
          <w:sz w:val="20"/>
        </w:rPr>
        <w:t>Mestn</w:t>
      </w:r>
      <w:r w:rsidR="00BE23DF">
        <w:rPr>
          <w:rFonts w:cs="Arial"/>
          <w:sz w:val="20"/>
        </w:rPr>
        <w:t>e</w:t>
      </w:r>
      <w:r w:rsidR="0090123D">
        <w:rPr>
          <w:rFonts w:cs="Arial"/>
          <w:sz w:val="20"/>
        </w:rPr>
        <w:t xml:space="preserve"> občin</w:t>
      </w:r>
      <w:r w:rsidR="00BE23DF">
        <w:rPr>
          <w:rFonts w:cs="Arial"/>
          <w:sz w:val="20"/>
        </w:rPr>
        <w:t>e</w:t>
      </w:r>
      <w:r w:rsidR="0090123D">
        <w:rPr>
          <w:rFonts w:cs="Arial"/>
          <w:sz w:val="20"/>
        </w:rPr>
        <w:t xml:space="preserve"> </w:t>
      </w:r>
      <w:r w:rsidR="00BE23DF">
        <w:rPr>
          <w:rFonts w:cs="Arial"/>
          <w:sz w:val="20"/>
        </w:rPr>
        <w:t>Nova Gorica</w:t>
      </w:r>
      <w:r w:rsidR="0090123D">
        <w:rPr>
          <w:rFonts w:cs="Arial"/>
          <w:sz w:val="20"/>
        </w:rPr>
        <w:t xml:space="preserve">. </w:t>
      </w:r>
      <w:r w:rsidR="009D4D48">
        <w:rPr>
          <w:rFonts w:cs="Arial"/>
          <w:sz w:val="20"/>
        </w:rPr>
        <w:t xml:space="preserve">Nepremičnina je v solasti Republike Slovenije v deležu do 11/25, Mestne občine Nova Gorica v deležu do 3/50 in fizične osebe v deležu do </w:t>
      </w:r>
      <w:r w:rsidR="00A255F5">
        <w:rPr>
          <w:rFonts w:cs="Arial"/>
          <w:sz w:val="20"/>
        </w:rPr>
        <w:t>1/2</w:t>
      </w:r>
      <w:r w:rsidR="009D4D48">
        <w:rPr>
          <w:rFonts w:cs="Arial"/>
          <w:sz w:val="20"/>
        </w:rPr>
        <w:t>. Med solastniki je bilo doseženo soglasje, da se nepremičnina proda kot celota.</w:t>
      </w:r>
    </w:p>
    <w:p w14:paraId="6D13BD5D" w14:textId="0A08726A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F97CE69" w14:textId="6C582265" w:rsidR="0090123D" w:rsidRDefault="0090123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zemljišču stoji objekt na naslovu </w:t>
      </w:r>
      <w:r w:rsidR="00BE23DF">
        <w:rPr>
          <w:rFonts w:cs="Arial"/>
          <w:sz w:val="20"/>
        </w:rPr>
        <w:t xml:space="preserve">Vitovlje 3, Nova Gorica </w:t>
      </w:r>
      <w:r>
        <w:rPr>
          <w:rFonts w:cs="Arial"/>
          <w:sz w:val="20"/>
        </w:rPr>
        <w:t xml:space="preserve">(ID: stavba </w:t>
      </w:r>
      <w:r w:rsidR="00BE23DF">
        <w:rPr>
          <w:rFonts w:cs="Arial"/>
          <w:sz w:val="20"/>
        </w:rPr>
        <w:t>2311 11</w:t>
      </w:r>
      <w:r>
        <w:rPr>
          <w:rFonts w:cs="Arial"/>
          <w:sz w:val="20"/>
        </w:rPr>
        <w:t xml:space="preserve">), ki sestoji iz dveh delov in sicer: </w:t>
      </w:r>
    </w:p>
    <w:p w14:paraId="31481F59" w14:textId="39EA7A67" w:rsidR="0090123D" w:rsidRDefault="0090123D" w:rsidP="00363614">
      <w:pPr>
        <w:pStyle w:val="Odstavekseznama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dela št. 1, ki v naravi predstavlja </w:t>
      </w:r>
      <w:r w:rsidR="00BE23DF">
        <w:rPr>
          <w:rFonts w:cs="Arial"/>
          <w:sz w:val="20"/>
        </w:rPr>
        <w:t>stanovanjski del objekta</w:t>
      </w:r>
      <w:r>
        <w:rPr>
          <w:rFonts w:cs="Arial"/>
          <w:sz w:val="20"/>
        </w:rPr>
        <w:t xml:space="preserve"> in po podatkih GURS meri </w:t>
      </w:r>
      <w:r w:rsidR="00BE23DF">
        <w:rPr>
          <w:rFonts w:cs="Arial"/>
          <w:sz w:val="20"/>
        </w:rPr>
        <w:t>68</w:t>
      </w:r>
      <w:r>
        <w:rPr>
          <w:rFonts w:cs="Arial"/>
          <w:sz w:val="20"/>
        </w:rPr>
        <w:t xml:space="preserve"> m2, </w:t>
      </w:r>
    </w:p>
    <w:p w14:paraId="767A166C" w14:textId="33CED324" w:rsidR="0090123D" w:rsidRPr="0090123D" w:rsidRDefault="0090123D" w:rsidP="00363614">
      <w:pPr>
        <w:pStyle w:val="Odstavekseznama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dela št. 2, ki v naravi predstavlja </w:t>
      </w:r>
      <w:r w:rsidR="00BE23DF">
        <w:rPr>
          <w:rFonts w:cs="Arial"/>
          <w:sz w:val="20"/>
        </w:rPr>
        <w:t xml:space="preserve">pomožni kmetijski del stavbe </w:t>
      </w:r>
      <w:r>
        <w:rPr>
          <w:rFonts w:cs="Arial"/>
          <w:sz w:val="20"/>
        </w:rPr>
        <w:t xml:space="preserve">in po podatkih GURS meri </w:t>
      </w:r>
      <w:r w:rsidR="00BE23DF">
        <w:rPr>
          <w:rFonts w:cs="Arial"/>
          <w:sz w:val="20"/>
        </w:rPr>
        <w:t>78</w:t>
      </w:r>
      <w:r>
        <w:rPr>
          <w:rFonts w:cs="Arial"/>
          <w:sz w:val="20"/>
        </w:rPr>
        <w:t xml:space="preserve"> m2.</w:t>
      </w:r>
    </w:p>
    <w:p w14:paraId="51465828" w14:textId="77777777" w:rsidR="00F5516A" w:rsidRDefault="00F5516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20E9FC" w14:textId="52A18C76" w:rsidR="00340EDD" w:rsidRDefault="0090123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Po podatkih GURS je bil objekt zgrajen leta 18</w:t>
      </w:r>
      <w:r w:rsidR="00BE23DF">
        <w:rPr>
          <w:rFonts w:cs="Arial"/>
          <w:sz w:val="20"/>
        </w:rPr>
        <w:t>9</w:t>
      </w:r>
      <w:r>
        <w:rPr>
          <w:rFonts w:cs="Arial"/>
          <w:sz w:val="20"/>
        </w:rPr>
        <w:t>0. Celoten objekt je zapuščen</w:t>
      </w:r>
      <w:r w:rsidR="00BE23DF">
        <w:rPr>
          <w:rFonts w:cs="Arial"/>
          <w:sz w:val="20"/>
        </w:rPr>
        <w:t xml:space="preserve"> in nevzdrževan, stropi so delno porušeni</w:t>
      </w:r>
      <w:r>
        <w:rPr>
          <w:rFonts w:cs="Arial"/>
          <w:sz w:val="20"/>
        </w:rPr>
        <w:t>.</w:t>
      </w:r>
      <w:r w:rsidR="00B90C58">
        <w:rPr>
          <w:rFonts w:cs="Arial"/>
          <w:sz w:val="20"/>
        </w:rPr>
        <w:t xml:space="preserve"> </w:t>
      </w:r>
      <w:r w:rsidR="00340EDD" w:rsidRPr="00340EDD">
        <w:rPr>
          <w:rFonts w:cs="Arial"/>
          <w:sz w:val="20"/>
        </w:rPr>
        <w:t>Skladno s peto alinejo 6. odstavka 31. člena Zakona o učinkoviti rabi energije (Uradni list RS, št.158/20) energetska izkaznica za navedeni objekt ni bila pridobljena.</w:t>
      </w:r>
    </w:p>
    <w:p w14:paraId="7FC47E8B" w14:textId="77777777" w:rsidR="000F1364" w:rsidRDefault="000F1364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DBE3339" w14:textId="66C63E68" w:rsidR="000F1364" w:rsidRDefault="000F1364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ne razpolagamo.</w:t>
      </w:r>
    </w:p>
    <w:p w14:paraId="52019231" w14:textId="77777777" w:rsidR="00340EDD" w:rsidRDefault="00340ED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EC91FA4" w14:textId="2DBD4B61" w:rsidR="0090123D" w:rsidRDefault="004D6C70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Iz grafičnih podatkov GURS izhaja, da objekt z ID 11 deloma posega na sosednje zemljišče, parc. št. 1206 k.o. 2311-Vitovlje. </w:t>
      </w:r>
    </w:p>
    <w:p w14:paraId="222EA7CE" w14:textId="77777777" w:rsidR="004D6C70" w:rsidRDefault="004D6C70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03720B" w14:textId="175B85B7" w:rsidR="004D6C70" w:rsidRDefault="004D6C70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Nadalje je iz grafičnih podatkov GURS razvidno, da naj bi na parc. št. *191 k.o. 2311-Vitovlje deloma posegal objekt z ID 64, ki je v lasti lastnika sosednjega zemljišča.</w:t>
      </w:r>
    </w:p>
    <w:p w14:paraId="16217BAF" w14:textId="77777777" w:rsidR="004D6C70" w:rsidRDefault="004D6C70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D2308C4" w14:textId="23B6C83F" w:rsidR="004D6C70" w:rsidRDefault="004D6C70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D6C70">
        <w:rPr>
          <w:rFonts w:cs="Arial"/>
          <w:sz w:val="20"/>
        </w:rPr>
        <w:t xml:space="preserve">Ureditev meja in morebitna ureditev lastninskopravnih razmerij </w:t>
      </w:r>
      <w:r>
        <w:rPr>
          <w:rFonts w:cs="Arial"/>
          <w:sz w:val="20"/>
        </w:rPr>
        <w:t xml:space="preserve">z lastniki sosednjih zemljišč </w:t>
      </w:r>
      <w:r w:rsidRPr="004D6C70">
        <w:rPr>
          <w:rFonts w:cs="Arial"/>
          <w:sz w:val="20"/>
        </w:rPr>
        <w:t xml:space="preserve">bo v domeni kupca parc. št. </w:t>
      </w:r>
      <w:r>
        <w:rPr>
          <w:rFonts w:cs="Arial"/>
          <w:sz w:val="20"/>
        </w:rPr>
        <w:t>*191 k.o. 2311-Vitovlje</w:t>
      </w:r>
      <w:r w:rsidR="00340EDD">
        <w:rPr>
          <w:rFonts w:cs="Arial"/>
          <w:sz w:val="20"/>
        </w:rPr>
        <w:t>.</w:t>
      </w:r>
      <w:r w:rsidRPr="004D6C70">
        <w:rPr>
          <w:rFonts w:cs="Arial"/>
          <w:sz w:val="20"/>
        </w:rPr>
        <w:t xml:space="preserve"> </w:t>
      </w:r>
    </w:p>
    <w:p w14:paraId="037F1C62" w14:textId="77777777" w:rsidR="00EA03F3" w:rsidRDefault="00EA03F3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4AB51B" w14:textId="5442D1B7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</w:t>
      </w:r>
      <w:r w:rsidR="0097499B">
        <w:rPr>
          <w:rFonts w:cs="Arial"/>
          <w:sz w:val="20"/>
        </w:rPr>
        <w:t xml:space="preserve">do nepremičnine </w:t>
      </w:r>
      <w:r w:rsidR="00444D8A">
        <w:rPr>
          <w:rFonts w:cs="Arial"/>
          <w:sz w:val="20"/>
        </w:rPr>
        <w:t>je</w:t>
      </w:r>
      <w:r w:rsidR="0097499B">
        <w:rPr>
          <w:rFonts w:cs="Arial"/>
          <w:sz w:val="20"/>
        </w:rPr>
        <w:t xml:space="preserve"> urejen</w:t>
      </w:r>
      <w:r w:rsidR="00444D8A">
        <w:rPr>
          <w:rFonts w:cs="Arial"/>
          <w:sz w:val="20"/>
        </w:rPr>
        <w:t xml:space="preserve"> </w:t>
      </w:r>
      <w:r w:rsidR="00EA03F3">
        <w:rPr>
          <w:rFonts w:cs="Arial"/>
          <w:sz w:val="20"/>
        </w:rPr>
        <w:t>preko sosednje nepremičnine, parc. št. *193 k.o. 2311-Vitovlje</w:t>
      </w:r>
      <w:r>
        <w:rPr>
          <w:rFonts w:cs="Arial"/>
          <w:sz w:val="20"/>
        </w:rPr>
        <w:t>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CCD922" w14:textId="77777777" w:rsidR="004B5E0C" w:rsidRDefault="00EA03F3" w:rsidP="004B5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zemljiškoknjižno urejena </w:t>
      </w:r>
      <w:r w:rsidR="00266B9C">
        <w:rPr>
          <w:rFonts w:cs="Arial"/>
          <w:sz w:val="20"/>
        </w:rPr>
        <w:t>ter bremen prost</w:t>
      </w:r>
      <w:r>
        <w:rPr>
          <w:rFonts w:cs="Arial"/>
          <w:sz w:val="20"/>
        </w:rPr>
        <w:t>a</w:t>
      </w:r>
      <w:r w:rsidR="004B5E0C">
        <w:rPr>
          <w:rFonts w:cs="Arial"/>
          <w:sz w:val="20"/>
        </w:rPr>
        <w:t>.</w:t>
      </w:r>
    </w:p>
    <w:p w14:paraId="36BD089D" w14:textId="645FF1D1" w:rsidR="00E44C83" w:rsidRPr="004B5E0C" w:rsidRDefault="00F23FF3" w:rsidP="004B5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3571DFD7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257CB0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01ECDF6E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257CB0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257CB0">
        <w:rPr>
          <w:rFonts w:cs="Arial"/>
          <w:sz w:val="20"/>
        </w:rPr>
        <w:t>*</w:t>
      </w:r>
      <w:r w:rsidR="00270AD1">
        <w:rPr>
          <w:rFonts w:cs="Arial"/>
          <w:sz w:val="20"/>
        </w:rPr>
        <w:t>191</w:t>
      </w:r>
      <w:r w:rsidR="00257CB0">
        <w:rPr>
          <w:rFonts w:cs="Arial"/>
          <w:sz w:val="20"/>
        </w:rPr>
        <w:t xml:space="preserve"> k.o. </w:t>
      </w:r>
      <w:r w:rsidR="00270AD1">
        <w:rPr>
          <w:rFonts w:cs="Arial"/>
          <w:sz w:val="20"/>
        </w:rPr>
        <w:t>2311-Vitovlje</w:t>
      </w:r>
      <w:r w:rsidR="00257CB0">
        <w:rPr>
          <w:rFonts w:cs="Arial"/>
          <w:sz w:val="20"/>
        </w:rPr>
        <w:t xml:space="preserve"> </w:t>
      </w:r>
      <w:r w:rsidR="00F33BEE">
        <w:rPr>
          <w:rFonts w:cs="Arial"/>
          <w:sz w:val="20"/>
        </w:rPr>
        <w:t xml:space="preserve">do </w:t>
      </w:r>
      <w:r w:rsidR="00257CB0">
        <w:rPr>
          <w:rFonts w:cs="Arial"/>
          <w:sz w:val="20"/>
        </w:rPr>
        <w:t>1/</w:t>
      </w:r>
      <w:r w:rsidR="00270AD1">
        <w:rPr>
          <w:rFonts w:cs="Arial"/>
          <w:sz w:val="20"/>
        </w:rPr>
        <w:t>1</w:t>
      </w:r>
      <w:r w:rsidR="00F33BEE">
        <w:rPr>
          <w:rFonts w:cs="Arial"/>
          <w:sz w:val="20"/>
        </w:rPr>
        <w:t xml:space="preserve">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270AD1">
        <w:rPr>
          <w:rFonts w:cs="Arial"/>
          <w:b/>
          <w:bCs/>
          <w:sz w:val="20"/>
        </w:rPr>
        <w:t>11.400</w:t>
      </w:r>
      <w:r w:rsidR="000370FE" w:rsidRPr="00F33BEE">
        <w:rPr>
          <w:rFonts w:cs="Arial"/>
          <w:b/>
          <w:bCs/>
          <w:sz w:val="20"/>
        </w:rPr>
        <w:t>,00 EUR.</w:t>
      </w:r>
      <w:r w:rsidR="000370FE">
        <w:rPr>
          <w:rFonts w:cs="Arial"/>
          <w:sz w:val="20"/>
        </w:rPr>
        <w:t xml:space="preserve">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6D5E253C" w14:textId="77777777" w:rsidR="006B76F1" w:rsidRDefault="006B76F1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34F9E20E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43115EB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326102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326102">
        <w:rPr>
          <w:rFonts w:cs="Arial"/>
          <w:sz w:val="20"/>
          <w:lang w:eastAsia="sl-SI"/>
        </w:rPr>
        <w:t>e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0FA26CB9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326102">
        <w:rPr>
          <w:sz w:val="20"/>
        </w:rPr>
        <w:t>477-</w:t>
      </w:r>
      <w:r w:rsidR="00AC5F88">
        <w:rPr>
          <w:sz w:val="20"/>
        </w:rPr>
        <w:t>188/2020</w:t>
      </w:r>
      <w:r w:rsidR="00B219AA">
        <w:rPr>
          <w:sz w:val="20"/>
        </w:rPr>
        <w:t>-3130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C6BE5FC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E8400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6355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355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6BCEC22" w14:textId="77777777" w:rsidR="00A5099E" w:rsidRDefault="00A5099E" w:rsidP="00367FAC">
      <w:pPr>
        <w:rPr>
          <w:rFonts w:cs="Arial"/>
          <w:sz w:val="20"/>
          <w:lang w:eastAsia="sl-SI"/>
        </w:rPr>
      </w:pPr>
    </w:p>
    <w:p w14:paraId="6A294E12" w14:textId="77777777" w:rsidR="00A5099E" w:rsidRPr="00367FAC" w:rsidRDefault="00A5099E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4B8F52D0" w14:textId="77777777" w:rsidR="00EE3BA2" w:rsidRDefault="00EE3BA2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6F889859" w14:textId="12008E46" w:rsidR="00D73F85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181DC964" w:rsidR="000646E0" w:rsidRDefault="0042216C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37AB57B9" w14:textId="450AF500" w:rsidR="00B87921" w:rsidRDefault="00B87921" w:rsidP="009A54C5">
      <w:pPr>
        <w:tabs>
          <w:tab w:val="center" w:pos="5670"/>
        </w:tabs>
        <w:jc w:val="both"/>
        <w:rPr>
          <w:noProof/>
        </w:rPr>
      </w:pPr>
    </w:p>
    <w:p w14:paraId="3EFD9AD0" w14:textId="77777777" w:rsidR="0042216C" w:rsidRDefault="0042216C" w:rsidP="009A54C5">
      <w:pPr>
        <w:tabs>
          <w:tab w:val="center" w:pos="5670"/>
        </w:tabs>
        <w:jc w:val="both"/>
        <w:rPr>
          <w:noProof/>
        </w:rPr>
      </w:pPr>
    </w:p>
    <w:p w14:paraId="19F09019" w14:textId="43E86A73" w:rsidR="00B87921" w:rsidRDefault="00E8400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4648A3D4" wp14:editId="0D190650">
            <wp:extent cx="2293928" cy="1502472"/>
            <wp:effectExtent l="0" t="0" r="0" b="2540"/>
            <wp:docPr id="1846691216" name="Slika 1" descr="Dve fotografiji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91216" name="Slika 1" descr="Dve fotografiji zunanjosti objekt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232" cy="15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260A" w14:textId="5FBD9AC7" w:rsidR="00C72280" w:rsidRDefault="00C72280" w:rsidP="009A54C5">
      <w:pPr>
        <w:tabs>
          <w:tab w:val="center" w:pos="5670"/>
        </w:tabs>
        <w:jc w:val="both"/>
        <w:rPr>
          <w:noProof/>
        </w:rPr>
      </w:pPr>
      <w:r w:rsidRPr="00C72280">
        <w:drawing>
          <wp:inline distT="0" distB="0" distL="0" distR="0" wp14:anchorId="07E7B1FE" wp14:editId="26936881">
            <wp:extent cx="4043445" cy="1756220"/>
            <wp:effectExtent l="0" t="0" r="0" b="0"/>
            <wp:docPr id="1129156617" name="Slika 1" descr="Prva fotografija prikazuje lesen balkon v propadajočem stanju, drugi dve pa notranjost objekta, vključno z delno porušenim stropom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56617" name="Slika 1" descr="Prva fotografija prikazuje lesen balkon v propadajočem stanju, drugi dve pa notranjost objekta, vključno z delno porušenim stropom v kuhinji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997" cy="17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4B77" w14:textId="77777777" w:rsidR="00F26E5A" w:rsidRDefault="00F26E5A" w:rsidP="009A54C5">
      <w:pPr>
        <w:tabs>
          <w:tab w:val="center" w:pos="5670"/>
        </w:tabs>
        <w:jc w:val="both"/>
        <w:rPr>
          <w:noProof/>
        </w:rPr>
      </w:pPr>
    </w:p>
    <w:p w14:paraId="4F4A3202" w14:textId="54A9443D" w:rsidR="00F26E5A" w:rsidRDefault="00F26E5A" w:rsidP="009A54C5">
      <w:pPr>
        <w:tabs>
          <w:tab w:val="center" w:pos="5670"/>
        </w:tabs>
        <w:jc w:val="both"/>
        <w:rPr>
          <w:noProof/>
        </w:rPr>
      </w:pPr>
      <w:r w:rsidRPr="00F26E5A">
        <w:drawing>
          <wp:inline distT="0" distB="0" distL="0" distR="0" wp14:anchorId="7CABC208" wp14:editId="2BD88533">
            <wp:extent cx="4043045" cy="1750813"/>
            <wp:effectExtent l="0" t="0" r="0" b="1905"/>
            <wp:docPr id="21755302" name="Slika 1" descr="Fotografije notranjosti objekta - kletni prostor, leseno stopnišče - lestev, 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5302" name="Slika 1" descr="Fotografije notranjosti objekta - kletni prostor, leseno stopnišče - lestev, sob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4561" cy="17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8A2E" w14:textId="5A890C9C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7AC4BB7B" w14:textId="40003CF4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03F5C04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5C0E3DA" w14:textId="6F63B1F2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ED88096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71FCB4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DF38EDC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FEDBE1A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08994F1D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8D28699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02005A" w14:textId="5EAE8A5F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2304833E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13EEA27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487C1350" w14:textId="68FF4948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5511A594" w14:textId="56B59DC7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p w14:paraId="57E7BD36" w14:textId="77777777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p w14:paraId="2CBCE383" w14:textId="1072C4B8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sectPr w:rsidR="00FF7186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87F9B" w14:textId="77777777" w:rsidR="00DC68B4" w:rsidRDefault="00DC68B4">
      <w:r>
        <w:separator/>
      </w:r>
    </w:p>
  </w:endnote>
  <w:endnote w:type="continuationSeparator" w:id="0">
    <w:p w14:paraId="4EAC5FA5" w14:textId="77777777" w:rsidR="00DC68B4" w:rsidRDefault="00DC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31EF9" w14:textId="77777777" w:rsidR="00DC68B4" w:rsidRDefault="00DC68B4">
      <w:r>
        <w:separator/>
      </w:r>
    </w:p>
  </w:footnote>
  <w:footnote w:type="continuationSeparator" w:id="0">
    <w:p w14:paraId="5B98E0E6" w14:textId="77777777" w:rsidR="00DC68B4" w:rsidRDefault="00DC6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F6C20DB"/>
    <w:multiLevelType w:val="hybridMultilevel"/>
    <w:tmpl w:val="28B04046"/>
    <w:lvl w:ilvl="0" w:tplc="F904CE40">
      <w:start w:val="18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7"/>
  </w:num>
  <w:num w:numId="7" w16cid:durableId="607322343">
    <w:abstractNumId w:val="12"/>
  </w:num>
  <w:num w:numId="8" w16cid:durableId="382758159">
    <w:abstractNumId w:val="18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5"/>
  </w:num>
  <w:num w:numId="16" w16cid:durableId="1358461508">
    <w:abstractNumId w:val="15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3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724444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46E0"/>
    <w:rsid w:val="000666FA"/>
    <w:rsid w:val="00066DCE"/>
    <w:rsid w:val="000746B7"/>
    <w:rsid w:val="00074954"/>
    <w:rsid w:val="000769BF"/>
    <w:rsid w:val="000818BC"/>
    <w:rsid w:val="00083F83"/>
    <w:rsid w:val="00087ED3"/>
    <w:rsid w:val="000934BA"/>
    <w:rsid w:val="00097B90"/>
    <w:rsid w:val="000A0B43"/>
    <w:rsid w:val="000A3AE2"/>
    <w:rsid w:val="000A44F5"/>
    <w:rsid w:val="000A505A"/>
    <w:rsid w:val="000A7238"/>
    <w:rsid w:val="000A7369"/>
    <w:rsid w:val="000B02FC"/>
    <w:rsid w:val="000B0C16"/>
    <w:rsid w:val="000B21B1"/>
    <w:rsid w:val="000B5A0C"/>
    <w:rsid w:val="000C0AFE"/>
    <w:rsid w:val="000C4445"/>
    <w:rsid w:val="000C46E0"/>
    <w:rsid w:val="000D2307"/>
    <w:rsid w:val="000D6EBE"/>
    <w:rsid w:val="000E27C2"/>
    <w:rsid w:val="000E2C5D"/>
    <w:rsid w:val="000E4354"/>
    <w:rsid w:val="000E56AC"/>
    <w:rsid w:val="000F083F"/>
    <w:rsid w:val="000F1364"/>
    <w:rsid w:val="000F2D48"/>
    <w:rsid w:val="001131E1"/>
    <w:rsid w:val="001151DF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400D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5F1D"/>
    <w:rsid w:val="001E7A0B"/>
    <w:rsid w:val="001F238F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57CB0"/>
    <w:rsid w:val="00262FA5"/>
    <w:rsid w:val="00263203"/>
    <w:rsid w:val="00266117"/>
    <w:rsid w:val="00266B9C"/>
    <w:rsid w:val="00270AD1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156C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E5423"/>
    <w:rsid w:val="002F09A6"/>
    <w:rsid w:val="002F19B9"/>
    <w:rsid w:val="002F29D2"/>
    <w:rsid w:val="002F3CDC"/>
    <w:rsid w:val="002F43C6"/>
    <w:rsid w:val="002F67D5"/>
    <w:rsid w:val="00307CB4"/>
    <w:rsid w:val="003102C1"/>
    <w:rsid w:val="00313003"/>
    <w:rsid w:val="00314A57"/>
    <w:rsid w:val="00315892"/>
    <w:rsid w:val="00321910"/>
    <w:rsid w:val="00321D44"/>
    <w:rsid w:val="0032241C"/>
    <w:rsid w:val="00326102"/>
    <w:rsid w:val="0033019C"/>
    <w:rsid w:val="0033229B"/>
    <w:rsid w:val="0033324A"/>
    <w:rsid w:val="00335E45"/>
    <w:rsid w:val="0033702B"/>
    <w:rsid w:val="00340EDD"/>
    <w:rsid w:val="00342DD4"/>
    <w:rsid w:val="00344E0A"/>
    <w:rsid w:val="00346AD7"/>
    <w:rsid w:val="003533C6"/>
    <w:rsid w:val="00355259"/>
    <w:rsid w:val="003602EC"/>
    <w:rsid w:val="00363614"/>
    <w:rsid w:val="003636BF"/>
    <w:rsid w:val="00364F83"/>
    <w:rsid w:val="00367FAC"/>
    <w:rsid w:val="00371191"/>
    <w:rsid w:val="0037209C"/>
    <w:rsid w:val="0037479F"/>
    <w:rsid w:val="003749C3"/>
    <w:rsid w:val="003771D8"/>
    <w:rsid w:val="003772A0"/>
    <w:rsid w:val="00380DD6"/>
    <w:rsid w:val="00382B9E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16C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4D8A"/>
    <w:rsid w:val="00445F6E"/>
    <w:rsid w:val="00446898"/>
    <w:rsid w:val="00450112"/>
    <w:rsid w:val="00452853"/>
    <w:rsid w:val="0045722C"/>
    <w:rsid w:val="00464756"/>
    <w:rsid w:val="00464DAC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5E0C"/>
    <w:rsid w:val="004B6175"/>
    <w:rsid w:val="004B7CBD"/>
    <w:rsid w:val="004C259D"/>
    <w:rsid w:val="004C48C2"/>
    <w:rsid w:val="004C517E"/>
    <w:rsid w:val="004D0731"/>
    <w:rsid w:val="004D4898"/>
    <w:rsid w:val="004D6C70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555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446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90103"/>
    <w:rsid w:val="005B1231"/>
    <w:rsid w:val="005B45B7"/>
    <w:rsid w:val="005B4EA7"/>
    <w:rsid w:val="005B63EE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3555B"/>
    <w:rsid w:val="006406F6"/>
    <w:rsid w:val="00642714"/>
    <w:rsid w:val="00643054"/>
    <w:rsid w:val="00644595"/>
    <w:rsid w:val="006455CE"/>
    <w:rsid w:val="00647AD7"/>
    <w:rsid w:val="00651288"/>
    <w:rsid w:val="006526F9"/>
    <w:rsid w:val="0065346E"/>
    <w:rsid w:val="00656088"/>
    <w:rsid w:val="006578CB"/>
    <w:rsid w:val="00657D64"/>
    <w:rsid w:val="00657DCF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B76F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0722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0A86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A42"/>
    <w:rsid w:val="007E31EC"/>
    <w:rsid w:val="007E6DC5"/>
    <w:rsid w:val="007F0551"/>
    <w:rsid w:val="007F07C9"/>
    <w:rsid w:val="007F78C0"/>
    <w:rsid w:val="008020E2"/>
    <w:rsid w:val="00805058"/>
    <w:rsid w:val="00806303"/>
    <w:rsid w:val="00812CA9"/>
    <w:rsid w:val="0081443E"/>
    <w:rsid w:val="00814D77"/>
    <w:rsid w:val="00814DA9"/>
    <w:rsid w:val="0081673D"/>
    <w:rsid w:val="00821E44"/>
    <w:rsid w:val="00822DE9"/>
    <w:rsid w:val="00824F15"/>
    <w:rsid w:val="00825DED"/>
    <w:rsid w:val="00827085"/>
    <w:rsid w:val="00830AC0"/>
    <w:rsid w:val="00841691"/>
    <w:rsid w:val="00846C6A"/>
    <w:rsid w:val="00847C53"/>
    <w:rsid w:val="008561B9"/>
    <w:rsid w:val="0085646D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7924"/>
    <w:rsid w:val="008A3040"/>
    <w:rsid w:val="008A389A"/>
    <w:rsid w:val="008A617C"/>
    <w:rsid w:val="008A6EA7"/>
    <w:rsid w:val="008B2EAD"/>
    <w:rsid w:val="008B7D7B"/>
    <w:rsid w:val="008C5738"/>
    <w:rsid w:val="008C5AB8"/>
    <w:rsid w:val="008C7BA7"/>
    <w:rsid w:val="008C7BE1"/>
    <w:rsid w:val="008D0248"/>
    <w:rsid w:val="008D04F0"/>
    <w:rsid w:val="008D1B58"/>
    <w:rsid w:val="008D3682"/>
    <w:rsid w:val="008D616B"/>
    <w:rsid w:val="008E1353"/>
    <w:rsid w:val="008E4591"/>
    <w:rsid w:val="008E4D90"/>
    <w:rsid w:val="008F073D"/>
    <w:rsid w:val="008F3500"/>
    <w:rsid w:val="008F3AC2"/>
    <w:rsid w:val="008F3D5C"/>
    <w:rsid w:val="008F3D83"/>
    <w:rsid w:val="008F4EC5"/>
    <w:rsid w:val="008F69FB"/>
    <w:rsid w:val="008F7C1E"/>
    <w:rsid w:val="00900F01"/>
    <w:rsid w:val="0090123D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4133"/>
    <w:rsid w:val="0097499B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4D48"/>
    <w:rsid w:val="009D748A"/>
    <w:rsid w:val="009E0ADD"/>
    <w:rsid w:val="009E1D51"/>
    <w:rsid w:val="009E3F45"/>
    <w:rsid w:val="009E4CE5"/>
    <w:rsid w:val="009E6A19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255F5"/>
    <w:rsid w:val="00A30400"/>
    <w:rsid w:val="00A31408"/>
    <w:rsid w:val="00A409D9"/>
    <w:rsid w:val="00A4236A"/>
    <w:rsid w:val="00A45C0D"/>
    <w:rsid w:val="00A473FB"/>
    <w:rsid w:val="00A4799B"/>
    <w:rsid w:val="00A5039D"/>
    <w:rsid w:val="00A5099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6CA5"/>
    <w:rsid w:val="00AA744E"/>
    <w:rsid w:val="00AA77E7"/>
    <w:rsid w:val="00AB261D"/>
    <w:rsid w:val="00AB38CE"/>
    <w:rsid w:val="00AC1799"/>
    <w:rsid w:val="00AC5F88"/>
    <w:rsid w:val="00AD2025"/>
    <w:rsid w:val="00AD4D0D"/>
    <w:rsid w:val="00AE0493"/>
    <w:rsid w:val="00AE1429"/>
    <w:rsid w:val="00AE17E2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BC8"/>
    <w:rsid w:val="00B07264"/>
    <w:rsid w:val="00B104FF"/>
    <w:rsid w:val="00B10ABD"/>
    <w:rsid w:val="00B11D5B"/>
    <w:rsid w:val="00B17141"/>
    <w:rsid w:val="00B219AA"/>
    <w:rsid w:val="00B232B7"/>
    <w:rsid w:val="00B25C8E"/>
    <w:rsid w:val="00B27D81"/>
    <w:rsid w:val="00B31575"/>
    <w:rsid w:val="00B37162"/>
    <w:rsid w:val="00B51F4B"/>
    <w:rsid w:val="00B523AB"/>
    <w:rsid w:val="00B531CF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A0B"/>
    <w:rsid w:val="00B84BCF"/>
    <w:rsid w:val="00B853D2"/>
    <w:rsid w:val="00B8547D"/>
    <w:rsid w:val="00B87249"/>
    <w:rsid w:val="00B87921"/>
    <w:rsid w:val="00B90C58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23DF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4F9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280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13F5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0FD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851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8B4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3863"/>
    <w:rsid w:val="00E24EC2"/>
    <w:rsid w:val="00E2649E"/>
    <w:rsid w:val="00E33A1B"/>
    <w:rsid w:val="00E36965"/>
    <w:rsid w:val="00E36DF0"/>
    <w:rsid w:val="00E374AA"/>
    <w:rsid w:val="00E40C87"/>
    <w:rsid w:val="00E4140E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4002"/>
    <w:rsid w:val="00E853F8"/>
    <w:rsid w:val="00E9107B"/>
    <w:rsid w:val="00E969F9"/>
    <w:rsid w:val="00E97071"/>
    <w:rsid w:val="00EA03F3"/>
    <w:rsid w:val="00EA0F8C"/>
    <w:rsid w:val="00EA17E3"/>
    <w:rsid w:val="00EA4D82"/>
    <w:rsid w:val="00EA5D0F"/>
    <w:rsid w:val="00EB195E"/>
    <w:rsid w:val="00EB793D"/>
    <w:rsid w:val="00EC2CE9"/>
    <w:rsid w:val="00EC46DE"/>
    <w:rsid w:val="00EC6EF3"/>
    <w:rsid w:val="00EC7D53"/>
    <w:rsid w:val="00ED05C8"/>
    <w:rsid w:val="00ED3B97"/>
    <w:rsid w:val="00ED7BA7"/>
    <w:rsid w:val="00EE26C1"/>
    <w:rsid w:val="00EE3BA2"/>
    <w:rsid w:val="00EE46F2"/>
    <w:rsid w:val="00EE4853"/>
    <w:rsid w:val="00EF413C"/>
    <w:rsid w:val="00EF5782"/>
    <w:rsid w:val="00F05E5B"/>
    <w:rsid w:val="00F121C5"/>
    <w:rsid w:val="00F1242C"/>
    <w:rsid w:val="00F13DEE"/>
    <w:rsid w:val="00F14EFD"/>
    <w:rsid w:val="00F221BB"/>
    <w:rsid w:val="00F23FF3"/>
    <w:rsid w:val="00F240BB"/>
    <w:rsid w:val="00F26E5A"/>
    <w:rsid w:val="00F30B63"/>
    <w:rsid w:val="00F3172B"/>
    <w:rsid w:val="00F32F3B"/>
    <w:rsid w:val="00F33BEE"/>
    <w:rsid w:val="00F34B36"/>
    <w:rsid w:val="00F34D3A"/>
    <w:rsid w:val="00F361AB"/>
    <w:rsid w:val="00F3742B"/>
    <w:rsid w:val="00F37949"/>
    <w:rsid w:val="00F46542"/>
    <w:rsid w:val="00F46724"/>
    <w:rsid w:val="00F54FF9"/>
    <w:rsid w:val="00F5516A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90AF2"/>
    <w:rsid w:val="00FA1E76"/>
    <w:rsid w:val="00FA7BAF"/>
    <w:rsid w:val="00FB2E53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6A12"/>
    <w:rsid w:val="00FF718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901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60</TotalTime>
  <Pages>4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*41/1 k.o. 2624-Koštabona-namera</vt:lpstr>
    </vt:vector>
  </TitlesOfParts>
  <Company>Indea d.o.o.</Company>
  <LinksUpToDate>false</LinksUpToDate>
  <CharactersWithSpaces>6743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*191 k.o. 2311-Vitovlje-namera</dc:title>
  <dc:subject/>
  <dc:creator>Marija Petek</dc:creator>
  <cp:keywords/>
  <dc:description/>
  <cp:lastModifiedBy>Lucija Srebernjak</cp:lastModifiedBy>
  <cp:revision>19</cp:revision>
  <cp:lastPrinted>2019-07-25T11:29:00Z</cp:lastPrinted>
  <dcterms:created xsi:type="dcterms:W3CDTF">2024-09-17T04:33:00Z</dcterms:created>
  <dcterms:modified xsi:type="dcterms:W3CDTF">2024-09-17T06:30:00Z</dcterms:modified>
</cp:coreProperties>
</file>