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3BD9F1EE" w:rsidR="00DA117E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F51680">
        <w:rPr>
          <w:rFonts w:cs="Arial"/>
          <w:sz w:val="20"/>
        </w:rPr>
        <w:t>477-147/2021/</w:t>
      </w:r>
      <w:r w:rsidR="00500778">
        <w:rPr>
          <w:rFonts w:cs="Arial"/>
          <w:sz w:val="20"/>
        </w:rPr>
        <w:t>38</w:t>
      </w:r>
    </w:p>
    <w:p w14:paraId="022DD924" w14:textId="7378F5FA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F51680">
        <w:rPr>
          <w:rFonts w:cs="Arial"/>
          <w:sz w:val="20"/>
        </w:rPr>
        <w:t>2</w:t>
      </w:r>
      <w:r w:rsidR="00F8241F">
        <w:rPr>
          <w:rFonts w:cs="Arial"/>
          <w:sz w:val="20"/>
        </w:rPr>
        <w:t xml:space="preserve">. </w:t>
      </w:r>
      <w:r w:rsidR="00F51680">
        <w:rPr>
          <w:rFonts w:cs="Arial"/>
          <w:sz w:val="20"/>
        </w:rPr>
        <w:t>6</w:t>
      </w:r>
      <w:r w:rsidR="00F8241F">
        <w:rPr>
          <w:rFonts w:cs="Arial"/>
          <w:sz w:val="20"/>
        </w:rPr>
        <w:t>. 202</w:t>
      </w:r>
      <w:r w:rsidR="000C57A2">
        <w:rPr>
          <w:rFonts w:cs="Arial"/>
          <w:sz w:val="20"/>
        </w:rPr>
        <w:t>3</w:t>
      </w:r>
    </w:p>
    <w:p w14:paraId="33EFEE3B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16931119" w14:textId="222D6918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</w:t>
      </w:r>
      <w:r w:rsidR="004672FD">
        <w:rPr>
          <w:rFonts w:cs="Arial"/>
          <w:sz w:val="20"/>
        </w:rPr>
        <w:t xml:space="preserve">in 54.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>objavlja</w:t>
      </w:r>
    </w:p>
    <w:p w14:paraId="2303B763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609F197E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333C0A42" w14:textId="65CC51A1" w:rsidR="004672FD" w:rsidRDefault="00DA117E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</w:t>
      </w:r>
      <w:r w:rsidR="005B1231">
        <w:rPr>
          <w:rFonts w:cs="Arial"/>
          <w:b/>
          <w:sz w:val="20"/>
        </w:rPr>
        <w:t>AMERO</w:t>
      </w:r>
      <w:r w:rsidR="0040383E" w:rsidRPr="004F5EA4">
        <w:rPr>
          <w:rFonts w:cs="Arial"/>
          <w:b/>
          <w:sz w:val="20"/>
        </w:rPr>
        <w:t xml:space="preserve"> ZA PRODAJO </w:t>
      </w:r>
      <w:r w:rsidR="00837FC1">
        <w:rPr>
          <w:rFonts w:cs="Arial"/>
          <w:b/>
          <w:sz w:val="20"/>
        </w:rPr>
        <w:t>NEPREMIČNINE</w:t>
      </w:r>
      <w:r w:rsidR="00F51680">
        <w:rPr>
          <w:rFonts w:cs="Arial"/>
          <w:b/>
          <w:sz w:val="20"/>
        </w:rPr>
        <w:t xml:space="preserve">, PARC. ŠT. 97/9 K.O. 1707-IŠKA VAS V DELEŽU DO 1377/5000 </w:t>
      </w:r>
      <w:r w:rsidR="001262E2">
        <w:rPr>
          <w:rFonts w:cs="Arial"/>
          <w:b/>
          <w:sz w:val="20"/>
        </w:rPr>
        <w:t>PO METODI NEPOSREDNE POGODBE</w:t>
      </w:r>
      <w:r w:rsidR="004672FD">
        <w:rPr>
          <w:rFonts w:cs="Arial"/>
          <w:b/>
          <w:sz w:val="20"/>
        </w:rPr>
        <w:t xml:space="preserve"> </w:t>
      </w:r>
    </w:p>
    <w:p w14:paraId="55B50A17" w14:textId="77777777" w:rsidR="004672FD" w:rsidRDefault="004672FD" w:rsidP="006F471E">
      <w:pPr>
        <w:jc w:val="center"/>
        <w:rPr>
          <w:rFonts w:cs="Arial"/>
          <w:b/>
          <w:sz w:val="20"/>
        </w:rPr>
      </w:pPr>
    </w:p>
    <w:p w14:paraId="298FB1E0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8A7A2CA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3482D406" w14:textId="77777777" w:rsidR="00EF2E65" w:rsidRPr="004F5EA4" w:rsidRDefault="00EF2E65" w:rsidP="00E44C83">
      <w:pPr>
        <w:jc w:val="both"/>
        <w:rPr>
          <w:rFonts w:cs="Arial"/>
          <w:sz w:val="20"/>
        </w:rPr>
      </w:pPr>
    </w:p>
    <w:p w14:paraId="0F0F391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5FE3F212" w14:textId="32BF3E02" w:rsidR="00F8241F" w:rsidRDefault="00F8241F" w:rsidP="00F8241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>
        <w:rPr>
          <w:rFonts w:cs="Arial"/>
          <w:sz w:val="20"/>
        </w:rPr>
        <w:t xml:space="preserve">je naslednja nepremičnina: </w:t>
      </w:r>
    </w:p>
    <w:p w14:paraId="6DBAACDD" w14:textId="77777777" w:rsidR="00F51680" w:rsidRDefault="00F51680" w:rsidP="00F8241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69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0"/>
        <w:gridCol w:w="1701"/>
        <w:gridCol w:w="2268"/>
        <w:gridCol w:w="973"/>
      </w:tblGrid>
      <w:tr w:rsidR="00F51680" w:rsidRPr="002A1A8C" w14:paraId="680C8EF3" w14:textId="77777777" w:rsidTr="00536E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14:paraId="46CA825E" w14:textId="77777777" w:rsidR="00F51680" w:rsidRPr="00F66E22" w:rsidRDefault="00F51680" w:rsidP="009E27EF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 w:rsidRPr="00F66E22">
              <w:rPr>
                <w:rFonts w:cs="Arial"/>
                <w:iCs/>
                <w:sz w:val="16"/>
                <w:szCs w:val="16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  <w:hideMark/>
          </w:tcPr>
          <w:p w14:paraId="124273F1" w14:textId="3E52A126" w:rsidR="00F51680" w:rsidRPr="00F66E22" w:rsidRDefault="00F51680" w:rsidP="009E27EF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 w:rsidRPr="00F66E22">
              <w:rPr>
                <w:rFonts w:cs="Arial"/>
                <w:iCs/>
                <w:sz w:val="16"/>
                <w:szCs w:val="16"/>
              </w:rPr>
              <w:t>izmera po GURS</w:t>
            </w:r>
            <w:r>
              <w:rPr>
                <w:rFonts w:cs="Arial"/>
                <w:iCs/>
                <w:sz w:val="16"/>
                <w:szCs w:val="16"/>
              </w:rPr>
              <w:t xml:space="preserve"> (do celote)</w:t>
            </w:r>
          </w:p>
        </w:tc>
        <w:tc>
          <w:tcPr>
            <w:tcW w:w="2268" w:type="dxa"/>
            <w:vAlign w:val="center"/>
          </w:tcPr>
          <w:p w14:paraId="6C9299D5" w14:textId="5A91E4F7" w:rsidR="00F51680" w:rsidRPr="00F66E22" w:rsidRDefault="00F51680" w:rsidP="00F51680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3" w:type="dxa"/>
          </w:tcPr>
          <w:p w14:paraId="4F24806E" w14:textId="77777777" w:rsidR="00F51680" w:rsidRPr="00F66E22" w:rsidRDefault="00F51680" w:rsidP="009E27EF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 w:rsidRPr="00F66E22">
              <w:rPr>
                <w:rFonts w:cs="Arial"/>
                <w:iCs/>
                <w:sz w:val="16"/>
                <w:szCs w:val="16"/>
              </w:rPr>
              <w:t>delež</w:t>
            </w:r>
          </w:p>
          <w:p w14:paraId="465FE622" w14:textId="77777777" w:rsidR="00F51680" w:rsidRPr="00F66E22" w:rsidRDefault="00F51680" w:rsidP="009E27EF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 w:rsidRPr="00F66E22">
              <w:rPr>
                <w:rFonts w:cs="Arial"/>
                <w:iCs/>
                <w:sz w:val="16"/>
                <w:szCs w:val="16"/>
              </w:rPr>
              <w:t>RS</w:t>
            </w:r>
          </w:p>
        </w:tc>
      </w:tr>
      <w:tr w:rsidR="00F51680" w:rsidRPr="002A1A8C" w14:paraId="2996916A" w14:textId="77777777" w:rsidTr="00536E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14:paraId="44D4EFFF" w14:textId="1BA2A22E" w:rsidR="00F51680" w:rsidRPr="00F66E22" w:rsidRDefault="00F51680" w:rsidP="009E27EF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Parcela 1707 97/9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6A826964" w14:textId="618A593F" w:rsidR="00F51680" w:rsidRPr="00F66E22" w:rsidRDefault="00F51680" w:rsidP="009E27EF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435,00</w:t>
            </w:r>
            <w:r w:rsidRPr="00F66E22">
              <w:rPr>
                <w:rFonts w:cs="Arial"/>
                <w:sz w:val="16"/>
                <w:szCs w:val="16"/>
              </w:rPr>
              <w:t xml:space="preserve"> m</w:t>
            </w:r>
            <w:r w:rsidRPr="00F66E22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2268" w:type="dxa"/>
            <w:vAlign w:val="center"/>
          </w:tcPr>
          <w:p w14:paraId="59A03B75" w14:textId="2548A614" w:rsidR="00F51680" w:rsidRPr="00F66E22" w:rsidRDefault="00F51680" w:rsidP="00A720B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pozidano stavbno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3" w:type="dxa"/>
            <w:vAlign w:val="center"/>
          </w:tcPr>
          <w:p w14:paraId="7315E246" w14:textId="74473E2B" w:rsidR="00F51680" w:rsidRPr="00F66E22" w:rsidRDefault="00F51680" w:rsidP="00FE6306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1377/5000</w:t>
            </w:r>
          </w:p>
        </w:tc>
      </w:tr>
    </w:tbl>
    <w:p w14:paraId="10555E43" w14:textId="77777777" w:rsidR="00F8241F" w:rsidRDefault="00F8241F" w:rsidP="00F8241F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2B280AB4" w14:textId="77777777" w:rsidR="0057576F" w:rsidRDefault="00F8241F" w:rsidP="00F8241F">
      <w:pPr>
        <w:autoSpaceDE w:val="0"/>
        <w:autoSpaceDN w:val="0"/>
        <w:adjustRightInd w:val="0"/>
        <w:spacing w:line="240" w:lineRule="exact"/>
        <w:contextualSpacing/>
        <w:jc w:val="both"/>
      </w:pPr>
      <w:r>
        <w:rPr>
          <w:rFonts w:cs="Arial"/>
          <w:sz w:val="20"/>
        </w:rPr>
        <w:t xml:space="preserve">Nepremičnina z ID znakom: </w:t>
      </w:r>
      <w:r w:rsidR="00F51680">
        <w:rPr>
          <w:rFonts w:cs="Arial"/>
          <w:sz w:val="20"/>
        </w:rPr>
        <w:t>parcela 1707 97</w:t>
      </w:r>
      <w:r w:rsidR="00536EB1">
        <w:rPr>
          <w:rFonts w:cs="Arial"/>
          <w:sz w:val="20"/>
        </w:rPr>
        <w:t>/</w:t>
      </w:r>
      <w:r w:rsidR="00F51680">
        <w:rPr>
          <w:rFonts w:cs="Arial"/>
          <w:sz w:val="20"/>
        </w:rPr>
        <w:t>9</w:t>
      </w:r>
      <w:r>
        <w:rPr>
          <w:rFonts w:cs="Arial"/>
          <w:sz w:val="20"/>
        </w:rPr>
        <w:t xml:space="preserve"> v naravi predstavlja </w:t>
      </w:r>
      <w:r w:rsidR="00F51680">
        <w:rPr>
          <w:rFonts w:cs="Arial"/>
          <w:sz w:val="20"/>
        </w:rPr>
        <w:t>pozidano stavbno zemljišče, na katerem stoji stanovanjski objekt na naslovu Iška 100, 1292 Ig (ID stavbe: 533)</w:t>
      </w:r>
      <w:r>
        <w:rPr>
          <w:rFonts w:cs="Arial"/>
          <w:sz w:val="20"/>
        </w:rPr>
        <w:t xml:space="preserve">. </w:t>
      </w:r>
      <w:r w:rsidR="00443CAA">
        <w:rPr>
          <w:rFonts w:cs="Arial"/>
          <w:sz w:val="20"/>
        </w:rPr>
        <w:t>Objekt je bil po podatkih GURS zgrajen leta 1967. Hiša je etažnosti klet + pritličje. V kleti je urejena shramba. V pritličju so urejeni naslednji prostori: kopalnica, kuhinja, predprostor, soba, spalnica in stranišče.</w:t>
      </w:r>
      <w:r w:rsidR="00536EB1" w:rsidRPr="00536EB1">
        <w:t xml:space="preserve"> </w:t>
      </w:r>
    </w:p>
    <w:p w14:paraId="4478863E" w14:textId="77777777" w:rsidR="0057576F" w:rsidRDefault="0057576F" w:rsidP="00F8241F">
      <w:pPr>
        <w:autoSpaceDE w:val="0"/>
        <w:autoSpaceDN w:val="0"/>
        <w:adjustRightInd w:val="0"/>
        <w:spacing w:line="240" w:lineRule="exact"/>
        <w:contextualSpacing/>
        <w:jc w:val="both"/>
      </w:pPr>
    </w:p>
    <w:p w14:paraId="360DE025" w14:textId="5C6E2CF1" w:rsidR="00F8241F" w:rsidRDefault="0057576F" w:rsidP="00F8241F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U</w:t>
      </w:r>
      <w:r w:rsidR="00536EB1" w:rsidRPr="00536EB1">
        <w:rPr>
          <w:rFonts w:cs="Arial"/>
          <w:sz w:val="20"/>
        </w:rPr>
        <w:t>porabna površina</w:t>
      </w:r>
      <w:r>
        <w:rPr>
          <w:rFonts w:cs="Arial"/>
          <w:sz w:val="20"/>
        </w:rPr>
        <w:t xml:space="preserve"> objekta</w:t>
      </w:r>
      <w:r w:rsidR="00536EB1" w:rsidRPr="00536EB1">
        <w:rPr>
          <w:rFonts w:cs="Arial"/>
          <w:sz w:val="20"/>
        </w:rPr>
        <w:t xml:space="preserve"> po podatkih GURS znaša </w:t>
      </w:r>
      <w:r w:rsidR="00536EB1">
        <w:rPr>
          <w:rFonts w:cs="Arial"/>
          <w:sz w:val="20"/>
        </w:rPr>
        <w:t>44,7</w:t>
      </w:r>
      <w:r w:rsidR="00536EB1" w:rsidRPr="00536EB1">
        <w:rPr>
          <w:rFonts w:cs="Arial"/>
          <w:sz w:val="20"/>
        </w:rPr>
        <w:t xml:space="preserve"> m2. Iz slednjega razloga energetska izkaznica na podlagi 5. alineje 10. odstavka 31. člena Zakona o učinkoviti rabi energije (Ur.l. RS, št. 158/20 – v nadaljevanju: ZURE) ni bila pridobljena.</w:t>
      </w:r>
    </w:p>
    <w:p w14:paraId="032AB9FB" w14:textId="77777777" w:rsidR="00F8241F" w:rsidRDefault="00F8241F" w:rsidP="00F8241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2D9386" w14:textId="77777777" w:rsidR="00F8241F" w:rsidRDefault="00F8241F" w:rsidP="00F8241F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Solastniški delež Republike Slovenije, ki je predmet prodaje je ZK urejen in bremen prost.</w:t>
      </w:r>
    </w:p>
    <w:p w14:paraId="04813E26" w14:textId="77777777" w:rsidR="00F8241F" w:rsidRDefault="00F8241F" w:rsidP="00F8241F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</w:p>
    <w:p w14:paraId="6D39E057" w14:textId="506A3955" w:rsidR="00F8241F" w:rsidRDefault="00536EB1" w:rsidP="00F824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="Arial"/>
          <w:sz w:val="20"/>
          <w:u w:val="single"/>
        </w:rPr>
      </w:pPr>
      <w:r>
        <w:rPr>
          <w:rFonts w:cs="Arial"/>
          <w:b/>
          <w:bCs/>
          <w:sz w:val="20"/>
          <w:u w:val="single"/>
        </w:rPr>
        <w:t>Preostali s</w:t>
      </w:r>
      <w:r w:rsidR="00F8241F" w:rsidRPr="001262E2">
        <w:rPr>
          <w:rFonts w:cs="Arial"/>
          <w:b/>
          <w:bCs/>
          <w:sz w:val="20"/>
          <w:u w:val="single"/>
        </w:rPr>
        <w:t>olastnišk</w:t>
      </w:r>
      <w:r>
        <w:rPr>
          <w:rFonts w:cs="Arial"/>
          <w:b/>
          <w:bCs/>
          <w:sz w:val="20"/>
          <w:u w:val="single"/>
        </w:rPr>
        <w:t>i</w:t>
      </w:r>
      <w:r w:rsidR="00F8241F" w:rsidRPr="001262E2">
        <w:rPr>
          <w:rFonts w:cs="Arial"/>
          <w:b/>
          <w:bCs/>
          <w:sz w:val="20"/>
          <w:u w:val="single"/>
        </w:rPr>
        <w:t xml:space="preserve"> delež NI</w:t>
      </w:r>
      <w:r>
        <w:rPr>
          <w:rFonts w:cs="Arial"/>
          <w:b/>
          <w:bCs/>
          <w:sz w:val="20"/>
          <w:u w:val="single"/>
        </w:rPr>
        <w:t xml:space="preserve"> </w:t>
      </w:r>
      <w:r w:rsidR="00F8241F" w:rsidRPr="001262E2">
        <w:rPr>
          <w:rFonts w:cs="Arial"/>
          <w:b/>
          <w:bCs/>
          <w:sz w:val="20"/>
          <w:u w:val="single"/>
        </w:rPr>
        <w:t xml:space="preserve">predmet </w:t>
      </w:r>
      <w:r w:rsidR="005E6B11">
        <w:rPr>
          <w:rFonts w:cs="Arial"/>
          <w:b/>
          <w:bCs/>
          <w:sz w:val="20"/>
          <w:u w:val="single"/>
        </w:rPr>
        <w:t xml:space="preserve">te </w:t>
      </w:r>
      <w:r w:rsidR="00F8241F" w:rsidRPr="001262E2">
        <w:rPr>
          <w:rFonts w:cs="Arial"/>
          <w:b/>
          <w:bCs/>
          <w:sz w:val="20"/>
          <w:u w:val="single"/>
        </w:rPr>
        <w:t>prodaje</w:t>
      </w:r>
      <w:r w:rsidR="00F8241F" w:rsidRPr="001262E2">
        <w:rPr>
          <w:rFonts w:cs="Arial"/>
          <w:sz w:val="20"/>
          <w:u w:val="single"/>
        </w:rPr>
        <w:t xml:space="preserve">. </w:t>
      </w:r>
    </w:p>
    <w:p w14:paraId="60604DB5" w14:textId="77777777" w:rsidR="00F8241F" w:rsidRDefault="00F8241F" w:rsidP="00F824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</w:p>
    <w:p w14:paraId="69920C5E" w14:textId="2A60C752" w:rsidR="00F8241F" w:rsidRDefault="00C92525" w:rsidP="00F824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  <w:r>
        <w:rPr>
          <w:rFonts w:eastAsia="Arial" w:cs="Arial"/>
          <w:color w:val="000000"/>
          <w:sz w:val="20"/>
        </w:rPr>
        <w:t>Solastni</w:t>
      </w:r>
      <w:r w:rsidR="00536EB1">
        <w:rPr>
          <w:rFonts w:eastAsia="Arial" w:cs="Arial"/>
          <w:color w:val="000000"/>
          <w:sz w:val="20"/>
        </w:rPr>
        <w:t>k</w:t>
      </w:r>
      <w:r w:rsidR="00F8241F" w:rsidRPr="008C1885">
        <w:rPr>
          <w:rFonts w:eastAsia="Arial" w:cs="Arial"/>
          <w:color w:val="000000"/>
          <w:sz w:val="20"/>
        </w:rPr>
        <w:t xml:space="preserve"> ima na podlagi tretjega odstavka 66. člena Stvarnopravnega zakonika (Uradni list RS, št. 87/02, 91/13 in 23/20) predkupno pravico.</w:t>
      </w:r>
      <w:r w:rsidR="004C48F3">
        <w:rPr>
          <w:rFonts w:eastAsia="Arial" w:cs="Arial"/>
          <w:color w:val="000000"/>
          <w:sz w:val="20"/>
        </w:rPr>
        <w:t xml:space="preserve"> </w:t>
      </w:r>
    </w:p>
    <w:p w14:paraId="5DCB53A7" w14:textId="5C5516B7" w:rsidR="00536EB1" w:rsidRDefault="00536EB1" w:rsidP="00F824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</w:p>
    <w:p w14:paraId="47555DA5" w14:textId="11E24A83" w:rsidR="00536EB1" w:rsidRPr="008C1885" w:rsidRDefault="00536EB1" w:rsidP="00F824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  <w:r>
        <w:rPr>
          <w:rFonts w:eastAsia="Arial" w:cs="Arial"/>
          <w:color w:val="000000"/>
          <w:sz w:val="20"/>
        </w:rPr>
        <w:t>Nepremičnina leži v zavarovanem območju Krajinskega parka Ljubljansko barje.</w:t>
      </w:r>
      <w:r w:rsidRPr="00536EB1">
        <w:t xml:space="preserve"> </w:t>
      </w:r>
      <w:r w:rsidRPr="00536EB1">
        <w:rPr>
          <w:rFonts w:eastAsia="Arial" w:cs="Arial"/>
          <w:color w:val="000000"/>
          <w:sz w:val="20"/>
        </w:rPr>
        <w:t>Na podlagi prvega odstavka 86. člena Zakona o ohranjanju narave (Uradni list RS, št. 96/04 – uradno prečiščeno besedilo, 61/06 – ZDru-1, 8/10 – ZSKZ-B, 46/14, 21/18 – ZNOrg, 31/18, 82/20, 3/22 – ZDeb, 105/22 – ZZNŠPP in 18/23 – ZDU-1O) je pridobitev lastninske pravice s pravnimi posli na nepremičninah na zavarovanih območjih možna le s soglasjem upravne enote. Soglasje ni potrebno, če se pravni posel sklepa med lastnikom in državo oziroma lokalno skupnostjo, na katere območju leži nepremičnina, ki se prodaja.</w:t>
      </w:r>
    </w:p>
    <w:p w14:paraId="69B7241B" w14:textId="0A7CFC6E" w:rsidR="008C1885" w:rsidRDefault="008C1885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5F14630" w14:textId="77777777" w:rsidR="00EF2E65" w:rsidRDefault="00EF2E65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50392A1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C5B139E" w14:textId="0B05280B" w:rsidR="00F8241F" w:rsidRDefault="00046187" w:rsidP="00F8241F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960C9C">
        <w:rPr>
          <w:rFonts w:cs="Arial"/>
          <w:sz w:val="20"/>
        </w:rPr>
        <w:t>e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5FDDEDAF" w14:textId="77777777" w:rsidR="00F12487" w:rsidRDefault="00F12487" w:rsidP="00F8241F">
      <w:pPr>
        <w:ind w:right="-54"/>
        <w:jc w:val="both"/>
        <w:rPr>
          <w:rFonts w:cs="Arial"/>
          <w:sz w:val="20"/>
        </w:rPr>
      </w:pPr>
    </w:p>
    <w:p w14:paraId="7A10A901" w14:textId="242D44F1" w:rsidR="00506BAF" w:rsidRDefault="00506BAF" w:rsidP="00F8241F">
      <w:pPr>
        <w:ind w:right="-54"/>
        <w:jc w:val="both"/>
        <w:rPr>
          <w:rFonts w:cs="Arial"/>
          <w:sz w:val="20"/>
        </w:rPr>
      </w:pPr>
    </w:p>
    <w:p w14:paraId="77BA8B05" w14:textId="77777777" w:rsidR="002C194D" w:rsidRDefault="002C194D" w:rsidP="00F8241F">
      <w:pPr>
        <w:ind w:right="-54"/>
        <w:jc w:val="both"/>
        <w:rPr>
          <w:rFonts w:cs="Arial"/>
          <w:sz w:val="20"/>
        </w:rPr>
      </w:pPr>
    </w:p>
    <w:p w14:paraId="02355100" w14:textId="28A3EA0F" w:rsidR="00CA29DD" w:rsidRDefault="00670515" w:rsidP="00B056DD">
      <w:pPr>
        <w:ind w:right="-54"/>
        <w:jc w:val="both"/>
        <w:rPr>
          <w:rFonts w:cs="Arial"/>
          <w:sz w:val="20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3084DDCC" w14:textId="1B28BDA1" w:rsidR="005B162D" w:rsidRDefault="008A3040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0" w:name="_Hlk514331226"/>
      <w:r w:rsidR="00F23FF3">
        <w:rPr>
          <w:rFonts w:cs="Arial"/>
          <w:sz w:val="20"/>
        </w:rPr>
        <w:t>na cena za</w:t>
      </w:r>
      <w:r w:rsidR="00D63FBD">
        <w:rPr>
          <w:rFonts w:cs="Arial"/>
          <w:sz w:val="20"/>
        </w:rPr>
        <w:t xml:space="preserve"> </w:t>
      </w:r>
      <w:r w:rsidR="005B162D">
        <w:rPr>
          <w:rFonts w:cs="Arial"/>
          <w:sz w:val="20"/>
        </w:rPr>
        <w:t>nepremičnin</w:t>
      </w:r>
      <w:r w:rsidR="00960C9C">
        <w:rPr>
          <w:rFonts w:cs="Arial"/>
          <w:sz w:val="20"/>
        </w:rPr>
        <w:t>o</w:t>
      </w:r>
      <w:r w:rsidR="005B162D">
        <w:rPr>
          <w:rFonts w:cs="Arial"/>
          <w:sz w:val="20"/>
        </w:rPr>
        <w:t xml:space="preserve"> </w:t>
      </w:r>
      <w:r w:rsidR="00922FB2">
        <w:rPr>
          <w:rFonts w:cs="Arial"/>
          <w:sz w:val="20"/>
        </w:rPr>
        <w:t>z ID znakom</w:t>
      </w:r>
      <w:r w:rsidR="00F8241F">
        <w:rPr>
          <w:rFonts w:cs="Arial"/>
          <w:sz w:val="20"/>
        </w:rPr>
        <w:t xml:space="preserve">: </w:t>
      </w:r>
      <w:r w:rsidR="00536EB1">
        <w:rPr>
          <w:rFonts w:cs="Arial"/>
          <w:sz w:val="20"/>
        </w:rPr>
        <w:t>parcela 1707 97/9</w:t>
      </w:r>
      <w:r w:rsidR="00F8241F">
        <w:rPr>
          <w:rFonts w:cs="Arial"/>
          <w:sz w:val="20"/>
        </w:rPr>
        <w:t xml:space="preserve">, v deležu do </w:t>
      </w:r>
      <w:r w:rsidR="00536EB1">
        <w:rPr>
          <w:rFonts w:cs="Arial"/>
          <w:sz w:val="20"/>
        </w:rPr>
        <w:t xml:space="preserve">1377/5000 </w:t>
      </w:r>
      <w:r w:rsidR="003E35E1">
        <w:rPr>
          <w:rFonts w:cs="Arial"/>
          <w:sz w:val="20"/>
        </w:rPr>
        <w:t xml:space="preserve"> 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536EB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25.000</w:t>
      </w:r>
      <w:r w:rsidR="00D1208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,</w:t>
      </w:r>
      <w:r w:rsidR="00F64D9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 w:rsidR="005B162D">
        <w:rPr>
          <w:rFonts w:cs="Arial"/>
          <w:sz w:val="20"/>
        </w:rPr>
        <w:t xml:space="preserve"> </w:t>
      </w:r>
    </w:p>
    <w:p w14:paraId="743DBB8A" w14:textId="77777777" w:rsidR="00487560" w:rsidRDefault="0048756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0"/>
    <w:p w14:paraId="7F509491" w14:textId="05F3E3FA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AF58EE">
        <w:rPr>
          <w:rFonts w:cs="Arial"/>
          <w:sz w:val="20"/>
        </w:rPr>
        <w:t>promet nepremičnin</w:t>
      </w:r>
      <w:r w:rsidR="00960C9C">
        <w:rPr>
          <w:rFonts w:cs="Arial"/>
          <w:sz w:val="20"/>
        </w:rPr>
        <w:t>, stroške notarske overitve ter stroške vpisa v zemljiško knjigo.</w:t>
      </w:r>
    </w:p>
    <w:p w14:paraId="787D9CA6" w14:textId="77777777" w:rsidR="00960C9C" w:rsidRDefault="00960C9C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1606D32" w14:textId="77777777" w:rsidR="00B84BCF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7B49EE01" w14:textId="77777777" w:rsidR="008A7CCB" w:rsidRDefault="008A7CCB" w:rsidP="00B84BCF">
      <w:pPr>
        <w:jc w:val="both"/>
        <w:rPr>
          <w:rFonts w:cs="Arial"/>
          <w:sz w:val="20"/>
          <w:lang w:eastAsia="sl-SI"/>
        </w:rPr>
      </w:pPr>
    </w:p>
    <w:p w14:paraId="5E3C8A35" w14:textId="77777777" w:rsidR="008A7CCB" w:rsidRPr="004F5EA4" w:rsidRDefault="008A7CCB" w:rsidP="00B84BCF">
      <w:pPr>
        <w:jc w:val="both"/>
        <w:rPr>
          <w:rFonts w:cs="Arial"/>
          <w:sz w:val="20"/>
          <w:lang w:eastAsia="sl-SI"/>
        </w:rPr>
      </w:pPr>
    </w:p>
    <w:p w14:paraId="538EF82E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13B4A48A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1418FB15" w14:textId="77777777"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14:paraId="1D6509E8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4839C260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6AE2C672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18E400FF" w14:textId="15991DEF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</w:t>
      </w:r>
      <w:r w:rsidR="00960C9C"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</w:t>
      </w:r>
      <w:r w:rsidR="00960C9C">
        <w:rPr>
          <w:rFonts w:cs="Arial"/>
          <w:sz w:val="20"/>
          <w:lang w:eastAsia="sl-SI"/>
        </w:rPr>
        <w:t>kot ena ponudba</w:t>
      </w:r>
      <w:r w:rsidRPr="00B84BCF">
        <w:rPr>
          <w:rFonts w:cs="Arial"/>
          <w:sz w:val="20"/>
          <w:lang w:eastAsia="sl-SI"/>
        </w:rPr>
        <w:t xml:space="preserve">, </w:t>
      </w:r>
      <w:r w:rsidR="009977DA">
        <w:rPr>
          <w:rFonts w:cs="Arial"/>
          <w:sz w:val="20"/>
          <w:lang w:eastAsia="sl-SI"/>
        </w:rPr>
        <w:t xml:space="preserve">bodo </w:t>
      </w:r>
      <w:r w:rsidR="001262E2">
        <w:rPr>
          <w:rFonts w:cs="Arial"/>
          <w:sz w:val="20"/>
          <w:lang w:eastAsia="sl-SI"/>
        </w:rPr>
        <w:t xml:space="preserve">izvedena </w:t>
      </w:r>
      <w:r w:rsidR="009977DA">
        <w:rPr>
          <w:rFonts w:cs="Arial"/>
          <w:sz w:val="20"/>
          <w:lang w:eastAsia="sl-SI"/>
        </w:rPr>
        <w:t xml:space="preserve">dodatna </w:t>
      </w:r>
      <w:r w:rsidR="001262E2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262E2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7E06FA98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327A8B6A" w14:textId="65D2B09B" w:rsidR="002D0311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>Pogodba bo sklenjena s tistim ponudnikom, ki bo ponudil najvišjo odkupno ceno</w:t>
      </w:r>
      <w:r w:rsidR="00F8241F">
        <w:rPr>
          <w:rFonts w:cs="Arial"/>
          <w:sz w:val="20"/>
        </w:rPr>
        <w:t xml:space="preserve"> </w:t>
      </w:r>
      <w:r w:rsidR="00F8241F" w:rsidRPr="007161B0">
        <w:rPr>
          <w:rFonts w:cs="Arial"/>
          <w:sz w:val="20"/>
          <w:u w:val="single"/>
        </w:rPr>
        <w:t xml:space="preserve">pod pogojem, da </w:t>
      </w:r>
      <w:r w:rsidR="002C194D">
        <w:rPr>
          <w:rFonts w:cs="Arial"/>
          <w:sz w:val="20"/>
          <w:u w:val="single"/>
        </w:rPr>
        <w:t>solastni</w:t>
      </w:r>
      <w:r w:rsidR="00536EB1">
        <w:rPr>
          <w:rFonts w:cs="Arial"/>
          <w:sz w:val="20"/>
          <w:u w:val="single"/>
        </w:rPr>
        <w:t>k</w:t>
      </w:r>
      <w:r w:rsidR="00F8241F" w:rsidRPr="00D7319A">
        <w:rPr>
          <w:rFonts w:cs="Arial"/>
          <w:sz w:val="20"/>
          <w:u w:val="single"/>
        </w:rPr>
        <w:t xml:space="preserve"> ne bo uveljavljal zakonite predkupne pravice.</w:t>
      </w:r>
      <w:r w:rsidR="00F8241F" w:rsidRPr="00922FB2">
        <w:rPr>
          <w:rFonts w:cs="Arial"/>
          <w:sz w:val="20"/>
        </w:rPr>
        <w:t xml:space="preserve"> </w:t>
      </w:r>
    </w:p>
    <w:p w14:paraId="07CA1CB3" w14:textId="77777777" w:rsidR="002D0311" w:rsidRDefault="002D0311" w:rsidP="00074954">
      <w:pPr>
        <w:spacing w:line="260" w:lineRule="exact"/>
        <w:ind w:right="-54"/>
        <w:jc w:val="both"/>
        <w:rPr>
          <w:rFonts w:cs="Arial"/>
          <w:sz w:val="20"/>
        </w:rPr>
      </w:pPr>
    </w:p>
    <w:p w14:paraId="5AB82297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268791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1F264D0D" w14:textId="5A0DD329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960C9C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bo prodan</w:t>
      </w:r>
      <w:r w:rsidR="00960C9C">
        <w:rPr>
          <w:rFonts w:cs="Arial"/>
          <w:sz w:val="20"/>
        </w:rPr>
        <w:t>a</w:t>
      </w:r>
      <w:r w:rsidR="004F5EA4"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</w:t>
      </w:r>
      <w:r w:rsidR="00983BBC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Default="00871E0C" w:rsidP="00E44C83">
      <w:pPr>
        <w:jc w:val="both"/>
        <w:rPr>
          <w:rFonts w:cs="Arial"/>
          <w:b/>
          <w:sz w:val="20"/>
          <w:u w:val="single"/>
        </w:rPr>
      </w:pPr>
    </w:p>
    <w:p w14:paraId="4FE06117" w14:textId="77777777" w:rsidR="00593A34" w:rsidRPr="004F5EA4" w:rsidRDefault="00593A34" w:rsidP="00E44C83">
      <w:pPr>
        <w:jc w:val="both"/>
        <w:rPr>
          <w:rFonts w:cs="Arial"/>
          <w:b/>
          <w:sz w:val="20"/>
          <w:u w:val="single"/>
        </w:rPr>
      </w:pPr>
    </w:p>
    <w:p w14:paraId="62B60FEE" w14:textId="2064EF13" w:rsidR="00367FAC" w:rsidRPr="002C66C4" w:rsidRDefault="00670515" w:rsidP="002C66C4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344BAD3D" w14:textId="77777777" w:rsidR="002C66C4" w:rsidRPr="002C66C4" w:rsidRDefault="002C66C4" w:rsidP="00505A79">
      <w:pPr>
        <w:jc w:val="both"/>
        <w:rPr>
          <w:rFonts w:cs="Arial"/>
          <w:sz w:val="20"/>
          <w:lang w:eastAsia="sl-SI"/>
        </w:rPr>
      </w:pPr>
      <w:r w:rsidRPr="002C66C4">
        <w:rPr>
          <w:rFonts w:cs="Arial"/>
          <w:sz w:val="20"/>
          <w:lang w:eastAsia="sl-SI"/>
        </w:rPr>
        <w:t xml:space="preserve">Ponudbo lahko oddajo pravne in fizične osebe, ki v skladu s pravnim redom Republike Slovenije lahko postanejo lastniki nepremičnin. </w:t>
      </w:r>
    </w:p>
    <w:p w14:paraId="5641BD99" w14:textId="77777777" w:rsidR="002C66C4" w:rsidRPr="002C66C4" w:rsidRDefault="002C66C4" w:rsidP="00505A79">
      <w:pPr>
        <w:jc w:val="both"/>
        <w:rPr>
          <w:rFonts w:cs="Arial"/>
          <w:sz w:val="20"/>
          <w:lang w:eastAsia="sl-SI"/>
        </w:rPr>
      </w:pPr>
    </w:p>
    <w:p w14:paraId="33137884" w14:textId="09D34B09" w:rsidR="002C66C4" w:rsidRPr="002C66C4" w:rsidRDefault="002C66C4" w:rsidP="00505A79">
      <w:pPr>
        <w:jc w:val="both"/>
        <w:rPr>
          <w:rFonts w:cs="Arial"/>
          <w:sz w:val="20"/>
          <w:lang w:eastAsia="sl-SI"/>
        </w:rPr>
      </w:pPr>
      <w:r w:rsidRPr="002C66C4">
        <w:rPr>
          <w:rFonts w:cs="Arial"/>
          <w:sz w:val="20"/>
          <w:lang w:eastAsia="sl-SI"/>
        </w:rPr>
        <w:t xml:space="preserve">Ponudniki pošljejo ponudbe oziroma ponudbe prinesejo osebno v zaprti pisemski ovojnici z navedbo »NP </w:t>
      </w:r>
      <w:r w:rsidR="00536EB1">
        <w:rPr>
          <w:rFonts w:cs="Arial"/>
          <w:sz w:val="20"/>
          <w:lang w:eastAsia="sl-SI"/>
        </w:rPr>
        <w:t>477-147/2021</w:t>
      </w:r>
      <w:r w:rsidRPr="002C66C4">
        <w:rPr>
          <w:rFonts w:cs="Arial"/>
          <w:sz w:val="20"/>
          <w:lang w:eastAsia="sl-SI"/>
        </w:rPr>
        <w:t xml:space="preserve"> – NE ODPIRAJ« na naslov organizatorja: Ministrstvo za javno upravo, Tržaška cesta 21, Ljubljana. </w:t>
      </w:r>
    </w:p>
    <w:p w14:paraId="0D0322F1" w14:textId="77777777" w:rsidR="002C66C4" w:rsidRPr="002C66C4" w:rsidRDefault="002C66C4" w:rsidP="002C66C4">
      <w:pPr>
        <w:rPr>
          <w:rFonts w:cs="Arial"/>
          <w:sz w:val="20"/>
          <w:lang w:eastAsia="sl-SI"/>
        </w:rPr>
      </w:pPr>
    </w:p>
    <w:p w14:paraId="4C6039DD" w14:textId="77777777" w:rsidR="002C66C4" w:rsidRPr="002C66C4" w:rsidRDefault="002C66C4" w:rsidP="002C66C4">
      <w:pPr>
        <w:rPr>
          <w:rFonts w:cs="Arial"/>
          <w:sz w:val="20"/>
          <w:lang w:eastAsia="sl-SI"/>
        </w:rPr>
      </w:pPr>
      <w:r w:rsidRPr="002C66C4">
        <w:rPr>
          <w:rFonts w:cs="Arial"/>
          <w:sz w:val="20"/>
          <w:lang w:eastAsia="sl-SI"/>
        </w:rPr>
        <w:t>Kot popolna ponudba se šteje tista, ki vsebuje:</w:t>
      </w:r>
    </w:p>
    <w:p w14:paraId="2298A39C" w14:textId="5FD6FCD2" w:rsidR="002C66C4" w:rsidRPr="002C66C4" w:rsidRDefault="002C66C4" w:rsidP="00AA2BF2">
      <w:pPr>
        <w:ind w:left="426" w:hanging="426"/>
        <w:jc w:val="both"/>
        <w:rPr>
          <w:rFonts w:cs="Arial"/>
          <w:sz w:val="20"/>
          <w:lang w:eastAsia="sl-SI"/>
        </w:rPr>
      </w:pPr>
      <w:r w:rsidRPr="002C66C4">
        <w:rPr>
          <w:rFonts w:cs="Arial"/>
          <w:sz w:val="20"/>
          <w:lang w:eastAsia="sl-SI"/>
        </w:rPr>
        <w:t>1.</w:t>
      </w:r>
      <w:r w:rsidRPr="002C66C4">
        <w:rPr>
          <w:rFonts w:cs="Arial"/>
          <w:sz w:val="20"/>
          <w:lang w:eastAsia="sl-SI"/>
        </w:rPr>
        <w:tab/>
        <w:t>izpolnjen, lastnoročno podpisan obrazec, ki je priloga 1 te objave</w:t>
      </w:r>
      <w:r w:rsidR="00AA2BF2">
        <w:rPr>
          <w:rFonts w:cs="Arial"/>
          <w:sz w:val="20"/>
          <w:lang w:eastAsia="sl-SI"/>
        </w:rPr>
        <w:t>,</w:t>
      </w:r>
      <w:r w:rsidRPr="002C66C4">
        <w:rPr>
          <w:rFonts w:cs="Arial"/>
          <w:sz w:val="20"/>
          <w:lang w:eastAsia="sl-SI"/>
        </w:rPr>
        <w:t xml:space="preserve"> </w:t>
      </w:r>
    </w:p>
    <w:p w14:paraId="54C966B8" w14:textId="77777777" w:rsidR="002C66C4" w:rsidRPr="002C66C4" w:rsidRDefault="002C66C4" w:rsidP="00AA2BF2">
      <w:pPr>
        <w:ind w:left="426" w:hanging="426"/>
        <w:jc w:val="both"/>
        <w:rPr>
          <w:rFonts w:cs="Arial"/>
          <w:sz w:val="20"/>
          <w:lang w:eastAsia="sl-SI"/>
        </w:rPr>
      </w:pPr>
      <w:r w:rsidRPr="002C66C4">
        <w:rPr>
          <w:rFonts w:cs="Arial"/>
          <w:sz w:val="20"/>
          <w:lang w:eastAsia="sl-SI"/>
        </w:rPr>
        <w:t>2.</w:t>
      </w:r>
      <w:r w:rsidRPr="002C66C4">
        <w:rPr>
          <w:rFonts w:cs="Arial"/>
          <w:sz w:val="20"/>
          <w:lang w:eastAsia="sl-SI"/>
        </w:rPr>
        <w:tab/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4D7692E2" w14:textId="77777777" w:rsidR="002C66C4" w:rsidRPr="002C66C4" w:rsidRDefault="002C66C4" w:rsidP="002C66C4">
      <w:pPr>
        <w:rPr>
          <w:rFonts w:cs="Arial"/>
          <w:sz w:val="20"/>
          <w:lang w:eastAsia="sl-SI"/>
        </w:rPr>
      </w:pPr>
    </w:p>
    <w:p w14:paraId="58EDD379" w14:textId="0C12DEF8" w:rsidR="002C66C4" w:rsidRPr="002C66C4" w:rsidRDefault="002C66C4" w:rsidP="002C66C4">
      <w:pPr>
        <w:jc w:val="both"/>
        <w:rPr>
          <w:rFonts w:cs="Arial"/>
          <w:sz w:val="20"/>
          <w:lang w:eastAsia="sl-SI"/>
        </w:rPr>
      </w:pPr>
      <w:r w:rsidRPr="002C66C4">
        <w:rPr>
          <w:rFonts w:cs="Arial"/>
          <w:sz w:val="20"/>
          <w:lang w:eastAsia="sl-SI"/>
        </w:rPr>
        <w:t xml:space="preserve">Šteje se, da je ponudba pravočasna, če na naslov organizatorja prispe </w:t>
      </w:r>
      <w:r w:rsidRPr="002C66C4">
        <w:rPr>
          <w:rFonts w:cs="Arial"/>
          <w:b/>
          <w:bCs/>
          <w:sz w:val="20"/>
          <w:bdr w:val="single" w:sz="4" w:space="0" w:color="auto"/>
          <w:shd w:val="clear" w:color="auto" w:fill="BDD6EE" w:themeFill="accent5" w:themeFillTint="66"/>
          <w:lang w:eastAsia="sl-SI"/>
        </w:rPr>
        <w:t xml:space="preserve">najkasneje do </w:t>
      </w:r>
      <w:r w:rsidR="00536EB1">
        <w:rPr>
          <w:rFonts w:cs="Arial"/>
          <w:b/>
          <w:bCs/>
          <w:sz w:val="20"/>
          <w:bdr w:val="single" w:sz="4" w:space="0" w:color="auto"/>
          <w:shd w:val="clear" w:color="auto" w:fill="BDD6EE" w:themeFill="accent5" w:themeFillTint="66"/>
          <w:lang w:eastAsia="sl-SI"/>
        </w:rPr>
        <w:t>26</w:t>
      </w:r>
      <w:r w:rsidRPr="002C66C4">
        <w:rPr>
          <w:rFonts w:cs="Arial"/>
          <w:b/>
          <w:bCs/>
          <w:sz w:val="20"/>
          <w:bdr w:val="single" w:sz="4" w:space="0" w:color="auto"/>
          <w:shd w:val="clear" w:color="auto" w:fill="BDD6EE" w:themeFill="accent5" w:themeFillTint="66"/>
          <w:lang w:eastAsia="sl-SI"/>
        </w:rPr>
        <w:t xml:space="preserve">. </w:t>
      </w:r>
      <w:r w:rsidR="00536EB1">
        <w:rPr>
          <w:rFonts w:cs="Arial"/>
          <w:b/>
          <w:bCs/>
          <w:sz w:val="20"/>
          <w:bdr w:val="single" w:sz="4" w:space="0" w:color="auto"/>
          <w:shd w:val="clear" w:color="auto" w:fill="BDD6EE" w:themeFill="accent5" w:themeFillTint="66"/>
          <w:lang w:eastAsia="sl-SI"/>
        </w:rPr>
        <w:t>6</w:t>
      </w:r>
      <w:r w:rsidRPr="002C66C4">
        <w:rPr>
          <w:rFonts w:cs="Arial"/>
          <w:b/>
          <w:bCs/>
          <w:sz w:val="20"/>
          <w:bdr w:val="single" w:sz="4" w:space="0" w:color="auto"/>
          <w:shd w:val="clear" w:color="auto" w:fill="BDD6EE" w:themeFill="accent5" w:themeFillTint="66"/>
          <w:lang w:eastAsia="sl-SI"/>
        </w:rPr>
        <w:t>. 2023 do 15.00 ure</w:t>
      </w:r>
      <w:r w:rsidRPr="002C66C4">
        <w:rPr>
          <w:rFonts w:cs="Arial"/>
          <w:sz w:val="20"/>
          <w:vertAlign w:val="superscript"/>
          <w:lang w:eastAsia="sl-SI"/>
        </w:rPr>
        <w:t>1</w:t>
      </w:r>
      <w:r>
        <w:rPr>
          <w:rFonts w:cs="Arial"/>
          <w:sz w:val="20"/>
          <w:vertAlign w:val="superscript"/>
          <w:lang w:eastAsia="sl-SI"/>
        </w:rPr>
        <w:t>.</w:t>
      </w:r>
      <w:r w:rsidRPr="002C66C4">
        <w:rPr>
          <w:rFonts w:cs="Arial"/>
          <w:sz w:val="20"/>
          <w:lang w:eastAsia="sl-SI"/>
        </w:rPr>
        <w:t xml:space="preserve"> </w:t>
      </w:r>
    </w:p>
    <w:p w14:paraId="36D6ADF6" w14:textId="77777777" w:rsidR="002C66C4" w:rsidRPr="002C66C4" w:rsidRDefault="002C66C4" w:rsidP="002C66C4">
      <w:pPr>
        <w:rPr>
          <w:rFonts w:cs="Arial"/>
          <w:sz w:val="20"/>
          <w:lang w:eastAsia="sl-SI"/>
        </w:rPr>
      </w:pPr>
    </w:p>
    <w:p w14:paraId="64DC8A82" w14:textId="77777777" w:rsidR="002C66C4" w:rsidRPr="002C66C4" w:rsidRDefault="002C66C4" w:rsidP="002C66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 w:themeFill="accent5" w:themeFillTint="66"/>
        <w:rPr>
          <w:rFonts w:cs="Arial"/>
          <w:b/>
          <w:bCs/>
          <w:sz w:val="20"/>
          <w:lang w:eastAsia="sl-SI"/>
        </w:rPr>
      </w:pPr>
      <w:r w:rsidRPr="002C66C4">
        <w:rPr>
          <w:rFonts w:cs="Arial"/>
          <w:b/>
          <w:bCs/>
          <w:sz w:val="20"/>
          <w:lang w:eastAsia="sl-SI"/>
        </w:rPr>
        <w:t xml:space="preserve">Nepopolne, nepravočasne oziroma ponudbe, ki ne bodo izpolnjevale drugih pogojev iz te točke, bodo izločene iz postopka. </w:t>
      </w:r>
    </w:p>
    <w:p w14:paraId="7BBA9CC0" w14:textId="77777777" w:rsidR="002C66C4" w:rsidRPr="002C66C4" w:rsidRDefault="002C66C4" w:rsidP="002C66C4">
      <w:pPr>
        <w:rPr>
          <w:rFonts w:cs="Arial"/>
          <w:sz w:val="20"/>
          <w:lang w:eastAsia="sl-SI"/>
        </w:rPr>
      </w:pPr>
    </w:p>
    <w:p w14:paraId="411C77CC" w14:textId="77777777" w:rsidR="002C66C4" w:rsidRPr="002C66C4" w:rsidRDefault="002C66C4" w:rsidP="002C66C4">
      <w:pPr>
        <w:rPr>
          <w:rFonts w:cs="Arial"/>
          <w:sz w:val="20"/>
          <w:lang w:eastAsia="sl-SI"/>
        </w:rPr>
      </w:pPr>
      <w:r w:rsidRPr="002C66C4">
        <w:rPr>
          <w:rFonts w:cs="Arial"/>
          <w:sz w:val="20"/>
          <w:lang w:eastAsia="sl-SI"/>
        </w:rPr>
        <w:t>Odpiranje ponudb NE BO javno.</w:t>
      </w:r>
    </w:p>
    <w:p w14:paraId="7C2CA54C" w14:textId="77777777" w:rsidR="002C66C4" w:rsidRPr="002C66C4" w:rsidRDefault="002C66C4" w:rsidP="002C66C4">
      <w:pPr>
        <w:rPr>
          <w:rFonts w:cs="Arial"/>
          <w:sz w:val="20"/>
          <w:lang w:eastAsia="sl-SI"/>
        </w:rPr>
      </w:pPr>
    </w:p>
    <w:p w14:paraId="379D560F" w14:textId="4D155CC3" w:rsidR="00F12487" w:rsidRDefault="002C66C4" w:rsidP="002C66C4">
      <w:pPr>
        <w:rPr>
          <w:rFonts w:cs="Arial"/>
          <w:sz w:val="20"/>
          <w:lang w:eastAsia="sl-SI"/>
        </w:rPr>
      </w:pPr>
      <w:r w:rsidRPr="002C66C4">
        <w:rPr>
          <w:rFonts w:cs="Arial"/>
          <w:sz w:val="20"/>
          <w:lang w:eastAsia="sl-SI"/>
        </w:rPr>
        <w:t>Ponudniki bodo o rezultatih zbiranja ponudb obveščeni na njihov elektronski naslov najkasneje 7 dni po zaključenem odpiranju ponudb.</w:t>
      </w:r>
    </w:p>
    <w:p w14:paraId="47947876" w14:textId="77777777" w:rsidR="002C66C4" w:rsidRDefault="002C66C4" w:rsidP="002C66C4">
      <w:pPr>
        <w:rPr>
          <w:rFonts w:cs="Arial"/>
          <w:sz w:val="20"/>
          <w:lang w:eastAsia="sl-SI"/>
        </w:rPr>
      </w:pPr>
    </w:p>
    <w:p w14:paraId="4D999103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037F23F7" w14:textId="4DE021EF" w:rsidR="00A93A86" w:rsidRPr="004F5EA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9C7B8F">
        <w:rPr>
          <w:rStyle w:val="Hiperpovezava"/>
          <w:rFonts w:cs="Arial"/>
          <w:color w:val="auto"/>
          <w:sz w:val="20"/>
          <w:u w:val="none"/>
        </w:rPr>
        <w:t>Lucijo Srebernjak,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9C7B8F">
        <w:rPr>
          <w:rStyle w:val="Hiperpovezava"/>
          <w:rFonts w:cs="Arial"/>
          <w:color w:val="auto"/>
          <w:sz w:val="20"/>
          <w:u w:val="none"/>
        </w:rPr>
        <w:t>16 60</w:t>
      </w:r>
      <w:r w:rsidRPr="00A93A86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A93A86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9C7B8F" w:rsidRPr="00535045">
          <w:rPr>
            <w:rStyle w:val="Hiperpovezava"/>
            <w:rFonts w:cs="Arial"/>
            <w:sz w:val="20"/>
          </w:rPr>
          <w:t>lucija.srebernjak@gov.si</w:t>
        </w:r>
      </w:hyperlink>
      <w:r w:rsidR="00542CD4" w:rsidRPr="00A93A86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7EF669D3" w14:textId="29FB3C04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263A32A2" w14:textId="77777777" w:rsidR="00F12487" w:rsidRDefault="00F12487" w:rsidP="00E44C83">
      <w:pPr>
        <w:jc w:val="both"/>
        <w:rPr>
          <w:rFonts w:cs="Arial"/>
          <w:b/>
          <w:sz w:val="20"/>
          <w:u w:val="single"/>
        </w:rPr>
      </w:pPr>
    </w:p>
    <w:p w14:paraId="4E46D144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335091BF" w14:textId="21B527C7" w:rsidR="006A55BC" w:rsidRDefault="006A55BC" w:rsidP="00F13570">
      <w:pPr>
        <w:jc w:val="both"/>
        <w:rPr>
          <w:rFonts w:cs="Arial"/>
          <w:b/>
          <w:bCs/>
          <w:sz w:val="20"/>
          <w:u w:val="single"/>
        </w:rPr>
      </w:pPr>
    </w:p>
    <w:p w14:paraId="3DC3B63D" w14:textId="77777777" w:rsidR="00F12487" w:rsidRDefault="00F12487" w:rsidP="00F13570">
      <w:pPr>
        <w:jc w:val="both"/>
        <w:rPr>
          <w:rFonts w:cs="Arial"/>
          <w:b/>
          <w:bCs/>
          <w:sz w:val="20"/>
          <w:u w:val="single"/>
        </w:rPr>
      </w:pPr>
    </w:p>
    <w:p w14:paraId="34F41119" w14:textId="11791078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1240B537" w14:textId="1C4A1C7C" w:rsidR="007434F9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623370C6" w14:textId="77777777" w:rsidR="002C66C4" w:rsidRDefault="002C66C4" w:rsidP="007434F9">
      <w:pPr>
        <w:jc w:val="both"/>
        <w:rPr>
          <w:rFonts w:cs="Arial"/>
          <w:bCs/>
          <w:sz w:val="20"/>
        </w:rPr>
      </w:pPr>
    </w:p>
    <w:p w14:paraId="62DB1855" w14:textId="5F3A9ADF" w:rsidR="00E81BE8" w:rsidRPr="002C66C4" w:rsidRDefault="002C66C4" w:rsidP="007434F9">
      <w:pPr>
        <w:jc w:val="both"/>
        <w:rPr>
          <w:rFonts w:cs="Arial"/>
          <w:bCs/>
          <w:color w:val="0000CC"/>
          <w:sz w:val="20"/>
          <w:u w:val="single"/>
        </w:rPr>
      </w:pPr>
      <w:r w:rsidRPr="002C66C4">
        <w:rPr>
          <w:rFonts w:cs="Arial"/>
          <w:bCs/>
          <w:color w:val="0000CC"/>
          <w:sz w:val="20"/>
          <w:u w:val="single"/>
        </w:rPr>
        <w:t>https://www.gov.si/assets/ministrstva/MJU/DSP/Sistemsko-urejanje/OBVESTILO_ravnanje_s_stvarnim_premozenjem-1.pdf</w:t>
      </w:r>
    </w:p>
    <w:p w14:paraId="3600385B" w14:textId="77777777" w:rsidR="006A55BC" w:rsidRDefault="006A55BC" w:rsidP="007434F9">
      <w:pPr>
        <w:jc w:val="both"/>
        <w:rPr>
          <w:rFonts w:cs="Arial"/>
          <w:sz w:val="20"/>
        </w:rPr>
      </w:pPr>
    </w:p>
    <w:p w14:paraId="417EB9D9" w14:textId="2BC071C8" w:rsidR="00593A34" w:rsidRPr="00125630" w:rsidRDefault="00593A34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 w:rsidRPr="00125630">
        <w:rPr>
          <w:rFonts w:cs="Arial"/>
          <w:b/>
          <w:bCs/>
          <w:sz w:val="20"/>
        </w:rPr>
        <w:t xml:space="preserve">na podlagi pooblastila št. </w:t>
      </w:r>
      <w:r w:rsidR="000C57A2">
        <w:rPr>
          <w:rFonts w:cs="Arial"/>
          <w:b/>
          <w:bCs/>
          <w:sz w:val="20"/>
        </w:rPr>
        <w:t>1004-113/2015/90</w:t>
      </w:r>
      <w:r w:rsidRPr="00125630">
        <w:rPr>
          <w:rFonts w:cs="Arial"/>
          <w:b/>
          <w:bCs/>
          <w:sz w:val="20"/>
        </w:rPr>
        <w:t xml:space="preserve"> z dne </w:t>
      </w:r>
      <w:r w:rsidR="000C57A2">
        <w:rPr>
          <w:rFonts w:cs="Arial"/>
          <w:b/>
          <w:bCs/>
          <w:sz w:val="20"/>
        </w:rPr>
        <w:t>19</w:t>
      </w:r>
      <w:r w:rsidRPr="00125630">
        <w:rPr>
          <w:rFonts w:cs="Arial"/>
          <w:b/>
          <w:bCs/>
          <w:sz w:val="20"/>
        </w:rPr>
        <w:t>.</w:t>
      </w:r>
      <w:r w:rsidR="004259DB">
        <w:rPr>
          <w:rFonts w:cs="Arial"/>
          <w:b/>
          <w:bCs/>
          <w:sz w:val="20"/>
        </w:rPr>
        <w:t xml:space="preserve"> </w:t>
      </w:r>
      <w:r w:rsidR="000C57A2">
        <w:rPr>
          <w:rFonts w:cs="Arial"/>
          <w:b/>
          <w:bCs/>
          <w:sz w:val="20"/>
        </w:rPr>
        <w:t>10</w:t>
      </w:r>
      <w:r w:rsidRPr="00125630">
        <w:rPr>
          <w:rFonts w:cs="Arial"/>
          <w:b/>
          <w:bCs/>
          <w:sz w:val="20"/>
        </w:rPr>
        <w:t>.</w:t>
      </w:r>
      <w:r w:rsidR="004259DB">
        <w:rPr>
          <w:rFonts w:cs="Arial"/>
          <w:b/>
          <w:bCs/>
          <w:sz w:val="20"/>
        </w:rPr>
        <w:t xml:space="preserve"> </w:t>
      </w:r>
      <w:r w:rsidRPr="00125630">
        <w:rPr>
          <w:rFonts w:cs="Arial"/>
          <w:b/>
          <w:bCs/>
          <w:sz w:val="20"/>
        </w:rPr>
        <w:t>202</w:t>
      </w:r>
      <w:r w:rsidR="000C57A2">
        <w:rPr>
          <w:rFonts w:cs="Arial"/>
          <w:b/>
          <w:bCs/>
          <w:sz w:val="20"/>
        </w:rPr>
        <w:t>2</w:t>
      </w:r>
    </w:p>
    <w:p w14:paraId="35AC9BEA" w14:textId="3427ADEE" w:rsidR="00593A34" w:rsidRPr="00125630" w:rsidRDefault="000C57A2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Maja Pogačar</w:t>
      </w:r>
    </w:p>
    <w:p w14:paraId="39E630EE" w14:textId="3218E14C" w:rsidR="00593A34" w:rsidRDefault="000C57A2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generalna direktorica</w:t>
      </w:r>
    </w:p>
    <w:p w14:paraId="18CE8FCC" w14:textId="0EBCCFA1" w:rsidR="00E81BE8" w:rsidRDefault="00E81BE8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Direktorata za stvarno premoženje</w:t>
      </w:r>
    </w:p>
    <w:p w14:paraId="7C761858" w14:textId="77777777" w:rsidR="000173E0" w:rsidRDefault="000173E0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2566AC22" w14:textId="2CA9BF62" w:rsidR="00AD5F71" w:rsidRDefault="00AD5F71" w:rsidP="002D0311">
      <w:pPr>
        <w:jc w:val="center"/>
        <w:rPr>
          <w:rFonts w:cs="Arial"/>
          <w:sz w:val="20"/>
        </w:rPr>
      </w:pPr>
    </w:p>
    <w:p w14:paraId="4055F415" w14:textId="0AE42392" w:rsidR="007377DA" w:rsidRDefault="007377DA" w:rsidP="002D0311">
      <w:pPr>
        <w:jc w:val="center"/>
        <w:rPr>
          <w:rFonts w:cs="Arial"/>
          <w:sz w:val="20"/>
        </w:rPr>
      </w:pPr>
    </w:p>
    <w:p w14:paraId="51C86287" w14:textId="77777777" w:rsidR="007377DA" w:rsidRDefault="007377DA" w:rsidP="002D0311">
      <w:pPr>
        <w:jc w:val="center"/>
        <w:rPr>
          <w:rFonts w:cs="Arial"/>
          <w:sz w:val="20"/>
        </w:rPr>
      </w:pPr>
    </w:p>
    <w:p w14:paraId="241C5CE5" w14:textId="6D355C85" w:rsidR="002D0311" w:rsidRDefault="002D0311" w:rsidP="002D0311">
      <w:pPr>
        <w:jc w:val="center"/>
        <w:rPr>
          <w:rFonts w:cs="Arial"/>
          <w:sz w:val="20"/>
        </w:rPr>
      </w:pPr>
    </w:p>
    <w:p w14:paraId="6A7F165B" w14:textId="20A8A0C9" w:rsidR="002D0311" w:rsidRDefault="002D0311" w:rsidP="002D0311">
      <w:pPr>
        <w:jc w:val="center"/>
        <w:rPr>
          <w:rFonts w:cs="Arial"/>
          <w:sz w:val="20"/>
        </w:rPr>
      </w:pPr>
    </w:p>
    <w:p w14:paraId="002D0FCC" w14:textId="42460008" w:rsidR="002D0311" w:rsidRDefault="002D0311" w:rsidP="002C66C4">
      <w:pPr>
        <w:jc w:val="both"/>
        <w:rPr>
          <w:noProof/>
        </w:rPr>
      </w:pPr>
    </w:p>
    <w:p w14:paraId="127C0BB3" w14:textId="3BD98EDF" w:rsidR="002C66C4" w:rsidRDefault="002C66C4" w:rsidP="002C66C4">
      <w:pPr>
        <w:jc w:val="both"/>
        <w:rPr>
          <w:noProof/>
        </w:rPr>
      </w:pPr>
    </w:p>
    <w:p w14:paraId="244AC75F" w14:textId="63CF507D" w:rsidR="002C66C4" w:rsidRDefault="002C66C4" w:rsidP="002C66C4">
      <w:pPr>
        <w:jc w:val="both"/>
        <w:rPr>
          <w:noProof/>
        </w:rPr>
      </w:pPr>
    </w:p>
    <w:p w14:paraId="234FC878" w14:textId="46CA5D23" w:rsidR="002C66C4" w:rsidRDefault="002C66C4" w:rsidP="002C66C4">
      <w:pPr>
        <w:jc w:val="both"/>
        <w:rPr>
          <w:noProof/>
        </w:rPr>
      </w:pPr>
    </w:p>
    <w:p w14:paraId="5C63F4BC" w14:textId="01B0B528" w:rsidR="002C66C4" w:rsidRDefault="002C66C4" w:rsidP="002C66C4">
      <w:pPr>
        <w:jc w:val="both"/>
        <w:rPr>
          <w:noProof/>
        </w:rPr>
      </w:pPr>
    </w:p>
    <w:p w14:paraId="73225F5F" w14:textId="08B1C74A" w:rsidR="002C66C4" w:rsidRDefault="002C66C4" w:rsidP="002C66C4">
      <w:pPr>
        <w:jc w:val="both"/>
        <w:rPr>
          <w:noProof/>
        </w:rPr>
      </w:pPr>
    </w:p>
    <w:p w14:paraId="27370B2C" w14:textId="05B44DB0" w:rsidR="002C66C4" w:rsidRDefault="002C66C4" w:rsidP="002C66C4">
      <w:pPr>
        <w:jc w:val="both"/>
        <w:rPr>
          <w:noProof/>
        </w:rPr>
      </w:pPr>
    </w:p>
    <w:p w14:paraId="7114FCFA" w14:textId="4D39EAD2" w:rsidR="002C66C4" w:rsidRDefault="002C66C4" w:rsidP="002C66C4">
      <w:pPr>
        <w:jc w:val="both"/>
        <w:rPr>
          <w:noProof/>
        </w:rPr>
      </w:pPr>
    </w:p>
    <w:p w14:paraId="41F258A0" w14:textId="093EBFE7" w:rsidR="002C66C4" w:rsidRDefault="002C66C4" w:rsidP="002C66C4">
      <w:pPr>
        <w:jc w:val="both"/>
        <w:rPr>
          <w:noProof/>
        </w:rPr>
      </w:pPr>
    </w:p>
    <w:p w14:paraId="4754C939" w14:textId="1AB8746A" w:rsidR="002C66C4" w:rsidRDefault="002C66C4" w:rsidP="002C66C4">
      <w:pPr>
        <w:jc w:val="both"/>
        <w:rPr>
          <w:noProof/>
        </w:rPr>
      </w:pPr>
    </w:p>
    <w:p w14:paraId="3156BEC8" w14:textId="67E1C1F1" w:rsidR="002C66C4" w:rsidRDefault="002C66C4" w:rsidP="002C66C4">
      <w:pPr>
        <w:jc w:val="both"/>
        <w:rPr>
          <w:noProof/>
        </w:rPr>
      </w:pPr>
    </w:p>
    <w:p w14:paraId="5ADA18BC" w14:textId="7BF3CA7F" w:rsidR="002C66C4" w:rsidRDefault="002C66C4" w:rsidP="002C66C4">
      <w:pPr>
        <w:jc w:val="both"/>
        <w:rPr>
          <w:noProof/>
        </w:rPr>
      </w:pPr>
    </w:p>
    <w:p w14:paraId="52AC610C" w14:textId="3A13ED64" w:rsidR="002C66C4" w:rsidRDefault="002C66C4" w:rsidP="002C66C4">
      <w:pPr>
        <w:pBdr>
          <w:bottom w:val="single" w:sz="12" w:space="1" w:color="auto"/>
        </w:pBdr>
        <w:jc w:val="both"/>
        <w:rPr>
          <w:noProof/>
        </w:rPr>
      </w:pPr>
    </w:p>
    <w:p w14:paraId="61E2B3A5" w14:textId="77777777" w:rsidR="002C66C4" w:rsidRPr="002C66C4" w:rsidRDefault="002C66C4" w:rsidP="002C66C4">
      <w:pPr>
        <w:jc w:val="both"/>
        <w:rPr>
          <w:rFonts w:cs="Arial"/>
          <w:sz w:val="20"/>
        </w:rPr>
      </w:pPr>
      <w:r w:rsidRPr="002C66C4">
        <w:rPr>
          <w:rFonts w:cs="Arial"/>
          <w:sz w:val="20"/>
        </w:rPr>
        <w:t>1  Vse zainteresirane ponudnike opozarjamo na spremenjeno poslovanje Pošte Slovenije d.o.o. od 1. 7. 2021 dalje. Vse podrobnejše informacije so dostopne na naslednji povezavi:</w:t>
      </w:r>
    </w:p>
    <w:p w14:paraId="5112AEDC" w14:textId="77777777" w:rsidR="002C66C4" w:rsidRPr="002C66C4" w:rsidRDefault="002C66C4" w:rsidP="002C66C4">
      <w:pPr>
        <w:jc w:val="both"/>
        <w:rPr>
          <w:rFonts w:cs="Arial"/>
          <w:color w:val="0000CC"/>
          <w:sz w:val="20"/>
          <w:u w:val="single"/>
        </w:rPr>
      </w:pPr>
      <w:r w:rsidRPr="002C66C4">
        <w:rPr>
          <w:rFonts w:cs="Arial"/>
          <w:color w:val="0000CC"/>
          <w:sz w:val="20"/>
          <w:u w:val="single"/>
        </w:rPr>
        <w:t>https://www.posta.si/o-nas/novice/posta-slovenije-s-1-julijem-uvaja-locevanje-posiljk-korespondence-na-prednostne-in-neprednostne</w:t>
      </w:r>
    </w:p>
    <w:p w14:paraId="3EEEBA98" w14:textId="77777777" w:rsidR="002C66C4" w:rsidRPr="002C66C4" w:rsidRDefault="002C66C4" w:rsidP="002C66C4">
      <w:pPr>
        <w:jc w:val="both"/>
        <w:rPr>
          <w:rFonts w:cs="Arial"/>
          <w:color w:val="0000CC"/>
          <w:sz w:val="20"/>
          <w:u w:val="single"/>
        </w:rPr>
      </w:pPr>
    </w:p>
    <w:p w14:paraId="0BC07A4F" w14:textId="7220D6ED" w:rsidR="009C7B8F" w:rsidRDefault="009C7B8F" w:rsidP="002D0311">
      <w:pPr>
        <w:jc w:val="center"/>
        <w:rPr>
          <w:rFonts w:cs="Arial"/>
          <w:sz w:val="20"/>
        </w:rPr>
      </w:pPr>
    </w:p>
    <w:p w14:paraId="70E24512" w14:textId="3380B0DC" w:rsidR="009C7B8F" w:rsidRDefault="009C7B8F" w:rsidP="002D0311">
      <w:pPr>
        <w:jc w:val="center"/>
        <w:rPr>
          <w:rFonts w:cs="Arial"/>
          <w:sz w:val="20"/>
        </w:rPr>
      </w:pPr>
    </w:p>
    <w:p w14:paraId="6B0DC25C" w14:textId="7F87DDF9" w:rsidR="009C7B8F" w:rsidRDefault="009C7B8F" w:rsidP="0043259F">
      <w:pPr>
        <w:jc w:val="center"/>
        <w:rPr>
          <w:rFonts w:cs="Arial"/>
          <w:sz w:val="20"/>
        </w:rPr>
      </w:pPr>
      <w:r>
        <w:rPr>
          <w:noProof/>
        </w:rPr>
        <w:t>fo</w:t>
      </w:r>
    </w:p>
    <w:p w14:paraId="49CFD1AD" w14:textId="71B0D18A" w:rsidR="009C7B8F" w:rsidRDefault="009C7B8F" w:rsidP="002D0311">
      <w:pPr>
        <w:jc w:val="center"/>
        <w:rPr>
          <w:rFonts w:cs="Arial"/>
          <w:sz w:val="20"/>
        </w:rPr>
      </w:pPr>
    </w:p>
    <w:p w14:paraId="782CEF50" w14:textId="10BCC6CA" w:rsidR="009C7B8F" w:rsidRDefault="009C7B8F" w:rsidP="003317B1">
      <w:pPr>
        <w:rPr>
          <w:rFonts w:cs="Arial"/>
          <w:sz w:val="20"/>
        </w:rPr>
      </w:pPr>
    </w:p>
    <w:p w14:paraId="3522F399" w14:textId="77777777" w:rsidR="003317B1" w:rsidRDefault="003317B1" w:rsidP="003317B1">
      <w:pPr>
        <w:rPr>
          <w:rFonts w:cs="Arial"/>
          <w:sz w:val="20"/>
        </w:rPr>
      </w:pPr>
    </w:p>
    <w:p w14:paraId="028D45C8" w14:textId="3044CABB" w:rsidR="009C7B8F" w:rsidRDefault="003317B1" w:rsidP="007068B1">
      <w:pPr>
        <w:jc w:val="both"/>
        <w:rPr>
          <w:rFonts w:cs="Arial"/>
          <w:sz w:val="20"/>
        </w:rPr>
      </w:pPr>
      <w:r w:rsidRPr="003317B1">
        <w:rPr>
          <w:rFonts w:cs="Arial"/>
          <w:noProof/>
          <w:sz w:val="20"/>
        </w:rPr>
        <w:drawing>
          <wp:inline distT="0" distB="0" distL="0" distR="0" wp14:anchorId="6C38E05D" wp14:editId="77DEB3A0">
            <wp:extent cx="2389632" cy="1792224"/>
            <wp:effectExtent l="0" t="0" r="0" b="0"/>
            <wp:docPr id="3" name="Slika 3" descr="Fotografija obj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Fotografija objekt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843" cy="180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0"/>
        </w:rPr>
        <w:t xml:space="preserve">  </w:t>
      </w:r>
      <w:r w:rsidRPr="003317B1">
        <w:rPr>
          <w:rFonts w:cs="Arial"/>
          <w:noProof/>
          <w:sz w:val="20"/>
        </w:rPr>
        <w:drawing>
          <wp:inline distT="0" distB="0" distL="0" distR="0" wp14:anchorId="78102B95" wp14:editId="4D260FAA">
            <wp:extent cx="2389505" cy="1792129"/>
            <wp:effectExtent l="0" t="0" r="0" b="0"/>
            <wp:docPr id="4" name="Slika 4" descr="Fotografija zunanjosti obj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Fotografija zunanjosti objekt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750" cy="180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22A9E" w14:textId="6BC9E290" w:rsidR="003317B1" w:rsidRDefault="003317B1" w:rsidP="007068B1">
      <w:pPr>
        <w:jc w:val="both"/>
        <w:rPr>
          <w:rFonts w:cs="Arial"/>
          <w:sz w:val="20"/>
        </w:rPr>
      </w:pPr>
    </w:p>
    <w:p w14:paraId="14EB6A91" w14:textId="00711CD5" w:rsidR="009C7B8F" w:rsidRDefault="007068B1" w:rsidP="007068B1">
      <w:pPr>
        <w:rPr>
          <w:rFonts w:cs="Arial"/>
          <w:sz w:val="20"/>
        </w:rPr>
      </w:pPr>
      <w:r>
        <w:rPr>
          <w:rFonts w:cs="Arial"/>
          <w:sz w:val="20"/>
        </w:rPr>
        <w:t xml:space="preserve"> </w:t>
      </w:r>
      <w:r w:rsidR="003317B1" w:rsidRPr="003317B1">
        <w:rPr>
          <w:rFonts w:cs="Arial"/>
          <w:noProof/>
          <w:sz w:val="20"/>
        </w:rPr>
        <w:drawing>
          <wp:inline distT="0" distB="0" distL="0" distR="0" wp14:anchorId="326E64DB" wp14:editId="63FEE486">
            <wp:extent cx="2311603" cy="1733702"/>
            <wp:effectExtent l="0" t="0" r="0" b="0"/>
            <wp:docPr id="5" name="Slika 5" descr="Fotografija dnevnega prost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Fotografija dnevnega prostora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911" cy="174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7B1">
        <w:rPr>
          <w:rFonts w:cs="Arial"/>
          <w:sz w:val="20"/>
        </w:rPr>
        <w:t xml:space="preserve">  </w:t>
      </w:r>
      <w:r w:rsidR="003317B1" w:rsidRPr="003317B1">
        <w:rPr>
          <w:rFonts w:cs="Arial"/>
          <w:noProof/>
          <w:sz w:val="20"/>
        </w:rPr>
        <w:drawing>
          <wp:inline distT="0" distB="0" distL="0" distR="0" wp14:anchorId="1E346866" wp14:editId="72858F73">
            <wp:extent cx="2275027" cy="1706270"/>
            <wp:effectExtent l="0" t="0" r="0" b="8255"/>
            <wp:docPr id="9" name="Slika 9" descr="Fotografija kuhin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Fotografija kuhinj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912" cy="171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84738" w14:textId="68A1061C" w:rsidR="003317B1" w:rsidRDefault="003317B1" w:rsidP="007068B1">
      <w:pPr>
        <w:rPr>
          <w:rFonts w:cs="Arial"/>
          <w:sz w:val="20"/>
        </w:rPr>
      </w:pPr>
    </w:p>
    <w:p w14:paraId="0474470D" w14:textId="7BD68041" w:rsidR="003317B1" w:rsidRDefault="003317B1" w:rsidP="007068B1">
      <w:pPr>
        <w:rPr>
          <w:rFonts w:cs="Arial"/>
          <w:sz w:val="20"/>
        </w:rPr>
      </w:pPr>
    </w:p>
    <w:p w14:paraId="6F034934" w14:textId="5494D591" w:rsidR="003317B1" w:rsidRDefault="003317B1" w:rsidP="007068B1">
      <w:pPr>
        <w:rPr>
          <w:rFonts w:cs="Arial"/>
          <w:sz w:val="20"/>
        </w:rPr>
      </w:pPr>
      <w:r w:rsidRPr="003317B1">
        <w:rPr>
          <w:rFonts w:cs="Arial"/>
          <w:noProof/>
          <w:sz w:val="20"/>
        </w:rPr>
        <w:drawing>
          <wp:inline distT="0" distB="0" distL="0" distR="0" wp14:anchorId="5F337973" wp14:editId="0EC40B78">
            <wp:extent cx="2355494" cy="1766621"/>
            <wp:effectExtent l="0" t="0" r="6985" b="5080"/>
            <wp:docPr id="10" name="Slika 10" descr="Fotografija sob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Fotografija sob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347" cy="17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0"/>
        </w:rPr>
        <w:t xml:space="preserve">   </w:t>
      </w:r>
      <w:r w:rsidRPr="003317B1">
        <w:rPr>
          <w:rFonts w:cs="Arial"/>
          <w:noProof/>
          <w:sz w:val="20"/>
        </w:rPr>
        <w:drawing>
          <wp:inline distT="0" distB="0" distL="0" distR="0" wp14:anchorId="11ACE749" wp14:editId="2B2248BF">
            <wp:extent cx="2350617" cy="1762963"/>
            <wp:effectExtent l="0" t="0" r="0" b="8890"/>
            <wp:docPr id="11" name="Slika 11" descr="Fotografija kletnega prost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Fotografija kletnega prostora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606" cy="177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1F0A4" w14:textId="4D09C308" w:rsidR="003317B1" w:rsidRDefault="003317B1" w:rsidP="007068B1">
      <w:pPr>
        <w:rPr>
          <w:rFonts w:cs="Arial"/>
          <w:sz w:val="20"/>
        </w:rPr>
      </w:pPr>
    </w:p>
    <w:p w14:paraId="0A8BE2B3" w14:textId="3384A9DF" w:rsidR="003317B1" w:rsidRDefault="003317B1" w:rsidP="007068B1">
      <w:pPr>
        <w:rPr>
          <w:rFonts w:cs="Arial"/>
          <w:sz w:val="20"/>
        </w:rPr>
      </w:pPr>
    </w:p>
    <w:p w14:paraId="03759660" w14:textId="77777777" w:rsidR="003317B1" w:rsidRDefault="003317B1" w:rsidP="007068B1">
      <w:pPr>
        <w:rPr>
          <w:rFonts w:cs="Arial"/>
          <w:sz w:val="20"/>
        </w:rPr>
      </w:pPr>
    </w:p>
    <w:p w14:paraId="3F7CF316" w14:textId="57697DA7" w:rsidR="007068B1" w:rsidRDefault="003317B1" w:rsidP="007068B1">
      <w:pPr>
        <w:rPr>
          <w:rFonts w:cs="Arial"/>
          <w:sz w:val="20"/>
        </w:rPr>
      </w:pPr>
      <w:r w:rsidRPr="003317B1">
        <w:rPr>
          <w:rFonts w:cs="Arial"/>
          <w:noProof/>
          <w:sz w:val="20"/>
        </w:rPr>
        <w:drawing>
          <wp:inline distT="0" distB="0" distL="0" distR="0" wp14:anchorId="279FF3BD" wp14:editId="026D34DC">
            <wp:extent cx="2362809" cy="1772107"/>
            <wp:effectExtent l="0" t="0" r="0" b="0"/>
            <wp:docPr id="13" name="Slika 13" descr="Fotografija kopalni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Fotografija kopalnice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955" cy="177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A5012" w14:textId="77777777" w:rsidR="007068B1" w:rsidRDefault="007068B1" w:rsidP="007068B1">
      <w:pPr>
        <w:rPr>
          <w:rFonts w:cs="Arial"/>
          <w:sz w:val="20"/>
        </w:rPr>
      </w:pPr>
    </w:p>
    <w:p w14:paraId="63CCB72B" w14:textId="6432C23B" w:rsidR="009C7B8F" w:rsidRDefault="007068B1" w:rsidP="007068B1">
      <w:pPr>
        <w:rPr>
          <w:rFonts w:cs="Arial"/>
          <w:sz w:val="20"/>
        </w:rPr>
      </w:pPr>
      <w:r>
        <w:rPr>
          <w:rFonts w:cs="Arial"/>
          <w:sz w:val="20"/>
        </w:rPr>
        <w:t xml:space="preserve">  </w:t>
      </w:r>
    </w:p>
    <w:p w14:paraId="0D41EECD" w14:textId="3572EE16" w:rsidR="007068B1" w:rsidRDefault="007068B1" w:rsidP="007068B1">
      <w:pPr>
        <w:rPr>
          <w:rFonts w:cs="Arial"/>
          <w:sz w:val="20"/>
        </w:rPr>
      </w:pPr>
    </w:p>
    <w:p w14:paraId="1524A400" w14:textId="77777777" w:rsidR="007068B1" w:rsidRDefault="007068B1" w:rsidP="007068B1">
      <w:pPr>
        <w:rPr>
          <w:rFonts w:cs="Arial"/>
          <w:sz w:val="20"/>
        </w:rPr>
      </w:pPr>
    </w:p>
    <w:p w14:paraId="57867E1D" w14:textId="04205686" w:rsidR="009C7B8F" w:rsidRDefault="009C7B8F" w:rsidP="002D0311">
      <w:pPr>
        <w:jc w:val="center"/>
        <w:rPr>
          <w:rFonts w:cs="Arial"/>
          <w:noProof/>
          <w:sz w:val="20"/>
        </w:rPr>
      </w:pPr>
    </w:p>
    <w:p w14:paraId="67A3FDE9" w14:textId="095E2415" w:rsidR="007068B1" w:rsidRDefault="007068B1" w:rsidP="002D0311">
      <w:pPr>
        <w:jc w:val="center"/>
        <w:rPr>
          <w:rFonts w:cs="Arial"/>
          <w:noProof/>
          <w:sz w:val="20"/>
        </w:rPr>
      </w:pPr>
    </w:p>
    <w:p w14:paraId="7B9AE2C3" w14:textId="7FFA4853" w:rsidR="007068B1" w:rsidRDefault="007068B1" w:rsidP="002D0311">
      <w:pPr>
        <w:jc w:val="center"/>
        <w:rPr>
          <w:rFonts w:cs="Arial"/>
          <w:noProof/>
          <w:sz w:val="20"/>
        </w:rPr>
      </w:pPr>
    </w:p>
    <w:p w14:paraId="3FB59129" w14:textId="338EB939" w:rsidR="007068B1" w:rsidRDefault="007068B1" w:rsidP="002D0311">
      <w:pPr>
        <w:jc w:val="center"/>
        <w:rPr>
          <w:rFonts w:cs="Arial"/>
          <w:noProof/>
          <w:sz w:val="20"/>
        </w:rPr>
      </w:pPr>
    </w:p>
    <w:p w14:paraId="056485B2" w14:textId="7C69A3CD" w:rsidR="007068B1" w:rsidRDefault="007068B1" w:rsidP="002D0311">
      <w:pPr>
        <w:jc w:val="center"/>
        <w:rPr>
          <w:rFonts w:cs="Arial"/>
          <w:noProof/>
          <w:sz w:val="20"/>
        </w:rPr>
      </w:pPr>
    </w:p>
    <w:p w14:paraId="7BBDDAC4" w14:textId="3D7E959A" w:rsidR="007068B1" w:rsidRDefault="007068B1" w:rsidP="002D0311">
      <w:pPr>
        <w:jc w:val="center"/>
        <w:rPr>
          <w:rFonts w:cs="Arial"/>
          <w:noProof/>
          <w:sz w:val="20"/>
        </w:rPr>
      </w:pPr>
    </w:p>
    <w:p w14:paraId="3C3E0D49" w14:textId="33908947" w:rsidR="007068B1" w:rsidRDefault="007068B1" w:rsidP="002D0311">
      <w:pPr>
        <w:jc w:val="center"/>
        <w:rPr>
          <w:rFonts w:cs="Arial"/>
          <w:noProof/>
          <w:sz w:val="20"/>
        </w:rPr>
      </w:pPr>
    </w:p>
    <w:p w14:paraId="4AEF47E0" w14:textId="58A54978" w:rsidR="007068B1" w:rsidRDefault="007068B1" w:rsidP="002D0311">
      <w:pPr>
        <w:jc w:val="center"/>
        <w:rPr>
          <w:rFonts w:cs="Arial"/>
          <w:noProof/>
          <w:sz w:val="20"/>
        </w:rPr>
      </w:pPr>
    </w:p>
    <w:p w14:paraId="58006C6A" w14:textId="234C06F6" w:rsidR="007068B1" w:rsidRDefault="007068B1" w:rsidP="002D0311">
      <w:pPr>
        <w:jc w:val="center"/>
        <w:rPr>
          <w:rFonts w:cs="Arial"/>
          <w:noProof/>
          <w:sz w:val="20"/>
        </w:rPr>
      </w:pPr>
    </w:p>
    <w:p w14:paraId="36B3C6C9" w14:textId="29DDE86F" w:rsidR="007068B1" w:rsidRDefault="007068B1" w:rsidP="002D0311">
      <w:pPr>
        <w:jc w:val="center"/>
        <w:rPr>
          <w:rFonts w:cs="Arial"/>
          <w:noProof/>
          <w:sz w:val="20"/>
        </w:rPr>
      </w:pPr>
    </w:p>
    <w:p w14:paraId="412AB4E1" w14:textId="1E69EB51" w:rsidR="007068B1" w:rsidRDefault="007068B1" w:rsidP="002D0311">
      <w:pPr>
        <w:jc w:val="center"/>
        <w:rPr>
          <w:rFonts w:cs="Arial"/>
          <w:noProof/>
          <w:sz w:val="20"/>
        </w:rPr>
      </w:pPr>
    </w:p>
    <w:p w14:paraId="60753227" w14:textId="0B11F70F" w:rsidR="007068B1" w:rsidRDefault="007068B1" w:rsidP="002D0311">
      <w:pPr>
        <w:jc w:val="center"/>
        <w:rPr>
          <w:rFonts w:cs="Arial"/>
          <w:noProof/>
          <w:sz w:val="20"/>
        </w:rPr>
      </w:pPr>
    </w:p>
    <w:p w14:paraId="4B3FBBB6" w14:textId="671116F9" w:rsidR="007068B1" w:rsidRDefault="007068B1" w:rsidP="002D0311">
      <w:pPr>
        <w:jc w:val="center"/>
        <w:rPr>
          <w:rFonts w:cs="Arial"/>
          <w:noProof/>
          <w:sz w:val="20"/>
        </w:rPr>
      </w:pPr>
    </w:p>
    <w:p w14:paraId="15AB30D7" w14:textId="637D6E89" w:rsidR="007068B1" w:rsidRDefault="007068B1" w:rsidP="002D0311">
      <w:pPr>
        <w:jc w:val="center"/>
        <w:rPr>
          <w:rFonts w:cs="Arial"/>
          <w:noProof/>
          <w:sz w:val="20"/>
        </w:rPr>
      </w:pPr>
    </w:p>
    <w:p w14:paraId="056215A9" w14:textId="0A52420E" w:rsidR="009C7B8F" w:rsidRDefault="009C7B8F" w:rsidP="007068B1">
      <w:pPr>
        <w:rPr>
          <w:rFonts w:cs="Arial"/>
          <w:sz w:val="20"/>
        </w:rPr>
      </w:pPr>
    </w:p>
    <w:sectPr w:rsidR="009C7B8F" w:rsidSect="00783310">
      <w:headerReference w:type="default" r:id="rId16"/>
      <w:footerReference w:type="even" r:id="rId17"/>
      <w:footerReference w:type="default" r:id="rId18"/>
      <w:headerReference w:type="first" r:id="rId1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D9A95" w14:textId="77777777" w:rsidR="00AE7939" w:rsidRDefault="00AE7939">
      <w:r>
        <w:separator/>
      </w:r>
    </w:p>
  </w:endnote>
  <w:endnote w:type="continuationSeparator" w:id="0">
    <w:p w14:paraId="0E8DE6B7" w14:textId="77777777" w:rsidR="00AE7939" w:rsidRDefault="00AE79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BEF97" w14:textId="77777777" w:rsidR="00AE7939" w:rsidRDefault="00AE7939">
      <w:r>
        <w:separator/>
      </w:r>
    </w:p>
  </w:footnote>
  <w:footnote w:type="continuationSeparator" w:id="0">
    <w:p w14:paraId="3807C50C" w14:textId="77777777" w:rsidR="00AE7939" w:rsidRDefault="00AE79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680BB7"/>
    <w:multiLevelType w:val="hybridMultilevel"/>
    <w:tmpl w:val="C6902552"/>
    <w:lvl w:ilvl="0" w:tplc="CC7415B2">
      <w:start w:val="47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4211344">
    <w:abstractNumId w:val="19"/>
  </w:num>
  <w:num w:numId="2" w16cid:durableId="654797964">
    <w:abstractNumId w:val="8"/>
  </w:num>
  <w:num w:numId="3" w16cid:durableId="122962045">
    <w:abstractNumId w:val="10"/>
  </w:num>
  <w:num w:numId="4" w16cid:durableId="1861746859">
    <w:abstractNumId w:val="3"/>
  </w:num>
  <w:num w:numId="5" w16cid:durableId="1913655737">
    <w:abstractNumId w:val="4"/>
  </w:num>
  <w:num w:numId="6" w16cid:durableId="1055814575">
    <w:abstractNumId w:val="17"/>
  </w:num>
  <w:num w:numId="7" w16cid:durableId="1445880412">
    <w:abstractNumId w:val="12"/>
  </w:num>
  <w:num w:numId="8" w16cid:durableId="671686776">
    <w:abstractNumId w:val="18"/>
  </w:num>
  <w:num w:numId="9" w16cid:durableId="173761532">
    <w:abstractNumId w:val="7"/>
  </w:num>
  <w:num w:numId="10" w16cid:durableId="1194853672">
    <w:abstractNumId w:val="0"/>
  </w:num>
  <w:num w:numId="11" w16cid:durableId="238102247">
    <w:abstractNumId w:val="9"/>
  </w:num>
  <w:num w:numId="12" w16cid:durableId="1221599951">
    <w:abstractNumId w:val="1"/>
  </w:num>
  <w:num w:numId="13" w16cid:durableId="31006140">
    <w:abstractNumId w:val="16"/>
  </w:num>
  <w:num w:numId="14" w16cid:durableId="2082437525">
    <w:abstractNumId w:val="14"/>
  </w:num>
  <w:num w:numId="15" w16cid:durableId="1130325325">
    <w:abstractNumId w:val="5"/>
  </w:num>
  <w:num w:numId="16" w16cid:durableId="1976908103">
    <w:abstractNumId w:val="15"/>
  </w:num>
  <w:num w:numId="17" w16cid:durableId="941841498">
    <w:abstractNumId w:val="20"/>
  </w:num>
  <w:num w:numId="18" w16cid:durableId="222303098">
    <w:abstractNumId w:val="22"/>
  </w:num>
  <w:num w:numId="19" w16cid:durableId="641422153">
    <w:abstractNumId w:val="13"/>
  </w:num>
  <w:num w:numId="20" w16cid:durableId="1475951644">
    <w:abstractNumId w:val="21"/>
  </w:num>
  <w:num w:numId="21" w16cid:durableId="726607806">
    <w:abstractNumId w:val="2"/>
  </w:num>
  <w:num w:numId="22" w16cid:durableId="1475561851">
    <w:abstractNumId w:val="11"/>
  </w:num>
  <w:num w:numId="23" w16cid:durableId="148709267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850560244">
    <w:abstractNumId w:val="23"/>
  </w:num>
  <w:num w:numId="25" w16cid:durableId="80420076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3F83"/>
    <w:rsid w:val="00087ED3"/>
    <w:rsid w:val="000934BA"/>
    <w:rsid w:val="00097131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C57A2"/>
    <w:rsid w:val="000D2307"/>
    <w:rsid w:val="000D6EBE"/>
    <w:rsid w:val="000E27C2"/>
    <w:rsid w:val="000E56AC"/>
    <w:rsid w:val="000F083F"/>
    <w:rsid w:val="00105521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861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0FA"/>
    <w:rsid w:val="0024547A"/>
    <w:rsid w:val="002462A7"/>
    <w:rsid w:val="00252456"/>
    <w:rsid w:val="002533DF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A6AAB"/>
    <w:rsid w:val="002B0538"/>
    <w:rsid w:val="002B2BCB"/>
    <w:rsid w:val="002B390B"/>
    <w:rsid w:val="002B3B24"/>
    <w:rsid w:val="002B3ECA"/>
    <w:rsid w:val="002C194D"/>
    <w:rsid w:val="002C21FF"/>
    <w:rsid w:val="002C4206"/>
    <w:rsid w:val="002C5594"/>
    <w:rsid w:val="002C66C4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86A"/>
    <w:rsid w:val="00314A57"/>
    <w:rsid w:val="00315892"/>
    <w:rsid w:val="00321910"/>
    <w:rsid w:val="00321D44"/>
    <w:rsid w:val="0033019C"/>
    <w:rsid w:val="003317B1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05F2"/>
    <w:rsid w:val="003A4988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259F"/>
    <w:rsid w:val="004334CE"/>
    <w:rsid w:val="00433CBC"/>
    <w:rsid w:val="00435304"/>
    <w:rsid w:val="00441A04"/>
    <w:rsid w:val="00442633"/>
    <w:rsid w:val="00443CAA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672FD"/>
    <w:rsid w:val="00476140"/>
    <w:rsid w:val="00480477"/>
    <w:rsid w:val="00481860"/>
    <w:rsid w:val="00484A8A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48F3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0778"/>
    <w:rsid w:val="00501A21"/>
    <w:rsid w:val="00503BCF"/>
    <w:rsid w:val="005041D1"/>
    <w:rsid w:val="00504B7B"/>
    <w:rsid w:val="00505A79"/>
    <w:rsid w:val="00506BAF"/>
    <w:rsid w:val="005072C2"/>
    <w:rsid w:val="00514D5C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6EB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7576F"/>
    <w:rsid w:val="00585B42"/>
    <w:rsid w:val="005869E9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4A27"/>
    <w:rsid w:val="005C590D"/>
    <w:rsid w:val="005D0806"/>
    <w:rsid w:val="005D1BF1"/>
    <w:rsid w:val="005D1EA2"/>
    <w:rsid w:val="005D660D"/>
    <w:rsid w:val="005D6AC2"/>
    <w:rsid w:val="005E143C"/>
    <w:rsid w:val="005E1AEB"/>
    <w:rsid w:val="005E1D3C"/>
    <w:rsid w:val="005E342B"/>
    <w:rsid w:val="005E3967"/>
    <w:rsid w:val="005E6B11"/>
    <w:rsid w:val="005F13CA"/>
    <w:rsid w:val="005F27F3"/>
    <w:rsid w:val="005F3F0A"/>
    <w:rsid w:val="005F4B33"/>
    <w:rsid w:val="005F7574"/>
    <w:rsid w:val="006013D4"/>
    <w:rsid w:val="0060199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1366"/>
    <w:rsid w:val="006856C6"/>
    <w:rsid w:val="00686578"/>
    <w:rsid w:val="00690D19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68B1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77DA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6C6A"/>
    <w:rsid w:val="00847C53"/>
    <w:rsid w:val="008518F8"/>
    <w:rsid w:val="008561B9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5BC0"/>
    <w:rsid w:val="00906459"/>
    <w:rsid w:val="00907479"/>
    <w:rsid w:val="00912D9A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71D7"/>
    <w:rsid w:val="009751C1"/>
    <w:rsid w:val="009761E1"/>
    <w:rsid w:val="0098160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550F"/>
    <w:rsid w:val="009C7B8F"/>
    <w:rsid w:val="009C7C1C"/>
    <w:rsid w:val="009D748A"/>
    <w:rsid w:val="009E0ADD"/>
    <w:rsid w:val="009E1D51"/>
    <w:rsid w:val="009E3F45"/>
    <w:rsid w:val="009E6A19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20B5"/>
    <w:rsid w:val="00A73001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BF2"/>
    <w:rsid w:val="00AA2C31"/>
    <w:rsid w:val="00AA45B4"/>
    <w:rsid w:val="00AA6CA5"/>
    <w:rsid w:val="00AA744E"/>
    <w:rsid w:val="00AA77E7"/>
    <w:rsid w:val="00AB38CE"/>
    <w:rsid w:val="00AB496C"/>
    <w:rsid w:val="00AC07C6"/>
    <w:rsid w:val="00AD2025"/>
    <w:rsid w:val="00AD5F71"/>
    <w:rsid w:val="00AD7B8A"/>
    <w:rsid w:val="00AE1429"/>
    <w:rsid w:val="00AE2166"/>
    <w:rsid w:val="00AE22DF"/>
    <w:rsid w:val="00AE316A"/>
    <w:rsid w:val="00AE5398"/>
    <w:rsid w:val="00AE7939"/>
    <w:rsid w:val="00AF1A2D"/>
    <w:rsid w:val="00AF35DD"/>
    <w:rsid w:val="00AF57D7"/>
    <w:rsid w:val="00AF58EE"/>
    <w:rsid w:val="00B00957"/>
    <w:rsid w:val="00B04BC8"/>
    <w:rsid w:val="00B056DD"/>
    <w:rsid w:val="00B07264"/>
    <w:rsid w:val="00B10ABD"/>
    <w:rsid w:val="00B111C5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2118"/>
    <w:rsid w:val="00BC5A93"/>
    <w:rsid w:val="00BD16E9"/>
    <w:rsid w:val="00BD18EF"/>
    <w:rsid w:val="00BD302D"/>
    <w:rsid w:val="00BD4013"/>
    <w:rsid w:val="00BD49AE"/>
    <w:rsid w:val="00BD4D54"/>
    <w:rsid w:val="00BE1159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72E19"/>
    <w:rsid w:val="00C77797"/>
    <w:rsid w:val="00C77DF1"/>
    <w:rsid w:val="00C80327"/>
    <w:rsid w:val="00C9191F"/>
    <w:rsid w:val="00C92525"/>
    <w:rsid w:val="00C9261E"/>
    <w:rsid w:val="00C92898"/>
    <w:rsid w:val="00CA19F3"/>
    <w:rsid w:val="00CA29DD"/>
    <w:rsid w:val="00CB0324"/>
    <w:rsid w:val="00CB4AEF"/>
    <w:rsid w:val="00CB4E53"/>
    <w:rsid w:val="00CC3299"/>
    <w:rsid w:val="00CC3ED8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117E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BE8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12487"/>
    <w:rsid w:val="00F13570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1680"/>
    <w:rsid w:val="00F54FF9"/>
    <w:rsid w:val="00F5522F"/>
    <w:rsid w:val="00F5752B"/>
    <w:rsid w:val="00F57656"/>
    <w:rsid w:val="00F57FB6"/>
    <w:rsid w:val="00F57FED"/>
    <w:rsid w:val="00F61B8C"/>
    <w:rsid w:val="00F64D93"/>
    <w:rsid w:val="00F7010A"/>
    <w:rsid w:val="00F701E9"/>
    <w:rsid w:val="00F76E06"/>
    <w:rsid w:val="00F8241F"/>
    <w:rsid w:val="00F855E5"/>
    <w:rsid w:val="00F90A3A"/>
    <w:rsid w:val="00F96C39"/>
    <w:rsid w:val="00FA1E76"/>
    <w:rsid w:val="00FB5633"/>
    <w:rsid w:val="00FB5852"/>
    <w:rsid w:val="00FB5862"/>
    <w:rsid w:val="00FC399C"/>
    <w:rsid w:val="00FD25A2"/>
    <w:rsid w:val="00FD3F82"/>
    <w:rsid w:val="00FE08C5"/>
    <w:rsid w:val="00FE6306"/>
    <w:rsid w:val="00FF25B3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ja.srebernjak@gov.si" TargetMode="External"/><Relationship Id="rId13" Type="http://schemas.openxmlformats.org/officeDocument/2006/relationships/image" Target="media/image5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MPJU.dot</Template>
  <TotalTime>43</TotalTime>
  <Pages>5</Pages>
  <Words>1003</Words>
  <Characters>5720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NP-Kolonija 1. maja 29, Trbovlje</vt:lpstr>
    </vt:vector>
  </TitlesOfParts>
  <Company>Indea d.o.o.</Company>
  <LinksUpToDate>false</LinksUpToDate>
  <CharactersWithSpaces>6710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NP-k.o. Iška vas</dc:title>
  <dc:subject/>
  <dc:creator>Marija Petek</dc:creator>
  <cp:keywords/>
  <dc:description/>
  <cp:lastModifiedBy>Lucija Srebernjak</cp:lastModifiedBy>
  <cp:revision>4</cp:revision>
  <cp:lastPrinted>2019-07-25T11:29:00Z</cp:lastPrinted>
  <dcterms:created xsi:type="dcterms:W3CDTF">2023-06-02T10:10:00Z</dcterms:created>
  <dcterms:modified xsi:type="dcterms:W3CDTF">2023-06-02T10:52:00Z</dcterms:modified>
</cp:coreProperties>
</file>