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78D5CA34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FE6306">
        <w:rPr>
          <w:rFonts w:cs="Arial"/>
          <w:sz w:val="20"/>
        </w:rPr>
        <w:t>477-246/2021/</w:t>
      </w:r>
      <w:r w:rsidR="00C77DF1">
        <w:rPr>
          <w:rFonts w:cs="Arial"/>
          <w:sz w:val="20"/>
        </w:rPr>
        <w:t>16</w:t>
      </w:r>
    </w:p>
    <w:p w14:paraId="022DD924" w14:textId="2C1F81AE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2A6AAB">
        <w:rPr>
          <w:rFonts w:cs="Arial"/>
          <w:sz w:val="20"/>
        </w:rPr>
        <w:t>24</w:t>
      </w:r>
      <w:r w:rsidR="00F8241F">
        <w:rPr>
          <w:rFonts w:cs="Arial"/>
          <w:sz w:val="20"/>
        </w:rPr>
        <w:t xml:space="preserve">. </w:t>
      </w:r>
      <w:r w:rsidR="00FE6306">
        <w:rPr>
          <w:rFonts w:cs="Arial"/>
          <w:sz w:val="20"/>
        </w:rPr>
        <w:t>2</w:t>
      </w:r>
      <w:r w:rsidR="00F8241F">
        <w:rPr>
          <w:rFonts w:cs="Arial"/>
          <w:sz w:val="20"/>
        </w:rPr>
        <w:t>. 2022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597D3E48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837FC1">
        <w:rPr>
          <w:rFonts w:cs="Arial"/>
          <w:b/>
          <w:sz w:val="20"/>
        </w:rPr>
        <w:t xml:space="preserve">NEPREMIČNINE </w:t>
      </w:r>
      <w:r w:rsidR="00F8241F">
        <w:rPr>
          <w:rFonts w:cs="Arial"/>
          <w:b/>
          <w:sz w:val="20"/>
        </w:rPr>
        <w:t xml:space="preserve">Z ID ZNAKOM: DEL STAVBE </w:t>
      </w:r>
      <w:r w:rsidR="00FE6306">
        <w:rPr>
          <w:rFonts w:cs="Arial"/>
          <w:b/>
          <w:sz w:val="20"/>
        </w:rPr>
        <w:t>1722-652-514</w:t>
      </w:r>
      <w:r w:rsidR="00F8241F">
        <w:rPr>
          <w:rFonts w:cs="Arial"/>
          <w:b/>
          <w:sz w:val="20"/>
        </w:rPr>
        <w:t xml:space="preserve"> V DELEŽU DO </w:t>
      </w:r>
      <w:r w:rsidR="00FE6306">
        <w:rPr>
          <w:rFonts w:cs="Arial"/>
          <w:b/>
          <w:sz w:val="20"/>
        </w:rPr>
        <w:t>613/5000</w:t>
      </w:r>
      <w:r w:rsidR="00F8241F">
        <w:rPr>
          <w:rFonts w:cs="Arial"/>
          <w:b/>
          <w:sz w:val="20"/>
        </w:rPr>
        <w:t>,</w:t>
      </w:r>
      <w:r w:rsidR="001262E2">
        <w:rPr>
          <w:rFonts w:cs="Arial"/>
          <w:b/>
          <w:sz w:val="20"/>
        </w:rPr>
        <w:t xml:space="preserve">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FE3F212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 naslednja nepremičnina: </w:t>
      </w: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785"/>
        <w:gridCol w:w="783"/>
        <w:gridCol w:w="1096"/>
        <w:gridCol w:w="1656"/>
        <w:gridCol w:w="1923"/>
        <w:gridCol w:w="884"/>
      </w:tblGrid>
      <w:tr w:rsidR="00F8241F" w:rsidRPr="002A1A8C" w14:paraId="680C8EF3" w14:textId="77777777" w:rsidTr="009E2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14:paraId="46CA825E" w14:textId="77777777" w:rsidR="00F8241F" w:rsidRPr="00F66E22" w:rsidRDefault="00F8241F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vAlign w:val="center"/>
            <w:hideMark/>
          </w:tcPr>
          <w:p w14:paraId="61F82437" w14:textId="77777777" w:rsidR="00F8241F" w:rsidRPr="00F66E22" w:rsidRDefault="00F8241F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stavba</w:t>
            </w:r>
          </w:p>
        </w:tc>
        <w:tc>
          <w:tcPr>
            <w:tcW w:w="787" w:type="dxa"/>
            <w:vAlign w:val="center"/>
          </w:tcPr>
          <w:p w14:paraId="07924A8B" w14:textId="77777777" w:rsidR="00F8241F" w:rsidRPr="00F66E22" w:rsidRDefault="00F8241F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del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vAlign w:val="center"/>
            <w:hideMark/>
          </w:tcPr>
          <w:p w14:paraId="124273F1" w14:textId="77777777" w:rsidR="00F8241F" w:rsidRPr="00F66E22" w:rsidRDefault="00F8241F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izmera po GURS</w:t>
            </w:r>
          </w:p>
        </w:tc>
        <w:tc>
          <w:tcPr>
            <w:tcW w:w="1701" w:type="dxa"/>
          </w:tcPr>
          <w:p w14:paraId="1A6695EE" w14:textId="77777777" w:rsidR="00F8241F" w:rsidRPr="00F66E22" w:rsidRDefault="00F8241F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naslov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7" w:type="dxa"/>
          </w:tcPr>
          <w:p w14:paraId="6C9299D5" w14:textId="77777777" w:rsidR="00F8241F" w:rsidRPr="00F66E22" w:rsidRDefault="00F8241F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694" w:type="dxa"/>
          </w:tcPr>
          <w:p w14:paraId="4F24806E" w14:textId="77777777" w:rsidR="00F8241F" w:rsidRPr="00F66E22" w:rsidRDefault="00F8241F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delež</w:t>
            </w:r>
          </w:p>
          <w:p w14:paraId="465FE622" w14:textId="77777777" w:rsidR="00F8241F" w:rsidRPr="00F66E22" w:rsidRDefault="00F8241F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</w:p>
        </w:tc>
      </w:tr>
      <w:tr w:rsidR="00F8241F" w:rsidRPr="002A1A8C" w14:paraId="2996916A" w14:textId="77777777" w:rsidTr="00FE6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14:paraId="44D4EFFF" w14:textId="621E454A" w:rsidR="00F8241F" w:rsidRPr="00F66E22" w:rsidRDefault="00FE6306" w:rsidP="009E27EF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d</w:t>
            </w:r>
            <w:r w:rsidR="00F8241F" w:rsidRPr="00F66E22">
              <w:rPr>
                <w:rFonts w:cs="Arial"/>
                <w:b w:val="0"/>
                <w:bCs w:val="0"/>
                <w:sz w:val="16"/>
                <w:szCs w:val="16"/>
              </w:rPr>
              <w:t xml:space="preserve">el stavbe </w:t>
            </w:r>
            <w:r>
              <w:rPr>
                <w:rFonts w:cs="Arial"/>
                <w:b w:val="0"/>
                <w:bCs w:val="0"/>
                <w:sz w:val="16"/>
                <w:szCs w:val="16"/>
              </w:rPr>
              <w:t>1722-652-514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vAlign w:val="center"/>
          </w:tcPr>
          <w:p w14:paraId="3807DCCF" w14:textId="3148E1A3" w:rsidR="00F8241F" w:rsidRPr="00F66E22" w:rsidRDefault="00FE6306" w:rsidP="009E27EF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652</w:t>
            </w:r>
          </w:p>
        </w:tc>
        <w:tc>
          <w:tcPr>
            <w:tcW w:w="787" w:type="dxa"/>
            <w:vAlign w:val="center"/>
          </w:tcPr>
          <w:p w14:paraId="20AEBC81" w14:textId="038AF29D" w:rsidR="00F8241F" w:rsidRPr="00F66E22" w:rsidRDefault="00FE6306" w:rsidP="009E27E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6A826964" w14:textId="1AB3CAB5" w:rsidR="00F8241F" w:rsidRPr="00F66E22" w:rsidRDefault="00FE6306" w:rsidP="009E27EF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  <w:r w:rsidR="00F8241F">
              <w:rPr>
                <w:rFonts w:cs="Arial"/>
                <w:sz w:val="16"/>
                <w:szCs w:val="16"/>
              </w:rPr>
              <w:t>,30</w:t>
            </w:r>
            <w:r w:rsidR="00F8241F" w:rsidRPr="00F66E22">
              <w:rPr>
                <w:rFonts w:cs="Arial"/>
                <w:sz w:val="16"/>
                <w:szCs w:val="16"/>
              </w:rPr>
              <w:t xml:space="preserve"> m</w:t>
            </w:r>
            <w:r w:rsidR="00F8241F" w:rsidRPr="00F66E22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28121AF0" w14:textId="5B2B73B5" w:rsidR="00F8241F" w:rsidRPr="00F66E22" w:rsidRDefault="00FE6306" w:rsidP="009E27E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Koseskega ulica 15</w:t>
            </w:r>
            <w:r w:rsidR="00F8241F">
              <w:rPr>
                <w:rFonts w:cs="Arial"/>
                <w:sz w:val="16"/>
                <w:szCs w:val="16"/>
              </w:rPr>
              <w:t>,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7" w:type="dxa"/>
          </w:tcPr>
          <w:p w14:paraId="59A03B75" w14:textId="77777777" w:rsidR="00F8241F" w:rsidRPr="00F66E22" w:rsidRDefault="00F8241F" w:rsidP="009E27EF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F66E22">
              <w:rPr>
                <w:rFonts w:cs="Arial"/>
                <w:sz w:val="16"/>
                <w:szCs w:val="16"/>
              </w:rPr>
              <w:t>1722 – Trnovsko predmestje</w:t>
            </w:r>
          </w:p>
        </w:tc>
        <w:tc>
          <w:tcPr>
            <w:tcW w:w="694" w:type="dxa"/>
            <w:vAlign w:val="center"/>
          </w:tcPr>
          <w:p w14:paraId="7315E246" w14:textId="5219F445" w:rsidR="00F8241F" w:rsidRPr="00F66E22" w:rsidRDefault="00FE6306" w:rsidP="00FE630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613/5000</w:t>
            </w:r>
          </w:p>
        </w:tc>
      </w:tr>
    </w:tbl>
    <w:p w14:paraId="10555E43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360DE025" w14:textId="10FB3981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 z ID znakom: del stavbe 1722-</w:t>
      </w:r>
      <w:r w:rsidR="00F57FB6">
        <w:rPr>
          <w:rFonts w:cs="Arial"/>
          <w:sz w:val="20"/>
        </w:rPr>
        <w:t>652-514</w:t>
      </w:r>
      <w:r>
        <w:rPr>
          <w:rFonts w:cs="Arial"/>
          <w:sz w:val="20"/>
        </w:rPr>
        <w:t xml:space="preserve">, v naravi predstavlja </w:t>
      </w:r>
      <w:r w:rsidR="00F57FB6">
        <w:rPr>
          <w:rFonts w:cs="Arial"/>
          <w:sz w:val="20"/>
        </w:rPr>
        <w:t>1</w:t>
      </w:r>
      <w:r>
        <w:rPr>
          <w:rFonts w:cs="Arial"/>
          <w:sz w:val="20"/>
        </w:rPr>
        <w:t xml:space="preserve">-sobno stanovanje, ki se nahaja v </w:t>
      </w:r>
      <w:r w:rsidR="00F57FB6">
        <w:rPr>
          <w:rFonts w:cs="Arial"/>
          <w:sz w:val="20"/>
        </w:rPr>
        <w:t>2</w:t>
      </w:r>
      <w:r>
        <w:rPr>
          <w:rFonts w:cs="Arial"/>
          <w:sz w:val="20"/>
        </w:rPr>
        <w:t xml:space="preserve">. nadstropju večstanovanjskega objekta z naslovom </w:t>
      </w:r>
      <w:r w:rsidR="00F57FB6">
        <w:rPr>
          <w:rFonts w:cs="Arial"/>
          <w:sz w:val="20"/>
        </w:rPr>
        <w:t>Koseskega ulica 15</w:t>
      </w:r>
      <w:r>
        <w:rPr>
          <w:rFonts w:cs="Arial"/>
          <w:sz w:val="20"/>
        </w:rPr>
        <w:t xml:space="preserve">, Ljubljana. Stanovanje obsega </w:t>
      </w:r>
      <w:r w:rsidR="00F57FB6">
        <w:rPr>
          <w:rFonts w:cs="Arial"/>
          <w:sz w:val="20"/>
        </w:rPr>
        <w:t>sobo</w:t>
      </w:r>
      <w:r>
        <w:rPr>
          <w:rFonts w:cs="Arial"/>
          <w:sz w:val="20"/>
        </w:rPr>
        <w:t>, kuhinjo</w:t>
      </w:r>
      <w:r w:rsidR="00F57FB6">
        <w:rPr>
          <w:rFonts w:cs="Arial"/>
          <w:sz w:val="20"/>
        </w:rPr>
        <w:t xml:space="preserve"> z izhodom na</w:t>
      </w:r>
      <w:r>
        <w:rPr>
          <w:rFonts w:cs="Arial"/>
          <w:sz w:val="20"/>
        </w:rPr>
        <w:t xml:space="preserve"> balkon, kopalnico in hodnik. K stanovanju sodi še kletna shramba. </w:t>
      </w:r>
      <w:r w:rsidR="00F57FB6">
        <w:rPr>
          <w:rFonts w:cs="Arial"/>
          <w:sz w:val="20"/>
        </w:rPr>
        <w:t xml:space="preserve">Okna so PVC s </w:t>
      </w:r>
      <w:proofErr w:type="spellStart"/>
      <w:r w:rsidR="00F57FB6">
        <w:rPr>
          <w:rFonts w:cs="Arial"/>
          <w:sz w:val="20"/>
        </w:rPr>
        <w:t>termopan</w:t>
      </w:r>
      <w:proofErr w:type="spellEnd"/>
      <w:r w:rsidR="00F57FB6">
        <w:rPr>
          <w:rFonts w:cs="Arial"/>
          <w:sz w:val="20"/>
        </w:rPr>
        <w:t xml:space="preserve"> zasteklitvijo in zunanjimi roletami. Notranja vrata so lesena, stara. Na tleh je PVC pod. </w:t>
      </w:r>
    </w:p>
    <w:p w14:paraId="1B92D094" w14:textId="6A5887A5" w:rsidR="00F57FB6" w:rsidRDefault="00F57FB6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6158B0E9" w14:textId="17F444AC" w:rsidR="00F57FB6" w:rsidRPr="00F57FB6" w:rsidRDefault="00F57FB6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b/>
          <w:bCs/>
          <w:sz w:val="20"/>
        </w:rPr>
      </w:pPr>
      <w:r w:rsidRPr="002C5594">
        <w:rPr>
          <w:rFonts w:cs="Arial"/>
          <w:b/>
          <w:bCs/>
          <w:sz w:val="20"/>
          <w:u w:val="single"/>
        </w:rPr>
        <w:t>Stanovanje je zasedeno</w:t>
      </w:r>
      <w:r w:rsidRPr="00F57FB6">
        <w:rPr>
          <w:rFonts w:cs="Arial"/>
          <w:b/>
          <w:bCs/>
          <w:sz w:val="20"/>
        </w:rPr>
        <w:t>.</w:t>
      </w:r>
    </w:p>
    <w:p w14:paraId="4D5CC0EF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3F5B30F" w14:textId="77777777" w:rsidR="002A6AAB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Večstanovanjski objekt št. </w:t>
      </w:r>
      <w:r w:rsidR="00CC3ED8">
        <w:rPr>
          <w:rFonts w:cs="Arial"/>
          <w:sz w:val="20"/>
        </w:rPr>
        <w:t>652</w:t>
      </w:r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 xml:space="preserve">. 1722 – Trnovsko predmestje, v katerem se predmetno stanovanje nahaja, je bil po podatkih GURS zgrajen leta </w:t>
      </w:r>
      <w:r w:rsidR="00CC3ED8">
        <w:rPr>
          <w:rFonts w:cs="Arial"/>
          <w:sz w:val="20"/>
        </w:rPr>
        <w:t>1976</w:t>
      </w:r>
      <w:r>
        <w:rPr>
          <w:rFonts w:cs="Arial"/>
          <w:sz w:val="20"/>
        </w:rPr>
        <w:t>.  Večstanovanjski objekt ima</w:t>
      </w:r>
      <w:r w:rsidR="002A6AAB">
        <w:rPr>
          <w:rFonts w:cs="Arial"/>
          <w:sz w:val="20"/>
        </w:rPr>
        <w:t xml:space="preserve"> pridobljena:</w:t>
      </w:r>
    </w:p>
    <w:p w14:paraId="7A627453" w14:textId="12F63D94" w:rsidR="00F8241F" w:rsidRDefault="002A6AAB" w:rsidP="002A6AAB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line="24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delno odločbo gradbeno dovoljenje št. 351-300/74 z dne 5. 8. 1975,</w:t>
      </w:r>
    </w:p>
    <w:p w14:paraId="3E6492AE" w14:textId="53E8D0D1" w:rsidR="002A6AAB" w:rsidRDefault="002A6AAB" w:rsidP="002A6AAB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line="24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delno odločbo gradbeno dovoljenje št. 351-300/74 z dne 20. 11. 1974,</w:t>
      </w:r>
    </w:p>
    <w:p w14:paraId="5247DA10" w14:textId="7E93C19C" w:rsidR="002A6AAB" w:rsidRDefault="002A6AAB" w:rsidP="002A6AAB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line="24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delno odločbo uporabno dovoljenje št. 351-300/74 z dne 31. 5. 1979,</w:t>
      </w:r>
    </w:p>
    <w:p w14:paraId="05E01319" w14:textId="534A55F3" w:rsidR="002A6AAB" w:rsidRPr="002A6AAB" w:rsidRDefault="002A6AAB" w:rsidP="002A6AAB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line="24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uporabno dovoljenje št. 351-300/74 z dne 20. 9. 1976.</w:t>
      </w:r>
    </w:p>
    <w:p w14:paraId="0E2B2A53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9036AF3" w14:textId="0AE68D5E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nepremičnino z ID znakom: del stavbe 1722-</w:t>
      </w:r>
      <w:r w:rsidR="00CC3ED8">
        <w:rPr>
          <w:rFonts w:cs="Arial"/>
          <w:sz w:val="20"/>
        </w:rPr>
        <w:t>652-514</w:t>
      </w:r>
      <w:r>
        <w:rPr>
          <w:rFonts w:cs="Arial"/>
          <w:sz w:val="20"/>
        </w:rPr>
        <w:t xml:space="preserve">, je bila pridobljena energetska izkaznica št. </w:t>
      </w:r>
      <w:r w:rsidR="002A6AAB">
        <w:rPr>
          <w:rFonts w:cs="Arial"/>
          <w:sz w:val="20"/>
        </w:rPr>
        <w:t>2022-709-208-94185</w:t>
      </w:r>
      <w:r>
        <w:rPr>
          <w:rFonts w:cs="Arial"/>
          <w:sz w:val="20"/>
        </w:rPr>
        <w:t xml:space="preserve">, ki velja do </w:t>
      </w:r>
      <w:r w:rsidR="002A6AAB">
        <w:rPr>
          <w:rFonts w:cs="Arial"/>
          <w:sz w:val="20"/>
        </w:rPr>
        <w:t>12</w:t>
      </w:r>
      <w:r>
        <w:rPr>
          <w:rFonts w:cs="Arial"/>
          <w:sz w:val="20"/>
        </w:rPr>
        <w:t xml:space="preserve">. </w:t>
      </w:r>
      <w:r w:rsidR="00CC3ED8">
        <w:rPr>
          <w:rFonts w:cs="Arial"/>
          <w:sz w:val="20"/>
        </w:rPr>
        <w:t>2</w:t>
      </w:r>
      <w:r>
        <w:rPr>
          <w:rFonts w:cs="Arial"/>
          <w:sz w:val="20"/>
        </w:rPr>
        <w:t xml:space="preserve">. 2032, pri čemer je bilo ugotovljeno, da spada predmetno stanovanje v energetski razred </w:t>
      </w:r>
      <w:r w:rsidR="002A6AAB">
        <w:rPr>
          <w:rFonts w:cs="Arial"/>
          <w:sz w:val="20"/>
        </w:rPr>
        <w:t>B2</w:t>
      </w:r>
      <w:r>
        <w:rPr>
          <w:rFonts w:cs="Arial"/>
          <w:sz w:val="20"/>
        </w:rPr>
        <w:t>.</w:t>
      </w:r>
    </w:p>
    <w:p w14:paraId="032AB9FB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2D938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delež Republike Slovenije, ki je predmet prodaje je ZK urejen in bremen prost.</w:t>
      </w:r>
    </w:p>
    <w:p w14:paraId="04813E2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6D39E057" w14:textId="44C2996F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 solastni</w:t>
      </w:r>
      <w:r w:rsidR="003A4988">
        <w:rPr>
          <w:rFonts w:cs="Arial"/>
          <w:b/>
          <w:bCs/>
          <w:sz w:val="20"/>
          <w:u w:val="single"/>
        </w:rPr>
        <w:t>ce</w:t>
      </w:r>
      <w:r w:rsidRPr="001262E2">
        <w:rPr>
          <w:rFonts w:cs="Arial"/>
          <w:b/>
          <w:bCs/>
          <w:sz w:val="20"/>
          <w:u w:val="single"/>
        </w:rPr>
        <w:t xml:space="preserve"> NI 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60604DB5" w14:textId="77777777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69920C5E" w14:textId="1E67991A" w:rsidR="00F8241F" w:rsidRPr="008C1885" w:rsidRDefault="00C92525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Solastnica</w:t>
      </w:r>
      <w:r w:rsidR="00F8241F" w:rsidRPr="008C1885">
        <w:rPr>
          <w:rFonts w:eastAsia="Arial" w:cs="Arial"/>
          <w:color w:val="000000"/>
          <w:sz w:val="20"/>
        </w:rPr>
        <w:t xml:space="preserve"> ima na podlagi tretjega odstavka 66. člena Stvarnopravnega zakonika (Uradni list RS, št. 87/02, 91/13 in 23/20) predkupno pravico.</w:t>
      </w:r>
    </w:p>
    <w:p w14:paraId="69B7241B" w14:textId="0A7CFC6E" w:rsidR="008C1885" w:rsidRDefault="008C188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7ECC45A" w14:textId="513599F8" w:rsidR="00514D5C" w:rsidRDefault="00514D5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060A0E1" w14:textId="77777777" w:rsidR="00514D5C" w:rsidRPr="008C1885" w:rsidRDefault="00514D5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F14630" w14:textId="77777777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0B05280B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FDDEDAF" w14:textId="77777777" w:rsidR="00F12487" w:rsidRDefault="00F12487" w:rsidP="00F8241F">
      <w:pPr>
        <w:ind w:right="-54"/>
        <w:jc w:val="both"/>
        <w:rPr>
          <w:rFonts w:cs="Arial"/>
          <w:sz w:val="20"/>
        </w:rPr>
      </w:pPr>
    </w:p>
    <w:p w14:paraId="7A10A901" w14:textId="77777777" w:rsidR="00506BAF" w:rsidRDefault="00506BAF" w:rsidP="00F8241F">
      <w:pPr>
        <w:ind w:right="-54"/>
        <w:jc w:val="both"/>
        <w:rPr>
          <w:rFonts w:cs="Arial"/>
          <w:sz w:val="20"/>
        </w:rPr>
      </w:pPr>
    </w:p>
    <w:p w14:paraId="02355100" w14:textId="28A3EA0F" w:rsidR="00CA29DD" w:rsidRDefault="00670515" w:rsidP="00B056DD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4C633058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o</w:t>
      </w:r>
      <w:r w:rsidR="005B162D">
        <w:rPr>
          <w:rFonts w:cs="Arial"/>
          <w:sz w:val="20"/>
        </w:rPr>
        <w:t xml:space="preserve"> </w:t>
      </w:r>
      <w:r w:rsidR="00922FB2">
        <w:rPr>
          <w:rFonts w:cs="Arial"/>
          <w:sz w:val="20"/>
        </w:rPr>
        <w:t>z ID znakom</w:t>
      </w:r>
      <w:r w:rsidR="00F8241F">
        <w:rPr>
          <w:rFonts w:cs="Arial"/>
          <w:sz w:val="20"/>
        </w:rPr>
        <w:t>: del stavbe 1722-</w:t>
      </w:r>
      <w:r w:rsidR="00506BAF">
        <w:rPr>
          <w:rFonts w:cs="Arial"/>
          <w:sz w:val="20"/>
        </w:rPr>
        <w:t>652-514</w:t>
      </w:r>
      <w:r w:rsidR="00F8241F">
        <w:rPr>
          <w:rFonts w:cs="Arial"/>
          <w:sz w:val="20"/>
        </w:rPr>
        <w:t xml:space="preserve">, v deležu do </w:t>
      </w:r>
      <w:r w:rsidR="00506BAF">
        <w:rPr>
          <w:rFonts w:cs="Arial"/>
          <w:sz w:val="20"/>
        </w:rPr>
        <w:t>613/5000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506BA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11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506BA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05F3E3FA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6FBD9884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F8241F">
        <w:rPr>
          <w:rFonts w:cs="Arial"/>
          <w:sz w:val="20"/>
        </w:rPr>
        <w:t xml:space="preserve"> </w:t>
      </w:r>
      <w:r w:rsidR="00F8241F" w:rsidRPr="007161B0">
        <w:rPr>
          <w:rFonts w:cs="Arial"/>
          <w:sz w:val="20"/>
          <w:u w:val="single"/>
        </w:rPr>
        <w:t xml:space="preserve">pod pogojem, da </w:t>
      </w:r>
      <w:r w:rsidR="00F8241F" w:rsidRPr="00D7319A">
        <w:rPr>
          <w:rFonts w:cs="Arial"/>
          <w:sz w:val="20"/>
          <w:u w:val="single"/>
        </w:rPr>
        <w:t>drugi solastni</w:t>
      </w:r>
      <w:r w:rsidR="00506BAF">
        <w:rPr>
          <w:rFonts w:cs="Arial"/>
          <w:sz w:val="20"/>
          <w:u w:val="single"/>
        </w:rPr>
        <w:t>ca</w:t>
      </w:r>
      <w:r w:rsidR="00F8241F" w:rsidRPr="00D7319A">
        <w:rPr>
          <w:rFonts w:cs="Arial"/>
          <w:sz w:val="20"/>
          <w:u w:val="single"/>
        </w:rPr>
        <w:t xml:space="preserve"> ne bo uveljavljal</w:t>
      </w:r>
      <w:r w:rsidR="00506BAF">
        <w:rPr>
          <w:rFonts w:cs="Arial"/>
          <w:sz w:val="20"/>
          <w:u w:val="single"/>
        </w:rPr>
        <w:t>a</w:t>
      </w:r>
      <w:r w:rsidR="00F8241F" w:rsidRPr="00D7319A">
        <w:rPr>
          <w:rFonts w:cs="Arial"/>
          <w:sz w:val="20"/>
          <w:u w:val="single"/>
        </w:rPr>
        <w:t xml:space="preserve"> zakonite predkupne pravice.</w:t>
      </w:r>
      <w:r w:rsidR="00F8241F" w:rsidRPr="00922FB2">
        <w:rPr>
          <w:rFonts w:cs="Arial"/>
          <w:sz w:val="20"/>
        </w:rPr>
        <w:t xml:space="preserve"> 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61BFDF6D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484A8A">
        <w:rPr>
          <w:rFonts w:cs="Arial"/>
          <w:sz w:val="20"/>
        </w:rPr>
        <w:t xml:space="preserve"> </w:t>
      </w:r>
      <w:r w:rsidRPr="00BC2118">
        <w:rPr>
          <w:rFonts w:cs="Arial"/>
          <w:sz w:val="20"/>
        </w:rPr>
        <w:t>477</w:t>
      </w:r>
      <w:r w:rsidR="00F8241F">
        <w:rPr>
          <w:rFonts w:cs="Arial"/>
          <w:sz w:val="20"/>
        </w:rPr>
        <w:t>-</w:t>
      </w:r>
      <w:r w:rsidR="00506BAF">
        <w:rPr>
          <w:rFonts w:cs="Arial"/>
          <w:sz w:val="20"/>
        </w:rPr>
        <w:t>246</w:t>
      </w:r>
      <w:r w:rsidR="00F8241F">
        <w:rPr>
          <w:rFonts w:cs="Arial"/>
          <w:sz w:val="20"/>
        </w:rPr>
        <w:t>/20</w:t>
      </w:r>
      <w:r w:rsidR="00506BAF">
        <w:rPr>
          <w:rFonts w:cs="Arial"/>
          <w:sz w:val="20"/>
        </w:rPr>
        <w:t>21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392CCE29" w14:textId="4C86CFEC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kopijo osebnega dokumenta (osebne izkaznice</w:t>
      </w:r>
      <w:r w:rsidR="008518F8">
        <w:rPr>
          <w:rFonts w:cs="Arial"/>
          <w:sz w:val="20"/>
        </w:rPr>
        <w:t xml:space="preserve"> ali </w:t>
      </w:r>
      <w:r w:rsidRPr="00BC2118">
        <w:rPr>
          <w:rFonts w:cs="Arial"/>
          <w:sz w:val="20"/>
        </w:rPr>
        <w:t>potnega lista)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7DFDCEA0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lastRenderedPageBreak/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B056D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18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912D9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2022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5FF43B8C" w:rsidR="00367FAC" w:rsidRDefault="00367FAC" w:rsidP="00367FAC">
      <w:pPr>
        <w:rPr>
          <w:rFonts w:cs="Arial"/>
          <w:sz w:val="20"/>
          <w:lang w:eastAsia="sl-SI"/>
        </w:rPr>
      </w:pPr>
    </w:p>
    <w:p w14:paraId="379D560F" w14:textId="77777777" w:rsidR="00F12487" w:rsidRDefault="00F12487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4DE021EF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9C7B8F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9C7B8F">
        <w:rPr>
          <w:rStyle w:val="Hiperpovezava"/>
          <w:rFonts w:cs="Arial"/>
          <w:color w:val="auto"/>
          <w:sz w:val="20"/>
          <w:u w:val="none"/>
        </w:rPr>
        <w:t>16 60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9C7B8F" w:rsidRPr="00535045">
          <w:rPr>
            <w:rStyle w:val="Hiperpovezava"/>
            <w:rFonts w:cs="Arial"/>
            <w:sz w:val="20"/>
          </w:rPr>
          <w:t>lucija.srebernjak@gov.si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7EF669D3" w14:textId="29FB3C04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263A32A2" w14:textId="77777777" w:rsidR="00F12487" w:rsidRDefault="00F12487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335091BF" w14:textId="21B527C7" w:rsidR="006A55BC" w:rsidRDefault="006A55BC" w:rsidP="00F13570">
      <w:pPr>
        <w:jc w:val="both"/>
        <w:rPr>
          <w:rFonts w:cs="Arial"/>
          <w:b/>
          <w:bCs/>
          <w:sz w:val="20"/>
          <w:u w:val="single"/>
        </w:rPr>
      </w:pPr>
    </w:p>
    <w:p w14:paraId="3DC3B63D" w14:textId="77777777" w:rsidR="00F12487" w:rsidRDefault="00F12487" w:rsidP="00F13570">
      <w:pPr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476140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14AC90C9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</w:t>
      </w:r>
      <w:r w:rsidR="00F13570">
        <w:rPr>
          <w:rFonts w:cs="Arial"/>
          <w:b/>
          <w:bCs/>
          <w:sz w:val="20"/>
        </w:rPr>
        <w:t>214/2012-JU/76</w:t>
      </w:r>
      <w:r w:rsidRPr="00125630">
        <w:rPr>
          <w:rFonts w:cs="Arial"/>
          <w:b/>
          <w:bCs/>
          <w:sz w:val="20"/>
        </w:rPr>
        <w:t xml:space="preserve"> z dne </w:t>
      </w:r>
      <w:r w:rsidR="00E81BE8">
        <w:rPr>
          <w:rFonts w:cs="Arial"/>
          <w:b/>
          <w:bCs/>
          <w:sz w:val="20"/>
        </w:rPr>
        <w:t>15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E81BE8">
        <w:rPr>
          <w:rFonts w:cs="Arial"/>
          <w:b/>
          <w:bCs/>
          <w:sz w:val="20"/>
        </w:rPr>
        <w:t>1</w:t>
      </w:r>
    </w:p>
    <w:p w14:paraId="35AC9BEA" w14:textId="556C3EF5" w:rsidR="00593A34" w:rsidRPr="00125630" w:rsidRDefault="00F1357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Matija Mrzel</w:t>
      </w:r>
    </w:p>
    <w:p w14:paraId="39E630EE" w14:textId="14E9AAC1" w:rsidR="00593A34" w:rsidRDefault="00F1357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namestnik </w:t>
      </w:r>
      <w:r w:rsidR="00593A34" w:rsidRPr="00125630">
        <w:rPr>
          <w:rFonts w:cs="Arial"/>
          <w:b/>
          <w:bCs/>
          <w:sz w:val="20"/>
        </w:rPr>
        <w:t>generaln</w:t>
      </w:r>
      <w:r>
        <w:rPr>
          <w:rFonts w:cs="Arial"/>
          <w:b/>
          <w:bCs/>
          <w:sz w:val="20"/>
        </w:rPr>
        <w:t>e</w:t>
      </w:r>
      <w:r w:rsidR="00593A34" w:rsidRPr="00125630">
        <w:rPr>
          <w:rFonts w:cs="Arial"/>
          <w:b/>
          <w:bCs/>
          <w:sz w:val="20"/>
        </w:rPr>
        <w:t xml:space="preserve"> direktoric</w:t>
      </w:r>
      <w:r>
        <w:rPr>
          <w:rFonts w:cs="Arial"/>
          <w:b/>
          <w:bCs/>
          <w:sz w:val="20"/>
        </w:rPr>
        <w:t>e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0AE42392" w:rsidR="007377DA" w:rsidRDefault="007377DA" w:rsidP="002D0311">
      <w:pPr>
        <w:jc w:val="center"/>
        <w:rPr>
          <w:rFonts w:cs="Arial"/>
          <w:sz w:val="20"/>
        </w:rPr>
      </w:pPr>
    </w:p>
    <w:p w14:paraId="51C86287" w14:textId="77777777" w:rsidR="007377DA" w:rsidRDefault="007377DA" w:rsidP="002D0311">
      <w:pPr>
        <w:jc w:val="center"/>
        <w:rPr>
          <w:rFonts w:cs="Arial"/>
          <w:sz w:val="20"/>
        </w:rPr>
      </w:pPr>
    </w:p>
    <w:p w14:paraId="241C5CE5" w14:textId="6D355C85" w:rsidR="002D0311" w:rsidRDefault="002D0311" w:rsidP="002D0311">
      <w:pPr>
        <w:jc w:val="center"/>
        <w:rPr>
          <w:rFonts w:cs="Arial"/>
          <w:sz w:val="20"/>
        </w:rPr>
      </w:pP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666A014B" w:rsidR="002D0311" w:rsidRDefault="009C7B8F" w:rsidP="002D0311">
      <w:pPr>
        <w:jc w:val="center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 wp14:anchorId="28D97240" wp14:editId="1D1F955C">
            <wp:extent cx="4105275" cy="3078232"/>
            <wp:effectExtent l="0" t="0" r="0" b="8255"/>
            <wp:docPr id="3" name="Slika 3" descr="Fotografija zunanjosti večstanovanjske stav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Fotografija zunanjosti večstanovanjske stavb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200" cy="308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07A4F" w14:textId="7220D6ED" w:rsidR="009C7B8F" w:rsidRDefault="009C7B8F" w:rsidP="002D0311">
      <w:pPr>
        <w:jc w:val="center"/>
        <w:rPr>
          <w:rFonts w:cs="Arial"/>
          <w:sz w:val="20"/>
        </w:rPr>
      </w:pPr>
    </w:p>
    <w:p w14:paraId="70E24512" w14:textId="3380B0DC" w:rsidR="009C7B8F" w:rsidRDefault="009C7B8F" w:rsidP="002D0311">
      <w:pPr>
        <w:jc w:val="center"/>
        <w:rPr>
          <w:rFonts w:cs="Arial"/>
          <w:sz w:val="20"/>
        </w:rPr>
      </w:pPr>
    </w:p>
    <w:p w14:paraId="6B0DC25C" w14:textId="3F44ECB9" w:rsidR="009C7B8F" w:rsidRDefault="009C7B8F" w:rsidP="0043259F">
      <w:pPr>
        <w:jc w:val="center"/>
        <w:rPr>
          <w:rFonts w:cs="Arial"/>
          <w:sz w:val="20"/>
        </w:rPr>
      </w:pPr>
      <w:r>
        <w:rPr>
          <w:noProof/>
        </w:rPr>
        <w:t>fo</w:t>
      </w:r>
      <w:r>
        <w:rPr>
          <w:noProof/>
        </w:rPr>
        <w:drawing>
          <wp:inline distT="0" distB="0" distL="0" distR="0" wp14:anchorId="02F882A2" wp14:editId="402AE34C">
            <wp:extent cx="3343275" cy="4457831"/>
            <wp:effectExtent l="0" t="0" r="0" b="0"/>
            <wp:docPr id="4" name="Slika 4" descr="Fotografija kuhinje in jediln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Fotografija kuhinje in jedilnic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657" cy="446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FD1AD" w14:textId="71B0D18A" w:rsidR="009C7B8F" w:rsidRDefault="009C7B8F" w:rsidP="002D0311">
      <w:pPr>
        <w:jc w:val="center"/>
        <w:rPr>
          <w:rFonts w:cs="Arial"/>
          <w:sz w:val="20"/>
        </w:rPr>
      </w:pPr>
    </w:p>
    <w:p w14:paraId="27638143" w14:textId="2F62B0FF" w:rsidR="009C7B8F" w:rsidRDefault="009C7B8F" w:rsidP="002D0311">
      <w:pPr>
        <w:jc w:val="center"/>
        <w:rPr>
          <w:rFonts w:cs="Arial"/>
          <w:sz w:val="20"/>
        </w:rPr>
      </w:pPr>
    </w:p>
    <w:p w14:paraId="782CEF50" w14:textId="6EE5D79B" w:rsidR="009C7B8F" w:rsidRDefault="009C7B8F" w:rsidP="002D0311">
      <w:pPr>
        <w:jc w:val="center"/>
        <w:rPr>
          <w:rFonts w:cs="Arial"/>
          <w:sz w:val="20"/>
        </w:rPr>
      </w:pPr>
    </w:p>
    <w:p w14:paraId="028D45C8" w14:textId="00BAAF80" w:rsidR="009C7B8F" w:rsidRDefault="009C7B8F" w:rsidP="002D0311">
      <w:pPr>
        <w:jc w:val="center"/>
        <w:rPr>
          <w:rFonts w:cs="Arial"/>
          <w:sz w:val="20"/>
        </w:rPr>
      </w:pPr>
    </w:p>
    <w:p w14:paraId="14EB6A91" w14:textId="2663F578" w:rsidR="009C7B8F" w:rsidRDefault="009C7B8F" w:rsidP="002D0311">
      <w:pPr>
        <w:jc w:val="center"/>
        <w:rPr>
          <w:rFonts w:cs="Arial"/>
          <w:sz w:val="20"/>
        </w:rPr>
      </w:pPr>
    </w:p>
    <w:p w14:paraId="63CCB72B" w14:textId="3F9BCFFA" w:rsidR="009C7B8F" w:rsidRDefault="009C7B8F" w:rsidP="002D0311">
      <w:pPr>
        <w:jc w:val="center"/>
        <w:rPr>
          <w:rFonts w:cs="Arial"/>
          <w:sz w:val="20"/>
        </w:rPr>
      </w:pPr>
    </w:p>
    <w:p w14:paraId="57867E1D" w14:textId="5DA105A3" w:rsidR="009C7B8F" w:rsidRDefault="009C7B8F" w:rsidP="002D0311">
      <w:pPr>
        <w:jc w:val="center"/>
        <w:rPr>
          <w:rFonts w:cs="Arial"/>
          <w:sz w:val="20"/>
        </w:rPr>
      </w:pPr>
    </w:p>
    <w:p w14:paraId="056215A9" w14:textId="33FAC3C4" w:rsidR="009C7B8F" w:rsidRDefault="009C7B8F" w:rsidP="0043259F">
      <w:pPr>
        <w:jc w:val="center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 wp14:anchorId="015DD0E3" wp14:editId="08CD372E">
            <wp:extent cx="3093153" cy="4124325"/>
            <wp:effectExtent l="0" t="0" r="0" b="0"/>
            <wp:docPr id="5" name="Slika 5" descr="Fotografija hodni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Fotografija hodnik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09" cy="414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B8F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0EAF" w14:textId="77777777" w:rsidR="00476140" w:rsidRDefault="00476140">
      <w:r>
        <w:separator/>
      </w:r>
    </w:p>
  </w:endnote>
  <w:endnote w:type="continuationSeparator" w:id="0">
    <w:p w14:paraId="1DC3B31B" w14:textId="77777777" w:rsidR="00476140" w:rsidRDefault="0047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DB24" w14:textId="77777777" w:rsidR="00476140" w:rsidRDefault="00476140">
      <w:r>
        <w:separator/>
      </w:r>
    </w:p>
  </w:footnote>
  <w:footnote w:type="continuationSeparator" w:id="0">
    <w:p w14:paraId="776FDD33" w14:textId="77777777" w:rsidR="00476140" w:rsidRDefault="00476140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476140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680BB7"/>
    <w:multiLevelType w:val="hybridMultilevel"/>
    <w:tmpl w:val="C6902552"/>
    <w:lvl w:ilvl="0" w:tplc="CC7415B2">
      <w:start w:val="4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17"/>
  </w:num>
  <w:num w:numId="7">
    <w:abstractNumId w:val="12"/>
  </w:num>
  <w:num w:numId="8">
    <w:abstractNumId w:val="18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  <w:num w:numId="13">
    <w:abstractNumId w:val="16"/>
  </w:num>
  <w:num w:numId="14">
    <w:abstractNumId w:val="14"/>
  </w:num>
  <w:num w:numId="15">
    <w:abstractNumId w:val="5"/>
  </w:num>
  <w:num w:numId="16">
    <w:abstractNumId w:val="15"/>
  </w:num>
  <w:num w:numId="17">
    <w:abstractNumId w:val="20"/>
  </w:num>
  <w:num w:numId="18">
    <w:abstractNumId w:val="22"/>
  </w:num>
  <w:num w:numId="19">
    <w:abstractNumId w:val="13"/>
  </w:num>
  <w:num w:numId="20">
    <w:abstractNumId w:val="21"/>
  </w:num>
  <w:num w:numId="21">
    <w:abstractNumId w:val="2"/>
  </w:num>
  <w:num w:numId="22">
    <w:abstractNumId w:val="1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131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0FA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A6AAB"/>
    <w:rsid w:val="002B0538"/>
    <w:rsid w:val="002B2BCB"/>
    <w:rsid w:val="002B390B"/>
    <w:rsid w:val="002B3B24"/>
    <w:rsid w:val="002B3ECA"/>
    <w:rsid w:val="002C21FF"/>
    <w:rsid w:val="002C4206"/>
    <w:rsid w:val="002C5594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4988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259F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76140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6BAF"/>
    <w:rsid w:val="005072C2"/>
    <w:rsid w:val="00514D5C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0D19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2D9A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B8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56DD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77DF1"/>
    <w:rsid w:val="00C80327"/>
    <w:rsid w:val="00C9191F"/>
    <w:rsid w:val="00C92525"/>
    <w:rsid w:val="00C9261E"/>
    <w:rsid w:val="00C92898"/>
    <w:rsid w:val="00CA19F3"/>
    <w:rsid w:val="00CA29DD"/>
    <w:rsid w:val="00CB0324"/>
    <w:rsid w:val="00CB4AEF"/>
    <w:rsid w:val="00CB4E53"/>
    <w:rsid w:val="00CC3299"/>
    <w:rsid w:val="00CC3ED8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12487"/>
    <w:rsid w:val="00F13570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B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E6306"/>
    <w:rsid w:val="00FF25B3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181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NP-Koseskega 15, Lj</vt:lpstr>
    </vt:vector>
  </TitlesOfParts>
  <Company>Indea d.o.o.</Company>
  <LinksUpToDate>false</LinksUpToDate>
  <CharactersWithSpaces>6123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NP-Koseskega 15, Lj</dc:title>
  <dc:subject/>
  <dc:creator>Marija Petek</dc:creator>
  <cp:keywords/>
  <dc:description/>
  <cp:lastModifiedBy>Lucija Srebernjak</cp:lastModifiedBy>
  <cp:revision>12</cp:revision>
  <cp:lastPrinted>2019-07-25T11:29:00Z</cp:lastPrinted>
  <dcterms:created xsi:type="dcterms:W3CDTF">2022-02-09T09:04:00Z</dcterms:created>
  <dcterms:modified xsi:type="dcterms:W3CDTF">2022-02-24T14:37:00Z</dcterms:modified>
</cp:coreProperties>
</file>