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A1" w:rsidRPr="004F5EA4" w:rsidRDefault="00CD7B86" w:rsidP="00E44C83">
      <w:pPr>
        <w:jc w:val="both"/>
        <w:rPr>
          <w:rFonts w:cs="Arial"/>
          <w:sz w:val="20"/>
        </w:rPr>
      </w:pPr>
      <w:bookmarkStart w:id="0" w:name="_GoBack"/>
      <w:bookmarkEnd w:id="0"/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CA7D62">
        <w:rPr>
          <w:rFonts w:cs="Arial"/>
          <w:sz w:val="20"/>
        </w:rPr>
        <w:t>4782-107/2020/</w:t>
      </w:r>
      <w:r w:rsidR="00D5656D">
        <w:rPr>
          <w:rFonts w:cs="Arial"/>
          <w:sz w:val="20"/>
        </w:rPr>
        <w:t>5</w:t>
      </w:r>
    </w:p>
    <w:p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81008C">
        <w:rPr>
          <w:rFonts w:cs="Arial"/>
          <w:sz w:val="20"/>
        </w:rPr>
        <w:t xml:space="preserve">   </w:t>
      </w:r>
      <w:r w:rsidR="00D5656D" w:rsidRPr="0081008C">
        <w:rPr>
          <w:rFonts w:cs="Arial"/>
          <w:sz w:val="20"/>
        </w:rPr>
        <w:t>11</w:t>
      </w:r>
      <w:r w:rsidR="00F361AB" w:rsidRPr="0081008C">
        <w:rPr>
          <w:rFonts w:cs="Arial"/>
          <w:sz w:val="20"/>
        </w:rPr>
        <w:t>. 1. 202</w:t>
      </w:r>
      <w:r w:rsidR="00D5656D" w:rsidRPr="0081008C">
        <w:rPr>
          <w:rFonts w:cs="Arial"/>
          <w:sz w:val="20"/>
        </w:rPr>
        <w:t>1</w:t>
      </w:r>
    </w:p>
    <w:p w:rsidR="00CD7B86" w:rsidRPr="004F5EA4" w:rsidRDefault="00CD7B86" w:rsidP="00E44C83">
      <w:pPr>
        <w:jc w:val="both"/>
        <w:rPr>
          <w:rFonts w:cs="Arial"/>
          <w:sz w:val="20"/>
        </w:rPr>
      </w:pPr>
    </w:p>
    <w:p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52.</w:t>
      </w:r>
      <w:r w:rsidR="00CA7D62">
        <w:rPr>
          <w:rFonts w:cs="Arial"/>
          <w:sz w:val="20"/>
        </w:rPr>
        <w:t xml:space="preserve"> in v zvezi z 68.</w:t>
      </w:r>
      <w:r w:rsidR="005B1231" w:rsidRPr="008020E2">
        <w:rPr>
          <w:rFonts w:cs="Arial"/>
          <w:sz w:val="20"/>
        </w:rPr>
        <w:t xml:space="preserve">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CA7D62">
        <w:rPr>
          <w:rFonts w:cs="Arial"/>
          <w:sz w:val="20"/>
        </w:rPr>
        <w:t xml:space="preserve">ter skladno z </w:t>
      </w:r>
      <w:r w:rsidR="005B1231" w:rsidRPr="008020E2">
        <w:rPr>
          <w:rFonts w:cs="Arial"/>
          <w:sz w:val="20"/>
        </w:rPr>
        <w:t xml:space="preserve">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:rsidR="0092216F" w:rsidRDefault="0092216F" w:rsidP="006F471E">
      <w:pPr>
        <w:jc w:val="center"/>
        <w:rPr>
          <w:rFonts w:cs="Arial"/>
          <w:b/>
          <w:sz w:val="20"/>
        </w:rPr>
      </w:pPr>
    </w:p>
    <w:p w:rsidR="0092216F" w:rsidRDefault="0092216F" w:rsidP="006F471E">
      <w:pPr>
        <w:jc w:val="center"/>
        <w:rPr>
          <w:rFonts w:cs="Arial"/>
          <w:b/>
          <w:sz w:val="20"/>
        </w:rPr>
      </w:pPr>
    </w:p>
    <w:p w:rsidR="00E44C83" w:rsidRDefault="005B1231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</w:t>
      </w:r>
      <w:r w:rsidR="00CA7D62">
        <w:rPr>
          <w:rFonts w:cs="Arial"/>
          <w:b/>
          <w:sz w:val="20"/>
        </w:rPr>
        <w:t>ODDAJO NEPREMNINE V BREZPLAČNO UPORABO PO</w:t>
      </w:r>
    </w:p>
    <w:p w:rsidR="00CA7D62" w:rsidRDefault="00CA7D62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METODI NEPOSREDNE POGODBE</w:t>
      </w:r>
    </w:p>
    <w:p w:rsidR="0092216F" w:rsidRPr="004F5EA4" w:rsidRDefault="0092216F" w:rsidP="006F471E">
      <w:pPr>
        <w:jc w:val="center"/>
        <w:rPr>
          <w:rFonts w:cs="Arial"/>
          <w:b/>
          <w:sz w:val="20"/>
        </w:rPr>
      </w:pPr>
    </w:p>
    <w:p w:rsidR="007E14BC" w:rsidRPr="004F5EA4" w:rsidRDefault="007E14BC" w:rsidP="00E44C83">
      <w:pPr>
        <w:jc w:val="both"/>
        <w:rPr>
          <w:rFonts w:cs="Arial"/>
          <w:sz w:val="20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:rsidR="007E14BC" w:rsidRDefault="007E14BC" w:rsidP="00E44C83">
      <w:pPr>
        <w:jc w:val="both"/>
        <w:rPr>
          <w:rFonts w:cs="Arial"/>
          <w:sz w:val="20"/>
        </w:rPr>
      </w:pPr>
    </w:p>
    <w:p w:rsidR="0092216F" w:rsidRPr="004F5EA4" w:rsidRDefault="0092216F" w:rsidP="00E44C83">
      <w:pPr>
        <w:jc w:val="both"/>
        <w:rPr>
          <w:rFonts w:cs="Arial"/>
          <w:sz w:val="20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CA7D62">
        <w:rPr>
          <w:rFonts w:cs="Arial"/>
          <w:b/>
          <w:sz w:val="20"/>
          <w:u w:val="single"/>
        </w:rPr>
        <w:t>oddaje v brezplačno uporabo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</w:t>
      </w:r>
      <w:r w:rsidR="00CA7D62">
        <w:rPr>
          <w:rFonts w:cs="Arial"/>
          <w:sz w:val="20"/>
        </w:rPr>
        <w:t>oddaje</w:t>
      </w:r>
      <w:r w:rsidR="00B27411">
        <w:rPr>
          <w:rFonts w:cs="Arial"/>
          <w:sz w:val="20"/>
        </w:rPr>
        <w:t xml:space="preserve"> so</w:t>
      </w:r>
      <w:r w:rsidR="00AA6CA5" w:rsidRPr="00CB4E53">
        <w:rPr>
          <w:rFonts w:cs="Arial"/>
          <w:sz w:val="20"/>
        </w:rPr>
        <w:t xml:space="preserve"> </w:t>
      </w:r>
      <w:r w:rsidR="00CA7D62">
        <w:rPr>
          <w:rFonts w:cs="Arial"/>
          <w:sz w:val="20"/>
        </w:rPr>
        <w:t>poslovni prostor</w:t>
      </w:r>
      <w:r w:rsidR="00B27411">
        <w:rPr>
          <w:rFonts w:cs="Arial"/>
          <w:sz w:val="20"/>
        </w:rPr>
        <w:t>i</w:t>
      </w:r>
      <w:r w:rsidR="00CA7D62">
        <w:rPr>
          <w:rFonts w:cs="Arial"/>
          <w:sz w:val="20"/>
        </w:rPr>
        <w:t xml:space="preserve"> v stavbi na naslovu Gregorčičeva cesta 2, Ilirska Bistrica</w:t>
      </w:r>
      <w:r w:rsidR="00E41874">
        <w:rPr>
          <w:rFonts w:cs="Arial"/>
          <w:sz w:val="20"/>
        </w:rPr>
        <w:t>:</w:t>
      </w:r>
    </w:p>
    <w:p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3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843"/>
      </w:tblGrid>
      <w:tr w:rsidR="00CA7D62" w:rsidRPr="000F083F" w:rsidTr="00CA7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hideMark/>
          </w:tcPr>
          <w:p w:rsidR="00CA7D62" w:rsidRPr="000F083F" w:rsidRDefault="00CA7D62" w:rsidP="000F083F">
            <w:pPr>
              <w:spacing w:line="260" w:lineRule="exact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1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CA7D62" w:rsidRPr="000F083F" w:rsidRDefault="00CA7D62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</w:tr>
      <w:tr w:rsidR="00CA7D62" w:rsidRPr="000F083F" w:rsidTr="00CA7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:rsidR="00CA7D62" w:rsidRPr="000F083F" w:rsidRDefault="00CA7D62" w:rsidP="000F083F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2524-1300-17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CA7D62" w:rsidRPr="007B0F27" w:rsidRDefault="00CA7D62" w:rsidP="00AF58EE">
            <w:pPr>
              <w:spacing w:line="260" w:lineRule="exact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28,5 m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</w:tr>
      <w:bookmarkEnd w:id="1"/>
    </w:tbl>
    <w:p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151D8D" w:rsidRDefault="007B0F2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BC1EB5">
        <w:rPr>
          <w:rFonts w:cs="Arial"/>
          <w:sz w:val="20"/>
        </w:rPr>
        <w:t>a</w:t>
      </w:r>
      <w:r>
        <w:rPr>
          <w:rFonts w:cs="Arial"/>
          <w:sz w:val="20"/>
        </w:rPr>
        <w:t xml:space="preserve"> v naravi predstavlja </w:t>
      </w:r>
      <w:r w:rsidR="00CA7D62">
        <w:rPr>
          <w:rFonts w:cs="Arial"/>
          <w:sz w:val="20"/>
        </w:rPr>
        <w:t>poslovn</w:t>
      </w:r>
      <w:r w:rsidR="00B27411">
        <w:rPr>
          <w:rFonts w:cs="Arial"/>
          <w:sz w:val="20"/>
        </w:rPr>
        <w:t>e</w:t>
      </w:r>
      <w:r w:rsidR="00CA7D62">
        <w:rPr>
          <w:rFonts w:cs="Arial"/>
          <w:sz w:val="20"/>
        </w:rPr>
        <w:t xml:space="preserve"> prostor</w:t>
      </w:r>
      <w:r w:rsidR="00B27411">
        <w:rPr>
          <w:rFonts w:cs="Arial"/>
          <w:sz w:val="20"/>
        </w:rPr>
        <w:t>e</w:t>
      </w:r>
      <w:r w:rsidR="00CA7D62">
        <w:rPr>
          <w:rFonts w:cs="Arial"/>
          <w:sz w:val="20"/>
        </w:rPr>
        <w:t xml:space="preserve"> v stavbi na naslovu Gregorčičeva cesta 2, Ilirska Bistrica</w:t>
      </w:r>
      <w:r w:rsidR="00E83A59">
        <w:rPr>
          <w:rFonts w:cs="Arial"/>
          <w:sz w:val="20"/>
        </w:rPr>
        <w:t xml:space="preserve">. </w:t>
      </w:r>
      <w:r w:rsidR="00B10FCA">
        <w:rPr>
          <w:rFonts w:cs="Arial"/>
          <w:sz w:val="20"/>
        </w:rPr>
        <w:t>Z uporabo poslovn</w:t>
      </w:r>
      <w:r w:rsidR="00B27411">
        <w:rPr>
          <w:rFonts w:cs="Arial"/>
          <w:sz w:val="20"/>
        </w:rPr>
        <w:t>ih</w:t>
      </w:r>
      <w:r w:rsidR="00B10FCA">
        <w:rPr>
          <w:rFonts w:cs="Arial"/>
          <w:sz w:val="20"/>
        </w:rPr>
        <w:t xml:space="preserve"> prostor</w:t>
      </w:r>
      <w:r w:rsidR="00B27411">
        <w:rPr>
          <w:rFonts w:cs="Arial"/>
          <w:sz w:val="20"/>
        </w:rPr>
        <w:t>ov</w:t>
      </w:r>
      <w:r w:rsidR="00B10FCA">
        <w:rPr>
          <w:rFonts w:cs="Arial"/>
          <w:sz w:val="20"/>
        </w:rPr>
        <w:t xml:space="preserve"> pripada tudi pravica do souporabe posebnih skupnih prostorov v tej stavbi.</w:t>
      </w:r>
    </w:p>
    <w:p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0E56AC" w:rsidRDefault="0052194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A4177">
        <w:rPr>
          <w:rFonts w:cs="Arial"/>
          <w:sz w:val="20"/>
        </w:rPr>
        <w:t>ZK</w:t>
      </w:r>
      <w:r>
        <w:rPr>
          <w:rFonts w:cs="Arial"/>
          <w:sz w:val="20"/>
        </w:rPr>
        <w:t xml:space="preserve"> stanje je urejeno</w:t>
      </w:r>
      <w:r w:rsidR="008E1353">
        <w:rPr>
          <w:rFonts w:cs="Arial"/>
          <w:sz w:val="20"/>
        </w:rPr>
        <w:t>.</w:t>
      </w:r>
      <w:r w:rsidR="007B0F27">
        <w:rPr>
          <w:rFonts w:cs="Arial"/>
          <w:sz w:val="20"/>
        </w:rPr>
        <w:t xml:space="preserve"> </w:t>
      </w:r>
    </w:p>
    <w:p w:rsidR="0093149E" w:rsidRDefault="0093149E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013EAB" w:rsidRDefault="00CA7D62" w:rsidP="00013EA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Prostor</w:t>
      </w:r>
      <w:r w:rsidR="00B27411">
        <w:rPr>
          <w:rFonts w:cs="Arial"/>
          <w:sz w:val="20"/>
        </w:rPr>
        <w:t>i</w:t>
      </w:r>
      <w:r>
        <w:rPr>
          <w:rFonts w:cs="Arial"/>
          <w:sz w:val="20"/>
        </w:rPr>
        <w:t xml:space="preserve"> </w:t>
      </w:r>
      <w:r w:rsidR="00B27411">
        <w:rPr>
          <w:rFonts w:cs="Arial"/>
          <w:sz w:val="20"/>
        </w:rPr>
        <w:t>so</w:t>
      </w:r>
      <w:r>
        <w:rPr>
          <w:rFonts w:cs="Arial"/>
          <w:sz w:val="20"/>
        </w:rPr>
        <w:t xml:space="preserve"> primern</w:t>
      </w:r>
      <w:r w:rsidR="00B27411">
        <w:rPr>
          <w:rFonts w:cs="Arial"/>
          <w:sz w:val="20"/>
        </w:rPr>
        <w:t xml:space="preserve">i </w:t>
      </w:r>
      <w:r>
        <w:rPr>
          <w:rFonts w:cs="Arial"/>
          <w:sz w:val="20"/>
        </w:rPr>
        <w:t>za izvajanje dejavnosti javnih služb.</w:t>
      </w:r>
      <w:r w:rsidR="00013EAB">
        <w:rPr>
          <w:rFonts w:cs="Arial"/>
          <w:sz w:val="20"/>
        </w:rPr>
        <w:t xml:space="preserve"> </w:t>
      </w:r>
    </w:p>
    <w:p w:rsidR="00487560" w:rsidRDefault="00487560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92216F" w:rsidRDefault="0092216F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:rsidR="00871E0C" w:rsidRDefault="00C901DB" w:rsidP="00542CD4">
      <w:pPr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>Oddaja</w:t>
      </w:r>
      <w:r w:rsidR="00046187" w:rsidRPr="004F5EA4">
        <w:rPr>
          <w:rFonts w:cs="Arial"/>
          <w:sz w:val="20"/>
        </w:rPr>
        <w:t xml:space="preserve"> nepremičnin</w:t>
      </w:r>
      <w:r w:rsidR="004012F9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</w:t>
      </w:r>
      <w:r>
        <w:rPr>
          <w:rFonts w:cs="Arial"/>
          <w:sz w:val="20"/>
        </w:rPr>
        <w:t xml:space="preserve"> oddaje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:rsidR="00F23FF3" w:rsidRDefault="00F23FF3" w:rsidP="00542CD4">
      <w:pPr>
        <w:ind w:right="-54"/>
        <w:jc w:val="both"/>
        <w:rPr>
          <w:rFonts w:cs="Arial"/>
          <w:sz w:val="20"/>
        </w:rPr>
      </w:pPr>
    </w:p>
    <w:p w:rsidR="0092216F" w:rsidRDefault="0092216F" w:rsidP="00542CD4">
      <w:pPr>
        <w:ind w:right="-54"/>
        <w:jc w:val="both"/>
        <w:rPr>
          <w:rFonts w:cs="Arial"/>
          <w:sz w:val="20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 xml:space="preserve">. </w:t>
      </w:r>
      <w:r w:rsidR="00204259">
        <w:rPr>
          <w:rFonts w:cs="Arial"/>
          <w:b/>
          <w:sz w:val="20"/>
          <w:u w:val="single"/>
        </w:rPr>
        <w:t>Pogoji za oddajo v brezplačno uporabo</w:t>
      </w:r>
    </w:p>
    <w:p w:rsidR="00204259" w:rsidRPr="00204259" w:rsidRDefault="00204259" w:rsidP="00204259">
      <w:pPr>
        <w:jc w:val="both"/>
        <w:rPr>
          <w:rFonts w:cs="Arial"/>
          <w:sz w:val="20"/>
        </w:rPr>
      </w:pPr>
      <w:r w:rsidRPr="00204259">
        <w:rPr>
          <w:rFonts w:cs="Arial"/>
          <w:sz w:val="20"/>
        </w:rPr>
        <w:t>Skladno z določbo prvega odstavka 68.člena ZSPDSLS-1 se lahko nepremično premoženje države, ki ga začasno ne potrebuje noben upravljavec ali uporabnik, da v brezplačno uporabo z neposredno pogodbo:</w:t>
      </w:r>
    </w:p>
    <w:p w:rsidR="00204259" w:rsidRPr="00204259" w:rsidRDefault="00204259" w:rsidP="00204259">
      <w:pPr>
        <w:pStyle w:val="Odstavekseznama"/>
        <w:numPr>
          <w:ilvl w:val="0"/>
          <w:numId w:val="24"/>
        </w:numPr>
        <w:jc w:val="both"/>
        <w:rPr>
          <w:rFonts w:cs="Arial"/>
          <w:sz w:val="20"/>
        </w:rPr>
      </w:pPr>
      <w:r w:rsidRPr="00204259">
        <w:rPr>
          <w:rFonts w:cs="Arial"/>
          <w:sz w:val="20"/>
        </w:rPr>
        <w:t>osebam javnega prava za opravljanje javnih nalog,</w:t>
      </w:r>
    </w:p>
    <w:p w:rsidR="00204259" w:rsidRPr="00204259" w:rsidRDefault="00204259" w:rsidP="00204259">
      <w:pPr>
        <w:pStyle w:val="Odstavekseznama"/>
        <w:numPr>
          <w:ilvl w:val="0"/>
          <w:numId w:val="24"/>
        </w:numPr>
        <w:jc w:val="both"/>
        <w:rPr>
          <w:rFonts w:cs="Arial"/>
          <w:sz w:val="20"/>
        </w:rPr>
      </w:pPr>
      <w:r w:rsidRPr="00204259">
        <w:rPr>
          <w:rFonts w:cs="Arial"/>
          <w:sz w:val="20"/>
        </w:rPr>
        <w:t>nevladnim organizacijam, ki jim je podeljen status delovanja v javnem interesu, za opravljanje tistih dejavnosti, za katere jim je podeljen status,</w:t>
      </w:r>
    </w:p>
    <w:p w:rsidR="00204259" w:rsidRPr="00204259" w:rsidRDefault="00204259" w:rsidP="00204259">
      <w:pPr>
        <w:pStyle w:val="Odstavekseznama"/>
        <w:numPr>
          <w:ilvl w:val="0"/>
          <w:numId w:val="24"/>
        </w:numPr>
        <w:jc w:val="both"/>
        <w:rPr>
          <w:rFonts w:cs="Arial"/>
          <w:sz w:val="20"/>
        </w:rPr>
      </w:pPr>
      <w:r w:rsidRPr="00204259">
        <w:rPr>
          <w:rFonts w:cs="Arial"/>
          <w:sz w:val="20"/>
        </w:rPr>
        <w:t>socialnemu podjetju ali nepridobitni pravni osebi, kot je opredeljena v zakonu, ki ureja socialno podjetništvo, ki namerava poslovati kot socialno podjetje in bo začela postopek registracije v skladu z zakonom, ki ureja socialno podjetništvo (v nadaljnjem besedilu: nepridobitna pravna oseba), v obsegu, ki je potreben za opravljanje dejavnosti, za katero je ustanovljena, ali</w:t>
      </w:r>
    </w:p>
    <w:p w:rsidR="00204259" w:rsidRPr="00204259" w:rsidRDefault="00204259" w:rsidP="00204259">
      <w:pPr>
        <w:pStyle w:val="Odstavekseznama"/>
        <w:numPr>
          <w:ilvl w:val="0"/>
          <w:numId w:val="24"/>
        </w:numPr>
        <w:jc w:val="both"/>
        <w:rPr>
          <w:rFonts w:cs="Arial"/>
          <w:sz w:val="20"/>
        </w:rPr>
      </w:pPr>
      <w:r w:rsidRPr="00204259">
        <w:rPr>
          <w:rFonts w:cs="Arial"/>
          <w:sz w:val="20"/>
        </w:rPr>
        <w:lastRenderedPageBreak/>
        <w:t>mednarodnim organizacijam, katerih članica je Republika Slovenija in imajo na njenem ozemlju svoj sedež, agencijo, oddelek, predstavništvo ali pisarno, za izvajanje njihovih nalog.</w:t>
      </w:r>
    </w:p>
    <w:p w:rsidR="00204259" w:rsidRPr="00204259" w:rsidRDefault="00204259" w:rsidP="00204259">
      <w:pPr>
        <w:jc w:val="both"/>
        <w:rPr>
          <w:rFonts w:cs="Arial"/>
          <w:sz w:val="20"/>
        </w:rPr>
      </w:pPr>
    </w:p>
    <w:p w:rsidR="00204259" w:rsidRPr="00204259" w:rsidRDefault="00204259" w:rsidP="00204259">
      <w:pPr>
        <w:jc w:val="both"/>
        <w:rPr>
          <w:rFonts w:cs="Arial"/>
          <w:sz w:val="20"/>
        </w:rPr>
      </w:pPr>
      <w:r w:rsidRPr="00204259">
        <w:rPr>
          <w:rFonts w:cs="Arial"/>
          <w:sz w:val="20"/>
        </w:rPr>
        <w:t>Upoštevajoč določbo 69. člena ZSPDSLS-1 se bo</w:t>
      </w:r>
      <w:r w:rsidR="00785BC4">
        <w:rPr>
          <w:rFonts w:cs="Arial"/>
          <w:sz w:val="20"/>
        </w:rPr>
        <w:t>do</w:t>
      </w:r>
      <w:r w:rsidRPr="00204259">
        <w:rPr>
          <w:rFonts w:cs="Arial"/>
          <w:sz w:val="20"/>
        </w:rPr>
        <w:t xml:space="preserve"> poslovni prostor</w:t>
      </w:r>
      <w:r w:rsidR="00785BC4">
        <w:rPr>
          <w:rFonts w:cs="Arial"/>
          <w:sz w:val="20"/>
        </w:rPr>
        <w:t>i</w:t>
      </w:r>
      <w:r w:rsidRPr="00204259">
        <w:rPr>
          <w:rFonts w:cs="Arial"/>
          <w:sz w:val="20"/>
        </w:rPr>
        <w:t xml:space="preserve"> oddal</w:t>
      </w:r>
      <w:r w:rsidR="00785BC4">
        <w:rPr>
          <w:rFonts w:cs="Arial"/>
          <w:sz w:val="20"/>
        </w:rPr>
        <w:t>i</w:t>
      </w:r>
      <w:r w:rsidRPr="00204259">
        <w:rPr>
          <w:rFonts w:cs="Arial"/>
          <w:sz w:val="20"/>
        </w:rPr>
        <w:t xml:space="preserve"> v brezplačno uporabo za obdobje 5 let.</w:t>
      </w:r>
    </w:p>
    <w:p w:rsidR="00204259" w:rsidRPr="00204259" w:rsidRDefault="00204259" w:rsidP="00204259">
      <w:pPr>
        <w:jc w:val="both"/>
        <w:rPr>
          <w:rFonts w:cs="Arial"/>
          <w:sz w:val="20"/>
        </w:rPr>
      </w:pPr>
      <w:r w:rsidRPr="00204259">
        <w:rPr>
          <w:rFonts w:cs="Arial"/>
          <w:sz w:val="20"/>
        </w:rPr>
        <w:t xml:space="preserve"> </w:t>
      </w:r>
    </w:p>
    <w:p w:rsidR="00B84BCF" w:rsidRPr="004F5EA4" w:rsidRDefault="00204259" w:rsidP="00204259">
      <w:pPr>
        <w:jc w:val="both"/>
        <w:rPr>
          <w:rFonts w:cs="Arial"/>
          <w:sz w:val="20"/>
          <w:lang w:eastAsia="sl-SI"/>
        </w:rPr>
      </w:pPr>
      <w:r w:rsidRPr="00204259">
        <w:rPr>
          <w:rFonts w:cs="Arial"/>
          <w:sz w:val="20"/>
        </w:rPr>
        <w:t>Uporabnik, ki bo sklenil pogodbo o brezplačni uporabi nepremičnega premoženja, poravnava obratovalne stroške, stroške manjših vzdrževalnih del, stroške zavarovanja in druge stroške, za katere se bo dogovoril s pogodbo</w:t>
      </w:r>
      <w:r w:rsidR="00B84BCF" w:rsidRPr="00B84BCF">
        <w:rPr>
          <w:rFonts w:cs="Arial"/>
          <w:sz w:val="20"/>
          <w:lang w:eastAsia="sl-SI"/>
        </w:rPr>
        <w:t>.</w:t>
      </w:r>
    </w:p>
    <w:p w:rsidR="00C77797" w:rsidRDefault="00C77797" w:rsidP="00E44C83">
      <w:pPr>
        <w:jc w:val="both"/>
        <w:rPr>
          <w:rFonts w:cs="Arial"/>
          <w:sz w:val="20"/>
          <w:u w:val="single"/>
        </w:rPr>
      </w:pPr>
    </w:p>
    <w:p w:rsidR="0092216F" w:rsidRDefault="0092216F" w:rsidP="00E44C83">
      <w:pPr>
        <w:jc w:val="both"/>
        <w:rPr>
          <w:rFonts w:cs="Arial"/>
          <w:sz w:val="20"/>
          <w:u w:val="single"/>
        </w:rPr>
      </w:pPr>
    </w:p>
    <w:p w:rsidR="00E44C83" w:rsidRPr="004811DA" w:rsidRDefault="00204259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E44C83" w:rsidRPr="004811DA">
        <w:rPr>
          <w:rFonts w:cs="Arial"/>
          <w:b/>
          <w:sz w:val="20"/>
          <w:u w:val="single"/>
        </w:rPr>
        <w:t>.</w:t>
      </w:r>
      <w:r w:rsidR="004B6175" w:rsidRPr="004811DA">
        <w:rPr>
          <w:rFonts w:cs="Arial"/>
          <w:b/>
          <w:sz w:val="20"/>
          <w:u w:val="single"/>
        </w:rPr>
        <w:t xml:space="preserve"> </w:t>
      </w:r>
      <w:r w:rsidR="00B84BCF" w:rsidRPr="004811DA">
        <w:rPr>
          <w:rFonts w:cs="Arial"/>
          <w:b/>
          <w:sz w:val="20"/>
          <w:u w:val="single"/>
        </w:rPr>
        <w:t xml:space="preserve">Sklenitev pogodbe </w:t>
      </w:r>
    </w:p>
    <w:p w:rsidR="004811DA" w:rsidRPr="004811DA" w:rsidRDefault="004811DA" w:rsidP="004811DA">
      <w:pPr>
        <w:jc w:val="both"/>
        <w:rPr>
          <w:rFonts w:cs="Arial"/>
          <w:sz w:val="20"/>
          <w:lang w:eastAsia="sl-SI"/>
        </w:rPr>
      </w:pPr>
      <w:r w:rsidRPr="004811DA">
        <w:rPr>
          <w:rFonts w:cs="Arial"/>
          <w:sz w:val="20"/>
          <w:lang w:eastAsia="sl-SI"/>
        </w:rPr>
        <w:t>Pogodba bo sklenjena s tistim ponudnikom, ki bo izpolnjeval vse razpisne pogoje.</w:t>
      </w:r>
    </w:p>
    <w:p w:rsidR="004811DA" w:rsidRPr="004811DA" w:rsidRDefault="004811DA" w:rsidP="004811DA">
      <w:pPr>
        <w:jc w:val="both"/>
        <w:rPr>
          <w:rFonts w:cs="Arial"/>
          <w:sz w:val="20"/>
          <w:lang w:eastAsia="sl-SI"/>
        </w:rPr>
      </w:pPr>
    </w:p>
    <w:p w:rsidR="004811DA" w:rsidRPr="004811DA" w:rsidRDefault="004811DA" w:rsidP="004811DA">
      <w:pPr>
        <w:jc w:val="both"/>
        <w:rPr>
          <w:rFonts w:cs="Arial"/>
          <w:sz w:val="20"/>
          <w:lang w:eastAsia="sl-SI"/>
        </w:rPr>
      </w:pPr>
      <w:r w:rsidRPr="004811DA">
        <w:rPr>
          <w:rFonts w:cs="Arial"/>
          <w:sz w:val="20"/>
          <w:lang w:eastAsia="sl-SI"/>
        </w:rPr>
        <w:t>Vse morebitne stroške v zvezi s sklenitvijo pogodbe plača ponudnik.</w:t>
      </w:r>
    </w:p>
    <w:p w:rsidR="004811DA" w:rsidRPr="004811DA" w:rsidRDefault="004811DA" w:rsidP="004811DA">
      <w:pPr>
        <w:jc w:val="both"/>
        <w:rPr>
          <w:rFonts w:cs="Arial"/>
          <w:sz w:val="20"/>
          <w:lang w:eastAsia="sl-SI"/>
        </w:rPr>
      </w:pPr>
    </w:p>
    <w:p w:rsidR="004811DA" w:rsidRPr="004811DA" w:rsidRDefault="004811DA" w:rsidP="004811DA">
      <w:pPr>
        <w:jc w:val="both"/>
        <w:rPr>
          <w:rFonts w:cs="Arial"/>
          <w:sz w:val="20"/>
          <w:lang w:eastAsia="sl-SI"/>
        </w:rPr>
      </w:pPr>
      <w:r w:rsidRPr="004811DA">
        <w:rPr>
          <w:rFonts w:cs="Arial"/>
          <w:sz w:val="20"/>
          <w:lang w:eastAsia="sl-SI"/>
        </w:rPr>
        <w:t>Pogodba o oddaji v brezplačno uporabo se bo sklenila na način videno - najeto, zato morebitne reklamacije po sklenitvi pogodbe ne bodo upoštevane.</w:t>
      </w:r>
    </w:p>
    <w:p w:rsidR="004811DA" w:rsidRDefault="004811DA" w:rsidP="004811DA">
      <w:pPr>
        <w:jc w:val="both"/>
        <w:rPr>
          <w:rFonts w:cs="Arial"/>
          <w:b/>
          <w:sz w:val="20"/>
          <w:u w:val="single"/>
        </w:rPr>
      </w:pPr>
    </w:p>
    <w:p w:rsidR="0092216F" w:rsidRPr="004F5EA4" w:rsidRDefault="0092216F" w:rsidP="004811DA">
      <w:pPr>
        <w:jc w:val="both"/>
        <w:rPr>
          <w:rFonts w:cs="Arial"/>
          <w:b/>
          <w:sz w:val="20"/>
          <w:u w:val="single"/>
        </w:rPr>
      </w:pPr>
    </w:p>
    <w:p w:rsidR="00367FAC" w:rsidRDefault="00204259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 Po</w:t>
      </w:r>
      <w:r>
        <w:rPr>
          <w:rFonts w:cs="Arial"/>
          <w:b/>
          <w:sz w:val="20"/>
          <w:u w:val="single"/>
        </w:rPr>
        <w:t>goji</w:t>
      </w:r>
      <w:r w:rsidR="00E44C83" w:rsidRPr="004F5EA4">
        <w:rPr>
          <w:rFonts w:cs="Arial"/>
          <w:b/>
          <w:sz w:val="20"/>
          <w:u w:val="single"/>
        </w:rPr>
        <w:t xml:space="preserve"> </w:t>
      </w:r>
      <w:r w:rsidR="00847BE9">
        <w:rPr>
          <w:rFonts w:cs="Arial"/>
          <w:b/>
          <w:sz w:val="20"/>
          <w:u w:val="single"/>
        </w:rPr>
        <w:t xml:space="preserve">in način oddaje ponudbe </w:t>
      </w:r>
    </w:p>
    <w:p w:rsidR="00A21655" w:rsidRPr="00D5656D" w:rsidRDefault="00A21655" w:rsidP="00A21655">
      <w:pPr>
        <w:jc w:val="both"/>
        <w:rPr>
          <w:rFonts w:cs="Arial"/>
          <w:sz w:val="20"/>
          <w:lang w:eastAsia="sl-SI"/>
        </w:rPr>
      </w:pPr>
      <w:r w:rsidRPr="00D5656D">
        <w:rPr>
          <w:sz w:val="20"/>
        </w:rPr>
        <w:t xml:space="preserve">Ponudnik mora </w:t>
      </w:r>
      <w:r w:rsidRPr="00D5656D">
        <w:rPr>
          <w:b/>
          <w:bCs/>
          <w:sz w:val="20"/>
          <w:shd w:val="clear" w:color="auto" w:fill="DEEAF6"/>
        </w:rPr>
        <w:t xml:space="preserve">najkasneje do </w:t>
      </w:r>
      <w:r w:rsidR="00D5656D" w:rsidRPr="00D5656D">
        <w:rPr>
          <w:b/>
          <w:bCs/>
          <w:sz w:val="20"/>
          <w:shd w:val="clear" w:color="auto" w:fill="DEEAF6"/>
        </w:rPr>
        <w:t>2</w:t>
      </w:r>
      <w:r w:rsidRPr="00D5656D">
        <w:rPr>
          <w:b/>
          <w:bCs/>
          <w:sz w:val="20"/>
          <w:shd w:val="clear" w:color="auto" w:fill="DEEAF6"/>
        </w:rPr>
        <w:t>.</w:t>
      </w:r>
      <w:r w:rsidR="00D5656D" w:rsidRPr="00D5656D">
        <w:rPr>
          <w:b/>
          <w:bCs/>
          <w:sz w:val="20"/>
          <w:shd w:val="clear" w:color="auto" w:fill="DEEAF6"/>
        </w:rPr>
        <w:t xml:space="preserve"> 2</w:t>
      </w:r>
      <w:r w:rsidRPr="00D5656D">
        <w:rPr>
          <w:b/>
          <w:bCs/>
          <w:sz w:val="20"/>
          <w:shd w:val="clear" w:color="auto" w:fill="DEEAF6"/>
        </w:rPr>
        <w:t>. 202</w:t>
      </w:r>
      <w:r w:rsidR="00D5656D" w:rsidRPr="00D5656D">
        <w:rPr>
          <w:b/>
          <w:bCs/>
          <w:sz w:val="20"/>
          <w:shd w:val="clear" w:color="auto" w:fill="DEEAF6"/>
        </w:rPr>
        <w:t>1</w:t>
      </w:r>
      <w:r w:rsidRPr="00D5656D">
        <w:rPr>
          <w:b/>
          <w:bCs/>
          <w:sz w:val="20"/>
          <w:shd w:val="clear" w:color="auto" w:fill="DEEAF6"/>
        </w:rPr>
        <w:t xml:space="preserve"> </w:t>
      </w:r>
      <w:r w:rsidR="00D85C60" w:rsidRPr="00D85C60">
        <w:t xml:space="preserve"> </w:t>
      </w:r>
      <w:r w:rsidR="00D85C60" w:rsidRPr="00D85C60">
        <w:rPr>
          <w:sz w:val="20"/>
        </w:rPr>
        <w:t xml:space="preserve">na elektronski naslov </w:t>
      </w:r>
      <w:hyperlink r:id="rId8" w:history="1">
        <w:r w:rsidR="00D85C60" w:rsidRPr="00816E42">
          <w:rPr>
            <w:rStyle w:val="Hiperpovezava"/>
            <w:sz w:val="20"/>
          </w:rPr>
          <w:t>gp.mju@gov.si</w:t>
        </w:r>
      </w:hyperlink>
      <w:r w:rsidR="00D85C60">
        <w:rPr>
          <w:sz w:val="20"/>
        </w:rPr>
        <w:t xml:space="preserve"> ali s </w:t>
      </w:r>
      <w:r w:rsidRPr="00D5656D">
        <w:rPr>
          <w:sz w:val="20"/>
        </w:rPr>
        <w:t xml:space="preserve">priporočeno pošiljko </w:t>
      </w:r>
      <w:r w:rsidR="005D24D8" w:rsidRPr="00D5656D">
        <w:rPr>
          <w:sz w:val="20"/>
        </w:rPr>
        <w:t xml:space="preserve">ali osebno na vložišče </w:t>
      </w:r>
      <w:r w:rsidRPr="00D5656D">
        <w:rPr>
          <w:sz w:val="20"/>
        </w:rPr>
        <w:t xml:space="preserve">na naslov: Ministrstvo za javno upravo, Tržaška cesta 21, Ljubljana, z nazivom zadeve »ponudba v zadevi </w:t>
      </w:r>
      <w:r w:rsidR="005D24D8" w:rsidRPr="00D5656D">
        <w:rPr>
          <w:rFonts w:cs="Arial"/>
          <w:sz w:val="20"/>
        </w:rPr>
        <w:t>4782-107/2020</w:t>
      </w:r>
      <w:r w:rsidRPr="00D5656D">
        <w:rPr>
          <w:sz w:val="20"/>
        </w:rPr>
        <w:t xml:space="preserve"> – NE ODPIRAJ« poslati:</w:t>
      </w:r>
    </w:p>
    <w:p w:rsidR="00A21655" w:rsidRPr="00D5656D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 w:rsidRPr="00D5656D">
        <w:rPr>
          <w:sz w:val="20"/>
        </w:rPr>
        <w:t>izpolnjen in lastnoročno podpisan obrazec, ki je priloga 1 te objave ter</w:t>
      </w:r>
    </w:p>
    <w:p w:rsidR="00A21655" w:rsidRPr="00D5656D" w:rsidRDefault="005D24D8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D5656D">
        <w:rPr>
          <w:sz w:val="20"/>
        </w:rPr>
        <w:t>zahtevana dokazila</w:t>
      </w:r>
      <w:r w:rsidR="00A21655" w:rsidRPr="00D5656D">
        <w:rPr>
          <w:sz w:val="20"/>
        </w:rPr>
        <w:t>.</w:t>
      </w:r>
    </w:p>
    <w:p w:rsidR="00A21655" w:rsidRPr="00D5656D" w:rsidRDefault="00A21655" w:rsidP="00A21655">
      <w:pPr>
        <w:rPr>
          <w:rFonts w:eastAsia="Calibri"/>
          <w:b/>
          <w:bCs/>
          <w:sz w:val="20"/>
        </w:rPr>
      </w:pPr>
    </w:p>
    <w:p w:rsidR="00A21655" w:rsidRPr="00D5656D" w:rsidRDefault="00A21655" w:rsidP="005D24D8">
      <w:pPr>
        <w:jc w:val="both"/>
        <w:rPr>
          <w:sz w:val="20"/>
        </w:rPr>
      </w:pPr>
      <w:r w:rsidRPr="00D5656D">
        <w:rPr>
          <w:sz w:val="20"/>
        </w:rPr>
        <w:t xml:space="preserve">Šteje se, da je prijava pravočasna, če je oddana na pošto priporočeno, </w:t>
      </w:r>
      <w:r w:rsidRPr="00D5656D">
        <w:rPr>
          <w:sz w:val="20"/>
          <w:u w:val="single"/>
        </w:rPr>
        <w:t>in prispe na naslov organizatorja</w:t>
      </w:r>
      <w:r w:rsidRPr="00D5656D">
        <w:rPr>
          <w:sz w:val="20"/>
        </w:rPr>
        <w:t xml:space="preserve"> najkasneje do </w:t>
      </w:r>
      <w:r w:rsidR="00D5656D" w:rsidRPr="00D5656D">
        <w:rPr>
          <w:b/>
          <w:bCs/>
          <w:sz w:val="20"/>
        </w:rPr>
        <w:t>2</w:t>
      </w:r>
      <w:r w:rsidRPr="00D5656D">
        <w:rPr>
          <w:b/>
          <w:bCs/>
          <w:sz w:val="20"/>
        </w:rPr>
        <w:t xml:space="preserve">. </w:t>
      </w:r>
      <w:r w:rsidR="00D5656D" w:rsidRPr="00D5656D">
        <w:rPr>
          <w:b/>
          <w:bCs/>
          <w:sz w:val="20"/>
        </w:rPr>
        <w:t>2</w:t>
      </w:r>
      <w:r w:rsidRPr="00D5656D">
        <w:rPr>
          <w:b/>
          <w:bCs/>
          <w:sz w:val="20"/>
        </w:rPr>
        <w:t>. 202</w:t>
      </w:r>
      <w:r w:rsidR="00D5656D" w:rsidRPr="00D5656D">
        <w:rPr>
          <w:b/>
          <w:bCs/>
          <w:sz w:val="20"/>
        </w:rPr>
        <w:t>1</w:t>
      </w:r>
      <w:r w:rsidRPr="00D5656D">
        <w:rPr>
          <w:b/>
          <w:bCs/>
          <w:sz w:val="20"/>
        </w:rPr>
        <w:t xml:space="preserve"> do 15:00 ure</w:t>
      </w:r>
      <w:r w:rsidRPr="00D5656D">
        <w:rPr>
          <w:sz w:val="20"/>
        </w:rPr>
        <w:t xml:space="preserve">. </w:t>
      </w:r>
      <w:r w:rsidRPr="00D5656D">
        <w:rPr>
          <w:b/>
          <w:bCs/>
          <w:sz w:val="20"/>
          <w:shd w:val="clear" w:color="auto" w:fill="DEEAF6"/>
        </w:rPr>
        <w:t>Ponudbe, predložene po izteku roka bodo izločene iz postopka</w:t>
      </w:r>
      <w:r w:rsidRPr="00D5656D">
        <w:rPr>
          <w:sz w:val="20"/>
        </w:rPr>
        <w:t xml:space="preserve">. </w:t>
      </w:r>
    </w:p>
    <w:p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:rsidR="00871E0C" w:rsidRDefault="00367FAC" w:rsidP="00E1585D">
      <w:pPr>
        <w:jc w:val="both"/>
        <w:rPr>
          <w:rFonts w:cs="Arial"/>
          <w:bCs/>
          <w:sz w:val="20"/>
          <w:u w:val="single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:rsidR="00204259" w:rsidRPr="00204259" w:rsidRDefault="00204259" w:rsidP="00E1585D">
      <w:pPr>
        <w:jc w:val="both"/>
        <w:rPr>
          <w:rFonts w:cs="Arial"/>
          <w:bCs/>
          <w:sz w:val="20"/>
          <w:lang w:eastAsia="sl-SI"/>
        </w:rPr>
      </w:pPr>
    </w:p>
    <w:p w:rsidR="00204259" w:rsidRDefault="00204259" w:rsidP="00204259">
      <w:pPr>
        <w:jc w:val="both"/>
        <w:rPr>
          <w:rFonts w:cs="Arial"/>
          <w:bCs/>
          <w:sz w:val="20"/>
        </w:rPr>
      </w:pPr>
      <w:r w:rsidRPr="00204259">
        <w:rPr>
          <w:rFonts w:cs="Arial"/>
          <w:bCs/>
          <w:sz w:val="20"/>
        </w:rPr>
        <w:t>Poslovni prostor</w:t>
      </w:r>
      <w:r w:rsidR="00785BC4">
        <w:rPr>
          <w:rFonts w:cs="Arial"/>
          <w:bCs/>
          <w:sz w:val="20"/>
        </w:rPr>
        <w:t>i</w:t>
      </w:r>
      <w:r w:rsidRPr="00204259">
        <w:rPr>
          <w:rFonts w:cs="Arial"/>
          <w:bCs/>
          <w:sz w:val="20"/>
        </w:rPr>
        <w:t xml:space="preserve"> se predvidoma oddaja</w:t>
      </w:r>
      <w:r w:rsidR="00785BC4">
        <w:rPr>
          <w:rFonts w:cs="Arial"/>
          <w:bCs/>
          <w:sz w:val="20"/>
        </w:rPr>
        <w:t>jo</w:t>
      </w:r>
      <w:r w:rsidRPr="00204259">
        <w:rPr>
          <w:rFonts w:cs="Arial"/>
          <w:bCs/>
          <w:sz w:val="20"/>
        </w:rPr>
        <w:t xml:space="preserve"> v brezplačno uporabo Kmetijsko gozdarski zbornici Slovenije, Kmetijsko gozdarskemu zavodu </w:t>
      </w:r>
      <w:r>
        <w:rPr>
          <w:rFonts w:cs="Arial"/>
          <w:bCs/>
          <w:sz w:val="20"/>
        </w:rPr>
        <w:t>Nova Gorica</w:t>
      </w:r>
      <w:r w:rsidRPr="00204259">
        <w:rPr>
          <w:rFonts w:cs="Arial"/>
          <w:bCs/>
          <w:sz w:val="20"/>
        </w:rPr>
        <w:t>. V kolikor bo prispelo več ponudb z izpolnjevanjem vseh pogojev za oddajo v brezplačno uporabo, bo Ministrstvo za javno upravo izvedlo dodatna pogajanja. Prednost pri izbiri bodo imeli ponudniki, ki bodo z vidika svoje dejavnosti, ob upoštevanju varnostne ocene in vplivanja na ugled državnega organa, najprimernejši.</w:t>
      </w:r>
    </w:p>
    <w:p w:rsidR="00204259" w:rsidRDefault="00204259" w:rsidP="00204259">
      <w:pPr>
        <w:jc w:val="both"/>
        <w:rPr>
          <w:rFonts w:cs="Arial"/>
          <w:bCs/>
          <w:sz w:val="20"/>
        </w:rPr>
      </w:pPr>
    </w:p>
    <w:p w:rsidR="00204259" w:rsidRPr="00367FAC" w:rsidRDefault="00367FAC" w:rsidP="00204259">
      <w:pPr>
        <w:jc w:val="both"/>
        <w:rPr>
          <w:rFonts w:cs="Arial"/>
          <w:bCs/>
          <w:sz w:val="20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</w:t>
      </w:r>
      <w:r w:rsidR="00C901DB">
        <w:rPr>
          <w:rFonts w:cs="Arial"/>
          <w:bCs/>
          <w:sz w:val="20"/>
          <w:lang w:eastAsia="sl-SI"/>
        </w:rPr>
        <w:t xml:space="preserve"> </w:t>
      </w:r>
      <w:r w:rsidR="00E1585D">
        <w:rPr>
          <w:rFonts w:cs="Arial"/>
          <w:bCs/>
          <w:sz w:val="20"/>
          <w:lang w:eastAsia="sl-SI"/>
        </w:rPr>
        <w:t xml:space="preserve">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:rsidR="00204259" w:rsidRDefault="00204259" w:rsidP="00367FAC">
      <w:pPr>
        <w:rPr>
          <w:rFonts w:cs="Arial"/>
          <w:sz w:val="20"/>
          <w:lang w:eastAsia="sl-SI"/>
        </w:rPr>
      </w:pPr>
    </w:p>
    <w:p w:rsidR="0092216F" w:rsidRPr="00367FAC" w:rsidRDefault="0092216F" w:rsidP="00367FAC">
      <w:pPr>
        <w:rPr>
          <w:rFonts w:cs="Arial"/>
          <w:sz w:val="20"/>
          <w:lang w:eastAsia="sl-SI"/>
        </w:rPr>
      </w:pPr>
    </w:p>
    <w:p w:rsidR="00E44C83" w:rsidRPr="004F5EA4" w:rsidRDefault="00204259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4F5EA4" w:rsidRPr="004F5EA4">
        <w:rPr>
          <w:rFonts w:cs="Arial"/>
          <w:b/>
          <w:sz w:val="20"/>
          <w:u w:val="single"/>
        </w:rPr>
        <w:t xml:space="preserve">. </w:t>
      </w:r>
      <w:r w:rsidR="004811DA">
        <w:rPr>
          <w:rFonts w:cs="Arial"/>
          <w:b/>
          <w:sz w:val="20"/>
          <w:u w:val="single"/>
        </w:rPr>
        <w:t>Dodatna pojasnila in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:rsidR="004811DA" w:rsidRDefault="004811DA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 xml:space="preserve">Ogled poslovnih prostorov po dogovoru. Kontaktna oseba za ogled: Vesna </w:t>
      </w:r>
      <w:r>
        <w:rPr>
          <w:rStyle w:val="Hiperpovezava"/>
          <w:rFonts w:cs="Arial"/>
          <w:color w:val="auto"/>
          <w:sz w:val="20"/>
          <w:u w:val="none"/>
        </w:rPr>
        <w:br/>
        <w:t xml:space="preserve">Živković, telefon: 01 478 8464, e- pošta: </w:t>
      </w:r>
      <w:hyperlink r:id="rId9" w:history="1">
        <w:r w:rsidRPr="001447CF">
          <w:rPr>
            <w:rStyle w:val="Hiperpovezava"/>
            <w:rFonts w:cs="Arial"/>
            <w:sz w:val="20"/>
          </w:rPr>
          <w:t>vesna.zivkovic@gov.si</w:t>
        </w:r>
      </w:hyperlink>
      <w:r>
        <w:rPr>
          <w:rStyle w:val="Hiperpovezava"/>
          <w:rFonts w:cs="Arial"/>
          <w:color w:val="auto"/>
          <w:sz w:val="20"/>
          <w:u w:val="none"/>
        </w:rPr>
        <w:t>.</w:t>
      </w:r>
    </w:p>
    <w:p w:rsidR="004811DA" w:rsidRDefault="004811DA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:rsidR="00BB7214" w:rsidRPr="004F5EA4" w:rsidRDefault="004811DA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Ponudniki lahko postavijo vprašanja in zahteve za dodatna pojasnila glede izvedbe postopka</w:t>
      </w:r>
      <w:r w:rsidRPr="004811DA">
        <w:rPr>
          <w:rStyle w:val="Hiperpovezava"/>
          <w:rFonts w:cs="Arial"/>
          <w:color w:val="auto"/>
          <w:sz w:val="20"/>
          <w:u w:val="none"/>
        </w:rPr>
        <w:t xml:space="preserve"> Jasmini Strgaršek, tel. 01</w:t>
      </w:r>
      <w:r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811DA">
        <w:rPr>
          <w:rStyle w:val="Hiperpovezava"/>
          <w:rFonts w:cs="Arial"/>
          <w:color w:val="auto"/>
          <w:sz w:val="20"/>
          <w:u w:val="none"/>
        </w:rPr>
        <w:t>478</w:t>
      </w:r>
      <w:r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811DA">
        <w:rPr>
          <w:rStyle w:val="Hiperpovezava"/>
          <w:rFonts w:cs="Arial"/>
          <w:color w:val="auto"/>
          <w:sz w:val="20"/>
          <w:u w:val="none"/>
        </w:rPr>
        <w:t xml:space="preserve">8616, elektronski naslov: </w:t>
      </w:r>
      <w:hyperlink r:id="rId10" w:history="1">
        <w:r w:rsidRPr="001447CF">
          <w:rPr>
            <w:rStyle w:val="Hiperpovezava"/>
            <w:rFonts w:cs="Arial"/>
            <w:sz w:val="20"/>
          </w:rPr>
          <w:t>jasmina.strgarsek@gov.si</w:t>
        </w:r>
      </w:hyperlink>
      <w:r>
        <w:rPr>
          <w:rStyle w:val="Hiperpovezava"/>
          <w:rFonts w:cs="Arial"/>
          <w:color w:val="auto"/>
          <w:sz w:val="20"/>
          <w:u w:val="none"/>
        </w:rPr>
        <w:t xml:space="preserve"> ali Tanji Bašelj, </w:t>
      </w:r>
      <w:r w:rsidRPr="004811DA">
        <w:rPr>
          <w:rStyle w:val="Hiperpovezava"/>
          <w:rFonts w:cs="Arial"/>
          <w:color w:val="auto"/>
          <w:sz w:val="20"/>
          <w:u w:val="none"/>
        </w:rPr>
        <w:t>tel</w:t>
      </w:r>
      <w:r>
        <w:rPr>
          <w:rStyle w:val="Hiperpovezava"/>
          <w:rFonts w:cs="Arial"/>
          <w:color w:val="auto"/>
          <w:sz w:val="20"/>
          <w:u w:val="none"/>
        </w:rPr>
        <w:t>efon</w:t>
      </w:r>
      <w:r w:rsidRPr="004811DA">
        <w:rPr>
          <w:rStyle w:val="Hiperpovezava"/>
          <w:rFonts w:cs="Arial"/>
          <w:color w:val="auto"/>
          <w:sz w:val="20"/>
          <w:u w:val="none"/>
        </w:rPr>
        <w:t>: 01</w:t>
      </w:r>
      <w:r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811DA">
        <w:rPr>
          <w:rStyle w:val="Hiperpovezava"/>
          <w:rFonts w:cs="Arial"/>
          <w:color w:val="auto"/>
          <w:sz w:val="20"/>
          <w:u w:val="none"/>
        </w:rPr>
        <w:t>478</w:t>
      </w:r>
      <w:r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811DA">
        <w:rPr>
          <w:rStyle w:val="Hiperpovezava"/>
          <w:rFonts w:cs="Arial"/>
          <w:color w:val="auto"/>
          <w:sz w:val="20"/>
          <w:u w:val="none"/>
        </w:rPr>
        <w:t xml:space="preserve">1859, elektronski naslov: </w:t>
      </w:r>
      <w:hyperlink r:id="rId11" w:history="1">
        <w:r w:rsidRPr="001447CF">
          <w:rPr>
            <w:rStyle w:val="Hiperpovezava"/>
            <w:rFonts w:cs="Arial"/>
            <w:sz w:val="20"/>
          </w:rPr>
          <w:t>tanja.baselj@gov.si</w:t>
        </w:r>
      </w:hyperlink>
      <w:r>
        <w:rPr>
          <w:rStyle w:val="Hiperpovezava"/>
          <w:rFonts w:cs="Arial"/>
          <w:color w:val="auto"/>
          <w:sz w:val="20"/>
          <w:u w:val="none"/>
        </w:rPr>
        <w:t xml:space="preserve">. </w:t>
      </w:r>
    </w:p>
    <w:p w:rsidR="00871E0C" w:rsidRDefault="00871E0C" w:rsidP="00194838">
      <w:pPr>
        <w:jc w:val="both"/>
        <w:rPr>
          <w:rFonts w:cs="Arial"/>
          <w:sz w:val="20"/>
        </w:rPr>
      </w:pPr>
    </w:p>
    <w:p w:rsidR="0092216F" w:rsidRPr="004F5EA4" w:rsidRDefault="0092216F" w:rsidP="00194838">
      <w:pPr>
        <w:jc w:val="both"/>
        <w:rPr>
          <w:rFonts w:cs="Arial"/>
          <w:sz w:val="20"/>
        </w:rPr>
      </w:pPr>
    </w:p>
    <w:p w:rsidR="00E44C83" w:rsidRPr="004F5EA4" w:rsidRDefault="00204259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8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:rsidR="00266117" w:rsidRDefault="00266117" w:rsidP="007434F9">
      <w:pPr>
        <w:jc w:val="both"/>
        <w:rPr>
          <w:rFonts w:cs="Arial"/>
          <w:sz w:val="20"/>
        </w:rPr>
      </w:pPr>
    </w:p>
    <w:p w:rsidR="0092216F" w:rsidRDefault="0092216F" w:rsidP="007434F9">
      <w:pPr>
        <w:jc w:val="both"/>
        <w:rPr>
          <w:rFonts w:cs="Arial"/>
          <w:sz w:val="20"/>
        </w:rPr>
      </w:pPr>
    </w:p>
    <w:p w:rsidR="007434F9" w:rsidRPr="008B7D32" w:rsidRDefault="0020425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lastRenderedPageBreak/>
        <w:t>9</w:t>
      </w:r>
      <w:r w:rsidR="007434F9" w:rsidRPr="008B7D32">
        <w:rPr>
          <w:rFonts w:cs="Arial"/>
          <w:b/>
          <w:bCs/>
          <w:sz w:val="20"/>
          <w:u w:val="single"/>
        </w:rPr>
        <w:t>.</w:t>
      </w:r>
      <w:r w:rsidR="007434F9">
        <w:rPr>
          <w:rFonts w:cs="Arial"/>
          <w:b/>
          <w:bCs/>
          <w:sz w:val="20"/>
          <w:u w:val="single"/>
        </w:rPr>
        <w:t xml:space="preserve"> Objava</w:t>
      </w:r>
      <w:r w:rsidR="007434F9" w:rsidRPr="008B7D32">
        <w:rPr>
          <w:rFonts w:cs="Arial"/>
          <w:b/>
          <w:bCs/>
          <w:sz w:val="20"/>
          <w:u w:val="single"/>
        </w:rPr>
        <w:t xml:space="preserve"> </w:t>
      </w:r>
      <w:r w:rsidR="007434F9">
        <w:rPr>
          <w:rFonts w:cs="Arial"/>
          <w:b/>
          <w:bCs/>
          <w:sz w:val="20"/>
          <w:u w:val="single"/>
        </w:rPr>
        <w:t>o</w:t>
      </w:r>
      <w:r w:rsidR="007434F9" w:rsidRPr="008B7D32">
        <w:rPr>
          <w:rFonts w:cs="Arial"/>
          <w:b/>
          <w:bCs/>
          <w:sz w:val="20"/>
          <w:u w:val="single"/>
        </w:rPr>
        <w:t>bvestil</w:t>
      </w:r>
      <w:r w:rsidR="007434F9">
        <w:rPr>
          <w:rFonts w:cs="Arial"/>
          <w:b/>
          <w:bCs/>
          <w:sz w:val="20"/>
          <w:u w:val="single"/>
        </w:rPr>
        <w:t>a</w:t>
      </w:r>
      <w:r w:rsidR="007434F9"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:rsidR="007434F9" w:rsidRPr="00D5656D" w:rsidRDefault="007434F9" w:rsidP="007434F9">
      <w:pPr>
        <w:jc w:val="both"/>
        <w:rPr>
          <w:rFonts w:cs="Arial"/>
          <w:bCs/>
          <w:sz w:val="20"/>
        </w:rPr>
      </w:pPr>
      <w:r w:rsidRPr="00D5656D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:rsidR="007434F9" w:rsidRPr="00D5656D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:rsidR="00983BBC" w:rsidRDefault="00C5790B" w:rsidP="00983BBC">
      <w:pPr>
        <w:rPr>
          <w:rStyle w:val="Hiperpovezava"/>
          <w:sz w:val="20"/>
        </w:rPr>
      </w:pPr>
      <w:hyperlink r:id="rId12" w:history="1">
        <w:r w:rsidR="00983BBC" w:rsidRPr="00D5656D">
          <w:rPr>
            <w:rStyle w:val="Hiperpovezava"/>
            <w:sz w:val="20"/>
          </w:rPr>
          <w:t>https://www.gov.si/assets/ministrstva/MJU/DSP/Sistemsko-urejanje/OBVESTILO_ravnanje_s_stvarnim_premozenjem-1.pdf</w:t>
        </w:r>
      </w:hyperlink>
    </w:p>
    <w:p w:rsidR="00D5656D" w:rsidRDefault="00D5656D" w:rsidP="00983BBC">
      <w:pPr>
        <w:rPr>
          <w:rStyle w:val="Hiperpovezava"/>
          <w:sz w:val="20"/>
        </w:rPr>
      </w:pPr>
    </w:p>
    <w:p w:rsidR="00D5656D" w:rsidRDefault="00D5656D" w:rsidP="00983BBC">
      <w:pPr>
        <w:rPr>
          <w:rStyle w:val="Hiperpovezava"/>
          <w:sz w:val="20"/>
        </w:rPr>
      </w:pPr>
    </w:p>
    <w:p w:rsidR="00D5656D" w:rsidRDefault="00D5656D" w:rsidP="00983BBC">
      <w:pPr>
        <w:rPr>
          <w:rStyle w:val="Hiperpovezava"/>
          <w:sz w:val="20"/>
        </w:rPr>
      </w:pPr>
    </w:p>
    <w:p w:rsidR="00D5656D" w:rsidRPr="00D5656D" w:rsidRDefault="00D5656D" w:rsidP="00D5656D">
      <w:pPr>
        <w:jc w:val="center"/>
        <w:rPr>
          <w:rFonts w:cs="Arial"/>
          <w:sz w:val="20"/>
        </w:rPr>
      </w:pPr>
      <w:r w:rsidRPr="00D5656D">
        <w:rPr>
          <w:rFonts w:cs="Arial"/>
          <w:sz w:val="20"/>
        </w:rPr>
        <w:t>na podlagi pooblastila št. 1004-113/2015/45 z dne 7.4.2020</w:t>
      </w:r>
    </w:p>
    <w:p w:rsidR="00D5656D" w:rsidRPr="00D5656D" w:rsidRDefault="00D5656D" w:rsidP="00D5656D">
      <w:pPr>
        <w:jc w:val="center"/>
        <w:rPr>
          <w:rFonts w:cs="Arial"/>
          <w:sz w:val="20"/>
        </w:rPr>
      </w:pPr>
    </w:p>
    <w:p w:rsidR="00D5656D" w:rsidRPr="00D5656D" w:rsidRDefault="00D5656D" w:rsidP="00D5656D">
      <w:pPr>
        <w:jc w:val="center"/>
        <w:rPr>
          <w:rFonts w:cs="Arial"/>
          <w:sz w:val="20"/>
        </w:rPr>
      </w:pPr>
      <w:r w:rsidRPr="00D5656D">
        <w:rPr>
          <w:rFonts w:cs="Arial"/>
          <w:sz w:val="20"/>
        </w:rPr>
        <w:t>Maja Pogačar</w:t>
      </w:r>
    </w:p>
    <w:p w:rsidR="00D5656D" w:rsidRPr="00D5656D" w:rsidRDefault="00D5656D" w:rsidP="00D5656D">
      <w:pPr>
        <w:jc w:val="center"/>
        <w:rPr>
          <w:rFonts w:cs="Arial"/>
          <w:sz w:val="20"/>
        </w:rPr>
      </w:pPr>
      <w:r w:rsidRPr="00D5656D">
        <w:rPr>
          <w:rFonts w:cs="Arial"/>
          <w:sz w:val="20"/>
        </w:rPr>
        <w:t>v. d. generalnega direktorja</w:t>
      </w:r>
    </w:p>
    <w:p w:rsidR="00D5656D" w:rsidRPr="00D5656D" w:rsidRDefault="00D5656D" w:rsidP="00D5656D">
      <w:pPr>
        <w:jc w:val="center"/>
        <w:rPr>
          <w:rFonts w:cs="Arial"/>
          <w:sz w:val="20"/>
        </w:rPr>
      </w:pPr>
      <w:r w:rsidRPr="00D5656D">
        <w:rPr>
          <w:rFonts w:cs="Arial"/>
          <w:sz w:val="20"/>
        </w:rPr>
        <w:t>Direktorata za stvarno premoženje</w:t>
      </w:r>
    </w:p>
    <w:p w:rsidR="001B791B" w:rsidRPr="00D5656D" w:rsidRDefault="001B791B" w:rsidP="00D5656D">
      <w:pPr>
        <w:jc w:val="center"/>
        <w:rPr>
          <w:rFonts w:cs="Arial"/>
          <w:sz w:val="20"/>
        </w:rPr>
      </w:pPr>
    </w:p>
    <w:sectPr w:rsidR="001B791B" w:rsidRPr="00D5656D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D38" w:rsidRDefault="00C26D38">
      <w:r>
        <w:separator/>
      </w:r>
    </w:p>
  </w:endnote>
  <w:endnote w:type="continuationSeparator" w:id="0">
    <w:p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D38" w:rsidRDefault="00C26D38">
      <w:r>
        <w:separator/>
      </w:r>
    </w:p>
  </w:footnote>
  <w:footnote w:type="continuationSeparator" w:id="0">
    <w:p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93489" w:rsidRPr="008F3500" w:rsidTr="00CE60A9">
      <w:trPr>
        <w:trHeight w:hRule="exact" w:val="847"/>
      </w:trPr>
      <w:tc>
        <w:tcPr>
          <w:tcW w:w="567" w:type="dxa"/>
        </w:tcPr>
        <w:p w:rsidR="00793489" w:rsidRDefault="00793489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93489" w:rsidRPr="00D5488D" w:rsidRDefault="00793489" w:rsidP="00D5488D">
    <w:pPr>
      <w:tabs>
        <w:tab w:val="left" w:pos="6432"/>
      </w:tabs>
      <w:autoSpaceDE w:val="0"/>
      <w:autoSpaceDN w:val="0"/>
      <w:adjustRightInd w:val="0"/>
      <w:rPr>
        <w:rFonts w:ascii="Republika" w:hAnsi="Republika"/>
        <w:sz w:val="20"/>
      </w:rPr>
    </w:pPr>
    <w:r w:rsidRPr="00D5488D">
      <w:rPr>
        <w:rFonts w:ascii="Republika" w:hAnsi="Republika"/>
        <w:sz w:val="20"/>
      </w:rPr>
      <w:t>REPUBLIKA SLOVENIJA</w:t>
    </w:r>
  </w:p>
  <w:p w:rsidR="00793489" w:rsidRPr="00D5488D" w:rsidRDefault="00793489" w:rsidP="00D5488D">
    <w:pPr>
      <w:pStyle w:val="Glava"/>
      <w:tabs>
        <w:tab w:val="clear" w:pos="4320"/>
        <w:tab w:val="clear" w:pos="8640"/>
        <w:tab w:val="left" w:pos="5112"/>
      </w:tabs>
      <w:spacing w:after="120"/>
      <w:rPr>
        <w:rFonts w:ascii="Republika" w:hAnsi="Republika"/>
        <w:b/>
        <w:caps/>
        <w:sz w:val="20"/>
      </w:rPr>
    </w:pPr>
    <w:r w:rsidRPr="00D5488D">
      <w:rPr>
        <w:rFonts w:ascii="Republika" w:hAnsi="Republika"/>
        <w:b/>
        <w:caps/>
        <w:sz w:val="20"/>
      </w:rPr>
      <w:t xml:space="preserve">Ministrstvo za </w:t>
    </w:r>
    <w:r>
      <w:rPr>
        <w:rFonts w:ascii="Republika" w:hAnsi="Republika"/>
        <w:b/>
        <w:caps/>
        <w:sz w:val="20"/>
      </w:rPr>
      <w:t>JAVNO UPRAVO</w:t>
    </w:r>
  </w:p>
  <w:p w:rsidR="00793489" w:rsidRPr="00AB2CBD" w:rsidRDefault="00793489" w:rsidP="00D5488D">
    <w:pPr>
      <w:pStyle w:val="Glava"/>
      <w:tabs>
        <w:tab w:val="clear" w:pos="4320"/>
        <w:tab w:val="clear" w:pos="8640"/>
        <w:tab w:val="left" w:pos="5112"/>
      </w:tabs>
      <w:spacing w:after="120"/>
      <w:ind w:left="540" w:hanging="540"/>
      <w:rPr>
        <w:rFonts w:ascii="Republika Bold" w:hAnsi="Republika Bold"/>
        <w:b/>
        <w:caps/>
        <w:sz w:val="18"/>
        <w:szCs w:val="18"/>
      </w:rPr>
    </w:pPr>
  </w:p>
  <w:p w:rsidR="00793489" w:rsidRPr="008F3500" w:rsidRDefault="00793489" w:rsidP="00F361AB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CA7D62">
      <w:rPr>
        <w:rFonts w:cs="Arial"/>
        <w:sz w:val="16"/>
      </w:rPr>
      <w:t>86 16</w:t>
    </w:r>
    <w:r w:rsidRPr="008F3500">
      <w:rPr>
        <w:rFonts w:cs="Arial"/>
        <w:sz w:val="16"/>
      </w:rPr>
      <w:t xml:space="preserve"> </w:t>
    </w:r>
  </w:p>
  <w:p w:rsidR="00793489" w:rsidRDefault="00793489" w:rsidP="00D5488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gp.mju@gov.si</w:t>
    </w:r>
  </w:p>
  <w:p w:rsidR="00793489" w:rsidRDefault="00793489" w:rsidP="00547AA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hyperlink r:id="rId1" w:history="1">
      <w:r w:rsidRPr="00F94A7C">
        <w:rPr>
          <w:rStyle w:val="Hiperpovezava"/>
          <w:rFonts w:cs="Arial"/>
          <w:sz w:val="16"/>
        </w:rPr>
        <w:t>www.mju.gov.si</w:t>
      </w:r>
    </w:hyperlink>
  </w:p>
  <w:p w:rsidR="00793489" w:rsidRDefault="002D61AC" w:rsidP="00547AA3">
    <w:pPr>
      <w:pStyle w:val="datumtevilka"/>
      <w:rPr>
        <w:rFonts w:cs="Arial"/>
      </w:rPr>
    </w:pPr>
    <w:r w:rsidRPr="00A46CCE">
      <w:rPr>
        <w:rFonts w:cs="Arial"/>
        <w:noProof/>
      </w:rPr>
      <mc:AlternateContent>
        <mc:Choice Requires="wps">
          <w:drawing>
            <wp:inline distT="0" distB="0" distL="0" distR="0">
              <wp:extent cx="1444625" cy="179705"/>
              <wp:effectExtent l="0" t="0" r="3175" b="10795"/>
              <wp:docPr id="1" name="Text Box 6" descr="Prostor za vnos naslovnika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46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489" w:rsidRPr="00893411" w:rsidRDefault="00793489" w:rsidP="00547AA3">
                          <w:pPr>
                            <w:rPr>
                              <w:rFonts w:cs="Arial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Prostor za vnos naslovnika&#10;" style="width:113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" filled="f" stroked="f">
              <v:textbox inset="0,0,0,0">
                <w:txbxContent>
                  <w:p w:rsidR="00793489" w:rsidRPr="00893411" w:rsidRDefault="00793489" w:rsidP="00547AA3">
                    <w:pPr>
                      <w:rPr>
                        <w:rFonts w:cs="Arial"/>
                        <w:u w:val="single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793489" w:rsidRPr="00A46CCE">
      <w:rPr>
        <w:rFonts w:cs="Arial"/>
      </w:rPr>
      <w:tab/>
    </w:r>
  </w:p>
  <w:p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A637F"/>
    <w:multiLevelType w:val="hybridMultilevel"/>
    <w:tmpl w:val="E34EB37C"/>
    <w:lvl w:ilvl="0" w:tplc="879C121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0"/>
  </w:num>
  <w:num w:numId="4">
    <w:abstractNumId w:val="3"/>
  </w:num>
  <w:num w:numId="5">
    <w:abstractNumId w:val="4"/>
  </w:num>
  <w:num w:numId="6">
    <w:abstractNumId w:val="17"/>
  </w:num>
  <w:num w:numId="7">
    <w:abstractNumId w:val="12"/>
  </w:num>
  <w:num w:numId="8">
    <w:abstractNumId w:val="18"/>
  </w:num>
  <w:num w:numId="9">
    <w:abstractNumId w:val="6"/>
  </w:num>
  <w:num w:numId="10">
    <w:abstractNumId w:val="0"/>
  </w:num>
  <w:num w:numId="11">
    <w:abstractNumId w:val="9"/>
  </w:num>
  <w:num w:numId="12">
    <w:abstractNumId w:val="1"/>
  </w:num>
  <w:num w:numId="13">
    <w:abstractNumId w:val="16"/>
  </w:num>
  <w:num w:numId="14">
    <w:abstractNumId w:val="14"/>
  </w:num>
  <w:num w:numId="15">
    <w:abstractNumId w:val="5"/>
  </w:num>
  <w:num w:numId="16">
    <w:abstractNumId w:val="15"/>
  </w:num>
  <w:num w:numId="17">
    <w:abstractNumId w:val="20"/>
  </w:num>
  <w:num w:numId="18">
    <w:abstractNumId w:val="22"/>
  </w:num>
  <w:num w:numId="19">
    <w:abstractNumId w:val="13"/>
  </w:num>
  <w:num w:numId="20">
    <w:abstractNumId w:val="21"/>
  </w:num>
  <w:num w:numId="21">
    <w:abstractNumId w:val="2"/>
  </w:num>
  <w:num w:numId="22">
    <w:abstractNumId w:val="1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04259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4866"/>
    <w:rsid w:val="00445F6E"/>
    <w:rsid w:val="00450112"/>
    <w:rsid w:val="00452853"/>
    <w:rsid w:val="0045722C"/>
    <w:rsid w:val="00464756"/>
    <w:rsid w:val="00464DAC"/>
    <w:rsid w:val="00480477"/>
    <w:rsid w:val="004811DA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24D8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3D10"/>
    <w:rsid w:val="0069597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85BC4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A51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008C"/>
    <w:rsid w:val="00812CA9"/>
    <w:rsid w:val="0081443E"/>
    <w:rsid w:val="00814D77"/>
    <w:rsid w:val="00815BEA"/>
    <w:rsid w:val="0081673D"/>
    <w:rsid w:val="00821E44"/>
    <w:rsid w:val="00822DE9"/>
    <w:rsid w:val="00824F15"/>
    <w:rsid w:val="00830AC0"/>
    <w:rsid w:val="00846C6A"/>
    <w:rsid w:val="00847BE9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216F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6D73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0FCA"/>
    <w:rsid w:val="00B17141"/>
    <w:rsid w:val="00B25C8E"/>
    <w:rsid w:val="00B27411"/>
    <w:rsid w:val="00B27D81"/>
    <w:rsid w:val="00B31575"/>
    <w:rsid w:val="00B37162"/>
    <w:rsid w:val="00B51F4B"/>
    <w:rsid w:val="00B523AB"/>
    <w:rsid w:val="00B5376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5790B"/>
    <w:rsid w:val="00C61358"/>
    <w:rsid w:val="00C72E19"/>
    <w:rsid w:val="00C77797"/>
    <w:rsid w:val="00C901DB"/>
    <w:rsid w:val="00C9191F"/>
    <w:rsid w:val="00C9261E"/>
    <w:rsid w:val="00C92898"/>
    <w:rsid w:val="00CA19F3"/>
    <w:rsid w:val="00CA7D62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6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85C60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4811DA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20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i/assets/ministrstva/MJU/DSP/Sistemsko-urejanje/OBVESTILO_ravnanje_s_stvarnim_premozenjem-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ja.baselj@gov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asmina.strgarsek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sna.zivkovic@gov.si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7FAB-064D-4BCC-A1A5-4B46CF41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</TotalTime>
  <Pages>3</Pages>
  <Words>759</Words>
  <Characters>5007</Characters>
  <Application>Microsoft Office Word</Application>
  <DocSecurity>4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40743_1695</vt:lpstr>
    </vt:vector>
  </TitlesOfParts>
  <Company>Indea d.o.o.</Company>
  <LinksUpToDate>false</LinksUpToDate>
  <CharactersWithSpaces>5755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40743_1695</dc:title>
  <dc:subject/>
  <dc:creator>Marija Petek</dc:creator>
  <cp:keywords/>
  <dc:description/>
  <cp:lastModifiedBy>Nevenka Trček</cp:lastModifiedBy>
  <cp:revision>2</cp:revision>
  <cp:lastPrinted>2019-07-25T11:29:00Z</cp:lastPrinted>
  <dcterms:created xsi:type="dcterms:W3CDTF">2021-01-11T12:29:00Z</dcterms:created>
  <dcterms:modified xsi:type="dcterms:W3CDTF">2021-01-11T12:29:00Z</dcterms:modified>
</cp:coreProperties>
</file>