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1E2" w:rsidRPr="00641554" w:rsidRDefault="006201E2" w:rsidP="00057294">
      <w:pPr>
        <w:pStyle w:val="podpisi"/>
        <w:spacing w:line="240" w:lineRule="auto"/>
        <w:jc w:val="both"/>
        <w:rPr>
          <w:lang w:val="sl-SI"/>
        </w:rPr>
      </w:pPr>
      <w:r w:rsidRPr="00641554">
        <w:rPr>
          <w:lang w:val="sl-SI"/>
        </w:rPr>
        <w:tab/>
      </w:r>
    </w:p>
    <w:p w:rsidR="00BC2E3D" w:rsidRDefault="00BC2E3D" w:rsidP="00BE7687">
      <w:pPr>
        <w:tabs>
          <w:tab w:val="right" w:pos="9072"/>
        </w:tabs>
        <w:rPr>
          <w:rFonts w:cs="Arial"/>
          <w:b/>
          <w:szCs w:val="20"/>
        </w:rPr>
      </w:pPr>
    </w:p>
    <w:p w:rsidR="00BC2E3D" w:rsidRDefault="00BC2E3D" w:rsidP="00BE7687">
      <w:pPr>
        <w:tabs>
          <w:tab w:val="right" w:pos="9072"/>
        </w:tabs>
        <w:rPr>
          <w:rFonts w:cs="Arial"/>
          <w:b/>
          <w:szCs w:val="20"/>
        </w:rPr>
      </w:pPr>
    </w:p>
    <w:p w:rsidR="00F3254F" w:rsidRDefault="00F3254F" w:rsidP="00F3254F">
      <w:pPr>
        <w:jc w:val="both"/>
      </w:pPr>
      <w:r w:rsidRPr="00A172D3">
        <w:t xml:space="preserve">Številka: </w:t>
      </w:r>
      <w:r>
        <w:t>478</w:t>
      </w:r>
      <w:r w:rsidR="00C7227B">
        <w:t>2-91/2020/5</w:t>
      </w:r>
    </w:p>
    <w:p w:rsidR="00F3254F" w:rsidRPr="00A172D3" w:rsidRDefault="00F3254F" w:rsidP="00F3254F">
      <w:pPr>
        <w:jc w:val="both"/>
      </w:pPr>
      <w:r w:rsidRPr="00A172D3">
        <w:t>Datum:</w:t>
      </w:r>
      <w:r>
        <w:t xml:space="preserve">   </w:t>
      </w:r>
      <w:r w:rsidR="00C7227B">
        <w:t>7</w:t>
      </w:r>
      <w:r>
        <w:t>. 1</w:t>
      </w:r>
      <w:r w:rsidR="00C7227B">
        <w:t>0</w:t>
      </w:r>
      <w:r>
        <w:t>. 20</w:t>
      </w:r>
      <w:r w:rsidR="00C7227B">
        <w:t>20</w:t>
      </w:r>
      <w:r w:rsidRPr="00A172D3">
        <w:t xml:space="preserve"> </w:t>
      </w:r>
      <w:r w:rsidRPr="00A172D3">
        <w:tab/>
      </w:r>
    </w:p>
    <w:p w:rsidR="00F3254F" w:rsidRDefault="00F3254F" w:rsidP="00F3254F">
      <w:pPr>
        <w:autoSpaceDE w:val="0"/>
        <w:autoSpaceDN w:val="0"/>
        <w:adjustRightInd w:val="0"/>
        <w:spacing w:line="240" w:lineRule="auto"/>
        <w:jc w:val="both"/>
      </w:pPr>
    </w:p>
    <w:p w:rsidR="00F3254F" w:rsidRDefault="00F3254F" w:rsidP="00F3254F">
      <w:pPr>
        <w:autoSpaceDE w:val="0"/>
        <w:autoSpaceDN w:val="0"/>
        <w:adjustRightInd w:val="0"/>
        <w:spacing w:line="240" w:lineRule="auto"/>
        <w:jc w:val="both"/>
      </w:pPr>
      <w:r>
        <w:t xml:space="preserve">Republika Slovenija, </w:t>
      </w:r>
      <w:r w:rsidRPr="008709BE">
        <w:t xml:space="preserve">Ministrstvo za javno upravo, </w:t>
      </w:r>
      <w:r>
        <w:t xml:space="preserve">Tržaška cesta 21, Ljubljana, </w:t>
      </w:r>
      <w:r w:rsidRPr="008709BE">
        <w:t xml:space="preserve">na podlagi </w:t>
      </w:r>
      <w:bookmarkStart w:id="0" w:name="_Hlk510598029"/>
      <w:r w:rsidR="00C7227B">
        <w:t>65</w:t>
      </w:r>
      <w:r>
        <w:t>. člena</w:t>
      </w:r>
      <w:r w:rsidRPr="008709BE">
        <w:t xml:space="preserve"> Zakona o stvarnem premoženju države in samoupravnih lokalnih skupnosti</w:t>
      </w:r>
      <w:r>
        <w:t xml:space="preserve"> – ZSPDSLS-1</w:t>
      </w:r>
      <w:r w:rsidRPr="008709BE">
        <w:t xml:space="preserve"> (Uradni list RS, št. </w:t>
      </w:r>
      <w:r>
        <w:t>11</w:t>
      </w:r>
      <w:r w:rsidRPr="008709BE">
        <w:t>/1</w:t>
      </w:r>
      <w:r>
        <w:t xml:space="preserve">8 in 79/18) in </w:t>
      </w:r>
      <w:r w:rsidR="00BF53D6">
        <w:t xml:space="preserve">smiselna uporaba </w:t>
      </w:r>
      <w:r>
        <w:t>1</w:t>
      </w:r>
      <w:r w:rsidR="00F9174D">
        <w:t>9</w:t>
      </w:r>
      <w:r>
        <w:t>. člena Uredbe o stvarnem premoženju države in samoupravnih lokalnih skupnosti (Ur. list RS, št. 31/18) objavlja</w:t>
      </w:r>
      <w:r w:rsidRPr="008709BE">
        <w:t xml:space="preserve"> </w:t>
      </w:r>
    </w:p>
    <w:p w:rsidR="00F3254F" w:rsidRPr="007E4E84" w:rsidRDefault="00F3254F" w:rsidP="00F3254F">
      <w:pPr>
        <w:jc w:val="both"/>
        <w:rPr>
          <w:b/>
          <w:szCs w:val="20"/>
        </w:rPr>
      </w:pPr>
    </w:p>
    <w:bookmarkEnd w:id="0"/>
    <w:p w:rsidR="0004768E" w:rsidRDefault="0004768E" w:rsidP="0004768E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CE7DCE" w:rsidRPr="00730AF4" w:rsidRDefault="00CE7DCE" w:rsidP="0004768E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04768E" w:rsidRPr="00730AF4" w:rsidRDefault="00A61407" w:rsidP="0004768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pacing w:val="68"/>
          <w:szCs w:val="20"/>
        </w:rPr>
      </w:pPr>
      <w:r>
        <w:rPr>
          <w:rFonts w:cs="Arial"/>
          <w:b/>
          <w:spacing w:val="68"/>
          <w:szCs w:val="20"/>
        </w:rPr>
        <w:t xml:space="preserve">NAMERO </w:t>
      </w:r>
    </w:p>
    <w:p w:rsidR="00730AF4" w:rsidRDefault="0004768E" w:rsidP="0060068A">
      <w:pPr>
        <w:pStyle w:val="Odstavekseznama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30AF4">
        <w:rPr>
          <w:rFonts w:ascii="Arial" w:hAnsi="Arial" w:cs="Arial"/>
          <w:b/>
          <w:sz w:val="20"/>
          <w:szCs w:val="20"/>
        </w:rPr>
        <w:t xml:space="preserve">za oddajo poslovnih prostorov v poslovni stavbi na naslovu </w:t>
      </w:r>
      <w:r w:rsidR="00A61407">
        <w:rPr>
          <w:rFonts w:ascii="Arial" w:hAnsi="Arial" w:cs="Arial"/>
          <w:b/>
          <w:sz w:val="20"/>
          <w:szCs w:val="20"/>
        </w:rPr>
        <w:t>Cesta železarjev 6, Jesenice</w:t>
      </w:r>
    </w:p>
    <w:p w:rsidR="0004768E" w:rsidRPr="00730AF4" w:rsidRDefault="0004768E" w:rsidP="00730AF4">
      <w:pPr>
        <w:pStyle w:val="Odstavekseznama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730AF4">
        <w:rPr>
          <w:rFonts w:ascii="Arial" w:hAnsi="Arial" w:cs="Arial"/>
          <w:b/>
          <w:sz w:val="20"/>
          <w:szCs w:val="20"/>
        </w:rPr>
        <w:t xml:space="preserve">v </w:t>
      </w:r>
      <w:r w:rsidR="00730AF4">
        <w:rPr>
          <w:rFonts w:ascii="Arial" w:hAnsi="Arial" w:cs="Arial"/>
          <w:b/>
          <w:sz w:val="20"/>
          <w:szCs w:val="20"/>
        </w:rPr>
        <w:t>n</w:t>
      </w:r>
      <w:r w:rsidRPr="00730AF4">
        <w:rPr>
          <w:rFonts w:ascii="Arial" w:hAnsi="Arial" w:cs="Arial"/>
          <w:b/>
          <w:sz w:val="20"/>
          <w:szCs w:val="20"/>
        </w:rPr>
        <w:t>ajem</w:t>
      </w:r>
    </w:p>
    <w:p w:rsidR="00290DE7" w:rsidRDefault="00290DE7" w:rsidP="00F3254F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CE7DCE" w:rsidRPr="00730AF4" w:rsidRDefault="00CE7DCE" w:rsidP="00F3254F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290DE7" w:rsidRDefault="00290DE7" w:rsidP="00F3254F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F3254F" w:rsidRPr="00C22AEB" w:rsidRDefault="00F3254F" w:rsidP="00F3254F">
      <w:pPr>
        <w:spacing w:line="240" w:lineRule="auto"/>
        <w:rPr>
          <w:rFonts w:cs="Arial"/>
          <w:b/>
          <w:szCs w:val="20"/>
          <w:u w:val="single"/>
          <w:lang w:eastAsia="sl-SI"/>
        </w:rPr>
      </w:pPr>
      <w:r w:rsidRPr="00C22AEB">
        <w:rPr>
          <w:rFonts w:cs="Arial"/>
          <w:b/>
          <w:szCs w:val="20"/>
          <w:u w:val="single"/>
          <w:lang w:eastAsia="sl-SI"/>
        </w:rPr>
        <w:t xml:space="preserve">1. Naziv in sedež organizatorja </w:t>
      </w:r>
      <w:r w:rsidR="00290DE7">
        <w:rPr>
          <w:rFonts w:cs="Arial"/>
          <w:b/>
          <w:szCs w:val="20"/>
          <w:u w:val="single"/>
          <w:lang w:eastAsia="sl-SI"/>
        </w:rPr>
        <w:t>javnega zbiranja ponudb</w:t>
      </w:r>
    </w:p>
    <w:p w:rsidR="00F3254F" w:rsidRPr="007C166F" w:rsidRDefault="00F3254F" w:rsidP="00F3254F">
      <w:pPr>
        <w:spacing w:line="240" w:lineRule="auto"/>
        <w:rPr>
          <w:rFonts w:cs="Arial"/>
          <w:szCs w:val="20"/>
          <w:lang w:eastAsia="sl-SI"/>
        </w:rPr>
      </w:pPr>
    </w:p>
    <w:p w:rsidR="00F3254F" w:rsidRPr="007C166F" w:rsidRDefault="00F3254F" w:rsidP="00F3254F">
      <w:pPr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Republika Slovenija, </w:t>
      </w:r>
      <w:r w:rsidRPr="007C166F">
        <w:rPr>
          <w:rFonts w:cs="Arial"/>
          <w:szCs w:val="20"/>
          <w:lang w:eastAsia="sl-SI"/>
        </w:rPr>
        <w:t>Ministrstvo za javno upravo, Tržaška cesta 21, 1000 Ljubljana</w:t>
      </w:r>
    </w:p>
    <w:p w:rsidR="00F3254F" w:rsidRPr="007C166F" w:rsidRDefault="00F3254F" w:rsidP="00F3254F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BA241C" w:rsidRPr="00C927B5" w:rsidRDefault="00290DE7" w:rsidP="00290DE7">
      <w:pPr>
        <w:spacing w:line="240" w:lineRule="auto"/>
        <w:outlineLvl w:val="1"/>
        <w:rPr>
          <w:rFonts w:cs="Arial"/>
          <w:b/>
          <w:bCs/>
          <w:szCs w:val="20"/>
          <w:u w:val="single"/>
          <w:lang w:eastAsia="sl-SI"/>
        </w:rPr>
      </w:pPr>
      <w:bookmarkStart w:id="1" w:name="_Toc345585082"/>
      <w:r>
        <w:rPr>
          <w:rFonts w:cs="Arial"/>
          <w:b/>
          <w:bCs/>
          <w:szCs w:val="20"/>
          <w:u w:val="single"/>
          <w:lang w:eastAsia="sl-SI"/>
        </w:rPr>
        <w:t xml:space="preserve">2. </w:t>
      </w:r>
      <w:r w:rsidR="00BA241C" w:rsidRPr="00C927B5">
        <w:rPr>
          <w:rFonts w:cs="Arial"/>
          <w:b/>
          <w:bCs/>
          <w:szCs w:val="20"/>
          <w:u w:val="single"/>
          <w:lang w:eastAsia="sl-SI"/>
        </w:rPr>
        <w:t xml:space="preserve">Predmet </w:t>
      </w:r>
      <w:r w:rsidR="002439E1" w:rsidRPr="00C927B5">
        <w:rPr>
          <w:rFonts w:cs="Arial"/>
          <w:b/>
          <w:bCs/>
          <w:szCs w:val="20"/>
          <w:u w:val="single"/>
          <w:lang w:eastAsia="sl-SI"/>
        </w:rPr>
        <w:t>oddaje v najem</w:t>
      </w:r>
    </w:p>
    <w:p w:rsidR="00BA241C" w:rsidRPr="00BA241C" w:rsidRDefault="00BA241C" w:rsidP="00BA241C">
      <w:pPr>
        <w:spacing w:line="240" w:lineRule="auto"/>
        <w:outlineLvl w:val="1"/>
        <w:rPr>
          <w:rFonts w:cs="Arial"/>
          <w:b/>
          <w:bCs/>
          <w:szCs w:val="20"/>
          <w:lang w:eastAsia="sl-SI"/>
        </w:rPr>
      </w:pPr>
    </w:p>
    <w:p w:rsidR="0050262B" w:rsidRDefault="00BA241C" w:rsidP="000D23D2">
      <w:pPr>
        <w:jc w:val="both"/>
        <w:rPr>
          <w:rFonts w:cs="Arial"/>
          <w:szCs w:val="20"/>
        </w:rPr>
      </w:pPr>
      <w:r w:rsidRPr="00BA241C">
        <w:rPr>
          <w:rFonts w:cs="Arial"/>
          <w:szCs w:val="20"/>
        </w:rPr>
        <w:t xml:space="preserve">Predmet </w:t>
      </w:r>
      <w:r w:rsidR="002439E1">
        <w:rPr>
          <w:rFonts w:cs="Arial"/>
          <w:szCs w:val="20"/>
        </w:rPr>
        <w:t>oddaje v najem s</w:t>
      </w:r>
      <w:r w:rsidR="00A61407">
        <w:rPr>
          <w:rFonts w:cs="Arial"/>
          <w:szCs w:val="20"/>
        </w:rPr>
        <w:t>ta</w:t>
      </w:r>
      <w:r w:rsidR="00694D26">
        <w:rPr>
          <w:rFonts w:cs="Arial"/>
          <w:szCs w:val="20"/>
        </w:rPr>
        <w:t xml:space="preserve"> neopremljen</w:t>
      </w:r>
      <w:r w:rsidR="00A61407">
        <w:rPr>
          <w:rFonts w:cs="Arial"/>
          <w:szCs w:val="20"/>
        </w:rPr>
        <w:t>a</w:t>
      </w:r>
      <w:r w:rsidR="00694D26">
        <w:rPr>
          <w:rFonts w:cs="Arial"/>
          <w:szCs w:val="20"/>
        </w:rPr>
        <w:t xml:space="preserve"> </w:t>
      </w:r>
      <w:r w:rsidR="002439E1">
        <w:rPr>
          <w:rFonts w:cs="Arial"/>
          <w:szCs w:val="20"/>
        </w:rPr>
        <w:t>poslovn</w:t>
      </w:r>
      <w:r w:rsidR="00A61407">
        <w:rPr>
          <w:rFonts w:cs="Arial"/>
          <w:szCs w:val="20"/>
        </w:rPr>
        <w:t>a</w:t>
      </w:r>
      <w:r w:rsidR="002439E1">
        <w:rPr>
          <w:rFonts w:cs="Arial"/>
          <w:szCs w:val="20"/>
        </w:rPr>
        <w:t xml:space="preserve"> prostor</w:t>
      </w:r>
      <w:r w:rsidR="00A61407">
        <w:rPr>
          <w:rFonts w:cs="Arial"/>
          <w:szCs w:val="20"/>
        </w:rPr>
        <w:t>a</w:t>
      </w:r>
      <w:r w:rsidR="002439E1">
        <w:rPr>
          <w:rFonts w:cs="Arial"/>
          <w:szCs w:val="20"/>
        </w:rPr>
        <w:t xml:space="preserve"> v poslovni stavbi </w:t>
      </w:r>
      <w:r w:rsidR="001F45D7">
        <w:rPr>
          <w:rFonts w:cs="Arial"/>
        </w:rPr>
        <w:t>na</w:t>
      </w:r>
      <w:r w:rsidR="0050262B">
        <w:rPr>
          <w:rFonts w:cs="Arial"/>
        </w:rPr>
        <w:t xml:space="preserve"> naslovu </w:t>
      </w:r>
      <w:r w:rsidR="00A61407">
        <w:rPr>
          <w:rFonts w:cs="Arial"/>
        </w:rPr>
        <w:t>Cesta železarjev 6, Jesenice</w:t>
      </w:r>
      <w:r w:rsidR="00BF53D6">
        <w:rPr>
          <w:rFonts w:cs="Arial"/>
        </w:rPr>
        <w:t xml:space="preserve"> (Upravni center Jesenice)</w:t>
      </w:r>
      <w:r w:rsidR="0050262B" w:rsidRPr="008A5CD2">
        <w:rPr>
          <w:rFonts w:cs="Arial"/>
          <w:szCs w:val="20"/>
        </w:rPr>
        <w:t>, ki v naravi predstavlja</w:t>
      </w:r>
      <w:r w:rsidR="008B237B">
        <w:rPr>
          <w:rFonts w:cs="Arial"/>
          <w:szCs w:val="20"/>
        </w:rPr>
        <w:t>j</w:t>
      </w:r>
      <w:r w:rsidR="00A61407">
        <w:rPr>
          <w:rFonts w:cs="Arial"/>
          <w:szCs w:val="20"/>
        </w:rPr>
        <w:t xml:space="preserve">ta </w:t>
      </w:r>
      <w:r w:rsidR="0050262B" w:rsidRPr="008A5CD2">
        <w:rPr>
          <w:rFonts w:cs="Arial"/>
          <w:szCs w:val="20"/>
        </w:rPr>
        <w:t>poslovn</w:t>
      </w:r>
      <w:r w:rsidR="00A61407">
        <w:rPr>
          <w:rFonts w:cs="Arial"/>
          <w:szCs w:val="20"/>
        </w:rPr>
        <w:t>a</w:t>
      </w:r>
      <w:r w:rsidR="0050262B" w:rsidRPr="008A5CD2">
        <w:rPr>
          <w:rFonts w:cs="Arial"/>
          <w:szCs w:val="20"/>
        </w:rPr>
        <w:t xml:space="preserve"> prostor</w:t>
      </w:r>
      <w:r w:rsidR="00A61407">
        <w:rPr>
          <w:rFonts w:cs="Arial"/>
          <w:szCs w:val="20"/>
        </w:rPr>
        <w:t>a</w:t>
      </w:r>
      <w:r w:rsidR="0050262B" w:rsidRPr="008A5CD2">
        <w:rPr>
          <w:rFonts w:cs="Arial"/>
          <w:szCs w:val="20"/>
        </w:rPr>
        <w:t xml:space="preserve"> v pritličju</w:t>
      </w:r>
      <w:r w:rsidR="00A61407">
        <w:rPr>
          <w:rFonts w:cs="Arial"/>
          <w:szCs w:val="20"/>
        </w:rPr>
        <w:t xml:space="preserve"> navedene stavbe</w:t>
      </w:r>
      <w:r w:rsidR="0050262B" w:rsidRPr="008A5CD2">
        <w:rPr>
          <w:rFonts w:cs="Arial"/>
          <w:szCs w:val="20"/>
        </w:rPr>
        <w:t xml:space="preserve">, v izmeri </w:t>
      </w:r>
      <w:r w:rsidR="00BF53D6">
        <w:rPr>
          <w:rFonts w:cs="Arial"/>
          <w:szCs w:val="20"/>
        </w:rPr>
        <w:t>48,18</w:t>
      </w:r>
      <w:r w:rsidR="0050262B" w:rsidRPr="008A5CD2">
        <w:rPr>
          <w:rFonts w:cs="Arial"/>
          <w:szCs w:val="20"/>
        </w:rPr>
        <w:t xml:space="preserve"> m</w:t>
      </w:r>
      <w:r w:rsidR="0050262B" w:rsidRPr="00BF53D6">
        <w:rPr>
          <w:rFonts w:cs="Arial"/>
          <w:szCs w:val="20"/>
          <w:vertAlign w:val="superscript"/>
        </w:rPr>
        <w:t>2</w:t>
      </w:r>
      <w:r w:rsidR="0050262B">
        <w:rPr>
          <w:rFonts w:cs="Arial"/>
          <w:szCs w:val="20"/>
        </w:rPr>
        <w:t>.</w:t>
      </w:r>
    </w:p>
    <w:p w:rsidR="0050262B" w:rsidRDefault="0050262B" w:rsidP="000D23D2">
      <w:pPr>
        <w:jc w:val="both"/>
        <w:rPr>
          <w:rFonts w:cs="Arial"/>
          <w:szCs w:val="20"/>
        </w:rPr>
      </w:pPr>
    </w:p>
    <w:p w:rsidR="004A1889" w:rsidRDefault="00BF53D6" w:rsidP="000D23D2">
      <w:pPr>
        <w:ind w:right="-54"/>
        <w:jc w:val="both"/>
        <w:rPr>
          <w:rFonts w:cs="Arial"/>
          <w:szCs w:val="20"/>
        </w:rPr>
      </w:pPr>
      <w:r>
        <w:rPr>
          <w:rFonts w:cs="Arial"/>
          <w:szCs w:val="20"/>
        </w:rPr>
        <w:t>Prostora sta primerna za izvajanje dejavnosti javnih služb.</w:t>
      </w:r>
    </w:p>
    <w:p w:rsidR="00C927B5" w:rsidRDefault="00C927B5" w:rsidP="000D23D2">
      <w:pPr>
        <w:ind w:right="-54"/>
        <w:jc w:val="both"/>
        <w:rPr>
          <w:rFonts w:cs="Arial"/>
          <w:szCs w:val="20"/>
        </w:rPr>
      </w:pPr>
    </w:p>
    <w:p w:rsidR="00C927B5" w:rsidRPr="00B61D65" w:rsidRDefault="00C927B5" w:rsidP="00C927B5">
      <w:pPr>
        <w:jc w:val="both"/>
        <w:rPr>
          <w:rFonts w:cs="Arial"/>
          <w:szCs w:val="20"/>
        </w:rPr>
      </w:pPr>
      <w:r w:rsidRPr="00B61D65">
        <w:rPr>
          <w:rFonts w:cs="Arial"/>
          <w:szCs w:val="20"/>
        </w:rPr>
        <w:t>Najemnik je dolžan poleg najemnine redno plačevati obratovalne stroške</w:t>
      </w:r>
      <w:r>
        <w:rPr>
          <w:rFonts w:cs="Arial"/>
          <w:szCs w:val="20"/>
        </w:rPr>
        <w:t>, stroške rednega vzdrževanja, stroške nadomestila za uporabo stavbnega zemljišča in morebitn</w:t>
      </w:r>
      <w:r w:rsidR="00C00277">
        <w:rPr>
          <w:rFonts w:cs="Arial"/>
          <w:szCs w:val="20"/>
        </w:rPr>
        <w:t xml:space="preserve">e </w:t>
      </w:r>
      <w:r>
        <w:rPr>
          <w:rFonts w:cs="Arial"/>
          <w:szCs w:val="20"/>
        </w:rPr>
        <w:t>drug</w:t>
      </w:r>
      <w:r w:rsidR="00C00277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strošk</w:t>
      </w:r>
      <w:r w:rsidR="00C00277">
        <w:rPr>
          <w:rFonts w:cs="Arial"/>
          <w:szCs w:val="20"/>
        </w:rPr>
        <w:t>e</w:t>
      </w:r>
      <w:r>
        <w:rPr>
          <w:rFonts w:cs="Arial"/>
          <w:szCs w:val="20"/>
        </w:rPr>
        <w:t>, ki bremenijo najemnika poslovnih prostorov</w:t>
      </w:r>
      <w:r w:rsidR="00381005">
        <w:rPr>
          <w:rFonts w:cs="Arial"/>
          <w:szCs w:val="20"/>
        </w:rPr>
        <w:t xml:space="preserve">. Izračun </w:t>
      </w:r>
      <w:r w:rsidR="00BF53D6">
        <w:rPr>
          <w:rFonts w:cs="Arial"/>
          <w:szCs w:val="20"/>
        </w:rPr>
        <w:t xml:space="preserve">nekaterih </w:t>
      </w:r>
      <w:r w:rsidR="00381005">
        <w:rPr>
          <w:rFonts w:cs="Arial"/>
          <w:szCs w:val="20"/>
        </w:rPr>
        <w:t xml:space="preserve">stroškov pripravi </w:t>
      </w:r>
      <w:r w:rsidR="00BF53D6">
        <w:rPr>
          <w:rFonts w:cs="Arial"/>
          <w:szCs w:val="20"/>
        </w:rPr>
        <w:t xml:space="preserve">Upravna enota Jesenice, drugih </w:t>
      </w:r>
      <w:r w:rsidR="000F7DA4">
        <w:rPr>
          <w:rFonts w:cs="Arial"/>
          <w:szCs w:val="20"/>
        </w:rPr>
        <w:t>stroškov pa</w:t>
      </w:r>
      <w:r w:rsidR="00BF53D6">
        <w:rPr>
          <w:rFonts w:cs="Arial"/>
          <w:szCs w:val="20"/>
        </w:rPr>
        <w:t xml:space="preserve"> </w:t>
      </w:r>
      <w:r w:rsidR="001C54B9">
        <w:rPr>
          <w:rFonts w:cs="Arial"/>
          <w:szCs w:val="20"/>
        </w:rPr>
        <w:t>Ministrstvo za javno upravo</w:t>
      </w:r>
      <w:r w:rsidR="009C22E2">
        <w:rPr>
          <w:rFonts w:cs="Arial"/>
          <w:szCs w:val="20"/>
        </w:rPr>
        <w:t xml:space="preserve"> </w:t>
      </w:r>
      <w:r w:rsidR="00694D26">
        <w:rPr>
          <w:rFonts w:cs="Arial"/>
          <w:szCs w:val="20"/>
        </w:rPr>
        <w:t xml:space="preserve">na podlagi </w:t>
      </w:r>
      <w:r w:rsidR="00381005">
        <w:rPr>
          <w:rFonts w:cs="Arial"/>
          <w:szCs w:val="20"/>
        </w:rPr>
        <w:t>prejetih računov, razen v primerih</w:t>
      </w:r>
      <w:r w:rsidR="00CE7DCE">
        <w:rPr>
          <w:rFonts w:cs="Arial"/>
          <w:szCs w:val="20"/>
        </w:rPr>
        <w:t>,</w:t>
      </w:r>
      <w:r w:rsidR="00381005">
        <w:rPr>
          <w:rFonts w:cs="Arial"/>
          <w:szCs w:val="20"/>
        </w:rPr>
        <w:t xml:space="preserve"> kjer to ni možno. V slednjih primerih pa v </w:t>
      </w:r>
      <w:r w:rsidR="009C22E2">
        <w:rPr>
          <w:rFonts w:cs="Arial"/>
          <w:szCs w:val="20"/>
        </w:rPr>
        <w:t>deležu, ki ga predstavljajo najeti poslovni prostori glede na površino celotne stavbe.</w:t>
      </w:r>
      <w:r w:rsidR="00381005">
        <w:rPr>
          <w:rFonts w:cs="Arial"/>
          <w:szCs w:val="20"/>
        </w:rPr>
        <w:t xml:space="preserve"> </w:t>
      </w:r>
    </w:p>
    <w:p w:rsidR="00C927B5" w:rsidRDefault="00C927B5" w:rsidP="00C927B5">
      <w:pPr>
        <w:tabs>
          <w:tab w:val="left" w:pos="4500"/>
        </w:tabs>
        <w:jc w:val="both"/>
        <w:rPr>
          <w:rFonts w:cs="Arial"/>
          <w:szCs w:val="20"/>
        </w:rPr>
      </w:pPr>
    </w:p>
    <w:p w:rsidR="00C927B5" w:rsidRPr="00B61D65" w:rsidRDefault="00C927B5" w:rsidP="00C927B5">
      <w:pPr>
        <w:tabs>
          <w:tab w:val="left" w:pos="45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Najemna pogodba se sklepa </w:t>
      </w:r>
      <w:r w:rsidR="0050262B">
        <w:rPr>
          <w:rFonts w:cs="Arial"/>
          <w:szCs w:val="20"/>
        </w:rPr>
        <w:t>za nedoločen čas.</w:t>
      </w:r>
    </w:p>
    <w:p w:rsidR="00C927B5" w:rsidRDefault="00C927B5" w:rsidP="00C927B5">
      <w:pPr>
        <w:jc w:val="both"/>
        <w:rPr>
          <w:rFonts w:cs="Arial"/>
          <w:szCs w:val="20"/>
        </w:rPr>
      </w:pPr>
    </w:p>
    <w:p w:rsidR="00BF53D6" w:rsidRPr="00BF53D6" w:rsidRDefault="00BF53D6" w:rsidP="00BF53D6">
      <w:pPr>
        <w:jc w:val="both"/>
        <w:rPr>
          <w:rFonts w:cs="Arial"/>
          <w:b/>
          <w:szCs w:val="20"/>
          <w:u w:val="single"/>
        </w:rPr>
      </w:pPr>
      <w:r w:rsidRPr="00BF53D6">
        <w:rPr>
          <w:rFonts w:cs="Arial"/>
          <w:b/>
          <w:szCs w:val="20"/>
          <w:u w:val="single"/>
        </w:rPr>
        <w:t xml:space="preserve">3. Vrsta pravnega posla in sklenitev pogodbe </w:t>
      </w:r>
    </w:p>
    <w:p w:rsidR="000F7DA4" w:rsidRDefault="000F7DA4" w:rsidP="00BF53D6">
      <w:pPr>
        <w:jc w:val="both"/>
        <w:rPr>
          <w:rFonts w:cs="Arial"/>
          <w:szCs w:val="20"/>
        </w:rPr>
      </w:pPr>
    </w:p>
    <w:p w:rsidR="00BF53D6" w:rsidRPr="00BF53D6" w:rsidRDefault="00BF53D6" w:rsidP="00BF53D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Oddaja</w:t>
      </w:r>
      <w:r w:rsidRPr="00BF53D6">
        <w:rPr>
          <w:rFonts w:cs="Arial"/>
          <w:szCs w:val="20"/>
        </w:rPr>
        <w:t xml:space="preserve"> nepremičnin </w:t>
      </w:r>
      <w:r>
        <w:rPr>
          <w:rFonts w:cs="Arial"/>
          <w:szCs w:val="20"/>
        </w:rPr>
        <w:t xml:space="preserve">v najem </w:t>
      </w:r>
      <w:r w:rsidRPr="00BF53D6">
        <w:rPr>
          <w:rFonts w:cs="Arial"/>
          <w:szCs w:val="20"/>
        </w:rPr>
        <w:t xml:space="preserve">po metodi neposredne pogodbe. Pogodba mora biti sklenjena v roku 15 dni po pozivu organizatorja postopka prodaje. V kolikor pogodba ni sklenjena v danem roku, lahko organizator odstopi od sklenitve posla. </w:t>
      </w:r>
    </w:p>
    <w:p w:rsidR="00BF53D6" w:rsidRDefault="00BF53D6" w:rsidP="00C927B5">
      <w:pPr>
        <w:jc w:val="both"/>
        <w:rPr>
          <w:rFonts w:cs="Arial"/>
          <w:szCs w:val="20"/>
        </w:rPr>
      </w:pPr>
    </w:p>
    <w:p w:rsidR="00BA241C" w:rsidRPr="00BA241C" w:rsidRDefault="00BF53D6" w:rsidP="0050262B">
      <w:pPr>
        <w:spacing w:after="200" w:line="276" w:lineRule="auto"/>
        <w:jc w:val="both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4</w:t>
      </w:r>
      <w:r w:rsidR="0050262B">
        <w:rPr>
          <w:rFonts w:cs="Arial"/>
          <w:b/>
          <w:szCs w:val="20"/>
          <w:u w:val="single"/>
        </w:rPr>
        <w:t xml:space="preserve">. </w:t>
      </w:r>
      <w:r w:rsidR="00BA241C" w:rsidRPr="00BA241C">
        <w:rPr>
          <w:rFonts w:cs="Arial"/>
          <w:b/>
          <w:szCs w:val="20"/>
          <w:u w:val="single"/>
        </w:rPr>
        <w:t>Ponudbena cena</w:t>
      </w:r>
    </w:p>
    <w:p w:rsidR="00C927B5" w:rsidRPr="00C42C8C" w:rsidRDefault="00BA241C" w:rsidP="00BA241C">
      <w:pPr>
        <w:jc w:val="both"/>
        <w:rPr>
          <w:rFonts w:cs="Arial"/>
          <w:b/>
          <w:szCs w:val="20"/>
        </w:rPr>
      </w:pPr>
      <w:r w:rsidRPr="007969A9">
        <w:rPr>
          <w:rFonts w:cs="Arial"/>
          <w:szCs w:val="20"/>
        </w:rPr>
        <w:t xml:space="preserve">Ponujena cena </w:t>
      </w:r>
      <w:r w:rsidR="002305C3" w:rsidRPr="007969A9">
        <w:rPr>
          <w:rFonts w:cs="Arial"/>
          <w:szCs w:val="20"/>
        </w:rPr>
        <w:t xml:space="preserve">za </w:t>
      </w:r>
      <w:r w:rsidR="000D23D2">
        <w:rPr>
          <w:rFonts w:cs="Arial"/>
          <w:szCs w:val="20"/>
        </w:rPr>
        <w:t xml:space="preserve">najem predmeta oddaje </w:t>
      </w:r>
      <w:r w:rsidR="002305C3" w:rsidRPr="00C42C8C">
        <w:rPr>
          <w:rFonts w:cs="Arial"/>
          <w:b/>
          <w:szCs w:val="20"/>
        </w:rPr>
        <w:t>ne sme biti nižja od</w:t>
      </w:r>
      <w:r w:rsidR="00D2771F" w:rsidRPr="00C42C8C">
        <w:rPr>
          <w:rFonts w:cs="Arial"/>
          <w:b/>
          <w:szCs w:val="20"/>
        </w:rPr>
        <w:t xml:space="preserve"> </w:t>
      </w:r>
      <w:r w:rsidR="00BF53D6">
        <w:rPr>
          <w:rFonts w:cs="Arial"/>
          <w:b/>
          <w:szCs w:val="20"/>
        </w:rPr>
        <w:t xml:space="preserve">4,00 </w:t>
      </w:r>
      <w:r w:rsidR="00D2771F" w:rsidRPr="00C42C8C">
        <w:rPr>
          <w:rFonts w:cs="Arial"/>
          <w:b/>
          <w:szCs w:val="20"/>
        </w:rPr>
        <w:t>EUR/m</w:t>
      </w:r>
      <w:r w:rsidR="00D2771F" w:rsidRPr="00BF53D6">
        <w:rPr>
          <w:rFonts w:cs="Arial"/>
          <w:b/>
          <w:szCs w:val="20"/>
          <w:vertAlign w:val="superscript"/>
        </w:rPr>
        <w:t>2</w:t>
      </w:r>
      <w:r w:rsidR="00D2771F" w:rsidRPr="00C42C8C">
        <w:rPr>
          <w:rFonts w:cs="Arial"/>
          <w:b/>
          <w:szCs w:val="20"/>
        </w:rPr>
        <w:t>.</w:t>
      </w:r>
      <w:r w:rsidR="00C927B5" w:rsidRPr="00C42C8C">
        <w:rPr>
          <w:rFonts w:cs="Arial"/>
          <w:b/>
          <w:szCs w:val="20"/>
        </w:rPr>
        <w:t xml:space="preserve"> </w:t>
      </w:r>
    </w:p>
    <w:p w:rsidR="00C927B5" w:rsidRDefault="00C927B5" w:rsidP="00BA241C">
      <w:pPr>
        <w:jc w:val="both"/>
        <w:rPr>
          <w:rFonts w:cs="Arial"/>
          <w:szCs w:val="20"/>
        </w:rPr>
      </w:pPr>
    </w:p>
    <w:p w:rsidR="000D23D2" w:rsidRDefault="00C927B5" w:rsidP="00BA241C">
      <w:pPr>
        <w:jc w:val="both"/>
        <w:rPr>
          <w:rFonts w:cs="Arial"/>
          <w:b/>
          <w:szCs w:val="20"/>
          <w:u w:val="single"/>
        </w:rPr>
      </w:pPr>
      <w:r w:rsidRPr="00C927B5">
        <w:rPr>
          <w:rFonts w:cs="Arial"/>
          <w:szCs w:val="20"/>
        </w:rPr>
        <w:lastRenderedPageBreak/>
        <w:t xml:space="preserve">Ponudba se odda na obrazcu z vsebino iz Priloge </w:t>
      </w:r>
      <w:r w:rsidR="00D2771F">
        <w:rPr>
          <w:rFonts w:cs="Arial"/>
          <w:szCs w:val="20"/>
        </w:rPr>
        <w:t>1</w:t>
      </w:r>
      <w:r w:rsidRPr="00C927B5">
        <w:rPr>
          <w:rFonts w:cs="Arial"/>
          <w:szCs w:val="20"/>
        </w:rPr>
        <w:t xml:space="preserve"> te objave</w:t>
      </w:r>
      <w:r w:rsidR="00100ECD">
        <w:rPr>
          <w:rFonts w:cs="Arial"/>
          <w:szCs w:val="20"/>
        </w:rPr>
        <w:t>.</w:t>
      </w:r>
    </w:p>
    <w:p w:rsidR="00BA241C" w:rsidRPr="007969A9" w:rsidRDefault="00BA241C" w:rsidP="00BA241C">
      <w:pPr>
        <w:jc w:val="both"/>
        <w:rPr>
          <w:rFonts w:cs="Arial"/>
          <w:szCs w:val="20"/>
        </w:rPr>
      </w:pPr>
    </w:p>
    <w:p w:rsidR="007969A9" w:rsidRDefault="007969A9" w:rsidP="007969A9">
      <w:pPr>
        <w:jc w:val="both"/>
        <w:rPr>
          <w:rFonts w:cs="Arial"/>
          <w:szCs w:val="20"/>
        </w:rPr>
      </w:pPr>
      <w:r w:rsidRPr="00B61D65">
        <w:rPr>
          <w:rFonts w:cs="Arial"/>
          <w:szCs w:val="20"/>
        </w:rPr>
        <w:t xml:space="preserve">V skladu z določili Zakona o davku na dodano vrednost </w:t>
      </w:r>
      <w:r w:rsidRPr="001E2D9E">
        <w:rPr>
          <w:rFonts w:cs="Arial"/>
          <w:szCs w:val="20"/>
        </w:rPr>
        <w:t>(</w:t>
      </w:r>
      <w:r w:rsidR="001E2D9E" w:rsidRPr="001E2D9E">
        <w:rPr>
          <w:rFonts w:cs="Arial"/>
          <w:bCs/>
          <w:szCs w:val="20"/>
        </w:rPr>
        <w:t xml:space="preserve">Uradni list RS, št. </w:t>
      </w:r>
      <w:hyperlink r:id="rId8" w:tgtFrame="_blank" w:tooltip="Zakon o davku na dodano vrednost (uradno prečiščeno besedilo)" w:history="1">
        <w:r w:rsidR="001E2D9E" w:rsidRPr="001E2D9E">
          <w:rPr>
            <w:rFonts w:cs="Arial"/>
            <w:bCs/>
            <w:szCs w:val="20"/>
            <w:u w:val="single"/>
          </w:rPr>
          <w:t>13/11</w:t>
        </w:r>
      </w:hyperlink>
      <w:r w:rsidR="001E2D9E" w:rsidRPr="001E2D9E">
        <w:rPr>
          <w:rFonts w:cs="Arial"/>
          <w:bCs/>
          <w:szCs w:val="20"/>
        </w:rPr>
        <w:t xml:space="preserve"> – uradno prečiščeno besedilo, </w:t>
      </w:r>
      <w:hyperlink r:id="rId9" w:tgtFrame="_blank" w:tooltip="Zakon o dopolnitvah Zakona o davku na dodano vrednost" w:history="1">
        <w:r w:rsidR="001E2D9E" w:rsidRPr="001E2D9E">
          <w:rPr>
            <w:rFonts w:cs="Arial"/>
            <w:bCs/>
            <w:szCs w:val="20"/>
            <w:u w:val="single"/>
          </w:rPr>
          <w:t>18/11</w:t>
        </w:r>
      </w:hyperlink>
      <w:r w:rsidR="001E2D9E" w:rsidRPr="001E2D9E">
        <w:rPr>
          <w:rFonts w:cs="Arial"/>
          <w:bCs/>
          <w:szCs w:val="20"/>
        </w:rPr>
        <w:t xml:space="preserve">, </w:t>
      </w:r>
      <w:hyperlink r:id="rId10" w:tgtFrame="_blank" w:tooltip="Zakon o spremembah in dopolnitvah Zakona o davku na dodano vrednost" w:history="1">
        <w:r w:rsidR="001E2D9E" w:rsidRPr="001E2D9E">
          <w:rPr>
            <w:rFonts w:cs="Arial"/>
            <w:bCs/>
            <w:szCs w:val="20"/>
            <w:u w:val="single"/>
          </w:rPr>
          <w:t>78/11</w:t>
        </w:r>
      </w:hyperlink>
      <w:r w:rsidR="001E2D9E" w:rsidRPr="001E2D9E">
        <w:rPr>
          <w:rFonts w:cs="Arial"/>
          <w:bCs/>
          <w:szCs w:val="20"/>
        </w:rPr>
        <w:t xml:space="preserve">, </w:t>
      </w:r>
      <w:hyperlink r:id="rId11" w:tgtFrame="_blank" w:tooltip="Zakon o spremembah Zakona o davku na dodano vrednost" w:history="1">
        <w:r w:rsidR="001E2D9E" w:rsidRPr="001E2D9E">
          <w:rPr>
            <w:rFonts w:cs="Arial"/>
            <w:bCs/>
            <w:szCs w:val="20"/>
            <w:u w:val="single"/>
          </w:rPr>
          <w:t>38/12</w:t>
        </w:r>
      </w:hyperlink>
      <w:r w:rsidR="001E2D9E" w:rsidRPr="001E2D9E">
        <w:rPr>
          <w:rFonts w:cs="Arial"/>
          <w:bCs/>
          <w:szCs w:val="20"/>
        </w:rPr>
        <w:t xml:space="preserve">, </w:t>
      </w:r>
      <w:hyperlink r:id="rId12" w:tgtFrame="_blank" w:tooltip="Zakon o spremembah in dopolnitvah Zakona o davku na dodano vrednost" w:history="1">
        <w:r w:rsidR="001E2D9E" w:rsidRPr="001E2D9E">
          <w:rPr>
            <w:rFonts w:cs="Arial"/>
            <w:bCs/>
            <w:szCs w:val="20"/>
            <w:u w:val="single"/>
          </w:rPr>
          <w:t>83/12</w:t>
        </w:r>
      </w:hyperlink>
      <w:r w:rsidR="001E2D9E" w:rsidRPr="001E2D9E">
        <w:rPr>
          <w:rFonts w:cs="Arial"/>
          <w:bCs/>
          <w:szCs w:val="20"/>
        </w:rPr>
        <w:t xml:space="preserve">, </w:t>
      </w:r>
      <w:hyperlink r:id="rId13" w:tgtFrame="_blank" w:tooltip="Zakon o spremembah in dopolnitvah Zakona o davku na dodano vrednost" w:history="1">
        <w:r w:rsidR="001E2D9E" w:rsidRPr="001E2D9E">
          <w:rPr>
            <w:rFonts w:cs="Arial"/>
            <w:bCs/>
            <w:szCs w:val="20"/>
            <w:u w:val="single"/>
          </w:rPr>
          <w:t>86/14</w:t>
        </w:r>
      </w:hyperlink>
      <w:r w:rsidR="00D2771F">
        <w:rPr>
          <w:rFonts w:cs="Arial"/>
          <w:bCs/>
          <w:szCs w:val="20"/>
        </w:rPr>
        <w:t>,</w:t>
      </w:r>
      <w:r w:rsidR="001E2D9E" w:rsidRPr="001E2D9E">
        <w:rPr>
          <w:rFonts w:cs="Arial"/>
          <w:bCs/>
          <w:szCs w:val="20"/>
        </w:rPr>
        <w:t xml:space="preserve"> </w:t>
      </w:r>
      <w:hyperlink r:id="rId14" w:tgtFrame="_blank" w:tooltip="Zakon o spremembah in dopolnitvah Zakona o davku na dodano vrednost" w:history="1">
        <w:r w:rsidR="001E2D9E" w:rsidRPr="001E2D9E">
          <w:rPr>
            <w:rFonts w:cs="Arial"/>
            <w:bCs/>
            <w:szCs w:val="20"/>
            <w:u w:val="single"/>
          </w:rPr>
          <w:t>90/15</w:t>
        </w:r>
      </w:hyperlink>
      <w:r w:rsidR="00D2771F">
        <w:rPr>
          <w:rFonts w:cs="Arial"/>
          <w:bCs/>
          <w:szCs w:val="20"/>
        </w:rPr>
        <w:t>, 77/18 in 59/19</w:t>
      </w:r>
      <w:r w:rsidR="00DD69B0" w:rsidRPr="001E2D9E">
        <w:rPr>
          <w:rFonts w:cs="Arial"/>
          <w:szCs w:val="20"/>
        </w:rPr>
        <w:t>)</w:t>
      </w:r>
      <w:r w:rsidRPr="00B61D65">
        <w:rPr>
          <w:rFonts w:cs="Arial"/>
          <w:szCs w:val="20"/>
        </w:rPr>
        <w:t xml:space="preserve"> se za najem poslovnih prostorov ne obračunava DDV, zato v </w:t>
      </w:r>
      <w:r w:rsidR="00BF53D6">
        <w:rPr>
          <w:rFonts w:cs="Arial"/>
          <w:szCs w:val="20"/>
        </w:rPr>
        <w:t>z</w:t>
      </w:r>
      <w:r w:rsidRPr="00B61D65">
        <w:rPr>
          <w:rFonts w:cs="Arial"/>
          <w:szCs w:val="20"/>
        </w:rPr>
        <w:t>gornji ceni ni upoštevan.</w:t>
      </w:r>
    </w:p>
    <w:p w:rsidR="007969A9" w:rsidRPr="00B61D65" w:rsidRDefault="007969A9" w:rsidP="007969A9">
      <w:pPr>
        <w:jc w:val="both"/>
        <w:rPr>
          <w:rFonts w:cs="Arial"/>
          <w:szCs w:val="20"/>
        </w:rPr>
      </w:pPr>
    </w:p>
    <w:p w:rsidR="00BA241C" w:rsidRPr="00407431" w:rsidRDefault="00BF53D6" w:rsidP="00D2771F">
      <w:pPr>
        <w:spacing w:after="200" w:line="276" w:lineRule="auto"/>
        <w:jc w:val="both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5</w:t>
      </w:r>
      <w:r w:rsidR="00D2771F">
        <w:rPr>
          <w:rFonts w:cs="Arial"/>
          <w:b/>
          <w:szCs w:val="20"/>
          <w:u w:val="single"/>
        </w:rPr>
        <w:t xml:space="preserve">. </w:t>
      </w:r>
      <w:r w:rsidR="00BA241C" w:rsidRPr="00407431">
        <w:rPr>
          <w:rFonts w:cs="Arial"/>
          <w:b/>
          <w:szCs w:val="20"/>
          <w:u w:val="single"/>
        </w:rPr>
        <w:t xml:space="preserve">Način in rok plačila </w:t>
      </w:r>
      <w:r w:rsidR="00035A04" w:rsidRPr="00407431">
        <w:rPr>
          <w:rFonts w:cs="Arial"/>
          <w:b/>
          <w:szCs w:val="20"/>
          <w:u w:val="single"/>
        </w:rPr>
        <w:t>najemnine</w:t>
      </w:r>
    </w:p>
    <w:p w:rsidR="000E253F" w:rsidRPr="000E253F" w:rsidRDefault="000E253F" w:rsidP="000E253F">
      <w:pPr>
        <w:jc w:val="both"/>
        <w:rPr>
          <w:rFonts w:cs="Arial"/>
          <w:szCs w:val="20"/>
        </w:rPr>
      </w:pPr>
      <w:r w:rsidRPr="000E253F">
        <w:rPr>
          <w:rFonts w:cs="Arial"/>
          <w:szCs w:val="20"/>
        </w:rPr>
        <w:t xml:space="preserve">Najemnina se mesečno plačuje </w:t>
      </w:r>
      <w:r w:rsidR="00BF53D6">
        <w:rPr>
          <w:rFonts w:cs="Arial"/>
          <w:szCs w:val="20"/>
        </w:rPr>
        <w:t>Ministrstvu za javno upravo</w:t>
      </w:r>
      <w:r w:rsidRPr="000E253F">
        <w:rPr>
          <w:rFonts w:cs="Arial"/>
          <w:szCs w:val="20"/>
        </w:rPr>
        <w:t xml:space="preserve"> na podračun enotnega zakladniškega računa pri Banki Slovenije, na številko, ki bo naveden</w:t>
      </w:r>
      <w:r w:rsidR="00C42DAA">
        <w:rPr>
          <w:rFonts w:cs="Arial"/>
          <w:szCs w:val="20"/>
        </w:rPr>
        <w:t>a</w:t>
      </w:r>
      <w:r w:rsidRPr="000E253F">
        <w:rPr>
          <w:rFonts w:cs="Arial"/>
          <w:szCs w:val="20"/>
        </w:rPr>
        <w:t xml:space="preserve"> na izstavljenem računu.</w:t>
      </w:r>
    </w:p>
    <w:p w:rsidR="000E253F" w:rsidRPr="000E253F" w:rsidRDefault="000E253F" w:rsidP="000E253F">
      <w:pPr>
        <w:jc w:val="both"/>
        <w:rPr>
          <w:rFonts w:cs="Arial"/>
          <w:szCs w:val="20"/>
        </w:rPr>
      </w:pPr>
    </w:p>
    <w:p w:rsidR="000E253F" w:rsidRPr="000E253F" w:rsidRDefault="00BF53D6" w:rsidP="000E253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Ministrstvo za javno upravo</w:t>
      </w:r>
      <w:r w:rsidR="000E253F" w:rsidRPr="000E253F">
        <w:rPr>
          <w:rFonts w:cs="Arial"/>
          <w:szCs w:val="20"/>
        </w:rPr>
        <w:t xml:space="preserve"> bo račun izstavil praviloma do </w:t>
      </w:r>
      <w:r>
        <w:rPr>
          <w:rFonts w:cs="Arial"/>
          <w:szCs w:val="20"/>
        </w:rPr>
        <w:t>15</w:t>
      </w:r>
      <w:r w:rsidR="000E253F" w:rsidRPr="000E253F">
        <w:rPr>
          <w:rFonts w:cs="Arial"/>
          <w:szCs w:val="20"/>
        </w:rPr>
        <w:t xml:space="preserve">. v mesecu za pretekli mesec. Rok plačila računa je </w:t>
      </w:r>
      <w:r>
        <w:rPr>
          <w:rFonts w:cs="Arial"/>
          <w:szCs w:val="20"/>
        </w:rPr>
        <w:t>30.</w:t>
      </w:r>
      <w:r w:rsidR="000E253F" w:rsidRPr="000E253F">
        <w:rPr>
          <w:rFonts w:cs="Arial"/>
          <w:szCs w:val="20"/>
        </w:rPr>
        <w:t xml:space="preserve"> d</w:t>
      </w:r>
      <w:r>
        <w:rPr>
          <w:rFonts w:cs="Arial"/>
          <w:szCs w:val="20"/>
        </w:rPr>
        <w:t>an</w:t>
      </w:r>
      <w:r w:rsidR="000E253F" w:rsidRPr="000E253F">
        <w:rPr>
          <w:rFonts w:cs="Arial"/>
          <w:szCs w:val="20"/>
        </w:rPr>
        <w:t xml:space="preserve"> od dneva izstavitve računa. V primeru zamude plačila</w:t>
      </w:r>
      <w:r w:rsidR="009C22E2">
        <w:rPr>
          <w:rFonts w:cs="Arial"/>
          <w:szCs w:val="20"/>
        </w:rPr>
        <w:t xml:space="preserve"> lahko</w:t>
      </w:r>
      <w:r w:rsidR="000E253F" w:rsidRPr="000E253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Ministrstvo za javno upravo</w:t>
      </w:r>
      <w:r w:rsidR="009C22E2">
        <w:rPr>
          <w:rFonts w:cs="Arial"/>
          <w:szCs w:val="20"/>
        </w:rPr>
        <w:t xml:space="preserve"> </w:t>
      </w:r>
      <w:r w:rsidR="000E253F" w:rsidRPr="000E253F">
        <w:rPr>
          <w:rFonts w:cs="Arial"/>
          <w:szCs w:val="20"/>
        </w:rPr>
        <w:t>najemnik</w:t>
      </w:r>
      <w:r w:rsidR="009C22E2">
        <w:rPr>
          <w:rFonts w:cs="Arial"/>
          <w:szCs w:val="20"/>
        </w:rPr>
        <w:t>u zaračuna</w:t>
      </w:r>
      <w:r w:rsidR="000E253F" w:rsidRPr="000E253F">
        <w:rPr>
          <w:rFonts w:cs="Arial"/>
          <w:szCs w:val="20"/>
        </w:rPr>
        <w:t xml:space="preserve"> zakonske zamudne obresti.</w:t>
      </w:r>
    </w:p>
    <w:p w:rsidR="00BA241C" w:rsidRPr="00B34FEC" w:rsidRDefault="00BA241C" w:rsidP="00BA241C">
      <w:pPr>
        <w:jc w:val="both"/>
        <w:rPr>
          <w:rFonts w:cs="Arial"/>
          <w:b/>
          <w:szCs w:val="20"/>
          <w:u w:val="single"/>
        </w:rPr>
      </w:pPr>
    </w:p>
    <w:p w:rsidR="006134A6" w:rsidRPr="006134A6" w:rsidRDefault="00E55F1E" w:rsidP="006134A6">
      <w:pPr>
        <w:spacing w:line="240" w:lineRule="auto"/>
        <w:jc w:val="both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6</w:t>
      </w:r>
      <w:r w:rsidR="006134A6" w:rsidRPr="006134A6">
        <w:rPr>
          <w:rFonts w:cs="Arial"/>
          <w:b/>
          <w:szCs w:val="20"/>
          <w:u w:val="single"/>
        </w:rPr>
        <w:t>. Pogoji in način oddaje ponudbe</w:t>
      </w:r>
    </w:p>
    <w:p w:rsidR="006134A6" w:rsidRPr="006134A6" w:rsidRDefault="006134A6" w:rsidP="006134A6">
      <w:pPr>
        <w:spacing w:line="240" w:lineRule="auto"/>
        <w:jc w:val="both"/>
        <w:rPr>
          <w:rFonts w:cs="Arial"/>
          <w:b/>
          <w:szCs w:val="20"/>
          <w:u w:val="single"/>
        </w:rPr>
      </w:pPr>
    </w:p>
    <w:p w:rsidR="006134A6" w:rsidRPr="006134A6" w:rsidRDefault="007539FC" w:rsidP="006134A6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Ponudbo lahko oddajo</w:t>
      </w:r>
      <w:r w:rsidR="006134A6" w:rsidRPr="006134A6">
        <w:rPr>
          <w:rFonts w:cs="Arial"/>
          <w:bCs/>
          <w:szCs w:val="20"/>
        </w:rPr>
        <w:t xml:space="preserve"> pravne in fizične osebe.</w:t>
      </w: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  <w:r w:rsidRPr="006134A6">
        <w:rPr>
          <w:rFonts w:cs="Arial"/>
          <w:bCs/>
          <w:szCs w:val="20"/>
        </w:rPr>
        <w:t xml:space="preserve">Ponudnik mora najkasneje do </w:t>
      </w:r>
      <w:r w:rsidR="00653E88">
        <w:rPr>
          <w:rFonts w:cs="Arial"/>
          <w:bCs/>
          <w:szCs w:val="20"/>
        </w:rPr>
        <w:t>2. 11.</w:t>
      </w:r>
      <w:r w:rsidRPr="006134A6">
        <w:rPr>
          <w:rFonts w:cs="Arial"/>
          <w:bCs/>
          <w:szCs w:val="20"/>
        </w:rPr>
        <w:t xml:space="preserve"> 20</w:t>
      </w:r>
      <w:r w:rsidR="007A2656">
        <w:rPr>
          <w:rFonts w:cs="Arial"/>
          <w:bCs/>
          <w:szCs w:val="20"/>
        </w:rPr>
        <w:t>20</w:t>
      </w:r>
      <w:r w:rsidRPr="006134A6">
        <w:rPr>
          <w:rFonts w:cs="Arial"/>
          <w:bCs/>
          <w:szCs w:val="20"/>
        </w:rPr>
        <w:t xml:space="preserve"> do 24.00 na elektronski naslov </w:t>
      </w:r>
      <w:hyperlink r:id="rId15" w:history="1">
        <w:r w:rsidRPr="006134A6">
          <w:rPr>
            <w:rStyle w:val="Hiperpovezava"/>
            <w:rFonts w:cs="Arial"/>
            <w:bCs/>
            <w:szCs w:val="20"/>
            <w:u w:val="none"/>
          </w:rPr>
          <w:t>gp.mju@gov.si</w:t>
        </w:r>
      </w:hyperlink>
      <w:r w:rsidRPr="006134A6">
        <w:rPr>
          <w:rFonts w:cs="Arial"/>
          <w:bCs/>
          <w:szCs w:val="20"/>
        </w:rPr>
        <w:t xml:space="preserve"> ali s priporočeno pošiljko na naslov: Ministrstvo za javno upravo, Tržaška cesta 21, 1000 Ljubljana, z navedbo "ponudba v zadevi 478</w:t>
      </w:r>
      <w:r w:rsidR="007A2656">
        <w:rPr>
          <w:rFonts w:cs="Arial"/>
          <w:bCs/>
          <w:szCs w:val="20"/>
        </w:rPr>
        <w:t>2</w:t>
      </w:r>
      <w:r w:rsidRPr="006134A6">
        <w:rPr>
          <w:rFonts w:cs="Arial"/>
          <w:bCs/>
          <w:szCs w:val="20"/>
        </w:rPr>
        <w:t>-</w:t>
      </w:r>
      <w:r w:rsidR="007A2656">
        <w:rPr>
          <w:rFonts w:cs="Arial"/>
          <w:bCs/>
          <w:szCs w:val="20"/>
        </w:rPr>
        <w:t>91/</w:t>
      </w:r>
      <w:r w:rsidRPr="006134A6">
        <w:rPr>
          <w:rFonts w:cs="Arial"/>
          <w:bCs/>
          <w:szCs w:val="20"/>
        </w:rPr>
        <w:t>20</w:t>
      </w:r>
      <w:r w:rsidR="007A2656">
        <w:rPr>
          <w:rFonts w:cs="Arial"/>
          <w:bCs/>
          <w:szCs w:val="20"/>
        </w:rPr>
        <w:t>20</w:t>
      </w:r>
      <w:r w:rsidRPr="006134A6">
        <w:rPr>
          <w:rFonts w:cs="Arial"/>
          <w:bCs/>
          <w:szCs w:val="20"/>
        </w:rPr>
        <w:t xml:space="preserve">/ – najem </w:t>
      </w:r>
      <w:r w:rsidR="007A2656">
        <w:rPr>
          <w:rFonts w:cs="Arial"/>
          <w:bCs/>
          <w:szCs w:val="20"/>
        </w:rPr>
        <w:t>poslovnih prostorov</w:t>
      </w:r>
      <w:r w:rsidRPr="006134A6">
        <w:rPr>
          <w:rFonts w:cs="Arial"/>
          <w:bCs/>
          <w:szCs w:val="20"/>
        </w:rPr>
        <w:t xml:space="preserve">, </w:t>
      </w:r>
      <w:r w:rsidR="007A2656">
        <w:rPr>
          <w:rFonts w:cs="Arial"/>
          <w:bCs/>
          <w:szCs w:val="20"/>
        </w:rPr>
        <w:t>Cesta železarjev 6, Jesenice</w:t>
      </w:r>
      <w:r w:rsidRPr="006134A6">
        <w:rPr>
          <w:rFonts w:cs="Arial"/>
          <w:bCs/>
          <w:szCs w:val="20"/>
        </w:rPr>
        <w:t xml:space="preserve"> - NE ODPIRAJ", poslati:</w:t>
      </w: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</w:p>
    <w:p w:rsidR="006134A6" w:rsidRPr="006134A6" w:rsidRDefault="006134A6" w:rsidP="006134A6">
      <w:pPr>
        <w:numPr>
          <w:ilvl w:val="0"/>
          <w:numId w:val="19"/>
        </w:numPr>
        <w:spacing w:line="240" w:lineRule="auto"/>
        <w:jc w:val="both"/>
        <w:rPr>
          <w:rFonts w:cs="Arial"/>
          <w:bCs/>
          <w:szCs w:val="20"/>
        </w:rPr>
      </w:pPr>
      <w:r w:rsidRPr="006134A6">
        <w:rPr>
          <w:rFonts w:cs="Arial"/>
          <w:bCs/>
          <w:szCs w:val="20"/>
        </w:rPr>
        <w:t xml:space="preserve">izpolnjen, lastnoročno podpisan (poskeniran, če je po elektronski poti) obrazec, ki je Priloga </w:t>
      </w:r>
      <w:r w:rsidR="007A2656">
        <w:rPr>
          <w:rFonts w:cs="Arial"/>
          <w:bCs/>
          <w:szCs w:val="20"/>
        </w:rPr>
        <w:t>1</w:t>
      </w:r>
      <w:r w:rsidRPr="006134A6">
        <w:rPr>
          <w:rFonts w:cs="Arial"/>
          <w:bCs/>
          <w:szCs w:val="20"/>
        </w:rPr>
        <w:t xml:space="preserve"> te objave ter</w:t>
      </w:r>
    </w:p>
    <w:p w:rsidR="006134A6" w:rsidRPr="006134A6" w:rsidRDefault="006134A6" w:rsidP="006134A6">
      <w:pPr>
        <w:numPr>
          <w:ilvl w:val="0"/>
          <w:numId w:val="19"/>
        </w:numPr>
        <w:spacing w:line="240" w:lineRule="auto"/>
        <w:jc w:val="both"/>
        <w:rPr>
          <w:rFonts w:cs="Arial"/>
          <w:bCs/>
          <w:szCs w:val="20"/>
        </w:rPr>
      </w:pPr>
      <w:r w:rsidRPr="006134A6">
        <w:rPr>
          <w:rFonts w:cs="Arial"/>
          <w:bCs/>
          <w:szCs w:val="20"/>
        </w:rPr>
        <w:t>kopijo osebnega dokumenta (potni list ali osebno izkaznico), če je ponudnik fizična oseba.</w:t>
      </w: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  <w:r w:rsidRPr="006134A6">
        <w:rPr>
          <w:rFonts w:cs="Arial"/>
          <w:bCs/>
          <w:szCs w:val="20"/>
        </w:rPr>
        <w:t>Ponudbe, predložene po izteku roka, bodo izločene iz postopka.</w:t>
      </w: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  <w:r w:rsidRPr="006134A6">
        <w:rPr>
          <w:rFonts w:cs="Arial"/>
          <w:bCs/>
          <w:szCs w:val="20"/>
        </w:rPr>
        <w:t xml:space="preserve">Odpiranje ponudb </w:t>
      </w:r>
      <w:r w:rsidRPr="006134A6">
        <w:rPr>
          <w:rFonts w:cs="Arial"/>
          <w:bCs/>
          <w:szCs w:val="20"/>
          <w:u w:val="single"/>
        </w:rPr>
        <w:t>ne bo javno</w:t>
      </w:r>
      <w:r w:rsidRPr="006134A6">
        <w:rPr>
          <w:rFonts w:cs="Arial"/>
          <w:bCs/>
          <w:szCs w:val="20"/>
        </w:rPr>
        <w:t>.</w:t>
      </w: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  <w:r w:rsidRPr="006134A6">
        <w:rPr>
          <w:rFonts w:cs="Arial"/>
          <w:bCs/>
          <w:szCs w:val="20"/>
        </w:rPr>
        <w:t xml:space="preserve">Ponudniki bodo o rezultatih </w:t>
      </w:r>
      <w:r w:rsidR="003D41D0">
        <w:rPr>
          <w:rFonts w:cs="Arial"/>
          <w:bCs/>
          <w:szCs w:val="20"/>
        </w:rPr>
        <w:t>odpiranju</w:t>
      </w:r>
      <w:r w:rsidRPr="006134A6">
        <w:rPr>
          <w:rFonts w:cs="Arial"/>
          <w:bCs/>
          <w:szCs w:val="20"/>
        </w:rPr>
        <w:t xml:space="preserve"> ponudb obveščeni na njihov naslov najkasneje </w:t>
      </w:r>
      <w:r w:rsidR="007A2656">
        <w:rPr>
          <w:rFonts w:cs="Arial"/>
          <w:bCs/>
          <w:szCs w:val="20"/>
        </w:rPr>
        <w:t>7</w:t>
      </w:r>
      <w:r w:rsidRPr="006134A6">
        <w:rPr>
          <w:rFonts w:cs="Arial"/>
          <w:bCs/>
          <w:szCs w:val="20"/>
        </w:rPr>
        <w:t xml:space="preserve"> dni po zaključenem </w:t>
      </w:r>
      <w:r w:rsidR="007A2656">
        <w:rPr>
          <w:rFonts w:cs="Arial"/>
          <w:bCs/>
          <w:szCs w:val="20"/>
        </w:rPr>
        <w:t>odpiranju</w:t>
      </w:r>
      <w:r w:rsidRPr="006134A6">
        <w:rPr>
          <w:rFonts w:cs="Arial"/>
          <w:bCs/>
          <w:szCs w:val="20"/>
        </w:rPr>
        <w:t xml:space="preserve"> ponudb.</w:t>
      </w: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</w:p>
    <w:p w:rsidR="006134A6" w:rsidRPr="006134A6" w:rsidRDefault="00E55F1E" w:rsidP="007A2656">
      <w:pPr>
        <w:spacing w:line="240" w:lineRule="auto"/>
        <w:jc w:val="both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7</w:t>
      </w:r>
      <w:r w:rsidR="007A2656">
        <w:rPr>
          <w:rFonts w:cs="Arial"/>
          <w:b/>
          <w:szCs w:val="20"/>
          <w:u w:val="single"/>
        </w:rPr>
        <w:t xml:space="preserve">. </w:t>
      </w:r>
      <w:r w:rsidR="006134A6" w:rsidRPr="006134A6">
        <w:rPr>
          <w:rFonts w:cs="Arial"/>
          <w:b/>
          <w:szCs w:val="20"/>
          <w:u w:val="single"/>
        </w:rPr>
        <w:t>Obvestilo posameznikom po 13. členu Splošne uredbe o varstvu podatkov (GDPR)</w:t>
      </w:r>
    </w:p>
    <w:p w:rsidR="006134A6" w:rsidRPr="006134A6" w:rsidRDefault="006134A6" w:rsidP="006134A6">
      <w:pPr>
        <w:spacing w:line="240" w:lineRule="auto"/>
        <w:jc w:val="both"/>
        <w:rPr>
          <w:rFonts w:cs="Arial"/>
          <w:b/>
          <w:szCs w:val="20"/>
        </w:rPr>
      </w:pP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  <w:r w:rsidRPr="006134A6">
        <w:rPr>
          <w:rFonts w:cs="Arial"/>
          <w:bCs/>
          <w:szCs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6134A6" w:rsidRPr="006134A6" w:rsidRDefault="0000685D" w:rsidP="006134A6">
      <w:pPr>
        <w:spacing w:line="240" w:lineRule="auto"/>
        <w:jc w:val="both"/>
        <w:rPr>
          <w:rFonts w:cs="Arial"/>
          <w:bCs/>
          <w:szCs w:val="20"/>
          <w:u w:val="single"/>
        </w:rPr>
      </w:pPr>
      <w:hyperlink r:id="rId16" w:history="1">
        <w:r w:rsidR="006134A6" w:rsidRPr="006134A6">
          <w:rPr>
            <w:rStyle w:val="Hiperpovezava"/>
            <w:rFonts w:cs="Arial"/>
            <w:bCs/>
            <w:szCs w:val="20"/>
          </w:rPr>
          <w:t>http://www.mju.gov.si/si/delovna_podrocja/investicije_in_nepremicnine/stvarno_premozenje_drzave/</w:t>
        </w:r>
      </w:hyperlink>
    </w:p>
    <w:p w:rsidR="006134A6" w:rsidRPr="006134A6" w:rsidRDefault="006134A6" w:rsidP="006134A6">
      <w:pPr>
        <w:spacing w:line="240" w:lineRule="auto"/>
        <w:jc w:val="both"/>
        <w:rPr>
          <w:rFonts w:cs="Arial"/>
          <w:b/>
          <w:szCs w:val="20"/>
          <w:u w:val="single"/>
        </w:rPr>
      </w:pPr>
    </w:p>
    <w:p w:rsidR="006134A6" w:rsidRPr="006134A6" w:rsidRDefault="006134A6" w:rsidP="006134A6">
      <w:pPr>
        <w:spacing w:line="240" w:lineRule="auto"/>
        <w:jc w:val="both"/>
        <w:rPr>
          <w:rFonts w:cs="Arial"/>
          <w:b/>
          <w:szCs w:val="20"/>
          <w:u w:val="single"/>
        </w:rPr>
      </w:pPr>
    </w:p>
    <w:p w:rsidR="006134A6" w:rsidRPr="006134A6" w:rsidRDefault="00E55F1E" w:rsidP="006134A6">
      <w:pPr>
        <w:spacing w:line="240" w:lineRule="auto"/>
        <w:jc w:val="both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8</w:t>
      </w:r>
      <w:r w:rsidR="006134A6" w:rsidRPr="006134A6">
        <w:rPr>
          <w:rFonts w:cs="Arial"/>
          <w:b/>
          <w:szCs w:val="20"/>
          <w:u w:val="single"/>
        </w:rPr>
        <w:t>. Dodatna pojasnila in ogled</w:t>
      </w:r>
    </w:p>
    <w:p w:rsidR="006134A6" w:rsidRPr="006134A6" w:rsidRDefault="006134A6" w:rsidP="006134A6">
      <w:pPr>
        <w:spacing w:line="240" w:lineRule="auto"/>
        <w:jc w:val="both"/>
        <w:rPr>
          <w:rFonts w:cs="Arial"/>
          <w:b/>
          <w:szCs w:val="20"/>
          <w:u w:val="single"/>
        </w:rPr>
      </w:pP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  <w:r w:rsidRPr="006134A6">
        <w:rPr>
          <w:rFonts w:cs="Arial"/>
          <w:bCs/>
          <w:szCs w:val="20"/>
        </w:rPr>
        <w:t xml:space="preserve">Ogled nepremičnine je možen po predhodnem dogovoru, vendar najkasneje do </w:t>
      </w:r>
      <w:r w:rsidR="00653E88" w:rsidRPr="00653E88">
        <w:rPr>
          <w:rFonts w:cs="Arial"/>
          <w:bCs/>
          <w:szCs w:val="20"/>
        </w:rPr>
        <w:t>19</w:t>
      </w:r>
      <w:r w:rsidRPr="006134A6">
        <w:rPr>
          <w:rFonts w:cs="Arial"/>
          <w:bCs/>
          <w:szCs w:val="20"/>
        </w:rPr>
        <w:t xml:space="preserve">. </w:t>
      </w:r>
      <w:r w:rsidR="00F27DF2" w:rsidRPr="00653E88">
        <w:rPr>
          <w:rFonts w:cs="Arial"/>
          <w:bCs/>
          <w:szCs w:val="20"/>
        </w:rPr>
        <w:t>10</w:t>
      </w:r>
      <w:r w:rsidRPr="006134A6">
        <w:rPr>
          <w:rFonts w:cs="Arial"/>
          <w:bCs/>
          <w:szCs w:val="20"/>
        </w:rPr>
        <w:t>. 20</w:t>
      </w:r>
      <w:r w:rsidR="00F27DF2" w:rsidRPr="00653E88">
        <w:rPr>
          <w:rFonts w:cs="Arial"/>
          <w:bCs/>
          <w:szCs w:val="20"/>
        </w:rPr>
        <w:t>20</w:t>
      </w:r>
      <w:r w:rsidRPr="006134A6">
        <w:rPr>
          <w:rFonts w:cs="Arial"/>
          <w:bCs/>
          <w:szCs w:val="20"/>
        </w:rPr>
        <w:t>.</w:t>
      </w: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</w:p>
    <w:p w:rsid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  <w:r w:rsidRPr="006134A6">
        <w:rPr>
          <w:rFonts w:cs="Arial"/>
          <w:bCs/>
          <w:szCs w:val="20"/>
        </w:rPr>
        <w:t>Ponudniki lahko postavijo vprašanja in zahteve za dodatna pojasnila glede izvedbe postopka najema nepremičnine kontaktni osebi:</w:t>
      </w:r>
    </w:p>
    <w:p w:rsidR="009C69B0" w:rsidRDefault="009C69B0" w:rsidP="006134A6">
      <w:pPr>
        <w:spacing w:line="240" w:lineRule="auto"/>
        <w:jc w:val="both"/>
        <w:rPr>
          <w:rFonts w:cs="Arial"/>
          <w:bCs/>
          <w:szCs w:val="20"/>
        </w:rPr>
      </w:pPr>
    </w:p>
    <w:p w:rsidR="009C69B0" w:rsidRDefault="009C69B0" w:rsidP="006134A6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Ime in priimek: Jasmina Strgaršek</w:t>
      </w:r>
    </w:p>
    <w:p w:rsidR="009C69B0" w:rsidRDefault="009C69B0" w:rsidP="006134A6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Elektronski naslov: </w:t>
      </w:r>
      <w:hyperlink r:id="rId17" w:history="1">
        <w:r w:rsidRPr="004C526E">
          <w:rPr>
            <w:rStyle w:val="Hiperpovezava"/>
            <w:rFonts w:cs="Arial"/>
            <w:bCs/>
            <w:szCs w:val="20"/>
          </w:rPr>
          <w:t>jasmina.strgarsek@gov.si</w:t>
        </w:r>
      </w:hyperlink>
    </w:p>
    <w:p w:rsidR="009C69B0" w:rsidRDefault="009C69B0" w:rsidP="006134A6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Tel.št.: 01 478 8616</w:t>
      </w:r>
    </w:p>
    <w:p w:rsidR="009C69B0" w:rsidRPr="006134A6" w:rsidRDefault="009C69B0" w:rsidP="006134A6">
      <w:pPr>
        <w:spacing w:line="240" w:lineRule="auto"/>
        <w:jc w:val="both"/>
        <w:rPr>
          <w:rFonts w:cs="Arial"/>
          <w:bCs/>
          <w:szCs w:val="20"/>
        </w:rPr>
      </w:pP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</w:p>
    <w:p w:rsidR="006134A6" w:rsidRPr="006134A6" w:rsidRDefault="00E55F1E" w:rsidP="006134A6">
      <w:pPr>
        <w:spacing w:line="240" w:lineRule="auto"/>
        <w:jc w:val="both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9</w:t>
      </w:r>
      <w:r w:rsidR="006134A6" w:rsidRPr="006134A6">
        <w:rPr>
          <w:rFonts w:cs="Arial"/>
          <w:b/>
          <w:szCs w:val="20"/>
          <w:u w:val="single"/>
        </w:rPr>
        <w:t xml:space="preserve">. Sklenitev pogodbe </w:t>
      </w:r>
    </w:p>
    <w:p w:rsidR="006134A6" w:rsidRPr="006134A6" w:rsidRDefault="006134A6" w:rsidP="006134A6">
      <w:pPr>
        <w:spacing w:line="240" w:lineRule="auto"/>
        <w:jc w:val="both"/>
        <w:rPr>
          <w:rFonts w:cs="Arial"/>
          <w:b/>
          <w:szCs w:val="20"/>
          <w:u w:val="single"/>
        </w:rPr>
      </w:pP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  <w:r w:rsidRPr="006134A6">
        <w:rPr>
          <w:rFonts w:cs="Arial"/>
          <w:bCs/>
          <w:szCs w:val="20"/>
        </w:rPr>
        <w:t>Pogodba bo sklenjena s tistim ponudnikom, ki bo ponudil najvišjo najemnino.</w:t>
      </w: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  <w:r w:rsidRPr="006134A6">
        <w:rPr>
          <w:rFonts w:cs="Arial"/>
          <w:bCs/>
          <w:szCs w:val="20"/>
        </w:rPr>
        <w:lastRenderedPageBreak/>
        <w:t>Pogodba mora biti z uspelim ponudnikom sklenjena v roku 15 dni po opravljeni izbiri najugodnejšega ponudnika.</w:t>
      </w: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  <w:r w:rsidRPr="006134A6">
        <w:rPr>
          <w:rFonts w:cs="Arial"/>
          <w:bCs/>
          <w:szCs w:val="20"/>
        </w:rPr>
        <w:t>Vse morebitne stroške v zvezi s sklenitvijo pogodbe plača ponudnik.</w:t>
      </w: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  <w:r w:rsidRPr="006134A6">
        <w:rPr>
          <w:rFonts w:cs="Arial"/>
          <w:bCs/>
          <w:szCs w:val="20"/>
        </w:rPr>
        <w:t>Najemna pogodba se bo sklenila na način videno - najeto, zato morebitne reklamacije po sklenitvi pogodbe ne bodo upoštevane.</w:t>
      </w:r>
    </w:p>
    <w:p w:rsidR="006134A6" w:rsidRPr="006134A6" w:rsidRDefault="006134A6" w:rsidP="006134A6">
      <w:pPr>
        <w:spacing w:line="240" w:lineRule="auto"/>
        <w:jc w:val="both"/>
        <w:rPr>
          <w:rFonts w:cs="Arial"/>
          <w:bCs/>
          <w:szCs w:val="20"/>
        </w:rPr>
      </w:pPr>
    </w:p>
    <w:p w:rsidR="006134A6" w:rsidRDefault="003D41D0" w:rsidP="006134A6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Organizator </w:t>
      </w:r>
      <w:r w:rsidR="006134A6" w:rsidRPr="006134A6">
        <w:rPr>
          <w:rFonts w:cs="Arial"/>
          <w:bCs/>
          <w:szCs w:val="20"/>
        </w:rPr>
        <w:t>si pridržuje pravico, da lahko do sklenitve pravnega posla, brez odškodninske odgovornosti, odstopi od pogajanj.</w:t>
      </w:r>
    </w:p>
    <w:bookmarkEnd w:id="1"/>
    <w:p w:rsidR="00EC71C4" w:rsidRPr="00BA7FE3" w:rsidRDefault="00EC71C4" w:rsidP="00EC71C4">
      <w:pPr>
        <w:spacing w:line="240" w:lineRule="auto"/>
        <w:ind w:left="360" w:hanging="360"/>
        <w:jc w:val="both"/>
        <w:rPr>
          <w:rFonts w:cs="Arial"/>
          <w:szCs w:val="20"/>
        </w:rPr>
      </w:pPr>
      <w:r w:rsidRPr="00BA7FE3">
        <w:rPr>
          <w:rFonts w:cs="Arial"/>
          <w:szCs w:val="20"/>
        </w:rPr>
        <w:t xml:space="preserve">            </w:t>
      </w:r>
    </w:p>
    <w:p w:rsidR="00EC71C4" w:rsidRPr="00E55F1E" w:rsidRDefault="00E55F1E" w:rsidP="00EC71C4">
      <w:pPr>
        <w:spacing w:line="240" w:lineRule="auto"/>
        <w:jc w:val="both"/>
        <w:rPr>
          <w:rFonts w:cs="Arial"/>
          <w:b/>
          <w:szCs w:val="20"/>
          <w:u w:val="single"/>
        </w:rPr>
      </w:pPr>
      <w:r w:rsidRPr="00E55F1E">
        <w:rPr>
          <w:rFonts w:cs="Arial"/>
          <w:b/>
          <w:szCs w:val="20"/>
          <w:u w:val="single"/>
        </w:rPr>
        <w:t>10</w:t>
      </w:r>
      <w:r w:rsidR="00F64C11" w:rsidRPr="00E55F1E">
        <w:rPr>
          <w:rFonts w:cs="Arial"/>
          <w:b/>
          <w:szCs w:val="20"/>
          <w:u w:val="single"/>
        </w:rPr>
        <w:t xml:space="preserve">. </w:t>
      </w:r>
      <w:r w:rsidR="00EC71C4" w:rsidRPr="00E55F1E">
        <w:rPr>
          <w:rFonts w:cs="Arial"/>
          <w:b/>
          <w:szCs w:val="20"/>
          <w:u w:val="single"/>
        </w:rPr>
        <w:t>Rok veljavnosti ponudbe</w:t>
      </w:r>
    </w:p>
    <w:p w:rsidR="005A2FE2" w:rsidRPr="00BA7FE3" w:rsidRDefault="00EC71C4" w:rsidP="00EC71C4">
      <w:pPr>
        <w:spacing w:line="240" w:lineRule="auto"/>
        <w:ind w:left="360" w:hanging="360"/>
        <w:jc w:val="both"/>
        <w:rPr>
          <w:rFonts w:cs="Arial"/>
          <w:szCs w:val="20"/>
        </w:rPr>
      </w:pPr>
      <w:r w:rsidRPr="00BA7FE3">
        <w:rPr>
          <w:rFonts w:cs="Arial"/>
          <w:szCs w:val="20"/>
        </w:rPr>
        <w:t xml:space="preserve">       </w:t>
      </w:r>
    </w:p>
    <w:p w:rsidR="00EC71C4" w:rsidRPr="00BA7FE3" w:rsidRDefault="004927B6" w:rsidP="00EC71C4">
      <w:pPr>
        <w:spacing w:line="240" w:lineRule="auto"/>
        <w:ind w:left="360" w:hanging="360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EC71C4" w:rsidRPr="00BA7FE3">
        <w:rPr>
          <w:rFonts w:cs="Arial"/>
          <w:szCs w:val="20"/>
        </w:rPr>
        <w:t>onudb</w:t>
      </w:r>
      <w:r w:rsidR="00794051">
        <w:rPr>
          <w:rFonts w:cs="Arial"/>
          <w:szCs w:val="20"/>
        </w:rPr>
        <w:t>a</w:t>
      </w:r>
      <w:r w:rsidR="00EC71C4" w:rsidRPr="00BA7FE3">
        <w:rPr>
          <w:rFonts w:cs="Arial"/>
          <w:szCs w:val="20"/>
        </w:rPr>
        <w:t xml:space="preserve"> mora veljati najmanj 60 dni od dneva odpiranja ponudb</w:t>
      </w:r>
      <w:r w:rsidR="005A2FE2" w:rsidRPr="00BA7FE3">
        <w:rPr>
          <w:rFonts w:cs="Arial"/>
          <w:szCs w:val="20"/>
        </w:rPr>
        <w:t>.</w:t>
      </w:r>
    </w:p>
    <w:p w:rsidR="008E1F1B" w:rsidRDefault="008E1F1B" w:rsidP="008E1F1B">
      <w:pPr>
        <w:spacing w:line="240" w:lineRule="auto"/>
        <w:contextualSpacing/>
        <w:jc w:val="both"/>
        <w:rPr>
          <w:rFonts w:cs="Arial"/>
          <w:b/>
          <w:szCs w:val="20"/>
          <w:u w:val="single"/>
        </w:rPr>
      </w:pPr>
    </w:p>
    <w:p w:rsidR="00BA241C" w:rsidRPr="00E55F1E" w:rsidRDefault="00F67B97" w:rsidP="00BA241C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b/>
          <w:szCs w:val="20"/>
          <w:u w:val="single"/>
          <w:lang w:eastAsia="sl-SI"/>
        </w:rPr>
      </w:pPr>
      <w:r w:rsidRPr="00E55F1E">
        <w:rPr>
          <w:rFonts w:cs="Arial"/>
          <w:b/>
          <w:szCs w:val="20"/>
          <w:u w:val="single"/>
          <w:lang w:eastAsia="sl-SI"/>
        </w:rPr>
        <w:t>1</w:t>
      </w:r>
      <w:r w:rsidR="00E55F1E" w:rsidRPr="00E55F1E">
        <w:rPr>
          <w:rFonts w:cs="Arial"/>
          <w:b/>
          <w:szCs w:val="20"/>
          <w:u w:val="single"/>
          <w:lang w:eastAsia="sl-SI"/>
        </w:rPr>
        <w:t>1</w:t>
      </w:r>
      <w:r w:rsidRPr="00E55F1E">
        <w:rPr>
          <w:rFonts w:cs="Arial"/>
          <w:b/>
          <w:szCs w:val="20"/>
          <w:u w:val="single"/>
          <w:lang w:eastAsia="sl-SI"/>
        </w:rPr>
        <w:t>. Opozorilo</w:t>
      </w:r>
    </w:p>
    <w:p w:rsidR="0030163F" w:rsidRDefault="0030163F" w:rsidP="00BA241C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:rsidR="0030163F" w:rsidRDefault="0030163F" w:rsidP="00BA241C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Organizator lahko do sklenitve pravnega posla postopek javnega zbiranja ponudb ustavi oziroma ne sklene pogodbe z uspelim ponudnikom, brez odškodninske odgovornosti</w:t>
      </w:r>
      <w:r w:rsidR="002A4358">
        <w:rPr>
          <w:rFonts w:cs="Arial"/>
          <w:szCs w:val="20"/>
          <w:lang w:eastAsia="sl-SI"/>
        </w:rPr>
        <w:t>.</w:t>
      </w:r>
    </w:p>
    <w:p w:rsidR="0030163F" w:rsidRDefault="0030163F" w:rsidP="00BA241C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lang w:eastAsia="sl-SI"/>
        </w:rPr>
      </w:pPr>
    </w:p>
    <w:p w:rsidR="00BF53D6" w:rsidRPr="00BF53D6" w:rsidRDefault="001C54B9" w:rsidP="00BF53D6">
      <w:pPr>
        <w:tabs>
          <w:tab w:val="right" w:pos="9072"/>
        </w:tabs>
        <w:ind w:left="360"/>
        <w:jc w:val="center"/>
      </w:pPr>
      <w:r>
        <w:t>Po</w:t>
      </w:r>
      <w:r w:rsidR="00BF53D6" w:rsidRPr="00BF53D6">
        <w:t xml:space="preserve"> pooblastil</w:t>
      </w:r>
      <w:r>
        <w:t>u</w:t>
      </w:r>
      <w:r w:rsidR="00BF53D6" w:rsidRPr="00BF53D6">
        <w:t xml:space="preserve"> št. 1004-113/2015/45</w:t>
      </w:r>
    </w:p>
    <w:p w:rsidR="00BF53D6" w:rsidRPr="00BF53D6" w:rsidRDefault="00BF53D6" w:rsidP="00BF53D6">
      <w:pPr>
        <w:tabs>
          <w:tab w:val="right" w:pos="9072"/>
        </w:tabs>
        <w:ind w:left="360"/>
        <w:jc w:val="center"/>
      </w:pPr>
      <w:r w:rsidRPr="00BF53D6">
        <w:t>z dne 7. 4. 2020</w:t>
      </w:r>
    </w:p>
    <w:p w:rsidR="00BF53D6" w:rsidRPr="00BF53D6" w:rsidRDefault="00BF53D6" w:rsidP="00BF53D6">
      <w:pPr>
        <w:tabs>
          <w:tab w:val="right" w:pos="9072"/>
        </w:tabs>
        <w:ind w:left="360"/>
        <w:jc w:val="center"/>
      </w:pPr>
      <w:r w:rsidRPr="00BF53D6">
        <w:t>Maja Pogačar</w:t>
      </w:r>
    </w:p>
    <w:p w:rsidR="00BF53D6" w:rsidRPr="00BF53D6" w:rsidRDefault="00BF53D6" w:rsidP="00BF53D6">
      <w:pPr>
        <w:tabs>
          <w:tab w:val="right" w:pos="9072"/>
        </w:tabs>
        <w:ind w:left="360"/>
        <w:jc w:val="center"/>
      </w:pPr>
      <w:r w:rsidRPr="00BF53D6">
        <w:t>v.d. generalne direktor</w:t>
      </w:r>
      <w:r w:rsidR="002F1A2F">
        <w:t>ice</w:t>
      </w:r>
    </w:p>
    <w:p w:rsidR="00175125" w:rsidRPr="00A0133C" w:rsidRDefault="00BF53D6" w:rsidP="00BF53D6">
      <w:pPr>
        <w:tabs>
          <w:tab w:val="right" w:pos="9072"/>
        </w:tabs>
        <w:ind w:left="360"/>
        <w:jc w:val="center"/>
        <w:rPr>
          <w:rFonts w:cs="Arial"/>
          <w:szCs w:val="20"/>
        </w:rPr>
      </w:pPr>
      <w:r w:rsidRPr="00A0133C">
        <w:t>Direktorata za stvarno premoženje</w:t>
      </w:r>
    </w:p>
    <w:sectPr w:rsidR="00175125" w:rsidRPr="00A0133C" w:rsidSect="008E35B9">
      <w:headerReference w:type="default" r:id="rId18"/>
      <w:headerReference w:type="first" r:id="rId19"/>
      <w:pgSz w:w="11900" w:h="16840" w:code="9"/>
      <w:pgMar w:top="1701" w:right="1280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85D" w:rsidRDefault="0000685D">
      <w:r>
        <w:separator/>
      </w:r>
    </w:p>
  </w:endnote>
  <w:endnote w:type="continuationSeparator" w:id="0">
    <w:p w:rsidR="0000685D" w:rsidRDefault="0000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85D" w:rsidRDefault="0000685D">
      <w:r>
        <w:separator/>
      </w:r>
    </w:p>
  </w:footnote>
  <w:footnote w:type="continuationSeparator" w:id="0">
    <w:p w:rsidR="0000685D" w:rsidRDefault="0000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6A" w:rsidRPr="00110CBD" w:rsidRDefault="0070386A" w:rsidP="0070386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9B0" w:rsidRDefault="009C69B0"/>
  <w:p w:rsidR="0070386A" w:rsidRPr="008F3500" w:rsidRDefault="0070386A" w:rsidP="0070386A">
    <w:pPr>
      <w:autoSpaceDE w:val="0"/>
      <w:autoSpaceDN w:val="0"/>
      <w:adjustRightInd w:val="0"/>
      <w:spacing w:line="240" w:lineRule="auto"/>
      <w:rPr>
        <w:rFonts w:ascii="Republika" w:hAnsi="Republika"/>
      </w:rPr>
    </w:pPr>
    <w:bookmarkStart w:id="2" w:name="_GoBack"/>
    <w:bookmarkEnd w:id="2"/>
    <w:r w:rsidRPr="008F3500">
      <w:rPr>
        <w:rFonts w:ascii="Republika" w:hAnsi="Republika"/>
      </w:rPr>
      <w:t>REPUBLIKA SLOVENIJA</w:t>
    </w:r>
  </w:p>
  <w:p w:rsidR="0070386A" w:rsidRPr="008F3500" w:rsidRDefault="0070386A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 xml:space="preserve">Ministrstvo za </w:t>
    </w:r>
    <w:r w:rsidR="00254AD0">
      <w:rPr>
        <w:rFonts w:ascii="Republika Bold" w:hAnsi="Republika Bold"/>
        <w:b/>
        <w:caps/>
      </w:rPr>
      <w:t>JAVNO UPRAVO</w:t>
    </w:r>
  </w:p>
  <w:p w:rsidR="0070386A" w:rsidRPr="004A5D45" w:rsidRDefault="007B6272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Republika" w:hAnsi="Republika" w:cs="Arial"/>
        <w:sz w:val="16"/>
      </w:rPr>
    </w:pPr>
    <w:r>
      <w:rPr>
        <w:rFonts w:ascii="Republika" w:hAnsi="Republika" w:cs="Arial"/>
        <w:sz w:val="16"/>
      </w:rPr>
      <w:t>Tržaška cesta 21</w:t>
    </w:r>
    <w:r w:rsidR="0070386A" w:rsidRPr="004A5D45">
      <w:rPr>
        <w:rFonts w:ascii="Republika" w:hAnsi="Republika" w:cs="Arial"/>
        <w:sz w:val="16"/>
      </w:rPr>
      <w:t>, 1000 Ljubljana</w:t>
    </w:r>
    <w:r w:rsidR="0070386A" w:rsidRPr="004A5D45">
      <w:rPr>
        <w:rFonts w:ascii="Republika" w:hAnsi="Republika" w:cs="Arial"/>
        <w:sz w:val="16"/>
      </w:rPr>
      <w:tab/>
      <w:t xml:space="preserve">T: 01 478 </w:t>
    </w:r>
    <w:r w:rsidR="00C7227B">
      <w:rPr>
        <w:rFonts w:ascii="Republika" w:hAnsi="Republika" w:cs="Arial"/>
        <w:sz w:val="16"/>
      </w:rPr>
      <w:t>8616</w:t>
    </w:r>
  </w:p>
  <w:p w:rsidR="0070386A" w:rsidRPr="004A5D45" w:rsidRDefault="0070386A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A5D45">
      <w:rPr>
        <w:rFonts w:ascii="Republika" w:hAnsi="Republika" w:cs="Arial"/>
        <w:sz w:val="16"/>
      </w:rPr>
      <w:tab/>
      <w:t xml:space="preserve"> </w:t>
    </w:r>
  </w:p>
  <w:p w:rsidR="0070386A" w:rsidRPr="004A5D45" w:rsidRDefault="0070386A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A5D45">
      <w:rPr>
        <w:rFonts w:ascii="Republika" w:hAnsi="Republika" w:cs="Arial"/>
        <w:sz w:val="16"/>
      </w:rPr>
      <w:tab/>
      <w:t>E: gp.m</w:t>
    </w:r>
    <w:r w:rsidR="007B6272">
      <w:rPr>
        <w:rFonts w:ascii="Republika" w:hAnsi="Republika" w:cs="Arial"/>
        <w:sz w:val="16"/>
      </w:rPr>
      <w:t>ju</w:t>
    </w:r>
    <w:r w:rsidRPr="004A5D45">
      <w:rPr>
        <w:rFonts w:ascii="Republika" w:hAnsi="Republika" w:cs="Arial"/>
        <w:sz w:val="16"/>
      </w:rPr>
      <w:t>@gov.si</w:t>
    </w:r>
  </w:p>
  <w:p w:rsidR="0070386A" w:rsidRPr="004A5D45" w:rsidRDefault="0070386A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A5D45">
      <w:rPr>
        <w:rFonts w:ascii="Republika" w:hAnsi="Republika" w:cs="Arial"/>
        <w:sz w:val="16"/>
      </w:rPr>
      <w:tab/>
      <w:t>www.m</w:t>
    </w:r>
    <w:r w:rsidR="007B6272">
      <w:rPr>
        <w:rFonts w:ascii="Republika" w:hAnsi="Republika" w:cs="Arial"/>
        <w:sz w:val="16"/>
      </w:rPr>
      <w:t>ju</w:t>
    </w:r>
    <w:r w:rsidRPr="004A5D45">
      <w:rPr>
        <w:rFonts w:ascii="Republika" w:hAnsi="Republika" w:cs="Arial"/>
        <w:sz w:val="16"/>
      </w:rPr>
      <w:t>.gov.si</w:t>
    </w:r>
  </w:p>
  <w:p w:rsidR="0070386A" w:rsidRPr="008F3500" w:rsidRDefault="0070386A" w:rsidP="0070386A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3CA"/>
    <w:multiLevelType w:val="hybridMultilevel"/>
    <w:tmpl w:val="F312B98E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5A6B"/>
    <w:multiLevelType w:val="hybridMultilevel"/>
    <w:tmpl w:val="0B0AF386"/>
    <w:lvl w:ilvl="0" w:tplc="C1FC91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370"/>
    <w:multiLevelType w:val="hybridMultilevel"/>
    <w:tmpl w:val="3A32154C"/>
    <w:lvl w:ilvl="0" w:tplc="1982E1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4A2E"/>
    <w:multiLevelType w:val="hybridMultilevel"/>
    <w:tmpl w:val="521A259E"/>
    <w:lvl w:ilvl="0" w:tplc="1320044E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73FC"/>
    <w:multiLevelType w:val="hybridMultilevel"/>
    <w:tmpl w:val="BBDA4058"/>
    <w:lvl w:ilvl="0" w:tplc="C1FC91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02BD"/>
    <w:multiLevelType w:val="hybridMultilevel"/>
    <w:tmpl w:val="396C55A4"/>
    <w:lvl w:ilvl="0" w:tplc="C1FC91CA">
      <w:start w:val="6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E2E5D"/>
    <w:multiLevelType w:val="hybridMultilevel"/>
    <w:tmpl w:val="B2D65E84"/>
    <w:lvl w:ilvl="0" w:tplc="58201DE8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07F3B"/>
    <w:multiLevelType w:val="hybridMultilevel"/>
    <w:tmpl w:val="6156A2F0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D9F3078"/>
    <w:multiLevelType w:val="hybridMultilevel"/>
    <w:tmpl w:val="35E4E2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8A41F6"/>
    <w:multiLevelType w:val="hybridMultilevel"/>
    <w:tmpl w:val="895E4F92"/>
    <w:lvl w:ilvl="0" w:tplc="9D02C9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844DDF"/>
    <w:multiLevelType w:val="hybridMultilevel"/>
    <w:tmpl w:val="C1DE007E"/>
    <w:lvl w:ilvl="0" w:tplc="412463A8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A6ED1"/>
    <w:multiLevelType w:val="hybridMultilevel"/>
    <w:tmpl w:val="19C84EF6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3748C1"/>
    <w:multiLevelType w:val="hybridMultilevel"/>
    <w:tmpl w:val="134CA878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2B9"/>
    <w:multiLevelType w:val="hybridMultilevel"/>
    <w:tmpl w:val="3DD46D8A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64FC5"/>
    <w:multiLevelType w:val="hybridMultilevel"/>
    <w:tmpl w:val="05249C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F74E5"/>
    <w:multiLevelType w:val="hybridMultilevel"/>
    <w:tmpl w:val="4E768A22"/>
    <w:lvl w:ilvl="0" w:tplc="2E10A436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910EB"/>
    <w:multiLevelType w:val="hybridMultilevel"/>
    <w:tmpl w:val="5A2EEE0A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741C7"/>
    <w:multiLevelType w:val="hybridMultilevel"/>
    <w:tmpl w:val="3D905070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C47E4"/>
    <w:multiLevelType w:val="hybridMultilevel"/>
    <w:tmpl w:val="3BA0BAD8"/>
    <w:lvl w:ilvl="0" w:tplc="C1FC9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31B92"/>
    <w:multiLevelType w:val="hybridMultilevel"/>
    <w:tmpl w:val="CEF645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9D77B0"/>
    <w:multiLevelType w:val="hybridMultilevel"/>
    <w:tmpl w:val="1E76E35A"/>
    <w:lvl w:ilvl="0" w:tplc="EB026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5"/>
  </w:num>
  <w:num w:numId="5">
    <w:abstractNumId w:val="1"/>
  </w:num>
  <w:num w:numId="6">
    <w:abstractNumId w:val="21"/>
  </w:num>
  <w:num w:numId="7">
    <w:abstractNumId w:val="4"/>
  </w:num>
  <w:num w:numId="8">
    <w:abstractNumId w:val="19"/>
  </w:num>
  <w:num w:numId="9">
    <w:abstractNumId w:val="16"/>
  </w:num>
  <w:num w:numId="10">
    <w:abstractNumId w:val="10"/>
  </w:num>
  <w:num w:numId="11">
    <w:abstractNumId w:val="7"/>
  </w:num>
  <w:num w:numId="12">
    <w:abstractNumId w:val="15"/>
  </w:num>
  <w:num w:numId="13">
    <w:abstractNumId w:val="3"/>
  </w:num>
  <w:num w:numId="14">
    <w:abstractNumId w:val="9"/>
  </w:num>
  <w:num w:numId="15">
    <w:abstractNumId w:val="8"/>
  </w:num>
  <w:num w:numId="16">
    <w:abstractNumId w:val="12"/>
  </w:num>
  <w:num w:numId="17">
    <w:abstractNumId w:val="13"/>
  </w:num>
  <w:num w:numId="18">
    <w:abstractNumId w:val="2"/>
  </w:num>
  <w:num w:numId="19">
    <w:abstractNumId w:val="20"/>
  </w:num>
  <w:num w:numId="20">
    <w:abstractNumId w:val="6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19"/>
    <w:rsid w:val="0000685D"/>
    <w:rsid w:val="000108A7"/>
    <w:rsid w:val="00015399"/>
    <w:rsid w:val="00021DBF"/>
    <w:rsid w:val="00021EF4"/>
    <w:rsid w:val="0002203F"/>
    <w:rsid w:val="0002383A"/>
    <w:rsid w:val="00031A98"/>
    <w:rsid w:val="00031BC1"/>
    <w:rsid w:val="00035A04"/>
    <w:rsid w:val="00044D33"/>
    <w:rsid w:val="0004726C"/>
    <w:rsid w:val="0004768E"/>
    <w:rsid w:val="0005257B"/>
    <w:rsid w:val="00057294"/>
    <w:rsid w:val="00064643"/>
    <w:rsid w:val="00080998"/>
    <w:rsid w:val="00080D98"/>
    <w:rsid w:val="00083176"/>
    <w:rsid w:val="0008337B"/>
    <w:rsid w:val="00090831"/>
    <w:rsid w:val="00091613"/>
    <w:rsid w:val="00092D93"/>
    <w:rsid w:val="00094FEA"/>
    <w:rsid w:val="0009743E"/>
    <w:rsid w:val="000A334E"/>
    <w:rsid w:val="000A3A37"/>
    <w:rsid w:val="000A63C0"/>
    <w:rsid w:val="000B323B"/>
    <w:rsid w:val="000B74D9"/>
    <w:rsid w:val="000C3822"/>
    <w:rsid w:val="000C5419"/>
    <w:rsid w:val="000C5DD5"/>
    <w:rsid w:val="000D23D2"/>
    <w:rsid w:val="000D6E48"/>
    <w:rsid w:val="000E15CA"/>
    <w:rsid w:val="000E253F"/>
    <w:rsid w:val="000E6BEC"/>
    <w:rsid w:val="000F11E6"/>
    <w:rsid w:val="000F42B0"/>
    <w:rsid w:val="000F5230"/>
    <w:rsid w:val="000F673B"/>
    <w:rsid w:val="000F721F"/>
    <w:rsid w:val="000F7D68"/>
    <w:rsid w:val="000F7DA4"/>
    <w:rsid w:val="000F7F8A"/>
    <w:rsid w:val="00100ECD"/>
    <w:rsid w:val="00111BA6"/>
    <w:rsid w:val="00113D80"/>
    <w:rsid w:val="00125FAC"/>
    <w:rsid w:val="0012618A"/>
    <w:rsid w:val="001276AA"/>
    <w:rsid w:val="00131F07"/>
    <w:rsid w:val="00132773"/>
    <w:rsid w:val="001363B3"/>
    <w:rsid w:val="00137680"/>
    <w:rsid w:val="00141BF2"/>
    <w:rsid w:val="001427EC"/>
    <w:rsid w:val="001449E1"/>
    <w:rsid w:val="001551A7"/>
    <w:rsid w:val="001611F4"/>
    <w:rsid w:val="00163B8D"/>
    <w:rsid w:val="00166154"/>
    <w:rsid w:val="00167A2F"/>
    <w:rsid w:val="00171665"/>
    <w:rsid w:val="00171BC4"/>
    <w:rsid w:val="001736B1"/>
    <w:rsid w:val="00175125"/>
    <w:rsid w:val="00177EFF"/>
    <w:rsid w:val="00197E2E"/>
    <w:rsid w:val="001A420E"/>
    <w:rsid w:val="001A75F2"/>
    <w:rsid w:val="001A7896"/>
    <w:rsid w:val="001C4652"/>
    <w:rsid w:val="001C54B9"/>
    <w:rsid w:val="001C5DC0"/>
    <w:rsid w:val="001C6E94"/>
    <w:rsid w:val="001C77D2"/>
    <w:rsid w:val="001D160F"/>
    <w:rsid w:val="001E29F5"/>
    <w:rsid w:val="001E2D9E"/>
    <w:rsid w:val="001E3F13"/>
    <w:rsid w:val="001F45D7"/>
    <w:rsid w:val="001F5D09"/>
    <w:rsid w:val="001F7866"/>
    <w:rsid w:val="00202461"/>
    <w:rsid w:val="00211357"/>
    <w:rsid w:val="00222C53"/>
    <w:rsid w:val="00222D20"/>
    <w:rsid w:val="00225ABA"/>
    <w:rsid w:val="00226E7A"/>
    <w:rsid w:val="002275DD"/>
    <w:rsid w:val="002305C3"/>
    <w:rsid w:val="002328C7"/>
    <w:rsid w:val="00234E59"/>
    <w:rsid w:val="00236630"/>
    <w:rsid w:val="0024196C"/>
    <w:rsid w:val="00242257"/>
    <w:rsid w:val="002439E1"/>
    <w:rsid w:val="002443DA"/>
    <w:rsid w:val="00252242"/>
    <w:rsid w:val="002540F5"/>
    <w:rsid w:val="00254AD0"/>
    <w:rsid w:val="0026461A"/>
    <w:rsid w:val="00264E8B"/>
    <w:rsid w:val="00264FB3"/>
    <w:rsid w:val="002659B6"/>
    <w:rsid w:val="00280EB8"/>
    <w:rsid w:val="00285A70"/>
    <w:rsid w:val="0028618F"/>
    <w:rsid w:val="00290DE7"/>
    <w:rsid w:val="0029177F"/>
    <w:rsid w:val="0029663E"/>
    <w:rsid w:val="002A33FC"/>
    <w:rsid w:val="002A4358"/>
    <w:rsid w:val="002A6C7D"/>
    <w:rsid w:val="002B0D9C"/>
    <w:rsid w:val="002B1870"/>
    <w:rsid w:val="002B406A"/>
    <w:rsid w:val="002B6D95"/>
    <w:rsid w:val="002C1F84"/>
    <w:rsid w:val="002D600A"/>
    <w:rsid w:val="002E71C3"/>
    <w:rsid w:val="002F068E"/>
    <w:rsid w:val="002F1A2F"/>
    <w:rsid w:val="002F33D5"/>
    <w:rsid w:val="002F3471"/>
    <w:rsid w:val="002F7978"/>
    <w:rsid w:val="0030163F"/>
    <w:rsid w:val="00301F4B"/>
    <w:rsid w:val="003026E2"/>
    <w:rsid w:val="0030389A"/>
    <w:rsid w:val="00303D33"/>
    <w:rsid w:val="003049B7"/>
    <w:rsid w:val="00321453"/>
    <w:rsid w:val="00324250"/>
    <w:rsid w:val="00333732"/>
    <w:rsid w:val="00341B5E"/>
    <w:rsid w:val="00343108"/>
    <w:rsid w:val="00350EC5"/>
    <w:rsid w:val="003517BF"/>
    <w:rsid w:val="00351F1B"/>
    <w:rsid w:val="003531C8"/>
    <w:rsid w:val="003551C2"/>
    <w:rsid w:val="00373CF8"/>
    <w:rsid w:val="0037402F"/>
    <w:rsid w:val="00381005"/>
    <w:rsid w:val="003847E1"/>
    <w:rsid w:val="00390F7A"/>
    <w:rsid w:val="00394714"/>
    <w:rsid w:val="003B40B3"/>
    <w:rsid w:val="003B4549"/>
    <w:rsid w:val="003B6BED"/>
    <w:rsid w:val="003D02D7"/>
    <w:rsid w:val="003D3BDF"/>
    <w:rsid w:val="003D41D0"/>
    <w:rsid w:val="003D50E2"/>
    <w:rsid w:val="003E13D8"/>
    <w:rsid w:val="003E2695"/>
    <w:rsid w:val="003F0605"/>
    <w:rsid w:val="003F185D"/>
    <w:rsid w:val="003F2120"/>
    <w:rsid w:val="003F768A"/>
    <w:rsid w:val="00404562"/>
    <w:rsid w:val="004069F6"/>
    <w:rsid w:val="00407431"/>
    <w:rsid w:val="004118A3"/>
    <w:rsid w:val="00414DF4"/>
    <w:rsid w:val="00417A08"/>
    <w:rsid w:val="004305E7"/>
    <w:rsid w:val="00431431"/>
    <w:rsid w:val="004362F1"/>
    <w:rsid w:val="004408FB"/>
    <w:rsid w:val="004448A9"/>
    <w:rsid w:val="004454D7"/>
    <w:rsid w:val="004463BF"/>
    <w:rsid w:val="00446D1C"/>
    <w:rsid w:val="004472D4"/>
    <w:rsid w:val="00453408"/>
    <w:rsid w:val="00454BB9"/>
    <w:rsid w:val="004579B3"/>
    <w:rsid w:val="004716D0"/>
    <w:rsid w:val="00471D1B"/>
    <w:rsid w:val="00480031"/>
    <w:rsid w:val="00482A74"/>
    <w:rsid w:val="00482E8A"/>
    <w:rsid w:val="00484249"/>
    <w:rsid w:val="0048624E"/>
    <w:rsid w:val="004927B6"/>
    <w:rsid w:val="00497445"/>
    <w:rsid w:val="004A1695"/>
    <w:rsid w:val="004A1889"/>
    <w:rsid w:val="004A2914"/>
    <w:rsid w:val="004A486F"/>
    <w:rsid w:val="004A5D45"/>
    <w:rsid w:val="004B42B8"/>
    <w:rsid w:val="004C2567"/>
    <w:rsid w:val="004D10C0"/>
    <w:rsid w:val="004D3497"/>
    <w:rsid w:val="004D6B7C"/>
    <w:rsid w:val="004D77DE"/>
    <w:rsid w:val="004E4AC0"/>
    <w:rsid w:val="004E5CC6"/>
    <w:rsid w:val="004E682C"/>
    <w:rsid w:val="004E70F2"/>
    <w:rsid w:val="004E77B7"/>
    <w:rsid w:val="004E7904"/>
    <w:rsid w:val="004F0B94"/>
    <w:rsid w:val="004F18DE"/>
    <w:rsid w:val="004F37E3"/>
    <w:rsid w:val="00501AEC"/>
    <w:rsid w:val="0050262B"/>
    <w:rsid w:val="005118A5"/>
    <w:rsid w:val="00520650"/>
    <w:rsid w:val="00525534"/>
    <w:rsid w:val="0053382C"/>
    <w:rsid w:val="00534A0D"/>
    <w:rsid w:val="00535B15"/>
    <w:rsid w:val="005362EC"/>
    <w:rsid w:val="00541ABD"/>
    <w:rsid w:val="00541B23"/>
    <w:rsid w:val="005428F2"/>
    <w:rsid w:val="005442D5"/>
    <w:rsid w:val="00544ED2"/>
    <w:rsid w:val="00545563"/>
    <w:rsid w:val="00547D66"/>
    <w:rsid w:val="00552802"/>
    <w:rsid w:val="00557E92"/>
    <w:rsid w:val="00561ADF"/>
    <w:rsid w:val="00564066"/>
    <w:rsid w:val="005645EE"/>
    <w:rsid w:val="00566B8D"/>
    <w:rsid w:val="00572099"/>
    <w:rsid w:val="00574452"/>
    <w:rsid w:val="005875D7"/>
    <w:rsid w:val="005905B3"/>
    <w:rsid w:val="00594421"/>
    <w:rsid w:val="005955CB"/>
    <w:rsid w:val="00596A82"/>
    <w:rsid w:val="00597EDB"/>
    <w:rsid w:val="005A1886"/>
    <w:rsid w:val="005A2FE2"/>
    <w:rsid w:val="005B1195"/>
    <w:rsid w:val="005C6071"/>
    <w:rsid w:val="005C6882"/>
    <w:rsid w:val="005C6B63"/>
    <w:rsid w:val="005D3F69"/>
    <w:rsid w:val="005E6358"/>
    <w:rsid w:val="005E6A40"/>
    <w:rsid w:val="005E7E2C"/>
    <w:rsid w:val="005F5D82"/>
    <w:rsid w:val="0060068A"/>
    <w:rsid w:val="00604BE9"/>
    <w:rsid w:val="00606EFC"/>
    <w:rsid w:val="006134A6"/>
    <w:rsid w:val="006201E2"/>
    <w:rsid w:val="00620A7E"/>
    <w:rsid w:val="00622B90"/>
    <w:rsid w:val="00631E01"/>
    <w:rsid w:val="00635BAB"/>
    <w:rsid w:val="00641554"/>
    <w:rsid w:val="00641923"/>
    <w:rsid w:val="006420A5"/>
    <w:rsid w:val="00643C74"/>
    <w:rsid w:val="006459EE"/>
    <w:rsid w:val="00653E88"/>
    <w:rsid w:val="006554CA"/>
    <w:rsid w:val="0065668B"/>
    <w:rsid w:val="0066104E"/>
    <w:rsid w:val="00662FDF"/>
    <w:rsid w:val="00664244"/>
    <w:rsid w:val="006714F0"/>
    <w:rsid w:val="00672423"/>
    <w:rsid w:val="00675539"/>
    <w:rsid w:val="006764AA"/>
    <w:rsid w:val="006808A0"/>
    <w:rsid w:val="00684987"/>
    <w:rsid w:val="00694D26"/>
    <w:rsid w:val="006A26C1"/>
    <w:rsid w:val="006A3615"/>
    <w:rsid w:val="006A51D5"/>
    <w:rsid w:val="006A734E"/>
    <w:rsid w:val="006B218B"/>
    <w:rsid w:val="006B282F"/>
    <w:rsid w:val="006B4291"/>
    <w:rsid w:val="006B5BD3"/>
    <w:rsid w:val="006B5C3D"/>
    <w:rsid w:val="006B6849"/>
    <w:rsid w:val="006C2672"/>
    <w:rsid w:val="006C39E2"/>
    <w:rsid w:val="006C3B47"/>
    <w:rsid w:val="006C4458"/>
    <w:rsid w:val="006C6468"/>
    <w:rsid w:val="006C753D"/>
    <w:rsid w:val="006D0DD1"/>
    <w:rsid w:val="006D3CEB"/>
    <w:rsid w:val="006D5A3B"/>
    <w:rsid w:val="006E76C5"/>
    <w:rsid w:val="006F3954"/>
    <w:rsid w:val="006F3FAE"/>
    <w:rsid w:val="0070386A"/>
    <w:rsid w:val="00706F42"/>
    <w:rsid w:val="00710405"/>
    <w:rsid w:val="00710D1D"/>
    <w:rsid w:val="007123A2"/>
    <w:rsid w:val="0072318F"/>
    <w:rsid w:val="0072515C"/>
    <w:rsid w:val="00730AF4"/>
    <w:rsid w:val="00731610"/>
    <w:rsid w:val="007368E2"/>
    <w:rsid w:val="00737AF2"/>
    <w:rsid w:val="00742469"/>
    <w:rsid w:val="00744DBE"/>
    <w:rsid w:val="00750B9D"/>
    <w:rsid w:val="00752C9E"/>
    <w:rsid w:val="007539FC"/>
    <w:rsid w:val="007604FF"/>
    <w:rsid w:val="0076100C"/>
    <w:rsid w:val="00774DAA"/>
    <w:rsid w:val="007770FE"/>
    <w:rsid w:val="007826CB"/>
    <w:rsid w:val="007835F2"/>
    <w:rsid w:val="00784534"/>
    <w:rsid w:val="00794051"/>
    <w:rsid w:val="00794A1A"/>
    <w:rsid w:val="007969A9"/>
    <w:rsid w:val="007A1F45"/>
    <w:rsid w:val="007A2656"/>
    <w:rsid w:val="007A2F17"/>
    <w:rsid w:val="007B6272"/>
    <w:rsid w:val="007B70C2"/>
    <w:rsid w:val="007C192E"/>
    <w:rsid w:val="007C1F4E"/>
    <w:rsid w:val="007C3519"/>
    <w:rsid w:val="007D0D07"/>
    <w:rsid w:val="007D5492"/>
    <w:rsid w:val="007D682B"/>
    <w:rsid w:val="007D7B4B"/>
    <w:rsid w:val="007E0E7A"/>
    <w:rsid w:val="007E35B0"/>
    <w:rsid w:val="007E6DF6"/>
    <w:rsid w:val="007F1F92"/>
    <w:rsid w:val="007F38DF"/>
    <w:rsid w:val="007F3D52"/>
    <w:rsid w:val="0080069A"/>
    <w:rsid w:val="00803315"/>
    <w:rsid w:val="00810246"/>
    <w:rsid w:val="00811542"/>
    <w:rsid w:val="008163C0"/>
    <w:rsid w:val="008177F7"/>
    <w:rsid w:val="00823A2C"/>
    <w:rsid w:val="008269ED"/>
    <w:rsid w:val="00841D66"/>
    <w:rsid w:val="00841FBB"/>
    <w:rsid w:val="008438D2"/>
    <w:rsid w:val="0084645B"/>
    <w:rsid w:val="00846517"/>
    <w:rsid w:val="0084757D"/>
    <w:rsid w:val="00855C08"/>
    <w:rsid w:val="00860B13"/>
    <w:rsid w:val="008612F7"/>
    <w:rsid w:val="00871A6A"/>
    <w:rsid w:val="00873AEF"/>
    <w:rsid w:val="00877A52"/>
    <w:rsid w:val="0089639C"/>
    <w:rsid w:val="008A1685"/>
    <w:rsid w:val="008A4277"/>
    <w:rsid w:val="008A57E1"/>
    <w:rsid w:val="008B00B3"/>
    <w:rsid w:val="008B237B"/>
    <w:rsid w:val="008B3638"/>
    <w:rsid w:val="008B4AF5"/>
    <w:rsid w:val="008B6E01"/>
    <w:rsid w:val="008B7685"/>
    <w:rsid w:val="008D03AA"/>
    <w:rsid w:val="008D34E1"/>
    <w:rsid w:val="008E13A9"/>
    <w:rsid w:val="008E1F1B"/>
    <w:rsid w:val="008E35B9"/>
    <w:rsid w:val="008E3CB4"/>
    <w:rsid w:val="00903F3D"/>
    <w:rsid w:val="00911411"/>
    <w:rsid w:val="00913FD8"/>
    <w:rsid w:val="009230B1"/>
    <w:rsid w:val="009232E7"/>
    <w:rsid w:val="009234BE"/>
    <w:rsid w:val="00924E70"/>
    <w:rsid w:val="0092793A"/>
    <w:rsid w:val="0093003A"/>
    <w:rsid w:val="00936893"/>
    <w:rsid w:val="009403C6"/>
    <w:rsid w:val="009446AF"/>
    <w:rsid w:val="00944FC7"/>
    <w:rsid w:val="00946CD6"/>
    <w:rsid w:val="0095169F"/>
    <w:rsid w:val="00955A8B"/>
    <w:rsid w:val="0095774D"/>
    <w:rsid w:val="009621B9"/>
    <w:rsid w:val="00965A13"/>
    <w:rsid w:val="0096729C"/>
    <w:rsid w:val="00977E78"/>
    <w:rsid w:val="009814B4"/>
    <w:rsid w:val="00982123"/>
    <w:rsid w:val="009829EA"/>
    <w:rsid w:val="009848B4"/>
    <w:rsid w:val="00985755"/>
    <w:rsid w:val="00990E6A"/>
    <w:rsid w:val="00992EC2"/>
    <w:rsid w:val="00994F11"/>
    <w:rsid w:val="009A2BA6"/>
    <w:rsid w:val="009A39B5"/>
    <w:rsid w:val="009A57DB"/>
    <w:rsid w:val="009A793E"/>
    <w:rsid w:val="009B0EEA"/>
    <w:rsid w:val="009B294D"/>
    <w:rsid w:val="009B636B"/>
    <w:rsid w:val="009B70CB"/>
    <w:rsid w:val="009C0ABA"/>
    <w:rsid w:val="009C22E2"/>
    <w:rsid w:val="009C69B0"/>
    <w:rsid w:val="009D2D25"/>
    <w:rsid w:val="009D3EEF"/>
    <w:rsid w:val="009E0F0E"/>
    <w:rsid w:val="009E1800"/>
    <w:rsid w:val="009E2EA3"/>
    <w:rsid w:val="009E63AA"/>
    <w:rsid w:val="009F0964"/>
    <w:rsid w:val="009F1F53"/>
    <w:rsid w:val="009F29DA"/>
    <w:rsid w:val="00A0133C"/>
    <w:rsid w:val="00A030E1"/>
    <w:rsid w:val="00A034F4"/>
    <w:rsid w:val="00A076C3"/>
    <w:rsid w:val="00A14C23"/>
    <w:rsid w:val="00A1623C"/>
    <w:rsid w:val="00A172D3"/>
    <w:rsid w:val="00A27249"/>
    <w:rsid w:val="00A334D4"/>
    <w:rsid w:val="00A443A3"/>
    <w:rsid w:val="00A56B6C"/>
    <w:rsid w:val="00A57B36"/>
    <w:rsid w:val="00A60EC2"/>
    <w:rsid w:val="00A61407"/>
    <w:rsid w:val="00A63328"/>
    <w:rsid w:val="00A64112"/>
    <w:rsid w:val="00A8377D"/>
    <w:rsid w:val="00A85C7F"/>
    <w:rsid w:val="00A93E4F"/>
    <w:rsid w:val="00AA02D2"/>
    <w:rsid w:val="00AA1A96"/>
    <w:rsid w:val="00AA46C3"/>
    <w:rsid w:val="00AB07A1"/>
    <w:rsid w:val="00AB6103"/>
    <w:rsid w:val="00AB7989"/>
    <w:rsid w:val="00AC30B6"/>
    <w:rsid w:val="00AD0A65"/>
    <w:rsid w:val="00AD2297"/>
    <w:rsid w:val="00AD26D8"/>
    <w:rsid w:val="00AE498B"/>
    <w:rsid w:val="00AE52B3"/>
    <w:rsid w:val="00AF2071"/>
    <w:rsid w:val="00AF4B9D"/>
    <w:rsid w:val="00B058F9"/>
    <w:rsid w:val="00B079D5"/>
    <w:rsid w:val="00B118E5"/>
    <w:rsid w:val="00B143CC"/>
    <w:rsid w:val="00B15A38"/>
    <w:rsid w:val="00B24C6A"/>
    <w:rsid w:val="00B26A1C"/>
    <w:rsid w:val="00B26B25"/>
    <w:rsid w:val="00B33614"/>
    <w:rsid w:val="00B34FEC"/>
    <w:rsid w:val="00B37800"/>
    <w:rsid w:val="00B40387"/>
    <w:rsid w:val="00B41A34"/>
    <w:rsid w:val="00B511D2"/>
    <w:rsid w:val="00B53FCD"/>
    <w:rsid w:val="00B548F1"/>
    <w:rsid w:val="00B61D65"/>
    <w:rsid w:val="00B67C47"/>
    <w:rsid w:val="00B67F1A"/>
    <w:rsid w:val="00B7062F"/>
    <w:rsid w:val="00B70C82"/>
    <w:rsid w:val="00B8002D"/>
    <w:rsid w:val="00B8067C"/>
    <w:rsid w:val="00B80FE8"/>
    <w:rsid w:val="00B902B7"/>
    <w:rsid w:val="00B92740"/>
    <w:rsid w:val="00B96C01"/>
    <w:rsid w:val="00BA231E"/>
    <w:rsid w:val="00BA241C"/>
    <w:rsid w:val="00BA7FE3"/>
    <w:rsid w:val="00BB0FFB"/>
    <w:rsid w:val="00BB29B9"/>
    <w:rsid w:val="00BB5038"/>
    <w:rsid w:val="00BB5C00"/>
    <w:rsid w:val="00BC1BF2"/>
    <w:rsid w:val="00BC2E3D"/>
    <w:rsid w:val="00BD4334"/>
    <w:rsid w:val="00BD611C"/>
    <w:rsid w:val="00BD7ABB"/>
    <w:rsid w:val="00BE1D37"/>
    <w:rsid w:val="00BE7687"/>
    <w:rsid w:val="00BF0976"/>
    <w:rsid w:val="00BF4228"/>
    <w:rsid w:val="00BF53D6"/>
    <w:rsid w:val="00C00277"/>
    <w:rsid w:val="00C02EC9"/>
    <w:rsid w:val="00C12A5C"/>
    <w:rsid w:val="00C1515A"/>
    <w:rsid w:val="00C23AE0"/>
    <w:rsid w:val="00C41FE1"/>
    <w:rsid w:val="00C42C8C"/>
    <w:rsid w:val="00C42DAA"/>
    <w:rsid w:val="00C451C9"/>
    <w:rsid w:val="00C466CC"/>
    <w:rsid w:val="00C509EC"/>
    <w:rsid w:val="00C61139"/>
    <w:rsid w:val="00C671EF"/>
    <w:rsid w:val="00C7227B"/>
    <w:rsid w:val="00C7263B"/>
    <w:rsid w:val="00C814F7"/>
    <w:rsid w:val="00C927B5"/>
    <w:rsid w:val="00C96BD1"/>
    <w:rsid w:val="00CA0658"/>
    <w:rsid w:val="00CA4416"/>
    <w:rsid w:val="00CB3181"/>
    <w:rsid w:val="00CB405D"/>
    <w:rsid w:val="00CC1AC3"/>
    <w:rsid w:val="00CC21A2"/>
    <w:rsid w:val="00CC7F5E"/>
    <w:rsid w:val="00CD42A9"/>
    <w:rsid w:val="00CE0B10"/>
    <w:rsid w:val="00CE0C18"/>
    <w:rsid w:val="00CE1671"/>
    <w:rsid w:val="00CE5AF4"/>
    <w:rsid w:val="00CE77FE"/>
    <w:rsid w:val="00CE7B84"/>
    <w:rsid w:val="00CE7DCE"/>
    <w:rsid w:val="00CF0FE3"/>
    <w:rsid w:val="00CF2842"/>
    <w:rsid w:val="00CF5BFD"/>
    <w:rsid w:val="00D03270"/>
    <w:rsid w:val="00D11239"/>
    <w:rsid w:val="00D11795"/>
    <w:rsid w:val="00D1569B"/>
    <w:rsid w:val="00D17609"/>
    <w:rsid w:val="00D2771F"/>
    <w:rsid w:val="00D33ED5"/>
    <w:rsid w:val="00D37CB5"/>
    <w:rsid w:val="00D43391"/>
    <w:rsid w:val="00D43660"/>
    <w:rsid w:val="00D537E8"/>
    <w:rsid w:val="00D6270E"/>
    <w:rsid w:val="00D63A4F"/>
    <w:rsid w:val="00D66E10"/>
    <w:rsid w:val="00D7396B"/>
    <w:rsid w:val="00D746FD"/>
    <w:rsid w:val="00D8546F"/>
    <w:rsid w:val="00D86D6D"/>
    <w:rsid w:val="00DB443E"/>
    <w:rsid w:val="00DC10CE"/>
    <w:rsid w:val="00DC5659"/>
    <w:rsid w:val="00DD69B0"/>
    <w:rsid w:val="00DE08C3"/>
    <w:rsid w:val="00DE1B7F"/>
    <w:rsid w:val="00DE39AF"/>
    <w:rsid w:val="00DE736C"/>
    <w:rsid w:val="00DF646C"/>
    <w:rsid w:val="00E16C60"/>
    <w:rsid w:val="00E17D46"/>
    <w:rsid w:val="00E202D7"/>
    <w:rsid w:val="00E20C2F"/>
    <w:rsid w:val="00E23D8E"/>
    <w:rsid w:val="00E2665E"/>
    <w:rsid w:val="00E4721F"/>
    <w:rsid w:val="00E55F1E"/>
    <w:rsid w:val="00E562A4"/>
    <w:rsid w:val="00E577C8"/>
    <w:rsid w:val="00E654FF"/>
    <w:rsid w:val="00E7255B"/>
    <w:rsid w:val="00E73A8C"/>
    <w:rsid w:val="00E841FB"/>
    <w:rsid w:val="00E8752A"/>
    <w:rsid w:val="00E90BF8"/>
    <w:rsid w:val="00EA10FE"/>
    <w:rsid w:val="00EA1DDC"/>
    <w:rsid w:val="00EA48AE"/>
    <w:rsid w:val="00EA7363"/>
    <w:rsid w:val="00EC09E2"/>
    <w:rsid w:val="00EC2DA8"/>
    <w:rsid w:val="00EC48D6"/>
    <w:rsid w:val="00EC71C4"/>
    <w:rsid w:val="00ED2B4D"/>
    <w:rsid w:val="00ED2B6E"/>
    <w:rsid w:val="00ED5187"/>
    <w:rsid w:val="00EE2B57"/>
    <w:rsid w:val="00EE37C2"/>
    <w:rsid w:val="00EE41C6"/>
    <w:rsid w:val="00EE687E"/>
    <w:rsid w:val="00EF3324"/>
    <w:rsid w:val="00EF65E0"/>
    <w:rsid w:val="00F0153A"/>
    <w:rsid w:val="00F045C5"/>
    <w:rsid w:val="00F04EDC"/>
    <w:rsid w:val="00F1344D"/>
    <w:rsid w:val="00F153BA"/>
    <w:rsid w:val="00F15F46"/>
    <w:rsid w:val="00F20878"/>
    <w:rsid w:val="00F21005"/>
    <w:rsid w:val="00F24773"/>
    <w:rsid w:val="00F25578"/>
    <w:rsid w:val="00F268D4"/>
    <w:rsid w:val="00F26BC0"/>
    <w:rsid w:val="00F27DF2"/>
    <w:rsid w:val="00F31DC3"/>
    <w:rsid w:val="00F3254F"/>
    <w:rsid w:val="00F42F03"/>
    <w:rsid w:val="00F44602"/>
    <w:rsid w:val="00F479FA"/>
    <w:rsid w:val="00F54459"/>
    <w:rsid w:val="00F5583B"/>
    <w:rsid w:val="00F64C11"/>
    <w:rsid w:val="00F67845"/>
    <w:rsid w:val="00F67B97"/>
    <w:rsid w:val="00F72C70"/>
    <w:rsid w:val="00F74978"/>
    <w:rsid w:val="00F77B24"/>
    <w:rsid w:val="00F80888"/>
    <w:rsid w:val="00F81C95"/>
    <w:rsid w:val="00F823D6"/>
    <w:rsid w:val="00F848AE"/>
    <w:rsid w:val="00F86FB6"/>
    <w:rsid w:val="00F87472"/>
    <w:rsid w:val="00F9174D"/>
    <w:rsid w:val="00FB5DB1"/>
    <w:rsid w:val="00FC3F25"/>
    <w:rsid w:val="00FC64EB"/>
    <w:rsid w:val="00FD247A"/>
    <w:rsid w:val="00FD6881"/>
    <w:rsid w:val="00FE06F9"/>
    <w:rsid w:val="00FF0490"/>
    <w:rsid w:val="00FF2B15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E0CFC"/>
  <w15:chartTrackingRefBased/>
  <w15:docId w15:val="{35F9936C-21F1-4A94-922C-7031BF71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459EE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6459EE"/>
    <w:pPr>
      <w:tabs>
        <w:tab w:val="center" w:pos="4536"/>
        <w:tab w:val="right" w:pos="9072"/>
      </w:tabs>
    </w:pPr>
  </w:style>
  <w:style w:type="character" w:styleId="Hiperpovezava">
    <w:name w:val="Hyperlink"/>
    <w:rsid w:val="007E6DF6"/>
    <w:rPr>
      <w:color w:val="0000FF"/>
      <w:u w:val="single"/>
    </w:rPr>
  </w:style>
  <w:style w:type="paragraph" w:styleId="Besedilooblaka">
    <w:name w:val="Balloon Text"/>
    <w:basedOn w:val="Navaden"/>
    <w:semiHidden/>
    <w:rsid w:val="009814B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FB5DB1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rsid w:val="00D11239"/>
    <w:pPr>
      <w:suppressAutoHyphens/>
      <w:spacing w:after="120" w:line="240" w:lineRule="auto"/>
      <w:ind w:left="283"/>
    </w:pPr>
    <w:rPr>
      <w:rFonts w:ascii="Times New Roman" w:hAnsi="Times New Roman"/>
      <w:noProof/>
      <w:sz w:val="24"/>
      <w:lang w:eastAsia="ar-SA"/>
    </w:rPr>
  </w:style>
  <w:style w:type="character" w:styleId="Pripombasklic">
    <w:name w:val="annotation reference"/>
    <w:rsid w:val="004927B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927B6"/>
    <w:rPr>
      <w:szCs w:val="20"/>
    </w:rPr>
  </w:style>
  <w:style w:type="character" w:customStyle="1" w:styleId="PripombabesediloZnak">
    <w:name w:val="Pripomba – besedilo Znak"/>
    <w:link w:val="Pripombabesedilo"/>
    <w:rsid w:val="004927B6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927B6"/>
    <w:rPr>
      <w:b/>
      <w:bCs/>
    </w:rPr>
  </w:style>
  <w:style w:type="character" w:customStyle="1" w:styleId="ZadevapripombeZnak">
    <w:name w:val="Zadeva pripombe Znak"/>
    <w:link w:val="Zadevapripombe"/>
    <w:rsid w:val="004927B6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99"/>
    <w:qFormat/>
    <w:rsid w:val="00290D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erazreenaomemba">
    <w:name w:val="Unresolved Mention"/>
    <w:uiPriority w:val="99"/>
    <w:semiHidden/>
    <w:unhideWhenUsed/>
    <w:rsid w:val="00A14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0554" TargetMode="External"/><Relationship Id="rId13" Type="http://schemas.openxmlformats.org/officeDocument/2006/relationships/hyperlink" Target="http://www.uradni-list.si/1/objava.jsp?sop=2014-01-348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3288" TargetMode="External"/><Relationship Id="rId17" Type="http://schemas.openxmlformats.org/officeDocument/2006/relationships/hyperlink" Target="mailto:jasmina.strgarsek@gov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ju.gov.si/si/delovna_podrocja/investicije_in_nepremicnine/stvarno_premozenje_drzav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6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p.mju@gov.si" TargetMode="External"/><Relationship Id="rId10" Type="http://schemas.openxmlformats.org/officeDocument/2006/relationships/hyperlink" Target="http://www.uradni-list.si/1/objava.jsp?sop=2011-01-329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1-01-0765" TargetMode="External"/><Relationship Id="rId14" Type="http://schemas.openxmlformats.org/officeDocument/2006/relationships/hyperlink" Target="http://www.uradni-list.si/1/objava.jsp?sop=2015-01-350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uler\Desktop\Din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080BB1-D6A6-4990-A723-774C679A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Din_dopis</Template>
  <TotalTime>5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6467</CharactersWithSpaces>
  <SharedDoc>false</SharedDoc>
  <HLinks>
    <vt:vector size="48" baseType="variant">
      <vt:variant>
        <vt:i4>3342389</vt:i4>
      </vt:variant>
      <vt:variant>
        <vt:i4>21</vt:i4>
      </vt:variant>
      <vt:variant>
        <vt:i4>0</vt:i4>
      </vt:variant>
      <vt:variant>
        <vt:i4>5</vt:i4>
      </vt:variant>
      <vt:variant>
        <vt:lpwstr>https://www.gov.si/assets/ministrstva/MJU/DSP/Sistemsko-   urejanje/OBVESTILO_ravnanje_s_stvarnim_premozenjem-1.pdf</vt:lpwstr>
      </vt:variant>
      <vt:variant>
        <vt:lpwstr/>
      </vt:variant>
      <vt:variant>
        <vt:i4>7667752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http://www.uradni-list.si/1/objava.jsp?sop=2015-01-3505</vt:lpwstr>
      </vt:variant>
      <vt:variant>
        <vt:lpwstr/>
      </vt:variant>
      <vt:variant>
        <vt:i4>8192040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http://www.uradni-list.si/1/objava.jsp?sop=2014-01-3486</vt:lpwstr>
      </vt:variant>
      <vt:variant>
        <vt:lpwstr/>
      </vt:variant>
      <vt:variant>
        <vt:i4>8192040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http://www.uradni-list.si/1/objava.jsp?sop=2012-01-3288</vt:lpwstr>
      </vt:variant>
      <vt:variant>
        <vt:lpwstr/>
      </vt:variant>
      <vt:variant>
        <vt:i4>7667756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http://www.uradni-list.si/1/objava.jsp?sop=2012-01-1628</vt:lpwstr>
      </vt:variant>
      <vt:variant>
        <vt:lpwstr/>
      </vt:variant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http://www.uradni-list.si/1/objava.jsp?sop=2011-01-3294</vt:lpwstr>
      </vt:variant>
      <vt:variant>
        <vt:lpwstr/>
      </vt:variant>
      <vt:variant>
        <vt:i4>7340078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http://www.uradni-list.si/1/objava.jsp?sop=2011-01-0765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http://www.uradni-list.si/1/objava.jsp?sop=2011-01-0554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oddajo poslovnih prostorov v poslovni stavbi na naslovu Cesta železarjev 6, jesenice v najem</dc:title>
  <dc:subject/>
  <dc:creator>Jasmina Strgaršek</dc:creator>
  <cp:keywords/>
  <dc:description/>
  <cp:lastModifiedBy>Nevenka Trček</cp:lastModifiedBy>
  <cp:revision>3</cp:revision>
  <cp:lastPrinted>2020-10-07T11:00:00Z</cp:lastPrinted>
  <dcterms:created xsi:type="dcterms:W3CDTF">2020-10-09T11:59:00Z</dcterms:created>
  <dcterms:modified xsi:type="dcterms:W3CDTF">2020-10-09T12:08:00Z</dcterms:modified>
</cp:coreProperties>
</file>