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C4E8" w14:textId="5330B44A" w:rsidR="00D46AB0" w:rsidRPr="00861A03" w:rsidRDefault="00D46AB0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  <w:b/>
          <w:szCs w:val="20"/>
        </w:rPr>
        <w:t>Obrazec št</w:t>
      </w:r>
      <w:r w:rsidR="00063DBC">
        <w:rPr>
          <w:rFonts w:ascii="Arial" w:hAnsi="Arial" w:cs="Arial"/>
          <w:b/>
          <w:szCs w:val="20"/>
        </w:rPr>
        <w:t>evilka</w:t>
      </w:r>
      <w:r w:rsidRPr="00861A03">
        <w:rPr>
          <w:rFonts w:ascii="Arial" w:hAnsi="Arial" w:cs="Arial"/>
          <w:b/>
          <w:szCs w:val="20"/>
        </w:rPr>
        <w:t xml:space="preserve"> 2:</w:t>
      </w:r>
    </w:p>
    <w:p w14:paraId="1C70B580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</w:p>
    <w:p w14:paraId="0A85CACF" w14:textId="5770C635" w:rsidR="00D46AB0" w:rsidRPr="00861A03" w:rsidRDefault="00D46AB0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  <w:b/>
          <w:szCs w:val="20"/>
        </w:rPr>
        <w:t>Seznam poslanih del.</w:t>
      </w:r>
    </w:p>
    <w:p w14:paraId="38AB37D2" w14:textId="17BF0976" w:rsidR="00D46AB0" w:rsidRPr="00167D16" w:rsidRDefault="00861A03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  <w:r w:rsidRPr="00861A03">
        <w:rPr>
          <w:rFonts w:ascii="Arial" w:hAnsi="Arial" w:cs="Arial"/>
          <w:szCs w:val="20"/>
        </w:rPr>
        <w:t xml:space="preserve">Avtor se na javni </w:t>
      </w:r>
      <w:r w:rsidR="00063DBC">
        <w:rPr>
          <w:rFonts w:ascii="Arial" w:hAnsi="Arial" w:cs="Arial"/>
          <w:szCs w:val="20"/>
        </w:rPr>
        <w:t xml:space="preserve">natečaj </w:t>
      </w:r>
      <w:r w:rsidRPr="00167D16">
        <w:rPr>
          <w:rFonts w:ascii="Arial" w:hAnsi="Arial" w:cs="Arial"/>
          <w:szCs w:val="20"/>
        </w:rPr>
        <w:t xml:space="preserve">prijavi z </w:t>
      </w:r>
      <w:r w:rsidR="003F697E" w:rsidRPr="00167D16">
        <w:rPr>
          <w:rFonts w:ascii="Arial" w:hAnsi="Arial" w:cs="Arial"/>
          <w:szCs w:val="20"/>
        </w:rPr>
        <w:t xml:space="preserve">največ </w:t>
      </w:r>
      <w:r w:rsidRPr="00167D16">
        <w:rPr>
          <w:rFonts w:ascii="Arial" w:hAnsi="Arial" w:cs="Arial"/>
          <w:szCs w:val="20"/>
        </w:rPr>
        <w:t xml:space="preserve">15 deli. </w:t>
      </w:r>
    </w:p>
    <w:p w14:paraId="6B29DEE9" w14:textId="35A5C544" w:rsidR="00D46AB0" w:rsidRDefault="00D46AB0" w:rsidP="00D46AB0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576D3982" w14:textId="16DAA2C6" w:rsidR="00167D16" w:rsidRPr="00167D16" w:rsidRDefault="00167D16" w:rsidP="00167D1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</w:p>
    <w:tbl>
      <w:tblPr>
        <w:tblStyle w:val="Tabelamrea"/>
        <w:tblW w:w="18688" w:type="dxa"/>
        <w:tblLayout w:type="fixed"/>
        <w:tblLook w:val="0020" w:firstRow="1" w:lastRow="0" w:firstColumn="0" w:lastColumn="0" w:noHBand="0" w:noVBand="0"/>
      </w:tblPr>
      <w:tblGrid>
        <w:gridCol w:w="732"/>
        <w:gridCol w:w="2174"/>
        <w:gridCol w:w="3402"/>
        <w:gridCol w:w="3402"/>
        <w:gridCol w:w="3851"/>
        <w:gridCol w:w="3851"/>
        <w:gridCol w:w="1276"/>
      </w:tblGrid>
      <w:tr w:rsidR="00167D16" w:rsidRPr="00861A03" w14:paraId="3C783D6B" w14:textId="77777777" w:rsidTr="00590282">
        <w:trPr>
          <w:gridAfter w:val="3"/>
          <w:wAfter w:w="8978" w:type="dxa"/>
          <w:trHeight w:hRule="exact" w:val="675"/>
        </w:trPr>
        <w:tc>
          <w:tcPr>
            <w:tcW w:w="732" w:type="dxa"/>
          </w:tcPr>
          <w:p w14:paraId="144410B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Z</w:t>
            </w:r>
            <w:r w:rsidRPr="00861A03">
              <w:rPr>
                <w:rFonts w:ascii="Arial" w:hAnsi="Arial" w:cs="Arial"/>
                <w:b/>
                <w:bCs/>
                <w:spacing w:val="-1"/>
                <w:w w:val="103"/>
                <w:szCs w:val="20"/>
              </w:rPr>
              <w:t>a</w:t>
            </w:r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p.</w:t>
            </w:r>
            <w:r w:rsidRPr="00861A03">
              <w:rPr>
                <w:rFonts w:ascii="Arial" w:hAnsi="Arial" w:cs="Arial"/>
                <w:szCs w:val="20"/>
              </w:rPr>
              <w:t xml:space="preserve"> </w:t>
            </w:r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št.</w:t>
            </w:r>
          </w:p>
        </w:tc>
        <w:tc>
          <w:tcPr>
            <w:tcW w:w="2174" w:type="dxa"/>
          </w:tcPr>
          <w:p w14:paraId="1242D457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w w:val="103"/>
                <w:szCs w:val="20"/>
              </w:rPr>
              <w:t>Naziv dela</w:t>
            </w:r>
          </w:p>
        </w:tc>
        <w:tc>
          <w:tcPr>
            <w:tcW w:w="3402" w:type="dxa"/>
          </w:tcPr>
          <w:p w14:paraId="28D8D17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Zvrst in tehnični podatki</w:t>
            </w:r>
          </w:p>
        </w:tc>
        <w:tc>
          <w:tcPr>
            <w:tcW w:w="3402" w:type="dxa"/>
          </w:tcPr>
          <w:p w14:paraId="20E997FB" w14:textId="4E0DB2FE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-20"/>
              <w:rPr>
                <w:rFonts w:ascii="Arial" w:hAnsi="Arial" w:cs="Arial"/>
                <w:b/>
                <w:szCs w:val="20"/>
              </w:rPr>
            </w:pPr>
            <w:r w:rsidRPr="00861A03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Predlagana </w:t>
            </w:r>
            <w:r w:rsidR="00063DBC">
              <w:rPr>
                <w:rFonts w:ascii="Arial" w:hAnsi="Arial" w:cs="Arial"/>
                <w:b/>
                <w:szCs w:val="20"/>
              </w:rPr>
              <w:t xml:space="preserve">prodajna </w:t>
            </w:r>
            <w:r>
              <w:rPr>
                <w:rFonts w:ascii="Arial" w:hAnsi="Arial" w:cs="Arial"/>
                <w:b/>
                <w:szCs w:val="20"/>
              </w:rPr>
              <w:t>cena dela*</w:t>
            </w:r>
          </w:p>
        </w:tc>
      </w:tr>
      <w:tr w:rsidR="00167D16" w:rsidRPr="00861A03" w14:paraId="78EA8AA6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6BD9056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1.</w:t>
            </w:r>
          </w:p>
          <w:p w14:paraId="7FB1A1A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5C935E1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C8E14F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1C620F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30E976C1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58D5FEF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2.</w:t>
            </w:r>
          </w:p>
          <w:p w14:paraId="24A3ECF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3FC70E1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2741E9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4BC71E7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56271F4E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077D9FA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3.</w:t>
            </w:r>
          </w:p>
          <w:p w14:paraId="7963C0A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02E3D7B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9D633C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298E60D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2CD9361B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35E8DA7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4.</w:t>
            </w:r>
          </w:p>
        </w:tc>
        <w:tc>
          <w:tcPr>
            <w:tcW w:w="2174" w:type="dxa"/>
          </w:tcPr>
          <w:p w14:paraId="4110D22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D5A14D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  <w:p w14:paraId="43DED95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745D3B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59E915DE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23FD7CF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5.</w:t>
            </w:r>
          </w:p>
        </w:tc>
        <w:tc>
          <w:tcPr>
            <w:tcW w:w="2174" w:type="dxa"/>
          </w:tcPr>
          <w:p w14:paraId="4EB0747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6271A7F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D449BC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0C19B36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51037B0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0D92F5B7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3B3BACA2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5DF8BBD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6.</w:t>
            </w:r>
          </w:p>
        </w:tc>
        <w:tc>
          <w:tcPr>
            <w:tcW w:w="2174" w:type="dxa"/>
          </w:tcPr>
          <w:p w14:paraId="2A4A166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74AEA5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00E471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0ECAB5B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11AB192F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6BF1EDC6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2431D69F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7B5A854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7.</w:t>
            </w:r>
          </w:p>
        </w:tc>
        <w:tc>
          <w:tcPr>
            <w:tcW w:w="2174" w:type="dxa"/>
          </w:tcPr>
          <w:p w14:paraId="5AB92C5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0CE6331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643938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  <w:p w14:paraId="197FCAD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5696168A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56EB83F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79FEA138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2703675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8.</w:t>
            </w:r>
          </w:p>
        </w:tc>
        <w:tc>
          <w:tcPr>
            <w:tcW w:w="2174" w:type="dxa"/>
          </w:tcPr>
          <w:p w14:paraId="489FEBF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A2D270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13ECA0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10DA2965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1C72C50F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1C4C9DD5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387BDA3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9.</w:t>
            </w:r>
          </w:p>
        </w:tc>
        <w:tc>
          <w:tcPr>
            <w:tcW w:w="2174" w:type="dxa"/>
          </w:tcPr>
          <w:p w14:paraId="026ED64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11F566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A41B95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2670BB0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4DC4467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7DCF7F1E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0D7CD626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424FB8A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10.</w:t>
            </w:r>
          </w:p>
        </w:tc>
        <w:tc>
          <w:tcPr>
            <w:tcW w:w="2174" w:type="dxa"/>
          </w:tcPr>
          <w:p w14:paraId="076B314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64DAE5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D25C84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0D81E82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4BB3B9C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48EB7F3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640FC577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09302FD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11.</w:t>
            </w:r>
          </w:p>
        </w:tc>
        <w:tc>
          <w:tcPr>
            <w:tcW w:w="2174" w:type="dxa"/>
          </w:tcPr>
          <w:p w14:paraId="18A93D1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2F99E60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E1ACE1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25606A7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7EE166F0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2837143A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32255B1A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4C17629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12.</w:t>
            </w:r>
          </w:p>
        </w:tc>
        <w:tc>
          <w:tcPr>
            <w:tcW w:w="2174" w:type="dxa"/>
          </w:tcPr>
          <w:p w14:paraId="382EE89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A9DD49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3F1F96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44FAB09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6054D968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128576DA" w14:textId="77777777" w:rsidTr="00590282">
        <w:trPr>
          <w:trHeight w:hRule="exact" w:val="338"/>
        </w:trPr>
        <w:tc>
          <w:tcPr>
            <w:tcW w:w="732" w:type="dxa"/>
          </w:tcPr>
          <w:p w14:paraId="5E24B2A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13.</w:t>
            </w:r>
          </w:p>
        </w:tc>
        <w:tc>
          <w:tcPr>
            <w:tcW w:w="2174" w:type="dxa"/>
          </w:tcPr>
          <w:p w14:paraId="40E5E7E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4EFEC78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F39B03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0329A824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70241A1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340A8462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4113C0F6" w14:textId="77777777" w:rsidTr="00590282">
        <w:trPr>
          <w:trHeight w:hRule="exact" w:val="338"/>
        </w:trPr>
        <w:tc>
          <w:tcPr>
            <w:tcW w:w="732" w:type="dxa"/>
          </w:tcPr>
          <w:p w14:paraId="252D351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14.</w:t>
            </w:r>
          </w:p>
        </w:tc>
        <w:tc>
          <w:tcPr>
            <w:tcW w:w="2174" w:type="dxa"/>
          </w:tcPr>
          <w:p w14:paraId="525B113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0AB064F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2C1E267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1BB712D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595B0AB0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14B5E57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2130024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49D4630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73E768A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0FA653C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7AE8472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BFF029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46896C87" w14:textId="77777777" w:rsidTr="00590282">
        <w:trPr>
          <w:trHeight w:hRule="exact" w:val="338"/>
        </w:trPr>
        <w:tc>
          <w:tcPr>
            <w:tcW w:w="732" w:type="dxa"/>
          </w:tcPr>
          <w:p w14:paraId="2DDE703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15.</w:t>
            </w:r>
          </w:p>
        </w:tc>
        <w:tc>
          <w:tcPr>
            <w:tcW w:w="2174" w:type="dxa"/>
          </w:tcPr>
          <w:p w14:paraId="4984A9F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0178CEA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29CD4C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259BB6A7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61BAFA4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5D202A3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5FFFC1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876A0C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A01A78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6C851F0A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4A04AE87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30A8607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</w:tr>
    </w:tbl>
    <w:p w14:paraId="211552D5" w14:textId="77777777" w:rsidR="00167D16" w:rsidRPr="00861A03" w:rsidRDefault="00167D16" w:rsidP="00167D16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338D867D" w14:textId="77777777" w:rsidR="00167D16" w:rsidRPr="00861A03" w:rsidRDefault="00167D16" w:rsidP="00D46AB0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40597F04" w14:textId="07A7310D" w:rsidR="00D46AB0" w:rsidRDefault="00861A03" w:rsidP="00D46AB0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*OPOMBA:</w:t>
      </w:r>
    </w:p>
    <w:p w14:paraId="646B444C" w14:textId="0E682813" w:rsidR="00861A03" w:rsidRPr="00861A03" w:rsidRDefault="00861A03" w:rsidP="00861A03">
      <w:pPr>
        <w:widowControl w:val="0"/>
        <w:autoSpaceDE w:val="0"/>
        <w:autoSpaceDN w:val="0"/>
        <w:adjustRightInd w:val="0"/>
        <w:spacing w:after="2" w:line="220" w:lineRule="exact"/>
        <w:jc w:val="both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</w:rPr>
        <w:t xml:space="preserve">Navedbe </w:t>
      </w:r>
      <w:r w:rsidR="00063DBC">
        <w:rPr>
          <w:rFonts w:ascii="Arial" w:hAnsi="Arial" w:cs="Arial"/>
        </w:rPr>
        <w:t xml:space="preserve">prodajnih </w:t>
      </w:r>
      <w:r w:rsidRPr="00861A03">
        <w:rPr>
          <w:rFonts w:ascii="Arial" w:hAnsi="Arial" w:cs="Arial"/>
        </w:rPr>
        <w:t xml:space="preserve">cen so </w:t>
      </w:r>
      <w:r w:rsidRPr="00861A03">
        <w:rPr>
          <w:rFonts w:ascii="Arial" w:hAnsi="Arial" w:cs="Arial"/>
          <w:u w:val="single"/>
        </w:rPr>
        <w:t xml:space="preserve">predlogi </w:t>
      </w:r>
      <w:r w:rsidRPr="00861A03">
        <w:rPr>
          <w:rFonts w:ascii="Arial" w:hAnsi="Arial" w:cs="Arial"/>
        </w:rPr>
        <w:t xml:space="preserve">(oz. ponudbe), s katerimi se strokovna komisija strinja ali </w:t>
      </w:r>
      <w:r w:rsidR="00063DBC">
        <w:rPr>
          <w:rFonts w:ascii="Arial" w:hAnsi="Arial" w:cs="Arial"/>
        </w:rPr>
        <w:t xml:space="preserve">pa se </w:t>
      </w:r>
      <w:r w:rsidRPr="00861A03">
        <w:rPr>
          <w:rFonts w:ascii="Arial" w:hAnsi="Arial" w:cs="Arial"/>
        </w:rPr>
        <w:t>ne</w:t>
      </w:r>
      <w:r w:rsidR="00063DBC">
        <w:rPr>
          <w:rFonts w:ascii="Arial" w:hAnsi="Arial" w:cs="Arial"/>
        </w:rPr>
        <w:t xml:space="preserve"> strinja</w:t>
      </w:r>
      <w:r w:rsidRPr="00861A03">
        <w:rPr>
          <w:rFonts w:ascii="Arial" w:hAnsi="Arial" w:cs="Arial"/>
        </w:rPr>
        <w:t xml:space="preserve">. Strokovna komisija bo nižje </w:t>
      </w:r>
      <w:r w:rsidR="00063DBC">
        <w:rPr>
          <w:rFonts w:ascii="Arial" w:hAnsi="Arial" w:cs="Arial"/>
        </w:rPr>
        <w:t xml:space="preserve">od predlaganega </w:t>
      </w:r>
      <w:r w:rsidRPr="00861A03">
        <w:rPr>
          <w:rFonts w:ascii="Arial" w:hAnsi="Arial" w:cs="Arial"/>
        </w:rPr>
        <w:t>ocenil</w:t>
      </w:r>
      <w:r w:rsidR="00063DBC">
        <w:rPr>
          <w:rFonts w:ascii="Arial" w:hAnsi="Arial" w:cs="Arial"/>
        </w:rPr>
        <w:t>a</w:t>
      </w:r>
      <w:r w:rsidRPr="00861A03">
        <w:rPr>
          <w:rFonts w:ascii="Arial" w:hAnsi="Arial" w:cs="Arial"/>
        </w:rPr>
        <w:t xml:space="preserve"> tist</w:t>
      </w:r>
      <w:r w:rsidR="00063DBC">
        <w:rPr>
          <w:rFonts w:ascii="Arial" w:hAnsi="Arial" w:cs="Arial"/>
        </w:rPr>
        <w:t>a dela</w:t>
      </w:r>
      <w:r w:rsidRPr="00861A03">
        <w:rPr>
          <w:rFonts w:ascii="Arial" w:hAnsi="Arial" w:cs="Arial"/>
        </w:rPr>
        <w:t xml:space="preserve">, </w:t>
      </w:r>
      <w:r w:rsidR="00063DBC">
        <w:rPr>
          <w:rFonts w:ascii="Arial" w:hAnsi="Arial" w:cs="Arial"/>
        </w:rPr>
        <w:t xml:space="preserve">za katera so po njenem mnenju predlagane prodajne cene </w:t>
      </w:r>
      <w:r w:rsidRPr="00861A03">
        <w:rPr>
          <w:rFonts w:ascii="Arial" w:hAnsi="Arial" w:cs="Arial"/>
        </w:rPr>
        <w:t>nerealne ali nepreverljive.</w:t>
      </w:r>
    </w:p>
    <w:p w14:paraId="349AE81B" w14:textId="7031B18B" w:rsidR="00D46AB0" w:rsidRPr="00861A03" w:rsidRDefault="00D46AB0" w:rsidP="00D46AB0">
      <w:pPr>
        <w:rPr>
          <w:rFonts w:ascii="Arial" w:hAnsi="Arial" w:cs="Arial"/>
          <w:b/>
          <w:szCs w:val="20"/>
        </w:rPr>
      </w:pPr>
    </w:p>
    <w:p w14:paraId="069C89E7" w14:textId="77777777" w:rsidR="00861A03" w:rsidRDefault="00861A03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Cs w:val="20"/>
        </w:rPr>
      </w:pPr>
    </w:p>
    <w:p w14:paraId="7870889B" w14:textId="77777777" w:rsidR="00861A03" w:rsidRDefault="00861A03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Cs w:val="20"/>
        </w:rPr>
      </w:pPr>
    </w:p>
    <w:p w14:paraId="35C71C1E" w14:textId="3E630982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  <w:b/>
          <w:szCs w:val="20"/>
        </w:rPr>
        <w:t>OBVEZNE PRILOGE:</w:t>
      </w:r>
    </w:p>
    <w:p w14:paraId="328E74BE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14:paraId="4D1AC816" w14:textId="1C6F6094" w:rsidR="006B5C29" w:rsidRPr="000D4013" w:rsidRDefault="00861A03" w:rsidP="00D46A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Cs w:val="20"/>
        </w:rPr>
      </w:pPr>
      <w:r w:rsidRPr="00861A03">
        <w:rPr>
          <w:rFonts w:ascii="Arial" w:eastAsia="MS Mincho" w:hAnsi="Arial" w:cs="Arial"/>
          <w:bCs/>
          <w:szCs w:val="20"/>
        </w:rPr>
        <w:t>kopije/fotografije del, ki jih prijavljate</w:t>
      </w:r>
      <w:r w:rsidR="006B5C29">
        <w:rPr>
          <w:rFonts w:ascii="Arial" w:eastAsia="MS Mincho" w:hAnsi="Arial" w:cs="Arial"/>
          <w:bCs/>
          <w:szCs w:val="20"/>
        </w:rPr>
        <w:t>**</w:t>
      </w:r>
    </w:p>
    <w:p w14:paraId="77D8D3F8" w14:textId="5E0E1D8A" w:rsidR="000D4013" w:rsidRPr="006B5C29" w:rsidRDefault="000D4013" w:rsidP="00D46A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Cs w:val="20"/>
        </w:rPr>
      </w:pPr>
      <w:r>
        <w:rPr>
          <w:rFonts w:ascii="Arial" w:eastAsia="MS Mincho" w:hAnsi="Arial" w:cs="Arial"/>
          <w:bCs/>
          <w:szCs w:val="20"/>
        </w:rPr>
        <w:t>kratek opis vsakega posameznega dela z obrazložitvijo do okvirno 2.000 znakov  s presledki</w:t>
      </w:r>
    </w:p>
    <w:p w14:paraId="5D0EF7DC" w14:textId="5E90177D" w:rsidR="006B5C29" w:rsidRDefault="006B5C29" w:rsidP="006B5C29">
      <w:pPr>
        <w:widowControl w:val="0"/>
        <w:autoSpaceDE w:val="0"/>
        <w:autoSpaceDN w:val="0"/>
        <w:adjustRightInd w:val="0"/>
        <w:spacing w:line="240" w:lineRule="exact"/>
        <w:ind w:left="360"/>
        <w:rPr>
          <w:rFonts w:ascii="Arial" w:hAnsi="Arial" w:cs="Arial"/>
          <w:bCs/>
          <w:szCs w:val="20"/>
        </w:rPr>
      </w:pPr>
    </w:p>
    <w:p w14:paraId="58E206E0" w14:textId="77777777" w:rsidR="000D4013" w:rsidRPr="006B5C29" w:rsidRDefault="000D4013" w:rsidP="006B5C29">
      <w:pPr>
        <w:widowControl w:val="0"/>
        <w:autoSpaceDE w:val="0"/>
        <w:autoSpaceDN w:val="0"/>
        <w:adjustRightInd w:val="0"/>
        <w:spacing w:line="240" w:lineRule="exact"/>
        <w:ind w:left="360"/>
        <w:rPr>
          <w:rFonts w:ascii="Arial" w:hAnsi="Arial" w:cs="Arial"/>
          <w:bCs/>
          <w:szCs w:val="20"/>
        </w:rPr>
      </w:pPr>
    </w:p>
    <w:p w14:paraId="4629807C" w14:textId="77777777" w:rsidR="006B5C29" w:rsidRPr="006B5C29" w:rsidRDefault="006B5C29" w:rsidP="006B5C29">
      <w:pPr>
        <w:widowControl w:val="0"/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b/>
          <w:szCs w:val="20"/>
        </w:rPr>
      </w:pPr>
      <w:r w:rsidRPr="006B5C29">
        <w:rPr>
          <w:rFonts w:ascii="Arial" w:eastAsia="MS Mincho" w:hAnsi="Arial" w:cs="Arial"/>
          <w:b/>
          <w:szCs w:val="20"/>
        </w:rPr>
        <w:t xml:space="preserve">**OPOMBA: </w:t>
      </w:r>
    </w:p>
    <w:p w14:paraId="02028EAE" w14:textId="57EF75F7" w:rsidR="00D46AB0" w:rsidRPr="006B5C29" w:rsidRDefault="006B5C29" w:rsidP="006B5C2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Cs w:val="20"/>
        </w:rPr>
      </w:pPr>
      <w:r w:rsidRPr="006B5C29">
        <w:rPr>
          <w:rFonts w:ascii="Arial" w:eastAsia="Times New Roman" w:hAnsi="Arial" w:cs="Arial"/>
        </w:rPr>
        <w:t xml:space="preserve">Kopije/fotografije naj bodo oštevilčene glede na zaporedno številko </w:t>
      </w:r>
      <w:r w:rsidR="00776D94">
        <w:rPr>
          <w:rFonts w:ascii="Arial" w:eastAsia="Times New Roman" w:hAnsi="Arial" w:cs="Arial"/>
        </w:rPr>
        <w:t>dela</w:t>
      </w:r>
      <w:r w:rsidR="00063DBC">
        <w:rPr>
          <w:rFonts w:ascii="Arial" w:eastAsia="Times New Roman" w:hAnsi="Arial" w:cs="Arial"/>
        </w:rPr>
        <w:t xml:space="preserve"> iz zgornje tabele</w:t>
      </w:r>
      <w:r w:rsidRPr="006B5C29">
        <w:rPr>
          <w:rFonts w:ascii="Arial" w:eastAsia="Times New Roman" w:hAnsi="Arial" w:cs="Arial"/>
        </w:rPr>
        <w:t xml:space="preserve"> (npr. zaporedna številka </w:t>
      </w:r>
      <w:r w:rsidR="00776D94">
        <w:rPr>
          <w:rFonts w:ascii="Arial" w:eastAsia="Times New Roman" w:hAnsi="Arial" w:cs="Arial"/>
        </w:rPr>
        <w:t>dela</w:t>
      </w:r>
      <w:r w:rsidRPr="006B5C29">
        <w:rPr>
          <w:rFonts w:ascii="Arial" w:eastAsia="Times New Roman" w:hAnsi="Arial" w:cs="Arial"/>
        </w:rPr>
        <w:t xml:space="preserve"> 1)</w:t>
      </w:r>
      <w:r>
        <w:rPr>
          <w:rFonts w:ascii="Arial" w:eastAsia="Times New Roman" w:hAnsi="Arial" w:cs="Arial"/>
        </w:rPr>
        <w:t>.</w:t>
      </w:r>
    </w:p>
    <w:p w14:paraId="3728630E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Cs w:val="20"/>
        </w:rPr>
      </w:pPr>
    </w:p>
    <w:p w14:paraId="236CF29F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sectPr w:rsidR="00D46AB0" w:rsidRPr="00861A03" w:rsidSect="00362BBE">
      <w:footerReference w:type="default" r:id="rId7"/>
      <w:foot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1151" w14:textId="77777777" w:rsidR="00651256" w:rsidRDefault="00110CF2">
      <w:r>
        <w:separator/>
      </w:r>
    </w:p>
  </w:endnote>
  <w:endnote w:type="continuationSeparator" w:id="0">
    <w:p w14:paraId="6C2B0D45" w14:textId="77777777" w:rsidR="00651256" w:rsidRDefault="0011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/>
    <w:sdtContent>
      <w:p w14:paraId="16D37030" w14:textId="77777777" w:rsidR="009F7930" w:rsidRPr="00087741" w:rsidRDefault="009F7930" w:rsidP="00FD1524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</w:p>
      <w:p w14:paraId="4883A433" w14:textId="77777777" w:rsidR="009F7930" w:rsidRPr="00225346" w:rsidRDefault="00D46AB0" w:rsidP="00FD1524">
        <w:pPr>
          <w:tabs>
            <w:tab w:val="left" w:pos="8732"/>
          </w:tabs>
          <w:spacing w:line="230" w:lineRule="exact"/>
          <w:ind w:right="-1472"/>
          <w:jc w:val="center"/>
        </w:pPr>
        <w:r w:rsidRPr="00225346">
          <w:fldChar w:fldCharType="begin"/>
        </w:r>
        <w:r w:rsidRPr="00225346">
          <w:instrText>PAGE   \* MERGEFORMAT</w:instrText>
        </w:r>
        <w:r w:rsidRPr="00225346">
          <w:fldChar w:fldCharType="separate"/>
        </w:r>
        <w:r>
          <w:rPr>
            <w:noProof/>
          </w:rPr>
          <w:t>4</w:t>
        </w:r>
        <w:r w:rsidRPr="00225346">
          <w:fldChar w:fldCharType="end"/>
        </w:r>
      </w:p>
    </w:sdtContent>
  </w:sdt>
  <w:p w14:paraId="7D3F0C4B" w14:textId="77777777" w:rsidR="009F7930" w:rsidRDefault="009F79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080255"/>
      <w:docPartObj>
        <w:docPartGallery w:val="Page Numbers (Bottom of Page)"/>
        <w:docPartUnique/>
      </w:docPartObj>
    </w:sdtPr>
    <w:sdtEndPr/>
    <w:sdtContent>
      <w:p w14:paraId="615B4450" w14:textId="77777777" w:rsidR="009F7930" w:rsidRPr="00087741" w:rsidRDefault="009F7930" w:rsidP="00753E2C">
        <w:pPr>
          <w:tabs>
            <w:tab w:val="left" w:pos="8732"/>
          </w:tabs>
          <w:spacing w:line="230" w:lineRule="exact"/>
          <w:ind w:right="-1472" w:firstLine="2880"/>
          <w:rPr>
            <w:rFonts w:cstheme="majorHAnsi"/>
            <w:sz w:val="16"/>
            <w:szCs w:val="16"/>
          </w:rPr>
        </w:pPr>
      </w:p>
      <w:p w14:paraId="05588CB4" w14:textId="2A6865CA" w:rsidR="009F7930" w:rsidRDefault="00776D94">
        <w:pPr>
          <w:pStyle w:val="Noga"/>
          <w:jc w:val="center"/>
        </w:pPr>
      </w:p>
    </w:sdtContent>
  </w:sdt>
  <w:p w14:paraId="311A8E7D" w14:textId="77777777" w:rsidR="009F7930" w:rsidRDefault="009F79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917E" w14:textId="77777777" w:rsidR="00651256" w:rsidRDefault="00110CF2">
      <w:r>
        <w:separator/>
      </w:r>
    </w:p>
  </w:footnote>
  <w:footnote w:type="continuationSeparator" w:id="0">
    <w:p w14:paraId="41792978" w14:textId="77777777" w:rsidR="00651256" w:rsidRDefault="0011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6024863">
    <w:abstractNumId w:val="1"/>
  </w:num>
  <w:num w:numId="2" w16cid:durableId="87936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B0"/>
    <w:rsid w:val="00063DBC"/>
    <w:rsid w:val="000D4013"/>
    <w:rsid w:val="00110CF2"/>
    <w:rsid w:val="00136C84"/>
    <w:rsid w:val="00167D16"/>
    <w:rsid w:val="00282246"/>
    <w:rsid w:val="003F697E"/>
    <w:rsid w:val="00551187"/>
    <w:rsid w:val="00590282"/>
    <w:rsid w:val="00651256"/>
    <w:rsid w:val="00654F73"/>
    <w:rsid w:val="006B5C29"/>
    <w:rsid w:val="00776D94"/>
    <w:rsid w:val="007961B1"/>
    <w:rsid w:val="00861A03"/>
    <w:rsid w:val="009F0702"/>
    <w:rsid w:val="009F7930"/>
    <w:rsid w:val="00AC748C"/>
    <w:rsid w:val="00BE58F0"/>
    <w:rsid w:val="00C27CBC"/>
    <w:rsid w:val="00C475D3"/>
    <w:rsid w:val="00C96CE3"/>
    <w:rsid w:val="00CF4DC8"/>
    <w:rsid w:val="00D46AB0"/>
    <w:rsid w:val="00D5771F"/>
    <w:rsid w:val="00D67FDD"/>
    <w:rsid w:val="00D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87BC"/>
  <w15:chartTrackingRefBased/>
  <w15:docId w15:val="{8F4E3473-BBCD-4EA0-8CEE-DE047885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6AB0"/>
    <w:pPr>
      <w:spacing w:after="0" w:line="240" w:lineRule="auto"/>
    </w:pPr>
    <w:rPr>
      <w:rFonts w:eastAsiaTheme="minorEastAsia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46AB0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A5A5A5" w:themeColor="accent3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46AB0"/>
    <w:rPr>
      <w:rFonts w:ascii="Cambria" w:eastAsiaTheme="majorEastAsia" w:hAnsi="Cambria" w:cstheme="majorBidi"/>
      <w:b/>
      <w:bCs/>
      <w:color w:val="A5A5A5" w:themeColor="accent3"/>
      <w:sz w:val="32"/>
      <w:szCs w:val="32"/>
    </w:rPr>
  </w:style>
  <w:style w:type="paragraph" w:styleId="Glava">
    <w:name w:val="header"/>
    <w:basedOn w:val="Navaden"/>
    <w:link w:val="GlavaZnak"/>
    <w:unhideWhenUsed/>
    <w:rsid w:val="00D46AB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D46AB0"/>
    <w:rPr>
      <w:rFonts w:eastAsiaTheme="minorEastAsia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D46AB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46AB0"/>
    <w:rPr>
      <w:rFonts w:eastAsiaTheme="minorEastAsia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D46AB0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59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2</dc:title>
  <dc:subject/>
  <dc:creator>Tanja Pihlar</dc:creator>
  <cp:keywords/>
  <dc:description/>
  <cp:lastModifiedBy>Tatjana Hudobivnik</cp:lastModifiedBy>
  <cp:revision>3</cp:revision>
  <dcterms:created xsi:type="dcterms:W3CDTF">2025-06-06T07:12:00Z</dcterms:created>
  <dcterms:modified xsi:type="dcterms:W3CDTF">2025-07-17T06:12:00Z</dcterms:modified>
</cp:coreProperties>
</file>