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Default="005B1DF7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bookmarkStart w:id="0" w:name="_GoBack"/>
      <w:bookmarkEnd w:id="0"/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  <w:lang w:val="sl-SI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  <w:lang w:val="sl-SI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ODAJO </w:t>
      </w:r>
    </w:p>
    <w:p w:rsidR="00A455BA" w:rsidRDefault="00D0490F" w:rsidP="00263900">
      <w:pPr>
        <w:pStyle w:val="datumtevilka"/>
        <w:jc w:val="center"/>
        <w:rPr>
          <w:rFonts w:cs="Arial"/>
          <w:b/>
          <w:lang w:eastAsia="sl-SI"/>
        </w:rPr>
      </w:pPr>
      <w:r w:rsidRPr="00D0490F">
        <w:rPr>
          <w:rFonts w:cs="Arial"/>
          <w:b/>
          <w:bCs/>
          <w:kern w:val="32"/>
          <w:sz w:val="22"/>
          <w:szCs w:val="22"/>
          <w:lang w:val="sl-SI"/>
        </w:rPr>
        <w:t xml:space="preserve">NEPREMIČNINE – </w:t>
      </w:r>
      <w:r w:rsidR="00263900" w:rsidRPr="00263900">
        <w:rPr>
          <w:rFonts w:cs="Arial"/>
          <w:b/>
          <w:bCs/>
          <w:kern w:val="32"/>
          <w:sz w:val="22"/>
          <w:szCs w:val="22"/>
          <w:lang w:val="sl-SI"/>
        </w:rPr>
        <w:t>NEDOKONČANIH POSLOVNIH PROSTOROV V POSLOVNI STAVBI NA NASLOVU MARIBORSKA 31, RUŠE</w:t>
      </w:r>
      <w:r w:rsidR="00263900">
        <w:rPr>
          <w:rFonts w:cs="Arial"/>
          <w:b/>
          <w:bCs/>
          <w:kern w:val="32"/>
          <w:sz w:val="22"/>
          <w:szCs w:val="22"/>
          <w:lang w:val="sl-SI"/>
        </w:rPr>
        <w:t xml:space="preserve">, številka </w:t>
      </w:r>
      <w:r w:rsidR="00263900" w:rsidRPr="00263900">
        <w:rPr>
          <w:rFonts w:cs="Arial"/>
          <w:b/>
          <w:bCs/>
          <w:kern w:val="32"/>
          <w:sz w:val="22"/>
          <w:szCs w:val="22"/>
        </w:rPr>
        <w:t>352-12/2016/132</w:t>
      </w:r>
      <w:r w:rsidR="00263900">
        <w:rPr>
          <w:rFonts w:cs="Arial"/>
          <w:b/>
          <w:bCs/>
          <w:kern w:val="32"/>
          <w:sz w:val="22"/>
          <w:szCs w:val="22"/>
          <w:lang w:val="sl-SI"/>
        </w:rPr>
        <w:t xml:space="preserve"> z dne </w:t>
      </w:r>
      <w:r w:rsidR="00263900" w:rsidRPr="00263900">
        <w:rPr>
          <w:rFonts w:cs="Arial"/>
          <w:b/>
          <w:bCs/>
          <w:kern w:val="32"/>
          <w:sz w:val="22"/>
          <w:szCs w:val="22"/>
        </w:rPr>
        <w:t>26.02.2021</w:t>
      </w: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:rsidTr="00A65BDF">
        <w:trPr>
          <w:trHeight w:val="318"/>
        </w:trPr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13A7" w:rsidRDefault="00DF13A7" w:rsidP="00502C50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263900" w:rsidRPr="00263900">
        <w:rPr>
          <w:rFonts w:eastAsia="Times New Roman"/>
          <w:snapToGrid w:val="0"/>
          <w:sz w:val="20"/>
          <w:szCs w:val="20"/>
          <w:lang w:eastAsia="sl-SI"/>
        </w:rPr>
        <w:t>352-12/2016/132 z dne 26.02.2021</w:t>
      </w:r>
      <w:r w:rsidR="00010557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DF13A7" w:rsidRPr="00DF13A7" w:rsidRDefault="00DF13A7" w:rsidP="003E4A43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:rsidTr="00A455BA">
        <w:trPr>
          <w:cantSplit/>
        </w:trPr>
        <w:tc>
          <w:tcPr>
            <w:tcW w:w="4361" w:type="dxa"/>
          </w:tcPr>
          <w:p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D7" w:rsidRDefault="003D42D7" w:rsidP="00C45260">
      <w:pPr>
        <w:spacing w:after="0" w:line="240" w:lineRule="auto"/>
      </w:pPr>
      <w:r>
        <w:separator/>
      </w:r>
    </w:p>
  </w:endnote>
  <w:endnote w:type="continuationSeparator" w:id="0">
    <w:p w:rsidR="003D42D7" w:rsidRDefault="003D42D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D7" w:rsidRDefault="003D42D7" w:rsidP="00C45260">
      <w:pPr>
        <w:spacing w:after="0" w:line="240" w:lineRule="auto"/>
      </w:pPr>
      <w:r>
        <w:separator/>
      </w:r>
    </w:p>
  </w:footnote>
  <w:footnote w:type="continuationSeparator" w:id="0">
    <w:p w:rsidR="003D42D7" w:rsidRDefault="003D42D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557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1BB8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63900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D42D7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5891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77A7F96-890D-4268-8454-8A9DD94C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JD UE Ruše</dc:title>
  <dc:subject/>
  <dc:creator>Marjeta Erjavec</dc:creator>
  <cp:keywords/>
  <cp:lastModifiedBy>Ana Pavlič</cp:lastModifiedBy>
  <cp:revision>2</cp:revision>
  <cp:lastPrinted>2020-02-03T14:18:00Z</cp:lastPrinted>
  <dcterms:created xsi:type="dcterms:W3CDTF">2021-03-01T12:24:00Z</dcterms:created>
  <dcterms:modified xsi:type="dcterms:W3CDTF">2021-03-01T12:24:00Z</dcterms:modified>
</cp:coreProperties>
</file>