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16188CC8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 xml:space="preserve">za  </w:t>
      </w:r>
      <w:r w:rsidR="00205065">
        <w:rPr>
          <w:rFonts w:asciiTheme="minorHAnsi" w:hAnsiTheme="minorHAnsi" w:cstheme="minorHAnsi"/>
          <w:b/>
          <w:sz w:val="22"/>
          <w:szCs w:val="22"/>
        </w:rPr>
        <w:t>NAKUP</w:t>
      </w:r>
      <w:r w:rsidRPr="000A01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2B88">
        <w:rPr>
          <w:rFonts w:asciiTheme="minorHAnsi" w:hAnsiTheme="minorHAnsi" w:cstheme="minorHAnsi"/>
          <w:b/>
          <w:sz w:val="22"/>
          <w:szCs w:val="22"/>
        </w:rPr>
        <w:t xml:space="preserve">BREMEN PROSTIH </w:t>
      </w:r>
      <w:r w:rsidRPr="000A0166">
        <w:rPr>
          <w:rFonts w:asciiTheme="minorHAnsi" w:hAnsiTheme="minorHAnsi" w:cstheme="minorHAnsi"/>
          <w:b/>
          <w:sz w:val="22"/>
          <w:szCs w:val="22"/>
        </w:rPr>
        <w:t xml:space="preserve"> POSLOVNIH PROSTOROV</w:t>
      </w:r>
    </w:p>
    <w:p w14:paraId="7E7CAF38" w14:textId="18AC6F09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  <w:r w:rsidR="00205065">
        <w:rPr>
          <w:rFonts w:asciiTheme="minorHAnsi" w:hAnsiTheme="minorHAnsi" w:cstheme="minorHAnsi"/>
          <w:b/>
          <w:sz w:val="22"/>
          <w:szCs w:val="22"/>
        </w:rPr>
        <w:t xml:space="preserve"> (Maribor)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37AA3D7C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</w:p>
        </w:tc>
        <w:tc>
          <w:tcPr>
            <w:tcW w:w="5896" w:type="dxa"/>
          </w:tcPr>
          <w:p w14:paraId="0BC90452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0166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4AF8CF11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 xml:space="preserve">Ponudbena cena za </w:t>
      </w:r>
      <w:r w:rsidR="00205065">
        <w:rPr>
          <w:rFonts w:asciiTheme="minorHAnsi" w:hAnsiTheme="minorHAnsi" w:cstheme="minorHAnsi"/>
          <w:b/>
        </w:rPr>
        <w:t xml:space="preserve">nakup </w:t>
      </w:r>
      <w:r w:rsidR="00802BC0" w:rsidRPr="000A0166">
        <w:rPr>
          <w:rFonts w:asciiTheme="minorHAnsi" w:hAnsiTheme="minorHAnsi" w:cstheme="minorHAnsi"/>
          <w:b/>
        </w:rPr>
        <w:t>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40FCA" w:rsidRPr="000A0166" w14:paraId="001B8425" w14:textId="77777777" w:rsidTr="00FF4289">
        <w:tc>
          <w:tcPr>
            <w:tcW w:w="3397" w:type="dxa"/>
          </w:tcPr>
          <w:p w14:paraId="5957D7E3" w14:textId="31A436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1A021854" w14:textId="5ABCAA0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0A3FC932" w14:textId="5799ECF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20506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5D6C0177" w14:textId="2E36E018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5F9B0E28" w14:textId="77777777" w:rsidR="00205065" w:rsidRPr="00982398" w:rsidRDefault="00E40FCA" w:rsidP="00205065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 w:rsidR="002050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05065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205065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205065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13811FDB" w14:textId="4C1639C9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E40FCA" w:rsidRPr="000A0166" w14:paraId="0DADAD4E" w14:textId="77777777" w:rsidTr="00982398">
        <w:trPr>
          <w:trHeight w:hRule="exact" w:val="454"/>
        </w:trPr>
        <w:tc>
          <w:tcPr>
            <w:tcW w:w="3397" w:type="dxa"/>
          </w:tcPr>
          <w:p w14:paraId="3AA93D7C" w14:textId="434E126C" w:rsidR="00E40FCA" w:rsidRPr="00982398" w:rsidRDefault="00205065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09A880D0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2675C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E5F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9D33534" w14:textId="77777777" w:rsidTr="00982398">
        <w:trPr>
          <w:trHeight w:hRule="exact" w:val="454"/>
        </w:trPr>
        <w:tc>
          <w:tcPr>
            <w:tcW w:w="3397" w:type="dxa"/>
          </w:tcPr>
          <w:p w14:paraId="5ADE4DD2" w14:textId="334FC280" w:rsidR="00E40FCA" w:rsidRPr="00982398" w:rsidRDefault="00E40FCA" w:rsidP="00624C29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 w:rsidR="00316E42">
              <w:rPr>
                <w:rFonts w:asciiTheme="minorHAnsi" w:hAnsiTheme="minorHAnsi" w:cstheme="minorHAnsi"/>
                <w:sz w:val="20"/>
                <w:szCs w:val="20"/>
              </w:rPr>
              <w:t xml:space="preserve">delovnih - 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pisarniških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D5C4BE1" w14:textId="512365AC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7C15D" w14:textId="7A134AA4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209B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877955C" w14:textId="77777777" w:rsidTr="00982398">
        <w:trPr>
          <w:trHeight w:hRule="exact" w:val="454"/>
        </w:trPr>
        <w:tc>
          <w:tcPr>
            <w:tcW w:w="3397" w:type="dxa"/>
          </w:tcPr>
          <w:p w14:paraId="06ACC584" w14:textId="1DFD355A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D2200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F1EB7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191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33E42C40" w14:textId="77777777" w:rsidTr="00982398">
        <w:trPr>
          <w:trHeight w:hRule="exact" w:val="454"/>
        </w:trPr>
        <w:tc>
          <w:tcPr>
            <w:tcW w:w="3397" w:type="dxa"/>
          </w:tcPr>
          <w:p w14:paraId="6EA9A517" w14:textId="7767A379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arhive</w:t>
            </w:r>
            <w:r w:rsid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D2F45C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60A1E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D460" w14:textId="56004722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1BEF54CD" w14:textId="77777777" w:rsidTr="00982398">
        <w:trPr>
          <w:trHeight w:hRule="exact" w:val="454"/>
        </w:trPr>
        <w:tc>
          <w:tcPr>
            <w:tcW w:w="3397" w:type="dxa"/>
          </w:tcPr>
          <w:p w14:paraId="53826179" w14:textId="5861CDC7" w:rsidR="00E40FCA" w:rsidRPr="00982398" w:rsidRDefault="009D53CD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40FCA"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skladišča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BE25113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D11E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3C59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6275C05E" w14:textId="77777777" w:rsidTr="00982398">
        <w:trPr>
          <w:trHeight w:hRule="exact" w:val="557"/>
        </w:trPr>
        <w:tc>
          <w:tcPr>
            <w:tcW w:w="3397" w:type="dxa"/>
          </w:tcPr>
          <w:p w14:paraId="4795078D" w14:textId="1EAAE3D4" w:rsidR="00E40FCA" w:rsidRPr="00982398" w:rsidRDefault="002650E6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OBRATOVALNI STROŠKI za poslovne prostore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3B4F8636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CA539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B73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38CB" w:rsidRPr="000A0166" w14:paraId="5A9B7693" w14:textId="77777777" w:rsidTr="00F94FE3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258" w14:textId="77777777" w:rsidR="000838CB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97BF4" w14:textId="6AD29F7F" w:rsidR="000838CB" w:rsidRPr="00982398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 PONUDBENA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52B50" w14:textId="77777777" w:rsidR="000838CB" w:rsidRPr="00982398" w:rsidRDefault="000838CB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17040" w14:textId="7D14853C" w:rsidR="00200A68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Uporabna površina se deli na delovne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(pisarne)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in druge prostor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>e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 (pomožni in posebni)</w:t>
      </w:r>
      <w:r w:rsidR="003A4532" w:rsidRPr="005160F1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53069DDB" w14:textId="53494790" w:rsidR="00400549" w:rsidRPr="005160F1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60F1">
        <w:rPr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Površina arhivov obsega arhivske prostore za priročni arhiv, površina skladišč pa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prostore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za stalno arhivsko zbirko, ki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>običajno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3CD" w:rsidRPr="005160F1">
        <w:rPr>
          <w:rFonts w:asciiTheme="minorHAnsi" w:hAnsiTheme="minorHAnsi" w:cstheme="minorHAnsi"/>
          <w:b/>
          <w:sz w:val="20"/>
          <w:szCs w:val="20"/>
        </w:rPr>
        <w:t xml:space="preserve">niso </w:t>
      </w:r>
      <w:r w:rsidR="00400549" w:rsidRPr="005160F1">
        <w:rPr>
          <w:rFonts w:asciiTheme="minorHAnsi" w:hAnsiTheme="minorHAnsi" w:cstheme="minorHAnsi"/>
          <w:b/>
          <w:sz w:val="20"/>
          <w:szCs w:val="20"/>
        </w:rPr>
        <w:t>v sklopu delovnih prostorov.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24BAA04" w:rsidR="00802BC0" w:rsidRPr="000A0166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58896C" w14:textId="57FF31F9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. Ponudbena cena za </w:t>
      </w:r>
      <w:r w:rsidR="00205065">
        <w:rPr>
          <w:rFonts w:asciiTheme="minorHAnsi" w:hAnsiTheme="minorHAnsi" w:cstheme="minorHAnsi"/>
          <w:b/>
          <w:sz w:val="22"/>
          <w:szCs w:val="22"/>
        </w:rPr>
        <w:t>nakup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322CB2D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3004"/>
        <w:gridCol w:w="3113"/>
      </w:tblGrid>
      <w:tr w:rsidR="00D52121" w:rsidRPr="000A0166" w14:paraId="037CC7A2" w14:textId="5764C95B" w:rsidTr="00654959">
        <w:tc>
          <w:tcPr>
            <w:tcW w:w="2945" w:type="dxa"/>
          </w:tcPr>
          <w:p w14:paraId="69A10889" w14:textId="2EF475CB" w:rsidR="00D52121" w:rsidRPr="00982398" w:rsidRDefault="00D52121" w:rsidP="00D52121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3004" w:type="dxa"/>
          </w:tcPr>
          <w:p w14:paraId="475726A1" w14:textId="77777777" w:rsidR="00D52121" w:rsidRDefault="00D52121" w:rsidP="00D52121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741E5A8" w14:textId="77777777" w:rsidR="00D52121" w:rsidRPr="00982398" w:rsidRDefault="00D52121" w:rsidP="00D52121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  <w:p w14:paraId="368E657F" w14:textId="419F629C" w:rsidR="00D52121" w:rsidRPr="00982398" w:rsidRDefault="00D52121" w:rsidP="00D52121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</w:tcPr>
          <w:p w14:paraId="4E6B27F2" w14:textId="77777777" w:rsidR="00D52121" w:rsidRPr="00982398" w:rsidRDefault="00D52121" w:rsidP="00D52121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508D8B6A" w14:textId="7FE85749" w:rsidR="00D52121" w:rsidRPr="00982398" w:rsidRDefault="00D52121" w:rsidP="00D52121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</w:tc>
      </w:tr>
      <w:tr w:rsidR="00D52121" w:rsidRPr="000A0166" w14:paraId="26158FA3" w14:textId="612A35CD" w:rsidTr="00DB762F">
        <w:trPr>
          <w:trHeight w:hRule="exact" w:val="454"/>
        </w:trPr>
        <w:tc>
          <w:tcPr>
            <w:tcW w:w="2945" w:type="dxa"/>
          </w:tcPr>
          <w:p w14:paraId="650343FA" w14:textId="2F1E7371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3004" w:type="dxa"/>
          </w:tcPr>
          <w:p w14:paraId="2C4D8DCC" w14:textId="77777777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</w:tcPr>
          <w:p w14:paraId="2B5EE093" w14:textId="77777777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2121" w:rsidRPr="000A0166" w14:paraId="1A0E6DF4" w14:textId="71DA3ED7" w:rsidTr="006C37F2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6E1B79D9" w14:textId="5E927DD2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24341F75" w14:textId="1B357D7A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C7FA0AD" w14:textId="77777777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CA9BD55" w14:textId="77777777" w:rsidR="00D52121" w:rsidRPr="00982398" w:rsidRDefault="00D5212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38CB" w:rsidRPr="000A0166" w14:paraId="4516EF62" w14:textId="77777777" w:rsidTr="00D52121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2DF" w14:textId="77777777" w:rsidR="000838CB" w:rsidRDefault="000838CB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EE6C5" w14:textId="7774573E" w:rsidR="000838CB" w:rsidRPr="000A0166" w:rsidRDefault="000838CB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337F74B" w14:textId="77777777" w:rsidR="000838CB" w:rsidRPr="000A0166" w:rsidRDefault="000838CB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5A683" w14:textId="5A61E992" w:rsidR="002650E6" w:rsidRPr="000A016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351ACA" w14:textId="77777777" w:rsidR="009F69A2" w:rsidRDefault="009F69A2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CF60A6C" w14:textId="12B04ADF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t>OBVEZN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9F69A2">
        <w:rPr>
          <w:rFonts w:asciiTheme="minorHAnsi" w:hAnsiTheme="minorHAnsi" w:cstheme="minorHAnsi"/>
          <w:b/>
          <w:u w:val="single"/>
        </w:rPr>
        <w:t>E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DA3ED57" w14:textId="574D16C8" w:rsidR="00FF4289" w:rsidRPr="00D52121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45FAA5E7" w14:textId="3AD795DA" w:rsidR="00802BC0" w:rsidRPr="00D52121" w:rsidRDefault="00802BC0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>tabela</w:t>
      </w:r>
      <w:r w:rsidR="00654E4C" w:rsidRPr="00D52121">
        <w:rPr>
          <w:rFonts w:asciiTheme="minorHAnsi" w:hAnsiTheme="minorHAnsi" w:cstheme="minorHAnsi"/>
          <w:b/>
          <w:sz w:val="22"/>
          <w:szCs w:val="22"/>
        </w:rPr>
        <w:t xml:space="preserve">rični seznam s </w:t>
      </w:r>
      <w:r w:rsidRPr="00D52121">
        <w:rPr>
          <w:rFonts w:asciiTheme="minorHAnsi" w:hAnsiTheme="minorHAnsi" w:cstheme="minorHAnsi"/>
          <w:b/>
          <w:sz w:val="22"/>
          <w:szCs w:val="22"/>
        </w:rPr>
        <w:t>površin</w:t>
      </w:r>
      <w:r w:rsidR="00654E4C" w:rsidRPr="00D52121">
        <w:rPr>
          <w:rFonts w:asciiTheme="minorHAnsi" w:hAnsiTheme="minorHAnsi" w:cstheme="minorHAnsi"/>
          <w:b/>
          <w:sz w:val="22"/>
          <w:szCs w:val="22"/>
        </w:rPr>
        <w:t>ami</w:t>
      </w:r>
      <w:r w:rsidRPr="00D52121">
        <w:rPr>
          <w:rFonts w:asciiTheme="minorHAnsi" w:hAnsiTheme="minorHAnsi" w:cstheme="minorHAnsi"/>
          <w:b/>
          <w:sz w:val="22"/>
          <w:szCs w:val="22"/>
        </w:rPr>
        <w:t xml:space="preserve"> ponujenih prostorov</w:t>
      </w:r>
    </w:p>
    <w:p w14:paraId="7B9CAB6D" w14:textId="0BB0CDB6" w:rsidR="00445508" w:rsidRPr="00D52121" w:rsidRDefault="00445508" w:rsidP="009F69A2">
      <w:pPr>
        <w:pStyle w:val="Odstavekseznama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121">
        <w:rPr>
          <w:rFonts w:asciiTheme="minorHAnsi" w:hAnsiTheme="minorHAnsi" w:cstheme="minorHAnsi"/>
          <w:b/>
          <w:sz w:val="22"/>
          <w:szCs w:val="22"/>
        </w:rPr>
        <w:t xml:space="preserve">energetska izkaznica stavbe 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75491C1" w14:textId="4B734A44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607AEF7F" w:rsidR="009C4149" w:rsidRPr="00D16E9D" w:rsidRDefault="00802BC0" w:rsidP="009F69A2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13"/>
  </w:num>
  <w:num w:numId="9">
    <w:abstractNumId w:val="21"/>
  </w:num>
  <w:num w:numId="10">
    <w:abstractNumId w:val="20"/>
  </w:num>
  <w:num w:numId="11">
    <w:abstractNumId w:val="6"/>
  </w:num>
  <w:num w:numId="12">
    <w:abstractNumId w:val="12"/>
  </w:num>
  <w:num w:numId="13">
    <w:abstractNumId w:val="10"/>
  </w:num>
  <w:num w:numId="14">
    <w:abstractNumId w:val="2"/>
  </w:num>
  <w:num w:numId="15">
    <w:abstractNumId w:val="19"/>
  </w:num>
  <w:num w:numId="16">
    <w:abstractNumId w:val="5"/>
  </w:num>
  <w:num w:numId="17">
    <w:abstractNumId w:val="8"/>
  </w:num>
  <w:num w:numId="18">
    <w:abstractNumId w:val="9"/>
  </w:num>
  <w:num w:numId="19">
    <w:abstractNumId w:val="4"/>
  </w:num>
  <w:num w:numId="20">
    <w:abstractNumId w:val="14"/>
  </w:num>
  <w:num w:numId="21">
    <w:abstractNumId w:val="15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05065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42B88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C4D63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2121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javno zbiranje ponudb za potrebe državne uprave_Priloga 1</dc:title>
  <dc:subject/>
  <dc:creator>Marjeta Erjavec</dc:creator>
  <cp:keywords>352-40/2021</cp:keywords>
  <cp:lastModifiedBy>Polona Murko</cp:lastModifiedBy>
  <cp:revision>2</cp:revision>
  <cp:lastPrinted>2022-09-07T05:47:00Z</cp:lastPrinted>
  <dcterms:created xsi:type="dcterms:W3CDTF">2023-01-12T07:54:00Z</dcterms:created>
  <dcterms:modified xsi:type="dcterms:W3CDTF">2023-01-12T07:54:00Z</dcterms:modified>
</cp:coreProperties>
</file>