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2CC24A8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 NAJEM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4C85C7F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>Ponudbena cena za najem 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2126"/>
      </w:tblGrid>
      <w:tr w:rsidR="00F81052" w:rsidRPr="00F81052" w14:paraId="6AB7D08D" w14:textId="77777777" w:rsidTr="00F81052">
        <w:trPr>
          <w:trHeight w:val="470"/>
        </w:trPr>
        <w:tc>
          <w:tcPr>
            <w:tcW w:w="2830" w:type="dxa"/>
            <w:hideMark/>
          </w:tcPr>
          <w:p w14:paraId="2CB38443" w14:textId="77777777" w:rsidR="00F81052" w:rsidRPr="00F81052" w:rsidRDefault="00F81052" w:rsidP="00F8105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1418" w:type="dxa"/>
            <w:hideMark/>
          </w:tcPr>
          <w:p w14:paraId="7DE5CAEA" w14:textId="77777777" w:rsidR="00F81052" w:rsidRPr="00F81052" w:rsidRDefault="00F81052" w:rsidP="00F810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Površina v m2</w:t>
            </w:r>
          </w:p>
        </w:tc>
        <w:tc>
          <w:tcPr>
            <w:tcW w:w="2268" w:type="dxa"/>
            <w:hideMark/>
          </w:tcPr>
          <w:p w14:paraId="73A66545" w14:textId="77777777" w:rsidR="00F81052" w:rsidRPr="00F81052" w:rsidRDefault="00F81052" w:rsidP="00F810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Cena m2/mesec  v EUR</w:t>
            </w:r>
          </w:p>
        </w:tc>
        <w:tc>
          <w:tcPr>
            <w:tcW w:w="2126" w:type="dxa"/>
            <w:hideMark/>
          </w:tcPr>
          <w:p w14:paraId="5188086B" w14:textId="77777777" w:rsidR="00F81052" w:rsidRPr="00F81052" w:rsidRDefault="00F81052" w:rsidP="00F810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SKUPAJ/mesec v EUR</w:t>
            </w:r>
          </w:p>
        </w:tc>
      </w:tr>
      <w:tr w:rsidR="00F81052" w:rsidRPr="00F81052" w14:paraId="2F3CAA33" w14:textId="77777777" w:rsidTr="00F81052">
        <w:trPr>
          <w:trHeight w:hRule="exact" w:val="581"/>
        </w:trPr>
        <w:tc>
          <w:tcPr>
            <w:tcW w:w="2830" w:type="dxa"/>
            <w:hideMark/>
          </w:tcPr>
          <w:p w14:paraId="28C8AFB4" w14:textId="77777777" w:rsidR="00F81052" w:rsidRPr="00F81052" w:rsidRDefault="00F81052" w:rsidP="00F810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Najem poslovnih prostorov:</w:t>
            </w:r>
          </w:p>
        </w:tc>
        <w:tc>
          <w:tcPr>
            <w:tcW w:w="1418" w:type="dxa"/>
            <w:hideMark/>
          </w:tcPr>
          <w:p w14:paraId="3609573F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hideMark/>
          </w:tcPr>
          <w:p w14:paraId="1F64D0F9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hideMark/>
          </w:tcPr>
          <w:p w14:paraId="79B1A610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81052" w:rsidRPr="00F81052" w14:paraId="7F254FF6" w14:textId="77777777" w:rsidTr="00F81052">
        <w:trPr>
          <w:trHeight w:hRule="exact" w:val="716"/>
        </w:trPr>
        <w:tc>
          <w:tcPr>
            <w:tcW w:w="2830" w:type="dxa"/>
            <w:hideMark/>
          </w:tcPr>
          <w:p w14:paraId="455A4011" w14:textId="77777777" w:rsidR="00F81052" w:rsidRPr="00F81052" w:rsidRDefault="00F81052" w:rsidP="00F8105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od tega delovnih - pisarniških površin</w:t>
            </w: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418" w:type="dxa"/>
            <w:hideMark/>
          </w:tcPr>
          <w:p w14:paraId="3258A857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hideMark/>
          </w:tcPr>
          <w:p w14:paraId="0E3ED51F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hideMark/>
          </w:tcPr>
          <w:p w14:paraId="1B82ACA1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81052" w:rsidRPr="00F81052" w14:paraId="111B0128" w14:textId="77777777" w:rsidTr="00F81052">
        <w:trPr>
          <w:trHeight w:hRule="exact" w:val="335"/>
        </w:trPr>
        <w:tc>
          <w:tcPr>
            <w:tcW w:w="2830" w:type="dxa"/>
            <w:hideMark/>
          </w:tcPr>
          <w:p w14:paraId="55798867" w14:textId="77777777" w:rsidR="00F81052" w:rsidRPr="00F81052" w:rsidRDefault="00F81052" w:rsidP="00F8105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od tega drugih površin</w:t>
            </w: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418" w:type="dxa"/>
            <w:hideMark/>
          </w:tcPr>
          <w:p w14:paraId="3272B0F5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hideMark/>
          </w:tcPr>
          <w:p w14:paraId="74FB832A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hideMark/>
          </w:tcPr>
          <w:p w14:paraId="6FE3CC21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81052" w:rsidRPr="00F81052" w14:paraId="7941722A" w14:textId="77777777" w:rsidTr="00F81052">
        <w:trPr>
          <w:trHeight w:hRule="exact" w:val="363"/>
        </w:trPr>
        <w:tc>
          <w:tcPr>
            <w:tcW w:w="2830" w:type="dxa"/>
            <w:hideMark/>
          </w:tcPr>
          <w:p w14:paraId="5408160D" w14:textId="77777777" w:rsidR="00F81052" w:rsidRPr="00F81052" w:rsidRDefault="00F81052" w:rsidP="00F810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od tega površin za arhive</w:t>
            </w: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418" w:type="dxa"/>
            <w:hideMark/>
          </w:tcPr>
          <w:p w14:paraId="5542C53E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hideMark/>
          </w:tcPr>
          <w:p w14:paraId="7D95B12A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hideMark/>
          </w:tcPr>
          <w:p w14:paraId="72BA89B2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81052" w:rsidRPr="00F81052" w14:paraId="1CFB9ABA" w14:textId="77777777" w:rsidTr="00F81052">
        <w:trPr>
          <w:trHeight w:hRule="exact" w:val="709"/>
        </w:trPr>
        <w:tc>
          <w:tcPr>
            <w:tcW w:w="2830" w:type="dxa"/>
            <w:hideMark/>
          </w:tcPr>
          <w:p w14:paraId="5EC5A2E0" w14:textId="77777777" w:rsidR="00F81052" w:rsidRPr="00F81052" w:rsidRDefault="00F81052" w:rsidP="00F810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OBRATOVALNI STROŠKI za poslovne prostore</w:t>
            </w: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418" w:type="dxa"/>
            <w:hideMark/>
          </w:tcPr>
          <w:p w14:paraId="5F0661AF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hideMark/>
          </w:tcPr>
          <w:p w14:paraId="12DE6F83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hideMark/>
          </w:tcPr>
          <w:p w14:paraId="7A68AE82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81052" w:rsidRPr="00F81052" w14:paraId="3AF682D7" w14:textId="77777777" w:rsidTr="00F81052">
        <w:trPr>
          <w:trHeight w:val="520"/>
        </w:trPr>
        <w:tc>
          <w:tcPr>
            <w:tcW w:w="2830" w:type="dxa"/>
            <w:hideMark/>
          </w:tcPr>
          <w:p w14:paraId="7B6BA1D1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PONUDBENA CENA za SKUPAJ/mesec (brez DDV):</w:t>
            </w:r>
          </w:p>
        </w:tc>
        <w:tc>
          <w:tcPr>
            <w:tcW w:w="1418" w:type="dxa"/>
            <w:noWrap/>
            <w:hideMark/>
          </w:tcPr>
          <w:p w14:paraId="6B2BBD5E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80CB577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A9A4283" w14:textId="77777777" w:rsidR="00F81052" w:rsidRPr="00F81052" w:rsidRDefault="00F81052" w:rsidP="00F8105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10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380BC" w14:textId="251B1F82" w:rsidR="00802BC0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Vse cene morajo biti brez DDV</w:t>
      </w:r>
      <w:r w:rsidRPr="000A0166">
        <w:rPr>
          <w:rFonts w:asciiTheme="minorHAnsi" w:hAnsiTheme="minorHAnsi" w:cstheme="minorHAnsi"/>
          <w:sz w:val="20"/>
          <w:szCs w:val="20"/>
        </w:rPr>
        <w:t xml:space="preserve">. Na podlagi 44. člena Zakona o davku na dodano vrednost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  <w:r w:rsidRPr="000A0166">
        <w:rPr>
          <w:rFonts w:asciiTheme="minorHAnsi" w:hAnsiTheme="minorHAnsi" w:cstheme="minorHAnsi"/>
          <w:sz w:val="20"/>
          <w:szCs w:val="20"/>
        </w:rPr>
        <w:t>se za najem nepremičnin ne obračunava DDV.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0C3AF784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24BAA04" w:rsidR="00802BC0" w:rsidRPr="000A0166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0A3437" w14:textId="2DA92D53" w:rsidR="00982398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Ali obstaja morebitna kasnejša možnost </w:t>
      </w:r>
      <w:r w:rsidR="00611A0A" w:rsidRPr="000A0166">
        <w:rPr>
          <w:rFonts w:asciiTheme="minorHAnsi" w:hAnsiTheme="minorHAnsi" w:cstheme="minorHAnsi"/>
          <w:b/>
          <w:bCs/>
        </w:rPr>
        <w:t>dodatnega najema v isti stavbi</w:t>
      </w:r>
      <w:r w:rsidR="00982398">
        <w:rPr>
          <w:rFonts w:asciiTheme="minorHAnsi" w:hAnsiTheme="minorHAnsi" w:cstheme="minorHAnsi"/>
          <w:b/>
          <w:bCs/>
        </w:rPr>
        <w:t>?</w:t>
      </w:r>
      <w:r w:rsidRPr="000A0166">
        <w:rPr>
          <w:rFonts w:asciiTheme="minorHAnsi" w:hAnsiTheme="minorHAnsi" w:cstheme="minorHAnsi"/>
          <w:b/>
          <w:bCs/>
        </w:rPr>
        <w:t xml:space="preserve"> </w:t>
      </w:r>
    </w:p>
    <w:p w14:paraId="43CF9AB5" w14:textId="4E3C88EA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</w:rPr>
        <w:t>(</w:t>
      </w:r>
      <w:r w:rsidR="003A4532" w:rsidRPr="000A0166">
        <w:rPr>
          <w:rFonts w:asciiTheme="minorHAnsi" w:hAnsiTheme="minorHAnsi" w:cstheme="minorHAnsi"/>
        </w:rPr>
        <w:t>navede</w:t>
      </w:r>
      <w:r w:rsidR="00FF4289" w:rsidRPr="000A0166">
        <w:rPr>
          <w:rFonts w:asciiTheme="minorHAnsi" w:hAnsiTheme="minorHAnsi" w:cstheme="minorHAnsi"/>
        </w:rPr>
        <w:t xml:space="preserve"> se</w:t>
      </w:r>
      <w:r w:rsidR="003A4532" w:rsidRPr="000A0166">
        <w:rPr>
          <w:rFonts w:asciiTheme="minorHAnsi" w:hAnsiTheme="minorHAnsi" w:cstheme="minorHAnsi"/>
        </w:rPr>
        <w:t xml:space="preserve"> DA/NE </w:t>
      </w:r>
      <w:r w:rsidRPr="000A0166">
        <w:rPr>
          <w:rFonts w:asciiTheme="minorHAnsi" w:hAnsiTheme="minorHAnsi" w:cstheme="minorHAnsi"/>
        </w:rPr>
        <w:t>in za koliko m2)</w:t>
      </w:r>
    </w:p>
    <w:p w14:paraId="0E6EED05" w14:textId="4AA347EC" w:rsidR="00802BC0" w:rsidRPr="000A0166" w:rsidRDefault="00802BC0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C7C9B23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7BFDB" w14:textId="77777777" w:rsidR="000A0166" w:rsidRDefault="000A016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8896C" w14:textId="79DD9486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. Ponudbena cena za najem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322CB2D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1586"/>
        <w:gridCol w:w="1418"/>
        <w:gridCol w:w="1431"/>
        <w:gridCol w:w="1682"/>
      </w:tblGrid>
      <w:tr w:rsidR="002650E6" w:rsidRPr="000A0166" w14:paraId="037CC7A2" w14:textId="5764C95B" w:rsidTr="00E90CDE">
        <w:tc>
          <w:tcPr>
            <w:tcW w:w="2945" w:type="dxa"/>
          </w:tcPr>
          <w:p w14:paraId="69A10889" w14:textId="2EF475CB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1586" w:type="dxa"/>
          </w:tcPr>
          <w:p w14:paraId="61D153F2" w14:textId="003496FE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</w:t>
            </w:r>
            <w:r w:rsidR="003A4532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(en)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PM/mesec v EUR</w:t>
            </w:r>
          </w:p>
        </w:tc>
        <w:tc>
          <w:tcPr>
            <w:tcW w:w="1418" w:type="dxa"/>
          </w:tcPr>
          <w:p w14:paraId="6D265D55" w14:textId="6273152C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368E657F" w14:textId="0E678B5A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431" w:type="dxa"/>
          </w:tcPr>
          <w:p w14:paraId="55293620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22%  DDV</w:t>
            </w:r>
          </w:p>
          <w:p w14:paraId="0FD89946" w14:textId="504DF25E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682" w:type="dxa"/>
          </w:tcPr>
          <w:p w14:paraId="507D2CB3" w14:textId="348BC19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z DDV</w:t>
            </w:r>
          </w:p>
          <w:p w14:paraId="508D8B6A" w14:textId="198679C4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2650E6" w:rsidRPr="000A0166" w14:paraId="26158FA3" w14:textId="612A35CD" w:rsidTr="00982398">
        <w:trPr>
          <w:trHeight w:hRule="exact" w:val="454"/>
        </w:trPr>
        <w:tc>
          <w:tcPr>
            <w:tcW w:w="2945" w:type="dxa"/>
          </w:tcPr>
          <w:p w14:paraId="650343FA" w14:textId="2F1E7371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1586" w:type="dxa"/>
          </w:tcPr>
          <w:p w14:paraId="4953BB84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D8DCC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459298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2B5EE093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50E6" w:rsidRPr="000A0166" w14:paraId="1A0E6DF4" w14:textId="71DA3ED7" w:rsidTr="00982398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6E1B79D9" w14:textId="5E927DD2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24341F75" w14:textId="1B357D7A" w:rsidR="00C40DDD" w:rsidRPr="00982398" w:rsidRDefault="00C40DDD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EA78AAA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FA0AD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744160B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5CA9BD55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028E5" w14:textId="4E47F7D2" w:rsidR="00611A0A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Cene za parkirna mesta morajo biti z DDV</w:t>
      </w:r>
      <w:r w:rsidR="00611A0A"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le v primeru, da se ne nahajajo v sklopu ponujene nepremičnine , v skladu z določili </w:t>
      </w:r>
      <w:r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</w:p>
    <w:p w14:paraId="050D3C1B" w14:textId="707E0DC9" w:rsidR="009D53CD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C5E">
        <w:rPr>
          <w:rFonts w:asciiTheme="minorHAnsi" w:hAnsiTheme="minorHAnsi" w:cstheme="minorHAnsi"/>
          <w:b/>
          <w:bCs/>
          <w:sz w:val="20"/>
          <w:szCs w:val="20"/>
          <w:u w:val="single"/>
        </w:rPr>
        <w:t>V primeru, da najem poslovnih prostorov in parkirnih mest predstavlja enotno transakcijo</w:t>
      </w:r>
      <w:r w:rsidRPr="000A0166">
        <w:rPr>
          <w:rFonts w:asciiTheme="minorHAnsi" w:hAnsiTheme="minorHAnsi" w:cstheme="minorHAnsi"/>
          <w:sz w:val="20"/>
          <w:szCs w:val="20"/>
        </w:rPr>
        <w:t xml:space="preserve">, je celoten najem oproščen plačila DDV v skladu z 2. točko 44. člena </w:t>
      </w:r>
      <w:r w:rsidR="00921075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921075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921075" w:rsidRPr="000A0166">
        <w:rPr>
          <w:rFonts w:asciiTheme="minorHAnsi" w:hAnsiTheme="minorHAnsi" w:cstheme="minorHAnsi"/>
          <w:sz w:val="20"/>
          <w:szCs w:val="20"/>
        </w:rPr>
        <w:t>, 3/22 in 29/22 – ZUOPDCE).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FB9B21" w14:textId="7AE650E7" w:rsidR="00FF4289" w:rsidRDefault="00E90CDE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 xml:space="preserve">4. </w:t>
      </w:r>
      <w:r w:rsidR="00802BC0" w:rsidRPr="000A0166">
        <w:rPr>
          <w:rFonts w:asciiTheme="minorHAnsi" w:hAnsiTheme="minorHAnsi" w:cstheme="minorHAnsi"/>
          <w:b/>
        </w:rPr>
        <w:t>Ponudba se oddaja za</w:t>
      </w:r>
      <w:r w:rsidR="00064D9B" w:rsidRPr="000A0166">
        <w:rPr>
          <w:rFonts w:asciiTheme="minorHAnsi" w:hAnsiTheme="minorHAnsi" w:cstheme="minorHAnsi"/>
          <w:b/>
        </w:rPr>
        <w:t>:</w:t>
      </w:r>
    </w:p>
    <w:p w14:paraId="468B8830" w14:textId="77777777" w:rsidR="00272C5E" w:rsidRPr="00D16E9D" w:rsidRDefault="00272C5E" w:rsidP="00272C5E">
      <w:pPr>
        <w:spacing w:after="0"/>
        <w:rPr>
          <w:rFonts w:asciiTheme="minorHAnsi" w:hAnsiTheme="minorHAnsi" w:cstheme="minorHAnsi"/>
          <w:b/>
          <w:bCs/>
        </w:rPr>
      </w:pPr>
    </w:p>
    <w:p w14:paraId="11DA11A9" w14:textId="41559FA9" w:rsidR="00921075" w:rsidRDefault="00802BC0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Najem opremljenih poslovnih prostorov za potrebe DRŽAVNE UPRAVE, za nedoločen čas s 6 (šest) mesečnim odpovednim rokom.</w:t>
      </w:r>
    </w:p>
    <w:p w14:paraId="0CDAED8A" w14:textId="77777777" w:rsidR="009F69A2" w:rsidRPr="00D16E9D" w:rsidRDefault="009F69A2" w:rsidP="009F69A2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EEF778" w14:textId="70EC7E3B" w:rsidR="00921075" w:rsidRPr="00D16E9D" w:rsidRDefault="00921075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 podlagi dogovora med strankama in po predpisanem postopku bo možen odkup najetih prostorov.</w:t>
      </w:r>
    </w:p>
    <w:p w14:paraId="7CDCFC01" w14:textId="77777777" w:rsidR="00272C5E" w:rsidRPr="00D16E9D" w:rsidRDefault="00272C5E" w:rsidP="00272C5E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351ACA" w14:textId="77777777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informativni tloris ponujenih prostorov </w:t>
      </w:r>
    </w:p>
    <w:p w14:paraId="45FAA5E7" w14:textId="3AD795DA" w:rsidR="00802BC0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>tabela</w:t>
      </w:r>
      <w:r w:rsidR="00654E4C" w:rsidRPr="009F69A2">
        <w:rPr>
          <w:rFonts w:asciiTheme="minorHAnsi" w:hAnsiTheme="minorHAnsi" w:cstheme="minorHAnsi"/>
          <w:b/>
        </w:rPr>
        <w:t xml:space="preserve">rični seznam s </w:t>
      </w:r>
      <w:r w:rsidRPr="009F69A2">
        <w:rPr>
          <w:rFonts w:asciiTheme="minorHAnsi" w:hAnsiTheme="minorHAnsi" w:cstheme="minorHAnsi"/>
          <w:b/>
        </w:rPr>
        <w:t>površin</w:t>
      </w:r>
      <w:r w:rsidR="00654E4C" w:rsidRPr="009F69A2">
        <w:rPr>
          <w:rFonts w:asciiTheme="minorHAnsi" w:hAnsiTheme="minorHAnsi" w:cstheme="minorHAnsi"/>
          <w:b/>
        </w:rPr>
        <w:t>ami</w:t>
      </w:r>
      <w:r w:rsidRPr="009F69A2">
        <w:rPr>
          <w:rFonts w:asciiTheme="minorHAnsi" w:hAnsiTheme="minorHAnsi" w:cstheme="minorHAnsi"/>
          <w:b/>
        </w:rPr>
        <w:t xml:space="preserve"> ponujenih prostorov</w:t>
      </w:r>
    </w:p>
    <w:p w14:paraId="7B9CAB6D" w14:textId="0BB0CDB6" w:rsidR="00445508" w:rsidRPr="009F69A2" w:rsidRDefault="00445508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7395">
    <w:abstractNumId w:val="17"/>
  </w:num>
  <w:num w:numId="2" w16cid:durableId="1110855763">
    <w:abstractNumId w:val="7"/>
  </w:num>
  <w:num w:numId="3" w16cid:durableId="1646741368">
    <w:abstractNumId w:val="11"/>
  </w:num>
  <w:num w:numId="4" w16cid:durableId="899249204">
    <w:abstractNumId w:val="16"/>
  </w:num>
  <w:num w:numId="5" w16cid:durableId="1686320083">
    <w:abstractNumId w:val="0"/>
  </w:num>
  <w:num w:numId="6" w16cid:durableId="985278398">
    <w:abstractNumId w:val="18"/>
  </w:num>
  <w:num w:numId="7" w16cid:durableId="1202670398">
    <w:abstractNumId w:val="3"/>
  </w:num>
  <w:num w:numId="8" w16cid:durableId="1912501417">
    <w:abstractNumId w:val="13"/>
  </w:num>
  <w:num w:numId="9" w16cid:durableId="447698778">
    <w:abstractNumId w:val="21"/>
  </w:num>
  <w:num w:numId="10" w16cid:durableId="248083183">
    <w:abstractNumId w:val="20"/>
  </w:num>
  <w:num w:numId="11" w16cid:durableId="1224171537">
    <w:abstractNumId w:val="6"/>
  </w:num>
  <w:num w:numId="12" w16cid:durableId="1193306797">
    <w:abstractNumId w:val="12"/>
  </w:num>
  <w:num w:numId="13" w16cid:durableId="1872255680">
    <w:abstractNumId w:val="10"/>
  </w:num>
  <w:num w:numId="14" w16cid:durableId="1123768873">
    <w:abstractNumId w:val="2"/>
  </w:num>
  <w:num w:numId="15" w16cid:durableId="117337789">
    <w:abstractNumId w:val="19"/>
  </w:num>
  <w:num w:numId="16" w16cid:durableId="1937905829">
    <w:abstractNumId w:val="5"/>
  </w:num>
  <w:num w:numId="17" w16cid:durableId="1882394965">
    <w:abstractNumId w:val="8"/>
  </w:num>
  <w:num w:numId="18" w16cid:durableId="1647053077">
    <w:abstractNumId w:val="9"/>
  </w:num>
  <w:num w:numId="19" w16cid:durableId="1479375794">
    <w:abstractNumId w:val="4"/>
  </w:num>
  <w:num w:numId="20" w16cid:durableId="301545319">
    <w:abstractNumId w:val="14"/>
  </w:num>
  <w:num w:numId="21" w16cid:durableId="183639150">
    <w:abstractNumId w:val="15"/>
  </w:num>
  <w:num w:numId="22" w16cid:durableId="70996157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0653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0282C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2280D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1052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  <w:style w:type="table" w:styleId="Tabelasvetlamrea1">
    <w:name w:val="Grid Table 1 Light"/>
    <w:basedOn w:val="Navadnatabela"/>
    <w:uiPriority w:val="46"/>
    <w:rsid w:val="00B228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pp za potrebe državne uprave MO Novo mesto</dc:title>
  <dc:subject/>
  <dc:creator>Marjeta Erjavec</dc:creator>
  <cp:keywords>4782-41/2023</cp:keywords>
  <cp:lastModifiedBy>Nevenka Trček</cp:lastModifiedBy>
  <cp:revision>2</cp:revision>
  <cp:lastPrinted>2022-09-07T05:47:00Z</cp:lastPrinted>
  <dcterms:created xsi:type="dcterms:W3CDTF">2023-05-19T07:17:00Z</dcterms:created>
  <dcterms:modified xsi:type="dcterms:W3CDTF">2023-05-19T07:17:00Z</dcterms:modified>
</cp:coreProperties>
</file>