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3EC6" w14:textId="5E3BA30D" w:rsidR="009903A1" w:rsidRPr="004F5EA4" w:rsidRDefault="00CD7B86" w:rsidP="00E44C83">
      <w:pPr>
        <w:jc w:val="both"/>
        <w:rPr>
          <w:rFonts w:cs="Arial"/>
          <w:sz w:val="20"/>
        </w:rPr>
      </w:pPr>
      <w:bookmarkStart w:id="0" w:name="_GoBack"/>
      <w:bookmarkEnd w:id="0"/>
      <w:r w:rsidRPr="004F5EA4">
        <w:rPr>
          <w:rFonts w:cs="Arial"/>
          <w:sz w:val="20"/>
        </w:rPr>
        <w:t>Številka:</w:t>
      </w:r>
      <w:r w:rsidR="00480477" w:rsidRPr="004F5EA4">
        <w:rPr>
          <w:rFonts w:cs="Arial"/>
          <w:sz w:val="20"/>
        </w:rPr>
        <w:t xml:space="preserve"> </w:t>
      </w:r>
      <w:r w:rsidR="00C4022F">
        <w:rPr>
          <w:rFonts w:cs="Arial"/>
          <w:sz w:val="20"/>
        </w:rPr>
        <w:t>352-140/2018/</w:t>
      </w:r>
      <w:r w:rsidR="00F37BCC">
        <w:rPr>
          <w:rFonts w:cs="Arial"/>
          <w:sz w:val="20"/>
        </w:rPr>
        <w:t>25</w:t>
      </w:r>
    </w:p>
    <w:p w14:paraId="7F8932E1" w14:textId="74E524B7" w:rsidR="00CD7B86" w:rsidRPr="004F5EA4" w:rsidRDefault="00CD7B86" w:rsidP="00E44C83">
      <w:pPr>
        <w:jc w:val="both"/>
        <w:rPr>
          <w:rFonts w:cs="Arial"/>
          <w:sz w:val="20"/>
        </w:rPr>
      </w:pPr>
      <w:r w:rsidRPr="00F22E23">
        <w:rPr>
          <w:rFonts w:cs="Arial"/>
          <w:sz w:val="20"/>
        </w:rPr>
        <w:t>Datum:</w:t>
      </w:r>
      <w:r w:rsidR="00480477" w:rsidRPr="00F22E23">
        <w:rPr>
          <w:rFonts w:cs="Arial"/>
          <w:sz w:val="20"/>
        </w:rPr>
        <w:t xml:space="preserve">   </w:t>
      </w:r>
      <w:r w:rsidR="00F22E23" w:rsidRPr="00F22E23">
        <w:rPr>
          <w:rFonts w:cs="Arial"/>
          <w:sz w:val="20"/>
        </w:rPr>
        <w:t>4. 5.</w:t>
      </w:r>
      <w:r w:rsidR="00F361AB" w:rsidRPr="00F22E23">
        <w:rPr>
          <w:rFonts w:cs="Arial"/>
          <w:sz w:val="20"/>
        </w:rPr>
        <w:t xml:space="preserve"> 202</w:t>
      </w:r>
      <w:r w:rsidR="00A0227D" w:rsidRPr="00F22E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3AC281F5"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5, STAVBA ŠT. 196, K.O. 34 – SVETI JURIJ</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51CA604"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B674C">
        <w:rPr>
          <w:rFonts w:cs="Arial"/>
          <w:color w:val="000000"/>
          <w:sz w:val="20"/>
        </w:rPr>
        <w:t>sta</w:t>
      </w:r>
      <w:r w:rsidR="0081147D">
        <w:rPr>
          <w:rFonts w:cs="Arial"/>
          <w:color w:val="000000"/>
          <w:sz w:val="20"/>
        </w:rPr>
        <w:t>novanje</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191107">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81147D">
            <w:pPr>
              <w:spacing w:after="200" w:line="260" w:lineRule="exact"/>
              <w:jc w:val="center"/>
              <w:rPr>
                <w:rFonts w:ascii="Calibri" w:hAnsi="Calibri" w:cs="Arial"/>
                <w:iCs/>
                <w:sz w:val="16"/>
                <w:szCs w:val="16"/>
              </w:rPr>
            </w:pPr>
            <w:bookmarkStart w:id="1"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81147D">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81147D">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81147D">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191107">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77777777" w:rsidR="0081147D" w:rsidRPr="0081147D" w:rsidRDefault="0081147D" w:rsidP="0081147D">
            <w:pPr>
              <w:spacing w:after="200" w:line="260" w:lineRule="exact"/>
              <w:rPr>
                <w:rFonts w:asciiTheme="minorHAnsi" w:hAnsiTheme="minorHAnsi" w:cstheme="minorHAnsi"/>
                <w:sz w:val="16"/>
                <w:szCs w:val="16"/>
              </w:rPr>
            </w:pPr>
            <w:r w:rsidRPr="0081147D">
              <w:rPr>
                <w:rFonts w:asciiTheme="minorHAnsi" w:hAnsiTheme="minorHAnsi" w:cstheme="minorHAnsi"/>
                <w:sz w:val="16"/>
                <w:szCs w:val="16"/>
              </w:rPr>
              <w:t>del stavbe 34-196-5</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4A1C0B27" w:rsidR="0081147D" w:rsidRPr="0081147D" w:rsidRDefault="0081147D" w:rsidP="0081147D">
            <w:pPr>
              <w:spacing w:after="200" w:line="260" w:lineRule="exact"/>
              <w:rPr>
                <w:rFonts w:asciiTheme="minorHAnsi" w:hAnsiTheme="minorHAnsi" w:cstheme="minorHAnsi"/>
                <w:sz w:val="16"/>
                <w:szCs w:val="16"/>
                <w:lang w:eastAsia="sl-SI"/>
              </w:rPr>
            </w:pPr>
            <w:r w:rsidRPr="0081147D">
              <w:rPr>
                <w:rFonts w:asciiTheme="minorHAnsi" w:hAnsiTheme="minorHAnsi" w:cstheme="minorHAnsi"/>
                <w:sz w:val="16"/>
                <w:szCs w:val="16"/>
                <w:lang w:eastAsia="sl-SI"/>
              </w:rPr>
              <w:t>36,2</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tcPr>
          <w:p w14:paraId="35E84616" w14:textId="77777777" w:rsidR="0081147D" w:rsidRPr="0081147D" w:rsidRDefault="0081147D" w:rsidP="0081147D">
            <w:pPr>
              <w:spacing w:after="200"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Stanovanjska</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77777777" w:rsidR="0081147D" w:rsidRPr="0081147D" w:rsidRDefault="0081147D" w:rsidP="0081147D">
            <w:pPr>
              <w:spacing w:after="200" w:line="260" w:lineRule="exact"/>
              <w:jc w:val="center"/>
              <w:rPr>
                <w:rFonts w:ascii="Calibri" w:hAnsi="Calibri" w:cs="Arial"/>
                <w:sz w:val="16"/>
                <w:szCs w:val="16"/>
              </w:rPr>
            </w:pPr>
            <w:r w:rsidRPr="0081147D">
              <w:rPr>
                <w:rFonts w:ascii="Calibri" w:hAnsi="Calibri" w:cs="Arial"/>
                <w:sz w:val="16"/>
                <w:szCs w:val="16"/>
              </w:rPr>
              <w:t>1/1</w:t>
            </w:r>
          </w:p>
        </w:tc>
      </w:tr>
      <w:bookmarkEnd w:id="1"/>
    </w:tbl>
    <w:p w14:paraId="1C058505" w14:textId="73899473" w:rsidR="00530E1D" w:rsidRDefault="00530E1D" w:rsidP="00DC2B5F">
      <w:pPr>
        <w:autoSpaceDE w:val="0"/>
        <w:autoSpaceDN w:val="0"/>
        <w:adjustRightInd w:val="0"/>
        <w:jc w:val="both"/>
        <w:rPr>
          <w:rFonts w:cs="Arial"/>
          <w:sz w:val="20"/>
        </w:rPr>
      </w:pPr>
    </w:p>
    <w:p w14:paraId="027A5E21" w14:textId="5EE7C303"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del stavbe 34-196-5</w:t>
      </w:r>
      <w:r w:rsidR="00393C6C" w:rsidRPr="00393C6C">
        <w:rPr>
          <w:rFonts w:cs="Arial"/>
          <w:sz w:val="20"/>
          <w:lang w:eastAsia="sl-SI"/>
        </w:rPr>
        <w:t xml:space="preserve"> </w:t>
      </w:r>
      <w:r w:rsidR="00393C6C" w:rsidRPr="0081147D">
        <w:rPr>
          <w:rFonts w:cs="Arial"/>
          <w:sz w:val="20"/>
          <w:lang w:eastAsia="sl-SI"/>
        </w:rPr>
        <w:t>do celote (1/1)</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je Ministrstvo za javno upravo. Nepremičnina je zemljiškoknjižno urejena</w:t>
      </w:r>
      <w:r w:rsidR="00393C6C">
        <w:rPr>
          <w:rFonts w:cs="Arial"/>
          <w:sz w:val="20"/>
        </w:rPr>
        <w:t xml:space="preserve">, prosta bremen in oseb. </w:t>
      </w:r>
    </w:p>
    <w:p w14:paraId="6B1CA2E1" w14:textId="77777777" w:rsidR="003E6833" w:rsidRDefault="003E6833" w:rsidP="00605EBB">
      <w:pPr>
        <w:jc w:val="both"/>
        <w:rPr>
          <w:rFonts w:cs="Arial"/>
          <w:sz w:val="20"/>
        </w:rPr>
      </w:pPr>
    </w:p>
    <w:p w14:paraId="4D6AD599" w14:textId="5D40C0F1" w:rsidR="00F22E23" w:rsidRDefault="0081147D" w:rsidP="00F22E23">
      <w:pPr>
        <w:jc w:val="both"/>
        <w:rPr>
          <w:rFonts w:cs="Arial"/>
          <w:sz w:val="20"/>
        </w:rPr>
      </w:pPr>
      <w:r>
        <w:rPr>
          <w:rFonts w:cs="Arial"/>
          <w:sz w:val="20"/>
          <w:lang w:eastAsia="sl-SI"/>
        </w:rPr>
        <w:t xml:space="preserve">Nepremičnina v naravi </w:t>
      </w:r>
      <w:r w:rsidRPr="0081147D">
        <w:rPr>
          <w:rFonts w:cs="Arial"/>
          <w:sz w:val="20"/>
          <w:lang w:eastAsia="sl-SI"/>
        </w:rPr>
        <w:t>predstavlja stanovanje številka 5,</w:t>
      </w:r>
      <w:r>
        <w:rPr>
          <w:rFonts w:cs="Arial"/>
          <w:sz w:val="20"/>
          <w:lang w:eastAsia="sl-SI"/>
        </w:rPr>
        <w:t xml:space="preserve"> v izmeri </w:t>
      </w:r>
      <w:r w:rsidRPr="0081147D">
        <w:rPr>
          <w:rFonts w:cs="Arial"/>
          <w:sz w:val="20"/>
          <w:lang w:eastAsia="sl-SI"/>
        </w:rPr>
        <w:t xml:space="preserve">29,4m² </w:t>
      </w:r>
      <w:r>
        <w:rPr>
          <w:rFonts w:cs="Arial"/>
          <w:sz w:val="20"/>
          <w:lang w:eastAsia="sl-SI"/>
        </w:rPr>
        <w:t>(uporabne površine)</w:t>
      </w:r>
      <w:r w:rsidR="00F22E23">
        <w:rPr>
          <w:rFonts w:cs="Arial"/>
          <w:sz w:val="20"/>
          <w:lang w:eastAsia="sl-SI"/>
        </w:rPr>
        <w:t>,</w:t>
      </w:r>
      <w:r w:rsidRPr="0081147D">
        <w:rPr>
          <w:rFonts w:cs="Arial"/>
          <w:sz w:val="20"/>
          <w:lang w:eastAsia="sl-SI"/>
        </w:rPr>
        <w:t xml:space="preserve"> v drugem nadstropju večstanovanjske stavbe </w:t>
      </w:r>
      <w:r>
        <w:rPr>
          <w:rFonts w:cs="Arial"/>
          <w:sz w:val="20"/>
          <w:lang w:eastAsia="sl-SI"/>
        </w:rPr>
        <w:t xml:space="preserve">na naslovu Sveti Jurij 12D, Sveti Jurij </w:t>
      </w:r>
      <w:r w:rsidRPr="0081147D">
        <w:rPr>
          <w:rFonts w:cs="Arial"/>
          <w:sz w:val="20"/>
          <w:lang w:eastAsia="sl-SI"/>
        </w:rPr>
        <w:t>s</w:t>
      </w:r>
      <w:r>
        <w:rPr>
          <w:rFonts w:cs="Arial"/>
          <w:sz w:val="20"/>
          <w:lang w:eastAsia="sl-SI"/>
        </w:rPr>
        <w:t xml:space="preserve"> pripadajočo</w:t>
      </w:r>
      <w:r w:rsidRPr="0081147D">
        <w:rPr>
          <w:rFonts w:cs="Arial"/>
          <w:sz w:val="20"/>
          <w:lang w:eastAsia="sl-SI"/>
        </w:rPr>
        <w:t xml:space="preserve"> kletjo</w:t>
      </w:r>
      <w:r>
        <w:rPr>
          <w:rFonts w:cs="Arial"/>
          <w:sz w:val="20"/>
          <w:lang w:eastAsia="sl-SI"/>
        </w:rPr>
        <w:t xml:space="preserve">, v izmeri </w:t>
      </w:r>
      <w:r w:rsidRPr="0081147D">
        <w:rPr>
          <w:rFonts w:cs="Arial"/>
          <w:sz w:val="20"/>
          <w:lang w:eastAsia="sl-SI"/>
        </w:rPr>
        <w:t xml:space="preserve">6,8m². </w:t>
      </w:r>
      <w:r>
        <w:rPr>
          <w:rFonts w:cs="Arial"/>
          <w:sz w:val="20"/>
          <w:lang w:eastAsia="sl-SI"/>
        </w:rPr>
        <w:t xml:space="preserve">Skupna neto tlorisna površina stanovanja s pripadajočo kletjo znaša  </w:t>
      </w:r>
      <w:r w:rsidRPr="0081147D">
        <w:rPr>
          <w:rFonts w:cs="Arial"/>
          <w:sz w:val="20"/>
          <w:lang w:eastAsia="sl-SI"/>
        </w:rPr>
        <w:t>36,2m²</w:t>
      </w:r>
      <w:r>
        <w:rPr>
          <w:rFonts w:cs="Arial"/>
          <w:sz w:val="20"/>
          <w:lang w:eastAsia="sl-SI"/>
        </w:rPr>
        <w:t xml:space="preserve">, pri čemer obsega: </w:t>
      </w:r>
      <w:r w:rsidRPr="0081147D">
        <w:rPr>
          <w:rFonts w:cs="Arial"/>
          <w:sz w:val="20"/>
          <w:lang w:eastAsia="sl-SI"/>
        </w:rPr>
        <w:t xml:space="preserve">kuhinjo 7,4m², kopalnico 3m², hodnik 2,9m², sobo 16,1m² ter klet/shramba 3,1m² in klet/shramba 3,7m². </w:t>
      </w:r>
      <w:r w:rsidR="00F22E23" w:rsidRPr="0081147D">
        <w:rPr>
          <w:rFonts w:cs="Arial"/>
          <w:sz w:val="20"/>
        </w:rPr>
        <w:t xml:space="preserve">Okna stanovanja so zastekljena v lesenih okvirjih, netesna in potrebna menjave. Ogrevalni sistem ni vgrajen. Stanovanje je neopremljeno, potrebno celovite gradbene in inštalaterske prenove, dotrajano in neprimerno za bivanje. Za stanovanje je bila izdelana Energetska izkaznica št. 2016-348-361-34 z dne 13. 4. 2016 – izračun energetskih kazalnikov ni bil mogoč. </w:t>
      </w:r>
    </w:p>
    <w:p w14:paraId="3201A7E6" w14:textId="77777777" w:rsidR="0081147D" w:rsidRPr="0081147D" w:rsidRDefault="0081147D" w:rsidP="0081147D">
      <w:pPr>
        <w:jc w:val="both"/>
        <w:rPr>
          <w:rFonts w:cs="Arial"/>
          <w:sz w:val="20"/>
          <w:highlight w:val="green"/>
          <w:lang w:eastAsia="sl-SI"/>
        </w:rPr>
      </w:pPr>
    </w:p>
    <w:p w14:paraId="300E7D89" w14:textId="5AB0D867" w:rsidR="0081147D" w:rsidRDefault="00E46188" w:rsidP="00393C6C">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sidR="00393C6C">
        <w:rPr>
          <w:rFonts w:cs="Arial"/>
          <w:sz w:val="20"/>
        </w:rPr>
        <w:t xml:space="preserve">Večstanovanjski objekt v katerem se stanovanje nahaja obsega štiri etaže in ima skupno devet stanovanj. </w:t>
      </w:r>
    </w:p>
    <w:p w14:paraId="25357FFA" w14:textId="107B729D" w:rsidR="000E6BF9" w:rsidRDefault="000E6BF9" w:rsidP="00393C6C">
      <w:pPr>
        <w:jc w:val="both"/>
        <w:rPr>
          <w:rFonts w:cs="Arial"/>
          <w:sz w:val="20"/>
        </w:rPr>
      </w:pPr>
    </w:p>
    <w:p w14:paraId="7B635718" w14:textId="77777777" w:rsidR="000E6BF9" w:rsidRPr="008A64F3" w:rsidRDefault="000E6BF9" w:rsidP="000E6BF9">
      <w:pPr>
        <w:jc w:val="both"/>
        <w:rPr>
          <w:rFonts w:cs="Arial"/>
          <w:sz w:val="20"/>
        </w:rPr>
      </w:pPr>
      <w:r w:rsidRPr="008A64F3">
        <w:rPr>
          <w:rFonts w:cs="Arial"/>
          <w:sz w:val="20"/>
          <w:lang w:eastAsia="sl-SI"/>
        </w:rPr>
        <w:t xml:space="preserve">Agencija Republike Slovenije za okolje je </w:t>
      </w:r>
      <w:r>
        <w:rPr>
          <w:rFonts w:cs="Arial"/>
          <w:sz w:val="20"/>
          <w:lang w:eastAsia="sl-SI"/>
        </w:rPr>
        <w:t>na podlagi 2. točke drugega odstavka 85. člena</w:t>
      </w:r>
      <w:r w:rsidRPr="008A64F3">
        <w:rPr>
          <w:rFonts w:cs="Arial"/>
          <w:sz w:val="20"/>
        </w:rPr>
        <w:t xml:space="preserve"> Zakona o ohranjanju narave (Uradni list RS, št. </w:t>
      </w:r>
      <w:hyperlink r:id="rId8" w:tgtFrame="_blank" w:tooltip="Zakon o ohranjanju narave (uradno prečiščeno besedilo)" w:history="1">
        <w:r w:rsidRPr="008A64F3">
          <w:rPr>
            <w:rFonts w:cs="Arial"/>
            <w:sz w:val="20"/>
          </w:rPr>
          <w:t>96/04</w:t>
        </w:r>
      </w:hyperlink>
      <w:r w:rsidRPr="008A64F3">
        <w:rPr>
          <w:rFonts w:cs="Arial"/>
          <w:sz w:val="20"/>
        </w:rPr>
        <w:t xml:space="preserve"> – uradno prečiščeno besedilo, </w:t>
      </w:r>
      <w:hyperlink r:id="rId9" w:tgtFrame="_blank" w:tooltip="Zakon o društvih" w:history="1">
        <w:r w:rsidRPr="008A64F3">
          <w:rPr>
            <w:rFonts w:cs="Arial"/>
            <w:sz w:val="20"/>
          </w:rPr>
          <w:t>61/06</w:t>
        </w:r>
      </w:hyperlink>
      <w:r w:rsidRPr="008A64F3">
        <w:rPr>
          <w:rFonts w:cs="Arial"/>
          <w:sz w:val="20"/>
        </w:rPr>
        <w:t xml:space="preserve"> – ZDru-1, </w:t>
      </w:r>
      <w:hyperlink r:id="rId10" w:tgtFrame="_blank" w:tooltip="Zakon o spremembah in dopolnitvah Zakona o Skladu kmetijskih zemljišč in gozdov Republike Slovenije" w:history="1">
        <w:r w:rsidRPr="008A64F3">
          <w:rPr>
            <w:rFonts w:cs="Arial"/>
            <w:sz w:val="20"/>
          </w:rPr>
          <w:t>8/10</w:t>
        </w:r>
      </w:hyperlink>
      <w:r w:rsidRPr="008A64F3">
        <w:rPr>
          <w:rFonts w:cs="Arial"/>
          <w:sz w:val="20"/>
        </w:rPr>
        <w:t xml:space="preserve"> – ZSKZ-B, </w:t>
      </w:r>
      <w:hyperlink r:id="rId11" w:tgtFrame="_blank" w:tooltip="Zakon o spremembah in dopolnitvah Zakona o ohranjanju narave" w:history="1">
        <w:r w:rsidRPr="008A64F3">
          <w:rPr>
            <w:rFonts w:cs="Arial"/>
            <w:sz w:val="20"/>
          </w:rPr>
          <w:t>46/14</w:t>
        </w:r>
      </w:hyperlink>
      <w:r w:rsidRPr="008A64F3">
        <w:rPr>
          <w:rFonts w:cs="Arial"/>
          <w:sz w:val="20"/>
        </w:rPr>
        <w:t xml:space="preserve">, </w:t>
      </w:r>
      <w:hyperlink r:id="rId12" w:tgtFrame="_blank" w:tooltip="Zakon o nevladnih organizacijah" w:history="1">
        <w:r w:rsidRPr="008A64F3">
          <w:rPr>
            <w:rFonts w:cs="Arial"/>
            <w:sz w:val="20"/>
          </w:rPr>
          <w:t>21/18</w:t>
        </w:r>
      </w:hyperlink>
      <w:r w:rsidRPr="008A64F3">
        <w:rPr>
          <w:rFonts w:cs="Arial"/>
          <w:sz w:val="20"/>
        </w:rPr>
        <w:t xml:space="preserve"> – </w:t>
      </w:r>
      <w:proofErr w:type="spellStart"/>
      <w:r w:rsidRPr="008A64F3">
        <w:rPr>
          <w:rFonts w:cs="Arial"/>
          <w:sz w:val="20"/>
        </w:rPr>
        <w:t>ZNOrg</w:t>
      </w:r>
      <w:proofErr w:type="spellEnd"/>
      <w:r w:rsidRPr="008A64F3">
        <w:rPr>
          <w:rFonts w:cs="Arial"/>
          <w:sz w:val="20"/>
        </w:rPr>
        <w:t xml:space="preserve"> in </w:t>
      </w:r>
      <w:hyperlink r:id="rId13" w:tgtFrame="_blank" w:tooltip="Zakon o dopolnitvah Zakona o ohranjanju narave" w:history="1">
        <w:r w:rsidRPr="008A64F3">
          <w:rPr>
            <w:rFonts w:cs="Arial"/>
            <w:sz w:val="20"/>
          </w:rPr>
          <w:t>31/18</w:t>
        </w:r>
      </w:hyperlink>
      <w:r>
        <w:rPr>
          <w:rFonts w:cs="Arial"/>
          <w:sz w:val="20"/>
        </w:rPr>
        <w:t>; v nadaljevanju ZON</w:t>
      </w:r>
      <w:r w:rsidRPr="008A64F3">
        <w:rPr>
          <w:rFonts w:cs="Arial"/>
          <w:sz w:val="20"/>
        </w:rPr>
        <w:t>)</w:t>
      </w:r>
      <w:r>
        <w:rPr>
          <w:rFonts w:cs="Arial"/>
          <w:sz w:val="20"/>
        </w:rPr>
        <w:t xml:space="preserve"> </w:t>
      </w:r>
      <w:r>
        <w:rPr>
          <w:rFonts w:cs="Arial"/>
          <w:sz w:val="20"/>
          <w:lang w:eastAsia="sl-SI"/>
        </w:rPr>
        <w:t>dne 15. 11. 2018 izdala</w:t>
      </w:r>
      <w:r w:rsidRPr="008A64F3">
        <w:rPr>
          <w:rFonts w:cs="Arial"/>
          <w:sz w:val="20"/>
          <w:lang w:eastAsia="sl-SI"/>
        </w:rPr>
        <w:t xml:space="preserve"> dovoljenje št. 49903-66/2018-2 za prodajo predmetne nepremičnine</w:t>
      </w:r>
      <w:r>
        <w:rPr>
          <w:rFonts w:cs="Arial"/>
          <w:sz w:val="20"/>
          <w:lang w:eastAsia="sl-SI"/>
        </w:rPr>
        <w:t xml:space="preserve"> in hkrati v obrazložitvi iste odločbe, na podlagi 13. točke drugega odstavka 111. člena ZON, podala izjavo o </w:t>
      </w:r>
      <w:proofErr w:type="spellStart"/>
      <w:r>
        <w:rPr>
          <w:rFonts w:cs="Arial"/>
          <w:sz w:val="20"/>
          <w:lang w:eastAsia="sl-SI"/>
        </w:rPr>
        <w:t>neuveljavljanju</w:t>
      </w:r>
      <w:proofErr w:type="spellEnd"/>
      <w:r>
        <w:rPr>
          <w:rFonts w:cs="Arial"/>
          <w:sz w:val="20"/>
          <w:lang w:eastAsia="sl-SI"/>
        </w:rPr>
        <w:t xml:space="preserve"> predkupne pravice skladno s 84. členom ZON.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09AE10E" w:rsidR="001568EC" w:rsidRPr="00E84BFF" w:rsidRDefault="001568EC" w:rsidP="001568EC">
      <w:pPr>
        <w:numPr>
          <w:ilvl w:val="0"/>
          <w:numId w:val="20"/>
        </w:numPr>
        <w:ind w:left="0" w:firstLine="0"/>
        <w:jc w:val="both"/>
        <w:rPr>
          <w:rFonts w:cs="Arial"/>
          <w:sz w:val="20"/>
        </w:rPr>
      </w:pPr>
      <w:r>
        <w:rPr>
          <w:rFonts w:cs="Arial"/>
          <w:sz w:val="20"/>
        </w:rPr>
        <w:t>Teja Lavrenčič Uršič</w:t>
      </w:r>
      <w:r w:rsidRPr="00E84BFF">
        <w:rPr>
          <w:rFonts w:cs="Arial"/>
          <w:sz w:val="20"/>
        </w:rPr>
        <w:t xml:space="preserve"> – namestnica predsednice,</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3" w:name="_Hlk52699307"/>
    </w:p>
    <w:p w14:paraId="1E7D2645" w14:textId="17B4ABF5" w:rsidR="001568EC" w:rsidRDefault="001568EC" w:rsidP="001568EC">
      <w:pPr>
        <w:jc w:val="both"/>
        <w:rPr>
          <w:rFonts w:cs="Arial"/>
          <w:color w:val="000000"/>
          <w:sz w:val="20"/>
        </w:rPr>
      </w:pPr>
      <w:r w:rsidRPr="0087104B">
        <w:rPr>
          <w:rFonts w:cs="Arial"/>
          <w:sz w:val="20"/>
        </w:rPr>
        <w:t>Zaradi nepredvidljivih dogodkov se lahko sestava komisije spremeni, o čemer bodo zainteresirani kupci obveščeni.</w:t>
      </w:r>
      <w:r w:rsidRPr="0087104B">
        <w:rPr>
          <w:rFonts w:cs="Arial"/>
          <w:color w:val="000000"/>
          <w:sz w:val="20"/>
        </w:rPr>
        <w:t xml:space="preserve"> V tem primeru komisija odločitev o izpolnjevanju pogojev za udeležbo v </w:t>
      </w:r>
      <w:r w:rsidRPr="0087104B">
        <w:rPr>
          <w:rFonts w:cs="Arial"/>
          <w:color w:val="000000"/>
          <w:sz w:val="20"/>
        </w:rPr>
        <w:lastRenderedPageBreak/>
        <w:t>postopku ter najugodnejšem ponudniku sprejme, po prejemu nove izjave najugodnejšega ponudnika ter po potrebi preostalih sodelujočih.</w:t>
      </w:r>
    </w:p>
    <w:p w14:paraId="09358896" w14:textId="54AFF0B0" w:rsidR="00DE38F8" w:rsidRDefault="00DE38F8" w:rsidP="001568EC">
      <w:pPr>
        <w:jc w:val="both"/>
        <w:rPr>
          <w:rFonts w:cs="Arial"/>
          <w:color w:val="000000"/>
          <w:sz w:val="20"/>
        </w:rPr>
      </w:pPr>
    </w:p>
    <w:p w14:paraId="71211D13" w14:textId="77777777" w:rsidR="00DE38F8" w:rsidRPr="0087104B" w:rsidRDefault="00DE38F8" w:rsidP="00DE38F8">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p>
    <w:bookmarkEnd w:id="2"/>
    <w:bookmarkEnd w:id="3"/>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6E5AAE6D"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za nepremičnino –</w:t>
      </w:r>
      <w:r w:rsidR="000C6DB9">
        <w:rPr>
          <w:rFonts w:cs="Arial"/>
          <w:sz w:val="20"/>
        </w:rPr>
        <w:t xml:space="preserve"> stanovanje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4F8EC0F2" w:rsidR="00487560" w:rsidRPr="007B0F27" w:rsidRDefault="00531BF8" w:rsidP="00AB674C">
            <w:pPr>
              <w:autoSpaceDE w:val="0"/>
              <w:autoSpaceDN w:val="0"/>
              <w:adjustRightInd w:val="0"/>
              <w:rPr>
                <w:rFonts w:cs="Arial"/>
                <w:bCs w:val="0"/>
                <w:sz w:val="20"/>
              </w:rPr>
            </w:pPr>
            <w:r>
              <w:rPr>
                <w:rFonts w:eastAsia="Calibri" w:cs="Arial"/>
                <w:sz w:val="20"/>
              </w:rPr>
              <w:t>Del stavbe 34-196-5</w:t>
            </w:r>
          </w:p>
        </w:tc>
        <w:tc>
          <w:tcPr>
            <w:tcW w:w="4378" w:type="dxa"/>
          </w:tcPr>
          <w:p w14:paraId="4FE25A75" w14:textId="70FFAA84" w:rsidR="00487560" w:rsidRPr="00CC619F" w:rsidRDefault="00F22E23"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F22E23">
              <w:rPr>
                <w:rFonts w:cs="Arial"/>
                <w:b/>
                <w:sz w:val="20"/>
              </w:rPr>
              <w:t>23</w:t>
            </w:r>
            <w:r w:rsidR="003E05A9" w:rsidRPr="00F22E23">
              <w:rPr>
                <w:rFonts w:cs="Arial"/>
                <w:b/>
                <w:sz w:val="20"/>
              </w:rPr>
              <w:t>.00</w:t>
            </w:r>
            <w:r w:rsidR="00013EAB" w:rsidRPr="00F22E23">
              <w:rPr>
                <w:rFonts w:cs="Arial"/>
                <w:b/>
                <w:sz w:val="20"/>
              </w:rPr>
              <w:t>0</w:t>
            </w:r>
            <w:r w:rsidR="00AB38CE" w:rsidRPr="00F22E23">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5F76D93E" w:rsidR="003E6833" w:rsidRDefault="004F5EA4" w:rsidP="003E6833">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025C2942"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F22E23" w:rsidRPr="00F22E23">
        <w:rPr>
          <w:rFonts w:cs="Arial"/>
          <w:b/>
          <w:bCs/>
          <w:sz w:val="20"/>
        </w:rPr>
        <w:t>2.3</w:t>
      </w:r>
      <w:r w:rsidRPr="00F22E23">
        <w:rPr>
          <w:rFonts w:cs="Arial"/>
          <w:b/>
          <w:bCs/>
          <w:sz w:val="20"/>
        </w:rPr>
        <w:t>00,00 EUR</w:t>
      </w:r>
      <w:r w:rsidRPr="00E84BFF">
        <w:rPr>
          <w:rFonts w:cs="Arial"/>
          <w:sz w:val="20"/>
        </w:rPr>
        <w:t xml:space="preserve"> in se plača najkasneje </w:t>
      </w:r>
      <w:r w:rsidRPr="00E84BFF">
        <w:rPr>
          <w:rFonts w:cs="Arial"/>
          <w:b/>
          <w:bCs/>
          <w:sz w:val="20"/>
          <w:shd w:val="clear" w:color="auto" w:fill="FFFFFF"/>
        </w:rPr>
        <w:t xml:space="preserve">do </w:t>
      </w:r>
      <w:r w:rsidR="00F22E23" w:rsidRPr="00F22E23">
        <w:rPr>
          <w:rFonts w:cs="Arial"/>
          <w:b/>
          <w:bCs/>
          <w:sz w:val="20"/>
          <w:shd w:val="clear" w:color="auto" w:fill="FFFFFF"/>
        </w:rPr>
        <w:t>28. 5</w:t>
      </w:r>
      <w:r w:rsidRPr="00F22E23">
        <w:rPr>
          <w:rFonts w:cs="Arial"/>
          <w:b/>
          <w:bCs/>
          <w:sz w:val="20"/>
          <w:shd w:val="clear" w:color="auto" w:fill="FFFFFF"/>
        </w:rPr>
        <w:t>.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6015CF7" w:rsidR="001568EC" w:rsidRPr="00F36CB2" w:rsidRDefault="001568EC" w:rsidP="001568EC">
      <w:pPr>
        <w:rPr>
          <w:rFonts w:ascii="Calibri" w:eastAsia="Calibri" w:hAnsi="Calibri" w:cs="Calibri"/>
          <w:b/>
          <w:bCs/>
          <w:szCs w:val="22"/>
        </w:rPr>
      </w:pPr>
      <w:r w:rsidRPr="00F36CB2">
        <w:rPr>
          <w:rFonts w:cs="Arial"/>
          <w:b/>
          <w:sz w:val="20"/>
        </w:rPr>
        <w:t xml:space="preserve">Referenca: </w:t>
      </w:r>
      <w:r w:rsidR="00F22E23" w:rsidRPr="00F22E23">
        <w:rPr>
          <w:rFonts w:cs="Arial"/>
          <w:b/>
          <w:sz w:val="20"/>
        </w:rPr>
        <w:t>18 31305-7200013-15341911</w:t>
      </w:r>
    </w:p>
    <w:p w14:paraId="5C62B23D" w14:textId="57CA2140"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sidRPr="00F22E23">
        <w:rPr>
          <w:rFonts w:cs="Arial"/>
          <w:b/>
          <w:sz w:val="20"/>
        </w:rPr>
        <w:t xml:space="preserve">JZP </w:t>
      </w:r>
      <w:r w:rsidR="000C6DB9" w:rsidRPr="00F22E23">
        <w:rPr>
          <w:rFonts w:cs="Arial"/>
          <w:b/>
          <w:sz w:val="20"/>
        </w:rPr>
        <w:t>S</w:t>
      </w:r>
      <w:r w:rsidR="00AB674C" w:rsidRPr="00F22E23">
        <w:rPr>
          <w:rFonts w:cs="Arial"/>
          <w:b/>
          <w:sz w:val="20"/>
        </w:rPr>
        <w:t>TA</w:t>
      </w:r>
      <w:r w:rsidR="00531BF8" w:rsidRPr="00F22E23">
        <w:rPr>
          <w:rFonts w:cs="Arial"/>
          <w:b/>
          <w:sz w:val="20"/>
        </w:rPr>
        <w:t>NOVANJE SVETI JURIJ</w:t>
      </w:r>
      <w:r w:rsidRPr="00F22E23">
        <w:rPr>
          <w:rFonts w:cs="Arial"/>
          <w:b/>
          <w:sz w:val="20"/>
        </w:rPr>
        <w:t>.</w:t>
      </w:r>
    </w:p>
    <w:p w14:paraId="607A6E6A" w14:textId="77777777" w:rsidR="00531BF8" w:rsidRDefault="00531BF8" w:rsidP="001568EC">
      <w:pPr>
        <w:jc w:val="both"/>
        <w:rPr>
          <w:rFonts w:cs="Arial"/>
          <w:sz w:val="20"/>
        </w:rPr>
      </w:pPr>
    </w:p>
    <w:p w14:paraId="3CEBEAAA" w14:textId="7A1DD184" w:rsidR="001568EC" w:rsidRPr="00F91C19"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r w:rsidRPr="00F82D39">
        <w:rPr>
          <w:rFonts w:cs="Arial"/>
          <w:b/>
          <w:bCs/>
          <w:sz w:val="20"/>
        </w:rPr>
        <w:t xml:space="preserve">Kdor vplača varščino, vendar v danem roku ne odda ponudbe ali jo odda prepozno, komisija ugotovi okoliščino, da ponudba ni </w:t>
      </w:r>
      <w:r w:rsidRPr="00F82D39">
        <w:rPr>
          <w:rFonts w:cs="Arial"/>
          <w:b/>
          <w:bCs/>
          <w:sz w:val="20"/>
        </w:rPr>
        <w:lastRenderedPageBreak/>
        <w:t>bila prejeta oziroma da je bila ponudba kot prepozna izločena, pri čemer se prejet znesek vrne na račun iz katerega je bil prejet.</w:t>
      </w:r>
      <w:r>
        <w:rPr>
          <w:rFonts w:cs="Arial"/>
          <w:b/>
          <w:bCs/>
          <w:sz w:val="20"/>
        </w:rPr>
        <w:t xml:space="preserve"> </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2887C8AB" w:rsidR="00A21655" w:rsidRDefault="00A21655" w:rsidP="00A21655">
      <w:pPr>
        <w:jc w:val="both"/>
        <w:rPr>
          <w:rFonts w:cs="Arial"/>
          <w:sz w:val="20"/>
          <w:lang w:eastAsia="sl-SI"/>
        </w:rPr>
      </w:pPr>
      <w:r>
        <w:rPr>
          <w:sz w:val="20"/>
        </w:rPr>
        <w:t>Ponudnik mora s priporočeno pošiljko na naslov: Ministrstvo za javno upravo, Tržaška cesta 21, Ljubljana, z nazivom zadeve »ponudba v zadevi</w:t>
      </w:r>
      <w:r w:rsidR="002D2EA1">
        <w:rPr>
          <w:sz w:val="20"/>
        </w:rPr>
        <w:t xml:space="preserve"> št.</w:t>
      </w:r>
      <w:r w:rsidR="00AB674C">
        <w:rPr>
          <w:sz w:val="20"/>
        </w:rPr>
        <w:t xml:space="preserve"> </w:t>
      </w:r>
      <w:r w:rsidR="00531BF8" w:rsidRPr="00D86D98">
        <w:rPr>
          <w:rFonts w:cs="Arial"/>
          <w:sz w:val="20"/>
        </w:rPr>
        <w:t>352-140/2018</w:t>
      </w:r>
      <w:r w:rsidR="00AB674C">
        <w:rPr>
          <w:rFonts w:cs="Arial"/>
          <w:sz w:val="20"/>
        </w:rPr>
        <w:t xml:space="preserve"> </w:t>
      </w:r>
      <w:r>
        <w:rPr>
          <w:sz w:val="20"/>
        </w:rPr>
        <w:t>– NE ODPIRAJ« poslati:</w:t>
      </w:r>
    </w:p>
    <w:p w14:paraId="163B9429" w14:textId="77777777" w:rsidR="002D2EA1" w:rsidRPr="002D2EA1" w:rsidRDefault="00A21655" w:rsidP="00A21655">
      <w:pPr>
        <w:numPr>
          <w:ilvl w:val="0"/>
          <w:numId w:val="23"/>
        </w:numPr>
        <w:spacing w:line="260" w:lineRule="exact"/>
        <w:jc w:val="both"/>
        <w:rPr>
          <w:rFonts w:ascii="Calibri" w:hAnsi="Calibri" w:cs="Calibri"/>
          <w:sz w:val="20"/>
        </w:rPr>
      </w:pPr>
      <w:r>
        <w:rPr>
          <w:sz w:val="20"/>
        </w:rPr>
        <w:t xml:space="preserve">izpolnjen in lastnoročno podpisan obrazec, ki je priloga 1 te objave </w:t>
      </w:r>
    </w:p>
    <w:p w14:paraId="777023AD" w14:textId="22CC971E" w:rsidR="00A21655" w:rsidRDefault="002D2EA1" w:rsidP="00A21655">
      <w:pPr>
        <w:numPr>
          <w:ilvl w:val="0"/>
          <w:numId w:val="23"/>
        </w:numPr>
        <w:spacing w:line="260" w:lineRule="exact"/>
        <w:jc w:val="both"/>
        <w:rPr>
          <w:rFonts w:ascii="Calibri" w:hAnsi="Calibri" w:cs="Calibri"/>
          <w:sz w:val="20"/>
        </w:rPr>
      </w:pPr>
      <w:r>
        <w:rPr>
          <w:sz w:val="20"/>
        </w:rPr>
        <w:t xml:space="preserve">potrdilo o plačani varščini </w:t>
      </w:r>
      <w:r w:rsidR="00A21655">
        <w:rPr>
          <w:sz w:val="20"/>
        </w:rPr>
        <w:t>ter</w:t>
      </w:r>
    </w:p>
    <w:p w14:paraId="2415A181" w14:textId="77777777" w:rsidR="00A21655" w:rsidRDefault="00A21655" w:rsidP="00A21655">
      <w:pPr>
        <w:numPr>
          <w:ilvl w:val="0"/>
          <w:numId w:val="23"/>
        </w:numPr>
        <w:spacing w:line="260" w:lineRule="exact"/>
        <w:jc w:val="both"/>
        <w:rPr>
          <w:sz w:val="20"/>
        </w:rPr>
      </w:pPr>
      <w:r>
        <w:rPr>
          <w:sz w:val="20"/>
        </w:rPr>
        <w:t xml:space="preserve">kopijo osebnega dokumenta (potni list ali osebno izkaznico) – velja za fizične osebe in </w:t>
      </w:r>
      <w:proofErr w:type="spellStart"/>
      <w:r>
        <w:rPr>
          <w:sz w:val="20"/>
        </w:rPr>
        <w:t>s.p</w:t>
      </w:r>
      <w:proofErr w:type="spellEnd"/>
      <w:r>
        <w:rPr>
          <w:sz w:val="20"/>
        </w:rPr>
        <w:t>.-je.</w:t>
      </w:r>
    </w:p>
    <w:p w14:paraId="6CE19CDD" w14:textId="77777777" w:rsidR="00A21655" w:rsidRPr="002E7CB9" w:rsidRDefault="00A21655" w:rsidP="00A21655">
      <w:pPr>
        <w:rPr>
          <w:rFonts w:eastAsia="Calibri"/>
          <w:b/>
          <w:bCs/>
          <w:sz w:val="20"/>
        </w:rPr>
      </w:pPr>
    </w:p>
    <w:p w14:paraId="14BA3159" w14:textId="7659A2C3" w:rsidR="00FF2E54" w:rsidRPr="0087104B" w:rsidRDefault="002D2EA1" w:rsidP="00FF2E54">
      <w:pPr>
        <w:jc w:val="both"/>
        <w:rPr>
          <w:rFonts w:cs="Arial"/>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Pr="00D86D98">
        <w:rPr>
          <w:b/>
          <w:bCs/>
          <w:color w:val="000000"/>
          <w:sz w:val="20"/>
          <w:shd w:val="clear" w:color="auto" w:fill="DEEAF6"/>
        </w:rPr>
        <w:t xml:space="preserve">do </w:t>
      </w:r>
      <w:r w:rsidR="00D86D98" w:rsidRPr="00D86D98">
        <w:rPr>
          <w:b/>
          <w:bCs/>
          <w:color w:val="000000"/>
          <w:sz w:val="20"/>
          <w:shd w:val="clear" w:color="auto" w:fill="DEEAF6"/>
        </w:rPr>
        <w:t>1. 6</w:t>
      </w:r>
      <w:r w:rsidRPr="00D86D98">
        <w:rPr>
          <w:b/>
          <w:bCs/>
          <w:color w:val="000000"/>
          <w:sz w:val="20"/>
          <w:shd w:val="clear" w:color="auto" w:fill="DEEAF6"/>
        </w:rPr>
        <w:t>. 2021 do 15.00 ure</w:t>
      </w:r>
      <w:r w:rsidR="00A21655" w:rsidRPr="00D86D98">
        <w:rPr>
          <w:b/>
          <w:bCs/>
          <w:color w:val="000000"/>
          <w:sz w:val="20"/>
          <w:shd w:val="clear" w:color="auto" w:fill="DEEAF6"/>
        </w:rPr>
        <w:t>.</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r w:rsidR="00FF2E54" w:rsidRPr="0087104B">
        <w:rPr>
          <w:rFonts w:cs="Arial"/>
          <w:sz w:val="20"/>
        </w:rPr>
        <w:t xml:space="preserve">Ponudniki, ki ne bodo izpolnjevali pogojev iz te točke, bodo po sklepu komisije, ki bo vodila javno zbiranje ponudb, izločeni iz </w:t>
      </w:r>
      <w:r w:rsidR="00FF2E54" w:rsidRPr="00FF2E54">
        <w:rPr>
          <w:rFonts w:cs="Arial"/>
          <w:sz w:val="20"/>
        </w:rPr>
        <w:t>postopka. Prav tako bo izločeni ponudniki, ki bodo oddali ponudbo, a ne bi izpolnjevali pogoja iz prejšnje točke – plačilo varščine.</w:t>
      </w:r>
    </w:p>
    <w:p w14:paraId="439E5ADA" w14:textId="1D10B5DD" w:rsidR="00367FAC" w:rsidRDefault="00367FAC" w:rsidP="00367FAC">
      <w:pPr>
        <w:outlineLvl w:val="1"/>
        <w:rPr>
          <w:rFonts w:cs="Arial"/>
          <w:bCs/>
          <w:sz w:val="20"/>
          <w:lang w:eastAsia="sl-SI"/>
        </w:rPr>
      </w:pPr>
    </w:p>
    <w:p w14:paraId="19885D7D" w14:textId="5874FBBB" w:rsidR="00707255" w:rsidRDefault="00707255" w:rsidP="00707255">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sidRPr="00D86D98">
        <w:rPr>
          <w:rFonts w:cs="Arial"/>
          <w:b/>
          <w:bCs/>
          <w:sz w:val="20"/>
        </w:rPr>
        <w:t>in sicer</w:t>
      </w:r>
      <w:r w:rsidR="00D86D98" w:rsidRPr="00D86D98">
        <w:rPr>
          <w:rFonts w:cs="Arial"/>
          <w:b/>
          <w:bCs/>
          <w:sz w:val="20"/>
        </w:rPr>
        <w:t xml:space="preserve"> 2</w:t>
      </w:r>
      <w:r w:rsidRPr="00D86D98">
        <w:rPr>
          <w:rFonts w:cs="Arial"/>
          <w:b/>
          <w:bCs/>
          <w:sz w:val="20"/>
        </w:rPr>
        <w:t>.</w:t>
      </w:r>
      <w:r w:rsidR="00D86D98" w:rsidRPr="00D86D98">
        <w:rPr>
          <w:rFonts w:cs="Arial"/>
          <w:b/>
          <w:bCs/>
          <w:sz w:val="20"/>
        </w:rPr>
        <w:t xml:space="preserve"> 6.</w:t>
      </w:r>
      <w:r w:rsidRPr="00D86D98">
        <w:rPr>
          <w:rFonts w:cs="Arial"/>
          <w:b/>
          <w:bCs/>
          <w:sz w:val="20"/>
        </w:rPr>
        <w:t xml:space="preserve"> 2021</w:t>
      </w:r>
      <w:r>
        <w:rPr>
          <w:rFonts w:cs="Arial"/>
          <w:sz w:val="20"/>
        </w:rPr>
        <w:t xml:space="preserve"> s pričetkom ob 1</w:t>
      </w:r>
      <w:r w:rsidR="00D86D98">
        <w:rPr>
          <w:rFonts w:cs="Arial"/>
          <w:sz w:val="20"/>
        </w:rPr>
        <w:t>2</w:t>
      </w:r>
      <w:r>
        <w:rPr>
          <w:rFonts w:cs="Arial"/>
          <w:sz w:val="20"/>
        </w:rPr>
        <w:t>:00 uri</w:t>
      </w:r>
      <w:r w:rsidRPr="00FF2E54">
        <w:rPr>
          <w:rFonts w:cs="Arial"/>
          <w:sz w:val="20"/>
        </w:rPr>
        <w:t xml:space="preserve">. </w:t>
      </w:r>
      <w:bookmarkStart w:id="5" w:name="_Hlk68785611"/>
      <w:r w:rsidRPr="00FF2E54">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FF2E54">
        <w:rPr>
          <w:rFonts w:cs="Arial"/>
          <w:b/>
          <w:bCs/>
          <w:sz w:val="20"/>
        </w:rPr>
        <w:t xml:space="preserve">Za ponudnike udeležba pri odpiranju ponudb ni obvezna, v kolikor želi ponudnik pri odpiranju ponudb sodelovati mora na e-naslov: </w:t>
      </w:r>
      <w:hyperlink r:id="rId14" w:history="1">
        <w:r w:rsidRPr="00FF2E54">
          <w:rPr>
            <w:rStyle w:val="Hiperpovezava"/>
            <w:rFonts w:cs="Arial"/>
            <w:b/>
            <w:bCs/>
            <w:color w:val="000000" w:themeColor="text1"/>
            <w:sz w:val="20"/>
          </w:rPr>
          <w:t>gp.mju@gov.si</w:t>
        </w:r>
      </w:hyperlink>
      <w:r w:rsidRPr="00FF2E54">
        <w:rPr>
          <w:rFonts w:cs="Arial"/>
          <w:b/>
          <w:bCs/>
          <w:sz w:val="20"/>
        </w:rPr>
        <w:t>, posredovati obvestilo (naslov zadeve:</w:t>
      </w:r>
      <w:r w:rsidRPr="00FF2E54">
        <w:rPr>
          <w:b/>
          <w:bCs/>
          <w:sz w:val="20"/>
        </w:rPr>
        <w:t xml:space="preserve"> </w:t>
      </w:r>
      <w:r w:rsidRPr="00FF2E54">
        <w:rPr>
          <w:b/>
          <w:bCs/>
          <w:i/>
          <w:iCs/>
          <w:sz w:val="20"/>
        </w:rPr>
        <w:t xml:space="preserve">»Odpiranje ponudb v zadevi št. </w:t>
      </w:r>
      <w:r w:rsidRPr="00FF2E54">
        <w:rPr>
          <w:rFonts w:cs="Arial"/>
          <w:b/>
          <w:bCs/>
          <w:i/>
          <w:iCs/>
          <w:sz w:val="20"/>
        </w:rPr>
        <w:t>352-140/2018 – prijava udeležbe«),</w:t>
      </w:r>
      <w:r w:rsidRPr="00FF2E54">
        <w:rPr>
          <w:rFonts w:cs="Arial"/>
          <w:b/>
          <w:bCs/>
          <w:sz w:val="20"/>
        </w:rPr>
        <w:t xml:space="preserve"> da se mu zagotovi vstop v stavbo oziroma da se ga lahko na željen e-naslov povabi k sodelovanju na MS TEAMS.</w:t>
      </w:r>
      <w:bookmarkEnd w:id="5"/>
      <w:r w:rsidR="00552509" w:rsidRPr="00FF2E54">
        <w:rPr>
          <w:rFonts w:cs="Arial"/>
          <w:b/>
          <w:bCs/>
          <w:sz w:val="20"/>
        </w:rPr>
        <w:t xml:space="preserve"> </w:t>
      </w:r>
      <w:r w:rsidR="00552509" w:rsidRPr="00FF2E54">
        <w:rPr>
          <w:rFonts w:cs="Arial"/>
          <w:b/>
          <w:bCs/>
          <w:i/>
          <w:iCs/>
          <w:sz w:val="20"/>
        </w:rPr>
        <w:t>Obvestilo – prijava udeležbe mora ponudnik posredovati najkasneje do roka za oddajo ponudbe.</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6E445F1D"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5"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D86D98">
        <w:rPr>
          <w:rStyle w:val="Hiperpovezava"/>
          <w:rFonts w:cs="Arial"/>
          <w:color w:val="auto"/>
          <w:sz w:val="20"/>
          <w:u w:val="none"/>
        </w:rPr>
        <w:t xml:space="preserve">dne </w:t>
      </w:r>
      <w:r w:rsidR="00D86D98" w:rsidRPr="00D86D98">
        <w:rPr>
          <w:rStyle w:val="Hiperpovezava"/>
          <w:rFonts w:cs="Arial"/>
          <w:b/>
          <w:color w:val="auto"/>
          <w:sz w:val="20"/>
          <w:u w:val="none"/>
        </w:rPr>
        <w:t xml:space="preserve">24. 5. </w:t>
      </w:r>
      <w:r w:rsidRPr="00D86D98">
        <w:rPr>
          <w:rStyle w:val="Hiperpovezava"/>
          <w:rFonts w:cs="Arial"/>
          <w:b/>
          <w:color w:val="auto"/>
          <w:sz w:val="20"/>
          <w:u w:val="none"/>
        </w:rPr>
        <w:t>2021</w:t>
      </w:r>
      <w:r w:rsidRPr="00860821">
        <w:rPr>
          <w:rStyle w:val="Hiperpovezava"/>
          <w:rFonts w:cs="Arial"/>
          <w:b/>
          <w:color w:val="auto"/>
          <w:sz w:val="20"/>
          <w:u w:val="none"/>
        </w:rPr>
        <w:t xml:space="preserve"> ob 1</w:t>
      </w:r>
      <w:r w:rsidR="00D86D98">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EE18AD" w:rsidP="00983BBC">
      <w:pPr>
        <w:rPr>
          <w:rFonts w:ascii="Calibri" w:hAnsi="Calibri"/>
        </w:rPr>
      </w:pPr>
      <w:hyperlink r:id="rId16"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471F2206" w:rsidR="002D2EA1" w:rsidRPr="009A68F0" w:rsidRDefault="002D2EA1" w:rsidP="009A68F0">
            <w:pPr>
              <w:jc w:val="both"/>
              <w:rPr>
                <w:rFonts w:cs="Arial"/>
                <w:sz w:val="20"/>
                <w:lang w:eastAsia="sl-SI"/>
              </w:rPr>
            </w:pPr>
            <w:r w:rsidRPr="006F4ACC">
              <w:rPr>
                <w:rFonts w:cs="Arial"/>
                <w:sz w:val="20"/>
                <w:lang w:eastAsia="sl-SI"/>
              </w:rPr>
              <w:t>Po pooblastilu št. 1004-113/2015/</w:t>
            </w:r>
            <w:r w:rsidR="00144109">
              <w:rPr>
                <w:rFonts w:cs="Arial"/>
                <w:sz w:val="20"/>
                <w:lang w:eastAsia="sl-SI"/>
              </w:rPr>
              <w:t>64</w:t>
            </w:r>
            <w:r w:rsidRPr="006F4ACC">
              <w:rPr>
                <w:rFonts w:cs="Arial"/>
                <w:sz w:val="20"/>
                <w:lang w:eastAsia="sl-SI"/>
              </w:rPr>
              <w:t xml:space="preserve"> z dne </w:t>
            </w:r>
            <w:r w:rsidR="00144109">
              <w:rPr>
                <w:rFonts w:cs="Arial"/>
                <w:sz w:val="20"/>
                <w:lang w:eastAsia="sl-SI"/>
              </w:rPr>
              <w:t>15</w:t>
            </w:r>
            <w:r w:rsidRPr="006F4ACC">
              <w:rPr>
                <w:rFonts w:cs="Arial"/>
                <w:sz w:val="20"/>
                <w:lang w:eastAsia="sl-SI"/>
              </w:rPr>
              <w:t>. 4. 202</w:t>
            </w:r>
            <w:r w:rsidR="00144109">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7"/>
      <w:footerReference w:type="even" r:id="rId18"/>
      <w:footerReference w:type="default" r:id="rId19"/>
      <w:head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60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4109"/>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3C6C"/>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4022F"/>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18AD"/>
    <w:rsid w:val="00EE26C1"/>
    <w:rsid w:val="00EE46F2"/>
    <w:rsid w:val="00EE4853"/>
    <w:rsid w:val="00EF413C"/>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FF9"/>
    <w:rsid w:val="00F5522F"/>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4233" TargetMode="External"/><Relationship Id="rId13" Type="http://schemas.openxmlformats.org/officeDocument/2006/relationships/hyperlink" Target="http://www.uradni-list.si/1/objava.jsp?sop=2018-01-14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8-01-088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i/assets/ministrstva/MJU/DSP/Sistemsko-urejanje/OBVESTILO_ravnanje_s_stvarnim_premozenjem-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918" TargetMode="External"/><Relationship Id="rId5" Type="http://schemas.openxmlformats.org/officeDocument/2006/relationships/webSettings" Target="webSettings.xml"/><Relationship Id="rId15" Type="http://schemas.openxmlformats.org/officeDocument/2006/relationships/hyperlink" Target="mailto:erika.kranjc@gov.si" TargetMode="External"/><Relationship Id="rId10" Type="http://schemas.openxmlformats.org/officeDocument/2006/relationships/hyperlink" Target="http://www.uradni-list.si/1/objava.jsp?sop=2010-01-02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6-01-2567" TargetMode="External"/><Relationship Id="rId14" Type="http://schemas.openxmlformats.org/officeDocument/2006/relationships/hyperlink" Target="mailto:gp.mju@gov.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4590-3DD1-46E6-905F-6FD48FC8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3</Pages>
  <Words>1383</Words>
  <Characters>9217</Characters>
  <Application>Microsoft Office Word</Application>
  <DocSecurity>4</DocSecurity>
  <Lines>76</Lines>
  <Paragraphs>21</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10579</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JZP-34-196-5</dc:title>
  <dc:subject/>
  <dc:creator>Marija Petek</dc:creator>
  <cp:keywords/>
  <dc:description/>
  <cp:lastModifiedBy>Ana Pavlič</cp:lastModifiedBy>
  <cp:revision>2</cp:revision>
  <cp:lastPrinted>2019-07-25T11:29:00Z</cp:lastPrinted>
  <dcterms:created xsi:type="dcterms:W3CDTF">2021-05-06T07:46:00Z</dcterms:created>
  <dcterms:modified xsi:type="dcterms:W3CDTF">2021-05-06T07:46:00Z</dcterms:modified>
</cp:coreProperties>
</file>