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43EC6" w14:textId="4BDB61B4" w:rsidR="009903A1" w:rsidRPr="004F5EA4" w:rsidRDefault="00CD7B86" w:rsidP="00E44C83">
      <w:pPr>
        <w:jc w:val="both"/>
        <w:rPr>
          <w:rFonts w:cs="Arial"/>
          <w:sz w:val="20"/>
        </w:rPr>
      </w:pPr>
      <w:r w:rsidRPr="004F5EA4">
        <w:rPr>
          <w:rFonts w:cs="Arial"/>
          <w:sz w:val="20"/>
        </w:rPr>
        <w:t>Številka:</w:t>
      </w:r>
      <w:r w:rsidR="00480477" w:rsidRPr="004F5EA4">
        <w:rPr>
          <w:rFonts w:cs="Arial"/>
          <w:sz w:val="20"/>
        </w:rPr>
        <w:t xml:space="preserve"> </w:t>
      </w:r>
      <w:r w:rsidR="00143100">
        <w:rPr>
          <w:rFonts w:cs="Arial"/>
          <w:sz w:val="20"/>
        </w:rPr>
        <w:t>478</w:t>
      </w:r>
      <w:r w:rsidR="00FF2C3C">
        <w:rPr>
          <w:rFonts w:cs="Arial"/>
          <w:sz w:val="20"/>
        </w:rPr>
        <w:t>1-139/2021/</w:t>
      </w:r>
      <w:r w:rsidR="00B40B40">
        <w:rPr>
          <w:rFonts w:cs="Arial"/>
          <w:sz w:val="20"/>
        </w:rPr>
        <w:t>10</w:t>
      </w:r>
    </w:p>
    <w:p w14:paraId="7F8932E1" w14:textId="57A897C6" w:rsidR="00CD7B86" w:rsidRPr="004F5EA4" w:rsidRDefault="00CD7B86" w:rsidP="00E44C83">
      <w:pPr>
        <w:jc w:val="both"/>
        <w:rPr>
          <w:rFonts w:cs="Arial"/>
          <w:sz w:val="20"/>
        </w:rPr>
      </w:pPr>
      <w:r w:rsidRPr="00F22E23">
        <w:rPr>
          <w:rFonts w:cs="Arial"/>
          <w:sz w:val="20"/>
        </w:rPr>
        <w:t>Datum</w:t>
      </w:r>
      <w:r w:rsidRPr="00C4749F">
        <w:rPr>
          <w:rFonts w:cs="Arial"/>
          <w:sz w:val="20"/>
        </w:rPr>
        <w:t>:</w:t>
      </w:r>
      <w:r w:rsidR="00480477" w:rsidRPr="00C4749F">
        <w:rPr>
          <w:rFonts w:cs="Arial"/>
          <w:sz w:val="20"/>
        </w:rPr>
        <w:t xml:space="preserve">   </w:t>
      </w:r>
      <w:r w:rsidR="00B40B40">
        <w:rPr>
          <w:rFonts w:cs="Arial"/>
          <w:sz w:val="20"/>
        </w:rPr>
        <w:t>21</w:t>
      </w:r>
      <w:r w:rsidR="00F22E23" w:rsidRPr="00C4749F">
        <w:rPr>
          <w:rFonts w:cs="Arial"/>
          <w:sz w:val="20"/>
        </w:rPr>
        <w:t>.</w:t>
      </w:r>
      <w:r w:rsidR="00F22E23" w:rsidRPr="00F22E23">
        <w:rPr>
          <w:rFonts w:cs="Arial"/>
          <w:sz w:val="20"/>
        </w:rPr>
        <w:t xml:space="preserve"> </w:t>
      </w:r>
      <w:r w:rsidR="00EB12DE">
        <w:rPr>
          <w:rFonts w:cs="Arial"/>
          <w:sz w:val="20"/>
        </w:rPr>
        <w:t>1</w:t>
      </w:r>
      <w:r w:rsidR="00FF2C3C">
        <w:rPr>
          <w:rFonts w:cs="Arial"/>
          <w:sz w:val="20"/>
        </w:rPr>
        <w:t>2</w:t>
      </w:r>
      <w:r w:rsidR="00F22E23" w:rsidRPr="00F22E23">
        <w:rPr>
          <w:rFonts w:cs="Arial"/>
          <w:sz w:val="20"/>
        </w:rPr>
        <w:t>.</w:t>
      </w:r>
      <w:r w:rsidR="00F361AB" w:rsidRPr="00F22E23">
        <w:rPr>
          <w:rFonts w:cs="Arial"/>
          <w:sz w:val="20"/>
        </w:rPr>
        <w:t xml:space="preserve"> 202</w:t>
      </w:r>
      <w:r w:rsidR="00A0227D" w:rsidRPr="00F22E23">
        <w:rPr>
          <w:rFonts w:cs="Arial"/>
          <w:sz w:val="20"/>
        </w:rPr>
        <w:t>1</w:t>
      </w:r>
    </w:p>
    <w:p w14:paraId="4D71D2CE" w14:textId="77777777" w:rsidR="00CD7B86" w:rsidRPr="004F5EA4" w:rsidRDefault="00CD7B86" w:rsidP="00E44C83">
      <w:pPr>
        <w:jc w:val="both"/>
        <w:rPr>
          <w:rFonts w:cs="Arial"/>
          <w:sz w:val="20"/>
        </w:rPr>
      </w:pPr>
    </w:p>
    <w:p w14:paraId="22B1066C" w14:textId="5E705D5B" w:rsidR="00E44C83" w:rsidRPr="008020E2" w:rsidRDefault="00E44C83" w:rsidP="00E44C83">
      <w:pPr>
        <w:jc w:val="both"/>
        <w:rPr>
          <w:rFonts w:cs="Arial"/>
          <w:sz w:val="20"/>
        </w:rPr>
      </w:pPr>
      <w:r w:rsidRPr="008020E2">
        <w:rPr>
          <w:rFonts w:cs="Arial"/>
          <w:sz w:val="20"/>
        </w:rPr>
        <w:t xml:space="preserve">Republika Slovenija, Ministrstvo za </w:t>
      </w:r>
      <w:r w:rsidR="0040383E" w:rsidRPr="008020E2">
        <w:rPr>
          <w:rFonts w:cs="Arial"/>
          <w:sz w:val="20"/>
        </w:rPr>
        <w:t>javno upravo</w:t>
      </w:r>
      <w:r w:rsidR="003B30A8" w:rsidRPr="008020E2">
        <w:rPr>
          <w:rFonts w:cs="Arial"/>
          <w:sz w:val="20"/>
        </w:rPr>
        <w:t xml:space="preserve">, </w:t>
      </w:r>
      <w:r w:rsidR="0040383E" w:rsidRPr="008020E2">
        <w:rPr>
          <w:rFonts w:cs="Arial"/>
          <w:sz w:val="20"/>
        </w:rPr>
        <w:t>Tržaška cesta 21</w:t>
      </w:r>
      <w:r w:rsidR="00C066EE" w:rsidRPr="008020E2">
        <w:rPr>
          <w:rFonts w:cs="Arial"/>
          <w:sz w:val="20"/>
        </w:rPr>
        <w:t>, Ljubljana</w:t>
      </w:r>
      <w:r w:rsidR="005B1231" w:rsidRPr="008020E2">
        <w:rPr>
          <w:rFonts w:cs="Arial"/>
          <w:sz w:val="20"/>
        </w:rPr>
        <w:t>, skladno z 5</w:t>
      </w:r>
      <w:r w:rsidR="00A0227D">
        <w:rPr>
          <w:rFonts w:cs="Arial"/>
          <w:sz w:val="20"/>
        </w:rPr>
        <w:t>1</w:t>
      </w:r>
      <w:r w:rsidR="005B1231" w:rsidRPr="008020E2">
        <w:rPr>
          <w:rFonts w:cs="Arial"/>
          <w:sz w:val="20"/>
        </w:rPr>
        <w:t xml:space="preserve">. členom </w:t>
      </w:r>
      <w:r w:rsidRPr="008020E2">
        <w:rPr>
          <w:rFonts w:cs="Arial"/>
          <w:sz w:val="20"/>
        </w:rPr>
        <w:t xml:space="preserve">Zakona o stvarnem premoženju države in samoupravnih lokalnih skupnosti (Uradni list RS, št. </w:t>
      </w:r>
      <w:r w:rsidR="0052194C" w:rsidRPr="008020E2">
        <w:rPr>
          <w:rFonts w:cs="Arial"/>
          <w:sz w:val="20"/>
        </w:rPr>
        <w:t>11/18</w:t>
      </w:r>
      <w:r w:rsidR="00364F83">
        <w:rPr>
          <w:rFonts w:cs="Arial"/>
          <w:sz w:val="20"/>
        </w:rPr>
        <w:t xml:space="preserve"> in 79/18</w:t>
      </w:r>
      <w:r w:rsidR="00B61836">
        <w:rPr>
          <w:rFonts w:cs="Arial"/>
          <w:sz w:val="20"/>
        </w:rPr>
        <w:t xml:space="preserve"> </w:t>
      </w:r>
      <w:r w:rsidR="009E3F45" w:rsidRPr="008020E2">
        <w:rPr>
          <w:rFonts w:cs="Arial"/>
          <w:sz w:val="20"/>
        </w:rPr>
        <w:t>– v nadaljevanju: ZSPDSLS-1</w:t>
      </w:r>
      <w:r w:rsidR="00222757" w:rsidRPr="008020E2">
        <w:rPr>
          <w:rFonts w:cs="Arial"/>
          <w:sz w:val="20"/>
        </w:rPr>
        <w:t xml:space="preserve">) </w:t>
      </w:r>
      <w:r w:rsidR="005B1231" w:rsidRPr="008020E2">
        <w:rPr>
          <w:rFonts w:cs="Arial"/>
          <w:sz w:val="20"/>
        </w:rPr>
        <w:t>in 1</w:t>
      </w:r>
      <w:r w:rsidR="00DB68D5">
        <w:rPr>
          <w:rFonts w:cs="Arial"/>
          <w:sz w:val="20"/>
        </w:rPr>
        <w:t>6</w:t>
      </w:r>
      <w:r w:rsidR="005B1231" w:rsidRPr="008020E2">
        <w:rPr>
          <w:rFonts w:cs="Arial"/>
          <w:sz w:val="20"/>
        </w:rPr>
        <w:t xml:space="preserve">. členom Uredbe o stvarnem premoženju države in samoupravnih lokalnih skupnosti (Uradni list RS, št. 31/18) </w:t>
      </w:r>
      <w:r w:rsidRPr="008020E2">
        <w:rPr>
          <w:rFonts w:cs="Arial"/>
          <w:sz w:val="20"/>
        </w:rPr>
        <w:t xml:space="preserve">objavlja  </w:t>
      </w:r>
    </w:p>
    <w:p w14:paraId="2B9D0E3E" w14:textId="77777777" w:rsidR="0099234A" w:rsidRPr="004F5EA4" w:rsidRDefault="0099234A" w:rsidP="001568EC">
      <w:pPr>
        <w:rPr>
          <w:rFonts w:cs="Arial"/>
          <w:b/>
          <w:sz w:val="20"/>
        </w:rPr>
      </w:pPr>
    </w:p>
    <w:p w14:paraId="43381B31" w14:textId="5BE8213C" w:rsidR="00E44C83" w:rsidRPr="004F5EA4" w:rsidRDefault="00DB68D5" w:rsidP="006F471E">
      <w:pPr>
        <w:jc w:val="center"/>
        <w:rPr>
          <w:rFonts w:cs="Arial"/>
          <w:b/>
          <w:sz w:val="20"/>
        </w:rPr>
      </w:pPr>
      <w:r>
        <w:rPr>
          <w:rFonts w:cs="Arial"/>
          <w:b/>
          <w:sz w:val="20"/>
        </w:rPr>
        <w:t>JAVNO ZBIRANJE PONUDB ZA PRODAJO</w:t>
      </w:r>
      <w:r w:rsidR="0040383E" w:rsidRPr="004F5EA4">
        <w:rPr>
          <w:rFonts w:cs="Arial"/>
          <w:b/>
          <w:sz w:val="20"/>
        </w:rPr>
        <w:t xml:space="preserve"> NEPREMIČNIN</w:t>
      </w:r>
      <w:r w:rsidR="008E1353">
        <w:rPr>
          <w:rFonts w:cs="Arial"/>
          <w:b/>
          <w:sz w:val="20"/>
        </w:rPr>
        <w:t>E</w:t>
      </w:r>
      <w:r w:rsidR="00C4022F">
        <w:rPr>
          <w:rFonts w:cs="Arial"/>
          <w:b/>
          <w:sz w:val="20"/>
        </w:rPr>
        <w:t xml:space="preserve"> DEL STAVBE ŠT. </w:t>
      </w:r>
      <w:r w:rsidR="00C80655">
        <w:rPr>
          <w:rFonts w:cs="Arial"/>
          <w:b/>
          <w:sz w:val="20"/>
        </w:rPr>
        <w:t>3</w:t>
      </w:r>
      <w:r w:rsidR="00C4022F">
        <w:rPr>
          <w:rFonts w:cs="Arial"/>
          <w:b/>
          <w:sz w:val="20"/>
        </w:rPr>
        <w:t xml:space="preserve">, STAVBA ŠT. </w:t>
      </w:r>
      <w:r w:rsidR="00893054">
        <w:rPr>
          <w:rFonts w:cs="Arial"/>
          <w:b/>
          <w:sz w:val="20"/>
        </w:rPr>
        <w:t>2708</w:t>
      </w:r>
      <w:r w:rsidR="00C4022F">
        <w:rPr>
          <w:rFonts w:cs="Arial"/>
          <w:b/>
          <w:sz w:val="20"/>
        </w:rPr>
        <w:t xml:space="preserve">, K.O. </w:t>
      </w:r>
      <w:r w:rsidR="00893054">
        <w:rPr>
          <w:rFonts w:cs="Arial"/>
          <w:b/>
          <w:sz w:val="20"/>
        </w:rPr>
        <w:t>1074</w:t>
      </w:r>
      <w:r w:rsidR="00C4022F">
        <w:rPr>
          <w:rFonts w:cs="Arial"/>
          <w:b/>
          <w:sz w:val="20"/>
        </w:rPr>
        <w:t xml:space="preserve"> – </w:t>
      </w:r>
      <w:r w:rsidR="00893054">
        <w:rPr>
          <w:rFonts w:cs="Arial"/>
          <w:b/>
          <w:sz w:val="20"/>
        </w:rPr>
        <w:t>SPODNJA HUDINJA</w:t>
      </w:r>
      <w:r w:rsidR="00BA4D24">
        <w:rPr>
          <w:rFonts w:cs="Arial"/>
          <w:b/>
          <w:sz w:val="20"/>
        </w:rPr>
        <w:t xml:space="preserve">, </w:t>
      </w:r>
      <w:r w:rsidR="00074954">
        <w:rPr>
          <w:rFonts w:cs="Arial"/>
          <w:b/>
          <w:sz w:val="20"/>
        </w:rPr>
        <w:t>V DELEŽU DO 1/</w:t>
      </w:r>
      <w:r w:rsidR="00C80655">
        <w:rPr>
          <w:rFonts w:cs="Arial"/>
          <w:b/>
          <w:sz w:val="20"/>
        </w:rPr>
        <w:t>2</w:t>
      </w:r>
    </w:p>
    <w:p w14:paraId="5A780941" w14:textId="77777777" w:rsidR="007E14BC" w:rsidRPr="004F5EA4" w:rsidRDefault="007E14BC" w:rsidP="00E44C83">
      <w:pPr>
        <w:jc w:val="both"/>
        <w:rPr>
          <w:rFonts w:cs="Arial"/>
          <w:sz w:val="20"/>
        </w:rPr>
      </w:pPr>
    </w:p>
    <w:p w14:paraId="4A07F661" w14:textId="5BB88585" w:rsidR="00E44C83" w:rsidRPr="004F5EA4" w:rsidRDefault="00E44C83" w:rsidP="00E44C83">
      <w:pPr>
        <w:jc w:val="both"/>
        <w:rPr>
          <w:rFonts w:cs="Arial"/>
          <w:b/>
          <w:sz w:val="20"/>
          <w:u w:val="single"/>
        </w:rPr>
      </w:pPr>
      <w:r w:rsidRPr="004F5EA4">
        <w:rPr>
          <w:rFonts w:cs="Arial"/>
          <w:b/>
          <w:sz w:val="20"/>
          <w:u w:val="single"/>
        </w:rPr>
        <w:t>1. Naziv in s</w:t>
      </w:r>
      <w:r w:rsidR="004B6175" w:rsidRPr="004F5EA4">
        <w:rPr>
          <w:rFonts w:cs="Arial"/>
          <w:b/>
          <w:sz w:val="20"/>
          <w:u w:val="single"/>
        </w:rPr>
        <w:t>edež organizatorja</w:t>
      </w:r>
      <w:r w:rsidR="008020E2">
        <w:rPr>
          <w:rFonts w:cs="Arial"/>
          <w:b/>
          <w:sz w:val="20"/>
          <w:u w:val="single"/>
        </w:rPr>
        <w:t xml:space="preserve"> </w:t>
      </w:r>
      <w:r w:rsidR="00A316ED">
        <w:rPr>
          <w:rFonts w:cs="Arial"/>
          <w:b/>
          <w:sz w:val="20"/>
          <w:u w:val="single"/>
        </w:rPr>
        <w:t>javnega zbiranja ponudb</w:t>
      </w:r>
    </w:p>
    <w:p w14:paraId="2E83B311" w14:textId="77777777" w:rsidR="00E44C83" w:rsidRPr="004F5EA4" w:rsidRDefault="00E44C83" w:rsidP="00E44C83">
      <w:pPr>
        <w:jc w:val="both"/>
        <w:rPr>
          <w:rFonts w:cs="Arial"/>
          <w:sz w:val="20"/>
        </w:rPr>
      </w:pPr>
      <w:r w:rsidRPr="004F5EA4">
        <w:rPr>
          <w:rFonts w:cs="Arial"/>
          <w:sz w:val="20"/>
        </w:rPr>
        <w:t xml:space="preserve">Republika Slovenija, Ministrstvo za </w:t>
      </w:r>
      <w:r w:rsidR="00FB5862" w:rsidRPr="004F5EA4">
        <w:rPr>
          <w:rFonts w:cs="Arial"/>
          <w:sz w:val="20"/>
        </w:rPr>
        <w:t>javno upravo</w:t>
      </w:r>
      <w:r w:rsidR="003B30A8" w:rsidRPr="004F5EA4">
        <w:rPr>
          <w:rFonts w:cs="Arial"/>
          <w:sz w:val="20"/>
        </w:rPr>
        <w:t xml:space="preserve">, </w:t>
      </w:r>
      <w:r w:rsidR="00FB5862" w:rsidRPr="004F5EA4">
        <w:rPr>
          <w:rFonts w:cs="Arial"/>
          <w:sz w:val="20"/>
        </w:rPr>
        <w:t xml:space="preserve">Tržaška cesta 21, </w:t>
      </w:r>
      <w:r w:rsidR="00C066EE" w:rsidRPr="004F5EA4">
        <w:rPr>
          <w:rFonts w:cs="Arial"/>
          <w:sz w:val="20"/>
        </w:rPr>
        <w:t>1000 Ljubljana</w:t>
      </w:r>
      <w:r w:rsidRPr="004F5EA4">
        <w:rPr>
          <w:rFonts w:cs="Arial"/>
          <w:sz w:val="20"/>
        </w:rPr>
        <w:t>.</w:t>
      </w:r>
    </w:p>
    <w:p w14:paraId="054F9007" w14:textId="77777777" w:rsidR="007E14BC" w:rsidRPr="004F5EA4" w:rsidRDefault="007E14BC" w:rsidP="00E44C83">
      <w:pPr>
        <w:jc w:val="both"/>
        <w:rPr>
          <w:rFonts w:cs="Arial"/>
          <w:sz w:val="20"/>
        </w:rPr>
      </w:pPr>
    </w:p>
    <w:p w14:paraId="58550B13" w14:textId="77777777" w:rsidR="00E44C83" w:rsidRPr="004F5EA4" w:rsidRDefault="00E44C83" w:rsidP="00E44C83">
      <w:pPr>
        <w:jc w:val="both"/>
        <w:rPr>
          <w:rFonts w:cs="Arial"/>
          <w:b/>
          <w:sz w:val="20"/>
          <w:u w:val="single"/>
        </w:rPr>
      </w:pPr>
      <w:r w:rsidRPr="004F5EA4">
        <w:rPr>
          <w:rFonts w:cs="Arial"/>
          <w:b/>
          <w:sz w:val="20"/>
          <w:u w:val="single"/>
        </w:rPr>
        <w:t>2.</w:t>
      </w:r>
      <w:r w:rsidR="004B6175" w:rsidRPr="004F5EA4">
        <w:rPr>
          <w:rFonts w:cs="Arial"/>
          <w:b/>
          <w:sz w:val="20"/>
          <w:u w:val="single"/>
        </w:rPr>
        <w:t xml:space="preserve"> </w:t>
      </w:r>
      <w:r w:rsidR="008020E2">
        <w:rPr>
          <w:rFonts w:cs="Arial"/>
          <w:b/>
          <w:sz w:val="20"/>
          <w:u w:val="single"/>
        </w:rPr>
        <w:t>Predmet</w:t>
      </w:r>
      <w:r w:rsidR="00480477" w:rsidRPr="004F5EA4">
        <w:rPr>
          <w:rFonts w:cs="Arial"/>
          <w:b/>
          <w:sz w:val="20"/>
          <w:u w:val="single"/>
        </w:rPr>
        <w:t xml:space="preserve"> </w:t>
      </w:r>
      <w:r w:rsidR="008020E2">
        <w:rPr>
          <w:rFonts w:cs="Arial"/>
          <w:b/>
          <w:sz w:val="20"/>
          <w:u w:val="single"/>
        </w:rPr>
        <w:t>prodaje</w:t>
      </w:r>
      <w:r w:rsidR="00B84BCF" w:rsidRPr="004F5EA4">
        <w:rPr>
          <w:rFonts w:cs="Arial"/>
          <w:b/>
          <w:sz w:val="20"/>
          <w:u w:val="single"/>
        </w:rPr>
        <w:t xml:space="preserve"> </w:t>
      </w:r>
    </w:p>
    <w:p w14:paraId="0930646C" w14:textId="2A81906F" w:rsidR="00AB674C" w:rsidRDefault="00FC399C" w:rsidP="00DC2B5F">
      <w:pPr>
        <w:autoSpaceDE w:val="0"/>
        <w:autoSpaceDN w:val="0"/>
        <w:adjustRightInd w:val="0"/>
        <w:jc w:val="both"/>
        <w:rPr>
          <w:rFonts w:cs="Arial"/>
          <w:sz w:val="20"/>
        </w:rPr>
      </w:pPr>
      <w:r w:rsidRPr="004F5EA4">
        <w:rPr>
          <w:rFonts w:cs="Arial"/>
          <w:sz w:val="20"/>
        </w:rPr>
        <w:t xml:space="preserve">Predmet prodaje </w:t>
      </w:r>
      <w:r w:rsidR="00AA6CA5" w:rsidRPr="00CB4E53">
        <w:rPr>
          <w:rFonts w:cs="Arial"/>
          <w:sz w:val="20"/>
        </w:rPr>
        <w:t xml:space="preserve">je </w:t>
      </w:r>
      <w:r w:rsidR="00543383">
        <w:rPr>
          <w:rFonts w:cs="Arial"/>
          <w:color w:val="000000"/>
          <w:sz w:val="20"/>
        </w:rPr>
        <w:t>naslednja nepremičnina</w:t>
      </w:r>
      <w:r w:rsidR="00E41874">
        <w:rPr>
          <w:rFonts w:cs="Arial"/>
          <w:sz w:val="20"/>
        </w:rPr>
        <w:t>:</w:t>
      </w:r>
    </w:p>
    <w:tbl>
      <w:tblPr>
        <w:tblStyle w:val="Tabelamrea4poudarek12"/>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5"/>
        <w:gridCol w:w="1842"/>
        <w:gridCol w:w="1985"/>
        <w:gridCol w:w="1276"/>
      </w:tblGrid>
      <w:tr w:rsidR="0081147D" w:rsidRPr="0081147D" w14:paraId="2D0EEB92" w14:textId="77777777" w:rsidTr="00CE4624">
        <w:trPr>
          <w:cnfStyle w:val="100000000000" w:firstRow="1" w:lastRow="0" w:firstColumn="0" w:lastColumn="0" w:oddVBand="0" w:evenVBand="0" w:oddHBand="0"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vAlign w:val="center"/>
            <w:hideMark/>
          </w:tcPr>
          <w:p w14:paraId="2B353C69" w14:textId="77777777" w:rsidR="0081147D" w:rsidRPr="0081147D" w:rsidRDefault="0081147D" w:rsidP="00CE4624">
            <w:pPr>
              <w:spacing w:after="200" w:line="260" w:lineRule="exact"/>
              <w:jc w:val="center"/>
              <w:rPr>
                <w:rFonts w:ascii="Calibri" w:hAnsi="Calibri" w:cs="Arial"/>
                <w:iCs/>
                <w:sz w:val="16"/>
                <w:szCs w:val="16"/>
              </w:rPr>
            </w:pPr>
            <w:bookmarkStart w:id="0" w:name="_Hlk531855882"/>
            <w:r w:rsidRPr="0081147D">
              <w:rPr>
                <w:rFonts w:ascii="Calibri" w:hAnsi="Calibri" w:cs="Arial"/>
                <w:iCs/>
                <w:sz w:val="16"/>
                <w:szCs w:val="16"/>
              </w:rPr>
              <w:t>ID ZNAK</w:t>
            </w:r>
          </w:p>
        </w:tc>
        <w:tc>
          <w:tcPr>
            <w:cnfStyle w:val="000010000000" w:firstRow="0" w:lastRow="0" w:firstColumn="0" w:lastColumn="0" w:oddVBand="1" w:evenVBand="0" w:oddHBand="0" w:evenHBand="0" w:firstRowFirstColumn="0" w:firstRowLastColumn="0" w:lastRowFirstColumn="0" w:lastRowLastColumn="0"/>
            <w:tcW w:w="1842" w:type="dxa"/>
            <w:tcBorders>
              <w:top w:val="none" w:sz="0" w:space="0" w:color="auto"/>
              <w:left w:val="none" w:sz="0" w:space="0" w:color="auto"/>
              <w:bottom w:val="none" w:sz="0" w:space="0" w:color="auto"/>
              <w:right w:val="none" w:sz="0" w:space="0" w:color="auto"/>
            </w:tcBorders>
            <w:vAlign w:val="center"/>
          </w:tcPr>
          <w:p w14:paraId="345B5865" w14:textId="77777777" w:rsidR="0081147D" w:rsidRPr="0081147D" w:rsidRDefault="0081147D" w:rsidP="00CE4624">
            <w:pPr>
              <w:spacing w:after="200" w:line="260" w:lineRule="exact"/>
              <w:jc w:val="center"/>
              <w:rPr>
                <w:rFonts w:ascii="Calibri" w:hAnsi="Calibri" w:cs="Arial"/>
                <w:iCs/>
                <w:sz w:val="16"/>
                <w:szCs w:val="16"/>
              </w:rPr>
            </w:pPr>
            <w:r w:rsidRPr="0081147D">
              <w:rPr>
                <w:rFonts w:ascii="Calibri" w:hAnsi="Calibri" w:cs="Arial"/>
                <w:iCs/>
                <w:sz w:val="16"/>
                <w:szCs w:val="16"/>
              </w:rPr>
              <w:t>Izmera (do celote)</w:t>
            </w:r>
          </w:p>
        </w:tc>
        <w:tc>
          <w:tcPr>
            <w:tcW w:w="1985" w:type="dxa"/>
            <w:tcBorders>
              <w:top w:val="none" w:sz="0" w:space="0" w:color="auto"/>
              <w:left w:val="none" w:sz="0" w:space="0" w:color="auto"/>
              <w:bottom w:val="none" w:sz="0" w:space="0" w:color="auto"/>
              <w:right w:val="none" w:sz="0" w:space="0" w:color="auto"/>
            </w:tcBorders>
            <w:vAlign w:val="center"/>
            <w:hideMark/>
          </w:tcPr>
          <w:p w14:paraId="2F5AE2C6" w14:textId="77777777" w:rsidR="0081147D" w:rsidRPr="0081147D" w:rsidRDefault="0081147D" w:rsidP="00CE4624">
            <w:pPr>
              <w:spacing w:after="200" w:line="260" w:lineRule="exact"/>
              <w:jc w:val="center"/>
              <w:cnfStyle w:val="100000000000" w:firstRow="1" w:lastRow="0" w:firstColumn="0" w:lastColumn="0" w:oddVBand="0" w:evenVBand="0" w:oddHBand="0" w:evenHBand="0" w:firstRowFirstColumn="0" w:firstRowLastColumn="0" w:lastRowFirstColumn="0" w:lastRowLastColumn="0"/>
              <w:rPr>
                <w:rFonts w:ascii="Calibri" w:hAnsi="Calibri" w:cs="Arial"/>
                <w:iCs/>
                <w:sz w:val="16"/>
                <w:szCs w:val="16"/>
              </w:rPr>
            </w:pPr>
            <w:r w:rsidRPr="0081147D">
              <w:rPr>
                <w:rFonts w:ascii="Calibri" w:hAnsi="Calibri" w:cs="Arial"/>
                <w:iCs/>
                <w:sz w:val="16"/>
                <w:szCs w:val="16"/>
              </w:rPr>
              <w:t>Dejanska raba dela stavbe</w:t>
            </w:r>
          </w:p>
        </w:tc>
        <w:tc>
          <w:tcPr>
            <w:cnfStyle w:val="000010000000" w:firstRow="0" w:lastRow="0" w:firstColumn="0" w:lastColumn="0" w:oddVBand="1" w:evenVBand="0" w:oddHBand="0" w:evenHBand="0" w:firstRowFirstColumn="0" w:firstRowLastColumn="0" w:lastRowFirstColumn="0" w:lastRowLastColumn="0"/>
            <w:tcW w:w="1276" w:type="dxa"/>
            <w:tcBorders>
              <w:top w:val="none" w:sz="0" w:space="0" w:color="auto"/>
              <w:left w:val="none" w:sz="0" w:space="0" w:color="auto"/>
              <w:bottom w:val="none" w:sz="0" w:space="0" w:color="auto"/>
              <w:right w:val="none" w:sz="0" w:space="0" w:color="auto"/>
            </w:tcBorders>
            <w:vAlign w:val="center"/>
            <w:hideMark/>
          </w:tcPr>
          <w:p w14:paraId="4CBA95BA" w14:textId="77777777" w:rsidR="0081147D" w:rsidRPr="0081147D" w:rsidRDefault="0081147D" w:rsidP="00CE4624">
            <w:pPr>
              <w:spacing w:after="200" w:line="260" w:lineRule="exact"/>
              <w:jc w:val="center"/>
              <w:rPr>
                <w:rFonts w:ascii="Calibri" w:hAnsi="Calibri" w:cs="Arial"/>
                <w:iCs/>
                <w:sz w:val="16"/>
                <w:szCs w:val="16"/>
              </w:rPr>
            </w:pPr>
            <w:r w:rsidRPr="0081147D">
              <w:rPr>
                <w:rFonts w:ascii="Calibri" w:hAnsi="Calibri" w:cs="Arial"/>
                <w:iCs/>
                <w:sz w:val="16"/>
                <w:szCs w:val="16"/>
              </w:rPr>
              <w:t>Delež</w:t>
            </w:r>
          </w:p>
        </w:tc>
      </w:tr>
      <w:tr w:rsidR="0081147D" w:rsidRPr="0081147D" w14:paraId="5C591DC9" w14:textId="77777777" w:rsidTr="00CE4624">
        <w:trPr>
          <w:cnfStyle w:val="000000100000" w:firstRow="0" w:lastRow="0" w:firstColumn="0" w:lastColumn="0" w:oddVBand="0" w:evenVBand="0" w:oddHBand="1" w:evenHBand="0" w:firstRowFirstColumn="0" w:firstRowLastColumn="0" w:lastRowFirstColumn="0" w:lastRowLastColumn="0"/>
          <w:trHeight w:val="217"/>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30700234" w14:textId="581EC893" w:rsidR="0081147D" w:rsidRPr="0081147D" w:rsidRDefault="0081147D" w:rsidP="00CE4624">
            <w:pPr>
              <w:spacing w:after="200" w:line="260" w:lineRule="exact"/>
              <w:jc w:val="center"/>
              <w:rPr>
                <w:rFonts w:asciiTheme="minorHAnsi" w:hAnsiTheme="minorHAnsi" w:cstheme="minorHAnsi"/>
                <w:sz w:val="16"/>
                <w:szCs w:val="16"/>
              </w:rPr>
            </w:pPr>
            <w:r w:rsidRPr="0081147D">
              <w:rPr>
                <w:rFonts w:asciiTheme="minorHAnsi" w:hAnsiTheme="minorHAnsi" w:cstheme="minorHAnsi"/>
                <w:sz w:val="16"/>
                <w:szCs w:val="16"/>
              </w:rPr>
              <w:t xml:space="preserve">del stavbe </w:t>
            </w:r>
            <w:r w:rsidR="00893054">
              <w:rPr>
                <w:rFonts w:asciiTheme="minorHAnsi" w:hAnsiTheme="minorHAnsi" w:cstheme="minorHAnsi"/>
                <w:sz w:val="16"/>
                <w:szCs w:val="16"/>
              </w:rPr>
              <w:t>1074-2708-</w:t>
            </w:r>
            <w:r w:rsidR="00C80655">
              <w:rPr>
                <w:rFonts w:asciiTheme="minorHAnsi" w:hAnsiTheme="minorHAnsi" w:cstheme="minorHAnsi"/>
                <w:sz w:val="16"/>
                <w:szCs w:val="16"/>
              </w:rPr>
              <w:t>3</w:t>
            </w:r>
          </w:p>
        </w:tc>
        <w:tc>
          <w:tcPr>
            <w:cnfStyle w:val="000010000000" w:firstRow="0" w:lastRow="0" w:firstColumn="0" w:lastColumn="0" w:oddVBand="1" w:evenVBand="0" w:oddHBand="0" w:evenHBand="0" w:firstRowFirstColumn="0" w:firstRowLastColumn="0" w:lastRowFirstColumn="0" w:lastRowLastColumn="0"/>
            <w:tcW w:w="1842" w:type="dxa"/>
            <w:vAlign w:val="center"/>
          </w:tcPr>
          <w:p w14:paraId="54114747" w14:textId="6115705D" w:rsidR="0081147D" w:rsidRPr="0081147D" w:rsidRDefault="004F3BCA" w:rsidP="00CE4624">
            <w:pPr>
              <w:spacing w:after="200" w:line="260" w:lineRule="exact"/>
              <w:jc w:val="center"/>
              <w:rPr>
                <w:rFonts w:asciiTheme="minorHAnsi" w:hAnsiTheme="minorHAnsi" w:cstheme="minorHAnsi"/>
                <w:sz w:val="16"/>
                <w:szCs w:val="16"/>
                <w:lang w:eastAsia="sl-SI"/>
              </w:rPr>
            </w:pPr>
            <w:r>
              <w:rPr>
                <w:rFonts w:asciiTheme="minorHAnsi" w:hAnsiTheme="minorHAnsi" w:cstheme="minorHAnsi"/>
                <w:sz w:val="16"/>
                <w:szCs w:val="16"/>
                <w:lang w:eastAsia="sl-SI"/>
              </w:rPr>
              <w:t>87,45</w:t>
            </w:r>
            <w:r w:rsidR="008E0CBE">
              <w:rPr>
                <w:rFonts w:asciiTheme="minorHAnsi" w:hAnsiTheme="minorHAnsi" w:cstheme="minorHAnsi"/>
                <w:sz w:val="16"/>
                <w:szCs w:val="16"/>
                <w:lang w:eastAsia="sl-SI"/>
              </w:rPr>
              <w:t xml:space="preserve"> </w:t>
            </w:r>
            <w:r w:rsidR="000156A2">
              <w:rPr>
                <w:rFonts w:asciiTheme="minorHAnsi" w:hAnsiTheme="minorHAnsi" w:cstheme="minorHAnsi"/>
                <w:sz w:val="16"/>
                <w:szCs w:val="16"/>
                <w:lang w:eastAsia="sl-SI"/>
              </w:rPr>
              <w:t>m</w:t>
            </w:r>
            <w:r w:rsidR="000156A2" w:rsidRPr="000156A2">
              <w:rPr>
                <w:rFonts w:asciiTheme="minorHAnsi" w:hAnsiTheme="minorHAnsi" w:cstheme="minorHAnsi"/>
                <w:sz w:val="16"/>
                <w:szCs w:val="16"/>
                <w:vertAlign w:val="superscript"/>
                <w:lang w:eastAsia="sl-SI"/>
              </w:rPr>
              <w:t>2</w:t>
            </w:r>
          </w:p>
        </w:tc>
        <w:tc>
          <w:tcPr>
            <w:tcW w:w="1985" w:type="dxa"/>
            <w:vAlign w:val="center"/>
          </w:tcPr>
          <w:p w14:paraId="35E84616" w14:textId="6E133E26" w:rsidR="0081147D" w:rsidRPr="0081147D" w:rsidRDefault="0081147D" w:rsidP="00CE4624">
            <w:pPr>
              <w:spacing w:after="200" w:line="26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Arial"/>
                <w:sz w:val="16"/>
                <w:szCs w:val="16"/>
              </w:rPr>
            </w:pPr>
            <w:r w:rsidRPr="0081147D">
              <w:rPr>
                <w:rFonts w:ascii="Calibri" w:hAnsi="Calibri" w:cs="Arial"/>
                <w:sz w:val="16"/>
                <w:szCs w:val="16"/>
              </w:rPr>
              <w:t>S</w:t>
            </w:r>
            <w:r w:rsidR="00893054">
              <w:rPr>
                <w:rFonts w:ascii="Calibri" w:hAnsi="Calibri" w:cs="Arial"/>
                <w:sz w:val="16"/>
                <w:szCs w:val="16"/>
              </w:rPr>
              <w:t>kladišče</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2AD584EC" w14:textId="0C48F4A5" w:rsidR="0081147D" w:rsidRPr="0081147D" w:rsidRDefault="0081147D" w:rsidP="00CE4624">
            <w:pPr>
              <w:spacing w:after="200" w:line="260" w:lineRule="exact"/>
              <w:jc w:val="center"/>
              <w:rPr>
                <w:rFonts w:ascii="Calibri" w:hAnsi="Calibri" w:cs="Arial"/>
                <w:sz w:val="16"/>
                <w:szCs w:val="16"/>
              </w:rPr>
            </w:pPr>
            <w:r w:rsidRPr="0081147D">
              <w:rPr>
                <w:rFonts w:ascii="Calibri" w:hAnsi="Calibri" w:cs="Arial"/>
                <w:sz w:val="16"/>
                <w:szCs w:val="16"/>
              </w:rPr>
              <w:t>1/</w:t>
            </w:r>
            <w:r w:rsidR="004F3BCA">
              <w:rPr>
                <w:rFonts w:ascii="Calibri" w:hAnsi="Calibri" w:cs="Arial"/>
                <w:sz w:val="16"/>
                <w:szCs w:val="16"/>
              </w:rPr>
              <w:t>2</w:t>
            </w:r>
          </w:p>
        </w:tc>
      </w:tr>
      <w:bookmarkEnd w:id="0"/>
    </w:tbl>
    <w:p w14:paraId="1C058505" w14:textId="73899473" w:rsidR="00530E1D" w:rsidRDefault="00530E1D" w:rsidP="00DC2B5F">
      <w:pPr>
        <w:autoSpaceDE w:val="0"/>
        <w:autoSpaceDN w:val="0"/>
        <w:adjustRightInd w:val="0"/>
        <w:jc w:val="both"/>
        <w:rPr>
          <w:rFonts w:cs="Arial"/>
          <w:sz w:val="20"/>
        </w:rPr>
      </w:pPr>
    </w:p>
    <w:p w14:paraId="027A5E21" w14:textId="37EADABA" w:rsidR="003E6833" w:rsidRPr="00605EBB" w:rsidRDefault="003E6833" w:rsidP="003E6833">
      <w:pPr>
        <w:autoSpaceDE w:val="0"/>
        <w:autoSpaceDN w:val="0"/>
        <w:adjustRightInd w:val="0"/>
        <w:jc w:val="both"/>
        <w:rPr>
          <w:rFonts w:cs="Arial"/>
          <w:sz w:val="20"/>
        </w:rPr>
      </w:pPr>
      <w:r w:rsidRPr="00605EBB">
        <w:rPr>
          <w:rFonts w:cs="Arial"/>
          <w:sz w:val="20"/>
        </w:rPr>
        <w:t xml:space="preserve">Zemljiškoknjižna lastnica nepremičnine z ID znakom: </w:t>
      </w:r>
      <w:r w:rsidR="0081147D">
        <w:rPr>
          <w:rFonts w:cs="Arial"/>
          <w:sz w:val="20"/>
        </w:rPr>
        <w:t xml:space="preserve">del stavbe </w:t>
      </w:r>
      <w:r w:rsidR="00893054">
        <w:rPr>
          <w:rFonts w:cs="Arial"/>
          <w:sz w:val="20"/>
        </w:rPr>
        <w:t>1074-2708-</w:t>
      </w:r>
      <w:r w:rsidR="004F3BCA">
        <w:rPr>
          <w:rFonts w:cs="Arial"/>
          <w:sz w:val="20"/>
        </w:rPr>
        <w:t>3</w:t>
      </w:r>
      <w:r w:rsidR="004A303B">
        <w:rPr>
          <w:rFonts w:cs="Arial"/>
          <w:sz w:val="20"/>
        </w:rPr>
        <w:t>,</w:t>
      </w:r>
      <w:r w:rsidR="00393C6C" w:rsidRPr="00393C6C">
        <w:rPr>
          <w:rFonts w:cs="Arial"/>
          <w:sz w:val="20"/>
          <w:lang w:eastAsia="sl-SI"/>
        </w:rPr>
        <w:t xml:space="preserve"> </w:t>
      </w:r>
      <w:r w:rsidR="00393C6C" w:rsidRPr="0081147D">
        <w:rPr>
          <w:rFonts w:cs="Arial"/>
          <w:sz w:val="20"/>
          <w:lang w:eastAsia="sl-SI"/>
        </w:rPr>
        <w:t xml:space="preserve">do </w:t>
      </w:r>
      <w:r w:rsidR="004F3BCA">
        <w:rPr>
          <w:rFonts w:cs="Arial"/>
          <w:sz w:val="20"/>
          <w:lang w:eastAsia="sl-SI"/>
        </w:rPr>
        <w:t>polovice</w:t>
      </w:r>
      <w:r w:rsidR="00393C6C" w:rsidRPr="0081147D">
        <w:rPr>
          <w:rFonts w:cs="Arial"/>
          <w:sz w:val="20"/>
          <w:lang w:eastAsia="sl-SI"/>
        </w:rPr>
        <w:t xml:space="preserve"> (1/</w:t>
      </w:r>
      <w:r w:rsidR="004F3BCA">
        <w:rPr>
          <w:rFonts w:cs="Arial"/>
          <w:sz w:val="20"/>
          <w:lang w:eastAsia="sl-SI"/>
        </w:rPr>
        <w:t>2</w:t>
      </w:r>
      <w:r w:rsidR="00393C6C" w:rsidRPr="0081147D">
        <w:rPr>
          <w:rFonts w:cs="Arial"/>
          <w:sz w:val="20"/>
          <w:lang w:eastAsia="sl-SI"/>
        </w:rPr>
        <w:t>)</w:t>
      </w:r>
      <w:r w:rsidR="004A303B">
        <w:rPr>
          <w:rFonts w:cs="Arial"/>
          <w:sz w:val="20"/>
          <w:lang w:eastAsia="sl-SI"/>
        </w:rPr>
        <w:t>,</w:t>
      </w:r>
      <w:r w:rsidR="0081147D">
        <w:rPr>
          <w:rFonts w:cs="Arial"/>
          <w:sz w:val="20"/>
        </w:rPr>
        <w:t xml:space="preserve"> </w:t>
      </w:r>
      <w:r w:rsidRPr="00605EBB">
        <w:rPr>
          <w:rFonts w:cs="Arial"/>
          <w:sz w:val="20"/>
        </w:rPr>
        <w:t xml:space="preserve">je Republika Slovenija, upravljavec </w:t>
      </w:r>
      <w:r>
        <w:rPr>
          <w:rFonts w:cs="Arial"/>
          <w:sz w:val="20"/>
        </w:rPr>
        <w:t xml:space="preserve">pa </w:t>
      </w:r>
      <w:r w:rsidRPr="00605EBB">
        <w:rPr>
          <w:rFonts w:cs="Arial"/>
          <w:sz w:val="20"/>
        </w:rPr>
        <w:t xml:space="preserve">je Ministrstvo za javno upravo. </w:t>
      </w:r>
    </w:p>
    <w:p w14:paraId="6B1CA2E1" w14:textId="77777777" w:rsidR="003E6833" w:rsidRDefault="003E6833" w:rsidP="00605EBB">
      <w:pPr>
        <w:jc w:val="both"/>
        <w:rPr>
          <w:rFonts w:cs="Arial"/>
          <w:sz w:val="20"/>
        </w:rPr>
      </w:pPr>
    </w:p>
    <w:p w14:paraId="44ED82EF" w14:textId="4D5DBAB4" w:rsidR="00F01D5E" w:rsidRDefault="004F3BCA" w:rsidP="00F22E23">
      <w:pPr>
        <w:jc w:val="both"/>
        <w:rPr>
          <w:rFonts w:cs="Arial"/>
          <w:sz w:val="20"/>
          <w:lang w:eastAsia="sl-SI"/>
        </w:rPr>
      </w:pPr>
      <w:r>
        <w:rPr>
          <w:rFonts w:cs="Arial"/>
          <w:sz w:val="20"/>
          <w:lang w:eastAsia="sl-SI"/>
        </w:rPr>
        <w:t>Predmet prodaje predstavlja solastniški delež, ki v naravi ni opredeljen, na skladišču št. 3</w:t>
      </w:r>
      <w:r w:rsidR="00893054">
        <w:rPr>
          <w:rFonts w:cs="Arial"/>
          <w:sz w:val="20"/>
          <w:lang w:eastAsia="sl-SI"/>
        </w:rPr>
        <w:t xml:space="preserve"> (pred tem št. </w:t>
      </w:r>
      <w:r>
        <w:rPr>
          <w:rFonts w:cs="Arial"/>
          <w:sz w:val="20"/>
          <w:lang w:eastAsia="sl-SI"/>
        </w:rPr>
        <w:t>6</w:t>
      </w:r>
      <w:r w:rsidR="00893054">
        <w:rPr>
          <w:rFonts w:cs="Arial"/>
          <w:sz w:val="20"/>
          <w:lang w:eastAsia="sl-SI"/>
        </w:rPr>
        <w:t>)</w:t>
      </w:r>
      <w:r w:rsidR="0081147D" w:rsidRPr="0081147D">
        <w:rPr>
          <w:rFonts w:cs="Arial"/>
          <w:sz w:val="20"/>
          <w:lang w:eastAsia="sl-SI"/>
        </w:rPr>
        <w:t>,</w:t>
      </w:r>
      <w:r w:rsidR="0081147D">
        <w:rPr>
          <w:rFonts w:cs="Arial"/>
          <w:sz w:val="20"/>
          <w:lang w:eastAsia="sl-SI"/>
        </w:rPr>
        <w:t xml:space="preserve"> v izmeri </w:t>
      </w:r>
      <w:r>
        <w:rPr>
          <w:rFonts w:cs="Arial"/>
          <w:sz w:val="20"/>
          <w:lang w:eastAsia="sl-SI"/>
        </w:rPr>
        <w:t>174,9</w:t>
      </w:r>
      <w:r w:rsidR="0081147D" w:rsidRPr="0081147D">
        <w:rPr>
          <w:rFonts w:cs="Arial"/>
          <w:sz w:val="20"/>
          <w:lang w:eastAsia="sl-SI"/>
        </w:rPr>
        <w:t>m²</w:t>
      </w:r>
      <w:r w:rsidR="00F22E23">
        <w:rPr>
          <w:rFonts w:cs="Arial"/>
          <w:sz w:val="20"/>
          <w:lang w:eastAsia="sl-SI"/>
        </w:rPr>
        <w:t>,</w:t>
      </w:r>
      <w:r w:rsidR="0081147D" w:rsidRPr="0081147D">
        <w:rPr>
          <w:rFonts w:cs="Arial"/>
          <w:sz w:val="20"/>
          <w:lang w:eastAsia="sl-SI"/>
        </w:rPr>
        <w:t xml:space="preserve"> </w:t>
      </w:r>
      <w:r>
        <w:rPr>
          <w:rFonts w:cs="Arial"/>
          <w:sz w:val="20"/>
          <w:lang w:eastAsia="sl-SI"/>
        </w:rPr>
        <w:t>pri čemer polovični delež znaša 87,45m</w:t>
      </w:r>
      <w:r w:rsidRPr="004F3BCA">
        <w:rPr>
          <w:rFonts w:cs="Arial"/>
          <w:sz w:val="20"/>
          <w:vertAlign w:val="superscript"/>
          <w:lang w:eastAsia="sl-SI"/>
        </w:rPr>
        <w:t>2</w:t>
      </w:r>
      <w:r>
        <w:rPr>
          <w:rFonts w:cs="Arial"/>
          <w:sz w:val="20"/>
          <w:lang w:eastAsia="sl-SI"/>
        </w:rPr>
        <w:t>. Skladišče se nahaja v pritličju</w:t>
      </w:r>
      <w:r w:rsidR="0081147D" w:rsidRPr="0081147D">
        <w:rPr>
          <w:rFonts w:cs="Arial"/>
          <w:sz w:val="20"/>
          <w:lang w:eastAsia="sl-SI"/>
        </w:rPr>
        <w:t xml:space="preserve"> </w:t>
      </w:r>
      <w:r w:rsidR="00C03302">
        <w:rPr>
          <w:rFonts w:cs="Arial"/>
          <w:sz w:val="20"/>
          <w:lang w:eastAsia="sl-SI"/>
        </w:rPr>
        <w:t xml:space="preserve">poslovne </w:t>
      </w:r>
      <w:r w:rsidR="0081147D" w:rsidRPr="0081147D">
        <w:rPr>
          <w:rFonts w:cs="Arial"/>
          <w:sz w:val="20"/>
          <w:lang w:eastAsia="sl-SI"/>
        </w:rPr>
        <w:t xml:space="preserve">stavbe </w:t>
      </w:r>
      <w:r w:rsidR="00F01D5E">
        <w:rPr>
          <w:rFonts w:cs="Arial"/>
          <w:sz w:val="20"/>
          <w:lang w:eastAsia="sl-SI"/>
        </w:rPr>
        <w:t xml:space="preserve">zgrajene v letu 1965 </w:t>
      </w:r>
      <w:r w:rsidR="0081147D">
        <w:rPr>
          <w:rFonts w:cs="Arial"/>
          <w:sz w:val="20"/>
          <w:lang w:eastAsia="sl-SI"/>
        </w:rPr>
        <w:t xml:space="preserve">na naslovu </w:t>
      </w:r>
      <w:proofErr w:type="spellStart"/>
      <w:r w:rsidR="00893054">
        <w:rPr>
          <w:rFonts w:cs="Arial"/>
          <w:sz w:val="20"/>
          <w:lang w:eastAsia="sl-SI"/>
        </w:rPr>
        <w:t>Sernčeva</w:t>
      </w:r>
      <w:proofErr w:type="spellEnd"/>
      <w:r w:rsidR="00893054">
        <w:rPr>
          <w:rFonts w:cs="Arial"/>
          <w:sz w:val="20"/>
          <w:lang w:eastAsia="sl-SI"/>
        </w:rPr>
        <w:t xml:space="preserve"> ulica 11-13, Celje</w:t>
      </w:r>
      <w:r w:rsidR="0081147D" w:rsidRPr="0081147D">
        <w:rPr>
          <w:rFonts w:cs="Arial"/>
          <w:sz w:val="20"/>
          <w:lang w:eastAsia="sl-SI"/>
        </w:rPr>
        <w:t xml:space="preserve">. </w:t>
      </w:r>
      <w:r w:rsidR="00B7075F">
        <w:rPr>
          <w:rFonts w:cs="Arial"/>
          <w:sz w:val="20"/>
          <w:lang w:eastAsia="sl-SI"/>
        </w:rPr>
        <w:t xml:space="preserve">Skladišče </w:t>
      </w:r>
      <w:r>
        <w:rPr>
          <w:rFonts w:cs="Arial"/>
          <w:sz w:val="20"/>
          <w:lang w:eastAsia="sl-SI"/>
        </w:rPr>
        <w:t>je preurejeno v poslovni prostor</w:t>
      </w:r>
      <w:r w:rsidR="00F01D5E">
        <w:rPr>
          <w:rFonts w:cs="Arial"/>
          <w:sz w:val="20"/>
          <w:lang w:eastAsia="sl-SI"/>
        </w:rPr>
        <w:t xml:space="preserve"> (</w:t>
      </w:r>
      <w:r>
        <w:rPr>
          <w:rFonts w:cs="Arial"/>
          <w:sz w:val="20"/>
          <w:lang w:eastAsia="sl-SI"/>
        </w:rPr>
        <w:t>trgovin</w:t>
      </w:r>
      <w:r w:rsidR="00F01D5E">
        <w:rPr>
          <w:rFonts w:cs="Arial"/>
          <w:sz w:val="20"/>
          <w:lang w:eastAsia="sl-SI"/>
        </w:rPr>
        <w:t>o), ki</w:t>
      </w:r>
      <w:r>
        <w:rPr>
          <w:rFonts w:cs="Arial"/>
          <w:sz w:val="20"/>
          <w:lang w:eastAsia="sl-SI"/>
        </w:rPr>
        <w:t xml:space="preserve"> ga v celoti zaseda solastnik</w:t>
      </w:r>
      <w:r w:rsidR="00F01D5E">
        <w:rPr>
          <w:rFonts w:cs="Arial"/>
          <w:sz w:val="20"/>
          <w:lang w:eastAsia="sl-SI"/>
        </w:rPr>
        <w:t xml:space="preserve">, ki ima na predmetni nepremičnini predkupno pravico v skladu s tretjim odstavkom 66. člena Stvarnopravnega zakonika.  </w:t>
      </w:r>
    </w:p>
    <w:p w14:paraId="5EC98BD4" w14:textId="77777777" w:rsidR="00B7075F" w:rsidRDefault="00B7075F" w:rsidP="00F22E23">
      <w:pPr>
        <w:jc w:val="both"/>
        <w:rPr>
          <w:rFonts w:cs="Arial"/>
          <w:sz w:val="20"/>
          <w:lang w:eastAsia="sl-SI"/>
        </w:rPr>
      </w:pPr>
    </w:p>
    <w:p w14:paraId="300E7D89" w14:textId="17050E6A" w:rsidR="0081147D" w:rsidRDefault="00E46188" w:rsidP="00393C6C">
      <w:pPr>
        <w:jc w:val="both"/>
        <w:rPr>
          <w:rFonts w:cs="Arial"/>
          <w:sz w:val="20"/>
        </w:rPr>
      </w:pPr>
      <w:r w:rsidRPr="003E6833">
        <w:rPr>
          <w:rFonts w:cs="Arial"/>
          <w:color w:val="000000"/>
          <w:sz w:val="20"/>
        </w:rPr>
        <w:t>Lokacija ima vso potrebno komunalno opremo (vodovod, kanalizacija, elektrika itd.).</w:t>
      </w:r>
      <w:r w:rsidR="004F3BCA">
        <w:rPr>
          <w:rFonts w:cs="Arial"/>
          <w:color w:val="000000"/>
          <w:sz w:val="20"/>
        </w:rPr>
        <w:t xml:space="preserve"> </w:t>
      </w:r>
      <w:r w:rsidR="00B7075F">
        <w:rPr>
          <w:rFonts w:cs="Arial"/>
          <w:sz w:val="20"/>
        </w:rPr>
        <w:t>Poslovni</w:t>
      </w:r>
      <w:r w:rsidR="00393C6C">
        <w:rPr>
          <w:rFonts w:cs="Arial"/>
          <w:sz w:val="20"/>
        </w:rPr>
        <w:t xml:space="preserve"> objekt v katerem se s</w:t>
      </w:r>
      <w:r w:rsidR="00B7075F">
        <w:rPr>
          <w:rFonts w:cs="Arial"/>
          <w:sz w:val="20"/>
        </w:rPr>
        <w:t>kladišče</w:t>
      </w:r>
      <w:r w:rsidR="00393C6C">
        <w:rPr>
          <w:rFonts w:cs="Arial"/>
          <w:sz w:val="20"/>
        </w:rPr>
        <w:t xml:space="preserve"> nahaja obsega štiri etaže in ima skupno </w:t>
      </w:r>
      <w:r w:rsidR="00B7075F">
        <w:rPr>
          <w:rFonts w:cs="Arial"/>
          <w:sz w:val="20"/>
        </w:rPr>
        <w:t>9 skladišč</w:t>
      </w:r>
      <w:r w:rsidR="00393C6C">
        <w:rPr>
          <w:rFonts w:cs="Arial"/>
          <w:sz w:val="20"/>
        </w:rPr>
        <w:t xml:space="preserve">. </w:t>
      </w:r>
    </w:p>
    <w:p w14:paraId="4C591229" w14:textId="101A9CBE" w:rsidR="00F01D5E" w:rsidRDefault="00F01D5E" w:rsidP="00393C6C">
      <w:pPr>
        <w:jc w:val="both"/>
        <w:rPr>
          <w:rFonts w:cs="Arial"/>
          <w:sz w:val="20"/>
        </w:rPr>
      </w:pPr>
    </w:p>
    <w:p w14:paraId="724233B4" w14:textId="77777777" w:rsidR="00F01D5E" w:rsidRDefault="00F01D5E" w:rsidP="00F01D5E">
      <w:pPr>
        <w:jc w:val="both"/>
        <w:rPr>
          <w:rFonts w:cs="Arial"/>
          <w:sz w:val="20"/>
          <w:lang w:eastAsia="sl-SI"/>
        </w:rPr>
      </w:pPr>
      <w:r>
        <w:rPr>
          <w:rFonts w:cs="Arial"/>
          <w:sz w:val="20"/>
          <w:lang w:eastAsia="sl-SI"/>
        </w:rPr>
        <w:t xml:space="preserve">Za skladišče – poslovni prostor je bila izdelana energetska izkaznica št. 2021-709-208-91841 z dne 15. 11. 2021, ki predmetni prostor uvršča v razred E. </w:t>
      </w:r>
    </w:p>
    <w:p w14:paraId="38936964" w14:textId="0A3EEF2F" w:rsidR="001568EC" w:rsidRDefault="001568EC" w:rsidP="00871E0C">
      <w:pPr>
        <w:autoSpaceDE w:val="0"/>
        <w:autoSpaceDN w:val="0"/>
        <w:adjustRightInd w:val="0"/>
        <w:jc w:val="both"/>
        <w:rPr>
          <w:rFonts w:cs="Arial"/>
          <w:sz w:val="20"/>
        </w:rPr>
      </w:pPr>
    </w:p>
    <w:p w14:paraId="44479AD0" w14:textId="62CA9A82" w:rsidR="001568EC" w:rsidRPr="00B377ED" w:rsidRDefault="001568EC" w:rsidP="001568EC">
      <w:pPr>
        <w:jc w:val="both"/>
        <w:rPr>
          <w:rFonts w:cs="Arial"/>
          <w:b/>
          <w:sz w:val="20"/>
          <w:u w:val="single"/>
        </w:rPr>
      </w:pPr>
      <w:r w:rsidRPr="00860821">
        <w:rPr>
          <w:rFonts w:cs="Arial"/>
          <w:b/>
          <w:sz w:val="20"/>
          <w:u w:val="single"/>
        </w:rPr>
        <w:t>3. Komisija in izjava skladno s sedmim odstavkom 5</w:t>
      </w:r>
      <w:r>
        <w:rPr>
          <w:rFonts w:cs="Arial"/>
          <w:b/>
          <w:sz w:val="20"/>
          <w:u w:val="single"/>
        </w:rPr>
        <w:t>1</w:t>
      </w:r>
      <w:r w:rsidRPr="00860821">
        <w:rPr>
          <w:rFonts w:cs="Arial"/>
          <w:b/>
          <w:sz w:val="20"/>
          <w:u w:val="single"/>
        </w:rPr>
        <w:t>. člena ZSPDSLS-1</w:t>
      </w:r>
    </w:p>
    <w:p w14:paraId="0A0AFFA6" w14:textId="77777777" w:rsidR="001568EC" w:rsidRPr="00860821" w:rsidRDefault="001568EC" w:rsidP="001568EC">
      <w:pPr>
        <w:jc w:val="both"/>
        <w:rPr>
          <w:rFonts w:cs="Arial"/>
          <w:sz w:val="20"/>
        </w:rPr>
      </w:pPr>
      <w:bookmarkStart w:id="1" w:name="_Hlk5178141"/>
      <w:r w:rsidRPr="00860821">
        <w:rPr>
          <w:rFonts w:cs="Arial"/>
          <w:sz w:val="20"/>
        </w:rPr>
        <w:t xml:space="preserve">Postopek </w:t>
      </w:r>
      <w:r>
        <w:rPr>
          <w:rFonts w:cs="Arial"/>
          <w:sz w:val="20"/>
        </w:rPr>
        <w:t>javnega zbiranja ponudb</w:t>
      </w:r>
      <w:r w:rsidRPr="00860821">
        <w:rPr>
          <w:rFonts w:cs="Arial"/>
          <w:sz w:val="20"/>
        </w:rPr>
        <w:t xml:space="preserve"> bo izvedla komisija Ministrstva za javno upravo v sestavi:</w:t>
      </w:r>
    </w:p>
    <w:p w14:paraId="62FE2DDD" w14:textId="341C78DA" w:rsidR="001568EC" w:rsidRPr="00E84BFF" w:rsidRDefault="001568EC" w:rsidP="001568EC">
      <w:pPr>
        <w:numPr>
          <w:ilvl w:val="0"/>
          <w:numId w:val="20"/>
        </w:numPr>
        <w:ind w:left="0" w:firstLine="0"/>
        <w:jc w:val="both"/>
        <w:rPr>
          <w:rFonts w:cs="Arial"/>
          <w:sz w:val="20"/>
        </w:rPr>
      </w:pPr>
      <w:r>
        <w:rPr>
          <w:rFonts w:cs="Arial"/>
          <w:sz w:val="20"/>
        </w:rPr>
        <w:t>Metka Smrdel</w:t>
      </w:r>
      <w:r w:rsidRPr="00E84BFF">
        <w:rPr>
          <w:rFonts w:cs="Arial"/>
          <w:sz w:val="20"/>
        </w:rPr>
        <w:t xml:space="preserve"> – predsednica,</w:t>
      </w:r>
    </w:p>
    <w:p w14:paraId="4C3257B8" w14:textId="41A5A304" w:rsidR="001568EC" w:rsidRPr="00E84BFF" w:rsidRDefault="006E789D" w:rsidP="001568EC">
      <w:pPr>
        <w:numPr>
          <w:ilvl w:val="0"/>
          <w:numId w:val="20"/>
        </w:numPr>
        <w:ind w:left="0" w:firstLine="0"/>
        <w:jc w:val="both"/>
        <w:rPr>
          <w:rFonts w:cs="Arial"/>
          <w:sz w:val="20"/>
        </w:rPr>
      </w:pPr>
      <w:r>
        <w:rPr>
          <w:rFonts w:cs="Arial"/>
          <w:sz w:val="20"/>
        </w:rPr>
        <w:t>Urška Vončina Slabe - članica</w:t>
      </w:r>
      <w:r w:rsidR="001568EC" w:rsidRPr="00E84BFF">
        <w:rPr>
          <w:rFonts w:cs="Arial"/>
          <w:sz w:val="20"/>
        </w:rPr>
        <w:t>,</w:t>
      </w:r>
    </w:p>
    <w:p w14:paraId="5C40CD28" w14:textId="6C9C36CB" w:rsidR="001568EC" w:rsidRDefault="001568EC" w:rsidP="001568EC">
      <w:pPr>
        <w:numPr>
          <w:ilvl w:val="0"/>
          <w:numId w:val="20"/>
        </w:numPr>
        <w:ind w:left="0" w:firstLine="0"/>
        <w:jc w:val="both"/>
        <w:rPr>
          <w:rFonts w:cs="Arial"/>
          <w:sz w:val="20"/>
        </w:rPr>
      </w:pPr>
      <w:r>
        <w:rPr>
          <w:rFonts w:cs="Arial"/>
          <w:sz w:val="20"/>
        </w:rPr>
        <w:t>Simona Slaček</w:t>
      </w:r>
      <w:r w:rsidRPr="00E84BFF">
        <w:rPr>
          <w:rFonts w:cs="Arial"/>
          <w:sz w:val="20"/>
        </w:rPr>
        <w:t xml:space="preserve"> - članica,</w:t>
      </w:r>
    </w:p>
    <w:p w14:paraId="736901F6" w14:textId="5EC7388C" w:rsidR="001568EC" w:rsidRDefault="001568EC" w:rsidP="00DE38F8">
      <w:pPr>
        <w:numPr>
          <w:ilvl w:val="0"/>
          <w:numId w:val="20"/>
        </w:numPr>
        <w:ind w:left="0" w:firstLine="0"/>
        <w:jc w:val="both"/>
        <w:rPr>
          <w:rFonts w:cs="Arial"/>
          <w:sz w:val="20"/>
        </w:rPr>
      </w:pPr>
      <w:r>
        <w:rPr>
          <w:rFonts w:cs="Arial"/>
          <w:sz w:val="20"/>
        </w:rPr>
        <w:t>Ana Pavlič</w:t>
      </w:r>
      <w:r w:rsidRPr="001568EC">
        <w:rPr>
          <w:rFonts w:cs="Arial"/>
          <w:sz w:val="20"/>
        </w:rPr>
        <w:t xml:space="preserve"> - nadomestna članica.</w:t>
      </w:r>
      <w:bookmarkStart w:id="2" w:name="_Hlk52699307"/>
    </w:p>
    <w:p w14:paraId="1BD13937" w14:textId="77777777" w:rsidR="006E789D" w:rsidRPr="00DE38F8" w:rsidRDefault="006E789D" w:rsidP="006E789D">
      <w:pPr>
        <w:jc w:val="both"/>
        <w:rPr>
          <w:rFonts w:cs="Arial"/>
          <w:sz w:val="20"/>
        </w:rPr>
      </w:pPr>
    </w:p>
    <w:p w14:paraId="1E7D2645" w14:textId="248C62F5" w:rsidR="001568EC" w:rsidRDefault="001568EC" w:rsidP="001568EC">
      <w:pPr>
        <w:jc w:val="both"/>
        <w:rPr>
          <w:rFonts w:cs="Arial"/>
          <w:color w:val="000000"/>
          <w:sz w:val="20"/>
        </w:rPr>
      </w:pPr>
      <w:r w:rsidRPr="0087104B">
        <w:rPr>
          <w:rFonts w:cs="Arial"/>
          <w:sz w:val="20"/>
        </w:rPr>
        <w:t xml:space="preserve">Zaradi nepredvidljivih dogodkov se lahko sestava komisije spremeni, o čemer bodo zainteresirani </w:t>
      </w:r>
      <w:r w:rsidR="00B40B40">
        <w:rPr>
          <w:rFonts w:cs="Arial"/>
          <w:sz w:val="20"/>
        </w:rPr>
        <w:t>ponudniki</w:t>
      </w:r>
      <w:r w:rsidRPr="0087104B">
        <w:rPr>
          <w:rFonts w:cs="Arial"/>
          <w:sz w:val="20"/>
        </w:rPr>
        <w:t xml:space="preserve"> obveščeni.</w:t>
      </w:r>
      <w:r w:rsidRPr="0087104B">
        <w:rPr>
          <w:rFonts w:cs="Arial"/>
          <w:color w:val="000000"/>
          <w:sz w:val="20"/>
        </w:rPr>
        <w:t xml:space="preserve"> </w:t>
      </w:r>
    </w:p>
    <w:p w14:paraId="09358896" w14:textId="54AFF0B0" w:rsidR="00DE38F8" w:rsidRDefault="00DE38F8" w:rsidP="001568EC">
      <w:pPr>
        <w:jc w:val="both"/>
        <w:rPr>
          <w:rFonts w:cs="Arial"/>
          <w:color w:val="000000"/>
          <w:sz w:val="20"/>
        </w:rPr>
      </w:pPr>
    </w:p>
    <w:p w14:paraId="6A9663B6" w14:textId="00005037" w:rsidR="00543383" w:rsidRDefault="00543383" w:rsidP="00543383">
      <w:pPr>
        <w:jc w:val="both"/>
        <w:rPr>
          <w:rFonts w:cs="Arial"/>
          <w:sz w:val="20"/>
        </w:rPr>
      </w:pPr>
      <w:r>
        <w:rPr>
          <w:rFonts w:cs="Arial"/>
          <w:sz w:val="20"/>
        </w:rPr>
        <w:t>Ponudniki morajo najkasneje pred sklenitvijo pravnega posla podati izjavo o nepovezanosti s člani komisije in cenilcem v smislu, kot ga določa 51/7 člen ZSPDSLS-1</w:t>
      </w:r>
      <w:bookmarkStart w:id="3" w:name="_Hlk509412209"/>
      <w:r>
        <w:rPr>
          <w:rFonts w:cs="Arial"/>
          <w:sz w:val="20"/>
        </w:rPr>
        <w:t>, ki kot povezane osebe šteje:</w:t>
      </w:r>
    </w:p>
    <w:p w14:paraId="267C1A2E" w14:textId="77777777" w:rsidR="00543383" w:rsidRPr="00BB1F36" w:rsidRDefault="00543383" w:rsidP="00543383">
      <w:pPr>
        <w:numPr>
          <w:ilvl w:val="0"/>
          <w:numId w:val="22"/>
        </w:numPr>
        <w:jc w:val="both"/>
        <w:rPr>
          <w:rFonts w:cs="Arial"/>
          <w:sz w:val="20"/>
          <w:lang w:eastAsia="sl-SI"/>
        </w:rPr>
      </w:pPr>
      <w:r w:rsidRPr="00BB1F36">
        <w:rPr>
          <w:rFonts w:cs="Arial"/>
          <w:sz w:val="20"/>
          <w:lang w:eastAsia="sl-SI"/>
        </w:rPr>
        <w:t>fizičn</w:t>
      </w:r>
      <w:r>
        <w:rPr>
          <w:rFonts w:cs="Arial"/>
          <w:sz w:val="20"/>
          <w:lang w:eastAsia="sl-SI"/>
        </w:rPr>
        <w:t>o</w:t>
      </w:r>
      <w:r w:rsidRPr="00BB1F36">
        <w:rPr>
          <w:rFonts w:cs="Arial"/>
          <w:sz w:val="20"/>
          <w:lang w:eastAsia="sl-SI"/>
        </w:rPr>
        <w:t xml:space="preserve"> oseb</w:t>
      </w:r>
      <w:r>
        <w:rPr>
          <w:rFonts w:cs="Arial"/>
          <w:sz w:val="20"/>
          <w:lang w:eastAsia="sl-SI"/>
        </w:rPr>
        <w:t>o</w:t>
      </w:r>
      <w:r w:rsidRPr="00BB1F36">
        <w:rPr>
          <w:rFonts w:cs="Arial"/>
          <w:sz w:val="20"/>
          <w:lang w:eastAsia="sl-SI"/>
        </w:rPr>
        <w:t xml:space="preserve">, ki je s članom komisije ali cenilcem v krvnem sorodstvu v ravni vrsti do katerega koli kolena, v stranski vrsti pa do tretjega kolena, ali ki je s članom komisije ali cenilcem v zakonu, zunajzakonski skupnosti, sklenjeni ali nesklenjeni partnerski zvezi ali v </w:t>
      </w:r>
      <w:r w:rsidRPr="00BB1F36">
        <w:rPr>
          <w:rFonts w:cs="Arial"/>
          <w:sz w:val="20"/>
          <w:lang w:eastAsia="sl-SI"/>
        </w:rPr>
        <w:lastRenderedPageBreak/>
        <w:t xml:space="preserve">svaštvu do drugega kolena, ne glede na to, ali je zakonska zveza oziroma partnerska zveza prenehala ali ne, </w:t>
      </w:r>
    </w:p>
    <w:p w14:paraId="0205211E" w14:textId="77777777" w:rsidR="00543383" w:rsidRPr="00BB1F36" w:rsidRDefault="00543383" w:rsidP="00543383">
      <w:pPr>
        <w:numPr>
          <w:ilvl w:val="0"/>
          <w:numId w:val="22"/>
        </w:numPr>
        <w:jc w:val="both"/>
        <w:rPr>
          <w:rFonts w:cs="Arial"/>
          <w:sz w:val="20"/>
          <w:lang w:eastAsia="sl-SI"/>
        </w:rPr>
      </w:pPr>
      <w:r w:rsidRPr="00BB1F36">
        <w:rPr>
          <w:rFonts w:cs="Arial"/>
          <w:sz w:val="20"/>
          <w:lang w:eastAsia="sl-SI"/>
        </w:rPr>
        <w:t>fizičn</w:t>
      </w:r>
      <w:r>
        <w:rPr>
          <w:rFonts w:cs="Arial"/>
          <w:sz w:val="20"/>
          <w:lang w:eastAsia="sl-SI"/>
        </w:rPr>
        <w:t>o</w:t>
      </w:r>
      <w:r w:rsidRPr="00BB1F36">
        <w:rPr>
          <w:rFonts w:cs="Arial"/>
          <w:sz w:val="20"/>
          <w:lang w:eastAsia="sl-SI"/>
        </w:rPr>
        <w:t xml:space="preserve"> oseb</w:t>
      </w:r>
      <w:r>
        <w:rPr>
          <w:rFonts w:cs="Arial"/>
          <w:sz w:val="20"/>
          <w:lang w:eastAsia="sl-SI"/>
        </w:rPr>
        <w:t>o</w:t>
      </w:r>
      <w:r w:rsidRPr="00BB1F36">
        <w:rPr>
          <w:rFonts w:cs="Arial"/>
          <w:sz w:val="20"/>
          <w:lang w:eastAsia="sl-SI"/>
        </w:rPr>
        <w:t xml:space="preserve">, ki je s članom komisije ali cenilcem v odnosu skrbništva ali posvojenca oziroma posvojitelja, </w:t>
      </w:r>
    </w:p>
    <w:p w14:paraId="19D43D8A" w14:textId="77777777" w:rsidR="00543383" w:rsidRPr="00BB1F36" w:rsidRDefault="00543383" w:rsidP="00543383">
      <w:pPr>
        <w:numPr>
          <w:ilvl w:val="0"/>
          <w:numId w:val="22"/>
        </w:numPr>
        <w:jc w:val="both"/>
        <w:rPr>
          <w:rFonts w:cs="Arial"/>
          <w:sz w:val="20"/>
          <w:lang w:eastAsia="sl-SI"/>
        </w:rPr>
      </w:pPr>
      <w:r w:rsidRPr="00BB1F36">
        <w:rPr>
          <w:rFonts w:cs="Arial"/>
          <w:sz w:val="20"/>
          <w:lang w:eastAsia="sl-SI"/>
        </w:rPr>
        <w:t>pravn</w:t>
      </w:r>
      <w:r>
        <w:rPr>
          <w:rFonts w:cs="Arial"/>
          <w:sz w:val="20"/>
          <w:lang w:eastAsia="sl-SI"/>
        </w:rPr>
        <w:t>o</w:t>
      </w:r>
      <w:r w:rsidRPr="00BB1F36">
        <w:rPr>
          <w:rFonts w:cs="Arial"/>
          <w:sz w:val="20"/>
          <w:lang w:eastAsia="sl-SI"/>
        </w:rPr>
        <w:t xml:space="preserve"> oseb</w:t>
      </w:r>
      <w:r>
        <w:rPr>
          <w:rFonts w:cs="Arial"/>
          <w:sz w:val="20"/>
          <w:lang w:eastAsia="sl-SI"/>
        </w:rPr>
        <w:t>o</w:t>
      </w:r>
      <w:r w:rsidRPr="00BB1F36">
        <w:rPr>
          <w:rFonts w:cs="Arial"/>
          <w:sz w:val="20"/>
          <w:lang w:eastAsia="sl-SI"/>
        </w:rPr>
        <w:t xml:space="preserve">, v kapitalu katere ima član komisije ali cenilec delež večji od 50 odstotkov in </w:t>
      </w:r>
    </w:p>
    <w:p w14:paraId="7E498F1A" w14:textId="77777777" w:rsidR="00543383" w:rsidRPr="00BB1F36" w:rsidRDefault="00543383" w:rsidP="00543383">
      <w:pPr>
        <w:numPr>
          <w:ilvl w:val="0"/>
          <w:numId w:val="22"/>
        </w:numPr>
        <w:jc w:val="both"/>
        <w:rPr>
          <w:rFonts w:cs="Arial"/>
          <w:sz w:val="20"/>
          <w:lang w:eastAsia="sl-SI"/>
        </w:rPr>
      </w:pPr>
      <w:r w:rsidRPr="00BB1F36">
        <w:rPr>
          <w:rFonts w:cs="Arial"/>
          <w:sz w:val="20"/>
          <w:lang w:eastAsia="sl-SI"/>
        </w:rPr>
        <w:t>drug</w:t>
      </w:r>
      <w:r>
        <w:rPr>
          <w:rFonts w:cs="Arial"/>
          <w:sz w:val="20"/>
          <w:lang w:eastAsia="sl-SI"/>
        </w:rPr>
        <w:t>o</w:t>
      </w:r>
      <w:r w:rsidRPr="00BB1F36">
        <w:rPr>
          <w:rFonts w:cs="Arial"/>
          <w:sz w:val="20"/>
          <w:lang w:eastAsia="sl-SI"/>
        </w:rPr>
        <w:t xml:space="preserve"> oseb</w:t>
      </w:r>
      <w:r>
        <w:rPr>
          <w:rFonts w:cs="Arial"/>
          <w:sz w:val="20"/>
          <w:lang w:eastAsia="sl-SI"/>
        </w:rPr>
        <w:t>o</w:t>
      </w:r>
      <w:r w:rsidRPr="00BB1F36">
        <w:rPr>
          <w:rFonts w:cs="Arial"/>
          <w:sz w:val="20"/>
          <w:lang w:eastAsia="sl-SI"/>
        </w:rPr>
        <w:t>, s katerimi je glede na znane okoliščine ali na kakršnem koli pravnem temelju povezan</w:t>
      </w:r>
      <w:r>
        <w:rPr>
          <w:rFonts w:cs="Arial"/>
          <w:sz w:val="20"/>
          <w:lang w:eastAsia="sl-SI"/>
        </w:rPr>
        <w:t>a s</w:t>
      </w:r>
      <w:r w:rsidRPr="00BB1F36">
        <w:rPr>
          <w:rFonts w:cs="Arial"/>
          <w:sz w:val="20"/>
          <w:lang w:eastAsia="sl-SI"/>
        </w:rPr>
        <w:t xml:space="preserve"> član</w:t>
      </w:r>
      <w:r>
        <w:rPr>
          <w:rFonts w:cs="Arial"/>
          <w:sz w:val="20"/>
          <w:lang w:eastAsia="sl-SI"/>
        </w:rPr>
        <w:t>om komisije ali cenil</w:t>
      </w:r>
      <w:r w:rsidRPr="00BB1F36">
        <w:rPr>
          <w:rFonts w:cs="Arial"/>
          <w:sz w:val="20"/>
          <w:lang w:eastAsia="sl-SI"/>
        </w:rPr>
        <w:t>c</w:t>
      </w:r>
      <w:r>
        <w:rPr>
          <w:rFonts w:cs="Arial"/>
          <w:sz w:val="20"/>
          <w:lang w:eastAsia="sl-SI"/>
        </w:rPr>
        <w:t>em</w:t>
      </w:r>
      <w:r w:rsidRPr="00BB1F36">
        <w:rPr>
          <w:rFonts w:cs="Arial"/>
          <w:sz w:val="20"/>
          <w:lang w:eastAsia="sl-SI"/>
        </w:rPr>
        <w:t xml:space="preserve">, tako da zaradi te povezave obstaja dvom o njegovi nepristranskosti pri opravljanju funkcije člana komisije ali cenilca. </w:t>
      </w:r>
    </w:p>
    <w:bookmarkEnd w:id="3"/>
    <w:p w14:paraId="6703E396" w14:textId="77777777" w:rsidR="00543383" w:rsidRDefault="00543383" w:rsidP="00543383">
      <w:pPr>
        <w:jc w:val="both"/>
        <w:rPr>
          <w:rFonts w:cs="Arial"/>
          <w:sz w:val="20"/>
        </w:rPr>
      </w:pPr>
    </w:p>
    <w:p w14:paraId="1B3ED72C" w14:textId="77777777" w:rsidR="00543383" w:rsidRPr="00227465" w:rsidRDefault="00543383" w:rsidP="00543383">
      <w:pPr>
        <w:jc w:val="both"/>
        <w:rPr>
          <w:rFonts w:cs="Arial"/>
          <w:sz w:val="20"/>
        </w:rPr>
      </w:pPr>
      <w:r>
        <w:rPr>
          <w:rFonts w:cs="Arial"/>
          <w:sz w:val="20"/>
        </w:rPr>
        <w:t>V kolikor se sestava komisije zaradi nepredvidenih okoliščin na dan odpiranja ponudb spremeni, poda komisija odločitev o izpolnjevanju pogojev za udeležbo v postopku ter najugodnejšem ponudniku, po prejemu nove izjave najugodnejšega ponudnika ter po potrebi preostalih sodelujočih.</w:t>
      </w:r>
    </w:p>
    <w:bookmarkEnd w:id="1"/>
    <w:bookmarkEnd w:id="2"/>
    <w:p w14:paraId="2E6E7E43" w14:textId="77777777" w:rsidR="00487560" w:rsidRDefault="00487560" w:rsidP="00871E0C">
      <w:pPr>
        <w:autoSpaceDE w:val="0"/>
        <w:autoSpaceDN w:val="0"/>
        <w:adjustRightInd w:val="0"/>
        <w:jc w:val="both"/>
        <w:rPr>
          <w:rFonts w:cs="Arial"/>
          <w:sz w:val="20"/>
        </w:rPr>
      </w:pPr>
    </w:p>
    <w:p w14:paraId="5FEE9C8A" w14:textId="4F8583A5" w:rsidR="00E44C83" w:rsidRPr="004F5EA4" w:rsidRDefault="00F44657" w:rsidP="00E44C83">
      <w:pPr>
        <w:jc w:val="both"/>
        <w:rPr>
          <w:rFonts w:cs="Arial"/>
          <w:b/>
          <w:sz w:val="20"/>
          <w:u w:val="single"/>
        </w:rPr>
      </w:pPr>
      <w:r>
        <w:rPr>
          <w:rFonts w:cs="Arial"/>
          <w:b/>
          <w:sz w:val="20"/>
          <w:u w:val="single"/>
        </w:rPr>
        <w:t>4</w:t>
      </w:r>
      <w:r w:rsidR="00227465">
        <w:rPr>
          <w:rFonts w:cs="Arial"/>
          <w:b/>
          <w:sz w:val="20"/>
          <w:u w:val="single"/>
        </w:rPr>
        <w:t xml:space="preserve">. </w:t>
      </w:r>
      <w:r w:rsidR="00E44C83" w:rsidRPr="004F5EA4">
        <w:rPr>
          <w:rFonts w:cs="Arial"/>
          <w:b/>
          <w:sz w:val="20"/>
          <w:u w:val="single"/>
        </w:rPr>
        <w:t>Vrsta pra</w:t>
      </w:r>
      <w:r w:rsidR="004B6175" w:rsidRPr="004F5EA4">
        <w:rPr>
          <w:rFonts w:cs="Arial"/>
          <w:b/>
          <w:sz w:val="20"/>
          <w:u w:val="single"/>
        </w:rPr>
        <w:t>vnega posla</w:t>
      </w:r>
      <w:r w:rsidR="001B5274">
        <w:rPr>
          <w:rFonts w:cs="Arial"/>
          <w:b/>
          <w:sz w:val="20"/>
          <w:u w:val="single"/>
        </w:rPr>
        <w:t xml:space="preserve"> in sklenitev pogodbe</w:t>
      </w:r>
      <w:r w:rsidR="00E44C83" w:rsidRPr="004F5EA4">
        <w:rPr>
          <w:rFonts w:cs="Arial"/>
          <w:b/>
          <w:sz w:val="20"/>
          <w:u w:val="single"/>
        </w:rPr>
        <w:t xml:space="preserve"> </w:t>
      </w:r>
    </w:p>
    <w:p w14:paraId="541ED8E4" w14:textId="4FC19715" w:rsidR="00F23FF3" w:rsidRDefault="00046187" w:rsidP="00542CD4">
      <w:pPr>
        <w:ind w:right="-54"/>
        <w:jc w:val="both"/>
        <w:rPr>
          <w:rFonts w:cs="Arial"/>
          <w:sz w:val="20"/>
        </w:rPr>
      </w:pPr>
      <w:r w:rsidRPr="004F5EA4">
        <w:rPr>
          <w:rFonts w:cs="Arial"/>
          <w:sz w:val="20"/>
        </w:rPr>
        <w:t>Prodaja nepremičnin</w:t>
      </w:r>
      <w:r w:rsidR="004012F9">
        <w:rPr>
          <w:rFonts w:cs="Arial"/>
          <w:sz w:val="20"/>
        </w:rPr>
        <w:t>e</w:t>
      </w:r>
      <w:r w:rsidR="00542CD4" w:rsidRPr="004F5EA4">
        <w:rPr>
          <w:rFonts w:cs="Arial"/>
          <w:sz w:val="20"/>
        </w:rPr>
        <w:t xml:space="preserve">. Pogodba mora biti sklenjena v roku 15 dni po </w:t>
      </w:r>
      <w:r w:rsidR="001B5274">
        <w:rPr>
          <w:rFonts w:cs="Arial"/>
          <w:sz w:val="20"/>
        </w:rPr>
        <w:t xml:space="preserve">pozivu organizatorja </w:t>
      </w:r>
      <w:r w:rsidR="00F23FF3">
        <w:rPr>
          <w:rFonts w:cs="Arial"/>
          <w:sz w:val="20"/>
        </w:rPr>
        <w:t>postopka prodaje</w:t>
      </w:r>
      <w:r w:rsidR="00F05E5B" w:rsidRPr="004F5EA4">
        <w:rPr>
          <w:rFonts w:cs="Arial"/>
          <w:sz w:val="20"/>
        </w:rPr>
        <w:t>.</w:t>
      </w:r>
      <w:r w:rsidR="001B5274">
        <w:rPr>
          <w:rFonts w:cs="Arial"/>
          <w:sz w:val="20"/>
        </w:rPr>
        <w:t xml:space="preserve"> </w:t>
      </w:r>
      <w:r w:rsidR="00380DD6">
        <w:rPr>
          <w:rFonts w:cs="Arial"/>
          <w:sz w:val="20"/>
        </w:rPr>
        <w:t>V kolikor pog</w:t>
      </w:r>
      <w:r w:rsidR="00F23FF3">
        <w:rPr>
          <w:rFonts w:cs="Arial"/>
          <w:sz w:val="20"/>
        </w:rPr>
        <w:t xml:space="preserve">odba ni sklenjena v danem roku lahko </w:t>
      </w:r>
      <w:r w:rsidR="00380DD6">
        <w:rPr>
          <w:rFonts w:cs="Arial"/>
          <w:sz w:val="20"/>
        </w:rPr>
        <w:t xml:space="preserve">organizator </w:t>
      </w:r>
      <w:r w:rsidR="00670515">
        <w:rPr>
          <w:rFonts w:cs="Arial"/>
          <w:sz w:val="20"/>
        </w:rPr>
        <w:t xml:space="preserve">odstopi </w:t>
      </w:r>
      <w:r w:rsidR="00380DD6">
        <w:rPr>
          <w:rFonts w:cs="Arial"/>
          <w:sz w:val="20"/>
        </w:rPr>
        <w:t>od sklenitve posla</w:t>
      </w:r>
      <w:r w:rsidR="003E05A9">
        <w:rPr>
          <w:rFonts w:cs="Arial"/>
          <w:sz w:val="20"/>
        </w:rPr>
        <w:t xml:space="preserve"> in zadrži varščino</w:t>
      </w:r>
      <w:r w:rsidR="00380DD6">
        <w:rPr>
          <w:rFonts w:cs="Arial"/>
          <w:sz w:val="20"/>
        </w:rPr>
        <w:t xml:space="preserve">. </w:t>
      </w:r>
    </w:p>
    <w:p w14:paraId="20A234CD" w14:textId="77777777" w:rsidR="00543383" w:rsidRDefault="00543383" w:rsidP="00542CD4">
      <w:pPr>
        <w:ind w:right="-54"/>
        <w:jc w:val="both"/>
        <w:rPr>
          <w:rFonts w:cs="Arial"/>
          <w:sz w:val="20"/>
        </w:rPr>
      </w:pPr>
    </w:p>
    <w:p w14:paraId="3E737998" w14:textId="4ADA8491" w:rsidR="00E44C83" w:rsidRPr="004F5EA4" w:rsidRDefault="00F44657" w:rsidP="00E44C83">
      <w:pPr>
        <w:jc w:val="both"/>
        <w:rPr>
          <w:rFonts w:cs="Arial"/>
          <w:b/>
          <w:sz w:val="20"/>
          <w:u w:val="single"/>
        </w:rPr>
      </w:pPr>
      <w:r>
        <w:rPr>
          <w:rFonts w:cs="Arial"/>
          <w:b/>
          <w:sz w:val="20"/>
          <w:u w:val="single"/>
        </w:rPr>
        <w:t>5</w:t>
      </w:r>
      <w:r w:rsidR="00F54FF9" w:rsidRPr="004F5EA4">
        <w:rPr>
          <w:rFonts w:cs="Arial"/>
          <w:b/>
          <w:sz w:val="20"/>
          <w:u w:val="single"/>
        </w:rPr>
        <w:t>. N</w:t>
      </w:r>
      <w:r w:rsidR="00B84BCF" w:rsidRPr="004F5EA4">
        <w:rPr>
          <w:rFonts w:cs="Arial"/>
          <w:b/>
          <w:sz w:val="20"/>
          <w:u w:val="single"/>
        </w:rPr>
        <w:t>ajnižja ponudbena cena</w:t>
      </w:r>
      <w:r w:rsidR="001568EC">
        <w:rPr>
          <w:rFonts w:cs="Arial"/>
          <w:b/>
          <w:sz w:val="20"/>
          <w:u w:val="single"/>
        </w:rPr>
        <w:t xml:space="preserve"> oziroma izhodiščna vrednost</w:t>
      </w:r>
    </w:p>
    <w:p w14:paraId="52D9B89E" w14:textId="460FA093" w:rsidR="00487560" w:rsidRDefault="008A3040" w:rsidP="00F23FF3">
      <w:pPr>
        <w:autoSpaceDE w:val="0"/>
        <w:autoSpaceDN w:val="0"/>
        <w:adjustRightInd w:val="0"/>
        <w:jc w:val="both"/>
        <w:rPr>
          <w:rFonts w:cs="Arial"/>
          <w:b/>
          <w:sz w:val="20"/>
        </w:rPr>
      </w:pPr>
      <w:r w:rsidRPr="008A3040">
        <w:rPr>
          <w:rFonts w:cs="Arial"/>
          <w:sz w:val="20"/>
        </w:rPr>
        <w:t>Ponudbe</w:t>
      </w:r>
      <w:bookmarkStart w:id="4" w:name="_Hlk514331226"/>
      <w:r w:rsidR="00F23FF3">
        <w:rPr>
          <w:rFonts w:cs="Arial"/>
          <w:sz w:val="20"/>
        </w:rPr>
        <w:t xml:space="preserve">na cena </w:t>
      </w:r>
      <w:r w:rsidR="003E05A9">
        <w:rPr>
          <w:rFonts w:cs="Arial"/>
          <w:sz w:val="20"/>
        </w:rPr>
        <w:t>za nepremičnino –</w:t>
      </w:r>
      <w:r w:rsidR="000C6DB9">
        <w:rPr>
          <w:rFonts w:cs="Arial"/>
          <w:sz w:val="20"/>
        </w:rPr>
        <w:t xml:space="preserve"> s</w:t>
      </w:r>
      <w:r w:rsidR="00B7075F">
        <w:rPr>
          <w:rFonts w:cs="Arial"/>
          <w:sz w:val="20"/>
        </w:rPr>
        <w:t>kladišče</w:t>
      </w:r>
      <w:r w:rsidR="000C6DB9">
        <w:rPr>
          <w:rFonts w:cs="Arial"/>
          <w:sz w:val="20"/>
        </w:rPr>
        <w:t xml:space="preserve"> </w:t>
      </w:r>
      <w:r w:rsidR="003E05A9">
        <w:rPr>
          <w:rFonts w:cs="Arial"/>
          <w:sz w:val="20"/>
        </w:rPr>
        <w:t xml:space="preserve">znaša: </w:t>
      </w:r>
    </w:p>
    <w:tbl>
      <w:tblPr>
        <w:tblStyle w:val="Tabelamrea4poudarek1"/>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8"/>
        <w:gridCol w:w="4378"/>
      </w:tblGrid>
      <w:tr w:rsidR="00CC619F" w:rsidRPr="00CC619F" w14:paraId="0CAD3C27" w14:textId="77777777" w:rsidTr="00CE60A9">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4378" w:type="dxa"/>
            <w:tcBorders>
              <w:top w:val="none" w:sz="0" w:space="0" w:color="auto"/>
              <w:left w:val="none" w:sz="0" w:space="0" w:color="auto"/>
              <w:bottom w:val="none" w:sz="0" w:space="0" w:color="auto"/>
              <w:right w:val="none" w:sz="0" w:space="0" w:color="auto"/>
            </w:tcBorders>
          </w:tcPr>
          <w:p w14:paraId="058C6AA1" w14:textId="4E133F32" w:rsidR="00487560" w:rsidRPr="00CC619F" w:rsidRDefault="00531BF8" w:rsidP="00CC619F">
            <w:pPr>
              <w:autoSpaceDE w:val="0"/>
              <w:autoSpaceDN w:val="0"/>
              <w:adjustRightInd w:val="0"/>
              <w:jc w:val="center"/>
              <w:rPr>
                <w:rFonts w:cs="Arial"/>
                <w:b w:val="0"/>
                <w:sz w:val="20"/>
              </w:rPr>
            </w:pPr>
            <w:r>
              <w:rPr>
                <w:rFonts w:cs="Arial"/>
                <w:sz w:val="20"/>
              </w:rPr>
              <w:t>Nepremičnina</w:t>
            </w:r>
            <w:r w:rsidR="00487560" w:rsidRPr="00CC619F">
              <w:rPr>
                <w:rFonts w:cs="Arial"/>
                <w:sz w:val="20"/>
              </w:rPr>
              <w:t xml:space="preserve"> -  ID znak</w:t>
            </w:r>
          </w:p>
        </w:tc>
        <w:tc>
          <w:tcPr>
            <w:tcW w:w="4378" w:type="dxa"/>
            <w:tcBorders>
              <w:top w:val="none" w:sz="0" w:space="0" w:color="auto"/>
              <w:left w:val="none" w:sz="0" w:space="0" w:color="auto"/>
              <w:bottom w:val="none" w:sz="0" w:space="0" w:color="auto"/>
              <w:right w:val="none" w:sz="0" w:space="0" w:color="auto"/>
            </w:tcBorders>
          </w:tcPr>
          <w:p w14:paraId="76E3652C" w14:textId="7B68184A" w:rsidR="00487560" w:rsidRPr="00CC619F" w:rsidRDefault="00531BF8" w:rsidP="00CC619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Arial"/>
                <w:b w:val="0"/>
                <w:sz w:val="20"/>
              </w:rPr>
            </w:pPr>
            <w:r>
              <w:rPr>
                <w:rFonts w:cs="Arial"/>
                <w:sz w:val="20"/>
              </w:rPr>
              <w:t>N</w:t>
            </w:r>
            <w:r w:rsidR="00487560" w:rsidRPr="00CC619F">
              <w:rPr>
                <w:rFonts w:cs="Arial"/>
                <w:sz w:val="20"/>
              </w:rPr>
              <w:t>ajnižja ponudbena cena</w:t>
            </w:r>
          </w:p>
        </w:tc>
      </w:tr>
      <w:tr w:rsidR="00487560" w:rsidRPr="00CC619F" w14:paraId="39B51026" w14:textId="77777777" w:rsidTr="00CE60A9">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4378" w:type="dxa"/>
          </w:tcPr>
          <w:p w14:paraId="6CE95EAF" w14:textId="1A50EF80" w:rsidR="00487560" w:rsidRPr="007B0F27" w:rsidRDefault="00531BF8" w:rsidP="00AB674C">
            <w:pPr>
              <w:autoSpaceDE w:val="0"/>
              <w:autoSpaceDN w:val="0"/>
              <w:adjustRightInd w:val="0"/>
              <w:rPr>
                <w:rFonts w:cs="Arial"/>
                <w:bCs w:val="0"/>
                <w:sz w:val="20"/>
              </w:rPr>
            </w:pPr>
            <w:r>
              <w:rPr>
                <w:rFonts w:eastAsia="Calibri" w:cs="Arial"/>
                <w:sz w:val="20"/>
              </w:rPr>
              <w:t xml:space="preserve">Del stavbe </w:t>
            </w:r>
            <w:r w:rsidR="00B7075F">
              <w:rPr>
                <w:rFonts w:eastAsia="Calibri" w:cs="Arial"/>
                <w:sz w:val="20"/>
              </w:rPr>
              <w:t>1074-2708-</w:t>
            </w:r>
            <w:r w:rsidR="003D6D44">
              <w:rPr>
                <w:rFonts w:eastAsia="Calibri" w:cs="Arial"/>
                <w:sz w:val="20"/>
              </w:rPr>
              <w:t>3</w:t>
            </w:r>
          </w:p>
        </w:tc>
        <w:tc>
          <w:tcPr>
            <w:tcW w:w="4378" w:type="dxa"/>
          </w:tcPr>
          <w:p w14:paraId="4FE25A75" w14:textId="20F1B361" w:rsidR="00487560" w:rsidRPr="00CC619F" w:rsidRDefault="003D6D44" w:rsidP="00CC619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Arial"/>
                <w:b/>
                <w:sz w:val="20"/>
              </w:rPr>
            </w:pPr>
            <w:r>
              <w:rPr>
                <w:rFonts w:cs="Arial"/>
                <w:b/>
                <w:sz w:val="20"/>
              </w:rPr>
              <w:t>28</w:t>
            </w:r>
            <w:r w:rsidR="003E05A9" w:rsidRPr="00755941">
              <w:rPr>
                <w:rFonts w:cs="Arial"/>
                <w:b/>
                <w:sz w:val="20"/>
              </w:rPr>
              <w:t>.00</w:t>
            </w:r>
            <w:r w:rsidR="00013EAB" w:rsidRPr="00755941">
              <w:rPr>
                <w:rFonts w:cs="Arial"/>
                <w:b/>
                <w:sz w:val="20"/>
              </w:rPr>
              <w:t>0</w:t>
            </w:r>
            <w:r w:rsidR="00AB38CE" w:rsidRPr="00755941">
              <w:rPr>
                <w:rFonts w:cs="Arial"/>
                <w:b/>
                <w:sz w:val="20"/>
              </w:rPr>
              <w:t>,00</w:t>
            </w:r>
            <w:r w:rsidR="00AB38CE">
              <w:rPr>
                <w:rFonts w:cs="Arial"/>
                <w:b/>
                <w:sz w:val="20"/>
              </w:rPr>
              <w:t xml:space="preserve"> EUR</w:t>
            </w:r>
          </w:p>
        </w:tc>
      </w:tr>
    </w:tbl>
    <w:p w14:paraId="1B475418" w14:textId="77777777" w:rsidR="00487560" w:rsidRDefault="00487560" w:rsidP="00F23FF3">
      <w:pPr>
        <w:autoSpaceDE w:val="0"/>
        <w:autoSpaceDN w:val="0"/>
        <w:adjustRightInd w:val="0"/>
        <w:jc w:val="both"/>
        <w:rPr>
          <w:rFonts w:cs="Arial"/>
          <w:b/>
          <w:sz w:val="20"/>
        </w:rPr>
      </w:pPr>
    </w:p>
    <w:bookmarkEnd w:id="4"/>
    <w:p w14:paraId="1A71D60B" w14:textId="77777777" w:rsidR="00F23FF3" w:rsidRDefault="00F23FF3" w:rsidP="00F23FF3">
      <w:pPr>
        <w:autoSpaceDE w:val="0"/>
        <w:autoSpaceDN w:val="0"/>
        <w:adjustRightInd w:val="0"/>
        <w:jc w:val="both"/>
        <w:rPr>
          <w:rFonts w:cs="Arial"/>
          <w:sz w:val="20"/>
        </w:rPr>
      </w:pPr>
      <w:r w:rsidRPr="004F5EA4">
        <w:rPr>
          <w:rFonts w:cs="Arial"/>
          <w:sz w:val="20"/>
        </w:rPr>
        <w:t>Najugodnejši pon</w:t>
      </w:r>
      <w:r>
        <w:rPr>
          <w:rFonts w:cs="Arial"/>
          <w:sz w:val="20"/>
        </w:rPr>
        <w:t xml:space="preserve">udnik plača na ponujeno ceno še 2% davek na </w:t>
      </w:r>
      <w:r w:rsidR="00AF58EE">
        <w:rPr>
          <w:rFonts w:cs="Arial"/>
          <w:sz w:val="20"/>
        </w:rPr>
        <w:t>promet nepremičnin</w:t>
      </w:r>
      <w:r w:rsidR="00793489">
        <w:rPr>
          <w:rFonts w:cs="Arial"/>
          <w:sz w:val="20"/>
        </w:rPr>
        <w:t>.</w:t>
      </w:r>
    </w:p>
    <w:p w14:paraId="1C2D15C0" w14:textId="77777777" w:rsidR="00380DD6" w:rsidRPr="004F5EA4" w:rsidRDefault="00380DD6" w:rsidP="00F23FF3">
      <w:pPr>
        <w:autoSpaceDE w:val="0"/>
        <w:autoSpaceDN w:val="0"/>
        <w:adjustRightInd w:val="0"/>
        <w:jc w:val="both"/>
        <w:rPr>
          <w:rFonts w:cs="Arial"/>
          <w:sz w:val="20"/>
        </w:rPr>
      </w:pPr>
    </w:p>
    <w:p w14:paraId="08A8319B" w14:textId="77777777" w:rsidR="00B84BCF" w:rsidRPr="004F5EA4" w:rsidRDefault="00B84BCF" w:rsidP="00B84BCF">
      <w:pPr>
        <w:jc w:val="both"/>
        <w:rPr>
          <w:rFonts w:cs="Arial"/>
          <w:sz w:val="20"/>
          <w:lang w:eastAsia="sl-SI"/>
        </w:rPr>
      </w:pPr>
      <w:r w:rsidRPr="00B84BCF">
        <w:rPr>
          <w:rFonts w:cs="Arial"/>
          <w:sz w:val="20"/>
          <w:lang w:eastAsia="sl-SI"/>
        </w:rPr>
        <w:t xml:space="preserve">Ponudba se odda </w:t>
      </w:r>
      <w:r w:rsidRPr="004F5EA4">
        <w:rPr>
          <w:rFonts w:cs="Arial"/>
          <w:sz w:val="20"/>
          <w:lang w:eastAsia="sl-SI"/>
        </w:rPr>
        <w:t xml:space="preserve">na obrazcu </w:t>
      </w:r>
      <w:r w:rsidRPr="00B84BCF">
        <w:rPr>
          <w:rFonts w:cs="Arial"/>
          <w:sz w:val="20"/>
          <w:lang w:eastAsia="sl-SI"/>
        </w:rPr>
        <w:t xml:space="preserve">z vsebino iz priloge </w:t>
      </w:r>
      <w:r w:rsidR="005D0806">
        <w:rPr>
          <w:rFonts w:cs="Arial"/>
          <w:sz w:val="20"/>
          <w:lang w:eastAsia="sl-SI"/>
        </w:rPr>
        <w:t>1</w:t>
      </w:r>
      <w:r w:rsidRPr="00B84BCF">
        <w:rPr>
          <w:rFonts w:cs="Arial"/>
          <w:sz w:val="20"/>
          <w:lang w:eastAsia="sl-SI"/>
        </w:rPr>
        <w:t xml:space="preserve"> te objave.</w:t>
      </w:r>
    </w:p>
    <w:p w14:paraId="3783CC65" w14:textId="77777777" w:rsidR="00B84BCF" w:rsidRDefault="00B84BCF" w:rsidP="00B84BCF">
      <w:pPr>
        <w:jc w:val="both"/>
        <w:rPr>
          <w:rFonts w:cs="Arial"/>
          <w:sz w:val="20"/>
          <w:lang w:eastAsia="sl-SI"/>
        </w:rPr>
      </w:pPr>
    </w:p>
    <w:p w14:paraId="5645044C" w14:textId="30CD1DAC" w:rsidR="00E44C83" w:rsidRPr="004F5EA4" w:rsidRDefault="00F44657" w:rsidP="00E44C83">
      <w:pPr>
        <w:jc w:val="both"/>
        <w:rPr>
          <w:rFonts w:cs="Arial"/>
          <w:b/>
          <w:sz w:val="20"/>
          <w:u w:val="single"/>
        </w:rPr>
      </w:pPr>
      <w:r>
        <w:rPr>
          <w:rFonts w:cs="Arial"/>
          <w:b/>
          <w:sz w:val="20"/>
          <w:u w:val="single"/>
        </w:rPr>
        <w:t>6</w:t>
      </w:r>
      <w:r w:rsidR="004B6175" w:rsidRPr="004F5EA4">
        <w:rPr>
          <w:rFonts w:cs="Arial"/>
          <w:b/>
          <w:sz w:val="20"/>
          <w:u w:val="single"/>
        </w:rPr>
        <w:t>. Način in rok plačila kupnine</w:t>
      </w:r>
    </w:p>
    <w:p w14:paraId="1E4C5F83" w14:textId="36945EB6" w:rsidR="00E44C83" w:rsidRPr="003E05A9" w:rsidRDefault="00E44C83" w:rsidP="00E44C83">
      <w:pPr>
        <w:jc w:val="both"/>
        <w:rPr>
          <w:rFonts w:cs="Arial"/>
          <w:sz w:val="20"/>
        </w:rPr>
      </w:pPr>
      <w:r w:rsidRPr="004F5EA4">
        <w:rPr>
          <w:rFonts w:cs="Arial"/>
          <w:sz w:val="20"/>
        </w:rPr>
        <w:t xml:space="preserve">Kupnina se plača </w:t>
      </w:r>
      <w:r w:rsidR="00984ECE" w:rsidRPr="004F5EA4">
        <w:rPr>
          <w:rFonts w:cs="Arial"/>
          <w:sz w:val="20"/>
        </w:rPr>
        <w:t xml:space="preserve">v </w:t>
      </w:r>
      <w:r w:rsidR="00BB7214" w:rsidRPr="004F5EA4">
        <w:rPr>
          <w:rFonts w:cs="Arial"/>
          <w:sz w:val="20"/>
        </w:rPr>
        <w:t>30</w:t>
      </w:r>
      <w:r w:rsidR="00542CD4" w:rsidRPr="004F5EA4">
        <w:rPr>
          <w:rFonts w:cs="Arial"/>
          <w:sz w:val="20"/>
        </w:rPr>
        <w:t>-ih</w:t>
      </w:r>
      <w:r w:rsidRPr="004F5EA4">
        <w:rPr>
          <w:rFonts w:cs="Arial"/>
          <w:sz w:val="20"/>
        </w:rPr>
        <w:t xml:space="preserve"> dneh po sklenitvi pogodbe. </w:t>
      </w:r>
      <w:r w:rsidRPr="00543383">
        <w:rPr>
          <w:rFonts w:cs="Arial"/>
          <w:sz w:val="20"/>
          <w:u w:val="single"/>
        </w:rPr>
        <w:t>Plačilo celotne kupnine v določenem roku je bistvena sestavina pravnega posla.</w:t>
      </w:r>
      <w:r w:rsidR="00380DD6" w:rsidRPr="00543383">
        <w:rPr>
          <w:rFonts w:cs="Arial"/>
          <w:sz w:val="20"/>
          <w:u w:val="single"/>
        </w:rPr>
        <w:t xml:space="preserve"> V kolikor kupnina ni plačana v roku, se šteje po</w:t>
      </w:r>
      <w:r w:rsidR="00E1585D" w:rsidRPr="00543383">
        <w:rPr>
          <w:rFonts w:cs="Arial"/>
          <w:sz w:val="20"/>
          <w:u w:val="single"/>
        </w:rPr>
        <w:t>sel za razvezan po samem zakonu</w:t>
      </w:r>
      <w:r w:rsidR="003E05A9" w:rsidRPr="00543383">
        <w:rPr>
          <w:rFonts w:cs="Arial"/>
          <w:sz w:val="20"/>
          <w:u w:val="single"/>
        </w:rPr>
        <w:t>, varščina pa se zadrži kot pogodbena kazen</w:t>
      </w:r>
      <w:r w:rsidR="00380DD6" w:rsidRPr="00543383">
        <w:rPr>
          <w:rFonts w:cs="Arial"/>
          <w:sz w:val="20"/>
          <w:u w:val="single"/>
        </w:rPr>
        <w:t>.</w:t>
      </w:r>
    </w:p>
    <w:p w14:paraId="72F8E819" w14:textId="77777777" w:rsidR="00C77797" w:rsidRDefault="00C77797" w:rsidP="00E44C83">
      <w:pPr>
        <w:jc w:val="both"/>
        <w:rPr>
          <w:rFonts w:cs="Arial"/>
          <w:sz w:val="20"/>
          <w:u w:val="single"/>
        </w:rPr>
      </w:pPr>
    </w:p>
    <w:p w14:paraId="1F391C07" w14:textId="36B818A8" w:rsidR="00755941" w:rsidRPr="00D64711" w:rsidRDefault="00F44657" w:rsidP="003E6833">
      <w:pPr>
        <w:jc w:val="both"/>
        <w:rPr>
          <w:rFonts w:cs="Arial"/>
          <w:b/>
          <w:sz w:val="20"/>
          <w:u w:val="single"/>
        </w:rPr>
      </w:pPr>
      <w:r>
        <w:rPr>
          <w:rFonts w:cs="Arial"/>
          <w:b/>
          <w:sz w:val="20"/>
          <w:u w:val="single"/>
        </w:rPr>
        <w:t>7</w:t>
      </w:r>
      <w:r w:rsidR="00E44C83" w:rsidRPr="004F5EA4">
        <w:rPr>
          <w:rFonts w:cs="Arial"/>
          <w:b/>
          <w:sz w:val="20"/>
          <w:u w:val="single"/>
        </w:rPr>
        <w:t>.</w:t>
      </w:r>
      <w:r w:rsidR="004B6175" w:rsidRPr="004F5EA4">
        <w:rPr>
          <w:rFonts w:cs="Arial"/>
          <w:b/>
          <w:sz w:val="20"/>
          <w:u w:val="single"/>
        </w:rPr>
        <w:t xml:space="preserve"> </w:t>
      </w:r>
      <w:r w:rsidR="00B84BCF" w:rsidRPr="004F5EA4">
        <w:rPr>
          <w:rFonts w:cs="Arial"/>
          <w:b/>
          <w:sz w:val="20"/>
          <w:u w:val="single"/>
        </w:rPr>
        <w:t xml:space="preserve">Sklenitev pogodbe </w:t>
      </w:r>
    </w:p>
    <w:p w14:paraId="17FAE3C6" w14:textId="77777777" w:rsidR="00D64711" w:rsidRPr="00D64711" w:rsidRDefault="00D64711" w:rsidP="00D64711">
      <w:pPr>
        <w:jc w:val="both"/>
        <w:rPr>
          <w:rFonts w:cs="Arial"/>
          <w:sz w:val="20"/>
        </w:rPr>
      </w:pPr>
      <w:r w:rsidRPr="00D64711">
        <w:rPr>
          <w:rFonts w:cs="Arial"/>
          <w:b/>
          <w:bCs/>
          <w:sz w:val="20"/>
        </w:rPr>
        <w:t xml:space="preserve">V kolikor bo v roku prispelo </w:t>
      </w:r>
      <w:r w:rsidRPr="00D64711">
        <w:rPr>
          <w:rFonts w:cs="Arial"/>
          <w:b/>
          <w:bCs/>
          <w:sz w:val="20"/>
          <w:u w:val="single"/>
        </w:rPr>
        <w:t>več enakih ponudb</w:t>
      </w:r>
      <w:r w:rsidRPr="00D64711">
        <w:rPr>
          <w:rFonts w:cs="Arial"/>
          <w:b/>
          <w:bCs/>
          <w:sz w:val="20"/>
        </w:rPr>
        <w:t>, bo organizirano dodatno pisno pogajanje o ceni.</w:t>
      </w:r>
      <w:r w:rsidRPr="00D64711">
        <w:rPr>
          <w:rFonts w:cs="Arial"/>
          <w:sz w:val="20"/>
        </w:rPr>
        <w:t xml:space="preserve"> Pogodba bo sklenjena s tistim ponudnikom, ki bo za nepremičnino ponudil najvišjo odkupno ceno. Če bodo ponudniki z enakimi najugodnejšimi ponudbami tudi po dodatnih pogajanjih vztrajali pri enakih ponudbah, se šteje, da je najuspešnejši tisti ponudnik, za katerega je izkazano, da je prvi vplačal varščino. Ministrstvo za javno upravo bo, če bo potrebno, s strani Uprave Republike Slovenije za javna plačila, pridobilo potrdila s podatkom o času izvršitve naloga, ki bo odločilen za določitev časa vplačila varščine. Organizator si pridržuje pravico, da lahko do sklenitve pravnega posla, brez odškodninske odgovornosti, odstopi od pogajanj.</w:t>
      </w:r>
    </w:p>
    <w:p w14:paraId="0F00F31B" w14:textId="77777777" w:rsidR="00D64711" w:rsidRPr="00D64711" w:rsidRDefault="00D64711" w:rsidP="00D64711">
      <w:pPr>
        <w:jc w:val="both"/>
        <w:rPr>
          <w:rFonts w:cs="Arial"/>
          <w:sz w:val="20"/>
        </w:rPr>
      </w:pPr>
    </w:p>
    <w:p w14:paraId="4A8E1C09" w14:textId="327B13EC" w:rsidR="00D64711" w:rsidRPr="00C473EA" w:rsidRDefault="00D64711" w:rsidP="00D64711">
      <w:pPr>
        <w:jc w:val="both"/>
        <w:rPr>
          <w:rFonts w:cs="Arial"/>
          <w:sz w:val="20"/>
          <w:highlight w:val="yellow"/>
        </w:rPr>
      </w:pPr>
      <w:r w:rsidRPr="00D64711">
        <w:rPr>
          <w:rFonts w:cs="Arial"/>
          <w:sz w:val="20"/>
        </w:rPr>
        <w:t>Pogodba bo sklenjena s tistim ponudnikom, ki bo ponudil najvišjo odkupno ceno. Cene in drugi elementi ponudbe, ponujeni na pogajanjih, so zavezujoči. Vse stroške v zvezi s prenosom lastništva (overitve, takse, vpis v zemljiško knjigo in drugo) plača kupec. Nepremičnina bo prodana po načelu videno – kupljeno, zato morebitne reklamacije po sklenitvi prodajne pogodbe ne bodo upoštevane. Prodajalec ne jamči za izmero površine, niti za njen namen uporabe. Kupec sam prevzema obveznost odprave morebitnih pomanjkljivosti v zvezi s kvaliteto in obsegom predmeta prodaje.</w:t>
      </w:r>
    </w:p>
    <w:p w14:paraId="3759D9A8" w14:textId="0CFFE205" w:rsidR="001568EC" w:rsidRDefault="001568EC" w:rsidP="00B84BCF">
      <w:pPr>
        <w:spacing w:line="260" w:lineRule="exact"/>
        <w:jc w:val="both"/>
        <w:rPr>
          <w:rFonts w:cs="Arial"/>
          <w:sz w:val="20"/>
        </w:rPr>
      </w:pPr>
    </w:p>
    <w:p w14:paraId="678B232A" w14:textId="27297436" w:rsidR="001568EC" w:rsidRDefault="00F44657" w:rsidP="001568EC">
      <w:pPr>
        <w:jc w:val="both"/>
        <w:rPr>
          <w:rFonts w:cs="Arial"/>
          <w:b/>
          <w:sz w:val="20"/>
          <w:u w:val="single"/>
        </w:rPr>
      </w:pPr>
      <w:r>
        <w:rPr>
          <w:rFonts w:cs="Arial"/>
          <w:b/>
          <w:sz w:val="20"/>
          <w:u w:val="single"/>
        </w:rPr>
        <w:t>8</w:t>
      </w:r>
      <w:r w:rsidR="001568EC" w:rsidRPr="00860821">
        <w:rPr>
          <w:rFonts w:cs="Arial"/>
          <w:b/>
          <w:sz w:val="20"/>
          <w:u w:val="single"/>
        </w:rPr>
        <w:t xml:space="preserve">. </w:t>
      </w:r>
      <w:r w:rsidR="001568EC">
        <w:rPr>
          <w:rFonts w:cs="Arial"/>
          <w:b/>
          <w:sz w:val="20"/>
          <w:u w:val="single"/>
        </w:rPr>
        <w:t xml:space="preserve">Varščina in </w:t>
      </w:r>
      <w:r w:rsidR="001568EC" w:rsidRPr="00860821">
        <w:rPr>
          <w:rFonts w:cs="Arial"/>
          <w:b/>
          <w:sz w:val="20"/>
          <w:u w:val="single"/>
        </w:rPr>
        <w:t>Višina varščine</w:t>
      </w:r>
    </w:p>
    <w:p w14:paraId="5C62B23D" w14:textId="4B550149" w:rsidR="001568EC" w:rsidRPr="00C36ADF" w:rsidRDefault="001568EC" w:rsidP="00C36ADF">
      <w:pPr>
        <w:autoSpaceDE w:val="0"/>
        <w:autoSpaceDN w:val="0"/>
        <w:adjustRightInd w:val="0"/>
        <w:jc w:val="both"/>
        <w:rPr>
          <w:rFonts w:cs="Arial"/>
          <w:sz w:val="20"/>
        </w:rPr>
      </w:pPr>
      <w:r w:rsidRPr="00E84BFF">
        <w:rPr>
          <w:rFonts w:cs="Arial"/>
          <w:sz w:val="20"/>
        </w:rPr>
        <w:t xml:space="preserve">Varščina za predmet prodaje </w:t>
      </w:r>
      <w:r w:rsidRPr="00F22E23">
        <w:rPr>
          <w:rFonts w:cs="Arial"/>
          <w:sz w:val="20"/>
        </w:rPr>
        <w:t xml:space="preserve">znaša </w:t>
      </w:r>
      <w:r w:rsidR="003D6D44">
        <w:rPr>
          <w:rFonts w:cs="Arial"/>
          <w:b/>
          <w:bCs/>
          <w:sz w:val="20"/>
        </w:rPr>
        <w:t>2</w:t>
      </w:r>
      <w:r w:rsidR="00F22E23" w:rsidRPr="00755941">
        <w:rPr>
          <w:rFonts w:cs="Arial"/>
          <w:b/>
          <w:bCs/>
          <w:sz w:val="20"/>
        </w:rPr>
        <w:t>.</w:t>
      </w:r>
      <w:r w:rsidR="003D6D44">
        <w:rPr>
          <w:rFonts w:cs="Arial"/>
          <w:b/>
          <w:bCs/>
          <w:sz w:val="20"/>
        </w:rPr>
        <w:t>8</w:t>
      </w:r>
      <w:r w:rsidRPr="00755941">
        <w:rPr>
          <w:rFonts w:cs="Arial"/>
          <w:b/>
          <w:bCs/>
          <w:sz w:val="20"/>
        </w:rPr>
        <w:t>00,00</w:t>
      </w:r>
      <w:r w:rsidRPr="00F22E23">
        <w:rPr>
          <w:rFonts w:cs="Arial"/>
          <w:b/>
          <w:bCs/>
          <w:sz w:val="20"/>
        </w:rPr>
        <w:t xml:space="preserve"> EUR</w:t>
      </w:r>
      <w:r w:rsidR="00543383">
        <w:rPr>
          <w:rFonts w:cs="Arial"/>
          <w:sz w:val="20"/>
        </w:rPr>
        <w:t>, nakazilo se izvede na</w:t>
      </w:r>
      <w:r>
        <w:rPr>
          <w:rFonts w:cs="Arial"/>
          <w:sz w:val="20"/>
        </w:rPr>
        <w:t xml:space="preserve"> </w:t>
      </w:r>
      <w:r w:rsidR="00543383">
        <w:rPr>
          <w:rFonts w:cs="Arial"/>
          <w:b/>
          <w:sz w:val="20"/>
        </w:rPr>
        <w:t>številko</w:t>
      </w:r>
      <w:r w:rsidRPr="00DF539F">
        <w:rPr>
          <w:rFonts w:cs="Arial"/>
          <w:b/>
          <w:sz w:val="20"/>
        </w:rPr>
        <w:t xml:space="preserve"> računa: SI56 01100-6300109972</w:t>
      </w:r>
      <w:r w:rsidR="00543383">
        <w:rPr>
          <w:rFonts w:cs="Arial"/>
          <w:b/>
          <w:sz w:val="20"/>
        </w:rPr>
        <w:t xml:space="preserve">, s sklicem na </w:t>
      </w:r>
      <w:r w:rsidR="00543383" w:rsidRPr="00061E7F">
        <w:rPr>
          <w:rFonts w:cs="Arial"/>
          <w:b/>
          <w:sz w:val="20"/>
        </w:rPr>
        <w:t>številko</w:t>
      </w:r>
      <w:r w:rsidR="00543383" w:rsidRPr="00061E7F">
        <w:rPr>
          <w:rFonts w:cs="Arial"/>
          <w:sz w:val="20"/>
        </w:rPr>
        <w:t xml:space="preserve"> </w:t>
      </w:r>
      <w:r w:rsidR="00F22E23" w:rsidRPr="00061E7F">
        <w:rPr>
          <w:rFonts w:cs="Arial"/>
          <w:b/>
          <w:sz w:val="20"/>
        </w:rPr>
        <w:t>18</w:t>
      </w:r>
      <w:r w:rsidR="00061E7F">
        <w:rPr>
          <w:rFonts w:cs="Arial"/>
          <w:b/>
          <w:sz w:val="20"/>
        </w:rPr>
        <w:t xml:space="preserve"> </w:t>
      </w:r>
      <w:r w:rsidR="00061E7F" w:rsidRPr="00061E7F">
        <w:rPr>
          <w:rFonts w:cs="Arial"/>
          <w:b/>
          <w:sz w:val="20"/>
        </w:rPr>
        <w:t>31305-7200994-1534190</w:t>
      </w:r>
      <w:r w:rsidR="00E41311">
        <w:rPr>
          <w:rFonts w:cs="Arial"/>
          <w:b/>
          <w:sz w:val="20"/>
        </w:rPr>
        <w:t>3</w:t>
      </w:r>
      <w:r w:rsidR="00543383">
        <w:rPr>
          <w:rFonts w:cs="Arial"/>
          <w:b/>
          <w:sz w:val="20"/>
        </w:rPr>
        <w:t>, z navedbo namena</w:t>
      </w:r>
      <w:r w:rsidR="00C36ADF">
        <w:rPr>
          <w:rFonts w:cs="Arial"/>
          <w:b/>
          <w:sz w:val="20"/>
        </w:rPr>
        <w:t>:</w:t>
      </w:r>
      <w:r w:rsidR="00C36ADF">
        <w:rPr>
          <w:rFonts w:cs="Arial"/>
          <w:sz w:val="20"/>
        </w:rPr>
        <w:t xml:space="preserve"> </w:t>
      </w:r>
      <w:r w:rsidRPr="00F22E23">
        <w:rPr>
          <w:rFonts w:cs="Arial"/>
          <w:b/>
          <w:sz w:val="20"/>
        </w:rPr>
        <w:t xml:space="preserve">JZP </w:t>
      </w:r>
      <w:r w:rsidR="000C6DB9" w:rsidRPr="00F22E23">
        <w:rPr>
          <w:rFonts w:cs="Arial"/>
          <w:b/>
          <w:sz w:val="20"/>
        </w:rPr>
        <w:t>S</w:t>
      </w:r>
      <w:r w:rsidR="00C473EA">
        <w:rPr>
          <w:rFonts w:cs="Arial"/>
          <w:b/>
          <w:sz w:val="20"/>
        </w:rPr>
        <w:t>KLADIŠČE CELJE</w:t>
      </w:r>
      <w:r w:rsidRPr="00F22E23">
        <w:rPr>
          <w:rFonts w:cs="Arial"/>
          <w:b/>
          <w:sz w:val="20"/>
        </w:rPr>
        <w:t>.</w:t>
      </w:r>
    </w:p>
    <w:p w14:paraId="607A6E6A" w14:textId="77777777" w:rsidR="00531BF8" w:rsidRDefault="00531BF8" w:rsidP="001568EC">
      <w:pPr>
        <w:jc w:val="both"/>
        <w:rPr>
          <w:rFonts w:cs="Arial"/>
          <w:sz w:val="20"/>
        </w:rPr>
      </w:pPr>
    </w:p>
    <w:p w14:paraId="1E64E92C" w14:textId="237E2AA4" w:rsidR="00C36ADF" w:rsidRPr="00C36ADF" w:rsidRDefault="00C36ADF" w:rsidP="00C36ADF">
      <w:pPr>
        <w:jc w:val="both"/>
        <w:rPr>
          <w:rFonts w:cs="Arial"/>
          <w:sz w:val="20"/>
        </w:rPr>
      </w:pPr>
      <w:r w:rsidRPr="00C36ADF">
        <w:rPr>
          <w:rFonts w:cs="Arial"/>
          <w:sz w:val="20"/>
        </w:rPr>
        <w:lastRenderedPageBreak/>
        <w:t xml:space="preserve">Varščina </w:t>
      </w:r>
      <w:r w:rsidRPr="00C36ADF">
        <w:rPr>
          <w:rFonts w:cs="Arial"/>
          <w:b/>
          <w:sz w:val="20"/>
        </w:rPr>
        <w:t>mora biti na računu Republike Slovenije</w:t>
      </w:r>
      <w:r w:rsidRPr="00C36ADF">
        <w:rPr>
          <w:rFonts w:cs="Arial"/>
          <w:sz w:val="20"/>
        </w:rPr>
        <w:t xml:space="preserve"> </w:t>
      </w:r>
      <w:r w:rsidRPr="00C36ADF">
        <w:rPr>
          <w:rFonts w:cs="Arial"/>
          <w:b/>
          <w:sz w:val="20"/>
          <w:bdr w:val="single" w:sz="4" w:space="0" w:color="auto"/>
          <w:shd w:val="clear" w:color="auto" w:fill="D9E2F3" w:themeFill="accent1" w:themeFillTint="33"/>
        </w:rPr>
        <w:t>najkasneje do dn</w:t>
      </w:r>
      <w:r>
        <w:rPr>
          <w:rFonts w:cs="Arial"/>
          <w:b/>
          <w:sz w:val="20"/>
          <w:bdr w:val="single" w:sz="4" w:space="0" w:color="auto"/>
          <w:shd w:val="clear" w:color="auto" w:fill="D9E2F3" w:themeFill="accent1" w:themeFillTint="33"/>
        </w:rPr>
        <w:t xml:space="preserve">e </w:t>
      </w:r>
      <w:r w:rsidR="00C473EA">
        <w:rPr>
          <w:rFonts w:cs="Arial"/>
          <w:b/>
          <w:sz w:val="20"/>
          <w:bdr w:val="single" w:sz="4" w:space="0" w:color="auto"/>
          <w:shd w:val="clear" w:color="auto" w:fill="D9E2F3" w:themeFill="accent1" w:themeFillTint="33"/>
        </w:rPr>
        <w:t>27</w:t>
      </w:r>
      <w:r>
        <w:rPr>
          <w:rFonts w:cs="Arial"/>
          <w:b/>
          <w:sz w:val="20"/>
          <w:bdr w:val="single" w:sz="4" w:space="0" w:color="auto"/>
          <w:shd w:val="clear" w:color="auto" w:fill="D9E2F3" w:themeFill="accent1" w:themeFillTint="33"/>
        </w:rPr>
        <w:t>. 1. 202</w:t>
      </w:r>
      <w:r w:rsidR="00C473EA">
        <w:rPr>
          <w:rFonts w:cs="Arial"/>
          <w:b/>
          <w:sz w:val="20"/>
          <w:bdr w:val="single" w:sz="4" w:space="0" w:color="auto"/>
          <w:shd w:val="clear" w:color="auto" w:fill="D9E2F3" w:themeFill="accent1" w:themeFillTint="33"/>
        </w:rPr>
        <w:t>2</w:t>
      </w:r>
      <w:r>
        <w:rPr>
          <w:rFonts w:cs="Arial"/>
          <w:b/>
          <w:sz w:val="20"/>
          <w:bdr w:val="single" w:sz="4" w:space="0" w:color="auto"/>
          <w:shd w:val="clear" w:color="auto" w:fill="D9E2F3" w:themeFill="accent1" w:themeFillTint="33"/>
        </w:rPr>
        <w:t xml:space="preserve"> </w:t>
      </w:r>
      <w:r w:rsidRPr="00C36ADF">
        <w:rPr>
          <w:rFonts w:cs="Arial"/>
          <w:b/>
          <w:sz w:val="20"/>
          <w:bdr w:val="single" w:sz="4" w:space="0" w:color="auto"/>
          <w:shd w:val="clear" w:color="auto" w:fill="D9E2F3" w:themeFill="accent1" w:themeFillTint="33"/>
        </w:rPr>
        <w:t xml:space="preserve">do 24:00 </w:t>
      </w:r>
      <w:r w:rsidRPr="00C36ADF">
        <w:rPr>
          <w:rFonts w:cs="Arial"/>
          <w:b/>
          <w:bCs/>
          <w:sz w:val="20"/>
          <w:bdr w:val="single" w:sz="4" w:space="0" w:color="auto"/>
          <w:shd w:val="clear" w:color="auto" w:fill="D9E2F3" w:themeFill="accent1" w:themeFillTint="33"/>
        </w:rPr>
        <w:t>ure</w:t>
      </w:r>
      <w:r w:rsidRPr="00C36ADF">
        <w:rPr>
          <w:rFonts w:cs="Arial"/>
          <w:sz w:val="20"/>
        </w:rPr>
        <w:t>.</w:t>
      </w:r>
      <w:r w:rsidRPr="00C36ADF">
        <w:rPr>
          <w:rFonts w:cs="Arial"/>
          <w:sz w:val="20"/>
          <w:vertAlign w:val="superscript"/>
        </w:rPr>
        <w:footnoteReference w:id="1"/>
      </w:r>
      <w:r w:rsidRPr="00C36ADF">
        <w:rPr>
          <w:rFonts w:cs="Arial"/>
          <w:sz w:val="20"/>
        </w:rPr>
        <w:t xml:space="preserve"> </w:t>
      </w:r>
    </w:p>
    <w:p w14:paraId="2051ECDE" w14:textId="77777777" w:rsidR="00C36ADF" w:rsidRPr="00C36ADF" w:rsidRDefault="00C36ADF" w:rsidP="00C36ADF">
      <w:pPr>
        <w:jc w:val="both"/>
        <w:rPr>
          <w:rFonts w:cs="Arial"/>
          <w:sz w:val="20"/>
          <w:u w:val="single"/>
        </w:rPr>
      </w:pPr>
    </w:p>
    <w:p w14:paraId="2D0C1521" w14:textId="77777777" w:rsidR="0031772E" w:rsidRPr="005441EB" w:rsidRDefault="00C36ADF" w:rsidP="0031772E">
      <w:pPr>
        <w:jc w:val="both"/>
        <w:rPr>
          <w:rFonts w:cs="Arial"/>
          <w:sz w:val="20"/>
        </w:rPr>
      </w:pPr>
      <w:r w:rsidRPr="00C36ADF">
        <w:rPr>
          <w:rFonts w:cs="Arial"/>
          <w:sz w:val="20"/>
        </w:rPr>
        <w:t xml:space="preserve">Uspelemu ponudniku se bo vplačana varščina vštela v kupnino, ostalim pa bo brezobrestno vrnjena v roku 30 dni po izboru najugodnejšega ponudnika. </w:t>
      </w:r>
      <w:r w:rsidR="0031772E" w:rsidRPr="005441EB">
        <w:rPr>
          <w:rFonts w:cs="Arial"/>
          <w:sz w:val="20"/>
        </w:rPr>
        <w:t xml:space="preserve">Kdor vplača varščino, vendar v danem roku ne odda ponudbe ali jo odda prepozno, komisija ugotovi okoliščino, da ponudba ni bila prejeta oziroma da je bila ponudba kot prepozna izločena, pri čemer se prejet znesek vrne na račun iz katerega je bil prejet. </w:t>
      </w:r>
    </w:p>
    <w:p w14:paraId="3D879CC5" w14:textId="77777777" w:rsidR="00C36ADF" w:rsidRPr="00C36ADF" w:rsidRDefault="00C36ADF" w:rsidP="00C36ADF">
      <w:pPr>
        <w:jc w:val="both"/>
        <w:rPr>
          <w:rFonts w:cs="Arial"/>
          <w:sz w:val="20"/>
        </w:rPr>
      </w:pPr>
    </w:p>
    <w:p w14:paraId="1696142D" w14:textId="77777777" w:rsidR="00C36ADF" w:rsidRPr="00C36ADF" w:rsidRDefault="00C36ADF" w:rsidP="00C36ADF">
      <w:pPr>
        <w:jc w:val="both"/>
        <w:rPr>
          <w:rFonts w:cs="Arial"/>
          <w:sz w:val="20"/>
        </w:rPr>
      </w:pPr>
      <w:r w:rsidRPr="00C36ADF">
        <w:rPr>
          <w:rFonts w:cs="Arial"/>
          <w:sz w:val="20"/>
        </w:rPr>
        <w:t>Če najugodnejši ponudnik ne sklene pogodbe ali ne plača kupnine, se mu varščina zadrži.</w:t>
      </w:r>
    </w:p>
    <w:p w14:paraId="168D3EC3" w14:textId="77777777" w:rsidR="00871E0C" w:rsidRPr="004F5EA4" w:rsidRDefault="00871E0C" w:rsidP="00E44C83">
      <w:pPr>
        <w:jc w:val="both"/>
        <w:rPr>
          <w:rFonts w:cs="Arial"/>
          <w:b/>
          <w:sz w:val="20"/>
          <w:u w:val="single"/>
        </w:rPr>
      </w:pPr>
    </w:p>
    <w:p w14:paraId="43AD8E90" w14:textId="7F6DE4DA" w:rsidR="00367FAC" w:rsidRPr="004F5EA4" w:rsidRDefault="00F44657" w:rsidP="00E44C83">
      <w:pPr>
        <w:jc w:val="both"/>
        <w:rPr>
          <w:rFonts w:cs="Arial"/>
          <w:b/>
          <w:sz w:val="20"/>
          <w:u w:val="single"/>
        </w:rPr>
      </w:pPr>
      <w:r>
        <w:rPr>
          <w:rFonts w:cs="Arial"/>
          <w:b/>
          <w:sz w:val="20"/>
          <w:u w:val="single"/>
        </w:rPr>
        <w:t>9</w:t>
      </w:r>
      <w:r w:rsidR="00E44C83" w:rsidRPr="004F5EA4">
        <w:rPr>
          <w:rFonts w:cs="Arial"/>
          <w:b/>
          <w:sz w:val="20"/>
          <w:u w:val="single"/>
        </w:rPr>
        <w:t xml:space="preserve">. Podrobnejši pogoji </w:t>
      </w:r>
      <w:r w:rsidR="00367FAC" w:rsidRPr="004F5EA4">
        <w:rPr>
          <w:rFonts w:cs="Arial"/>
          <w:b/>
          <w:sz w:val="20"/>
          <w:u w:val="single"/>
        </w:rPr>
        <w:t>zbiranja ponudb</w:t>
      </w:r>
    </w:p>
    <w:p w14:paraId="4B8A0C40" w14:textId="2EB3750C" w:rsidR="00E1585D" w:rsidRDefault="00E1585D" w:rsidP="00367FAC">
      <w:pPr>
        <w:jc w:val="both"/>
        <w:rPr>
          <w:rFonts w:cs="Arial"/>
          <w:sz w:val="20"/>
        </w:rPr>
      </w:pPr>
    </w:p>
    <w:p w14:paraId="03C47CF9" w14:textId="77777777" w:rsidR="00C36ADF" w:rsidRPr="00437BD8" w:rsidRDefault="00C36ADF" w:rsidP="00C36ADF">
      <w:pPr>
        <w:jc w:val="both"/>
        <w:rPr>
          <w:rFonts w:cs="Arial"/>
          <w:sz w:val="20"/>
        </w:rPr>
      </w:pPr>
      <w:r w:rsidRPr="00437BD8">
        <w:rPr>
          <w:rFonts w:cs="Arial"/>
          <w:sz w:val="20"/>
        </w:rPr>
        <w:t>Na javnem zbiranju ponudb lahko sodelujejo pravne in fizične osebe, ki v skladu s pravnim redom Republike Slovenije lahko postanejo lastniki nepremičnin. Pri javnem zbiranju ponudb kot ponudniki ne morejo sodelovati cenilec in člani komisije ter z njimi povezane osebe v smislu 51/7 člena ZSPDSLS-1.</w:t>
      </w:r>
    </w:p>
    <w:p w14:paraId="23FB0119" w14:textId="77777777" w:rsidR="00C36ADF" w:rsidRPr="00437BD8" w:rsidRDefault="00C36ADF" w:rsidP="00C36ADF">
      <w:pPr>
        <w:jc w:val="both"/>
        <w:rPr>
          <w:rFonts w:cs="Arial"/>
          <w:sz w:val="20"/>
        </w:rPr>
      </w:pPr>
    </w:p>
    <w:p w14:paraId="6F65EF1A" w14:textId="4C1610E0" w:rsidR="00C36ADF" w:rsidRDefault="00C36ADF" w:rsidP="00C36ADF">
      <w:pPr>
        <w:jc w:val="both"/>
        <w:rPr>
          <w:rFonts w:cs="Arial"/>
          <w:sz w:val="20"/>
        </w:rPr>
      </w:pPr>
      <w:r w:rsidRPr="00437BD8">
        <w:rPr>
          <w:rFonts w:cs="Arial"/>
          <w:sz w:val="20"/>
        </w:rPr>
        <w:t xml:space="preserve">Ponudniki pošljejo ponudbe oziroma ponudbe prinesejo osebno v zaprti pisemski ovojnici z navedbo »JZP </w:t>
      </w:r>
      <w:r w:rsidR="00C473EA">
        <w:rPr>
          <w:rFonts w:cs="Arial"/>
          <w:sz w:val="20"/>
        </w:rPr>
        <w:t>4781-139/2021</w:t>
      </w:r>
      <w:r w:rsidRPr="00437BD8">
        <w:rPr>
          <w:rFonts w:cs="Arial"/>
          <w:sz w:val="20"/>
        </w:rPr>
        <w:t xml:space="preserve">.– NE ODPIRAJ« na naslov organizatorja javnega zbiranja ponudb: Ministrstvo za javno upravo, Tržaška cesta 21, Ljubljana. </w:t>
      </w:r>
    </w:p>
    <w:p w14:paraId="359E0E19" w14:textId="013F8D10" w:rsidR="00C36ADF" w:rsidRDefault="00C36ADF" w:rsidP="00367FAC">
      <w:pPr>
        <w:jc w:val="both"/>
        <w:rPr>
          <w:rFonts w:cs="Arial"/>
          <w:sz w:val="20"/>
        </w:rPr>
      </w:pPr>
    </w:p>
    <w:p w14:paraId="09340000" w14:textId="77777777" w:rsidR="00C36ADF" w:rsidRPr="00437BD8" w:rsidRDefault="00C36ADF" w:rsidP="00C36ADF">
      <w:pPr>
        <w:jc w:val="both"/>
        <w:rPr>
          <w:rFonts w:cs="Arial"/>
          <w:sz w:val="20"/>
        </w:rPr>
      </w:pPr>
      <w:r w:rsidRPr="00437BD8">
        <w:rPr>
          <w:rFonts w:cs="Arial"/>
          <w:b/>
          <w:sz w:val="20"/>
          <w:u w:val="single"/>
        </w:rPr>
        <w:t>Kot popolna ponudba se šteje tista, ki vsebuje:</w:t>
      </w:r>
    </w:p>
    <w:p w14:paraId="2AF0ADEF" w14:textId="77777777" w:rsidR="00C36ADF" w:rsidRPr="00C36ADF" w:rsidRDefault="00C36ADF" w:rsidP="00C36ADF">
      <w:pPr>
        <w:numPr>
          <w:ilvl w:val="0"/>
          <w:numId w:val="19"/>
        </w:numPr>
        <w:spacing w:line="260" w:lineRule="exact"/>
        <w:jc w:val="both"/>
        <w:rPr>
          <w:rFonts w:cs="Arial"/>
          <w:b/>
          <w:bCs/>
          <w:sz w:val="20"/>
        </w:rPr>
      </w:pPr>
      <w:r w:rsidRPr="00C36ADF">
        <w:rPr>
          <w:rFonts w:cs="Arial"/>
          <w:b/>
          <w:bCs/>
          <w:sz w:val="20"/>
        </w:rPr>
        <w:t xml:space="preserve">izpolnjen, lastnoročno podpisan obrazec, ki je priloga 1 te objave </w:t>
      </w:r>
    </w:p>
    <w:p w14:paraId="6E4D6A8F" w14:textId="77777777" w:rsidR="00C36ADF" w:rsidRPr="00C36ADF" w:rsidRDefault="00C36ADF" w:rsidP="00C36ADF">
      <w:pPr>
        <w:numPr>
          <w:ilvl w:val="0"/>
          <w:numId w:val="19"/>
        </w:numPr>
        <w:spacing w:line="260" w:lineRule="exact"/>
        <w:jc w:val="both"/>
        <w:rPr>
          <w:rFonts w:cs="Arial"/>
          <w:b/>
          <w:bCs/>
          <w:sz w:val="20"/>
        </w:rPr>
      </w:pPr>
      <w:r w:rsidRPr="00C36ADF">
        <w:rPr>
          <w:rFonts w:cs="Arial"/>
          <w:b/>
          <w:bCs/>
          <w:sz w:val="20"/>
        </w:rPr>
        <w:t xml:space="preserve">potrdilo o plačani varščini ter  </w:t>
      </w:r>
    </w:p>
    <w:p w14:paraId="2AFDEDC1" w14:textId="77777777" w:rsidR="00C36ADF" w:rsidRPr="00C36ADF" w:rsidRDefault="00C36ADF" w:rsidP="00C36ADF">
      <w:pPr>
        <w:numPr>
          <w:ilvl w:val="0"/>
          <w:numId w:val="19"/>
        </w:numPr>
        <w:spacing w:line="260" w:lineRule="exact"/>
        <w:jc w:val="both"/>
        <w:rPr>
          <w:rFonts w:cs="Arial"/>
          <w:b/>
          <w:bCs/>
          <w:sz w:val="20"/>
        </w:rPr>
      </w:pPr>
      <w:r w:rsidRPr="00C36ADF">
        <w:rPr>
          <w:rFonts w:cs="Arial"/>
          <w:b/>
          <w:bCs/>
          <w:sz w:val="20"/>
        </w:rPr>
        <w:t>kopijo osebnega dokumenta (osebne izkaznice ali potnega lista) – velja za fizične osebe in s.p.-je.</w:t>
      </w:r>
    </w:p>
    <w:p w14:paraId="7E135D00" w14:textId="5D98A454" w:rsidR="00C36ADF" w:rsidRDefault="00C36ADF" w:rsidP="00367FAC">
      <w:pPr>
        <w:jc w:val="both"/>
        <w:rPr>
          <w:rFonts w:cs="Arial"/>
          <w:sz w:val="20"/>
        </w:rPr>
      </w:pPr>
    </w:p>
    <w:p w14:paraId="2CD7955E" w14:textId="4F3E6F24" w:rsidR="00C36ADF" w:rsidRDefault="00C36ADF" w:rsidP="00C36ADF">
      <w:pPr>
        <w:jc w:val="both"/>
        <w:outlineLvl w:val="1"/>
        <w:rPr>
          <w:rFonts w:cs="Arial"/>
          <w:sz w:val="20"/>
        </w:rPr>
      </w:pPr>
      <w:r w:rsidRPr="00EF37EA">
        <w:rPr>
          <w:rFonts w:cs="Arial"/>
          <w:sz w:val="20"/>
        </w:rPr>
        <w:t>Šteje se, da je ponudba pravočasna</w:t>
      </w:r>
      <w:r w:rsidRPr="00437BD8">
        <w:rPr>
          <w:rFonts w:cs="Arial"/>
          <w:sz w:val="20"/>
        </w:rPr>
        <w:t xml:space="preserve">, če na naslov organizatorja javnega zbiranja ponudb prispe </w:t>
      </w:r>
      <w:r w:rsidRPr="001D0E68">
        <w:rPr>
          <w:rFonts w:cs="Arial"/>
          <w:b/>
          <w:bCs/>
          <w:sz w:val="20"/>
          <w:bdr w:val="single" w:sz="4" w:space="0" w:color="auto"/>
          <w:shd w:val="clear" w:color="auto" w:fill="D9E2F3" w:themeFill="accent1" w:themeFillTint="33"/>
        </w:rPr>
        <w:t>najkasneje do dne</w:t>
      </w:r>
      <w:r>
        <w:rPr>
          <w:rFonts w:cs="Arial"/>
          <w:b/>
          <w:bCs/>
          <w:sz w:val="20"/>
          <w:bdr w:val="single" w:sz="4" w:space="0" w:color="auto"/>
          <w:shd w:val="clear" w:color="auto" w:fill="D9E2F3" w:themeFill="accent1" w:themeFillTint="33"/>
        </w:rPr>
        <w:t xml:space="preserve"> 2. 2. 202</w:t>
      </w:r>
      <w:r w:rsidR="00C473EA">
        <w:rPr>
          <w:rFonts w:cs="Arial"/>
          <w:b/>
          <w:bCs/>
          <w:sz w:val="20"/>
          <w:bdr w:val="single" w:sz="4" w:space="0" w:color="auto"/>
          <w:shd w:val="clear" w:color="auto" w:fill="D9E2F3" w:themeFill="accent1" w:themeFillTint="33"/>
        </w:rPr>
        <w:t>2</w:t>
      </w:r>
      <w:r w:rsidRPr="001D0E68">
        <w:rPr>
          <w:rFonts w:cs="Arial"/>
          <w:b/>
          <w:bCs/>
          <w:sz w:val="20"/>
          <w:bdr w:val="single" w:sz="4" w:space="0" w:color="auto"/>
          <w:shd w:val="clear" w:color="auto" w:fill="D9E2F3" w:themeFill="accent1" w:themeFillTint="33"/>
        </w:rPr>
        <w:t xml:space="preserve"> do 15.00 ure.</w:t>
      </w:r>
      <w:r w:rsidRPr="00437BD8">
        <w:rPr>
          <w:rFonts w:cs="Arial"/>
          <w:sz w:val="20"/>
        </w:rPr>
        <w:t xml:space="preserve"> </w:t>
      </w:r>
      <w:r w:rsidRPr="00437BD8">
        <w:rPr>
          <w:rFonts w:cs="Arial"/>
          <w:sz w:val="20"/>
          <w:vertAlign w:val="superscript"/>
        </w:rPr>
        <w:footnoteReference w:id="2"/>
      </w:r>
    </w:p>
    <w:p w14:paraId="43E504F4" w14:textId="43FBE7B2" w:rsidR="00C36ADF" w:rsidRDefault="00C36ADF" w:rsidP="00367FAC">
      <w:pPr>
        <w:jc w:val="both"/>
        <w:rPr>
          <w:rFonts w:cs="Arial"/>
          <w:sz w:val="20"/>
        </w:rPr>
      </w:pPr>
    </w:p>
    <w:p w14:paraId="44A5392B" w14:textId="3E194FE5" w:rsidR="00C36ADF" w:rsidRDefault="00C36ADF" w:rsidP="00C36ADF">
      <w:pPr>
        <w:outlineLvl w:val="1"/>
        <w:rPr>
          <w:rFonts w:cs="Arial"/>
          <w:b/>
          <w:bCs/>
          <w:sz w:val="20"/>
          <w:bdr w:val="single" w:sz="4" w:space="0" w:color="auto"/>
          <w:shd w:val="clear" w:color="auto" w:fill="DEEAF6"/>
          <w:lang w:eastAsia="sl-SI"/>
        </w:rPr>
      </w:pPr>
      <w:r w:rsidRPr="0080766B">
        <w:rPr>
          <w:rFonts w:cs="Arial"/>
          <w:b/>
          <w:bCs/>
          <w:sz w:val="20"/>
          <w:bdr w:val="single" w:sz="4" w:space="0" w:color="auto"/>
          <w:shd w:val="clear" w:color="auto" w:fill="DEEAF6"/>
          <w:lang w:eastAsia="sl-SI"/>
        </w:rPr>
        <w:t xml:space="preserve">Ponudniki, katerih varščina ne bo na računu Republike Slovenije do roka, navedenega v 8. točki ali katerih ponudba ne bo pravočasna ali popolna, oziroma ne bodo izpolnjevali </w:t>
      </w:r>
      <w:r>
        <w:rPr>
          <w:rFonts w:cs="Arial"/>
          <w:b/>
          <w:bCs/>
          <w:sz w:val="20"/>
          <w:bdr w:val="single" w:sz="4" w:space="0" w:color="auto"/>
          <w:shd w:val="clear" w:color="auto" w:fill="DEEAF6"/>
          <w:lang w:eastAsia="sl-SI"/>
        </w:rPr>
        <w:t xml:space="preserve">drugih </w:t>
      </w:r>
      <w:r w:rsidRPr="0080766B">
        <w:rPr>
          <w:rFonts w:cs="Arial"/>
          <w:b/>
          <w:bCs/>
          <w:sz w:val="20"/>
          <w:bdr w:val="single" w:sz="4" w:space="0" w:color="auto"/>
          <w:shd w:val="clear" w:color="auto" w:fill="DEEAF6"/>
          <w:lang w:eastAsia="sl-SI"/>
        </w:rPr>
        <w:t xml:space="preserve">pogojev iz te točke, bodo izločeni iz postopka.  </w:t>
      </w:r>
    </w:p>
    <w:p w14:paraId="6C1AE525" w14:textId="5ED5BE4A" w:rsidR="0031772E" w:rsidRDefault="0031772E" w:rsidP="00C36ADF">
      <w:pPr>
        <w:outlineLvl w:val="1"/>
        <w:rPr>
          <w:rFonts w:cs="Arial"/>
          <w:b/>
          <w:bCs/>
          <w:sz w:val="20"/>
          <w:bdr w:val="single" w:sz="4" w:space="0" w:color="auto"/>
          <w:shd w:val="clear" w:color="auto" w:fill="DEEAF6"/>
          <w:lang w:eastAsia="sl-SI"/>
        </w:rPr>
      </w:pPr>
    </w:p>
    <w:p w14:paraId="7FF886B9" w14:textId="77777777" w:rsidR="0031772E" w:rsidRPr="00437BD8" w:rsidRDefault="0031772E" w:rsidP="0031772E">
      <w:pPr>
        <w:jc w:val="both"/>
        <w:rPr>
          <w:rFonts w:cs="Arial"/>
          <w:bCs/>
          <w:sz w:val="20"/>
          <w:lang w:eastAsia="sl-SI"/>
        </w:rPr>
      </w:pPr>
      <w:r w:rsidRPr="00437BD8">
        <w:rPr>
          <w:rFonts w:cs="Arial"/>
          <w:b/>
          <w:i/>
          <w:iCs/>
          <w:sz w:val="20"/>
          <w:lang w:eastAsia="sl-SI"/>
        </w:rPr>
        <w:t>J</w:t>
      </w:r>
      <w:r w:rsidRPr="00437BD8">
        <w:rPr>
          <w:rFonts w:cs="Arial"/>
          <w:b/>
          <w:i/>
          <w:iCs/>
          <w:sz w:val="20"/>
        </w:rPr>
        <w:t>a</w:t>
      </w:r>
      <w:r w:rsidRPr="00437BD8">
        <w:rPr>
          <w:rFonts w:cs="Arial"/>
          <w:b/>
          <w:bCs/>
          <w:i/>
          <w:iCs/>
          <w:sz w:val="20"/>
        </w:rPr>
        <w:t xml:space="preserve">vno odpiranje ponudb se bo izvedlo preko aplikacije MS TEAMS, in sicer: </w:t>
      </w:r>
    </w:p>
    <w:p w14:paraId="7C555D11" w14:textId="77777777" w:rsidR="0031772E" w:rsidRPr="00437BD8" w:rsidRDefault="0031772E" w:rsidP="0031772E">
      <w:pPr>
        <w:jc w:val="both"/>
        <w:rPr>
          <w:rFonts w:cs="Arial"/>
          <w:sz w:val="20"/>
        </w:rPr>
      </w:pPr>
    </w:p>
    <w:p w14:paraId="71E04ABC" w14:textId="306E3BD4" w:rsidR="0031772E" w:rsidRPr="0031772E" w:rsidRDefault="0031772E" w:rsidP="0031772E">
      <w:pPr>
        <w:jc w:val="center"/>
        <w:rPr>
          <w:rFonts w:cs="Arial"/>
          <w:b/>
          <w:sz w:val="20"/>
          <w:u w:val="single"/>
        </w:rPr>
      </w:pPr>
      <w:r w:rsidRPr="00437BD8">
        <w:rPr>
          <w:rFonts w:cs="Arial"/>
          <w:b/>
          <w:sz w:val="20"/>
        </w:rPr>
        <w:t xml:space="preserve">  </w:t>
      </w:r>
      <w:r>
        <w:rPr>
          <w:rFonts w:cs="Arial"/>
          <w:b/>
          <w:sz w:val="20"/>
          <w:u w:val="single"/>
        </w:rPr>
        <w:t>d</w:t>
      </w:r>
      <w:r w:rsidRPr="0031772E">
        <w:rPr>
          <w:rFonts w:cs="Arial"/>
          <w:b/>
          <w:sz w:val="20"/>
          <w:u w:val="single"/>
        </w:rPr>
        <w:t xml:space="preserve">ne </w:t>
      </w:r>
      <w:r w:rsidR="00C473EA">
        <w:rPr>
          <w:rFonts w:cs="Arial"/>
          <w:b/>
          <w:sz w:val="20"/>
          <w:u w:val="single"/>
        </w:rPr>
        <w:t>4</w:t>
      </w:r>
      <w:r w:rsidRPr="0031772E">
        <w:rPr>
          <w:rFonts w:cs="Arial"/>
          <w:b/>
          <w:sz w:val="20"/>
          <w:u w:val="single"/>
        </w:rPr>
        <w:t>. 2. 202</w:t>
      </w:r>
      <w:r w:rsidR="00C473EA">
        <w:rPr>
          <w:rFonts w:cs="Arial"/>
          <w:b/>
          <w:sz w:val="20"/>
          <w:u w:val="single"/>
        </w:rPr>
        <w:t>2</w:t>
      </w:r>
      <w:r w:rsidRPr="0031772E">
        <w:rPr>
          <w:rFonts w:cs="Arial"/>
          <w:b/>
          <w:sz w:val="20"/>
          <w:u w:val="single"/>
        </w:rPr>
        <w:t xml:space="preserve"> s pričetkom ob 1</w:t>
      </w:r>
      <w:r w:rsidR="00B40B40">
        <w:rPr>
          <w:rFonts w:cs="Arial"/>
          <w:b/>
          <w:sz w:val="20"/>
          <w:u w:val="single"/>
        </w:rPr>
        <w:t>0</w:t>
      </w:r>
      <w:r w:rsidRPr="0031772E">
        <w:rPr>
          <w:rFonts w:cs="Arial"/>
          <w:b/>
          <w:sz w:val="20"/>
          <w:u w:val="single"/>
        </w:rPr>
        <w:t>.</w:t>
      </w:r>
      <w:r w:rsidR="00B40B40">
        <w:rPr>
          <w:rFonts w:cs="Arial"/>
          <w:b/>
          <w:sz w:val="20"/>
          <w:u w:val="single"/>
        </w:rPr>
        <w:t>3</w:t>
      </w:r>
      <w:r w:rsidRPr="0031772E">
        <w:rPr>
          <w:rFonts w:cs="Arial"/>
          <w:b/>
          <w:sz w:val="20"/>
          <w:u w:val="single"/>
        </w:rPr>
        <w:t>0 uri.</w:t>
      </w:r>
    </w:p>
    <w:p w14:paraId="44A00E59" w14:textId="77777777" w:rsidR="0031772E" w:rsidRPr="00437BD8" w:rsidRDefault="0031772E" w:rsidP="0031772E">
      <w:pPr>
        <w:jc w:val="center"/>
        <w:rPr>
          <w:rFonts w:cs="Arial"/>
          <w:b/>
          <w:sz w:val="20"/>
        </w:rPr>
      </w:pPr>
    </w:p>
    <w:p w14:paraId="4B535681" w14:textId="60FE3411" w:rsidR="0031772E" w:rsidRPr="00437BD8" w:rsidRDefault="0031772E" w:rsidP="0031772E">
      <w:pPr>
        <w:jc w:val="both"/>
        <w:rPr>
          <w:rFonts w:cs="Arial"/>
          <w:b/>
          <w:bCs/>
          <w:i/>
          <w:iCs/>
          <w:sz w:val="20"/>
        </w:rPr>
      </w:pPr>
      <w:r w:rsidRPr="00437BD8">
        <w:rPr>
          <w:rFonts w:cs="Arial"/>
          <w:b/>
          <w:bCs/>
          <w:i/>
          <w:iCs/>
          <w:sz w:val="20"/>
        </w:rPr>
        <w:t xml:space="preserve">Za ponudnike udeležba pri odpiranju ponudb ni obvezna. V kolikor želi ponudnik pri odpiranju ponudb sodelovati, pa mora z namenom, da se ga lahko na željen e-naslov povabi k sodelovanju na MS TEAMS, na e-naslov: </w:t>
      </w:r>
      <w:hyperlink r:id="rId11" w:history="1">
        <w:r w:rsidRPr="00437BD8">
          <w:rPr>
            <w:rFonts w:cs="Arial"/>
            <w:b/>
            <w:bCs/>
            <w:i/>
            <w:iCs/>
            <w:sz w:val="20"/>
          </w:rPr>
          <w:t>gp.mju@gov.si</w:t>
        </w:r>
      </w:hyperlink>
      <w:r w:rsidRPr="00437BD8">
        <w:rPr>
          <w:rFonts w:cs="Arial"/>
          <w:b/>
          <w:bCs/>
          <w:i/>
          <w:iCs/>
          <w:sz w:val="20"/>
        </w:rPr>
        <w:t>, posredovati obvestilo (naslov zadeve: »Odpiranje ponudb v zadevi št.</w:t>
      </w:r>
      <w:r>
        <w:rPr>
          <w:rFonts w:cs="Arial"/>
          <w:b/>
          <w:bCs/>
          <w:i/>
          <w:iCs/>
          <w:sz w:val="20"/>
        </w:rPr>
        <w:t xml:space="preserve"> 478</w:t>
      </w:r>
      <w:r w:rsidR="00C473EA">
        <w:rPr>
          <w:rFonts w:cs="Arial"/>
          <w:b/>
          <w:bCs/>
          <w:i/>
          <w:iCs/>
          <w:sz w:val="20"/>
        </w:rPr>
        <w:t>1-139/2021</w:t>
      </w:r>
      <w:r w:rsidRPr="00FF2E54">
        <w:rPr>
          <w:rFonts w:cs="Arial"/>
          <w:b/>
          <w:bCs/>
          <w:i/>
          <w:iCs/>
          <w:sz w:val="20"/>
        </w:rPr>
        <w:t xml:space="preserve"> </w:t>
      </w:r>
      <w:r w:rsidRPr="00437BD8">
        <w:rPr>
          <w:rFonts w:cs="Arial"/>
          <w:b/>
          <w:bCs/>
          <w:i/>
          <w:iCs/>
          <w:sz w:val="20"/>
        </w:rPr>
        <w:t xml:space="preserve">– prijava udeležbe«). Obvestilo – prijava udeležbe mora prispeti na elektronski naslov organizatorja najkasneje do roka za prispetje ponudbe, torej do </w:t>
      </w:r>
      <w:r>
        <w:rPr>
          <w:rFonts w:cs="Arial"/>
          <w:b/>
          <w:bCs/>
          <w:i/>
          <w:iCs/>
          <w:sz w:val="20"/>
        </w:rPr>
        <w:t>2. 2. 202</w:t>
      </w:r>
      <w:r w:rsidR="00C473EA">
        <w:rPr>
          <w:rFonts w:cs="Arial"/>
          <w:b/>
          <w:bCs/>
          <w:i/>
          <w:iCs/>
          <w:sz w:val="20"/>
        </w:rPr>
        <w:t>2</w:t>
      </w:r>
      <w:r w:rsidRPr="00437BD8">
        <w:rPr>
          <w:rFonts w:cs="Arial"/>
          <w:b/>
          <w:bCs/>
          <w:i/>
          <w:iCs/>
          <w:sz w:val="20"/>
        </w:rPr>
        <w:t xml:space="preserve"> do 15.00 ure. </w:t>
      </w:r>
    </w:p>
    <w:p w14:paraId="2C345F2D" w14:textId="703412DE" w:rsidR="00C36ADF" w:rsidRDefault="00C36ADF" w:rsidP="00707255">
      <w:pPr>
        <w:autoSpaceDE w:val="0"/>
        <w:autoSpaceDN w:val="0"/>
        <w:adjustRightInd w:val="0"/>
        <w:jc w:val="both"/>
        <w:rPr>
          <w:rFonts w:cs="Arial"/>
          <w:b/>
          <w:bCs/>
          <w:i/>
          <w:iCs/>
          <w:sz w:val="20"/>
        </w:rPr>
      </w:pPr>
    </w:p>
    <w:p w14:paraId="4B25AE1B" w14:textId="77777777" w:rsidR="00C36ADF" w:rsidRPr="00437BD8" w:rsidRDefault="00C36ADF" w:rsidP="00C36ADF">
      <w:pPr>
        <w:outlineLvl w:val="1"/>
        <w:rPr>
          <w:rFonts w:cs="Arial"/>
          <w:bCs/>
          <w:sz w:val="20"/>
          <w:lang w:eastAsia="sl-SI"/>
        </w:rPr>
      </w:pPr>
      <w:r w:rsidRPr="00437BD8">
        <w:rPr>
          <w:rFonts w:cs="Arial"/>
          <w:bCs/>
          <w:sz w:val="20"/>
          <w:lang w:eastAsia="sl-SI"/>
        </w:rPr>
        <w:t>Ponudniki bodo o rezultatih zbiranja ponudb obveščeni na njihov elektronski naslov najkasneje 7 dni po zaključenem zbiranju ponudb.</w:t>
      </w:r>
    </w:p>
    <w:p w14:paraId="1BD66E3E" w14:textId="77777777" w:rsidR="00367FAC" w:rsidRPr="00367FAC" w:rsidRDefault="00367FAC" w:rsidP="00367FAC">
      <w:pPr>
        <w:rPr>
          <w:rFonts w:cs="Arial"/>
          <w:sz w:val="20"/>
          <w:lang w:eastAsia="sl-SI"/>
        </w:rPr>
      </w:pPr>
    </w:p>
    <w:p w14:paraId="0C501067" w14:textId="1133B425" w:rsidR="00E44C83" w:rsidRPr="004F5EA4" w:rsidRDefault="00F44657" w:rsidP="00E44C83">
      <w:pPr>
        <w:jc w:val="both"/>
        <w:rPr>
          <w:rFonts w:cs="Arial"/>
          <w:b/>
          <w:sz w:val="20"/>
          <w:u w:val="single"/>
        </w:rPr>
      </w:pPr>
      <w:r>
        <w:rPr>
          <w:rFonts w:cs="Arial"/>
          <w:b/>
          <w:sz w:val="20"/>
          <w:u w:val="single"/>
        </w:rPr>
        <w:t>10</w:t>
      </w:r>
      <w:r w:rsidR="004F5EA4" w:rsidRPr="004F5EA4">
        <w:rPr>
          <w:rFonts w:cs="Arial"/>
          <w:b/>
          <w:sz w:val="20"/>
          <w:u w:val="single"/>
        </w:rPr>
        <w:t xml:space="preserve">. </w:t>
      </w:r>
      <w:r w:rsidR="003D6D44">
        <w:rPr>
          <w:rFonts w:cs="Arial"/>
          <w:b/>
          <w:sz w:val="20"/>
          <w:u w:val="single"/>
        </w:rPr>
        <w:t>Dodatne informacije</w:t>
      </w:r>
      <w:r w:rsidR="004B6175" w:rsidRPr="004F5EA4">
        <w:rPr>
          <w:rFonts w:cs="Arial"/>
          <w:b/>
          <w:sz w:val="20"/>
          <w:u w:val="single"/>
        </w:rPr>
        <w:t xml:space="preserve"> </w:t>
      </w:r>
    </w:p>
    <w:p w14:paraId="08B8F2E6" w14:textId="0C7E112D" w:rsidR="002D2EA1" w:rsidRPr="00860821" w:rsidRDefault="002D2EA1" w:rsidP="002D2EA1">
      <w:pPr>
        <w:jc w:val="both"/>
        <w:rPr>
          <w:rStyle w:val="Hiperpovezava"/>
          <w:rFonts w:cs="Arial"/>
          <w:color w:val="auto"/>
          <w:sz w:val="20"/>
          <w:u w:val="none"/>
        </w:rPr>
      </w:pPr>
      <w:r w:rsidRPr="00860821">
        <w:rPr>
          <w:rStyle w:val="Hiperpovezava"/>
          <w:rFonts w:cs="Arial"/>
          <w:color w:val="auto"/>
          <w:sz w:val="20"/>
          <w:u w:val="none"/>
        </w:rPr>
        <w:t>Za dodatne informacije v zvezi s predmetom javn</w:t>
      </w:r>
      <w:r>
        <w:rPr>
          <w:rStyle w:val="Hiperpovezava"/>
          <w:rFonts w:cs="Arial"/>
          <w:color w:val="auto"/>
          <w:sz w:val="20"/>
          <w:u w:val="none"/>
        </w:rPr>
        <w:t>ega zbiranja ponudb</w:t>
      </w:r>
      <w:r w:rsidRPr="00860821">
        <w:rPr>
          <w:rStyle w:val="Hiperpovezava"/>
          <w:rFonts w:cs="Arial"/>
          <w:color w:val="auto"/>
          <w:sz w:val="20"/>
          <w:u w:val="none"/>
        </w:rPr>
        <w:t xml:space="preserve"> se </w:t>
      </w:r>
      <w:r>
        <w:rPr>
          <w:rStyle w:val="Hiperpovezava"/>
          <w:rFonts w:cs="Arial"/>
          <w:color w:val="auto"/>
          <w:sz w:val="20"/>
          <w:u w:val="none"/>
        </w:rPr>
        <w:t>lahko obrnete</w:t>
      </w:r>
      <w:r w:rsidRPr="00860821">
        <w:rPr>
          <w:rStyle w:val="Hiperpovezava"/>
          <w:rFonts w:cs="Arial"/>
          <w:color w:val="auto"/>
          <w:sz w:val="20"/>
          <w:u w:val="none"/>
        </w:rPr>
        <w:t xml:space="preserve"> na</w:t>
      </w:r>
      <w:r>
        <w:rPr>
          <w:rStyle w:val="Hiperpovezava"/>
          <w:rFonts w:cs="Arial"/>
          <w:color w:val="auto"/>
          <w:sz w:val="20"/>
          <w:u w:val="none"/>
        </w:rPr>
        <w:t xml:space="preserve"> Simono Slaček</w:t>
      </w:r>
      <w:r w:rsidRPr="00860821">
        <w:rPr>
          <w:rStyle w:val="Hiperpovezava"/>
          <w:rFonts w:cs="Arial"/>
          <w:color w:val="auto"/>
          <w:sz w:val="20"/>
          <w:u w:val="none"/>
        </w:rPr>
        <w:t>, tel</w:t>
      </w:r>
      <w:r>
        <w:rPr>
          <w:rStyle w:val="Hiperpovezava"/>
          <w:rFonts w:cs="Arial"/>
          <w:color w:val="auto"/>
          <w:sz w:val="20"/>
          <w:u w:val="none"/>
        </w:rPr>
        <w:t>. št.:</w:t>
      </w:r>
      <w:r w:rsidRPr="00860821">
        <w:rPr>
          <w:rStyle w:val="Hiperpovezava"/>
          <w:rFonts w:cs="Arial"/>
          <w:color w:val="auto"/>
          <w:sz w:val="20"/>
          <w:u w:val="none"/>
        </w:rPr>
        <w:t xml:space="preserve"> </w:t>
      </w:r>
      <w:r>
        <w:rPr>
          <w:rStyle w:val="Hiperpovezava"/>
          <w:rFonts w:cs="Arial"/>
          <w:color w:val="auto"/>
          <w:sz w:val="20"/>
          <w:u w:val="none"/>
        </w:rPr>
        <w:t>01 478 8567 ali</w:t>
      </w:r>
      <w:r w:rsidRPr="00860821">
        <w:rPr>
          <w:rStyle w:val="Hiperpovezava"/>
          <w:rFonts w:cs="Arial"/>
          <w:color w:val="auto"/>
          <w:sz w:val="20"/>
          <w:u w:val="none"/>
        </w:rPr>
        <w:t xml:space="preserve"> elektronski naslov: </w:t>
      </w:r>
      <w:r>
        <w:rPr>
          <w:rStyle w:val="Hiperpovezava"/>
          <w:rFonts w:cs="Arial"/>
          <w:color w:val="auto"/>
          <w:sz w:val="20"/>
          <w:u w:val="none"/>
        </w:rPr>
        <w:t>simona.slacek</w:t>
      </w:r>
      <w:hyperlink r:id="rId12" w:history="1">
        <w:r w:rsidRPr="00860821">
          <w:rPr>
            <w:rStyle w:val="Hiperpovezava"/>
            <w:rFonts w:cs="Arial"/>
            <w:color w:val="auto"/>
            <w:sz w:val="20"/>
            <w:u w:val="none"/>
          </w:rPr>
          <w:t>@gov.si</w:t>
        </w:r>
      </w:hyperlink>
      <w:r w:rsidRPr="00860821">
        <w:rPr>
          <w:rStyle w:val="Hiperpovezava"/>
          <w:rFonts w:cs="Arial"/>
          <w:color w:val="auto"/>
          <w:sz w:val="20"/>
          <w:u w:val="none"/>
        </w:rPr>
        <w:t xml:space="preserve">. </w:t>
      </w:r>
    </w:p>
    <w:p w14:paraId="55FDE56F" w14:textId="77777777" w:rsidR="00871E0C" w:rsidRPr="004F5EA4" w:rsidRDefault="00871E0C" w:rsidP="00194838">
      <w:pPr>
        <w:jc w:val="both"/>
        <w:rPr>
          <w:rFonts w:cs="Arial"/>
          <w:sz w:val="20"/>
        </w:rPr>
      </w:pPr>
    </w:p>
    <w:p w14:paraId="0857BC74" w14:textId="438E1EB8" w:rsidR="00E44C83" w:rsidRPr="004F5EA4" w:rsidRDefault="00F44657" w:rsidP="00E44C83">
      <w:pPr>
        <w:jc w:val="both"/>
        <w:rPr>
          <w:rFonts w:cs="Arial"/>
          <w:b/>
          <w:sz w:val="20"/>
          <w:u w:val="single"/>
        </w:rPr>
      </w:pPr>
      <w:r>
        <w:rPr>
          <w:rFonts w:cs="Arial"/>
          <w:b/>
          <w:sz w:val="20"/>
          <w:u w:val="single"/>
        </w:rPr>
        <w:lastRenderedPageBreak/>
        <w:t>11</w:t>
      </w:r>
      <w:r w:rsidR="004B6175" w:rsidRPr="004F5EA4">
        <w:rPr>
          <w:rFonts w:cs="Arial"/>
          <w:b/>
          <w:sz w:val="20"/>
          <w:u w:val="single"/>
        </w:rPr>
        <w:t>. Opozorilo</w:t>
      </w:r>
    </w:p>
    <w:p w14:paraId="01F5E68D" w14:textId="2ABBB971" w:rsidR="007434F9" w:rsidRDefault="00D5488D" w:rsidP="007434F9">
      <w:pPr>
        <w:jc w:val="both"/>
        <w:rPr>
          <w:rFonts w:cs="Arial"/>
          <w:sz w:val="20"/>
        </w:rPr>
      </w:pPr>
      <w:r w:rsidRPr="004F5EA4">
        <w:rPr>
          <w:rFonts w:cs="Arial"/>
          <w:sz w:val="20"/>
        </w:rPr>
        <w:t xml:space="preserve">Organizator lahko </w:t>
      </w:r>
      <w:r w:rsidR="00E44C83" w:rsidRPr="004F5EA4">
        <w:rPr>
          <w:rFonts w:cs="Arial"/>
          <w:sz w:val="20"/>
        </w:rPr>
        <w:t>do sklenitve pra</w:t>
      </w:r>
      <w:r w:rsidR="004F5EA4" w:rsidRPr="004F5EA4">
        <w:rPr>
          <w:rFonts w:cs="Arial"/>
          <w:sz w:val="20"/>
        </w:rPr>
        <w:t xml:space="preserve">vnega posla, postopek zbiranja ponudb </w:t>
      </w:r>
      <w:r w:rsidR="00E44C83" w:rsidRPr="004F5EA4">
        <w:rPr>
          <w:rFonts w:cs="Arial"/>
          <w:sz w:val="20"/>
        </w:rPr>
        <w:t>ustavi</w:t>
      </w:r>
      <w:r w:rsidRPr="004F5EA4">
        <w:rPr>
          <w:rFonts w:cs="Arial"/>
          <w:sz w:val="20"/>
        </w:rPr>
        <w:t xml:space="preserve"> oziroma ne sklene pogodbe z uspelim </w:t>
      </w:r>
      <w:r w:rsidR="004F5EA4" w:rsidRPr="004F5EA4">
        <w:rPr>
          <w:rFonts w:cs="Arial"/>
          <w:sz w:val="20"/>
        </w:rPr>
        <w:t>ponudnikom</w:t>
      </w:r>
      <w:r w:rsidR="000D6EBE" w:rsidRPr="004F5EA4">
        <w:rPr>
          <w:rFonts w:cs="Arial"/>
          <w:sz w:val="20"/>
        </w:rPr>
        <w:t>, brez odškodninske odgovornosti</w:t>
      </w:r>
      <w:r w:rsidR="00983BBC">
        <w:rPr>
          <w:rFonts w:cs="Arial"/>
          <w:sz w:val="20"/>
        </w:rPr>
        <w:t>.</w:t>
      </w:r>
    </w:p>
    <w:p w14:paraId="519A56C9" w14:textId="77777777" w:rsidR="00266117" w:rsidRDefault="00266117" w:rsidP="007434F9">
      <w:pPr>
        <w:jc w:val="both"/>
        <w:rPr>
          <w:rFonts w:cs="Arial"/>
          <w:sz w:val="20"/>
        </w:rPr>
      </w:pPr>
    </w:p>
    <w:p w14:paraId="29003344" w14:textId="6982DB7C" w:rsidR="007434F9" w:rsidRPr="008B7D32" w:rsidRDefault="00F44657" w:rsidP="007434F9">
      <w:pPr>
        <w:ind w:left="426" w:hanging="426"/>
        <w:jc w:val="both"/>
        <w:rPr>
          <w:rFonts w:cs="Arial"/>
          <w:b/>
          <w:bCs/>
          <w:sz w:val="20"/>
          <w:u w:val="single"/>
        </w:rPr>
      </w:pPr>
      <w:r>
        <w:rPr>
          <w:rFonts w:cs="Arial"/>
          <w:b/>
          <w:bCs/>
          <w:sz w:val="20"/>
          <w:u w:val="single"/>
        </w:rPr>
        <w:t>12</w:t>
      </w:r>
      <w:r w:rsidR="007434F9" w:rsidRPr="008B7D32">
        <w:rPr>
          <w:rFonts w:cs="Arial"/>
          <w:b/>
          <w:bCs/>
          <w:sz w:val="20"/>
          <w:u w:val="single"/>
        </w:rPr>
        <w:t>.</w:t>
      </w:r>
      <w:r w:rsidR="007434F9">
        <w:rPr>
          <w:rFonts w:cs="Arial"/>
          <w:b/>
          <w:bCs/>
          <w:sz w:val="20"/>
          <w:u w:val="single"/>
        </w:rPr>
        <w:t xml:space="preserve"> Objava </w:t>
      </w:r>
      <w:r w:rsidR="007434F9" w:rsidRPr="008B7D32">
        <w:rPr>
          <w:rFonts w:cs="Arial"/>
          <w:b/>
          <w:bCs/>
          <w:sz w:val="20"/>
          <w:u w:val="single"/>
        </w:rPr>
        <w:t xml:space="preserve"> </w:t>
      </w:r>
      <w:r w:rsidR="007434F9">
        <w:rPr>
          <w:rFonts w:cs="Arial"/>
          <w:b/>
          <w:bCs/>
          <w:sz w:val="20"/>
          <w:u w:val="single"/>
        </w:rPr>
        <w:t>o</w:t>
      </w:r>
      <w:r w:rsidR="007434F9" w:rsidRPr="008B7D32">
        <w:rPr>
          <w:rFonts w:cs="Arial"/>
          <w:b/>
          <w:bCs/>
          <w:sz w:val="20"/>
          <w:u w:val="single"/>
        </w:rPr>
        <w:t>bvestil</w:t>
      </w:r>
      <w:r w:rsidR="007434F9">
        <w:rPr>
          <w:rFonts w:cs="Arial"/>
          <w:b/>
          <w:bCs/>
          <w:sz w:val="20"/>
          <w:u w:val="single"/>
        </w:rPr>
        <w:t>a</w:t>
      </w:r>
      <w:r w:rsidR="007434F9" w:rsidRPr="008B7D32">
        <w:rPr>
          <w:rFonts w:cs="Arial"/>
          <w:b/>
          <w:bCs/>
          <w:sz w:val="20"/>
          <w:u w:val="single"/>
        </w:rPr>
        <w:t xml:space="preserve"> posameznikom po 13. členu Splošne uredbe o varstvu podatkov (GDPR)</w:t>
      </w:r>
    </w:p>
    <w:p w14:paraId="07BB84CF" w14:textId="77777777" w:rsidR="007434F9" w:rsidRPr="008B7D32" w:rsidRDefault="007434F9" w:rsidP="007434F9">
      <w:pPr>
        <w:jc w:val="both"/>
        <w:rPr>
          <w:rFonts w:cs="Arial"/>
          <w:bCs/>
          <w:sz w:val="20"/>
        </w:rPr>
      </w:pPr>
      <w:r w:rsidRPr="008B7D32">
        <w:rPr>
          <w:rFonts w:cs="Arial"/>
          <w:bCs/>
          <w:sz w:val="20"/>
        </w:rPr>
        <w:t xml:space="preserve">Obvestilo posameznikom po 13. členu Splošne uredbe o varstvu podatkov (GDPR) glede obdelave osebnih podatkov v elektronskih zbirkah in zbirkah dokumentarnega gradiva Ministrstva za javno upravo je objavljeno na spletni strani: </w:t>
      </w:r>
    </w:p>
    <w:p w14:paraId="75802098" w14:textId="3EF34835" w:rsidR="00983BBC" w:rsidRDefault="00695818" w:rsidP="00983BBC">
      <w:pPr>
        <w:rPr>
          <w:rFonts w:ascii="Calibri" w:hAnsi="Calibri"/>
        </w:rPr>
      </w:pPr>
      <w:hyperlink r:id="rId13" w:history="1">
        <w:r w:rsidR="002D2EA1" w:rsidRPr="00066D6F">
          <w:rPr>
            <w:rStyle w:val="Hiperpovezava"/>
          </w:rPr>
          <w:t>https://www.gov.si/assets/ministrstva/MJU/DSP/Sistemsko-urejanje/OBVESTILO_ravnanje_s_stvarnim_premozenjem-1.pdf</w:t>
        </w:r>
      </w:hyperlink>
    </w:p>
    <w:p w14:paraId="687B1855" w14:textId="77777777" w:rsidR="00983BBC" w:rsidRPr="004F5EA4" w:rsidRDefault="00983BBC" w:rsidP="007434F9">
      <w:pPr>
        <w:jc w:val="both"/>
        <w:rPr>
          <w:rFonts w:cs="Arial"/>
          <w:sz w:val="20"/>
        </w:rPr>
      </w:pPr>
    </w:p>
    <w:tbl>
      <w:tblPr>
        <w:tblStyle w:val="Tabelasvetlamrea"/>
        <w:tblpPr w:leftFromText="141" w:rightFromText="141" w:vertAnchor="text" w:tblpY="1"/>
        <w:tblOverlap w:val="never"/>
        <w:tblW w:w="0" w:type="auto"/>
        <w:tblLook w:val="04A0" w:firstRow="1" w:lastRow="0" w:firstColumn="1" w:lastColumn="0" w:noHBand="0" w:noVBand="1"/>
      </w:tblPr>
      <w:tblGrid>
        <w:gridCol w:w="5240"/>
      </w:tblGrid>
      <w:tr w:rsidR="002D2EA1" w:rsidRPr="00CC619F" w14:paraId="06477483" w14:textId="77777777" w:rsidTr="009A68F0">
        <w:tc>
          <w:tcPr>
            <w:tcW w:w="5240" w:type="dxa"/>
          </w:tcPr>
          <w:p w14:paraId="78BA9883" w14:textId="77777777" w:rsidR="008332EF" w:rsidRPr="008332EF" w:rsidRDefault="008332EF" w:rsidP="008332EF">
            <w:pPr>
              <w:tabs>
                <w:tab w:val="center" w:pos="4320"/>
                <w:tab w:val="right" w:pos="8640"/>
              </w:tabs>
              <w:jc w:val="both"/>
              <w:rPr>
                <w:rFonts w:cs="Arial"/>
                <w:b/>
                <w:bCs/>
                <w:sz w:val="20"/>
                <w:lang w:eastAsia="sl-SI"/>
              </w:rPr>
            </w:pPr>
            <w:r w:rsidRPr="008332EF">
              <w:rPr>
                <w:rFonts w:cs="Arial"/>
                <w:b/>
                <w:bCs/>
                <w:sz w:val="20"/>
                <w:lang w:eastAsia="sl-SI"/>
              </w:rPr>
              <w:t>Ministrstvo za javno upravo</w:t>
            </w:r>
          </w:p>
          <w:p w14:paraId="2979C2A4" w14:textId="77777777" w:rsidR="008332EF" w:rsidRPr="008332EF" w:rsidRDefault="008332EF" w:rsidP="008332EF">
            <w:pPr>
              <w:tabs>
                <w:tab w:val="center" w:pos="4320"/>
                <w:tab w:val="right" w:pos="8640"/>
              </w:tabs>
              <w:jc w:val="both"/>
              <w:rPr>
                <w:rFonts w:cs="Arial"/>
                <w:b/>
                <w:bCs/>
                <w:sz w:val="20"/>
                <w:lang w:eastAsia="sl-SI"/>
              </w:rPr>
            </w:pPr>
          </w:p>
          <w:p w14:paraId="3F2CDA88" w14:textId="77777777" w:rsidR="008332EF" w:rsidRPr="008332EF" w:rsidRDefault="008332EF" w:rsidP="008332EF">
            <w:pPr>
              <w:tabs>
                <w:tab w:val="center" w:pos="4320"/>
                <w:tab w:val="right" w:pos="8640"/>
              </w:tabs>
              <w:jc w:val="both"/>
              <w:rPr>
                <w:rFonts w:cs="Arial"/>
                <w:b/>
                <w:bCs/>
                <w:sz w:val="20"/>
                <w:lang w:eastAsia="sl-SI"/>
              </w:rPr>
            </w:pPr>
            <w:r w:rsidRPr="008332EF">
              <w:rPr>
                <w:rFonts w:cs="Arial"/>
                <w:b/>
                <w:bCs/>
                <w:sz w:val="20"/>
                <w:lang w:eastAsia="sl-SI"/>
              </w:rPr>
              <w:t>Matija Mrzel</w:t>
            </w:r>
          </w:p>
          <w:p w14:paraId="36C85BCA" w14:textId="77777777" w:rsidR="008332EF" w:rsidRPr="008332EF" w:rsidRDefault="008332EF" w:rsidP="008332EF">
            <w:pPr>
              <w:tabs>
                <w:tab w:val="center" w:pos="4320"/>
                <w:tab w:val="right" w:pos="8640"/>
              </w:tabs>
              <w:jc w:val="both"/>
              <w:rPr>
                <w:rFonts w:cs="Arial"/>
                <w:b/>
                <w:bCs/>
                <w:sz w:val="20"/>
                <w:lang w:eastAsia="sl-SI"/>
              </w:rPr>
            </w:pPr>
            <w:r w:rsidRPr="008332EF">
              <w:rPr>
                <w:rFonts w:cs="Arial"/>
                <w:b/>
                <w:bCs/>
                <w:sz w:val="20"/>
                <w:lang w:eastAsia="sl-SI"/>
              </w:rPr>
              <w:t>namestnik generalnega direktorja DSP</w:t>
            </w:r>
          </w:p>
          <w:p w14:paraId="3F7619B1" w14:textId="77777777" w:rsidR="008332EF" w:rsidRPr="008332EF" w:rsidRDefault="008332EF" w:rsidP="008332EF">
            <w:pPr>
              <w:tabs>
                <w:tab w:val="center" w:pos="4320"/>
                <w:tab w:val="right" w:pos="8640"/>
              </w:tabs>
              <w:jc w:val="both"/>
              <w:rPr>
                <w:rFonts w:cs="Arial"/>
                <w:b/>
                <w:bCs/>
                <w:sz w:val="20"/>
                <w:lang w:eastAsia="sl-SI"/>
              </w:rPr>
            </w:pPr>
          </w:p>
          <w:p w14:paraId="0509C7C5" w14:textId="30C475D1" w:rsidR="008332EF" w:rsidRPr="008332EF" w:rsidRDefault="008332EF" w:rsidP="008332EF">
            <w:pPr>
              <w:tabs>
                <w:tab w:val="center" w:pos="4320"/>
                <w:tab w:val="right" w:pos="8640"/>
              </w:tabs>
              <w:jc w:val="both"/>
              <w:rPr>
                <w:rFonts w:cs="Arial"/>
                <w:sz w:val="20"/>
                <w:lang w:eastAsia="sl-SI"/>
              </w:rPr>
            </w:pPr>
            <w:r w:rsidRPr="008332EF">
              <w:rPr>
                <w:rFonts w:cs="Arial"/>
                <w:sz w:val="20"/>
                <w:lang w:eastAsia="sl-SI"/>
              </w:rPr>
              <w:t>Po pooblastilu št. 1004-214/2012-JU/76 z dne 15. 4. 2021.</w:t>
            </w:r>
          </w:p>
          <w:p w14:paraId="55616858" w14:textId="7BE89695" w:rsidR="002D2EA1" w:rsidRPr="009A68F0" w:rsidRDefault="002D2EA1" w:rsidP="009A68F0">
            <w:pPr>
              <w:jc w:val="both"/>
              <w:rPr>
                <w:rFonts w:cs="Arial"/>
                <w:sz w:val="20"/>
                <w:lang w:eastAsia="sl-SI"/>
              </w:rPr>
            </w:pPr>
          </w:p>
        </w:tc>
      </w:tr>
    </w:tbl>
    <w:p w14:paraId="7A96DB12" w14:textId="70FAA7F2" w:rsidR="001B791B" w:rsidRDefault="001B791B" w:rsidP="009A54C5">
      <w:pPr>
        <w:tabs>
          <w:tab w:val="center" w:pos="5670"/>
        </w:tabs>
        <w:jc w:val="both"/>
        <w:rPr>
          <w:rFonts w:cs="Arial"/>
          <w:sz w:val="20"/>
        </w:rPr>
      </w:pPr>
    </w:p>
    <w:sectPr w:rsidR="001B791B" w:rsidSect="00783310">
      <w:headerReference w:type="default" r:id="rId14"/>
      <w:footerReference w:type="even" r:id="rId15"/>
      <w:footerReference w:type="default" r:id="rId16"/>
      <w:headerReference w:type="first" r:id="rId17"/>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4A2C0" w14:textId="77777777" w:rsidR="00695818" w:rsidRDefault="00695818">
      <w:r>
        <w:separator/>
      </w:r>
    </w:p>
  </w:endnote>
  <w:endnote w:type="continuationSeparator" w:id="0">
    <w:p w14:paraId="1CF29E7A" w14:textId="77777777" w:rsidR="00695818" w:rsidRDefault="00695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82A02" w14:textId="77777777" w:rsidR="00793489" w:rsidRDefault="00793489" w:rsidP="0094450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CD04DD1" w14:textId="77777777" w:rsidR="00793489" w:rsidRDefault="00793489" w:rsidP="00152339">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71FC3" w14:textId="77777777" w:rsidR="00793489" w:rsidRDefault="00793489" w:rsidP="0094450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4</w:t>
    </w:r>
    <w:r>
      <w:rPr>
        <w:rStyle w:val="tevilkastrani"/>
      </w:rPr>
      <w:fldChar w:fldCharType="end"/>
    </w:r>
  </w:p>
  <w:p w14:paraId="5D7A2E57" w14:textId="77777777" w:rsidR="00793489" w:rsidRDefault="00793489" w:rsidP="0015233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105A6C" w14:textId="77777777" w:rsidR="00695818" w:rsidRDefault="00695818">
      <w:r>
        <w:separator/>
      </w:r>
    </w:p>
  </w:footnote>
  <w:footnote w:type="continuationSeparator" w:id="0">
    <w:p w14:paraId="48342BCB" w14:textId="77777777" w:rsidR="00695818" w:rsidRDefault="00695818">
      <w:r>
        <w:continuationSeparator/>
      </w:r>
    </w:p>
  </w:footnote>
  <w:footnote w:id="1">
    <w:p w14:paraId="1690CE54" w14:textId="70E6ABF4" w:rsidR="00C36ADF" w:rsidRPr="00705802" w:rsidRDefault="00C36ADF" w:rsidP="00C36ADF">
      <w:pPr>
        <w:pStyle w:val="Sprotnaopomba-besedilo"/>
        <w:rPr>
          <w:rFonts w:ascii="Arial" w:hAnsi="Arial" w:cs="Arial"/>
          <w:i/>
          <w:iCs/>
          <w:sz w:val="18"/>
          <w:szCs w:val="18"/>
        </w:rPr>
      </w:pPr>
      <w:r>
        <w:rPr>
          <w:rStyle w:val="Sprotnaopomba-sklic"/>
        </w:rPr>
        <w:footnoteRef/>
      </w:r>
      <w:r>
        <w:t xml:space="preserve"> </w:t>
      </w:r>
      <w:r w:rsidRPr="00705802">
        <w:rPr>
          <w:rFonts w:ascii="Arial" w:hAnsi="Arial" w:cs="Arial"/>
          <w:i/>
          <w:iCs/>
          <w:sz w:val="18"/>
          <w:szCs w:val="18"/>
        </w:rPr>
        <w:t xml:space="preserve">Priporočamo vam, da plačilo izvedete najkasneje do </w:t>
      </w:r>
      <w:r>
        <w:rPr>
          <w:rFonts w:ascii="Arial" w:hAnsi="Arial" w:cs="Arial"/>
          <w:i/>
          <w:iCs/>
          <w:sz w:val="18"/>
          <w:szCs w:val="18"/>
        </w:rPr>
        <w:t>dne</w:t>
      </w:r>
      <w:r w:rsidR="002A1AB8">
        <w:rPr>
          <w:rFonts w:ascii="Arial" w:hAnsi="Arial" w:cs="Arial"/>
          <w:i/>
          <w:iCs/>
          <w:sz w:val="18"/>
          <w:szCs w:val="18"/>
        </w:rPr>
        <w:t xml:space="preserve"> </w:t>
      </w:r>
      <w:r w:rsidR="00C473EA">
        <w:rPr>
          <w:rFonts w:ascii="Arial" w:hAnsi="Arial" w:cs="Arial"/>
          <w:i/>
          <w:iCs/>
          <w:sz w:val="18"/>
          <w:szCs w:val="18"/>
        </w:rPr>
        <w:t>26</w:t>
      </w:r>
      <w:r w:rsidR="002A1AB8">
        <w:rPr>
          <w:rFonts w:ascii="Arial" w:hAnsi="Arial" w:cs="Arial"/>
          <w:i/>
          <w:iCs/>
          <w:sz w:val="18"/>
          <w:szCs w:val="18"/>
        </w:rPr>
        <w:t>. 1</w:t>
      </w:r>
      <w:r w:rsidRPr="00705802">
        <w:rPr>
          <w:rFonts w:ascii="Arial" w:hAnsi="Arial" w:cs="Arial"/>
          <w:i/>
          <w:iCs/>
          <w:sz w:val="18"/>
          <w:szCs w:val="18"/>
        </w:rPr>
        <w:t xml:space="preserve">. </w:t>
      </w:r>
      <w:r w:rsidR="002A1AB8">
        <w:rPr>
          <w:rFonts w:ascii="Arial" w:hAnsi="Arial" w:cs="Arial"/>
          <w:i/>
          <w:iCs/>
          <w:sz w:val="18"/>
          <w:szCs w:val="18"/>
        </w:rPr>
        <w:t>202</w:t>
      </w:r>
      <w:r w:rsidR="00C473EA">
        <w:rPr>
          <w:rFonts w:ascii="Arial" w:hAnsi="Arial" w:cs="Arial"/>
          <w:i/>
          <w:iCs/>
          <w:sz w:val="18"/>
          <w:szCs w:val="18"/>
        </w:rPr>
        <w:t>2</w:t>
      </w:r>
      <w:r w:rsidR="002A1AB8">
        <w:rPr>
          <w:rFonts w:ascii="Arial" w:hAnsi="Arial" w:cs="Arial"/>
          <w:i/>
          <w:iCs/>
          <w:sz w:val="18"/>
          <w:szCs w:val="18"/>
        </w:rPr>
        <w:t xml:space="preserve"> </w:t>
      </w:r>
      <w:r w:rsidRPr="00705802">
        <w:rPr>
          <w:rFonts w:ascii="Arial" w:hAnsi="Arial" w:cs="Arial"/>
          <w:i/>
          <w:iCs/>
          <w:sz w:val="18"/>
          <w:szCs w:val="18"/>
        </w:rPr>
        <w:t>do 13</w:t>
      </w:r>
      <w:r>
        <w:rPr>
          <w:rFonts w:ascii="Arial" w:hAnsi="Arial" w:cs="Arial"/>
          <w:i/>
          <w:iCs/>
          <w:sz w:val="18"/>
          <w:szCs w:val="18"/>
        </w:rPr>
        <w:t>:00 ure</w:t>
      </w:r>
      <w:r w:rsidRPr="00705802">
        <w:rPr>
          <w:rFonts w:ascii="Arial" w:hAnsi="Arial" w:cs="Arial"/>
          <w:i/>
          <w:iCs/>
          <w:sz w:val="18"/>
          <w:szCs w:val="18"/>
        </w:rPr>
        <w:t xml:space="preserve">. </w:t>
      </w:r>
    </w:p>
  </w:footnote>
  <w:footnote w:id="2">
    <w:p w14:paraId="6589FB08" w14:textId="77777777" w:rsidR="00C36ADF" w:rsidRPr="00053FBA" w:rsidRDefault="00C36ADF" w:rsidP="00C36ADF">
      <w:pPr>
        <w:spacing w:line="260" w:lineRule="exact"/>
        <w:jc w:val="both"/>
        <w:rPr>
          <w:rFonts w:cs="Arial"/>
          <w:i/>
          <w:iCs/>
          <w:sz w:val="18"/>
          <w:szCs w:val="18"/>
        </w:rPr>
      </w:pPr>
      <w:r w:rsidRPr="00705802">
        <w:rPr>
          <w:rStyle w:val="Sprotnaopomba-sklic"/>
          <w:rFonts w:eastAsiaTheme="minorHAnsi" w:cs="Arial"/>
          <w:i/>
          <w:iCs/>
          <w:sz w:val="18"/>
          <w:szCs w:val="18"/>
        </w:rPr>
        <w:footnoteRef/>
      </w:r>
      <w:r w:rsidRPr="00705802">
        <w:rPr>
          <w:rFonts w:cs="Arial"/>
          <w:i/>
          <w:iCs/>
          <w:sz w:val="18"/>
          <w:szCs w:val="18"/>
        </w:rPr>
        <w:t xml:space="preserve"> </w:t>
      </w:r>
      <w:r w:rsidRPr="00053FBA">
        <w:rPr>
          <w:rFonts w:cs="Arial"/>
          <w:i/>
          <w:iCs/>
          <w:sz w:val="18"/>
          <w:szCs w:val="18"/>
        </w:rPr>
        <w:t>Vse zainteresirane ponudnike opozarjamo na spremenjeno poslovanje Pošte Slovenije d.o.o. od 1. 7. 2021 dalje. Vse podrobnejše informacije so dostopne na naslednji povezavi:</w:t>
      </w:r>
    </w:p>
    <w:p w14:paraId="79705179" w14:textId="77777777" w:rsidR="00C36ADF" w:rsidRDefault="00695818" w:rsidP="00C36ADF">
      <w:pPr>
        <w:pStyle w:val="Sprotnaopomba-besedilo"/>
      </w:pPr>
      <w:hyperlink r:id="rId1" w:history="1">
        <w:r w:rsidR="00C36ADF" w:rsidRPr="00053FBA">
          <w:rPr>
            <w:rFonts w:ascii="Arial" w:eastAsia="Times New Roman" w:hAnsi="Arial" w:cs="Arial"/>
            <w:i/>
            <w:iCs/>
            <w:sz w:val="18"/>
            <w:szCs w:val="18"/>
          </w:rPr>
          <w:t>https://www.posta.si/o-nas/novice/posta-slovenije-s-1-julijem-uvaja-locevanje-posiljk-korespondence-na-prednostne-in-neprednostne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6FDC6" w14:textId="77777777" w:rsidR="00793489" w:rsidRPr="00110CBD" w:rsidRDefault="0079348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mrea"/>
      <w:tblW w:w="0" w:type="auto"/>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77"/>
      <w:gridCol w:w="4644"/>
    </w:tblGrid>
    <w:tr w:rsidR="00446898" w:rsidRPr="00CC175E" w14:paraId="743AB538" w14:textId="77777777" w:rsidTr="00F54344">
      <w:trPr>
        <w:trHeight w:val="980"/>
      </w:trPr>
      <w:tc>
        <w:tcPr>
          <w:tcW w:w="657" w:type="dxa"/>
        </w:tcPr>
        <w:p w14:paraId="388E1FE5" w14:textId="77777777" w:rsidR="00446898" w:rsidRDefault="00446898" w:rsidP="00446898">
          <w:pPr>
            <w:autoSpaceDE w:val="0"/>
            <w:autoSpaceDN w:val="0"/>
            <w:adjustRightInd w:val="0"/>
            <w:rPr>
              <w:rFonts w:ascii="Republika" w:hAnsi="Republika"/>
              <w:color w:val="529DBA"/>
            </w:rPr>
          </w:pPr>
          <w:r>
            <w:rPr>
              <w:noProof/>
            </w:rPr>
            <w:drawing>
              <wp:inline distT="0" distB="0" distL="0" distR="0" wp14:anchorId="08F3FE77" wp14:editId="1375C86A">
                <wp:extent cx="292735" cy="372110"/>
                <wp:effectExtent l="0" t="0" r="0" b="8890"/>
                <wp:docPr id="1" name="Slika 1" descr="Grb Republike Slovenij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Grb Republike Slovenije&#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735" cy="372110"/>
                        </a:xfrm>
                        <a:prstGeom prst="rect">
                          <a:avLst/>
                        </a:prstGeom>
                        <a:noFill/>
                      </pic:spPr>
                    </pic:pic>
                  </a:graphicData>
                </a:graphic>
              </wp:inline>
            </w:drawing>
          </w:r>
        </w:p>
      </w:tc>
      <w:tc>
        <w:tcPr>
          <w:tcW w:w="4644" w:type="dxa"/>
        </w:tcPr>
        <w:p w14:paraId="3F6A5D8C" w14:textId="77777777" w:rsidR="00446898" w:rsidRPr="009076BD" w:rsidRDefault="00446898" w:rsidP="00446898">
          <w:pPr>
            <w:autoSpaceDE w:val="0"/>
            <w:autoSpaceDN w:val="0"/>
            <w:adjustRightInd w:val="0"/>
            <w:ind w:left="102" w:firstLine="93"/>
            <w:rPr>
              <w:rFonts w:ascii="Republika" w:hAnsi="Republika" w:cs="Republika"/>
              <w:color w:val="000000" w:themeColor="text1"/>
              <w:lang w:val="it-IT"/>
            </w:rPr>
          </w:pPr>
          <w:r w:rsidRPr="009076BD">
            <w:rPr>
              <w:rFonts w:ascii="Republika" w:hAnsi="Republika" w:cs="Republika"/>
              <w:color w:val="000000" w:themeColor="text1"/>
              <w:lang w:val="it-IT"/>
            </w:rPr>
            <w:t>REPUBLIKA SLOVENIJA</w:t>
          </w:r>
        </w:p>
        <w:p w14:paraId="6E939707" w14:textId="77777777" w:rsidR="00446898" w:rsidRPr="009076BD" w:rsidRDefault="00446898" w:rsidP="00446898">
          <w:pPr>
            <w:autoSpaceDE w:val="0"/>
            <w:autoSpaceDN w:val="0"/>
            <w:adjustRightInd w:val="0"/>
            <w:ind w:left="102" w:firstLine="93"/>
            <w:rPr>
              <w:rFonts w:ascii="Republika" w:hAnsi="Republika" w:cs="Republika"/>
              <w:b/>
              <w:bCs/>
              <w:color w:val="000000" w:themeColor="text1"/>
              <w:sz w:val="12"/>
              <w:szCs w:val="12"/>
              <w:lang w:val="it-IT"/>
            </w:rPr>
          </w:pPr>
          <w:r w:rsidRPr="009076BD">
            <w:rPr>
              <w:rFonts w:ascii="Republika" w:hAnsi="Republika" w:cs="Republika"/>
              <w:b/>
              <w:bCs/>
              <w:color w:val="000000" w:themeColor="text1"/>
              <w:lang w:val="it-IT"/>
            </w:rPr>
            <w:t>MINISTRSTVO ZA JAVNO UPRAVO</w:t>
          </w:r>
          <w:r w:rsidRPr="009076BD">
            <w:rPr>
              <w:rFonts w:ascii="Republika" w:hAnsi="Republika" w:cs="Republika"/>
              <w:b/>
              <w:bCs/>
              <w:color w:val="000000" w:themeColor="text1"/>
              <w:lang w:val="it-IT"/>
            </w:rPr>
            <w:br/>
          </w:r>
        </w:p>
        <w:p w14:paraId="2F15D936" w14:textId="77777777" w:rsidR="00446898" w:rsidRPr="00CC175E" w:rsidRDefault="00446898" w:rsidP="00446898">
          <w:pPr>
            <w:autoSpaceDE w:val="0"/>
            <w:autoSpaceDN w:val="0"/>
            <w:adjustRightInd w:val="0"/>
            <w:rPr>
              <w:rFonts w:ascii="Republika" w:hAnsi="Republika"/>
              <w:color w:val="529DBA"/>
              <w:sz w:val="16"/>
              <w:szCs w:val="16"/>
              <w:lang w:val="it-IT"/>
            </w:rPr>
          </w:pPr>
        </w:p>
      </w:tc>
    </w:tr>
  </w:tbl>
  <w:p w14:paraId="0B4725ED" w14:textId="5BAF39B9" w:rsidR="00446898" w:rsidRPr="008F3500" w:rsidRDefault="00446898" w:rsidP="00446898">
    <w:pPr>
      <w:pStyle w:val="Glava"/>
      <w:tabs>
        <w:tab w:val="clear" w:pos="4320"/>
        <w:tab w:val="clear" w:pos="8640"/>
        <w:tab w:val="left" w:pos="5112"/>
      </w:tabs>
      <w:spacing w:before="120" w:line="240" w:lineRule="exact"/>
      <w:ind w:left="142"/>
      <w:rPr>
        <w:rFonts w:cs="Arial"/>
        <w:sz w:val="16"/>
      </w:rPr>
    </w:pPr>
    <w:r>
      <w:rPr>
        <w:rFonts w:cs="Arial"/>
        <w:sz w:val="16"/>
      </w:rPr>
      <w:t>Tržaška cesta 21, 1000 Ljubljana</w:t>
    </w:r>
    <w:r w:rsidRPr="008F3500">
      <w:rPr>
        <w:rFonts w:cs="Arial"/>
        <w:sz w:val="16"/>
      </w:rPr>
      <w:tab/>
      <w:t xml:space="preserve">T: </w:t>
    </w:r>
    <w:r>
      <w:rPr>
        <w:rFonts w:cs="Arial"/>
        <w:sz w:val="16"/>
      </w:rPr>
      <w:t xml:space="preserve">01 478 </w:t>
    </w:r>
    <w:r w:rsidR="00D70620">
      <w:rPr>
        <w:rFonts w:cs="Arial"/>
        <w:sz w:val="16"/>
      </w:rPr>
      <w:t>85 67</w:t>
    </w:r>
  </w:p>
  <w:p w14:paraId="43869CE2" w14:textId="77777777" w:rsidR="00446898" w:rsidRPr="008F3500" w:rsidRDefault="00446898" w:rsidP="00446898">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gp.mju@gov.si</w:t>
    </w:r>
  </w:p>
  <w:p w14:paraId="1E3D7540" w14:textId="77777777" w:rsidR="00446898" w:rsidRPr="008F3500" w:rsidRDefault="00446898" w:rsidP="00446898">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www.mju.gov.si</w:t>
    </w:r>
  </w:p>
  <w:p w14:paraId="36C7E859" w14:textId="77777777" w:rsidR="00793489" w:rsidRPr="008F3500" w:rsidRDefault="00793489" w:rsidP="00547AA3">
    <w:pPr>
      <w:pStyle w:val="datumtevilka"/>
    </w:pPr>
    <w:r w:rsidRPr="00A46CCE">
      <w:rPr>
        <w:rFonts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64734"/>
    <w:multiLevelType w:val="hybridMultilevel"/>
    <w:tmpl w:val="C40C79A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65A56B0"/>
    <w:multiLevelType w:val="hybridMultilevel"/>
    <w:tmpl w:val="E1F61980"/>
    <w:lvl w:ilvl="0" w:tplc="04240017">
      <w:start w:val="1"/>
      <w:numFmt w:val="low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C6417A8"/>
    <w:multiLevelType w:val="hybridMultilevel"/>
    <w:tmpl w:val="9C387EB6"/>
    <w:lvl w:ilvl="0" w:tplc="AA366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A835675"/>
    <w:multiLevelType w:val="hybridMultilevel"/>
    <w:tmpl w:val="15D283B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253346CE"/>
    <w:multiLevelType w:val="hybridMultilevel"/>
    <w:tmpl w:val="7980C3F2"/>
    <w:lvl w:ilvl="0" w:tplc="29AE5B4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3B057159"/>
    <w:multiLevelType w:val="hybridMultilevel"/>
    <w:tmpl w:val="EC46CB50"/>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7CC2D0D"/>
    <w:multiLevelType w:val="hybridMultilevel"/>
    <w:tmpl w:val="66DC74B4"/>
    <w:lvl w:ilvl="0" w:tplc="C7A80446">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11" w15:restartNumberingAfterBreak="0">
    <w:nsid w:val="50A17524"/>
    <w:multiLevelType w:val="hybridMultilevel"/>
    <w:tmpl w:val="73EA4926"/>
    <w:lvl w:ilvl="0" w:tplc="2BDE713C">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D64FC5"/>
    <w:multiLevelType w:val="hybridMultilevel"/>
    <w:tmpl w:val="3B548DB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558057F5"/>
    <w:multiLevelType w:val="hybridMultilevel"/>
    <w:tmpl w:val="5AA6286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A61718"/>
    <w:multiLevelType w:val="hybridMultilevel"/>
    <w:tmpl w:val="56DC9162"/>
    <w:lvl w:ilvl="0" w:tplc="F0103A20">
      <w:start w:val="1"/>
      <w:numFmt w:val="lowerLetter"/>
      <w:lvlText w:val="%1)"/>
      <w:lvlJc w:val="left"/>
      <w:pPr>
        <w:tabs>
          <w:tab w:val="num" w:pos="1080"/>
        </w:tabs>
        <w:ind w:left="1080" w:hanging="360"/>
      </w:pPr>
      <w:rPr>
        <w:rFonts w:hint="default"/>
      </w:r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15" w15:restartNumberingAfterBreak="0">
    <w:nsid w:val="56CF0803"/>
    <w:multiLevelType w:val="hybridMultilevel"/>
    <w:tmpl w:val="C354E404"/>
    <w:lvl w:ilvl="0" w:tplc="04240017">
      <w:start w:val="1"/>
      <w:numFmt w:val="lowerLetter"/>
      <w:lvlText w:val="%1)"/>
      <w:lvlJc w:val="left"/>
      <w:pPr>
        <w:tabs>
          <w:tab w:val="num" w:pos="720"/>
        </w:tabs>
        <w:ind w:left="720" w:hanging="360"/>
      </w:pPr>
      <w:rPr>
        <w:rFonts w:hint="default"/>
        <w:color w:val="auto"/>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5DDB6D86"/>
    <w:multiLevelType w:val="hybridMultilevel"/>
    <w:tmpl w:val="E0883F6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CA6FFF"/>
    <w:multiLevelType w:val="hybridMultilevel"/>
    <w:tmpl w:val="9B2C811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668E234B"/>
    <w:multiLevelType w:val="hybridMultilevel"/>
    <w:tmpl w:val="6BFC02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22483F"/>
    <w:multiLevelType w:val="hybridMultilevel"/>
    <w:tmpl w:val="EBB89048"/>
    <w:lvl w:ilvl="0" w:tplc="AA366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0542976"/>
    <w:multiLevelType w:val="hybridMultilevel"/>
    <w:tmpl w:val="2FE6DA16"/>
    <w:lvl w:ilvl="0" w:tplc="5B0A0D4C">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7"/>
  </w:num>
  <w:num w:numId="3">
    <w:abstractNumId w:val="9"/>
  </w:num>
  <w:num w:numId="4">
    <w:abstractNumId w:val="3"/>
  </w:num>
  <w:num w:numId="5">
    <w:abstractNumId w:val="4"/>
  </w:num>
  <w:num w:numId="6">
    <w:abstractNumId w:val="16"/>
  </w:num>
  <w:num w:numId="7">
    <w:abstractNumId w:val="11"/>
  </w:num>
  <w:num w:numId="8">
    <w:abstractNumId w:val="17"/>
  </w:num>
  <w:num w:numId="9">
    <w:abstractNumId w:val="6"/>
  </w:num>
  <w:num w:numId="10">
    <w:abstractNumId w:val="0"/>
  </w:num>
  <w:num w:numId="11">
    <w:abstractNumId w:val="8"/>
  </w:num>
  <w:num w:numId="12">
    <w:abstractNumId w:val="1"/>
  </w:num>
  <w:num w:numId="13">
    <w:abstractNumId w:val="15"/>
  </w:num>
  <w:num w:numId="14">
    <w:abstractNumId w:val="13"/>
  </w:num>
  <w:num w:numId="15">
    <w:abstractNumId w:val="5"/>
  </w:num>
  <w:num w:numId="16">
    <w:abstractNumId w:val="14"/>
  </w:num>
  <w:num w:numId="17">
    <w:abstractNumId w:val="19"/>
  </w:num>
  <w:num w:numId="18">
    <w:abstractNumId w:val="21"/>
  </w:num>
  <w:num w:numId="19">
    <w:abstractNumId w:val="12"/>
  </w:num>
  <w:num w:numId="20">
    <w:abstractNumId w:val="20"/>
  </w:num>
  <w:num w:numId="21">
    <w:abstractNumId w:val="2"/>
  </w:num>
  <w:num w:numId="22">
    <w:abstractNumId w:val="10"/>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49">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607"/>
    <w:rsid w:val="000022D3"/>
    <w:rsid w:val="000056B2"/>
    <w:rsid w:val="000070AC"/>
    <w:rsid w:val="00013EAB"/>
    <w:rsid w:val="000156A2"/>
    <w:rsid w:val="000203EA"/>
    <w:rsid w:val="000207D3"/>
    <w:rsid w:val="0002232D"/>
    <w:rsid w:val="00022EB4"/>
    <w:rsid w:val="00023A88"/>
    <w:rsid w:val="00027AE0"/>
    <w:rsid w:val="000354DC"/>
    <w:rsid w:val="00037768"/>
    <w:rsid w:val="00042A86"/>
    <w:rsid w:val="00044649"/>
    <w:rsid w:val="00046187"/>
    <w:rsid w:val="00061E7F"/>
    <w:rsid w:val="00062541"/>
    <w:rsid w:val="000628CA"/>
    <w:rsid w:val="00062B89"/>
    <w:rsid w:val="00066DCE"/>
    <w:rsid w:val="000746B7"/>
    <w:rsid w:val="00074954"/>
    <w:rsid w:val="000769BF"/>
    <w:rsid w:val="00083F83"/>
    <w:rsid w:val="00087ED3"/>
    <w:rsid w:val="000934BA"/>
    <w:rsid w:val="00097B90"/>
    <w:rsid w:val="000A0B43"/>
    <w:rsid w:val="000A44F5"/>
    <w:rsid w:val="000A7238"/>
    <w:rsid w:val="000B0C16"/>
    <w:rsid w:val="000B1D9E"/>
    <w:rsid w:val="000B21B1"/>
    <w:rsid w:val="000B5A0C"/>
    <w:rsid w:val="000C0AFE"/>
    <w:rsid w:val="000C4445"/>
    <w:rsid w:val="000C6DB9"/>
    <w:rsid w:val="000D2307"/>
    <w:rsid w:val="000D6EBE"/>
    <w:rsid w:val="000E27C2"/>
    <w:rsid w:val="000E56AC"/>
    <w:rsid w:val="000E6BF9"/>
    <w:rsid w:val="000F083F"/>
    <w:rsid w:val="0012192D"/>
    <w:rsid w:val="00122202"/>
    <w:rsid w:val="00132AC3"/>
    <w:rsid w:val="001357B2"/>
    <w:rsid w:val="001364B1"/>
    <w:rsid w:val="001403B2"/>
    <w:rsid w:val="0014272F"/>
    <w:rsid w:val="00143100"/>
    <w:rsid w:val="00144109"/>
    <w:rsid w:val="001472BB"/>
    <w:rsid w:val="00151D8D"/>
    <w:rsid w:val="00152339"/>
    <w:rsid w:val="00152C83"/>
    <w:rsid w:val="001567F1"/>
    <w:rsid w:val="001568EC"/>
    <w:rsid w:val="001576A9"/>
    <w:rsid w:val="00157886"/>
    <w:rsid w:val="001651C4"/>
    <w:rsid w:val="00165A9E"/>
    <w:rsid w:val="00166F1C"/>
    <w:rsid w:val="00176134"/>
    <w:rsid w:val="00182099"/>
    <w:rsid w:val="0018355E"/>
    <w:rsid w:val="001900E9"/>
    <w:rsid w:val="00194838"/>
    <w:rsid w:val="00197B10"/>
    <w:rsid w:val="001A002E"/>
    <w:rsid w:val="001A2932"/>
    <w:rsid w:val="001A53CB"/>
    <w:rsid w:val="001B05C2"/>
    <w:rsid w:val="001B5146"/>
    <w:rsid w:val="001B5274"/>
    <w:rsid w:val="001B71C3"/>
    <w:rsid w:val="001B791B"/>
    <w:rsid w:val="001C1433"/>
    <w:rsid w:val="001C53AF"/>
    <w:rsid w:val="001C6661"/>
    <w:rsid w:val="001C6C37"/>
    <w:rsid w:val="001C7F42"/>
    <w:rsid w:val="001D719E"/>
    <w:rsid w:val="001E0072"/>
    <w:rsid w:val="001E7A0B"/>
    <w:rsid w:val="001F5946"/>
    <w:rsid w:val="001F77F6"/>
    <w:rsid w:val="00201517"/>
    <w:rsid w:val="00202A77"/>
    <w:rsid w:val="002106A0"/>
    <w:rsid w:val="002115A9"/>
    <w:rsid w:val="00214573"/>
    <w:rsid w:val="00222757"/>
    <w:rsid w:val="002263E9"/>
    <w:rsid w:val="00227465"/>
    <w:rsid w:val="00232953"/>
    <w:rsid w:val="00232B7E"/>
    <w:rsid w:val="0023599C"/>
    <w:rsid w:val="00237AB8"/>
    <w:rsid w:val="00242B5C"/>
    <w:rsid w:val="0024547A"/>
    <w:rsid w:val="002462A7"/>
    <w:rsid w:val="00252456"/>
    <w:rsid w:val="00262FA5"/>
    <w:rsid w:val="00263203"/>
    <w:rsid w:val="00266117"/>
    <w:rsid w:val="00271CE5"/>
    <w:rsid w:val="00280C7A"/>
    <w:rsid w:val="00282020"/>
    <w:rsid w:val="002835BA"/>
    <w:rsid w:val="00286027"/>
    <w:rsid w:val="0029487D"/>
    <w:rsid w:val="00294ECF"/>
    <w:rsid w:val="00295AD3"/>
    <w:rsid w:val="0029627C"/>
    <w:rsid w:val="002A0B09"/>
    <w:rsid w:val="002A1AB8"/>
    <w:rsid w:val="002A26AB"/>
    <w:rsid w:val="002B0538"/>
    <w:rsid w:val="002B2BCB"/>
    <w:rsid w:val="002B390B"/>
    <w:rsid w:val="002B3B24"/>
    <w:rsid w:val="002B3ECA"/>
    <w:rsid w:val="002C21FF"/>
    <w:rsid w:val="002C4206"/>
    <w:rsid w:val="002D2EA1"/>
    <w:rsid w:val="002D61AC"/>
    <w:rsid w:val="002D710D"/>
    <w:rsid w:val="002E0C1B"/>
    <w:rsid w:val="002E1ECC"/>
    <w:rsid w:val="002E4C59"/>
    <w:rsid w:val="002E5123"/>
    <w:rsid w:val="002F09A6"/>
    <w:rsid w:val="002F19B9"/>
    <w:rsid w:val="002F29D2"/>
    <w:rsid w:val="002F3CDC"/>
    <w:rsid w:val="002F43C6"/>
    <w:rsid w:val="00307CB4"/>
    <w:rsid w:val="003102C1"/>
    <w:rsid w:val="00314A57"/>
    <w:rsid w:val="00315892"/>
    <w:rsid w:val="0031772E"/>
    <w:rsid w:val="00321910"/>
    <w:rsid w:val="00321D44"/>
    <w:rsid w:val="0033019C"/>
    <w:rsid w:val="0033229B"/>
    <w:rsid w:val="0033324A"/>
    <w:rsid w:val="00335E45"/>
    <w:rsid w:val="00342DD4"/>
    <w:rsid w:val="00344E0A"/>
    <w:rsid w:val="00346AD7"/>
    <w:rsid w:val="003533C6"/>
    <w:rsid w:val="00355259"/>
    <w:rsid w:val="003636BF"/>
    <w:rsid w:val="00364F83"/>
    <w:rsid w:val="00367FAC"/>
    <w:rsid w:val="0037209C"/>
    <w:rsid w:val="0037479F"/>
    <w:rsid w:val="003771D8"/>
    <w:rsid w:val="003772A0"/>
    <w:rsid w:val="00380DD6"/>
    <w:rsid w:val="00384284"/>
    <w:rsid w:val="003845B4"/>
    <w:rsid w:val="00387607"/>
    <w:rsid w:val="00387B1A"/>
    <w:rsid w:val="00390D23"/>
    <w:rsid w:val="00391D55"/>
    <w:rsid w:val="00393094"/>
    <w:rsid w:val="00393C6C"/>
    <w:rsid w:val="003A6A3A"/>
    <w:rsid w:val="003B1C49"/>
    <w:rsid w:val="003B30A8"/>
    <w:rsid w:val="003B3372"/>
    <w:rsid w:val="003B5C61"/>
    <w:rsid w:val="003C634D"/>
    <w:rsid w:val="003D1EA6"/>
    <w:rsid w:val="003D2A70"/>
    <w:rsid w:val="003D5AB1"/>
    <w:rsid w:val="003D6428"/>
    <w:rsid w:val="003D6D44"/>
    <w:rsid w:val="003D7C16"/>
    <w:rsid w:val="003D7CBB"/>
    <w:rsid w:val="003E05A9"/>
    <w:rsid w:val="003E1C74"/>
    <w:rsid w:val="003E1E8F"/>
    <w:rsid w:val="003E4854"/>
    <w:rsid w:val="003E6833"/>
    <w:rsid w:val="003E69B7"/>
    <w:rsid w:val="003E7DCE"/>
    <w:rsid w:val="003F5EC6"/>
    <w:rsid w:val="003F75D0"/>
    <w:rsid w:val="004012F9"/>
    <w:rsid w:val="00402ABC"/>
    <w:rsid w:val="0040383E"/>
    <w:rsid w:val="0040755E"/>
    <w:rsid w:val="00413F33"/>
    <w:rsid w:val="0042221C"/>
    <w:rsid w:val="004262B6"/>
    <w:rsid w:val="00426D7E"/>
    <w:rsid w:val="00427CCD"/>
    <w:rsid w:val="00430C16"/>
    <w:rsid w:val="004334CE"/>
    <w:rsid w:val="00433CBC"/>
    <w:rsid w:val="00435304"/>
    <w:rsid w:val="00441A04"/>
    <w:rsid w:val="00442633"/>
    <w:rsid w:val="00444866"/>
    <w:rsid w:val="00445F6E"/>
    <w:rsid w:val="00446898"/>
    <w:rsid w:val="00450112"/>
    <w:rsid w:val="00452853"/>
    <w:rsid w:val="0045722C"/>
    <w:rsid w:val="00464756"/>
    <w:rsid w:val="00464DAC"/>
    <w:rsid w:val="00480477"/>
    <w:rsid w:val="00481860"/>
    <w:rsid w:val="00485520"/>
    <w:rsid w:val="00485762"/>
    <w:rsid w:val="00486021"/>
    <w:rsid w:val="00487560"/>
    <w:rsid w:val="00494C40"/>
    <w:rsid w:val="00495AF8"/>
    <w:rsid w:val="00497CA0"/>
    <w:rsid w:val="004A12F0"/>
    <w:rsid w:val="004A303B"/>
    <w:rsid w:val="004A4177"/>
    <w:rsid w:val="004A4742"/>
    <w:rsid w:val="004A544F"/>
    <w:rsid w:val="004A5601"/>
    <w:rsid w:val="004A5B84"/>
    <w:rsid w:val="004A6699"/>
    <w:rsid w:val="004A7DF1"/>
    <w:rsid w:val="004B0C96"/>
    <w:rsid w:val="004B3BC0"/>
    <w:rsid w:val="004B4A03"/>
    <w:rsid w:val="004B4B8F"/>
    <w:rsid w:val="004B6175"/>
    <w:rsid w:val="004B7CBD"/>
    <w:rsid w:val="004C259D"/>
    <w:rsid w:val="004C48C2"/>
    <w:rsid w:val="004C517E"/>
    <w:rsid w:val="004D0731"/>
    <w:rsid w:val="004D4898"/>
    <w:rsid w:val="004E32A5"/>
    <w:rsid w:val="004E6497"/>
    <w:rsid w:val="004E71A1"/>
    <w:rsid w:val="004F1416"/>
    <w:rsid w:val="004F3B43"/>
    <w:rsid w:val="004F3BCA"/>
    <w:rsid w:val="004F463C"/>
    <w:rsid w:val="004F5EA4"/>
    <w:rsid w:val="004F7343"/>
    <w:rsid w:val="00500014"/>
    <w:rsid w:val="0050071E"/>
    <w:rsid w:val="00503BCF"/>
    <w:rsid w:val="005041D1"/>
    <w:rsid w:val="00504B7B"/>
    <w:rsid w:val="005174C8"/>
    <w:rsid w:val="0052194C"/>
    <w:rsid w:val="005259F4"/>
    <w:rsid w:val="00525D3C"/>
    <w:rsid w:val="00526246"/>
    <w:rsid w:val="00530E1D"/>
    <w:rsid w:val="00531BF8"/>
    <w:rsid w:val="00532318"/>
    <w:rsid w:val="00533139"/>
    <w:rsid w:val="00536B51"/>
    <w:rsid w:val="005376CB"/>
    <w:rsid w:val="00542843"/>
    <w:rsid w:val="00542CD4"/>
    <w:rsid w:val="00543383"/>
    <w:rsid w:val="005441EB"/>
    <w:rsid w:val="0054617D"/>
    <w:rsid w:val="0054765B"/>
    <w:rsid w:val="00547AA3"/>
    <w:rsid w:val="00550CD7"/>
    <w:rsid w:val="0055162B"/>
    <w:rsid w:val="00551D4F"/>
    <w:rsid w:val="00552509"/>
    <w:rsid w:val="00552C88"/>
    <w:rsid w:val="0055530C"/>
    <w:rsid w:val="005556F7"/>
    <w:rsid w:val="00556CFF"/>
    <w:rsid w:val="005577CC"/>
    <w:rsid w:val="0056609E"/>
    <w:rsid w:val="00567106"/>
    <w:rsid w:val="005869E9"/>
    <w:rsid w:val="005B1231"/>
    <w:rsid w:val="005B45B7"/>
    <w:rsid w:val="005B4EA7"/>
    <w:rsid w:val="005C4A27"/>
    <w:rsid w:val="005C590D"/>
    <w:rsid w:val="005D0806"/>
    <w:rsid w:val="005D1EA2"/>
    <w:rsid w:val="005D660D"/>
    <w:rsid w:val="005D6AC2"/>
    <w:rsid w:val="005E143C"/>
    <w:rsid w:val="005E1AEB"/>
    <w:rsid w:val="005E1D3C"/>
    <w:rsid w:val="005F13CA"/>
    <w:rsid w:val="005F27F3"/>
    <w:rsid w:val="005F4B33"/>
    <w:rsid w:val="005F7574"/>
    <w:rsid w:val="006013D4"/>
    <w:rsid w:val="00601FFC"/>
    <w:rsid w:val="0060358C"/>
    <w:rsid w:val="00603846"/>
    <w:rsid w:val="00603ED6"/>
    <w:rsid w:val="00604E96"/>
    <w:rsid w:val="00605EBB"/>
    <w:rsid w:val="006068CF"/>
    <w:rsid w:val="00606CD8"/>
    <w:rsid w:val="00607F9C"/>
    <w:rsid w:val="00623B06"/>
    <w:rsid w:val="0063188F"/>
    <w:rsid w:val="00632253"/>
    <w:rsid w:val="00633D9D"/>
    <w:rsid w:val="00642714"/>
    <w:rsid w:val="00643054"/>
    <w:rsid w:val="00644595"/>
    <w:rsid w:val="006455CE"/>
    <w:rsid w:val="00651288"/>
    <w:rsid w:val="00656088"/>
    <w:rsid w:val="006578CB"/>
    <w:rsid w:val="00657D64"/>
    <w:rsid w:val="00660468"/>
    <w:rsid w:val="00663915"/>
    <w:rsid w:val="00670515"/>
    <w:rsid w:val="00670FBD"/>
    <w:rsid w:val="00681366"/>
    <w:rsid w:val="006817AE"/>
    <w:rsid w:val="006856C6"/>
    <w:rsid w:val="00686578"/>
    <w:rsid w:val="00692DF2"/>
    <w:rsid w:val="00695818"/>
    <w:rsid w:val="0069597E"/>
    <w:rsid w:val="006B1B87"/>
    <w:rsid w:val="006C4A64"/>
    <w:rsid w:val="006D42D9"/>
    <w:rsid w:val="006D42EC"/>
    <w:rsid w:val="006D76B0"/>
    <w:rsid w:val="006E4FD5"/>
    <w:rsid w:val="006E5F2B"/>
    <w:rsid w:val="006E789D"/>
    <w:rsid w:val="006E7EA6"/>
    <w:rsid w:val="006F0D4E"/>
    <w:rsid w:val="006F19FB"/>
    <w:rsid w:val="006F2F4A"/>
    <w:rsid w:val="006F471E"/>
    <w:rsid w:val="0070485E"/>
    <w:rsid w:val="00707255"/>
    <w:rsid w:val="0070748F"/>
    <w:rsid w:val="00712172"/>
    <w:rsid w:val="007179E3"/>
    <w:rsid w:val="00722AE9"/>
    <w:rsid w:val="00723286"/>
    <w:rsid w:val="00727859"/>
    <w:rsid w:val="007306D2"/>
    <w:rsid w:val="00733017"/>
    <w:rsid w:val="00734B95"/>
    <w:rsid w:val="00735669"/>
    <w:rsid w:val="007366B2"/>
    <w:rsid w:val="00740407"/>
    <w:rsid w:val="007434F9"/>
    <w:rsid w:val="00747FA2"/>
    <w:rsid w:val="007535A5"/>
    <w:rsid w:val="00754A54"/>
    <w:rsid w:val="00755941"/>
    <w:rsid w:val="00757895"/>
    <w:rsid w:val="0076664F"/>
    <w:rsid w:val="007753E8"/>
    <w:rsid w:val="00776877"/>
    <w:rsid w:val="00777712"/>
    <w:rsid w:val="00780BCC"/>
    <w:rsid w:val="00783158"/>
    <w:rsid w:val="00783310"/>
    <w:rsid w:val="0079283D"/>
    <w:rsid w:val="00793489"/>
    <w:rsid w:val="007968A0"/>
    <w:rsid w:val="007A4A6D"/>
    <w:rsid w:val="007A5A4F"/>
    <w:rsid w:val="007B0F27"/>
    <w:rsid w:val="007B2417"/>
    <w:rsid w:val="007B25A6"/>
    <w:rsid w:val="007B718F"/>
    <w:rsid w:val="007C0998"/>
    <w:rsid w:val="007C4FE6"/>
    <w:rsid w:val="007C509A"/>
    <w:rsid w:val="007C7745"/>
    <w:rsid w:val="007C7DCC"/>
    <w:rsid w:val="007D1BCF"/>
    <w:rsid w:val="007D6B11"/>
    <w:rsid w:val="007D75CF"/>
    <w:rsid w:val="007E14BC"/>
    <w:rsid w:val="007E14D0"/>
    <w:rsid w:val="007E31EC"/>
    <w:rsid w:val="007E6DC5"/>
    <w:rsid w:val="007F0551"/>
    <w:rsid w:val="007F78C0"/>
    <w:rsid w:val="008020E2"/>
    <w:rsid w:val="00805058"/>
    <w:rsid w:val="00806303"/>
    <w:rsid w:val="0081147D"/>
    <w:rsid w:val="00812CA9"/>
    <w:rsid w:val="0081443E"/>
    <w:rsid w:val="00814D77"/>
    <w:rsid w:val="0081673D"/>
    <w:rsid w:val="00821E44"/>
    <w:rsid w:val="00822DE9"/>
    <w:rsid w:val="00824F15"/>
    <w:rsid w:val="00830AC0"/>
    <w:rsid w:val="0083126A"/>
    <w:rsid w:val="008332EF"/>
    <w:rsid w:val="00846C6A"/>
    <w:rsid w:val="00847C53"/>
    <w:rsid w:val="008561B9"/>
    <w:rsid w:val="00871E0C"/>
    <w:rsid w:val="00874478"/>
    <w:rsid w:val="0088043C"/>
    <w:rsid w:val="008852E0"/>
    <w:rsid w:val="008906C9"/>
    <w:rsid w:val="00890713"/>
    <w:rsid w:val="00891BE1"/>
    <w:rsid w:val="00893054"/>
    <w:rsid w:val="00894E2C"/>
    <w:rsid w:val="008A3040"/>
    <w:rsid w:val="008A389A"/>
    <w:rsid w:val="008A617C"/>
    <w:rsid w:val="008B2EAD"/>
    <w:rsid w:val="008B7D7B"/>
    <w:rsid w:val="008C5738"/>
    <w:rsid w:val="008C5AB8"/>
    <w:rsid w:val="008D04F0"/>
    <w:rsid w:val="008D616B"/>
    <w:rsid w:val="008E0CBE"/>
    <w:rsid w:val="008E1353"/>
    <w:rsid w:val="008E4591"/>
    <w:rsid w:val="008E4D90"/>
    <w:rsid w:val="008F3500"/>
    <w:rsid w:val="008F3D5C"/>
    <w:rsid w:val="008F3D83"/>
    <w:rsid w:val="008F4EC5"/>
    <w:rsid w:val="008F69FB"/>
    <w:rsid w:val="00900F01"/>
    <w:rsid w:val="009027C4"/>
    <w:rsid w:val="00906459"/>
    <w:rsid w:val="00907479"/>
    <w:rsid w:val="00914C97"/>
    <w:rsid w:val="00914F8E"/>
    <w:rsid w:val="00915D90"/>
    <w:rsid w:val="00915F33"/>
    <w:rsid w:val="00916DDA"/>
    <w:rsid w:val="00924E3C"/>
    <w:rsid w:val="0093149E"/>
    <w:rsid w:val="00935152"/>
    <w:rsid w:val="00942D33"/>
    <w:rsid w:val="0094450C"/>
    <w:rsid w:val="00945D08"/>
    <w:rsid w:val="0095240C"/>
    <w:rsid w:val="009577D7"/>
    <w:rsid w:val="00957E05"/>
    <w:rsid w:val="009612BB"/>
    <w:rsid w:val="009671D7"/>
    <w:rsid w:val="009751C1"/>
    <w:rsid w:val="009761E1"/>
    <w:rsid w:val="00982BBF"/>
    <w:rsid w:val="00983BBC"/>
    <w:rsid w:val="00984ECE"/>
    <w:rsid w:val="009903A1"/>
    <w:rsid w:val="0099234A"/>
    <w:rsid w:val="0099777D"/>
    <w:rsid w:val="009977DA"/>
    <w:rsid w:val="009A19C6"/>
    <w:rsid w:val="009A2EF4"/>
    <w:rsid w:val="009A54C5"/>
    <w:rsid w:val="009A68F0"/>
    <w:rsid w:val="009A780F"/>
    <w:rsid w:val="009B0BED"/>
    <w:rsid w:val="009C550F"/>
    <w:rsid w:val="009C7C1C"/>
    <w:rsid w:val="009D748A"/>
    <w:rsid w:val="009E0ADD"/>
    <w:rsid w:val="009E1D51"/>
    <w:rsid w:val="009E3F45"/>
    <w:rsid w:val="009E6A19"/>
    <w:rsid w:val="00A000A8"/>
    <w:rsid w:val="00A0227D"/>
    <w:rsid w:val="00A11704"/>
    <w:rsid w:val="00A11BBA"/>
    <w:rsid w:val="00A125C5"/>
    <w:rsid w:val="00A1452D"/>
    <w:rsid w:val="00A179CB"/>
    <w:rsid w:val="00A21655"/>
    <w:rsid w:val="00A24CD9"/>
    <w:rsid w:val="00A31408"/>
    <w:rsid w:val="00A316ED"/>
    <w:rsid w:val="00A409D9"/>
    <w:rsid w:val="00A4236A"/>
    <w:rsid w:val="00A45C0D"/>
    <w:rsid w:val="00A473FB"/>
    <w:rsid w:val="00A5039D"/>
    <w:rsid w:val="00A61918"/>
    <w:rsid w:val="00A64D32"/>
    <w:rsid w:val="00A65CF5"/>
    <w:rsid w:val="00A65EE7"/>
    <w:rsid w:val="00A65FAE"/>
    <w:rsid w:val="00A66867"/>
    <w:rsid w:val="00A66BCA"/>
    <w:rsid w:val="00A67F54"/>
    <w:rsid w:val="00A70133"/>
    <w:rsid w:val="00A73001"/>
    <w:rsid w:val="00A76813"/>
    <w:rsid w:val="00A77A3D"/>
    <w:rsid w:val="00A8075E"/>
    <w:rsid w:val="00A8112F"/>
    <w:rsid w:val="00A813FF"/>
    <w:rsid w:val="00A82A09"/>
    <w:rsid w:val="00A876CC"/>
    <w:rsid w:val="00A93D92"/>
    <w:rsid w:val="00AA2C31"/>
    <w:rsid w:val="00AA6CA5"/>
    <w:rsid w:val="00AA744E"/>
    <w:rsid w:val="00AA77E7"/>
    <w:rsid w:val="00AB38CE"/>
    <w:rsid w:val="00AB674C"/>
    <w:rsid w:val="00AD2025"/>
    <w:rsid w:val="00AE1429"/>
    <w:rsid w:val="00AE2166"/>
    <w:rsid w:val="00AE22DF"/>
    <w:rsid w:val="00AE316A"/>
    <w:rsid w:val="00AE5398"/>
    <w:rsid w:val="00AF35DD"/>
    <w:rsid w:val="00AF57D7"/>
    <w:rsid w:val="00AF58EE"/>
    <w:rsid w:val="00B00957"/>
    <w:rsid w:val="00B04BC8"/>
    <w:rsid w:val="00B07264"/>
    <w:rsid w:val="00B10ABD"/>
    <w:rsid w:val="00B17141"/>
    <w:rsid w:val="00B25C8E"/>
    <w:rsid w:val="00B27D81"/>
    <w:rsid w:val="00B31575"/>
    <w:rsid w:val="00B37162"/>
    <w:rsid w:val="00B377ED"/>
    <w:rsid w:val="00B40B40"/>
    <w:rsid w:val="00B51F4B"/>
    <w:rsid w:val="00B523AB"/>
    <w:rsid w:val="00B537B0"/>
    <w:rsid w:val="00B53D68"/>
    <w:rsid w:val="00B5435C"/>
    <w:rsid w:val="00B60B54"/>
    <w:rsid w:val="00B60FD3"/>
    <w:rsid w:val="00B610DF"/>
    <w:rsid w:val="00B61836"/>
    <w:rsid w:val="00B7075F"/>
    <w:rsid w:val="00B83EEA"/>
    <w:rsid w:val="00B84BCF"/>
    <w:rsid w:val="00B853D2"/>
    <w:rsid w:val="00B8547D"/>
    <w:rsid w:val="00B90DE6"/>
    <w:rsid w:val="00B92C72"/>
    <w:rsid w:val="00B97E08"/>
    <w:rsid w:val="00BA0EE9"/>
    <w:rsid w:val="00BA2EF1"/>
    <w:rsid w:val="00BA4208"/>
    <w:rsid w:val="00BA4D24"/>
    <w:rsid w:val="00BA5694"/>
    <w:rsid w:val="00BB1F36"/>
    <w:rsid w:val="00BB38EB"/>
    <w:rsid w:val="00BB7214"/>
    <w:rsid w:val="00BC1EB5"/>
    <w:rsid w:val="00BC5A93"/>
    <w:rsid w:val="00BC60D7"/>
    <w:rsid w:val="00BD16E9"/>
    <w:rsid w:val="00BD18EF"/>
    <w:rsid w:val="00BD302D"/>
    <w:rsid w:val="00BD4013"/>
    <w:rsid w:val="00BD49AE"/>
    <w:rsid w:val="00BD4D54"/>
    <w:rsid w:val="00BF1F22"/>
    <w:rsid w:val="00BF4EF1"/>
    <w:rsid w:val="00BF7D9B"/>
    <w:rsid w:val="00C03302"/>
    <w:rsid w:val="00C04BAA"/>
    <w:rsid w:val="00C066EE"/>
    <w:rsid w:val="00C07F64"/>
    <w:rsid w:val="00C103E7"/>
    <w:rsid w:val="00C14BC0"/>
    <w:rsid w:val="00C16688"/>
    <w:rsid w:val="00C1734F"/>
    <w:rsid w:val="00C21350"/>
    <w:rsid w:val="00C21FBE"/>
    <w:rsid w:val="00C23973"/>
    <w:rsid w:val="00C250D5"/>
    <w:rsid w:val="00C26D38"/>
    <w:rsid w:val="00C276D7"/>
    <w:rsid w:val="00C31BE7"/>
    <w:rsid w:val="00C33C5E"/>
    <w:rsid w:val="00C34086"/>
    <w:rsid w:val="00C36ADF"/>
    <w:rsid w:val="00C36C44"/>
    <w:rsid w:val="00C37645"/>
    <w:rsid w:val="00C4022F"/>
    <w:rsid w:val="00C473EA"/>
    <w:rsid w:val="00C4749F"/>
    <w:rsid w:val="00C50208"/>
    <w:rsid w:val="00C569F5"/>
    <w:rsid w:val="00C61358"/>
    <w:rsid w:val="00C72E19"/>
    <w:rsid w:val="00C77797"/>
    <w:rsid w:val="00C80655"/>
    <w:rsid w:val="00C9191F"/>
    <w:rsid w:val="00C9261E"/>
    <w:rsid w:val="00C92898"/>
    <w:rsid w:val="00CA19F3"/>
    <w:rsid w:val="00CB0324"/>
    <w:rsid w:val="00CB4AEF"/>
    <w:rsid w:val="00CB4E53"/>
    <w:rsid w:val="00CB7DE6"/>
    <w:rsid w:val="00CC3299"/>
    <w:rsid w:val="00CC60CA"/>
    <w:rsid w:val="00CC619F"/>
    <w:rsid w:val="00CC73BF"/>
    <w:rsid w:val="00CD149E"/>
    <w:rsid w:val="00CD1846"/>
    <w:rsid w:val="00CD796E"/>
    <w:rsid w:val="00CD7B86"/>
    <w:rsid w:val="00CE3D3F"/>
    <w:rsid w:val="00CE4624"/>
    <w:rsid w:val="00CE60A9"/>
    <w:rsid w:val="00CE7514"/>
    <w:rsid w:val="00CF0CD8"/>
    <w:rsid w:val="00D016DE"/>
    <w:rsid w:val="00D0297B"/>
    <w:rsid w:val="00D04A7B"/>
    <w:rsid w:val="00D06C6D"/>
    <w:rsid w:val="00D100F1"/>
    <w:rsid w:val="00D12B46"/>
    <w:rsid w:val="00D1348D"/>
    <w:rsid w:val="00D173AD"/>
    <w:rsid w:val="00D20ECB"/>
    <w:rsid w:val="00D23886"/>
    <w:rsid w:val="00D248DE"/>
    <w:rsid w:val="00D30724"/>
    <w:rsid w:val="00D32887"/>
    <w:rsid w:val="00D34899"/>
    <w:rsid w:val="00D40B47"/>
    <w:rsid w:val="00D40EB7"/>
    <w:rsid w:val="00D44782"/>
    <w:rsid w:val="00D4528A"/>
    <w:rsid w:val="00D4588D"/>
    <w:rsid w:val="00D5488D"/>
    <w:rsid w:val="00D565B1"/>
    <w:rsid w:val="00D62095"/>
    <w:rsid w:val="00D63FBD"/>
    <w:rsid w:val="00D64711"/>
    <w:rsid w:val="00D64859"/>
    <w:rsid w:val="00D64BF2"/>
    <w:rsid w:val="00D66273"/>
    <w:rsid w:val="00D70620"/>
    <w:rsid w:val="00D708FE"/>
    <w:rsid w:val="00D72908"/>
    <w:rsid w:val="00D73D0B"/>
    <w:rsid w:val="00D7738A"/>
    <w:rsid w:val="00D83758"/>
    <w:rsid w:val="00D83C76"/>
    <w:rsid w:val="00D8542D"/>
    <w:rsid w:val="00D86D98"/>
    <w:rsid w:val="00D91A53"/>
    <w:rsid w:val="00DA5900"/>
    <w:rsid w:val="00DA73C0"/>
    <w:rsid w:val="00DB6859"/>
    <w:rsid w:val="00DB68D5"/>
    <w:rsid w:val="00DB748A"/>
    <w:rsid w:val="00DB7564"/>
    <w:rsid w:val="00DC278C"/>
    <w:rsid w:val="00DC2B5F"/>
    <w:rsid w:val="00DC3590"/>
    <w:rsid w:val="00DC4618"/>
    <w:rsid w:val="00DC5E0B"/>
    <w:rsid w:val="00DC6A71"/>
    <w:rsid w:val="00DD4044"/>
    <w:rsid w:val="00DD7EDD"/>
    <w:rsid w:val="00DE38F8"/>
    <w:rsid w:val="00DE5B46"/>
    <w:rsid w:val="00DE5E51"/>
    <w:rsid w:val="00DF6B6A"/>
    <w:rsid w:val="00E01879"/>
    <w:rsid w:val="00E0357D"/>
    <w:rsid w:val="00E1308A"/>
    <w:rsid w:val="00E1585D"/>
    <w:rsid w:val="00E22F05"/>
    <w:rsid w:val="00E24EC2"/>
    <w:rsid w:val="00E2649E"/>
    <w:rsid w:val="00E33A1B"/>
    <w:rsid w:val="00E36965"/>
    <w:rsid w:val="00E36DF0"/>
    <w:rsid w:val="00E41311"/>
    <w:rsid w:val="00E41874"/>
    <w:rsid w:val="00E44C83"/>
    <w:rsid w:val="00E4582E"/>
    <w:rsid w:val="00E46188"/>
    <w:rsid w:val="00E4661B"/>
    <w:rsid w:val="00E550F0"/>
    <w:rsid w:val="00E628E9"/>
    <w:rsid w:val="00E657A7"/>
    <w:rsid w:val="00E65F70"/>
    <w:rsid w:val="00E707A6"/>
    <w:rsid w:val="00E7158D"/>
    <w:rsid w:val="00E83A59"/>
    <w:rsid w:val="00E9107B"/>
    <w:rsid w:val="00E92A6F"/>
    <w:rsid w:val="00E969F9"/>
    <w:rsid w:val="00E97071"/>
    <w:rsid w:val="00EA0F8C"/>
    <w:rsid w:val="00EA17E3"/>
    <w:rsid w:val="00EA4D82"/>
    <w:rsid w:val="00EA5D0F"/>
    <w:rsid w:val="00EB12DE"/>
    <w:rsid w:val="00EB195E"/>
    <w:rsid w:val="00EB1D7D"/>
    <w:rsid w:val="00EB383A"/>
    <w:rsid w:val="00EB793D"/>
    <w:rsid w:val="00EC0864"/>
    <w:rsid w:val="00EC263F"/>
    <w:rsid w:val="00EC46DE"/>
    <w:rsid w:val="00EC6EF3"/>
    <w:rsid w:val="00EC7D53"/>
    <w:rsid w:val="00ED05C8"/>
    <w:rsid w:val="00ED3B97"/>
    <w:rsid w:val="00ED7BA7"/>
    <w:rsid w:val="00EE26C1"/>
    <w:rsid w:val="00EE46F2"/>
    <w:rsid w:val="00EE4853"/>
    <w:rsid w:val="00EF413C"/>
    <w:rsid w:val="00F01D5E"/>
    <w:rsid w:val="00F05E5B"/>
    <w:rsid w:val="00F121C5"/>
    <w:rsid w:val="00F1242C"/>
    <w:rsid w:val="00F221BB"/>
    <w:rsid w:val="00F22E23"/>
    <w:rsid w:val="00F23FF3"/>
    <w:rsid w:val="00F240BB"/>
    <w:rsid w:val="00F30B63"/>
    <w:rsid w:val="00F32F3B"/>
    <w:rsid w:val="00F34B36"/>
    <w:rsid w:val="00F34D3A"/>
    <w:rsid w:val="00F361AB"/>
    <w:rsid w:val="00F37BCC"/>
    <w:rsid w:val="00F44657"/>
    <w:rsid w:val="00F46724"/>
    <w:rsid w:val="00F54344"/>
    <w:rsid w:val="00F54FF9"/>
    <w:rsid w:val="00F5522F"/>
    <w:rsid w:val="00F56A65"/>
    <w:rsid w:val="00F5752B"/>
    <w:rsid w:val="00F57656"/>
    <w:rsid w:val="00F57FED"/>
    <w:rsid w:val="00F61B8C"/>
    <w:rsid w:val="00F7010A"/>
    <w:rsid w:val="00F701E9"/>
    <w:rsid w:val="00F76E06"/>
    <w:rsid w:val="00F82D39"/>
    <w:rsid w:val="00F855E5"/>
    <w:rsid w:val="00F90A3A"/>
    <w:rsid w:val="00FA1E76"/>
    <w:rsid w:val="00FB5633"/>
    <w:rsid w:val="00FB5852"/>
    <w:rsid w:val="00FB5862"/>
    <w:rsid w:val="00FC399C"/>
    <w:rsid w:val="00FD25A2"/>
    <w:rsid w:val="00FE08C5"/>
    <w:rsid w:val="00FF2C3C"/>
    <w:rsid w:val="00FF2E54"/>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
    </o:shapedefaults>
    <o:shapelayout v:ext="edit">
      <o:idmap v:ext="edit" data="1"/>
    </o:shapelayout>
  </w:shapeDefaults>
  <w:doNotEmbedSmartTags/>
  <w:decimalSymbol w:val=","/>
  <w:listSeparator w:val=";"/>
  <w14:docId w14:val="29DFBB2C"/>
  <w15:chartTrackingRefBased/>
  <w15:docId w15:val="{8A0AB9DE-7234-4886-9BFA-05C06B169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E44C83"/>
    <w:rPr>
      <w:rFonts w:ascii="Arial" w:hAnsi="Arial"/>
      <w:sz w:val="22"/>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tevilkastrani">
    <w:name w:val="page number"/>
    <w:basedOn w:val="Privzetapisavaodstavka"/>
    <w:rsid w:val="00152339"/>
  </w:style>
  <w:style w:type="character" w:styleId="Krepko">
    <w:name w:val="Strong"/>
    <w:qFormat/>
    <w:rsid w:val="009903A1"/>
    <w:rPr>
      <w:b/>
      <w:bCs/>
    </w:rPr>
  </w:style>
  <w:style w:type="paragraph" w:styleId="Golobesedilo">
    <w:name w:val="Plain Text"/>
    <w:basedOn w:val="Navaden"/>
    <w:rsid w:val="002E5123"/>
    <w:rPr>
      <w:rFonts w:ascii="Courier New" w:hAnsi="Courier New" w:cs="Courier New"/>
      <w:sz w:val="20"/>
      <w:lang w:eastAsia="sl-SI"/>
    </w:rPr>
  </w:style>
  <w:style w:type="table" w:styleId="Tabelaivobarvna2">
    <w:name w:val="Table Colorful 2"/>
    <w:basedOn w:val="Navadnatabela"/>
    <w:rsid w:val="002E512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Besedilooblaka">
    <w:name w:val="Balloon Text"/>
    <w:basedOn w:val="Navaden"/>
    <w:link w:val="BesedilooblakaZnak"/>
    <w:rsid w:val="004F5EA4"/>
    <w:rPr>
      <w:rFonts w:ascii="Segoe UI" w:hAnsi="Segoe UI" w:cs="Segoe UI"/>
      <w:sz w:val="18"/>
      <w:szCs w:val="18"/>
    </w:rPr>
  </w:style>
  <w:style w:type="character" w:customStyle="1" w:styleId="BesedilooblakaZnak">
    <w:name w:val="Besedilo oblačka Znak"/>
    <w:link w:val="Besedilooblaka"/>
    <w:rsid w:val="004F5EA4"/>
    <w:rPr>
      <w:rFonts w:ascii="Segoe UI" w:hAnsi="Segoe UI" w:cs="Segoe UI"/>
      <w:sz w:val="18"/>
      <w:szCs w:val="18"/>
      <w:lang w:eastAsia="en-US"/>
    </w:rPr>
  </w:style>
  <w:style w:type="character" w:styleId="Pripombasklic">
    <w:name w:val="annotation reference"/>
    <w:rsid w:val="00F221BB"/>
    <w:rPr>
      <w:sz w:val="16"/>
      <w:szCs w:val="16"/>
    </w:rPr>
  </w:style>
  <w:style w:type="paragraph" w:styleId="Pripombabesedilo">
    <w:name w:val="annotation text"/>
    <w:basedOn w:val="Navaden"/>
    <w:link w:val="PripombabesediloZnak"/>
    <w:rsid w:val="00F221BB"/>
    <w:rPr>
      <w:sz w:val="20"/>
    </w:rPr>
  </w:style>
  <w:style w:type="character" w:customStyle="1" w:styleId="PripombabesediloZnak">
    <w:name w:val="Pripomba – besedilo Znak"/>
    <w:link w:val="Pripombabesedilo"/>
    <w:rsid w:val="00F221BB"/>
    <w:rPr>
      <w:rFonts w:ascii="Arial" w:hAnsi="Arial"/>
      <w:lang w:eastAsia="en-US"/>
    </w:rPr>
  </w:style>
  <w:style w:type="paragraph" w:styleId="Zadevapripombe">
    <w:name w:val="annotation subject"/>
    <w:basedOn w:val="Pripombabesedilo"/>
    <w:next w:val="Pripombabesedilo"/>
    <w:link w:val="ZadevapripombeZnak"/>
    <w:rsid w:val="00F221BB"/>
    <w:rPr>
      <w:b/>
      <w:bCs/>
    </w:rPr>
  </w:style>
  <w:style w:type="character" w:customStyle="1" w:styleId="ZadevapripombeZnak">
    <w:name w:val="Zadeva pripombe Znak"/>
    <w:link w:val="Zadevapripombe"/>
    <w:rsid w:val="00F221BB"/>
    <w:rPr>
      <w:rFonts w:ascii="Arial" w:hAnsi="Arial"/>
      <w:b/>
      <w:bCs/>
      <w:lang w:eastAsia="en-US"/>
    </w:rPr>
  </w:style>
  <w:style w:type="table" w:styleId="Tabelasvetlamrea">
    <w:name w:val="Grid Table Light"/>
    <w:basedOn w:val="Navadnatabela"/>
    <w:uiPriority w:val="40"/>
    <w:rsid w:val="00CE60A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mrea4poudarek1">
    <w:name w:val="Grid Table 4 Accent 1"/>
    <w:basedOn w:val="Navadnatabela"/>
    <w:uiPriority w:val="49"/>
    <w:rsid w:val="00CE60A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GlavaZnak">
    <w:name w:val="Glava Znak"/>
    <w:basedOn w:val="Privzetapisavaodstavka"/>
    <w:link w:val="Glava"/>
    <w:rsid w:val="00446898"/>
    <w:rPr>
      <w:rFonts w:ascii="Arial" w:hAnsi="Arial"/>
      <w:sz w:val="22"/>
      <w:lang w:eastAsia="en-US"/>
    </w:rPr>
  </w:style>
  <w:style w:type="character" w:styleId="Nerazreenaomemba">
    <w:name w:val="Unresolved Mention"/>
    <w:basedOn w:val="Privzetapisavaodstavka"/>
    <w:uiPriority w:val="99"/>
    <w:semiHidden/>
    <w:unhideWhenUsed/>
    <w:rsid w:val="002D2EA1"/>
    <w:rPr>
      <w:color w:val="605E5C"/>
      <w:shd w:val="clear" w:color="auto" w:fill="E1DFDD"/>
    </w:rPr>
  </w:style>
  <w:style w:type="table" w:customStyle="1" w:styleId="Tabelamrea4poudarek11">
    <w:name w:val="Tabela – mreža 4 (poudarek 1)1"/>
    <w:basedOn w:val="Navadnatabela"/>
    <w:next w:val="Tabelamrea4poudarek1"/>
    <w:uiPriority w:val="49"/>
    <w:rsid w:val="00AB674C"/>
    <w:rPr>
      <w:rFonts w:ascii="Calibri" w:eastAsia="Calibri" w:hAnsi="Calibr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mrea4poudarek12">
    <w:name w:val="Tabela – mreža 4 (poudarek 1)2"/>
    <w:basedOn w:val="Navadnatabela"/>
    <w:next w:val="Tabelamrea4poudarek1"/>
    <w:uiPriority w:val="49"/>
    <w:rsid w:val="0081147D"/>
    <w:rPr>
      <w:rFonts w:ascii="Calibri" w:eastAsia="Calibri" w:hAnsi="Calibr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Sprotnaopomba-besedilo">
    <w:name w:val="footnote text"/>
    <w:basedOn w:val="Navaden"/>
    <w:link w:val="Sprotnaopomba-besediloZnak"/>
    <w:uiPriority w:val="99"/>
    <w:unhideWhenUsed/>
    <w:rsid w:val="00C36ADF"/>
    <w:rPr>
      <w:rFonts w:ascii="Calibri" w:eastAsiaTheme="minorHAnsi" w:hAnsi="Calibri" w:cs="Calibri"/>
      <w:sz w:val="20"/>
    </w:rPr>
  </w:style>
  <w:style w:type="character" w:customStyle="1" w:styleId="Sprotnaopomba-besediloZnak">
    <w:name w:val="Sprotna opomba - besedilo Znak"/>
    <w:basedOn w:val="Privzetapisavaodstavka"/>
    <w:link w:val="Sprotnaopomba-besedilo"/>
    <w:uiPriority w:val="99"/>
    <w:rsid w:val="00C36ADF"/>
    <w:rPr>
      <w:rFonts w:ascii="Calibri" w:eastAsiaTheme="minorHAnsi" w:hAnsi="Calibri" w:cs="Calibri"/>
      <w:lang w:eastAsia="en-US"/>
    </w:rPr>
  </w:style>
  <w:style w:type="character" w:styleId="Sprotnaopomba-sklic">
    <w:name w:val="footnote reference"/>
    <w:basedOn w:val="Privzetapisavaodstavka"/>
    <w:uiPriority w:val="99"/>
    <w:unhideWhenUsed/>
    <w:rsid w:val="00C36A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632390">
      <w:bodyDiv w:val="1"/>
      <w:marLeft w:val="0"/>
      <w:marRight w:val="0"/>
      <w:marTop w:val="0"/>
      <w:marBottom w:val="0"/>
      <w:divBdr>
        <w:top w:val="none" w:sz="0" w:space="0" w:color="auto"/>
        <w:left w:val="none" w:sz="0" w:space="0" w:color="auto"/>
        <w:bottom w:val="none" w:sz="0" w:space="0" w:color="auto"/>
        <w:right w:val="none" w:sz="0" w:space="0" w:color="auto"/>
      </w:divBdr>
      <w:divsChild>
        <w:div w:id="307327986">
          <w:marLeft w:val="0"/>
          <w:marRight w:val="0"/>
          <w:marTop w:val="0"/>
          <w:marBottom w:val="0"/>
          <w:divBdr>
            <w:top w:val="none" w:sz="0" w:space="0" w:color="auto"/>
            <w:left w:val="none" w:sz="0" w:space="0" w:color="auto"/>
            <w:bottom w:val="none" w:sz="0" w:space="0" w:color="auto"/>
            <w:right w:val="none" w:sz="0" w:space="0" w:color="auto"/>
          </w:divBdr>
        </w:div>
        <w:div w:id="812529784">
          <w:marLeft w:val="0"/>
          <w:marRight w:val="0"/>
          <w:marTop w:val="0"/>
          <w:marBottom w:val="0"/>
          <w:divBdr>
            <w:top w:val="none" w:sz="0" w:space="0" w:color="auto"/>
            <w:left w:val="none" w:sz="0" w:space="0" w:color="auto"/>
            <w:bottom w:val="none" w:sz="0" w:space="0" w:color="auto"/>
            <w:right w:val="none" w:sz="0" w:space="0" w:color="auto"/>
          </w:divBdr>
        </w:div>
        <w:div w:id="1728068349">
          <w:marLeft w:val="0"/>
          <w:marRight w:val="0"/>
          <w:marTop w:val="0"/>
          <w:marBottom w:val="0"/>
          <w:divBdr>
            <w:top w:val="none" w:sz="0" w:space="0" w:color="auto"/>
            <w:left w:val="none" w:sz="0" w:space="0" w:color="auto"/>
            <w:bottom w:val="none" w:sz="0" w:space="0" w:color="auto"/>
            <w:right w:val="none" w:sz="0" w:space="0" w:color="auto"/>
          </w:divBdr>
        </w:div>
        <w:div w:id="1900901912">
          <w:marLeft w:val="0"/>
          <w:marRight w:val="0"/>
          <w:marTop w:val="0"/>
          <w:marBottom w:val="0"/>
          <w:divBdr>
            <w:top w:val="none" w:sz="0" w:space="0" w:color="auto"/>
            <w:left w:val="none" w:sz="0" w:space="0" w:color="auto"/>
            <w:bottom w:val="none" w:sz="0" w:space="0" w:color="auto"/>
            <w:right w:val="none" w:sz="0" w:space="0" w:color="auto"/>
          </w:divBdr>
        </w:div>
      </w:divsChild>
    </w:div>
    <w:div w:id="1935819405">
      <w:bodyDiv w:val="1"/>
      <w:marLeft w:val="0"/>
      <w:marRight w:val="0"/>
      <w:marTop w:val="0"/>
      <w:marBottom w:val="0"/>
      <w:divBdr>
        <w:top w:val="none" w:sz="0" w:space="0" w:color="auto"/>
        <w:left w:val="none" w:sz="0" w:space="0" w:color="auto"/>
        <w:bottom w:val="none" w:sz="0" w:space="0" w:color="auto"/>
        <w:right w:val="none" w:sz="0" w:space="0" w:color="auto"/>
      </w:divBdr>
    </w:div>
    <w:div w:id="1942906216">
      <w:bodyDiv w:val="1"/>
      <w:marLeft w:val="0"/>
      <w:marRight w:val="0"/>
      <w:marTop w:val="0"/>
      <w:marBottom w:val="0"/>
      <w:divBdr>
        <w:top w:val="none" w:sz="0" w:space="0" w:color="auto"/>
        <w:left w:val="none" w:sz="0" w:space="0" w:color="auto"/>
        <w:bottom w:val="none" w:sz="0" w:space="0" w:color="auto"/>
        <w:right w:val="none" w:sz="0" w:space="0" w:color="auto"/>
      </w:divBdr>
    </w:div>
    <w:div w:id="207488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si/assets/ministrstva/MJU/DSP/Sistemsko-urejanje/OBVESTILO_ravnanje_s_stvarnim_premozenjem-1.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ika.kranjc@gov.si"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mju@gov.s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posta.si/o-nas/novice/posta-slovenije-s-1-julijem-uvaja-locevanje-posiljk-korespondence-na-prednostne-in-neprednostn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CGP\Predloge%20-%20nove\MPJU%20-%20&#382;upan&#269;i&#269;eva\MPJ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480FFBE6E88C4B8B373DE67C22C658" ma:contentTypeVersion="3" ma:contentTypeDescription="Create a new document." ma:contentTypeScope="" ma:versionID="28bda8803f8d08d53ddce540f1495bf3">
  <xsd:schema xmlns:xsd="http://www.w3.org/2001/XMLSchema" xmlns:xs="http://www.w3.org/2001/XMLSchema" xmlns:p="http://schemas.microsoft.com/office/2006/metadata/properties" xmlns:ns3="88e7c3b5-2aef-47b0-b40a-abc2395d4d00" targetNamespace="http://schemas.microsoft.com/office/2006/metadata/properties" ma:root="true" ma:fieldsID="7e135cf28804c33473f1e739f2fad3e3" ns3:_="">
    <xsd:import namespace="88e7c3b5-2aef-47b0-b40a-abc2395d4d00"/>
    <xsd:element name="properties">
      <xsd:complexType>
        <xsd:sequence>
          <xsd:element name="documentManagement">
            <xsd:complexType>
              <xsd:all>
                <xsd:element ref="ns3:SharedWithUsers"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e7c3b5-2aef-47b0-b40a-abc2395d4d0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2785C5-AB40-46DC-9D91-7C6B0F055B6D}">
  <ds:schemaRefs>
    <ds:schemaRef ds:uri="http://schemas.openxmlformats.org/officeDocument/2006/bibliography"/>
  </ds:schemaRefs>
</ds:datastoreItem>
</file>

<file path=customXml/itemProps2.xml><?xml version="1.0" encoding="utf-8"?>
<ds:datastoreItem xmlns:ds="http://schemas.openxmlformats.org/officeDocument/2006/customXml" ds:itemID="{EA760AB8-F152-41F0-AFD0-76987AFCC5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582E19-9833-4D88-8B74-D9414870F607}">
  <ds:schemaRefs>
    <ds:schemaRef ds:uri="http://schemas.microsoft.com/sharepoint/v3/contenttype/forms"/>
  </ds:schemaRefs>
</ds:datastoreItem>
</file>

<file path=customXml/itemProps4.xml><?xml version="1.0" encoding="utf-8"?>
<ds:datastoreItem xmlns:ds="http://schemas.openxmlformats.org/officeDocument/2006/customXml" ds:itemID="{E6DF7113-39C5-4CBB-BA4A-14F9BBF49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e7c3b5-2aef-47b0-b40a-abc2395d4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MPJU</Template>
  <TotalTime>374</TotalTime>
  <Pages>4</Pages>
  <Words>1444</Words>
  <Characters>8237</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Namera za prodajo nepremičnine parc. št. 40743_1695</vt:lpstr>
    </vt:vector>
  </TitlesOfParts>
  <Company>Indea d.o.o.</Company>
  <LinksUpToDate>false</LinksUpToDate>
  <CharactersWithSpaces>9662</CharactersWithSpaces>
  <SharedDoc>false</SharedDoc>
  <HLinks>
    <vt:vector size="12" baseType="variant">
      <vt:variant>
        <vt:i4>65601</vt:i4>
      </vt:variant>
      <vt:variant>
        <vt:i4>0</vt:i4>
      </vt:variant>
      <vt:variant>
        <vt:i4>0</vt:i4>
      </vt:variant>
      <vt:variant>
        <vt:i4>5</vt:i4>
      </vt:variant>
      <vt:variant>
        <vt:lpwstr>https://www.gov.si/assets/ministrstva/MJU/DSP/Sistemsko-urejanje/OBVESTILO_ravnanje_s_stvarnim_premozenjem-1.pdf</vt:lpwstr>
      </vt:variant>
      <vt:variant>
        <vt:lpwstr/>
      </vt:variant>
      <vt:variant>
        <vt:i4>8257596</vt:i4>
      </vt:variant>
      <vt:variant>
        <vt:i4>5</vt:i4>
      </vt:variant>
      <vt:variant>
        <vt:i4>0</vt:i4>
      </vt:variant>
      <vt:variant>
        <vt:i4>5</vt:i4>
      </vt:variant>
      <vt:variant>
        <vt:lpwstr>http://www.mju.gov.si/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JZP za prodajo nepremičnine del stavbe 1074-2708-3</dc:title>
  <dc:subject/>
  <dc:creator>Marija Petek</dc:creator>
  <cp:keywords/>
  <dc:description/>
  <cp:lastModifiedBy>Marija Petek</cp:lastModifiedBy>
  <cp:revision>37</cp:revision>
  <cp:lastPrinted>2019-07-25T11:29:00Z</cp:lastPrinted>
  <dcterms:created xsi:type="dcterms:W3CDTF">2021-11-25T08:14:00Z</dcterms:created>
  <dcterms:modified xsi:type="dcterms:W3CDTF">2021-12-23T11:31:00Z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0x010100EE480FFBE6E88C4B8B373DE67C22C658</vt:lpwstr>
  </property>
</Properties>
</file>