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2E41BC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A729E7">
        <w:rPr>
          <w:rFonts w:cs="Arial"/>
          <w:sz w:val="20"/>
        </w:rPr>
        <w:t>32/2015/</w:t>
      </w:r>
      <w:r w:rsidR="002428DF">
        <w:rPr>
          <w:rFonts w:cs="Arial"/>
          <w:sz w:val="20"/>
        </w:rPr>
        <w:t>48</w:t>
      </w:r>
    </w:p>
    <w:p w14:paraId="263663EF" w14:textId="777AC77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0BFE">
        <w:rPr>
          <w:rFonts w:cs="Arial"/>
          <w:sz w:val="20"/>
        </w:rPr>
        <w:t>24</w:t>
      </w:r>
      <w:r w:rsidR="00F361AB">
        <w:rPr>
          <w:rFonts w:cs="Arial"/>
          <w:sz w:val="20"/>
        </w:rPr>
        <w:t xml:space="preserve">. </w:t>
      </w:r>
      <w:r w:rsidR="009F0BFE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53494EBB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E43EC8">
        <w:rPr>
          <w:rFonts w:cs="Arial"/>
          <w:b/>
          <w:sz w:val="20"/>
        </w:rPr>
        <w:t xml:space="preserve">PARC. ŠT. </w:t>
      </w:r>
      <w:r w:rsidR="00A729E7">
        <w:rPr>
          <w:rFonts w:cs="Arial"/>
          <w:b/>
          <w:sz w:val="20"/>
        </w:rPr>
        <w:t>359</w:t>
      </w:r>
      <w:r w:rsidR="002428DF">
        <w:rPr>
          <w:rFonts w:cs="Arial"/>
          <w:b/>
          <w:sz w:val="20"/>
        </w:rPr>
        <w:t>0</w:t>
      </w:r>
      <w:r w:rsidR="00A729E7">
        <w:rPr>
          <w:rFonts w:cs="Arial"/>
          <w:b/>
          <w:sz w:val="20"/>
        </w:rPr>
        <w:t>/24, K. O. 1477-VRHPOLJE,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p w14:paraId="06AED7FD" w14:textId="77777777" w:rsidR="00A729E7" w:rsidRPr="00CB4E53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E862AA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E862AA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E862AA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E862AA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4FBEE5" w14:textId="77777777" w:rsidR="00A729E7" w:rsidRPr="00E862AA" w:rsidRDefault="00A729E7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1477 3590/24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4.783</w:t>
            </w:r>
            <w:r w:rsidRPr="00E862AA">
              <w:rPr>
                <w:rFonts w:cs="Arial"/>
                <w:b/>
                <w:bCs/>
                <w:sz w:val="20"/>
              </w:rPr>
              <w:t>,00 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77777777" w:rsidR="00A729E7" w:rsidRPr="00E862AA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B5AC12" w14:textId="2067211A" w:rsidR="00CF7B20" w:rsidRDefault="00A729E7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v naravi predstavlja nepozidano stavbno zemljišče v Občini Šentjernej. Po podrobnejši namenski rabi je opredeljena kot površina za oddih in rekreacijo ZS. </w:t>
      </w:r>
      <w:r w:rsidR="00CF7B20">
        <w:rPr>
          <w:rFonts w:cs="Arial"/>
          <w:sz w:val="20"/>
        </w:rPr>
        <w:t>Nahaja se na</w:t>
      </w:r>
      <w:r w:rsidR="00CF7B20">
        <w:rPr>
          <w:rFonts w:cs="Arial"/>
          <w:sz w:val="20"/>
        </w:rPr>
        <w:t xml:space="preserve"> ekološko pomembnem območju Gorjanci ter na </w:t>
      </w:r>
      <w:r w:rsidR="00CF7B20">
        <w:rPr>
          <w:rFonts w:cs="Arial"/>
          <w:sz w:val="20"/>
        </w:rPr>
        <w:t xml:space="preserve">območju naravnih vrednot Miklavž – košenica. </w:t>
      </w:r>
    </w:p>
    <w:p w14:paraId="7B8A3147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</w:t>
      </w:r>
    </w:p>
    <w:p w14:paraId="7F91775C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</w:t>
      </w: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urejena in bremen prosta.  </w:t>
      </w:r>
    </w:p>
    <w:p w14:paraId="4E67BBC6" w14:textId="7C9B79B6" w:rsidR="00A729E7" w:rsidRDefault="00A729E7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DB69F" w14:textId="2C982611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Več podatkov o sami parcel</w:t>
      </w:r>
      <w:r w:rsidR="00CF7B20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in možnosti gradnje na nj</w:t>
      </w:r>
      <w:r w:rsidR="00CF7B20">
        <w:rPr>
          <w:rFonts w:eastAsia="Arial" w:cs="Arial"/>
          <w:color w:val="000000"/>
          <w:sz w:val="20"/>
        </w:rPr>
        <w:t>ej</w:t>
      </w:r>
      <w:r>
        <w:rPr>
          <w:rFonts w:eastAsia="Arial" w:cs="Arial"/>
          <w:color w:val="000000"/>
          <w:sz w:val="20"/>
        </w:rPr>
        <w:t xml:space="preserve">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77777777" w:rsidR="00183A14" w:rsidRDefault="00183A14" w:rsidP="00183A14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in Občine Puconci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2E7B607B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 – članica, Ministrstvo za javno upravo</w:t>
      </w:r>
      <w:r w:rsidR="007A5C2C">
        <w:rPr>
          <w:rFonts w:cs="Arial"/>
          <w:sz w:val="20"/>
        </w:rPr>
        <w:t>,</w:t>
      </w:r>
    </w:p>
    <w:p w14:paraId="293FC697" w14:textId="77777777" w:rsidR="00CF7B20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</w:t>
      </w:r>
      <w:r w:rsidR="00CF7B20">
        <w:rPr>
          <w:rFonts w:cs="Arial"/>
          <w:sz w:val="20"/>
        </w:rPr>
        <w:t>.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09440BE4" w14:textId="4096AE75" w:rsidR="005927C9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CF7B20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AD77BB">
        <w:rPr>
          <w:rFonts w:cs="Arial"/>
          <w:sz w:val="20"/>
        </w:rPr>
        <w:t>je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predmet prodaje, je oceno vrednosti opravil </w:t>
      </w:r>
      <w:r w:rsidR="00CF7B20">
        <w:rPr>
          <w:rFonts w:cs="Arial"/>
          <w:sz w:val="20"/>
        </w:rPr>
        <w:t xml:space="preserve">Jure </w:t>
      </w:r>
      <w:proofErr w:type="spellStart"/>
      <w:r w:rsidR="00CF7B20">
        <w:rPr>
          <w:rFonts w:cs="Arial"/>
          <w:sz w:val="20"/>
        </w:rPr>
        <w:t>Fleischman</w:t>
      </w:r>
      <w:proofErr w:type="spellEnd"/>
      <w:r w:rsidR="00CF7B20">
        <w:rPr>
          <w:rFonts w:cs="Arial"/>
          <w:sz w:val="20"/>
        </w:rPr>
        <w:t>,</w:t>
      </w:r>
      <w:r w:rsidR="005927C9">
        <w:rPr>
          <w:rFonts w:cs="Arial"/>
          <w:sz w:val="20"/>
        </w:rPr>
        <w:t xml:space="preserve"> </w:t>
      </w:r>
      <w:r w:rsidR="005927C9">
        <w:rPr>
          <w:rFonts w:cs="Arial"/>
          <w:sz w:val="20"/>
        </w:rPr>
        <w:t>mag. prava in managementa nepremičnin</w:t>
      </w:r>
      <w:r w:rsidR="005927C9">
        <w:rPr>
          <w:rFonts w:cs="Arial"/>
          <w:sz w:val="20"/>
        </w:rPr>
        <w:t>, pooblaščeni ocenjevalec nepremičnin.</w:t>
      </w:r>
    </w:p>
    <w:p w14:paraId="2579C3B6" w14:textId="77777777" w:rsidR="005927C9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0AF80F5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5927C9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705AB0F0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</w:t>
      </w:r>
      <w:r w:rsidR="005927C9">
        <w:rPr>
          <w:rFonts w:cs="Arial"/>
          <w:sz w:val="20"/>
        </w:rPr>
        <w:t>3590/24, k. o. 1477-Vrhpolje,</w:t>
      </w:r>
      <w:r>
        <w:rPr>
          <w:rFonts w:cs="Arial"/>
          <w:sz w:val="20"/>
        </w:rPr>
        <w:t xml:space="preserve"> v deležu 1/1,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5927C9">
        <w:rPr>
          <w:rFonts w:cs="Arial"/>
          <w:b/>
          <w:bCs/>
          <w:sz w:val="20"/>
          <w:u w:val="single"/>
        </w:rPr>
        <w:t>54.000,00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468F7308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5927C9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5927C9">
        <w:rPr>
          <w:rFonts w:cs="Arial"/>
          <w:sz w:val="20"/>
        </w:rPr>
        <w:t xml:space="preserve">dodano vrednost. </w:t>
      </w:r>
      <w:r>
        <w:rPr>
          <w:rFonts w:cs="Arial"/>
          <w:sz w:val="20"/>
        </w:rPr>
        <w:t xml:space="preserve">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62E6AE56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5927C9">
        <w:rPr>
          <w:rFonts w:cs="Arial"/>
          <w:sz w:val="20"/>
        </w:rPr>
        <w:t>ino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5927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2DF219A9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927C9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5927C9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 w:rsidR="00652CBC">
        <w:rPr>
          <w:rFonts w:cs="Arial"/>
          <w:sz w:val="20"/>
          <w:lang w:eastAsia="sl-SI"/>
        </w:rPr>
        <w:t>ec</w:t>
      </w:r>
      <w:r w:rsidRPr="00FF428C">
        <w:rPr>
          <w:rFonts w:cs="Arial"/>
          <w:sz w:val="20"/>
          <w:lang w:eastAsia="sl-SI"/>
        </w:rPr>
        <w:t xml:space="preserve"> ne jamči za izmer</w:t>
      </w:r>
      <w:r w:rsidR="00652CBC"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 w:rsidR="00652CBC"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>, niti za nj</w:t>
      </w:r>
      <w:r w:rsidR="00652CBC">
        <w:rPr>
          <w:rFonts w:cs="Arial"/>
          <w:sz w:val="20"/>
          <w:lang w:eastAsia="sl-SI"/>
        </w:rPr>
        <w:t>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41F3682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428DF">
        <w:rPr>
          <w:rFonts w:cs="Arial"/>
          <w:b/>
          <w:sz w:val="20"/>
        </w:rPr>
        <w:t>5</w:t>
      </w:r>
      <w:r w:rsidR="00B133EC">
        <w:rPr>
          <w:rFonts w:cs="Arial"/>
          <w:b/>
          <w:sz w:val="20"/>
        </w:rPr>
        <w:t>.</w:t>
      </w:r>
      <w:r w:rsidR="002428DF">
        <w:rPr>
          <w:rFonts w:cs="Arial"/>
          <w:b/>
          <w:sz w:val="20"/>
        </w:rPr>
        <w:t>4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25BDE4DB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83A14">
        <w:rPr>
          <w:rFonts w:cs="Arial"/>
          <w:sz w:val="20"/>
          <w:u w:val="single"/>
        </w:rPr>
        <w:t>3</w:t>
      </w:r>
      <w:r w:rsidR="002428DF">
        <w:rPr>
          <w:rFonts w:cs="Arial"/>
          <w:sz w:val="20"/>
          <w:u w:val="single"/>
        </w:rPr>
        <w:t>2</w:t>
      </w:r>
      <w:r w:rsidR="00183A14">
        <w:rPr>
          <w:rFonts w:cs="Arial"/>
          <w:sz w:val="20"/>
          <w:u w:val="single"/>
        </w:rPr>
        <w:t>/20</w:t>
      </w:r>
      <w:r w:rsidR="002428DF">
        <w:rPr>
          <w:rFonts w:cs="Arial"/>
          <w:sz w:val="20"/>
          <w:u w:val="single"/>
        </w:rPr>
        <w:t>15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77150F8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70FE83F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83A14">
        <w:rPr>
          <w:rFonts w:cs="Arial"/>
          <w:sz w:val="20"/>
        </w:rPr>
        <w:t>3</w:t>
      </w:r>
      <w:r w:rsidR="002428DF">
        <w:rPr>
          <w:rFonts w:cs="Arial"/>
          <w:sz w:val="20"/>
        </w:rPr>
        <w:t>2</w:t>
      </w:r>
      <w:r w:rsidR="00183A14">
        <w:rPr>
          <w:rFonts w:cs="Arial"/>
          <w:sz w:val="20"/>
        </w:rPr>
        <w:t>/20</w:t>
      </w:r>
      <w:r w:rsidR="002428DF">
        <w:rPr>
          <w:rFonts w:cs="Arial"/>
          <w:sz w:val="20"/>
        </w:rPr>
        <w:t>15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5B0D337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C09AB8E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183A14" w:rsidRPr="00A56D5D">
        <w:rPr>
          <w:rFonts w:cs="Arial"/>
          <w:b/>
          <w:sz w:val="20"/>
          <w:u w:val="single"/>
        </w:rPr>
        <w:t>2</w:t>
      </w:r>
      <w:r w:rsidR="002931FE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2931FE">
        <w:rPr>
          <w:rFonts w:cs="Arial"/>
          <w:b/>
          <w:sz w:val="20"/>
          <w:u w:val="single"/>
        </w:rPr>
        <w:t>4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2428DF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A8E236C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83A14">
        <w:rPr>
          <w:rFonts w:cs="Arial"/>
          <w:b/>
          <w:bCs/>
          <w:i/>
          <w:iCs/>
          <w:sz w:val="20"/>
        </w:rPr>
        <w:t>3</w:t>
      </w:r>
      <w:r w:rsidR="002428DF">
        <w:rPr>
          <w:rFonts w:cs="Arial"/>
          <w:b/>
          <w:bCs/>
          <w:i/>
          <w:iCs/>
          <w:sz w:val="20"/>
        </w:rPr>
        <w:t>2</w:t>
      </w:r>
      <w:r w:rsidR="00183A14">
        <w:rPr>
          <w:rFonts w:cs="Arial"/>
          <w:b/>
          <w:bCs/>
          <w:i/>
          <w:iCs/>
          <w:sz w:val="20"/>
        </w:rPr>
        <w:t>/20</w:t>
      </w:r>
      <w:r w:rsidR="002428DF">
        <w:rPr>
          <w:rFonts w:cs="Arial"/>
          <w:b/>
          <w:bCs/>
          <w:i/>
          <w:iCs/>
          <w:sz w:val="20"/>
        </w:rPr>
        <w:t>15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931FE">
        <w:rPr>
          <w:rFonts w:cs="Arial"/>
          <w:b/>
          <w:bCs/>
          <w:i/>
          <w:iCs/>
          <w:sz w:val="20"/>
        </w:rPr>
        <w:t>15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2931FE">
        <w:rPr>
          <w:rFonts w:cs="Arial"/>
          <w:b/>
          <w:bCs/>
          <w:i/>
          <w:iCs/>
          <w:sz w:val="20"/>
        </w:rPr>
        <w:t>4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74801A16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2428DF">
        <w:rPr>
          <w:rStyle w:val="Hiperpovezava"/>
          <w:rFonts w:cs="Arial"/>
          <w:sz w:val="20"/>
        </w:rPr>
        <w:t>.</w:t>
      </w:r>
      <w:r w:rsidR="00A530E1">
        <w:rPr>
          <w:rFonts w:cs="Arial"/>
          <w:sz w:val="20"/>
        </w:rPr>
        <w:t xml:space="preserve">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F0001C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1611CA7A" w:rsidR="00E404A7" w:rsidRDefault="002428DF" w:rsidP="00185302">
      <w:pPr>
        <w:tabs>
          <w:tab w:val="center" w:pos="5670"/>
        </w:tabs>
        <w:rPr>
          <w:noProof/>
        </w:rPr>
      </w:pPr>
      <w:r w:rsidRPr="002428DF">
        <w:rPr>
          <w:noProof/>
        </w:rPr>
        <w:drawing>
          <wp:inline distT="0" distB="0" distL="0" distR="0" wp14:anchorId="50F0F2FA" wp14:editId="2D559C2C">
            <wp:extent cx="5396230" cy="4493260"/>
            <wp:effectExtent l="0" t="0" r="0" b="2540"/>
            <wp:docPr id="3" name="Slika 3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1892"/>
      </w:tblGrid>
      <w:tr w:rsidR="00B24DF3" w14:paraId="3BEF086A" w14:textId="77777777" w:rsidTr="00B24DF3">
        <w:tc>
          <w:tcPr>
            <w:tcW w:w="4244" w:type="dxa"/>
          </w:tcPr>
          <w:p w14:paraId="6CE283BA" w14:textId="24E92146" w:rsidR="00E66396" w:rsidRDefault="002428DF" w:rsidP="002428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CE427C" wp14:editId="02314FF3">
                  <wp:extent cx="4048125" cy="3035935"/>
                  <wp:effectExtent l="0" t="0" r="9525" b="0"/>
                  <wp:docPr id="4" name="Slika 4" descr="Na sliki je dejansko stanje nepremičnine, ki je predmet prodaj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Na sliki je dejansko stanje nepremičnine, ki je predmet prodaj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110F1ADD" w:rsidR="00A70E5E" w:rsidRDefault="002428DF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EACB14A" wp14:editId="570311AB">
            <wp:extent cx="5395595" cy="4048125"/>
            <wp:effectExtent l="0" t="0" r="0" b="9525"/>
            <wp:docPr id="5" name="Slika 5" descr="Na sliki je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dejansko stanje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5630B" w14:textId="77777777" w:rsidR="00F0001C" w:rsidRDefault="00F0001C">
      <w:r>
        <w:separator/>
      </w:r>
    </w:p>
  </w:endnote>
  <w:endnote w:type="continuationSeparator" w:id="0">
    <w:p w14:paraId="4DA2830E" w14:textId="77777777" w:rsidR="00F0001C" w:rsidRDefault="00F00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D6749" w14:textId="77777777" w:rsidR="00F0001C" w:rsidRDefault="00F0001C">
      <w:r>
        <w:separator/>
      </w:r>
    </w:p>
  </w:footnote>
  <w:footnote w:type="continuationSeparator" w:id="0">
    <w:p w14:paraId="370F5135" w14:textId="77777777" w:rsidR="00F0001C" w:rsidRDefault="00F0001C">
      <w:r>
        <w:continuationSeparator/>
      </w:r>
    </w:p>
  </w:footnote>
  <w:footnote w:id="1">
    <w:p w14:paraId="6B7DEBF5" w14:textId="60E02F9F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B43ED">
        <w:rPr>
          <w:rFonts w:ascii="Arial" w:hAnsi="Arial" w:cs="Arial"/>
          <w:i/>
          <w:iCs/>
          <w:sz w:val="18"/>
          <w:szCs w:val="18"/>
        </w:rPr>
        <w:t>14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3B43ED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F0001C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927C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027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001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3D30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397</TotalTime>
  <Pages>5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Puzevci24.3.2022</vt:lpstr>
    </vt:vector>
  </TitlesOfParts>
  <Company>Indea d.o.o.</Company>
  <LinksUpToDate>false</LinksUpToDate>
  <CharactersWithSpaces>8533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Puzevci24.3.2022</dc:title>
  <dc:subject/>
  <dc:creator>Marija Petek</dc:creator>
  <cp:keywords/>
  <dc:description/>
  <cp:lastModifiedBy>Marija Petek</cp:lastModifiedBy>
  <cp:revision>74</cp:revision>
  <cp:lastPrinted>2021-07-01T08:51:00Z</cp:lastPrinted>
  <dcterms:created xsi:type="dcterms:W3CDTF">2021-10-04T11:14:00Z</dcterms:created>
  <dcterms:modified xsi:type="dcterms:W3CDTF">2022-03-24T10:09:00Z</dcterms:modified>
</cp:coreProperties>
</file>