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51BA5B54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7A2B22">
        <w:rPr>
          <w:rFonts w:cs="Arial"/>
          <w:sz w:val="20"/>
        </w:rPr>
        <w:t>187/2019/</w:t>
      </w:r>
      <w:r w:rsidR="00D24ADB">
        <w:rPr>
          <w:rFonts w:cs="Arial"/>
          <w:sz w:val="20"/>
        </w:rPr>
        <w:t>72</w:t>
      </w:r>
    </w:p>
    <w:p w14:paraId="263663EF" w14:textId="5CB75FD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7A2B22">
        <w:rPr>
          <w:rFonts w:cs="Arial"/>
          <w:sz w:val="20"/>
        </w:rPr>
        <w:t>27</w:t>
      </w:r>
      <w:r w:rsidR="00F361AB">
        <w:rPr>
          <w:rFonts w:cs="Arial"/>
          <w:sz w:val="20"/>
        </w:rPr>
        <w:t xml:space="preserve">. </w:t>
      </w:r>
      <w:r w:rsidR="00645680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73D46B8" w14:textId="3D503CF8" w:rsidR="007A2B22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7A2B22">
        <w:rPr>
          <w:rFonts w:cs="Arial"/>
          <w:b/>
          <w:sz w:val="20"/>
        </w:rPr>
        <w:t>SOLASTNIŠKIH DELEŽEV (3/4) NA PARC. ŠT. 1930 IN PARC. ŠT. 1935/9, OBE K. O. 680-TEZNO, KI SE PRODAJATA SKUPAJ V PAKETU</w:t>
      </w:r>
    </w:p>
    <w:p w14:paraId="00DE83C6" w14:textId="77777777" w:rsidR="007A2B22" w:rsidRDefault="007A2B22" w:rsidP="006F471E">
      <w:pPr>
        <w:jc w:val="center"/>
        <w:rPr>
          <w:rFonts w:cs="Arial"/>
          <w:b/>
          <w:sz w:val="20"/>
        </w:rPr>
      </w:pP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6B4DE78D" w:rsidR="00E44C83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669C2286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sta: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7A2B22" w:rsidRPr="00DA117E" w14:paraId="51B78A33" w14:textId="77777777" w:rsidTr="00A43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0EE56B37" w14:textId="77777777" w:rsidR="007A2B22" w:rsidRPr="00DA117E" w:rsidRDefault="007A2B22" w:rsidP="00A43651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1310179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24ECC1D" w14:textId="77777777" w:rsidR="007A2B22" w:rsidRPr="00DA117E" w:rsidRDefault="007A2B22" w:rsidP="00A4365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73F931AC" w14:textId="77777777" w:rsidR="007A2B22" w:rsidRPr="00DA117E" w:rsidRDefault="007A2B22" w:rsidP="00A4365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39F39C14" w14:textId="77777777" w:rsidR="007A2B22" w:rsidRPr="00DA117E" w:rsidRDefault="007A2B22" w:rsidP="00A4365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7A2B22" w:rsidRPr="00DA117E" w14:paraId="5885C8A3" w14:textId="77777777" w:rsidTr="00A43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93DA5B1" w14:textId="77777777" w:rsidR="007A2B22" w:rsidRPr="00DA117E" w:rsidRDefault="007A2B22" w:rsidP="00A43651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DA117E">
              <w:rPr>
                <w:rFonts w:cs="Arial"/>
                <w:sz w:val="20"/>
              </w:rPr>
              <w:t xml:space="preserve">arcela </w:t>
            </w:r>
            <w:r>
              <w:rPr>
                <w:rFonts w:cs="Arial"/>
                <w:sz w:val="20"/>
              </w:rPr>
              <w:t>680 1930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1D0A1EA4" w14:textId="77777777" w:rsidR="007A2B22" w:rsidRPr="00DA117E" w:rsidRDefault="007A2B22" w:rsidP="00A43651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424,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28463AEB" w14:textId="77777777" w:rsidR="007A2B22" w:rsidRPr="00DA117E" w:rsidRDefault="007A2B22" w:rsidP="00A43651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94F0BD6" w14:textId="77777777" w:rsidR="007A2B22" w:rsidRPr="00DA117E" w:rsidRDefault="007A2B22" w:rsidP="00A4365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3/4</w:t>
            </w:r>
          </w:p>
        </w:tc>
      </w:tr>
      <w:tr w:rsidR="007A2B22" w:rsidRPr="00DA117E" w14:paraId="52ED33D4" w14:textId="77777777" w:rsidTr="00A436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  <w:vAlign w:val="center"/>
          </w:tcPr>
          <w:p w14:paraId="1F6F0263" w14:textId="77777777" w:rsidR="007A2B22" w:rsidRPr="00DA117E" w:rsidRDefault="007A2B22" w:rsidP="00A43651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680 1935/9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00BB5C65" w14:textId="77777777" w:rsidR="007A2B22" w:rsidRDefault="007A2B22" w:rsidP="00A4365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103,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2ED44CA9" w14:textId="77777777" w:rsidR="007A2B22" w:rsidRDefault="007A2B22" w:rsidP="00A43651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18DAB31" w14:textId="77777777" w:rsidR="007A2B22" w:rsidRDefault="007A2B22" w:rsidP="00A4365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3/4</w:t>
            </w:r>
          </w:p>
        </w:tc>
      </w:tr>
    </w:tbl>
    <w:bookmarkEnd w:id="0"/>
    <w:p w14:paraId="70EA36F9" w14:textId="77777777" w:rsidR="007A2B22" w:rsidRDefault="007A2B22" w:rsidP="007A2B22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>
        <w:rPr>
          <w:rFonts w:cs="Arial"/>
          <w:sz w:val="20"/>
        </w:rPr>
        <w:t xml:space="preserve">Mestni občini Maribor, v naravi gre za stanovanjski objekt z naslovom Dogoška cesta 55, Maribor s pripadajočim gospodarskim objektom. </w:t>
      </w:r>
      <w:r w:rsidRPr="00A87A51">
        <w:rPr>
          <w:rFonts w:cs="Arial"/>
          <w:sz w:val="20"/>
        </w:rPr>
        <w:t xml:space="preserve"> </w:t>
      </w:r>
    </w:p>
    <w:p w14:paraId="644BE6A4" w14:textId="77777777" w:rsidR="007A2B22" w:rsidRDefault="007A2B22" w:rsidP="007A2B22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Parceli skupaj predstavljata zaključeno celoto ter imata neposredni dostop iz občinske ceste. </w:t>
      </w:r>
    </w:p>
    <w:p w14:paraId="4EDC08E7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A4E7243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1930 </w:t>
      </w:r>
      <w:r w:rsidRPr="00A87A51">
        <w:rPr>
          <w:rFonts w:cs="Arial"/>
          <w:sz w:val="20"/>
        </w:rPr>
        <w:t>stoj</w:t>
      </w:r>
      <w:r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stavbi z id. št. stavbe: </w:t>
      </w:r>
    </w:p>
    <w:p w14:paraId="5E826734" w14:textId="77777777" w:rsidR="007A2B22" w:rsidRDefault="007A2B22" w:rsidP="007A2B22">
      <w:pPr>
        <w:pStyle w:val="Odstavekseznama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2395, del 1, stanovanjska stavba v izmeri 90 m2 ter</w:t>
      </w:r>
    </w:p>
    <w:p w14:paraId="4BBE2130" w14:textId="77777777" w:rsidR="007A2B22" w:rsidRDefault="007A2B22" w:rsidP="007A2B22">
      <w:pPr>
        <w:pStyle w:val="Odstavekseznama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2375, del 1, pomožni kmetijski del stavbe v izmeri 28,8 m2, ki sta bili po podatkih GURS zgrajeni leta 1968.</w:t>
      </w:r>
    </w:p>
    <w:p w14:paraId="580C0C79" w14:textId="77777777" w:rsidR="007A2B22" w:rsidRDefault="007A2B22" w:rsidP="007A2B22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1475639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Objekta sta dotrajana in potrebna temeljite prenove.</w:t>
      </w:r>
    </w:p>
    <w:p w14:paraId="08C3A180" w14:textId="77777777" w:rsidR="007A2B22" w:rsidRDefault="007A2B22" w:rsidP="007A2B22">
      <w:pPr>
        <w:spacing w:line="260" w:lineRule="exact"/>
        <w:jc w:val="both"/>
        <w:rPr>
          <w:rFonts w:cs="Arial"/>
          <w:sz w:val="20"/>
        </w:rPr>
      </w:pPr>
    </w:p>
    <w:p w14:paraId="54176857" w14:textId="77777777" w:rsidR="007A2B22" w:rsidRPr="00A87A51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A87A51">
          <w:rPr>
            <w:rFonts w:cs="Arial"/>
            <w:sz w:val="20"/>
            <w:shd w:val="clear" w:color="auto" w:fill="FFFFFF"/>
          </w:rPr>
          <w:t>61/17</w:t>
        </w:r>
      </w:hyperlink>
      <w:r w:rsidRPr="00A87A51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A87A51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A87A51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A87A51">
          <w:rPr>
            <w:rFonts w:cs="Arial"/>
            <w:sz w:val="20"/>
            <w:shd w:val="clear" w:color="auto" w:fill="FFFFFF"/>
          </w:rPr>
          <w:t>.</w:t>
        </w:r>
      </w:hyperlink>
      <w:r w:rsidRPr="00A87A51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A87A51">
          <w:rPr>
            <w:rFonts w:cs="Arial"/>
            <w:sz w:val="20"/>
            <w:shd w:val="clear" w:color="auto" w:fill="FFFFFF"/>
          </w:rPr>
          <w:t>65/20</w:t>
        </w:r>
      </w:hyperlink>
      <w:r>
        <w:rPr>
          <w:sz w:val="20"/>
        </w:rPr>
        <w:t xml:space="preserve"> </w:t>
      </w:r>
      <w:r w:rsidRPr="00A87A51">
        <w:rPr>
          <w:rFonts w:cs="Arial"/>
          <w:sz w:val="20"/>
          <w:shd w:val="clear" w:color="auto" w:fill="FFFFFF"/>
        </w:rPr>
        <w:t>in</w:t>
      </w:r>
      <w:r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A87A51">
          <w:rPr>
            <w:rFonts w:cs="Arial"/>
            <w:sz w:val="20"/>
            <w:shd w:val="clear" w:color="auto" w:fill="FFFFFF"/>
          </w:rPr>
          <w:t>15/21</w:t>
        </w:r>
      </w:hyperlink>
      <w:r>
        <w:rPr>
          <w:sz w:val="20"/>
        </w:rPr>
        <w:t xml:space="preserve"> </w:t>
      </w:r>
      <w:r w:rsidRPr="00A87A51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je bila na UE Maribor pridobljena odločba, da imata objekta pridobljeno gradbeno in uporabno dovoljenje po zakonu. </w:t>
      </w:r>
    </w:p>
    <w:p w14:paraId="210ABE54" w14:textId="77777777" w:rsidR="007A2B22" w:rsidRPr="008C1885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434657F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12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je bila za stanovanjski objekt pridobljena energetska izkaznica št. 2021-709-208-86261, ki velja do 21. 4. 2031, pri čemer je bilo ugotovljeno, da objekt sodi v energetski razred F. </w:t>
      </w:r>
    </w:p>
    <w:p w14:paraId="59268FD4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76897ED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 ZK urejen in bremen prost.</w:t>
      </w:r>
    </w:p>
    <w:p w14:paraId="429925C1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084A41F8" w14:textId="1B11E711" w:rsidR="007A2B22" w:rsidRDefault="007A2B22" w:rsidP="007A2B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 drug</w:t>
      </w:r>
      <w:r>
        <w:rPr>
          <w:rFonts w:cs="Arial"/>
          <w:b/>
          <w:bCs/>
          <w:sz w:val="20"/>
          <w:u w:val="single"/>
        </w:rPr>
        <w:t>ega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23D18D4E" w14:textId="77777777" w:rsidR="007A2B22" w:rsidRDefault="007A2B22" w:rsidP="007A2B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3926A461" w14:textId="77777777" w:rsidR="007A2B22" w:rsidRPr="008C1885" w:rsidRDefault="007A2B22" w:rsidP="007A2B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</w:p>
    <w:p w14:paraId="26B8FB1E" w14:textId="21868125" w:rsidR="007A2B22" w:rsidRDefault="007A2B22" w:rsidP="00E44C83">
      <w:pPr>
        <w:jc w:val="both"/>
        <w:rPr>
          <w:rFonts w:cs="Arial"/>
          <w:b/>
          <w:sz w:val="20"/>
          <w:u w:val="single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35C5D73F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35835C8B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Domen Boškovič, višji svetovalec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1"/>
    <w:bookmarkEnd w:id="2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651E193E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7A2B22">
        <w:rPr>
          <w:rFonts w:cs="Arial"/>
          <w:sz w:val="20"/>
        </w:rPr>
        <w:t>i</w:t>
      </w:r>
      <w:r>
        <w:rPr>
          <w:rFonts w:cs="Arial"/>
          <w:sz w:val="20"/>
        </w:rPr>
        <w:t xml:space="preserve">, ki </w:t>
      </w:r>
      <w:r w:rsidR="007A2B22">
        <w:rPr>
          <w:rFonts w:cs="Arial"/>
          <w:sz w:val="20"/>
        </w:rPr>
        <w:t>sta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4EBB40A1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</w:t>
      </w:r>
      <w:r w:rsidR="007A2B22">
        <w:rPr>
          <w:rFonts w:cs="Arial"/>
          <w:sz w:val="20"/>
        </w:rPr>
        <w:t>u</w:t>
      </w:r>
      <w:r>
        <w:rPr>
          <w:rFonts w:cs="Arial"/>
          <w:sz w:val="20"/>
        </w:rPr>
        <w:t xml:space="preserve">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0AB49EB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73BAD025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4" w:name="_Hlk514331226"/>
      <w:r>
        <w:rPr>
          <w:rFonts w:cs="Arial"/>
          <w:sz w:val="20"/>
        </w:rPr>
        <w:t xml:space="preserve">na cena za solastniška deleža (3/4) Republike Slovenije na nepremičninah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1930 in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1935/9, obe k. o. 680-Tezno, ki se prodajata skupaj v paketu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19.500,00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60D01A98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4"/>
    <w:p w14:paraId="2A991C80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4EE727D3" w14:textId="77777777" w:rsidR="007A2B22" w:rsidRDefault="007A2B22" w:rsidP="007A2B2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4EFB4E1" w14:textId="77777777" w:rsidR="007A2B22" w:rsidRDefault="007A2B22" w:rsidP="007A2B22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FD919E8" w14:textId="77777777" w:rsidR="007A2B22" w:rsidRDefault="007A2B22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enakih ponudb, bo organizirano dodatno </w:t>
      </w:r>
      <w:r w:rsidR="00F80B69">
        <w:rPr>
          <w:rFonts w:cs="Arial"/>
          <w:sz w:val="20"/>
        </w:rPr>
        <w:t xml:space="preserve">pisno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2725DD50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EC0D8F">
        <w:rPr>
          <w:rFonts w:cs="Arial"/>
          <w:sz w:val="20"/>
        </w:rPr>
        <w:t xml:space="preserve">, v kolikor </w:t>
      </w:r>
      <w:r w:rsidR="007A2B22">
        <w:rPr>
          <w:rFonts w:cs="Arial"/>
          <w:sz w:val="20"/>
        </w:rPr>
        <w:t xml:space="preserve">drugi solastnik nepremičnine ne bo uveljavljal zakonite predkupne pravice. </w:t>
      </w:r>
      <w:r w:rsidR="00BD6E27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051485C8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7A2B22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7A2B22">
        <w:rPr>
          <w:rFonts w:cs="Arial"/>
          <w:sz w:val="20"/>
        </w:rPr>
        <w:t>sta</w:t>
      </w:r>
      <w:r w:rsidR="00FF428C" w:rsidRPr="00FF428C">
        <w:rPr>
          <w:rFonts w:cs="Arial"/>
          <w:sz w:val="20"/>
        </w:rPr>
        <w:t xml:space="preserve"> prodan</w:t>
      </w:r>
      <w:r w:rsidR="007A2B22">
        <w:rPr>
          <w:rFonts w:cs="Arial"/>
          <w:sz w:val="20"/>
        </w:rPr>
        <w:t>i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471A291C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 w:rsidR="00EC0D8F">
        <w:rPr>
          <w:rFonts w:cs="Arial"/>
          <w:sz w:val="20"/>
        </w:rPr>
        <w:t xml:space="preserve">, torej za </w:t>
      </w:r>
      <w:r w:rsidR="007A2B22">
        <w:rPr>
          <w:rFonts w:cs="Arial"/>
          <w:sz w:val="20"/>
        </w:rPr>
        <w:t xml:space="preserve">solastniška deleža (3/4) Republike Slovenije na nepremičninah s </w:t>
      </w:r>
      <w:proofErr w:type="spellStart"/>
      <w:r w:rsidR="007A2B22">
        <w:rPr>
          <w:rFonts w:cs="Arial"/>
          <w:sz w:val="20"/>
        </w:rPr>
        <w:t>parc</w:t>
      </w:r>
      <w:proofErr w:type="spellEnd"/>
      <w:r w:rsidR="007A2B22">
        <w:rPr>
          <w:rFonts w:cs="Arial"/>
          <w:sz w:val="20"/>
        </w:rPr>
        <w:t xml:space="preserve">. 1930 in s </w:t>
      </w:r>
      <w:proofErr w:type="spellStart"/>
      <w:r w:rsidR="007A2B22">
        <w:rPr>
          <w:rFonts w:cs="Arial"/>
          <w:sz w:val="20"/>
        </w:rPr>
        <w:t>parc</w:t>
      </w:r>
      <w:proofErr w:type="spellEnd"/>
      <w:r w:rsidR="007A2B22">
        <w:rPr>
          <w:rFonts w:cs="Arial"/>
          <w:sz w:val="20"/>
        </w:rPr>
        <w:t xml:space="preserve">. št. 1935/9, obe k. o. 680-Tezno, ki se prodajata skupaj v paketu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  <w:r w:rsidR="007A2B22">
        <w:rPr>
          <w:rFonts w:cs="Arial"/>
          <w:b/>
          <w:sz w:val="20"/>
        </w:rPr>
        <w:t>2.000,00</w:t>
      </w:r>
      <w:r w:rsidR="00EC0D8F">
        <w:rPr>
          <w:rFonts w:cs="Arial"/>
          <w:b/>
          <w:sz w:val="20"/>
        </w:rPr>
        <w:t xml:space="preserve"> EUR.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731D9400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7A2B22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7A2B22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</w:t>
      </w:r>
      <w:r w:rsidR="00EC0D8F">
        <w:rPr>
          <w:rFonts w:cs="Arial"/>
          <w:sz w:val="20"/>
        </w:rPr>
        <w:t>4</w:t>
      </w:r>
      <w:r w:rsidRPr="00FF428C">
        <w:rPr>
          <w:rFonts w:cs="Arial"/>
          <w:sz w:val="20"/>
        </w:rPr>
        <w:t xml:space="preserve">, z navedbo namena nakazila: </w:t>
      </w:r>
      <w:r w:rsidRPr="00FF428C">
        <w:rPr>
          <w:rFonts w:cs="Arial"/>
          <w:sz w:val="20"/>
          <w:u w:val="single"/>
        </w:rPr>
        <w:t>JZP 477-</w:t>
      </w:r>
      <w:r w:rsidR="007A2B22">
        <w:rPr>
          <w:rFonts w:cs="Arial"/>
          <w:sz w:val="20"/>
          <w:u w:val="single"/>
        </w:rPr>
        <w:t>187/2019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FEB46E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10909AC9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D53499">
        <w:rPr>
          <w:rFonts w:cs="Arial"/>
          <w:sz w:val="20"/>
        </w:rPr>
        <w:t>205/2021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7A2B22">
        <w:rPr>
          <w:rFonts w:cs="Arial"/>
          <w:b/>
          <w:sz w:val="20"/>
          <w:bdr w:val="single" w:sz="4" w:space="0" w:color="auto"/>
          <w:shd w:val="clear" w:color="auto" w:fill="DEEAF6"/>
        </w:rPr>
        <w:t>19</w:t>
      </w:r>
      <w:r w:rsidR="00031FFD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3373043C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7A2B22">
        <w:rPr>
          <w:rFonts w:cs="Arial"/>
          <w:b/>
          <w:sz w:val="20"/>
          <w:bdr w:val="single" w:sz="4" w:space="0" w:color="auto"/>
          <w:shd w:val="clear" w:color="auto" w:fill="DEEAF6"/>
        </w:rPr>
        <w:t>19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5DD96576" w14:textId="77777777" w:rsidR="00D53499" w:rsidRDefault="00D53499" w:rsidP="00D53499">
      <w:pPr>
        <w:jc w:val="both"/>
        <w:rPr>
          <w:rFonts w:cs="Arial"/>
          <w:bCs/>
          <w:sz w:val="20"/>
          <w:lang w:eastAsia="sl-SI"/>
        </w:rPr>
      </w:pPr>
      <w:bookmarkStart w:id="5" w:name="_Hlk82430662"/>
      <w:r w:rsidRPr="00434937">
        <w:rPr>
          <w:rFonts w:cs="Arial"/>
          <w:b/>
          <w:i/>
          <w:iCs/>
          <w:sz w:val="20"/>
          <w:lang w:eastAsia="sl-SI"/>
        </w:rPr>
        <w:t>J</w:t>
      </w:r>
      <w:r w:rsidRPr="00434937">
        <w:rPr>
          <w:b/>
          <w:i/>
          <w:iCs/>
          <w:sz w:val="20"/>
        </w:rPr>
        <w:t>a</w:t>
      </w:r>
      <w:r w:rsidRPr="00F80B69">
        <w:rPr>
          <w:b/>
          <w:bCs/>
          <w:i/>
          <w:iCs/>
          <w:sz w:val="20"/>
        </w:rPr>
        <w:t xml:space="preserve">vno odpiranje ponudb </w:t>
      </w:r>
      <w:r>
        <w:rPr>
          <w:b/>
          <w:bCs/>
          <w:i/>
          <w:iCs/>
          <w:sz w:val="20"/>
        </w:rPr>
        <w:t xml:space="preserve">se bo </w:t>
      </w:r>
      <w:r w:rsidRPr="00F80B69">
        <w:rPr>
          <w:b/>
          <w:bCs/>
          <w:i/>
          <w:iCs/>
          <w:sz w:val="20"/>
        </w:rPr>
        <w:t>izvedlo preko aplikacije MS TEAMS</w:t>
      </w:r>
      <w:r>
        <w:rPr>
          <w:b/>
          <w:bCs/>
          <w:i/>
          <w:iCs/>
          <w:sz w:val="20"/>
        </w:rPr>
        <w:t xml:space="preserve">, in sicer: 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0639C379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7A2B22">
        <w:rPr>
          <w:rFonts w:cs="Arial"/>
          <w:b/>
          <w:sz w:val="20"/>
          <w:u w:val="single"/>
        </w:rPr>
        <w:t>21</w:t>
      </w:r>
      <w:r w:rsidR="006A763E">
        <w:rPr>
          <w:rFonts w:cs="Arial"/>
          <w:b/>
          <w:sz w:val="20"/>
          <w:u w:val="single"/>
        </w:rPr>
        <w:t xml:space="preserve">. </w:t>
      </w:r>
      <w:r w:rsidR="00D53499">
        <w:rPr>
          <w:rFonts w:cs="Arial"/>
          <w:b/>
          <w:sz w:val="20"/>
          <w:u w:val="single"/>
        </w:rPr>
        <w:t>10</w:t>
      </w:r>
      <w:r w:rsidR="006A763E">
        <w:rPr>
          <w:rFonts w:cs="Arial"/>
          <w:b/>
          <w:sz w:val="20"/>
          <w:u w:val="single"/>
        </w:rPr>
        <w:t xml:space="preserve">. 2021 </w:t>
      </w:r>
      <w:r w:rsidRPr="00FF428C">
        <w:rPr>
          <w:rFonts w:cs="Arial"/>
          <w:b/>
          <w:sz w:val="20"/>
          <w:u w:val="single"/>
        </w:rPr>
        <w:t>s pričetkom ob 1</w:t>
      </w:r>
      <w:r w:rsidR="007A2B22">
        <w:rPr>
          <w:rFonts w:cs="Arial"/>
          <w:b/>
          <w:sz w:val="20"/>
          <w:u w:val="single"/>
        </w:rPr>
        <w:t>3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4369E599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3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477-</w:t>
      </w:r>
      <w:r w:rsidR="007A2B22">
        <w:rPr>
          <w:b/>
          <w:bCs/>
          <w:i/>
          <w:iCs/>
          <w:sz w:val="20"/>
        </w:rPr>
        <w:t>187/2019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7A2B22">
        <w:rPr>
          <w:b/>
          <w:bCs/>
          <w:i/>
          <w:iCs/>
          <w:sz w:val="20"/>
        </w:rPr>
        <w:t>19</w:t>
      </w:r>
      <w:r w:rsidR="00BD6E27">
        <w:rPr>
          <w:b/>
          <w:bCs/>
          <w:i/>
          <w:iCs/>
          <w:sz w:val="20"/>
        </w:rPr>
        <w:t xml:space="preserve">. </w:t>
      </w:r>
      <w:r w:rsidR="00D53499">
        <w:rPr>
          <w:b/>
          <w:bCs/>
          <w:i/>
          <w:iCs/>
          <w:sz w:val="20"/>
        </w:rPr>
        <w:t>10</w:t>
      </w:r>
      <w:r w:rsidR="00BD6E27">
        <w:rPr>
          <w:b/>
          <w:bCs/>
          <w:i/>
          <w:iCs/>
          <w:sz w:val="20"/>
        </w:rPr>
        <w:t>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bookmarkEnd w:id="5"/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lastRenderedPageBreak/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738C892D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0EA5D077" w14:textId="216232BB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4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Pr="00FF428C">
        <w:rPr>
          <w:rFonts w:cs="Arial"/>
          <w:sz w:val="20"/>
        </w:rPr>
        <w:t xml:space="preserve">. </w:t>
      </w:r>
    </w:p>
    <w:p w14:paraId="1A910E03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E303EA" w:rsidP="00FF428C">
      <w:pPr>
        <w:jc w:val="both"/>
        <w:outlineLvl w:val="1"/>
        <w:rPr>
          <w:rFonts w:cs="Arial"/>
          <w:sz w:val="20"/>
        </w:rPr>
      </w:pPr>
      <w:hyperlink r:id="rId15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2DEEE4EF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4609C99" w:rsid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49647525" w14:textId="77777777" w:rsidR="00B3106C" w:rsidRPr="00FF428C" w:rsidRDefault="00B3106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F52FAC4" w14:textId="4D55B2E9" w:rsidR="00CB327C" w:rsidRDefault="007A2B22" w:rsidP="007A2B22">
      <w:pPr>
        <w:ind w:right="-54"/>
        <w:jc w:val="center"/>
        <w:rPr>
          <w:rFonts w:cs="Arial"/>
          <w:sz w:val="20"/>
        </w:rPr>
      </w:pPr>
      <w:r w:rsidRPr="00E751FF">
        <w:rPr>
          <w:rFonts w:cs="Arial"/>
          <w:noProof/>
          <w:sz w:val="20"/>
        </w:rPr>
        <w:drawing>
          <wp:inline distT="0" distB="0" distL="0" distR="0" wp14:anchorId="6BBD7F31" wp14:editId="5FC55FE1">
            <wp:extent cx="4359600" cy="3988800"/>
            <wp:effectExtent l="0" t="0" r="3175" b="0"/>
            <wp:docPr id="8" name="Slika 8" descr="Na sliki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27C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F68C2" w14:textId="77777777" w:rsidR="00E303EA" w:rsidRDefault="00E303EA">
      <w:r>
        <w:separator/>
      </w:r>
    </w:p>
  </w:endnote>
  <w:endnote w:type="continuationSeparator" w:id="0">
    <w:p w14:paraId="7EB751CC" w14:textId="77777777" w:rsidR="00E303EA" w:rsidRDefault="00E30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8B1EB" w14:textId="77777777" w:rsidR="00E303EA" w:rsidRDefault="00E303EA">
      <w:r>
        <w:separator/>
      </w:r>
    </w:p>
  </w:footnote>
  <w:footnote w:type="continuationSeparator" w:id="0">
    <w:p w14:paraId="361A6132" w14:textId="77777777" w:rsidR="00E303EA" w:rsidRDefault="00E30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1DCF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31D4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1F34"/>
    <w:rsid w:val="00632253"/>
    <w:rsid w:val="00633D9D"/>
    <w:rsid w:val="00642714"/>
    <w:rsid w:val="00643054"/>
    <w:rsid w:val="00644595"/>
    <w:rsid w:val="006455CE"/>
    <w:rsid w:val="00645680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2B22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25833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06C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4ADB"/>
    <w:rsid w:val="00D30724"/>
    <w:rsid w:val="00D3265B"/>
    <w:rsid w:val="00D32887"/>
    <w:rsid w:val="00D34899"/>
    <w:rsid w:val="00D40B47"/>
    <w:rsid w:val="00D40EB7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77988"/>
    <w:rsid w:val="00D83758"/>
    <w:rsid w:val="00D83C76"/>
    <w:rsid w:val="00D8542D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03EA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gp.mju@gov.s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0-01-276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si/assets/ministrstva/MJU/DSP/Sistemsko-urejanje/OBVESTILO_ravnanje_s_stvarnim_premozenjem-1.pdf" TargetMode="Externa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mailto:marija.petek@gov.si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607</TotalTime>
  <Pages>4</Pages>
  <Words>1603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Murski vrh13.9.21</vt:lpstr>
    </vt:vector>
  </TitlesOfParts>
  <Company>Indea d.o.o.</Company>
  <LinksUpToDate>false</LinksUpToDate>
  <CharactersWithSpaces>10725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k.o.Tezno27.9.21</dc:title>
  <dc:subject/>
  <dc:creator>Marija Petek</dc:creator>
  <cp:keywords/>
  <dc:description/>
  <cp:lastModifiedBy>Marija Petek</cp:lastModifiedBy>
  <cp:revision>56</cp:revision>
  <cp:lastPrinted>2021-07-01T08:51:00Z</cp:lastPrinted>
  <dcterms:created xsi:type="dcterms:W3CDTF">2020-11-09T17:33:00Z</dcterms:created>
  <dcterms:modified xsi:type="dcterms:W3CDTF">2021-09-27T05:53:00Z</dcterms:modified>
</cp:coreProperties>
</file>