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3001A230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0008FC">
        <w:rPr>
          <w:rFonts w:cs="Arial"/>
          <w:b/>
          <w:bCs/>
          <w:kern w:val="32"/>
          <w:sz w:val="22"/>
          <w:szCs w:val="22"/>
        </w:rPr>
        <w:t>1971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0008FC">
        <w:rPr>
          <w:rFonts w:cs="Arial"/>
          <w:b/>
          <w:bCs/>
          <w:kern w:val="32"/>
          <w:sz w:val="22"/>
          <w:szCs w:val="22"/>
        </w:rPr>
        <w:t>1306-ČATEŽ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2EF7B5A5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0008FC">
        <w:rPr>
          <w:rFonts w:ascii="Arial" w:hAnsi="Arial" w:cs="Arial"/>
          <w:sz w:val="20"/>
          <w:szCs w:val="20"/>
        </w:rPr>
        <w:t>477-229/2020/</w:t>
      </w:r>
      <w:r w:rsidR="001068EB">
        <w:rPr>
          <w:rFonts w:ascii="Arial" w:hAnsi="Arial" w:cs="Arial"/>
          <w:sz w:val="20"/>
          <w:szCs w:val="20"/>
        </w:rPr>
        <w:t>55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1068EB">
        <w:rPr>
          <w:rFonts w:ascii="Arial" w:hAnsi="Arial" w:cs="Arial"/>
          <w:sz w:val="20"/>
          <w:szCs w:val="20"/>
        </w:rPr>
        <w:t>25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1068EB">
        <w:rPr>
          <w:rFonts w:ascii="Arial" w:hAnsi="Arial" w:cs="Arial"/>
          <w:sz w:val="20"/>
          <w:szCs w:val="20"/>
        </w:rPr>
        <w:t>10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4A29A5E6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0008FC">
        <w:rPr>
          <w:rFonts w:cs="Arial"/>
          <w:b/>
          <w:bCs/>
          <w:kern w:val="32"/>
        </w:rPr>
        <w:t>1971</w:t>
      </w:r>
      <w:r w:rsidR="00DC588D">
        <w:rPr>
          <w:rFonts w:cs="Arial"/>
          <w:b/>
          <w:bCs/>
          <w:kern w:val="32"/>
        </w:rPr>
        <w:t xml:space="preserve"> k. o. </w:t>
      </w:r>
      <w:r w:rsidR="000008FC">
        <w:rPr>
          <w:rFonts w:cs="Arial"/>
          <w:b/>
          <w:bCs/>
          <w:kern w:val="32"/>
        </w:rPr>
        <w:t>1306-Čatež</w:t>
      </w:r>
      <w:r w:rsidR="00DC588D">
        <w:rPr>
          <w:rFonts w:cs="Arial"/>
          <w:b/>
          <w:bCs/>
          <w:kern w:val="32"/>
        </w:rPr>
        <w:t xml:space="preserve">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9F0007F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13E3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37469909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0008FC">
      <w:rPr>
        <w:rFonts w:ascii="Arial" w:eastAsia="Times New Roman" w:hAnsi="Arial" w:cs="Arial"/>
        <w:sz w:val="16"/>
        <w:szCs w:val="16"/>
      </w:rPr>
      <w:t>1971</w:t>
    </w:r>
    <w:r w:rsidR="00DC588D">
      <w:rPr>
        <w:rFonts w:ascii="Arial" w:eastAsia="Times New Roman" w:hAnsi="Arial" w:cs="Arial"/>
        <w:sz w:val="16"/>
        <w:szCs w:val="16"/>
      </w:rPr>
      <w:t xml:space="preserve"> k. o. </w:t>
    </w:r>
    <w:r w:rsidR="000008FC">
      <w:rPr>
        <w:rFonts w:ascii="Arial" w:eastAsia="Times New Roman" w:hAnsi="Arial" w:cs="Arial"/>
        <w:sz w:val="16"/>
        <w:szCs w:val="16"/>
      </w:rPr>
      <w:t>1306-Čatež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F13E32">
      <w:rPr>
        <w:rFonts w:ascii="Arial" w:eastAsia="Times New Roman" w:hAnsi="Arial" w:cs="Arial"/>
        <w:sz w:val="16"/>
        <w:szCs w:val="16"/>
      </w:rPr>
      <w:t>10</w:t>
    </w:r>
    <w:r w:rsidR="000008FC">
      <w:rPr>
        <w:rFonts w:ascii="Arial" w:eastAsia="Times New Roman" w:hAnsi="Arial" w:cs="Arial"/>
        <w:sz w:val="16"/>
        <w:szCs w:val="16"/>
      </w:rPr>
      <w:t>.</w:t>
    </w:r>
    <w:r w:rsidR="00F13E32">
      <w:rPr>
        <w:rFonts w:ascii="Arial" w:eastAsia="Times New Roman" w:hAnsi="Arial" w:cs="Arial"/>
        <w:sz w:val="16"/>
        <w:szCs w:val="16"/>
      </w:rPr>
      <w:t>640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k.o.Murski vrh13.9.21Priloga-1</vt:lpstr>
    </vt:vector>
  </TitlesOfParts>
  <Company>Ministrstvo za javno upravo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k.o.Čatež_Priloga-1</dc:title>
  <dc:subject/>
  <dc:creator>Marjeta Erjavec</dc:creator>
  <cp:keywords/>
  <cp:lastModifiedBy>Lucija Srebernjak</cp:lastModifiedBy>
  <cp:revision>6</cp:revision>
  <cp:lastPrinted>2017-11-03T11:30:00Z</cp:lastPrinted>
  <dcterms:created xsi:type="dcterms:W3CDTF">2021-09-21T14:04:00Z</dcterms:created>
  <dcterms:modified xsi:type="dcterms:W3CDTF">2021-10-25T07:42:00Z</dcterms:modified>
</cp:coreProperties>
</file>