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60275" w14:textId="77777777" w:rsidR="0093537E" w:rsidRPr="00A60E81" w:rsidRDefault="0093537E" w:rsidP="00423AC5">
      <w:pPr>
        <w:jc w:val="center"/>
        <w:rPr>
          <w:rFonts w:cs="Arial"/>
          <w:b/>
          <w:sz w:val="24"/>
        </w:rPr>
      </w:pPr>
      <w:bookmarkStart w:id="0" w:name="_GoBack"/>
      <w:bookmarkEnd w:id="0"/>
    </w:p>
    <w:p w14:paraId="3FB90CD5" w14:textId="77777777" w:rsidR="00423AC5" w:rsidRPr="00A60E81" w:rsidRDefault="00423AC5" w:rsidP="00423AC5">
      <w:pPr>
        <w:jc w:val="center"/>
        <w:rPr>
          <w:rFonts w:cs="Arial"/>
          <w:b/>
          <w:sz w:val="24"/>
        </w:rPr>
      </w:pPr>
      <w:r w:rsidRPr="00A60E81">
        <w:rPr>
          <w:rFonts w:cs="Arial"/>
          <w:b/>
          <w:sz w:val="24"/>
        </w:rPr>
        <w:t>TEHNIČNE SPECIFIKACIJE</w:t>
      </w:r>
      <w:r w:rsidR="00282A9D" w:rsidRPr="00A60E81">
        <w:rPr>
          <w:rFonts w:cs="Arial"/>
          <w:b/>
          <w:sz w:val="24"/>
        </w:rPr>
        <w:t xml:space="preserve"> - ZAHTEVE</w:t>
      </w:r>
    </w:p>
    <w:p w14:paraId="392E2869" w14:textId="77777777" w:rsidR="00423AC5" w:rsidRPr="00A60E81" w:rsidRDefault="00423AC5" w:rsidP="00423AC5">
      <w:pPr>
        <w:rPr>
          <w:rFonts w:cs="Arial"/>
          <w:lang w:eastAsia="en-US"/>
        </w:rPr>
      </w:pPr>
    </w:p>
    <w:p w14:paraId="3AD1269A" w14:textId="77777777" w:rsidR="00423AC5" w:rsidRPr="00A60E81" w:rsidRDefault="00423AC5" w:rsidP="00423AC5">
      <w:pPr>
        <w:rPr>
          <w:szCs w:val="24"/>
        </w:rPr>
      </w:pPr>
    </w:p>
    <w:p w14:paraId="04C2AF5A" w14:textId="35ED416F" w:rsidR="00423AC5" w:rsidRPr="00A60E81" w:rsidRDefault="00423AC5" w:rsidP="00423AC5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60E81">
        <w:rPr>
          <w:rFonts w:ascii="Calibri" w:eastAsia="Calibri" w:hAnsi="Calibri"/>
          <w:b/>
          <w:sz w:val="22"/>
          <w:szCs w:val="22"/>
          <w:lang w:eastAsia="en-US"/>
        </w:rPr>
        <w:t xml:space="preserve">ZA IZBOR PONUDNIKA ZA </w:t>
      </w:r>
      <w:r w:rsidR="008674B7" w:rsidRPr="00A60E81">
        <w:rPr>
          <w:rFonts w:ascii="Calibri" w:eastAsia="Calibri" w:hAnsi="Calibri"/>
          <w:b/>
          <w:sz w:val="22"/>
          <w:szCs w:val="22"/>
          <w:lang w:eastAsia="en-US"/>
        </w:rPr>
        <w:t>NAJEM ARHIVSKIH PROSTOROV</w:t>
      </w:r>
      <w:r w:rsidRPr="00A60E81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60E81" w:rsidRPr="00A60E81">
        <w:rPr>
          <w:rFonts w:ascii="Calibri" w:eastAsia="Calibri" w:hAnsi="Calibri"/>
          <w:b/>
          <w:sz w:val="22"/>
          <w:szCs w:val="22"/>
          <w:lang w:eastAsia="en-US"/>
        </w:rPr>
        <w:t xml:space="preserve">ZA </w:t>
      </w:r>
      <w:r w:rsidR="008C3967" w:rsidRPr="00A60E81">
        <w:rPr>
          <w:rFonts w:ascii="Calibri" w:eastAsia="Calibri" w:hAnsi="Calibri"/>
          <w:b/>
          <w:sz w:val="22"/>
          <w:szCs w:val="22"/>
          <w:lang w:eastAsia="en-US"/>
        </w:rPr>
        <w:t>STALN</w:t>
      </w:r>
      <w:r w:rsidR="00A60E81" w:rsidRPr="00A60E81">
        <w:rPr>
          <w:rFonts w:ascii="Calibri" w:eastAsia="Calibri" w:hAnsi="Calibri"/>
          <w:b/>
          <w:sz w:val="22"/>
          <w:szCs w:val="22"/>
          <w:lang w:eastAsia="en-US"/>
        </w:rPr>
        <w:t>O</w:t>
      </w:r>
      <w:r w:rsidR="008C3967" w:rsidRPr="00A60E81">
        <w:rPr>
          <w:rFonts w:ascii="Calibri" w:eastAsia="Calibri" w:hAnsi="Calibri"/>
          <w:b/>
          <w:sz w:val="22"/>
          <w:szCs w:val="22"/>
          <w:lang w:eastAsia="en-US"/>
        </w:rPr>
        <w:t xml:space="preserve"> ZBIRK</w:t>
      </w:r>
      <w:r w:rsidR="00A60E81" w:rsidRPr="00A60E81">
        <w:rPr>
          <w:rFonts w:ascii="Calibri" w:eastAsia="Calibri" w:hAnsi="Calibri"/>
          <w:b/>
          <w:sz w:val="22"/>
          <w:szCs w:val="22"/>
          <w:lang w:eastAsia="en-US"/>
        </w:rPr>
        <w:t>O</w:t>
      </w:r>
      <w:r w:rsidR="008C3967" w:rsidRPr="00A60E81">
        <w:rPr>
          <w:rFonts w:ascii="Calibri" w:eastAsia="Calibri" w:hAnsi="Calibri"/>
          <w:b/>
          <w:sz w:val="22"/>
          <w:szCs w:val="22"/>
          <w:lang w:eastAsia="en-US"/>
        </w:rPr>
        <w:t xml:space="preserve"> DOKUMENTARNEGA GRADIVA MOP</w:t>
      </w:r>
    </w:p>
    <w:p w14:paraId="3BCDB529" w14:textId="67AB005E" w:rsidR="00423AC5" w:rsidRPr="00A60E81" w:rsidRDefault="00423AC5" w:rsidP="005A5E8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OBSEG </w:t>
      </w:r>
      <w:r w:rsidR="008674B7" w:rsidRPr="00A60E81">
        <w:rPr>
          <w:rFonts w:ascii="Calibri" w:eastAsia="Calibri" w:hAnsi="Calibri"/>
          <w:sz w:val="22"/>
          <w:szCs w:val="22"/>
          <w:lang w:eastAsia="en-US"/>
        </w:rPr>
        <w:t>NAJEMA</w:t>
      </w:r>
      <w:r w:rsidRPr="00A60E81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5DABB8D7" w14:textId="77777777" w:rsidR="00002FC7" w:rsidRPr="00A60E81" w:rsidRDefault="00002FC7" w:rsidP="005A5E8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376A52F" w14:textId="77777777" w:rsidR="008674B7" w:rsidRPr="00A60E81" w:rsidRDefault="008674B7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je najem arhivskih prostorov za cca. 6500 tekočih metrov arhivskega gradiva v ustrezno klimatsko in varnostno urejenih prostorih, na arhivskih regalih v skladu veljavnimi zakonskimi pogoji, ki jih določata Zakon in Uredba o varstvu dokumentarnega in arhivskega gradiva (Ur. list RS, št. 42/2017) in drugi veljavni predpisi, ki neposredno ali posredno urejajo varovanje arhivskih gradiv in arhivskih prostorov.</w:t>
      </w:r>
    </w:p>
    <w:p w14:paraId="4631D58B" w14:textId="4E909D86" w:rsidR="008C3967" w:rsidRPr="00A60E81" w:rsidRDefault="008C3967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Omogočanje dostopa pooblaščenim osebam M</w:t>
      </w:r>
      <w:r w:rsidR="00C85E2B" w:rsidRPr="00A60E81">
        <w:rPr>
          <w:rFonts w:ascii="Calibri" w:eastAsia="Calibri" w:hAnsi="Calibri"/>
          <w:sz w:val="22"/>
          <w:szCs w:val="22"/>
          <w:lang w:eastAsia="en-US"/>
        </w:rPr>
        <w:t>O</w:t>
      </w:r>
      <w:r w:rsidRPr="00A60E81">
        <w:rPr>
          <w:rFonts w:ascii="Calibri" w:eastAsia="Calibri" w:hAnsi="Calibri"/>
          <w:sz w:val="22"/>
          <w:szCs w:val="22"/>
          <w:lang w:eastAsia="en-US"/>
        </w:rPr>
        <w:t>P</w:t>
      </w:r>
      <w:r w:rsidR="00C85E2B" w:rsidRPr="00A60E81">
        <w:rPr>
          <w:rFonts w:ascii="Calibri" w:eastAsia="Calibri" w:hAnsi="Calibri"/>
          <w:sz w:val="22"/>
          <w:szCs w:val="22"/>
          <w:lang w:eastAsia="en-US"/>
        </w:rPr>
        <w:t xml:space="preserve"> do </w:t>
      </w:r>
      <w:r w:rsidR="008674B7" w:rsidRPr="00A60E81">
        <w:rPr>
          <w:rFonts w:ascii="Calibri" w:eastAsia="Calibri" w:hAnsi="Calibri"/>
          <w:sz w:val="22"/>
          <w:szCs w:val="22"/>
          <w:lang w:eastAsia="en-US"/>
        </w:rPr>
        <w:t xml:space="preserve">arhivskih prostorov in </w:t>
      </w:r>
      <w:r w:rsidR="00C85E2B" w:rsidRPr="00A60E81">
        <w:rPr>
          <w:rFonts w:ascii="Calibri" w:eastAsia="Calibri" w:hAnsi="Calibri"/>
          <w:sz w:val="22"/>
          <w:szCs w:val="22"/>
          <w:lang w:eastAsia="en-US"/>
        </w:rPr>
        <w:t xml:space="preserve">gradiva </w:t>
      </w:r>
      <w:r w:rsidR="008674B7" w:rsidRPr="00A60E81">
        <w:rPr>
          <w:rFonts w:ascii="Calibri" w:eastAsia="Calibri" w:hAnsi="Calibri"/>
          <w:sz w:val="22"/>
          <w:szCs w:val="22"/>
          <w:lang w:eastAsia="en-US"/>
        </w:rPr>
        <w:t xml:space="preserve">ter </w:t>
      </w:r>
      <w:r w:rsidR="00C85E2B" w:rsidRPr="00A60E81">
        <w:rPr>
          <w:rFonts w:ascii="Calibri" w:eastAsia="Calibri" w:hAnsi="Calibri"/>
          <w:sz w:val="22"/>
          <w:szCs w:val="22"/>
          <w:lang w:eastAsia="en-US"/>
        </w:rPr>
        <w:t>upravljanje z gradivom.</w:t>
      </w:r>
    </w:p>
    <w:p w14:paraId="00DA079F" w14:textId="77777777" w:rsidR="00423AC5" w:rsidRPr="00A60E81" w:rsidRDefault="00423AC5" w:rsidP="00423AC5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763153C" w14:textId="77777777" w:rsidR="00423AC5" w:rsidRPr="00A60E81" w:rsidRDefault="00423AC5" w:rsidP="00423AC5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LOKACIJA ARHIVA: </w:t>
      </w:r>
    </w:p>
    <w:p w14:paraId="3F327AA9" w14:textId="77777777" w:rsidR="000F49E5" w:rsidRPr="00A60E81" w:rsidRDefault="000F49E5" w:rsidP="00423AC5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E987EDD" w14:textId="029ACB74" w:rsidR="00423AC5" w:rsidRPr="00A60E81" w:rsidRDefault="00423AC5" w:rsidP="00423A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Arhivski prostori morajo biti locirani v Ljubljani </w:t>
      </w:r>
      <w:r w:rsidR="00E0196A" w:rsidRPr="00A60E81">
        <w:rPr>
          <w:rFonts w:ascii="Calibri" w:eastAsia="Calibri" w:hAnsi="Calibri"/>
          <w:sz w:val="22"/>
          <w:szCs w:val="22"/>
          <w:lang w:eastAsia="en-US"/>
        </w:rPr>
        <w:t>ali okolici do 2</w:t>
      </w:r>
      <w:r w:rsidR="00F56DBF" w:rsidRPr="00A60E81">
        <w:rPr>
          <w:rFonts w:ascii="Calibri" w:eastAsia="Calibri" w:hAnsi="Calibri"/>
          <w:sz w:val="22"/>
          <w:szCs w:val="22"/>
          <w:lang w:eastAsia="en-US"/>
        </w:rPr>
        <w:t>0 km</w:t>
      </w:r>
      <w:r w:rsidR="000F49E5" w:rsidRPr="00A60E81">
        <w:rPr>
          <w:rFonts w:ascii="Calibri" w:eastAsia="Calibri" w:hAnsi="Calibri"/>
          <w:sz w:val="22"/>
          <w:szCs w:val="22"/>
          <w:lang w:eastAsia="en-US"/>
        </w:rPr>
        <w:t xml:space="preserve"> od sedeža Ministrstva za okolje in prostor, Dunajska cesta 48</w:t>
      </w:r>
      <w:r w:rsidR="003772C6" w:rsidRPr="00A60E81">
        <w:rPr>
          <w:rFonts w:ascii="Calibri" w:eastAsia="Calibri" w:hAnsi="Calibri"/>
          <w:sz w:val="22"/>
          <w:szCs w:val="22"/>
          <w:lang w:eastAsia="en-US"/>
        </w:rPr>
        <w:t>, Ljubljana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 xml:space="preserve"> (v nadaljevanju: MOP)</w:t>
      </w:r>
      <w:r w:rsidR="00F56DBF" w:rsidRPr="00A60E81">
        <w:rPr>
          <w:rFonts w:ascii="Calibri" w:eastAsia="Calibri" w:hAnsi="Calibri"/>
          <w:sz w:val="22"/>
          <w:szCs w:val="22"/>
          <w:lang w:eastAsia="en-US"/>
        </w:rPr>
        <w:t>. Prednost pri izbiri bo imel ponudnik, ki bo imel lokacijo bližje sedežu naročnika, saj bo naročnik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preko svojih pooblaščenih o</w:t>
      </w:r>
      <w:r w:rsidR="00F56DBF" w:rsidRPr="00A60E81">
        <w:rPr>
          <w:rFonts w:ascii="Calibri" w:eastAsia="Calibri" w:hAnsi="Calibri"/>
          <w:sz w:val="22"/>
          <w:szCs w:val="22"/>
          <w:lang w:eastAsia="en-US"/>
        </w:rPr>
        <w:t>seb dostopal večkrat mesečno do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 xml:space="preserve">arhivskih prostorov in 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svojega arhivskega gradiva. </w:t>
      </w:r>
    </w:p>
    <w:p w14:paraId="0B47931E" w14:textId="35FEFCBE" w:rsidR="00423AC5" w:rsidRPr="00A60E81" w:rsidRDefault="00423AC5" w:rsidP="00423A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Arhivski prostor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i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mora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jo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biti na eni lokaciji za celotni arhiv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="000F49E5" w:rsidRPr="00A60E81">
        <w:rPr>
          <w:rFonts w:ascii="Calibri" w:eastAsia="Calibri" w:hAnsi="Calibri"/>
          <w:sz w:val="22"/>
          <w:szCs w:val="22"/>
          <w:lang w:eastAsia="en-US"/>
        </w:rPr>
        <w:t>, ki omogoča odlaganje gradiva v zaokroženi celoti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3E3AD87" w14:textId="77777777" w:rsidR="00AE36CB" w:rsidRPr="00A60E81" w:rsidRDefault="00AE36CB" w:rsidP="00AE36C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Obvezna je ločenost od gradiva drugih ustvarjalcev (pregraditev prostora z zaklepanjem). </w:t>
      </w:r>
    </w:p>
    <w:p w14:paraId="608506C2" w14:textId="77777777" w:rsidR="00423AC5" w:rsidRPr="00A60E81" w:rsidRDefault="00423AC5" w:rsidP="00423AC5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A611DD6" w14:textId="77777777" w:rsidR="00423AC5" w:rsidRPr="00A60E81" w:rsidRDefault="00423AC5" w:rsidP="005A5E8A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ROK ZA PRIČETEK NAJEMA PROSTOROV IN TRAJANJE NAJEMA:</w:t>
      </w:r>
    </w:p>
    <w:p w14:paraId="2AC28105" w14:textId="77777777" w:rsidR="000F49E5" w:rsidRPr="00A60E81" w:rsidRDefault="000F49E5" w:rsidP="005A5E8A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2DC7456" w14:textId="62A8DE1D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Izvajalec mora zagotoviti ustrezne arhivske prostore naročniku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/MOP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02FC7" w:rsidRPr="00A60E81">
        <w:rPr>
          <w:rFonts w:ascii="Calibri" w:eastAsia="Calibri" w:hAnsi="Calibri"/>
          <w:sz w:val="22"/>
          <w:szCs w:val="22"/>
          <w:lang w:eastAsia="en-US"/>
        </w:rPr>
        <w:t>najkasneje v štirih (4</w:t>
      </w:r>
      <w:r w:rsidRPr="00A60E81">
        <w:rPr>
          <w:rFonts w:ascii="Calibri" w:eastAsia="Calibri" w:hAnsi="Calibri"/>
          <w:sz w:val="22"/>
          <w:szCs w:val="22"/>
          <w:lang w:eastAsia="en-US"/>
        </w:rPr>
        <w:t>)</w:t>
      </w:r>
      <w:r w:rsidR="00002FC7" w:rsidRPr="00A60E81">
        <w:rPr>
          <w:rFonts w:ascii="Calibri" w:eastAsia="Calibri" w:hAnsi="Calibri"/>
          <w:sz w:val="22"/>
          <w:szCs w:val="22"/>
          <w:lang w:eastAsia="en-US"/>
        </w:rPr>
        <w:t xml:space="preserve"> tednih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od sklenitve pogodbe za začetno količino arhivskega gradiva, ki jo bo naročnik preselil takoj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.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Z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a ostalo količino gradiva, ki jo bo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preselil po potrebi pa po dogovoru z izvajalcem, vendar  vsaj takšno, kot jo predvideva v nadaljevanju.</w:t>
      </w:r>
    </w:p>
    <w:p w14:paraId="5E67C0B6" w14:textId="2C9EE8CA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Naročnik bo sklenil  pogodbo za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najem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arhivsk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ih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prostorov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za obdobje 15 let.</w:t>
      </w:r>
    </w:p>
    <w:p w14:paraId="4D58EC2C" w14:textId="77777777" w:rsidR="00423AC5" w:rsidRPr="00A60E81" w:rsidRDefault="00423AC5" w:rsidP="00E0196A">
      <w:pPr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7692D99" w14:textId="77777777" w:rsidR="00423AC5" w:rsidRPr="00A60E81" w:rsidRDefault="00423AC5" w:rsidP="005A5E8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OCENJENA KOLIČINA GRADIVA:</w:t>
      </w:r>
    </w:p>
    <w:p w14:paraId="490729B6" w14:textId="77777777" w:rsidR="00002FC7" w:rsidRPr="00A60E81" w:rsidRDefault="00002FC7" w:rsidP="005A5E8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2D810DF" w14:textId="5D12F1BD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V prvem letu po podpisu pogodbe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ocenjuje, </w:t>
      </w:r>
      <w:r w:rsidR="00002FC7" w:rsidRPr="00A60E81">
        <w:rPr>
          <w:rFonts w:ascii="Calibri" w:eastAsia="Calibri" w:hAnsi="Calibri"/>
          <w:sz w:val="22"/>
          <w:szCs w:val="22"/>
          <w:lang w:eastAsia="en-US"/>
        </w:rPr>
        <w:t>da bo  preselil  skupaj cca</w:t>
      </w:r>
      <w:r w:rsidRPr="00A60E81">
        <w:rPr>
          <w:rFonts w:ascii="Calibri" w:eastAsia="Calibri" w:hAnsi="Calibri"/>
          <w:sz w:val="22"/>
          <w:szCs w:val="22"/>
          <w:lang w:eastAsia="en-US"/>
        </w:rPr>
        <w:t>. do 5000 tekočih metrov.</w:t>
      </w:r>
    </w:p>
    <w:p w14:paraId="260C081D" w14:textId="026B1E1C" w:rsidR="00423AC5" w:rsidRPr="00A60E81" w:rsidRDefault="006C05CC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ocenjuje, da bo v naslednjih letih (po prvem letu izvajanja pogodbe) preselil še  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>c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ca. do 100 tekočih metrov arhiva/ letno. </w:t>
      </w:r>
    </w:p>
    <w:p w14:paraId="36A016DA" w14:textId="3BCCB9BC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Navedene količine arhivskega gradiva so ocenjene in za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niso zavezujoče.</w:t>
      </w:r>
    </w:p>
    <w:p w14:paraId="36998CA0" w14:textId="77777777" w:rsidR="00002FC7" w:rsidRPr="00A60E81" w:rsidRDefault="00002FC7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Naročnik ocenjuje potrebo po naslednji kvadraturi prostorov za arhiv: 800 m</w:t>
      </w:r>
      <w:r w:rsidRPr="00A60E81">
        <w:rPr>
          <w:rFonts w:ascii="Calibri" w:eastAsia="Calibri" w:hAnsi="Calibri"/>
          <w:sz w:val="22"/>
          <w:szCs w:val="22"/>
          <w:vertAlign w:val="superscript"/>
          <w:lang w:eastAsia="en-US"/>
        </w:rPr>
        <w:t>2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BB4B163" w14:textId="77777777" w:rsidR="00423AC5" w:rsidRPr="00A60E81" w:rsidRDefault="00423AC5" w:rsidP="00423AC5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E0605F3" w14:textId="77777777" w:rsidR="00AE36CB" w:rsidRPr="00A60E81" w:rsidRDefault="00AE36CB" w:rsidP="005A5E8A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81EECBA" w14:textId="77777777" w:rsidR="00AE36CB" w:rsidRPr="00A60E81" w:rsidRDefault="00AE36CB" w:rsidP="005A5E8A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56C9748" w14:textId="77777777" w:rsidR="00AE36CB" w:rsidRPr="00A60E81" w:rsidRDefault="00AE36CB" w:rsidP="005A5E8A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F4545D" w14:textId="24A96230" w:rsidR="00423AC5" w:rsidRPr="00A60E81" w:rsidRDefault="00423AC5" w:rsidP="005A5E8A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DODATN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I POGOJI</w:t>
      </w:r>
      <w:r w:rsidRPr="00A60E81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055537E6" w14:textId="77777777" w:rsidR="00002FC7" w:rsidRPr="00A60E81" w:rsidRDefault="00002FC7" w:rsidP="005A5E8A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4E2A4D" w14:textId="4EA1E19B" w:rsidR="00423AC5" w:rsidRPr="00A60E81" w:rsidRDefault="006C05CC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bo sam preselil </w:t>
      </w:r>
      <w:r w:rsidR="00E0196A" w:rsidRPr="00A60E81">
        <w:rPr>
          <w:rFonts w:ascii="Calibri" w:eastAsia="Calibri" w:hAnsi="Calibri"/>
          <w:sz w:val="22"/>
          <w:szCs w:val="22"/>
          <w:lang w:eastAsia="en-US"/>
        </w:rPr>
        <w:t>dokumentarno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gradivo</w:t>
      </w:r>
      <w:r w:rsidR="00E0196A" w:rsidRPr="00A60E81">
        <w:rPr>
          <w:rFonts w:ascii="Calibri" w:eastAsia="Calibri" w:hAnsi="Calibri"/>
          <w:sz w:val="22"/>
          <w:szCs w:val="22"/>
          <w:lang w:eastAsia="en-US"/>
        </w:rPr>
        <w:t xml:space="preserve"> (preko svojih pooblaščenih oseb)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v arhivske prostore izvajalca in zlagal predano gradivo na 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arhivske 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>regale, ki mu jih bo dodelil  izvajalec.</w:t>
      </w:r>
    </w:p>
    <w:p w14:paraId="1EB9AB35" w14:textId="5B9B1471" w:rsidR="00423AC5" w:rsidRPr="00A60E81" w:rsidRDefault="006C05CC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MOP 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>bo sam (preko svojih pooblaščenih oseb) izvajal sprotne vpoglede v arhivsko gradivo in prevzemal arhivsko dokumentacijo po dogovoru z izvajalcem.</w:t>
      </w:r>
    </w:p>
    <w:p w14:paraId="53E9E4EC" w14:textId="092B9266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Izvajalec mora zagotoviti pooblaščenim osebam </w:t>
      </w:r>
      <w:r w:rsidR="006C05CC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fizičen dostop do gradiva v delovnem času arhivskih prostorov, vendar vsaj med delavniki (od ponedeljka do petka) od 8.00 do 15.00. </w:t>
      </w:r>
    </w:p>
    <w:p w14:paraId="4F001550" w14:textId="28CB3B07" w:rsidR="00423AC5" w:rsidRPr="00A60E81" w:rsidRDefault="006C05CC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bo potreboval daljši</w:t>
      </w:r>
      <w:r w:rsidR="00E0196A" w:rsidRPr="00A60E81">
        <w:rPr>
          <w:rFonts w:ascii="Calibri" w:eastAsia="Calibri" w:hAnsi="Calibri"/>
          <w:sz w:val="22"/>
          <w:szCs w:val="22"/>
          <w:lang w:eastAsia="en-US"/>
        </w:rPr>
        <w:t xml:space="preserve"> in bolj pogost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dostop do arhiv</w:t>
      </w:r>
      <w:r w:rsidRPr="00A60E81">
        <w:rPr>
          <w:rFonts w:ascii="Calibri" w:eastAsia="Calibri" w:hAnsi="Calibri"/>
          <w:sz w:val="22"/>
          <w:szCs w:val="22"/>
          <w:lang w:eastAsia="en-US"/>
        </w:rPr>
        <w:t>skih prostorov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ob vnosu novega gradiva v arhivski prostor in za zlaganje arhiva na regale. Te aktivnosti bo </w:t>
      </w:r>
      <w:r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izvajal le po predhodnem dogovoru z izvajalcem.</w:t>
      </w:r>
    </w:p>
    <w:p w14:paraId="513E8743" w14:textId="3E4A1943" w:rsidR="00AE36CB" w:rsidRPr="00A60E81" w:rsidRDefault="006C05CC" w:rsidP="00AE36CB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="00AE36CB" w:rsidRPr="00A60E81">
        <w:rPr>
          <w:rFonts w:ascii="Calibri" w:eastAsia="Calibri" w:hAnsi="Calibri"/>
          <w:sz w:val="22"/>
          <w:szCs w:val="22"/>
          <w:lang w:eastAsia="en-US"/>
        </w:rPr>
        <w:t xml:space="preserve"> ocenjuje, da bodo njegove pooblaščene osebe dostopale do gradiva po končani selitvi gradiva na novo lokacijo 2 - krat tedensko in se bodo zadrževale v arhivu ca. 4 ure/tedensko.</w:t>
      </w:r>
    </w:p>
    <w:p w14:paraId="66D7F013" w14:textId="1E002C5B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trike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Vsi vnosi  in iznosi gradiva iz arhiv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skih prostorov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morajo biti registrirani z navedbo datuma in ure dogodka, identifikacije osebe, ki dostopa v arhiv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ske prostore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052207D6" w14:textId="77777777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trike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Izvajalec bo skrbel za sprotno evidenco količine gradiva (</w:t>
      </w:r>
      <w:proofErr w:type="spellStart"/>
      <w:r w:rsidRPr="00A60E81">
        <w:rPr>
          <w:rFonts w:ascii="Calibri" w:eastAsia="Calibri" w:hAnsi="Calibri"/>
          <w:sz w:val="22"/>
          <w:szCs w:val="22"/>
          <w:lang w:eastAsia="en-US"/>
        </w:rPr>
        <w:t>t'm</w:t>
      </w:r>
      <w:proofErr w:type="spellEnd"/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) naročnika v arhivu. </w:t>
      </w:r>
    </w:p>
    <w:p w14:paraId="059344AF" w14:textId="05A8D4D3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trike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Ob 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vsaki 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predaji novega gradiva v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arhivske prostore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, izvajalec izda potrdilo o prevzemu gradiva v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arhivske prostore</w:t>
      </w:r>
      <w:r w:rsidRPr="00A60E81">
        <w:rPr>
          <w:rFonts w:ascii="Calibri" w:eastAsia="Calibri" w:hAnsi="Calibri"/>
          <w:sz w:val="22"/>
          <w:szCs w:val="22"/>
          <w:lang w:eastAsia="en-US"/>
        </w:rPr>
        <w:t>, kjer je navedeno, koliko enot</w:t>
      </w:r>
      <w:r w:rsidR="00E0196A"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je naročnik predal v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arhivske prostore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in koliko </w:t>
      </w:r>
      <w:proofErr w:type="spellStart"/>
      <w:r w:rsidRPr="00A60E81">
        <w:rPr>
          <w:rFonts w:ascii="Calibri" w:eastAsia="Calibri" w:hAnsi="Calibri"/>
          <w:sz w:val="22"/>
          <w:szCs w:val="22"/>
          <w:lang w:eastAsia="en-US"/>
        </w:rPr>
        <w:t>t'm</w:t>
      </w:r>
      <w:proofErr w:type="spellEnd"/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arhiva to znaša. Podatek je tudi merodajen pri obračunu in izdaji računa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 (potrdilo o prevzemu gradiva je podlaga za izstavitev mesečnega računa)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7DBE99EE" w14:textId="6CDED6CD" w:rsidR="00423AC5" w:rsidRPr="00A60E81" w:rsidRDefault="00423AC5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trike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Izvajalec mora pošiljati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vsake 6 mesecev 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obvestila glede doseganja </w:t>
      </w:r>
      <w:proofErr w:type="spellStart"/>
      <w:r w:rsidRPr="00A60E81">
        <w:rPr>
          <w:rFonts w:ascii="Calibri" w:eastAsia="Calibri" w:hAnsi="Calibri"/>
          <w:sz w:val="22"/>
          <w:szCs w:val="22"/>
          <w:lang w:eastAsia="en-US"/>
        </w:rPr>
        <w:t>mikro</w:t>
      </w:r>
      <w:proofErr w:type="spellEnd"/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-klimatskih  pogojev. Storitev je vključena v ceno 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najema </w:t>
      </w:r>
      <w:proofErr w:type="spellStart"/>
      <w:r w:rsidR="00731A4C" w:rsidRPr="00A60E81">
        <w:rPr>
          <w:rFonts w:ascii="Calibri" w:eastAsia="Calibri" w:hAnsi="Calibri"/>
          <w:sz w:val="22"/>
          <w:szCs w:val="22"/>
          <w:lang w:eastAsia="en-US"/>
        </w:rPr>
        <w:t>t'm</w:t>
      </w:r>
      <w:proofErr w:type="spellEnd"/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60E81">
        <w:rPr>
          <w:rFonts w:ascii="Calibri" w:eastAsia="Calibri" w:hAnsi="Calibri"/>
          <w:sz w:val="22"/>
          <w:szCs w:val="22"/>
          <w:lang w:eastAsia="en-US"/>
        </w:rPr>
        <w:t>dokumentarnega gradiva.</w:t>
      </w:r>
    </w:p>
    <w:p w14:paraId="14242DAF" w14:textId="527AA1B1" w:rsidR="00423AC5" w:rsidRPr="00A60E81" w:rsidRDefault="00462D6F" w:rsidP="005A5E8A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/>
          <w:strike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lahko pride v revizijo arhivskih prostorov enkrat letno s trajanjem maksimalno dve uri. Storitev je vključena v ceno 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najema </w:t>
      </w:r>
      <w:proofErr w:type="spellStart"/>
      <w:r w:rsidR="00731A4C" w:rsidRPr="00A60E81">
        <w:rPr>
          <w:rFonts w:ascii="Calibri" w:eastAsia="Calibri" w:hAnsi="Calibri"/>
          <w:sz w:val="22"/>
          <w:szCs w:val="22"/>
          <w:lang w:eastAsia="en-US"/>
        </w:rPr>
        <w:t>t'm</w:t>
      </w:r>
      <w:proofErr w:type="spellEnd"/>
      <w:r w:rsidR="00423AC5" w:rsidRPr="00A60E81">
        <w:rPr>
          <w:rFonts w:ascii="Calibri" w:eastAsia="Calibri" w:hAnsi="Calibri"/>
          <w:sz w:val="22"/>
          <w:szCs w:val="22"/>
          <w:lang w:eastAsia="en-US"/>
        </w:rPr>
        <w:t xml:space="preserve"> dokumentarnega gradiva.</w:t>
      </w:r>
    </w:p>
    <w:p w14:paraId="4AF94D8B" w14:textId="77777777" w:rsidR="00423AC5" w:rsidRPr="00A60E81" w:rsidRDefault="00423AC5" w:rsidP="00423AC5">
      <w:pPr>
        <w:spacing w:after="200" w:line="276" w:lineRule="auto"/>
        <w:contextualSpacing/>
        <w:jc w:val="both"/>
        <w:rPr>
          <w:rFonts w:ascii="Calibri" w:eastAsia="Calibri" w:hAnsi="Calibri"/>
          <w:strike/>
          <w:sz w:val="22"/>
          <w:szCs w:val="22"/>
          <w:lang w:eastAsia="en-US"/>
        </w:rPr>
      </w:pPr>
    </w:p>
    <w:p w14:paraId="5920A576" w14:textId="77777777" w:rsidR="00423AC5" w:rsidRPr="00A60E81" w:rsidRDefault="00423AC5" w:rsidP="005A5E8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DODATNE ZAHTEVE</w:t>
      </w:r>
      <w:r w:rsidR="00AE36CB" w:rsidRPr="00A60E81">
        <w:rPr>
          <w:rFonts w:ascii="Calibri" w:eastAsia="Calibri" w:hAnsi="Calibri"/>
          <w:sz w:val="22"/>
          <w:szCs w:val="22"/>
          <w:lang w:eastAsia="en-US"/>
        </w:rPr>
        <w:t>:</w:t>
      </w:r>
    </w:p>
    <w:p w14:paraId="54788325" w14:textId="77777777" w:rsidR="00002FC7" w:rsidRPr="00A60E81" w:rsidRDefault="00002FC7" w:rsidP="005A5E8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F45ACA0" w14:textId="77777777" w:rsidR="00FA7B15" w:rsidRDefault="00002FC7" w:rsidP="00FA7B1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Arhivski prostori morajo imeti uporabno dovoljenje</w:t>
      </w:r>
      <w:r w:rsidR="00B60FBF" w:rsidRPr="00A60E81">
        <w:rPr>
          <w:rFonts w:ascii="Calibri" w:eastAsia="Calibri" w:hAnsi="Calibri"/>
          <w:sz w:val="22"/>
          <w:szCs w:val="22"/>
          <w:lang w:eastAsia="en-US"/>
        </w:rPr>
        <w:t xml:space="preserve"> in izpolnjevati vse zahteve določene v Zakonu o varstvu dokumentarnega in arhivskega gradiva ter arhivih (Ur. list RS, št. 30/2006, 24/2014 – </w:t>
      </w:r>
      <w:proofErr w:type="spellStart"/>
      <w:r w:rsidR="00B60FBF" w:rsidRPr="00A60E81">
        <w:rPr>
          <w:rFonts w:ascii="Calibri" w:eastAsia="Calibri" w:hAnsi="Calibri"/>
          <w:sz w:val="22"/>
          <w:szCs w:val="22"/>
          <w:lang w:eastAsia="en-US"/>
        </w:rPr>
        <w:t>Odl</w:t>
      </w:r>
      <w:proofErr w:type="spellEnd"/>
      <w:r w:rsidR="00B60FBF" w:rsidRPr="00A60E81">
        <w:rPr>
          <w:rFonts w:ascii="Calibri" w:eastAsia="Calibri" w:hAnsi="Calibri"/>
          <w:sz w:val="22"/>
          <w:szCs w:val="22"/>
          <w:lang w:eastAsia="en-US"/>
        </w:rPr>
        <w:t>. US, 51/2014) in Uredba o varstvu dokumentarnega in arhivskega gradiva (Ur. list RS, št. 42/2017)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  <w:r w:rsidR="00B60FBF"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C9872AF" w14:textId="2EFC7D39" w:rsidR="00FA7B15" w:rsidRPr="00FA7B15" w:rsidRDefault="00FA7B15" w:rsidP="00FA7B1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7B15">
        <w:rPr>
          <w:rFonts w:ascii="Calibri" w:eastAsia="Calibri" w:hAnsi="Calibri"/>
          <w:sz w:val="22"/>
          <w:szCs w:val="22"/>
          <w:lang w:eastAsia="en-US"/>
        </w:rPr>
        <w:t>Zagotovljena mora biti arhivska oprema (ustrezni arhivski regali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FA7B15">
        <w:rPr>
          <w:rFonts w:ascii="Calibri" w:eastAsia="Calibri" w:hAnsi="Calibri"/>
          <w:sz w:val="22"/>
          <w:szCs w:val="22"/>
          <w:lang w:eastAsia="en-US"/>
        </w:rPr>
        <w:t xml:space="preserve"> in sicer višina maksimalno 4 metre, dolžina 1 meter, globina 40 cm; v kolikor je višina regalov več kot 2 metra, mora imeti regal podest).</w:t>
      </w:r>
    </w:p>
    <w:p w14:paraId="075B7DB0" w14:textId="343B61A5" w:rsidR="00002FC7" w:rsidRPr="00A60E81" w:rsidRDefault="00002FC7" w:rsidP="00002FC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Zagotovljen mora biti neposredni dostop pooblaščenim osebam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do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arhivskih prostorov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BF17EF6" w14:textId="4B3F6BD2" w:rsidR="00002FC7" w:rsidRPr="00A60E81" w:rsidRDefault="00002FC7" w:rsidP="00002FC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Zagotovljeno mora biti parkirno mesto za dostop pooblaščenim osebam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AA07BC8" w14:textId="77777777" w:rsidR="00002FC7" w:rsidRPr="00A60E81" w:rsidRDefault="00002FC7" w:rsidP="00002FC7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Zagotovljena mora biti dodatna pisarna (prostor) z mizo in stolom za občasno uporabo (po potrebi) za urejanje, odbiranje gradiva z možnostjo uporabe električnega priključka za priklop računalnika in sanitarij. Ta prostor mora biti v neposredni bližini arhiva v izmeri vsaj 15 m</w:t>
      </w:r>
      <w:r w:rsidRPr="00A60E81">
        <w:rPr>
          <w:rFonts w:ascii="Calibri" w:eastAsia="Calibri" w:hAnsi="Calibri"/>
          <w:sz w:val="22"/>
          <w:szCs w:val="22"/>
          <w:vertAlign w:val="superscript"/>
          <w:lang w:eastAsia="en-US"/>
        </w:rPr>
        <w:t>2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59B98E62" w14:textId="78F8706A" w:rsidR="00423AC5" w:rsidRPr="00A60E81" w:rsidRDefault="00423AC5" w:rsidP="00002FC7">
      <w:pPr>
        <w:pStyle w:val="Odstavekseznama"/>
        <w:numPr>
          <w:ilvl w:val="0"/>
          <w:numId w:val="1"/>
        </w:numPr>
        <w:spacing w:line="276" w:lineRule="auto"/>
        <w:ind w:left="714" w:hanging="3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Ponudnik storitev mora omogočiti pooblaščenim osebam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ogled ponujenih arhivskih prostorov in sicer najkasneje v roku petih (5) delovnih dni od prejema zahteve s strani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MOP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E982091" w14:textId="77777777" w:rsidR="005A5E8A" w:rsidRPr="00A60E81" w:rsidRDefault="005A5E8A" w:rsidP="005A5E8A">
      <w:pPr>
        <w:pStyle w:val="Odstavekseznama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2621C8" w14:textId="77777777" w:rsidR="00AE36CB" w:rsidRPr="00A60E81" w:rsidRDefault="00AE36CB" w:rsidP="00F5067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AEADDF4" w14:textId="77777777" w:rsidR="00AE36CB" w:rsidRPr="00A60E81" w:rsidRDefault="00AE36CB" w:rsidP="00F5067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F51D3D9" w14:textId="77777777" w:rsidR="00AE36CB" w:rsidRPr="00A60E81" w:rsidRDefault="00AE36CB" w:rsidP="00F5067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1390F91" w14:textId="77777777" w:rsidR="00AE36CB" w:rsidRPr="00A60E81" w:rsidRDefault="00AE36CB" w:rsidP="00F5067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516D816" w14:textId="77777777" w:rsidR="00F50675" w:rsidRPr="00A60E81" w:rsidRDefault="00C85E2B" w:rsidP="00F5067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OBVEZNO SPECIFICIRATI V PONUDBI:</w:t>
      </w:r>
      <w:r w:rsidR="00F50675"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86C967C" w14:textId="77777777" w:rsidR="00002FC7" w:rsidRPr="00A60E81" w:rsidRDefault="00002FC7" w:rsidP="00F5067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8D612BA" w14:textId="338AA685" w:rsidR="00F50675" w:rsidRPr="00A60E81" w:rsidRDefault="001B423B" w:rsidP="00F5067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Koliko znaša 1 </w:t>
      </w:r>
      <w:r w:rsidR="00F50675" w:rsidRPr="00A60E81">
        <w:rPr>
          <w:rFonts w:ascii="Calibri" w:eastAsia="Calibri" w:hAnsi="Calibri"/>
          <w:sz w:val="22"/>
          <w:szCs w:val="22"/>
          <w:lang w:eastAsia="en-US"/>
        </w:rPr>
        <w:t>tekoč</w:t>
      </w:r>
      <w:r w:rsidRPr="00A60E81">
        <w:rPr>
          <w:rFonts w:ascii="Calibri" w:eastAsia="Calibri" w:hAnsi="Calibri"/>
          <w:sz w:val="22"/>
          <w:szCs w:val="22"/>
          <w:lang w:eastAsia="en-US"/>
        </w:rPr>
        <w:t>i</w:t>
      </w:r>
      <w:r w:rsidR="00F50675" w:rsidRPr="00A60E81">
        <w:rPr>
          <w:rFonts w:ascii="Calibri" w:eastAsia="Calibri" w:hAnsi="Calibri"/>
          <w:sz w:val="22"/>
          <w:szCs w:val="22"/>
          <w:lang w:eastAsia="en-US"/>
        </w:rPr>
        <w:t xml:space="preserve"> met</w:t>
      </w:r>
      <w:r w:rsidRPr="00A60E81">
        <w:rPr>
          <w:rFonts w:ascii="Calibri" w:eastAsia="Calibri" w:hAnsi="Calibri"/>
          <w:sz w:val="22"/>
          <w:szCs w:val="22"/>
          <w:lang w:eastAsia="en-US"/>
        </w:rPr>
        <w:t>er</w:t>
      </w:r>
      <w:r w:rsidR="00F50675"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arhivskega </w:t>
      </w:r>
      <w:r w:rsidR="00F50675" w:rsidRPr="00A60E81">
        <w:rPr>
          <w:rFonts w:ascii="Calibri" w:eastAsia="Calibri" w:hAnsi="Calibri"/>
          <w:sz w:val="22"/>
          <w:szCs w:val="22"/>
          <w:lang w:eastAsia="en-US"/>
        </w:rPr>
        <w:t>gradiva</w:t>
      </w:r>
      <w:r w:rsidRPr="00A60E81">
        <w:rPr>
          <w:rFonts w:ascii="Calibri" w:eastAsia="Calibri" w:hAnsi="Calibri"/>
          <w:sz w:val="22"/>
          <w:szCs w:val="22"/>
          <w:lang w:eastAsia="en-US"/>
        </w:rPr>
        <w:t>, koliko znaša ocenjeno vrednost 6500 tekočih metrov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 in</w:t>
      </w:r>
      <w:r w:rsidR="00F50675" w:rsidRPr="00A60E81">
        <w:rPr>
          <w:rFonts w:ascii="Calibri" w:eastAsia="Calibri" w:hAnsi="Calibri"/>
          <w:sz w:val="22"/>
          <w:szCs w:val="22"/>
          <w:lang w:eastAsia="en-US"/>
        </w:rPr>
        <w:t xml:space="preserve"> kaj vse je vključeno v ceni najema</w:t>
      </w:r>
      <w:r w:rsidR="00731A4C" w:rsidRPr="00A60E81">
        <w:rPr>
          <w:rFonts w:ascii="Calibri" w:eastAsia="Calibri" w:hAnsi="Calibri"/>
          <w:sz w:val="22"/>
          <w:szCs w:val="22"/>
          <w:lang w:eastAsia="en-US"/>
        </w:rPr>
        <w:t xml:space="preserve"> tekočega metra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?</w:t>
      </w:r>
    </w:p>
    <w:p w14:paraId="379930D4" w14:textId="77777777" w:rsidR="00C85E2B" w:rsidRPr="00A60E81" w:rsidRDefault="00731A4C" w:rsidP="005A5E8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Ali so še kakšni drugi morebitni stroški?</w:t>
      </w:r>
    </w:p>
    <w:p w14:paraId="0AF304E5" w14:textId="601462CD" w:rsidR="008D71A4" w:rsidRPr="00A60E81" w:rsidRDefault="008D71A4" w:rsidP="005A5E8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Cena omogočanja dostopa do 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arhivskih prostorov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(kako se obračunava, ali je kaj/koliko vključeno v ceno najema prostorov</w:t>
      </w:r>
      <w:r w:rsidR="00DF2BB4" w:rsidRPr="00A60E81">
        <w:rPr>
          <w:rFonts w:ascii="Calibri" w:eastAsia="Calibri" w:hAnsi="Calibri"/>
          <w:sz w:val="22"/>
          <w:szCs w:val="22"/>
          <w:lang w:eastAsia="en-US"/>
        </w:rPr>
        <w:t>)</w:t>
      </w:r>
      <w:r w:rsidRPr="00A60E81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80F6A6F" w14:textId="0C866424" w:rsidR="008D71A4" w:rsidRPr="00A60E81" w:rsidRDefault="005A5E8A" w:rsidP="005A5E8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Kdaj bi </w:t>
      </w:r>
      <w:r w:rsidR="00180EAD" w:rsidRPr="00A60E81">
        <w:rPr>
          <w:rFonts w:ascii="Calibri" w:eastAsia="Calibri" w:hAnsi="Calibri"/>
          <w:sz w:val="22"/>
          <w:szCs w:val="22"/>
          <w:lang w:eastAsia="en-US"/>
        </w:rPr>
        <w:t>se lahko pričelo</w:t>
      </w: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80EAD" w:rsidRPr="00A60E81">
        <w:rPr>
          <w:rFonts w:ascii="Calibri" w:eastAsia="Calibri" w:hAnsi="Calibri"/>
          <w:sz w:val="22"/>
          <w:szCs w:val="22"/>
          <w:lang w:eastAsia="en-US"/>
        </w:rPr>
        <w:t>arhivsko gradivo seliti</w:t>
      </w:r>
      <w:r w:rsidR="00462D6F" w:rsidRPr="00A60E81">
        <w:rPr>
          <w:rFonts w:ascii="Calibri" w:eastAsia="Calibri" w:hAnsi="Calibri"/>
          <w:sz w:val="22"/>
          <w:szCs w:val="22"/>
          <w:lang w:eastAsia="en-US"/>
        </w:rPr>
        <w:t>?</w:t>
      </w:r>
    </w:p>
    <w:p w14:paraId="7272E25D" w14:textId="77777777" w:rsidR="005A5E8A" w:rsidRPr="00A60E81" w:rsidRDefault="005A5E8A" w:rsidP="005A5E8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 xml:space="preserve">V ponudbi mora biti navedena natančna lokacija arhivskih prostorov, kjer bi se hranilo arhivsko gradivo, v kolikor bi bil ponudnik izbran za navedeni najem arhivskih prostorov. </w:t>
      </w:r>
    </w:p>
    <w:p w14:paraId="3C62F2E9" w14:textId="77777777" w:rsidR="008D71A4" w:rsidRPr="00A60E81" w:rsidRDefault="005A5E8A" w:rsidP="005A5E8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0E81">
        <w:rPr>
          <w:rFonts w:ascii="Calibri" w:eastAsia="Calibri" w:hAnsi="Calibri"/>
          <w:sz w:val="22"/>
          <w:szCs w:val="22"/>
          <w:lang w:eastAsia="en-US"/>
        </w:rPr>
        <w:t>Navedena mora biti etaža prostorov in možnost uporabe dvigala/ tovornega dvigala</w:t>
      </w:r>
      <w:r w:rsidR="00F50675" w:rsidRPr="00A60E81">
        <w:rPr>
          <w:rFonts w:ascii="Calibri" w:eastAsia="Calibri" w:hAnsi="Calibri"/>
          <w:sz w:val="22"/>
          <w:szCs w:val="22"/>
          <w:lang w:eastAsia="en-US"/>
        </w:rPr>
        <w:t xml:space="preserve"> (oz. paletnih vozičkov/viličarjev), </w:t>
      </w:r>
      <w:r w:rsidRPr="00A60E81">
        <w:rPr>
          <w:rFonts w:ascii="Calibri" w:eastAsia="Calibri" w:hAnsi="Calibri"/>
          <w:sz w:val="22"/>
          <w:szCs w:val="22"/>
          <w:lang w:eastAsia="en-US"/>
        </w:rPr>
        <w:t>pri selitvi večjih količin dokumentarnega gradiva, v kolikor ne gre za pritličje.</w:t>
      </w:r>
    </w:p>
    <w:p w14:paraId="3B0DA87D" w14:textId="77777777" w:rsidR="00805454" w:rsidRPr="00A60E81" w:rsidRDefault="001F3895"/>
    <w:sectPr w:rsidR="00805454" w:rsidRPr="00A60E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F245E" w14:textId="77777777" w:rsidR="005D12B9" w:rsidRDefault="005D12B9" w:rsidP="00AE36CB">
      <w:r>
        <w:separator/>
      </w:r>
    </w:p>
  </w:endnote>
  <w:endnote w:type="continuationSeparator" w:id="0">
    <w:p w14:paraId="1CB56DF2" w14:textId="77777777" w:rsidR="005D12B9" w:rsidRDefault="005D12B9" w:rsidP="00AE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488361"/>
      <w:docPartObj>
        <w:docPartGallery w:val="Page Numbers (Bottom of Page)"/>
        <w:docPartUnique/>
      </w:docPartObj>
    </w:sdtPr>
    <w:sdtEndPr/>
    <w:sdtContent>
      <w:p w14:paraId="11300A58" w14:textId="77777777" w:rsidR="00AE36CB" w:rsidRDefault="00AE36C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B099EEB" w14:textId="77777777" w:rsidR="00AE36CB" w:rsidRDefault="00AE36C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05869" w14:textId="77777777" w:rsidR="005D12B9" w:rsidRDefault="005D12B9" w:rsidP="00AE36CB">
      <w:r>
        <w:separator/>
      </w:r>
    </w:p>
  </w:footnote>
  <w:footnote w:type="continuationSeparator" w:id="0">
    <w:p w14:paraId="0DDDC627" w14:textId="77777777" w:rsidR="005D12B9" w:rsidRDefault="005D12B9" w:rsidP="00AE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D612F"/>
    <w:multiLevelType w:val="hybridMultilevel"/>
    <w:tmpl w:val="FCF634D6"/>
    <w:lvl w:ilvl="0" w:tplc="AC1074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C5"/>
    <w:rsid w:val="00002FC7"/>
    <w:rsid w:val="00033952"/>
    <w:rsid w:val="000A3ED2"/>
    <w:rsid w:val="000F49E5"/>
    <w:rsid w:val="00180EAD"/>
    <w:rsid w:val="001B423B"/>
    <w:rsid w:val="001C4335"/>
    <w:rsid w:val="001F3895"/>
    <w:rsid w:val="00282A9D"/>
    <w:rsid w:val="003772C6"/>
    <w:rsid w:val="003F1D09"/>
    <w:rsid w:val="00423AC5"/>
    <w:rsid w:val="00462D6F"/>
    <w:rsid w:val="004D2D24"/>
    <w:rsid w:val="005A5E8A"/>
    <w:rsid w:val="005D12B9"/>
    <w:rsid w:val="00631E1E"/>
    <w:rsid w:val="006C05CC"/>
    <w:rsid w:val="00731A4C"/>
    <w:rsid w:val="007E483F"/>
    <w:rsid w:val="008674B7"/>
    <w:rsid w:val="008C3967"/>
    <w:rsid w:val="008C729F"/>
    <w:rsid w:val="008D71A4"/>
    <w:rsid w:val="008E3976"/>
    <w:rsid w:val="0093537E"/>
    <w:rsid w:val="00984231"/>
    <w:rsid w:val="00A60E81"/>
    <w:rsid w:val="00AE36CB"/>
    <w:rsid w:val="00B60FBF"/>
    <w:rsid w:val="00B80167"/>
    <w:rsid w:val="00C608DD"/>
    <w:rsid w:val="00C85E2B"/>
    <w:rsid w:val="00D24A17"/>
    <w:rsid w:val="00DB664E"/>
    <w:rsid w:val="00DF2BB4"/>
    <w:rsid w:val="00E0196A"/>
    <w:rsid w:val="00E4194F"/>
    <w:rsid w:val="00EE07A6"/>
    <w:rsid w:val="00F50675"/>
    <w:rsid w:val="00F56DBF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93A2"/>
  <w15:docId w15:val="{22DD646A-0257-46E1-9A8D-01C64672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423A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C396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E36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E36CB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E36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E36CB"/>
    <w:rPr>
      <w:rFonts w:ascii="Arial" w:eastAsia="Times New Roman" w:hAnsi="Arial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419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4194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4194F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19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194F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194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194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5034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arhivskih prostorov za potrebe MOP - tehnične specifikacije</dc:title>
  <dc:creator>Bernardka.Šenk</dc:creator>
  <cp:lastModifiedBy>Nevenka Trček</cp:lastModifiedBy>
  <cp:revision>2</cp:revision>
  <cp:lastPrinted>2020-10-20T06:00:00Z</cp:lastPrinted>
  <dcterms:created xsi:type="dcterms:W3CDTF">2020-11-30T07:10:00Z</dcterms:created>
  <dcterms:modified xsi:type="dcterms:W3CDTF">2020-11-30T07:10:00Z</dcterms:modified>
</cp:coreProperties>
</file>