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49" w:rsidRPr="0070288E" w:rsidRDefault="00A52131" w:rsidP="009C4149">
      <w:pPr>
        <w:pStyle w:val="datumtevilka"/>
        <w:jc w:val="center"/>
        <w:rPr>
          <w:rFonts w:ascii="Calibri" w:hAnsi="Calibri" w:cs="Calibri"/>
          <w:b/>
          <w:color w:val="000000"/>
          <w:sz w:val="24"/>
          <w:szCs w:val="24"/>
          <w:lang w:val="sl-SI"/>
        </w:rPr>
      </w:pPr>
      <w:bookmarkStart w:id="0" w:name="_GoBack"/>
      <w:bookmarkEnd w:id="0"/>
      <w:r w:rsidRPr="0070288E">
        <w:rPr>
          <w:rFonts w:ascii="Calibri" w:hAnsi="Calibri" w:cs="Calibri"/>
          <w:b/>
          <w:bCs/>
          <w:kern w:val="32"/>
          <w:sz w:val="24"/>
          <w:szCs w:val="24"/>
          <w:lang w:val="sl-SI"/>
        </w:rPr>
        <w:t>PONUDBA</w:t>
      </w:r>
      <w:r w:rsidR="00D360FB" w:rsidRPr="0070288E">
        <w:rPr>
          <w:rFonts w:ascii="Calibri" w:hAnsi="Calibri" w:cs="Calibri"/>
          <w:b/>
          <w:bCs/>
          <w:kern w:val="32"/>
          <w:sz w:val="24"/>
          <w:szCs w:val="24"/>
          <w:lang w:val="sl-SI"/>
        </w:rPr>
        <w:t xml:space="preserve"> </w:t>
      </w:r>
      <w:r w:rsidR="0051069A" w:rsidRPr="0070288E">
        <w:rPr>
          <w:rFonts w:ascii="Calibri" w:hAnsi="Calibri" w:cs="Calibri"/>
          <w:b/>
          <w:bCs/>
          <w:kern w:val="32"/>
          <w:sz w:val="24"/>
          <w:szCs w:val="24"/>
        </w:rPr>
        <w:t xml:space="preserve">za </w:t>
      </w:r>
      <w:r w:rsidRPr="0070288E">
        <w:rPr>
          <w:rFonts w:ascii="Calibri" w:hAnsi="Calibri" w:cs="Calibri"/>
          <w:b/>
          <w:bCs/>
          <w:kern w:val="32"/>
          <w:sz w:val="24"/>
          <w:szCs w:val="24"/>
          <w:lang w:val="sl-SI"/>
        </w:rPr>
        <w:t xml:space="preserve">nakup </w:t>
      </w:r>
      <w:r w:rsidR="00BD5826" w:rsidRPr="0070288E">
        <w:rPr>
          <w:rFonts w:ascii="Calibri" w:hAnsi="Calibri" w:cs="Calibri"/>
          <w:b/>
          <w:color w:val="000000"/>
          <w:sz w:val="24"/>
          <w:szCs w:val="24"/>
          <w:lang w:val="sl-SI"/>
        </w:rPr>
        <w:t>NEPREMIČNIN</w:t>
      </w:r>
      <w:r w:rsidRPr="0070288E">
        <w:rPr>
          <w:rFonts w:ascii="Calibri" w:hAnsi="Calibri" w:cs="Calibri"/>
          <w:b/>
          <w:color w:val="000000"/>
          <w:sz w:val="24"/>
          <w:szCs w:val="24"/>
          <w:lang w:val="sl-SI"/>
        </w:rPr>
        <w:t>E</w:t>
      </w:r>
      <w:r w:rsidR="00842D28" w:rsidRPr="0070288E">
        <w:rPr>
          <w:rFonts w:ascii="Calibri" w:hAnsi="Calibri" w:cs="Calibri"/>
          <w:b/>
          <w:color w:val="000000"/>
          <w:sz w:val="24"/>
          <w:szCs w:val="24"/>
          <w:lang w:val="sl-SI"/>
        </w:rPr>
        <w:t xml:space="preserve"> </w:t>
      </w:r>
      <w:r w:rsidR="00F26C92" w:rsidRPr="0070288E">
        <w:rPr>
          <w:rFonts w:ascii="Calibri" w:hAnsi="Calibri" w:cs="Calibri"/>
          <w:b/>
          <w:color w:val="000000"/>
          <w:sz w:val="24"/>
          <w:szCs w:val="24"/>
          <w:lang w:val="sl-SI"/>
        </w:rPr>
        <w:t>–</w:t>
      </w:r>
    </w:p>
    <w:p w:rsidR="005F50C4" w:rsidRPr="0070288E" w:rsidRDefault="00F475A5" w:rsidP="005F50C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sl-SI"/>
        </w:rPr>
      </w:pPr>
      <w:r w:rsidRPr="0070288E">
        <w:rPr>
          <w:rFonts w:cs="Calibri"/>
          <w:b/>
          <w:sz w:val="24"/>
          <w:szCs w:val="24"/>
        </w:rPr>
        <w:t xml:space="preserve">s </w:t>
      </w:r>
      <w:proofErr w:type="spellStart"/>
      <w:r w:rsidRPr="0070288E">
        <w:rPr>
          <w:rFonts w:cs="Calibri"/>
          <w:b/>
          <w:sz w:val="24"/>
          <w:szCs w:val="24"/>
        </w:rPr>
        <w:t>parc</w:t>
      </w:r>
      <w:proofErr w:type="spellEnd"/>
      <w:r w:rsidRPr="0070288E">
        <w:rPr>
          <w:rFonts w:cs="Calibri"/>
          <w:b/>
          <w:sz w:val="24"/>
          <w:szCs w:val="24"/>
        </w:rPr>
        <w:t xml:space="preserve">. št. </w:t>
      </w:r>
      <w:r w:rsidR="00F406E6">
        <w:rPr>
          <w:rFonts w:cs="Calibri"/>
          <w:b/>
          <w:sz w:val="24"/>
          <w:szCs w:val="24"/>
        </w:rPr>
        <w:t xml:space="preserve">1933 </w:t>
      </w:r>
      <w:r w:rsidR="006B3CFF">
        <w:rPr>
          <w:rFonts w:cs="Calibri"/>
          <w:b/>
          <w:sz w:val="24"/>
          <w:szCs w:val="24"/>
        </w:rPr>
        <w:t xml:space="preserve">in </w:t>
      </w:r>
      <w:r w:rsidR="00F406E6">
        <w:rPr>
          <w:rFonts w:cs="Calibri"/>
          <w:b/>
          <w:sz w:val="24"/>
          <w:szCs w:val="24"/>
        </w:rPr>
        <w:t>1934</w:t>
      </w:r>
      <w:r w:rsidR="006B3CFF">
        <w:rPr>
          <w:rFonts w:cs="Calibri"/>
          <w:b/>
          <w:sz w:val="24"/>
          <w:szCs w:val="24"/>
        </w:rPr>
        <w:t xml:space="preserve">, obe </w:t>
      </w:r>
      <w:proofErr w:type="spellStart"/>
      <w:r w:rsidR="006B3CFF">
        <w:rPr>
          <w:rFonts w:cs="Calibri"/>
          <w:b/>
          <w:sz w:val="24"/>
          <w:szCs w:val="24"/>
        </w:rPr>
        <w:t>k.o</w:t>
      </w:r>
      <w:proofErr w:type="spellEnd"/>
      <w:r w:rsidR="006B3CFF">
        <w:rPr>
          <w:rFonts w:cs="Calibri"/>
          <w:b/>
          <w:sz w:val="24"/>
          <w:szCs w:val="24"/>
        </w:rPr>
        <w:t xml:space="preserve">. </w:t>
      </w:r>
      <w:r w:rsidR="00F406E6">
        <w:rPr>
          <w:rFonts w:cs="Calibri"/>
          <w:b/>
          <w:sz w:val="24"/>
          <w:szCs w:val="24"/>
        </w:rPr>
        <w:t>169</w:t>
      </w:r>
      <w:r w:rsidR="006B3CFF">
        <w:rPr>
          <w:rFonts w:cs="Calibri"/>
          <w:b/>
          <w:sz w:val="24"/>
          <w:szCs w:val="24"/>
        </w:rPr>
        <w:t xml:space="preserve"> – </w:t>
      </w:r>
      <w:r w:rsidR="00F406E6">
        <w:rPr>
          <w:rFonts w:cs="Calibri"/>
          <w:b/>
          <w:sz w:val="24"/>
          <w:szCs w:val="24"/>
        </w:rPr>
        <w:t>Petišovci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278"/>
        <w:gridCol w:w="3792"/>
      </w:tblGrid>
      <w:tr w:rsidR="00A455BA" w:rsidRPr="00255096" w:rsidTr="00363CE5">
        <w:trPr>
          <w:trHeight w:val="318"/>
        </w:trPr>
        <w:tc>
          <w:tcPr>
            <w:tcW w:w="5351" w:type="dxa"/>
          </w:tcPr>
          <w:p w:rsidR="00A455BA" w:rsidRPr="00255096" w:rsidRDefault="00A52131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Ponudnik</w:t>
            </w:r>
            <w:r w:rsidR="00A455BA"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3861" w:type="dxa"/>
          </w:tcPr>
          <w:p w:rsidR="00A455BA" w:rsidRPr="00255096" w:rsidRDefault="00A455BA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55096" w:rsidTr="00363CE5">
        <w:tc>
          <w:tcPr>
            <w:tcW w:w="5351" w:type="dxa"/>
          </w:tcPr>
          <w:p w:rsidR="00A455BA" w:rsidRPr="00255096" w:rsidRDefault="00A455BA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861" w:type="dxa"/>
          </w:tcPr>
          <w:p w:rsidR="00A455BA" w:rsidRPr="00255096" w:rsidRDefault="00A455BA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55096" w:rsidTr="00363CE5">
        <w:tc>
          <w:tcPr>
            <w:tcW w:w="5351" w:type="dxa"/>
          </w:tcPr>
          <w:p w:rsidR="00A455BA" w:rsidRPr="00255096" w:rsidRDefault="00A455BA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</w:t>
            </w:r>
            <w:r w:rsidR="00842D28"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/EMŠO</w:t>
            </w:r>
            <w:r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861" w:type="dxa"/>
          </w:tcPr>
          <w:p w:rsidR="00A455BA" w:rsidRPr="00255096" w:rsidRDefault="00A455BA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55096" w:rsidTr="00363CE5">
        <w:tc>
          <w:tcPr>
            <w:tcW w:w="5351" w:type="dxa"/>
          </w:tcPr>
          <w:p w:rsidR="00A455BA" w:rsidRPr="00255096" w:rsidRDefault="00A455BA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/davčna številka</w:t>
            </w:r>
            <w:r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861" w:type="dxa"/>
          </w:tcPr>
          <w:p w:rsidR="00A455BA" w:rsidRPr="00255096" w:rsidRDefault="00A455BA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4D7E12" w:rsidRPr="00255096" w:rsidTr="00363CE5">
        <w:tc>
          <w:tcPr>
            <w:tcW w:w="5351" w:type="dxa"/>
          </w:tcPr>
          <w:p w:rsidR="004D7E12" w:rsidRPr="00255096" w:rsidRDefault="004D7E12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861" w:type="dxa"/>
          </w:tcPr>
          <w:p w:rsidR="004D7E12" w:rsidRPr="00255096" w:rsidRDefault="004D7E12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4D7E12" w:rsidRPr="00255096" w:rsidTr="00363CE5">
        <w:tc>
          <w:tcPr>
            <w:tcW w:w="5351" w:type="dxa"/>
          </w:tcPr>
          <w:p w:rsidR="004D7E12" w:rsidRPr="00255096" w:rsidRDefault="004D7E12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861" w:type="dxa"/>
          </w:tcPr>
          <w:p w:rsidR="004D7E12" w:rsidRPr="00255096" w:rsidRDefault="004D7E12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4D7E12" w:rsidRPr="00255096" w:rsidTr="00363CE5">
        <w:tc>
          <w:tcPr>
            <w:tcW w:w="5351" w:type="dxa"/>
          </w:tcPr>
          <w:p w:rsidR="004D7E12" w:rsidRPr="00255096" w:rsidRDefault="004D7E12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255096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861" w:type="dxa"/>
          </w:tcPr>
          <w:p w:rsidR="004D7E12" w:rsidRPr="00255096" w:rsidRDefault="004D7E12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B317C6" w:rsidRDefault="009E27FF" w:rsidP="00C3536C">
      <w:pPr>
        <w:spacing w:after="0" w:line="240" w:lineRule="auto"/>
        <w:rPr>
          <w:rFonts w:eastAsia="Times New Roman" w:cs="Calibri"/>
          <w:sz w:val="18"/>
          <w:szCs w:val="18"/>
        </w:rPr>
      </w:pPr>
      <w:r w:rsidRPr="00B317C6">
        <w:rPr>
          <w:rFonts w:cs="Calibri"/>
          <w:sz w:val="18"/>
          <w:szCs w:val="18"/>
        </w:rPr>
        <w:t>Pod kazensko in materialno odgovornostjo izjavljam</w:t>
      </w:r>
      <w:r w:rsidRPr="00B317C6">
        <w:rPr>
          <w:rFonts w:eastAsia="Times New Roman" w:cs="Calibri"/>
          <w:sz w:val="18"/>
          <w:szCs w:val="18"/>
        </w:rPr>
        <w:t>, da:</w:t>
      </w:r>
    </w:p>
    <w:p w:rsidR="009E27FF" w:rsidRPr="00B317C6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18"/>
          <w:szCs w:val="18"/>
        </w:rPr>
      </w:pPr>
      <w:r w:rsidRPr="00B317C6">
        <w:rPr>
          <w:rFonts w:eastAsia="Times New Roman" w:cs="Calibri"/>
          <w:sz w:val="18"/>
          <w:szCs w:val="18"/>
        </w:rPr>
        <w:t xml:space="preserve">sem skrbno pregledal(a) povabilo k </w:t>
      </w:r>
      <w:r w:rsidR="0051069A" w:rsidRPr="00B317C6">
        <w:rPr>
          <w:rFonts w:eastAsia="Times New Roman" w:cs="Calibri"/>
          <w:sz w:val="18"/>
          <w:szCs w:val="18"/>
        </w:rPr>
        <w:t xml:space="preserve">pristopu k </w:t>
      </w:r>
      <w:r w:rsidR="00A52131" w:rsidRPr="00B317C6">
        <w:rPr>
          <w:rFonts w:eastAsia="Times New Roman" w:cs="Calibri"/>
          <w:sz w:val="18"/>
          <w:szCs w:val="18"/>
        </w:rPr>
        <w:t>oddaji ponudbe št.</w:t>
      </w:r>
      <w:r w:rsidRPr="00B317C6">
        <w:rPr>
          <w:rFonts w:eastAsia="Times New Roman" w:cs="Calibri"/>
          <w:sz w:val="18"/>
          <w:szCs w:val="18"/>
        </w:rPr>
        <w:t xml:space="preserve"> </w:t>
      </w:r>
      <w:r w:rsidR="00F406E6" w:rsidRPr="00B317C6">
        <w:rPr>
          <w:rFonts w:cs="Arial"/>
          <w:sz w:val="18"/>
          <w:szCs w:val="18"/>
        </w:rPr>
        <w:t>477-125/2018/</w:t>
      </w:r>
      <w:r w:rsidR="00B317C6" w:rsidRPr="00B317C6">
        <w:rPr>
          <w:rFonts w:cs="Arial"/>
          <w:sz w:val="18"/>
          <w:szCs w:val="18"/>
        </w:rPr>
        <w:t>2</w:t>
      </w:r>
      <w:r w:rsidR="005F2B6F">
        <w:rPr>
          <w:rFonts w:cs="Arial"/>
          <w:sz w:val="18"/>
          <w:szCs w:val="18"/>
        </w:rPr>
        <w:t>8</w:t>
      </w:r>
      <w:r w:rsidR="00F475A5" w:rsidRPr="00B317C6">
        <w:rPr>
          <w:rFonts w:cs="Arial"/>
          <w:sz w:val="18"/>
          <w:szCs w:val="18"/>
        </w:rPr>
        <w:t>,</w:t>
      </w:r>
      <w:r w:rsidR="005F2D31" w:rsidRPr="00B317C6">
        <w:rPr>
          <w:rFonts w:cs="Arial"/>
          <w:sz w:val="18"/>
          <w:szCs w:val="18"/>
        </w:rPr>
        <w:t xml:space="preserve"> </w:t>
      </w:r>
      <w:r w:rsidRPr="00B317C6">
        <w:rPr>
          <w:rFonts w:eastAsia="Times New Roman" w:cs="Calibri"/>
          <w:sz w:val="18"/>
          <w:szCs w:val="18"/>
        </w:rPr>
        <w:t xml:space="preserve">z dne </w:t>
      </w:r>
      <w:r w:rsidR="005F2B6F">
        <w:rPr>
          <w:rFonts w:eastAsia="Times New Roman" w:cs="Calibri"/>
          <w:sz w:val="18"/>
          <w:szCs w:val="18"/>
        </w:rPr>
        <w:t>29.11</w:t>
      </w:r>
      <w:r w:rsidR="00B317C6" w:rsidRPr="00B317C6">
        <w:rPr>
          <w:rFonts w:eastAsia="Times New Roman" w:cs="Calibri"/>
          <w:sz w:val="18"/>
          <w:szCs w:val="18"/>
        </w:rPr>
        <w:t xml:space="preserve">.2019 </w:t>
      </w:r>
      <w:r w:rsidR="00A52131" w:rsidRPr="00B317C6">
        <w:rPr>
          <w:rFonts w:eastAsia="Times New Roman" w:cs="Calibri"/>
          <w:sz w:val="18"/>
          <w:szCs w:val="18"/>
        </w:rPr>
        <w:t xml:space="preserve">in </w:t>
      </w:r>
      <w:r w:rsidR="005F50C4" w:rsidRPr="00B317C6">
        <w:rPr>
          <w:rFonts w:eastAsia="Times New Roman" w:cs="Calibri"/>
          <w:sz w:val="18"/>
          <w:szCs w:val="18"/>
        </w:rPr>
        <w:t>da v njem nisem našel(a) napake</w:t>
      </w:r>
      <w:r w:rsidR="009E27FF" w:rsidRPr="00B317C6">
        <w:rPr>
          <w:rFonts w:eastAsia="Times New Roman" w:cs="Calibri"/>
          <w:sz w:val="18"/>
          <w:szCs w:val="18"/>
        </w:rPr>
        <w:t xml:space="preserve">, </w:t>
      </w:r>
    </w:p>
    <w:p w:rsidR="009E27FF" w:rsidRPr="00B317C6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18"/>
          <w:szCs w:val="18"/>
        </w:rPr>
      </w:pPr>
      <w:r w:rsidRPr="00B317C6">
        <w:rPr>
          <w:rFonts w:eastAsia="Times New Roman" w:cs="Calibri"/>
          <w:sz w:val="18"/>
          <w:szCs w:val="18"/>
        </w:rPr>
        <w:t>mi je stanje nepremičnine v n</w:t>
      </w:r>
      <w:r w:rsidR="009E27FF" w:rsidRPr="00B317C6">
        <w:rPr>
          <w:rFonts w:eastAsia="Times New Roman" w:cs="Calibri"/>
          <w:sz w:val="18"/>
          <w:szCs w:val="18"/>
        </w:rPr>
        <w:t>aravi poznano,</w:t>
      </w:r>
    </w:p>
    <w:p w:rsidR="00A455BA" w:rsidRPr="00B317C6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18"/>
          <w:szCs w:val="18"/>
        </w:rPr>
      </w:pPr>
      <w:r w:rsidRPr="00B317C6">
        <w:rPr>
          <w:rFonts w:eastAsia="Times New Roman" w:cs="Calibri"/>
          <w:sz w:val="18"/>
          <w:szCs w:val="18"/>
        </w:rPr>
        <w:t>sem seznanjen(a) s tem, da se bo pogodba sklenila na način videno-kupljeno</w:t>
      </w:r>
      <w:r w:rsidR="005F50C4" w:rsidRPr="00B317C6">
        <w:rPr>
          <w:rFonts w:eastAsia="Times New Roman" w:cs="Calibri"/>
          <w:sz w:val="18"/>
          <w:szCs w:val="18"/>
        </w:rPr>
        <w:t>,</w:t>
      </w:r>
    </w:p>
    <w:p w:rsidR="009E27FF" w:rsidRPr="00B317C6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317C6">
        <w:rPr>
          <w:rFonts w:cs="Calibri"/>
          <w:sz w:val="18"/>
          <w:szCs w:val="18"/>
        </w:rPr>
        <w:t>imam plačane davke in prispevke in</w:t>
      </w:r>
    </w:p>
    <w:p w:rsidR="009E27FF" w:rsidRPr="00B317C6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317C6">
        <w:rPr>
          <w:rFonts w:cs="Calibri"/>
          <w:sz w:val="18"/>
          <w:szCs w:val="18"/>
        </w:rPr>
        <w:t>v zadnjih šestih mesecih nisem imel(a) blokiranega TRR</w:t>
      </w:r>
      <w:r w:rsidR="00B317C6" w:rsidRPr="00B317C6">
        <w:rPr>
          <w:rFonts w:cs="Calibri"/>
          <w:sz w:val="18"/>
          <w:szCs w:val="18"/>
        </w:rPr>
        <w:t>,</w:t>
      </w:r>
    </w:p>
    <w:p w:rsidR="00B317C6" w:rsidRPr="00B317C6" w:rsidRDefault="00B317C6" w:rsidP="00B317C6">
      <w:pPr>
        <w:numPr>
          <w:ilvl w:val="0"/>
          <w:numId w:val="11"/>
        </w:numPr>
        <w:spacing w:after="0"/>
        <w:jc w:val="both"/>
        <w:rPr>
          <w:rFonts w:eastAsia="Times New Roman" w:cs="Calibri"/>
          <w:sz w:val="18"/>
          <w:szCs w:val="18"/>
        </w:rPr>
      </w:pPr>
      <w:r w:rsidRPr="00B317C6">
        <w:rPr>
          <w:rFonts w:cs="Calibri"/>
          <w:sz w:val="18"/>
          <w:szCs w:val="18"/>
        </w:rPr>
        <w:t>nisem povezan(a) s člani komisije ali cenilcem v smislu 51/7 člena Zakona o stvarnem premoženju države in samoupravnih lokalnih skupnosti (Uradni list RS št. 11/18)</w:t>
      </w:r>
      <w:r w:rsidRPr="00B317C6">
        <w:rPr>
          <w:rFonts w:eastAsia="Times New Roman" w:cs="Calibri"/>
          <w:sz w:val="18"/>
          <w:szCs w:val="18"/>
        </w:rPr>
        <w:t>, ki kot povezane osebe šteje:</w:t>
      </w:r>
    </w:p>
    <w:p w:rsidR="00B317C6" w:rsidRPr="00B317C6" w:rsidRDefault="00B317C6" w:rsidP="00B317C6">
      <w:pPr>
        <w:numPr>
          <w:ilvl w:val="0"/>
          <w:numId w:val="14"/>
        </w:numPr>
        <w:spacing w:after="0" w:line="240" w:lineRule="auto"/>
        <w:ind w:left="709" w:firstLine="0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fizično osebo, ki je s članom komisije ali cenilcem v krvnem sorodstvu v ravni vrsti do katerega </w:t>
      </w:r>
    </w:p>
    <w:p w:rsidR="00B317C6" w:rsidRPr="00B317C6" w:rsidRDefault="00B317C6" w:rsidP="00B317C6">
      <w:pPr>
        <w:spacing w:after="0" w:line="240" w:lineRule="auto"/>
        <w:ind w:left="709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                koli kolena, v stranski vrsti pa do tretjega kolena, ali ki je s članom komisije ali cenilcem v </w:t>
      </w:r>
    </w:p>
    <w:p w:rsidR="00B317C6" w:rsidRPr="00B317C6" w:rsidRDefault="00B317C6" w:rsidP="00B317C6">
      <w:pPr>
        <w:spacing w:after="0" w:line="240" w:lineRule="auto"/>
        <w:ind w:left="709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                zakonu, zunajzakonski skupnosti, sklenjeni ali nesklenjeni partnerski zvezi ali v svaštvu do </w:t>
      </w:r>
    </w:p>
    <w:p w:rsidR="00B317C6" w:rsidRPr="00B317C6" w:rsidRDefault="00B317C6" w:rsidP="00B317C6">
      <w:pPr>
        <w:spacing w:after="0" w:line="240" w:lineRule="auto"/>
        <w:ind w:left="709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               drugega kolena, ne glede na to, ali je zakonska zveza oziroma partnerska zveza prenehala ali </w:t>
      </w:r>
    </w:p>
    <w:p w:rsidR="00B317C6" w:rsidRPr="00B317C6" w:rsidRDefault="00B317C6" w:rsidP="00B317C6">
      <w:pPr>
        <w:spacing w:after="0" w:line="240" w:lineRule="auto"/>
        <w:ind w:left="709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                ne, </w:t>
      </w:r>
    </w:p>
    <w:p w:rsidR="00B317C6" w:rsidRPr="00B317C6" w:rsidRDefault="00B317C6" w:rsidP="00B317C6">
      <w:pPr>
        <w:numPr>
          <w:ilvl w:val="0"/>
          <w:numId w:val="14"/>
        </w:numPr>
        <w:spacing w:after="0" w:line="240" w:lineRule="auto"/>
        <w:ind w:left="709" w:firstLine="0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fizično osebo, ki je s članom komisije ali cenilcem v odnosu skrbništva ali posvojenca oziroma </w:t>
      </w:r>
    </w:p>
    <w:p w:rsidR="00B317C6" w:rsidRPr="00B317C6" w:rsidRDefault="00B317C6" w:rsidP="00B317C6">
      <w:pPr>
        <w:spacing w:after="0" w:line="240" w:lineRule="auto"/>
        <w:ind w:left="709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                posvojitelja, </w:t>
      </w:r>
    </w:p>
    <w:p w:rsidR="00B317C6" w:rsidRPr="00B317C6" w:rsidRDefault="00B317C6" w:rsidP="00B317C6">
      <w:pPr>
        <w:numPr>
          <w:ilvl w:val="0"/>
          <w:numId w:val="14"/>
        </w:numPr>
        <w:spacing w:after="0" w:line="240" w:lineRule="auto"/>
        <w:ind w:left="709" w:firstLine="0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pravno osebo, v kapitalu katere ima član komisije ali cenilec delež večji od 50 odstotkov in </w:t>
      </w:r>
    </w:p>
    <w:p w:rsidR="00B317C6" w:rsidRPr="00B317C6" w:rsidRDefault="00B317C6" w:rsidP="00B317C6">
      <w:pPr>
        <w:numPr>
          <w:ilvl w:val="0"/>
          <w:numId w:val="14"/>
        </w:numPr>
        <w:spacing w:after="0" w:line="240" w:lineRule="auto"/>
        <w:ind w:left="709" w:firstLine="0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drugo osebo, s katerimi je glede na znane okoliščine ali na kakršnem koli pravnem temelju </w:t>
      </w:r>
    </w:p>
    <w:p w:rsidR="00B317C6" w:rsidRPr="00B317C6" w:rsidRDefault="00B317C6" w:rsidP="00B317C6">
      <w:pPr>
        <w:spacing w:after="0" w:line="240" w:lineRule="auto"/>
        <w:ind w:left="709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                povezana s članom komisije ali cenilcem, tako da zaradi te povezave obstaja dvom o njegovi </w:t>
      </w:r>
    </w:p>
    <w:p w:rsidR="00B317C6" w:rsidRPr="00B317C6" w:rsidRDefault="00B317C6" w:rsidP="00B317C6">
      <w:pPr>
        <w:spacing w:after="0" w:line="240" w:lineRule="auto"/>
        <w:ind w:left="709"/>
        <w:rPr>
          <w:rFonts w:eastAsia="Times New Roman" w:cs="Calibri"/>
          <w:sz w:val="18"/>
          <w:szCs w:val="18"/>
          <w:lang w:eastAsia="sl-SI"/>
        </w:rPr>
      </w:pPr>
      <w:r w:rsidRPr="00B317C6">
        <w:rPr>
          <w:rFonts w:eastAsia="Times New Roman" w:cs="Calibri"/>
          <w:sz w:val="18"/>
          <w:szCs w:val="18"/>
          <w:lang w:eastAsia="sl-SI"/>
        </w:rPr>
        <w:t xml:space="preserve">                nepristranskosti pri opravljanju funkcije člana komisije ali cenilca. </w:t>
      </w:r>
    </w:p>
    <w:p w:rsidR="005B20A1" w:rsidRPr="00B317C6" w:rsidRDefault="005B20A1" w:rsidP="00A455BA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sl-SI"/>
        </w:rPr>
      </w:pPr>
    </w:p>
    <w:p w:rsidR="009260D2" w:rsidRDefault="00065AE1" w:rsidP="00065AE1">
      <w:pPr>
        <w:spacing w:after="0" w:line="240" w:lineRule="auto"/>
        <w:rPr>
          <w:rFonts w:cs="Calibri"/>
          <w:sz w:val="20"/>
          <w:szCs w:val="20"/>
        </w:rPr>
      </w:pPr>
      <w:r w:rsidRPr="00255096">
        <w:rPr>
          <w:rFonts w:eastAsia="Times New Roman" w:cs="Calibri"/>
          <w:sz w:val="20"/>
          <w:szCs w:val="20"/>
        </w:rPr>
        <w:t xml:space="preserve">V skladu s tem dajem </w:t>
      </w:r>
      <w:r w:rsidR="00D360FB" w:rsidRPr="00255096">
        <w:rPr>
          <w:rFonts w:eastAsia="Times New Roman" w:cs="Calibri"/>
          <w:sz w:val="20"/>
          <w:szCs w:val="20"/>
        </w:rPr>
        <w:t>za</w:t>
      </w:r>
      <w:r w:rsidR="009C4149" w:rsidRPr="00255096">
        <w:rPr>
          <w:rFonts w:cs="Calibri"/>
          <w:sz w:val="20"/>
          <w:szCs w:val="20"/>
        </w:rPr>
        <w:t xml:space="preserve"> </w:t>
      </w:r>
      <w:r w:rsidR="005F2D31">
        <w:rPr>
          <w:rFonts w:cs="Calibri"/>
          <w:sz w:val="20"/>
          <w:szCs w:val="20"/>
        </w:rPr>
        <w:t>nepremičnino</w:t>
      </w:r>
      <w:r w:rsidR="009260D2">
        <w:rPr>
          <w:rFonts w:cs="Calibri"/>
          <w:sz w:val="20"/>
          <w:szCs w:val="20"/>
        </w:rPr>
        <w:t>:</w:t>
      </w:r>
      <w:r w:rsidR="005F2D31">
        <w:rPr>
          <w:rFonts w:cs="Calibri"/>
          <w:sz w:val="20"/>
          <w:szCs w:val="20"/>
        </w:rPr>
        <w:t xml:space="preserve"> </w:t>
      </w:r>
    </w:p>
    <w:tbl>
      <w:tblPr>
        <w:tblW w:w="8947" w:type="dxa"/>
        <w:jc w:val="center"/>
        <w:tblLook w:val="00A0" w:firstRow="1" w:lastRow="0" w:firstColumn="1" w:lastColumn="0" w:noHBand="0" w:noVBand="0"/>
      </w:tblPr>
      <w:tblGrid>
        <w:gridCol w:w="916"/>
        <w:gridCol w:w="850"/>
        <w:gridCol w:w="849"/>
        <w:gridCol w:w="848"/>
        <w:gridCol w:w="1692"/>
        <w:gridCol w:w="2438"/>
        <w:gridCol w:w="1354"/>
      </w:tblGrid>
      <w:tr w:rsidR="00F406E6" w:rsidRPr="00F406E6" w:rsidTr="00F406E6">
        <w:trPr>
          <w:jc w:val="center"/>
        </w:trPr>
        <w:tc>
          <w:tcPr>
            <w:tcW w:w="916" w:type="dxa"/>
            <w:tcBorders>
              <w:bottom w:val="double" w:sz="4" w:space="0" w:color="auto"/>
            </w:tcBorders>
            <w:shd w:val="clear" w:color="auto" w:fill="FFF2CC"/>
          </w:tcPr>
          <w:p w:rsidR="00F406E6" w:rsidRPr="00F406E6" w:rsidRDefault="00F406E6" w:rsidP="00F406E6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parcela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2CC"/>
          </w:tcPr>
          <w:p w:rsidR="00F406E6" w:rsidRPr="00F406E6" w:rsidRDefault="00F406E6" w:rsidP="00F406E6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izmera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FFF2CC"/>
          </w:tcPr>
          <w:p w:rsidR="00F406E6" w:rsidRPr="00F406E6" w:rsidRDefault="00F406E6" w:rsidP="00F406E6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stavba</w:t>
            </w:r>
          </w:p>
        </w:tc>
        <w:tc>
          <w:tcPr>
            <w:tcW w:w="848" w:type="dxa"/>
            <w:tcBorders>
              <w:bottom w:val="double" w:sz="4" w:space="0" w:color="auto"/>
            </w:tcBorders>
            <w:shd w:val="clear" w:color="auto" w:fill="FFF2CC"/>
          </w:tcPr>
          <w:p w:rsidR="00F406E6" w:rsidRPr="00F406E6" w:rsidRDefault="00F406E6" w:rsidP="00F406E6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izmera</w:t>
            </w:r>
          </w:p>
        </w:tc>
        <w:tc>
          <w:tcPr>
            <w:tcW w:w="1692" w:type="dxa"/>
            <w:tcBorders>
              <w:bottom w:val="double" w:sz="4" w:space="0" w:color="auto"/>
            </w:tcBorders>
            <w:shd w:val="clear" w:color="auto" w:fill="FFF2CC"/>
          </w:tcPr>
          <w:p w:rsidR="00F406E6" w:rsidRPr="00F406E6" w:rsidRDefault="00F406E6" w:rsidP="00F406E6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katastrska občina</w:t>
            </w: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FFF2CC"/>
          </w:tcPr>
          <w:p w:rsidR="00F406E6" w:rsidRPr="00F406E6" w:rsidRDefault="00F406E6" w:rsidP="00F406E6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naslov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FFF2CC"/>
          </w:tcPr>
          <w:p w:rsidR="00F406E6" w:rsidRPr="00F406E6" w:rsidRDefault="00F406E6" w:rsidP="00F406E6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Delež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prodaje</w:t>
            </w:r>
          </w:p>
        </w:tc>
      </w:tr>
      <w:tr w:rsidR="00F406E6" w:rsidRPr="00F406E6" w:rsidTr="00F406E6">
        <w:trPr>
          <w:jc w:val="center"/>
        </w:trPr>
        <w:tc>
          <w:tcPr>
            <w:tcW w:w="916" w:type="dxa"/>
            <w:tcBorders>
              <w:top w:val="double" w:sz="4" w:space="0" w:color="auto"/>
            </w:tcBorders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1934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660 m</w:t>
            </w:r>
            <w:r w:rsidRPr="00F406E6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/</w:t>
            </w:r>
          </w:p>
        </w:tc>
        <w:tc>
          <w:tcPr>
            <w:tcW w:w="848" w:type="dxa"/>
            <w:tcBorders>
              <w:top w:val="double" w:sz="4" w:space="0" w:color="auto"/>
            </w:tcBorders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 xml:space="preserve">169 – Petišovci </w:t>
            </w:r>
          </w:p>
        </w:tc>
        <w:tc>
          <w:tcPr>
            <w:tcW w:w="2438" w:type="dxa"/>
            <w:tcBorders>
              <w:top w:val="double" w:sz="4" w:space="0" w:color="auto"/>
            </w:tcBorders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/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1/1</w:t>
            </w:r>
          </w:p>
        </w:tc>
      </w:tr>
      <w:tr w:rsidR="00F406E6" w:rsidRPr="00F406E6" w:rsidTr="00F406E6">
        <w:trPr>
          <w:jc w:val="center"/>
        </w:trPr>
        <w:tc>
          <w:tcPr>
            <w:tcW w:w="916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_Hlk10032081"/>
            <w:r w:rsidRPr="00F406E6">
              <w:rPr>
                <w:rFonts w:ascii="Arial" w:eastAsia="Times New Roman" w:hAnsi="Arial" w:cs="Arial"/>
                <w:sz w:val="16"/>
                <w:szCs w:val="16"/>
              </w:rPr>
              <w:t>1933</w:t>
            </w:r>
          </w:p>
        </w:tc>
        <w:tc>
          <w:tcPr>
            <w:tcW w:w="850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546 m</w:t>
            </w:r>
            <w:r w:rsidRPr="00F406E6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49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848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692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 xml:space="preserve">169 – Petišovci </w:t>
            </w:r>
          </w:p>
        </w:tc>
        <w:tc>
          <w:tcPr>
            <w:tcW w:w="2438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/(gospodarsko poslopje)</w:t>
            </w:r>
          </w:p>
        </w:tc>
        <w:tc>
          <w:tcPr>
            <w:tcW w:w="1354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1/1</w:t>
            </w:r>
          </w:p>
        </w:tc>
      </w:tr>
      <w:bookmarkEnd w:id="1"/>
      <w:tr w:rsidR="00F406E6" w:rsidRPr="00F406E6" w:rsidTr="00F406E6">
        <w:trPr>
          <w:jc w:val="center"/>
        </w:trPr>
        <w:tc>
          <w:tcPr>
            <w:tcW w:w="916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  <w:tc>
          <w:tcPr>
            <w:tcW w:w="848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38,5</w:t>
            </w:r>
          </w:p>
        </w:tc>
        <w:tc>
          <w:tcPr>
            <w:tcW w:w="1692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 xml:space="preserve">169 – Petišovci </w:t>
            </w:r>
          </w:p>
        </w:tc>
        <w:tc>
          <w:tcPr>
            <w:tcW w:w="2438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6E6">
              <w:rPr>
                <w:rFonts w:ascii="Arial" w:eastAsia="Times New Roman" w:hAnsi="Arial" w:cs="Arial"/>
                <w:sz w:val="16"/>
                <w:szCs w:val="16"/>
              </w:rPr>
              <w:t>Lendavska cesta 8, Petišovci</w:t>
            </w:r>
          </w:p>
        </w:tc>
        <w:tc>
          <w:tcPr>
            <w:tcW w:w="1354" w:type="dxa"/>
            <w:shd w:val="clear" w:color="auto" w:fill="F2F2F2"/>
          </w:tcPr>
          <w:p w:rsidR="00F406E6" w:rsidRPr="00F406E6" w:rsidRDefault="00F406E6" w:rsidP="00F406E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1/1</w:t>
            </w:r>
          </w:p>
        </w:tc>
      </w:tr>
    </w:tbl>
    <w:p w:rsidR="009260D2" w:rsidRDefault="009260D2" w:rsidP="00065AE1">
      <w:pPr>
        <w:spacing w:after="0" w:line="240" w:lineRule="auto"/>
        <w:rPr>
          <w:rFonts w:cs="Calibri"/>
          <w:sz w:val="20"/>
          <w:szCs w:val="20"/>
        </w:rPr>
      </w:pPr>
    </w:p>
    <w:p w:rsidR="00065AE1" w:rsidRPr="00255096" w:rsidRDefault="00065AE1" w:rsidP="00065AE1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55096">
        <w:rPr>
          <w:rFonts w:eastAsia="Times New Roman" w:cs="Calibri"/>
          <w:sz w:val="20"/>
          <w:szCs w:val="20"/>
        </w:rPr>
        <w:t>ponudbo kot sledi:</w:t>
      </w:r>
      <w:r w:rsidRPr="00255096">
        <w:rPr>
          <w:rFonts w:eastAsia="Times New Roman" w:cs="Calibri"/>
          <w:sz w:val="20"/>
          <w:szCs w:val="20"/>
          <w:lang w:eastAsia="sl-SI"/>
        </w:rPr>
        <w:t xml:space="preserve">  </w:t>
      </w:r>
    </w:p>
    <w:p w:rsidR="00065AE1" w:rsidRPr="00255096" w:rsidRDefault="00065AE1" w:rsidP="00065AE1">
      <w:pPr>
        <w:spacing w:after="0" w:line="240" w:lineRule="auto"/>
        <w:jc w:val="both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 w:rsidRPr="00255096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</w:t>
      </w:r>
      <w:r w:rsidR="00B317C6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                            </w:t>
      </w:r>
      <w:r w:rsidRPr="00255096">
        <w:rPr>
          <w:rFonts w:eastAsia="Times New Roman" w:cs="Calibri"/>
          <w:b/>
          <w:snapToGrid w:val="0"/>
          <w:sz w:val="20"/>
          <w:szCs w:val="20"/>
          <w:lang w:eastAsia="sl-SI"/>
        </w:rPr>
        <w:t>PONUDBENA CENA*: ________________________ EUR</w:t>
      </w:r>
      <w:r w:rsidR="005F50C4" w:rsidRPr="00255096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brez vključenega </w:t>
      </w:r>
      <w:r w:rsidR="006B3CFF">
        <w:rPr>
          <w:rFonts w:eastAsia="Times New Roman" w:cs="Calibri"/>
          <w:b/>
          <w:snapToGrid w:val="0"/>
          <w:sz w:val="20"/>
          <w:szCs w:val="20"/>
          <w:lang w:eastAsia="sl-SI"/>
        </w:rPr>
        <w:t>davka</w:t>
      </w:r>
      <w:r w:rsidR="00F406E6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</w:p>
    <w:p w:rsidR="00065AE1" w:rsidRPr="00255096" w:rsidRDefault="00065AE1" w:rsidP="00065AE1">
      <w:pPr>
        <w:spacing w:after="0" w:line="240" w:lineRule="auto"/>
        <w:jc w:val="both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065AE1" w:rsidRPr="00255096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5096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9260D2">
        <w:rPr>
          <w:rFonts w:eastAsia="Times New Roman" w:cs="Calibri"/>
          <w:sz w:val="20"/>
          <w:szCs w:val="20"/>
          <w:lang w:eastAsia="sl-SI"/>
        </w:rPr>
        <w:t>31.1</w:t>
      </w:r>
      <w:r w:rsidR="00363CE5" w:rsidRPr="00255096">
        <w:rPr>
          <w:rFonts w:eastAsia="Times New Roman" w:cs="Calibri"/>
          <w:sz w:val="20"/>
          <w:szCs w:val="20"/>
          <w:lang w:eastAsia="sl-SI"/>
        </w:rPr>
        <w:t>.20</w:t>
      </w:r>
      <w:r w:rsidR="005F2B6F">
        <w:rPr>
          <w:rFonts w:eastAsia="Times New Roman" w:cs="Calibri"/>
          <w:sz w:val="20"/>
          <w:szCs w:val="20"/>
          <w:lang w:eastAsia="sl-SI"/>
        </w:rPr>
        <w:t>20</w:t>
      </w:r>
      <w:r w:rsidRPr="00255096">
        <w:rPr>
          <w:rFonts w:eastAsia="Times New Roman" w:cs="Calibri"/>
          <w:sz w:val="20"/>
          <w:szCs w:val="20"/>
          <w:lang w:eastAsia="sl-SI"/>
        </w:rPr>
        <w:t>.</w:t>
      </w:r>
    </w:p>
    <w:p w:rsidR="00065AE1" w:rsidRPr="00255096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55096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255096" w:rsidTr="00A455BA">
        <w:trPr>
          <w:cantSplit/>
        </w:trPr>
        <w:tc>
          <w:tcPr>
            <w:tcW w:w="4361" w:type="dxa"/>
          </w:tcPr>
          <w:p w:rsidR="00A455BA" w:rsidRPr="00255096" w:rsidRDefault="00F475A5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sz w:val="20"/>
                <w:szCs w:val="20"/>
                <w:lang w:eastAsia="sl-SI"/>
              </w:rPr>
              <w:t>K</w:t>
            </w:r>
            <w:r w:rsidR="00A455BA" w:rsidRPr="00255096">
              <w:rPr>
                <w:rFonts w:eastAsia="Times New Roman" w:cs="Calibri"/>
                <w:sz w:val="20"/>
                <w:szCs w:val="20"/>
                <w:lang w:eastAsia="sl-SI"/>
              </w:rPr>
              <w:t>raj in datum:</w:t>
            </w:r>
          </w:p>
        </w:tc>
        <w:tc>
          <w:tcPr>
            <w:tcW w:w="4361" w:type="dxa"/>
          </w:tcPr>
          <w:p w:rsidR="00A455BA" w:rsidRPr="00255096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55096" w:rsidTr="00A455BA">
        <w:trPr>
          <w:cantSplit/>
        </w:trPr>
        <w:tc>
          <w:tcPr>
            <w:tcW w:w="4361" w:type="dxa"/>
          </w:tcPr>
          <w:p w:rsidR="00A455BA" w:rsidRPr="00255096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255096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55096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55096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7B7942" w:rsidRPr="00255096" w:rsidRDefault="007B7942" w:rsidP="00A455BA">
      <w:pPr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sl-SI"/>
        </w:rPr>
      </w:pPr>
    </w:p>
    <w:sectPr w:rsidR="007B7942" w:rsidRPr="00255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46" w:rsidRDefault="00676746" w:rsidP="00C45260">
      <w:pPr>
        <w:spacing w:after="0" w:line="240" w:lineRule="auto"/>
      </w:pPr>
      <w:r>
        <w:separator/>
      </w:r>
    </w:p>
  </w:endnote>
  <w:endnote w:type="continuationSeparator" w:id="0">
    <w:p w:rsidR="00676746" w:rsidRDefault="0067674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E6" w:rsidRPr="00B317C6" w:rsidRDefault="00F406E6" w:rsidP="00F406E6">
    <w:pPr>
      <w:autoSpaceDE w:val="0"/>
      <w:autoSpaceDN w:val="0"/>
      <w:adjustRightInd w:val="0"/>
      <w:spacing w:after="0" w:line="240" w:lineRule="auto"/>
      <w:jc w:val="both"/>
      <w:rPr>
        <w:rFonts w:eastAsia="Times New Roman" w:cs="Calibri"/>
        <w:bCs/>
        <w:sz w:val="16"/>
        <w:szCs w:val="16"/>
        <w:lang w:eastAsia="sl-SI"/>
      </w:rPr>
    </w:pPr>
    <w:r w:rsidRPr="00B317C6">
      <w:rPr>
        <w:rFonts w:eastAsia="Times New Roman" w:cs="Calibri"/>
        <w:bCs/>
        <w:sz w:val="16"/>
        <w:szCs w:val="16"/>
        <w:lang w:eastAsia="sl-SI"/>
      </w:rPr>
      <w:t>*Ponudbena cena mora znašati najmanj 15.000,00 € brez vključenega davka in sicer:</w:t>
    </w:r>
  </w:p>
  <w:p w:rsidR="00F406E6" w:rsidRPr="00B317C6" w:rsidRDefault="00F406E6" w:rsidP="00F406E6">
    <w:pPr>
      <w:numPr>
        <w:ilvl w:val="0"/>
        <w:numId w:val="13"/>
      </w:numPr>
      <w:autoSpaceDE w:val="0"/>
      <w:autoSpaceDN w:val="0"/>
      <w:adjustRightInd w:val="0"/>
      <w:spacing w:after="0" w:line="240" w:lineRule="auto"/>
      <w:jc w:val="both"/>
      <w:rPr>
        <w:rFonts w:eastAsia="Times New Roman" w:cs="Calibri"/>
        <w:sz w:val="16"/>
        <w:szCs w:val="16"/>
      </w:rPr>
    </w:pPr>
    <w:r w:rsidRPr="00B317C6">
      <w:rPr>
        <w:rFonts w:eastAsia="Times New Roman" w:cs="Calibri"/>
        <w:sz w:val="16"/>
        <w:szCs w:val="16"/>
      </w:rPr>
      <w:t xml:space="preserve">od vrednosti parcele št. 1934, </w:t>
    </w:r>
    <w:proofErr w:type="spellStart"/>
    <w:r w:rsidRPr="00B317C6">
      <w:rPr>
        <w:rFonts w:eastAsia="Times New Roman" w:cs="Calibri"/>
        <w:sz w:val="16"/>
        <w:szCs w:val="16"/>
      </w:rPr>
      <w:t>k.o</w:t>
    </w:r>
    <w:proofErr w:type="spellEnd"/>
    <w:r w:rsidRPr="00B317C6">
      <w:rPr>
        <w:rFonts w:eastAsia="Times New Roman" w:cs="Calibri"/>
        <w:sz w:val="16"/>
        <w:szCs w:val="16"/>
      </w:rPr>
      <w:t>. 169 – Petišovci ……………. 22% DDV in</w:t>
    </w:r>
  </w:p>
  <w:p w:rsidR="00F406E6" w:rsidRPr="00B317C6" w:rsidRDefault="00F406E6" w:rsidP="00F406E6">
    <w:pPr>
      <w:numPr>
        <w:ilvl w:val="0"/>
        <w:numId w:val="13"/>
      </w:numPr>
      <w:autoSpaceDE w:val="0"/>
      <w:autoSpaceDN w:val="0"/>
      <w:adjustRightInd w:val="0"/>
      <w:spacing w:after="0" w:line="240" w:lineRule="auto"/>
      <w:jc w:val="both"/>
      <w:rPr>
        <w:rFonts w:eastAsia="Times New Roman" w:cs="Calibri"/>
        <w:sz w:val="16"/>
        <w:szCs w:val="16"/>
      </w:rPr>
    </w:pPr>
    <w:r w:rsidRPr="00B317C6">
      <w:rPr>
        <w:rFonts w:eastAsia="Times New Roman" w:cs="Calibri"/>
        <w:sz w:val="16"/>
        <w:szCs w:val="16"/>
      </w:rPr>
      <w:t xml:space="preserve">od vrednosti parcele št. 1933, </w:t>
    </w:r>
    <w:proofErr w:type="spellStart"/>
    <w:r w:rsidRPr="00B317C6">
      <w:rPr>
        <w:rFonts w:eastAsia="Times New Roman" w:cs="Calibri"/>
        <w:sz w:val="16"/>
        <w:szCs w:val="16"/>
      </w:rPr>
      <w:t>k.o</w:t>
    </w:r>
    <w:proofErr w:type="spellEnd"/>
    <w:r w:rsidRPr="00B317C6">
      <w:rPr>
        <w:rFonts w:eastAsia="Times New Roman" w:cs="Calibri"/>
        <w:sz w:val="16"/>
        <w:szCs w:val="16"/>
      </w:rPr>
      <w:t>. 169 – Petišovci ……………. 2% davek na promet z nepremičninami.</w:t>
    </w:r>
  </w:p>
  <w:p w:rsidR="00F406E6" w:rsidRPr="00B317C6" w:rsidRDefault="00F406E6" w:rsidP="00F406E6">
    <w:pPr>
      <w:autoSpaceDE w:val="0"/>
      <w:autoSpaceDN w:val="0"/>
      <w:adjustRightInd w:val="0"/>
      <w:spacing w:after="0" w:line="240" w:lineRule="auto"/>
      <w:jc w:val="both"/>
      <w:rPr>
        <w:rFonts w:eastAsia="Times New Roman" w:cs="Calibri"/>
        <w:sz w:val="16"/>
        <w:szCs w:val="16"/>
      </w:rPr>
    </w:pPr>
    <w:r w:rsidRPr="00B317C6">
      <w:rPr>
        <w:rFonts w:eastAsia="Times New Roman" w:cs="Calibri"/>
        <w:sz w:val="16"/>
        <w:szCs w:val="16"/>
      </w:rPr>
      <w:t xml:space="preserve">Parcela št. 1934, </w:t>
    </w:r>
    <w:proofErr w:type="spellStart"/>
    <w:r w:rsidRPr="00B317C6">
      <w:rPr>
        <w:rFonts w:eastAsia="Times New Roman" w:cs="Calibri"/>
        <w:sz w:val="16"/>
        <w:szCs w:val="16"/>
      </w:rPr>
      <w:t>k.o</w:t>
    </w:r>
    <w:proofErr w:type="spellEnd"/>
    <w:r w:rsidRPr="00B317C6">
      <w:rPr>
        <w:rFonts w:eastAsia="Times New Roman" w:cs="Calibri"/>
        <w:sz w:val="16"/>
        <w:szCs w:val="16"/>
      </w:rPr>
      <w:t xml:space="preserve">. 169 – Petišovci, predstavlja 1/3 končne odkupne cene, parcela 1933, iste </w:t>
    </w:r>
    <w:proofErr w:type="spellStart"/>
    <w:r w:rsidRPr="00B317C6">
      <w:rPr>
        <w:rFonts w:eastAsia="Times New Roman" w:cs="Calibri"/>
        <w:sz w:val="16"/>
        <w:szCs w:val="16"/>
      </w:rPr>
      <w:t>k.o</w:t>
    </w:r>
    <w:proofErr w:type="spellEnd"/>
    <w:r w:rsidRPr="00B317C6">
      <w:rPr>
        <w:rFonts w:eastAsia="Times New Roman" w:cs="Calibri"/>
        <w:sz w:val="16"/>
        <w:szCs w:val="16"/>
      </w:rPr>
      <w:t>., pa 2/3 končne odkupne cene.</w:t>
    </w:r>
  </w:p>
  <w:p w:rsidR="00F406E6" w:rsidRPr="00F406E6" w:rsidRDefault="00F406E6" w:rsidP="00F406E6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</w:p>
  <w:p w:rsidR="005B1DF7" w:rsidRPr="006850D1" w:rsidRDefault="005B1DF7">
    <w:pPr>
      <w:pStyle w:val="Noga"/>
      <w:jc w:val="right"/>
      <w:rPr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D360FB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D360FB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46" w:rsidRDefault="00676746" w:rsidP="00C45260">
      <w:pPr>
        <w:spacing w:after="0" w:line="240" w:lineRule="auto"/>
      </w:pPr>
      <w:r>
        <w:separator/>
      </w:r>
    </w:p>
  </w:footnote>
  <w:footnote w:type="continuationSeparator" w:id="0">
    <w:p w:rsidR="00676746" w:rsidRDefault="0067674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6850D1" w:rsidRDefault="005B1DF7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727"/>
    <w:multiLevelType w:val="hybridMultilevel"/>
    <w:tmpl w:val="69D8E708"/>
    <w:lvl w:ilvl="0" w:tplc="F04E9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13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66FC"/>
    <w:rsid w:val="000A225F"/>
    <w:rsid w:val="000A329B"/>
    <w:rsid w:val="000E17DA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FA4"/>
    <w:rsid w:val="001D312B"/>
    <w:rsid w:val="001F6073"/>
    <w:rsid w:val="00203E1C"/>
    <w:rsid w:val="00217CE5"/>
    <w:rsid w:val="00220E68"/>
    <w:rsid w:val="00255096"/>
    <w:rsid w:val="00277E5B"/>
    <w:rsid w:val="002A11C7"/>
    <w:rsid w:val="002B6337"/>
    <w:rsid w:val="002C0483"/>
    <w:rsid w:val="002C541B"/>
    <w:rsid w:val="002D6439"/>
    <w:rsid w:val="00304F84"/>
    <w:rsid w:val="0031296E"/>
    <w:rsid w:val="00334E43"/>
    <w:rsid w:val="00363CE5"/>
    <w:rsid w:val="00365DC1"/>
    <w:rsid w:val="0037044D"/>
    <w:rsid w:val="00395094"/>
    <w:rsid w:val="003B7C9D"/>
    <w:rsid w:val="003F0186"/>
    <w:rsid w:val="003F07B5"/>
    <w:rsid w:val="003F2775"/>
    <w:rsid w:val="003F55F1"/>
    <w:rsid w:val="00426CC6"/>
    <w:rsid w:val="00430B32"/>
    <w:rsid w:val="0043227B"/>
    <w:rsid w:val="0044129F"/>
    <w:rsid w:val="00447466"/>
    <w:rsid w:val="0046746C"/>
    <w:rsid w:val="00482772"/>
    <w:rsid w:val="004B0C23"/>
    <w:rsid w:val="004C7AE9"/>
    <w:rsid w:val="004D7E12"/>
    <w:rsid w:val="004E3085"/>
    <w:rsid w:val="00500395"/>
    <w:rsid w:val="00502093"/>
    <w:rsid w:val="0051069A"/>
    <w:rsid w:val="00540004"/>
    <w:rsid w:val="00546E15"/>
    <w:rsid w:val="005871BF"/>
    <w:rsid w:val="005A5BA0"/>
    <w:rsid w:val="005B1DF7"/>
    <w:rsid w:val="005B20A1"/>
    <w:rsid w:val="005B4F61"/>
    <w:rsid w:val="005E48D3"/>
    <w:rsid w:val="005F2B6F"/>
    <w:rsid w:val="005F2D31"/>
    <w:rsid w:val="005F50C4"/>
    <w:rsid w:val="00617CA8"/>
    <w:rsid w:val="00626BAC"/>
    <w:rsid w:val="006442FB"/>
    <w:rsid w:val="00650A3C"/>
    <w:rsid w:val="00676746"/>
    <w:rsid w:val="0067689A"/>
    <w:rsid w:val="006850D1"/>
    <w:rsid w:val="006A3FCD"/>
    <w:rsid w:val="006B161B"/>
    <w:rsid w:val="006B3CFF"/>
    <w:rsid w:val="006D4D2C"/>
    <w:rsid w:val="006E44C4"/>
    <w:rsid w:val="006F5D4A"/>
    <w:rsid w:val="006F7349"/>
    <w:rsid w:val="0070288E"/>
    <w:rsid w:val="007116A5"/>
    <w:rsid w:val="007454DB"/>
    <w:rsid w:val="007525A5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7273F"/>
    <w:rsid w:val="00872CDE"/>
    <w:rsid w:val="00874464"/>
    <w:rsid w:val="008C23D7"/>
    <w:rsid w:val="008E40FC"/>
    <w:rsid w:val="008F055E"/>
    <w:rsid w:val="00901AFE"/>
    <w:rsid w:val="009260D2"/>
    <w:rsid w:val="00930CFC"/>
    <w:rsid w:val="00941A99"/>
    <w:rsid w:val="00971C2C"/>
    <w:rsid w:val="009936F7"/>
    <w:rsid w:val="009C14CF"/>
    <w:rsid w:val="009C4149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76DF"/>
    <w:rsid w:val="00AD0298"/>
    <w:rsid w:val="00AE065F"/>
    <w:rsid w:val="00AF0BE8"/>
    <w:rsid w:val="00B16A24"/>
    <w:rsid w:val="00B175F6"/>
    <w:rsid w:val="00B317C6"/>
    <w:rsid w:val="00B70639"/>
    <w:rsid w:val="00B73355"/>
    <w:rsid w:val="00B742B3"/>
    <w:rsid w:val="00B946E2"/>
    <w:rsid w:val="00BC15D1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D6FD7"/>
    <w:rsid w:val="00CD7CD5"/>
    <w:rsid w:val="00CE4E61"/>
    <w:rsid w:val="00D23999"/>
    <w:rsid w:val="00D34385"/>
    <w:rsid w:val="00D360FB"/>
    <w:rsid w:val="00D41826"/>
    <w:rsid w:val="00D574C5"/>
    <w:rsid w:val="00D71B51"/>
    <w:rsid w:val="00D92765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B7433"/>
    <w:rsid w:val="00ED11E8"/>
    <w:rsid w:val="00EE1E72"/>
    <w:rsid w:val="00EF2C70"/>
    <w:rsid w:val="00F231A4"/>
    <w:rsid w:val="00F26C92"/>
    <w:rsid w:val="00F33DC5"/>
    <w:rsid w:val="00F406E6"/>
    <w:rsid w:val="00F475A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98E217-9ECE-42A2-9DF5-2F06AC2D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ivobarvna21">
    <w:name w:val="Tabela – živobarvna 21"/>
    <w:basedOn w:val="Navadnatabela"/>
    <w:next w:val="Tabelaivobarvna2"/>
    <w:rsid w:val="00F475A5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2017-11-03T11:30:00Z</cp:lastPrinted>
  <dcterms:created xsi:type="dcterms:W3CDTF">2019-11-29T13:24:00Z</dcterms:created>
  <dcterms:modified xsi:type="dcterms:W3CDTF">2019-11-29T13:24:00Z</dcterms:modified>
</cp:coreProperties>
</file>