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ptos" w:hAnsi="Aptos"/>
        </w:rPr>
        <w:id w:val="-229076572"/>
        <w:docPartObj>
          <w:docPartGallery w:val="Cover Pages"/>
          <w:docPartUnique/>
        </w:docPartObj>
      </w:sdtPr>
      <w:sdtEndPr>
        <w:rPr>
          <w:b/>
          <w:sz w:val="44"/>
          <w:szCs w:val="44"/>
        </w:rPr>
      </w:sdtEndPr>
      <w:sdtContent>
        <w:p w14:paraId="656B1FE4" w14:textId="371B253E" w:rsidR="00941647" w:rsidRPr="00941647" w:rsidRDefault="00941647">
          <w:pPr>
            <w:rPr>
              <w:rFonts w:ascii="Aptos" w:hAnsi="Aptos"/>
            </w:rPr>
          </w:pPr>
          <w:r w:rsidRPr="00941647">
            <w:rPr>
              <w:rFonts w:ascii="Aptos" w:hAnsi="Aptos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046C078" wp14:editId="645DA76E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Skupina 78" descr="Slika vsebuje prikaz uporabe pohištva v učilnici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Pravokotnik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Pravokotnik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Pravokotnik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ptos" w:hAnsi="Aptos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Leto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8-01T00:00:00Z">
                                      <w:dateFormat w:val="yyyy"/>
                                      <w:lid w:val="sl-SI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737ABE92" w14:textId="087BBE55" w:rsidR="00941647" w:rsidRDefault="00941647">
                                      <w:pPr>
                                        <w:pStyle w:val="Brezrazmikov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FD70CB">
                                        <w:rPr>
                                          <w:rFonts w:ascii="Aptos" w:hAnsi="Aptos"/>
                                          <w:color w:val="FFFFFF" w:themeColor="background1"/>
                                          <w:sz w:val="96"/>
                                          <w:szCs w:val="96"/>
                                          <w:lang w:val="sl-SI"/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Pravokotnik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671DC7" w14:textId="35DDB3EC" w:rsidR="00941647" w:rsidRPr="008F2C05" w:rsidRDefault="00941647">
                                  <w:pPr>
                                    <w:pStyle w:val="Brezrazmikov"/>
                                    <w:spacing w:line="360" w:lineRule="auto"/>
                                    <w:rPr>
                                      <w:rFonts w:ascii="Aptos" w:hAnsi="Aptos"/>
                                    </w:rPr>
                                  </w:pPr>
                                  <w:r w:rsidRPr="008F2C05">
                                    <w:rPr>
                                      <w:rFonts w:ascii="Aptos" w:hAnsi="Aptos"/>
                                    </w:rPr>
                                    <w:t>Verzija 3.0</w:t>
                                  </w:r>
                                </w:p>
                                <w:p w14:paraId="50EE2971" w14:textId="262E9E09" w:rsidR="00941647" w:rsidRPr="008F2C05" w:rsidRDefault="00DF5B47">
                                  <w:pPr>
                                    <w:pStyle w:val="Brezrazmikov"/>
                                    <w:spacing w:line="360" w:lineRule="auto"/>
                                    <w:rPr>
                                      <w:rFonts w:ascii="Aptos" w:hAnsi="Aptos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</w:rPr>
                                    <w:t>September</w:t>
                                  </w:r>
                                  <w:r w:rsidR="00941647" w:rsidRPr="008F2C05">
                                    <w:rPr>
                                      <w:rFonts w:ascii="Aptos" w:hAnsi="Aptos"/>
                                    </w:rPr>
                                    <w:t xml:space="preserve"> 2025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5046C078" id="Skupina 78" o:spid="_x0000_s1026" alt="Slika vsebuje prikaz uporabe pohištva v učilnici" style="position:absolute;left:0;text-align:left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">
                    <v:rect id="Pravokotnik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fabf8f [1945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Pravokotnik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fabf8f [1945]" stroked="f" strokecolor="#d8d8d8"/>
                    <v:rect id="Pravokotnik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Aptos" w:hAnsi="Aptos"/>
                                <w:color w:val="FFFFFF" w:themeColor="background1"/>
                                <w:sz w:val="96"/>
                                <w:szCs w:val="96"/>
                              </w:rPr>
                              <w:alias w:val="Leto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8-01T00:00:00Z">
                                <w:dateFormat w:val="yyyy"/>
                                <w:lid w:val="sl-SI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37ABE92" w14:textId="087BBE55" w:rsidR="00941647" w:rsidRDefault="00941647">
                                <w:pPr>
                                  <w:pStyle w:val="Brezrazmikov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FD70CB">
                                  <w:rPr>
                                    <w:rFonts w:ascii="Aptos" w:hAnsi="Aptos"/>
                                    <w:color w:val="FFFFFF" w:themeColor="background1"/>
                                    <w:sz w:val="96"/>
                                    <w:szCs w:val="96"/>
                                    <w:lang w:val="sl-SI"/>
                                  </w:rPr>
                                  <w:t>2025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Pravokotnik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2A671DC7" w14:textId="35DDB3EC" w:rsidR="00941647" w:rsidRPr="008F2C05" w:rsidRDefault="00941647">
                            <w:pPr>
                              <w:pStyle w:val="Brezrazmikov"/>
                              <w:spacing w:line="360" w:lineRule="auto"/>
                              <w:rPr>
                                <w:rFonts w:ascii="Aptos" w:hAnsi="Aptos"/>
                              </w:rPr>
                            </w:pPr>
                            <w:r w:rsidRPr="008F2C05">
                              <w:rPr>
                                <w:rFonts w:ascii="Aptos" w:hAnsi="Aptos"/>
                              </w:rPr>
                              <w:t>Verzija 3.0</w:t>
                            </w:r>
                          </w:p>
                          <w:p w14:paraId="50EE2971" w14:textId="262E9E09" w:rsidR="00941647" w:rsidRPr="008F2C05" w:rsidRDefault="00DF5B47">
                            <w:pPr>
                              <w:pStyle w:val="Brezrazmikov"/>
                              <w:spacing w:line="360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September</w:t>
                            </w:r>
                            <w:r w:rsidR="00941647" w:rsidRPr="008F2C05">
                              <w:rPr>
                                <w:rFonts w:ascii="Aptos" w:hAnsi="Aptos"/>
                              </w:rPr>
                              <w:t xml:space="preserve"> 2025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Pr="00941647">
            <w:rPr>
              <w:rFonts w:ascii="Aptos" w:hAnsi="Aptos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EE4D659" wp14:editId="0E9C4F46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2674620</wp:posOffset>
                        </wp:positionV>
                      </mc:Fallback>
                    </mc:AlternateContent>
                    <wp:extent cx="6970395" cy="640080"/>
                    <wp:effectExtent l="0" t="0" r="26670" b="17145"/>
                    <wp:wrapNone/>
                    <wp:docPr id="463" name="Pravokotni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ptos" w:hAnsi="Aptos"/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alias w:val="Naslov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98BD7A0" w14:textId="3FF85E16" w:rsidR="00941647" w:rsidRPr="00596CBE" w:rsidRDefault="00941647">
                                    <w:pPr>
                                      <w:pStyle w:val="Brezrazmikov"/>
                                      <w:jc w:val="right"/>
                                      <w:rPr>
                                        <w:rFonts w:ascii="Aptos" w:hAnsi="Aptos"/>
                                        <w:b/>
                                        <w:bCs/>
                                        <w:sz w:val="72"/>
                                        <w:szCs w:val="72"/>
                                      </w:rPr>
                                    </w:pPr>
                                    <w:r w:rsidRPr="00BB30BF">
                                      <w:rPr>
                                        <w:rFonts w:ascii="Aptos" w:hAnsi="Aptos"/>
                                        <w:b/>
                                        <w:bCs/>
                                        <w:sz w:val="72"/>
                                        <w:szCs w:val="72"/>
                                      </w:rPr>
                                      <w:t>P7: Pohištvo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0EE4D659" id="Pravokotnik 16" o:spid="_x0000_s1031" style="position:absolute;left:0;text-align:left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" o:allowincell="f" fillcolor="#fabf8f [1945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Aptos" w:hAnsi="Aptos"/>
                              <w:b/>
                              <w:bCs/>
                              <w:sz w:val="72"/>
                              <w:szCs w:val="72"/>
                            </w:rPr>
                            <w:alias w:val="Naslov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98BD7A0" w14:textId="3FF85E16" w:rsidR="00941647" w:rsidRPr="00596CBE" w:rsidRDefault="00941647">
                              <w:pPr>
                                <w:pStyle w:val="Brezrazmikov"/>
                                <w:jc w:val="right"/>
                                <w:rPr>
                                  <w:rFonts w:ascii="Aptos" w:hAnsi="Aptos"/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 w:rsidRPr="00BB30BF">
                                <w:rPr>
                                  <w:rFonts w:ascii="Aptos" w:hAnsi="Aptos"/>
                                  <w:b/>
                                  <w:bCs/>
                                  <w:sz w:val="72"/>
                                  <w:szCs w:val="72"/>
                                </w:rPr>
                                <w:t>P7: Pohištvo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4BFB478" w14:textId="33CA3C3E" w:rsidR="00941647" w:rsidRPr="00941647" w:rsidRDefault="00941647">
          <w:pPr>
            <w:spacing w:line="240" w:lineRule="auto"/>
            <w:ind w:left="0" w:right="0"/>
            <w:jc w:val="left"/>
            <w:rPr>
              <w:rFonts w:ascii="Aptos" w:hAnsi="Aptos"/>
              <w:b/>
              <w:sz w:val="44"/>
              <w:szCs w:val="4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7075E007" wp14:editId="317E6F21">
                    <wp:simplePos x="0" y="0"/>
                    <wp:positionH relativeFrom="column">
                      <wp:posOffset>-174625</wp:posOffset>
                    </wp:positionH>
                    <wp:positionV relativeFrom="paragraph">
                      <wp:posOffset>6583680</wp:posOffset>
                    </wp:positionV>
                    <wp:extent cx="6198870" cy="635"/>
                    <wp:effectExtent l="0" t="0" r="0" b="0"/>
                    <wp:wrapTight wrapText="bothSides">
                      <wp:wrapPolygon edited="0">
                        <wp:start x="0" y="0"/>
                        <wp:lineTo x="0" y="21600"/>
                        <wp:lineTo x="21600" y="21600"/>
                        <wp:lineTo x="21600" y="0"/>
                      </wp:wrapPolygon>
                    </wp:wrapTight>
                    <wp:docPr id="146518720" name="Polje z besedilom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98870" cy="63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732DDF" w14:textId="7B8B4588" w:rsidR="00941647" w:rsidRPr="00941647" w:rsidRDefault="00941647" w:rsidP="00941647">
                                <w:pPr>
                                  <w:pStyle w:val="Napis"/>
                                  <w:rPr>
                                    <w:rFonts w:ascii="Aptos" w:hAnsi="Aptos"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 w:rsidRPr="00941647">
                                  <w:rPr>
                                    <w:rFonts w:ascii="Aptos" w:hAnsi="Aptos"/>
                                    <w:color w:val="auto"/>
                                  </w:rPr>
                                  <w:t xml:space="preserve">Slika </w:t>
                                </w:r>
                                <w:r w:rsidRPr="00941647">
                                  <w:rPr>
                                    <w:rFonts w:ascii="Aptos" w:hAnsi="Aptos"/>
                                    <w:color w:val="auto"/>
                                  </w:rPr>
                                  <w:fldChar w:fldCharType="begin"/>
                                </w:r>
                                <w:r w:rsidRPr="00941647">
                                  <w:rPr>
                                    <w:rFonts w:ascii="Aptos" w:hAnsi="Aptos"/>
                                    <w:color w:val="auto"/>
                                  </w:rPr>
                                  <w:instrText xml:space="preserve"> SEQ Slika \* ARABIC </w:instrText>
                                </w:r>
                                <w:r w:rsidRPr="00941647">
                                  <w:rPr>
                                    <w:rFonts w:ascii="Aptos" w:hAnsi="Aptos"/>
                                    <w:color w:val="auto"/>
                                  </w:rPr>
                                  <w:fldChar w:fldCharType="separate"/>
                                </w:r>
                                <w:r w:rsidR="00895C28">
                                  <w:rPr>
                                    <w:rFonts w:ascii="Aptos" w:hAnsi="Aptos"/>
                                    <w:noProof/>
                                    <w:color w:val="auto"/>
                                  </w:rPr>
                                  <w:t>1</w:t>
                                </w:r>
                                <w:r w:rsidRPr="00941647">
                                  <w:rPr>
                                    <w:rFonts w:ascii="Aptos" w:hAnsi="Aptos"/>
                                    <w:color w:val="auto"/>
                                  </w:rPr>
                                  <w:fldChar w:fldCharType="end"/>
                                </w:r>
                                <w:r w:rsidRPr="00941647">
                                  <w:rPr>
                                    <w:rFonts w:ascii="Aptos" w:hAnsi="Aptos"/>
                                    <w:color w:val="auto"/>
                                  </w:rPr>
                                  <w:t xml:space="preserve">: Vrtec </w:t>
                                </w:r>
                                <w:proofErr w:type="spellStart"/>
                                <w:r w:rsidRPr="00941647">
                                  <w:rPr>
                                    <w:rFonts w:ascii="Aptos" w:hAnsi="Aptos"/>
                                    <w:color w:val="auto"/>
                                  </w:rPr>
                                  <w:t>Pedenjped</w:t>
                                </w:r>
                                <w:proofErr w:type="spellEnd"/>
                                <w:r w:rsidRPr="00941647">
                                  <w:rPr>
                                    <w:rFonts w:ascii="Aptos" w:hAnsi="Aptos"/>
                                    <w:color w:val="auto"/>
                                  </w:rPr>
                                  <w:t>, Ambienti (</w:t>
                                </w:r>
                                <w:hyperlink r:id="rId10" w:history="1">
                                  <w:r w:rsidRPr="00941647">
                                    <w:rPr>
                                      <w:rStyle w:val="Hiperpovezava"/>
                                      <w:rFonts w:ascii="Aptos" w:hAnsi="Aptos"/>
                                      <w:color w:val="auto"/>
                                    </w:rPr>
                                    <w:t>povezava</w:t>
                                  </w:r>
                                </w:hyperlink>
                                <w:r w:rsidRPr="00941647">
                                  <w:rPr>
                                    <w:rFonts w:ascii="Aptos" w:hAnsi="Aptos"/>
                                    <w:color w:val="auto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075E007"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1" o:spid="_x0000_s1032" type="#_x0000_t202" style="position:absolute;margin-left:-13.75pt;margin-top:518.4pt;width:488.1pt;height: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" stroked="f">
                    <v:textbox style="mso-fit-shape-to-text:t" inset="0,0,0,0">
                      <w:txbxContent>
                        <w:p w14:paraId="2F732DDF" w14:textId="7B8B4588" w:rsidR="00941647" w:rsidRPr="00941647" w:rsidRDefault="00941647" w:rsidP="00941647">
                          <w:pPr>
                            <w:pStyle w:val="Napis"/>
                            <w:rPr>
                              <w:rFonts w:ascii="Aptos" w:hAnsi="Aptos"/>
                              <w:color w:val="auto"/>
                              <w:sz w:val="20"/>
                              <w:szCs w:val="20"/>
                            </w:rPr>
                          </w:pPr>
                          <w:r w:rsidRPr="00941647">
                            <w:rPr>
                              <w:rFonts w:ascii="Aptos" w:hAnsi="Aptos"/>
                              <w:color w:val="auto"/>
                            </w:rPr>
                            <w:t xml:space="preserve">Slika </w:t>
                          </w:r>
                          <w:r w:rsidRPr="00941647">
                            <w:rPr>
                              <w:rFonts w:ascii="Aptos" w:hAnsi="Aptos"/>
                              <w:color w:val="auto"/>
                            </w:rPr>
                            <w:fldChar w:fldCharType="begin"/>
                          </w:r>
                          <w:r w:rsidRPr="00941647">
                            <w:rPr>
                              <w:rFonts w:ascii="Aptos" w:hAnsi="Aptos"/>
                              <w:color w:val="auto"/>
                            </w:rPr>
                            <w:instrText xml:space="preserve"> SEQ Slika \* ARABIC </w:instrText>
                          </w:r>
                          <w:r w:rsidRPr="00941647">
                            <w:rPr>
                              <w:rFonts w:ascii="Aptos" w:hAnsi="Aptos"/>
                              <w:color w:val="auto"/>
                            </w:rPr>
                            <w:fldChar w:fldCharType="separate"/>
                          </w:r>
                          <w:r w:rsidR="00895C28">
                            <w:rPr>
                              <w:rFonts w:ascii="Aptos" w:hAnsi="Aptos"/>
                              <w:noProof/>
                              <w:color w:val="auto"/>
                            </w:rPr>
                            <w:t>1</w:t>
                          </w:r>
                          <w:r w:rsidRPr="00941647">
                            <w:rPr>
                              <w:rFonts w:ascii="Aptos" w:hAnsi="Aptos"/>
                              <w:color w:val="auto"/>
                            </w:rPr>
                            <w:fldChar w:fldCharType="end"/>
                          </w:r>
                          <w:r w:rsidRPr="00941647">
                            <w:rPr>
                              <w:rFonts w:ascii="Aptos" w:hAnsi="Aptos"/>
                              <w:color w:val="auto"/>
                            </w:rPr>
                            <w:t>: Vrtec Pedenjped, Ambienti (</w:t>
                          </w:r>
                          <w:hyperlink r:id="rId11" w:history="1">
                            <w:r w:rsidRPr="00941647">
                              <w:rPr>
                                <w:rStyle w:val="Hiperpovezava"/>
                                <w:rFonts w:ascii="Aptos" w:hAnsi="Aptos"/>
                                <w:color w:val="auto"/>
                              </w:rPr>
                              <w:t>povezava</w:t>
                            </w:r>
                          </w:hyperlink>
                          <w:r w:rsidRPr="00941647">
                            <w:rPr>
                              <w:rFonts w:ascii="Aptos" w:hAnsi="Aptos"/>
                              <w:color w:val="auto"/>
                            </w:rPr>
                            <w:t>)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  <w:r w:rsidRPr="00596CBE">
            <w:rPr>
              <w:rFonts w:ascii="Aptos" w:hAnsi="Aptos"/>
              <w:noProof/>
              <w:lang w:val="sl-SI" w:eastAsia="sl-SI"/>
            </w:rPr>
            <w:drawing>
              <wp:anchor distT="0" distB="0" distL="114300" distR="114300" simplePos="0" relativeHeight="251662336" behindDoc="1" locked="0" layoutInCell="1" allowOverlap="1" wp14:anchorId="5CBBEDEA" wp14:editId="3838A58A">
                <wp:simplePos x="0" y="0"/>
                <wp:positionH relativeFrom="column">
                  <wp:posOffset>-174625</wp:posOffset>
                </wp:positionH>
                <wp:positionV relativeFrom="paragraph">
                  <wp:posOffset>2397760</wp:posOffset>
                </wp:positionV>
                <wp:extent cx="6199200" cy="4129200"/>
                <wp:effectExtent l="0" t="0" r="0" b="5080"/>
                <wp:wrapTight wrapText="bothSides">
                  <wp:wrapPolygon edited="0">
                    <wp:start x="0" y="0"/>
                    <wp:lineTo x="0" y="21527"/>
                    <wp:lineTo x="21507" y="21527"/>
                    <wp:lineTo x="21507" y="0"/>
                    <wp:lineTo x="0" y="0"/>
                  </wp:wrapPolygon>
                </wp:wrapTight>
                <wp:docPr id="1838169592" name="Slika 1" descr="Slika prikazuje uporabo pohištva v učilnici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169592" name="Slika 1" descr="Slika prikazuje uporabo pohištva v učilnici.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9200" cy="412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41647">
            <w:rPr>
              <w:rFonts w:ascii="Aptos" w:hAnsi="Aptos"/>
              <w:b/>
              <w:sz w:val="44"/>
              <w:szCs w:val="44"/>
            </w:rPr>
            <w:t xml:space="preserve">Primeri </w:t>
          </w:r>
          <w:proofErr w:type="spellStart"/>
          <w:r w:rsidRPr="00941647">
            <w:rPr>
              <w:rFonts w:ascii="Aptos" w:hAnsi="Aptos"/>
              <w:b/>
              <w:sz w:val="44"/>
              <w:szCs w:val="44"/>
            </w:rPr>
            <w:t>okoljskih</w:t>
          </w:r>
          <w:proofErr w:type="spellEnd"/>
          <w:r w:rsidRPr="00941647">
            <w:rPr>
              <w:rFonts w:ascii="Aptos" w:hAnsi="Aptos"/>
              <w:b/>
              <w:sz w:val="44"/>
              <w:szCs w:val="44"/>
            </w:rPr>
            <w:t xml:space="preserve"> zahtev in </w:t>
          </w:r>
        </w:p>
        <w:p w14:paraId="6A3F3DA4" w14:textId="2A939EBE" w:rsidR="00941647" w:rsidRPr="00941647" w:rsidRDefault="00941647">
          <w:pPr>
            <w:spacing w:line="240" w:lineRule="auto"/>
            <w:ind w:left="0" w:right="0"/>
            <w:jc w:val="left"/>
            <w:rPr>
              <w:rFonts w:ascii="Aptos" w:hAnsi="Aptos"/>
              <w:b/>
              <w:sz w:val="44"/>
              <w:szCs w:val="44"/>
            </w:rPr>
          </w:pPr>
          <w:r w:rsidRPr="00941647">
            <w:rPr>
              <w:rFonts w:ascii="Aptos" w:hAnsi="Aptos"/>
              <w:b/>
              <w:sz w:val="44"/>
              <w:szCs w:val="44"/>
            </w:rPr>
            <w:t>meril</w:t>
          </w:r>
          <w:r w:rsidRPr="00941647">
            <w:rPr>
              <w:rFonts w:ascii="Aptos" w:hAnsi="Aptos"/>
              <w:b/>
              <w:sz w:val="44"/>
              <w:szCs w:val="44"/>
            </w:rPr>
            <w:br w:type="page"/>
          </w:r>
        </w:p>
      </w:sdtContent>
    </w:sdt>
    <w:p w14:paraId="3A361AB0" w14:textId="77777777" w:rsidR="00875B06" w:rsidRPr="00596CBE" w:rsidRDefault="00385204" w:rsidP="00681C08">
      <w:pPr>
        <w:pStyle w:val="Naslov1"/>
        <w:numPr>
          <w:ilvl w:val="0"/>
          <w:numId w:val="27"/>
        </w:numPr>
        <w:rPr>
          <w:rFonts w:ascii="Aptos" w:hAnsi="Aptos"/>
        </w:rPr>
      </w:pPr>
      <w:r w:rsidRPr="00596CBE">
        <w:rPr>
          <w:rFonts w:ascii="Aptos" w:hAnsi="Aptos"/>
        </w:rPr>
        <w:lastRenderedPageBreak/>
        <w:t>Predmet zelenega javnega</w:t>
      </w:r>
      <w:r w:rsidRPr="00596CBE">
        <w:rPr>
          <w:rFonts w:ascii="Aptos" w:hAnsi="Aptos"/>
          <w:spacing w:val="-4"/>
        </w:rPr>
        <w:t xml:space="preserve"> </w:t>
      </w:r>
      <w:r w:rsidRPr="00596CBE">
        <w:rPr>
          <w:rFonts w:ascii="Aptos" w:hAnsi="Aptos"/>
        </w:rPr>
        <w:t>naročanja</w:t>
      </w:r>
    </w:p>
    <w:p w14:paraId="48AAA721" w14:textId="77777777" w:rsidR="00875B06" w:rsidRPr="00596CBE" w:rsidRDefault="00875B06" w:rsidP="00681C08">
      <w:pPr>
        <w:pStyle w:val="Telobesedila"/>
        <w:rPr>
          <w:rFonts w:ascii="Aptos" w:hAnsi="Aptos"/>
        </w:rPr>
      </w:pPr>
    </w:p>
    <w:p w14:paraId="55DA8AFB" w14:textId="13F7B59F" w:rsidR="00875B06" w:rsidRPr="00596CBE" w:rsidRDefault="00385204" w:rsidP="00681C08">
      <w:pPr>
        <w:rPr>
          <w:rFonts w:ascii="Aptos" w:hAnsi="Aptos"/>
        </w:rPr>
      </w:pPr>
      <w:r w:rsidRPr="00596CBE">
        <w:rPr>
          <w:rFonts w:ascii="Aptos" w:hAnsi="Aptos"/>
        </w:rPr>
        <w:t xml:space="preserve">V skladu </w:t>
      </w:r>
      <w:r w:rsidR="00075239">
        <w:rPr>
          <w:rFonts w:ascii="Aptos" w:hAnsi="Aptos"/>
        </w:rPr>
        <w:t>s</w:t>
      </w:r>
      <w:r w:rsidRPr="00596CBE">
        <w:rPr>
          <w:rFonts w:ascii="Aptos" w:hAnsi="Aptos"/>
        </w:rPr>
        <w:t xml:space="preserve"> </w:t>
      </w:r>
      <w:r w:rsidR="008227D1">
        <w:rPr>
          <w:rFonts w:ascii="Aptos" w:hAnsi="Aptos"/>
        </w:rPr>
        <w:t>7</w:t>
      </w:r>
      <w:r w:rsidRPr="00596CBE">
        <w:rPr>
          <w:rFonts w:ascii="Aptos" w:hAnsi="Aptos"/>
        </w:rPr>
        <w:t>. točko prvega odstavka 4. člena Uredbe o zelenem javnem naročanju (Uradni list RS, št. 51/17</w:t>
      </w:r>
      <w:r w:rsidR="008227D1">
        <w:rPr>
          <w:rFonts w:ascii="Aptos" w:hAnsi="Aptos"/>
        </w:rPr>
        <w:t>,</w:t>
      </w:r>
      <w:r w:rsidR="007267CB" w:rsidRPr="00596CBE">
        <w:rPr>
          <w:rFonts w:ascii="Aptos" w:hAnsi="Aptos"/>
        </w:rPr>
        <w:t xml:space="preserve"> 64/19</w:t>
      </w:r>
      <w:r w:rsidR="00075239">
        <w:rPr>
          <w:rFonts w:ascii="Aptos" w:hAnsi="Aptos"/>
        </w:rPr>
        <w:t xml:space="preserve">, </w:t>
      </w:r>
      <w:r w:rsidR="00075239" w:rsidRPr="00075239">
        <w:rPr>
          <w:rFonts w:ascii="Aptos" w:hAnsi="Aptos"/>
        </w:rPr>
        <w:t>121/21</w:t>
      </w:r>
      <w:r w:rsidR="00075239">
        <w:rPr>
          <w:rFonts w:ascii="Aptos" w:hAnsi="Aptos"/>
        </w:rPr>
        <w:t xml:space="preserve">, </w:t>
      </w:r>
      <w:r w:rsidR="00075239" w:rsidRPr="00075239">
        <w:rPr>
          <w:rFonts w:ascii="Aptos" w:hAnsi="Aptos"/>
        </w:rPr>
        <w:t>132/23</w:t>
      </w:r>
      <w:r w:rsidR="008227D1">
        <w:rPr>
          <w:rFonts w:ascii="Aptos" w:hAnsi="Aptos"/>
        </w:rPr>
        <w:t xml:space="preserve"> in </w:t>
      </w:r>
      <w:r w:rsidR="008227D1" w:rsidRPr="008227D1">
        <w:rPr>
          <w:rFonts w:ascii="Aptos" w:hAnsi="Aptos"/>
        </w:rPr>
        <w:t>43/25</w:t>
      </w:r>
      <w:r w:rsidRPr="00596CBE">
        <w:rPr>
          <w:rFonts w:ascii="Aptos" w:hAnsi="Aptos"/>
        </w:rPr>
        <w:t>; v nadaljnjem besedilu: Uredba o ZeJN) mora naročnik</w:t>
      </w:r>
      <w:r w:rsidR="00A64CCB">
        <w:rPr>
          <w:rFonts w:ascii="Aptos" w:hAnsi="Aptos"/>
        </w:rPr>
        <w:t xml:space="preserve"> </w:t>
      </w:r>
      <w:r w:rsidR="00075239">
        <w:rPr>
          <w:rFonts w:ascii="Aptos" w:hAnsi="Aptos"/>
        </w:rPr>
        <w:t>vidike zelenega javnega naročanja</w:t>
      </w:r>
      <w:r w:rsidRPr="00596CBE">
        <w:rPr>
          <w:rFonts w:ascii="Aptos" w:hAnsi="Aptos"/>
        </w:rPr>
        <w:t xml:space="preserve"> upoštevati, kadar je predmet naročanja pohištvo. </w:t>
      </w:r>
    </w:p>
    <w:p w14:paraId="3C12B1E6" w14:textId="77777777" w:rsidR="007267CB" w:rsidRPr="00596CBE" w:rsidRDefault="007267CB" w:rsidP="00681C08">
      <w:pPr>
        <w:rPr>
          <w:rFonts w:ascii="Aptos" w:hAnsi="Aptos"/>
        </w:rPr>
      </w:pPr>
    </w:p>
    <w:p w14:paraId="343FA1EB" w14:textId="77777777" w:rsidR="00681C08" w:rsidRDefault="00385204" w:rsidP="00A012CD">
      <w:pPr>
        <w:rPr>
          <w:rFonts w:ascii="Aptos" w:hAnsi="Aptos"/>
        </w:rPr>
      </w:pPr>
      <w:r w:rsidRPr="00596CBE">
        <w:rPr>
          <w:rFonts w:ascii="Aptos" w:hAnsi="Aptos"/>
        </w:rPr>
        <w:t xml:space="preserve">Ti primeri </w:t>
      </w:r>
      <w:proofErr w:type="spellStart"/>
      <w:r w:rsidRPr="00596CBE">
        <w:rPr>
          <w:rFonts w:ascii="Aptos" w:hAnsi="Aptos"/>
        </w:rPr>
        <w:t>okoljskih</w:t>
      </w:r>
      <w:proofErr w:type="spellEnd"/>
      <w:r w:rsidRPr="00596CBE">
        <w:rPr>
          <w:rFonts w:ascii="Aptos" w:hAnsi="Aptos"/>
        </w:rPr>
        <w:t xml:space="preserve"> zahtev in meril se uporabljajo, ka</w:t>
      </w:r>
      <w:r w:rsidR="005A0D62" w:rsidRPr="00596CBE">
        <w:rPr>
          <w:rFonts w:ascii="Aptos" w:hAnsi="Aptos"/>
        </w:rPr>
        <w:t xml:space="preserve">dar </w:t>
      </w:r>
      <w:r w:rsidR="00994087" w:rsidRPr="00596CBE">
        <w:rPr>
          <w:rFonts w:ascii="Aptos" w:hAnsi="Aptos"/>
        </w:rPr>
        <w:t>je</w:t>
      </w:r>
      <w:r w:rsidR="005A0D62" w:rsidRPr="00596CBE">
        <w:rPr>
          <w:rFonts w:ascii="Aptos" w:hAnsi="Aptos"/>
        </w:rPr>
        <w:t xml:space="preserve"> predmet javnega naročila s</w:t>
      </w:r>
      <w:r w:rsidR="00A012CD" w:rsidRPr="00596CBE">
        <w:rPr>
          <w:rFonts w:ascii="Aptos" w:hAnsi="Aptos"/>
        </w:rPr>
        <w:t>toritev</w:t>
      </w:r>
      <w:r w:rsidR="00681C08" w:rsidRPr="00596CBE">
        <w:rPr>
          <w:rFonts w:ascii="Aptos" w:hAnsi="Aptos"/>
        </w:rPr>
        <w:t xml:space="preserve"> obnove rabljenega pohištva</w:t>
      </w:r>
      <w:r w:rsidR="00A012CD" w:rsidRPr="00596CBE">
        <w:rPr>
          <w:rFonts w:ascii="Aptos" w:hAnsi="Aptos"/>
        </w:rPr>
        <w:t xml:space="preserve"> ali</w:t>
      </w:r>
      <w:r w:rsidR="00681C08" w:rsidRPr="00596CBE">
        <w:rPr>
          <w:rFonts w:ascii="Aptos" w:hAnsi="Aptos"/>
        </w:rPr>
        <w:t xml:space="preserve"> nov</w:t>
      </w:r>
      <w:r w:rsidR="00994087" w:rsidRPr="00596CBE">
        <w:rPr>
          <w:rFonts w:ascii="Aptos" w:hAnsi="Aptos"/>
        </w:rPr>
        <w:t>o</w:t>
      </w:r>
      <w:r w:rsidR="00681C08" w:rsidRPr="00596CBE">
        <w:rPr>
          <w:rFonts w:ascii="Aptos" w:hAnsi="Aptos"/>
        </w:rPr>
        <w:t xml:space="preserve"> pohištv</w:t>
      </w:r>
      <w:r w:rsidR="00994087" w:rsidRPr="00596CBE">
        <w:rPr>
          <w:rFonts w:ascii="Aptos" w:hAnsi="Aptos"/>
        </w:rPr>
        <w:t>o</w:t>
      </w:r>
      <w:r w:rsidR="008565AF" w:rsidRPr="00596CBE">
        <w:rPr>
          <w:rFonts w:ascii="Aptos" w:hAnsi="Aptos"/>
        </w:rPr>
        <w:t>.</w:t>
      </w:r>
    </w:p>
    <w:p w14:paraId="0D449F90" w14:textId="77777777" w:rsidR="007C2C4A" w:rsidRDefault="007C2C4A" w:rsidP="00A012CD">
      <w:pPr>
        <w:rPr>
          <w:rFonts w:ascii="Aptos" w:hAnsi="Aptos"/>
        </w:rPr>
      </w:pPr>
    </w:p>
    <w:p w14:paraId="02B8C801" w14:textId="77777777" w:rsidR="00075239" w:rsidRDefault="00B361A7" w:rsidP="003A051E">
      <w:pPr>
        <w:rPr>
          <w:rFonts w:ascii="Aptos" w:hAnsi="Aptos"/>
        </w:rPr>
      </w:pPr>
      <w:r>
        <w:rPr>
          <w:rFonts w:ascii="Aptos" w:hAnsi="Aptos"/>
        </w:rPr>
        <w:t xml:space="preserve">V skladu s 26. </w:t>
      </w:r>
      <w:r w:rsidR="00075239">
        <w:rPr>
          <w:rFonts w:ascii="Aptos" w:hAnsi="Aptos"/>
        </w:rPr>
        <w:t>t</w:t>
      </w:r>
      <w:r>
        <w:rPr>
          <w:rFonts w:ascii="Aptos" w:hAnsi="Aptos"/>
        </w:rPr>
        <w:t xml:space="preserve">očko Priloge 1 Uredbe o ZeJN pohištvo pomeni </w:t>
      </w:r>
      <w:r w:rsidRPr="00B361A7">
        <w:rPr>
          <w:rFonts w:ascii="Aptos" w:hAnsi="Aptos"/>
        </w:rPr>
        <w:t xml:space="preserve">notranje ali zunanje pohištvo in prosto stoječe ali vgradne pohištvene elemente, ki se uporabljajo za shranjevanje, obešanje, ležanje, sedenje, delo in </w:t>
      </w:r>
      <w:r w:rsidRPr="00405E27">
        <w:rPr>
          <w:rFonts w:ascii="Aptos" w:hAnsi="Aptos"/>
        </w:rPr>
        <w:t xml:space="preserve">prehranjevanje, vključno z oblazinjenim pohištvom, </w:t>
      </w:r>
      <w:r w:rsidRPr="00405E27">
        <w:rPr>
          <w:rFonts w:ascii="Aptos" w:hAnsi="Aptos"/>
          <w:b/>
          <w:bCs/>
        </w:rPr>
        <w:t>pri čemer</w:t>
      </w:r>
      <w:r w:rsidRPr="00EF7D67">
        <w:rPr>
          <w:rFonts w:ascii="Aptos" w:hAnsi="Aptos"/>
          <w:b/>
          <w:bCs/>
        </w:rPr>
        <w:t xml:space="preserve"> so izvzeta</w:t>
      </w:r>
      <w:r w:rsidR="00EF7D67">
        <w:rPr>
          <w:rFonts w:ascii="Aptos" w:hAnsi="Aptos"/>
          <w:b/>
          <w:bCs/>
        </w:rPr>
        <w:t>:</w:t>
      </w:r>
      <w:r w:rsidRPr="00B361A7">
        <w:rPr>
          <w:rFonts w:ascii="Aptos" w:hAnsi="Aptos"/>
        </w:rPr>
        <w:t xml:space="preserve"> </w:t>
      </w:r>
    </w:p>
    <w:p w14:paraId="1DE7A57D" w14:textId="77777777" w:rsidR="00075239" w:rsidRDefault="00075239" w:rsidP="003A051E">
      <w:pPr>
        <w:rPr>
          <w:rFonts w:ascii="Aptos" w:hAnsi="Aptos"/>
        </w:rPr>
      </w:pPr>
    </w:p>
    <w:p w14:paraId="0FA6CC80" w14:textId="4AB9C50F" w:rsidR="00875B06" w:rsidRPr="00075239" w:rsidRDefault="00B361A7" w:rsidP="00075239">
      <w:pPr>
        <w:pStyle w:val="Odstavekseznama"/>
        <w:numPr>
          <w:ilvl w:val="0"/>
          <w:numId w:val="50"/>
        </w:numPr>
        <w:rPr>
          <w:rFonts w:ascii="Aptos" w:hAnsi="Aptos"/>
        </w:rPr>
      </w:pPr>
      <w:r w:rsidRPr="00075239">
        <w:rPr>
          <w:rFonts w:ascii="Aptos" w:hAnsi="Aptos"/>
        </w:rPr>
        <w:t>igrišča in športni rekviziti, gradbeni proizvodi</w:t>
      </w:r>
      <w:r w:rsidR="003A051E" w:rsidRPr="00075239">
        <w:rPr>
          <w:rFonts w:ascii="Aptos" w:hAnsi="Aptos"/>
        </w:rPr>
        <w:t>/elementi</w:t>
      </w:r>
      <w:r w:rsidRPr="00075239">
        <w:rPr>
          <w:rFonts w:ascii="Aptos" w:hAnsi="Aptos"/>
        </w:rPr>
        <w:t>, kakršni so stopnice, stene, ornamenti in plošče, sanitarna oprema, preproge, tkanine, ulične luči, stojala za kole</w:t>
      </w:r>
      <w:r w:rsidR="007C2C4A" w:rsidRPr="00075239">
        <w:rPr>
          <w:rFonts w:ascii="Aptos" w:hAnsi="Aptos"/>
        </w:rPr>
        <w:t>sa</w:t>
      </w:r>
      <w:r w:rsidRPr="00075239">
        <w:rPr>
          <w:rFonts w:ascii="Aptos" w:hAnsi="Aptos"/>
        </w:rPr>
        <w:t>, pisarniški material in drugi izdelki, ki primarno niso namenjeni uporabi kot pohištvo.</w:t>
      </w:r>
      <w:r w:rsidR="003A051E" w:rsidRPr="00075239">
        <w:rPr>
          <w:rFonts w:ascii="Aptos" w:hAnsi="Aptos"/>
        </w:rPr>
        <w:t xml:space="preserve"> Prav tako se ti primeri </w:t>
      </w:r>
      <w:proofErr w:type="spellStart"/>
      <w:r w:rsidR="003A051E" w:rsidRPr="00075239">
        <w:rPr>
          <w:rFonts w:ascii="Aptos" w:hAnsi="Aptos"/>
        </w:rPr>
        <w:t>okoljskih</w:t>
      </w:r>
      <w:proofErr w:type="spellEnd"/>
      <w:r w:rsidR="003A051E" w:rsidRPr="00075239">
        <w:rPr>
          <w:rFonts w:ascii="Aptos" w:hAnsi="Aptos"/>
        </w:rPr>
        <w:t xml:space="preserve"> zahtev in meril ne uporabljajo za naslednje proizvode: </w:t>
      </w:r>
      <w:r w:rsidR="00385204" w:rsidRPr="00075239">
        <w:rPr>
          <w:rFonts w:ascii="Aptos" w:hAnsi="Aptos"/>
        </w:rPr>
        <w:t>tiste,</w:t>
      </w:r>
      <w:r w:rsidR="00385204" w:rsidRPr="00075239">
        <w:rPr>
          <w:rFonts w:ascii="Aptos" w:hAnsi="Aptos"/>
          <w:spacing w:val="17"/>
        </w:rPr>
        <w:t xml:space="preserve"> </w:t>
      </w:r>
      <w:r w:rsidR="00385204" w:rsidRPr="00075239">
        <w:rPr>
          <w:rFonts w:ascii="Aptos" w:hAnsi="Aptos"/>
        </w:rPr>
        <w:t>ki</w:t>
      </w:r>
      <w:r w:rsidR="00385204" w:rsidRPr="00075239">
        <w:rPr>
          <w:rFonts w:ascii="Aptos" w:hAnsi="Aptos"/>
          <w:spacing w:val="17"/>
        </w:rPr>
        <w:t xml:space="preserve"> </w:t>
      </w:r>
      <w:r w:rsidR="00385204" w:rsidRPr="00075239">
        <w:rPr>
          <w:rFonts w:ascii="Aptos" w:hAnsi="Aptos"/>
        </w:rPr>
        <w:t>v</w:t>
      </w:r>
      <w:r w:rsidR="00385204" w:rsidRPr="00075239">
        <w:rPr>
          <w:rFonts w:ascii="Aptos" w:hAnsi="Aptos"/>
          <w:spacing w:val="17"/>
        </w:rPr>
        <w:t xml:space="preserve"> </w:t>
      </w:r>
      <w:r w:rsidR="00385204" w:rsidRPr="00075239">
        <w:rPr>
          <w:rFonts w:ascii="Aptos" w:hAnsi="Aptos"/>
        </w:rPr>
        <w:t>osnovi</w:t>
      </w:r>
      <w:r w:rsidR="00385204" w:rsidRPr="00075239">
        <w:rPr>
          <w:rFonts w:ascii="Aptos" w:hAnsi="Aptos"/>
          <w:spacing w:val="18"/>
        </w:rPr>
        <w:t xml:space="preserve"> </w:t>
      </w:r>
      <w:r w:rsidR="00385204" w:rsidRPr="00075239">
        <w:rPr>
          <w:rFonts w:ascii="Aptos" w:hAnsi="Aptos"/>
        </w:rPr>
        <w:t>niso</w:t>
      </w:r>
      <w:r w:rsidR="00385204" w:rsidRPr="00075239">
        <w:rPr>
          <w:rFonts w:ascii="Aptos" w:hAnsi="Aptos"/>
          <w:spacing w:val="21"/>
        </w:rPr>
        <w:t xml:space="preserve"> </w:t>
      </w:r>
      <w:r w:rsidR="00385204" w:rsidRPr="00075239">
        <w:rPr>
          <w:rFonts w:ascii="Aptos" w:hAnsi="Aptos"/>
        </w:rPr>
        <w:t>namenjeni,</w:t>
      </w:r>
      <w:r w:rsidR="00385204" w:rsidRPr="00075239">
        <w:rPr>
          <w:rFonts w:ascii="Aptos" w:hAnsi="Aptos"/>
          <w:spacing w:val="17"/>
        </w:rPr>
        <w:t xml:space="preserve"> </w:t>
      </w:r>
      <w:r w:rsidR="00385204" w:rsidRPr="00075239">
        <w:rPr>
          <w:rFonts w:ascii="Aptos" w:hAnsi="Aptos"/>
        </w:rPr>
        <w:t>da</w:t>
      </w:r>
      <w:r w:rsidR="00385204" w:rsidRPr="00075239">
        <w:rPr>
          <w:rFonts w:ascii="Aptos" w:hAnsi="Aptos"/>
          <w:spacing w:val="18"/>
        </w:rPr>
        <w:t xml:space="preserve"> </w:t>
      </w:r>
      <w:r w:rsidR="00385204" w:rsidRPr="00075239">
        <w:rPr>
          <w:rFonts w:ascii="Aptos" w:hAnsi="Aptos"/>
        </w:rPr>
        <w:t>se</w:t>
      </w:r>
      <w:r w:rsidR="00385204" w:rsidRPr="00075239">
        <w:rPr>
          <w:rFonts w:ascii="Aptos" w:hAnsi="Aptos"/>
          <w:spacing w:val="20"/>
        </w:rPr>
        <w:t xml:space="preserve"> </w:t>
      </w:r>
      <w:r w:rsidR="00385204" w:rsidRPr="00075239">
        <w:rPr>
          <w:rFonts w:ascii="Aptos" w:hAnsi="Aptos"/>
        </w:rPr>
        <w:t>uporabljajo</w:t>
      </w:r>
      <w:r w:rsidR="00385204" w:rsidRPr="00075239">
        <w:rPr>
          <w:rFonts w:ascii="Aptos" w:hAnsi="Aptos"/>
          <w:spacing w:val="18"/>
        </w:rPr>
        <w:t xml:space="preserve"> </w:t>
      </w:r>
      <w:r w:rsidR="00385204" w:rsidRPr="00075239">
        <w:rPr>
          <w:rFonts w:ascii="Aptos" w:hAnsi="Aptos"/>
        </w:rPr>
        <w:t>kot</w:t>
      </w:r>
      <w:r w:rsidR="00385204" w:rsidRPr="00075239">
        <w:rPr>
          <w:rFonts w:ascii="Aptos" w:hAnsi="Aptos"/>
          <w:spacing w:val="17"/>
        </w:rPr>
        <w:t xml:space="preserve"> </w:t>
      </w:r>
      <w:r w:rsidR="00385204" w:rsidRPr="00075239">
        <w:rPr>
          <w:rFonts w:ascii="Aptos" w:hAnsi="Aptos"/>
        </w:rPr>
        <w:t>pohištvo</w:t>
      </w:r>
      <w:r w:rsidR="00624956" w:rsidRPr="00075239">
        <w:rPr>
          <w:rFonts w:ascii="Aptos" w:hAnsi="Aptos"/>
        </w:rPr>
        <w:t xml:space="preserve">: </w:t>
      </w:r>
      <w:r w:rsidR="00385204" w:rsidRPr="00075239">
        <w:rPr>
          <w:rFonts w:ascii="Aptos" w:hAnsi="Aptos"/>
        </w:rPr>
        <w:t>npr.</w:t>
      </w:r>
      <w:r w:rsidR="00385204" w:rsidRPr="00075239">
        <w:rPr>
          <w:rFonts w:ascii="Aptos" w:hAnsi="Aptos"/>
          <w:spacing w:val="18"/>
        </w:rPr>
        <w:t xml:space="preserve"> </w:t>
      </w:r>
      <w:r w:rsidR="00385204" w:rsidRPr="00075239">
        <w:rPr>
          <w:rFonts w:ascii="Aptos" w:hAnsi="Aptos"/>
        </w:rPr>
        <w:t>cestna</w:t>
      </w:r>
      <w:r w:rsidR="00385204" w:rsidRPr="00075239">
        <w:rPr>
          <w:rFonts w:ascii="Aptos" w:hAnsi="Aptos"/>
          <w:spacing w:val="18"/>
        </w:rPr>
        <w:t xml:space="preserve"> </w:t>
      </w:r>
      <w:r w:rsidR="00385204" w:rsidRPr="00075239">
        <w:rPr>
          <w:rFonts w:ascii="Aptos" w:hAnsi="Aptos"/>
        </w:rPr>
        <w:t>razsvetljava,</w:t>
      </w:r>
      <w:r w:rsidR="00385204" w:rsidRPr="00075239">
        <w:rPr>
          <w:rFonts w:ascii="Aptos" w:hAnsi="Aptos"/>
          <w:spacing w:val="17"/>
        </w:rPr>
        <w:t xml:space="preserve"> </w:t>
      </w:r>
      <w:r w:rsidR="00385204" w:rsidRPr="00075239">
        <w:rPr>
          <w:rFonts w:ascii="Aptos" w:hAnsi="Aptos"/>
        </w:rPr>
        <w:t>ograje,</w:t>
      </w:r>
      <w:r w:rsidR="007267CB" w:rsidRPr="00075239">
        <w:rPr>
          <w:rFonts w:ascii="Aptos" w:hAnsi="Aptos"/>
        </w:rPr>
        <w:t xml:space="preserve"> </w:t>
      </w:r>
      <w:r w:rsidR="00385204" w:rsidRPr="00075239">
        <w:rPr>
          <w:rFonts w:ascii="Aptos" w:hAnsi="Aptos"/>
        </w:rPr>
        <w:t>lestve, ure, igrala, samostoječa ali viseča ogledala</w:t>
      </w:r>
      <w:r w:rsidR="003A051E" w:rsidRPr="00075239">
        <w:rPr>
          <w:rFonts w:ascii="Aptos" w:hAnsi="Aptos"/>
        </w:rPr>
        <w:t xml:space="preserve"> in tudi p</w:t>
      </w:r>
      <w:r w:rsidR="00385204" w:rsidRPr="00075239">
        <w:rPr>
          <w:rFonts w:ascii="Aptos" w:hAnsi="Aptos"/>
        </w:rPr>
        <w:t>ohištvo, vgrajeno v vozila, ki se uporabljajo za javni ali zasebni</w:t>
      </w:r>
      <w:r w:rsidR="00385204" w:rsidRPr="00075239">
        <w:rPr>
          <w:rFonts w:ascii="Aptos" w:hAnsi="Aptos"/>
          <w:spacing w:val="-12"/>
        </w:rPr>
        <w:t xml:space="preserve"> </w:t>
      </w:r>
      <w:r w:rsidR="00385204" w:rsidRPr="00075239">
        <w:rPr>
          <w:rFonts w:ascii="Aptos" w:hAnsi="Aptos"/>
        </w:rPr>
        <w:t>prevoz</w:t>
      </w:r>
      <w:r w:rsidR="00973204" w:rsidRPr="00075239">
        <w:rPr>
          <w:rFonts w:ascii="Aptos" w:hAnsi="Aptos"/>
        </w:rPr>
        <w:t>.</w:t>
      </w:r>
    </w:p>
    <w:p w14:paraId="5609971C" w14:textId="77777777" w:rsidR="00875B06" w:rsidRPr="00596CBE" w:rsidRDefault="00875B06" w:rsidP="00681C08">
      <w:pPr>
        <w:pStyle w:val="Telobesedila"/>
        <w:rPr>
          <w:rFonts w:ascii="Aptos" w:hAnsi="Aptos"/>
        </w:rPr>
      </w:pPr>
    </w:p>
    <w:p w14:paraId="48F6E9DC" w14:textId="58AC2313" w:rsidR="00875B06" w:rsidRDefault="00385204" w:rsidP="00681C08">
      <w:pPr>
        <w:pStyle w:val="Naslov1"/>
        <w:numPr>
          <w:ilvl w:val="0"/>
          <w:numId w:val="27"/>
        </w:numPr>
        <w:rPr>
          <w:rFonts w:ascii="Aptos" w:hAnsi="Aptos"/>
        </w:rPr>
      </w:pPr>
      <w:r w:rsidRPr="00596CBE">
        <w:rPr>
          <w:rFonts w:ascii="Aptos" w:hAnsi="Aptos"/>
        </w:rPr>
        <w:t xml:space="preserve">Ključni </w:t>
      </w:r>
      <w:proofErr w:type="spellStart"/>
      <w:r w:rsidRPr="00596CBE">
        <w:rPr>
          <w:rFonts w:ascii="Aptos" w:hAnsi="Aptos"/>
        </w:rPr>
        <w:t>okoljski</w:t>
      </w:r>
      <w:proofErr w:type="spellEnd"/>
      <w:r w:rsidRPr="00596CBE">
        <w:rPr>
          <w:rFonts w:ascii="Aptos" w:hAnsi="Aptos"/>
          <w:spacing w:val="-2"/>
        </w:rPr>
        <w:t xml:space="preserve"> </w:t>
      </w:r>
      <w:r w:rsidRPr="00596CBE">
        <w:rPr>
          <w:rFonts w:ascii="Aptos" w:hAnsi="Aptos"/>
        </w:rPr>
        <w:t>vplivi</w:t>
      </w:r>
    </w:p>
    <w:p w14:paraId="65CCE521" w14:textId="77777777" w:rsidR="00192C77" w:rsidRDefault="00192C77" w:rsidP="007C2C4A">
      <w:pPr>
        <w:pStyle w:val="Naslov1"/>
        <w:ind w:firstLine="0"/>
        <w:rPr>
          <w:rFonts w:ascii="Aptos" w:hAnsi="Aptos"/>
        </w:rPr>
      </w:pPr>
    </w:p>
    <w:p w14:paraId="1BAF1767" w14:textId="2C1E33D0" w:rsidR="006D029A" w:rsidRPr="007C2C4A" w:rsidRDefault="006D029A" w:rsidP="007C2C4A">
      <w:pPr>
        <w:pStyle w:val="Naslov1"/>
        <w:ind w:left="0" w:firstLine="0"/>
        <w:rPr>
          <w:rFonts w:ascii="Aptos" w:hAnsi="Aptos"/>
          <w:b w:val="0"/>
          <w:bCs w:val="0"/>
        </w:rPr>
      </w:pPr>
      <w:r w:rsidRPr="007C2C4A">
        <w:rPr>
          <w:rFonts w:ascii="Aptos" w:hAnsi="Aptos"/>
          <w:b w:val="0"/>
          <w:bCs w:val="0"/>
        </w:rPr>
        <w:t xml:space="preserve">Z javnim naročanjem lesenega pohištva oziroma javnim naročanjem storitve obnove pohištva se: </w:t>
      </w:r>
    </w:p>
    <w:p w14:paraId="77145DAD" w14:textId="1BDE885F" w:rsidR="00E242BF" w:rsidRPr="00E559A4" w:rsidRDefault="00E242BF" w:rsidP="00E242BF">
      <w:pPr>
        <w:pStyle w:val="Odstavekseznama"/>
        <w:numPr>
          <w:ilvl w:val="1"/>
          <w:numId w:val="27"/>
        </w:numPr>
        <w:rPr>
          <w:rFonts w:ascii="Aptos" w:hAnsi="Aptos"/>
        </w:rPr>
      </w:pPr>
      <w:r>
        <w:rPr>
          <w:rFonts w:ascii="Aptos" w:hAnsi="Aptos"/>
        </w:rPr>
        <w:t xml:space="preserve">Daje prednost pohištvenim izdelkom, ki imajo daljšo življenjsko dobo </w:t>
      </w:r>
      <w:r w:rsidR="00241F25">
        <w:rPr>
          <w:rFonts w:ascii="Aptos" w:hAnsi="Aptos"/>
        </w:rPr>
        <w:t>zaradi boljše kakovosti pohištvenih izdelkov ter poprodajnih storitvah (daljša garancijska doba, razpoložljivost nadomestnih delov idr.)</w:t>
      </w:r>
      <w:r w:rsidR="007C2C4A">
        <w:rPr>
          <w:rFonts w:ascii="Aptos" w:hAnsi="Aptos"/>
        </w:rPr>
        <w:t xml:space="preserve">. </w:t>
      </w:r>
    </w:p>
    <w:p w14:paraId="00AD03DF" w14:textId="1881889B" w:rsidR="006A3F10" w:rsidRPr="006A3F10" w:rsidRDefault="00217689" w:rsidP="006A3F10">
      <w:pPr>
        <w:pStyle w:val="Odstavekseznama"/>
        <w:numPr>
          <w:ilvl w:val="1"/>
          <w:numId w:val="27"/>
        </w:numPr>
        <w:rPr>
          <w:rFonts w:ascii="Aptos" w:hAnsi="Aptos"/>
        </w:rPr>
      </w:pPr>
      <w:r>
        <w:rPr>
          <w:rFonts w:ascii="Aptos" w:hAnsi="Aptos"/>
        </w:rPr>
        <w:t>Zmanjšuje količina z</w:t>
      </w:r>
      <w:r w:rsidRPr="00596CBE">
        <w:rPr>
          <w:rFonts w:ascii="Aptos" w:hAnsi="Aptos"/>
        </w:rPr>
        <w:t>avrženi</w:t>
      </w:r>
      <w:r>
        <w:rPr>
          <w:rFonts w:ascii="Aptos" w:hAnsi="Aptos"/>
        </w:rPr>
        <w:t>h</w:t>
      </w:r>
      <w:r w:rsidRPr="00596CBE">
        <w:rPr>
          <w:rFonts w:ascii="Aptos" w:hAnsi="Aptos"/>
        </w:rPr>
        <w:t xml:space="preserve"> material</w:t>
      </w:r>
      <w:r>
        <w:rPr>
          <w:rFonts w:ascii="Aptos" w:hAnsi="Aptos"/>
        </w:rPr>
        <w:t>ov</w:t>
      </w:r>
      <w:r w:rsidRPr="00596CBE">
        <w:rPr>
          <w:rFonts w:ascii="Aptos" w:hAnsi="Aptos"/>
        </w:rPr>
        <w:t xml:space="preserve"> zaradi </w:t>
      </w:r>
      <w:r>
        <w:rPr>
          <w:rFonts w:ascii="Aptos" w:hAnsi="Aptos"/>
        </w:rPr>
        <w:t xml:space="preserve">zagotavljanja storitve </w:t>
      </w:r>
      <w:r w:rsidRPr="00596CBE">
        <w:rPr>
          <w:rFonts w:ascii="Aptos" w:hAnsi="Aptos"/>
        </w:rPr>
        <w:t xml:space="preserve"> </w:t>
      </w:r>
      <w:r>
        <w:rPr>
          <w:rFonts w:ascii="Aptos" w:hAnsi="Aptos"/>
        </w:rPr>
        <w:t xml:space="preserve">popravil, razpoložljivost nadomestnih delov </w:t>
      </w:r>
      <w:r w:rsidRPr="00596CBE">
        <w:rPr>
          <w:rFonts w:ascii="Aptos" w:hAnsi="Aptos"/>
        </w:rPr>
        <w:t>ali ločevanjem delov pohištva za</w:t>
      </w:r>
      <w:r w:rsidRPr="00596CBE">
        <w:rPr>
          <w:rFonts w:ascii="Aptos" w:hAnsi="Aptos"/>
          <w:spacing w:val="1"/>
        </w:rPr>
        <w:t xml:space="preserve"> </w:t>
      </w:r>
      <w:r w:rsidRPr="00596CBE">
        <w:rPr>
          <w:rFonts w:ascii="Aptos" w:hAnsi="Aptos"/>
        </w:rPr>
        <w:t>recikliranje</w:t>
      </w:r>
      <w:r>
        <w:rPr>
          <w:rFonts w:ascii="Aptos" w:hAnsi="Aptos"/>
        </w:rPr>
        <w:t xml:space="preserve"> (enostavna razstavljivost pohištva)</w:t>
      </w:r>
      <w:r w:rsidR="006A3F10">
        <w:rPr>
          <w:rFonts w:ascii="Aptos" w:hAnsi="Aptos"/>
        </w:rPr>
        <w:t xml:space="preserve">. </w:t>
      </w:r>
    </w:p>
    <w:p w14:paraId="1DD4F562" w14:textId="77777777" w:rsidR="00217689" w:rsidRDefault="00217689" w:rsidP="00217689">
      <w:pPr>
        <w:pStyle w:val="Odstavekseznama"/>
        <w:numPr>
          <w:ilvl w:val="1"/>
          <w:numId w:val="27"/>
        </w:numPr>
        <w:rPr>
          <w:rFonts w:ascii="Aptos" w:hAnsi="Aptos"/>
        </w:rPr>
      </w:pPr>
      <w:r>
        <w:rPr>
          <w:rFonts w:ascii="Aptos" w:hAnsi="Aptos"/>
        </w:rPr>
        <w:t>Ob koncu življenjske dobe je mogoče pohištvo enostavno razstaviti in zagotoviti recikliranje posameznih delov pohištva.</w:t>
      </w:r>
    </w:p>
    <w:p w14:paraId="11AB017E" w14:textId="276A24B0" w:rsidR="00217689" w:rsidRPr="00596CBE" w:rsidRDefault="00217689" w:rsidP="00217689">
      <w:pPr>
        <w:pStyle w:val="Odstavekseznama"/>
        <w:numPr>
          <w:ilvl w:val="1"/>
          <w:numId w:val="27"/>
        </w:numPr>
        <w:rPr>
          <w:rFonts w:ascii="Aptos" w:hAnsi="Aptos"/>
        </w:rPr>
      </w:pPr>
      <w:r>
        <w:rPr>
          <w:rFonts w:ascii="Aptos" w:hAnsi="Aptos"/>
        </w:rPr>
        <w:t>Zmanjšujejo n</w:t>
      </w:r>
      <w:r w:rsidRPr="00596CBE">
        <w:rPr>
          <w:rFonts w:ascii="Aptos" w:hAnsi="Aptos"/>
        </w:rPr>
        <w:t>evarnost</w:t>
      </w:r>
      <w:r>
        <w:rPr>
          <w:rFonts w:ascii="Aptos" w:hAnsi="Aptos"/>
        </w:rPr>
        <w:t>i</w:t>
      </w:r>
      <w:r w:rsidRPr="00596CBE">
        <w:rPr>
          <w:rFonts w:ascii="Aptos" w:hAnsi="Aptos"/>
        </w:rPr>
        <w:t xml:space="preserve"> sproščanja strupenih snovi za delavce, potrošnike in</w:t>
      </w:r>
      <w:r w:rsidRPr="00596CBE">
        <w:rPr>
          <w:rFonts w:ascii="Aptos" w:hAnsi="Aptos"/>
          <w:spacing w:val="-8"/>
        </w:rPr>
        <w:t xml:space="preserve"> </w:t>
      </w:r>
      <w:r w:rsidRPr="00596CBE">
        <w:rPr>
          <w:rFonts w:ascii="Aptos" w:hAnsi="Aptos"/>
        </w:rPr>
        <w:t>okolje</w:t>
      </w:r>
      <w:r w:rsidR="006A3F10">
        <w:rPr>
          <w:rFonts w:ascii="Aptos" w:hAnsi="Aptos"/>
        </w:rPr>
        <w:t>.</w:t>
      </w:r>
    </w:p>
    <w:p w14:paraId="30EDDD13" w14:textId="7C718146" w:rsidR="00875B06" w:rsidRPr="00596CBE" w:rsidRDefault="006D029A" w:rsidP="00681C08">
      <w:pPr>
        <w:pStyle w:val="Odstavekseznama"/>
        <w:numPr>
          <w:ilvl w:val="1"/>
          <w:numId w:val="27"/>
        </w:numPr>
        <w:rPr>
          <w:rFonts w:ascii="Aptos" w:hAnsi="Aptos"/>
        </w:rPr>
      </w:pPr>
      <w:r>
        <w:rPr>
          <w:rFonts w:ascii="Aptos" w:hAnsi="Aptos"/>
        </w:rPr>
        <w:t>Zmanjšuje i</w:t>
      </w:r>
      <w:r w:rsidR="00385204" w:rsidRPr="00596CBE">
        <w:rPr>
          <w:rFonts w:ascii="Aptos" w:hAnsi="Aptos"/>
        </w:rPr>
        <w:t xml:space="preserve">zčrpavanje virov z uporabo neobnovljivih virov, </w:t>
      </w:r>
      <w:r w:rsidR="00385204" w:rsidRPr="00596CBE">
        <w:rPr>
          <w:rFonts w:ascii="Aptos" w:hAnsi="Aptos"/>
          <w:spacing w:val="2"/>
        </w:rPr>
        <w:t xml:space="preserve">kot </w:t>
      </w:r>
      <w:r w:rsidR="00385204" w:rsidRPr="00596CBE">
        <w:rPr>
          <w:rFonts w:ascii="Aptos" w:hAnsi="Aptos"/>
        </w:rPr>
        <w:t>sta olje in zemeljski plin, za</w:t>
      </w:r>
      <w:r w:rsidR="00385204" w:rsidRPr="00596CBE">
        <w:rPr>
          <w:rFonts w:ascii="Aptos" w:hAnsi="Aptos"/>
          <w:spacing w:val="-20"/>
        </w:rPr>
        <w:t xml:space="preserve"> </w:t>
      </w:r>
      <w:r w:rsidR="00385204" w:rsidRPr="00596CBE">
        <w:rPr>
          <w:rFonts w:ascii="Aptos" w:hAnsi="Aptos"/>
        </w:rPr>
        <w:t>plastiko.</w:t>
      </w:r>
    </w:p>
    <w:p w14:paraId="3046FE5D" w14:textId="27EAE669" w:rsidR="00875B06" w:rsidRPr="00596CBE" w:rsidRDefault="006D029A" w:rsidP="00681C08">
      <w:pPr>
        <w:pStyle w:val="Odstavekseznama"/>
        <w:numPr>
          <w:ilvl w:val="1"/>
          <w:numId w:val="27"/>
        </w:numPr>
        <w:rPr>
          <w:rFonts w:ascii="Aptos" w:hAnsi="Aptos"/>
        </w:rPr>
      </w:pPr>
      <w:r>
        <w:rPr>
          <w:rFonts w:ascii="Aptos" w:hAnsi="Aptos"/>
        </w:rPr>
        <w:t>Zmanjšujejo e</w:t>
      </w:r>
      <w:r w:rsidR="00385204" w:rsidRPr="00596CBE">
        <w:rPr>
          <w:rFonts w:ascii="Aptos" w:hAnsi="Aptos"/>
        </w:rPr>
        <w:t>misije CO</w:t>
      </w:r>
      <w:r w:rsidR="00385204" w:rsidRPr="00596CBE">
        <w:rPr>
          <w:rFonts w:ascii="Aptos" w:hAnsi="Aptos"/>
          <w:sz w:val="13"/>
        </w:rPr>
        <w:t xml:space="preserve">2 </w:t>
      </w:r>
      <w:r w:rsidR="00385204" w:rsidRPr="00596CBE">
        <w:rPr>
          <w:rFonts w:ascii="Aptos" w:hAnsi="Aptos"/>
        </w:rPr>
        <w:t xml:space="preserve">in druge emisije, ki nastajajo z uporabo električne energije pri </w:t>
      </w:r>
      <w:r w:rsidR="00B57E08" w:rsidRPr="00596CBE">
        <w:rPr>
          <w:rFonts w:ascii="Aptos" w:hAnsi="Aptos"/>
        </w:rPr>
        <w:t xml:space="preserve">proizvodnji </w:t>
      </w:r>
      <w:r w:rsidR="00385204" w:rsidRPr="00596CBE">
        <w:rPr>
          <w:rFonts w:ascii="Aptos" w:hAnsi="Aptos"/>
        </w:rPr>
        <w:t>različnih materialov</w:t>
      </w:r>
      <w:r w:rsidR="006A3F10">
        <w:rPr>
          <w:rFonts w:ascii="Aptos" w:hAnsi="Aptos"/>
        </w:rPr>
        <w:t>.</w:t>
      </w:r>
    </w:p>
    <w:p w14:paraId="53D0F5F4" w14:textId="77777777" w:rsidR="00217689" w:rsidRPr="00596CBE" w:rsidRDefault="00217689" w:rsidP="00217689">
      <w:pPr>
        <w:pStyle w:val="Odstavekseznama"/>
        <w:numPr>
          <w:ilvl w:val="1"/>
          <w:numId w:val="27"/>
        </w:numPr>
        <w:rPr>
          <w:rFonts w:ascii="Aptos" w:hAnsi="Aptos"/>
        </w:rPr>
      </w:pPr>
      <w:r>
        <w:rPr>
          <w:rFonts w:ascii="Aptos" w:hAnsi="Aptos"/>
        </w:rPr>
        <w:t>Preprečuje i</w:t>
      </w:r>
      <w:r w:rsidRPr="00596CBE">
        <w:rPr>
          <w:rFonts w:ascii="Aptos" w:hAnsi="Aptos"/>
        </w:rPr>
        <w:t xml:space="preserve">zguba biotske raznovrstnosti in erozija zaradi </w:t>
      </w:r>
      <w:proofErr w:type="spellStart"/>
      <w:r w:rsidRPr="00596CBE">
        <w:rPr>
          <w:rFonts w:ascii="Aptos" w:hAnsi="Aptos"/>
        </w:rPr>
        <w:t>netrajnostnega</w:t>
      </w:r>
      <w:proofErr w:type="spellEnd"/>
      <w:r w:rsidRPr="00596CBE">
        <w:rPr>
          <w:rFonts w:ascii="Aptos" w:hAnsi="Aptos"/>
        </w:rPr>
        <w:t xml:space="preserve"> upravljanja z gozdovi in nezakonite sečnje.</w:t>
      </w:r>
    </w:p>
    <w:p w14:paraId="41CDF53A" w14:textId="2CF712FD" w:rsidR="00875B06" w:rsidRPr="00596CBE" w:rsidRDefault="006A3F10" w:rsidP="00681C08">
      <w:pPr>
        <w:pStyle w:val="Odstavekseznama"/>
        <w:numPr>
          <w:ilvl w:val="1"/>
          <w:numId w:val="27"/>
        </w:numPr>
        <w:rPr>
          <w:rFonts w:ascii="Aptos" w:hAnsi="Aptos"/>
        </w:rPr>
      </w:pPr>
      <w:r>
        <w:rPr>
          <w:rFonts w:ascii="Aptos" w:hAnsi="Aptos"/>
        </w:rPr>
        <w:t>P</w:t>
      </w:r>
      <w:r w:rsidR="00F92C57">
        <w:rPr>
          <w:rFonts w:ascii="Aptos" w:hAnsi="Aptos"/>
        </w:rPr>
        <w:t>rispeva k boljši</w:t>
      </w:r>
      <w:r w:rsidR="00385204" w:rsidRPr="00596CBE">
        <w:rPr>
          <w:rFonts w:ascii="Aptos" w:hAnsi="Aptos"/>
        </w:rPr>
        <w:t xml:space="preserve"> kakovosti zraka v stavbah zaradi </w:t>
      </w:r>
      <w:r w:rsidR="00F92C57">
        <w:rPr>
          <w:rFonts w:ascii="Aptos" w:hAnsi="Aptos"/>
        </w:rPr>
        <w:t xml:space="preserve">ustreznih omejitev </w:t>
      </w:r>
      <w:r w:rsidR="00385204" w:rsidRPr="00596CBE">
        <w:rPr>
          <w:rFonts w:ascii="Aptos" w:hAnsi="Aptos"/>
        </w:rPr>
        <w:t xml:space="preserve">emisij hlapnih organskih spojih </w:t>
      </w:r>
      <w:r w:rsidR="00385204" w:rsidRPr="00596CBE">
        <w:rPr>
          <w:rFonts w:ascii="Aptos" w:hAnsi="Aptos"/>
          <w:i/>
        </w:rPr>
        <w:t xml:space="preserve">(angl. </w:t>
      </w:r>
      <w:proofErr w:type="spellStart"/>
      <w:r w:rsidR="00385204" w:rsidRPr="00596CBE">
        <w:rPr>
          <w:rFonts w:ascii="Aptos" w:hAnsi="Aptos"/>
          <w:i/>
        </w:rPr>
        <w:t>Volatile</w:t>
      </w:r>
      <w:proofErr w:type="spellEnd"/>
      <w:r w:rsidR="00385204" w:rsidRPr="00596CBE">
        <w:rPr>
          <w:rFonts w:ascii="Aptos" w:hAnsi="Aptos"/>
          <w:i/>
        </w:rPr>
        <w:t xml:space="preserve"> </w:t>
      </w:r>
      <w:proofErr w:type="spellStart"/>
      <w:r w:rsidR="00385204" w:rsidRPr="00596CBE">
        <w:rPr>
          <w:rFonts w:ascii="Aptos" w:hAnsi="Aptos"/>
          <w:i/>
        </w:rPr>
        <w:t>Organic</w:t>
      </w:r>
      <w:proofErr w:type="spellEnd"/>
      <w:r w:rsidR="00385204" w:rsidRPr="00596CBE">
        <w:rPr>
          <w:rFonts w:ascii="Aptos" w:hAnsi="Aptos"/>
          <w:i/>
        </w:rPr>
        <w:t xml:space="preserve"> </w:t>
      </w:r>
      <w:proofErr w:type="spellStart"/>
      <w:r w:rsidR="00385204" w:rsidRPr="00596CBE">
        <w:rPr>
          <w:rFonts w:ascii="Aptos" w:hAnsi="Aptos"/>
          <w:i/>
        </w:rPr>
        <w:t>Compounds</w:t>
      </w:r>
      <w:proofErr w:type="spellEnd"/>
      <w:r w:rsidR="00385204" w:rsidRPr="00596CBE">
        <w:rPr>
          <w:rFonts w:ascii="Aptos" w:hAnsi="Aptos"/>
          <w:i/>
        </w:rPr>
        <w:t xml:space="preserve"> – VOC)</w:t>
      </w:r>
      <w:r w:rsidR="00035B47">
        <w:rPr>
          <w:rFonts w:ascii="Aptos" w:hAnsi="Aptos"/>
          <w:i/>
        </w:rPr>
        <w:t xml:space="preserve"> </w:t>
      </w:r>
      <w:r w:rsidR="00F92C57">
        <w:rPr>
          <w:rFonts w:ascii="Aptos" w:hAnsi="Aptos"/>
        </w:rPr>
        <w:t xml:space="preserve">v </w:t>
      </w:r>
      <w:r w:rsidR="00385204" w:rsidRPr="00596CBE">
        <w:rPr>
          <w:rFonts w:ascii="Aptos" w:hAnsi="Aptos"/>
        </w:rPr>
        <w:t>pohištv</w:t>
      </w:r>
      <w:r w:rsidR="00F92C57">
        <w:rPr>
          <w:rFonts w:ascii="Aptos" w:hAnsi="Aptos"/>
        </w:rPr>
        <w:t>u</w:t>
      </w:r>
      <w:r w:rsidR="00385204" w:rsidRPr="00596CBE">
        <w:rPr>
          <w:rFonts w:ascii="Aptos" w:hAnsi="Aptos"/>
        </w:rPr>
        <w:t>.</w:t>
      </w:r>
    </w:p>
    <w:p w14:paraId="265DB94A" w14:textId="77777777" w:rsidR="0054464C" w:rsidRPr="003A051E" w:rsidRDefault="0054464C" w:rsidP="003A051E">
      <w:pPr>
        <w:ind w:left="457"/>
        <w:rPr>
          <w:rFonts w:ascii="Aptos" w:hAnsi="Aptos"/>
        </w:rPr>
      </w:pPr>
    </w:p>
    <w:p w14:paraId="14D84336" w14:textId="77B111D0" w:rsidR="00875B06" w:rsidRPr="00596CBE" w:rsidRDefault="00241F25" w:rsidP="00241F25">
      <w:pPr>
        <w:pStyle w:val="Naslov1"/>
        <w:numPr>
          <w:ilvl w:val="0"/>
          <w:numId w:val="27"/>
        </w:numPr>
        <w:rPr>
          <w:rFonts w:ascii="Aptos" w:hAnsi="Aptos"/>
        </w:rPr>
      </w:pPr>
      <w:r>
        <w:rPr>
          <w:rFonts w:ascii="Aptos" w:hAnsi="Aptos"/>
        </w:rPr>
        <w:t>Pr</w:t>
      </w:r>
      <w:r w:rsidR="00385204" w:rsidRPr="00596CBE">
        <w:rPr>
          <w:rFonts w:ascii="Aptos" w:hAnsi="Aptos"/>
        </w:rPr>
        <w:t>istop k</w:t>
      </w:r>
      <w:r w:rsidR="00385204" w:rsidRPr="00596CBE">
        <w:rPr>
          <w:rFonts w:ascii="Aptos" w:hAnsi="Aptos"/>
          <w:spacing w:val="-2"/>
        </w:rPr>
        <w:t xml:space="preserve"> </w:t>
      </w:r>
      <w:r w:rsidR="00385204" w:rsidRPr="00596CBE">
        <w:rPr>
          <w:rFonts w:ascii="Aptos" w:hAnsi="Aptos"/>
        </w:rPr>
        <w:t>ZeJN</w:t>
      </w:r>
    </w:p>
    <w:p w14:paraId="47971A4D" w14:textId="77777777" w:rsidR="00875B06" w:rsidRPr="00596CBE" w:rsidRDefault="00875B06" w:rsidP="00681C08">
      <w:pPr>
        <w:pStyle w:val="Telobesedila"/>
        <w:rPr>
          <w:rFonts w:ascii="Aptos" w:hAnsi="Aptos"/>
        </w:rPr>
      </w:pPr>
    </w:p>
    <w:p w14:paraId="0AD8D1D8" w14:textId="77777777" w:rsidR="00875B06" w:rsidRPr="00596CBE" w:rsidRDefault="00385204" w:rsidP="00681C08">
      <w:pPr>
        <w:pStyle w:val="Odstavekseznama"/>
        <w:numPr>
          <w:ilvl w:val="1"/>
          <w:numId w:val="27"/>
        </w:numPr>
        <w:rPr>
          <w:rFonts w:ascii="Aptos" w:hAnsi="Aptos"/>
        </w:rPr>
      </w:pPr>
      <w:r w:rsidRPr="00596CBE">
        <w:rPr>
          <w:rFonts w:ascii="Aptos" w:hAnsi="Aptos"/>
        </w:rPr>
        <w:t>Naročanje lesa iz zakonitih virov.</w:t>
      </w:r>
    </w:p>
    <w:p w14:paraId="3AF70517" w14:textId="77777777" w:rsidR="00875B06" w:rsidRPr="00596CBE" w:rsidRDefault="00385204" w:rsidP="00681C08">
      <w:pPr>
        <w:pStyle w:val="Odstavekseznama"/>
        <w:numPr>
          <w:ilvl w:val="1"/>
          <w:numId w:val="27"/>
        </w:numPr>
        <w:rPr>
          <w:rFonts w:ascii="Aptos" w:hAnsi="Aptos"/>
        </w:rPr>
      </w:pPr>
      <w:r w:rsidRPr="00596CBE">
        <w:rPr>
          <w:rFonts w:ascii="Aptos" w:hAnsi="Aptos"/>
        </w:rPr>
        <w:t>Uporaba materialov, ki so deloma ali v celoti izdelani iz obnovljivih virov, kakršen je</w:t>
      </w:r>
      <w:r w:rsidRPr="00596CBE">
        <w:rPr>
          <w:rFonts w:ascii="Aptos" w:hAnsi="Aptos"/>
          <w:spacing w:val="-23"/>
        </w:rPr>
        <w:t xml:space="preserve"> </w:t>
      </w:r>
      <w:r w:rsidRPr="00596CBE">
        <w:rPr>
          <w:rFonts w:ascii="Aptos" w:hAnsi="Aptos"/>
        </w:rPr>
        <w:t>les.</w:t>
      </w:r>
    </w:p>
    <w:p w14:paraId="318B10FB" w14:textId="0170AF9A" w:rsidR="00875B06" w:rsidRPr="00596CBE" w:rsidRDefault="00385204" w:rsidP="00681C08">
      <w:pPr>
        <w:pStyle w:val="Odstavekseznama"/>
        <w:numPr>
          <w:ilvl w:val="1"/>
          <w:numId w:val="27"/>
        </w:numPr>
        <w:rPr>
          <w:rFonts w:ascii="Aptos" w:hAnsi="Aptos"/>
        </w:rPr>
      </w:pPr>
      <w:r w:rsidRPr="00596CBE">
        <w:rPr>
          <w:rFonts w:ascii="Aptos" w:hAnsi="Aptos"/>
        </w:rPr>
        <w:t>Opredelitev najvišjih vrednosti za emisije hlapnih organskih spojin iz pohištva in specifičnih omejitev za emisije formaldehida iz plošč na lesni osnovi</w:t>
      </w:r>
      <w:r w:rsidR="00296E87">
        <w:rPr>
          <w:rFonts w:ascii="Aptos" w:hAnsi="Aptos"/>
        </w:rPr>
        <w:t xml:space="preserve">. </w:t>
      </w:r>
    </w:p>
    <w:p w14:paraId="3F174DEB" w14:textId="77777777" w:rsidR="00875B06" w:rsidRPr="00596CBE" w:rsidRDefault="00385204" w:rsidP="00681C08">
      <w:pPr>
        <w:pStyle w:val="Odstavekseznama"/>
        <w:numPr>
          <w:ilvl w:val="1"/>
          <w:numId w:val="27"/>
        </w:numPr>
        <w:rPr>
          <w:rFonts w:ascii="Aptos" w:hAnsi="Aptos"/>
        </w:rPr>
      </w:pPr>
      <w:r w:rsidRPr="00596CBE">
        <w:rPr>
          <w:rFonts w:ascii="Aptos" w:hAnsi="Aptos"/>
        </w:rPr>
        <w:t>Naročanje trpežnega in uporabi primernega pohištva, skladnega z bistvenimi EN</w:t>
      </w:r>
      <w:r w:rsidRPr="00596CBE">
        <w:rPr>
          <w:rFonts w:ascii="Aptos" w:hAnsi="Aptos"/>
          <w:spacing w:val="-15"/>
        </w:rPr>
        <w:t xml:space="preserve"> </w:t>
      </w:r>
      <w:r w:rsidRPr="00596CBE">
        <w:rPr>
          <w:rFonts w:ascii="Aptos" w:hAnsi="Aptos"/>
        </w:rPr>
        <w:t>standardi.</w:t>
      </w:r>
    </w:p>
    <w:p w14:paraId="7C14F6F3" w14:textId="77777777" w:rsidR="00875B06" w:rsidRDefault="00385204" w:rsidP="00681C08">
      <w:pPr>
        <w:pStyle w:val="Odstavekseznama"/>
        <w:numPr>
          <w:ilvl w:val="1"/>
          <w:numId w:val="27"/>
        </w:numPr>
        <w:rPr>
          <w:rFonts w:ascii="Aptos" w:hAnsi="Aptos"/>
        </w:rPr>
      </w:pPr>
      <w:r w:rsidRPr="00596CBE">
        <w:rPr>
          <w:rFonts w:ascii="Aptos" w:hAnsi="Aptos"/>
        </w:rPr>
        <w:t>Naročanje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pohištva,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ki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ga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je</w:t>
      </w:r>
      <w:r w:rsidRPr="00596CBE">
        <w:rPr>
          <w:rFonts w:ascii="Aptos" w:hAnsi="Aptos"/>
          <w:spacing w:val="-5"/>
        </w:rPr>
        <w:t xml:space="preserve"> </w:t>
      </w:r>
      <w:r w:rsidRPr="00596CBE">
        <w:rPr>
          <w:rFonts w:ascii="Aptos" w:hAnsi="Aptos"/>
        </w:rPr>
        <w:t>mogoče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enostavno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razstaviti,</w:t>
      </w:r>
      <w:r w:rsidRPr="00596CBE">
        <w:rPr>
          <w:rFonts w:ascii="Aptos" w:hAnsi="Aptos"/>
          <w:spacing w:val="-4"/>
        </w:rPr>
        <w:t xml:space="preserve"> </w:t>
      </w:r>
      <w:r w:rsidRPr="00596CBE">
        <w:rPr>
          <w:rFonts w:ascii="Aptos" w:hAnsi="Aptos"/>
        </w:rPr>
        <w:t>popraviti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in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reciklirati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ter</w:t>
      </w:r>
      <w:r w:rsidRPr="00596CBE">
        <w:rPr>
          <w:rFonts w:ascii="Aptos" w:hAnsi="Aptos"/>
          <w:spacing w:val="-4"/>
        </w:rPr>
        <w:t xml:space="preserve"> </w:t>
      </w:r>
      <w:r w:rsidRPr="00596CBE">
        <w:rPr>
          <w:rFonts w:ascii="Aptos" w:hAnsi="Aptos"/>
        </w:rPr>
        <w:t>za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katero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je</w:t>
      </w:r>
      <w:r w:rsidRPr="00596CBE">
        <w:rPr>
          <w:rFonts w:ascii="Aptos" w:hAnsi="Aptos"/>
          <w:spacing w:val="-4"/>
        </w:rPr>
        <w:t xml:space="preserve"> </w:t>
      </w:r>
      <w:r w:rsidRPr="00596CBE">
        <w:rPr>
          <w:rFonts w:ascii="Aptos" w:hAnsi="Aptos"/>
        </w:rPr>
        <w:t>dano jamstvo.</w:t>
      </w:r>
    </w:p>
    <w:p w14:paraId="30FA086E" w14:textId="16D39C81" w:rsidR="00624956" w:rsidRDefault="00624956" w:rsidP="00681C08">
      <w:pPr>
        <w:pStyle w:val="Odstavekseznama"/>
        <w:numPr>
          <w:ilvl w:val="1"/>
          <w:numId w:val="27"/>
        </w:numPr>
        <w:rPr>
          <w:rFonts w:ascii="Aptos" w:hAnsi="Aptos"/>
        </w:rPr>
      </w:pPr>
      <w:r>
        <w:rPr>
          <w:rFonts w:ascii="Aptos" w:hAnsi="Aptos"/>
        </w:rPr>
        <w:t xml:space="preserve">Podaljšanje življenjske dobe pohištva zaradi </w:t>
      </w:r>
      <w:r w:rsidR="00241F25">
        <w:rPr>
          <w:rFonts w:ascii="Aptos" w:hAnsi="Aptos"/>
        </w:rPr>
        <w:t xml:space="preserve">daljših garancijskih rokov ter </w:t>
      </w:r>
      <w:r>
        <w:rPr>
          <w:rFonts w:ascii="Aptos" w:hAnsi="Aptos"/>
        </w:rPr>
        <w:t>storitev vzdrževanja</w:t>
      </w:r>
      <w:r w:rsidR="00241F25">
        <w:rPr>
          <w:rFonts w:ascii="Aptos" w:hAnsi="Aptos"/>
        </w:rPr>
        <w:t xml:space="preserve">. </w:t>
      </w:r>
    </w:p>
    <w:p w14:paraId="400AAD1E" w14:textId="77777777" w:rsidR="00241F25" w:rsidRPr="00596CBE" w:rsidRDefault="00241F25" w:rsidP="00241F25">
      <w:pPr>
        <w:pStyle w:val="Odstavekseznama"/>
        <w:ind w:firstLine="0"/>
        <w:rPr>
          <w:rFonts w:ascii="Aptos" w:hAnsi="Aptos"/>
        </w:rPr>
      </w:pPr>
    </w:p>
    <w:p w14:paraId="4B52CC87" w14:textId="1E768D8C" w:rsidR="00206B31" w:rsidRDefault="00206B31">
      <w:pPr>
        <w:spacing w:line="240" w:lineRule="auto"/>
        <w:ind w:left="0" w:right="0"/>
        <w:jc w:val="left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427D2172" w14:textId="77777777" w:rsidR="00875B06" w:rsidRPr="00596CBE" w:rsidRDefault="00385204" w:rsidP="00681C08">
      <w:pPr>
        <w:pStyle w:val="Naslov1"/>
        <w:numPr>
          <w:ilvl w:val="0"/>
          <w:numId w:val="27"/>
        </w:numPr>
        <w:rPr>
          <w:rFonts w:ascii="Aptos" w:hAnsi="Aptos"/>
        </w:rPr>
      </w:pPr>
      <w:r w:rsidRPr="00596CBE">
        <w:rPr>
          <w:rFonts w:ascii="Aptos" w:hAnsi="Aptos"/>
        </w:rPr>
        <w:lastRenderedPageBreak/>
        <w:t>Cilji iz Uredbe o zelenem javnem</w:t>
      </w:r>
      <w:r w:rsidRPr="00596CBE">
        <w:rPr>
          <w:rFonts w:ascii="Aptos" w:hAnsi="Aptos"/>
          <w:spacing w:val="-8"/>
        </w:rPr>
        <w:t xml:space="preserve"> </w:t>
      </w:r>
      <w:r w:rsidRPr="00596CBE">
        <w:rPr>
          <w:rFonts w:ascii="Aptos" w:hAnsi="Aptos"/>
        </w:rPr>
        <w:t>naročanju</w:t>
      </w:r>
    </w:p>
    <w:p w14:paraId="5578FA6A" w14:textId="77777777" w:rsidR="00C4573C" w:rsidRPr="00596CBE" w:rsidRDefault="00C4573C" w:rsidP="00C4573C">
      <w:pPr>
        <w:pStyle w:val="Naslov1"/>
        <w:rPr>
          <w:rFonts w:ascii="Aptos" w:hAnsi="Aptos"/>
        </w:rPr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C4573C" w:rsidRPr="00785558" w14:paraId="347A5781" w14:textId="77777777" w:rsidTr="00C4573C">
        <w:tc>
          <w:tcPr>
            <w:tcW w:w="949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D2B92D8" w14:textId="7B204F65" w:rsidR="00C4573C" w:rsidRPr="00785558" w:rsidRDefault="00C4573C" w:rsidP="00C4573C">
            <w:pPr>
              <w:pStyle w:val="Telobesedila"/>
              <w:rPr>
                <w:rFonts w:ascii="Aptos" w:hAnsi="Aptos"/>
                <w:color w:val="000000" w:themeColor="text1"/>
              </w:rPr>
            </w:pPr>
            <w:r w:rsidRPr="00785558">
              <w:rPr>
                <w:rFonts w:ascii="Aptos" w:hAnsi="Aptos"/>
                <w:color w:val="000000" w:themeColor="text1"/>
              </w:rPr>
              <w:t xml:space="preserve">Naročnik mora javno naročilo, ki vključuje predmet iz </w:t>
            </w:r>
            <w:r w:rsidR="00075239">
              <w:rPr>
                <w:rFonts w:ascii="Aptos" w:hAnsi="Aptos"/>
                <w:color w:val="000000" w:themeColor="text1"/>
              </w:rPr>
              <w:t>7</w:t>
            </w:r>
            <w:r w:rsidRPr="00785558">
              <w:rPr>
                <w:rFonts w:ascii="Aptos" w:hAnsi="Aptos"/>
                <w:color w:val="000000" w:themeColor="text1"/>
              </w:rPr>
              <w:t>. točke prvega odstavka 4. člena te uredbe, oddati tako da se v posameznem naročilu izpolni tisti cilj, ki je v nadaljevanju določen za ta predmet:</w:t>
            </w:r>
          </w:p>
          <w:p w14:paraId="2F06D732" w14:textId="7DB4FE88" w:rsidR="00C4573C" w:rsidRPr="00241F25" w:rsidRDefault="00C4573C" w:rsidP="00241F25">
            <w:pPr>
              <w:pStyle w:val="Odstavekseznama"/>
              <w:numPr>
                <w:ilvl w:val="1"/>
                <w:numId w:val="27"/>
              </w:numPr>
              <w:rPr>
                <w:rFonts w:ascii="Aptos" w:hAnsi="Aptos"/>
              </w:rPr>
            </w:pPr>
            <w:r w:rsidRPr="00785558">
              <w:rPr>
                <w:rFonts w:ascii="Aptos" w:hAnsi="Aptos"/>
                <w:color w:val="000000" w:themeColor="text1"/>
              </w:rPr>
              <w:t>delež</w:t>
            </w:r>
            <w:r w:rsidRPr="00785558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lesa</w:t>
            </w:r>
            <w:r w:rsidRPr="00785558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ali</w:t>
            </w:r>
            <w:r w:rsidRPr="00785558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lesnih</w:t>
            </w:r>
            <w:r w:rsidRPr="00785558">
              <w:rPr>
                <w:rFonts w:ascii="Aptos" w:hAnsi="Aptos"/>
                <w:color w:val="000000" w:themeColor="text1"/>
                <w:spacing w:val="-5"/>
              </w:rPr>
              <w:t xml:space="preserve"> tvoriv</w:t>
            </w:r>
            <w:r w:rsidRPr="00785558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v</w:t>
            </w:r>
            <w:r w:rsidRPr="00785558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pohištvu</w:t>
            </w:r>
            <w:r w:rsidRPr="00785558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znaša</w:t>
            </w:r>
            <w:r w:rsidRPr="00785558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najmanj</w:t>
            </w:r>
            <w:r w:rsidRPr="00785558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70</w:t>
            </w:r>
            <w:r w:rsidRPr="00785558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%</w:t>
            </w:r>
            <w:r w:rsidRPr="00785558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prostornine</w:t>
            </w:r>
            <w:r w:rsidRPr="00785558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uporabljenih</w:t>
            </w:r>
            <w:r w:rsidRPr="00785558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materialov</w:t>
            </w:r>
            <w:r w:rsidRPr="00785558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za izdelavo pohištva, razen če predpis ali namen uporabe to prepoveduje ali</w:t>
            </w:r>
            <w:r w:rsidRPr="00785558">
              <w:rPr>
                <w:rFonts w:ascii="Aptos" w:hAnsi="Aptos"/>
                <w:color w:val="000000" w:themeColor="text1"/>
                <w:spacing w:val="-17"/>
              </w:rPr>
              <w:t xml:space="preserve"> </w:t>
            </w:r>
            <w:r w:rsidRPr="00785558">
              <w:rPr>
                <w:rFonts w:ascii="Aptos" w:hAnsi="Aptos"/>
                <w:color w:val="000000" w:themeColor="text1"/>
              </w:rPr>
              <w:t>onemogoča</w:t>
            </w:r>
            <w:r w:rsidR="00CA0695" w:rsidRPr="00785558">
              <w:rPr>
                <w:rStyle w:val="Sprotnaopomba-sklic"/>
                <w:rFonts w:ascii="Aptos" w:hAnsi="Aptos"/>
                <w:color w:val="000000" w:themeColor="text1"/>
              </w:rPr>
              <w:footnoteReference w:id="1"/>
            </w:r>
            <w:r w:rsidRPr="00785558">
              <w:rPr>
                <w:rFonts w:ascii="Aptos" w:hAnsi="Aptos"/>
                <w:color w:val="000000" w:themeColor="text1"/>
              </w:rPr>
              <w:t>.</w:t>
            </w:r>
          </w:p>
        </w:tc>
      </w:tr>
    </w:tbl>
    <w:p w14:paraId="08261BF5" w14:textId="77777777" w:rsidR="00075239" w:rsidRDefault="00075239" w:rsidP="00075239">
      <w:pPr>
        <w:pStyle w:val="Telobesedila"/>
        <w:ind w:left="0"/>
        <w:rPr>
          <w:rFonts w:ascii="Aptos" w:hAnsi="Aptos"/>
        </w:rPr>
      </w:pPr>
    </w:p>
    <w:p w14:paraId="7F6C6C8F" w14:textId="52936375" w:rsidR="00075239" w:rsidRPr="0041422A" w:rsidRDefault="00075239" w:rsidP="00075239">
      <w:pPr>
        <w:pStyle w:val="Telobesedila"/>
        <w:ind w:left="0"/>
        <w:rPr>
          <w:rFonts w:ascii="Aptos" w:hAnsi="Aptos"/>
          <w:color w:val="A20000"/>
        </w:rPr>
      </w:pPr>
      <w:r w:rsidRPr="0041422A">
        <w:rPr>
          <w:rFonts w:ascii="Aptos" w:hAnsi="Aptos"/>
          <w:color w:val="A20000"/>
        </w:rPr>
        <w:t>Obvezne zahteve so označene z oznako OBVEZNO, ostale pa naročniki vključijo po lastni presoji glede na specifike posameznega naročila. Z vključitvijo obveznih zahtev javni naročnik izpolni cilje Uredbe o zelenem javnem naročanju za predmet Pohištvo.</w:t>
      </w:r>
    </w:p>
    <w:p w14:paraId="43BD3B1D" w14:textId="77777777" w:rsidR="00075239" w:rsidRPr="00596CBE" w:rsidRDefault="00075239" w:rsidP="00075239">
      <w:pPr>
        <w:pStyle w:val="Telobesedila"/>
        <w:ind w:left="0"/>
        <w:rPr>
          <w:rFonts w:ascii="Aptos" w:hAnsi="Aptos"/>
        </w:rPr>
      </w:pPr>
    </w:p>
    <w:p w14:paraId="61FE9AA8" w14:textId="77777777" w:rsidR="00875B06" w:rsidRPr="00596CBE" w:rsidRDefault="00385204" w:rsidP="00681C08">
      <w:pPr>
        <w:pStyle w:val="Naslov1"/>
        <w:numPr>
          <w:ilvl w:val="0"/>
          <w:numId w:val="27"/>
        </w:numPr>
        <w:rPr>
          <w:rFonts w:ascii="Aptos" w:hAnsi="Aptos"/>
        </w:rPr>
      </w:pPr>
      <w:proofErr w:type="spellStart"/>
      <w:r w:rsidRPr="00596CBE">
        <w:rPr>
          <w:rFonts w:ascii="Aptos" w:hAnsi="Aptos"/>
        </w:rPr>
        <w:t>Okoljske</w:t>
      </w:r>
      <w:proofErr w:type="spellEnd"/>
      <w:r w:rsidRPr="00596CBE">
        <w:rPr>
          <w:rFonts w:ascii="Aptos" w:hAnsi="Aptos"/>
        </w:rPr>
        <w:t xml:space="preserve"> zahteve in</w:t>
      </w:r>
      <w:r w:rsidRPr="00596CBE">
        <w:rPr>
          <w:rFonts w:ascii="Aptos" w:hAnsi="Aptos"/>
          <w:spacing w:val="-1"/>
        </w:rPr>
        <w:t xml:space="preserve"> </w:t>
      </w:r>
      <w:r w:rsidRPr="00596CBE">
        <w:rPr>
          <w:rFonts w:ascii="Aptos" w:hAnsi="Aptos"/>
        </w:rPr>
        <w:t>merila</w:t>
      </w:r>
    </w:p>
    <w:p w14:paraId="7F8004B5" w14:textId="77777777" w:rsidR="00875B06" w:rsidRPr="00596CBE" w:rsidRDefault="00875B06" w:rsidP="00681C08">
      <w:pPr>
        <w:pStyle w:val="Telobesedila"/>
        <w:rPr>
          <w:rFonts w:ascii="Aptos" w:hAnsi="Aptos"/>
        </w:rPr>
      </w:pPr>
    </w:p>
    <w:p w14:paraId="6D418EA2" w14:textId="77777777" w:rsidR="00875B06" w:rsidRPr="004401DA" w:rsidRDefault="00385204" w:rsidP="00681C08">
      <w:pPr>
        <w:rPr>
          <w:rFonts w:ascii="Aptos" w:hAnsi="Aptos"/>
          <w:b/>
          <w:sz w:val="24"/>
          <w:szCs w:val="24"/>
          <w:u w:val="single"/>
        </w:rPr>
      </w:pPr>
      <w:r w:rsidRPr="004401DA">
        <w:rPr>
          <w:rFonts w:ascii="Aptos" w:hAnsi="Aptos"/>
          <w:b/>
          <w:sz w:val="24"/>
          <w:szCs w:val="24"/>
          <w:u w:val="single"/>
        </w:rPr>
        <w:t>5.1.</w:t>
      </w:r>
      <w:r w:rsidR="006562DF" w:rsidRPr="004401DA">
        <w:rPr>
          <w:rFonts w:ascii="Aptos" w:hAnsi="Aptos"/>
          <w:b/>
          <w:sz w:val="24"/>
          <w:szCs w:val="24"/>
          <w:u w:val="single"/>
        </w:rPr>
        <w:t xml:space="preserve"> </w:t>
      </w:r>
      <w:r w:rsidR="000F62AB" w:rsidRPr="004401DA">
        <w:rPr>
          <w:rFonts w:ascii="Aptos" w:hAnsi="Aptos"/>
          <w:b/>
          <w:sz w:val="24"/>
          <w:szCs w:val="24"/>
          <w:u w:val="single"/>
        </w:rPr>
        <w:t>Javna naročila za novo p</w:t>
      </w:r>
      <w:r w:rsidRPr="004401DA">
        <w:rPr>
          <w:rFonts w:ascii="Aptos" w:hAnsi="Aptos"/>
          <w:b/>
          <w:sz w:val="24"/>
          <w:szCs w:val="24"/>
          <w:u w:val="single"/>
        </w:rPr>
        <w:t>ohištvo</w:t>
      </w:r>
    </w:p>
    <w:p w14:paraId="0709D8DD" w14:textId="77777777" w:rsidR="000841DF" w:rsidRPr="00596CBE" w:rsidRDefault="000841DF" w:rsidP="00681C08">
      <w:pPr>
        <w:rPr>
          <w:rFonts w:ascii="Aptos" w:hAnsi="Aptos"/>
        </w:rPr>
      </w:pPr>
    </w:p>
    <w:p w14:paraId="1FD13B14" w14:textId="77777777" w:rsidR="000841DF" w:rsidRPr="00596CBE" w:rsidRDefault="000841DF" w:rsidP="004401DA">
      <w:pPr>
        <w:shd w:val="clear" w:color="auto" w:fill="EAF1DD" w:themeFill="accent3" w:themeFillTint="33"/>
        <w:rPr>
          <w:rFonts w:ascii="Aptos" w:hAnsi="Aptos"/>
          <w:b/>
          <w:bCs/>
          <w:color w:val="4F6228" w:themeColor="accent3" w:themeShade="80"/>
        </w:rPr>
      </w:pPr>
      <w:r w:rsidRPr="00596CBE">
        <w:rPr>
          <w:rFonts w:ascii="Aptos" w:hAnsi="Aptos"/>
          <w:b/>
          <w:bCs/>
          <w:color w:val="4F6228" w:themeColor="accent3" w:themeShade="80"/>
        </w:rPr>
        <w:t>5.1.1 Tehnične specifikacije</w:t>
      </w:r>
    </w:p>
    <w:p w14:paraId="38D428DC" w14:textId="77777777" w:rsidR="000841DF" w:rsidRPr="00596CBE" w:rsidRDefault="000841DF" w:rsidP="00681C08">
      <w:pPr>
        <w:rPr>
          <w:rFonts w:ascii="Aptos" w:hAnsi="Aptos"/>
          <w:b/>
          <w:bCs/>
          <w:color w:val="4F6228" w:themeColor="accent3" w:themeShade="80"/>
        </w:rPr>
      </w:pPr>
    </w:p>
    <w:p w14:paraId="3E305B69" w14:textId="77777777" w:rsidR="000841DF" w:rsidRPr="00596CBE" w:rsidRDefault="000841DF" w:rsidP="00681C08">
      <w:pPr>
        <w:rPr>
          <w:rFonts w:ascii="Aptos" w:hAnsi="Aptos"/>
        </w:rPr>
      </w:pPr>
      <w:r w:rsidRPr="00596CBE">
        <w:rPr>
          <w:rFonts w:ascii="Aptos" w:hAnsi="Aptos"/>
        </w:rPr>
        <w:t>Naročnik v tehničnih specifikacijah poleg ostalih zahtev, ki se nanašajo na predmet javnega naročila ali posameznega sklopa, določi:</w:t>
      </w:r>
    </w:p>
    <w:p w14:paraId="602F9CAA" w14:textId="77777777" w:rsidR="000841DF" w:rsidRPr="00596CBE" w:rsidRDefault="000841DF" w:rsidP="00681C08">
      <w:pPr>
        <w:rPr>
          <w:rFonts w:ascii="Aptos" w:hAnsi="Aptos"/>
        </w:rPr>
      </w:pPr>
    </w:p>
    <w:p w14:paraId="4800C970" w14:textId="307ABC09" w:rsidR="003E1C1A" w:rsidRPr="0041422A" w:rsidRDefault="00785558" w:rsidP="0054399D">
      <w:pPr>
        <w:pStyle w:val="TableParagraph"/>
        <w:numPr>
          <w:ilvl w:val="0"/>
          <w:numId w:val="30"/>
        </w:numPr>
        <w:shd w:val="clear" w:color="auto" w:fill="FDE9D9" w:themeFill="accent6" w:themeFillTint="33"/>
        <w:spacing w:line="227" w:lineRule="exact"/>
        <w:rPr>
          <w:rFonts w:ascii="Aptos" w:hAnsi="Aptos"/>
          <w:b/>
          <w:color w:val="8F0000"/>
          <w:lang w:val="sl-SI"/>
        </w:rPr>
      </w:pPr>
      <w:r w:rsidRPr="0041422A">
        <w:rPr>
          <w:rFonts w:ascii="Aptos" w:hAnsi="Aptos"/>
          <w:i/>
          <w:iCs/>
          <w:color w:val="8F0000"/>
        </w:rPr>
        <w:t>OBVEZNO</w:t>
      </w:r>
      <w:r w:rsidRPr="0041422A">
        <w:rPr>
          <w:rFonts w:ascii="Aptos" w:hAnsi="Aptos"/>
          <w:b/>
          <w:color w:val="8F0000"/>
          <w:lang w:val="sl-SI"/>
        </w:rPr>
        <w:t xml:space="preserve">: </w:t>
      </w:r>
      <w:r w:rsidR="003E1C1A" w:rsidRPr="0041422A">
        <w:rPr>
          <w:rFonts w:ascii="Aptos" w:hAnsi="Aptos"/>
          <w:b/>
          <w:color w:val="8F0000"/>
          <w:lang w:val="sl-SI"/>
        </w:rPr>
        <w:t>Delež lesa in/ali lesnih tvoriv v pohištvu znaša najmanj 70% prostornine vgrajenih materialov (brez stekla in stavbnega okovja).</w:t>
      </w:r>
    </w:p>
    <w:p w14:paraId="613CAFEB" w14:textId="77777777" w:rsidR="003E1C1A" w:rsidRPr="00217689" w:rsidRDefault="003E1C1A" w:rsidP="0054399D">
      <w:pPr>
        <w:pStyle w:val="TableParagraph"/>
        <w:shd w:val="clear" w:color="auto" w:fill="FDE9D9" w:themeFill="accent6" w:themeFillTint="33"/>
        <w:spacing w:line="227" w:lineRule="exact"/>
        <w:ind w:left="360"/>
        <w:rPr>
          <w:rFonts w:ascii="Aptos" w:hAnsi="Aptos"/>
          <w:bCs/>
          <w:lang w:val="sl-SI"/>
        </w:rPr>
      </w:pPr>
    </w:p>
    <w:p w14:paraId="7035A93A" w14:textId="77777777" w:rsidR="003E1C1A" w:rsidRPr="00217689" w:rsidRDefault="003E1C1A" w:rsidP="0054399D">
      <w:pPr>
        <w:pStyle w:val="TableParagraph"/>
        <w:shd w:val="clear" w:color="auto" w:fill="FDE9D9" w:themeFill="accent6" w:themeFillTint="33"/>
        <w:spacing w:before="1"/>
        <w:ind w:left="360"/>
        <w:rPr>
          <w:rFonts w:ascii="Aptos" w:hAnsi="Aptos"/>
          <w:lang w:val="sl-SI"/>
        </w:rPr>
      </w:pPr>
      <w:r w:rsidRPr="00217689">
        <w:rPr>
          <w:rFonts w:ascii="Aptos" w:hAnsi="Aptos"/>
          <w:lang w:val="sl-SI"/>
        </w:rPr>
        <w:t>Način dokazovanja:</w:t>
      </w:r>
    </w:p>
    <w:p w14:paraId="78E61005" w14:textId="77777777" w:rsidR="003E1C1A" w:rsidRPr="00217689" w:rsidRDefault="003E1C1A" w:rsidP="0054399D">
      <w:pPr>
        <w:pStyle w:val="TableParagraph"/>
        <w:shd w:val="clear" w:color="auto" w:fill="FDE9D9" w:themeFill="accent6" w:themeFillTint="33"/>
        <w:spacing w:before="1"/>
        <w:ind w:left="360"/>
        <w:rPr>
          <w:rFonts w:ascii="Aptos" w:hAnsi="Aptos"/>
          <w:lang w:val="sl-SI"/>
        </w:rPr>
      </w:pPr>
      <w:r w:rsidRPr="00217689">
        <w:rPr>
          <w:rFonts w:ascii="Aptos" w:hAnsi="Aptos"/>
          <w:lang w:val="sl-SI"/>
        </w:rPr>
        <w:t>Ponudnik mora k ponudbi priložiti:</w:t>
      </w:r>
    </w:p>
    <w:p w14:paraId="2D017E1D" w14:textId="42468A2A" w:rsidR="003E1C1A" w:rsidRPr="00217689" w:rsidRDefault="003E1C1A" w:rsidP="0054399D">
      <w:pPr>
        <w:pStyle w:val="TableParagraph"/>
        <w:numPr>
          <w:ilvl w:val="0"/>
          <w:numId w:val="47"/>
        </w:numPr>
        <w:shd w:val="clear" w:color="auto" w:fill="FDE9D9" w:themeFill="accent6" w:themeFillTint="33"/>
        <w:spacing w:before="1"/>
        <w:rPr>
          <w:rFonts w:ascii="Aptos" w:hAnsi="Aptos"/>
          <w:lang w:val="sl-SI"/>
        </w:rPr>
      </w:pPr>
      <w:r w:rsidRPr="00217689">
        <w:rPr>
          <w:rFonts w:ascii="Aptos" w:hAnsi="Aptos"/>
          <w:lang w:val="sl-SI"/>
        </w:rPr>
        <w:t>tehnično dokumentacijo proizvajalca, iz katere izhaja izračun prostorninskega deleža lesa, ali</w:t>
      </w:r>
    </w:p>
    <w:p w14:paraId="6C6075EE" w14:textId="14D5818F" w:rsidR="003E1C1A" w:rsidRPr="00217689" w:rsidRDefault="003E1C1A" w:rsidP="0054399D">
      <w:pPr>
        <w:pStyle w:val="TableParagraph"/>
        <w:numPr>
          <w:ilvl w:val="0"/>
          <w:numId w:val="47"/>
        </w:numPr>
        <w:shd w:val="clear" w:color="auto" w:fill="FDE9D9" w:themeFill="accent6" w:themeFillTint="33"/>
        <w:spacing w:before="1"/>
        <w:rPr>
          <w:rFonts w:ascii="Aptos" w:hAnsi="Aptos"/>
          <w:lang w:val="sl-SI"/>
        </w:rPr>
      </w:pPr>
      <w:r w:rsidRPr="00217689">
        <w:rPr>
          <w:rFonts w:ascii="Aptos" w:hAnsi="Aptos"/>
          <w:lang w:val="sl-SI"/>
        </w:rPr>
        <w:t>drugo ustrezno dokazilo, iz katerega izhaja izpolnjevanje</w:t>
      </w:r>
      <w:r w:rsidR="000208B8">
        <w:rPr>
          <w:rFonts w:ascii="Aptos" w:hAnsi="Aptos"/>
          <w:lang w:val="sl-SI"/>
        </w:rPr>
        <w:t xml:space="preserve"> zahteve</w:t>
      </w:r>
      <w:r w:rsidRPr="00217689">
        <w:rPr>
          <w:rFonts w:ascii="Aptos" w:hAnsi="Aptos"/>
          <w:lang w:val="sl-SI"/>
        </w:rPr>
        <w:t>.</w:t>
      </w:r>
    </w:p>
    <w:p w14:paraId="4B99133C" w14:textId="1787B1A7" w:rsidR="003E1C1A" w:rsidRPr="00217689" w:rsidRDefault="003E1C1A" w:rsidP="0054399D">
      <w:pPr>
        <w:pStyle w:val="TableParagraph"/>
        <w:shd w:val="clear" w:color="auto" w:fill="FDE9D9" w:themeFill="accent6" w:themeFillTint="33"/>
        <w:spacing w:before="1"/>
        <w:ind w:left="360"/>
        <w:rPr>
          <w:rFonts w:ascii="Aptos" w:hAnsi="Aptos"/>
          <w:lang w:val="sl-SI"/>
        </w:rPr>
      </w:pPr>
      <w:r w:rsidRPr="00217689">
        <w:rPr>
          <w:rFonts w:ascii="Aptos" w:hAnsi="Aptos"/>
          <w:lang w:val="sl-SI"/>
        </w:rPr>
        <w:t>Naročnik med izvajanjem naročila preverja kako ponudnik izpolnjuj</w:t>
      </w:r>
      <w:r w:rsidR="0054490E">
        <w:rPr>
          <w:rFonts w:ascii="Aptos" w:hAnsi="Aptos"/>
          <w:lang w:val="sl-SI"/>
        </w:rPr>
        <w:t>e zahtevo</w:t>
      </w:r>
      <w:r w:rsidRPr="00217689">
        <w:rPr>
          <w:rFonts w:ascii="Aptos" w:hAnsi="Aptos"/>
          <w:lang w:val="sl-SI"/>
        </w:rPr>
        <w:t xml:space="preserve"> in v primeru suma dvoma lahko zahteva dodatna dokazila.</w:t>
      </w:r>
    </w:p>
    <w:p w14:paraId="264568F3" w14:textId="77777777" w:rsidR="003E1C1A" w:rsidRPr="00296E87" w:rsidRDefault="003E1C1A" w:rsidP="00296E87">
      <w:pPr>
        <w:pStyle w:val="TableParagraph"/>
        <w:ind w:left="360"/>
        <w:rPr>
          <w:rFonts w:ascii="Aptos" w:hAnsi="Aptos"/>
        </w:rPr>
      </w:pPr>
    </w:p>
    <w:p w14:paraId="1D9A1794" w14:textId="7C0179DC" w:rsidR="000841DF" w:rsidRPr="00596CBE" w:rsidRDefault="000841DF" w:rsidP="000841DF">
      <w:pPr>
        <w:pStyle w:val="TableParagraph"/>
        <w:numPr>
          <w:ilvl w:val="0"/>
          <w:numId w:val="30"/>
        </w:numPr>
        <w:rPr>
          <w:rFonts w:ascii="Aptos" w:hAnsi="Aptos"/>
        </w:rPr>
      </w:pPr>
      <w:r w:rsidRPr="00596CBE">
        <w:rPr>
          <w:rFonts w:ascii="Aptos" w:hAnsi="Aptos"/>
          <w:b/>
        </w:rPr>
        <w:t xml:space="preserve">Les in </w:t>
      </w:r>
      <w:r w:rsidR="00505BB5">
        <w:rPr>
          <w:rFonts w:ascii="Aptos" w:hAnsi="Aptos"/>
          <w:b/>
        </w:rPr>
        <w:t>lesna tvoriva morajo</w:t>
      </w:r>
      <w:r w:rsidRPr="00596CBE">
        <w:rPr>
          <w:rFonts w:ascii="Aptos" w:hAnsi="Aptos"/>
          <w:b/>
        </w:rPr>
        <w:t xml:space="preserve"> izvirati iz zakonitih virov</w:t>
      </w:r>
      <w:r w:rsidRPr="00596CBE">
        <w:rPr>
          <w:rStyle w:val="Sprotnaopomba-sklic"/>
          <w:rFonts w:ascii="Aptos" w:hAnsi="Aptos"/>
        </w:rPr>
        <w:footnoteReference w:id="2"/>
      </w:r>
      <w:r w:rsidRPr="00596CBE">
        <w:rPr>
          <w:rFonts w:ascii="Aptos" w:hAnsi="Aptos"/>
        </w:rPr>
        <w:t>.</w:t>
      </w:r>
    </w:p>
    <w:p w14:paraId="3B8738DF" w14:textId="77777777" w:rsidR="006862B4" w:rsidRPr="00596CBE" w:rsidRDefault="006862B4" w:rsidP="000841DF">
      <w:pPr>
        <w:pStyle w:val="TableParagraph"/>
        <w:ind w:left="0" w:firstLine="720"/>
        <w:rPr>
          <w:rFonts w:ascii="Aptos" w:hAnsi="Aptos"/>
        </w:rPr>
      </w:pPr>
    </w:p>
    <w:p w14:paraId="4D9D8E04" w14:textId="77777777" w:rsidR="000841DF" w:rsidRPr="00596CBE" w:rsidRDefault="000841DF" w:rsidP="000841DF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Način dokazovanja</w:t>
      </w:r>
    </w:p>
    <w:p w14:paraId="305E027A" w14:textId="77777777" w:rsidR="000841DF" w:rsidRPr="00596CBE" w:rsidRDefault="000841DF" w:rsidP="000841DF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738215B3" w14:textId="47728412" w:rsidR="0054490E" w:rsidRPr="0054490E" w:rsidRDefault="0054490E" w:rsidP="00296E87">
      <w:pPr>
        <w:pStyle w:val="TableParagraph"/>
        <w:numPr>
          <w:ilvl w:val="0"/>
          <w:numId w:val="42"/>
        </w:numPr>
        <w:rPr>
          <w:rFonts w:ascii="Aptos" w:hAnsi="Aptos"/>
        </w:rPr>
      </w:pPr>
      <w:r>
        <w:rPr>
          <w:rFonts w:ascii="Aptos" w:hAnsi="Aptos"/>
        </w:rPr>
        <w:t xml:space="preserve">Potrdilo oziroma ustrezno dokazilo </w:t>
      </w:r>
      <w:r w:rsidR="00F864D2">
        <w:rPr>
          <w:rFonts w:ascii="Aptos" w:hAnsi="Aptos"/>
        </w:rPr>
        <w:t>o</w:t>
      </w:r>
      <w:r>
        <w:rPr>
          <w:rFonts w:ascii="Aptos" w:hAnsi="Aptos"/>
        </w:rPr>
        <w:t xml:space="preserve"> izpolnjevanju določil </w:t>
      </w:r>
      <w:r w:rsidRPr="0054490E">
        <w:rPr>
          <w:rFonts w:ascii="Aptos" w:hAnsi="Aptos"/>
        </w:rPr>
        <w:t>Uredb</w:t>
      </w:r>
      <w:r>
        <w:rPr>
          <w:rFonts w:ascii="Aptos" w:hAnsi="Aptos"/>
        </w:rPr>
        <w:t>e</w:t>
      </w:r>
      <w:r w:rsidRPr="0054490E">
        <w:rPr>
          <w:rFonts w:ascii="Aptos" w:hAnsi="Aptos"/>
        </w:rPr>
        <w:t xml:space="preserve"> EU o krčenju gozdov</w:t>
      </w:r>
      <w:r>
        <w:rPr>
          <w:rFonts w:ascii="Aptos" w:hAnsi="Aptos"/>
        </w:rPr>
        <w:t xml:space="preserve">, ali </w:t>
      </w:r>
    </w:p>
    <w:p w14:paraId="2191BFB0" w14:textId="2AE021EC" w:rsidR="000841DF" w:rsidRPr="00596CBE" w:rsidRDefault="000841DF" w:rsidP="00296E87">
      <w:pPr>
        <w:pStyle w:val="TableParagraph"/>
        <w:numPr>
          <w:ilvl w:val="0"/>
          <w:numId w:val="42"/>
        </w:numPr>
        <w:rPr>
          <w:rFonts w:ascii="Aptos" w:hAnsi="Aptos"/>
        </w:rPr>
      </w:pPr>
      <w:r w:rsidRPr="00596CBE">
        <w:rPr>
          <w:rFonts w:ascii="Aptos" w:hAnsi="Aptos"/>
        </w:rPr>
        <w:t>izjavo, da bo pri dobavi blaga izpolnil zahtevo,</w:t>
      </w:r>
      <w:r w:rsidRPr="00596CBE">
        <w:rPr>
          <w:rFonts w:ascii="Aptos" w:hAnsi="Aptos"/>
          <w:spacing w:val="-2"/>
        </w:rPr>
        <w:t xml:space="preserve"> </w:t>
      </w:r>
      <w:r w:rsidRPr="00596CBE">
        <w:rPr>
          <w:rFonts w:ascii="Aptos" w:hAnsi="Aptos"/>
        </w:rPr>
        <w:t>ali</w:t>
      </w:r>
    </w:p>
    <w:p w14:paraId="6F7393B5" w14:textId="432A87AA" w:rsidR="000841DF" w:rsidRPr="00596CBE" w:rsidRDefault="000841DF" w:rsidP="00296E87">
      <w:pPr>
        <w:pStyle w:val="TableParagraph"/>
        <w:numPr>
          <w:ilvl w:val="0"/>
          <w:numId w:val="42"/>
        </w:numPr>
        <w:rPr>
          <w:rFonts w:ascii="Aptos" w:hAnsi="Aptos"/>
        </w:rPr>
      </w:pPr>
      <w:r w:rsidRPr="00596CBE">
        <w:rPr>
          <w:rFonts w:ascii="Aptos" w:hAnsi="Aptos"/>
        </w:rPr>
        <w:t>potrdilo, da ima blago oziroma material, iz katerega bo proizvod izdelan, znak za okolje</w:t>
      </w:r>
      <w:r w:rsidR="00445B4A">
        <w:rPr>
          <w:rFonts w:ascii="Aptos" w:hAnsi="Aptos"/>
        </w:rPr>
        <w:t xml:space="preserve"> </w:t>
      </w:r>
      <w:r w:rsidRPr="00596CBE">
        <w:rPr>
          <w:rFonts w:ascii="Aptos" w:hAnsi="Aptos"/>
          <w:spacing w:val="-33"/>
        </w:rPr>
        <w:t xml:space="preserve"> </w:t>
      </w:r>
      <w:r w:rsidRPr="00596CBE">
        <w:rPr>
          <w:rFonts w:ascii="Aptos" w:hAnsi="Aptos"/>
        </w:rPr>
        <w:t>tipa I, iz katerega izhaja, da blago izpolnjuje zahteve,</w:t>
      </w:r>
      <w:r w:rsidRPr="00596CBE">
        <w:rPr>
          <w:rFonts w:ascii="Aptos" w:hAnsi="Aptos"/>
          <w:spacing w:val="-4"/>
        </w:rPr>
        <w:t xml:space="preserve"> </w:t>
      </w:r>
      <w:r w:rsidRPr="00596CBE">
        <w:rPr>
          <w:rFonts w:ascii="Aptos" w:hAnsi="Aptos"/>
        </w:rPr>
        <w:t>ali</w:t>
      </w:r>
    </w:p>
    <w:p w14:paraId="3FF67F9D" w14:textId="3743EF3F" w:rsidR="000841DF" w:rsidRPr="00596CBE" w:rsidRDefault="000841DF" w:rsidP="00296E87">
      <w:pPr>
        <w:pStyle w:val="TableParagraph"/>
        <w:numPr>
          <w:ilvl w:val="0"/>
          <w:numId w:val="42"/>
        </w:numPr>
        <w:rPr>
          <w:rFonts w:ascii="Aptos" w:hAnsi="Aptos"/>
        </w:rPr>
      </w:pPr>
      <w:r w:rsidRPr="00596CBE">
        <w:rPr>
          <w:rFonts w:ascii="Aptos" w:hAnsi="Aptos"/>
        </w:rPr>
        <w:t>potrdilo FSC</w:t>
      </w:r>
      <w:r w:rsidRPr="00596CBE">
        <w:rPr>
          <w:rStyle w:val="Sprotnaopomba-sklic"/>
          <w:rFonts w:ascii="Aptos" w:hAnsi="Aptos"/>
        </w:rPr>
        <w:footnoteReference w:id="3"/>
      </w:r>
      <w:r w:rsidRPr="00596CBE">
        <w:rPr>
          <w:rFonts w:ascii="Aptos" w:hAnsi="Aptos"/>
        </w:rPr>
        <w:t xml:space="preserve"> </w:t>
      </w:r>
      <w:r w:rsidRPr="00596CBE">
        <w:rPr>
          <w:rFonts w:ascii="Aptos" w:hAnsi="Aptos"/>
          <w:position w:val="6"/>
          <w:sz w:val="13"/>
        </w:rPr>
        <w:t xml:space="preserve"> </w:t>
      </w:r>
      <w:r w:rsidRPr="00596CBE">
        <w:rPr>
          <w:rFonts w:ascii="Aptos" w:hAnsi="Aptos"/>
        </w:rPr>
        <w:t>ali PEFC</w:t>
      </w:r>
      <w:r w:rsidRPr="00596CBE">
        <w:rPr>
          <w:rStyle w:val="Sprotnaopomba-sklic"/>
          <w:rFonts w:ascii="Aptos" w:hAnsi="Aptos"/>
        </w:rPr>
        <w:footnoteReference w:id="4"/>
      </w:r>
      <w:r w:rsidRPr="00596CBE">
        <w:rPr>
          <w:rFonts w:ascii="Aptos" w:hAnsi="Aptos"/>
          <w:position w:val="6"/>
          <w:sz w:val="13"/>
        </w:rPr>
        <w:t xml:space="preserve"> </w:t>
      </w:r>
      <w:r w:rsidRPr="00596CBE">
        <w:rPr>
          <w:rFonts w:ascii="Aptos" w:hAnsi="Aptos"/>
        </w:rPr>
        <w:t>za proizvod zadnjega v skrbniški verigi lesa</w:t>
      </w:r>
      <w:r w:rsidR="00D04510">
        <w:rPr>
          <w:rFonts w:ascii="Aptos" w:hAnsi="Aptos"/>
        </w:rPr>
        <w:t>,</w:t>
      </w:r>
      <w:r w:rsidRPr="00596CBE">
        <w:rPr>
          <w:rFonts w:ascii="Aptos" w:hAnsi="Aptos"/>
          <w:spacing w:val="-21"/>
        </w:rPr>
        <w:t xml:space="preserve"> </w:t>
      </w:r>
      <w:r w:rsidRPr="00596CBE">
        <w:rPr>
          <w:rFonts w:ascii="Aptos" w:hAnsi="Aptos"/>
        </w:rPr>
        <w:t>ali</w:t>
      </w:r>
    </w:p>
    <w:p w14:paraId="6E8A836C" w14:textId="77777777" w:rsidR="000841DF" w:rsidRPr="00596CBE" w:rsidRDefault="000841DF" w:rsidP="00296E87">
      <w:pPr>
        <w:pStyle w:val="TableParagraph"/>
        <w:numPr>
          <w:ilvl w:val="0"/>
          <w:numId w:val="42"/>
        </w:numPr>
        <w:rPr>
          <w:rFonts w:ascii="Aptos" w:hAnsi="Aptos"/>
        </w:rPr>
      </w:pPr>
      <w:r w:rsidRPr="00596CBE">
        <w:rPr>
          <w:rFonts w:ascii="Aptos" w:hAnsi="Aptos"/>
        </w:rPr>
        <w:t>dovoljenje FLEGT</w:t>
      </w:r>
      <w:r w:rsidRPr="00596CBE">
        <w:rPr>
          <w:rStyle w:val="Sprotnaopomba-sklic"/>
          <w:rFonts w:ascii="Aptos" w:hAnsi="Aptos"/>
        </w:rPr>
        <w:footnoteReference w:id="5"/>
      </w:r>
      <w:r w:rsidRPr="00596CBE">
        <w:rPr>
          <w:rFonts w:ascii="Aptos" w:hAnsi="Aptos"/>
          <w:position w:val="6"/>
          <w:sz w:val="13"/>
        </w:rPr>
        <w:t xml:space="preserve"> </w:t>
      </w:r>
      <w:r w:rsidRPr="00596CBE">
        <w:rPr>
          <w:rFonts w:ascii="Aptos" w:hAnsi="Aptos"/>
        </w:rPr>
        <w:t xml:space="preserve">če les izhaja iz države, ki je podpisala prostovoljni sporazum o partnerstvu </w:t>
      </w:r>
      <w:r w:rsidRPr="00596CBE">
        <w:rPr>
          <w:rFonts w:ascii="Aptos" w:hAnsi="Aptos"/>
        </w:rPr>
        <w:lastRenderedPageBreak/>
        <w:t>z EU,</w:t>
      </w:r>
      <w:r w:rsidRPr="00596CBE">
        <w:rPr>
          <w:rFonts w:ascii="Aptos" w:hAnsi="Aptos"/>
          <w:spacing w:val="-3"/>
        </w:rPr>
        <w:t xml:space="preserve"> </w:t>
      </w:r>
      <w:r w:rsidRPr="00596CBE">
        <w:rPr>
          <w:rFonts w:ascii="Aptos" w:hAnsi="Aptos"/>
        </w:rPr>
        <w:t>ali</w:t>
      </w:r>
    </w:p>
    <w:p w14:paraId="52E0BAD2" w14:textId="77777777" w:rsidR="000841DF" w:rsidRPr="00596CBE" w:rsidRDefault="000841DF" w:rsidP="00296E87">
      <w:pPr>
        <w:pStyle w:val="TableParagraph"/>
        <w:numPr>
          <w:ilvl w:val="0"/>
          <w:numId w:val="42"/>
        </w:numPr>
        <w:rPr>
          <w:rFonts w:ascii="Aptos" w:hAnsi="Aptos"/>
        </w:rPr>
      </w:pPr>
      <w:r w:rsidRPr="00596CBE">
        <w:rPr>
          <w:rFonts w:ascii="Aptos" w:hAnsi="Aptos"/>
        </w:rPr>
        <w:t>ustrezno dokazilo, iz katerega izhaja, da so</w:t>
      </w:r>
      <w:r w:rsidRPr="00596CBE">
        <w:rPr>
          <w:rFonts w:ascii="Aptos" w:hAnsi="Aptos"/>
          <w:spacing w:val="-25"/>
        </w:rPr>
        <w:t xml:space="preserve"> </w:t>
      </w:r>
      <w:r w:rsidRPr="00596CBE">
        <w:rPr>
          <w:rFonts w:ascii="Aptos" w:hAnsi="Aptos"/>
        </w:rPr>
        <w:t>zahteve</w:t>
      </w:r>
      <w:r w:rsidRPr="00596CBE">
        <w:rPr>
          <w:rFonts w:ascii="Aptos" w:hAnsi="Aptos"/>
          <w:spacing w:val="4"/>
        </w:rPr>
        <w:t xml:space="preserve"> </w:t>
      </w:r>
      <w:r w:rsidRPr="00596CBE">
        <w:rPr>
          <w:rFonts w:ascii="Aptos" w:hAnsi="Aptos"/>
        </w:rPr>
        <w:t>izpolnjene.</w:t>
      </w:r>
      <w:r w:rsidRPr="00596CBE">
        <w:rPr>
          <w:rFonts w:ascii="Aptos" w:hAnsi="Aptos"/>
        </w:rPr>
        <w:tab/>
      </w:r>
    </w:p>
    <w:p w14:paraId="29D1578D" w14:textId="77777777" w:rsidR="0054490E" w:rsidRPr="006E6BAE" w:rsidRDefault="000841DF" w:rsidP="00345E4C">
      <w:pPr>
        <w:pStyle w:val="TableParagraph"/>
        <w:spacing w:before="1" w:line="240" w:lineRule="auto"/>
        <w:ind w:left="360"/>
        <w:rPr>
          <w:rFonts w:ascii="Aptos" w:hAnsi="Aptos"/>
          <w:lang w:val="sl-SI"/>
        </w:rPr>
      </w:pPr>
      <w:r w:rsidRPr="00596CBE">
        <w:rPr>
          <w:rFonts w:ascii="Aptos" w:hAnsi="Aptos"/>
          <w:position w:val="-16"/>
        </w:rPr>
        <w:t xml:space="preserve"> </w:t>
      </w:r>
      <w:r w:rsidRPr="00596CBE">
        <w:rPr>
          <w:rFonts w:ascii="Aptos" w:hAnsi="Aptos"/>
        </w:rPr>
        <w:t>Naročnik med izvajanjem naročila preverja, ali ponudnik izpolnjuje</w:t>
      </w:r>
      <w:r w:rsidRPr="00596CBE">
        <w:rPr>
          <w:rFonts w:ascii="Aptos" w:hAnsi="Aptos"/>
          <w:spacing w:val="-28"/>
        </w:rPr>
        <w:t xml:space="preserve"> </w:t>
      </w:r>
      <w:r w:rsidRPr="00596CBE">
        <w:rPr>
          <w:rFonts w:ascii="Aptos" w:hAnsi="Aptos"/>
        </w:rPr>
        <w:t>zahteve</w:t>
      </w:r>
      <w:r w:rsidR="0054490E">
        <w:rPr>
          <w:rFonts w:ascii="Aptos" w:hAnsi="Aptos"/>
        </w:rPr>
        <w:t xml:space="preserve"> </w:t>
      </w:r>
      <w:r w:rsidR="0054490E" w:rsidRPr="006E6BAE">
        <w:rPr>
          <w:rFonts w:ascii="Aptos" w:hAnsi="Aptos"/>
          <w:lang w:val="sl-SI"/>
        </w:rPr>
        <w:t>in v primeru suma dvoma lahko zahteva dodatna dokazila.</w:t>
      </w:r>
    </w:p>
    <w:p w14:paraId="126BFC68" w14:textId="04A6D1F7" w:rsidR="000841DF" w:rsidRPr="00596CBE" w:rsidRDefault="000841DF" w:rsidP="00345E4C">
      <w:pPr>
        <w:rPr>
          <w:rFonts w:ascii="Aptos" w:hAnsi="Aptos"/>
        </w:rPr>
      </w:pPr>
    </w:p>
    <w:p w14:paraId="53BEEDC2" w14:textId="77777777" w:rsidR="000841DF" w:rsidRPr="00596CBE" w:rsidRDefault="000841DF" w:rsidP="000841DF">
      <w:pPr>
        <w:rPr>
          <w:rFonts w:ascii="Aptos" w:hAnsi="Aptos"/>
        </w:rPr>
      </w:pPr>
    </w:p>
    <w:p w14:paraId="5EB40C5B" w14:textId="10957B0C" w:rsidR="000841DF" w:rsidRPr="00596CBE" w:rsidRDefault="000841DF" w:rsidP="000841DF">
      <w:pPr>
        <w:pStyle w:val="TableParagraph"/>
        <w:numPr>
          <w:ilvl w:val="0"/>
          <w:numId w:val="30"/>
        </w:numPr>
        <w:rPr>
          <w:rFonts w:ascii="Aptos" w:hAnsi="Aptos"/>
        </w:rPr>
      </w:pPr>
      <w:r w:rsidRPr="00596CBE">
        <w:rPr>
          <w:rFonts w:ascii="Aptos" w:hAnsi="Aptos"/>
          <w:b/>
        </w:rPr>
        <w:t xml:space="preserve">Les in </w:t>
      </w:r>
      <w:r w:rsidR="00505BB5">
        <w:rPr>
          <w:rFonts w:ascii="Aptos" w:hAnsi="Aptos"/>
          <w:b/>
        </w:rPr>
        <w:t>lesn</w:t>
      </w:r>
      <w:r w:rsidRPr="00596CBE">
        <w:rPr>
          <w:rFonts w:ascii="Aptos" w:hAnsi="Aptos"/>
          <w:b/>
        </w:rPr>
        <w:t>a</w:t>
      </w:r>
      <w:r w:rsidR="00505BB5">
        <w:rPr>
          <w:rFonts w:ascii="Aptos" w:hAnsi="Aptos"/>
          <w:b/>
        </w:rPr>
        <w:t xml:space="preserve"> tvoriva</w:t>
      </w:r>
      <w:r w:rsidRPr="00596CBE">
        <w:rPr>
          <w:rFonts w:ascii="Aptos" w:hAnsi="Aptos"/>
          <w:b/>
        </w:rPr>
        <w:t xml:space="preserve"> morajo izvirati iz trajnostno pridelanih virov</w:t>
      </w:r>
      <w:r w:rsidRPr="00596CBE">
        <w:rPr>
          <w:rFonts w:ascii="Aptos" w:hAnsi="Aptos"/>
        </w:rPr>
        <w:t>.</w:t>
      </w:r>
    </w:p>
    <w:p w14:paraId="3C4AF9F1" w14:textId="77777777" w:rsidR="006862B4" w:rsidRPr="00596CBE" w:rsidRDefault="006862B4" w:rsidP="000841DF">
      <w:pPr>
        <w:pStyle w:val="TableParagraph"/>
        <w:ind w:left="0" w:firstLine="720"/>
        <w:rPr>
          <w:rFonts w:ascii="Aptos" w:hAnsi="Aptos"/>
        </w:rPr>
      </w:pPr>
    </w:p>
    <w:p w14:paraId="23636832" w14:textId="77777777" w:rsidR="000841DF" w:rsidRPr="00596CBE" w:rsidRDefault="000841DF" w:rsidP="000841DF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Način dokazovanja</w:t>
      </w:r>
    </w:p>
    <w:p w14:paraId="37A1113E" w14:textId="77777777" w:rsidR="000841DF" w:rsidRPr="00596CBE" w:rsidRDefault="000841DF" w:rsidP="000841DF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0BE534C0" w14:textId="15B6FD76" w:rsidR="0054490E" w:rsidRDefault="0054490E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>
        <w:rPr>
          <w:rFonts w:ascii="Aptos" w:hAnsi="Aptos"/>
        </w:rPr>
        <w:t xml:space="preserve">Potrdilo oziroma ustrezno dokazilo  </w:t>
      </w:r>
      <w:r w:rsidR="00307066">
        <w:rPr>
          <w:rFonts w:ascii="Aptos" w:hAnsi="Aptos"/>
        </w:rPr>
        <w:t xml:space="preserve">o </w:t>
      </w:r>
      <w:r>
        <w:rPr>
          <w:rFonts w:ascii="Aptos" w:hAnsi="Aptos"/>
        </w:rPr>
        <w:t xml:space="preserve">izpolnjevanju določil </w:t>
      </w:r>
      <w:r w:rsidRPr="0054490E">
        <w:rPr>
          <w:rFonts w:ascii="Aptos" w:hAnsi="Aptos"/>
        </w:rPr>
        <w:t>Uredb</w:t>
      </w:r>
      <w:r>
        <w:rPr>
          <w:rFonts w:ascii="Aptos" w:hAnsi="Aptos"/>
        </w:rPr>
        <w:t>e</w:t>
      </w:r>
      <w:r w:rsidRPr="0054490E">
        <w:rPr>
          <w:rFonts w:ascii="Aptos" w:hAnsi="Aptos"/>
        </w:rPr>
        <w:t xml:space="preserve"> EU o krčenju gozdov</w:t>
      </w:r>
      <w:r>
        <w:rPr>
          <w:rFonts w:ascii="Aptos" w:hAnsi="Aptos"/>
        </w:rPr>
        <w:t xml:space="preserve">, ali </w:t>
      </w:r>
    </w:p>
    <w:p w14:paraId="391F5183" w14:textId="57C717B4" w:rsidR="000841DF" w:rsidRPr="00596CBE" w:rsidRDefault="000841DF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izjavo, da bo pri dobavi blaga izpolnil zahtevo,</w:t>
      </w:r>
      <w:r w:rsidRPr="00596CBE">
        <w:rPr>
          <w:rFonts w:ascii="Aptos" w:hAnsi="Aptos"/>
          <w:spacing w:val="-2"/>
        </w:rPr>
        <w:t xml:space="preserve"> </w:t>
      </w:r>
      <w:r w:rsidRPr="00596CBE">
        <w:rPr>
          <w:rFonts w:ascii="Aptos" w:hAnsi="Aptos"/>
        </w:rPr>
        <w:t>ali</w:t>
      </w:r>
    </w:p>
    <w:p w14:paraId="0186EE34" w14:textId="77777777" w:rsidR="000841DF" w:rsidRPr="00596CBE" w:rsidRDefault="000841DF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potrdilo,</w:t>
      </w:r>
      <w:r w:rsidRPr="00596CBE">
        <w:rPr>
          <w:rFonts w:ascii="Aptos" w:hAnsi="Aptos"/>
          <w:spacing w:val="-4"/>
        </w:rPr>
        <w:t xml:space="preserve"> </w:t>
      </w:r>
      <w:r w:rsidRPr="00596CBE">
        <w:rPr>
          <w:rFonts w:ascii="Aptos" w:hAnsi="Aptos"/>
        </w:rPr>
        <w:t>da</w:t>
      </w:r>
      <w:r w:rsidRPr="00596CBE">
        <w:rPr>
          <w:rFonts w:ascii="Aptos" w:hAnsi="Aptos"/>
          <w:spacing w:val="-3"/>
        </w:rPr>
        <w:t xml:space="preserve"> </w:t>
      </w:r>
      <w:r w:rsidRPr="00596CBE">
        <w:rPr>
          <w:rFonts w:ascii="Aptos" w:hAnsi="Aptos"/>
        </w:rPr>
        <w:t>ima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blago</w:t>
      </w:r>
      <w:r w:rsidRPr="00596CBE">
        <w:rPr>
          <w:rFonts w:ascii="Aptos" w:hAnsi="Aptos"/>
          <w:spacing w:val="-4"/>
        </w:rPr>
        <w:t xml:space="preserve"> </w:t>
      </w:r>
      <w:r w:rsidRPr="00596CBE">
        <w:rPr>
          <w:rFonts w:ascii="Aptos" w:hAnsi="Aptos"/>
        </w:rPr>
        <w:t>znak</w:t>
      </w:r>
      <w:r w:rsidRPr="00596CBE">
        <w:rPr>
          <w:rFonts w:ascii="Aptos" w:hAnsi="Aptos"/>
          <w:spacing w:val="-5"/>
        </w:rPr>
        <w:t xml:space="preserve"> </w:t>
      </w:r>
      <w:r w:rsidRPr="00596CBE">
        <w:rPr>
          <w:rFonts w:ascii="Aptos" w:hAnsi="Aptos"/>
        </w:rPr>
        <w:t>za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okolje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tipa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I,</w:t>
      </w:r>
      <w:r w:rsidRPr="00596CBE">
        <w:rPr>
          <w:rFonts w:ascii="Aptos" w:hAnsi="Aptos"/>
          <w:spacing w:val="-3"/>
        </w:rPr>
        <w:t xml:space="preserve"> </w:t>
      </w:r>
      <w:r w:rsidRPr="00596CBE">
        <w:rPr>
          <w:rFonts w:ascii="Aptos" w:hAnsi="Aptos"/>
        </w:rPr>
        <w:t>iz</w:t>
      </w:r>
      <w:r w:rsidRPr="00596CBE">
        <w:rPr>
          <w:rFonts w:ascii="Aptos" w:hAnsi="Aptos"/>
          <w:spacing w:val="-9"/>
        </w:rPr>
        <w:t xml:space="preserve"> </w:t>
      </w:r>
      <w:r w:rsidRPr="00596CBE">
        <w:rPr>
          <w:rFonts w:ascii="Aptos" w:hAnsi="Aptos"/>
        </w:rPr>
        <w:t>katerega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izhaja,</w:t>
      </w:r>
      <w:r w:rsidRPr="00596CBE">
        <w:rPr>
          <w:rFonts w:ascii="Aptos" w:hAnsi="Aptos"/>
          <w:spacing w:val="-3"/>
        </w:rPr>
        <w:t xml:space="preserve"> </w:t>
      </w:r>
      <w:r w:rsidRPr="00596CBE">
        <w:rPr>
          <w:rFonts w:ascii="Aptos" w:hAnsi="Aptos"/>
        </w:rPr>
        <w:t>da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blago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izpolnjuje</w:t>
      </w:r>
      <w:r w:rsidRPr="00596CBE">
        <w:rPr>
          <w:rFonts w:ascii="Aptos" w:hAnsi="Aptos"/>
          <w:spacing w:val="-3"/>
        </w:rPr>
        <w:t xml:space="preserve"> </w:t>
      </w:r>
      <w:r w:rsidRPr="00596CBE">
        <w:rPr>
          <w:rFonts w:ascii="Aptos" w:hAnsi="Aptos"/>
        </w:rPr>
        <w:t>zahteve, ali</w:t>
      </w:r>
    </w:p>
    <w:p w14:paraId="306CEBAD" w14:textId="77777777" w:rsidR="000841DF" w:rsidRPr="00596CBE" w:rsidRDefault="000841DF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potrdilo FSC ali PEFC zadnjega v skrbniški verigi lesa,</w:t>
      </w:r>
      <w:r w:rsidRPr="00596CBE">
        <w:rPr>
          <w:rFonts w:ascii="Aptos" w:hAnsi="Aptos"/>
          <w:spacing w:val="-3"/>
        </w:rPr>
        <w:t xml:space="preserve"> </w:t>
      </w:r>
      <w:r w:rsidRPr="00596CBE">
        <w:rPr>
          <w:rFonts w:ascii="Aptos" w:hAnsi="Aptos"/>
        </w:rPr>
        <w:t>ali</w:t>
      </w:r>
    </w:p>
    <w:p w14:paraId="5D9A1AD2" w14:textId="19ADB897" w:rsidR="000841DF" w:rsidRPr="00596CBE" w:rsidRDefault="000841DF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ustrezno dokazilo, iz katerega izhaja, da so zahteve izpolnjene</w:t>
      </w:r>
      <w:r w:rsidR="0054490E">
        <w:rPr>
          <w:rFonts w:ascii="Aptos" w:hAnsi="Aptos"/>
        </w:rPr>
        <w:t>, ali</w:t>
      </w:r>
    </w:p>
    <w:p w14:paraId="7C03E0DC" w14:textId="388F2690" w:rsidR="000841DF" w:rsidRPr="00596CBE" w:rsidRDefault="0054490E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  <w:sz w:val="18"/>
        </w:rPr>
      </w:pPr>
      <w:r>
        <w:rPr>
          <w:rFonts w:ascii="Aptos" w:hAnsi="Aptos"/>
        </w:rPr>
        <w:t>p</w:t>
      </w:r>
      <w:r w:rsidR="000841DF" w:rsidRPr="00596CBE">
        <w:rPr>
          <w:rFonts w:ascii="Aptos" w:hAnsi="Aptos"/>
        </w:rPr>
        <w:t>onudniki lesa, ki niso certificirani, navedejo količine in poreklo lesa, ki se uporablja v proizvodnji, skupaj z izjavo o njihovi zakonitost.</w:t>
      </w:r>
    </w:p>
    <w:p w14:paraId="7C82E703" w14:textId="77777777" w:rsidR="0054490E" w:rsidRPr="006E6BAE" w:rsidRDefault="000841DF" w:rsidP="0054490E">
      <w:pPr>
        <w:pStyle w:val="TableParagraph"/>
        <w:spacing w:before="1"/>
        <w:ind w:left="360"/>
        <w:rPr>
          <w:rFonts w:ascii="Aptos" w:hAnsi="Aptos"/>
          <w:lang w:val="sl-SI"/>
        </w:rPr>
      </w:pPr>
      <w:r w:rsidRPr="00596CBE">
        <w:rPr>
          <w:rFonts w:ascii="Aptos" w:hAnsi="Aptos"/>
        </w:rPr>
        <w:t>Naročnik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med</w:t>
      </w:r>
      <w:r w:rsidRPr="00596CBE">
        <w:rPr>
          <w:rFonts w:ascii="Aptos" w:hAnsi="Aptos"/>
          <w:spacing w:val="-9"/>
        </w:rPr>
        <w:t xml:space="preserve"> </w:t>
      </w:r>
      <w:r w:rsidRPr="00596CBE">
        <w:rPr>
          <w:rFonts w:ascii="Aptos" w:hAnsi="Aptos"/>
        </w:rPr>
        <w:t>izvajanjem</w:t>
      </w:r>
      <w:r w:rsidRPr="00596CBE">
        <w:rPr>
          <w:rFonts w:ascii="Aptos" w:hAnsi="Aptos"/>
          <w:spacing w:val="-1"/>
        </w:rPr>
        <w:t xml:space="preserve"> </w:t>
      </w:r>
      <w:r w:rsidRPr="00596CBE">
        <w:rPr>
          <w:rFonts w:ascii="Aptos" w:hAnsi="Aptos"/>
        </w:rPr>
        <w:t>naročila</w:t>
      </w:r>
      <w:r w:rsidRPr="00596CBE">
        <w:rPr>
          <w:rFonts w:ascii="Aptos" w:hAnsi="Aptos"/>
          <w:spacing w:val="-7"/>
        </w:rPr>
        <w:t xml:space="preserve"> </w:t>
      </w:r>
      <w:r w:rsidRPr="00596CBE">
        <w:rPr>
          <w:rFonts w:ascii="Aptos" w:hAnsi="Aptos"/>
        </w:rPr>
        <w:t>preverja,</w:t>
      </w:r>
      <w:r w:rsidRPr="00596CBE">
        <w:rPr>
          <w:rFonts w:ascii="Aptos" w:hAnsi="Aptos"/>
          <w:spacing w:val="-9"/>
        </w:rPr>
        <w:t xml:space="preserve"> </w:t>
      </w:r>
      <w:r w:rsidRPr="00596CBE">
        <w:rPr>
          <w:rFonts w:ascii="Aptos" w:hAnsi="Aptos"/>
        </w:rPr>
        <w:t>ali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ponudnik</w:t>
      </w:r>
      <w:r w:rsidRPr="00596CBE">
        <w:rPr>
          <w:rFonts w:ascii="Aptos" w:hAnsi="Aptos"/>
          <w:spacing w:val="-4"/>
        </w:rPr>
        <w:t xml:space="preserve"> </w:t>
      </w:r>
      <w:r w:rsidRPr="00596CBE">
        <w:rPr>
          <w:rFonts w:ascii="Aptos" w:hAnsi="Aptos"/>
        </w:rPr>
        <w:t>izpolnjuje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zahteve</w:t>
      </w:r>
      <w:r w:rsidR="0054490E">
        <w:rPr>
          <w:rFonts w:ascii="Aptos" w:hAnsi="Aptos"/>
        </w:rPr>
        <w:t xml:space="preserve"> </w:t>
      </w:r>
      <w:r w:rsidR="0054490E" w:rsidRPr="006E6BAE">
        <w:rPr>
          <w:rFonts w:ascii="Aptos" w:hAnsi="Aptos"/>
          <w:lang w:val="sl-SI"/>
        </w:rPr>
        <w:t>in v primeru suma dvoma lahko zahteva dodatna dokazila.</w:t>
      </w:r>
    </w:p>
    <w:p w14:paraId="3BD6561A" w14:textId="66C73482" w:rsidR="000841DF" w:rsidRPr="00596CBE" w:rsidRDefault="000841DF" w:rsidP="008B43BD">
      <w:pPr>
        <w:ind w:left="0"/>
        <w:rPr>
          <w:rFonts w:ascii="Aptos" w:hAnsi="Aptos"/>
        </w:rPr>
      </w:pPr>
    </w:p>
    <w:p w14:paraId="28B1F8CA" w14:textId="77777777" w:rsidR="000841DF" w:rsidRPr="00596CBE" w:rsidRDefault="000841DF" w:rsidP="000841DF">
      <w:pPr>
        <w:rPr>
          <w:rFonts w:ascii="Aptos" w:hAnsi="Aptos"/>
        </w:rPr>
      </w:pPr>
    </w:p>
    <w:p w14:paraId="4EA232F3" w14:textId="6117C9CF" w:rsidR="000841DF" w:rsidRPr="00596CBE" w:rsidRDefault="000841DF" w:rsidP="000841DF">
      <w:pPr>
        <w:pStyle w:val="TableParagraph"/>
        <w:numPr>
          <w:ilvl w:val="0"/>
          <w:numId w:val="30"/>
        </w:numPr>
        <w:rPr>
          <w:rFonts w:ascii="Aptos" w:hAnsi="Aptos"/>
          <w:b/>
        </w:rPr>
      </w:pPr>
      <w:r w:rsidRPr="00596CBE">
        <w:rPr>
          <w:rFonts w:ascii="Aptos" w:hAnsi="Aptos"/>
          <w:b/>
        </w:rPr>
        <w:t>Zunanje pohištvo izdelan</w:t>
      </w:r>
      <w:r w:rsidR="002B0D2B">
        <w:rPr>
          <w:rFonts w:ascii="Aptos" w:hAnsi="Aptos"/>
          <w:b/>
        </w:rPr>
        <w:t>o</w:t>
      </w:r>
      <w:r w:rsidRPr="00596CBE">
        <w:rPr>
          <w:rFonts w:ascii="Aptos" w:hAnsi="Aptos"/>
          <w:b/>
        </w:rPr>
        <w:t xml:space="preserve"> iz lesa, ki:</w:t>
      </w:r>
    </w:p>
    <w:p w14:paraId="3F897EC0" w14:textId="77777777" w:rsidR="000841DF" w:rsidRPr="00596CBE" w:rsidRDefault="000841DF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 xml:space="preserve">je uvrščen v 1. ali 2. razred odpornosti ali trajnosti v skladu s standardom SIST EN 350-2 ali enakovrednim standardom, ne sme biti obdelan z zaščitnimi sredstvi oziroma </w:t>
      </w:r>
      <w:proofErr w:type="spellStart"/>
      <w:r w:rsidRPr="00596CBE">
        <w:rPr>
          <w:rFonts w:ascii="Aptos" w:hAnsi="Aptos"/>
        </w:rPr>
        <w:t>biocidnimi</w:t>
      </w:r>
      <w:proofErr w:type="spellEnd"/>
      <w:r w:rsidRPr="00596CBE">
        <w:rPr>
          <w:rFonts w:ascii="Aptos" w:hAnsi="Aptos"/>
        </w:rPr>
        <w:t xml:space="preserve"> pripravki, ali</w:t>
      </w:r>
    </w:p>
    <w:p w14:paraId="18D069DD" w14:textId="77777777" w:rsidR="000841DF" w:rsidRPr="00596CBE" w:rsidRDefault="000841DF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ni uvrščen v 1. ali 2. razred odpornosti ali trajnosti v skladu s standardom SIST EN 350-2 ali enakovrednim standardom, ne sme biti obdelan s snovmi, za katere velja eno ali več naslednjih standardnih opozoril, stavkov za nevarnost ali previdnostnih stavkov iz zakona, ki ureja kemikalije, ali Uredbe (ES) št. 1272/2008:</w:t>
      </w:r>
    </w:p>
    <w:p w14:paraId="0E79FC29" w14:textId="77777777" w:rsidR="000841DF" w:rsidRPr="00596CBE" w:rsidRDefault="000841DF" w:rsidP="000841DF">
      <w:pPr>
        <w:pStyle w:val="TableParagraph"/>
        <w:numPr>
          <w:ilvl w:val="3"/>
          <w:numId w:val="32"/>
        </w:numPr>
        <w:rPr>
          <w:rFonts w:ascii="Aptos" w:hAnsi="Aptos"/>
        </w:rPr>
      </w:pPr>
      <w:r w:rsidRPr="00596CBE">
        <w:rPr>
          <w:rFonts w:ascii="Aptos" w:hAnsi="Aptos"/>
        </w:rPr>
        <w:t>H351 (Sum povzročitve</w:t>
      </w:r>
      <w:r w:rsidRPr="00596CBE">
        <w:rPr>
          <w:rFonts w:ascii="Aptos" w:hAnsi="Aptos"/>
          <w:spacing w:val="-9"/>
        </w:rPr>
        <w:t xml:space="preserve"> </w:t>
      </w:r>
      <w:r w:rsidRPr="00596CBE">
        <w:rPr>
          <w:rFonts w:ascii="Aptos" w:hAnsi="Aptos"/>
        </w:rPr>
        <w:t>raka),</w:t>
      </w:r>
    </w:p>
    <w:p w14:paraId="78CB5F32" w14:textId="77777777" w:rsidR="000841DF" w:rsidRPr="00596CBE" w:rsidRDefault="000841DF" w:rsidP="000841DF">
      <w:pPr>
        <w:pStyle w:val="TableParagraph"/>
        <w:numPr>
          <w:ilvl w:val="3"/>
          <w:numId w:val="32"/>
        </w:numPr>
        <w:rPr>
          <w:rFonts w:ascii="Aptos" w:hAnsi="Aptos"/>
        </w:rPr>
      </w:pPr>
      <w:r w:rsidRPr="00596CBE">
        <w:rPr>
          <w:rFonts w:ascii="Aptos" w:hAnsi="Aptos"/>
        </w:rPr>
        <w:t>H334 (Lahko povzroči simptome alergije ali astme ali težave z dihanjem pri vdihavanju),</w:t>
      </w:r>
    </w:p>
    <w:p w14:paraId="2D100B1C" w14:textId="77777777" w:rsidR="000841DF" w:rsidRPr="00596CBE" w:rsidRDefault="000841DF" w:rsidP="000841DF">
      <w:pPr>
        <w:pStyle w:val="TableParagraph"/>
        <w:numPr>
          <w:ilvl w:val="3"/>
          <w:numId w:val="32"/>
        </w:numPr>
        <w:rPr>
          <w:rFonts w:ascii="Aptos" w:hAnsi="Aptos"/>
        </w:rPr>
      </w:pPr>
      <w:r w:rsidRPr="00596CBE">
        <w:rPr>
          <w:rFonts w:ascii="Aptos" w:hAnsi="Aptos"/>
        </w:rPr>
        <w:t>H350 (Lahko povzroči</w:t>
      </w:r>
      <w:r w:rsidRPr="00596CBE">
        <w:rPr>
          <w:rFonts w:ascii="Aptos" w:hAnsi="Aptos"/>
          <w:spacing w:val="-18"/>
        </w:rPr>
        <w:t xml:space="preserve"> </w:t>
      </w:r>
      <w:r w:rsidRPr="00596CBE">
        <w:rPr>
          <w:rFonts w:ascii="Aptos" w:hAnsi="Aptos"/>
        </w:rPr>
        <w:t>raka),</w:t>
      </w:r>
    </w:p>
    <w:p w14:paraId="5B86F415" w14:textId="77777777" w:rsidR="000841DF" w:rsidRPr="00596CBE" w:rsidRDefault="000841DF" w:rsidP="000841DF">
      <w:pPr>
        <w:pStyle w:val="TableParagraph"/>
        <w:numPr>
          <w:ilvl w:val="3"/>
          <w:numId w:val="32"/>
        </w:numPr>
        <w:rPr>
          <w:rFonts w:ascii="Aptos" w:hAnsi="Aptos"/>
        </w:rPr>
      </w:pPr>
      <w:r w:rsidRPr="00596CBE">
        <w:rPr>
          <w:rFonts w:ascii="Aptos" w:hAnsi="Aptos"/>
        </w:rPr>
        <w:t>H340 (Lahko povzroči genske</w:t>
      </w:r>
      <w:r w:rsidRPr="00596CBE">
        <w:rPr>
          <w:rFonts w:ascii="Aptos" w:hAnsi="Aptos"/>
          <w:spacing w:val="-11"/>
        </w:rPr>
        <w:t xml:space="preserve"> </w:t>
      </w:r>
      <w:r w:rsidRPr="00596CBE">
        <w:rPr>
          <w:rFonts w:ascii="Aptos" w:hAnsi="Aptos"/>
        </w:rPr>
        <w:t>okvare),</w:t>
      </w:r>
    </w:p>
    <w:p w14:paraId="634EAB55" w14:textId="77777777" w:rsidR="000841DF" w:rsidRPr="00596CBE" w:rsidRDefault="000841DF" w:rsidP="000841DF">
      <w:pPr>
        <w:pStyle w:val="TableParagraph"/>
        <w:numPr>
          <w:ilvl w:val="3"/>
          <w:numId w:val="32"/>
        </w:numPr>
        <w:rPr>
          <w:rFonts w:ascii="Aptos" w:hAnsi="Aptos"/>
        </w:rPr>
      </w:pPr>
      <w:r w:rsidRPr="00596CBE">
        <w:rPr>
          <w:rFonts w:ascii="Aptos" w:hAnsi="Aptos"/>
        </w:rPr>
        <w:t>H350i (Lahko povzroči raka pri</w:t>
      </w:r>
      <w:r w:rsidRPr="00596CBE">
        <w:rPr>
          <w:rFonts w:ascii="Aptos" w:hAnsi="Aptos"/>
          <w:spacing w:val="-12"/>
        </w:rPr>
        <w:t xml:space="preserve"> </w:t>
      </w:r>
      <w:r w:rsidRPr="00596CBE">
        <w:rPr>
          <w:rFonts w:ascii="Aptos" w:hAnsi="Aptos"/>
        </w:rPr>
        <w:t>vdihavanju),</w:t>
      </w:r>
    </w:p>
    <w:p w14:paraId="5C0FD6AF" w14:textId="77777777" w:rsidR="000841DF" w:rsidRPr="00596CBE" w:rsidRDefault="000841DF" w:rsidP="000841DF">
      <w:pPr>
        <w:pStyle w:val="TableParagraph"/>
        <w:numPr>
          <w:ilvl w:val="3"/>
          <w:numId w:val="32"/>
        </w:numPr>
        <w:rPr>
          <w:rFonts w:ascii="Aptos" w:hAnsi="Aptos"/>
        </w:rPr>
      </w:pPr>
      <w:r w:rsidRPr="00596CBE">
        <w:rPr>
          <w:rFonts w:ascii="Aptos" w:hAnsi="Aptos"/>
        </w:rPr>
        <w:t>H360F (Lahko škodi</w:t>
      </w:r>
      <w:r w:rsidRPr="00596CBE">
        <w:rPr>
          <w:rFonts w:ascii="Aptos" w:hAnsi="Aptos"/>
          <w:spacing w:val="-28"/>
        </w:rPr>
        <w:t xml:space="preserve"> </w:t>
      </w:r>
      <w:r w:rsidRPr="00596CBE">
        <w:rPr>
          <w:rFonts w:ascii="Aptos" w:hAnsi="Aptos"/>
        </w:rPr>
        <w:t>plodnosti),</w:t>
      </w:r>
    </w:p>
    <w:p w14:paraId="66ABEC9C" w14:textId="77777777" w:rsidR="000841DF" w:rsidRPr="00596CBE" w:rsidRDefault="000841DF" w:rsidP="000841DF">
      <w:pPr>
        <w:pStyle w:val="TableParagraph"/>
        <w:numPr>
          <w:ilvl w:val="3"/>
          <w:numId w:val="32"/>
        </w:numPr>
        <w:rPr>
          <w:rFonts w:ascii="Aptos" w:hAnsi="Aptos"/>
        </w:rPr>
      </w:pPr>
      <w:r w:rsidRPr="00596CBE">
        <w:rPr>
          <w:rFonts w:ascii="Aptos" w:hAnsi="Aptos"/>
        </w:rPr>
        <w:t>H360D (Lahko škodi nerojenemu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otroku),</w:t>
      </w:r>
    </w:p>
    <w:p w14:paraId="6CA1123B" w14:textId="77777777" w:rsidR="000841DF" w:rsidRPr="00596CBE" w:rsidRDefault="000841DF" w:rsidP="000841DF">
      <w:pPr>
        <w:pStyle w:val="TableParagraph"/>
        <w:numPr>
          <w:ilvl w:val="3"/>
          <w:numId w:val="32"/>
        </w:numPr>
        <w:rPr>
          <w:rFonts w:ascii="Aptos" w:hAnsi="Aptos"/>
        </w:rPr>
      </w:pPr>
      <w:r w:rsidRPr="00596CBE">
        <w:rPr>
          <w:rFonts w:ascii="Aptos" w:hAnsi="Aptos"/>
        </w:rPr>
        <w:t>H361f (Sum škodljivosti za</w:t>
      </w:r>
      <w:r w:rsidRPr="00596CBE">
        <w:rPr>
          <w:rFonts w:ascii="Aptos" w:hAnsi="Aptos"/>
          <w:spacing w:val="3"/>
        </w:rPr>
        <w:t xml:space="preserve"> </w:t>
      </w:r>
      <w:r w:rsidRPr="00596CBE">
        <w:rPr>
          <w:rFonts w:ascii="Aptos" w:hAnsi="Aptos"/>
        </w:rPr>
        <w:t>plodnost),</w:t>
      </w:r>
    </w:p>
    <w:p w14:paraId="7A456168" w14:textId="77777777" w:rsidR="000841DF" w:rsidRPr="00596CBE" w:rsidRDefault="000841DF" w:rsidP="000841DF">
      <w:pPr>
        <w:pStyle w:val="TableParagraph"/>
        <w:numPr>
          <w:ilvl w:val="3"/>
          <w:numId w:val="32"/>
        </w:numPr>
        <w:rPr>
          <w:rFonts w:ascii="Aptos" w:hAnsi="Aptos"/>
        </w:rPr>
      </w:pPr>
      <w:r w:rsidRPr="00596CBE">
        <w:rPr>
          <w:rFonts w:ascii="Aptos" w:hAnsi="Aptos"/>
        </w:rPr>
        <w:t>H361d (Sum škodljivosti za nerojenega</w:t>
      </w:r>
      <w:r w:rsidRPr="00596CBE">
        <w:rPr>
          <w:rFonts w:ascii="Aptos" w:hAnsi="Aptos"/>
          <w:spacing w:val="2"/>
        </w:rPr>
        <w:t xml:space="preserve"> </w:t>
      </w:r>
      <w:r w:rsidRPr="00596CBE">
        <w:rPr>
          <w:rFonts w:ascii="Aptos" w:hAnsi="Aptos"/>
        </w:rPr>
        <w:t>otroka),</w:t>
      </w:r>
    </w:p>
    <w:p w14:paraId="52B6DC46" w14:textId="77777777" w:rsidR="000841DF" w:rsidRPr="00596CBE" w:rsidRDefault="000841DF" w:rsidP="000841DF">
      <w:pPr>
        <w:pStyle w:val="TableParagraph"/>
        <w:numPr>
          <w:ilvl w:val="3"/>
          <w:numId w:val="32"/>
        </w:numPr>
        <w:rPr>
          <w:rFonts w:ascii="Aptos" w:hAnsi="Aptos"/>
        </w:rPr>
      </w:pPr>
      <w:r w:rsidRPr="00596CBE">
        <w:rPr>
          <w:rFonts w:ascii="Aptos" w:hAnsi="Aptos"/>
        </w:rPr>
        <w:t>H341 (Sum povzročitve genskih</w:t>
      </w:r>
      <w:r w:rsidRPr="00596CBE">
        <w:rPr>
          <w:rFonts w:ascii="Aptos" w:hAnsi="Aptos"/>
          <w:spacing w:val="-3"/>
        </w:rPr>
        <w:t xml:space="preserve"> </w:t>
      </w:r>
      <w:r w:rsidRPr="00596CBE">
        <w:rPr>
          <w:rFonts w:ascii="Aptos" w:hAnsi="Aptos"/>
        </w:rPr>
        <w:t>okvar).</w:t>
      </w:r>
    </w:p>
    <w:p w14:paraId="3247D67C" w14:textId="77777777" w:rsidR="00CD7F66" w:rsidRPr="006E6BAE" w:rsidRDefault="000841DF" w:rsidP="00CD7F66">
      <w:pPr>
        <w:pStyle w:val="TableParagraph"/>
        <w:spacing w:before="1"/>
        <w:ind w:left="360"/>
        <w:rPr>
          <w:rFonts w:ascii="Aptos" w:hAnsi="Aptos"/>
          <w:lang w:val="sl-SI"/>
        </w:rPr>
      </w:pPr>
      <w:r w:rsidRPr="00596CBE">
        <w:rPr>
          <w:rFonts w:ascii="Aptos" w:hAnsi="Aptos"/>
        </w:rPr>
        <w:t>Naročnik med izvajanjem naročila preverja, ali ponudnik izpolnjuje zahteve</w:t>
      </w:r>
      <w:r w:rsidR="00CD7F66">
        <w:rPr>
          <w:rFonts w:ascii="Aptos" w:hAnsi="Aptos"/>
        </w:rPr>
        <w:t xml:space="preserve"> </w:t>
      </w:r>
      <w:r w:rsidR="00CD7F66" w:rsidRPr="006E6BAE">
        <w:rPr>
          <w:rFonts w:ascii="Aptos" w:hAnsi="Aptos"/>
          <w:lang w:val="sl-SI"/>
        </w:rPr>
        <w:t>in v primeru suma dvoma lahko zahteva dodatna dokazila.</w:t>
      </w:r>
    </w:p>
    <w:p w14:paraId="4C2D4F42" w14:textId="53B661A5" w:rsidR="000841DF" w:rsidRPr="00596CBE" w:rsidRDefault="000841DF" w:rsidP="008B43BD">
      <w:pPr>
        <w:rPr>
          <w:rFonts w:ascii="Aptos" w:hAnsi="Aptos"/>
        </w:rPr>
      </w:pPr>
    </w:p>
    <w:p w14:paraId="05857D8F" w14:textId="77777777" w:rsidR="000841DF" w:rsidRPr="00596CBE" w:rsidRDefault="000841DF" w:rsidP="000841DF">
      <w:pPr>
        <w:pStyle w:val="TableParagraph"/>
        <w:numPr>
          <w:ilvl w:val="0"/>
          <w:numId w:val="30"/>
        </w:numPr>
        <w:shd w:val="clear" w:color="auto" w:fill="FFFFFF" w:themeFill="background1"/>
        <w:rPr>
          <w:rFonts w:ascii="Aptos" w:hAnsi="Aptos"/>
        </w:rPr>
      </w:pPr>
      <w:r w:rsidRPr="00596CBE">
        <w:rPr>
          <w:rFonts w:ascii="Aptos" w:hAnsi="Aptos"/>
          <w:b/>
        </w:rPr>
        <w:t xml:space="preserve">Aktivne snovi v zaščitnih sredstvih oziroma </w:t>
      </w:r>
      <w:proofErr w:type="spellStart"/>
      <w:r w:rsidRPr="00596CBE">
        <w:rPr>
          <w:rFonts w:ascii="Aptos" w:hAnsi="Aptos"/>
          <w:b/>
        </w:rPr>
        <w:t>biocidnih</w:t>
      </w:r>
      <w:proofErr w:type="spellEnd"/>
      <w:r w:rsidRPr="00596CBE">
        <w:rPr>
          <w:rFonts w:ascii="Aptos" w:hAnsi="Aptos"/>
          <w:b/>
        </w:rPr>
        <w:t xml:space="preserve"> pripravkih ne smejo temeljiti na spojinah arzena, kroma ali organskega kositra</w:t>
      </w:r>
      <w:r w:rsidRPr="00596CBE">
        <w:rPr>
          <w:rFonts w:ascii="Aptos" w:hAnsi="Aptos"/>
        </w:rPr>
        <w:t>.</w:t>
      </w:r>
    </w:p>
    <w:p w14:paraId="6D2E9464" w14:textId="77777777" w:rsidR="006862B4" w:rsidRPr="00596CBE" w:rsidRDefault="006862B4" w:rsidP="000841DF">
      <w:pPr>
        <w:pStyle w:val="TableParagraph"/>
        <w:shd w:val="clear" w:color="auto" w:fill="FFFFFF" w:themeFill="background1"/>
        <w:ind w:left="720"/>
        <w:rPr>
          <w:rFonts w:ascii="Aptos" w:hAnsi="Aptos"/>
        </w:rPr>
      </w:pPr>
    </w:p>
    <w:p w14:paraId="2EFFA391" w14:textId="77777777" w:rsidR="000841DF" w:rsidRPr="00596CBE" w:rsidRDefault="000841DF" w:rsidP="000841DF">
      <w:pPr>
        <w:pStyle w:val="TableParagraph"/>
        <w:shd w:val="clear" w:color="auto" w:fill="FFFFFF" w:themeFill="background1"/>
        <w:ind w:left="720"/>
        <w:rPr>
          <w:rFonts w:ascii="Aptos" w:hAnsi="Aptos"/>
        </w:rPr>
      </w:pPr>
      <w:r w:rsidRPr="00596CBE">
        <w:rPr>
          <w:rFonts w:ascii="Aptos" w:hAnsi="Aptos"/>
        </w:rPr>
        <w:t>Način dokazovanja</w:t>
      </w:r>
    </w:p>
    <w:p w14:paraId="2032C72C" w14:textId="77777777" w:rsidR="000841DF" w:rsidRPr="00596CBE" w:rsidRDefault="000841DF" w:rsidP="000841DF">
      <w:pPr>
        <w:pStyle w:val="TableParagraph"/>
        <w:shd w:val="clear" w:color="auto" w:fill="FFFFFF" w:themeFill="background1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570FA020" w14:textId="77777777" w:rsidR="000841DF" w:rsidRPr="00596CBE" w:rsidRDefault="000841DF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izjavo, da bo pri dobavi blaga izpolnil zahtevo, ali</w:t>
      </w:r>
    </w:p>
    <w:p w14:paraId="0D7ECDDC" w14:textId="77777777" w:rsidR="000841DF" w:rsidRPr="00596CBE" w:rsidRDefault="000841DF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potrdilo, da ima blago znak za okolje tipa I, iz katerega izhaja, da blago izpolnjuje zahteve, ali</w:t>
      </w:r>
    </w:p>
    <w:p w14:paraId="54AC296B" w14:textId="77777777" w:rsidR="000841DF" w:rsidRPr="00596CBE" w:rsidRDefault="000841DF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seznam lesnih proizvodov, iz katerega izhaja, v kateri razred odpornosti ali trajnosti je uvrščen les, iz katerega so izdelani, in</w:t>
      </w:r>
    </w:p>
    <w:p w14:paraId="6BBDC60F" w14:textId="77777777" w:rsidR="000841DF" w:rsidRPr="00596CBE" w:rsidRDefault="000841DF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 xml:space="preserve">seznam zaščitnih sredstev oziroma </w:t>
      </w:r>
      <w:proofErr w:type="spellStart"/>
      <w:r w:rsidRPr="00596CBE">
        <w:rPr>
          <w:rFonts w:ascii="Aptos" w:hAnsi="Aptos"/>
        </w:rPr>
        <w:t>biocidnih</w:t>
      </w:r>
      <w:proofErr w:type="spellEnd"/>
      <w:r w:rsidRPr="00596CBE">
        <w:rPr>
          <w:rFonts w:ascii="Aptos" w:hAnsi="Aptos"/>
        </w:rPr>
        <w:t xml:space="preserve"> pripravkov za vsak material v pohištvu in varnostni list, če les ni uvrščen v 1. ali 2. razred odpornosti ali trajnosti v skladu s standardom SIST EN 350-2 ali enakovrednim standardom, in</w:t>
      </w:r>
    </w:p>
    <w:p w14:paraId="6A6425A2" w14:textId="77777777" w:rsidR="000841DF" w:rsidRPr="00596CBE" w:rsidRDefault="000841DF" w:rsidP="000841DF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tehnično dokumentacijo proizvajalca, iz katere izhaja, da so zahteve izpolnjene.</w:t>
      </w:r>
    </w:p>
    <w:p w14:paraId="1F049F2E" w14:textId="5808917D" w:rsidR="000841DF" w:rsidRPr="00596CBE" w:rsidRDefault="000841DF" w:rsidP="00345E4C">
      <w:pPr>
        <w:rPr>
          <w:rFonts w:ascii="Aptos" w:hAnsi="Aptos"/>
        </w:rPr>
      </w:pPr>
      <w:r w:rsidRPr="00596CBE">
        <w:rPr>
          <w:rFonts w:ascii="Aptos" w:hAnsi="Aptos"/>
        </w:rPr>
        <w:t>Naročnik med izvajanjem naročila preverja, ali ponudnik izpolnjuje zahteve</w:t>
      </w:r>
      <w:r w:rsidR="00C01D62">
        <w:rPr>
          <w:rFonts w:ascii="Aptos" w:hAnsi="Aptos"/>
        </w:rPr>
        <w:t xml:space="preserve"> </w:t>
      </w:r>
      <w:r w:rsidR="00C01D62" w:rsidRPr="006E6BAE">
        <w:rPr>
          <w:rFonts w:ascii="Aptos" w:hAnsi="Aptos"/>
          <w:lang w:val="sl-SI"/>
        </w:rPr>
        <w:t>in v primeru suma dvoma lahko zahteva dodatna dokazila</w:t>
      </w:r>
      <w:r w:rsidRPr="00596CBE">
        <w:rPr>
          <w:rFonts w:ascii="Aptos" w:hAnsi="Aptos"/>
        </w:rPr>
        <w:t>.</w:t>
      </w:r>
    </w:p>
    <w:p w14:paraId="6E5A3EF3" w14:textId="594D007E" w:rsidR="000841DF" w:rsidRPr="00596CBE" w:rsidRDefault="000841DF" w:rsidP="008B43BD">
      <w:pPr>
        <w:ind w:left="0"/>
        <w:rPr>
          <w:rFonts w:ascii="Aptos" w:hAnsi="Aptos"/>
        </w:rPr>
      </w:pPr>
    </w:p>
    <w:p w14:paraId="172DD5F5" w14:textId="07DAD3C8" w:rsidR="000841DF" w:rsidRPr="00596CBE" w:rsidRDefault="000841DF" w:rsidP="000841DF">
      <w:pPr>
        <w:pStyle w:val="TableParagraph"/>
        <w:numPr>
          <w:ilvl w:val="0"/>
          <w:numId w:val="30"/>
        </w:numPr>
        <w:rPr>
          <w:rFonts w:ascii="Aptos" w:hAnsi="Aptos"/>
          <w:b/>
        </w:rPr>
      </w:pPr>
      <w:r w:rsidRPr="00596CBE">
        <w:rPr>
          <w:rFonts w:ascii="Aptos" w:hAnsi="Aptos"/>
          <w:b/>
        </w:rPr>
        <w:t>Površinsko premazovanje lesa</w:t>
      </w:r>
      <w:r w:rsidR="000F13E5">
        <w:rPr>
          <w:rStyle w:val="Sprotnaopomba-sklic"/>
          <w:rFonts w:ascii="Aptos" w:hAnsi="Aptos"/>
          <w:b/>
        </w:rPr>
        <w:footnoteReference w:id="6"/>
      </w:r>
    </w:p>
    <w:p w14:paraId="5475DE36" w14:textId="791030FD" w:rsidR="000841DF" w:rsidRPr="00596CBE" w:rsidRDefault="000841DF" w:rsidP="000841DF">
      <w:pPr>
        <w:pStyle w:val="TableParagraph"/>
        <w:ind w:left="720"/>
        <w:rPr>
          <w:rFonts w:ascii="Aptos" w:hAnsi="Aptos"/>
        </w:rPr>
      </w:pPr>
      <w:r w:rsidRPr="00596CBE">
        <w:rPr>
          <w:rFonts w:ascii="Aptos" w:hAnsi="Aptos"/>
        </w:rPr>
        <w:t xml:space="preserve">Premazi za les ne smejo vsebovati </w:t>
      </w:r>
      <w:proofErr w:type="spellStart"/>
      <w:r w:rsidRPr="00596CBE">
        <w:rPr>
          <w:rFonts w:ascii="Aptos" w:hAnsi="Aptos"/>
        </w:rPr>
        <w:t>aziridina</w:t>
      </w:r>
      <w:proofErr w:type="spellEnd"/>
      <w:r w:rsidRPr="00596CBE">
        <w:rPr>
          <w:rFonts w:ascii="Aptos" w:hAnsi="Aptos"/>
        </w:rPr>
        <w:t xml:space="preserve"> in kromovih (VI) spojin ter več kot 130 g/l hlapnih organskih spojin (HOS). Plastični deli ne smejo vsebovati </w:t>
      </w:r>
      <w:proofErr w:type="spellStart"/>
      <w:r w:rsidRPr="00596CBE">
        <w:rPr>
          <w:rFonts w:ascii="Aptos" w:hAnsi="Aptos"/>
        </w:rPr>
        <w:t>aziridina</w:t>
      </w:r>
      <w:proofErr w:type="spellEnd"/>
      <w:r w:rsidRPr="00596CBE">
        <w:rPr>
          <w:rFonts w:ascii="Aptos" w:hAnsi="Aptos"/>
        </w:rPr>
        <w:t>, kromovih (VI) spojin in več kot 5 % teže hlapnih organskih spojin (HOS)</w:t>
      </w:r>
      <w:r w:rsidR="00C01D62">
        <w:rPr>
          <w:rFonts w:ascii="Aptos" w:hAnsi="Aptos"/>
        </w:rPr>
        <w:t>.</w:t>
      </w:r>
    </w:p>
    <w:p w14:paraId="48DA9F06" w14:textId="77777777" w:rsidR="000841DF" w:rsidRPr="00596CBE" w:rsidRDefault="000841DF" w:rsidP="000841DF">
      <w:pPr>
        <w:pStyle w:val="TableParagraph"/>
        <w:rPr>
          <w:rFonts w:ascii="Aptos" w:hAnsi="Aptos"/>
        </w:rPr>
      </w:pPr>
    </w:p>
    <w:p w14:paraId="0613881E" w14:textId="5E53CAA1" w:rsidR="000841DF" w:rsidRPr="00596CBE" w:rsidRDefault="000841DF" w:rsidP="000841DF">
      <w:pPr>
        <w:pStyle w:val="TableParagraph"/>
        <w:ind w:left="720"/>
        <w:rPr>
          <w:rFonts w:ascii="Aptos" w:hAnsi="Aptos"/>
          <w:sz w:val="13"/>
        </w:rPr>
      </w:pPr>
      <w:r w:rsidRPr="00596CBE">
        <w:rPr>
          <w:rFonts w:ascii="Aptos" w:hAnsi="Aptos"/>
        </w:rPr>
        <w:t>Premaz lesa ne sme biti razvrščen in označen z enim ali več stavki za nevarnost po Uredbi (ES) št. 1272/2008</w:t>
      </w:r>
      <w:r w:rsidRPr="00596CBE">
        <w:rPr>
          <w:rStyle w:val="Sprotnaopomba-sklic"/>
          <w:rFonts w:ascii="Aptos" w:hAnsi="Aptos"/>
        </w:rPr>
        <w:footnoteReference w:id="7"/>
      </w:r>
      <w:r w:rsidR="00C01D62">
        <w:rPr>
          <w:rFonts w:ascii="Aptos" w:hAnsi="Aptos"/>
        </w:rPr>
        <w:t xml:space="preserve"> in </w:t>
      </w:r>
      <w:r w:rsidR="00C01D62" w:rsidRPr="00497959">
        <w:rPr>
          <w:rFonts w:ascii="Aptos" w:hAnsi="Aptos"/>
        </w:rPr>
        <w:t>Delegirani uredbi (EU) 2025/1222</w:t>
      </w:r>
      <w:r w:rsidRPr="00497959">
        <w:rPr>
          <w:rFonts w:ascii="Aptos" w:hAnsi="Aptos"/>
        </w:rPr>
        <w:t>:</w:t>
      </w:r>
    </w:p>
    <w:p w14:paraId="36599FB2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H331 (Strupeno pri vdihavanju),</w:t>
      </w:r>
    </w:p>
    <w:p w14:paraId="27503D5E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H311 (Strupeno v stiku s kožo),</w:t>
      </w:r>
    </w:p>
    <w:p w14:paraId="0DD27DE0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H330 (Smrtno pri vdihavanju),</w:t>
      </w:r>
    </w:p>
    <w:p w14:paraId="5D4AEE3C" w14:textId="29B21DBD" w:rsidR="000841DF" w:rsidRPr="00497959" w:rsidRDefault="000841DF" w:rsidP="00497959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H310 (Smrtno v stiku s kožo),</w:t>
      </w:r>
    </w:p>
    <w:p w14:paraId="1EA26697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H351 (Sum povzročitve raka),</w:t>
      </w:r>
    </w:p>
    <w:p w14:paraId="57466CD2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H334 (Lahko povzroči simptome alergije ali astme ali težave z dihanjem pri vdihavanju),</w:t>
      </w:r>
    </w:p>
    <w:p w14:paraId="43C99672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H350 (Lahko povzroči raka),</w:t>
      </w:r>
    </w:p>
    <w:p w14:paraId="279D6B4F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H340 (Lahko povzroči genske okvare),</w:t>
      </w:r>
    </w:p>
    <w:p w14:paraId="5D2A6BA5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H373 (Lahko škodi organom pri dolgotrajni ali ponavljajoči se izpostavljenosti) in H732 (Škodi organom pri dolgotrajni ali ponavljajoči se izpostavljenosti),</w:t>
      </w:r>
    </w:p>
    <w:p w14:paraId="3F7090C1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H350i (Lahko povzroči raka pri vdihavanju),</w:t>
      </w:r>
    </w:p>
    <w:p w14:paraId="5C6E0099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H400 (Zelo strupeno za vodne organizme),</w:t>
      </w:r>
    </w:p>
    <w:p w14:paraId="0319C82D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H411 (Strupeno za vodne organizme z dolgotrajnim učinkom),</w:t>
      </w:r>
    </w:p>
    <w:p w14:paraId="0F210A9E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H412 (Škodljivo za vodne organizme, z dolgotrajnim učinkom),</w:t>
      </w:r>
    </w:p>
    <w:p w14:paraId="01A0FF95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H410 (Zelo strupeno za vodne organizme, z dolgotrajnim učinkom),</w:t>
      </w:r>
    </w:p>
    <w:p w14:paraId="1879B9BE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H413 (Lahko ima dolgotrajne škodljive učinke na vodne organizme),</w:t>
      </w:r>
    </w:p>
    <w:p w14:paraId="10D773DC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H360F (Lahko škodi plodnosti),</w:t>
      </w:r>
    </w:p>
    <w:p w14:paraId="348488FD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H360D (Lahko škodi nerojenemu otroku),</w:t>
      </w:r>
    </w:p>
    <w:p w14:paraId="5B882DBC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H361f (Sum škodljivosti za plodnost),</w:t>
      </w:r>
    </w:p>
    <w:p w14:paraId="124F62FF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H361d (Sum škodljivosti za nerojenega otroka),</w:t>
      </w:r>
    </w:p>
    <w:p w14:paraId="0A959CC4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H341 (Sum povzročitve genskih okvar),</w:t>
      </w:r>
    </w:p>
    <w:p w14:paraId="28ABD3A9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lastRenderedPageBreak/>
        <w:t>H400 (Zelo strupeno za vodne organizme) in H410 (Zelo strupeno za vodne organizme, z dolgotrajnim učinkom),</w:t>
      </w:r>
    </w:p>
    <w:p w14:paraId="62E3C6AB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H411 (Strupeno za vodne organizme z dolgotrajnim učinkom),</w:t>
      </w:r>
    </w:p>
    <w:p w14:paraId="57498AE0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H412 (Škodljivo za vodne organizme, z dolgotrajnim učinkom).</w:t>
      </w:r>
    </w:p>
    <w:p w14:paraId="3B619DC6" w14:textId="77777777" w:rsidR="000841DF" w:rsidRPr="00596CBE" w:rsidRDefault="000841DF" w:rsidP="00EC4002">
      <w:pPr>
        <w:pStyle w:val="TableParagraph"/>
        <w:ind w:left="1440"/>
        <w:rPr>
          <w:rFonts w:ascii="Aptos" w:hAnsi="Aptos"/>
        </w:rPr>
      </w:pPr>
    </w:p>
    <w:p w14:paraId="2AEE8C13" w14:textId="77777777" w:rsidR="000841DF" w:rsidRPr="00596CBE" w:rsidRDefault="000841DF" w:rsidP="000841DF">
      <w:pPr>
        <w:pStyle w:val="TableParagraph"/>
        <w:rPr>
          <w:rFonts w:ascii="Aptos" w:hAnsi="Aptos"/>
        </w:rPr>
      </w:pPr>
      <w:r w:rsidRPr="00596CBE">
        <w:rPr>
          <w:rFonts w:ascii="Aptos" w:hAnsi="Aptos"/>
        </w:rPr>
        <w:t xml:space="preserve">Premazom ne smejo biti dodani </w:t>
      </w:r>
      <w:proofErr w:type="spellStart"/>
      <w:r w:rsidRPr="00596CBE">
        <w:rPr>
          <w:rFonts w:ascii="Aptos" w:hAnsi="Aptos"/>
        </w:rPr>
        <w:t>ftalati</w:t>
      </w:r>
      <w:proofErr w:type="spellEnd"/>
      <w:r w:rsidRPr="00596CBE">
        <w:rPr>
          <w:rFonts w:ascii="Aptos" w:hAnsi="Aptos"/>
        </w:rPr>
        <w:t>, ki so razvrščeni in označeni z enim ali več stavki za nevarnost po Uredbi (ES) št. 1272/2008:</w:t>
      </w:r>
    </w:p>
    <w:p w14:paraId="1C8071E5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H360F (Lahko škodi plodnosti),</w:t>
      </w:r>
    </w:p>
    <w:p w14:paraId="069E327D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H360D (Lahko škodi nerojenemu otroku),</w:t>
      </w:r>
    </w:p>
    <w:p w14:paraId="7E03A625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H361f (Sum škodljivosti za plodnost).</w:t>
      </w:r>
    </w:p>
    <w:p w14:paraId="6D09D73E" w14:textId="77777777" w:rsidR="000841DF" w:rsidRPr="00596CBE" w:rsidRDefault="000841DF" w:rsidP="000841DF">
      <w:pPr>
        <w:pStyle w:val="TableParagraph"/>
        <w:rPr>
          <w:rFonts w:ascii="Aptos" w:hAnsi="Aptos"/>
        </w:rPr>
      </w:pPr>
    </w:p>
    <w:p w14:paraId="2D9364D4" w14:textId="77777777" w:rsidR="000841DF" w:rsidRPr="00596CBE" w:rsidRDefault="000841DF" w:rsidP="000841DF">
      <w:pPr>
        <w:pStyle w:val="TableParagraph"/>
        <w:rPr>
          <w:rFonts w:ascii="Aptos" w:hAnsi="Aptos"/>
        </w:rPr>
      </w:pPr>
      <w:r w:rsidRPr="00596CBE">
        <w:rPr>
          <w:rFonts w:ascii="Aptos" w:hAnsi="Aptos"/>
        </w:rPr>
        <w:t>Način dokazovanja</w:t>
      </w:r>
    </w:p>
    <w:p w14:paraId="0A8FE3DF" w14:textId="77777777" w:rsidR="000841DF" w:rsidRPr="00596CBE" w:rsidRDefault="000841DF" w:rsidP="000841DF">
      <w:pPr>
        <w:pStyle w:val="TableParagraph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4D25A718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izjavo, da bo pri dobavi blaga izpolnil zahtevo, ali</w:t>
      </w:r>
    </w:p>
    <w:p w14:paraId="38882FB1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potrdilo, da ima blago znak za okolje tipa I, iz katerega izhaja, da blago izpolnjuje zahteve, ali</w:t>
      </w:r>
    </w:p>
    <w:p w14:paraId="5B9A6953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seznam vseh snovi za površinsko obdelavo, ki so jih uporabili pri izdelavi pohištva, varnostni list in tehnično dokumentacijo proizvajalca, ali</w:t>
      </w:r>
    </w:p>
    <w:p w14:paraId="4DC76EB1" w14:textId="77777777" w:rsidR="000841DF" w:rsidRPr="00596CBE" w:rsidRDefault="000841DF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ustrezno dokazilo, iz katerega izhaja, da so zahteve izpolnjene. Naročnik med izvajanjem naročila preverja, ali ponudnik izpolnjuje zahteve.</w:t>
      </w:r>
    </w:p>
    <w:p w14:paraId="76EE5876" w14:textId="5CE222A5" w:rsidR="00EC4002" w:rsidRPr="00596CBE" w:rsidRDefault="000841DF" w:rsidP="001E14DA">
      <w:pPr>
        <w:rPr>
          <w:rFonts w:ascii="Aptos" w:hAnsi="Aptos"/>
        </w:rPr>
      </w:pPr>
      <w:r w:rsidRPr="00596CBE">
        <w:rPr>
          <w:rFonts w:ascii="Aptos" w:hAnsi="Aptos"/>
        </w:rPr>
        <w:t>Naročnik med izvajanjem naročila preverja, ali ponudnik izpolnjuje zahteve</w:t>
      </w:r>
      <w:r w:rsidR="00C01D62">
        <w:rPr>
          <w:rFonts w:ascii="Aptos" w:hAnsi="Aptos"/>
        </w:rPr>
        <w:t xml:space="preserve"> </w:t>
      </w:r>
      <w:r w:rsidR="00C01D62" w:rsidRPr="006E6BAE">
        <w:rPr>
          <w:rFonts w:ascii="Aptos" w:hAnsi="Aptos"/>
          <w:lang w:val="sl-SI"/>
        </w:rPr>
        <w:t>in v primeru suma dvoma lahko zahteva dodatna dokazila</w:t>
      </w:r>
      <w:r w:rsidRPr="00596CBE">
        <w:rPr>
          <w:rFonts w:ascii="Aptos" w:hAnsi="Aptos"/>
        </w:rPr>
        <w:t>.</w:t>
      </w:r>
    </w:p>
    <w:p w14:paraId="30C490BE" w14:textId="77777777" w:rsidR="00EC4002" w:rsidRPr="00596CBE" w:rsidRDefault="00EC4002" w:rsidP="00EC4002">
      <w:pPr>
        <w:rPr>
          <w:rFonts w:ascii="Aptos" w:hAnsi="Aptos"/>
        </w:rPr>
      </w:pPr>
    </w:p>
    <w:p w14:paraId="7FF195D2" w14:textId="77777777" w:rsidR="00EC4002" w:rsidRPr="00596CBE" w:rsidRDefault="00EC4002" w:rsidP="00EC4002">
      <w:pPr>
        <w:pStyle w:val="TableParagraph"/>
        <w:numPr>
          <w:ilvl w:val="0"/>
          <w:numId w:val="30"/>
        </w:numPr>
        <w:rPr>
          <w:rFonts w:ascii="Aptos" w:hAnsi="Aptos"/>
        </w:rPr>
      </w:pPr>
      <w:r w:rsidRPr="00596CBE">
        <w:rPr>
          <w:rFonts w:ascii="Aptos" w:hAnsi="Aptos"/>
          <w:b/>
        </w:rPr>
        <w:t>Emisija</w:t>
      </w:r>
      <w:r w:rsidRPr="00596CBE">
        <w:rPr>
          <w:rFonts w:ascii="Aptos" w:hAnsi="Aptos"/>
          <w:b/>
          <w:spacing w:val="-6"/>
        </w:rPr>
        <w:t xml:space="preserve"> </w:t>
      </w:r>
      <w:r w:rsidRPr="00596CBE">
        <w:rPr>
          <w:rFonts w:ascii="Aptos" w:hAnsi="Aptos"/>
          <w:b/>
        </w:rPr>
        <w:t>oz.</w:t>
      </w:r>
      <w:r w:rsidRPr="00596CBE">
        <w:rPr>
          <w:rFonts w:ascii="Aptos" w:hAnsi="Aptos"/>
          <w:b/>
          <w:spacing w:val="-5"/>
        </w:rPr>
        <w:t xml:space="preserve"> </w:t>
      </w:r>
      <w:r w:rsidRPr="00596CBE">
        <w:rPr>
          <w:rFonts w:ascii="Aptos" w:hAnsi="Aptos"/>
          <w:b/>
        </w:rPr>
        <w:t>koncentracija</w:t>
      </w:r>
      <w:r w:rsidRPr="00596CBE">
        <w:rPr>
          <w:rFonts w:ascii="Aptos" w:hAnsi="Aptos"/>
          <w:b/>
          <w:spacing w:val="-3"/>
        </w:rPr>
        <w:t xml:space="preserve"> </w:t>
      </w:r>
      <w:r w:rsidRPr="00596CBE">
        <w:rPr>
          <w:rFonts w:ascii="Aptos" w:hAnsi="Aptos"/>
          <w:b/>
        </w:rPr>
        <w:t>formaldehida</w:t>
      </w:r>
      <w:r w:rsidRPr="00596CBE">
        <w:rPr>
          <w:rFonts w:ascii="Aptos" w:hAnsi="Aptos"/>
          <w:b/>
          <w:spacing w:val="-3"/>
        </w:rPr>
        <w:t xml:space="preserve"> </w:t>
      </w:r>
      <w:r w:rsidRPr="00596CBE">
        <w:rPr>
          <w:rFonts w:ascii="Aptos" w:hAnsi="Aptos"/>
          <w:b/>
        </w:rPr>
        <w:t>iz</w:t>
      </w:r>
      <w:r w:rsidRPr="00596CBE">
        <w:rPr>
          <w:rFonts w:ascii="Aptos" w:hAnsi="Aptos"/>
          <w:b/>
          <w:spacing w:val="-5"/>
        </w:rPr>
        <w:t xml:space="preserve"> </w:t>
      </w:r>
      <w:r w:rsidRPr="00596CBE">
        <w:rPr>
          <w:rFonts w:ascii="Aptos" w:hAnsi="Aptos"/>
          <w:b/>
        </w:rPr>
        <w:t>lesnih kompozitov ali</w:t>
      </w:r>
      <w:r w:rsidRPr="00596CBE">
        <w:rPr>
          <w:rFonts w:ascii="Aptos" w:hAnsi="Aptos"/>
          <w:b/>
          <w:spacing w:val="-4"/>
        </w:rPr>
        <w:t xml:space="preserve"> </w:t>
      </w:r>
      <w:r w:rsidRPr="00596CBE">
        <w:rPr>
          <w:rFonts w:ascii="Aptos" w:hAnsi="Aptos"/>
          <w:b/>
          <w:spacing w:val="-3"/>
        </w:rPr>
        <w:t>plošč</w:t>
      </w:r>
      <w:r w:rsidRPr="00596CBE">
        <w:rPr>
          <w:rFonts w:ascii="Aptos" w:hAnsi="Aptos"/>
          <w:spacing w:val="-3"/>
        </w:rPr>
        <w:t xml:space="preserve"> </w:t>
      </w:r>
      <w:r w:rsidRPr="00596CBE">
        <w:rPr>
          <w:rFonts w:ascii="Aptos" w:hAnsi="Aptos"/>
        </w:rPr>
        <w:t>ne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sme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biti</w:t>
      </w:r>
      <w:r w:rsidRPr="00596CBE">
        <w:rPr>
          <w:rFonts w:ascii="Aptos" w:hAnsi="Aptos"/>
          <w:spacing w:val="-5"/>
        </w:rPr>
        <w:t xml:space="preserve"> </w:t>
      </w:r>
      <w:r w:rsidRPr="00596CBE">
        <w:rPr>
          <w:rFonts w:ascii="Aptos" w:hAnsi="Aptos"/>
        </w:rPr>
        <w:t>višja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od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8</w:t>
      </w:r>
      <w:r w:rsidRPr="00596CBE">
        <w:rPr>
          <w:rFonts w:ascii="Aptos" w:hAnsi="Aptos"/>
          <w:spacing w:val="-3"/>
        </w:rPr>
        <w:t xml:space="preserve"> </w:t>
      </w:r>
      <w:r w:rsidRPr="00596CBE">
        <w:rPr>
          <w:rFonts w:ascii="Aptos" w:hAnsi="Aptos"/>
        </w:rPr>
        <w:t>mg/100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g</w:t>
      </w:r>
      <w:r w:rsidRPr="00596CBE">
        <w:rPr>
          <w:rFonts w:ascii="Aptos" w:hAnsi="Aptos"/>
          <w:spacing w:val="-5"/>
        </w:rPr>
        <w:t xml:space="preserve"> </w:t>
      </w:r>
      <w:r w:rsidRPr="00596CBE">
        <w:rPr>
          <w:rFonts w:ascii="Aptos" w:hAnsi="Aptos"/>
        </w:rPr>
        <w:t>suhe snovi (določena po ekstrakcijski metodi, znani tudi kot perforator metoda – SIST EN 120) ali 3,5 mg/h*m</w:t>
      </w:r>
      <w:r w:rsidRPr="00596CBE">
        <w:rPr>
          <w:rFonts w:ascii="Aptos" w:hAnsi="Aptos"/>
          <w:position w:val="6"/>
          <w:sz w:val="13"/>
        </w:rPr>
        <w:t xml:space="preserve">2 </w:t>
      </w:r>
      <w:r w:rsidRPr="00596CBE">
        <w:rPr>
          <w:rFonts w:ascii="Aptos" w:hAnsi="Aptos"/>
        </w:rPr>
        <w:t xml:space="preserve">(določena po plinski metodi – SIST EN 717-2) ali 0,1 </w:t>
      </w:r>
      <w:proofErr w:type="spellStart"/>
      <w:r w:rsidRPr="00596CBE">
        <w:rPr>
          <w:rFonts w:ascii="Aptos" w:hAnsi="Aptos"/>
        </w:rPr>
        <w:t>ppm</w:t>
      </w:r>
      <w:proofErr w:type="spellEnd"/>
      <w:r w:rsidRPr="00596CBE">
        <w:rPr>
          <w:rFonts w:ascii="Aptos" w:hAnsi="Aptos"/>
        </w:rPr>
        <w:t xml:space="preserve"> (določena po metodi</w:t>
      </w:r>
      <w:r w:rsidRPr="00596CBE">
        <w:rPr>
          <w:rFonts w:ascii="Aptos" w:hAnsi="Aptos"/>
          <w:spacing w:val="-11"/>
        </w:rPr>
        <w:t xml:space="preserve"> </w:t>
      </w:r>
      <w:r w:rsidRPr="00596CBE">
        <w:rPr>
          <w:rFonts w:ascii="Aptos" w:hAnsi="Aptos"/>
        </w:rPr>
        <w:t>komore</w:t>
      </w:r>
    </w:p>
    <w:p w14:paraId="720DA075" w14:textId="77777777" w:rsidR="00EC4002" w:rsidRPr="00596CBE" w:rsidRDefault="00EC4002" w:rsidP="00EC4002">
      <w:pPr>
        <w:pStyle w:val="TableParagraph"/>
        <w:rPr>
          <w:rFonts w:ascii="Aptos" w:hAnsi="Aptos"/>
        </w:rPr>
      </w:pPr>
      <w:r w:rsidRPr="00596CBE">
        <w:rPr>
          <w:rFonts w:ascii="Aptos" w:hAnsi="Aptos"/>
        </w:rPr>
        <w:t>– SIST EN 717-1).</w:t>
      </w:r>
    </w:p>
    <w:p w14:paraId="0FD19C6C" w14:textId="77777777" w:rsidR="006862B4" w:rsidRPr="00596CBE" w:rsidRDefault="006862B4" w:rsidP="00EC4002">
      <w:pPr>
        <w:pStyle w:val="TableParagraph"/>
        <w:ind w:left="0" w:firstLine="720"/>
        <w:rPr>
          <w:rFonts w:ascii="Aptos" w:hAnsi="Aptos"/>
        </w:rPr>
      </w:pPr>
    </w:p>
    <w:p w14:paraId="776A8EB5" w14:textId="77777777" w:rsidR="00EC4002" w:rsidRPr="00596CBE" w:rsidRDefault="00EC4002" w:rsidP="00EC4002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Način dokazovanja</w:t>
      </w:r>
    </w:p>
    <w:p w14:paraId="4DF1ADCA" w14:textId="77777777" w:rsidR="00EC4002" w:rsidRPr="00596CBE" w:rsidRDefault="00EC4002" w:rsidP="00EC4002">
      <w:pPr>
        <w:pStyle w:val="TableParagraph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4BA4F7EC" w14:textId="77777777" w:rsidR="00EC4002" w:rsidRPr="00596CBE" w:rsidRDefault="00EC4002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izjavo, da bo pri dobavi blaga izpolnil zahtevo, ali</w:t>
      </w:r>
    </w:p>
    <w:p w14:paraId="12C7F4E6" w14:textId="77777777" w:rsidR="00EC4002" w:rsidRPr="00596CBE" w:rsidRDefault="00EC4002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potrdilo, da ima blago znak za okolje tipa I, iz katerega izhaja, da blago izpolnjuje zahteve, ali</w:t>
      </w:r>
    </w:p>
    <w:p w14:paraId="1C0ADF11" w14:textId="77777777" w:rsidR="00EC4002" w:rsidRPr="00596CBE" w:rsidRDefault="00EC4002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potrdilo neodvisne akreditirane ustanove, ali</w:t>
      </w:r>
    </w:p>
    <w:p w14:paraId="681C5BE6" w14:textId="77777777" w:rsidR="00EC4002" w:rsidRPr="00596CBE" w:rsidRDefault="00EC4002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ustrezno dokazilo, iz katerega izhaja, da so zahteve izpolnjene. Dokazila o ustreznosti lesnih kompozitov ne smejo biti starejša od treh mesecev.</w:t>
      </w:r>
    </w:p>
    <w:p w14:paraId="22FE86C2" w14:textId="189DBE80" w:rsidR="00EC4002" w:rsidRDefault="00EC4002" w:rsidP="00345E4C">
      <w:pPr>
        <w:rPr>
          <w:rFonts w:ascii="Aptos" w:hAnsi="Aptos"/>
        </w:rPr>
      </w:pPr>
      <w:r w:rsidRPr="00596CBE">
        <w:rPr>
          <w:rFonts w:ascii="Aptos" w:hAnsi="Aptos"/>
        </w:rPr>
        <w:t>Naročnik med izvajanjem naročila preverja, ali ponudnik izpolnjuje zahteve</w:t>
      </w:r>
      <w:r w:rsidR="00EF3A9D">
        <w:rPr>
          <w:rFonts w:ascii="Aptos" w:hAnsi="Aptos"/>
        </w:rPr>
        <w:t xml:space="preserve"> </w:t>
      </w:r>
      <w:r w:rsidR="00EF3A9D" w:rsidRPr="006E6BAE">
        <w:rPr>
          <w:rFonts w:ascii="Aptos" w:hAnsi="Aptos"/>
          <w:lang w:val="sl-SI"/>
        </w:rPr>
        <w:t>in v primeru suma dvoma lahko zahteva dodatna dokazila</w:t>
      </w:r>
      <w:r w:rsidRPr="00596CBE">
        <w:rPr>
          <w:rFonts w:ascii="Aptos" w:hAnsi="Aptos"/>
        </w:rPr>
        <w:t>.</w:t>
      </w:r>
    </w:p>
    <w:p w14:paraId="352CF5A6" w14:textId="77777777" w:rsidR="00EA008A" w:rsidRPr="00596CBE" w:rsidRDefault="00EA008A" w:rsidP="00EC4002">
      <w:pPr>
        <w:ind w:left="340" w:firstLine="380"/>
        <w:rPr>
          <w:rFonts w:ascii="Aptos" w:hAnsi="Aptos"/>
        </w:rPr>
      </w:pPr>
    </w:p>
    <w:p w14:paraId="0DE79533" w14:textId="77777777" w:rsidR="00EC4002" w:rsidRPr="00596CBE" w:rsidRDefault="00EC4002" w:rsidP="00EC4002">
      <w:pPr>
        <w:pStyle w:val="TableParagraph"/>
        <w:numPr>
          <w:ilvl w:val="0"/>
          <w:numId w:val="30"/>
        </w:numPr>
        <w:rPr>
          <w:rFonts w:ascii="Aptos" w:hAnsi="Aptos"/>
        </w:rPr>
      </w:pPr>
      <w:proofErr w:type="spellStart"/>
      <w:r w:rsidRPr="00596CBE">
        <w:rPr>
          <w:rFonts w:ascii="Aptos" w:hAnsi="Aptos"/>
          <w:b/>
        </w:rPr>
        <w:t>Adhezivi</w:t>
      </w:r>
      <w:proofErr w:type="spellEnd"/>
      <w:r w:rsidRPr="00596CBE">
        <w:rPr>
          <w:rFonts w:ascii="Aptos" w:hAnsi="Aptos"/>
          <w:b/>
        </w:rPr>
        <w:t xml:space="preserve"> ali lepila</w:t>
      </w:r>
      <w:r w:rsidRPr="00596CBE">
        <w:rPr>
          <w:rFonts w:ascii="Aptos" w:hAnsi="Aptos"/>
        </w:rPr>
        <w:t xml:space="preserve">, ki se uporabljajo pri sestavljanju pohištva, ne smejo vsebovati več kot 10 % hlapnih organskih spojin. </w:t>
      </w:r>
    </w:p>
    <w:p w14:paraId="08536D65" w14:textId="77777777" w:rsidR="00EC4002" w:rsidRPr="00596CBE" w:rsidRDefault="00EC4002" w:rsidP="00EC4002">
      <w:pPr>
        <w:pStyle w:val="TableParagraph"/>
        <w:rPr>
          <w:rFonts w:ascii="Aptos" w:hAnsi="Aptos"/>
        </w:rPr>
      </w:pPr>
    </w:p>
    <w:p w14:paraId="03986116" w14:textId="77777777" w:rsidR="00EC4002" w:rsidRPr="00596CBE" w:rsidRDefault="00EC4002" w:rsidP="00EC4002">
      <w:pPr>
        <w:pStyle w:val="TableParagraph"/>
        <w:rPr>
          <w:rFonts w:ascii="Aptos" w:hAnsi="Aptos"/>
        </w:rPr>
      </w:pPr>
      <w:r w:rsidRPr="00596CBE">
        <w:rPr>
          <w:rFonts w:ascii="Aptos" w:hAnsi="Aptos"/>
        </w:rPr>
        <w:t>Način dokazovanja</w:t>
      </w:r>
    </w:p>
    <w:p w14:paraId="07D12E9C" w14:textId="77777777" w:rsidR="00EC4002" w:rsidRPr="00596CBE" w:rsidRDefault="00EC4002" w:rsidP="00EC4002">
      <w:pPr>
        <w:pStyle w:val="TableParagraph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7EF5D130" w14:textId="77777777" w:rsidR="00EC4002" w:rsidRPr="00596CBE" w:rsidRDefault="00EC4002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izjavo, da bo pri dobavi blaga izpolnil zahtevo, ali</w:t>
      </w:r>
    </w:p>
    <w:p w14:paraId="37671952" w14:textId="77777777" w:rsidR="00EC4002" w:rsidRPr="00596CBE" w:rsidRDefault="00EC4002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potrdilo, da ima blago znak za okolje tipa I, iz katerega izhaja, da blago izpolnjuje zahteve, ali</w:t>
      </w:r>
    </w:p>
    <w:p w14:paraId="09433470" w14:textId="34F50BBF" w:rsidR="00EC4002" w:rsidRPr="00596CBE" w:rsidRDefault="00EC4002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 xml:space="preserve">seznam vseh </w:t>
      </w:r>
      <w:proofErr w:type="spellStart"/>
      <w:r w:rsidRPr="00596CBE">
        <w:rPr>
          <w:rFonts w:ascii="Aptos" w:hAnsi="Aptos"/>
        </w:rPr>
        <w:t>adhezivov</w:t>
      </w:r>
      <w:proofErr w:type="spellEnd"/>
      <w:r w:rsidRPr="00596CBE">
        <w:rPr>
          <w:rFonts w:ascii="Aptos" w:hAnsi="Aptos"/>
        </w:rPr>
        <w:t xml:space="preserve"> ali lepil, ki so bili uporabljeni pri proizvodnji pohištva, varnostni list proizvoda ali enakovreden dokument in tehnično dokumentacijo proizvajalca, v kateri je navedena količina hlapnih organskih spojin, ki dokazujejo skladnost z navedenimi merili</w:t>
      </w:r>
      <w:r w:rsidR="00D04510">
        <w:rPr>
          <w:rFonts w:ascii="Aptos" w:hAnsi="Aptos"/>
        </w:rPr>
        <w:t>,</w:t>
      </w:r>
      <w:r w:rsidRPr="00596CBE">
        <w:rPr>
          <w:rFonts w:ascii="Aptos" w:hAnsi="Aptos"/>
        </w:rPr>
        <w:t xml:space="preserve"> ali</w:t>
      </w:r>
    </w:p>
    <w:p w14:paraId="723F5166" w14:textId="77777777" w:rsidR="00EC4002" w:rsidRPr="00596CBE" w:rsidRDefault="00EC4002" w:rsidP="00EC4002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lastRenderedPageBreak/>
        <w:t>ustrezno dokazilo, iz katerega izhaja, da so zahteve izpolnjene.</w:t>
      </w:r>
    </w:p>
    <w:p w14:paraId="0222B669" w14:textId="27E529EC" w:rsidR="00EC4002" w:rsidRPr="00596CBE" w:rsidRDefault="00EC4002" w:rsidP="00345E4C">
      <w:pPr>
        <w:rPr>
          <w:rFonts w:ascii="Aptos" w:hAnsi="Aptos"/>
        </w:rPr>
      </w:pPr>
      <w:r w:rsidRPr="00596CBE">
        <w:rPr>
          <w:rFonts w:ascii="Aptos" w:hAnsi="Aptos"/>
        </w:rPr>
        <w:t>Naročnik med izvajanjem naročila preverja, ali ponudnik izpolnjuje zahteve</w:t>
      </w:r>
      <w:r w:rsidR="00EF3A9D">
        <w:rPr>
          <w:rFonts w:ascii="Aptos" w:hAnsi="Aptos"/>
        </w:rPr>
        <w:t xml:space="preserve"> </w:t>
      </w:r>
      <w:r w:rsidR="00EF3A9D" w:rsidRPr="006E6BAE">
        <w:rPr>
          <w:rFonts w:ascii="Aptos" w:hAnsi="Aptos"/>
          <w:lang w:val="sl-SI"/>
        </w:rPr>
        <w:t>in v primeru suma dvoma lahko zahteva dodatna dokazila</w:t>
      </w:r>
      <w:r w:rsidRPr="00596CBE">
        <w:rPr>
          <w:rFonts w:ascii="Aptos" w:hAnsi="Aptos"/>
        </w:rPr>
        <w:t>.</w:t>
      </w:r>
    </w:p>
    <w:p w14:paraId="08BC9378" w14:textId="77777777" w:rsidR="00EC4002" w:rsidRPr="00596CBE" w:rsidRDefault="00EC4002" w:rsidP="00EC4002">
      <w:pPr>
        <w:rPr>
          <w:rFonts w:ascii="Aptos" w:hAnsi="Aptos"/>
        </w:rPr>
      </w:pPr>
    </w:p>
    <w:p w14:paraId="181A0071" w14:textId="77777777" w:rsidR="003C7DEA" w:rsidRPr="00596CBE" w:rsidRDefault="003C7DEA" w:rsidP="003C7DEA">
      <w:pPr>
        <w:rPr>
          <w:rFonts w:ascii="Aptos" w:hAnsi="Aptos"/>
        </w:rPr>
      </w:pPr>
    </w:p>
    <w:p w14:paraId="0953407F" w14:textId="1BD4DA5D" w:rsidR="00BD006F" w:rsidRPr="00EA008A" w:rsidRDefault="00BD006F" w:rsidP="00EA008A">
      <w:pPr>
        <w:pStyle w:val="TableParagraph"/>
        <w:numPr>
          <w:ilvl w:val="0"/>
          <w:numId w:val="30"/>
        </w:numPr>
        <w:spacing w:line="227" w:lineRule="exact"/>
        <w:rPr>
          <w:rFonts w:ascii="Aptos" w:hAnsi="Aptos"/>
          <w:b/>
          <w:lang w:val="sl-SI"/>
        </w:rPr>
      </w:pPr>
      <w:r w:rsidRPr="00EA008A">
        <w:rPr>
          <w:rFonts w:ascii="Aptos" w:hAnsi="Aptos"/>
          <w:b/>
          <w:lang w:val="sl-SI"/>
        </w:rPr>
        <w:t xml:space="preserve">Garancijski roki za nakup in sestavo pohištva. </w:t>
      </w:r>
    </w:p>
    <w:p w14:paraId="59DDEFD9" w14:textId="77777777" w:rsidR="00BD006F" w:rsidRPr="00EA008A" w:rsidRDefault="00BD006F" w:rsidP="00BD006F">
      <w:pPr>
        <w:pStyle w:val="TableParagraph"/>
        <w:spacing w:line="227" w:lineRule="exact"/>
        <w:rPr>
          <w:rFonts w:ascii="Aptos" w:hAnsi="Aptos"/>
          <w:b/>
          <w:lang w:val="sl-SI"/>
        </w:rPr>
      </w:pPr>
    </w:p>
    <w:p w14:paraId="32473C03" w14:textId="635727CC" w:rsidR="00BD006F" w:rsidRPr="00EA008A" w:rsidRDefault="00BD006F" w:rsidP="001E14DA">
      <w:pPr>
        <w:pStyle w:val="TableParagraph"/>
        <w:ind w:left="0"/>
        <w:rPr>
          <w:rFonts w:ascii="Aptos" w:hAnsi="Aptos"/>
          <w:bCs/>
          <w:lang w:val="sl-SI"/>
        </w:rPr>
      </w:pPr>
      <w:r w:rsidRPr="00EA008A">
        <w:rPr>
          <w:rFonts w:ascii="Aptos" w:hAnsi="Aptos"/>
          <w:bCs/>
          <w:lang w:val="sl-SI"/>
        </w:rPr>
        <w:t xml:space="preserve">Naročnik določi minimalni garancijski rok pohištvo in pripadajočimi elementi, ki so predmet dobave in </w:t>
      </w:r>
      <w:r w:rsidR="00F04D9A">
        <w:rPr>
          <w:rFonts w:ascii="Aptos" w:hAnsi="Aptos"/>
          <w:bCs/>
          <w:lang w:val="sl-SI"/>
        </w:rPr>
        <w:t>sestave pohištva.</w:t>
      </w:r>
    </w:p>
    <w:p w14:paraId="71D6134E" w14:textId="77777777" w:rsidR="00BD006F" w:rsidRPr="00EA008A" w:rsidRDefault="00BD006F" w:rsidP="001E14DA">
      <w:pPr>
        <w:pStyle w:val="TableParagraph"/>
        <w:rPr>
          <w:rFonts w:ascii="Aptos" w:hAnsi="Aptos"/>
          <w:bCs/>
          <w:lang w:val="sl-SI"/>
        </w:rPr>
      </w:pPr>
    </w:p>
    <w:p w14:paraId="3CAF9DD5" w14:textId="77777777" w:rsidR="00BD006F" w:rsidRPr="00EA008A" w:rsidRDefault="00BD006F" w:rsidP="001E14DA">
      <w:pPr>
        <w:pStyle w:val="TableParagraph"/>
        <w:rPr>
          <w:rFonts w:ascii="Aptos" w:hAnsi="Aptos"/>
          <w:bCs/>
          <w:lang w:val="sl-SI"/>
        </w:rPr>
      </w:pPr>
      <w:r w:rsidRPr="00EA008A">
        <w:rPr>
          <w:rFonts w:ascii="Aptos" w:hAnsi="Aptos"/>
          <w:bCs/>
          <w:lang w:val="sl-SI"/>
        </w:rPr>
        <w:t>Način dokazovanja:</w:t>
      </w:r>
    </w:p>
    <w:p w14:paraId="0FA708EA" w14:textId="77777777" w:rsidR="00BD006F" w:rsidRPr="00EA008A" w:rsidRDefault="00BD006F" w:rsidP="001E14DA">
      <w:pPr>
        <w:pStyle w:val="TableParagraph"/>
        <w:rPr>
          <w:rFonts w:ascii="Aptos" w:hAnsi="Aptos"/>
          <w:bCs/>
          <w:lang w:val="sl-SI"/>
        </w:rPr>
      </w:pPr>
      <w:r w:rsidRPr="00EA008A">
        <w:rPr>
          <w:rFonts w:ascii="Aptos" w:hAnsi="Aptos"/>
          <w:bCs/>
          <w:lang w:val="sl-SI"/>
        </w:rPr>
        <w:t>Ponudnik mora k ponudbi priložiti:</w:t>
      </w:r>
    </w:p>
    <w:p w14:paraId="160DBC39" w14:textId="2845E12E" w:rsidR="00BD006F" w:rsidRPr="00EA008A" w:rsidRDefault="00BD006F" w:rsidP="001E14DA">
      <w:pPr>
        <w:pStyle w:val="TableParagraph"/>
        <w:numPr>
          <w:ilvl w:val="0"/>
          <w:numId w:val="37"/>
        </w:numPr>
        <w:autoSpaceDE/>
        <w:autoSpaceDN/>
        <w:spacing w:before="1"/>
        <w:ind w:left="284" w:right="0"/>
        <w:rPr>
          <w:rFonts w:ascii="Aptos" w:hAnsi="Aptos"/>
          <w:bCs/>
          <w:lang w:val="sl-SI"/>
        </w:rPr>
      </w:pPr>
      <w:r w:rsidRPr="00EA008A">
        <w:rPr>
          <w:rFonts w:ascii="Aptos" w:hAnsi="Aptos"/>
          <w:bCs/>
          <w:lang w:val="sl-SI"/>
        </w:rPr>
        <w:t xml:space="preserve">izjavo, iz katere je razviden garancijski rok (v mesecih) za dobavljeno in </w:t>
      </w:r>
      <w:r w:rsidR="003A04D9">
        <w:rPr>
          <w:rFonts w:ascii="Aptos" w:hAnsi="Aptos"/>
          <w:bCs/>
          <w:lang w:val="sl-SI"/>
        </w:rPr>
        <w:t>sestavljeno</w:t>
      </w:r>
      <w:r w:rsidRPr="00EA008A">
        <w:rPr>
          <w:rFonts w:ascii="Aptos" w:hAnsi="Aptos"/>
          <w:bCs/>
          <w:lang w:val="sl-SI"/>
        </w:rPr>
        <w:t xml:space="preserve"> pohištvo</w:t>
      </w:r>
      <w:r w:rsidR="001E14DA">
        <w:rPr>
          <w:rFonts w:ascii="Aptos" w:hAnsi="Aptos"/>
          <w:bCs/>
          <w:lang w:val="sl-SI"/>
        </w:rPr>
        <w:t>, ali</w:t>
      </w:r>
    </w:p>
    <w:p w14:paraId="27FA8790" w14:textId="7559EB32" w:rsidR="00BD006F" w:rsidRPr="00EA008A" w:rsidRDefault="00BD006F" w:rsidP="001E14DA">
      <w:pPr>
        <w:pStyle w:val="TableParagraph"/>
        <w:numPr>
          <w:ilvl w:val="0"/>
          <w:numId w:val="37"/>
        </w:numPr>
        <w:autoSpaceDE/>
        <w:autoSpaceDN/>
        <w:spacing w:before="1"/>
        <w:ind w:left="284" w:right="0"/>
        <w:rPr>
          <w:rFonts w:ascii="Aptos" w:hAnsi="Aptos"/>
          <w:bCs/>
          <w:lang w:val="sl-SI"/>
        </w:rPr>
      </w:pPr>
      <w:r w:rsidRPr="00EA008A">
        <w:rPr>
          <w:rFonts w:ascii="Aptos" w:hAnsi="Aptos"/>
          <w:bCs/>
          <w:lang w:val="sl-SI"/>
        </w:rPr>
        <w:t xml:space="preserve">drugo dokazilo iz katerega izhaja izpolnjevanje merila. </w:t>
      </w:r>
    </w:p>
    <w:p w14:paraId="7B23BF46" w14:textId="3BFF8B20" w:rsidR="00EF3A9D" w:rsidRPr="00EA008A" w:rsidRDefault="00EF3A9D" w:rsidP="001E14DA">
      <w:pPr>
        <w:ind w:left="0"/>
        <w:rPr>
          <w:rFonts w:ascii="Aptos" w:hAnsi="Aptos"/>
        </w:rPr>
      </w:pPr>
      <w:r w:rsidRPr="00EA008A">
        <w:rPr>
          <w:rFonts w:ascii="Aptos" w:hAnsi="Aptos"/>
        </w:rPr>
        <w:t xml:space="preserve">Naročnik med izvajanjem naročila preverja, ali ponudnik izpolnjuje zahteve </w:t>
      </w:r>
      <w:r w:rsidRPr="00EA008A">
        <w:rPr>
          <w:rFonts w:ascii="Aptos" w:hAnsi="Aptos"/>
          <w:lang w:val="sl-SI"/>
        </w:rPr>
        <w:t>in v primeru suma dvoma lahko zahteva dodatna dokazila</w:t>
      </w:r>
      <w:r w:rsidRPr="00EA008A">
        <w:rPr>
          <w:rFonts w:ascii="Aptos" w:hAnsi="Aptos"/>
        </w:rPr>
        <w:t>.</w:t>
      </w:r>
    </w:p>
    <w:p w14:paraId="6F08A431" w14:textId="77777777" w:rsidR="00BD006F" w:rsidRDefault="00BD006F">
      <w:pPr>
        <w:pStyle w:val="TableParagraph"/>
        <w:ind w:left="720"/>
        <w:rPr>
          <w:rFonts w:ascii="Aptos" w:hAnsi="Aptos"/>
          <w:b/>
        </w:rPr>
      </w:pPr>
    </w:p>
    <w:p w14:paraId="266223EE" w14:textId="77777777" w:rsidR="00EF3A9D" w:rsidRPr="00BD006F" w:rsidRDefault="00EF3A9D" w:rsidP="00EA008A">
      <w:pPr>
        <w:pStyle w:val="TableParagraph"/>
        <w:ind w:left="720"/>
        <w:rPr>
          <w:rFonts w:ascii="Aptos" w:hAnsi="Aptos"/>
          <w:b/>
        </w:rPr>
      </w:pPr>
    </w:p>
    <w:p w14:paraId="388FA91F" w14:textId="0E9A3B31" w:rsidR="003C7DEA" w:rsidRPr="00596CBE" w:rsidRDefault="003C7DEA" w:rsidP="0072479D">
      <w:pPr>
        <w:pStyle w:val="TableParagraph"/>
        <w:numPr>
          <w:ilvl w:val="0"/>
          <w:numId w:val="30"/>
        </w:numPr>
        <w:rPr>
          <w:rFonts w:ascii="Aptos" w:hAnsi="Aptos"/>
          <w:b/>
        </w:rPr>
      </w:pPr>
      <w:r w:rsidRPr="00596CBE">
        <w:rPr>
          <w:rFonts w:ascii="Aptos" w:hAnsi="Aptos"/>
          <w:b/>
        </w:rPr>
        <w:t>Embalaža mora biti:</w:t>
      </w:r>
    </w:p>
    <w:p w14:paraId="7A57DB55" w14:textId="77777777" w:rsidR="003C7DEA" w:rsidRPr="00596CBE" w:rsidRDefault="003C7DEA" w:rsidP="003C7DEA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 materiala, ki ga je mogoče enostavno reciklirati,  in / ali</w:t>
      </w:r>
    </w:p>
    <w:p w14:paraId="17863A40" w14:textId="77777777" w:rsidR="003C7DEA" w:rsidRPr="00596CBE" w:rsidRDefault="003C7DEA" w:rsidP="003C7DEA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 materialov, ki temeljijo na obnovljivih virih.</w:t>
      </w:r>
    </w:p>
    <w:p w14:paraId="13757229" w14:textId="77777777" w:rsidR="003C7DEA" w:rsidRPr="00596CBE" w:rsidRDefault="003C7DEA" w:rsidP="003C7DEA">
      <w:pPr>
        <w:pStyle w:val="TableParagraph"/>
        <w:ind w:left="0" w:firstLine="720"/>
        <w:rPr>
          <w:rFonts w:ascii="Aptos" w:hAnsi="Aptos"/>
        </w:rPr>
      </w:pPr>
    </w:p>
    <w:p w14:paraId="1BA93842" w14:textId="77777777" w:rsidR="003C7DEA" w:rsidRPr="00596CBE" w:rsidRDefault="003C7DEA" w:rsidP="003C7DEA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Način dokazovanja</w:t>
      </w:r>
    </w:p>
    <w:p w14:paraId="45DFF9A4" w14:textId="77777777" w:rsidR="003C7DEA" w:rsidRPr="00596CBE" w:rsidRDefault="003C7DEA" w:rsidP="003C7DEA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3C78F53A" w14:textId="77777777" w:rsidR="003C7DEA" w:rsidRPr="00596CBE" w:rsidRDefault="003C7DEA" w:rsidP="003C7DEA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izjavo, da bo pri dobavi izpolnil zahtevo, ali</w:t>
      </w:r>
    </w:p>
    <w:p w14:paraId="07647416" w14:textId="77777777" w:rsidR="003C7DEA" w:rsidRPr="00596CBE" w:rsidRDefault="003C7DEA" w:rsidP="003C7DEA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seznam surovin in materialov, iz katerih je izdelana embalaža, in njihov delež v celotni embalaži, in izjavo, da embalaža izpolnjuje zahteve, ali</w:t>
      </w:r>
    </w:p>
    <w:p w14:paraId="33C62471" w14:textId="77777777" w:rsidR="003C7DEA" w:rsidRPr="00596CBE" w:rsidRDefault="003C7DEA" w:rsidP="003C7DEA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potrdilo, da ima blago znak za okolje tipa I, iz katerega izhaja, da embalaža izpolnjuje zahteve, ali</w:t>
      </w:r>
    </w:p>
    <w:p w14:paraId="5370E295" w14:textId="77777777" w:rsidR="003C7DEA" w:rsidRPr="00596CBE" w:rsidRDefault="003C7DEA" w:rsidP="003C7DEA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ustrezno dokazilo, iz katerega izhaja, da embalaža izpolnjuje zahteve.</w:t>
      </w:r>
    </w:p>
    <w:p w14:paraId="2CB15EAC" w14:textId="66DC452F" w:rsidR="003C7DEA" w:rsidRDefault="003C7DEA" w:rsidP="00345E4C">
      <w:pPr>
        <w:rPr>
          <w:rFonts w:ascii="Aptos" w:hAnsi="Aptos"/>
        </w:rPr>
      </w:pPr>
      <w:r w:rsidRPr="00596CBE">
        <w:rPr>
          <w:rFonts w:ascii="Aptos" w:hAnsi="Aptos"/>
        </w:rPr>
        <w:t>Naročnik med izvajanjem naročila preverja, ali ponudnik izpolnjuje zahteve</w:t>
      </w:r>
      <w:r w:rsidR="007D7111">
        <w:rPr>
          <w:rFonts w:ascii="Aptos" w:hAnsi="Aptos"/>
        </w:rPr>
        <w:t xml:space="preserve"> in v primeru suma dvoma lahko zahteva  dodatno dokazilo</w:t>
      </w:r>
      <w:r w:rsidRPr="00596CBE">
        <w:rPr>
          <w:rFonts w:ascii="Aptos" w:hAnsi="Aptos"/>
        </w:rPr>
        <w:t>.</w:t>
      </w:r>
    </w:p>
    <w:p w14:paraId="55B8643E" w14:textId="77777777" w:rsidR="00F04D9A" w:rsidRDefault="00F04D9A" w:rsidP="003C7DEA">
      <w:pPr>
        <w:ind w:firstLine="620"/>
        <w:rPr>
          <w:rFonts w:ascii="Aptos" w:hAnsi="Aptos"/>
        </w:rPr>
      </w:pPr>
    </w:p>
    <w:p w14:paraId="2FF11E2A" w14:textId="77777777" w:rsidR="00345E4C" w:rsidRDefault="00345E4C" w:rsidP="003C7DEA">
      <w:pPr>
        <w:ind w:firstLine="620"/>
        <w:rPr>
          <w:rFonts w:ascii="Aptos" w:hAnsi="Aptos"/>
        </w:rPr>
      </w:pPr>
    </w:p>
    <w:p w14:paraId="588378DA" w14:textId="2981F058" w:rsidR="00F04D9A" w:rsidRPr="0072479D" w:rsidRDefault="00F04D9A" w:rsidP="00F04D9A">
      <w:pPr>
        <w:pStyle w:val="Odstavekseznama"/>
        <w:numPr>
          <w:ilvl w:val="0"/>
          <w:numId w:val="30"/>
        </w:numPr>
        <w:rPr>
          <w:rFonts w:ascii="Aptos" w:hAnsi="Aptos"/>
          <w:b/>
          <w:bCs/>
        </w:rPr>
      </w:pPr>
      <w:r w:rsidRPr="0072479D">
        <w:rPr>
          <w:rFonts w:ascii="Aptos" w:hAnsi="Aptos"/>
          <w:b/>
          <w:bCs/>
        </w:rPr>
        <w:t>Razpoložljivost nadomestnih delov pohištva</w:t>
      </w:r>
    </w:p>
    <w:p w14:paraId="722A3D38" w14:textId="77777777" w:rsidR="00FA08A1" w:rsidRDefault="00FA08A1" w:rsidP="0072479D">
      <w:pPr>
        <w:pStyle w:val="Odstavekseznama"/>
        <w:ind w:left="720" w:firstLine="0"/>
        <w:rPr>
          <w:rFonts w:ascii="Aptos" w:hAnsi="Aptos"/>
        </w:rPr>
      </w:pPr>
    </w:p>
    <w:p w14:paraId="042C00ED" w14:textId="7A39533F" w:rsidR="004B3B69" w:rsidRDefault="005D4E3E" w:rsidP="0072479D">
      <w:pPr>
        <w:ind w:left="0"/>
        <w:rPr>
          <w:rFonts w:ascii="Aptos" w:hAnsi="Aptos"/>
          <w:i/>
          <w:iCs/>
        </w:rPr>
      </w:pPr>
      <w:r>
        <w:rPr>
          <w:rFonts w:ascii="Aptos" w:hAnsi="Aptos"/>
        </w:rPr>
        <w:t xml:space="preserve">Naročnik za določeno obdobje zahteva razpoložljivost nadomestnih delov pohištva, s čimer se podaljšuje življenjska doba pohištva. </w:t>
      </w:r>
    </w:p>
    <w:p w14:paraId="3A8950C9" w14:textId="73A20E3E" w:rsidR="00F065DF" w:rsidRPr="00F065DF" w:rsidRDefault="00F065DF" w:rsidP="0072479D">
      <w:pPr>
        <w:ind w:left="0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Javni naročnik naj pripravljenost trga za posamezne vrste pohištva preveri v analizi trga. </w:t>
      </w:r>
    </w:p>
    <w:p w14:paraId="4B8F2D32" w14:textId="77777777" w:rsidR="004B3B69" w:rsidRDefault="004B3B69" w:rsidP="004B3B69">
      <w:pPr>
        <w:ind w:left="360"/>
        <w:rPr>
          <w:rFonts w:ascii="Aptos" w:hAnsi="Aptos"/>
        </w:rPr>
      </w:pPr>
    </w:p>
    <w:p w14:paraId="5A446C99" w14:textId="77777777" w:rsidR="0072479D" w:rsidRPr="00596CBE" w:rsidRDefault="0072479D" w:rsidP="0072479D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Način dokazovanja</w:t>
      </w:r>
    </w:p>
    <w:p w14:paraId="0E070872" w14:textId="77777777" w:rsidR="0072479D" w:rsidRPr="00596CBE" w:rsidRDefault="0072479D" w:rsidP="0072479D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2797BE56" w14:textId="0CDEAF59" w:rsidR="004B3B69" w:rsidRPr="0072479D" w:rsidRDefault="005D4E3E" w:rsidP="0072479D">
      <w:pPr>
        <w:pStyle w:val="Odstavekseznama"/>
        <w:numPr>
          <w:ilvl w:val="0"/>
          <w:numId w:val="45"/>
        </w:numPr>
        <w:rPr>
          <w:rFonts w:ascii="Aptos" w:hAnsi="Aptos"/>
        </w:rPr>
      </w:pPr>
      <w:r w:rsidRPr="0072479D">
        <w:rPr>
          <w:rFonts w:ascii="Aptos" w:hAnsi="Aptos"/>
        </w:rPr>
        <w:t>ponudnik ponudbi priloži izjavo, iz katere je razvidno zagotovilo o razpoložljivosti nadomestnih delov pohištva, ki je predmet javnega naročila</w:t>
      </w:r>
      <w:r w:rsidR="00D04510" w:rsidRPr="0072479D">
        <w:rPr>
          <w:rFonts w:ascii="Aptos" w:hAnsi="Aptos"/>
        </w:rPr>
        <w:t>, ali</w:t>
      </w:r>
    </w:p>
    <w:p w14:paraId="1F824400" w14:textId="6606EB97" w:rsidR="005D4E3E" w:rsidRPr="0072479D" w:rsidRDefault="005D4E3E" w:rsidP="0072479D">
      <w:pPr>
        <w:pStyle w:val="Odstavekseznama"/>
        <w:numPr>
          <w:ilvl w:val="0"/>
          <w:numId w:val="45"/>
        </w:numPr>
        <w:rPr>
          <w:rFonts w:ascii="Aptos" w:hAnsi="Aptos"/>
        </w:rPr>
      </w:pPr>
      <w:r w:rsidRPr="0072479D">
        <w:rPr>
          <w:rFonts w:ascii="Aptos" w:hAnsi="Aptos"/>
        </w:rPr>
        <w:t xml:space="preserve">drugo dokazilo, iz katerega izhaja izpolnjevanje zahteve. </w:t>
      </w:r>
    </w:p>
    <w:p w14:paraId="498952C0" w14:textId="77777777" w:rsidR="005D4E3E" w:rsidRPr="00321A0C" w:rsidRDefault="005D4E3E" w:rsidP="005D4E3E">
      <w:pPr>
        <w:pStyle w:val="TableParagraph"/>
        <w:spacing w:before="1"/>
        <w:ind w:left="0"/>
        <w:rPr>
          <w:rFonts w:ascii="Aptos" w:hAnsi="Aptos"/>
          <w:lang w:val="sl-SI"/>
        </w:rPr>
      </w:pPr>
      <w:r w:rsidRPr="00321A0C">
        <w:rPr>
          <w:rFonts w:ascii="Aptos" w:hAnsi="Aptos"/>
          <w:lang w:val="sl-SI"/>
        </w:rPr>
        <w:t xml:space="preserve">Naročnik med izvajanjem naročila preverja kako ponudnik izpolnjuje </w:t>
      </w:r>
      <w:r>
        <w:rPr>
          <w:rFonts w:ascii="Aptos" w:hAnsi="Aptos"/>
          <w:lang w:val="sl-SI"/>
        </w:rPr>
        <w:t>zahteve</w:t>
      </w:r>
      <w:r w:rsidRPr="00321A0C">
        <w:rPr>
          <w:rFonts w:ascii="Aptos" w:hAnsi="Aptos"/>
          <w:lang w:val="sl-SI"/>
        </w:rPr>
        <w:t xml:space="preserve"> in v primeru suma dvoma lahko zahteva dodatna dokazila.</w:t>
      </w:r>
    </w:p>
    <w:p w14:paraId="283BEA98" w14:textId="77777777" w:rsidR="004B3B69" w:rsidRDefault="004B3B69" w:rsidP="00575D23">
      <w:pPr>
        <w:ind w:left="360"/>
        <w:rPr>
          <w:rFonts w:ascii="Aptos" w:hAnsi="Aptos"/>
        </w:rPr>
      </w:pPr>
    </w:p>
    <w:p w14:paraId="6334D4F1" w14:textId="77777777" w:rsidR="002950CE" w:rsidRDefault="002950CE" w:rsidP="00575D23">
      <w:pPr>
        <w:ind w:left="360"/>
        <w:rPr>
          <w:rFonts w:ascii="Aptos" w:hAnsi="Aptos"/>
        </w:rPr>
      </w:pPr>
    </w:p>
    <w:p w14:paraId="5500754C" w14:textId="77777777" w:rsidR="002950CE" w:rsidRDefault="002950CE" w:rsidP="00575D23">
      <w:pPr>
        <w:ind w:left="360"/>
        <w:rPr>
          <w:rFonts w:ascii="Aptos" w:hAnsi="Aptos"/>
        </w:rPr>
      </w:pPr>
    </w:p>
    <w:p w14:paraId="51916CB8" w14:textId="50EB03E0" w:rsidR="00F04D9A" w:rsidRPr="00575D23" w:rsidRDefault="00F04D9A" w:rsidP="00575D23">
      <w:pPr>
        <w:pStyle w:val="Odstavekseznama"/>
        <w:numPr>
          <w:ilvl w:val="0"/>
          <w:numId w:val="30"/>
        </w:numPr>
        <w:rPr>
          <w:rFonts w:ascii="Aptos" w:hAnsi="Aptos"/>
          <w:b/>
          <w:bCs/>
        </w:rPr>
      </w:pPr>
      <w:r w:rsidRPr="00575D23">
        <w:rPr>
          <w:rFonts w:ascii="Aptos" w:hAnsi="Aptos"/>
          <w:b/>
          <w:bCs/>
        </w:rPr>
        <w:lastRenderedPageBreak/>
        <w:t>Odzivni čas serviserjev</w:t>
      </w:r>
    </w:p>
    <w:p w14:paraId="38A5D63A" w14:textId="77777777" w:rsidR="00F04D9A" w:rsidRDefault="00F04D9A" w:rsidP="00345E4C">
      <w:pPr>
        <w:ind w:left="0"/>
        <w:rPr>
          <w:rFonts w:ascii="Aptos" w:hAnsi="Aptos"/>
        </w:rPr>
      </w:pPr>
    </w:p>
    <w:p w14:paraId="3C077C44" w14:textId="40E8962A" w:rsidR="00345E4C" w:rsidRDefault="00345E4C" w:rsidP="00345E4C">
      <w:pPr>
        <w:ind w:left="0"/>
        <w:rPr>
          <w:rFonts w:ascii="Aptos" w:hAnsi="Aptos"/>
        </w:rPr>
      </w:pPr>
      <w:r>
        <w:rPr>
          <w:rFonts w:ascii="Aptos" w:hAnsi="Aptos"/>
        </w:rPr>
        <w:t xml:space="preserve">Naročnik </w:t>
      </w:r>
      <w:r w:rsidR="008A60D5">
        <w:rPr>
          <w:rFonts w:ascii="Aptos" w:hAnsi="Aptos"/>
        </w:rPr>
        <w:t xml:space="preserve">v javnem naročilu </w:t>
      </w:r>
      <w:r>
        <w:rPr>
          <w:rFonts w:ascii="Aptos" w:hAnsi="Aptos"/>
        </w:rPr>
        <w:t xml:space="preserve">opredeli čas, v katerem se serviserji s strani ponudnika odzovejo na prijavljeno napako na pohištvu. </w:t>
      </w:r>
    </w:p>
    <w:p w14:paraId="5FB07C17" w14:textId="77777777" w:rsidR="00345E4C" w:rsidRPr="00345E4C" w:rsidRDefault="00345E4C" w:rsidP="00345E4C">
      <w:pPr>
        <w:ind w:left="0"/>
        <w:rPr>
          <w:rFonts w:ascii="Aptos" w:hAnsi="Aptos"/>
        </w:rPr>
      </w:pPr>
    </w:p>
    <w:p w14:paraId="1A1AEB38" w14:textId="77777777" w:rsidR="007D7111" w:rsidRDefault="007D7111" w:rsidP="00575D23">
      <w:pPr>
        <w:pStyle w:val="TableParagraph"/>
        <w:spacing w:before="1"/>
        <w:ind w:left="0" w:firstLine="360"/>
        <w:rPr>
          <w:rFonts w:ascii="Aptos" w:hAnsi="Aptos"/>
          <w:bCs/>
          <w:lang w:val="sl-SI"/>
        </w:rPr>
      </w:pPr>
      <w:r w:rsidRPr="00321A0C">
        <w:rPr>
          <w:rFonts w:ascii="Aptos" w:hAnsi="Aptos"/>
          <w:bCs/>
          <w:lang w:val="sl-SI"/>
        </w:rPr>
        <w:t>Način dokazovanja:</w:t>
      </w:r>
    </w:p>
    <w:p w14:paraId="435C63A4" w14:textId="77777777" w:rsidR="00575D23" w:rsidRPr="00596CBE" w:rsidRDefault="00575D23" w:rsidP="00575D23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15BE9385" w14:textId="337D9E17" w:rsidR="007D7111" w:rsidRPr="00A35F0E" w:rsidRDefault="007D7111" w:rsidP="00575D23">
      <w:pPr>
        <w:pStyle w:val="TableParagraph"/>
        <w:numPr>
          <w:ilvl w:val="0"/>
          <w:numId w:val="46"/>
        </w:numPr>
        <w:autoSpaceDE/>
        <w:autoSpaceDN/>
        <w:spacing w:before="1"/>
        <w:ind w:right="0"/>
        <w:rPr>
          <w:rFonts w:ascii="Aptos" w:hAnsi="Aptos"/>
          <w:bCs/>
          <w:lang w:val="sl-SI"/>
        </w:rPr>
      </w:pPr>
      <w:r w:rsidRPr="00321A0C">
        <w:rPr>
          <w:rFonts w:ascii="Aptos" w:hAnsi="Aptos"/>
          <w:bCs/>
          <w:lang w:val="sl-SI"/>
        </w:rPr>
        <w:t xml:space="preserve">Ponudnik ponudbi priloži izjavo, iz katere je razvidno zagotovilo o odzivnem času </w:t>
      </w:r>
      <w:r w:rsidRPr="00A35F0E">
        <w:rPr>
          <w:rFonts w:ascii="Aptos" w:hAnsi="Aptos"/>
          <w:bCs/>
          <w:lang w:val="sl-SI"/>
        </w:rPr>
        <w:t xml:space="preserve">serviserjev ter potrdila o </w:t>
      </w:r>
      <w:r w:rsidR="00E81A02" w:rsidRPr="00A35F0E">
        <w:rPr>
          <w:rFonts w:ascii="Aptos" w:hAnsi="Aptos"/>
          <w:bCs/>
          <w:lang w:val="sl-SI"/>
        </w:rPr>
        <w:t>primerljivih referenčnih poslih</w:t>
      </w:r>
      <w:r w:rsidR="00D04510" w:rsidRPr="00A35F0E">
        <w:rPr>
          <w:rFonts w:ascii="Aptos" w:hAnsi="Aptos"/>
          <w:bCs/>
          <w:lang w:val="sl-SI"/>
        </w:rPr>
        <w:t>, ali</w:t>
      </w:r>
    </w:p>
    <w:p w14:paraId="4B2E166E" w14:textId="0C3048F1" w:rsidR="007D7111" w:rsidRPr="00A35F0E" w:rsidRDefault="007D7111" w:rsidP="00575D23">
      <w:pPr>
        <w:pStyle w:val="TableParagraph"/>
        <w:numPr>
          <w:ilvl w:val="0"/>
          <w:numId w:val="46"/>
        </w:numPr>
        <w:autoSpaceDE/>
        <w:autoSpaceDN/>
        <w:spacing w:before="1"/>
        <w:ind w:right="0"/>
        <w:rPr>
          <w:rFonts w:ascii="Aptos" w:hAnsi="Aptos"/>
          <w:bCs/>
          <w:lang w:val="sl-SI"/>
        </w:rPr>
      </w:pPr>
      <w:r w:rsidRPr="00A35F0E">
        <w:rPr>
          <w:rFonts w:ascii="Aptos" w:hAnsi="Aptos"/>
          <w:bCs/>
          <w:lang w:val="sl-SI"/>
        </w:rPr>
        <w:t>Drugo dokazilo iz katerega izhaja izpolnjevanje</w:t>
      </w:r>
      <w:r w:rsidR="005D4E3E" w:rsidRPr="00A35F0E">
        <w:rPr>
          <w:rFonts w:ascii="Aptos" w:hAnsi="Aptos"/>
          <w:bCs/>
          <w:lang w:val="sl-SI"/>
        </w:rPr>
        <w:t xml:space="preserve"> zahteve.</w:t>
      </w:r>
    </w:p>
    <w:p w14:paraId="45FB9B5C" w14:textId="6A9A50CE" w:rsidR="007D7111" w:rsidRPr="00321A0C" w:rsidRDefault="007D7111" w:rsidP="0072479D">
      <w:pPr>
        <w:pStyle w:val="TableParagraph"/>
        <w:spacing w:before="1"/>
        <w:ind w:left="0"/>
        <w:rPr>
          <w:rFonts w:ascii="Aptos" w:hAnsi="Aptos"/>
          <w:lang w:val="sl-SI"/>
        </w:rPr>
      </w:pPr>
      <w:r w:rsidRPr="00321A0C">
        <w:rPr>
          <w:rFonts w:ascii="Aptos" w:hAnsi="Aptos"/>
          <w:lang w:val="sl-SI"/>
        </w:rPr>
        <w:t xml:space="preserve">Naročnik med izvajanjem naročila preverja kako ponudnik izpolnjuje </w:t>
      </w:r>
      <w:r>
        <w:rPr>
          <w:rFonts w:ascii="Aptos" w:hAnsi="Aptos"/>
          <w:lang w:val="sl-SI"/>
        </w:rPr>
        <w:t>zahteve</w:t>
      </w:r>
      <w:r w:rsidRPr="00321A0C">
        <w:rPr>
          <w:rFonts w:ascii="Aptos" w:hAnsi="Aptos"/>
          <w:lang w:val="sl-SI"/>
        </w:rPr>
        <w:t xml:space="preserve"> in v primeru suma dvoma lahko zahteva dodatna dokazila.</w:t>
      </w:r>
    </w:p>
    <w:p w14:paraId="1A9DF3FC" w14:textId="77777777" w:rsidR="00F04D9A" w:rsidRPr="00575D23" w:rsidRDefault="00F04D9A" w:rsidP="00575D23">
      <w:pPr>
        <w:rPr>
          <w:rFonts w:ascii="Aptos" w:hAnsi="Aptos"/>
        </w:rPr>
      </w:pPr>
    </w:p>
    <w:p w14:paraId="2B89BF95" w14:textId="77777777" w:rsidR="003C7DEA" w:rsidRPr="00596CBE" w:rsidRDefault="003C7DEA" w:rsidP="003C7DEA">
      <w:pPr>
        <w:ind w:left="0"/>
        <w:rPr>
          <w:rFonts w:ascii="Aptos" w:hAnsi="Aptos"/>
        </w:rPr>
      </w:pPr>
    </w:p>
    <w:p w14:paraId="5E877B76" w14:textId="77777777" w:rsidR="003C7DEA" w:rsidRPr="00596CBE" w:rsidRDefault="003C7DEA" w:rsidP="004401DA">
      <w:pPr>
        <w:shd w:val="clear" w:color="auto" w:fill="EAF1DD" w:themeFill="accent3" w:themeFillTint="33"/>
        <w:ind w:left="0"/>
        <w:rPr>
          <w:rFonts w:ascii="Aptos" w:hAnsi="Aptos"/>
          <w:b/>
          <w:bCs/>
          <w:color w:val="4F6228" w:themeColor="accent3" w:themeShade="80"/>
        </w:rPr>
      </w:pPr>
      <w:r w:rsidRPr="00596CBE">
        <w:rPr>
          <w:rFonts w:ascii="Aptos" w:hAnsi="Aptos"/>
          <w:b/>
          <w:bCs/>
          <w:color w:val="4F6228" w:themeColor="accent3" w:themeShade="80"/>
        </w:rPr>
        <w:t>5.1.2 Merila za oddajo javnega naročila</w:t>
      </w:r>
    </w:p>
    <w:p w14:paraId="0E9850E3" w14:textId="77777777" w:rsidR="00C20F3C" w:rsidRPr="00596CBE" w:rsidRDefault="00C20F3C" w:rsidP="003C7DEA">
      <w:pPr>
        <w:ind w:left="0"/>
        <w:rPr>
          <w:rFonts w:ascii="Aptos" w:hAnsi="Aptos"/>
          <w:b/>
          <w:bCs/>
          <w:color w:val="4F6228" w:themeColor="accent3" w:themeShade="80"/>
        </w:rPr>
      </w:pPr>
    </w:p>
    <w:p w14:paraId="0463C0FA" w14:textId="77777777" w:rsidR="00C20F3C" w:rsidRPr="00596CBE" w:rsidRDefault="00C20F3C" w:rsidP="00C20F3C">
      <w:pPr>
        <w:ind w:left="0"/>
        <w:rPr>
          <w:rFonts w:ascii="Aptos" w:hAnsi="Aptos"/>
        </w:rPr>
      </w:pPr>
      <w:r w:rsidRPr="00596CBE">
        <w:rPr>
          <w:rFonts w:ascii="Aptos" w:hAnsi="Aptos"/>
        </w:rPr>
        <w:t>Za potrebe razvrstitve ponudb naročnik poleg cene ali stroškov in morebitnih drugih meril določi:</w:t>
      </w:r>
    </w:p>
    <w:p w14:paraId="01EEE641" w14:textId="77777777" w:rsidR="00C20F3C" w:rsidRPr="00596CBE" w:rsidRDefault="00C20F3C" w:rsidP="00C20F3C">
      <w:pPr>
        <w:ind w:left="0"/>
        <w:rPr>
          <w:rFonts w:ascii="Aptos" w:hAnsi="Aptos"/>
        </w:rPr>
      </w:pPr>
    </w:p>
    <w:p w14:paraId="4503FE44" w14:textId="6FAEE046" w:rsidR="00C20F3C" w:rsidRPr="00596CBE" w:rsidRDefault="00C20F3C" w:rsidP="00C20F3C">
      <w:pPr>
        <w:pStyle w:val="Odstavekseznama"/>
        <w:numPr>
          <w:ilvl w:val="0"/>
          <w:numId w:val="33"/>
        </w:numPr>
        <w:rPr>
          <w:rFonts w:ascii="Aptos" w:hAnsi="Aptos"/>
        </w:rPr>
      </w:pPr>
      <w:r w:rsidRPr="00596CBE">
        <w:rPr>
          <w:rFonts w:ascii="Aptos" w:hAnsi="Aptos"/>
          <w:b/>
        </w:rPr>
        <w:t>Merilo »višji delež</w:t>
      </w:r>
      <w:r w:rsidR="009F46D1">
        <w:rPr>
          <w:rFonts w:ascii="Aptos" w:hAnsi="Aptos"/>
          <w:b/>
        </w:rPr>
        <w:t xml:space="preserve"> prostornine</w:t>
      </w:r>
      <w:r w:rsidRPr="00596CBE">
        <w:rPr>
          <w:rFonts w:ascii="Aptos" w:hAnsi="Aptos"/>
          <w:b/>
        </w:rPr>
        <w:t xml:space="preserve"> lesa in/ali lesnih tvoriv</w:t>
      </w:r>
      <w:r w:rsidRPr="00596CBE">
        <w:rPr>
          <w:rStyle w:val="Sprotnaopomba-sklic"/>
          <w:rFonts w:ascii="Aptos" w:hAnsi="Aptos"/>
          <w:b/>
        </w:rPr>
        <w:footnoteReference w:id="8"/>
      </w:r>
      <w:r w:rsidR="009F46D1">
        <w:rPr>
          <w:rFonts w:ascii="Aptos" w:hAnsi="Aptos"/>
          <w:b/>
        </w:rPr>
        <w:t xml:space="preserve"> v pohištvu</w:t>
      </w:r>
      <w:r w:rsidRPr="00596CBE">
        <w:rPr>
          <w:rFonts w:ascii="Aptos" w:hAnsi="Aptos"/>
          <w:b/>
        </w:rPr>
        <w:t>«.</w:t>
      </w:r>
    </w:p>
    <w:p w14:paraId="453E4874" w14:textId="533A19D7" w:rsidR="00C20F3C" w:rsidRPr="00596CBE" w:rsidRDefault="00C20F3C" w:rsidP="00C20F3C">
      <w:pPr>
        <w:pStyle w:val="TableParagraph"/>
        <w:ind w:left="720"/>
        <w:rPr>
          <w:rFonts w:ascii="Aptos" w:hAnsi="Aptos"/>
        </w:rPr>
      </w:pPr>
      <w:r w:rsidRPr="00596CBE">
        <w:rPr>
          <w:rFonts w:ascii="Aptos" w:hAnsi="Aptos"/>
        </w:rPr>
        <w:t>Ponudba</w:t>
      </w:r>
      <w:r w:rsidRPr="00596CBE">
        <w:rPr>
          <w:rFonts w:ascii="Aptos" w:hAnsi="Aptos"/>
          <w:spacing w:val="-4"/>
        </w:rPr>
        <w:t xml:space="preserve"> </w:t>
      </w:r>
      <w:r w:rsidRPr="00596CBE">
        <w:rPr>
          <w:rFonts w:ascii="Aptos" w:hAnsi="Aptos"/>
        </w:rPr>
        <w:t>pohištva,</w:t>
      </w:r>
      <w:r w:rsidRPr="00596CBE">
        <w:rPr>
          <w:rFonts w:ascii="Aptos" w:hAnsi="Aptos"/>
          <w:spacing w:val="-6"/>
        </w:rPr>
        <w:t xml:space="preserve"> </w:t>
      </w:r>
      <w:r w:rsidRPr="00596CBE">
        <w:rPr>
          <w:rFonts w:ascii="Aptos" w:hAnsi="Aptos"/>
        </w:rPr>
        <w:t>ki</w:t>
      </w:r>
      <w:r w:rsidRPr="00596CBE">
        <w:rPr>
          <w:rFonts w:ascii="Aptos" w:hAnsi="Aptos"/>
          <w:spacing w:val="-5"/>
        </w:rPr>
        <w:t xml:space="preserve"> </w:t>
      </w:r>
      <w:r w:rsidRPr="00596CBE">
        <w:rPr>
          <w:rFonts w:ascii="Aptos" w:hAnsi="Aptos"/>
        </w:rPr>
        <w:t>vsebuje</w:t>
      </w:r>
      <w:r w:rsidRPr="00596CBE">
        <w:rPr>
          <w:rFonts w:ascii="Aptos" w:hAnsi="Aptos"/>
          <w:spacing w:val="-4"/>
        </w:rPr>
        <w:t xml:space="preserve"> </w:t>
      </w:r>
      <w:r w:rsidRPr="00596CBE">
        <w:rPr>
          <w:rFonts w:ascii="Aptos" w:hAnsi="Aptos"/>
        </w:rPr>
        <w:t>višji</w:t>
      </w:r>
      <w:r w:rsidRPr="00596CBE">
        <w:rPr>
          <w:rFonts w:ascii="Aptos" w:hAnsi="Aptos"/>
          <w:spacing w:val="-5"/>
        </w:rPr>
        <w:t xml:space="preserve"> </w:t>
      </w:r>
      <w:r w:rsidRPr="00596CBE">
        <w:rPr>
          <w:rFonts w:ascii="Aptos" w:hAnsi="Aptos"/>
        </w:rPr>
        <w:t>delež</w:t>
      </w:r>
      <w:r w:rsidRPr="00596CBE">
        <w:rPr>
          <w:rFonts w:ascii="Aptos" w:hAnsi="Aptos"/>
          <w:spacing w:val="-5"/>
        </w:rPr>
        <w:t xml:space="preserve"> </w:t>
      </w:r>
      <w:r w:rsidRPr="00596CBE">
        <w:rPr>
          <w:rFonts w:ascii="Aptos" w:hAnsi="Aptos"/>
        </w:rPr>
        <w:t>lesa in/ali lesnih tvoriv iz zakonito pridobljenih virov,</w:t>
      </w:r>
      <w:r w:rsidRPr="00596CBE">
        <w:rPr>
          <w:rFonts w:ascii="Aptos" w:hAnsi="Aptos"/>
          <w:spacing w:val="-4"/>
        </w:rPr>
        <w:t xml:space="preserve"> </w:t>
      </w:r>
      <w:r w:rsidRPr="00596CBE">
        <w:rPr>
          <w:rFonts w:ascii="Aptos" w:hAnsi="Aptos"/>
        </w:rPr>
        <w:t>se v okviru tega merila točkuje z dodatnimi točkami na način, ki ga predvidi naročnik. Delež tega merila v razmerju do ostalih meril v razpisni dokumentaciji določi</w:t>
      </w:r>
      <w:r w:rsidRPr="00596CBE">
        <w:rPr>
          <w:rFonts w:ascii="Aptos" w:hAnsi="Aptos"/>
          <w:spacing w:val="-19"/>
        </w:rPr>
        <w:t xml:space="preserve"> </w:t>
      </w:r>
      <w:r w:rsidRPr="00596CBE">
        <w:rPr>
          <w:rFonts w:ascii="Aptos" w:hAnsi="Aptos"/>
        </w:rPr>
        <w:t>naročnik.</w:t>
      </w:r>
    </w:p>
    <w:p w14:paraId="016E5B24" w14:textId="77777777" w:rsidR="00C20F3C" w:rsidRPr="00596CBE" w:rsidRDefault="00C20F3C" w:rsidP="00C20F3C">
      <w:pPr>
        <w:pStyle w:val="TableParagraph"/>
        <w:ind w:left="0" w:firstLine="720"/>
        <w:rPr>
          <w:rFonts w:ascii="Aptos" w:hAnsi="Aptos"/>
        </w:rPr>
      </w:pPr>
    </w:p>
    <w:p w14:paraId="660E4634" w14:textId="77777777" w:rsidR="00691539" w:rsidRPr="00217689" w:rsidRDefault="00691539" w:rsidP="00691539">
      <w:pPr>
        <w:pStyle w:val="TableParagraph"/>
        <w:spacing w:before="1"/>
        <w:ind w:left="0"/>
        <w:rPr>
          <w:rFonts w:ascii="Aptos" w:hAnsi="Aptos"/>
          <w:lang w:val="sl-SI"/>
        </w:rPr>
      </w:pPr>
      <w:r w:rsidRPr="00217689">
        <w:rPr>
          <w:rFonts w:ascii="Aptos" w:hAnsi="Aptos"/>
          <w:lang w:val="sl-SI"/>
        </w:rPr>
        <w:t>Način dokazovanja:</w:t>
      </w:r>
    </w:p>
    <w:p w14:paraId="4CA82F5A" w14:textId="77777777" w:rsidR="00691539" w:rsidRPr="00217689" w:rsidRDefault="00691539" w:rsidP="00691539">
      <w:pPr>
        <w:pStyle w:val="TableParagraph"/>
        <w:spacing w:before="1"/>
        <w:ind w:left="360"/>
        <w:rPr>
          <w:rFonts w:ascii="Aptos" w:hAnsi="Aptos"/>
          <w:lang w:val="sl-SI"/>
        </w:rPr>
      </w:pPr>
      <w:r w:rsidRPr="00217689">
        <w:rPr>
          <w:rFonts w:ascii="Aptos" w:hAnsi="Aptos"/>
          <w:lang w:val="sl-SI"/>
        </w:rPr>
        <w:t>Ponudnik mora k ponudbi priložiti:</w:t>
      </w:r>
    </w:p>
    <w:p w14:paraId="6B2D7033" w14:textId="77777777" w:rsidR="00691539" w:rsidRPr="00217689" w:rsidRDefault="00691539" w:rsidP="00691539">
      <w:pPr>
        <w:pStyle w:val="TableParagraph"/>
        <w:numPr>
          <w:ilvl w:val="0"/>
          <w:numId w:val="47"/>
        </w:numPr>
        <w:spacing w:before="1"/>
        <w:rPr>
          <w:rFonts w:ascii="Aptos" w:hAnsi="Aptos"/>
          <w:lang w:val="sl-SI"/>
        </w:rPr>
      </w:pPr>
      <w:r w:rsidRPr="00217689">
        <w:rPr>
          <w:rFonts w:ascii="Aptos" w:hAnsi="Aptos"/>
          <w:lang w:val="sl-SI"/>
        </w:rPr>
        <w:t>tehnično dokumentacijo proizvajalca, iz katere izhaja izračun prostorninskega deleža lesa, ali</w:t>
      </w:r>
    </w:p>
    <w:p w14:paraId="493652EE" w14:textId="77777777" w:rsidR="00691539" w:rsidRPr="00217689" w:rsidRDefault="00691539" w:rsidP="00691539">
      <w:pPr>
        <w:pStyle w:val="TableParagraph"/>
        <w:numPr>
          <w:ilvl w:val="0"/>
          <w:numId w:val="47"/>
        </w:numPr>
        <w:spacing w:before="1"/>
        <w:rPr>
          <w:rFonts w:ascii="Aptos" w:hAnsi="Aptos"/>
          <w:lang w:val="sl-SI"/>
        </w:rPr>
      </w:pPr>
      <w:r w:rsidRPr="00217689">
        <w:rPr>
          <w:rFonts w:ascii="Aptos" w:hAnsi="Aptos"/>
          <w:lang w:val="sl-SI"/>
        </w:rPr>
        <w:t>drugo ustrezno dokazilo, iz katerega izhaja izpolnjevanje merila.</w:t>
      </w:r>
    </w:p>
    <w:p w14:paraId="5AE636DF" w14:textId="77777777" w:rsidR="00A07F3E" w:rsidRPr="00345E4C" w:rsidRDefault="00A07F3E" w:rsidP="00345E4C">
      <w:pPr>
        <w:rPr>
          <w:rFonts w:ascii="Aptos" w:hAnsi="Aptos"/>
        </w:rPr>
      </w:pPr>
      <w:r w:rsidRPr="00345E4C">
        <w:rPr>
          <w:rFonts w:ascii="Aptos" w:hAnsi="Aptos"/>
        </w:rPr>
        <w:t xml:space="preserve">Naročnik med izvajanjem naročila preverja, ali ponudnik izpolnjuje zahteve </w:t>
      </w:r>
      <w:r w:rsidRPr="00345E4C">
        <w:rPr>
          <w:rFonts w:ascii="Aptos" w:hAnsi="Aptos"/>
          <w:lang w:val="sl-SI"/>
        </w:rPr>
        <w:t>in v primeru suma dvoma lahko zahteva dodatna dokazila</w:t>
      </w:r>
      <w:r w:rsidRPr="00345E4C">
        <w:rPr>
          <w:rFonts w:ascii="Aptos" w:hAnsi="Aptos"/>
        </w:rPr>
        <w:t>.</w:t>
      </w:r>
    </w:p>
    <w:p w14:paraId="6DE8E103" w14:textId="4BBC926D" w:rsidR="00C20F3C" w:rsidRPr="00596CBE" w:rsidRDefault="00C20F3C" w:rsidP="00C20F3C">
      <w:pPr>
        <w:ind w:left="0" w:firstLine="720"/>
        <w:rPr>
          <w:rFonts w:ascii="Aptos" w:hAnsi="Aptos"/>
        </w:rPr>
      </w:pPr>
    </w:p>
    <w:p w14:paraId="1A0D30E5" w14:textId="77777777" w:rsidR="00C20F3C" w:rsidRPr="00596CBE" w:rsidRDefault="00C20F3C" w:rsidP="00C20F3C">
      <w:pPr>
        <w:rPr>
          <w:rFonts w:ascii="Aptos" w:hAnsi="Aptos"/>
        </w:rPr>
      </w:pPr>
    </w:p>
    <w:p w14:paraId="07197DF6" w14:textId="77777777" w:rsidR="00C20F3C" w:rsidRPr="00596CBE" w:rsidRDefault="00C20F3C" w:rsidP="00C20F3C">
      <w:pPr>
        <w:pStyle w:val="TableParagraph"/>
        <w:numPr>
          <w:ilvl w:val="0"/>
          <w:numId w:val="33"/>
        </w:numPr>
        <w:rPr>
          <w:rFonts w:ascii="Aptos" w:hAnsi="Aptos"/>
          <w:b/>
        </w:rPr>
      </w:pPr>
      <w:r w:rsidRPr="00596CBE">
        <w:rPr>
          <w:rFonts w:ascii="Aptos" w:hAnsi="Aptos"/>
          <w:b/>
        </w:rPr>
        <w:t>Merilo »delež recikliranih materialov«.</w:t>
      </w:r>
    </w:p>
    <w:p w14:paraId="780205C1" w14:textId="77777777" w:rsidR="00C20F3C" w:rsidRPr="00596CBE" w:rsidRDefault="00C20F3C" w:rsidP="00C20F3C">
      <w:pPr>
        <w:pStyle w:val="TableParagraph"/>
        <w:ind w:left="720"/>
        <w:rPr>
          <w:rFonts w:ascii="Aptos" w:hAnsi="Aptos"/>
        </w:rPr>
      </w:pPr>
      <w:r w:rsidRPr="00596CBE">
        <w:rPr>
          <w:rFonts w:ascii="Aptos" w:hAnsi="Aptos"/>
        </w:rPr>
        <w:t>Pri pohištvu pri katerem jev</w:t>
      </w:r>
      <w:r w:rsidRPr="00596CBE">
        <w:rPr>
          <w:rFonts w:ascii="Aptos" w:hAnsi="Aptos"/>
          <w:spacing w:val="-15"/>
        </w:rPr>
        <w:t xml:space="preserve"> </w:t>
      </w:r>
      <w:r w:rsidRPr="00596CBE">
        <w:rPr>
          <w:rFonts w:ascii="Aptos" w:hAnsi="Aptos"/>
        </w:rPr>
        <w:t xml:space="preserve">končnem proizvodu </w:t>
      </w:r>
      <w:r w:rsidRPr="00596CBE">
        <w:rPr>
          <w:rFonts w:ascii="Aptos" w:hAnsi="Aptos"/>
          <w:spacing w:val="-15"/>
        </w:rPr>
        <w:t xml:space="preserve"> vgrajen določen </w:t>
      </w:r>
      <w:r w:rsidRPr="00596CBE">
        <w:rPr>
          <w:rFonts w:ascii="Aptos" w:hAnsi="Aptos"/>
        </w:rPr>
        <w:t>delež</w:t>
      </w:r>
      <w:r w:rsidRPr="00596CBE">
        <w:rPr>
          <w:rFonts w:ascii="Aptos" w:hAnsi="Aptos"/>
          <w:spacing w:val="-15"/>
        </w:rPr>
        <w:t xml:space="preserve"> </w:t>
      </w:r>
      <w:r w:rsidRPr="00596CBE">
        <w:rPr>
          <w:rFonts w:ascii="Aptos" w:hAnsi="Aptos"/>
        </w:rPr>
        <w:t>recikliranih</w:t>
      </w:r>
      <w:r w:rsidRPr="00596CBE">
        <w:rPr>
          <w:rFonts w:ascii="Aptos" w:hAnsi="Aptos"/>
          <w:spacing w:val="-15"/>
        </w:rPr>
        <w:t xml:space="preserve"> </w:t>
      </w:r>
      <w:r w:rsidRPr="00596CBE">
        <w:rPr>
          <w:rFonts w:ascii="Aptos" w:hAnsi="Aptos"/>
        </w:rPr>
        <w:t>materialov</w:t>
      </w:r>
      <w:r w:rsidRPr="00596CBE">
        <w:rPr>
          <w:rFonts w:ascii="Aptos" w:hAnsi="Aptos"/>
          <w:spacing w:val="-15"/>
        </w:rPr>
        <w:t xml:space="preserve"> </w:t>
      </w:r>
      <w:r w:rsidRPr="00596CBE">
        <w:rPr>
          <w:rFonts w:ascii="Aptos" w:hAnsi="Aptos"/>
        </w:rPr>
        <w:t>iz</w:t>
      </w:r>
      <w:r w:rsidRPr="00596CBE">
        <w:rPr>
          <w:rFonts w:ascii="Aptos" w:hAnsi="Aptos"/>
          <w:spacing w:val="-16"/>
        </w:rPr>
        <w:t xml:space="preserve"> </w:t>
      </w:r>
      <w:r w:rsidRPr="00596CBE">
        <w:rPr>
          <w:rFonts w:ascii="Aptos" w:hAnsi="Aptos"/>
        </w:rPr>
        <w:t>lesa,</w:t>
      </w:r>
      <w:r w:rsidRPr="00596CBE">
        <w:rPr>
          <w:rFonts w:ascii="Aptos" w:hAnsi="Aptos"/>
          <w:spacing w:val="-12"/>
        </w:rPr>
        <w:t xml:space="preserve"> </w:t>
      </w:r>
      <w:r w:rsidRPr="00596CBE">
        <w:rPr>
          <w:rFonts w:ascii="Aptos" w:hAnsi="Aptos"/>
        </w:rPr>
        <w:t>plastike</w:t>
      </w:r>
      <w:r w:rsidRPr="00596CBE">
        <w:rPr>
          <w:rFonts w:ascii="Aptos" w:hAnsi="Aptos"/>
          <w:spacing w:val="-15"/>
        </w:rPr>
        <w:t xml:space="preserve"> </w:t>
      </w:r>
      <w:r w:rsidRPr="00596CBE">
        <w:rPr>
          <w:rFonts w:ascii="Aptos" w:hAnsi="Aptos"/>
        </w:rPr>
        <w:t>ali</w:t>
      </w:r>
      <w:r w:rsidRPr="00596CBE">
        <w:rPr>
          <w:rFonts w:ascii="Aptos" w:hAnsi="Aptos"/>
          <w:spacing w:val="-14"/>
        </w:rPr>
        <w:t xml:space="preserve"> </w:t>
      </w:r>
      <w:r w:rsidRPr="00596CBE">
        <w:rPr>
          <w:rFonts w:ascii="Aptos" w:hAnsi="Aptos"/>
        </w:rPr>
        <w:t>kovin, se v okviru tega merila ta delež točkuje z dodatnimi točkami na način, ki ga predvidi naročnik. Delež tega merila v razmerju do ostalih meril v razpisni dokumentaciji določi</w:t>
      </w:r>
      <w:r w:rsidRPr="00596CBE">
        <w:rPr>
          <w:rFonts w:ascii="Aptos" w:hAnsi="Aptos"/>
          <w:spacing w:val="-30"/>
        </w:rPr>
        <w:t xml:space="preserve"> </w:t>
      </w:r>
      <w:r w:rsidRPr="00596CBE">
        <w:rPr>
          <w:rFonts w:ascii="Aptos" w:hAnsi="Aptos"/>
        </w:rPr>
        <w:t>naročnik.</w:t>
      </w:r>
    </w:p>
    <w:p w14:paraId="00A3B095" w14:textId="77777777" w:rsidR="00C20F3C" w:rsidRPr="00596CBE" w:rsidRDefault="00C20F3C" w:rsidP="00C20F3C">
      <w:pPr>
        <w:pStyle w:val="TableParagraph"/>
        <w:ind w:left="0" w:firstLine="720"/>
        <w:rPr>
          <w:rFonts w:ascii="Aptos" w:hAnsi="Aptos"/>
        </w:rPr>
      </w:pPr>
    </w:p>
    <w:p w14:paraId="22B9F429" w14:textId="77777777" w:rsidR="00C20F3C" w:rsidRPr="00596CBE" w:rsidRDefault="00C20F3C" w:rsidP="00C20F3C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Način dokazovanja</w:t>
      </w:r>
    </w:p>
    <w:p w14:paraId="52D88CEE" w14:textId="77777777" w:rsidR="00C20F3C" w:rsidRPr="00596CBE" w:rsidRDefault="00C20F3C" w:rsidP="00C20F3C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58A3691A" w14:textId="77777777" w:rsidR="00C20F3C" w:rsidRPr="00596CBE" w:rsidRDefault="00C20F3C" w:rsidP="00C20F3C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izjavo, da bo pri dobavi blaga izpolnil merilo, ali</w:t>
      </w:r>
    </w:p>
    <w:p w14:paraId="1003FC7D" w14:textId="77777777" w:rsidR="00C20F3C" w:rsidRPr="00596CBE" w:rsidRDefault="00C20F3C" w:rsidP="00C20F3C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tehnično dokumentacijo proizvajalca proizvoda oziroma materiala, iz katerega je proizvod izdelan, iz katere izhaja, da je merilo izpolnjeno, ali</w:t>
      </w:r>
    </w:p>
    <w:p w14:paraId="03FA0C6C" w14:textId="77777777" w:rsidR="00C20F3C" w:rsidRPr="00596CBE" w:rsidRDefault="00C20F3C" w:rsidP="00C20F3C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ustrezno dokazilo, iz katerega izhaja, da blago izpolnjuje merilo oziroma kakšna je vsebnost recikliranih materialov po teži ali volumnu ali določena na drug merljiv način.</w:t>
      </w:r>
    </w:p>
    <w:p w14:paraId="290392C5" w14:textId="77777777" w:rsidR="00A07F3E" w:rsidRPr="0034739A" w:rsidRDefault="00A07F3E" w:rsidP="0034739A">
      <w:pPr>
        <w:rPr>
          <w:rFonts w:ascii="Aptos" w:hAnsi="Aptos"/>
        </w:rPr>
      </w:pPr>
      <w:r w:rsidRPr="0034739A">
        <w:rPr>
          <w:rFonts w:ascii="Aptos" w:hAnsi="Aptos"/>
        </w:rPr>
        <w:t xml:space="preserve">Naročnik med izvajanjem naročila preverja, ali ponudnik izpolnjuje zahteve </w:t>
      </w:r>
      <w:r w:rsidRPr="0034739A">
        <w:rPr>
          <w:rFonts w:ascii="Aptos" w:hAnsi="Aptos"/>
          <w:lang w:val="sl-SI"/>
        </w:rPr>
        <w:t>in v primeru suma dvoma lahko zahteva dodatna dokazila</w:t>
      </w:r>
      <w:r w:rsidRPr="0034739A">
        <w:rPr>
          <w:rFonts w:ascii="Aptos" w:hAnsi="Aptos"/>
        </w:rPr>
        <w:t>.</w:t>
      </w:r>
    </w:p>
    <w:p w14:paraId="6E0DEA84" w14:textId="77777777" w:rsidR="00C20F3C" w:rsidRDefault="00C20F3C" w:rsidP="00C20F3C">
      <w:pPr>
        <w:rPr>
          <w:rFonts w:ascii="Aptos" w:hAnsi="Aptos"/>
        </w:rPr>
      </w:pPr>
    </w:p>
    <w:p w14:paraId="702A5A23" w14:textId="77777777" w:rsidR="00586BB2" w:rsidRPr="00596CBE" w:rsidRDefault="00586BB2" w:rsidP="00C20F3C">
      <w:pPr>
        <w:rPr>
          <w:rFonts w:ascii="Aptos" w:hAnsi="Aptos"/>
        </w:rPr>
      </w:pPr>
    </w:p>
    <w:p w14:paraId="55D49467" w14:textId="1CBF7E63" w:rsidR="003557F8" w:rsidRPr="00596CBE" w:rsidRDefault="003557F8" w:rsidP="003557F8">
      <w:pPr>
        <w:pStyle w:val="TableParagraph"/>
        <w:numPr>
          <w:ilvl w:val="0"/>
          <w:numId w:val="33"/>
        </w:numPr>
        <w:rPr>
          <w:rFonts w:ascii="Aptos" w:hAnsi="Aptos"/>
          <w:b/>
        </w:rPr>
      </w:pPr>
      <w:r w:rsidRPr="00596CBE">
        <w:rPr>
          <w:rFonts w:ascii="Aptos" w:hAnsi="Aptos"/>
          <w:b/>
        </w:rPr>
        <w:lastRenderedPageBreak/>
        <w:t>Merilo »embalaža«</w:t>
      </w:r>
    </w:p>
    <w:p w14:paraId="574E2708" w14:textId="77777777" w:rsidR="003557F8" w:rsidRPr="00596CBE" w:rsidRDefault="003557F8" w:rsidP="003557F8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Ponudba s proizvodi, ki so v:</w:t>
      </w:r>
    </w:p>
    <w:p w14:paraId="6C3C4228" w14:textId="77777777" w:rsidR="003557F8" w:rsidRPr="00596CBE" w:rsidRDefault="003557F8" w:rsidP="003557F8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sekundarni embalaži oziroma transportni embalaži, ki vsebuje več kot 45 odstotkov recikliranih materialov, ali</w:t>
      </w:r>
    </w:p>
    <w:p w14:paraId="18E946B5" w14:textId="77777777" w:rsidR="0034739A" w:rsidRDefault="003557F8" w:rsidP="0034739A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embalaži, ki temelji na obnovljivih surovinah, ali</w:t>
      </w:r>
    </w:p>
    <w:p w14:paraId="0C125E60" w14:textId="73CCE4E1" w:rsidR="00D04510" w:rsidRPr="0034739A" w:rsidRDefault="003557F8" w:rsidP="0034739A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34739A">
        <w:rPr>
          <w:rFonts w:ascii="Aptos" w:hAnsi="Aptos"/>
        </w:rPr>
        <w:t>embalaži za večkratno uporabo</w:t>
      </w:r>
      <w:r w:rsidR="00A07F3E">
        <w:rPr>
          <w:rStyle w:val="Sprotnaopomba-sklic"/>
          <w:rFonts w:ascii="Aptos" w:hAnsi="Aptos"/>
        </w:rPr>
        <w:footnoteReference w:id="9"/>
      </w:r>
      <w:r w:rsidR="0034739A">
        <w:rPr>
          <w:rFonts w:ascii="Aptos" w:hAnsi="Aptos"/>
        </w:rPr>
        <w:t>,</w:t>
      </w:r>
    </w:p>
    <w:p w14:paraId="2A093F78" w14:textId="77777777" w:rsidR="0034739A" w:rsidRDefault="003557F8" w:rsidP="0034739A">
      <w:pPr>
        <w:pStyle w:val="TableParagraph"/>
        <w:rPr>
          <w:rFonts w:ascii="Aptos" w:hAnsi="Aptos"/>
        </w:rPr>
      </w:pPr>
      <w:r w:rsidRPr="00D04510">
        <w:rPr>
          <w:rFonts w:ascii="Aptos" w:hAnsi="Aptos"/>
        </w:rPr>
        <w:t xml:space="preserve">se točkuje z dodatnimi točkami na način, ki ga predvidi naročnik. </w:t>
      </w:r>
    </w:p>
    <w:p w14:paraId="2FC6F663" w14:textId="5735123B" w:rsidR="003557F8" w:rsidRPr="00D04510" w:rsidRDefault="003557F8" w:rsidP="0034739A">
      <w:pPr>
        <w:pStyle w:val="TableParagraph"/>
        <w:rPr>
          <w:rFonts w:ascii="Aptos" w:hAnsi="Aptos"/>
        </w:rPr>
      </w:pPr>
      <w:r w:rsidRPr="00D04510">
        <w:rPr>
          <w:rFonts w:ascii="Aptos" w:hAnsi="Aptos"/>
        </w:rPr>
        <w:t>Delež tega merila v razmerju do ostalih meril v razpisni dokumentaciji določi naročnik.</w:t>
      </w:r>
    </w:p>
    <w:p w14:paraId="7EE704CF" w14:textId="77777777" w:rsidR="003557F8" w:rsidRPr="00596CBE" w:rsidRDefault="003557F8" w:rsidP="003557F8">
      <w:pPr>
        <w:pStyle w:val="TableParagraph"/>
        <w:ind w:left="0"/>
        <w:rPr>
          <w:rFonts w:ascii="Aptos" w:hAnsi="Aptos"/>
        </w:rPr>
      </w:pPr>
    </w:p>
    <w:p w14:paraId="7FB07906" w14:textId="77777777" w:rsidR="003557F8" w:rsidRPr="00596CBE" w:rsidRDefault="003557F8" w:rsidP="003557F8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>Način dokazovanja</w:t>
      </w:r>
    </w:p>
    <w:p w14:paraId="301FD6E3" w14:textId="77777777" w:rsidR="003557F8" w:rsidRPr="00596CBE" w:rsidRDefault="003557F8" w:rsidP="003557F8">
      <w:pPr>
        <w:pStyle w:val="TableParagraph"/>
        <w:ind w:left="0" w:firstLine="720"/>
        <w:rPr>
          <w:rFonts w:ascii="Aptos" w:hAnsi="Aptos"/>
        </w:rPr>
      </w:pPr>
      <w:r w:rsidRPr="00596CBE">
        <w:rPr>
          <w:rFonts w:ascii="Aptos" w:hAnsi="Aptos"/>
        </w:rPr>
        <w:t xml:space="preserve">Ponudnik mora k ponudbi priložiti: </w:t>
      </w:r>
    </w:p>
    <w:p w14:paraId="5083981B" w14:textId="77777777" w:rsidR="003557F8" w:rsidRPr="00596CBE" w:rsidRDefault="003557F8" w:rsidP="003557F8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izjavo, da bo pri dobavi blaga izpolnil merilo, ali</w:t>
      </w:r>
    </w:p>
    <w:p w14:paraId="636F3540" w14:textId="77777777" w:rsidR="003557F8" w:rsidRPr="00596CBE" w:rsidRDefault="003557F8" w:rsidP="003557F8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seznam surovin in materialov, iz katerih je izdelana embalaža, in njihov delež v celotni embalaži, ali</w:t>
      </w:r>
    </w:p>
    <w:p w14:paraId="3C5AB23D" w14:textId="77777777" w:rsidR="003557F8" w:rsidRPr="00596CBE" w:rsidRDefault="003557F8" w:rsidP="003557F8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potrdilo, da ima blago znak za okolje tipa I, iz katerega izhaja, da blago izpolnjuje merilo, ali</w:t>
      </w:r>
    </w:p>
    <w:p w14:paraId="7E74ADC4" w14:textId="77777777" w:rsidR="003557F8" w:rsidRPr="00596CBE" w:rsidRDefault="003557F8" w:rsidP="003557F8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ustrezno dokazilo, iz katerega izhaja, da je merilo izpolnjeno.</w:t>
      </w:r>
    </w:p>
    <w:p w14:paraId="5D3B2FB6" w14:textId="3A0D9F53" w:rsidR="003557F8" w:rsidRDefault="003557F8" w:rsidP="00E345A9">
      <w:pPr>
        <w:pStyle w:val="Telobesedila"/>
        <w:rPr>
          <w:rFonts w:ascii="Aptos" w:hAnsi="Aptos"/>
        </w:rPr>
      </w:pPr>
      <w:r w:rsidRPr="00596CBE">
        <w:rPr>
          <w:rFonts w:ascii="Aptos" w:hAnsi="Aptos"/>
        </w:rPr>
        <w:t>Naročnik med izvajanjem naročila preverja, ali ponudnik izpolnjuje merilo</w:t>
      </w:r>
      <w:r w:rsidR="0034739A">
        <w:rPr>
          <w:rFonts w:ascii="Aptos" w:hAnsi="Aptos"/>
        </w:rPr>
        <w:t xml:space="preserve"> in v primeru suma dvoma lahko zahteva  dodatno dokazilo</w:t>
      </w:r>
      <w:r w:rsidRPr="00596CBE">
        <w:rPr>
          <w:rFonts w:ascii="Aptos" w:hAnsi="Aptos"/>
        </w:rPr>
        <w:t>.</w:t>
      </w:r>
    </w:p>
    <w:p w14:paraId="6CAAE3BE" w14:textId="77777777" w:rsidR="00BD006F" w:rsidRPr="00EA09CB" w:rsidRDefault="00BD006F" w:rsidP="00BD006F">
      <w:pPr>
        <w:pStyle w:val="Telobesedila"/>
        <w:rPr>
          <w:rFonts w:ascii="Aptos" w:hAnsi="Aptos"/>
        </w:rPr>
      </w:pPr>
    </w:p>
    <w:p w14:paraId="1EAE698E" w14:textId="0A6FA516" w:rsidR="00EA09CB" w:rsidRPr="00E345A9" w:rsidRDefault="00EA09CB" w:rsidP="00E345A9">
      <w:pPr>
        <w:pStyle w:val="TableParagraph"/>
        <w:numPr>
          <w:ilvl w:val="0"/>
          <w:numId w:val="33"/>
        </w:numPr>
        <w:spacing w:before="1"/>
        <w:rPr>
          <w:rFonts w:ascii="Aptos" w:hAnsi="Aptos"/>
          <w:b/>
          <w:lang w:val="sl-SI"/>
        </w:rPr>
      </w:pPr>
      <w:r w:rsidRPr="00E345A9">
        <w:rPr>
          <w:rFonts w:ascii="Aptos" w:hAnsi="Aptos"/>
          <w:b/>
          <w:lang w:val="sl-SI"/>
        </w:rPr>
        <w:t>Merilo »daljši garancijski roki za pohištvo«</w:t>
      </w:r>
      <w:r w:rsidR="00B212FC">
        <w:rPr>
          <w:rStyle w:val="Sprotnaopomba-sklic"/>
          <w:rFonts w:ascii="Aptos" w:hAnsi="Aptos"/>
          <w:b/>
          <w:lang w:val="sl-SI"/>
        </w:rPr>
        <w:footnoteReference w:id="10"/>
      </w:r>
    </w:p>
    <w:p w14:paraId="24143917" w14:textId="77777777" w:rsidR="00EA09CB" w:rsidRPr="00E345A9" w:rsidRDefault="00EA09CB" w:rsidP="00EA09CB">
      <w:pPr>
        <w:pStyle w:val="TableParagraph"/>
        <w:spacing w:before="1"/>
        <w:rPr>
          <w:rFonts w:ascii="Aptos" w:hAnsi="Aptos"/>
          <w:bCs/>
          <w:lang w:val="sl-SI"/>
        </w:rPr>
      </w:pPr>
    </w:p>
    <w:p w14:paraId="6463C8C8" w14:textId="631A7E64" w:rsidR="00B212FC" w:rsidRPr="00E345A9" w:rsidRDefault="00EA09CB" w:rsidP="00E345A9">
      <w:pPr>
        <w:pStyle w:val="TableParagraph"/>
        <w:spacing w:before="1"/>
        <w:ind w:left="0"/>
        <w:rPr>
          <w:rFonts w:ascii="Aptos" w:hAnsi="Aptos"/>
          <w:bCs/>
          <w:lang w:val="sl-SI"/>
        </w:rPr>
      </w:pPr>
      <w:r w:rsidRPr="00E345A9">
        <w:rPr>
          <w:rFonts w:ascii="Aptos" w:hAnsi="Aptos"/>
          <w:bCs/>
          <w:lang w:val="sl-SI"/>
        </w:rPr>
        <w:t>Ponudba, ki ima daljši garancijski rok za dobavljeno in sestavljeno pohištvo, se v okviru tega merila točkuje z dodatnimi točkami na način, ki ga predvidi naročnik.</w:t>
      </w:r>
    </w:p>
    <w:p w14:paraId="211BB0EC" w14:textId="77777777" w:rsidR="00EA09CB" w:rsidRPr="00E345A9" w:rsidRDefault="00EA09CB" w:rsidP="00EA09CB">
      <w:pPr>
        <w:pStyle w:val="TableParagraph"/>
        <w:spacing w:before="1"/>
        <w:rPr>
          <w:rFonts w:ascii="Aptos" w:hAnsi="Aptos"/>
          <w:bCs/>
          <w:lang w:val="sl-SI"/>
        </w:rPr>
      </w:pPr>
    </w:p>
    <w:p w14:paraId="3E5EFFA3" w14:textId="77777777" w:rsidR="00EA09CB" w:rsidRPr="00E345A9" w:rsidRDefault="00EA09CB" w:rsidP="00E345A9">
      <w:pPr>
        <w:pStyle w:val="TableParagraph"/>
        <w:spacing w:before="1"/>
        <w:ind w:left="0"/>
        <w:rPr>
          <w:rFonts w:ascii="Aptos" w:hAnsi="Aptos"/>
          <w:bCs/>
          <w:lang w:val="sl-SI"/>
        </w:rPr>
      </w:pPr>
      <w:r w:rsidRPr="00E345A9">
        <w:rPr>
          <w:rFonts w:ascii="Aptos" w:hAnsi="Aptos"/>
          <w:bCs/>
          <w:lang w:val="sl-SI"/>
        </w:rPr>
        <w:t>Način dokazovanja:</w:t>
      </w:r>
    </w:p>
    <w:p w14:paraId="5D81E901" w14:textId="1B139402" w:rsidR="00EA09CB" w:rsidRPr="00E345A9" w:rsidRDefault="00EA09CB" w:rsidP="00E345A9">
      <w:pPr>
        <w:pStyle w:val="TableParagraph"/>
        <w:numPr>
          <w:ilvl w:val="0"/>
          <w:numId w:val="36"/>
        </w:numPr>
        <w:autoSpaceDE/>
        <w:autoSpaceDN/>
        <w:spacing w:before="1"/>
        <w:ind w:right="0"/>
        <w:rPr>
          <w:rFonts w:ascii="Aptos" w:hAnsi="Aptos"/>
          <w:bCs/>
          <w:lang w:val="sl-SI"/>
        </w:rPr>
      </w:pPr>
      <w:r w:rsidRPr="00E345A9">
        <w:rPr>
          <w:rFonts w:ascii="Aptos" w:hAnsi="Aptos"/>
          <w:bCs/>
          <w:lang w:val="sl-SI"/>
        </w:rPr>
        <w:t>Ponudnik ponudbi priloži izjavo, iz katere je razviden garancijski rok (v mesecih) za dobavljeno in sestavljeno pohištvo</w:t>
      </w:r>
      <w:r w:rsidR="00D04510">
        <w:rPr>
          <w:rFonts w:ascii="Aptos" w:hAnsi="Aptos"/>
          <w:bCs/>
          <w:lang w:val="sl-SI"/>
        </w:rPr>
        <w:t>, ali</w:t>
      </w:r>
    </w:p>
    <w:p w14:paraId="0C6FDAD0" w14:textId="77777777" w:rsidR="00E345A9" w:rsidRPr="00596CBE" w:rsidRDefault="00E345A9" w:rsidP="00E345A9">
      <w:pPr>
        <w:pStyle w:val="TableParagraph"/>
        <w:numPr>
          <w:ilvl w:val="0"/>
          <w:numId w:val="36"/>
        </w:numPr>
        <w:rPr>
          <w:rFonts w:ascii="Aptos" w:hAnsi="Aptos"/>
        </w:rPr>
      </w:pPr>
      <w:r w:rsidRPr="00596CBE">
        <w:rPr>
          <w:rFonts w:ascii="Aptos" w:hAnsi="Aptos"/>
        </w:rPr>
        <w:t>ustrezno dokazilo, iz katerega izhaja, da je merilo izpolnjeno.</w:t>
      </w:r>
    </w:p>
    <w:p w14:paraId="0BEF5B0A" w14:textId="77777777" w:rsidR="00EA09CB" w:rsidRPr="00E345A9" w:rsidRDefault="00EA09CB" w:rsidP="00E345A9">
      <w:pPr>
        <w:pStyle w:val="TableParagraph"/>
        <w:spacing w:before="1"/>
        <w:ind w:left="0"/>
        <w:rPr>
          <w:rFonts w:ascii="Aptos" w:hAnsi="Aptos"/>
          <w:lang w:val="sl-SI"/>
        </w:rPr>
      </w:pPr>
      <w:r w:rsidRPr="00E345A9">
        <w:rPr>
          <w:rFonts w:ascii="Aptos" w:hAnsi="Aptos"/>
          <w:lang w:val="sl-SI"/>
        </w:rPr>
        <w:t>Naročnik med izvajanjem naročila preverja kako ponudnik izpolnjuje merilo in v primeru suma dvoma lahko zahteva dodatna dokazila.</w:t>
      </w:r>
    </w:p>
    <w:p w14:paraId="031C7E9C" w14:textId="77777777" w:rsidR="00EA09CB" w:rsidRPr="00E345A9" w:rsidRDefault="00EA09CB" w:rsidP="00E345A9">
      <w:pPr>
        <w:pStyle w:val="TableParagraph"/>
        <w:spacing w:before="1"/>
        <w:ind w:left="0"/>
        <w:rPr>
          <w:rFonts w:ascii="Aptos" w:hAnsi="Aptos"/>
          <w:lang w:val="sl-SI"/>
        </w:rPr>
      </w:pPr>
    </w:p>
    <w:p w14:paraId="5AD28C97" w14:textId="08102DC2" w:rsidR="00B4270C" w:rsidRPr="00E345A9" w:rsidRDefault="00B4270C" w:rsidP="00E345A9">
      <w:pPr>
        <w:pStyle w:val="TableParagraph"/>
        <w:numPr>
          <w:ilvl w:val="0"/>
          <w:numId w:val="33"/>
        </w:numPr>
        <w:spacing w:before="1"/>
        <w:rPr>
          <w:rFonts w:ascii="Aptos" w:hAnsi="Aptos"/>
          <w:b/>
          <w:lang w:val="sl-SI"/>
        </w:rPr>
      </w:pPr>
      <w:r w:rsidRPr="00E345A9">
        <w:rPr>
          <w:rFonts w:ascii="Aptos" w:hAnsi="Aptos"/>
          <w:b/>
          <w:lang w:val="sl-SI"/>
        </w:rPr>
        <w:t>Merilo »odzivni čas serviserjev«</w:t>
      </w:r>
    </w:p>
    <w:p w14:paraId="5A6869A6" w14:textId="77777777" w:rsidR="00B4270C" w:rsidRPr="00E345A9" w:rsidRDefault="00B4270C" w:rsidP="00B4270C">
      <w:pPr>
        <w:pStyle w:val="TableParagraph"/>
        <w:spacing w:before="1"/>
        <w:rPr>
          <w:rFonts w:ascii="Aptos" w:hAnsi="Aptos"/>
          <w:b/>
          <w:lang w:val="sl-SI"/>
        </w:rPr>
      </w:pPr>
    </w:p>
    <w:p w14:paraId="72A9FB9D" w14:textId="77777777" w:rsidR="00B4270C" w:rsidRPr="00E345A9" w:rsidRDefault="00B4270C" w:rsidP="00E345A9">
      <w:pPr>
        <w:pStyle w:val="TableParagraph"/>
        <w:spacing w:before="1"/>
        <w:ind w:left="0"/>
        <w:rPr>
          <w:rFonts w:ascii="Aptos" w:hAnsi="Aptos"/>
          <w:bCs/>
          <w:lang w:val="sl-SI"/>
        </w:rPr>
      </w:pPr>
      <w:r w:rsidRPr="00E345A9">
        <w:rPr>
          <w:rFonts w:ascii="Aptos" w:hAnsi="Aptos"/>
          <w:bCs/>
          <w:lang w:val="sl-SI"/>
        </w:rPr>
        <w:t>Ponudba, ki ima najkrajši odzivni čas serviserjev, se v okviru tega merila točkuje z dodatnimi točkami na način, ki ga predvidi naročnik.</w:t>
      </w:r>
    </w:p>
    <w:p w14:paraId="7E26AEF7" w14:textId="77777777" w:rsidR="00B4270C" w:rsidRPr="00E345A9" w:rsidRDefault="00B4270C" w:rsidP="00B4270C">
      <w:pPr>
        <w:pStyle w:val="TableParagraph"/>
        <w:spacing w:before="1"/>
        <w:rPr>
          <w:rFonts w:ascii="Aptos" w:hAnsi="Aptos"/>
          <w:bCs/>
          <w:lang w:val="sl-SI"/>
        </w:rPr>
      </w:pPr>
    </w:p>
    <w:p w14:paraId="2D134087" w14:textId="77777777" w:rsidR="00B4270C" w:rsidRPr="00E345A9" w:rsidRDefault="00B4270C" w:rsidP="00E345A9">
      <w:pPr>
        <w:pStyle w:val="TableParagraph"/>
        <w:spacing w:before="1"/>
        <w:ind w:left="0"/>
        <w:rPr>
          <w:rFonts w:ascii="Aptos" w:hAnsi="Aptos"/>
          <w:bCs/>
          <w:lang w:val="sl-SI"/>
        </w:rPr>
      </w:pPr>
      <w:r w:rsidRPr="00E345A9">
        <w:rPr>
          <w:rFonts w:ascii="Aptos" w:hAnsi="Aptos"/>
          <w:bCs/>
          <w:lang w:val="sl-SI"/>
        </w:rPr>
        <w:t>Način dokazovanja:</w:t>
      </w:r>
    </w:p>
    <w:p w14:paraId="569F4C30" w14:textId="321078C3" w:rsidR="00B4270C" w:rsidRPr="00E345A9" w:rsidRDefault="00B4270C" w:rsidP="00B4270C">
      <w:pPr>
        <w:pStyle w:val="TableParagraph"/>
        <w:numPr>
          <w:ilvl w:val="0"/>
          <w:numId w:val="36"/>
        </w:numPr>
        <w:autoSpaceDE/>
        <w:autoSpaceDN/>
        <w:spacing w:before="1" w:line="240" w:lineRule="auto"/>
        <w:ind w:right="0"/>
        <w:rPr>
          <w:rFonts w:ascii="Aptos" w:hAnsi="Aptos"/>
          <w:bCs/>
          <w:lang w:val="sl-SI"/>
        </w:rPr>
      </w:pPr>
      <w:r w:rsidRPr="00E345A9">
        <w:rPr>
          <w:rFonts w:ascii="Aptos" w:hAnsi="Aptos"/>
          <w:bCs/>
          <w:lang w:val="sl-SI"/>
        </w:rPr>
        <w:t>Ponudnik ponudbi priloži izjavo, iz katere je razvidno zagotovilo o odzivnem času serviserjev ter potrdila o dobro opravljenem delu</w:t>
      </w:r>
      <w:r w:rsidR="00D04510">
        <w:rPr>
          <w:rFonts w:ascii="Aptos" w:hAnsi="Aptos"/>
          <w:bCs/>
          <w:lang w:val="sl-SI"/>
        </w:rPr>
        <w:t>, ali</w:t>
      </w:r>
    </w:p>
    <w:p w14:paraId="435D1A18" w14:textId="77777777" w:rsidR="00E345A9" w:rsidRPr="00596CBE" w:rsidRDefault="00E345A9" w:rsidP="00E345A9">
      <w:pPr>
        <w:pStyle w:val="TableParagraph"/>
        <w:numPr>
          <w:ilvl w:val="0"/>
          <w:numId w:val="36"/>
        </w:numPr>
        <w:rPr>
          <w:rFonts w:ascii="Aptos" w:hAnsi="Aptos"/>
        </w:rPr>
      </w:pPr>
      <w:r w:rsidRPr="00596CBE">
        <w:rPr>
          <w:rFonts w:ascii="Aptos" w:hAnsi="Aptos"/>
        </w:rPr>
        <w:t>ustrezno dokazilo, iz katerega izhaja, da je merilo izpolnjeno.</w:t>
      </w:r>
    </w:p>
    <w:p w14:paraId="114C1C7F" w14:textId="77777777" w:rsidR="00B4270C" w:rsidRPr="00E345A9" w:rsidRDefault="00B4270C" w:rsidP="00E345A9">
      <w:pPr>
        <w:pStyle w:val="TableParagraph"/>
        <w:spacing w:before="1"/>
        <w:ind w:left="0"/>
        <w:rPr>
          <w:rFonts w:ascii="Aptos" w:hAnsi="Aptos"/>
          <w:lang w:val="sl-SI"/>
        </w:rPr>
      </w:pPr>
      <w:r w:rsidRPr="00E345A9">
        <w:rPr>
          <w:rFonts w:ascii="Aptos" w:hAnsi="Aptos"/>
          <w:lang w:val="sl-SI"/>
        </w:rPr>
        <w:t>Naročnik med izvajanjem naročila preverja kako ponudnik izpolnjuje merilo in v primeru suma dvoma lahko zahteva dodatna dokazila.</w:t>
      </w:r>
    </w:p>
    <w:p w14:paraId="55145D6C" w14:textId="35E39D52" w:rsidR="00BD006F" w:rsidRDefault="00BD006F" w:rsidP="00E345A9">
      <w:pPr>
        <w:pStyle w:val="Telobesedila"/>
        <w:ind w:left="720"/>
        <w:rPr>
          <w:rFonts w:ascii="Aptos" w:hAnsi="Aptos"/>
        </w:rPr>
      </w:pPr>
    </w:p>
    <w:p w14:paraId="2C0661CF" w14:textId="77777777" w:rsidR="002E532D" w:rsidRDefault="002E532D" w:rsidP="00E345A9">
      <w:pPr>
        <w:pStyle w:val="Telobesedila"/>
        <w:ind w:left="720"/>
        <w:rPr>
          <w:rFonts w:ascii="Aptos" w:hAnsi="Aptos"/>
        </w:rPr>
      </w:pPr>
    </w:p>
    <w:p w14:paraId="1FB51FF7" w14:textId="77777777" w:rsidR="002E532D" w:rsidRPr="00596CBE" w:rsidRDefault="002E532D" w:rsidP="00E345A9">
      <w:pPr>
        <w:pStyle w:val="Telobesedila"/>
        <w:ind w:left="720"/>
        <w:rPr>
          <w:rFonts w:ascii="Aptos" w:hAnsi="Aptos"/>
        </w:rPr>
      </w:pPr>
    </w:p>
    <w:p w14:paraId="61AC5106" w14:textId="797195F3" w:rsidR="00836F48" w:rsidRPr="00E345A9" w:rsidRDefault="00A62B27" w:rsidP="00E345A9">
      <w:pPr>
        <w:pStyle w:val="TableParagraph"/>
        <w:numPr>
          <w:ilvl w:val="0"/>
          <w:numId w:val="33"/>
        </w:numPr>
        <w:spacing w:before="1"/>
        <w:rPr>
          <w:rFonts w:ascii="Aptos" w:hAnsi="Aptos"/>
          <w:b/>
          <w:lang w:val="sl-SI"/>
        </w:rPr>
      </w:pPr>
      <w:r w:rsidRPr="00A85CC8">
        <w:rPr>
          <w:rFonts w:ascii="Aptos" w:hAnsi="Aptos"/>
          <w:b/>
          <w:bCs/>
        </w:rPr>
        <w:lastRenderedPageBreak/>
        <w:t xml:space="preserve">Merilo </w:t>
      </w:r>
      <w:r w:rsidR="00836F48" w:rsidRPr="00E345A9">
        <w:rPr>
          <w:rFonts w:ascii="Aptos" w:hAnsi="Aptos"/>
          <w:b/>
          <w:lang w:val="sl-SI"/>
        </w:rPr>
        <w:t>»nižje emisije CO</w:t>
      </w:r>
      <w:r w:rsidR="00836F48" w:rsidRPr="00E345A9">
        <w:rPr>
          <w:rFonts w:ascii="Aptos" w:hAnsi="Aptos"/>
          <w:b/>
          <w:vertAlign w:val="subscript"/>
          <w:lang w:val="sl-SI"/>
        </w:rPr>
        <w:t>2</w:t>
      </w:r>
      <w:r w:rsidR="00836F48" w:rsidRPr="00E345A9">
        <w:rPr>
          <w:rFonts w:ascii="Aptos" w:hAnsi="Aptos"/>
          <w:b/>
          <w:lang w:val="sl-SI"/>
        </w:rPr>
        <w:t>«</w:t>
      </w:r>
    </w:p>
    <w:p w14:paraId="2AAD4406" w14:textId="77777777" w:rsidR="00836F48" w:rsidRPr="00E345A9" w:rsidRDefault="00836F48" w:rsidP="00836F48">
      <w:pPr>
        <w:pStyle w:val="TableParagraph"/>
        <w:spacing w:before="1"/>
        <w:rPr>
          <w:rFonts w:ascii="Aptos" w:hAnsi="Aptos"/>
          <w:lang w:val="sl-SI"/>
        </w:rPr>
      </w:pPr>
    </w:p>
    <w:p w14:paraId="541762C9" w14:textId="248246E8" w:rsidR="00836F48" w:rsidRPr="00E345A9" w:rsidRDefault="00836F48" w:rsidP="00E345A9">
      <w:pPr>
        <w:pStyle w:val="TableParagraph"/>
        <w:spacing w:before="1"/>
        <w:ind w:left="0"/>
        <w:rPr>
          <w:rFonts w:ascii="Aptos" w:hAnsi="Aptos"/>
          <w:lang w:val="sl-SI"/>
        </w:rPr>
      </w:pPr>
      <w:r w:rsidRPr="00E345A9">
        <w:rPr>
          <w:rFonts w:ascii="Aptos" w:hAnsi="Aptos"/>
          <w:lang w:val="sl-SI"/>
        </w:rPr>
        <w:t>Ponudba za dobavo pohištva, ki izkazuje nižje emisije CO</w:t>
      </w:r>
      <w:r w:rsidRPr="00E345A9">
        <w:rPr>
          <w:rFonts w:ascii="Aptos" w:hAnsi="Aptos"/>
          <w:vertAlign w:val="subscript"/>
          <w:lang w:val="sl-SI"/>
        </w:rPr>
        <w:t>2</w:t>
      </w:r>
      <w:r w:rsidRPr="00E345A9">
        <w:rPr>
          <w:rFonts w:ascii="Aptos" w:hAnsi="Aptos"/>
          <w:lang w:val="sl-SI"/>
        </w:rPr>
        <w:t xml:space="preserve"> zaradi transporta</w:t>
      </w:r>
      <w:r w:rsidR="003E2C91">
        <w:rPr>
          <w:rFonts w:ascii="Aptos" w:hAnsi="Aptos"/>
          <w:lang w:val="sl-SI"/>
        </w:rPr>
        <w:t xml:space="preserve"> lesa</w:t>
      </w:r>
      <w:r w:rsidRPr="00E345A9">
        <w:rPr>
          <w:rFonts w:ascii="Aptos" w:hAnsi="Aptos"/>
          <w:lang w:val="sl-SI"/>
        </w:rPr>
        <w:t>, se v okviru tega merila točkuje z dodatnimi točkami na način, ki ga predvidi naročnik.</w:t>
      </w:r>
    </w:p>
    <w:p w14:paraId="6B87280F" w14:textId="77777777" w:rsidR="001A35CA" w:rsidRDefault="001A35CA" w:rsidP="00E345A9">
      <w:pPr>
        <w:pStyle w:val="TableParagraph"/>
        <w:spacing w:before="1"/>
        <w:ind w:left="0"/>
        <w:rPr>
          <w:rFonts w:ascii="Aptos" w:hAnsi="Aptos"/>
          <w:lang w:val="sl-SI"/>
        </w:rPr>
      </w:pPr>
    </w:p>
    <w:p w14:paraId="425E32F3" w14:textId="70B504D4" w:rsidR="00836F48" w:rsidRPr="00E345A9" w:rsidRDefault="00836F48" w:rsidP="00E345A9">
      <w:pPr>
        <w:pStyle w:val="TableParagraph"/>
        <w:spacing w:before="1"/>
        <w:ind w:left="0"/>
        <w:rPr>
          <w:rFonts w:ascii="Aptos" w:hAnsi="Aptos"/>
          <w:lang w:val="sl-SI"/>
        </w:rPr>
      </w:pPr>
      <w:r w:rsidRPr="00E345A9">
        <w:rPr>
          <w:rFonts w:ascii="Aptos" w:hAnsi="Aptos"/>
          <w:lang w:val="sl-SI"/>
        </w:rPr>
        <w:t>Način dokazovanja:</w:t>
      </w:r>
    </w:p>
    <w:p w14:paraId="32D55910" w14:textId="77777777" w:rsidR="00836F48" w:rsidRPr="00E345A9" w:rsidRDefault="00836F48" w:rsidP="00836F48">
      <w:pPr>
        <w:pStyle w:val="TableParagraph"/>
        <w:spacing w:before="1"/>
        <w:rPr>
          <w:rFonts w:ascii="Aptos" w:hAnsi="Aptos"/>
          <w:lang w:val="sl-SI"/>
        </w:rPr>
      </w:pPr>
    </w:p>
    <w:p w14:paraId="3DC68AE9" w14:textId="63BA50A3" w:rsidR="00836F48" w:rsidRPr="00E345A9" w:rsidRDefault="00836F48" w:rsidP="00E345A9">
      <w:pPr>
        <w:pStyle w:val="TableParagraph"/>
        <w:spacing w:before="1"/>
        <w:ind w:left="0"/>
        <w:rPr>
          <w:rFonts w:ascii="Aptos" w:hAnsi="Aptos"/>
          <w:lang w:val="sl-SI"/>
        </w:rPr>
      </w:pPr>
      <w:r w:rsidRPr="00E345A9">
        <w:rPr>
          <w:rFonts w:ascii="Aptos" w:hAnsi="Aptos"/>
          <w:lang w:val="sl-SI"/>
        </w:rPr>
        <w:t>Ponudnik mora k ponudbi priložiti</w:t>
      </w:r>
      <w:r w:rsidR="00D04510">
        <w:rPr>
          <w:rFonts w:ascii="Aptos" w:hAnsi="Aptos"/>
          <w:lang w:val="sl-SI"/>
        </w:rPr>
        <w:t>:</w:t>
      </w:r>
    </w:p>
    <w:p w14:paraId="04CBED28" w14:textId="5AAADCBF" w:rsidR="00836F48" w:rsidRPr="00A35F0E" w:rsidRDefault="00836F48" w:rsidP="00E345A9">
      <w:pPr>
        <w:pStyle w:val="TableParagraph"/>
        <w:numPr>
          <w:ilvl w:val="0"/>
          <w:numId w:val="49"/>
        </w:numPr>
        <w:spacing w:before="1"/>
        <w:rPr>
          <w:rFonts w:ascii="Aptos" w:hAnsi="Aptos"/>
          <w:lang w:val="sl-SI"/>
        </w:rPr>
      </w:pPr>
      <w:r w:rsidRPr="00E345A9">
        <w:rPr>
          <w:rFonts w:ascii="Aptos" w:hAnsi="Aptos"/>
          <w:lang w:val="sl-SI"/>
        </w:rPr>
        <w:t>tehnično dokumentacijo proizvajalca, iz katere izhajajo emisije CO</w:t>
      </w:r>
      <w:r w:rsidRPr="00E345A9">
        <w:rPr>
          <w:rFonts w:ascii="Aptos" w:hAnsi="Aptos"/>
          <w:vertAlign w:val="subscript"/>
          <w:lang w:val="sl-SI"/>
        </w:rPr>
        <w:t>2</w:t>
      </w:r>
      <w:r w:rsidRPr="00E345A9">
        <w:rPr>
          <w:rFonts w:ascii="Aptos" w:hAnsi="Aptos"/>
          <w:lang w:val="sl-SI"/>
        </w:rPr>
        <w:t xml:space="preserve"> vezane na transport</w:t>
      </w:r>
      <w:r w:rsidR="00B866E7">
        <w:rPr>
          <w:rFonts w:ascii="Aptos" w:hAnsi="Aptos"/>
          <w:lang w:val="sl-SI"/>
        </w:rPr>
        <w:t xml:space="preserve"> lesa</w:t>
      </w:r>
      <w:r w:rsidRPr="00E345A9">
        <w:rPr>
          <w:rFonts w:ascii="Aptos" w:hAnsi="Aptos"/>
          <w:lang w:val="sl-SI"/>
        </w:rPr>
        <w:t xml:space="preserve">, </w:t>
      </w:r>
      <w:r w:rsidRPr="00A35F0E">
        <w:rPr>
          <w:rFonts w:ascii="Aptos" w:hAnsi="Aptos"/>
          <w:lang w:val="sl-SI"/>
        </w:rPr>
        <w:t>ali</w:t>
      </w:r>
    </w:p>
    <w:p w14:paraId="67FB7C29" w14:textId="379634EF" w:rsidR="00E345A9" w:rsidRPr="00A35F0E" w:rsidRDefault="00836F48" w:rsidP="00E345A9">
      <w:pPr>
        <w:pStyle w:val="TableParagraph"/>
        <w:numPr>
          <w:ilvl w:val="0"/>
          <w:numId w:val="49"/>
        </w:numPr>
        <w:spacing w:before="1"/>
        <w:rPr>
          <w:rFonts w:ascii="Aptos" w:hAnsi="Aptos"/>
          <w:lang w:val="sl-SI"/>
        </w:rPr>
      </w:pPr>
      <w:proofErr w:type="spellStart"/>
      <w:r w:rsidRPr="00A35F0E">
        <w:rPr>
          <w:rFonts w:ascii="Aptos" w:hAnsi="Aptos"/>
          <w:lang w:val="sl-SI"/>
        </w:rPr>
        <w:t>okoljski</w:t>
      </w:r>
      <w:proofErr w:type="spellEnd"/>
      <w:r w:rsidRPr="00A35F0E">
        <w:rPr>
          <w:rFonts w:ascii="Aptos" w:hAnsi="Aptos"/>
          <w:lang w:val="sl-SI"/>
        </w:rPr>
        <w:t xml:space="preserve"> certifikat iz katerega izhaja izpolnjevanje zahteve (npr. </w:t>
      </w:r>
      <w:proofErr w:type="spellStart"/>
      <w:r w:rsidRPr="00A35F0E">
        <w:rPr>
          <w:rFonts w:ascii="Aptos" w:hAnsi="Aptos"/>
          <w:lang w:val="sl-SI"/>
        </w:rPr>
        <w:t>Low</w:t>
      </w:r>
      <w:proofErr w:type="spellEnd"/>
      <w:r w:rsidRPr="00A35F0E">
        <w:rPr>
          <w:rFonts w:ascii="Aptos" w:hAnsi="Aptos"/>
          <w:lang w:val="sl-SI"/>
        </w:rPr>
        <w:t xml:space="preserve"> </w:t>
      </w:r>
      <w:proofErr w:type="spellStart"/>
      <w:r w:rsidRPr="00A35F0E">
        <w:rPr>
          <w:rFonts w:ascii="Aptos" w:hAnsi="Aptos"/>
          <w:lang w:val="sl-SI"/>
        </w:rPr>
        <w:t>Timber</w:t>
      </w:r>
      <w:proofErr w:type="spellEnd"/>
      <w:r w:rsidRPr="00A35F0E">
        <w:rPr>
          <w:rFonts w:ascii="Aptos" w:hAnsi="Aptos"/>
          <w:lang w:val="sl-SI"/>
        </w:rPr>
        <w:t xml:space="preserve"> </w:t>
      </w:r>
      <w:proofErr w:type="spellStart"/>
      <w:r w:rsidRPr="00A35F0E">
        <w:rPr>
          <w:rFonts w:ascii="Aptos" w:hAnsi="Aptos"/>
          <w:lang w:val="sl-SI"/>
        </w:rPr>
        <w:t>Certificate</w:t>
      </w:r>
      <w:proofErr w:type="spellEnd"/>
      <w:r w:rsidRPr="00A35F0E">
        <w:rPr>
          <w:rFonts w:ascii="Aptos" w:hAnsi="Aptos"/>
          <w:lang w:val="sl-SI"/>
        </w:rPr>
        <w:t xml:space="preserve"> idr.),</w:t>
      </w:r>
      <w:r w:rsidR="00D04510" w:rsidRPr="00A35F0E">
        <w:rPr>
          <w:rFonts w:ascii="Aptos" w:hAnsi="Aptos"/>
          <w:lang w:val="sl-SI"/>
        </w:rPr>
        <w:t xml:space="preserve"> ali</w:t>
      </w:r>
    </w:p>
    <w:p w14:paraId="2BCA2D3B" w14:textId="18797F75" w:rsidR="00E345A9" w:rsidRPr="00A35F0E" w:rsidRDefault="00E345A9" w:rsidP="00E345A9">
      <w:pPr>
        <w:pStyle w:val="TableParagraph"/>
        <w:numPr>
          <w:ilvl w:val="0"/>
          <w:numId w:val="49"/>
        </w:numPr>
        <w:spacing w:before="1"/>
        <w:rPr>
          <w:rFonts w:ascii="Aptos" w:hAnsi="Aptos"/>
          <w:lang w:val="sl-SI"/>
        </w:rPr>
      </w:pPr>
      <w:r w:rsidRPr="00A35F0E">
        <w:rPr>
          <w:rFonts w:ascii="Aptos" w:hAnsi="Aptos"/>
        </w:rPr>
        <w:t>ustrezno dokazilo, iz katerega izhaja, da je merilo izpolnjeno.</w:t>
      </w:r>
    </w:p>
    <w:p w14:paraId="0FF23DC7" w14:textId="77777777" w:rsidR="00836F48" w:rsidRPr="00E345A9" w:rsidRDefault="00836F48" w:rsidP="00E345A9">
      <w:pPr>
        <w:pStyle w:val="TableParagraph"/>
        <w:spacing w:before="1"/>
        <w:ind w:left="0"/>
        <w:rPr>
          <w:rFonts w:ascii="Aptos" w:hAnsi="Aptos"/>
          <w:lang w:val="sl-SI"/>
        </w:rPr>
      </w:pPr>
      <w:r w:rsidRPr="00E345A9">
        <w:rPr>
          <w:rFonts w:ascii="Aptos" w:hAnsi="Aptos"/>
          <w:lang w:val="sl-SI"/>
        </w:rPr>
        <w:t>Naročnik med izvajanjem naročila preverja kako ponudnik izpolnjuje merilo in v primeru suma dvoma lahko zahteva dodatna dokazila.</w:t>
      </w:r>
    </w:p>
    <w:p w14:paraId="42A24E88" w14:textId="5B38A879" w:rsidR="003557F8" w:rsidRPr="008C3F7C" w:rsidRDefault="003557F8">
      <w:pPr>
        <w:pStyle w:val="Telobesedila"/>
        <w:ind w:left="720"/>
        <w:rPr>
          <w:rFonts w:ascii="Aptos" w:hAnsi="Aptos"/>
          <w:b/>
          <w:bCs/>
        </w:rPr>
      </w:pPr>
    </w:p>
    <w:p w14:paraId="78574686" w14:textId="2E6E4F4B" w:rsidR="0089593A" w:rsidRPr="008C3F7C" w:rsidRDefault="0089593A" w:rsidP="0089593A">
      <w:pPr>
        <w:pStyle w:val="Telobesedila"/>
        <w:numPr>
          <w:ilvl w:val="0"/>
          <w:numId w:val="33"/>
        </w:numPr>
        <w:rPr>
          <w:rFonts w:ascii="Aptos" w:hAnsi="Aptos"/>
          <w:b/>
          <w:bCs/>
        </w:rPr>
      </w:pPr>
      <w:r w:rsidRPr="008C3F7C">
        <w:rPr>
          <w:rFonts w:ascii="Aptos" w:hAnsi="Aptos"/>
          <w:b/>
          <w:bCs/>
        </w:rPr>
        <w:t>Merilo »kratke dobavne verige«</w:t>
      </w:r>
      <w:r w:rsidR="00AE0586">
        <w:rPr>
          <w:rStyle w:val="Sprotnaopomba-sklic"/>
          <w:rFonts w:ascii="Aptos" w:hAnsi="Aptos"/>
          <w:b/>
          <w:bCs/>
        </w:rPr>
        <w:footnoteReference w:id="11"/>
      </w:r>
    </w:p>
    <w:p w14:paraId="69B0C604" w14:textId="77777777" w:rsidR="0089593A" w:rsidRDefault="0089593A" w:rsidP="0089593A">
      <w:pPr>
        <w:pStyle w:val="Telobesedila"/>
        <w:rPr>
          <w:rFonts w:ascii="Aptos" w:hAnsi="Aptos"/>
        </w:rPr>
      </w:pPr>
    </w:p>
    <w:p w14:paraId="194C0EBA" w14:textId="4EA37B10" w:rsidR="0089593A" w:rsidRDefault="0089593A" w:rsidP="0089593A">
      <w:pPr>
        <w:pStyle w:val="Telobesedila"/>
        <w:rPr>
          <w:rFonts w:ascii="Aptos" w:hAnsi="Aptos"/>
        </w:rPr>
      </w:pPr>
      <w:r>
        <w:rPr>
          <w:rFonts w:ascii="Aptos" w:hAnsi="Aptos"/>
        </w:rPr>
        <w:t>Ponudba za nakup in dobavo pohištva (od proizvodn</w:t>
      </w:r>
      <w:r w:rsidR="001A35CA">
        <w:rPr>
          <w:rFonts w:ascii="Aptos" w:hAnsi="Aptos"/>
        </w:rPr>
        <w:t>j</w:t>
      </w:r>
      <w:r>
        <w:rPr>
          <w:rFonts w:ascii="Aptos" w:hAnsi="Aptos"/>
        </w:rPr>
        <w:t>e), ki je bližje lokaciji dobave pohištva, se v okviru tega merila točkuje z dodatnimi točkami, ki ga predvidi naročnik.</w:t>
      </w:r>
    </w:p>
    <w:p w14:paraId="61DA433B" w14:textId="77777777" w:rsidR="0089593A" w:rsidRDefault="0089593A" w:rsidP="0089593A">
      <w:pPr>
        <w:pStyle w:val="Telobesedila"/>
        <w:rPr>
          <w:rFonts w:ascii="Aptos" w:hAnsi="Aptos"/>
        </w:rPr>
      </w:pPr>
    </w:p>
    <w:p w14:paraId="26173620" w14:textId="13A40E3C" w:rsidR="0089593A" w:rsidRDefault="0089593A" w:rsidP="0089593A">
      <w:pPr>
        <w:pStyle w:val="Telobesedila"/>
        <w:rPr>
          <w:rFonts w:ascii="Aptos" w:hAnsi="Aptos"/>
        </w:rPr>
      </w:pPr>
      <w:r>
        <w:rPr>
          <w:rFonts w:ascii="Aptos" w:hAnsi="Aptos"/>
        </w:rPr>
        <w:t>Način dokazovanje</w:t>
      </w:r>
    </w:p>
    <w:p w14:paraId="7A084407" w14:textId="40CCBCA9" w:rsidR="0089593A" w:rsidRDefault="0089593A" w:rsidP="0089593A">
      <w:pPr>
        <w:pStyle w:val="Telobesedila"/>
        <w:rPr>
          <w:rFonts w:ascii="Aptos" w:hAnsi="Aptos"/>
        </w:rPr>
      </w:pPr>
      <w:r>
        <w:rPr>
          <w:rFonts w:ascii="Aptos" w:hAnsi="Aptos"/>
        </w:rPr>
        <w:t>Ponudnik mora k ponudbi priložiti:</w:t>
      </w:r>
    </w:p>
    <w:p w14:paraId="2C272AB2" w14:textId="1C0E79FF" w:rsidR="00AE0586" w:rsidRDefault="00AE0586" w:rsidP="0089593A">
      <w:pPr>
        <w:pStyle w:val="Telobesedila"/>
        <w:numPr>
          <w:ilvl w:val="0"/>
          <w:numId w:val="36"/>
        </w:numPr>
        <w:rPr>
          <w:rFonts w:ascii="Aptos" w:hAnsi="Aptos"/>
        </w:rPr>
      </w:pPr>
      <w:r>
        <w:rPr>
          <w:rFonts w:ascii="Aptos" w:hAnsi="Aptos"/>
        </w:rPr>
        <w:t xml:space="preserve">Dokumentacijo </w:t>
      </w:r>
      <w:r w:rsidRPr="00AE0586">
        <w:rPr>
          <w:rFonts w:ascii="Aptos" w:hAnsi="Aptos"/>
        </w:rPr>
        <w:t>(</w:t>
      </w:r>
      <w:r w:rsidRPr="00AE0586">
        <w:rPr>
          <w:rFonts w:ascii="Aptos" w:hAnsi="Aptos"/>
          <w:lang w:val="sl-SI"/>
        </w:rPr>
        <w:t xml:space="preserve">kot npr. CMR, dobavnice, tovorne liste, </w:t>
      </w:r>
      <w:r w:rsidR="002F685A">
        <w:rPr>
          <w:rFonts w:ascii="Aptos" w:hAnsi="Aptos"/>
          <w:lang w:val="sl-SI"/>
        </w:rPr>
        <w:t>idr.</w:t>
      </w:r>
      <w:r w:rsidRPr="00AE0586">
        <w:rPr>
          <w:rFonts w:ascii="Aptos" w:hAnsi="Aptos"/>
          <w:lang w:val="sl-SI"/>
        </w:rPr>
        <w:t>), iz katere je razvidno dejansko mesto proizvodnje, ali</w:t>
      </w:r>
    </w:p>
    <w:p w14:paraId="52326053" w14:textId="47F873AA" w:rsidR="0089593A" w:rsidRDefault="0089593A" w:rsidP="0089593A">
      <w:pPr>
        <w:pStyle w:val="Telobesedila"/>
        <w:numPr>
          <w:ilvl w:val="0"/>
          <w:numId w:val="36"/>
        </w:numPr>
        <w:rPr>
          <w:rFonts w:ascii="Aptos" w:hAnsi="Aptos"/>
        </w:rPr>
      </w:pPr>
      <w:r>
        <w:rPr>
          <w:rFonts w:ascii="Aptos" w:hAnsi="Aptos"/>
        </w:rPr>
        <w:t>Podpisna izjavo, iz katere je razvide</w:t>
      </w:r>
      <w:r w:rsidR="0084632B">
        <w:rPr>
          <w:rFonts w:ascii="Aptos" w:hAnsi="Aptos"/>
        </w:rPr>
        <w:t xml:space="preserve">na lokacija proizvodnje posameznih elementov pohištva </w:t>
      </w:r>
      <w:r w:rsidRPr="0089593A">
        <w:rPr>
          <w:rFonts w:ascii="Aptos" w:hAnsi="Aptos"/>
        </w:rPr>
        <w:t>in p</w:t>
      </w:r>
      <w:r w:rsidR="002F685A">
        <w:rPr>
          <w:rFonts w:ascii="Aptos" w:hAnsi="Aptos"/>
        </w:rPr>
        <w:t>riložen</w:t>
      </w:r>
      <w:r w:rsidRPr="0089593A">
        <w:rPr>
          <w:rFonts w:ascii="Aptos" w:hAnsi="Aptos"/>
        </w:rPr>
        <w:t xml:space="preserve"> izračun razdalje do naročnika po najkrajši poti (npr. z uporabo Google </w:t>
      </w:r>
      <w:proofErr w:type="spellStart"/>
      <w:r w:rsidRPr="0089593A">
        <w:rPr>
          <w:rFonts w:ascii="Aptos" w:hAnsi="Aptos"/>
        </w:rPr>
        <w:t>Maps</w:t>
      </w:r>
      <w:proofErr w:type="spellEnd"/>
      <w:r w:rsidR="002F685A">
        <w:rPr>
          <w:rFonts w:ascii="Aptos" w:hAnsi="Aptos"/>
        </w:rPr>
        <w:t xml:space="preserve"> ali drugih orodij</w:t>
      </w:r>
      <w:r w:rsidRPr="0089593A">
        <w:rPr>
          <w:rFonts w:ascii="Aptos" w:hAnsi="Aptos"/>
        </w:rPr>
        <w:t>). Naročnik lahko preveri razdaljo na enak način</w:t>
      </w:r>
      <w:r w:rsidR="00D04510">
        <w:rPr>
          <w:rFonts w:ascii="Aptos" w:hAnsi="Aptos"/>
        </w:rPr>
        <w:t>, ali</w:t>
      </w:r>
    </w:p>
    <w:p w14:paraId="32B75B6E" w14:textId="5E831E52" w:rsidR="0089593A" w:rsidRDefault="0089593A" w:rsidP="008C3F7C">
      <w:pPr>
        <w:pStyle w:val="Telobesedila"/>
        <w:numPr>
          <w:ilvl w:val="0"/>
          <w:numId w:val="36"/>
        </w:numPr>
        <w:rPr>
          <w:rFonts w:ascii="Aptos" w:hAnsi="Aptos"/>
        </w:rPr>
      </w:pPr>
      <w:r>
        <w:rPr>
          <w:rFonts w:ascii="Aptos" w:hAnsi="Aptos"/>
        </w:rPr>
        <w:t xml:space="preserve">Drugo </w:t>
      </w:r>
      <w:r w:rsidR="002F685A">
        <w:rPr>
          <w:rFonts w:ascii="Aptos" w:hAnsi="Aptos"/>
        </w:rPr>
        <w:t xml:space="preserve">ustrezno </w:t>
      </w:r>
      <w:r>
        <w:rPr>
          <w:rFonts w:ascii="Aptos" w:hAnsi="Aptos"/>
        </w:rPr>
        <w:t xml:space="preserve">dokazilo iz katerega izhaja izpolnjevanje merila. </w:t>
      </w:r>
    </w:p>
    <w:p w14:paraId="1A6E9F3A" w14:textId="77777777" w:rsidR="0089593A" w:rsidRDefault="0089593A" w:rsidP="0089593A">
      <w:pPr>
        <w:pStyle w:val="TableParagraph"/>
        <w:spacing w:before="1"/>
        <w:ind w:left="0"/>
        <w:rPr>
          <w:rFonts w:ascii="Aptos" w:hAnsi="Aptos"/>
          <w:lang w:val="sl-SI"/>
        </w:rPr>
      </w:pPr>
    </w:p>
    <w:p w14:paraId="40187A50" w14:textId="49248E29" w:rsidR="0089593A" w:rsidRPr="006E6BAE" w:rsidRDefault="0089593A" w:rsidP="008C3F7C">
      <w:pPr>
        <w:pStyle w:val="TableParagraph"/>
        <w:spacing w:before="1"/>
        <w:ind w:left="0"/>
        <w:rPr>
          <w:rFonts w:ascii="Aptos" w:hAnsi="Aptos"/>
          <w:lang w:val="sl-SI"/>
        </w:rPr>
      </w:pPr>
      <w:r w:rsidRPr="006E6BAE">
        <w:rPr>
          <w:rFonts w:ascii="Aptos" w:hAnsi="Aptos"/>
          <w:lang w:val="sl-SI"/>
        </w:rPr>
        <w:t>Naročnik med izvajanjem naročila preverja kako ponudnik izpolnjuje merilo in v primeru suma dvoma lahko zahteva dodatna dokazila.</w:t>
      </w:r>
    </w:p>
    <w:p w14:paraId="2EF0D1E6" w14:textId="77777777" w:rsidR="0089593A" w:rsidRDefault="0089593A" w:rsidP="0089593A">
      <w:pPr>
        <w:pStyle w:val="Telobesedila"/>
        <w:rPr>
          <w:rFonts w:ascii="Aptos" w:hAnsi="Aptos"/>
        </w:rPr>
      </w:pPr>
    </w:p>
    <w:p w14:paraId="4076FD65" w14:textId="4F8C15D1" w:rsidR="0089593A" w:rsidRDefault="0089593A" w:rsidP="0089593A">
      <w:pPr>
        <w:pStyle w:val="Telobesedila"/>
        <w:rPr>
          <w:rFonts w:ascii="Aptos" w:hAnsi="Aptos"/>
        </w:rPr>
      </w:pPr>
    </w:p>
    <w:p w14:paraId="4987DD56" w14:textId="77777777" w:rsidR="00BC2ABB" w:rsidRPr="00596CBE" w:rsidRDefault="00BC2ABB" w:rsidP="003557F8">
      <w:pPr>
        <w:pStyle w:val="Telobesedila"/>
        <w:rPr>
          <w:rFonts w:ascii="Aptos" w:hAnsi="Aptos"/>
        </w:rPr>
      </w:pPr>
    </w:p>
    <w:p w14:paraId="67AB8315" w14:textId="77777777" w:rsidR="003557F8" w:rsidRPr="00596CBE" w:rsidRDefault="003557F8" w:rsidP="004401DA">
      <w:pPr>
        <w:pStyle w:val="Telobesedila"/>
        <w:shd w:val="clear" w:color="auto" w:fill="EAF1DD" w:themeFill="accent3" w:themeFillTint="33"/>
        <w:rPr>
          <w:rFonts w:ascii="Aptos" w:hAnsi="Aptos"/>
          <w:b/>
          <w:bCs/>
          <w:color w:val="4F6228" w:themeColor="accent3" w:themeShade="80"/>
        </w:rPr>
      </w:pPr>
      <w:r w:rsidRPr="00596CBE">
        <w:rPr>
          <w:rFonts w:ascii="Aptos" w:hAnsi="Aptos"/>
          <w:b/>
          <w:bCs/>
          <w:color w:val="4F6228" w:themeColor="accent3" w:themeShade="80"/>
        </w:rPr>
        <w:t>5.1.3 Posebno določilo pogodbe o izvedbi naročila</w:t>
      </w:r>
    </w:p>
    <w:p w14:paraId="39D0A800" w14:textId="77777777" w:rsidR="003557F8" w:rsidRPr="00596CBE" w:rsidRDefault="003557F8" w:rsidP="003557F8">
      <w:pPr>
        <w:pStyle w:val="Telobesedila"/>
        <w:rPr>
          <w:rFonts w:ascii="Aptos" w:hAnsi="Aptos"/>
          <w:b/>
          <w:bCs/>
          <w:color w:val="4F6228" w:themeColor="accent3" w:themeShade="80"/>
        </w:rPr>
      </w:pPr>
    </w:p>
    <w:p w14:paraId="14C9ED02" w14:textId="44E55681" w:rsidR="003557F8" w:rsidRPr="00596CBE" w:rsidRDefault="003557F8" w:rsidP="003557F8">
      <w:pPr>
        <w:pStyle w:val="Telobesedila"/>
        <w:rPr>
          <w:rFonts w:ascii="Aptos" w:hAnsi="Aptos"/>
        </w:rPr>
      </w:pPr>
      <w:r w:rsidRPr="00596CBE">
        <w:rPr>
          <w:rFonts w:ascii="Aptos" w:hAnsi="Aptos"/>
        </w:rPr>
        <w:t>Naročnik med pogodbena določila vključi določil</w:t>
      </w:r>
      <w:r w:rsidR="00BC2ABB">
        <w:rPr>
          <w:rFonts w:ascii="Aptos" w:hAnsi="Aptos"/>
        </w:rPr>
        <w:t>a</w:t>
      </w:r>
      <w:r w:rsidRPr="00596CBE">
        <w:rPr>
          <w:rFonts w:ascii="Aptos" w:hAnsi="Aptos"/>
        </w:rPr>
        <w:t>:</w:t>
      </w:r>
    </w:p>
    <w:p w14:paraId="21961383" w14:textId="77777777" w:rsidR="003557F8" w:rsidRPr="00596CBE" w:rsidRDefault="003557F8" w:rsidP="003557F8">
      <w:pPr>
        <w:pStyle w:val="Telobesedila"/>
        <w:rPr>
          <w:rFonts w:ascii="Aptos" w:hAnsi="Aptos"/>
        </w:rPr>
      </w:pPr>
    </w:p>
    <w:p w14:paraId="15773B65" w14:textId="685BD636" w:rsidR="003557F8" w:rsidRDefault="003557F8" w:rsidP="008C3F7C">
      <w:pPr>
        <w:pStyle w:val="Telobesedila"/>
        <w:numPr>
          <w:ilvl w:val="0"/>
          <w:numId w:val="38"/>
        </w:numPr>
        <w:rPr>
          <w:rFonts w:ascii="Aptos" w:hAnsi="Aptos"/>
        </w:rPr>
      </w:pPr>
      <w:r w:rsidRPr="00596CBE">
        <w:rPr>
          <w:rFonts w:ascii="Aptos" w:hAnsi="Aptos"/>
        </w:rPr>
        <w:t>V primeru, da ponudnik ne izpolnjuje pogodbenih obveznosti na način, predviden v pogodbi o izvedbi javnega naročila, naročnik od te pogodbe odstopi.</w:t>
      </w:r>
    </w:p>
    <w:p w14:paraId="0D93B3DC" w14:textId="77777777" w:rsidR="00BC2ABB" w:rsidRDefault="00BC2ABB" w:rsidP="003557F8">
      <w:pPr>
        <w:pStyle w:val="Telobesedila"/>
        <w:rPr>
          <w:rFonts w:ascii="Aptos" w:hAnsi="Aptos"/>
        </w:rPr>
      </w:pPr>
    </w:p>
    <w:p w14:paraId="2A497FFE" w14:textId="361D4C84" w:rsidR="00BC2ABB" w:rsidRPr="008C3F7C" w:rsidRDefault="00BC2ABB" w:rsidP="00BC2ABB">
      <w:pPr>
        <w:pStyle w:val="Telobesedila"/>
        <w:numPr>
          <w:ilvl w:val="0"/>
          <w:numId w:val="38"/>
        </w:numPr>
        <w:rPr>
          <w:rFonts w:ascii="Aptos" w:hAnsi="Aptos"/>
          <w:b/>
          <w:bCs/>
          <w:color w:val="4F6228" w:themeColor="accent3" w:themeShade="80"/>
        </w:rPr>
      </w:pPr>
      <w:r w:rsidRPr="008C3F7C">
        <w:rPr>
          <w:rFonts w:ascii="Aptos" w:hAnsi="Aptos"/>
          <w:bCs/>
          <w:lang w:val="sl-SI"/>
        </w:rPr>
        <w:t>Če izvajalec po svoji krivdi ne bo izvršil pogodbenih del na dogovorjen način oz. ustrezne kakovosti, je dolžan plačati naročniku pogodbeno kazen v višini X % ocenjene vrednosti pogodbe za vsako nepravilnost</w:t>
      </w:r>
      <w:r>
        <w:rPr>
          <w:rFonts w:ascii="Aptos" w:hAnsi="Aptos"/>
          <w:bCs/>
          <w:lang w:val="sl-SI"/>
        </w:rPr>
        <w:t>.</w:t>
      </w:r>
    </w:p>
    <w:p w14:paraId="0610505C" w14:textId="77777777" w:rsidR="00BC2ABB" w:rsidRDefault="00BC2ABB" w:rsidP="008C3F7C">
      <w:pPr>
        <w:pStyle w:val="Odstavekseznama"/>
        <w:rPr>
          <w:rFonts w:ascii="Aptos" w:hAnsi="Aptos"/>
          <w:b/>
          <w:bCs/>
          <w:color w:val="4F6228" w:themeColor="accent3" w:themeShade="80"/>
        </w:rPr>
      </w:pPr>
    </w:p>
    <w:p w14:paraId="6D871867" w14:textId="5C9533C8" w:rsidR="00B850D2" w:rsidRPr="008C3F7C" w:rsidRDefault="00B850D2" w:rsidP="008C3F7C">
      <w:pPr>
        <w:pStyle w:val="Odstavekseznama"/>
        <w:widowControl/>
        <w:numPr>
          <w:ilvl w:val="0"/>
          <w:numId w:val="38"/>
        </w:numPr>
        <w:tabs>
          <w:tab w:val="left" w:pos="709"/>
        </w:tabs>
        <w:autoSpaceDE/>
        <w:autoSpaceDN/>
        <w:spacing w:line="240" w:lineRule="auto"/>
        <w:ind w:right="0"/>
        <w:rPr>
          <w:rFonts w:ascii="Aptos" w:hAnsi="Aptos"/>
          <w:bCs/>
          <w:lang w:val="sl-SI"/>
        </w:rPr>
      </w:pPr>
      <w:r w:rsidRPr="008C3F7C">
        <w:rPr>
          <w:rFonts w:ascii="Aptos" w:hAnsi="Aptos"/>
          <w:bCs/>
          <w:lang w:val="sl-SI"/>
        </w:rPr>
        <w:t xml:space="preserve">Izbrani ponudnik mora ob dobavi pohištva ustrezno ravnati z odpadno embalaža in drugimi odpadki, ki so vezani na storitev dobave pohištva. V primeru neizpolnjevanja obveznosti naročnik predvidi ustrezno pogodbeno kazen. </w:t>
      </w:r>
    </w:p>
    <w:p w14:paraId="376703FA" w14:textId="77777777" w:rsidR="00BC2ABB" w:rsidRPr="00BC2ABB" w:rsidRDefault="00BC2ABB" w:rsidP="00B850D2">
      <w:pPr>
        <w:pStyle w:val="Telobesedila"/>
        <w:rPr>
          <w:rFonts w:ascii="Aptos" w:hAnsi="Aptos"/>
          <w:b/>
          <w:bCs/>
          <w:color w:val="4F6228" w:themeColor="accent3" w:themeShade="80"/>
        </w:rPr>
      </w:pPr>
    </w:p>
    <w:p w14:paraId="1A2E4B04" w14:textId="0E6FA0A1" w:rsidR="00F363E5" w:rsidRDefault="00F363E5">
      <w:pPr>
        <w:spacing w:line="240" w:lineRule="auto"/>
        <w:ind w:left="0" w:right="0"/>
        <w:jc w:val="left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7D008A34" w14:textId="77777777" w:rsidR="00FC7C02" w:rsidRPr="004401DA" w:rsidRDefault="00FC7C02" w:rsidP="00681C08">
      <w:pPr>
        <w:rPr>
          <w:rFonts w:ascii="Aptos" w:hAnsi="Aptos"/>
          <w:b/>
          <w:sz w:val="24"/>
          <w:szCs w:val="24"/>
          <w:u w:val="single"/>
        </w:rPr>
      </w:pPr>
      <w:r w:rsidRPr="004401DA">
        <w:rPr>
          <w:rFonts w:ascii="Aptos" w:hAnsi="Aptos"/>
          <w:b/>
          <w:sz w:val="24"/>
          <w:szCs w:val="24"/>
          <w:u w:val="single"/>
        </w:rPr>
        <w:lastRenderedPageBreak/>
        <w:t>5.2 J</w:t>
      </w:r>
      <w:r w:rsidR="00632634" w:rsidRPr="004401DA">
        <w:rPr>
          <w:rFonts w:ascii="Aptos" w:hAnsi="Aptos"/>
          <w:b/>
          <w:sz w:val="24"/>
          <w:szCs w:val="24"/>
          <w:u w:val="single"/>
        </w:rPr>
        <w:t>avna naročila</w:t>
      </w:r>
      <w:r w:rsidRPr="004401DA">
        <w:rPr>
          <w:rFonts w:ascii="Aptos" w:hAnsi="Aptos"/>
          <w:b/>
          <w:sz w:val="24"/>
          <w:szCs w:val="24"/>
          <w:u w:val="single"/>
        </w:rPr>
        <w:t xml:space="preserve"> za </w:t>
      </w:r>
      <w:r w:rsidR="005D2CB4" w:rsidRPr="004401DA">
        <w:rPr>
          <w:rFonts w:ascii="Aptos" w:hAnsi="Aptos"/>
          <w:b/>
          <w:sz w:val="24"/>
          <w:szCs w:val="24"/>
          <w:u w:val="single"/>
        </w:rPr>
        <w:t>storitve obnove pohištva</w:t>
      </w:r>
    </w:p>
    <w:p w14:paraId="18C2DE1C" w14:textId="77777777" w:rsidR="00CF1B08" w:rsidRPr="00596CBE" w:rsidRDefault="00CF1B08" w:rsidP="00681C08">
      <w:pPr>
        <w:rPr>
          <w:rFonts w:ascii="Aptos" w:hAnsi="Aptos"/>
        </w:rPr>
      </w:pPr>
    </w:p>
    <w:p w14:paraId="06CF9D56" w14:textId="77777777" w:rsidR="00093115" w:rsidRPr="00596CBE" w:rsidRDefault="009E0154" w:rsidP="00140162">
      <w:pPr>
        <w:rPr>
          <w:rFonts w:ascii="Aptos" w:hAnsi="Aptos"/>
        </w:rPr>
      </w:pPr>
      <w:r w:rsidRPr="00596CBE">
        <w:rPr>
          <w:rFonts w:ascii="Aptos" w:hAnsi="Aptos"/>
        </w:rPr>
        <w:t xml:space="preserve">Namen je spodbujati javne naročnike k </w:t>
      </w:r>
      <w:r w:rsidR="00A94003" w:rsidRPr="00596CBE">
        <w:rPr>
          <w:rFonts w:ascii="Aptos" w:hAnsi="Aptos"/>
        </w:rPr>
        <w:t xml:space="preserve">razmisleku o </w:t>
      </w:r>
      <w:r w:rsidRPr="00596CBE">
        <w:rPr>
          <w:rFonts w:ascii="Aptos" w:hAnsi="Aptos"/>
        </w:rPr>
        <w:t>možnosti</w:t>
      </w:r>
      <w:r w:rsidR="00A94003" w:rsidRPr="00596CBE">
        <w:rPr>
          <w:rFonts w:ascii="Aptos" w:hAnsi="Aptos"/>
        </w:rPr>
        <w:t>h</w:t>
      </w:r>
      <w:r w:rsidRPr="00596CBE">
        <w:rPr>
          <w:rFonts w:ascii="Aptos" w:hAnsi="Aptos"/>
        </w:rPr>
        <w:t xml:space="preserve"> obnove obstoječega pohištva</w:t>
      </w:r>
      <w:r w:rsidR="00A94003" w:rsidRPr="00596CBE">
        <w:rPr>
          <w:rFonts w:ascii="Aptos" w:hAnsi="Aptos"/>
        </w:rPr>
        <w:t>,</w:t>
      </w:r>
      <w:r w:rsidRPr="00596CBE">
        <w:rPr>
          <w:rFonts w:ascii="Aptos" w:hAnsi="Aptos"/>
        </w:rPr>
        <w:t xml:space="preserve"> pred</w:t>
      </w:r>
      <w:r w:rsidR="00A94003" w:rsidRPr="00596CBE">
        <w:rPr>
          <w:rFonts w:ascii="Aptos" w:hAnsi="Aptos"/>
        </w:rPr>
        <w:t>en</w:t>
      </w:r>
      <w:r w:rsidRPr="00596CBE">
        <w:rPr>
          <w:rFonts w:ascii="Aptos" w:hAnsi="Aptos"/>
        </w:rPr>
        <w:t xml:space="preserve"> </w:t>
      </w:r>
      <w:r w:rsidR="00A94003" w:rsidRPr="00596CBE">
        <w:rPr>
          <w:rFonts w:ascii="Aptos" w:hAnsi="Aptos"/>
        </w:rPr>
        <w:t xml:space="preserve">se odločijo za </w:t>
      </w:r>
      <w:r w:rsidRPr="00596CBE">
        <w:rPr>
          <w:rFonts w:ascii="Aptos" w:hAnsi="Aptos"/>
        </w:rPr>
        <w:t>nakup novega pohištva</w:t>
      </w:r>
      <w:r w:rsidR="00CF0069" w:rsidRPr="00596CBE">
        <w:rPr>
          <w:rFonts w:ascii="Aptos" w:hAnsi="Aptos"/>
        </w:rPr>
        <w:t xml:space="preserve">. </w:t>
      </w:r>
      <w:r w:rsidR="00984624" w:rsidRPr="00596CBE">
        <w:rPr>
          <w:rFonts w:ascii="Aptos" w:hAnsi="Aptos"/>
        </w:rPr>
        <w:t xml:space="preserve">S postopki obnove pohištvu podaljšamo življenjsko dobo. </w:t>
      </w:r>
      <w:r w:rsidR="00A94003" w:rsidRPr="00596CBE">
        <w:rPr>
          <w:rFonts w:ascii="Aptos" w:hAnsi="Aptos"/>
        </w:rPr>
        <w:t xml:space="preserve">Z </w:t>
      </w:r>
      <w:r w:rsidR="007267CB" w:rsidRPr="00596CBE">
        <w:rPr>
          <w:rFonts w:ascii="Aptos" w:hAnsi="Aptos"/>
        </w:rPr>
        <w:t>o</w:t>
      </w:r>
      <w:r w:rsidR="00CF0069" w:rsidRPr="00596CBE">
        <w:rPr>
          <w:rFonts w:ascii="Aptos" w:hAnsi="Aptos"/>
        </w:rPr>
        <w:t>bnov</w:t>
      </w:r>
      <w:r w:rsidR="00A94003" w:rsidRPr="00596CBE">
        <w:rPr>
          <w:rFonts w:ascii="Aptos" w:hAnsi="Aptos"/>
        </w:rPr>
        <w:t>o in ponovno uporabo</w:t>
      </w:r>
      <w:r w:rsidR="00CF0069" w:rsidRPr="00596CBE">
        <w:rPr>
          <w:rFonts w:ascii="Aptos" w:hAnsi="Aptos"/>
        </w:rPr>
        <w:t xml:space="preserve"> </w:t>
      </w:r>
      <w:r w:rsidR="00A94003" w:rsidRPr="00596CBE">
        <w:rPr>
          <w:rFonts w:ascii="Aptos" w:hAnsi="Aptos"/>
        </w:rPr>
        <w:t xml:space="preserve">obstoječega </w:t>
      </w:r>
      <w:r w:rsidR="00CF0069" w:rsidRPr="00596CBE">
        <w:rPr>
          <w:rFonts w:ascii="Aptos" w:hAnsi="Aptos"/>
        </w:rPr>
        <w:t>pohištva zmanjšuje</w:t>
      </w:r>
      <w:r w:rsidR="00A94003" w:rsidRPr="00596CBE">
        <w:rPr>
          <w:rFonts w:ascii="Aptos" w:hAnsi="Aptos"/>
        </w:rPr>
        <w:t>mo</w:t>
      </w:r>
      <w:r w:rsidR="00CF0069" w:rsidRPr="00596CBE">
        <w:rPr>
          <w:rFonts w:ascii="Aptos" w:hAnsi="Aptos"/>
        </w:rPr>
        <w:t xml:space="preserve"> </w:t>
      </w:r>
      <w:r w:rsidR="00A94003" w:rsidRPr="00596CBE">
        <w:rPr>
          <w:rFonts w:ascii="Aptos" w:hAnsi="Aptos"/>
        </w:rPr>
        <w:t>emisije toplogrednih plinov v</w:t>
      </w:r>
      <w:r w:rsidR="00CF0069" w:rsidRPr="00596CBE">
        <w:rPr>
          <w:rFonts w:ascii="Aptos" w:hAnsi="Aptos"/>
        </w:rPr>
        <w:t xml:space="preserve"> okolje (</w:t>
      </w:r>
      <w:r w:rsidR="00A94003" w:rsidRPr="00596CBE">
        <w:rPr>
          <w:rFonts w:ascii="Aptos" w:hAnsi="Aptos"/>
        </w:rPr>
        <w:t>vsak kubični meter lesa skladišči v času svoje uporabe približno 1 tono ogljikovega dioksida</w:t>
      </w:r>
      <w:r w:rsidR="00140162" w:rsidRPr="00596CBE">
        <w:rPr>
          <w:rFonts w:ascii="Aptos" w:hAnsi="Aptos"/>
        </w:rPr>
        <w:t>)</w:t>
      </w:r>
      <w:r w:rsidR="00984624" w:rsidRPr="00596CBE">
        <w:rPr>
          <w:rFonts w:ascii="Aptos" w:hAnsi="Aptos"/>
        </w:rPr>
        <w:t>. Zmanjšujemo tudi</w:t>
      </w:r>
      <w:r w:rsidR="00140162" w:rsidRPr="00596CBE">
        <w:rPr>
          <w:rFonts w:ascii="Aptos" w:hAnsi="Aptos"/>
        </w:rPr>
        <w:t xml:space="preserve"> </w:t>
      </w:r>
      <w:r w:rsidR="00CF0069" w:rsidRPr="00596CBE">
        <w:rPr>
          <w:rFonts w:ascii="Aptos" w:hAnsi="Aptos"/>
        </w:rPr>
        <w:t xml:space="preserve">porabo naravnih virov </w:t>
      </w:r>
      <w:r w:rsidR="00984624" w:rsidRPr="00596CBE">
        <w:rPr>
          <w:rFonts w:ascii="Aptos" w:hAnsi="Aptos"/>
        </w:rPr>
        <w:t xml:space="preserve">in  </w:t>
      </w:r>
      <w:r w:rsidR="00CF0069" w:rsidRPr="00596CBE">
        <w:rPr>
          <w:rFonts w:ascii="Aptos" w:hAnsi="Aptos"/>
        </w:rPr>
        <w:t>porabo energije</w:t>
      </w:r>
      <w:r w:rsidR="00984624" w:rsidRPr="00596CBE">
        <w:rPr>
          <w:rFonts w:ascii="Aptos" w:hAnsi="Aptos"/>
        </w:rPr>
        <w:t>, ki je v primeru obnove pohištva precej manjša, kot pri</w:t>
      </w:r>
      <w:r w:rsidR="007267CB" w:rsidRPr="00596CBE">
        <w:rPr>
          <w:rFonts w:ascii="Aptos" w:hAnsi="Aptos"/>
        </w:rPr>
        <w:t xml:space="preserve"> </w:t>
      </w:r>
      <w:r w:rsidR="00CF0069" w:rsidRPr="00596CBE">
        <w:rPr>
          <w:rFonts w:ascii="Aptos" w:hAnsi="Aptos"/>
        </w:rPr>
        <w:t>proizvodnj</w:t>
      </w:r>
      <w:r w:rsidR="00984624" w:rsidRPr="00596CBE">
        <w:rPr>
          <w:rFonts w:ascii="Aptos" w:hAnsi="Aptos"/>
        </w:rPr>
        <w:t>i</w:t>
      </w:r>
      <w:r w:rsidR="00CF0069" w:rsidRPr="00596CBE">
        <w:rPr>
          <w:rFonts w:ascii="Aptos" w:hAnsi="Aptos"/>
        </w:rPr>
        <w:t xml:space="preserve"> novega pohištva. </w:t>
      </w:r>
    </w:p>
    <w:p w14:paraId="65D39274" w14:textId="77777777" w:rsidR="003557F8" w:rsidRPr="00596CBE" w:rsidRDefault="003557F8" w:rsidP="00140162">
      <w:pPr>
        <w:rPr>
          <w:rFonts w:ascii="Aptos" w:hAnsi="Aptos"/>
        </w:rPr>
      </w:pPr>
    </w:p>
    <w:p w14:paraId="00A65E69" w14:textId="0E3EDEB7" w:rsidR="003557F8" w:rsidRPr="00596CBE" w:rsidRDefault="003557F8" w:rsidP="004401DA">
      <w:pPr>
        <w:shd w:val="clear" w:color="auto" w:fill="EAF1DD" w:themeFill="accent3" w:themeFillTint="33"/>
        <w:rPr>
          <w:rFonts w:ascii="Aptos" w:hAnsi="Aptos"/>
          <w:b/>
          <w:bCs/>
          <w:color w:val="4F6228" w:themeColor="accent3" w:themeShade="80"/>
        </w:rPr>
      </w:pPr>
      <w:r w:rsidRPr="00596CBE">
        <w:rPr>
          <w:rFonts w:ascii="Aptos" w:hAnsi="Aptos"/>
          <w:b/>
          <w:bCs/>
          <w:color w:val="4F6228" w:themeColor="accent3" w:themeShade="80"/>
        </w:rPr>
        <w:t>5.2.1 Tehnične specifikacije</w:t>
      </w:r>
    </w:p>
    <w:p w14:paraId="098095B3" w14:textId="77777777" w:rsidR="003557F8" w:rsidRPr="00596CBE" w:rsidRDefault="003557F8" w:rsidP="00140162">
      <w:pPr>
        <w:rPr>
          <w:rFonts w:ascii="Aptos" w:hAnsi="Aptos"/>
          <w:b/>
          <w:bCs/>
          <w:color w:val="4F6228" w:themeColor="accent3" w:themeShade="80"/>
        </w:rPr>
      </w:pPr>
    </w:p>
    <w:p w14:paraId="24FBA64F" w14:textId="77777777" w:rsidR="003557F8" w:rsidRPr="00596CBE" w:rsidRDefault="003557F8" w:rsidP="00140162">
      <w:pPr>
        <w:rPr>
          <w:rFonts w:ascii="Aptos" w:hAnsi="Aptos"/>
        </w:rPr>
      </w:pPr>
      <w:r w:rsidRPr="00596CBE">
        <w:rPr>
          <w:rFonts w:ascii="Aptos" w:hAnsi="Aptos"/>
        </w:rPr>
        <w:t>Naročnik v tehničnih specifikacijah poleg ostalih zahtev, ki se nanašajo na predmet javnega naročila ali posameznega sklopa, določi:</w:t>
      </w:r>
    </w:p>
    <w:p w14:paraId="6527DF1B" w14:textId="77777777" w:rsidR="003557F8" w:rsidRPr="00596CBE" w:rsidRDefault="003557F8" w:rsidP="00140162">
      <w:pPr>
        <w:rPr>
          <w:rFonts w:ascii="Aptos" w:hAnsi="Aptos"/>
        </w:rPr>
      </w:pPr>
    </w:p>
    <w:p w14:paraId="45A6EC0F" w14:textId="77777777" w:rsidR="003557F8" w:rsidRPr="00596CBE" w:rsidRDefault="003557F8" w:rsidP="003557F8">
      <w:pPr>
        <w:pStyle w:val="TableParagraph"/>
        <w:numPr>
          <w:ilvl w:val="0"/>
          <w:numId w:val="34"/>
        </w:numPr>
        <w:rPr>
          <w:rFonts w:ascii="Aptos" w:hAnsi="Aptos"/>
        </w:rPr>
      </w:pPr>
      <w:r w:rsidRPr="00596CBE">
        <w:rPr>
          <w:rFonts w:ascii="Aptos" w:hAnsi="Aptos"/>
          <w:b/>
        </w:rPr>
        <w:t>Garancija za obnovljeno pohištvo</w:t>
      </w:r>
      <w:r w:rsidRPr="00596CBE">
        <w:rPr>
          <w:rFonts w:ascii="Aptos" w:hAnsi="Aptos"/>
        </w:rPr>
        <w:t>: Ponudnik zagotovi vsaj dveletno garancijo (za dragocenejše proizvode pa daljšo), ki začne veljati na datum dobave proizvoda. Garancija zajema popravilo ali zamenjavo proizvoda in vključuje sporazum o opravljanju storitev z možnostjo prevzema in vračila opreme ter popravila na kraju samem. V garanciji je zajamčeno, da je blago v skladu s specifikacijami iz naročila brez dodatnih stroškov.</w:t>
      </w:r>
    </w:p>
    <w:p w14:paraId="2FBAC422" w14:textId="77777777" w:rsidR="003557F8" w:rsidRPr="00596CBE" w:rsidRDefault="003557F8" w:rsidP="003557F8">
      <w:pPr>
        <w:pStyle w:val="TableParagraph"/>
        <w:rPr>
          <w:rFonts w:ascii="Aptos" w:hAnsi="Aptos"/>
        </w:rPr>
      </w:pPr>
    </w:p>
    <w:p w14:paraId="2B03072C" w14:textId="77777777" w:rsidR="003557F8" w:rsidRPr="00596CBE" w:rsidRDefault="003557F8" w:rsidP="004D460C">
      <w:pPr>
        <w:pStyle w:val="TableParagraph"/>
        <w:ind w:left="0" w:firstLine="675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2E36ED04" w14:textId="77777777" w:rsidR="003557F8" w:rsidRPr="00596CBE" w:rsidRDefault="003557F8" w:rsidP="004D460C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pisno izjavo o zgoraj navedeni garanciji.</w:t>
      </w:r>
    </w:p>
    <w:p w14:paraId="0C2F779E" w14:textId="77777777" w:rsidR="003557F8" w:rsidRPr="00596CBE" w:rsidRDefault="003557F8" w:rsidP="004D460C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izvod garancije;</w:t>
      </w:r>
    </w:p>
    <w:p w14:paraId="140C8E9D" w14:textId="77777777" w:rsidR="003557F8" w:rsidRPr="00596CBE" w:rsidRDefault="003557F8" w:rsidP="004D460C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izjavo, da zajemata skladnost blaga s specifikacijami iz naročila.</w:t>
      </w:r>
    </w:p>
    <w:p w14:paraId="40C7E8F0" w14:textId="20D882D7" w:rsidR="003557F8" w:rsidRPr="00596CBE" w:rsidRDefault="003557F8" w:rsidP="00586BB2">
      <w:pPr>
        <w:rPr>
          <w:rFonts w:ascii="Aptos" w:hAnsi="Aptos"/>
        </w:rPr>
      </w:pPr>
      <w:r w:rsidRPr="00596CBE">
        <w:rPr>
          <w:rFonts w:ascii="Aptos" w:hAnsi="Aptos"/>
        </w:rPr>
        <w:t>Naročnik med izvajanjem naročila preverja, ali ponudnik izpolnjuje</w:t>
      </w:r>
      <w:r w:rsidRPr="00596CBE">
        <w:rPr>
          <w:rFonts w:ascii="Aptos" w:hAnsi="Aptos"/>
          <w:spacing w:val="-28"/>
        </w:rPr>
        <w:t xml:space="preserve"> </w:t>
      </w:r>
      <w:r w:rsidRPr="00596CBE">
        <w:rPr>
          <w:rFonts w:ascii="Aptos" w:hAnsi="Aptos"/>
        </w:rPr>
        <w:t>zahtevo</w:t>
      </w:r>
      <w:r w:rsidR="00586BB2">
        <w:rPr>
          <w:rFonts w:ascii="Aptos" w:hAnsi="Aptos"/>
        </w:rPr>
        <w:t xml:space="preserve"> </w:t>
      </w:r>
      <w:r w:rsidR="00586BB2" w:rsidRPr="00345E4C">
        <w:rPr>
          <w:rFonts w:ascii="Aptos" w:hAnsi="Aptos"/>
        </w:rPr>
        <w:t xml:space="preserve">zahteve </w:t>
      </w:r>
      <w:r w:rsidR="00586BB2" w:rsidRPr="00345E4C">
        <w:rPr>
          <w:rFonts w:ascii="Aptos" w:hAnsi="Aptos"/>
          <w:lang w:val="sl-SI"/>
        </w:rPr>
        <w:t>in v primeru suma dvoma lahko zahteva dodatna dokazila</w:t>
      </w:r>
      <w:r w:rsidR="00586BB2" w:rsidRPr="00345E4C">
        <w:rPr>
          <w:rFonts w:ascii="Aptos" w:hAnsi="Aptos"/>
        </w:rPr>
        <w:t>.</w:t>
      </w:r>
    </w:p>
    <w:p w14:paraId="5040191A" w14:textId="77777777" w:rsidR="004D460C" w:rsidRPr="00596CBE" w:rsidRDefault="004D460C" w:rsidP="004D460C">
      <w:pPr>
        <w:rPr>
          <w:rFonts w:ascii="Aptos" w:hAnsi="Aptos"/>
        </w:rPr>
      </w:pPr>
    </w:p>
    <w:p w14:paraId="20444FA0" w14:textId="77777777" w:rsidR="004D460C" w:rsidRPr="00596CBE" w:rsidRDefault="004D460C" w:rsidP="004D460C">
      <w:pPr>
        <w:rPr>
          <w:rFonts w:ascii="Aptos" w:hAnsi="Aptos"/>
        </w:rPr>
      </w:pPr>
    </w:p>
    <w:p w14:paraId="77AF8191" w14:textId="77777777" w:rsidR="004D460C" w:rsidRPr="00596CBE" w:rsidRDefault="004D460C" w:rsidP="004401DA">
      <w:pPr>
        <w:shd w:val="clear" w:color="auto" w:fill="EAF1DD" w:themeFill="accent3" w:themeFillTint="33"/>
        <w:rPr>
          <w:rFonts w:ascii="Aptos" w:hAnsi="Aptos"/>
          <w:b/>
          <w:bCs/>
          <w:color w:val="4F6228" w:themeColor="accent3" w:themeShade="80"/>
        </w:rPr>
      </w:pPr>
      <w:r w:rsidRPr="00596CBE">
        <w:rPr>
          <w:rFonts w:ascii="Aptos" w:hAnsi="Aptos"/>
          <w:b/>
          <w:bCs/>
          <w:color w:val="4F6228" w:themeColor="accent3" w:themeShade="80"/>
        </w:rPr>
        <w:t>Merila za oddajo javnega naročila</w:t>
      </w:r>
    </w:p>
    <w:p w14:paraId="230A8CB7" w14:textId="77777777" w:rsidR="004D460C" w:rsidRPr="00596CBE" w:rsidRDefault="004D460C" w:rsidP="004D460C">
      <w:pPr>
        <w:rPr>
          <w:rFonts w:ascii="Aptos" w:hAnsi="Aptos"/>
          <w:b/>
          <w:bCs/>
          <w:color w:val="4F6228" w:themeColor="accent3" w:themeShade="80"/>
        </w:rPr>
      </w:pPr>
    </w:p>
    <w:p w14:paraId="66C517D4" w14:textId="77777777" w:rsidR="004D460C" w:rsidRPr="00596CBE" w:rsidRDefault="004D460C" w:rsidP="004D460C">
      <w:pPr>
        <w:pStyle w:val="TableParagraph"/>
        <w:ind w:left="0" w:firstLine="100"/>
        <w:rPr>
          <w:rFonts w:ascii="Aptos" w:hAnsi="Aptos"/>
        </w:rPr>
      </w:pPr>
      <w:r w:rsidRPr="00596CBE">
        <w:rPr>
          <w:rFonts w:ascii="Aptos" w:hAnsi="Aptos"/>
        </w:rPr>
        <w:t>Za potrebe razvrstitve ponudb naročnik poleg cene ali stroškov in morebitnih drugih meril določi:</w:t>
      </w:r>
    </w:p>
    <w:p w14:paraId="32300791" w14:textId="01DF99E4" w:rsidR="004D460C" w:rsidRPr="00596CBE" w:rsidRDefault="004D460C" w:rsidP="001D5381">
      <w:pPr>
        <w:pStyle w:val="TableParagraph"/>
        <w:numPr>
          <w:ilvl w:val="0"/>
          <w:numId w:val="40"/>
        </w:numPr>
        <w:rPr>
          <w:rFonts w:ascii="Aptos" w:hAnsi="Aptos"/>
          <w:b/>
          <w:bCs/>
        </w:rPr>
      </w:pPr>
      <w:r w:rsidRPr="00596CBE">
        <w:rPr>
          <w:rFonts w:ascii="Aptos" w:hAnsi="Aptos"/>
          <w:b/>
          <w:bCs/>
        </w:rPr>
        <w:t>Obdobja podaljšane garancije</w:t>
      </w:r>
      <w:r w:rsidR="00412C2A">
        <w:rPr>
          <w:rStyle w:val="Sprotnaopomba-sklic"/>
          <w:rFonts w:ascii="Aptos" w:hAnsi="Aptos"/>
          <w:b/>
          <w:bCs/>
        </w:rPr>
        <w:footnoteReference w:id="12"/>
      </w:r>
    </w:p>
    <w:p w14:paraId="779F2090" w14:textId="77777777" w:rsidR="004D460C" w:rsidRPr="00596CBE" w:rsidRDefault="004D460C" w:rsidP="006862B4">
      <w:pPr>
        <w:pStyle w:val="TableParagraph"/>
        <w:ind w:left="851"/>
        <w:rPr>
          <w:rFonts w:ascii="Aptos" w:hAnsi="Aptos"/>
        </w:rPr>
      </w:pPr>
      <w:r w:rsidRPr="00596CBE">
        <w:rPr>
          <w:rFonts w:ascii="Aptos" w:hAnsi="Aptos"/>
        </w:rPr>
        <w:t xml:space="preserve">Največ dodatnih točk se dodeli za vsako dodatno leto ponujene garancije in sporazuma o opravljanju storitev, ki presega minimalno obdobje iz tehničnih specifikacij (glej TS zgoraj), kot je navedeno v nadaljevanju: </w:t>
      </w:r>
    </w:p>
    <w:p w14:paraId="2EB11AD1" w14:textId="77777777" w:rsidR="004D460C" w:rsidRPr="00596CBE" w:rsidRDefault="004D460C" w:rsidP="004D460C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 xml:space="preserve">4 ali več let dodatne garancije: x točk; </w:t>
      </w:r>
    </w:p>
    <w:p w14:paraId="5B5E89FB" w14:textId="77777777" w:rsidR="004D460C" w:rsidRPr="00596CBE" w:rsidRDefault="004D460C" w:rsidP="004D460C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 xml:space="preserve">3 leta dodatne garancije: 0,75x točke; </w:t>
      </w:r>
    </w:p>
    <w:p w14:paraId="54E05C04" w14:textId="77777777" w:rsidR="004D460C" w:rsidRPr="00596CBE" w:rsidRDefault="004D460C" w:rsidP="004D460C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 xml:space="preserve">2 leti dodatne garancije: 0,5x točke; </w:t>
      </w:r>
    </w:p>
    <w:p w14:paraId="3E36ECA1" w14:textId="77777777" w:rsidR="004D460C" w:rsidRPr="00596CBE" w:rsidRDefault="004D460C" w:rsidP="004D460C">
      <w:pPr>
        <w:pStyle w:val="TableParagraph"/>
        <w:numPr>
          <w:ilvl w:val="0"/>
          <w:numId w:val="25"/>
        </w:numPr>
        <w:ind w:left="1440"/>
        <w:rPr>
          <w:rFonts w:ascii="Aptos" w:hAnsi="Aptos"/>
        </w:rPr>
      </w:pPr>
      <w:r w:rsidRPr="00596CBE">
        <w:rPr>
          <w:rFonts w:ascii="Aptos" w:hAnsi="Aptos"/>
        </w:rPr>
        <w:t>1 leto dodatne garancije: 0,25x točke.</w:t>
      </w:r>
    </w:p>
    <w:p w14:paraId="5C20BAE6" w14:textId="77777777" w:rsidR="004D460C" w:rsidRPr="00596CBE" w:rsidRDefault="004D460C" w:rsidP="004D460C">
      <w:pPr>
        <w:pStyle w:val="TableParagraph"/>
        <w:ind w:left="0"/>
        <w:rPr>
          <w:rFonts w:ascii="Aptos" w:hAnsi="Aptos"/>
        </w:rPr>
      </w:pPr>
    </w:p>
    <w:p w14:paraId="6EAEDE4C" w14:textId="77777777" w:rsidR="004D460C" w:rsidRPr="00596CBE" w:rsidRDefault="004D460C" w:rsidP="00EE3F7A">
      <w:pPr>
        <w:pStyle w:val="TableParagraph"/>
        <w:ind w:left="851"/>
        <w:rPr>
          <w:rFonts w:ascii="Aptos" w:hAnsi="Aptos"/>
        </w:rPr>
      </w:pPr>
      <w:r w:rsidRPr="00596CBE">
        <w:rPr>
          <w:rFonts w:ascii="Aptos" w:hAnsi="Aptos"/>
        </w:rPr>
        <w:t>Način dokazovanja</w:t>
      </w:r>
    </w:p>
    <w:p w14:paraId="4592F428" w14:textId="77777777" w:rsidR="004D460C" w:rsidRPr="00596CBE" w:rsidRDefault="004D460C" w:rsidP="00EE3F7A">
      <w:pPr>
        <w:pStyle w:val="TableParagraph"/>
        <w:ind w:left="851"/>
        <w:rPr>
          <w:rFonts w:ascii="Aptos" w:hAnsi="Aptos"/>
        </w:rPr>
      </w:pPr>
      <w:r w:rsidRPr="00596CBE">
        <w:rPr>
          <w:rFonts w:ascii="Aptos" w:hAnsi="Aptos"/>
        </w:rPr>
        <w:t>Ponudnik mora k ponudbi priložiti:</w:t>
      </w:r>
    </w:p>
    <w:p w14:paraId="31AD87C3" w14:textId="77777777" w:rsidR="004D460C" w:rsidRPr="00596CBE" w:rsidRDefault="004D460C" w:rsidP="00EE3F7A">
      <w:pPr>
        <w:pStyle w:val="TableParagraph"/>
        <w:numPr>
          <w:ilvl w:val="0"/>
          <w:numId w:val="13"/>
        </w:numPr>
        <w:ind w:left="851"/>
        <w:rPr>
          <w:rFonts w:ascii="Aptos" w:hAnsi="Aptos"/>
        </w:rPr>
      </w:pPr>
      <w:r w:rsidRPr="00596CBE">
        <w:rPr>
          <w:rFonts w:ascii="Aptos" w:hAnsi="Aptos"/>
        </w:rPr>
        <w:t>izjavo, v kateri je podrobno opisano ponujeno obdobje in navedeno, da zajema skladnost blaga s specifikacijami naročila, vključno z vsemi navedenimi vrstami uporabe.</w:t>
      </w:r>
    </w:p>
    <w:p w14:paraId="43578047" w14:textId="743D11CF" w:rsidR="00385204" w:rsidRPr="00596CBE" w:rsidRDefault="004D460C" w:rsidP="00412C2A">
      <w:pPr>
        <w:rPr>
          <w:rFonts w:ascii="Aptos" w:hAnsi="Aptos"/>
        </w:rPr>
      </w:pPr>
      <w:r w:rsidRPr="00596CBE">
        <w:rPr>
          <w:rFonts w:ascii="Aptos" w:hAnsi="Aptos"/>
        </w:rPr>
        <w:t>Naročnik med izvajanjem naročila preverja, ali ponudnik izpolnjuje merilo</w:t>
      </w:r>
      <w:r w:rsidR="00586BB2">
        <w:rPr>
          <w:rFonts w:ascii="Aptos" w:hAnsi="Aptos"/>
        </w:rPr>
        <w:t xml:space="preserve"> </w:t>
      </w:r>
      <w:r w:rsidR="00586BB2" w:rsidRPr="00345E4C">
        <w:rPr>
          <w:rFonts w:ascii="Aptos" w:hAnsi="Aptos"/>
        </w:rPr>
        <w:t xml:space="preserve">zahteve </w:t>
      </w:r>
      <w:r w:rsidR="00586BB2" w:rsidRPr="00345E4C">
        <w:rPr>
          <w:rFonts w:ascii="Aptos" w:hAnsi="Aptos"/>
          <w:lang w:val="sl-SI"/>
        </w:rPr>
        <w:t>in v primeru suma dvoma lahko zahteva dodatna dokazila</w:t>
      </w:r>
      <w:r w:rsidR="00586BB2" w:rsidRPr="00345E4C">
        <w:rPr>
          <w:rFonts w:ascii="Aptos" w:hAnsi="Aptos"/>
        </w:rPr>
        <w:t>.</w:t>
      </w:r>
    </w:p>
    <w:sectPr w:rsidR="00385204" w:rsidRPr="00596CBE" w:rsidSect="00A64CCB">
      <w:footerReference w:type="default" r:id="rId13"/>
      <w:pgSz w:w="11920" w:h="16850"/>
      <w:pgMar w:top="1276" w:right="1060" w:bottom="568" w:left="1100" w:header="0" w:footer="92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AED3" w14:textId="77777777" w:rsidR="003553F1" w:rsidRDefault="003553F1" w:rsidP="00681C08">
      <w:r>
        <w:separator/>
      </w:r>
    </w:p>
  </w:endnote>
  <w:endnote w:type="continuationSeparator" w:id="0">
    <w:p w14:paraId="6BFCC204" w14:textId="77777777" w:rsidR="003553F1" w:rsidRDefault="003553F1" w:rsidP="0068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762884"/>
      <w:docPartObj>
        <w:docPartGallery w:val="Page Numbers (Bottom of Page)"/>
        <w:docPartUnique/>
      </w:docPartObj>
    </w:sdtPr>
    <w:sdtEndPr>
      <w:rPr>
        <w:rFonts w:ascii="Aptos" w:hAnsi="Aptos"/>
        <w:b/>
        <w:bCs/>
        <w:sz w:val="18"/>
      </w:rPr>
    </w:sdtEndPr>
    <w:sdtContent>
      <w:p w14:paraId="21443824" w14:textId="77777777" w:rsidR="000841DF" w:rsidRPr="00334210" w:rsidRDefault="000841DF" w:rsidP="00C45C81">
        <w:pPr>
          <w:pStyle w:val="Noga"/>
          <w:jc w:val="center"/>
          <w:rPr>
            <w:rFonts w:ascii="Aptos" w:hAnsi="Aptos"/>
            <w:b/>
            <w:bCs/>
            <w:sz w:val="18"/>
          </w:rPr>
        </w:pPr>
        <w:r w:rsidRPr="00334210">
          <w:rPr>
            <w:rFonts w:ascii="Aptos" w:hAnsi="Aptos"/>
            <w:b/>
            <w:bCs/>
            <w:sz w:val="18"/>
          </w:rPr>
          <w:fldChar w:fldCharType="begin"/>
        </w:r>
        <w:r w:rsidRPr="00334210">
          <w:rPr>
            <w:rFonts w:ascii="Aptos" w:hAnsi="Aptos"/>
            <w:b/>
            <w:bCs/>
            <w:sz w:val="18"/>
          </w:rPr>
          <w:instrText>PAGE   \* MERGEFORMAT</w:instrText>
        </w:r>
        <w:r w:rsidRPr="00334210">
          <w:rPr>
            <w:rFonts w:ascii="Aptos" w:hAnsi="Aptos"/>
            <w:b/>
            <w:bCs/>
            <w:sz w:val="18"/>
          </w:rPr>
          <w:fldChar w:fldCharType="separate"/>
        </w:r>
        <w:r w:rsidRPr="00334210">
          <w:rPr>
            <w:rFonts w:ascii="Aptos" w:hAnsi="Aptos"/>
            <w:b/>
            <w:bCs/>
            <w:noProof/>
            <w:sz w:val="18"/>
            <w:lang w:val="sl-SI"/>
          </w:rPr>
          <w:t>8</w:t>
        </w:r>
        <w:r w:rsidRPr="00334210">
          <w:rPr>
            <w:rFonts w:ascii="Aptos" w:hAnsi="Aptos"/>
            <w:b/>
            <w:bCs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FDD6" w14:textId="77777777" w:rsidR="003553F1" w:rsidRDefault="003553F1" w:rsidP="00681C08">
      <w:r>
        <w:separator/>
      </w:r>
    </w:p>
  </w:footnote>
  <w:footnote w:type="continuationSeparator" w:id="0">
    <w:p w14:paraId="51F2B8B0" w14:textId="77777777" w:rsidR="003553F1" w:rsidRDefault="003553F1" w:rsidP="00681C08">
      <w:r>
        <w:continuationSeparator/>
      </w:r>
    </w:p>
  </w:footnote>
  <w:footnote w:id="1">
    <w:p w14:paraId="4D99D82F" w14:textId="562BC78E" w:rsidR="00CA0695" w:rsidRPr="00296E87" w:rsidRDefault="00CA0695">
      <w:pPr>
        <w:pStyle w:val="Sprotnaopomba-besedilo"/>
        <w:rPr>
          <w:rFonts w:ascii="Aptos" w:hAnsi="Aptos"/>
          <w:sz w:val="16"/>
          <w:szCs w:val="16"/>
          <w:lang w:val="sl-SI"/>
        </w:rPr>
      </w:pPr>
      <w:r w:rsidRPr="00296E87">
        <w:rPr>
          <w:rStyle w:val="Sprotnaopomba-sklic"/>
          <w:rFonts w:ascii="Aptos" w:hAnsi="Aptos"/>
          <w:sz w:val="16"/>
          <w:szCs w:val="16"/>
        </w:rPr>
        <w:footnoteRef/>
      </w:r>
      <w:r w:rsidRPr="00296E87">
        <w:rPr>
          <w:rFonts w:ascii="Aptos" w:hAnsi="Aptos"/>
          <w:sz w:val="16"/>
          <w:szCs w:val="16"/>
        </w:rPr>
        <w:t xml:space="preserve"> </w:t>
      </w:r>
      <w:r w:rsidR="00674E1B">
        <w:rPr>
          <w:rFonts w:ascii="Aptos" w:hAnsi="Aptos"/>
          <w:sz w:val="16"/>
          <w:szCs w:val="16"/>
          <w:lang w:val="sl-SI"/>
        </w:rPr>
        <w:t xml:space="preserve">Npr. kadar gre za zaščito zdravja uporabnikov. </w:t>
      </w:r>
    </w:p>
  </w:footnote>
  <w:footnote w:id="2">
    <w:p w14:paraId="177057E3" w14:textId="77777777" w:rsidR="000841DF" w:rsidRPr="0074583B" w:rsidRDefault="000841DF" w:rsidP="000841DF">
      <w:pPr>
        <w:pStyle w:val="Sprotnaopomba-besedilo"/>
        <w:rPr>
          <w:rFonts w:ascii="Aptos" w:hAnsi="Aptos"/>
          <w:sz w:val="16"/>
          <w:szCs w:val="16"/>
          <w:lang w:val="sl-SI"/>
        </w:rPr>
      </w:pPr>
      <w:r w:rsidRPr="00296E87">
        <w:rPr>
          <w:rStyle w:val="Sprotnaopomba-sklic"/>
          <w:rFonts w:ascii="Aptos" w:hAnsi="Aptos"/>
          <w:sz w:val="16"/>
          <w:szCs w:val="16"/>
        </w:rPr>
        <w:footnoteRef/>
      </w:r>
      <w:r w:rsidRPr="0074583B">
        <w:rPr>
          <w:rFonts w:ascii="Aptos" w:hAnsi="Aptos"/>
          <w:sz w:val="16"/>
          <w:szCs w:val="16"/>
        </w:rPr>
        <w:t xml:space="preserve"> Ves les, ki se uporabi v pohištvu, ki se dobavi v okviru naročila, mora biti pridobljen zakonito v </w:t>
      </w:r>
      <w:r w:rsidRPr="004416D9">
        <w:rPr>
          <w:rFonts w:ascii="Aptos" w:hAnsi="Aptos"/>
          <w:sz w:val="16"/>
          <w:szCs w:val="16"/>
        </w:rPr>
        <w:t>skladu z Uredbo (EU) št. 995/2010 (v</w:t>
      </w:r>
      <w:r w:rsidRPr="0074583B">
        <w:rPr>
          <w:rFonts w:ascii="Aptos" w:hAnsi="Aptos"/>
          <w:sz w:val="16"/>
          <w:szCs w:val="16"/>
        </w:rPr>
        <w:t xml:space="preserve"> nadaljnjem besedilu: uredba EU o lesu)</w:t>
      </w:r>
    </w:p>
  </w:footnote>
  <w:footnote w:id="3">
    <w:p w14:paraId="4BE868D2" w14:textId="77777777" w:rsidR="000841DF" w:rsidRPr="0074583B" w:rsidRDefault="000841DF" w:rsidP="000841DF">
      <w:pPr>
        <w:rPr>
          <w:rFonts w:ascii="Aptos" w:hAnsi="Aptos"/>
          <w:sz w:val="16"/>
          <w:szCs w:val="16"/>
        </w:rPr>
      </w:pPr>
      <w:r w:rsidRPr="0074583B">
        <w:rPr>
          <w:rStyle w:val="Sprotnaopomba-sklic"/>
          <w:rFonts w:ascii="Aptos" w:hAnsi="Aptos"/>
          <w:sz w:val="16"/>
          <w:szCs w:val="16"/>
        </w:rPr>
        <w:footnoteRef/>
      </w:r>
      <w:r w:rsidRPr="0074583B">
        <w:rPr>
          <w:rFonts w:ascii="Aptos" w:hAnsi="Aptos"/>
          <w:sz w:val="16"/>
          <w:szCs w:val="16"/>
        </w:rPr>
        <w:t xml:space="preserve"> FSC (angl. </w:t>
      </w:r>
      <w:proofErr w:type="spellStart"/>
      <w:r w:rsidRPr="0074583B">
        <w:rPr>
          <w:rFonts w:ascii="Aptos" w:hAnsi="Aptos"/>
          <w:i/>
          <w:sz w:val="16"/>
          <w:szCs w:val="16"/>
        </w:rPr>
        <w:t>Forest</w:t>
      </w:r>
      <w:proofErr w:type="spellEnd"/>
      <w:r w:rsidRPr="0074583B">
        <w:rPr>
          <w:rFonts w:ascii="Aptos" w:hAnsi="Aptos"/>
          <w:i/>
          <w:sz w:val="16"/>
          <w:szCs w:val="16"/>
        </w:rPr>
        <w:t xml:space="preserve"> </w:t>
      </w:r>
      <w:proofErr w:type="spellStart"/>
      <w:r w:rsidRPr="0074583B">
        <w:rPr>
          <w:rFonts w:ascii="Aptos" w:hAnsi="Aptos"/>
          <w:i/>
          <w:sz w:val="16"/>
          <w:szCs w:val="16"/>
        </w:rPr>
        <w:t>Stewardship</w:t>
      </w:r>
      <w:proofErr w:type="spellEnd"/>
      <w:r w:rsidRPr="0074583B">
        <w:rPr>
          <w:rFonts w:ascii="Aptos" w:hAnsi="Aptos"/>
          <w:i/>
          <w:sz w:val="16"/>
          <w:szCs w:val="16"/>
        </w:rPr>
        <w:t xml:space="preserve"> </w:t>
      </w:r>
      <w:proofErr w:type="spellStart"/>
      <w:r w:rsidRPr="0074583B">
        <w:rPr>
          <w:rFonts w:ascii="Aptos" w:hAnsi="Aptos"/>
          <w:i/>
          <w:sz w:val="16"/>
          <w:szCs w:val="16"/>
        </w:rPr>
        <w:t>Council</w:t>
      </w:r>
      <w:proofErr w:type="spellEnd"/>
      <w:r w:rsidRPr="0074583B">
        <w:rPr>
          <w:rFonts w:ascii="Aptos" w:hAnsi="Aptos"/>
          <w:sz w:val="16"/>
          <w:szCs w:val="16"/>
        </w:rPr>
        <w:t xml:space="preserve">) je samostojna, nevladna, neprofitna organizacija, ustanovljena za promocijo odgovornega ravnanja z gozdovi. Več o tem na </w:t>
      </w:r>
      <w:hyperlink r:id="rId1">
        <w:r w:rsidRPr="0074583B">
          <w:rPr>
            <w:rFonts w:ascii="Aptos" w:hAnsi="Aptos"/>
            <w:color w:val="0000FF"/>
            <w:sz w:val="16"/>
            <w:szCs w:val="16"/>
            <w:u w:val="single" w:color="0000FF"/>
          </w:rPr>
          <w:t>http://www.fsc.org/</w:t>
        </w:r>
        <w:r w:rsidRPr="0074583B">
          <w:rPr>
            <w:rFonts w:ascii="Aptos" w:hAnsi="Aptos"/>
            <w:sz w:val="16"/>
            <w:szCs w:val="16"/>
          </w:rPr>
          <w:t>.</w:t>
        </w:r>
      </w:hyperlink>
    </w:p>
  </w:footnote>
  <w:footnote w:id="4">
    <w:p w14:paraId="2E0A1376" w14:textId="77777777" w:rsidR="000841DF" w:rsidRPr="001D5381" w:rsidRDefault="000841DF" w:rsidP="000841DF">
      <w:pPr>
        <w:pStyle w:val="Sprotnaopomba-besedilo"/>
        <w:rPr>
          <w:rFonts w:ascii="Aptos" w:hAnsi="Aptos"/>
          <w:sz w:val="16"/>
          <w:szCs w:val="16"/>
          <w:lang w:val="sl-SI"/>
        </w:rPr>
      </w:pPr>
      <w:r w:rsidRPr="0074583B">
        <w:rPr>
          <w:rStyle w:val="Sprotnaopomba-sklic"/>
          <w:rFonts w:ascii="Aptos" w:hAnsi="Aptos"/>
          <w:sz w:val="16"/>
          <w:szCs w:val="16"/>
        </w:rPr>
        <w:footnoteRef/>
      </w:r>
      <w:r w:rsidRPr="0074583B">
        <w:rPr>
          <w:rFonts w:ascii="Aptos" w:hAnsi="Aptos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PEFC</w:t>
      </w:r>
      <w:r w:rsidRPr="001D5381">
        <w:rPr>
          <w:rFonts w:ascii="Aptos" w:hAnsi="Aptos"/>
          <w:spacing w:val="-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(angl.</w:t>
      </w:r>
      <w:r w:rsidRPr="001D5381">
        <w:rPr>
          <w:rFonts w:ascii="Aptos" w:hAnsi="Aptos"/>
          <w:spacing w:val="-5"/>
          <w:sz w:val="16"/>
          <w:szCs w:val="16"/>
        </w:rPr>
        <w:t xml:space="preserve"> </w:t>
      </w:r>
      <w:proofErr w:type="spellStart"/>
      <w:r w:rsidRPr="001D5381">
        <w:rPr>
          <w:rFonts w:ascii="Aptos" w:hAnsi="Aptos"/>
          <w:i/>
          <w:sz w:val="16"/>
          <w:szCs w:val="16"/>
        </w:rPr>
        <w:t>Programme</w:t>
      </w:r>
      <w:proofErr w:type="spellEnd"/>
      <w:r w:rsidRPr="001D5381">
        <w:rPr>
          <w:rFonts w:ascii="Aptos" w:hAnsi="Aptos"/>
          <w:i/>
          <w:spacing w:val="-4"/>
          <w:sz w:val="16"/>
          <w:szCs w:val="16"/>
        </w:rPr>
        <w:t xml:space="preserve"> </w:t>
      </w:r>
      <w:proofErr w:type="spellStart"/>
      <w:r w:rsidRPr="001D5381">
        <w:rPr>
          <w:rFonts w:ascii="Aptos" w:hAnsi="Aptos"/>
          <w:i/>
          <w:sz w:val="16"/>
          <w:szCs w:val="16"/>
        </w:rPr>
        <w:t>for</w:t>
      </w:r>
      <w:proofErr w:type="spellEnd"/>
      <w:r w:rsidRPr="001D5381">
        <w:rPr>
          <w:rFonts w:ascii="Aptos" w:hAnsi="Aptos"/>
          <w:i/>
          <w:spacing w:val="-5"/>
          <w:sz w:val="16"/>
          <w:szCs w:val="16"/>
        </w:rPr>
        <w:t xml:space="preserve"> </w:t>
      </w:r>
      <w:proofErr w:type="spellStart"/>
      <w:r w:rsidRPr="001D5381">
        <w:rPr>
          <w:rFonts w:ascii="Aptos" w:hAnsi="Aptos"/>
          <w:i/>
          <w:sz w:val="16"/>
          <w:szCs w:val="16"/>
        </w:rPr>
        <w:t>the</w:t>
      </w:r>
      <w:proofErr w:type="spellEnd"/>
      <w:r w:rsidRPr="001D5381">
        <w:rPr>
          <w:rFonts w:ascii="Aptos" w:hAnsi="Aptos"/>
          <w:i/>
          <w:spacing w:val="-4"/>
          <w:sz w:val="16"/>
          <w:szCs w:val="16"/>
        </w:rPr>
        <w:t xml:space="preserve"> </w:t>
      </w:r>
      <w:proofErr w:type="spellStart"/>
      <w:r w:rsidRPr="001D5381">
        <w:rPr>
          <w:rFonts w:ascii="Aptos" w:hAnsi="Aptos"/>
          <w:i/>
          <w:sz w:val="16"/>
          <w:szCs w:val="16"/>
        </w:rPr>
        <w:t>Endorsement</w:t>
      </w:r>
      <w:proofErr w:type="spellEnd"/>
      <w:r w:rsidRPr="001D5381">
        <w:rPr>
          <w:rFonts w:ascii="Aptos" w:hAnsi="Aptos"/>
          <w:i/>
          <w:spacing w:val="-5"/>
          <w:sz w:val="16"/>
          <w:szCs w:val="16"/>
        </w:rPr>
        <w:t xml:space="preserve"> </w:t>
      </w:r>
      <w:proofErr w:type="spellStart"/>
      <w:r w:rsidRPr="001D5381">
        <w:rPr>
          <w:rFonts w:ascii="Aptos" w:hAnsi="Aptos"/>
          <w:i/>
          <w:sz w:val="16"/>
          <w:szCs w:val="16"/>
        </w:rPr>
        <w:t>of</w:t>
      </w:r>
      <w:proofErr w:type="spellEnd"/>
      <w:r w:rsidRPr="001D5381">
        <w:rPr>
          <w:rFonts w:ascii="Aptos" w:hAnsi="Aptos"/>
          <w:i/>
          <w:spacing w:val="-4"/>
          <w:sz w:val="16"/>
          <w:szCs w:val="16"/>
        </w:rPr>
        <w:t xml:space="preserve"> </w:t>
      </w:r>
      <w:proofErr w:type="spellStart"/>
      <w:r w:rsidRPr="001D5381">
        <w:rPr>
          <w:rFonts w:ascii="Aptos" w:hAnsi="Aptos"/>
          <w:i/>
          <w:sz w:val="16"/>
          <w:szCs w:val="16"/>
        </w:rPr>
        <w:t>Forest</w:t>
      </w:r>
      <w:proofErr w:type="spellEnd"/>
      <w:r w:rsidRPr="001D5381">
        <w:rPr>
          <w:rFonts w:ascii="Aptos" w:hAnsi="Aptos"/>
          <w:i/>
          <w:spacing w:val="-4"/>
          <w:sz w:val="16"/>
          <w:szCs w:val="16"/>
        </w:rPr>
        <w:t xml:space="preserve"> </w:t>
      </w:r>
      <w:proofErr w:type="spellStart"/>
      <w:r w:rsidRPr="001D5381">
        <w:rPr>
          <w:rFonts w:ascii="Aptos" w:hAnsi="Aptos"/>
          <w:i/>
          <w:sz w:val="16"/>
          <w:szCs w:val="16"/>
        </w:rPr>
        <w:t>Certification</w:t>
      </w:r>
      <w:proofErr w:type="spellEnd"/>
      <w:r w:rsidRPr="001D5381">
        <w:rPr>
          <w:rFonts w:ascii="Aptos" w:hAnsi="Aptos"/>
          <w:sz w:val="16"/>
          <w:szCs w:val="16"/>
        </w:rPr>
        <w:t>)</w:t>
      </w:r>
      <w:r w:rsidRPr="001D5381">
        <w:rPr>
          <w:rFonts w:ascii="Aptos" w:hAnsi="Aptos"/>
          <w:spacing w:val="-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je</w:t>
      </w:r>
      <w:r w:rsidRPr="001D5381">
        <w:rPr>
          <w:rFonts w:ascii="Aptos" w:hAnsi="Aptos"/>
          <w:spacing w:val="-4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program</w:t>
      </w:r>
      <w:r w:rsidRPr="001D5381">
        <w:rPr>
          <w:rFonts w:ascii="Aptos" w:hAnsi="Aptos"/>
          <w:spacing w:val="-4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za</w:t>
      </w:r>
      <w:r w:rsidRPr="001D5381">
        <w:rPr>
          <w:rFonts w:ascii="Aptos" w:hAnsi="Aptos"/>
          <w:spacing w:val="-6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potrjevanje</w:t>
      </w:r>
      <w:r w:rsidRPr="001D5381">
        <w:rPr>
          <w:rFonts w:ascii="Aptos" w:hAnsi="Aptos"/>
          <w:spacing w:val="-6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certifikacijskih</w:t>
      </w:r>
      <w:r w:rsidRPr="001D5381">
        <w:rPr>
          <w:rFonts w:ascii="Aptos" w:hAnsi="Aptos"/>
          <w:spacing w:val="-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shem</w:t>
      </w:r>
      <w:r w:rsidRPr="001D5381">
        <w:rPr>
          <w:rFonts w:ascii="Aptos" w:hAnsi="Aptos"/>
          <w:spacing w:val="-3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za gozdove. Več o tem na</w:t>
      </w:r>
      <w:r w:rsidRPr="001D5381">
        <w:rPr>
          <w:rFonts w:ascii="Aptos" w:hAnsi="Aptos"/>
          <w:spacing w:val="-23"/>
          <w:sz w:val="16"/>
          <w:szCs w:val="16"/>
        </w:rPr>
        <w:t xml:space="preserve"> </w:t>
      </w:r>
      <w:hyperlink r:id="rId2">
        <w:r w:rsidRPr="001D5381">
          <w:rPr>
            <w:rFonts w:ascii="Aptos" w:hAnsi="Aptos"/>
            <w:color w:val="0000FF"/>
            <w:sz w:val="16"/>
            <w:szCs w:val="16"/>
            <w:u w:val="single" w:color="0000FF"/>
          </w:rPr>
          <w:t>http://www.pefc.org/internet/html/</w:t>
        </w:r>
        <w:r w:rsidRPr="001D5381">
          <w:rPr>
            <w:rFonts w:ascii="Aptos" w:hAnsi="Aptos"/>
            <w:sz w:val="16"/>
            <w:szCs w:val="16"/>
          </w:rPr>
          <w:t>.</w:t>
        </w:r>
      </w:hyperlink>
    </w:p>
  </w:footnote>
  <w:footnote w:id="5">
    <w:p w14:paraId="5399612B" w14:textId="77777777" w:rsidR="000841DF" w:rsidRPr="003216A9" w:rsidRDefault="000841DF" w:rsidP="000841DF">
      <w:pPr>
        <w:rPr>
          <w:lang w:val="sl-SI"/>
        </w:rPr>
      </w:pPr>
      <w:r w:rsidRPr="001D5381">
        <w:rPr>
          <w:rStyle w:val="Sprotnaopomba-sklic"/>
          <w:rFonts w:ascii="Aptos" w:hAnsi="Aptos"/>
          <w:sz w:val="16"/>
          <w:szCs w:val="16"/>
        </w:rPr>
        <w:footnoteRef/>
      </w:r>
      <w:r w:rsidRPr="001D5381">
        <w:rPr>
          <w:rFonts w:ascii="Aptos" w:hAnsi="Aptos"/>
          <w:sz w:val="16"/>
          <w:szCs w:val="16"/>
        </w:rPr>
        <w:t xml:space="preserve"> FLEGT (angl. </w:t>
      </w:r>
      <w:proofErr w:type="spellStart"/>
      <w:r w:rsidRPr="001D5381">
        <w:rPr>
          <w:rFonts w:ascii="Aptos" w:hAnsi="Aptos"/>
          <w:i/>
          <w:sz w:val="16"/>
          <w:szCs w:val="16"/>
        </w:rPr>
        <w:t>Forest</w:t>
      </w:r>
      <w:proofErr w:type="spellEnd"/>
      <w:r w:rsidRPr="001D5381">
        <w:rPr>
          <w:rFonts w:ascii="Aptos" w:hAnsi="Aptos"/>
          <w:i/>
          <w:sz w:val="16"/>
          <w:szCs w:val="16"/>
        </w:rPr>
        <w:t xml:space="preserve"> </w:t>
      </w:r>
      <w:proofErr w:type="spellStart"/>
      <w:r w:rsidRPr="001D5381">
        <w:rPr>
          <w:rFonts w:ascii="Aptos" w:hAnsi="Aptos"/>
          <w:i/>
          <w:sz w:val="16"/>
          <w:szCs w:val="16"/>
        </w:rPr>
        <w:t>Law</w:t>
      </w:r>
      <w:proofErr w:type="spellEnd"/>
      <w:r w:rsidRPr="001D5381">
        <w:rPr>
          <w:rFonts w:ascii="Aptos" w:hAnsi="Aptos"/>
          <w:i/>
          <w:sz w:val="16"/>
          <w:szCs w:val="16"/>
        </w:rPr>
        <w:t xml:space="preserve"> </w:t>
      </w:r>
      <w:proofErr w:type="spellStart"/>
      <w:r w:rsidRPr="001D5381">
        <w:rPr>
          <w:rFonts w:ascii="Aptos" w:hAnsi="Aptos"/>
          <w:i/>
          <w:sz w:val="16"/>
          <w:szCs w:val="16"/>
        </w:rPr>
        <w:t>Enforcement</w:t>
      </w:r>
      <w:proofErr w:type="spellEnd"/>
      <w:r w:rsidRPr="001D5381">
        <w:rPr>
          <w:rFonts w:ascii="Aptos" w:hAnsi="Aptos"/>
          <w:i/>
          <w:sz w:val="16"/>
          <w:szCs w:val="16"/>
        </w:rPr>
        <w:t xml:space="preserve">, </w:t>
      </w:r>
      <w:proofErr w:type="spellStart"/>
      <w:r w:rsidRPr="001D5381">
        <w:rPr>
          <w:rFonts w:ascii="Aptos" w:hAnsi="Aptos"/>
          <w:i/>
          <w:sz w:val="16"/>
          <w:szCs w:val="16"/>
        </w:rPr>
        <w:t>Governance</w:t>
      </w:r>
      <w:proofErr w:type="spellEnd"/>
      <w:r w:rsidRPr="001D5381">
        <w:rPr>
          <w:rFonts w:ascii="Aptos" w:hAnsi="Aptos"/>
          <w:i/>
          <w:sz w:val="16"/>
          <w:szCs w:val="16"/>
        </w:rPr>
        <w:t xml:space="preserve"> </w:t>
      </w:r>
      <w:proofErr w:type="spellStart"/>
      <w:r w:rsidRPr="001D5381">
        <w:rPr>
          <w:rFonts w:ascii="Aptos" w:hAnsi="Aptos"/>
          <w:i/>
          <w:sz w:val="16"/>
          <w:szCs w:val="16"/>
        </w:rPr>
        <w:t>and</w:t>
      </w:r>
      <w:proofErr w:type="spellEnd"/>
      <w:r w:rsidRPr="001D5381">
        <w:rPr>
          <w:rFonts w:ascii="Aptos" w:hAnsi="Aptos"/>
          <w:i/>
          <w:sz w:val="16"/>
          <w:szCs w:val="16"/>
        </w:rPr>
        <w:t xml:space="preserve"> </w:t>
      </w:r>
      <w:proofErr w:type="spellStart"/>
      <w:r w:rsidRPr="001D5381">
        <w:rPr>
          <w:rFonts w:ascii="Aptos" w:hAnsi="Aptos"/>
          <w:i/>
          <w:sz w:val="16"/>
          <w:szCs w:val="16"/>
        </w:rPr>
        <w:t>Trade</w:t>
      </w:r>
      <w:proofErr w:type="spellEnd"/>
      <w:r w:rsidRPr="001D5381">
        <w:rPr>
          <w:rFonts w:ascii="Aptos" w:hAnsi="Aptos"/>
          <w:sz w:val="16"/>
          <w:szCs w:val="16"/>
        </w:rPr>
        <w:t>) opredeljuje Akcijski načrt EU za uveljavljanje zakonodaje, upravljanja in trgovanja na področju gozdov, ki ga je Evropska komisija sprejela leta 2003. Akcijski načrt določa</w:t>
      </w:r>
      <w:r w:rsidRPr="001D5381">
        <w:rPr>
          <w:rFonts w:ascii="Aptos" w:hAnsi="Aptos"/>
          <w:spacing w:val="-1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več</w:t>
      </w:r>
      <w:r w:rsidRPr="001D5381">
        <w:rPr>
          <w:rFonts w:ascii="Aptos" w:hAnsi="Aptos"/>
          <w:spacing w:val="-16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ukrepov</w:t>
      </w:r>
      <w:r w:rsidRPr="001D5381">
        <w:rPr>
          <w:rFonts w:ascii="Aptos" w:hAnsi="Aptos"/>
          <w:spacing w:val="-16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za</w:t>
      </w:r>
      <w:r w:rsidRPr="001D5381">
        <w:rPr>
          <w:rFonts w:ascii="Aptos" w:hAnsi="Aptos"/>
          <w:spacing w:val="-1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obravnavo</w:t>
      </w:r>
      <w:r w:rsidRPr="001D5381">
        <w:rPr>
          <w:rFonts w:ascii="Aptos" w:hAnsi="Aptos"/>
          <w:spacing w:val="-14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nezakonite</w:t>
      </w:r>
      <w:r w:rsidRPr="001D5381">
        <w:rPr>
          <w:rFonts w:ascii="Aptos" w:hAnsi="Aptos"/>
          <w:spacing w:val="-17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sečnje</w:t>
      </w:r>
      <w:r w:rsidRPr="001D5381">
        <w:rPr>
          <w:rFonts w:ascii="Aptos" w:hAnsi="Aptos"/>
          <w:spacing w:val="-1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v</w:t>
      </w:r>
      <w:r w:rsidRPr="001D5381">
        <w:rPr>
          <w:rFonts w:ascii="Aptos" w:hAnsi="Aptos"/>
          <w:spacing w:val="-16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državah</w:t>
      </w:r>
      <w:r w:rsidRPr="001D5381">
        <w:rPr>
          <w:rFonts w:ascii="Aptos" w:hAnsi="Aptos"/>
          <w:spacing w:val="-1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v</w:t>
      </w:r>
      <w:r w:rsidRPr="001D5381">
        <w:rPr>
          <w:rFonts w:ascii="Aptos" w:hAnsi="Aptos"/>
          <w:spacing w:val="-1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razvoju</w:t>
      </w:r>
      <w:r w:rsidRPr="001D5381">
        <w:rPr>
          <w:rFonts w:ascii="Aptos" w:hAnsi="Aptos"/>
          <w:spacing w:val="-1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in</w:t>
      </w:r>
      <w:r w:rsidRPr="001D5381">
        <w:rPr>
          <w:rFonts w:ascii="Aptos" w:hAnsi="Aptos"/>
          <w:spacing w:val="-17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opredeljuje</w:t>
      </w:r>
      <w:r w:rsidRPr="001D5381">
        <w:rPr>
          <w:rFonts w:ascii="Aptos" w:hAnsi="Aptos"/>
          <w:spacing w:val="-17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sistem</w:t>
      </w:r>
      <w:r w:rsidRPr="001D5381">
        <w:rPr>
          <w:rFonts w:ascii="Aptos" w:hAnsi="Aptos"/>
          <w:spacing w:val="-13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izdaje</w:t>
      </w:r>
      <w:r w:rsidRPr="001D5381">
        <w:rPr>
          <w:rFonts w:ascii="Aptos" w:hAnsi="Aptos"/>
          <w:spacing w:val="-1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dovoljenj</w:t>
      </w:r>
      <w:r w:rsidRPr="001D5381">
        <w:rPr>
          <w:rFonts w:ascii="Aptos" w:hAnsi="Aptos"/>
          <w:spacing w:val="-14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za</w:t>
      </w:r>
      <w:r w:rsidRPr="001D5381">
        <w:rPr>
          <w:rFonts w:ascii="Aptos" w:hAnsi="Aptos"/>
          <w:spacing w:val="-1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gradbeni les, ki zagotavljanja zakonitost uvoženih lesnih proizvodov. Za pridobitev dovoljenja morajo države, ki proizvajajo gradbeni les,</w:t>
      </w:r>
      <w:r w:rsidRPr="001D5381">
        <w:rPr>
          <w:rFonts w:ascii="Aptos" w:hAnsi="Aptos"/>
          <w:spacing w:val="-14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in</w:t>
      </w:r>
      <w:r w:rsidRPr="001D5381">
        <w:rPr>
          <w:rFonts w:ascii="Aptos" w:hAnsi="Aptos"/>
          <w:spacing w:val="-11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EU</w:t>
      </w:r>
      <w:r w:rsidRPr="001D5381">
        <w:rPr>
          <w:rFonts w:ascii="Aptos" w:hAnsi="Aptos"/>
          <w:spacing w:val="-15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podpisati</w:t>
      </w:r>
      <w:r w:rsidRPr="001D5381">
        <w:rPr>
          <w:rFonts w:ascii="Aptos" w:hAnsi="Aptos"/>
          <w:spacing w:val="-13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prostovoljne</w:t>
      </w:r>
      <w:r w:rsidRPr="001D5381">
        <w:rPr>
          <w:rFonts w:ascii="Aptos" w:hAnsi="Aptos"/>
          <w:spacing w:val="-11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partnerske</w:t>
      </w:r>
      <w:r w:rsidRPr="001D5381">
        <w:rPr>
          <w:rFonts w:ascii="Aptos" w:hAnsi="Aptos"/>
          <w:spacing w:val="-14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sporazume.</w:t>
      </w:r>
      <w:r w:rsidRPr="001D5381">
        <w:rPr>
          <w:rFonts w:ascii="Aptos" w:hAnsi="Aptos"/>
          <w:spacing w:val="-14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Za</w:t>
      </w:r>
      <w:r w:rsidRPr="001D5381">
        <w:rPr>
          <w:rFonts w:ascii="Aptos" w:hAnsi="Aptos"/>
          <w:spacing w:val="-12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lesne</w:t>
      </w:r>
      <w:r w:rsidRPr="001D5381">
        <w:rPr>
          <w:rFonts w:ascii="Aptos" w:hAnsi="Aptos"/>
          <w:spacing w:val="-7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proizvode,</w:t>
      </w:r>
      <w:r w:rsidRPr="001D5381">
        <w:rPr>
          <w:rFonts w:ascii="Aptos" w:hAnsi="Aptos"/>
          <w:spacing w:val="-14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ki</w:t>
      </w:r>
      <w:r w:rsidRPr="001D5381">
        <w:rPr>
          <w:rFonts w:ascii="Aptos" w:hAnsi="Aptos"/>
          <w:spacing w:val="-12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so</w:t>
      </w:r>
      <w:r w:rsidRPr="001D5381">
        <w:rPr>
          <w:rFonts w:ascii="Aptos" w:hAnsi="Aptos"/>
          <w:spacing w:val="-11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bili</w:t>
      </w:r>
      <w:r w:rsidRPr="001D5381">
        <w:rPr>
          <w:rFonts w:ascii="Aptos" w:hAnsi="Aptos"/>
          <w:spacing w:val="-13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zakonito</w:t>
      </w:r>
      <w:r w:rsidRPr="001D5381">
        <w:rPr>
          <w:rFonts w:ascii="Aptos" w:hAnsi="Aptos"/>
          <w:spacing w:val="-12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izdelani</w:t>
      </w:r>
      <w:r w:rsidRPr="001D5381">
        <w:rPr>
          <w:rFonts w:ascii="Aptos" w:hAnsi="Aptos"/>
          <w:spacing w:val="-12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v</w:t>
      </w:r>
      <w:r w:rsidRPr="001D5381">
        <w:rPr>
          <w:rFonts w:ascii="Aptos" w:hAnsi="Aptos"/>
          <w:spacing w:val="-13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partnerskih</w:t>
      </w:r>
      <w:r w:rsidRPr="001D5381">
        <w:rPr>
          <w:rFonts w:ascii="Aptos" w:hAnsi="Aptos"/>
          <w:spacing w:val="-14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</w:rPr>
        <w:t>državah na podlagi prostovoljnega partnerskega sporazuma, se bodo izdala dovoljenja o zakonitosti proizvodnje. Več o tem na spletni strani</w:t>
      </w:r>
      <w:r w:rsidRPr="001D5381">
        <w:rPr>
          <w:rFonts w:ascii="Aptos" w:hAnsi="Aptos"/>
          <w:spacing w:val="-1"/>
          <w:sz w:val="16"/>
          <w:szCs w:val="16"/>
        </w:rPr>
        <w:t xml:space="preserve"> </w:t>
      </w:r>
      <w:hyperlink r:id="rId3">
        <w:r w:rsidRPr="001D5381">
          <w:rPr>
            <w:rFonts w:ascii="Aptos" w:hAnsi="Aptos"/>
            <w:color w:val="0000FF"/>
            <w:sz w:val="16"/>
            <w:szCs w:val="16"/>
            <w:u w:val="single" w:color="0000FF"/>
          </w:rPr>
          <w:t>http://ec.europa.eu/environment/forests/flegt.htm</w:t>
        </w:r>
        <w:r w:rsidRPr="001D5381">
          <w:rPr>
            <w:rFonts w:ascii="Aptos" w:hAnsi="Aptos"/>
            <w:color w:val="333333"/>
            <w:sz w:val="16"/>
            <w:szCs w:val="16"/>
          </w:rPr>
          <w:t>.</w:t>
        </w:r>
      </w:hyperlink>
    </w:p>
  </w:footnote>
  <w:footnote w:id="6">
    <w:p w14:paraId="70FB5A06" w14:textId="4608BEFE" w:rsidR="000F13E5" w:rsidRPr="000F13E5" w:rsidRDefault="000F13E5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875B19">
        <w:rPr>
          <w:sz w:val="18"/>
          <w:szCs w:val="18"/>
          <w:lang w:val="sl-SI"/>
        </w:rPr>
        <w:t>Javnim naročnikom svetujemo, da zahtevo glede premazov vključijo predvsem kadar so uporabniki pohištva ranljivejše družbene skupine.</w:t>
      </w:r>
    </w:p>
  </w:footnote>
  <w:footnote w:id="7">
    <w:p w14:paraId="3E319D84" w14:textId="1CF2D578" w:rsidR="000841DF" w:rsidRPr="001D5381" w:rsidRDefault="000841DF" w:rsidP="000841DF">
      <w:pPr>
        <w:pStyle w:val="Sprotnaopomba-besedilo"/>
        <w:rPr>
          <w:rFonts w:ascii="Aptos" w:hAnsi="Aptos"/>
          <w:sz w:val="18"/>
          <w:szCs w:val="18"/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1D5381">
        <w:rPr>
          <w:rFonts w:ascii="Aptos" w:hAnsi="Aptos"/>
          <w:sz w:val="18"/>
          <w:szCs w:val="18"/>
        </w:rPr>
        <w:t>Besedilo Uredbe (ES) št. 1272/2008 Evropskega parlamenta in Sveta z dne 16. decembra 2008 o razvrščanju, označevanju in pakiranju snovi ter zmesi, o spremembi in razveljavitvi direktiv 67/548/EGS in 1999/45/ES ter spremembi Uredbe (ES) št. 1907/2006 (UL L št. 353 z dne 31. decembra 2008, str. 1)</w:t>
      </w:r>
      <w:r w:rsidR="003E1C1A" w:rsidRPr="001D5381">
        <w:rPr>
          <w:rFonts w:ascii="Aptos" w:hAnsi="Aptos"/>
          <w:sz w:val="18"/>
          <w:szCs w:val="18"/>
        </w:rPr>
        <w:t>.</w:t>
      </w:r>
    </w:p>
  </w:footnote>
  <w:footnote w:id="8">
    <w:p w14:paraId="1074A434" w14:textId="77777777" w:rsidR="00C20F3C" w:rsidRPr="006C54B2" w:rsidRDefault="00C20F3C" w:rsidP="00C20F3C">
      <w:pPr>
        <w:pStyle w:val="Sprotnaopomba-besedilo"/>
        <w:rPr>
          <w:lang w:val="sl-SI"/>
        </w:rPr>
      </w:pPr>
      <w:r w:rsidRPr="001D5381">
        <w:rPr>
          <w:rStyle w:val="Sprotnaopomba-sklic"/>
          <w:rFonts w:ascii="Aptos" w:hAnsi="Aptos"/>
          <w:sz w:val="18"/>
          <w:szCs w:val="18"/>
        </w:rPr>
        <w:footnoteRef/>
      </w:r>
      <w:r w:rsidRPr="001D5381">
        <w:rPr>
          <w:rFonts w:ascii="Aptos" w:hAnsi="Aptos"/>
          <w:sz w:val="18"/>
          <w:szCs w:val="18"/>
        </w:rPr>
        <w:t xml:space="preserve"> Lesno tvorivo  je splošno sprejet izraz za vse proizvode na osnovi lesa</w:t>
      </w:r>
      <w:r>
        <w:t xml:space="preserve">. </w:t>
      </w:r>
    </w:p>
  </w:footnote>
  <w:footnote w:id="9">
    <w:p w14:paraId="15485A0C" w14:textId="120343F8" w:rsidR="00A07F3E" w:rsidRPr="00B212FC" w:rsidRDefault="00A07F3E">
      <w:pPr>
        <w:pStyle w:val="Sprotnaopomba-besedilo"/>
        <w:rPr>
          <w:rFonts w:ascii="Aptos" w:hAnsi="Aptos"/>
          <w:sz w:val="16"/>
          <w:szCs w:val="16"/>
          <w:lang w:val="sl-SI"/>
        </w:rPr>
      </w:pPr>
      <w:r w:rsidRPr="001D5381">
        <w:rPr>
          <w:rStyle w:val="Sprotnaopomba-sklic"/>
          <w:rFonts w:ascii="Aptos" w:hAnsi="Aptos"/>
          <w:sz w:val="16"/>
          <w:szCs w:val="16"/>
        </w:rPr>
        <w:footnoteRef/>
      </w:r>
      <w:r w:rsidRPr="001D5381">
        <w:rPr>
          <w:rFonts w:ascii="Aptos" w:hAnsi="Aptos"/>
          <w:sz w:val="16"/>
          <w:szCs w:val="16"/>
        </w:rPr>
        <w:t xml:space="preserve"> </w:t>
      </w:r>
      <w:r w:rsidRPr="001D5381">
        <w:rPr>
          <w:rFonts w:ascii="Aptos" w:hAnsi="Aptos"/>
          <w:sz w:val="16"/>
          <w:szCs w:val="16"/>
          <w:lang w:val="sl-SI"/>
        </w:rPr>
        <w:t xml:space="preserve">Kot na </w:t>
      </w:r>
      <w:r w:rsidRPr="00B212FC">
        <w:rPr>
          <w:rFonts w:ascii="Aptos" w:hAnsi="Aptos"/>
          <w:sz w:val="16"/>
          <w:szCs w:val="16"/>
          <w:lang w:val="sl-SI"/>
        </w:rPr>
        <w:t xml:space="preserve">primer lesene palete. </w:t>
      </w:r>
    </w:p>
  </w:footnote>
  <w:footnote w:id="10">
    <w:p w14:paraId="781CFFE6" w14:textId="59BCD154" w:rsidR="00B212FC" w:rsidRPr="00B212FC" w:rsidRDefault="00B212FC">
      <w:pPr>
        <w:pStyle w:val="Sprotnaopomba-besedilo"/>
        <w:rPr>
          <w:lang w:val="sl-SI"/>
        </w:rPr>
      </w:pPr>
      <w:r w:rsidRPr="00B212FC">
        <w:rPr>
          <w:rStyle w:val="Sprotnaopomba-sklic"/>
          <w:rFonts w:ascii="Aptos" w:hAnsi="Aptos"/>
          <w:sz w:val="16"/>
          <w:szCs w:val="16"/>
        </w:rPr>
        <w:footnoteRef/>
      </w:r>
      <w:r w:rsidRPr="00B212FC">
        <w:rPr>
          <w:rFonts w:ascii="Aptos" w:hAnsi="Aptos"/>
          <w:sz w:val="16"/>
          <w:szCs w:val="16"/>
        </w:rPr>
        <w:t xml:space="preserve"> </w:t>
      </w:r>
      <w:r w:rsidRPr="00B212FC">
        <w:rPr>
          <w:rFonts w:ascii="Aptos" w:hAnsi="Aptos"/>
          <w:sz w:val="16"/>
          <w:szCs w:val="16"/>
          <w:lang w:val="sl-SI"/>
        </w:rPr>
        <w:t>Javni naročnik naj opredeli splošno garancijo (za izdelek v celoti) in/ali konstrukcijsko garancijo</w:t>
      </w:r>
      <w:r>
        <w:rPr>
          <w:rFonts w:ascii="Aptos" w:hAnsi="Aptos"/>
          <w:sz w:val="16"/>
          <w:szCs w:val="16"/>
          <w:lang w:val="sl-SI"/>
        </w:rPr>
        <w:t xml:space="preserve">. Lahko se opredeli tudi, da garancija X let velja npr. za določen delež sestavnih delov pohištvenega izdelka (npr. garancija 3 leta velja za vsaj 70% sestavnih delov izdelka). Ustrezne deleže javni naročnik opredeli na podlagi opravljene predhodne analize trga.  </w:t>
      </w:r>
    </w:p>
  </w:footnote>
  <w:footnote w:id="11">
    <w:p w14:paraId="58E4B015" w14:textId="2BE23C63" w:rsidR="00AE0586" w:rsidRPr="00AE0586" w:rsidRDefault="00AE0586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AE0586">
        <w:rPr>
          <w:rFonts w:ascii="Aptos" w:hAnsi="Aptos"/>
          <w:sz w:val="16"/>
          <w:szCs w:val="16"/>
          <w:lang w:val="sl-SI"/>
        </w:rPr>
        <w:t xml:space="preserve">S tem določilom se zagotovi transparentnost in preglednost dobavne verige. </w:t>
      </w:r>
    </w:p>
  </w:footnote>
  <w:footnote w:id="12">
    <w:p w14:paraId="7A1F8189" w14:textId="72424AD0" w:rsidR="00412C2A" w:rsidRPr="00412C2A" w:rsidRDefault="00412C2A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B212FC">
        <w:rPr>
          <w:rFonts w:ascii="Aptos" w:hAnsi="Aptos"/>
          <w:sz w:val="16"/>
          <w:szCs w:val="16"/>
          <w:lang w:val="sl-SI"/>
        </w:rPr>
        <w:t>Javni naročnik naj opredeli splošno garancijo (za izdelek v celoti) in/ali konstrukcijsko garancijo</w:t>
      </w:r>
      <w:r>
        <w:rPr>
          <w:rFonts w:ascii="Aptos" w:hAnsi="Aptos"/>
          <w:sz w:val="16"/>
          <w:szCs w:val="16"/>
          <w:lang w:val="sl-SI"/>
        </w:rPr>
        <w:t xml:space="preserve">. Lahko se opredeli tudi, da garancija X let velja npr. za določen delež sestavnih delov pohištvenega izdelka (npr. garancija 3 leta velja za vsaj 70% sestavnih delov izdelka). Ustrezne deleže javni naročnik opredeli na podlagi opravljene predhodne analize trga.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64F"/>
    <w:multiLevelType w:val="hybridMultilevel"/>
    <w:tmpl w:val="09B001DC"/>
    <w:lvl w:ilvl="0" w:tplc="ADE601FA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4CB630B2">
      <w:numFmt w:val="bullet"/>
      <w:lvlText w:val="•"/>
      <w:lvlJc w:val="left"/>
      <w:pPr>
        <w:ind w:left="1617" w:hanging="360"/>
      </w:pPr>
      <w:rPr>
        <w:rFonts w:hint="default"/>
        <w:lang w:val="sl" w:eastAsia="sl" w:bidi="sl"/>
      </w:rPr>
    </w:lvl>
    <w:lvl w:ilvl="2" w:tplc="A1A4B712">
      <w:numFmt w:val="bullet"/>
      <w:lvlText w:val="•"/>
      <w:lvlJc w:val="left"/>
      <w:pPr>
        <w:ind w:left="2415" w:hanging="360"/>
      </w:pPr>
      <w:rPr>
        <w:rFonts w:hint="default"/>
        <w:lang w:val="sl" w:eastAsia="sl" w:bidi="sl"/>
      </w:rPr>
    </w:lvl>
    <w:lvl w:ilvl="3" w:tplc="B03809B4">
      <w:numFmt w:val="bullet"/>
      <w:lvlText w:val="•"/>
      <w:lvlJc w:val="left"/>
      <w:pPr>
        <w:ind w:left="3213" w:hanging="360"/>
      </w:pPr>
      <w:rPr>
        <w:rFonts w:hint="default"/>
        <w:lang w:val="sl" w:eastAsia="sl" w:bidi="sl"/>
      </w:rPr>
    </w:lvl>
    <w:lvl w:ilvl="4" w:tplc="BAFE14EA">
      <w:numFmt w:val="bullet"/>
      <w:lvlText w:val="•"/>
      <w:lvlJc w:val="left"/>
      <w:pPr>
        <w:ind w:left="4011" w:hanging="360"/>
      </w:pPr>
      <w:rPr>
        <w:rFonts w:hint="default"/>
        <w:lang w:val="sl" w:eastAsia="sl" w:bidi="sl"/>
      </w:rPr>
    </w:lvl>
    <w:lvl w:ilvl="5" w:tplc="D760201A">
      <w:numFmt w:val="bullet"/>
      <w:lvlText w:val="•"/>
      <w:lvlJc w:val="left"/>
      <w:pPr>
        <w:ind w:left="4809" w:hanging="360"/>
      </w:pPr>
      <w:rPr>
        <w:rFonts w:hint="default"/>
        <w:lang w:val="sl" w:eastAsia="sl" w:bidi="sl"/>
      </w:rPr>
    </w:lvl>
    <w:lvl w:ilvl="6" w:tplc="FFC24F92">
      <w:numFmt w:val="bullet"/>
      <w:lvlText w:val="•"/>
      <w:lvlJc w:val="left"/>
      <w:pPr>
        <w:ind w:left="5606" w:hanging="360"/>
      </w:pPr>
      <w:rPr>
        <w:rFonts w:hint="default"/>
        <w:lang w:val="sl" w:eastAsia="sl" w:bidi="sl"/>
      </w:rPr>
    </w:lvl>
    <w:lvl w:ilvl="7" w:tplc="2612E8FC">
      <w:numFmt w:val="bullet"/>
      <w:lvlText w:val="•"/>
      <w:lvlJc w:val="left"/>
      <w:pPr>
        <w:ind w:left="6404" w:hanging="360"/>
      </w:pPr>
      <w:rPr>
        <w:rFonts w:hint="default"/>
        <w:lang w:val="sl" w:eastAsia="sl" w:bidi="sl"/>
      </w:rPr>
    </w:lvl>
    <w:lvl w:ilvl="8" w:tplc="C38EA188">
      <w:numFmt w:val="bullet"/>
      <w:lvlText w:val="•"/>
      <w:lvlJc w:val="left"/>
      <w:pPr>
        <w:ind w:left="7202" w:hanging="360"/>
      </w:pPr>
      <w:rPr>
        <w:rFonts w:hint="default"/>
        <w:lang w:val="sl" w:eastAsia="sl" w:bidi="sl"/>
      </w:rPr>
    </w:lvl>
  </w:abstractNum>
  <w:abstractNum w:abstractNumId="1" w15:restartNumberingAfterBreak="0">
    <w:nsid w:val="03812027"/>
    <w:multiLevelType w:val="hybridMultilevel"/>
    <w:tmpl w:val="220A64B4"/>
    <w:lvl w:ilvl="0" w:tplc="E41486EA">
      <w:start w:val="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08CA65D3"/>
    <w:multiLevelType w:val="hybridMultilevel"/>
    <w:tmpl w:val="30DCDAC2"/>
    <w:lvl w:ilvl="0" w:tplc="24924B70">
      <w:start w:val="1"/>
      <w:numFmt w:val="bullet"/>
      <w:lvlText w:val="-"/>
      <w:lvlJc w:val="left"/>
      <w:pPr>
        <w:ind w:left="820" w:hanging="360"/>
      </w:pPr>
      <w:rPr>
        <w:rFonts w:ascii="Arial" w:hAnsi="Arial" w:hint="default"/>
        <w:lang w:val="sl" w:eastAsia="sl" w:bidi="sl"/>
      </w:rPr>
    </w:lvl>
    <w:lvl w:ilvl="1" w:tplc="0424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9EB3E69"/>
    <w:multiLevelType w:val="hybridMultilevel"/>
    <w:tmpl w:val="10EEBAAC"/>
    <w:lvl w:ilvl="0" w:tplc="F12E0DFE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392A8E3E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85BE4E22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E006F5D4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7BCA6A40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993E58E4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934E8570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7D22E9F4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D90E7646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4" w15:restartNumberingAfterBreak="0">
    <w:nsid w:val="0BAB598E"/>
    <w:multiLevelType w:val="hybridMultilevel"/>
    <w:tmpl w:val="C116F578"/>
    <w:lvl w:ilvl="0" w:tplc="B2F26708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FD846120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7A76779A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CDD282CA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21AE8A2E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8B98C898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EEFAA476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B3A6657A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58E81892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5" w15:restartNumberingAfterBreak="0">
    <w:nsid w:val="0BFD2AD1"/>
    <w:multiLevelType w:val="hybridMultilevel"/>
    <w:tmpl w:val="659EC4AE"/>
    <w:lvl w:ilvl="0" w:tplc="93DE2B90">
      <w:numFmt w:val="bullet"/>
      <w:lvlText w:val="–"/>
      <w:lvlJc w:val="left"/>
      <w:pPr>
        <w:ind w:left="820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0CBA5C69"/>
    <w:multiLevelType w:val="hybridMultilevel"/>
    <w:tmpl w:val="07A6C07A"/>
    <w:lvl w:ilvl="0" w:tplc="909C286A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AD4CF080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E2988910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CFA0A4F4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ABA464E8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926841C0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BAFE30CA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0088DE7E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18C0F13A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7" w15:restartNumberingAfterBreak="0">
    <w:nsid w:val="0EE21A7B"/>
    <w:multiLevelType w:val="hybridMultilevel"/>
    <w:tmpl w:val="3F8062EA"/>
    <w:lvl w:ilvl="0" w:tplc="168C6EB8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E4F64072">
      <w:numFmt w:val="bullet"/>
      <w:lvlText w:val="–"/>
      <w:lvlJc w:val="left"/>
      <w:pPr>
        <w:ind w:left="1547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2" w:tplc="C85A9E9A">
      <w:numFmt w:val="bullet"/>
      <w:lvlText w:val="•"/>
      <w:lvlJc w:val="left"/>
      <w:pPr>
        <w:ind w:left="2346" w:hanging="360"/>
      </w:pPr>
      <w:rPr>
        <w:rFonts w:hint="default"/>
        <w:lang w:val="sl" w:eastAsia="sl" w:bidi="sl"/>
      </w:rPr>
    </w:lvl>
    <w:lvl w:ilvl="3" w:tplc="10DC2FA2">
      <w:numFmt w:val="bullet"/>
      <w:lvlText w:val="•"/>
      <w:lvlJc w:val="left"/>
      <w:pPr>
        <w:ind w:left="3152" w:hanging="360"/>
      </w:pPr>
      <w:rPr>
        <w:rFonts w:hint="default"/>
        <w:lang w:val="sl" w:eastAsia="sl" w:bidi="sl"/>
      </w:rPr>
    </w:lvl>
    <w:lvl w:ilvl="4" w:tplc="A04870D4">
      <w:numFmt w:val="bullet"/>
      <w:lvlText w:val="•"/>
      <w:lvlJc w:val="left"/>
      <w:pPr>
        <w:ind w:left="3959" w:hanging="360"/>
      </w:pPr>
      <w:rPr>
        <w:rFonts w:hint="default"/>
        <w:lang w:val="sl" w:eastAsia="sl" w:bidi="sl"/>
      </w:rPr>
    </w:lvl>
    <w:lvl w:ilvl="5" w:tplc="CF2EACB2">
      <w:numFmt w:val="bullet"/>
      <w:lvlText w:val="•"/>
      <w:lvlJc w:val="left"/>
      <w:pPr>
        <w:ind w:left="4765" w:hanging="360"/>
      </w:pPr>
      <w:rPr>
        <w:rFonts w:hint="default"/>
        <w:lang w:val="sl" w:eastAsia="sl" w:bidi="sl"/>
      </w:rPr>
    </w:lvl>
    <w:lvl w:ilvl="6" w:tplc="AE160412">
      <w:numFmt w:val="bullet"/>
      <w:lvlText w:val="•"/>
      <w:lvlJc w:val="left"/>
      <w:pPr>
        <w:ind w:left="5572" w:hanging="360"/>
      </w:pPr>
      <w:rPr>
        <w:rFonts w:hint="default"/>
        <w:lang w:val="sl" w:eastAsia="sl" w:bidi="sl"/>
      </w:rPr>
    </w:lvl>
    <w:lvl w:ilvl="7" w:tplc="7946E512">
      <w:numFmt w:val="bullet"/>
      <w:lvlText w:val="•"/>
      <w:lvlJc w:val="left"/>
      <w:pPr>
        <w:ind w:left="6378" w:hanging="360"/>
      </w:pPr>
      <w:rPr>
        <w:rFonts w:hint="default"/>
        <w:lang w:val="sl" w:eastAsia="sl" w:bidi="sl"/>
      </w:rPr>
    </w:lvl>
    <w:lvl w:ilvl="8" w:tplc="9E36F584">
      <w:numFmt w:val="bullet"/>
      <w:lvlText w:val="•"/>
      <w:lvlJc w:val="left"/>
      <w:pPr>
        <w:ind w:left="7185" w:hanging="360"/>
      </w:pPr>
      <w:rPr>
        <w:rFonts w:hint="default"/>
        <w:lang w:val="sl" w:eastAsia="sl" w:bidi="sl"/>
      </w:rPr>
    </w:lvl>
  </w:abstractNum>
  <w:abstractNum w:abstractNumId="8" w15:restartNumberingAfterBreak="0">
    <w:nsid w:val="0FCD6021"/>
    <w:multiLevelType w:val="hybridMultilevel"/>
    <w:tmpl w:val="265E4ED4"/>
    <w:lvl w:ilvl="0" w:tplc="064AA3A2">
      <w:numFmt w:val="bullet"/>
      <w:lvlText w:val="-"/>
      <w:lvlJc w:val="left"/>
      <w:pPr>
        <w:ind w:left="720" w:hanging="360"/>
      </w:pPr>
      <w:rPr>
        <w:rFonts w:ascii="Aptos" w:eastAsia="Arial" w:hAnsi="Apto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14612"/>
    <w:multiLevelType w:val="hybridMultilevel"/>
    <w:tmpl w:val="C7CC6A04"/>
    <w:lvl w:ilvl="0" w:tplc="93DE2B90">
      <w:numFmt w:val="bullet"/>
      <w:lvlText w:val="–"/>
      <w:lvlJc w:val="left"/>
      <w:pPr>
        <w:ind w:left="820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7912384E">
      <w:numFmt w:val="bullet"/>
      <w:lvlText w:val="•"/>
      <w:lvlJc w:val="left"/>
      <w:pPr>
        <w:ind w:left="1713" w:hanging="360"/>
      </w:pPr>
      <w:rPr>
        <w:rFonts w:hint="default"/>
        <w:lang w:val="sl" w:eastAsia="sl" w:bidi="sl"/>
      </w:rPr>
    </w:lvl>
    <w:lvl w:ilvl="2" w:tplc="85AED0BE">
      <w:numFmt w:val="bullet"/>
      <w:lvlText w:val="•"/>
      <w:lvlJc w:val="left"/>
      <w:pPr>
        <w:ind w:left="2606" w:hanging="360"/>
      </w:pPr>
      <w:rPr>
        <w:rFonts w:hint="default"/>
        <w:lang w:val="sl" w:eastAsia="sl" w:bidi="sl"/>
      </w:rPr>
    </w:lvl>
    <w:lvl w:ilvl="3" w:tplc="8EAE4DB0">
      <w:numFmt w:val="bullet"/>
      <w:lvlText w:val="•"/>
      <w:lvlJc w:val="left"/>
      <w:pPr>
        <w:ind w:left="3499" w:hanging="360"/>
      </w:pPr>
      <w:rPr>
        <w:rFonts w:hint="default"/>
        <w:lang w:val="sl" w:eastAsia="sl" w:bidi="sl"/>
      </w:rPr>
    </w:lvl>
    <w:lvl w:ilvl="4" w:tplc="E116A14E">
      <w:numFmt w:val="bullet"/>
      <w:lvlText w:val="•"/>
      <w:lvlJc w:val="left"/>
      <w:pPr>
        <w:ind w:left="4392" w:hanging="360"/>
      </w:pPr>
      <w:rPr>
        <w:rFonts w:hint="default"/>
        <w:lang w:val="sl" w:eastAsia="sl" w:bidi="sl"/>
      </w:rPr>
    </w:lvl>
    <w:lvl w:ilvl="5" w:tplc="D68EBB28">
      <w:numFmt w:val="bullet"/>
      <w:lvlText w:val="•"/>
      <w:lvlJc w:val="left"/>
      <w:pPr>
        <w:ind w:left="5285" w:hanging="360"/>
      </w:pPr>
      <w:rPr>
        <w:rFonts w:hint="default"/>
        <w:lang w:val="sl" w:eastAsia="sl" w:bidi="sl"/>
      </w:rPr>
    </w:lvl>
    <w:lvl w:ilvl="6" w:tplc="8006DB38">
      <w:numFmt w:val="bullet"/>
      <w:lvlText w:val="•"/>
      <w:lvlJc w:val="left"/>
      <w:pPr>
        <w:ind w:left="6178" w:hanging="360"/>
      </w:pPr>
      <w:rPr>
        <w:rFonts w:hint="default"/>
        <w:lang w:val="sl" w:eastAsia="sl" w:bidi="sl"/>
      </w:rPr>
    </w:lvl>
    <w:lvl w:ilvl="7" w:tplc="7C043C60">
      <w:numFmt w:val="bullet"/>
      <w:lvlText w:val="•"/>
      <w:lvlJc w:val="left"/>
      <w:pPr>
        <w:ind w:left="7071" w:hanging="360"/>
      </w:pPr>
      <w:rPr>
        <w:rFonts w:hint="default"/>
        <w:lang w:val="sl" w:eastAsia="sl" w:bidi="sl"/>
      </w:rPr>
    </w:lvl>
    <w:lvl w:ilvl="8" w:tplc="961E7F84">
      <w:numFmt w:val="bullet"/>
      <w:lvlText w:val="•"/>
      <w:lvlJc w:val="left"/>
      <w:pPr>
        <w:ind w:left="7964" w:hanging="360"/>
      </w:pPr>
      <w:rPr>
        <w:rFonts w:hint="default"/>
        <w:lang w:val="sl" w:eastAsia="sl" w:bidi="sl"/>
      </w:rPr>
    </w:lvl>
  </w:abstractNum>
  <w:abstractNum w:abstractNumId="10" w15:restartNumberingAfterBreak="0">
    <w:nsid w:val="152A2289"/>
    <w:multiLevelType w:val="hybridMultilevel"/>
    <w:tmpl w:val="55BC8E7C"/>
    <w:lvl w:ilvl="0" w:tplc="9250A406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05781EDC">
      <w:numFmt w:val="bullet"/>
      <w:lvlText w:val="•"/>
      <w:lvlJc w:val="left"/>
      <w:pPr>
        <w:ind w:left="1617" w:hanging="360"/>
      </w:pPr>
      <w:rPr>
        <w:rFonts w:hint="default"/>
        <w:lang w:val="sl" w:eastAsia="sl" w:bidi="sl"/>
      </w:rPr>
    </w:lvl>
    <w:lvl w:ilvl="2" w:tplc="5EECE714">
      <w:numFmt w:val="bullet"/>
      <w:lvlText w:val="•"/>
      <w:lvlJc w:val="left"/>
      <w:pPr>
        <w:ind w:left="2415" w:hanging="360"/>
      </w:pPr>
      <w:rPr>
        <w:rFonts w:hint="default"/>
        <w:lang w:val="sl" w:eastAsia="sl" w:bidi="sl"/>
      </w:rPr>
    </w:lvl>
    <w:lvl w:ilvl="3" w:tplc="98A44820">
      <w:numFmt w:val="bullet"/>
      <w:lvlText w:val="•"/>
      <w:lvlJc w:val="left"/>
      <w:pPr>
        <w:ind w:left="3213" w:hanging="360"/>
      </w:pPr>
      <w:rPr>
        <w:rFonts w:hint="default"/>
        <w:lang w:val="sl" w:eastAsia="sl" w:bidi="sl"/>
      </w:rPr>
    </w:lvl>
    <w:lvl w:ilvl="4" w:tplc="862E276C">
      <w:numFmt w:val="bullet"/>
      <w:lvlText w:val="•"/>
      <w:lvlJc w:val="left"/>
      <w:pPr>
        <w:ind w:left="4011" w:hanging="360"/>
      </w:pPr>
      <w:rPr>
        <w:rFonts w:hint="default"/>
        <w:lang w:val="sl" w:eastAsia="sl" w:bidi="sl"/>
      </w:rPr>
    </w:lvl>
    <w:lvl w:ilvl="5" w:tplc="C492B558">
      <w:numFmt w:val="bullet"/>
      <w:lvlText w:val="•"/>
      <w:lvlJc w:val="left"/>
      <w:pPr>
        <w:ind w:left="4809" w:hanging="360"/>
      </w:pPr>
      <w:rPr>
        <w:rFonts w:hint="default"/>
        <w:lang w:val="sl" w:eastAsia="sl" w:bidi="sl"/>
      </w:rPr>
    </w:lvl>
    <w:lvl w:ilvl="6" w:tplc="A15A8A72">
      <w:numFmt w:val="bullet"/>
      <w:lvlText w:val="•"/>
      <w:lvlJc w:val="left"/>
      <w:pPr>
        <w:ind w:left="5606" w:hanging="360"/>
      </w:pPr>
      <w:rPr>
        <w:rFonts w:hint="default"/>
        <w:lang w:val="sl" w:eastAsia="sl" w:bidi="sl"/>
      </w:rPr>
    </w:lvl>
    <w:lvl w:ilvl="7" w:tplc="DA70B25A">
      <w:numFmt w:val="bullet"/>
      <w:lvlText w:val="•"/>
      <w:lvlJc w:val="left"/>
      <w:pPr>
        <w:ind w:left="6404" w:hanging="360"/>
      </w:pPr>
      <w:rPr>
        <w:rFonts w:hint="default"/>
        <w:lang w:val="sl" w:eastAsia="sl" w:bidi="sl"/>
      </w:rPr>
    </w:lvl>
    <w:lvl w:ilvl="8" w:tplc="961086BC">
      <w:numFmt w:val="bullet"/>
      <w:lvlText w:val="•"/>
      <w:lvlJc w:val="left"/>
      <w:pPr>
        <w:ind w:left="7202" w:hanging="360"/>
      </w:pPr>
      <w:rPr>
        <w:rFonts w:hint="default"/>
        <w:lang w:val="sl" w:eastAsia="sl" w:bidi="sl"/>
      </w:rPr>
    </w:lvl>
  </w:abstractNum>
  <w:abstractNum w:abstractNumId="11" w15:restartNumberingAfterBreak="0">
    <w:nsid w:val="1D51697D"/>
    <w:multiLevelType w:val="hybridMultilevel"/>
    <w:tmpl w:val="466AC0B0"/>
    <w:lvl w:ilvl="0" w:tplc="1BA27042">
      <w:start w:val="1"/>
      <w:numFmt w:val="decimal"/>
      <w:lvlText w:val="%1."/>
      <w:lvlJc w:val="left"/>
      <w:pPr>
        <w:ind w:left="361" w:hanging="361"/>
      </w:pPr>
      <w:rPr>
        <w:rFonts w:ascii="Arial" w:eastAsia="Arial" w:hAnsi="Arial" w:cs="Arial" w:hint="default"/>
        <w:b/>
        <w:bCs/>
        <w:color w:val="000000" w:themeColor="text1"/>
        <w:spacing w:val="-1"/>
        <w:w w:val="99"/>
        <w:sz w:val="20"/>
        <w:szCs w:val="20"/>
        <w:lang w:val="sl" w:eastAsia="sl" w:bidi="sl"/>
      </w:rPr>
    </w:lvl>
    <w:lvl w:ilvl="1" w:tplc="A7ACFC5A">
      <w:numFmt w:val="bullet"/>
      <w:lvlText w:val="–"/>
      <w:lvlJc w:val="left"/>
      <w:pPr>
        <w:ind w:left="813" w:hanging="356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2" w:tplc="D52ED662">
      <w:numFmt w:val="bullet"/>
      <w:lvlText w:val="•"/>
      <w:lvlJc w:val="left"/>
      <w:pPr>
        <w:ind w:left="820" w:hanging="356"/>
      </w:pPr>
      <w:rPr>
        <w:rFonts w:hint="default"/>
        <w:lang w:val="sl" w:eastAsia="sl" w:bidi="sl"/>
      </w:rPr>
    </w:lvl>
    <w:lvl w:ilvl="3" w:tplc="18168930">
      <w:numFmt w:val="bullet"/>
      <w:lvlText w:val="•"/>
      <w:lvlJc w:val="left"/>
      <w:pPr>
        <w:ind w:left="1936" w:hanging="356"/>
      </w:pPr>
      <w:rPr>
        <w:rFonts w:hint="default"/>
        <w:lang w:val="sl" w:eastAsia="sl" w:bidi="sl"/>
      </w:rPr>
    </w:lvl>
    <w:lvl w:ilvl="4" w:tplc="6A70E034">
      <w:numFmt w:val="bullet"/>
      <w:lvlText w:val="•"/>
      <w:lvlJc w:val="left"/>
      <w:pPr>
        <w:ind w:left="3052" w:hanging="356"/>
      </w:pPr>
      <w:rPr>
        <w:rFonts w:hint="default"/>
        <w:lang w:val="sl" w:eastAsia="sl" w:bidi="sl"/>
      </w:rPr>
    </w:lvl>
    <w:lvl w:ilvl="5" w:tplc="B00C3F74">
      <w:numFmt w:val="bullet"/>
      <w:lvlText w:val="•"/>
      <w:lvlJc w:val="left"/>
      <w:pPr>
        <w:ind w:left="4169" w:hanging="356"/>
      </w:pPr>
      <w:rPr>
        <w:rFonts w:hint="default"/>
        <w:lang w:val="sl" w:eastAsia="sl" w:bidi="sl"/>
      </w:rPr>
    </w:lvl>
    <w:lvl w:ilvl="6" w:tplc="C0FE4858">
      <w:numFmt w:val="bullet"/>
      <w:lvlText w:val="•"/>
      <w:lvlJc w:val="left"/>
      <w:pPr>
        <w:ind w:left="5285" w:hanging="356"/>
      </w:pPr>
      <w:rPr>
        <w:rFonts w:hint="default"/>
        <w:lang w:val="sl" w:eastAsia="sl" w:bidi="sl"/>
      </w:rPr>
    </w:lvl>
    <w:lvl w:ilvl="7" w:tplc="B99C44E6">
      <w:numFmt w:val="bullet"/>
      <w:lvlText w:val="•"/>
      <w:lvlJc w:val="left"/>
      <w:pPr>
        <w:ind w:left="6402" w:hanging="356"/>
      </w:pPr>
      <w:rPr>
        <w:rFonts w:hint="default"/>
        <w:lang w:val="sl" w:eastAsia="sl" w:bidi="sl"/>
      </w:rPr>
    </w:lvl>
    <w:lvl w:ilvl="8" w:tplc="9E5838B8">
      <w:numFmt w:val="bullet"/>
      <w:lvlText w:val="•"/>
      <w:lvlJc w:val="left"/>
      <w:pPr>
        <w:ind w:left="7518" w:hanging="356"/>
      </w:pPr>
      <w:rPr>
        <w:rFonts w:hint="default"/>
        <w:lang w:val="sl" w:eastAsia="sl" w:bidi="sl"/>
      </w:rPr>
    </w:lvl>
  </w:abstractNum>
  <w:abstractNum w:abstractNumId="12" w15:restartNumberingAfterBreak="0">
    <w:nsid w:val="23C44960"/>
    <w:multiLevelType w:val="hybridMultilevel"/>
    <w:tmpl w:val="63461342"/>
    <w:lvl w:ilvl="0" w:tplc="3ED4C4BC">
      <w:numFmt w:val="bullet"/>
      <w:lvlText w:val="–"/>
      <w:lvlJc w:val="left"/>
      <w:pPr>
        <w:ind w:left="107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0F34AFE4">
      <w:numFmt w:val="bullet"/>
      <w:lvlText w:val="•"/>
      <w:lvlJc w:val="left"/>
      <w:pPr>
        <w:ind w:left="969" w:hanging="480"/>
      </w:pPr>
      <w:rPr>
        <w:rFonts w:hint="default"/>
        <w:lang w:val="sl" w:eastAsia="sl" w:bidi="sl"/>
      </w:rPr>
    </w:lvl>
    <w:lvl w:ilvl="2" w:tplc="299EE15A">
      <w:numFmt w:val="bullet"/>
      <w:lvlText w:val="•"/>
      <w:lvlJc w:val="left"/>
      <w:pPr>
        <w:ind w:left="1839" w:hanging="480"/>
      </w:pPr>
      <w:rPr>
        <w:rFonts w:hint="default"/>
        <w:lang w:val="sl" w:eastAsia="sl" w:bidi="sl"/>
      </w:rPr>
    </w:lvl>
    <w:lvl w:ilvl="3" w:tplc="D0C21ED0">
      <w:numFmt w:val="bullet"/>
      <w:lvlText w:val="•"/>
      <w:lvlJc w:val="left"/>
      <w:pPr>
        <w:ind w:left="2709" w:hanging="480"/>
      </w:pPr>
      <w:rPr>
        <w:rFonts w:hint="default"/>
        <w:lang w:val="sl" w:eastAsia="sl" w:bidi="sl"/>
      </w:rPr>
    </w:lvl>
    <w:lvl w:ilvl="4" w:tplc="7DC45A32">
      <w:numFmt w:val="bullet"/>
      <w:lvlText w:val="•"/>
      <w:lvlJc w:val="left"/>
      <w:pPr>
        <w:ind w:left="3579" w:hanging="480"/>
      </w:pPr>
      <w:rPr>
        <w:rFonts w:hint="default"/>
        <w:lang w:val="sl" w:eastAsia="sl" w:bidi="sl"/>
      </w:rPr>
    </w:lvl>
    <w:lvl w:ilvl="5" w:tplc="BEB85298">
      <w:numFmt w:val="bullet"/>
      <w:lvlText w:val="•"/>
      <w:lvlJc w:val="left"/>
      <w:pPr>
        <w:ind w:left="4449" w:hanging="480"/>
      </w:pPr>
      <w:rPr>
        <w:rFonts w:hint="default"/>
        <w:lang w:val="sl" w:eastAsia="sl" w:bidi="sl"/>
      </w:rPr>
    </w:lvl>
    <w:lvl w:ilvl="6" w:tplc="05420F52">
      <w:numFmt w:val="bullet"/>
      <w:lvlText w:val="•"/>
      <w:lvlJc w:val="left"/>
      <w:pPr>
        <w:ind w:left="5318" w:hanging="480"/>
      </w:pPr>
      <w:rPr>
        <w:rFonts w:hint="default"/>
        <w:lang w:val="sl" w:eastAsia="sl" w:bidi="sl"/>
      </w:rPr>
    </w:lvl>
    <w:lvl w:ilvl="7" w:tplc="2B06CB38">
      <w:numFmt w:val="bullet"/>
      <w:lvlText w:val="•"/>
      <w:lvlJc w:val="left"/>
      <w:pPr>
        <w:ind w:left="6188" w:hanging="480"/>
      </w:pPr>
      <w:rPr>
        <w:rFonts w:hint="default"/>
        <w:lang w:val="sl" w:eastAsia="sl" w:bidi="sl"/>
      </w:rPr>
    </w:lvl>
    <w:lvl w:ilvl="8" w:tplc="C820EB90">
      <w:numFmt w:val="bullet"/>
      <w:lvlText w:val="•"/>
      <w:lvlJc w:val="left"/>
      <w:pPr>
        <w:ind w:left="7058" w:hanging="480"/>
      </w:pPr>
      <w:rPr>
        <w:rFonts w:hint="default"/>
        <w:lang w:val="sl" w:eastAsia="sl" w:bidi="sl"/>
      </w:rPr>
    </w:lvl>
  </w:abstractNum>
  <w:abstractNum w:abstractNumId="13" w15:restartNumberingAfterBreak="0">
    <w:nsid w:val="276D34E3"/>
    <w:multiLevelType w:val="hybridMultilevel"/>
    <w:tmpl w:val="68EE08D4"/>
    <w:lvl w:ilvl="0" w:tplc="ECB4330E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292CE35A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9D3C8528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CD0A7D6E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4AA64C24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75D4DAE8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A70C1532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A5FEACD2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94BC531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14" w15:restartNumberingAfterBreak="0">
    <w:nsid w:val="28574469"/>
    <w:multiLevelType w:val="hybridMultilevel"/>
    <w:tmpl w:val="5402294A"/>
    <w:lvl w:ilvl="0" w:tplc="5B38FB84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93B88DBA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B442EF98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488A54D8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513A75C2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1B38B40A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72A0D85A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9B3A6D52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61AA20A0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15" w15:restartNumberingAfterBreak="0">
    <w:nsid w:val="2AD84C5C"/>
    <w:multiLevelType w:val="hybridMultilevel"/>
    <w:tmpl w:val="080C04BE"/>
    <w:lvl w:ilvl="0" w:tplc="0D527C10">
      <w:numFmt w:val="bullet"/>
      <w:lvlText w:val="-"/>
      <w:lvlJc w:val="left"/>
      <w:pPr>
        <w:ind w:left="460" w:hanging="360"/>
      </w:pPr>
      <w:rPr>
        <w:rFonts w:ascii="Aptos" w:eastAsia="Arial" w:hAnsi="Apto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D2C39AA"/>
    <w:multiLevelType w:val="hybridMultilevel"/>
    <w:tmpl w:val="BFB0773E"/>
    <w:lvl w:ilvl="0" w:tplc="034CCF2E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929298C2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F2429154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A7D6325E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BEC89796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C50E5B46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E116C4E6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40685776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A9803E94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17" w15:restartNumberingAfterBreak="0">
    <w:nsid w:val="2D873ED1"/>
    <w:multiLevelType w:val="hybridMultilevel"/>
    <w:tmpl w:val="452C0C52"/>
    <w:lvl w:ilvl="0" w:tplc="2BA0E6B8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B316E6D8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94E2060A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2C24C2DC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2CCA982E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B78646CE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B52A928C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7EDC21A2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8A2E7746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18" w15:restartNumberingAfterBreak="0">
    <w:nsid w:val="2F411DEA"/>
    <w:multiLevelType w:val="hybridMultilevel"/>
    <w:tmpl w:val="567E88B4"/>
    <w:lvl w:ilvl="0" w:tplc="E2EE7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179E8"/>
    <w:multiLevelType w:val="hybridMultilevel"/>
    <w:tmpl w:val="2FAADBDC"/>
    <w:lvl w:ilvl="0" w:tplc="1B1A28CC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9570856C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FBEADBB8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A3B8555C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416C3260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1A38465E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06984768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F162DC16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F66E940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0" w15:restartNumberingAfterBreak="0">
    <w:nsid w:val="33126648"/>
    <w:multiLevelType w:val="hybridMultilevel"/>
    <w:tmpl w:val="5470D78E"/>
    <w:lvl w:ilvl="0" w:tplc="F00EE69C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B320639E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37286CEC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20BE7DE2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CC18718A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46208DA4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3486876C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B4E41F48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8430A982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1" w15:restartNumberingAfterBreak="0">
    <w:nsid w:val="3321240F"/>
    <w:multiLevelType w:val="hybridMultilevel"/>
    <w:tmpl w:val="FFCA89C2"/>
    <w:lvl w:ilvl="0" w:tplc="7490509C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E6B8B7EC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7AF8140A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3F98F768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D316728A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A2D0B892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2CB8FF96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BCF6CC86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EFD09D1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2" w15:restartNumberingAfterBreak="0">
    <w:nsid w:val="353977C5"/>
    <w:multiLevelType w:val="hybridMultilevel"/>
    <w:tmpl w:val="491C4352"/>
    <w:lvl w:ilvl="0" w:tplc="93DE2B90"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5E3671"/>
    <w:multiLevelType w:val="hybridMultilevel"/>
    <w:tmpl w:val="A4E8F904"/>
    <w:lvl w:ilvl="0" w:tplc="98C65BDE">
      <w:numFmt w:val="bullet"/>
      <w:lvlText w:val="–"/>
      <w:lvlJc w:val="left"/>
      <w:pPr>
        <w:ind w:left="1680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C5608E64">
      <w:numFmt w:val="bullet"/>
      <w:lvlText w:val="•"/>
      <w:lvlJc w:val="left"/>
      <w:pPr>
        <w:ind w:left="2468" w:hanging="480"/>
      </w:pPr>
      <w:rPr>
        <w:rFonts w:hint="default"/>
        <w:lang w:val="sl" w:eastAsia="sl" w:bidi="sl"/>
      </w:rPr>
    </w:lvl>
    <w:lvl w:ilvl="2" w:tplc="23284054">
      <w:numFmt w:val="bullet"/>
      <w:lvlText w:val="•"/>
      <w:lvlJc w:val="left"/>
      <w:pPr>
        <w:ind w:left="3266" w:hanging="480"/>
      </w:pPr>
      <w:rPr>
        <w:rFonts w:hint="default"/>
        <w:lang w:val="sl" w:eastAsia="sl" w:bidi="sl"/>
      </w:rPr>
    </w:lvl>
    <w:lvl w:ilvl="3" w:tplc="60ECA99E">
      <w:numFmt w:val="bullet"/>
      <w:lvlText w:val="•"/>
      <w:lvlJc w:val="left"/>
      <w:pPr>
        <w:ind w:left="4064" w:hanging="480"/>
      </w:pPr>
      <w:rPr>
        <w:rFonts w:hint="default"/>
        <w:lang w:val="sl" w:eastAsia="sl" w:bidi="sl"/>
      </w:rPr>
    </w:lvl>
    <w:lvl w:ilvl="4" w:tplc="AD308170">
      <w:numFmt w:val="bullet"/>
      <w:lvlText w:val="•"/>
      <w:lvlJc w:val="left"/>
      <w:pPr>
        <w:ind w:left="4862" w:hanging="480"/>
      </w:pPr>
      <w:rPr>
        <w:rFonts w:hint="default"/>
        <w:lang w:val="sl" w:eastAsia="sl" w:bidi="sl"/>
      </w:rPr>
    </w:lvl>
    <w:lvl w:ilvl="5" w:tplc="473633D0">
      <w:numFmt w:val="bullet"/>
      <w:lvlText w:val="•"/>
      <w:lvlJc w:val="left"/>
      <w:pPr>
        <w:ind w:left="5660" w:hanging="480"/>
      </w:pPr>
      <w:rPr>
        <w:rFonts w:hint="default"/>
        <w:lang w:val="sl" w:eastAsia="sl" w:bidi="sl"/>
      </w:rPr>
    </w:lvl>
    <w:lvl w:ilvl="6" w:tplc="442A5FC2">
      <w:numFmt w:val="bullet"/>
      <w:lvlText w:val="•"/>
      <w:lvlJc w:val="left"/>
      <w:pPr>
        <w:ind w:left="6457" w:hanging="480"/>
      </w:pPr>
      <w:rPr>
        <w:rFonts w:hint="default"/>
        <w:lang w:val="sl" w:eastAsia="sl" w:bidi="sl"/>
      </w:rPr>
    </w:lvl>
    <w:lvl w:ilvl="7" w:tplc="25DCF3D0">
      <w:numFmt w:val="bullet"/>
      <w:lvlText w:val="•"/>
      <w:lvlJc w:val="left"/>
      <w:pPr>
        <w:ind w:left="7255" w:hanging="480"/>
      </w:pPr>
      <w:rPr>
        <w:rFonts w:hint="default"/>
        <w:lang w:val="sl" w:eastAsia="sl" w:bidi="sl"/>
      </w:rPr>
    </w:lvl>
    <w:lvl w:ilvl="8" w:tplc="06EA9CA6">
      <w:numFmt w:val="bullet"/>
      <w:lvlText w:val="•"/>
      <w:lvlJc w:val="left"/>
      <w:pPr>
        <w:ind w:left="8053" w:hanging="480"/>
      </w:pPr>
      <w:rPr>
        <w:rFonts w:hint="default"/>
        <w:lang w:val="sl" w:eastAsia="sl" w:bidi="sl"/>
      </w:rPr>
    </w:lvl>
  </w:abstractNum>
  <w:abstractNum w:abstractNumId="24" w15:restartNumberingAfterBreak="0">
    <w:nsid w:val="3B712658"/>
    <w:multiLevelType w:val="hybridMultilevel"/>
    <w:tmpl w:val="8A58C36A"/>
    <w:lvl w:ilvl="0" w:tplc="44362244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ED184754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E7ECE95A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DB0A9680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44AC080A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D5722E64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2B108AE8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59B4A296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F20C42E4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5" w15:restartNumberingAfterBreak="0">
    <w:nsid w:val="3FC06D06"/>
    <w:multiLevelType w:val="hybridMultilevel"/>
    <w:tmpl w:val="8F6EFC58"/>
    <w:lvl w:ilvl="0" w:tplc="7B0AC1B4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BF56FD9C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DBBC3C3E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7BACF9CC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CFB4AF74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9DD22AE2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7824A33A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6A6621A0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648CB56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6" w15:restartNumberingAfterBreak="0">
    <w:nsid w:val="409147AB"/>
    <w:multiLevelType w:val="hybridMultilevel"/>
    <w:tmpl w:val="3D80D32C"/>
    <w:lvl w:ilvl="0" w:tplc="BEC04C10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90CA227A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2D706A64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04161A9E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75908DA6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B73046AE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165047A0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351CCBBA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4306A28A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7" w15:restartNumberingAfterBreak="0">
    <w:nsid w:val="421F6561"/>
    <w:multiLevelType w:val="hybridMultilevel"/>
    <w:tmpl w:val="263E6A0E"/>
    <w:lvl w:ilvl="0" w:tplc="1B4A36F0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ED1CE478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8F985D80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5CAE16AE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7CFE7E88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B8146D40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95B25C8C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C02CE33A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E550AB2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28" w15:restartNumberingAfterBreak="0">
    <w:nsid w:val="48133CAA"/>
    <w:multiLevelType w:val="hybridMultilevel"/>
    <w:tmpl w:val="0926418A"/>
    <w:lvl w:ilvl="0" w:tplc="24924B70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lang w:val="sl" w:eastAsia="sl" w:bidi="sl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88C5A0C"/>
    <w:multiLevelType w:val="hybridMultilevel"/>
    <w:tmpl w:val="8A5C5ED8"/>
    <w:lvl w:ilvl="0" w:tplc="0424000F">
      <w:start w:val="1"/>
      <w:numFmt w:val="decimal"/>
      <w:lvlText w:val="%1."/>
      <w:lvlJc w:val="left"/>
      <w:pPr>
        <w:ind w:left="820" w:hanging="360"/>
      </w:pPr>
    </w:lvl>
    <w:lvl w:ilvl="1" w:tplc="04240019" w:tentative="1">
      <w:start w:val="1"/>
      <w:numFmt w:val="lowerLetter"/>
      <w:lvlText w:val="%2."/>
      <w:lvlJc w:val="left"/>
      <w:pPr>
        <w:ind w:left="1540" w:hanging="360"/>
      </w:pPr>
    </w:lvl>
    <w:lvl w:ilvl="2" w:tplc="0424001B" w:tentative="1">
      <w:start w:val="1"/>
      <w:numFmt w:val="lowerRoman"/>
      <w:lvlText w:val="%3."/>
      <w:lvlJc w:val="right"/>
      <w:pPr>
        <w:ind w:left="2260" w:hanging="180"/>
      </w:pPr>
    </w:lvl>
    <w:lvl w:ilvl="3" w:tplc="0424000F" w:tentative="1">
      <w:start w:val="1"/>
      <w:numFmt w:val="decimal"/>
      <w:lvlText w:val="%4."/>
      <w:lvlJc w:val="left"/>
      <w:pPr>
        <w:ind w:left="2980" w:hanging="360"/>
      </w:pPr>
    </w:lvl>
    <w:lvl w:ilvl="4" w:tplc="04240019" w:tentative="1">
      <w:start w:val="1"/>
      <w:numFmt w:val="lowerLetter"/>
      <w:lvlText w:val="%5."/>
      <w:lvlJc w:val="left"/>
      <w:pPr>
        <w:ind w:left="3700" w:hanging="360"/>
      </w:pPr>
    </w:lvl>
    <w:lvl w:ilvl="5" w:tplc="0424001B" w:tentative="1">
      <w:start w:val="1"/>
      <w:numFmt w:val="lowerRoman"/>
      <w:lvlText w:val="%6."/>
      <w:lvlJc w:val="right"/>
      <w:pPr>
        <w:ind w:left="4420" w:hanging="180"/>
      </w:pPr>
    </w:lvl>
    <w:lvl w:ilvl="6" w:tplc="0424000F" w:tentative="1">
      <w:start w:val="1"/>
      <w:numFmt w:val="decimal"/>
      <w:lvlText w:val="%7."/>
      <w:lvlJc w:val="left"/>
      <w:pPr>
        <w:ind w:left="5140" w:hanging="360"/>
      </w:pPr>
    </w:lvl>
    <w:lvl w:ilvl="7" w:tplc="04240019" w:tentative="1">
      <w:start w:val="1"/>
      <w:numFmt w:val="lowerLetter"/>
      <w:lvlText w:val="%8."/>
      <w:lvlJc w:val="left"/>
      <w:pPr>
        <w:ind w:left="5860" w:hanging="360"/>
      </w:pPr>
    </w:lvl>
    <w:lvl w:ilvl="8" w:tplc="0424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0" w15:restartNumberingAfterBreak="0">
    <w:nsid w:val="4C0A5C2C"/>
    <w:multiLevelType w:val="hybridMultilevel"/>
    <w:tmpl w:val="7C902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40F5B"/>
    <w:multiLevelType w:val="hybridMultilevel"/>
    <w:tmpl w:val="C784A742"/>
    <w:lvl w:ilvl="0" w:tplc="4A4CCB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0" w:hanging="360"/>
      </w:pPr>
    </w:lvl>
    <w:lvl w:ilvl="2" w:tplc="0424001B" w:tentative="1">
      <w:start w:val="1"/>
      <w:numFmt w:val="lowerRoman"/>
      <w:lvlText w:val="%3."/>
      <w:lvlJc w:val="right"/>
      <w:pPr>
        <w:ind w:left="1900" w:hanging="180"/>
      </w:pPr>
    </w:lvl>
    <w:lvl w:ilvl="3" w:tplc="0424000F" w:tentative="1">
      <w:start w:val="1"/>
      <w:numFmt w:val="decimal"/>
      <w:lvlText w:val="%4."/>
      <w:lvlJc w:val="left"/>
      <w:pPr>
        <w:ind w:left="2620" w:hanging="360"/>
      </w:pPr>
    </w:lvl>
    <w:lvl w:ilvl="4" w:tplc="04240019" w:tentative="1">
      <w:start w:val="1"/>
      <w:numFmt w:val="lowerLetter"/>
      <w:lvlText w:val="%5."/>
      <w:lvlJc w:val="left"/>
      <w:pPr>
        <w:ind w:left="3340" w:hanging="360"/>
      </w:pPr>
    </w:lvl>
    <w:lvl w:ilvl="5" w:tplc="0424001B" w:tentative="1">
      <w:start w:val="1"/>
      <w:numFmt w:val="lowerRoman"/>
      <w:lvlText w:val="%6."/>
      <w:lvlJc w:val="right"/>
      <w:pPr>
        <w:ind w:left="4060" w:hanging="180"/>
      </w:pPr>
    </w:lvl>
    <w:lvl w:ilvl="6" w:tplc="0424000F" w:tentative="1">
      <w:start w:val="1"/>
      <w:numFmt w:val="decimal"/>
      <w:lvlText w:val="%7."/>
      <w:lvlJc w:val="left"/>
      <w:pPr>
        <w:ind w:left="4780" w:hanging="360"/>
      </w:pPr>
    </w:lvl>
    <w:lvl w:ilvl="7" w:tplc="04240019" w:tentative="1">
      <w:start w:val="1"/>
      <w:numFmt w:val="lowerLetter"/>
      <w:lvlText w:val="%8."/>
      <w:lvlJc w:val="left"/>
      <w:pPr>
        <w:ind w:left="5500" w:hanging="360"/>
      </w:pPr>
    </w:lvl>
    <w:lvl w:ilvl="8" w:tplc="0424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50D425EC"/>
    <w:multiLevelType w:val="hybridMultilevel"/>
    <w:tmpl w:val="EEE2EFEC"/>
    <w:lvl w:ilvl="0" w:tplc="93DE2B90">
      <w:numFmt w:val="bullet"/>
      <w:lvlText w:val="–"/>
      <w:lvlJc w:val="left"/>
      <w:pPr>
        <w:ind w:left="1004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13F302A"/>
    <w:multiLevelType w:val="hybridMultilevel"/>
    <w:tmpl w:val="DFECEA36"/>
    <w:lvl w:ilvl="0" w:tplc="C2DC2A82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3CE2240C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608C430C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92CE691C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C7DA9B30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01C08A34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93D025AE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D488F764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423EBF96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34" w15:restartNumberingAfterBreak="0">
    <w:nsid w:val="53FD4829"/>
    <w:multiLevelType w:val="hybridMultilevel"/>
    <w:tmpl w:val="BF664A08"/>
    <w:lvl w:ilvl="0" w:tplc="842E55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B43EA"/>
    <w:multiLevelType w:val="hybridMultilevel"/>
    <w:tmpl w:val="D6F895D8"/>
    <w:lvl w:ilvl="0" w:tplc="C9E85296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3" w:hanging="360"/>
      </w:pPr>
    </w:lvl>
    <w:lvl w:ilvl="2" w:tplc="0424001B" w:tentative="1">
      <w:start w:val="1"/>
      <w:numFmt w:val="lowerRoman"/>
      <w:lvlText w:val="%3."/>
      <w:lvlJc w:val="right"/>
      <w:pPr>
        <w:ind w:left="1903" w:hanging="180"/>
      </w:pPr>
    </w:lvl>
    <w:lvl w:ilvl="3" w:tplc="0424000F" w:tentative="1">
      <w:start w:val="1"/>
      <w:numFmt w:val="decimal"/>
      <w:lvlText w:val="%4."/>
      <w:lvlJc w:val="left"/>
      <w:pPr>
        <w:ind w:left="2623" w:hanging="360"/>
      </w:pPr>
    </w:lvl>
    <w:lvl w:ilvl="4" w:tplc="04240019" w:tentative="1">
      <w:start w:val="1"/>
      <w:numFmt w:val="lowerLetter"/>
      <w:lvlText w:val="%5."/>
      <w:lvlJc w:val="left"/>
      <w:pPr>
        <w:ind w:left="3343" w:hanging="360"/>
      </w:pPr>
    </w:lvl>
    <w:lvl w:ilvl="5" w:tplc="0424001B" w:tentative="1">
      <w:start w:val="1"/>
      <w:numFmt w:val="lowerRoman"/>
      <w:lvlText w:val="%6."/>
      <w:lvlJc w:val="right"/>
      <w:pPr>
        <w:ind w:left="4063" w:hanging="180"/>
      </w:pPr>
    </w:lvl>
    <w:lvl w:ilvl="6" w:tplc="0424000F" w:tentative="1">
      <w:start w:val="1"/>
      <w:numFmt w:val="decimal"/>
      <w:lvlText w:val="%7."/>
      <w:lvlJc w:val="left"/>
      <w:pPr>
        <w:ind w:left="4783" w:hanging="360"/>
      </w:pPr>
    </w:lvl>
    <w:lvl w:ilvl="7" w:tplc="04240019" w:tentative="1">
      <w:start w:val="1"/>
      <w:numFmt w:val="lowerLetter"/>
      <w:lvlText w:val="%8."/>
      <w:lvlJc w:val="left"/>
      <w:pPr>
        <w:ind w:left="5503" w:hanging="360"/>
      </w:pPr>
    </w:lvl>
    <w:lvl w:ilvl="8" w:tplc="0424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6" w15:restartNumberingAfterBreak="0">
    <w:nsid w:val="5B145A5B"/>
    <w:multiLevelType w:val="hybridMultilevel"/>
    <w:tmpl w:val="4E34A334"/>
    <w:lvl w:ilvl="0" w:tplc="81BEBBA4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2D86EF06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408A6EF4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F4B6B4A0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D6E213EC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8998156C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204AFF88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95BAA3D4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79F08CF8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37" w15:restartNumberingAfterBreak="0">
    <w:nsid w:val="5B2B55C3"/>
    <w:multiLevelType w:val="hybridMultilevel"/>
    <w:tmpl w:val="ABC065D6"/>
    <w:lvl w:ilvl="0" w:tplc="3BB4E20E">
      <w:numFmt w:val="bullet"/>
      <w:lvlText w:val="–"/>
      <w:lvlJc w:val="left"/>
      <w:pPr>
        <w:ind w:left="107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B7D27AD0">
      <w:numFmt w:val="bullet"/>
      <w:lvlText w:val="•"/>
      <w:lvlJc w:val="left"/>
      <w:pPr>
        <w:ind w:left="969" w:hanging="480"/>
      </w:pPr>
      <w:rPr>
        <w:rFonts w:hint="default"/>
        <w:lang w:val="sl" w:eastAsia="sl" w:bidi="sl"/>
      </w:rPr>
    </w:lvl>
    <w:lvl w:ilvl="2" w:tplc="1E32A53E">
      <w:numFmt w:val="bullet"/>
      <w:lvlText w:val="•"/>
      <w:lvlJc w:val="left"/>
      <w:pPr>
        <w:ind w:left="1839" w:hanging="480"/>
      </w:pPr>
      <w:rPr>
        <w:rFonts w:hint="default"/>
        <w:lang w:val="sl" w:eastAsia="sl" w:bidi="sl"/>
      </w:rPr>
    </w:lvl>
    <w:lvl w:ilvl="3" w:tplc="E9F648E0">
      <w:numFmt w:val="bullet"/>
      <w:lvlText w:val="•"/>
      <w:lvlJc w:val="left"/>
      <w:pPr>
        <w:ind w:left="2709" w:hanging="480"/>
      </w:pPr>
      <w:rPr>
        <w:rFonts w:hint="default"/>
        <w:lang w:val="sl" w:eastAsia="sl" w:bidi="sl"/>
      </w:rPr>
    </w:lvl>
    <w:lvl w:ilvl="4" w:tplc="14926CE2">
      <w:numFmt w:val="bullet"/>
      <w:lvlText w:val="•"/>
      <w:lvlJc w:val="left"/>
      <w:pPr>
        <w:ind w:left="3579" w:hanging="480"/>
      </w:pPr>
      <w:rPr>
        <w:rFonts w:hint="default"/>
        <w:lang w:val="sl" w:eastAsia="sl" w:bidi="sl"/>
      </w:rPr>
    </w:lvl>
    <w:lvl w:ilvl="5" w:tplc="71CC21AC">
      <w:numFmt w:val="bullet"/>
      <w:lvlText w:val="•"/>
      <w:lvlJc w:val="left"/>
      <w:pPr>
        <w:ind w:left="4449" w:hanging="480"/>
      </w:pPr>
      <w:rPr>
        <w:rFonts w:hint="default"/>
        <w:lang w:val="sl" w:eastAsia="sl" w:bidi="sl"/>
      </w:rPr>
    </w:lvl>
    <w:lvl w:ilvl="6" w:tplc="4EF6B644">
      <w:numFmt w:val="bullet"/>
      <w:lvlText w:val="•"/>
      <w:lvlJc w:val="left"/>
      <w:pPr>
        <w:ind w:left="5318" w:hanging="480"/>
      </w:pPr>
      <w:rPr>
        <w:rFonts w:hint="default"/>
        <w:lang w:val="sl" w:eastAsia="sl" w:bidi="sl"/>
      </w:rPr>
    </w:lvl>
    <w:lvl w:ilvl="7" w:tplc="CE52DFFA">
      <w:numFmt w:val="bullet"/>
      <w:lvlText w:val="•"/>
      <w:lvlJc w:val="left"/>
      <w:pPr>
        <w:ind w:left="6188" w:hanging="480"/>
      </w:pPr>
      <w:rPr>
        <w:rFonts w:hint="default"/>
        <w:lang w:val="sl" w:eastAsia="sl" w:bidi="sl"/>
      </w:rPr>
    </w:lvl>
    <w:lvl w:ilvl="8" w:tplc="1A9AD87C">
      <w:numFmt w:val="bullet"/>
      <w:lvlText w:val="•"/>
      <w:lvlJc w:val="left"/>
      <w:pPr>
        <w:ind w:left="7058" w:hanging="480"/>
      </w:pPr>
      <w:rPr>
        <w:rFonts w:hint="default"/>
        <w:lang w:val="sl" w:eastAsia="sl" w:bidi="sl"/>
      </w:rPr>
    </w:lvl>
  </w:abstractNum>
  <w:abstractNum w:abstractNumId="38" w15:restartNumberingAfterBreak="0">
    <w:nsid w:val="5BA21A18"/>
    <w:multiLevelType w:val="hybridMultilevel"/>
    <w:tmpl w:val="0032D9EE"/>
    <w:lvl w:ilvl="0" w:tplc="93DE2B9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color w:val="auto"/>
        <w:w w:val="96"/>
        <w:sz w:val="20"/>
        <w:szCs w:val="20"/>
        <w:lang w:val="sl" w:eastAsia="sl" w:bidi="s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96C6C"/>
    <w:multiLevelType w:val="hybridMultilevel"/>
    <w:tmpl w:val="52005418"/>
    <w:lvl w:ilvl="0" w:tplc="24924B7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1F2CB4"/>
    <w:multiLevelType w:val="hybridMultilevel"/>
    <w:tmpl w:val="36247F22"/>
    <w:lvl w:ilvl="0" w:tplc="35BE4AE2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89" w:hanging="360"/>
      </w:pPr>
    </w:lvl>
    <w:lvl w:ilvl="2" w:tplc="0424001B" w:tentative="1">
      <w:start w:val="1"/>
      <w:numFmt w:val="lowerRoman"/>
      <w:lvlText w:val="%3."/>
      <w:lvlJc w:val="right"/>
      <w:pPr>
        <w:ind w:left="2609" w:hanging="180"/>
      </w:pPr>
    </w:lvl>
    <w:lvl w:ilvl="3" w:tplc="0424000F" w:tentative="1">
      <w:start w:val="1"/>
      <w:numFmt w:val="decimal"/>
      <w:lvlText w:val="%4."/>
      <w:lvlJc w:val="left"/>
      <w:pPr>
        <w:ind w:left="3329" w:hanging="360"/>
      </w:pPr>
    </w:lvl>
    <w:lvl w:ilvl="4" w:tplc="04240019" w:tentative="1">
      <w:start w:val="1"/>
      <w:numFmt w:val="lowerLetter"/>
      <w:lvlText w:val="%5."/>
      <w:lvlJc w:val="left"/>
      <w:pPr>
        <w:ind w:left="4049" w:hanging="360"/>
      </w:pPr>
    </w:lvl>
    <w:lvl w:ilvl="5" w:tplc="0424001B" w:tentative="1">
      <w:start w:val="1"/>
      <w:numFmt w:val="lowerRoman"/>
      <w:lvlText w:val="%6."/>
      <w:lvlJc w:val="right"/>
      <w:pPr>
        <w:ind w:left="4769" w:hanging="180"/>
      </w:pPr>
    </w:lvl>
    <w:lvl w:ilvl="6" w:tplc="0424000F" w:tentative="1">
      <w:start w:val="1"/>
      <w:numFmt w:val="decimal"/>
      <w:lvlText w:val="%7."/>
      <w:lvlJc w:val="left"/>
      <w:pPr>
        <w:ind w:left="5489" w:hanging="360"/>
      </w:pPr>
    </w:lvl>
    <w:lvl w:ilvl="7" w:tplc="04240019" w:tentative="1">
      <w:start w:val="1"/>
      <w:numFmt w:val="lowerLetter"/>
      <w:lvlText w:val="%8."/>
      <w:lvlJc w:val="left"/>
      <w:pPr>
        <w:ind w:left="6209" w:hanging="360"/>
      </w:pPr>
    </w:lvl>
    <w:lvl w:ilvl="8" w:tplc="0424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41" w15:restartNumberingAfterBreak="0">
    <w:nsid w:val="618275F8"/>
    <w:multiLevelType w:val="hybridMultilevel"/>
    <w:tmpl w:val="FF52B94E"/>
    <w:lvl w:ilvl="0" w:tplc="168C6EB8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E4F64072">
      <w:numFmt w:val="bullet"/>
      <w:lvlText w:val="–"/>
      <w:lvlJc w:val="left"/>
      <w:pPr>
        <w:ind w:left="1547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2" w:tplc="C85A9E9A">
      <w:numFmt w:val="bullet"/>
      <w:lvlText w:val="•"/>
      <w:lvlJc w:val="left"/>
      <w:pPr>
        <w:ind w:left="2346" w:hanging="360"/>
      </w:pPr>
      <w:rPr>
        <w:rFonts w:hint="default"/>
        <w:lang w:val="sl" w:eastAsia="sl" w:bidi="sl"/>
      </w:rPr>
    </w:lvl>
    <w:lvl w:ilvl="3" w:tplc="24924B70">
      <w:start w:val="1"/>
      <w:numFmt w:val="bullet"/>
      <w:lvlText w:val="-"/>
      <w:lvlJc w:val="left"/>
      <w:pPr>
        <w:ind w:left="3152" w:hanging="360"/>
      </w:pPr>
      <w:rPr>
        <w:rFonts w:ascii="Arial" w:hAnsi="Arial" w:hint="default"/>
        <w:lang w:val="sl" w:eastAsia="sl" w:bidi="sl"/>
      </w:rPr>
    </w:lvl>
    <w:lvl w:ilvl="4" w:tplc="A04870D4">
      <w:numFmt w:val="bullet"/>
      <w:lvlText w:val="•"/>
      <w:lvlJc w:val="left"/>
      <w:pPr>
        <w:ind w:left="3959" w:hanging="360"/>
      </w:pPr>
      <w:rPr>
        <w:rFonts w:hint="default"/>
        <w:lang w:val="sl" w:eastAsia="sl" w:bidi="sl"/>
      </w:rPr>
    </w:lvl>
    <w:lvl w:ilvl="5" w:tplc="CF2EACB2">
      <w:numFmt w:val="bullet"/>
      <w:lvlText w:val="•"/>
      <w:lvlJc w:val="left"/>
      <w:pPr>
        <w:ind w:left="4765" w:hanging="360"/>
      </w:pPr>
      <w:rPr>
        <w:rFonts w:hint="default"/>
        <w:lang w:val="sl" w:eastAsia="sl" w:bidi="sl"/>
      </w:rPr>
    </w:lvl>
    <w:lvl w:ilvl="6" w:tplc="AE160412">
      <w:numFmt w:val="bullet"/>
      <w:lvlText w:val="•"/>
      <w:lvlJc w:val="left"/>
      <w:pPr>
        <w:ind w:left="5572" w:hanging="360"/>
      </w:pPr>
      <w:rPr>
        <w:rFonts w:hint="default"/>
        <w:lang w:val="sl" w:eastAsia="sl" w:bidi="sl"/>
      </w:rPr>
    </w:lvl>
    <w:lvl w:ilvl="7" w:tplc="7946E512">
      <w:numFmt w:val="bullet"/>
      <w:lvlText w:val="•"/>
      <w:lvlJc w:val="left"/>
      <w:pPr>
        <w:ind w:left="6378" w:hanging="360"/>
      </w:pPr>
      <w:rPr>
        <w:rFonts w:hint="default"/>
        <w:lang w:val="sl" w:eastAsia="sl" w:bidi="sl"/>
      </w:rPr>
    </w:lvl>
    <w:lvl w:ilvl="8" w:tplc="9E36F584">
      <w:numFmt w:val="bullet"/>
      <w:lvlText w:val="•"/>
      <w:lvlJc w:val="left"/>
      <w:pPr>
        <w:ind w:left="7185" w:hanging="360"/>
      </w:pPr>
      <w:rPr>
        <w:rFonts w:hint="default"/>
        <w:lang w:val="sl" w:eastAsia="sl" w:bidi="sl"/>
      </w:rPr>
    </w:lvl>
  </w:abstractNum>
  <w:abstractNum w:abstractNumId="42" w15:restartNumberingAfterBreak="0">
    <w:nsid w:val="61F07073"/>
    <w:multiLevelType w:val="hybridMultilevel"/>
    <w:tmpl w:val="DBF87A04"/>
    <w:lvl w:ilvl="0" w:tplc="739C9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FA275C"/>
    <w:multiLevelType w:val="hybridMultilevel"/>
    <w:tmpl w:val="6B10CE74"/>
    <w:lvl w:ilvl="0" w:tplc="E0408BBA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DAE046FE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E07EE4D6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8C506F30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E2C42256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99B8A66C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0B0E712A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F5F69138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9E54996C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44" w15:restartNumberingAfterBreak="0">
    <w:nsid w:val="6A75562A"/>
    <w:multiLevelType w:val="hybridMultilevel"/>
    <w:tmpl w:val="AC689AE8"/>
    <w:lvl w:ilvl="0" w:tplc="4AE49622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060C7AA6">
      <w:numFmt w:val="bullet"/>
      <w:lvlText w:val="•"/>
      <w:lvlJc w:val="left"/>
      <w:pPr>
        <w:ind w:left="1617" w:hanging="360"/>
      </w:pPr>
      <w:rPr>
        <w:rFonts w:hint="default"/>
        <w:lang w:val="sl" w:eastAsia="sl" w:bidi="sl"/>
      </w:rPr>
    </w:lvl>
    <w:lvl w:ilvl="2" w:tplc="B78861A0">
      <w:numFmt w:val="bullet"/>
      <w:lvlText w:val="•"/>
      <w:lvlJc w:val="left"/>
      <w:pPr>
        <w:ind w:left="2415" w:hanging="360"/>
      </w:pPr>
      <w:rPr>
        <w:rFonts w:hint="default"/>
        <w:lang w:val="sl" w:eastAsia="sl" w:bidi="sl"/>
      </w:rPr>
    </w:lvl>
    <w:lvl w:ilvl="3" w:tplc="B398776A">
      <w:numFmt w:val="bullet"/>
      <w:lvlText w:val="•"/>
      <w:lvlJc w:val="left"/>
      <w:pPr>
        <w:ind w:left="3213" w:hanging="360"/>
      </w:pPr>
      <w:rPr>
        <w:rFonts w:hint="default"/>
        <w:lang w:val="sl" w:eastAsia="sl" w:bidi="sl"/>
      </w:rPr>
    </w:lvl>
    <w:lvl w:ilvl="4" w:tplc="8BE8E196">
      <w:numFmt w:val="bullet"/>
      <w:lvlText w:val="•"/>
      <w:lvlJc w:val="left"/>
      <w:pPr>
        <w:ind w:left="4011" w:hanging="360"/>
      </w:pPr>
      <w:rPr>
        <w:rFonts w:hint="default"/>
        <w:lang w:val="sl" w:eastAsia="sl" w:bidi="sl"/>
      </w:rPr>
    </w:lvl>
    <w:lvl w:ilvl="5" w:tplc="CD36277C">
      <w:numFmt w:val="bullet"/>
      <w:lvlText w:val="•"/>
      <w:lvlJc w:val="left"/>
      <w:pPr>
        <w:ind w:left="4809" w:hanging="360"/>
      </w:pPr>
      <w:rPr>
        <w:rFonts w:hint="default"/>
        <w:lang w:val="sl" w:eastAsia="sl" w:bidi="sl"/>
      </w:rPr>
    </w:lvl>
    <w:lvl w:ilvl="6" w:tplc="07C45CCC">
      <w:numFmt w:val="bullet"/>
      <w:lvlText w:val="•"/>
      <w:lvlJc w:val="left"/>
      <w:pPr>
        <w:ind w:left="5606" w:hanging="360"/>
      </w:pPr>
      <w:rPr>
        <w:rFonts w:hint="default"/>
        <w:lang w:val="sl" w:eastAsia="sl" w:bidi="sl"/>
      </w:rPr>
    </w:lvl>
    <w:lvl w:ilvl="7" w:tplc="5B263882">
      <w:numFmt w:val="bullet"/>
      <w:lvlText w:val="•"/>
      <w:lvlJc w:val="left"/>
      <w:pPr>
        <w:ind w:left="6404" w:hanging="360"/>
      </w:pPr>
      <w:rPr>
        <w:rFonts w:hint="default"/>
        <w:lang w:val="sl" w:eastAsia="sl" w:bidi="sl"/>
      </w:rPr>
    </w:lvl>
    <w:lvl w:ilvl="8" w:tplc="4E7A2AB2">
      <w:numFmt w:val="bullet"/>
      <w:lvlText w:val="•"/>
      <w:lvlJc w:val="left"/>
      <w:pPr>
        <w:ind w:left="7202" w:hanging="360"/>
      </w:pPr>
      <w:rPr>
        <w:rFonts w:hint="default"/>
        <w:lang w:val="sl" w:eastAsia="sl" w:bidi="sl"/>
      </w:rPr>
    </w:lvl>
  </w:abstractNum>
  <w:abstractNum w:abstractNumId="45" w15:restartNumberingAfterBreak="0">
    <w:nsid w:val="6FB000F9"/>
    <w:multiLevelType w:val="hybridMultilevel"/>
    <w:tmpl w:val="FD7E81E8"/>
    <w:lvl w:ilvl="0" w:tplc="0BCE18EC">
      <w:numFmt w:val="bullet"/>
      <w:lvlText w:val="–"/>
      <w:lvlJc w:val="left"/>
      <w:pPr>
        <w:ind w:left="829" w:hanging="480"/>
      </w:pPr>
      <w:rPr>
        <w:rFonts w:ascii="Arial" w:eastAsia="Arial" w:hAnsi="Arial" w:cs="Arial" w:hint="default"/>
        <w:w w:val="96"/>
        <w:sz w:val="20"/>
        <w:szCs w:val="20"/>
        <w:lang w:val="sl" w:eastAsia="sl" w:bidi="sl"/>
      </w:rPr>
    </w:lvl>
    <w:lvl w:ilvl="1" w:tplc="9E14F7A0">
      <w:numFmt w:val="bullet"/>
      <w:lvlText w:val="•"/>
      <w:lvlJc w:val="left"/>
      <w:pPr>
        <w:ind w:left="1617" w:hanging="480"/>
      </w:pPr>
      <w:rPr>
        <w:rFonts w:hint="default"/>
        <w:lang w:val="sl" w:eastAsia="sl" w:bidi="sl"/>
      </w:rPr>
    </w:lvl>
    <w:lvl w:ilvl="2" w:tplc="704ECD52">
      <w:numFmt w:val="bullet"/>
      <w:lvlText w:val="•"/>
      <w:lvlJc w:val="left"/>
      <w:pPr>
        <w:ind w:left="2415" w:hanging="480"/>
      </w:pPr>
      <w:rPr>
        <w:rFonts w:hint="default"/>
        <w:lang w:val="sl" w:eastAsia="sl" w:bidi="sl"/>
      </w:rPr>
    </w:lvl>
    <w:lvl w:ilvl="3" w:tplc="5AA4DF28">
      <w:numFmt w:val="bullet"/>
      <w:lvlText w:val="•"/>
      <w:lvlJc w:val="left"/>
      <w:pPr>
        <w:ind w:left="3213" w:hanging="480"/>
      </w:pPr>
      <w:rPr>
        <w:rFonts w:hint="default"/>
        <w:lang w:val="sl" w:eastAsia="sl" w:bidi="sl"/>
      </w:rPr>
    </w:lvl>
    <w:lvl w:ilvl="4" w:tplc="9EF0DB70">
      <w:numFmt w:val="bullet"/>
      <w:lvlText w:val="•"/>
      <w:lvlJc w:val="left"/>
      <w:pPr>
        <w:ind w:left="4011" w:hanging="480"/>
      </w:pPr>
      <w:rPr>
        <w:rFonts w:hint="default"/>
        <w:lang w:val="sl" w:eastAsia="sl" w:bidi="sl"/>
      </w:rPr>
    </w:lvl>
    <w:lvl w:ilvl="5" w:tplc="0310F890">
      <w:numFmt w:val="bullet"/>
      <w:lvlText w:val="•"/>
      <w:lvlJc w:val="left"/>
      <w:pPr>
        <w:ind w:left="4809" w:hanging="480"/>
      </w:pPr>
      <w:rPr>
        <w:rFonts w:hint="default"/>
        <w:lang w:val="sl" w:eastAsia="sl" w:bidi="sl"/>
      </w:rPr>
    </w:lvl>
    <w:lvl w:ilvl="6" w:tplc="42C29E6C">
      <w:numFmt w:val="bullet"/>
      <w:lvlText w:val="•"/>
      <w:lvlJc w:val="left"/>
      <w:pPr>
        <w:ind w:left="5606" w:hanging="480"/>
      </w:pPr>
      <w:rPr>
        <w:rFonts w:hint="default"/>
        <w:lang w:val="sl" w:eastAsia="sl" w:bidi="sl"/>
      </w:rPr>
    </w:lvl>
    <w:lvl w:ilvl="7" w:tplc="2AAAFEB2">
      <w:numFmt w:val="bullet"/>
      <w:lvlText w:val="•"/>
      <w:lvlJc w:val="left"/>
      <w:pPr>
        <w:ind w:left="6404" w:hanging="480"/>
      </w:pPr>
      <w:rPr>
        <w:rFonts w:hint="default"/>
        <w:lang w:val="sl" w:eastAsia="sl" w:bidi="sl"/>
      </w:rPr>
    </w:lvl>
    <w:lvl w:ilvl="8" w:tplc="B7023F3E">
      <w:numFmt w:val="bullet"/>
      <w:lvlText w:val="•"/>
      <w:lvlJc w:val="left"/>
      <w:pPr>
        <w:ind w:left="7202" w:hanging="480"/>
      </w:pPr>
      <w:rPr>
        <w:rFonts w:hint="default"/>
        <w:lang w:val="sl" w:eastAsia="sl" w:bidi="sl"/>
      </w:rPr>
    </w:lvl>
  </w:abstractNum>
  <w:abstractNum w:abstractNumId="46" w15:restartNumberingAfterBreak="0">
    <w:nsid w:val="74B525B8"/>
    <w:multiLevelType w:val="hybridMultilevel"/>
    <w:tmpl w:val="7584E9BA"/>
    <w:lvl w:ilvl="0" w:tplc="E41486EA">
      <w:start w:val="2"/>
      <w:numFmt w:val="bullet"/>
      <w:lvlText w:val="-"/>
      <w:lvlJc w:val="left"/>
      <w:pPr>
        <w:ind w:left="347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47" w15:restartNumberingAfterBreak="0">
    <w:nsid w:val="7A0E3DB0"/>
    <w:multiLevelType w:val="hybridMultilevel"/>
    <w:tmpl w:val="9E70BDB8"/>
    <w:lvl w:ilvl="0" w:tplc="C49E5C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754B0"/>
    <w:multiLevelType w:val="hybridMultilevel"/>
    <w:tmpl w:val="42DAF63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6635BE"/>
    <w:multiLevelType w:val="hybridMultilevel"/>
    <w:tmpl w:val="08DAF2A2"/>
    <w:lvl w:ilvl="0" w:tplc="24924B70">
      <w:start w:val="1"/>
      <w:numFmt w:val="bullet"/>
      <w:lvlText w:val="-"/>
      <w:lvlJc w:val="left"/>
      <w:pPr>
        <w:ind w:left="820" w:hanging="360"/>
      </w:pPr>
      <w:rPr>
        <w:rFonts w:ascii="Arial" w:hAnsi="Arial" w:hint="default"/>
        <w:lang w:val="sl" w:eastAsia="sl" w:bidi="sl"/>
      </w:rPr>
    </w:lvl>
    <w:lvl w:ilvl="1" w:tplc="0424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543785477">
    <w:abstractNumId w:val="9"/>
  </w:num>
  <w:num w:numId="2" w16cid:durableId="134414794">
    <w:abstractNumId w:val="17"/>
  </w:num>
  <w:num w:numId="3" w16cid:durableId="2113939284">
    <w:abstractNumId w:val="16"/>
  </w:num>
  <w:num w:numId="4" w16cid:durableId="1389062879">
    <w:abstractNumId w:val="10"/>
  </w:num>
  <w:num w:numId="5" w16cid:durableId="1362123161">
    <w:abstractNumId w:val="21"/>
  </w:num>
  <w:num w:numId="6" w16cid:durableId="1012223551">
    <w:abstractNumId w:val="0"/>
  </w:num>
  <w:num w:numId="7" w16cid:durableId="1513758113">
    <w:abstractNumId w:val="14"/>
  </w:num>
  <w:num w:numId="8" w16cid:durableId="1287812383">
    <w:abstractNumId w:val="4"/>
  </w:num>
  <w:num w:numId="9" w16cid:durableId="1700815095">
    <w:abstractNumId w:val="6"/>
  </w:num>
  <w:num w:numId="10" w16cid:durableId="532839000">
    <w:abstractNumId w:val="44"/>
  </w:num>
  <w:num w:numId="11" w16cid:durableId="1048647599">
    <w:abstractNumId w:val="19"/>
  </w:num>
  <w:num w:numId="12" w16cid:durableId="2022075508">
    <w:abstractNumId w:val="24"/>
  </w:num>
  <w:num w:numId="13" w16cid:durableId="1462698268">
    <w:abstractNumId w:val="27"/>
  </w:num>
  <w:num w:numId="14" w16cid:durableId="2019774574">
    <w:abstractNumId w:val="37"/>
  </w:num>
  <w:num w:numId="15" w16cid:durableId="843209454">
    <w:abstractNumId w:val="43"/>
  </w:num>
  <w:num w:numId="16" w16cid:durableId="1916475811">
    <w:abstractNumId w:val="12"/>
  </w:num>
  <w:num w:numId="17" w16cid:durableId="512186187">
    <w:abstractNumId w:val="26"/>
  </w:num>
  <w:num w:numId="18" w16cid:durableId="1351488374">
    <w:abstractNumId w:val="3"/>
  </w:num>
  <w:num w:numId="19" w16cid:durableId="630981392">
    <w:abstractNumId w:val="45"/>
  </w:num>
  <w:num w:numId="20" w16cid:durableId="220025557">
    <w:abstractNumId w:val="33"/>
  </w:num>
  <w:num w:numId="21" w16cid:durableId="521092363">
    <w:abstractNumId w:val="25"/>
  </w:num>
  <w:num w:numId="22" w16cid:durableId="1131358747">
    <w:abstractNumId w:val="36"/>
  </w:num>
  <w:num w:numId="23" w16cid:durableId="1483157883">
    <w:abstractNumId w:val="23"/>
  </w:num>
  <w:num w:numId="24" w16cid:durableId="1095901537">
    <w:abstractNumId w:val="7"/>
  </w:num>
  <w:num w:numId="25" w16cid:durableId="1526096107">
    <w:abstractNumId w:val="20"/>
  </w:num>
  <w:num w:numId="26" w16cid:durableId="1687124942">
    <w:abstractNumId w:val="13"/>
  </w:num>
  <w:num w:numId="27" w16cid:durableId="17699489">
    <w:abstractNumId w:val="11"/>
  </w:num>
  <w:num w:numId="28" w16cid:durableId="1914504863">
    <w:abstractNumId w:val="1"/>
  </w:num>
  <w:num w:numId="29" w16cid:durableId="1327830107">
    <w:abstractNumId w:val="46"/>
  </w:num>
  <w:num w:numId="30" w16cid:durableId="1185634250">
    <w:abstractNumId w:val="42"/>
  </w:num>
  <w:num w:numId="31" w16cid:durableId="1498230873">
    <w:abstractNumId w:val="39"/>
  </w:num>
  <w:num w:numId="32" w16cid:durableId="1832981314">
    <w:abstractNumId w:val="41"/>
  </w:num>
  <w:num w:numId="33" w16cid:durableId="318576020">
    <w:abstractNumId w:val="18"/>
  </w:num>
  <w:num w:numId="34" w16cid:durableId="1547988490">
    <w:abstractNumId w:val="47"/>
  </w:num>
  <w:num w:numId="35" w16cid:durableId="1139107254">
    <w:abstractNumId w:val="29"/>
  </w:num>
  <w:num w:numId="36" w16cid:durableId="1765564336">
    <w:abstractNumId w:val="34"/>
  </w:num>
  <w:num w:numId="37" w16cid:durableId="1699742906">
    <w:abstractNumId w:val="48"/>
  </w:num>
  <w:num w:numId="38" w16cid:durableId="51076573">
    <w:abstractNumId w:val="31"/>
  </w:num>
  <w:num w:numId="39" w16cid:durableId="1157960613">
    <w:abstractNumId w:val="35"/>
  </w:num>
  <w:num w:numId="40" w16cid:durableId="2124155344">
    <w:abstractNumId w:val="40"/>
  </w:num>
  <w:num w:numId="41" w16cid:durableId="1758014812">
    <w:abstractNumId w:val="30"/>
  </w:num>
  <w:num w:numId="42" w16cid:durableId="886648312">
    <w:abstractNumId w:val="28"/>
  </w:num>
  <w:num w:numId="43" w16cid:durableId="836573318">
    <w:abstractNumId w:val="2"/>
  </w:num>
  <w:num w:numId="44" w16cid:durableId="1808477243">
    <w:abstractNumId w:val="49"/>
  </w:num>
  <w:num w:numId="45" w16cid:durableId="1051491550">
    <w:abstractNumId w:val="5"/>
  </w:num>
  <w:num w:numId="46" w16cid:durableId="1275407469">
    <w:abstractNumId w:val="38"/>
  </w:num>
  <w:num w:numId="47" w16cid:durableId="2055763253">
    <w:abstractNumId w:val="22"/>
  </w:num>
  <w:num w:numId="48" w16cid:durableId="1178694606">
    <w:abstractNumId w:val="8"/>
  </w:num>
  <w:num w:numId="49" w16cid:durableId="225992131">
    <w:abstractNumId w:val="32"/>
  </w:num>
  <w:num w:numId="50" w16cid:durableId="448739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06"/>
    <w:rsid w:val="000208B8"/>
    <w:rsid w:val="00024C26"/>
    <w:rsid w:val="000334EE"/>
    <w:rsid w:val="00033539"/>
    <w:rsid w:val="00035B47"/>
    <w:rsid w:val="000415EC"/>
    <w:rsid w:val="000466B8"/>
    <w:rsid w:val="00047FBD"/>
    <w:rsid w:val="0005036C"/>
    <w:rsid w:val="000557CE"/>
    <w:rsid w:val="0006470F"/>
    <w:rsid w:val="00067E13"/>
    <w:rsid w:val="00075239"/>
    <w:rsid w:val="0008240E"/>
    <w:rsid w:val="000841DF"/>
    <w:rsid w:val="00093115"/>
    <w:rsid w:val="000958A1"/>
    <w:rsid w:val="000A22B9"/>
    <w:rsid w:val="000A3F69"/>
    <w:rsid w:val="000B5CAD"/>
    <w:rsid w:val="000C534D"/>
    <w:rsid w:val="000F13E5"/>
    <w:rsid w:val="000F62AB"/>
    <w:rsid w:val="00112026"/>
    <w:rsid w:val="00120A93"/>
    <w:rsid w:val="00134E90"/>
    <w:rsid w:val="00135502"/>
    <w:rsid w:val="00140162"/>
    <w:rsid w:val="001475B3"/>
    <w:rsid w:val="001512D2"/>
    <w:rsid w:val="0018105B"/>
    <w:rsid w:val="00192C77"/>
    <w:rsid w:val="001A35CA"/>
    <w:rsid w:val="001A3EBC"/>
    <w:rsid w:val="001A749D"/>
    <w:rsid w:val="001C1060"/>
    <w:rsid w:val="001C19D1"/>
    <w:rsid w:val="001D0B4E"/>
    <w:rsid w:val="001D5381"/>
    <w:rsid w:val="001E14DA"/>
    <w:rsid w:val="00206B31"/>
    <w:rsid w:val="00217689"/>
    <w:rsid w:val="002375D8"/>
    <w:rsid w:val="00241F25"/>
    <w:rsid w:val="00252050"/>
    <w:rsid w:val="00265633"/>
    <w:rsid w:val="002830A2"/>
    <w:rsid w:val="002950CE"/>
    <w:rsid w:val="00295329"/>
    <w:rsid w:val="00296E87"/>
    <w:rsid w:val="002A0288"/>
    <w:rsid w:val="002A3487"/>
    <w:rsid w:val="002B0D2B"/>
    <w:rsid w:val="002C139D"/>
    <w:rsid w:val="002D42F7"/>
    <w:rsid w:val="002D4452"/>
    <w:rsid w:val="002E1FBF"/>
    <w:rsid w:val="002E532D"/>
    <w:rsid w:val="002F4662"/>
    <w:rsid w:val="002F685A"/>
    <w:rsid w:val="00300483"/>
    <w:rsid w:val="00305C69"/>
    <w:rsid w:val="00307066"/>
    <w:rsid w:val="003132F0"/>
    <w:rsid w:val="003216A9"/>
    <w:rsid w:val="00334210"/>
    <w:rsid w:val="00342022"/>
    <w:rsid w:val="00345E4C"/>
    <w:rsid w:val="00345EAD"/>
    <w:rsid w:val="0034739A"/>
    <w:rsid w:val="003535C9"/>
    <w:rsid w:val="003553F1"/>
    <w:rsid w:val="003557F8"/>
    <w:rsid w:val="003701AD"/>
    <w:rsid w:val="00374D46"/>
    <w:rsid w:val="003768CB"/>
    <w:rsid w:val="00385204"/>
    <w:rsid w:val="003A022F"/>
    <w:rsid w:val="003A04D9"/>
    <w:rsid w:val="003A051E"/>
    <w:rsid w:val="003A1B0A"/>
    <w:rsid w:val="003B0CEB"/>
    <w:rsid w:val="003C7DEA"/>
    <w:rsid w:val="003E1C1A"/>
    <w:rsid w:val="003E2C91"/>
    <w:rsid w:val="003E481B"/>
    <w:rsid w:val="0040592D"/>
    <w:rsid w:val="00405E27"/>
    <w:rsid w:val="00412C2A"/>
    <w:rsid w:val="0041422A"/>
    <w:rsid w:val="004401DA"/>
    <w:rsid w:val="00440CAA"/>
    <w:rsid w:val="00440FC7"/>
    <w:rsid w:val="004416D9"/>
    <w:rsid w:val="00444C81"/>
    <w:rsid w:val="00445B4A"/>
    <w:rsid w:val="00446851"/>
    <w:rsid w:val="00460968"/>
    <w:rsid w:val="00483EC3"/>
    <w:rsid w:val="00495E06"/>
    <w:rsid w:val="00496F66"/>
    <w:rsid w:val="00497959"/>
    <w:rsid w:val="00497CA3"/>
    <w:rsid w:val="004B3B69"/>
    <w:rsid w:val="004C71B6"/>
    <w:rsid w:val="004D460C"/>
    <w:rsid w:val="004D472F"/>
    <w:rsid w:val="004D47F3"/>
    <w:rsid w:val="004E103D"/>
    <w:rsid w:val="004E1601"/>
    <w:rsid w:val="004F1488"/>
    <w:rsid w:val="004F7714"/>
    <w:rsid w:val="00505BB5"/>
    <w:rsid w:val="0053137D"/>
    <w:rsid w:val="00531CA3"/>
    <w:rsid w:val="00532BF7"/>
    <w:rsid w:val="005406AB"/>
    <w:rsid w:val="0054399D"/>
    <w:rsid w:val="0054464C"/>
    <w:rsid w:val="0054490E"/>
    <w:rsid w:val="0055480B"/>
    <w:rsid w:val="005665FB"/>
    <w:rsid w:val="005709CC"/>
    <w:rsid w:val="00575D23"/>
    <w:rsid w:val="00580F38"/>
    <w:rsid w:val="00586BB2"/>
    <w:rsid w:val="00590BD4"/>
    <w:rsid w:val="005945AF"/>
    <w:rsid w:val="00596CBE"/>
    <w:rsid w:val="005A022A"/>
    <w:rsid w:val="005A0D62"/>
    <w:rsid w:val="005A19AD"/>
    <w:rsid w:val="005B20E6"/>
    <w:rsid w:val="005D2CB4"/>
    <w:rsid w:val="005D4E3E"/>
    <w:rsid w:val="005E5A8E"/>
    <w:rsid w:val="005F026E"/>
    <w:rsid w:val="00606F37"/>
    <w:rsid w:val="00623F83"/>
    <w:rsid w:val="006245E4"/>
    <w:rsid w:val="00624956"/>
    <w:rsid w:val="00626745"/>
    <w:rsid w:val="00632634"/>
    <w:rsid w:val="006329BB"/>
    <w:rsid w:val="006562DF"/>
    <w:rsid w:val="00674E1B"/>
    <w:rsid w:val="0067736C"/>
    <w:rsid w:val="00681C08"/>
    <w:rsid w:val="00685080"/>
    <w:rsid w:val="006862B4"/>
    <w:rsid w:val="00690421"/>
    <w:rsid w:val="00691539"/>
    <w:rsid w:val="006A35D8"/>
    <w:rsid w:val="006A3F10"/>
    <w:rsid w:val="006B2793"/>
    <w:rsid w:val="006C2D06"/>
    <w:rsid w:val="006C2F46"/>
    <w:rsid w:val="006C54B2"/>
    <w:rsid w:val="006D029A"/>
    <w:rsid w:val="006D2E7F"/>
    <w:rsid w:val="006F3847"/>
    <w:rsid w:val="00700E1B"/>
    <w:rsid w:val="007148C5"/>
    <w:rsid w:val="0072479D"/>
    <w:rsid w:val="007267CB"/>
    <w:rsid w:val="007400B6"/>
    <w:rsid w:val="0074583B"/>
    <w:rsid w:val="00752971"/>
    <w:rsid w:val="00773E9F"/>
    <w:rsid w:val="00781614"/>
    <w:rsid w:val="007850A1"/>
    <w:rsid w:val="00785558"/>
    <w:rsid w:val="00786574"/>
    <w:rsid w:val="0079262B"/>
    <w:rsid w:val="007B59E8"/>
    <w:rsid w:val="007B7F0F"/>
    <w:rsid w:val="007C12D3"/>
    <w:rsid w:val="007C2A32"/>
    <w:rsid w:val="007C2BCE"/>
    <w:rsid w:val="007C2C4A"/>
    <w:rsid w:val="007D1A82"/>
    <w:rsid w:val="007D7111"/>
    <w:rsid w:val="007E0B07"/>
    <w:rsid w:val="0081487E"/>
    <w:rsid w:val="008173F5"/>
    <w:rsid w:val="008227D1"/>
    <w:rsid w:val="00824CCA"/>
    <w:rsid w:val="00836F48"/>
    <w:rsid w:val="0084632B"/>
    <w:rsid w:val="008565AF"/>
    <w:rsid w:val="00875B06"/>
    <w:rsid w:val="00875B19"/>
    <w:rsid w:val="0087668E"/>
    <w:rsid w:val="0089593A"/>
    <w:rsid w:val="00895C28"/>
    <w:rsid w:val="008A60D5"/>
    <w:rsid w:val="008A7AC5"/>
    <w:rsid w:val="008B43BD"/>
    <w:rsid w:val="008C1D90"/>
    <w:rsid w:val="008C3F7C"/>
    <w:rsid w:val="008C692D"/>
    <w:rsid w:val="008C69D5"/>
    <w:rsid w:val="008C7950"/>
    <w:rsid w:val="008D065E"/>
    <w:rsid w:val="008D2495"/>
    <w:rsid w:val="008D4876"/>
    <w:rsid w:val="008E0481"/>
    <w:rsid w:val="008F2C05"/>
    <w:rsid w:val="008F66B4"/>
    <w:rsid w:val="00907B61"/>
    <w:rsid w:val="00922F56"/>
    <w:rsid w:val="00930C62"/>
    <w:rsid w:val="00941647"/>
    <w:rsid w:val="00956A46"/>
    <w:rsid w:val="00957DA9"/>
    <w:rsid w:val="00961E17"/>
    <w:rsid w:val="00973204"/>
    <w:rsid w:val="00984624"/>
    <w:rsid w:val="009856A4"/>
    <w:rsid w:val="00992F30"/>
    <w:rsid w:val="00994087"/>
    <w:rsid w:val="009D7044"/>
    <w:rsid w:val="009E0154"/>
    <w:rsid w:val="009E230F"/>
    <w:rsid w:val="009E24AD"/>
    <w:rsid w:val="009F46D1"/>
    <w:rsid w:val="009F47FB"/>
    <w:rsid w:val="00A012CD"/>
    <w:rsid w:val="00A07F3E"/>
    <w:rsid w:val="00A1238E"/>
    <w:rsid w:val="00A12C77"/>
    <w:rsid w:val="00A172B7"/>
    <w:rsid w:val="00A35F0E"/>
    <w:rsid w:val="00A36FB1"/>
    <w:rsid w:val="00A433F2"/>
    <w:rsid w:val="00A50469"/>
    <w:rsid w:val="00A62B27"/>
    <w:rsid w:val="00A64CCB"/>
    <w:rsid w:val="00A7069A"/>
    <w:rsid w:val="00A85CC8"/>
    <w:rsid w:val="00A926F5"/>
    <w:rsid w:val="00A94003"/>
    <w:rsid w:val="00AE0586"/>
    <w:rsid w:val="00B153EC"/>
    <w:rsid w:val="00B1676E"/>
    <w:rsid w:val="00B212FC"/>
    <w:rsid w:val="00B21B96"/>
    <w:rsid w:val="00B32510"/>
    <w:rsid w:val="00B361A7"/>
    <w:rsid w:val="00B40E47"/>
    <w:rsid w:val="00B4270C"/>
    <w:rsid w:val="00B57E08"/>
    <w:rsid w:val="00B77C22"/>
    <w:rsid w:val="00B850D2"/>
    <w:rsid w:val="00B866E7"/>
    <w:rsid w:val="00B93922"/>
    <w:rsid w:val="00B94C74"/>
    <w:rsid w:val="00B96BD3"/>
    <w:rsid w:val="00B9733D"/>
    <w:rsid w:val="00BB30BF"/>
    <w:rsid w:val="00BC126D"/>
    <w:rsid w:val="00BC2701"/>
    <w:rsid w:val="00BC2ABB"/>
    <w:rsid w:val="00BD006F"/>
    <w:rsid w:val="00BE438E"/>
    <w:rsid w:val="00BF3DC7"/>
    <w:rsid w:val="00C01D62"/>
    <w:rsid w:val="00C02EFA"/>
    <w:rsid w:val="00C0452B"/>
    <w:rsid w:val="00C20F3C"/>
    <w:rsid w:val="00C21749"/>
    <w:rsid w:val="00C4573C"/>
    <w:rsid w:val="00C45C81"/>
    <w:rsid w:val="00C47C4F"/>
    <w:rsid w:val="00C61B3B"/>
    <w:rsid w:val="00C61FA7"/>
    <w:rsid w:val="00C63238"/>
    <w:rsid w:val="00C75508"/>
    <w:rsid w:val="00C96681"/>
    <w:rsid w:val="00CA0695"/>
    <w:rsid w:val="00CD7F66"/>
    <w:rsid w:val="00CE009A"/>
    <w:rsid w:val="00CF0069"/>
    <w:rsid w:val="00CF1B08"/>
    <w:rsid w:val="00CF495D"/>
    <w:rsid w:val="00CF4B0C"/>
    <w:rsid w:val="00D04510"/>
    <w:rsid w:val="00D271C6"/>
    <w:rsid w:val="00D27DBC"/>
    <w:rsid w:val="00D42962"/>
    <w:rsid w:val="00D509ED"/>
    <w:rsid w:val="00D53AA5"/>
    <w:rsid w:val="00D776CE"/>
    <w:rsid w:val="00DB6378"/>
    <w:rsid w:val="00DC580F"/>
    <w:rsid w:val="00DF07E2"/>
    <w:rsid w:val="00DF4462"/>
    <w:rsid w:val="00DF5B47"/>
    <w:rsid w:val="00E16C49"/>
    <w:rsid w:val="00E242BF"/>
    <w:rsid w:val="00E345A9"/>
    <w:rsid w:val="00E367F7"/>
    <w:rsid w:val="00E44E51"/>
    <w:rsid w:val="00E559A4"/>
    <w:rsid w:val="00E6718E"/>
    <w:rsid w:val="00E70CFD"/>
    <w:rsid w:val="00E8059E"/>
    <w:rsid w:val="00E81A02"/>
    <w:rsid w:val="00EA008A"/>
    <w:rsid w:val="00EA09CB"/>
    <w:rsid w:val="00EC4002"/>
    <w:rsid w:val="00EE2A2A"/>
    <w:rsid w:val="00EE3F7A"/>
    <w:rsid w:val="00EF3A9D"/>
    <w:rsid w:val="00EF7D67"/>
    <w:rsid w:val="00F00A85"/>
    <w:rsid w:val="00F0346B"/>
    <w:rsid w:val="00F04D9A"/>
    <w:rsid w:val="00F065DF"/>
    <w:rsid w:val="00F1199E"/>
    <w:rsid w:val="00F12A73"/>
    <w:rsid w:val="00F22209"/>
    <w:rsid w:val="00F23722"/>
    <w:rsid w:val="00F24DAA"/>
    <w:rsid w:val="00F363E5"/>
    <w:rsid w:val="00F43163"/>
    <w:rsid w:val="00F73A23"/>
    <w:rsid w:val="00F761AD"/>
    <w:rsid w:val="00F832D2"/>
    <w:rsid w:val="00F864D2"/>
    <w:rsid w:val="00F92C57"/>
    <w:rsid w:val="00F92E3F"/>
    <w:rsid w:val="00FA05C0"/>
    <w:rsid w:val="00FA08A1"/>
    <w:rsid w:val="00FC2BF5"/>
    <w:rsid w:val="00FC7C02"/>
    <w:rsid w:val="00FD41F3"/>
    <w:rsid w:val="00FD70CB"/>
    <w:rsid w:val="00FF015F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E2740"/>
  <w15:docId w15:val="{B6646705-DD8F-40AA-ABDC-C1E14839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681C08"/>
    <w:pPr>
      <w:spacing w:line="276" w:lineRule="auto"/>
      <w:ind w:left="100" w:right="117"/>
      <w:jc w:val="both"/>
    </w:pPr>
    <w:rPr>
      <w:rFonts w:ascii="Arial" w:eastAsia="Arial" w:hAnsi="Arial" w:cs="Times New Roman"/>
      <w:sz w:val="20"/>
      <w:szCs w:val="20"/>
      <w:lang w:val="sl" w:eastAsia="sl"/>
    </w:rPr>
  </w:style>
  <w:style w:type="paragraph" w:styleId="Naslov1">
    <w:name w:val="heading 1"/>
    <w:basedOn w:val="Navaden"/>
    <w:uiPriority w:val="1"/>
    <w:qFormat/>
    <w:pPr>
      <w:ind w:left="460" w:hanging="360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34"/>
    <w:qFormat/>
    <w:pPr>
      <w:ind w:left="813" w:hanging="355"/>
    </w:pPr>
  </w:style>
  <w:style w:type="paragraph" w:customStyle="1" w:styleId="TableParagraph">
    <w:name w:val="Table Paragraph"/>
    <w:basedOn w:val="Navaden"/>
    <w:uiPriority w:val="1"/>
    <w:qFormat/>
    <w:pPr>
      <w:spacing w:before="34"/>
      <w:ind w:left="82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8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80B"/>
    <w:rPr>
      <w:rFonts w:ascii="Tahoma" w:eastAsia="Arial" w:hAnsi="Tahoma" w:cs="Tahoma"/>
      <w:sz w:val="16"/>
      <w:szCs w:val="16"/>
      <w:lang w:val="sl" w:eastAsia="sl"/>
    </w:rPr>
  </w:style>
  <w:style w:type="character" w:styleId="Pripombasklic">
    <w:name w:val="annotation reference"/>
    <w:basedOn w:val="Privzetapisavaodstavka"/>
    <w:uiPriority w:val="99"/>
    <w:semiHidden/>
    <w:unhideWhenUsed/>
    <w:rsid w:val="0055480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5480B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5480B"/>
    <w:rPr>
      <w:rFonts w:ascii="Arial" w:eastAsia="Arial" w:hAnsi="Arial" w:cs="Times New Roman"/>
      <w:sz w:val="20"/>
      <w:szCs w:val="20"/>
      <w:lang w:val="sl" w:eastAsia="s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5480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5480B"/>
    <w:rPr>
      <w:rFonts w:ascii="Arial" w:eastAsia="Arial" w:hAnsi="Arial" w:cs="Times New Roman"/>
      <w:b/>
      <w:bCs/>
      <w:sz w:val="20"/>
      <w:szCs w:val="20"/>
      <w:lang w:val="sl" w:eastAsia="sl"/>
    </w:rPr>
  </w:style>
  <w:style w:type="character" w:styleId="Hiperpovezava">
    <w:name w:val="Hyperlink"/>
    <w:basedOn w:val="Privzetapisavaodstavka"/>
    <w:uiPriority w:val="99"/>
    <w:unhideWhenUsed/>
    <w:rsid w:val="004E1601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172B7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172B7"/>
    <w:rPr>
      <w:rFonts w:ascii="Arial" w:eastAsia="Arial" w:hAnsi="Arial" w:cs="Times New Roman"/>
      <w:sz w:val="20"/>
      <w:szCs w:val="20"/>
      <w:lang w:val="sl" w:eastAsia="sl"/>
    </w:rPr>
  </w:style>
  <w:style w:type="character" w:styleId="Sprotnaopomba-sklic">
    <w:name w:val="footnote reference"/>
    <w:basedOn w:val="Privzetapisavaodstavka"/>
    <w:uiPriority w:val="99"/>
    <w:semiHidden/>
    <w:unhideWhenUsed/>
    <w:rsid w:val="00A172B7"/>
    <w:rPr>
      <w:vertAlign w:val="superscript"/>
    </w:rPr>
  </w:style>
  <w:style w:type="paragraph" w:styleId="Brezrazmikov">
    <w:name w:val="No Spacing"/>
    <w:link w:val="BrezrazmikovZnak"/>
    <w:uiPriority w:val="1"/>
    <w:qFormat/>
    <w:rsid w:val="00681C08"/>
    <w:rPr>
      <w:rFonts w:ascii="Arial" w:eastAsia="Arial" w:hAnsi="Arial" w:cs="Times New Roman"/>
      <w:lang w:val="sl" w:eastAsia="sl"/>
    </w:rPr>
  </w:style>
  <w:style w:type="paragraph" w:customStyle="1" w:styleId="Odstavek">
    <w:name w:val="Odstavek"/>
    <w:basedOn w:val="Navaden"/>
    <w:link w:val="OdstavekZnak"/>
    <w:qFormat/>
    <w:rsid w:val="006562DF"/>
    <w:pPr>
      <w:widowControl/>
      <w:overflowPunct w:val="0"/>
      <w:adjustRightInd w:val="0"/>
      <w:spacing w:before="240" w:line="240" w:lineRule="auto"/>
      <w:ind w:left="0" w:right="0" w:firstLine="1021"/>
      <w:textAlignment w:val="baseline"/>
    </w:pPr>
    <w:rPr>
      <w:rFonts w:eastAsia="Times New Roman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6562DF"/>
    <w:rPr>
      <w:rFonts w:ascii="Arial" w:eastAsia="Times New Roman" w:hAnsi="Arial" w:cs="Times New Roman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F12A7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2A73"/>
    <w:rPr>
      <w:rFonts w:ascii="Arial" w:eastAsia="Arial" w:hAnsi="Arial" w:cs="Times New Roman"/>
      <w:sz w:val="20"/>
      <w:szCs w:val="20"/>
      <w:lang w:val="sl" w:eastAsia="sl"/>
    </w:rPr>
  </w:style>
  <w:style w:type="paragraph" w:styleId="Noga">
    <w:name w:val="footer"/>
    <w:basedOn w:val="Navaden"/>
    <w:link w:val="NogaZnak"/>
    <w:uiPriority w:val="99"/>
    <w:unhideWhenUsed/>
    <w:rsid w:val="00F12A7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2A73"/>
    <w:rPr>
      <w:rFonts w:ascii="Arial" w:eastAsia="Arial" w:hAnsi="Arial" w:cs="Times New Roman"/>
      <w:sz w:val="20"/>
      <w:szCs w:val="20"/>
      <w:lang w:val="sl" w:eastAsia="sl"/>
    </w:rPr>
  </w:style>
  <w:style w:type="paragraph" w:styleId="Napis">
    <w:name w:val="caption"/>
    <w:basedOn w:val="Navaden"/>
    <w:next w:val="Navaden"/>
    <w:uiPriority w:val="35"/>
    <w:unhideWhenUsed/>
    <w:qFormat/>
    <w:rsid w:val="00B9733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Tabelamrea">
    <w:name w:val="Table Grid"/>
    <w:basedOn w:val="Navadnatabela"/>
    <w:uiPriority w:val="59"/>
    <w:rsid w:val="00C4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941647"/>
    <w:pPr>
      <w:widowControl/>
      <w:autoSpaceDE/>
      <w:autoSpaceDN/>
    </w:pPr>
    <w:rPr>
      <w:rFonts w:ascii="Arial" w:eastAsia="Arial" w:hAnsi="Arial" w:cs="Times New Roman"/>
      <w:sz w:val="20"/>
      <w:szCs w:val="20"/>
      <w:lang w:val="sl" w:eastAsia="sl"/>
    </w:rPr>
  </w:style>
  <w:style w:type="character" w:styleId="Nerazreenaomemba">
    <w:name w:val="Unresolved Mention"/>
    <w:basedOn w:val="Privzetapisavaodstavka"/>
    <w:uiPriority w:val="99"/>
    <w:semiHidden/>
    <w:unhideWhenUsed/>
    <w:rsid w:val="00941647"/>
    <w:rPr>
      <w:color w:val="605E5C"/>
      <w:shd w:val="clear" w:color="auto" w:fill="E1DFDD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941647"/>
    <w:rPr>
      <w:rFonts w:ascii="Arial" w:eastAsia="Arial" w:hAnsi="Arial" w:cs="Times New Roman"/>
      <w:lang w:val="sl" w:eastAsia="s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vambienti.si/20/05/2019/vrtec-pedenjped-kjer-se-sklene-krog-prijateljste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tvambienti.si/20/05/2019/vrtec-pedenjped-kjer-se-sklene-krog-prijateljstev/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nvironment/forests/flegt.htm" TargetMode="External"/><Relationship Id="rId2" Type="http://schemas.openxmlformats.org/officeDocument/2006/relationships/hyperlink" Target="http://www.pefc.org/internet/html/" TargetMode="External"/><Relationship Id="rId1" Type="http://schemas.openxmlformats.org/officeDocument/2006/relationships/hyperlink" Target="http://www.f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2EFF15-4F96-4108-8AB3-DFC0FFEF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P7: Pohištvo</vt:lpstr>
    </vt:vector>
  </TitlesOfParts>
  <Company>MOP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P7: Pohištvo</dc:title>
  <dc:creator>Urška Skok Klima</dc:creator>
  <cp:lastModifiedBy>Nejka Šparemblek</cp:lastModifiedBy>
  <cp:revision>2</cp:revision>
  <cp:lastPrinted>2025-09-05T11:09:00Z</cp:lastPrinted>
  <dcterms:created xsi:type="dcterms:W3CDTF">2025-10-23T21:17:00Z</dcterms:created>
  <dcterms:modified xsi:type="dcterms:W3CDTF">2025-10-23T21:17:00Z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2019-10-23T00:00:00Z</vt:filetime>
  </property>
</Properties>
</file>