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343D9D" w14:textId="768A7632" w:rsidR="00382726" w:rsidRPr="0038573A" w:rsidRDefault="00382726" w:rsidP="00F325D1">
      <w:pPr>
        <w:pStyle w:val="Glavabloka"/>
        <w:rPr>
          <w:lang w:val="sl-SI"/>
        </w:rPr>
      </w:pPr>
    </w:p>
    <w:p w14:paraId="2B2C9BDC" w14:textId="22D467EB" w:rsidR="00382726" w:rsidRPr="0038573A" w:rsidRDefault="00C56594" w:rsidP="00CF5980">
      <w:pPr>
        <w:pStyle w:val="Citat"/>
        <w:spacing w:line="276" w:lineRule="auto"/>
        <w:rPr>
          <w:lang w:val="sl-SI"/>
        </w:rPr>
      </w:pPr>
      <w:proofErr w:type="spellStart"/>
      <w:r w:rsidRPr="0038573A">
        <w:rPr>
          <w:lang w:val="sl-SI"/>
        </w:rPr>
        <w:t>DJNovice</w:t>
      </w:r>
      <w:proofErr w:type="spellEnd"/>
      <w:r w:rsidRPr="0038573A">
        <w:rPr>
          <w:lang w:val="sl-SI"/>
        </w:rPr>
        <w:t xml:space="preserve"> </w:t>
      </w:r>
      <w:r w:rsidR="00A6762F" w:rsidRPr="0038573A">
        <w:rPr>
          <w:lang w:val="sl-SI"/>
        </w:rPr>
        <w:t xml:space="preserve"> - </w:t>
      </w:r>
      <w:r w:rsidR="00521039">
        <w:rPr>
          <w:lang w:val="sl-SI"/>
        </w:rPr>
        <w:t>december</w:t>
      </w:r>
      <w:r w:rsidR="007A751C" w:rsidRPr="0038573A">
        <w:rPr>
          <w:lang w:val="sl-SI"/>
        </w:rPr>
        <w:t xml:space="preserve"> </w:t>
      </w:r>
      <w:r w:rsidR="002A00A0" w:rsidRPr="0038573A">
        <w:rPr>
          <w:lang w:val="sl-SI"/>
        </w:rPr>
        <w:t>20</w:t>
      </w:r>
      <w:r w:rsidR="00BF6470" w:rsidRPr="0038573A">
        <w:rPr>
          <w:lang w:val="sl-SI"/>
        </w:rPr>
        <w:t>2</w:t>
      </w:r>
      <w:r w:rsidR="00A81582" w:rsidRPr="0038573A">
        <w:rPr>
          <w:lang w:val="sl-SI"/>
        </w:rPr>
        <w:t>3</w:t>
      </w:r>
      <w:r w:rsidR="00985A70">
        <w:rPr>
          <w:lang w:val="sl-SI"/>
        </w:rPr>
        <w:t xml:space="preserve"> </w:t>
      </w:r>
    </w:p>
    <w:p w14:paraId="437FAE63" w14:textId="0C162E6C" w:rsidR="00495964" w:rsidRDefault="00495964" w:rsidP="00495964">
      <w:pPr>
        <w:spacing w:line="276" w:lineRule="auto"/>
        <w:jc w:val="both"/>
        <w:rPr>
          <w:rFonts w:asciiTheme="majorHAnsi" w:eastAsiaTheme="majorEastAsia" w:hAnsiTheme="majorHAnsi" w:cstheme="majorBidi"/>
          <w:b/>
          <w:bCs/>
          <w:caps/>
          <w:noProof/>
          <w:color w:val="4A66AC" w:themeColor="accent1"/>
          <w:sz w:val="24"/>
          <w:lang w:val="sl-SI" w:eastAsia="sl-SI"/>
        </w:rPr>
      </w:pPr>
      <w:bookmarkStart w:id="0" w:name="c8"/>
      <w:bookmarkEnd w:id="0"/>
      <w:r>
        <w:rPr>
          <w:rFonts w:asciiTheme="majorHAnsi" w:eastAsiaTheme="majorEastAsia" w:hAnsiTheme="majorHAnsi" w:cstheme="majorBidi"/>
          <w:b/>
          <w:bCs/>
          <w:caps/>
          <w:noProof/>
          <w:color w:val="4A66AC" w:themeColor="accent1"/>
          <w:sz w:val="24"/>
          <w:lang w:val="sl-SI" w:eastAsia="sl-SI"/>
        </w:rPr>
        <w:t>POMEMBNO OBVESTILO – DATUM VZPOSTAVITVE PRENOVLJENEGA PORTALA JAVNIH NAROČIL</w:t>
      </w:r>
      <w:r w:rsidR="00505BF6">
        <w:rPr>
          <w:rFonts w:asciiTheme="majorHAnsi" w:eastAsiaTheme="majorEastAsia" w:hAnsiTheme="majorHAnsi" w:cstheme="majorBidi"/>
          <w:b/>
          <w:bCs/>
          <w:caps/>
          <w:noProof/>
          <w:color w:val="4A66AC" w:themeColor="accent1"/>
          <w:sz w:val="24"/>
          <w:lang w:val="sl-SI" w:eastAsia="sl-SI"/>
        </w:rPr>
        <w:t xml:space="preserve"> – 19. 1. 2024</w:t>
      </w:r>
    </w:p>
    <w:p w14:paraId="35B14912" w14:textId="77777777" w:rsidR="00495964" w:rsidRDefault="00495964" w:rsidP="00495964">
      <w:pPr>
        <w:jc w:val="both"/>
        <w:rPr>
          <w:lang w:val="sl-SI"/>
        </w:rPr>
      </w:pPr>
      <w:r>
        <w:rPr>
          <w:lang w:val="sl-SI"/>
        </w:rPr>
        <w:t>Spoštovani uporabniki portala javnih naročil,</w:t>
      </w:r>
    </w:p>
    <w:p w14:paraId="0CC5CDDE" w14:textId="77777777" w:rsidR="00495964" w:rsidRDefault="00495964" w:rsidP="00495964">
      <w:pPr>
        <w:jc w:val="both"/>
        <w:rPr>
          <w:lang w:val="sl-SI"/>
        </w:rPr>
      </w:pPr>
      <w:r w:rsidRPr="00495964">
        <w:rPr>
          <w:b/>
          <w:bCs/>
          <w:u w:val="single"/>
          <w:lang w:val="sl-SI"/>
        </w:rPr>
        <w:t xml:space="preserve">obveščamo vas, da bo prenovljeni portal javnih naročil vzpostavljen v petek, </w:t>
      </w:r>
      <w:r>
        <w:rPr>
          <w:b/>
          <w:bCs/>
          <w:u w:val="single"/>
          <w:lang w:val="sl-SI"/>
        </w:rPr>
        <w:t>1</w:t>
      </w:r>
      <w:r w:rsidRPr="00495964">
        <w:rPr>
          <w:b/>
          <w:bCs/>
          <w:u w:val="single"/>
          <w:lang w:val="sl-SI"/>
        </w:rPr>
        <w:t>9. 1. 2024</w:t>
      </w:r>
      <w:r>
        <w:rPr>
          <w:lang w:val="sl-SI"/>
        </w:rPr>
        <w:t xml:space="preserve">. </w:t>
      </w:r>
    </w:p>
    <w:p w14:paraId="6D4D08D5" w14:textId="507B7D0F" w:rsidR="00495964" w:rsidRDefault="00495964" w:rsidP="00495964">
      <w:pPr>
        <w:jc w:val="both"/>
        <w:rPr>
          <w:lang w:val="sl-SI"/>
        </w:rPr>
      </w:pPr>
      <w:r>
        <w:rPr>
          <w:lang w:val="sl-SI"/>
        </w:rPr>
        <w:t xml:space="preserve">Zaradi kompleksnosti portala javnih naročil in potrebnih vzpostavitev integracij z drugimi sistemi (na primer </w:t>
      </w:r>
      <w:proofErr w:type="spellStart"/>
      <w:r>
        <w:rPr>
          <w:lang w:val="sl-SI"/>
        </w:rPr>
        <w:t>eRevizija</w:t>
      </w:r>
      <w:proofErr w:type="spellEnd"/>
      <w:r>
        <w:rPr>
          <w:lang w:val="sl-SI"/>
        </w:rPr>
        <w:t>,</w:t>
      </w:r>
      <w:r w:rsidR="00A81634">
        <w:rPr>
          <w:lang w:val="sl-SI"/>
        </w:rPr>
        <w:t xml:space="preserve"> UJP JN plačila, ERAR,</w:t>
      </w:r>
      <w:r>
        <w:rPr>
          <w:lang w:val="sl-SI"/>
        </w:rPr>
        <w:t xml:space="preserve"> S</w:t>
      </w:r>
      <w:r w:rsidR="00A81634">
        <w:rPr>
          <w:lang w:val="sl-SI"/>
        </w:rPr>
        <w:t>I-</w:t>
      </w:r>
      <w:r>
        <w:rPr>
          <w:lang w:val="sl-SI"/>
        </w:rPr>
        <w:t>PASS) vzpostavitev prenovljenega portala javnih naročil ne bo potekala 3. 1. 2024, kot je bilo prvotno predvideno, temveč 19. 1. 2024.</w:t>
      </w:r>
    </w:p>
    <w:p w14:paraId="5600832F" w14:textId="0C356CBC" w:rsidR="00495964" w:rsidRDefault="00495964" w:rsidP="00495964">
      <w:pPr>
        <w:jc w:val="both"/>
        <w:rPr>
          <w:lang w:val="sl-SI"/>
        </w:rPr>
      </w:pPr>
      <w:r>
        <w:rPr>
          <w:lang w:val="sl-SI"/>
        </w:rPr>
        <w:t>V zvezi z vzpostavitvijo prenovljenega portala t</w:t>
      </w:r>
      <w:r w:rsidR="00505BF6">
        <w:rPr>
          <w:lang w:val="sl-SI"/>
        </w:rPr>
        <w:t>a</w:t>
      </w:r>
      <w:r>
        <w:rPr>
          <w:lang w:val="sl-SI"/>
        </w:rPr>
        <w:t xml:space="preserve">ko uporabnike obveščamo in opozarjamo, da zaradi prenosa obsežne nadgradnje v produkcijsko okolje, </w:t>
      </w:r>
      <w:r w:rsidRPr="002F39E0">
        <w:rPr>
          <w:b/>
          <w:bCs/>
          <w:color w:val="C00000"/>
          <w:lang w:val="sl-SI"/>
        </w:rPr>
        <w:t>portal javnih naročil</w:t>
      </w:r>
      <w:r w:rsidRPr="00AC68DA">
        <w:rPr>
          <w:color w:val="FF0000"/>
          <w:lang w:val="sl-SI"/>
        </w:rPr>
        <w:t xml:space="preserve"> </w:t>
      </w:r>
      <w:r w:rsidRPr="002F39E0">
        <w:rPr>
          <w:b/>
          <w:bCs/>
          <w:color w:val="C00000"/>
          <w:u w:val="single"/>
          <w:lang w:val="sl-SI"/>
        </w:rPr>
        <w:t>ne bo deloval</w:t>
      </w:r>
      <w:r w:rsidRPr="002F39E0">
        <w:rPr>
          <w:b/>
          <w:bCs/>
          <w:color w:val="C00000"/>
          <w:lang w:val="sl-SI"/>
        </w:rPr>
        <w:t xml:space="preserve"> v petek, 19. 1. 2024</w:t>
      </w:r>
      <w:r>
        <w:rPr>
          <w:lang w:val="sl-SI"/>
        </w:rPr>
        <w:t xml:space="preserve">. Zaradi tega uporabnike portala javnih naročil pozivamo, da aktivnosti v zvezi z aktualnimi </w:t>
      </w:r>
      <w:r w:rsidR="00A81634">
        <w:rPr>
          <w:lang w:val="sl-SI"/>
        </w:rPr>
        <w:t xml:space="preserve">oziroma načrtovanimi </w:t>
      </w:r>
      <w:r>
        <w:rPr>
          <w:lang w:val="sl-SI"/>
        </w:rPr>
        <w:t xml:space="preserve">javnimi naročili </w:t>
      </w:r>
      <w:r w:rsidR="00A81634">
        <w:rPr>
          <w:lang w:val="sl-SI"/>
        </w:rPr>
        <w:t xml:space="preserve">temu </w:t>
      </w:r>
      <w:r>
        <w:rPr>
          <w:lang w:val="sl-SI"/>
        </w:rPr>
        <w:t xml:space="preserve">prilagodijo. Priporočamo, da naročniki na ta dan </w:t>
      </w:r>
      <w:r w:rsidR="00505BF6">
        <w:rPr>
          <w:lang w:val="sl-SI"/>
        </w:rPr>
        <w:t xml:space="preserve">predvsem </w:t>
      </w:r>
      <w:r>
        <w:rPr>
          <w:lang w:val="sl-SI"/>
        </w:rPr>
        <w:t xml:space="preserve">ne načrtujejo oziroma predvidijo rokov za oddajo ponudb (ker v primeru morebitne potrebe po podaljšanju roka za predložitev ponudb na ta dan (19. 1. 2024) ne bodo mogli objaviti popravka obvestila o naročilu) oziroma poskrbijo, da na ta dan ne zapade rok za zastavljanje vprašanj s strani gospodarskih subjektov ali rok za podajo pojasnil na zastavljena vprašanja. </w:t>
      </w:r>
    </w:p>
    <w:p w14:paraId="7EAB2A01" w14:textId="08076822" w:rsidR="00505BF6" w:rsidRDefault="00505BF6" w:rsidP="00495964">
      <w:pPr>
        <w:jc w:val="both"/>
        <w:rPr>
          <w:lang w:val="sl-SI"/>
        </w:rPr>
      </w:pPr>
      <w:r>
        <w:rPr>
          <w:lang w:val="sl-SI"/>
        </w:rPr>
        <w:t xml:space="preserve">Kot pojasnjeno v preteklih </w:t>
      </w:r>
      <w:proofErr w:type="spellStart"/>
      <w:r>
        <w:rPr>
          <w:lang w:val="sl-SI"/>
        </w:rPr>
        <w:t>DJNovicah</w:t>
      </w:r>
      <w:proofErr w:type="spellEnd"/>
      <w:r>
        <w:rPr>
          <w:lang w:val="sl-SI"/>
        </w:rPr>
        <w:t xml:space="preserve"> ponovno poudarjamo, da bodo </w:t>
      </w:r>
      <w:r w:rsidRPr="00505BF6">
        <w:rPr>
          <w:u w:val="single"/>
          <w:lang w:val="sl-SI"/>
        </w:rPr>
        <w:t>obstoječi uporabniki</w:t>
      </w:r>
      <w:r w:rsidRPr="00505BF6">
        <w:rPr>
          <w:lang w:val="sl-SI"/>
        </w:rPr>
        <w:t xml:space="preserve"> </w:t>
      </w:r>
      <w:r>
        <w:rPr>
          <w:lang w:val="sl-SI"/>
        </w:rPr>
        <w:t xml:space="preserve">portala javnih naročil na prenovljeni portal javnih naročil </w:t>
      </w:r>
      <w:r w:rsidRPr="00505BF6">
        <w:rPr>
          <w:u w:val="single"/>
          <w:lang w:val="sl-SI"/>
        </w:rPr>
        <w:t>preneseni z vsemi uporabniškimi pravicami</w:t>
      </w:r>
      <w:r>
        <w:rPr>
          <w:lang w:val="sl-SI"/>
        </w:rPr>
        <w:t xml:space="preserve"> in za te uporabnike (ponovna) </w:t>
      </w:r>
      <w:r w:rsidRPr="00A81634">
        <w:rPr>
          <w:u w:val="single"/>
          <w:lang w:val="sl-SI"/>
        </w:rPr>
        <w:t>registracija</w:t>
      </w:r>
      <w:r>
        <w:rPr>
          <w:lang w:val="sl-SI"/>
        </w:rPr>
        <w:t xml:space="preserve"> na prenovljeni portal javnih naročil </w:t>
      </w:r>
      <w:r w:rsidRPr="00A81634">
        <w:rPr>
          <w:u w:val="single"/>
          <w:lang w:val="sl-SI"/>
        </w:rPr>
        <w:t>ne bo potrebna</w:t>
      </w:r>
      <w:r>
        <w:rPr>
          <w:lang w:val="sl-SI"/>
        </w:rPr>
        <w:t>.</w:t>
      </w:r>
    </w:p>
    <w:p w14:paraId="4B6F110C" w14:textId="1848E8C2" w:rsidR="00505BF6" w:rsidRDefault="00505BF6" w:rsidP="00505BF6">
      <w:pPr>
        <w:jc w:val="both"/>
        <w:rPr>
          <w:lang w:val="sl-SI"/>
        </w:rPr>
      </w:pPr>
      <w:r>
        <w:rPr>
          <w:lang w:val="sl-SI"/>
        </w:rPr>
        <w:t xml:space="preserve">Glede na pogosto izpostavljeno dilemo, kako bo po prenovi portala, želimo ponovno poudariti tudi, da bo tudi v primeru, če je bilo obvestilo objavljeno na obstoječih (starih) obrazcih še pred prenovo, po vzpostavitvi prenovljenega portala omogočeno nemoteno nadaljevanje izvajanja vseh aktivnosti iz predhodno objavljenega obrazca. Povedano drugače, tudi če bo za določeno javno naročilo obvestilo o naročilu objavljeno pred datumom vzpostavitve prenovljenega portala,  po vzpostavitvi prenovljenega portala  pa bo za to naročilo potrebno objaviti še na primer odločitev o oddaji in obvestilo o oddaji naročila, bo to omogočeno. Obvestilo o oddaji naročila bo primeroma (samo) potrebno objaviti v novi predpisani obliki in vsebini (npr. namesto standardnega obrazca EU 3 – SL se bo uporabil </w:t>
      </w:r>
      <w:proofErr w:type="spellStart"/>
      <w:r>
        <w:rPr>
          <w:lang w:val="sl-SI"/>
        </w:rPr>
        <w:t>eObrazec</w:t>
      </w:r>
      <w:proofErr w:type="spellEnd"/>
      <w:r>
        <w:rPr>
          <w:lang w:val="sl-SI"/>
        </w:rPr>
        <w:t xml:space="preserve"> EUe29).</w:t>
      </w:r>
    </w:p>
    <w:p w14:paraId="7EEDE195" w14:textId="77777777" w:rsidR="00505BF6" w:rsidRDefault="00505BF6" w:rsidP="00505BF6">
      <w:pPr>
        <w:jc w:val="both"/>
        <w:rPr>
          <w:lang w:val="sl-SI"/>
        </w:rPr>
      </w:pPr>
      <w:r>
        <w:rPr>
          <w:lang w:val="sl-SI"/>
        </w:rPr>
        <w:t>Vsa obvestila, objavljena pred dnevom vzpostavitve prenovljenega portala, bodo nanj tudi prenesena in bo iz njih omogočeno izvajanje ustreznih akcij za objavo naslednjih potrebnih obvestil oziroma dokumentov. Ponovno opozarjamo, da bodo vsa obvestila iz seznama obrazcev posameznega uporabnika na dan vzpostavitve prenovljenega portala, shranjena v statusu »Osnutek – Z napakami«, »Osnutek – Pravilen« ali »Zavrnjen«, izbrisana in ne bodo prenesena na prenovljeni portal. Uporaba sedaj veljavnih standardnih obrazcev po tem datumu ne bo več mogoča.</w:t>
      </w:r>
    </w:p>
    <w:p w14:paraId="06F4045F" w14:textId="4A40630B" w:rsidR="00505BF6" w:rsidRDefault="003E654C" w:rsidP="00505BF6">
      <w:pPr>
        <w:jc w:val="both"/>
        <w:rPr>
          <w:b/>
          <w:bCs/>
          <w:lang w:val="sl-SI"/>
        </w:rPr>
      </w:pPr>
      <w:bookmarkStart w:id="1" w:name="_Hlk147815042"/>
      <w:r>
        <w:rPr>
          <w:b/>
          <w:bCs/>
          <w:lang w:val="sl-SI"/>
        </w:rPr>
        <w:t xml:space="preserve">Po vzpostavitvi prenovljenega portala javnih naročil (19. 1. 2024) bo odprta tudi aplikacija oziroma zavihek za sporočanje statističnih podatkov o oddanih </w:t>
      </w:r>
      <w:r w:rsidRPr="00F325D1">
        <w:rPr>
          <w:b/>
          <w:bCs/>
          <w:u w:val="single"/>
          <w:lang w:val="sl-SI"/>
        </w:rPr>
        <w:t>evidenčnih naročil</w:t>
      </w:r>
      <w:r>
        <w:rPr>
          <w:b/>
          <w:bCs/>
          <w:lang w:val="sl-SI"/>
        </w:rPr>
        <w:t xml:space="preserve"> v letu 2023 in objavo seznama oddanih evidenčnih naročil</w:t>
      </w:r>
      <w:r w:rsidR="00505BF6">
        <w:rPr>
          <w:b/>
          <w:bCs/>
          <w:lang w:val="sl-SI"/>
        </w:rPr>
        <w:t xml:space="preserve">. </w:t>
      </w:r>
      <w:bookmarkEnd w:id="1"/>
    </w:p>
    <w:p w14:paraId="1F32A00C" w14:textId="27D39832" w:rsidR="00505BF6" w:rsidRPr="00495964" w:rsidRDefault="003E654C" w:rsidP="00495964">
      <w:pPr>
        <w:jc w:val="both"/>
        <w:rPr>
          <w:lang w:val="sl-SI"/>
        </w:rPr>
      </w:pPr>
      <w:r>
        <w:rPr>
          <w:lang w:val="sl-SI"/>
        </w:rPr>
        <w:t xml:space="preserve">Uporabnike obveščamo tudi, da bomo do vzpostavitve prenovljenega portala javnih naročil objavljali podrobnejše informacije in navodila, ki se vežejo na obveznost zaključevanja priprave (trenutnih) standardnih obrazcev in prehoda na (nove) </w:t>
      </w:r>
      <w:proofErr w:type="spellStart"/>
      <w:r>
        <w:rPr>
          <w:lang w:val="sl-SI"/>
        </w:rPr>
        <w:t>eObrazce</w:t>
      </w:r>
      <w:proofErr w:type="spellEnd"/>
      <w:r>
        <w:rPr>
          <w:lang w:val="sl-SI"/>
        </w:rPr>
        <w:t xml:space="preserve"> oziroma prenovljen portal javnih naročil. Zato uporabnike portala javnih naročil pozivamo, da spremljajo spletno stran z objavljenimi </w:t>
      </w:r>
      <w:hyperlink r:id="rId10" w:history="1">
        <w:proofErr w:type="spellStart"/>
        <w:r w:rsidRPr="003E654C">
          <w:rPr>
            <w:rStyle w:val="Hiperpovezava"/>
            <w:lang w:val="sl-SI"/>
          </w:rPr>
          <w:t>DJNovicami</w:t>
        </w:r>
        <w:proofErr w:type="spellEnd"/>
      </w:hyperlink>
      <w:r>
        <w:rPr>
          <w:lang w:val="sl-SI"/>
        </w:rPr>
        <w:t xml:space="preserve"> in druge kanale obveščanja (novice na spletni strani </w:t>
      </w:r>
      <w:hyperlink r:id="rId11" w:history="1">
        <w:r w:rsidRPr="003E654C">
          <w:rPr>
            <w:rStyle w:val="Hiperpovezava"/>
            <w:lang w:val="sl-SI"/>
          </w:rPr>
          <w:t>e-JN</w:t>
        </w:r>
      </w:hyperlink>
      <w:r>
        <w:rPr>
          <w:lang w:val="sl-SI"/>
        </w:rPr>
        <w:t xml:space="preserve">, neposredna elektronska sporočila, poslana preko portala javnih naročil, novice na </w:t>
      </w:r>
      <w:hyperlink r:id="rId12" w:history="1">
        <w:r w:rsidRPr="003E654C">
          <w:rPr>
            <w:rStyle w:val="Hiperpovezava"/>
            <w:lang w:val="sl-SI"/>
          </w:rPr>
          <w:t>portalu javnih naročil</w:t>
        </w:r>
      </w:hyperlink>
      <w:r>
        <w:rPr>
          <w:lang w:val="sl-SI"/>
        </w:rPr>
        <w:t xml:space="preserve"> idr.).</w:t>
      </w:r>
    </w:p>
    <w:p w14:paraId="1175BB15" w14:textId="77777777" w:rsidR="00791CC8" w:rsidRDefault="00791CC8" w:rsidP="00A81634">
      <w:pPr>
        <w:jc w:val="both"/>
        <w:rPr>
          <w:rFonts w:asciiTheme="majorHAnsi" w:eastAsiaTheme="majorEastAsia" w:hAnsiTheme="majorHAnsi" w:cstheme="majorBidi"/>
          <w:b/>
          <w:color w:val="4A66AC" w:themeColor="accent1"/>
          <w:sz w:val="24"/>
          <w:lang w:val="sl-SI"/>
        </w:rPr>
      </w:pPr>
    </w:p>
    <w:p w14:paraId="74049B48" w14:textId="178F2F93" w:rsidR="00A81634" w:rsidRDefault="00A81634" w:rsidP="00A81634">
      <w:pPr>
        <w:jc w:val="both"/>
        <w:rPr>
          <w:rFonts w:asciiTheme="majorHAnsi" w:eastAsiaTheme="majorEastAsia" w:hAnsiTheme="majorHAnsi" w:cstheme="majorBidi"/>
          <w:b/>
          <w:color w:val="4A66AC" w:themeColor="accent1"/>
          <w:sz w:val="24"/>
          <w:lang w:val="sl-SI"/>
        </w:rPr>
      </w:pPr>
      <w:r>
        <w:rPr>
          <w:rFonts w:asciiTheme="majorHAnsi" w:eastAsiaTheme="majorEastAsia" w:hAnsiTheme="majorHAnsi" w:cstheme="majorBidi"/>
          <w:b/>
          <w:color w:val="4A66AC" w:themeColor="accent1"/>
          <w:sz w:val="24"/>
          <w:lang w:val="sl-SI"/>
        </w:rPr>
        <w:lastRenderedPageBreak/>
        <w:t xml:space="preserve">OBJAVLJEN POSNETEK IZVEDENE </w:t>
      </w:r>
      <w:r w:rsidR="00791CC8">
        <w:rPr>
          <w:rFonts w:asciiTheme="majorHAnsi" w:eastAsiaTheme="majorEastAsia" w:hAnsiTheme="majorHAnsi" w:cstheme="majorBidi"/>
          <w:b/>
          <w:color w:val="4A66AC" w:themeColor="accent1"/>
          <w:sz w:val="24"/>
          <w:lang w:val="sl-SI"/>
        </w:rPr>
        <w:t xml:space="preserve">DELAVNICE V ZVEZI S </w:t>
      </w:r>
      <w:r>
        <w:rPr>
          <w:rFonts w:asciiTheme="majorHAnsi" w:eastAsiaTheme="majorEastAsia" w:hAnsiTheme="majorHAnsi" w:cstheme="majorBidi"/>
          <w:b/>
          <w:color w:val="4A66AC" w:themeColor="accent1"/>
          <w:sz w:val="24"/>
          <w:lang w:val="sl-SI"/>
        </w:rPr>
        <w:t>PRENOV</w:t>
      </w:r>
      <w:r w:rsidR="00791CC8">
        <w:rPr>
          <w:rFonts w:asciiTheme="majorHAnsi" w:eastAsiaTheme="majorEastAsia" w:hAnsiTheme="majorHAnsi" w:cstheme="majorBidi"/>
          <w:b/>
          <w:color w:val="4A66AC" w:themeColor="accent1"/>
          <w:sz w:val="24"/>
          <w:lang w:val="sl-SI"/>
        </w:rPr>
        <w:t>O</w:t>
      </w:r>
      <w:r>
        <w:rPr>
          <w:rFonts w:asciiTheme="majorHAnsi" w:eastAsiaTheme="majorEastAsia" w:hAnsiTheme="majorHAnsi" w:cstheme="majorBidi"/>
          <w:b/>
          <w:color w:val="4A66AC" w:themeColor="accent1"/>
          <w:sz w:val="24"/>
          <w:lang w:val="sl-SI"/>
        </w:rPr>
        <w:t xml:space="preserve"> PORTALA JAVNIH NAROČIL </w:t>
      </w:r>
    </w:p>
    <w:p w14:paraId="6FC62066" w14:textId="6B20DA2A" w:rsidR="00A81634" w:rsidRDefault="00A81634" w:rsidP="00A81634">
      <w:pPr>
        <w:jc w:val="both"/>
        <w:rPr>
          <w:lang w:val="sl-SI"/>
        </w:rPr>
      </w:pPr>
      <w:r>
        <w:rPr>
          <w:lang w:val="sl-SI"/>
        </w:rPr>
        <w:t xml:space="preserve">Na Ministrstvu za javno upravo smo skupaj z Uradnim listom Republike Slovenije dne 13. 12. 2023 izvedli tretjo brezplačno </w:t>
      </w:r>
      <w:r w:rsidR="00791CC8">
        <w:rPr>
          <w:lang w:val="sl-SI"/>
        </w:rPr>
        <w:t xml:space="preserve">delavnico </w:t>
      </w:r>
      <w:r>
        <w:rPr>
          <w:lang w:val="sl-SI"/>
        </w:rPr>
        <w:t>prenove portala javnih naročil in uvajanja novih e-Obrazcev v sistem slovenskega javnega naročanja.</w:t>
      </w:r>
    </w:p>
    <w:p w14:paraId="1ED5E404" w14:textId="211D175E" w:rsidR="00A81634" w:rsidRDefault="00A81634" w:rsidP="00A81634">
      <w:pPr>
        <w:jc w:val="both"/>
        <w:rPr>
          <w:lang w:val="sl-SI"/>
        </w:rPr>
      </w:pPr>
      <w:r>
        <w:rPr>
          <w:lang w:val="sl-SI"/>
        </w:rPr>
        <w:t>Na predstavitvi je bilo prisotnih preko 300 udeležencev, ki predstavljajo uporabnike portala javnih naročil, tako na strani naročnikov kot ponudnikov.</w:t>
      </w:r>
    </w:p>
    <w:p w14:paraId="0E9923C8" w14:textId="645EC7C6" w:rsidR="00A81634" w:rsidRDefault="00A81634" w:rsidP="00A81634">
      <w:pPr>
        <w:jc w:val="both"/>
        <w:rPr>
          <w:lang w:val="sl-SI"/>
        </w:rPr>
      </w:pPr>
      <w:r>
        <w:rPr>
          <w:lang w:val="sl-SI"/>
        </w:rPr>
        <w:t xml:space="preserve">Predstavitev in gradivo predstavitve je objavljeno na </w:t>
      </w:r>
      <w:hyperlink r:id="rId13" w:history="1">
        <w:r w:rsidRPr="00A81634">
          <w:rPr>
            <w:rStyle w:val="Hiperpovezava"/>
            <w:lang w:val="sl-SI"/>
          </w:rPr>
          <w:t>spletni strani e-JN</w:t>
        </w:r>
      </w:hyperlink>
      <w:r>
        <w:rPr>
          <w:lang w:val="sl-SI"/>
        </w:rPr>
        <w:t>.</w:t>
      </w:r>
    </w:p>
    <w:p w14:paraId="1283E8DD" w14:textId="2A89D11D" w:rsidR="00521039" w:rsidRDefault="00D65644"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SPREJEM ZJNPOV-B</w:t>
      </w:r>
    </w:p>
    <w:p w14:paraId="6F4482CA" w14:textId="770EF86A" w:rsidR="00D65644" w:rsidRPr="00D65644" w:rsidRDefault="00D65644" w:rsidP="00D65644">
      <w:pPr>
        <w:jc w:val="both"/>
        <w:rPr>
          <w:lang w:val="sl-SI"/>
        </w:rPr>
      </w:pPr>
      <w:r w:rsidRPr="00D65644">
        <w:rPr>
          <w:lang w:val="sl-SI"/>
        </w:rPr>
        <w:t>Dne 5. 12. 2023 je bil v Uradnem listu RS št. 122/2023 objavljen Zakon o spremembah in dopolnitvah Zakona o javnem naročanju na področju obrambe in varnosti, ki bo začel veljati dne 4. 1. 202</w:t>
      </w:r>
      <w:r w:rsidR="00024C16">
        <w:rPr>
          <w:lang w:val="sl-SI"/>
        </w:rPr>
        <w:t>4</w:t>
      </w:r>
      <w:r w:rsidRPr="00D65644">
        <w:rPr>
          <w:lang w:val="sl-SI"/>
        </w:rPr>
        <w:t>.</w:t>
      </w:r>
    </w:p>
    <w:p w14:paraId="325A668F" w14:textId="77777777" w:rsidR="00D65644" w:rsidRPr="00D65644" w:rsidRDefault="00D65644" w:rsidP="00D65644">
      <w:pPr>
        <w:jc w:val="both"/>
        <w:rPr>
          <w:lang w:val="sl-SI"/>
        </w:rPr>
      </w:pPr>
      <w:r w:rsidRPr="00D65644">
        <w:rPr>
          <w:lang w:val="sl-SI"/>
        </w:rPr>
        <w:t>Ključni cilj spremembe zakona je prilagoditev in uskladitev ureditve posameznih institutov javnega naročanja z krovnim Zakonom o javnem naročanju (ZJN-3), z namenom poenostaviti postopke, omogočiti lažje in bolj fleksibilno izvajanje, večjo pravno varnost ter večjo preglednost javne porabe. Poleg tega pa je cilj zakona tudi odpraviti nekatere manjše pomanjkljivosti, ki so se pokazale v praksi, kar bo pomembno prispevalo k večji transparentnosti in učinkovitejšemu javnemu naročanju</w:t>
      </w:r>
    </w:p>
    <w:p w14:paraId="511D5A6F" w14:textId="77777777" w:rsidR="00D65644" w:rsidRPr="00D65644" w:rsidRDefault="00D65644" w:rsidP="00D65644">
      <w:pPr>
        <w:jc w:val="both"/>
        <w:rPr>
          <w:lang w:val="sl-SI"/>
        </w:rPr>
      </w:pPr>
      <w:r w:rsidRPr="00D65644">
        <w:rPr>
          <w:lang w:val="sl-SI"/>
        </w:rPr>
        <w:t>Med poglavitnimi novostmi spremembe zakona izpostavljamo naslednje:</w:t>
      </w:r>
    </w:p>
    <w:p w14:paraId="6E233009" w14:textId="6E4FDD7F" w:rsidR="00D65644" w:rsidRPr="00D65644" w:rsidRDefault="00D65644" w:rsidP="00D65644">
      <w:pPr>
        <w:pStyle w:val="Odstavekseznama"/>
        <w:numPr>
          <w:ilvl w:val="0"/>
          <w:numId w:val="31"/>
        </w:numPr>
        <w:jc w:val="both"/>
        <w:rPr>
          <w:lang w:val="sl-SI"/>
        </w:rPr>
      </w:pPr>
      <w:r w:rsidRPr="00D65644">
        <w:rPr>
          <w:lang w:val="sl-SI"/>
        </w:rPr>
        <w:t xml:space="preserve">Zakon natančneje ureja pravila v zvezi s </w:t>
      </w:r>
      <w:proofErr w:type="spellStart"/>
      <w:r w:rsidRPr="00D65644">
        <w:rPr>
          <w:lang w:val="sl-SI"/>
        </w:rPr>
        <w:t>t.i</w:t>
      </w:r>
      <w:proofErr w:type="spellEnd"/>
      <w:r w:rsidRPr="00D65644">
        <w:rPr>
          <w:lang w:val="sl-SI"/>
        </w:rPr>
        <w:t>. evidenčnimi postopki, za katera bodo naročniki tudi na podlagi tega zakona morali v 30 dneh od oddaje naročila pisno obvestiti vse ponudnike.</w:t>
      </w:r>
    </w:p>
    <w:p w14:paraId="56F6AFB2" w14:textId="5E14D7CC" w:rsidR="00D65644" w:rsidRPr="00D65644" w:rsidRDefault="00D65644" w:rsidP="00D65644">
      <w:pPr>
        <w:pStyle w:val="Odstavekseznama"/>
        <w:numPr>
          <w:ilvl w:val="0"/>
          <w:numId w:val="31"/>
        </w:numPr>
        <w:jc w:val="both"/>
        <w:rPr>
          <w:lang w:val="sl-SI"/>
        </w:rPr>
      </w:pPr>
      <w:r w:rsidRPr="00D65644">
        <w:rPr>
          <w:lang w:val="sl-SI"/>
        </w:rPr>
        <w:t xml:space="preserve">Z vidika transparentnosti zakon ureja objavo celotne dokumentacije izključno na portalu javnih naročil (razen v delih, kjer to zaradi narave datotek ni mogoče) in objavo vseh odločitev o oddaji javnih naročil, tudi tistih, ki se oddajo v postopkih s pogajanji brez predhodne objave (z izjemo nujnih postopkov). </w:t>
      </w:r>
    </w:p>
    <w:p w14:paraId="50BF2531" w14:textId="174E29EE" w:rsidR="00D65644" w:rsidRPr="00D65644" w:rsidRDefault="00D65644" w:rsidP="00D65644">
      <w:pPr>
        <w:pStyle w:val="Odstavekseznama"/>
        <w:numPr>
          <w:ilvl w:val="0"/>
          <w:numId w:val="31"/>
        </w:numPr>
        <w:jc w:val="both"/>
        <w:rPr>
          <w:lang w:val="sl-SI"/>
        </w:rPr>
      </w:pPr>
      <w:r w:rsidRPr="00D65644">
        <w:rPr>
          <w:lang w:val="sl-SI"/>
        </w:rPr>
        <w:t xml:space="preserve">Zakon prinaša spremembe v ureditvi elektronskega javnega naročanja, ki v celoti sledijo ureditvi, ki je že v veljavi na splošnem in infrastrukturnem področju. Navedeno pomeni uvedbo obvezne uporabe elektronskih komunikacijskih sredstev za vsakršno sporočanje in izmenjavo informacij, zlasti elektronsko oddajo prijav ali ponudb, kar hkrati prinaša večjo transparentnost javnih naročil </w:t>
      </w:r>
    </w:p>
    <w:p w14:paraId="5002A75C" w14:textId="57CE90A2" w:rsidR="00D65644" w:rsidRPr="00D65644" w:rsidRDefault="00D65644" w:rsidP="00D65644">
      <w:pPr>
        <w:pStyle w:val="Odstavekseznama"/>
        <w:numPr>
          <w:ilvl w:val="0"/>
          <w:numId w:val="31"/>
        </w:numPr>
        <w:jc w:val="both"/>
        <w:rPr>
          <w:lang w:val="sl-SI"/>
        </w:rPr>
      </w:pPr>
      <w:r w:rsidRPr="00D65644">
        <w:rPr>
          <w:lang w:val="sl-SI"/>
        </w:rPr>
        <w:t>Zakon spremembe prinaša pri institutu pregleda ponudb in pozivanja ponudnikov na pojasnila in dopolnitve, pri institutu neobičajno nizke ponudbe, ukinja institut dodatne obrazložitve ter prinaša spremembe pri pripravi končnega poročila o oddaji naročila, ki ne bo obvezno za naročila, oddana na podlagi postopka zbiranja ponudb po predhodni objavi.</w:t>
      </w:r>
    </w:p>
    <w:p w14:paraId="10DB571B" w14:textId="150DBF70" w:rsidR="00D65644" w:rsidRPr="00D65644" w:rsidRDefault="00D65644" w:rsidP="00D65644">
      <w:pPr>
        <w:pStyle w:val="Odstavekseznama"/>
        <w:numPr>
          <w:ilvl w:val="0"/>
          <w:numId w:val="31"/>
        </w:numPr>
        <w:jc w:val="both"/>
        <w:rPr>
          <w:lang w:val="sl-SI"/>
        </w:rPr>
      </w:pPr>
      <w:r w:rsidRPr="00D65644">
        <w:rPr>
          <w:lang w:val="sl-SI"/>
        </w:rPr>
        <w:t>Zakon uvaja novo poglavje, ki ureja določbe glede spremembe in odstopa od pogodbe o izvedbi javnega naročila za javna naročila, katerih vrednost skupaj z naknadnimi spremembami ne preseže mejnih vrednosti za objavo v Uradnem listu EU.</w:t>
      </w:r>
    </w:p>
    <w:p w14:paraId="49A962C0" w14:textId="66F1DB9D" w:rsidR="00D65644" w:rsidRPr="00D65644" w:rsidRDefault="00D65644" w:rsidP="00D65644">
      <w:pPr>
        <w:pStyle w:val="Odstavekseznama"/>
        <w:numPr>
          <w:ilvl w:val="0"/>
          <w:numId w:val="31"/>
        </w:numPr>
        <w:jc w:val="both"/>
        <w:rPr>
          <w:lang w:val="sl-SI"/>
        </w:rPr>
      </w:pPr>
      <w:r w:rsidRPr="00D65644">
        <w:rPr>
          <w:lang w:val="sl-SI"/>
        </w:rPr>
        <w:t xml:space="preserve">Zakon nadalje črta potrebo po soglasju ministrstva, pristojnega za javna naročila ter po soglasju nadzornega organa naročnika oz. vlade, če naročnik nima nadzornega organa. Prav tako se odpravlja administrativno obremenjevanje naročnikov pri sporočanju podatkov o posamičnih naročilih na podlagi sklenjenega okvirnega sporazuma. </w:t>
      </w:r>
    </w:p>
    <w:p w14:paraId="023E4595" w14:textId="7D6CA43F" w:rsidR="00D65644" w:rsidRDefault="00D65644" w:rsidP="00D65644">
      <w:pPr>
        <w:pStyle w:val="Odstavekseznama"/>
        <w:numPr>
          <w:ilvl w:val="0"/>
          <w:numId w:val="31"/>
        </w:numPr>
        <w:jc w:val="both"/>
        <w:rPr>
          <w:lang w:val="sl-SI"/>
        </w:rPr>
      </w:pPr>
      <w:r w:rsidRPr="00D65644">
        <w:rPr>
          <w:lang w:val="sl-SI"/>
        </w:rPr>
        <w:t xml:space="preserve">Zakon tudi razširja nabor prekrškov ter ureja institut zastaranja </w:t>
      </w:r>
      <w:proofErr w:type="spellStart"/>
      <w:r w:rsidRPr="00D65644">
        <w:rPr>
          <w:lang w:val="sl-SI"/>
        </w:rPr>
        <w:t>prekrškovnega</w:t>
      </w:r>
      <w:proofErr w:type="spellEnd"/>
      <w:r w:rsidRPr="00D65644">
        <w:rPr>
          <w:lang w:val="sl-SI"/>
        </w:rPr>
        <w:t xml:space="preserve"> postopka.</w:t>
      </w:r>
    </w:p>
    <w:p w14:paraId="0EBEFB7E" w14:textId="77777777" w:rsidR="0091172C" w:rsidRDefault="0091172C" w:rsidP="00C746FF">
      <w:pPr>
        <w:spacing w:line="276" w:lineRule="auto"/>
        <w:jc w:val="both"/>
        <w:rPr>
          <w:rFonts w:asciiTheme="majorHAnsi" w:eastAsiaTheme="majorEastAsia" w:hAnsiTheme="majorHAnsi" w:cstheme="majorBidi"/>
          <w:b/>
          <w:bCs/>
          <w:caps/>
          <w:noProof/>
          <w:color w:val="4A66AC" w:themeColor="accent1"/>
          <w:sz w:val="24"/>
          <w:lang w:val="sl-SI" w:eastAsia="sl-SI"/>
        </w:rPr>
      </w:pPr>
    </w:p>
    <w:p w14:paraId="7469FDC4" w14:textId="3143BD39" w:rsidR="00C746FF" w:rsidRPr="00C746FF" w:rsidRDefault="00C746FF" w:rsidP="00C746FF">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 xml:space="preserve">OBVESTILO – INFORMACIJSKI SISTEM </w:t>
      </w:r>
      <w:r w:rsidRPr="00C746FF">
        <w:rPr>
          <w:rFonts w:asciiTheme="majorHAnsi" w:eastAsiaTheme="majorEastAsia" w:hAnsiTheme="majorHAnsi" w:cstheme="majorBidi"/>
          <w:b/>
          <w:bCs/>
          <w:noProof/>
          <w:color w:val="4A66AC" w:themeColor="accent1"/>
          <w:sz w:val="24"/>
          <w:lang w:val="sl-SI" w:eastAsia="sl-SI"/>
        </w:rPr>
        <w:t>e</w:t>
      </w:r>
      <w:r>
        <w:rPr>
          <w:rFonts w:asciiTheme="majorHAnsi" w:eastAsiaTheme="majorEastAsia" w:hAnsiTheme="majorHAnsi" w:cstheme="majorBidi"/>
          <w:b/>
          <w:bCs/>
          <w:caps/>
          <w:noProof/>
          <w:color w:val="4A66AC" w:themeColor="accent1"/>
          <w:sz w:val="24"/>
          <w:lang w:val="sl-SI" w:eastAsia="sl-SI"/>
        </w:rPr>
        <w:t>-JN</w:t>
      </w:r>
    </w:p>
    <w:p w14:paraId="29523662" w14:textId="0291FAEB" w:rsidR="0091172C" w:rsidRPr="0091172C" w:rsidRDefault="00C746FF" w:rsidP="006B72AF">
      <w:pPr>
        <w:jc w:val="both"/>
        <w:rPr>
          <w:lang w:val="sl-SI" w:eastAsia="sl-SI"/>
        </w:rPr>
      </w:pPr>
      <w:r>
        <w:rPr>
          <w:lang w:val="sl-SI"/>
        </w:rPr>
        <w:t>Veliko naročnikov se obrača na Direktorat za javno naročanje, da ne prejema več obvestil preko elektronske pošte o oddanih dopolnitvah, pojasnilih ponudbe itd. Naročniki ste bili o nad</w:t>
      </w:r>
      <w:r w:rsidR="0091172C">
        <w:rPr>
          <w:lang w:val="sl-SI"/>
        </w:rPr>
        <w:t>gradnji informacijskega sistema e-JN obveščen</w:t>
      </w:r>
      <w:r w:rsidR="009F528B">
        <w:rPr>
          <w:lang w:val="sl-SI"/>
        </w:rPr>
        <w:t>i</w:t>
      </w:r>
      <w:r w:rsidR="0091172C">
        <w:rPr>
          <w:lang w:val="sl-SI"/>
        </w:rPr>
        <w:t xml:space="preserve"> že v oktobrskih </w:t>
      </w:r>
      <w:proofErr w:type="spellStart"/>
      <w:r w:rsidR="0091172C">
        <w:rPr>
          <w:lang w:val="sl-SI"/>
        </w:rPr>
        <w:t>DJNovicah</w:t>
      </w:r>
      <w:proofErr w:type="spellEnd"/>
      <w:r w:rsidR="0091172C">
        <w:rPr>
          <w:lang w:val="sl-SI"/>
        </w:rPr>
        <w:t xml:space="preserve">, in sicer, da mora uporabnik naročnika ob prijavi v informacijski sistem e-JN preveriti svoje kontaktne podatke in preveriti način obveščanja iz informacijskega sistema e-JN. </w:t>
      </w:r>
      <w:r w:rsidR="0091172C">
        <w:rPr>
          <w:rFonts w:cstheme="minorHAnsi"/>
          <w:lang w:val="sl-SI" w:eastAsia="sl-SI"/>
        </w:rPr>
        <w:t>Pojasnjujemo, da si uporabnik naročnika lahko uredi n</w:t>
      </w:r>
      <w:r w:rsidR="0091172C" w:rsidRPr="0091172C">
        <w:rPr>
          <w:lang w:val="sl-SI" w:eastAsia="sl-SI"/>
        </w:rPr>
        <w:t xml:space="preserve">astavitve obveščanja preko uporabniškega profila </w:t>
      </w:r>
      <w:r w:rsidR="0091172C">
        <w:rPr>
          <w:rFonts w:cstheme="minorHAnsi"/>
          <w:lang w:val="sl-SI" w:eastAsia="sl-SI"/>
        </w:rPr>
        <w:t>(</w:t>
      </w:r>
      <w:r w:rsidR="0091172C" w:rsidRPr="0091172C">
        <w:rPr>
          <w:rFonts w:cstheme="minorHAnsi"/>
          <w:lang w:val="sl-SI" w:eastAsia="sl-SI"/>
        </w:rPr>
        <w:t>Uredi profil</w:t>
      </w:r>
      <w:r w:rsidR="0091172C">
        <w:rPr>
          <w:rFonts w:cstheme="minorHAnsi"/>
          <w:lang w:val="sl-SI" w:eastAsia="sl-SI"/>
        </w:rPr>
        <w:t>).</w:t>
      </w:r>
      <w:r w:rsidR="0091172C" w:rsidRPr="0091172C">
        <w:rPr>
          <w:rFonts w:cstheme="minorHAnsi"/>
          <w:lang w:val="sl-SI" w:eastAsia="sl-SI"/>
        </w:rPr>
        <w:t xml:space="preserve"> </w:t>
      </w:r>
      <w:r w:rsidR="006B72AF">
        <w:rPr>
          <w:rFonts w:cstheme="minorHAnsi"/>
          <w:lang w:val="sl-SI" w:eastAsia="sl-SI"/>
        </w:rPr>
        <w:t>Izbere lahko</w:t>
      </w:r>
      <w:r w:rsidR="0091172C" w:rsidRPr="0091172C">
        <w:rPr>
          <w:rFonts w:cstheme="minorHAnsi"/>
          <w:lang w:val="sl-SI" w:eastAsia="sl-SI"/>
        </w:rPr>
        <w:t xml:space="preserve"> na kakšen način </w:t>
      </w:r>
      <w:r w:rsidR="0091172C" w:rsidRPr="0091172C">
        <w:rPr>
          <w:rFonts w:cstheme="minorHAnsi"/>
          <w:lang w:val="sl-SI" w:eastAsia="sl-SI"/>
        </w:rPr>
        <w:lastRenderedPageBreak/>
        <w:t>želi prejemati obvestila – obvestila lahko prejem</w:t>
      </w:r>
      <w:r w:rsidR="006B72AF">
        <w:rPr>
          <w:rFonts w:cstheme="minorHAnsi"/>
          <w:lang w:val="sl-SI" w:eastAsia="sl-SI"/>
        </w:rPr>
        <w:t>a</w:t>
      </w:r>
      <w:r w:rsidR="0091172C" w:rsidRPr="0091172C">
        <w:rPr>
          <w:rFonts w:cstheme="minorHAnsi"/>
          <w:lang w:val="sl-SI" w:eastAsia="sl-SI"/>
        </w:rPr>
        <w:t xml:space="preserve"> preko e-pošte </w:t>
      </w:r>
      <w:bookmarkStart w:id="2" w:name="_Hlk139874674"/>
      <w:r w:rsidR="0091172C" w:rsidRPr="0091172C">
        <w:rPr>
          <w:rFonts w:cstheme="minorHAnsi"/>
          <w:lang w:val="sl-SI" w:eastAsia="sl-SI"/>
        </w:rPr>
        <w:t xml:space="preserve">in/ali </w:t>
      </w:r>
      <w:bookmarkEnd w:id="2"/>
      <w:r w:rsidR="0091172C" w:rsidRPr="0091172C">
        <w:rPr>
          <w:rFonts w:cstheme="minorHAnsi"/>
          <w:lang w:val="sl-SI" w:eastAsia="sl-SI"/>
        </w:rPr>
        <w:t xml:space="preserve">SMS sporočil in/ali preko </w:t>
      </w:r>
      <w:proofErr w:type="spellStart"/>
      <w:r w:rsidR="0091172C" w:rsidRPr="0091172C">
        <w:rPr>
          <w:rFonts w:cstheme="minorHAnsi"/>
          <w:lang w:val="sl-SI" w:eastAsia="sl-SI"/>
        </w:rPr>
        <w:t>notifikacijskega</w:t>
      </w:r>
      <w:proofErr w:type="spellEnd"/>
      <w:r w:rsidR="0091172C" w:rsidRPr="0091172C">
        <w:rPr>
          <w:rFonts w:cstheme="minorHAnsi"/>
          <w:lang w:val="sl-SI" w:eastAsia="sl-SI"/>
        </w:rPr>
        <w:t xml:space="preserve"> centra. </w:t>
      </w:r>
      <w:r w:rsidR="006B72AF">
        <w:rPr>
          <w:rFonts w:cstheme="minorHAnsi"/>
          <w:lang w:val="sl-SI" w:eastAsia="sl-SI"/>
        </w:rPr>
        <w:t>V</w:t>
      </w:r>
      <w:r w:rsidR="0091172C" w:rsidRPr="0091172C">
        <w:rPr>
          <w:lang w:val="sl-SI" w:eastAsia="sl-SI"/>
        </w:rPr>
        <w:t xml:space="preserve"> delu »Obveščanje«</w:t>
      </w:r>
      <w:r w:rsidR="006B72AF">
        <w:rPr>
          <w:lang w:val="sl-SI" w:eastAsia="sl-SI"/>
        </w:rPr>
        <w:t xml:space="preserve"> tako</w:t>
      </w:r>
      <w:r w:rsidR="0091172C" w:rsidRPr="0091172C">
        <w:rPr>
          <w:lang w:val="sl-SI" w:eastAsia="sl-SI"/>
        </w:rPr>
        <w:t xml:space="preserve"> obkljuka možnosti, po katerih želi biti obveščen.</w:t>
      </w:r>
    </w:p>
    <w:p w14:paraId="51FD135C" w14:textId="77777777" w:rsidR="0091172C" w:rsidRDefault="0091172C" w:rsidP="0091172C">
      <w:pPr>
        <w:rPr>
          <w:lang w:eastAsia="sl-SI"/>
        </w:rPr>
      </w:pPr>
      <w:r>
        <w:rPr>
          <w:noProof/>
        </w:rPr>
        <w:drawing>
          <wp:inline distT="0" distB="0" distL="0" distR="0" wp14:anchorId="4C4F16E6" wp14:editId="112E528B">
            <wp:extent cx="5760720" cy="1328420"/>
            <wp:effectExtent l="0" t="0" r="0" b="5080"/>
            <wp:docPr id="208" name="Slika 208" descr="Prikaz nastavitev urejanja profila v delu »Obveš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Slika 208" descr="Prikaz nastavitev urejanja profila v delu »Obveščanje«."/>
                    <pic:cNvPicPr/>
                  </pic:nvPicPr>
                  <pic:blipFill>
                    <a:blip r:embed="rId14"/>
                    <a:stretch>
                      <a:fillRect/>
                    </a:stretch>
                  </pic:blipFill>
                  <pic:spPr>
                    <a:xfrm>
                      <a:off x="0" y="0"/>
                      <a:ext cx="5760720" cy="1328420"/>
                    </a:xfrm>
                    <a:prstGeom prst="rect">
                      <a:avLst/>
                    </a:prstGeom>
                  </pic:spPr>
                </pic:pic>
              </a:graphicData>
            </a:graphic>
          </wp:inline>
        </w:drawing>
      </w:r>
    </w:p>
    <w:p w14:paraId="74DC8E61" w14:textId="77777777" w:rsidR="0091172C" w:rsidRPr="0091172C" w:rsidRDefault="0091172C" w:rsidP="0091172C">
      <w:pPr>
        <w:pStyle w:val="Odstavekseznama"/>
        <w:numPr>
          <w:ilvl w:val="0"/>
          <w:numId w:val="33"/>
        </w:numPr>
        <w:spacing w:after="0" w:line="240" w:lineRule="auto"/>
        <w:jc w:val="both"/>
        <w:rPr>
          <w:i/>
          <w:sz w:val="18"/>
          <w:szCs w:val="18"/>
          <w:lang w:val="sl-SI"/>
        </w:rPr>
      </w:pPr>
      <w:r w:rsidRPr="0091172C">
        <w:rPr>
          <w:i/>
          <w:sz w:val="18"/>
          <w:szCs w:val="18"/>
          <w:lang w:val="sl-SI"/>
        </w:rPr>
        <w:t>Prikaz nastavitev urejanja profila v delu »Obveščanje«</w:t>
      </w:r>
    </w:p>
    <w:p w14:paraId="7639FAAA" w14:textId="77777777" w:rsidR="0091172C" w:rsidRPr="0091172C" w:rsidRDefault="0091172C" w:rsidP="00C746FF">
      <w:pPr>
        <w:jc w:val="both"/>
        <w:rPr>
          <w:lang w:val="it-IT"/>
        </w:rPr>
      </w:pPr>
    </w:p>
    <w:p w14:paraId="3A204155" w14:textId="0DA8CFB2" w:rsidR="00C058DD" w:rsidRDefault="0091172C" w:rsidP="00C746FF">
      <w:pPr>
        <w:jc w:val="both"/>
        <w:rPr>
          <w:lang w:val="sl-SI"/>
        </w:rPr>
      </w:pPr>
      <w:r>
        <w:rPr>
          <w:lang w:val="sl-SI"/>
        </w:rPr>
        <w:t xml:space="preserve">Več o </w:t>
      </w:r>
      <w:r w:rsidR="009F528B">
        <w:rPr>
          <w:lang w:val="sl-SI"/>
        </w:rPr>
        <w:t xml:space="preserve">navedenem </w:t>
      </w:r>
      <w:r>
        <w:rPr>
          <w:lang w:val="sl-SI"/>
        </w:rPr>
        <w:t xml:space="preserve">najdete </w:t>
      </w:r>
      <w:r w:rsidR="009F528B">
        <w:rPr>
          <w:lang w:val="sl-SI"/>
        </w:rPr>
        <w:t xml:space="preserve">tudi </w:t>
      </w:r>
      <w:r>
        <w:rPr>
          <w:lang w:val="sl-SI"/>
        </w:rPr>
        <w:t xml:space="preserve">med </w:t>
      </w:r>
      <w:hyperlink r:id="rId15" w:history="1">
        <w:r w:rsidRPr="007A751C">
          <w:rPr>
            <w:rStyle w:val="Hiperpovezava"/>
            <w:lang w:val="sl-SI"/>
          </w:rPr>
          <w:t>Več informacij naročniki</w:t>
        </w:r>
      </w:hyperlink>
      <w:r>
        <w:rPr>
          <w:lang w:val="sl-SI"/>
        </w:rPr>
        <w:t xml:space="preserve">, pod </w:t>
      </w:r>
      <w:r w:rsidRPr="007A751C">
        <w:rPr>
          <w:lang w:val="sl-SI"/>
        </w:rPr>
        <w:t>Navodil</w:t>
      </w:r>
      <w:r>
        <w:rPr>
          <w:lang w:val="sl-SI"/>
        </w:rPr>
        <w:t>i</w:t>
      </w:r>
      <w:r w:rsidRPr="007A751C">
        <w:rPr>
          <w:lang w:val="sl-SI"/>
        </w:rPr>
        <w:t xml:space="preserve"> za uporabo e-JN </w:t>
      </w:r>
      <w:r>
        <w:rPr>
          <w:lang w:val="sl-SI"/>
        </w:rPr>
        <w:t>–</w:t>
      </w:r>
      <w:r w:rsidRPr="007A751C">
        <w:rPr>
          <w:lang w:val="sl-SI"/>
        </w:rPr>
        <w:t xml:space="preserve"> NAROČNIKI</w:t>
      </w:r>
      <w:r>
        <w:rPr>
          <w:lang w:val="sl-SI"/>
        </w:rPr>
        <w:t xml:space="preserve">, od str. 71 naprej in med </w:t>
      </w:r>
      <w:hyperlink r:id="rId16" w:history="1">
        <w:r w:rsidRPr="0057591C">
          <w:rPr>
            <w:rStyle w:val="Hiperpovezava"/>
            <w:lang w:val="sl-SI"/>
          </w:rPr>
          <w:t>Več informacij ponudniki</w:t>
        </w:r>
      </w:hyperlink>
      <w:r>
        <w:rPr>
          <w:lang w:val="sl-SI"/>
        </w:rPr>
        <w:t xml:space="preserve">, pod Navodili </w:t>
      </w:r>
      <w:r w:rsidRPr="007A751C">
        <w:rPr>
          <w:lang w:val="sl-SI"/>
        </w:rPr>
        <w:t xml:space="preserve">za uporabo e-JN </w:t>
      </w:r>
      <w:r>
        <w:rPr>
          <w:lang w:val="sl-SI"/>
        </w:rPr>
        <w:t>–PONUDNIKI, od str. 28 do 31 in od strani 45 naprej.</w:t>
      </w:r>
    </w:p>
    <w:p w14:paraId="588F747C" w14:textId="689CB4DC" w:rsidR="00C058DD" w:rsidRDefault="00C058DD" w:rsidP="00C058DD">
      <w:pPr>
        <w:spacing w:line="276" w:lineRule="auto"/>
        <w:jc w:val="both"/>
        <w:rPr>
          <w:rFonts w:asciiTheme="majorHAnsi" w:eastAsiaTheme="majorEastAsia" w:hAnsiTheme="majorHAnsi" w:cstheme="majorBidi"/>
          <w:b/>
          <w:bCs/>
          <w:caps/>
          <w:noProof/>
          <w:color w:val="4A66AC" w:themeColor="accent1"/>
          <w:sz w:val="24"/>
          <w:lang w:val="sl-SI" w:eastAsia="sl-SI"/>
        </w:rPr>
      </w:pPr>
      <w:r w:rsidRPr="00C058DD">
        <w:rPr>
          <w:rFonts w:asciiTheme="majorHAnsi" w:eastAsiaTheme="majorEastAsia" w:hAnsiTheme="majorHAnsi" w:cstheme="majorBidi"/>
          <w:b/>
          <w:bCs/>
          <w:caps/>
          <w:noProof/>
          <w:color w:val="4A66AC" w:themeColor="accent1"/>
          <w:sz w:val="24"/>
          <w:lang w:val="sl-SI" w:eastAsia="sl-SI"/>
        </w:rPr>
        <w:t xml:space="preserve">NE SPREGLEJTE – </w:t>
      </w:r>
      <w:r>
        <w:rPr>
          <w:rFonts w:asciiTheme="majorHAnsi" w:eastAsiaTheme="majorEastAsia" w:hAnsiTheme="majorHAnsi" w:cstheme="majorBidi"/>
          <w:b/>
          <w:bCs/>
          <w:caps/>
          <w:noProof/>
          <w:color w:val="4A66AC" w:themeColor="accent1"/>
          <w:sz w:val="24"/>
          <w:lang w:val="sl-SI" w:eastAsia="sl-SI"/>
        </w:rPr>
        <w:t>informacije o evropskih predpisih</w:t>
      </w:r>
    </w:p>
    <w:p w14:paraId="14290777" w14:textId="3B3D97B3" w:rsidR="00C058DD" w:rsidRDefault="00C058DD" w:rsidP="00C058DD">
      <w:pPr>
        <w:jc w:val="both"/>
        <w:rPr>
          <w:lang w:val="sl-SI"/>
        </w:rPr>
      </w:pPr>
      <w:r w:rsidRPr="00C058DD">
        <w:rPr>
          <w:lang w:val="sl-SI"/>
        </w:rPr>
        <w:t xml:space="preserve">Na spletnih straneh </w:t>
      </w:r>
      <w:r>
        <w:rPr>
          <w:lang w:val="sl-SI"/>
        </w:rPr>
        <w:t>informacijskega sistema e-JN smo objavili informacije in navodila v zvezi z dvema Uredbama EU, sprejetima v letih 2022 in 2023. Uredbi sta neposredno uporabljivi in zavezujeta naročnike v RS. Gre za naslednja predpisa:</w:t>
      </w:r>
    </w:p>
    <w:p w14:paraId="7B1D2A10" w14:textId="67D28FC9" w:rsidR="00C058DD" w:rsidRPr="00C058DD" w:rsidRDefault="003E654C" w:rsidP="00C058DD">
      <w:pPr>
        <w:pStyle w:val="Odstavekseznama"/>
        <w:numPr>
          <w:ilvl w:val="0"/>
          <w:numId w:val="31"/>
        </w:numPr>
        <w:jc w:val="both"/>
        <w:rPr>
          <w:lang w:val="sl-SI"/>
        </w:rPr>
      </w:pPr>
      <w:hyperlink r:id="rId17" w:anchor="K25" w:history="1">
        <w:r w:rsidR="00C058DD" w:rsidRPr="00874215">
          <w:rPr>
            <w:rStyle w:val="Hiperpovezava"/>
            <w:lang w:val="sl-SI"/>
          </w:rPr>
          <w:t>Uredba (EU) 2022/1031 Evropskega parlamenta in Sveta z dne 23. junija 2022 o dostopu gospodarskih subjektov, blaga in storitev iz tretjih držav do trgov javnih naročil in koncesij Unije ter postopkih za podporo pogajanjem o dostopu gospodarskih subjektov, blaga in storitev iz Unije do trgov javnih naročil in koncesij tretjih držav (instrument za mednarodno javno naročanje, IPI)</w:t>
        </w:r>
      </w:hyperlink>
      <w:r w:rsidR="00C058DD" w:rsidRPr="00C058DD">
        <w:rPr>
          <w:lang w:val="sl-SI"/>
        </w:rPr>
        <w:t xml:space="preserve"> </w:t>
      </w:r>
    </w:p>
    <w:p w14:paraId="34372CAE" w14:textId="33BC2C0F" w:rsidR="00AC68DA" w:rsidRPr="00874215" w:rsidRDefault="003E654C" w:rsidP="00DC66F6">
      <w:pPr>
        <w:pStyle w:val="Odstavekseznama"/>
        <w:numPr>
          <w:ilvl w:val="0"/>
          <w:numId w:val="31"/>
        </w:numPr>
        <w:spacing w:line="276" w:lineRule="auto"/>
        <w:jc w:val="both"/>
        <w:rPr>
          <w:rFonts w:asciiTheme="majorHAnsi" w:eastAsiaTheme="majorEastAsia" w:hAnsiTheme="majorHAnsi" w:cstheme="majorBidi"/>
          <w:b/>
          <w:bCs/>
          <w:caps/>
          <w:noProof/>
          <w:color w:val="4A66AC" w:themeColor="accent1"/>
          <w:sz w:val="24"/>
          <w:lang w:val="sl-SI" w:eastAsia="sl-SI"/>
        </w:rPr>
      </w:pPr>
      <w:hyperlink r:id="rId18" w:anchor="K26" w:history="1">
        <w:r w:rsidR="00C058DD" w:rsidRPr="00874215">
          <w:rPr>
            <w:rStyle w:val="Hiperpovezava"/>
            <w:lang w:val="sl-SI"/>
          </w:rPr>
          <w:t>Uredba EU o tujih subvencijah, ki izkrivljajo notranji trg</w:t>
        </w:r>
      </w:hyperlink>
      <w:r w:rsidR="00C058DD" w:rsidRPr="00874215">
        <w:rPr>
          <w:lang w:val="sl-SI"/>
        </w:rPr>
        <w:t xml:space="preserve"> </w:t>
      </w:r>
    </w:p>
    <w:p w14:paraId="45DE1FBE" w14:textId="72FB77FD" w:rsidR="00024C16" w:rsidRDefault="00024C16"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NE SPREGLEJTE – NOVA SODBA SODIŠČA EU</w:t>
      </w:r>
    </w:p>
    <w:p w14:paraId="06778ABC" w14:textId="0CF70981" w:rsidR="00024C16" w:rsidRDefault="00024C16" w:rsidP="00024C16">
      <w:pPr>
        <w:pStyle w:val="c36centre"/>
        <w:spacing w:before="0" w:beforeAutospacing="0" w:after="0" w:afterAutospacing="0" w:line="276" w:lineRule="auto"/>
        <w:jc w:val="both"/>
        <w:rPr>
          <w:rFonts w:asciiTheme="minorHAnsi" w:eastAsiaTheme="minorHAnsi" w:hAnsiTheme="minorHAnsi" w:cstheme="minorBidi"/>
          <w:sz w:val="20"/>
          <w:szCs w:val="20"/>
          <w:lang w:eastAsia="ja-JP"/>
        </w:rPr>
      </w:pPr>
      <w:r>
        <w:rPr>
          <w:rFonts w:asciiTheme="minorHAnsi" w:eastAsiaTheme="minorHAnsi" w:hAnsiTheme="minorHAnsi" w:cstheme="minorBidi"/>
          <w:sz w:val="20"/>
          <w:szCs w:val="20"/>
          <w:lang w:eastAsia="ja-JP"/>
        </w:rPr>
        <w:t xml:space="preserve">Novejša sodba sodišča EU s področja javnega naročanja (vezana na spremembe pogodbe): </w:t>
      </w:r>
    </w:p>
    <w:p w14:paraId="5054543B" w14:textId="4266FBC7" w:rsidR="00024C16" w:rsidRPr="00024C16" w:rsidRDefault="00024C16" w:rsidP="00C57C23">
      <w:pPr>
        <w:pStyle w:val="c36centre"/>
        <w:numPr>
          <w:ilvl w:val="0"/>
          <w:numId w:val="32"/>
        </w:numPr>
        <w:spacing w:before="0" w:beforeAutospacing="0" w:after="0" w:afterAutospacing="0" w:line="276" w:lineRule="auto"/>
        <w:jc w:val="both"/>
        <w:rPr>
          <w:lang w:val="it-IT"/>
        </w:rPr>
      </w:pPr>
      <w:r>
        <w:rPr>
          <w:rFonts w:asciiTheme="minorHAnsi" w:eastAsiaTheme="minorHAnsi" w:hAnsiTheme="minorHAnsi" w:cstheme="minorBidi"/>
          <w:sz w:val="20"/>
          <w:szCs w:val="20"/>
          <w:lang w:eastAsia="ja-JP"/>
        </w:rPr>
        <w:t xml:space="preserve">v zadevi C-441/22 in 443/22 z dne 7. decembra 2023: </w:t>
      </w:r>
      <w:r w:rsidRPr="00024C16">
        <w:rPr>
          <w:rFonts w:asciiTheme="minorHAnsi" w:eastAsiaTheme="minorHAnsi" w:hAnsiTheme="minorHAnsi" w:cstheme="minorBidi"/>
          <w:sz w:val="20"/>
          <w:szCs w:val="20"/>
          <w:lang w:eastAsia="ja-JP"/>
        </w:rPr>
        <w:t xml:space="preserve"> </w:t>
      </w:r>
      <w:hyperlink r:id="rId19" w:history="1">
        <w:r w:rsidRPr="00024C16">
          <w:rPr>
            <w:rStyle w:val="Hiperpovezava"/>
            <w:rFonts w:asciiTheme="minorHAnsi" w:hAnsiTheme="minorHAnsi"/>
            <w:sz w:val="20"/>
            <w:szCs w:val="20"/>
            <w:lang w:val="it-IT"/>
          </w:rPr>
          <w:t xml:space="preserve">CURIA - </w:t>
        </w:r>
        <w:proofErr w:type="spellStart"/>
        <w:r w:rsidRPr="00024C16">
          <w:rPr>
            <w:rStyle w:val="Hiperpovezava"/>
            <w:rFonts w:asciiTheme="minorHAnsi" w:hAnsiTheme="minorHAnsi"/>
            <w:sz w:val="20"/>
            <w:szCs w:val="20"/>
            <w:lang w:val="it-IT"/>
          </w:rPr>
          <w:t>Dokumenti</w:t>
        </w:r>
        <w:proofErr w:type="spellEnd"/>
        <w:r w:rsidRPr="00024C16">
          <w:rPr>
            <w:rStyle w:val="Hiperpovezava"/>
            <w:rFonts w:asciiTheme="minorHAnsi" w:hAnsiTheme="minorHAnsi"/>
            <w:sz w:val="20"/>
            <w:szCs w:val="20"/>
            <w:lang w:val="it-IT"/>
          </w:rPr>
          <w:t xml:space="preserve"> (europa.eu)</w:t>
        </w:r>
      </w:hyperlink>
    </w:p>
    <w:p w14:paraId="504093D9" w14:textId="77777777" w:rsidR="00024C16" w:rsidRDefault="00024C16" w:rsidP="00CF5980">
      <w:pPr>
        <w:spacing w:line="276" w:lineRule="auto"/>
        <w:jc w:val="both"/>
        <w:rPr>
          <w:rFonts w:asciiTheme="majorHAnsi" w:eastAsiaTheme="majorEastAsia" w:hAnsiTheme="majorHAnsi" w:cstheme="majorBidi"/>
          <w:b/>
          <w:bCs/>
          <w:caps/>
          <w:noProof/>
          <w:color w:val="4A66AC" w:themeColor="accent1"/>
          <w:sz w:val="24"/>
          <w:lang w:val="sl-SI" w:eastAsia="sl-SI"/>
        </w:rPr>
      </w:pPr>
    </w:p>
    <w:p w14:paraId="75383EA3" w14:textId="0263F87D" w:rsidR="00A27109" w:rsidRPr="0038573A" w:rsidRDefault="00BB6D6C" w:rsidP="00CF5980">
      <w:pPr>
        <w:spacing w:line="276" w:lineRule="auto"/>
        <w:jc w:val="both"/>
        <w:rPr>
          <w:b/>
          <w:lang w:val="sl-SI"/>
        </w:rPr>
      </w:pPr>
      <w:r w:rsidRPr="0038573A">
        <w:rPr>
          <w:b/>
          <w:lang w:val="sl-SI"/>
        </w:rPr>
        <w:t>S</w:t>
      </w:r>
      <w:r w:rsidR="00A27109" w:rsidRPr="0038573A">
        <w:rPr>
          <w:b/>
          <w:lang w:val="sl-SI"/>
        </w:rPr>
        <w:t>TIK Z NAMI</w:t>
      </w:r>
    </w:p>
    <w:p w14:paraId="09C7DCF1" w14:textId="77777777" w:rsidR="001B0385" w:rsidRPr="0038573A" w:rsidRDefault="001B0385" w:rsidP="00CF5980">
      <w:pPr>
        <w:pStyle w:val="Podatkiostiku"/>
        <w:spacing w:line="276" w:lineRule="auto"/>
        <w:rPr>
          <w:color w:val="auto"/>
          <w:kern w:val="0"/>
          <w:lang w:val="sl-SI"/>
          <w14:ligatures w14:val="none"/>
        </w:rPr>
      </w:pPr>
      <w:r w:rsidRPr="0038573A">
        <w:rPr>
          <w:rStyle w:val="Krepko"/>
          <w:color w:val="auto"/>
          <w:lang w:val="sl-SI"/>
        </w:rPr>
        <w:t>Ministrstvo za javno upravo, Direktorat za javno naročanje, Tržaška cesta 21, 1000 Ljubljana</w:t>
      </w:r>
      <w:r w:rsidR="002D0F0E" w:rsidRPr="0038573A">
        <w:rPr>
          <w:color w:val="auto"/>
          <w:kern w:val="0"/>
          <w:lang w:val="sl-SI"/>
          <w14:ligatures w14:val="none"/>
        </w:rPr>
        <w:br/>
      </w:r>
    </w:p>
    <w:p w14:paraId="603342C6" w14:textId="765FFEF9" w:rsidR="00316E16" w:rsidRDefault="002D0F0E" w:rsidP="00CF5980">
      <w:pPr>
        <w:pStyle w:val="Podatkiostiku"/>
        <w:spacing w:line="276" w:lineRule="auto"/>
        <w:jc w:val="both"/>
        <w:rPr>
          <w:rStyle w:val="Hiperpovezava"/>
          <w:kern w:val="0"/>
          <w:lang w:val="sl-SI"/>
          <w14:ligatures w14:val="none"/>
        </w:rPr>
      </w:pPr>
      <w:r w:rsidRPr="0038573A">
        <w:rPr>
          <w:color w:val="auto"/>
          <w:kern w:val="0"/>
          <w:lang w:val="sl-SI"/>
          <w14:ligatures w14:val="none"/>
        </w:rPr>
        <w:t>Telefonsko svetovanje (sistem javnega naročanja): 01 478 1688, vsak torek</w:t>
      </w:r>
      <w:r w:rsidR="008F35A8" w:rsidRPr="00D147DE">
        <w:rPr>
          <w:color w:val="auto"/>
          <w:kern w:val="0"/>
          <w:lang w:val="sl-SI"/>
          <w14:ligatures w14:val="none"/>
        </w:rPr>
        <w:t>, sredo</w:t>
      </w:r>
      <w:r w:rsidRPr="0038573A">
        <w:rPr>
          <w:color w:val="auto"/>
          <w:kern w:val="0"/>
          <w:lang w:val="sl-SI"/>
          <w14:ligatures w14:val="none"/>
        </w:rPr>
        <w:t xml:space="preserve"> in četrtek med 9.00 in 12.00 uro: </w:t>
      </w:r>
      <w:hyperlink r:id="rId20" w:history="1">
        <w:r w:rsidR="00C37A2A" w:rsidRPr="00F527F8">
          <w:rPr>
            <w:rStyle w:val="Hiperpovezava"/>
            <w:kern w:val="0"/>
            <w:lang w:val="sl-SI"/>
            <w14:ligatures w14:val="none"/>
          </w:rPr>
          <w:t>https://ejn.gov.si/direktorat/pomoc-uporabnikom.html</w:t>
        </w:r>
      </w:hyperlink>
      <w:r w:rsidRPr="0038573A">
        <w:rPr>
          <w:color w:val="auto"/>
          <w:kern w:val="0"/>
          <w:lang w:val="sl-SI"/>
          <w14:ligatures w14:val="none"/>
        </w:rPr>
        <w:br/>
      </w:r>
      <w:r w:rsidRPr="0038573A">
        <w:rPr>
          <w:color w:val="auto"/>
          <w:kern w:val="0"/>
          <w:lang w:val="sl-SI"/>
          <w14:ligatures w14:val="none"/>
        </w:rPr>
        <w:br/>
        <w:t>Telefonsko svetovanje (tehnična pomoč, e</w:t>
      </w:r>
      <w:r w:rsidR="00394511" w:rsidRPr="0038573A">
        <w:rPr>
          <w:color w:val="auto"/>
          <w:kern w:val="0"/>
          <w:lang w:val="sl-SI"/>
          <w14:ligatures w14:val="none"/>
        </w:rPr>
        <w:t>-</w:t>
      </w:r>
      <w:r w:rsidRPr="0038573A">
        <w:rPr>
          <w:color w:val="auto"/>
          <w:kern w:val="0"/>
          <w:lang w:val="sl-SI"/>
          <w14:ligatures w14:val="none"/>
        </w:rPr>
        <w:t xml:space="preserve">JN): </w:t>
      </w:r>
      <w:r w:rsidR="00BB77E2">
        <w:rPr>
          <w:color w:val="auto"/>
          <w:kern w:val="0"/>
          <w:lang w:val="sl-SI"/>
          <w14:ligatures w14:val="none"/>
        </w:rPr>
        <w:t>080 2002</w:t>
      </w:r>
      <w:r w:rsidRPr="0038573A">
        <w:rPr>
          <w:color w:val="auto"/>
          <w:kern w:val="0"/>
          <w:lang w:val="sl-SI"/>
          <w14:ligatures w14:val="none"/>
        </w:rPr>
        <w:t xml:space="preserve">, vsak dan od ponedeljka do petka med 8.00 in </w:t>
      </w:r>
      <w:r w:rsidR="00BB77E2">
        <w:rPr>
          <w:color w:val="auto"/>
          <w:kern w:val="0"/>
          <w:lang w:val="sl-SI"/>
          <w14:ligatures w14:val="none"/>
        </w:rPr>
        <w:t>16</w:t>
      </w:r>
      <w:r w:rsidRPr="0038573A">
        <w:rPr>
          <w:color w:val="auto"/>
          <w:kern w:val="0"/>
          <w:lang w:val="sl-SI"/>
          <w14:ligatures w14:val="none"/>
        </w:rPr>
        <w:t xml:space="preserve">.00 uro: </w:t>
      </w:r>
      <w:hyperlink r:id="rId21" w:history="1">
        <w:r w:rsidRPr="0038573A">
          <w:rPr>
            <w:rStyle w:val="Hiperpovezava"/>
            <w:kern w:val="0"/>
            <w:lang w:val="sl-SI"/>
            <w14:ligatures w14:val="none"/>
          </w:rPr>
          <w:t>https://ejn.gov.si/tehnicna-pomoc</w:t>
        </w:r>
      </w:hyperlink>
      <w:r w:rsidRPr="0038573A">
        <w:rPr>
          <w:color w:val="auto"/>
          <w:kern w:val="0"/>
          <w:lang w:val="sl-SI"/>
          <w14:ligatures w14:val="none"/>
        </w:rPr>
        <w:t xml:space="preserve"> (Enotni kontaktni center državne uprave)</w:t>
      </w:r>
      <w:r w:rsidRPr="0038573A">
        <w:rPr>
          <w:color w:val="auto"/>
          <w:kern w:val="0"/>
          <w:lang w:val="sl-SI"/>
          <w14:ligatures w14:val="none"/>
        </w:rPr>
        <w:br/>
      </w:r>
      <w:r w:rsidRPr="0038573A">
        <w:rPr>
          <w:color w:val="auto"/>
          <w:kern w:val="0"/>
          <w:lang w:val="sl-SI"/>
          <w14:ligatures w14:val="none"/>
        </w:rPr>
        <w:br/>
        <w:t>Enota za pomoč uporabnikom, ki izvajajo oziroma sodelujejo pri javnih naročilih, sofinanciranih s sredstvi EU (</w:t>
      </w:r>
      <w:proofErr w:type="spellStart"/>
      <w:r w:rsidRPr="0038573A">
        <w:rPr>
          <w:color w:val="auto"/>
          <w:kern w:val="0"/>
          <w:lang w:val="sl-SI"/>
          <w14:ligatures w14:val="none"/>
        </w:rPr>
        <w:t>help</w:t>
      </w:r>
      <w:proofErr w:type="spellEnd"/>
      <w:r w:rsidRPr="0038573A">
        <w:rPr>
          <w:color w:val="auto"/>
          <w:kern w:val="0"/>
          <w:lang w:val="sl-SI"/>
          <w14:ligatures w14:val="none"/>
        </w:rPr>
        <w:t xml:space="preserve">- desk): </w:t>
      </w:r>
      <w:hyperlink r:id="rId22" w:history="1">
        <w:r w:rsidR="00744F17" w:rsidRPr="0038573A">
          <w:rPr>
            <w:rStyle w:val="Hiperpovezava"/>
            <w:kern w:val="0"/>
            <w:lang w:val="sl-SI"/>
            <w14:ligatures w14:val="none"/>
          </w:rPr>
          <w:t>https://ejn.gov.si/direktorat/pomoc-uporabnikom.html</w:t>
        </w:r>
      </w:hyperlink>
    </w:p>
    <w:p w14:paraId="5BC58127" w14:textId="42F8A82F" w:rsidR="00024C16" w:rsidRDefault="00024C16" w:rsidP="00CF5980">
      <w:pPr>
        <w:pStyle w:val="Podatkiostiku"/>
        <w:spacing w:line="276" w:lineRule="auto"/>
        <w:jc w:val="both"/>
        <w:rPr>
          <w:rStyle w:val="Hiperpovezava"/>
          <w:kern w:val="0"/>
          <w:lang w:val="sl-SI"/>
          <w14:ligatures w14:val="none"/>
        </w:rPr>
      </w:pPr>
    </w:p>
    <w:p w14:paraId="64087CBB" w14:textId="7C0F8BB0" w:rsidR="00024C16" w:rsidRPr="00F325D1" w:rsidRDefault="00F325D1" w:rsidP="00F325D1">
      <w:pPr>
        <w:spacing w:line="276" w:lineRule="auto"/>
        <w:jc w:val="center"/>
        <w:rPr>
          <w:b/>
          <w:color w:val="FF0000"/>
          <w:sz w:val="44"/>
          <w:szCs w:val="44"/>
          <w:lang w:val="sl-SI"/>
          <w14:textOutline w14:w="12700" w14:cap="flat" w14:cmpd="sng" w14:algn="ctr">
            <w14:solidFill>
              <w14:schemeClr w14:val="accent4"/>
            </w14:solidFill>
            <w14:prstDash w14:val="solid"/>
            <w14:round/>
          </w14:textOutline>
        </w:rPr>
      </w:pPr>
      <w:r w:rsidRPr="00F325D1">
        <w:rPr>
          <w:b/>
          <w:color w:val="FF0000"/>
          <w:sz w:val="44"/>
          <w:szCs w:val="44"/>
          <w:lang w:val="sl-SI"/>
          <w14:textOutline w14:w="12700" w14:cap="flat" w14:cmpd="sng" w14:algn="ctr">
            <w14:solidFill>
              <w14:schemeClr w14:val="accent4"/>
            </w14:solidFill>
            <w14:prstDash w14:val="solid"/>
            <w14:round/>
          </w14:textOutline>
        </w:rPr>
        <w:t>DIREKTORAT ZA JAVNO NAROČANJE VAM ŽELI SREČNO, ZDRAVO IN USPEŠNO NOVO LETO 2024. PRAZNIKE PREŽIVITE V MIRU S SVOJIMI NAJDRAŽJIMI!</w:t>
      </w:r>
    </w:p>
    <w:sectPr w:rsidR="00024C16" w:rsidRPr="00F325D1" w:rsidSect="00AA5B56">
      <w:headerReference w:type="first" r:id="rId2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8B92" w14:textId="77777777" w:rsidR="00FF7337" w:rsidRDefault="00FF7337" w:rsidP="00382726">
      <w:pPr>
        <w:spacing w:after="0" w:line="240" w:lineRule="auto"/>
      </w:pPr>
      <w:r>
        <w:separator/>
      </w:r>
    </w:p>
  </w:endnote>
  <w:endnote w:type="continuationSeparator" w:id="0">
    <w:p w14:paraId="4BD97A88" w14:textId="77777777" w:rsidR="00FF7337" w:rsidRDefault="00FF7337"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FF5A" w14:textId="77777777" w:rsidR="00FF7337" w:rsidRDefault="00FF7337" w:rsidP="00382726">
      <w:pPr>
        <w:spacing w:after="0" w:line="240" w:lineRule="auto"/>
      </w:pPr>
      <w:r>
        <w:separator/>
      </w:r>
    </w:p>
  </w:footnote>
  <w:footnote w:type="continuationSeparator" w:id="0">
    <w:p w14:paraId="5C7BB493" w14:textId="77777777" w:rsidR="00FF7337" w:rsidRDefault="00FF7337"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8E8D" w14:textId="77777777" w:rsidR="006F05DF" w:rsidRDefault="006F05DF">
    <w:pPr>
      <w:pStyle w:val="Glava"/>
    </w:pPr>
    <w:r>
      <w:rPr>
        <w:noProof/>
        <w:lang w:eastAsia="en-US"/>
      </w:rPr>
      <w:drawing>
        <wp:inline distT="0" distB="0" distL="0" distR="0" wp14:anchorId="71708D50" wp14:editId="26512F1B">
          <wp:extent cx="2463800" cy="529590"/>
          <wp:effectExtent l="0" t="0" r="0" b="3810"/>
          <wp:docPr id="2"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26"/>
    <w:multiLevelType w:val="hybridMultilevel"/>
    <w:tmpl w:val="AD2E42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866C1"/>
    <w:multiLevelType w:val="multilevel"/>
    <w:tmpl w:val="96A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B2938"/>
    <w:multiLevelType w:val="hybridMultilevel"/>
    <w:tmpl w:val="E62E0A7A"/>
    <w:lvl w:ilvl="0" w:tplc="2F84404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840BB1"/>
    <w:multiLevelType w:val="hybridMultilevel"/>
    <w:tmpl w:val="9D86B986"/>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975FF7"/>
    <w:multiLevelType w:val="hybridMultilevel"/>
    <w:tmpl w:val="86200E20"/>
    <w:lvl w:ilvl="0" w:tplc="3ED49990">
      <w:numFmt w:val="bullet"/>
      <w:lvlText w:val="-"/>
      <w:lvlJc w:val="left"/>
      <w:pPr>
        <w:ind w:left="720" w:hanging="360"/>
      </w:pPr>
      <w:rPr>
        <w:rFonts w:ascii="Georgia" w:eastAsiaTheme="minorHAnsi" w:hAnsi="Georgi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469CF"/>
    <w:multiLevelType w:val="hybridMultilevel"/>
    <w:tmpl w:val="E7FC4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705E33"/>
    <w:multiLevelType w:val="multilevel"/>
    <w:tmpl w:val="10E4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14F38"/>
    <w:multiLevelType w:val="hybridMultilevel"/>
    <w:tmpl w:val="8D7675D2"/>
    <w:lvl w:ilvl="0" w:tplc="0E02E4B4">
      <w:start w:val="1"/>
      <w:numFmt w:val="decimal"/>
      <w:lvlText w:val="Slika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FD51C26"/>
    <w:multiLevelType w:val="hybridMultilevel"/>
    <w:tmpl w:val="04F22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2F07A5"/>
    <w:multiLevelType w:val="multilevel"/>
    <w:tmpl w:val="EEEE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510DF"/>
    <w:multiLevelType w:val="hybridMultilevel"/>
    <w:tmpl w:val="F802275E"/>
    <w:lvl w:ilvl="0" w:tplc="1A6273E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513BC8"/>
    <w:multiLevelType w:val="multilevel"/>
    <w:tmpl w:val="35A2F496"/>
    <w:lvl w:ilvl="0">
      <w:start w:val="8"/>
      <w:numFmt w:val="bullet"/>
      <w:lvlText w:val="-"/>
      <w:lvlJc w:val="left"/>
      <w:pPr>
        <w:tabs>
          <w:tab w:val="num" w:pos="360"/>
        </w:tabs>
        <w:ind w:left="360" w:hanging="360"/>
      </w:pPr>
      <w:rPr>
        <w:rFonts w:ascii="Georgia" w:eastAsiaTheme="minorHAnsi" w:hAnsi="Georgia"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FD55A3"/>
    <w:multiLevelType w:val="hybridMultilevel"/>
    <w:tmpl w:val="3E46714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09746B"/>
    <w:multiLevelType w:val="hybridMultilevel"/>
    <w:tmpl w:val="849A9900"/>
    <w:lvl w:ilvl="0" w:tplc="8038758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3D63E2"/>
    <w:multiLevelType w:val="hybridMultilevel"/>
    <w:tmpl w:val="748ECF86"/>
    <w:lvl w:ilvl="0" w:tplc="0282899A">
      <w:numFmt w:val="bullet"/>
      <w:lvlText w:val="-"/>
      <w:lvlJc w:val="left"/>
      <w:pPr>
        <w:ind w:left="720" w:hanging="360"/>
      </w:pPr>
      <w:rPr>
        <w:rFonts w:ascii="Georgia" w:eastAsiaTheme="majorEastAsia"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6B5249"/>
    <w:multiLevelType w:val="hybridMultilevel"/>
    <w:tmpl w:val="ABE870B6"/>
    <w:lvl w:ilvl="0" w:tplc="5464D5C4">
      <w:numFmt w:val="bullet"/>
      <w:lvlText w:val="–"/>
      <w:lvlJc w:val="left"/>
      <w:pPr>
        <w:ind w:left="360" w:hanging="360"/>
      </w:pPr>
      <w:rPr>
        <w:rFonts w:ascii="Arial" w:eastAsiaTheme="minorHAnsi" w:hAnsi="Arial" w:cs="Arial"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F535A2"/>
    <w:multiLevelType w:val="hybridMultilevel"/>
    <w:tmpl w:val="A25C2F3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AA550C"/>
    <w:multiLevelType w:val="multilevel"/>
    <w:tmpl w:val="F9BC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10993"/>
    <w:multiLevelType w:val="hybridMultilevel"/>
    <w:tmpl w:val="DE62F5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F66825"/>
    <w:multiLevelType w:val="hybridMultilevel"/>
    <w:tmpl w:val="259E9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E4C0D2D"/>
    <w:multiLevelType w:val="hybridMultilevel"/>
    <w:tmpl w:val="F79A687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ED75BD2"/>
    <w:multiLevelType w:val="hybridMultilevel"/>
    <w:tmpl w:val="2CE49D96"/>
    <w:lvl w:ilvl="0" w:tplc="B9C674EE">
      <w:start w:val="1"/>
      <w:numFmt w:val="decimal"/>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F95490D"/>
    <w:multiLevelType w:val="hybridMultilevel"/>
    <w:tmpl w:val="76365808"/>
    <w:lvl w:ilvl="0" w:tplc="882CA81A">
      <w:start w:val="2"/>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966CFA"/>
    <w:multiLevelType w:val="hybridMultilevel"/>
    <w:tmpl w:val="AA9CC044"/>
    <w:lvl w:ilvl="0" w:tplc="ED78B4F4">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8E2675"/>
    <w:multiLevelType w:val="multilevel"/>
    <w:tmpl w:val="3E18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B46D4"/>
    <w:multiLevelType w:val="hybridMultilevel"/>
    <w:tmpl w:val="0F6E3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EA6896"/>
    <w:multiLevelType w:val="hybridMultilevel"/>
    <w:tmpl w:val="005C2D80"/>
    <w:lvl w:ilvl="0" w:tplc="8E9EE23C">
      <w:numFmt w:val="bullet"/>
      <w:lvlText w:val="−"/>
      <w:lvlJc w:val="left"/>
      <w:pPr>
        <w:tabs>
          <w:tab w:val="num" w:pos="377"/>
        </w:tabs>
        <w:ind w:left="377" w:hanging="360"/>
      </w:pPr>
      <w:rPr>
        <w:rFonts w:ascii="Arial" w:eastAsia="Calibri" w:hAnsi="Arial" w:hint="default"/>
      </w:rPr>
    </w:lvl>
    <w:lvl w:ilvl="1" w:tplc="04240003" w:tentative="1">
      <w:start w:val="1"/>
      <w:numFmt w:val="bullet"/>
      <w:lvlText w:val="o"/>
      <w:lvlJc w:val="left"/>
      <w:pPr>
        <w:tabs>
          <w:tab w:val="num" w:pos="1097"/>
        </w:tabs>
        <w:ind w:left="1097" w:hanging="360"/>
      </w:pPr>
      <w:rPr>
        <w:rFonts w:ascii="Courier New" w:hAnsi="Courier New" w:cs="Courier New" w:hint="default"/>
      </w:rPr>
    </w:lvl>
    <w:lvl w:ilvl="2" w:tplc="04240005" w:tentative="1">
      <w:start w:val="1"/>
      <w:numFmt w:val="bullet"/>
      <w:lvlText w:val=""/>
      <w:lvlJc w:val="left"/>
      <w:pPr>
        <w:tabs>
          <w:tab w:val="num" w:pos="1817"/>
        </w:tabs>
        <w:ind w:left="1817" w:hanging="360"/>
      </w:pPr>
      <w:rPr>
        <w:rFonts w:ascii="Wingdings" w:hAnsi="Wingdings" w:hint="default"/>
      </w:rPr>
    </w:lvl>
    <w:lvl w:ilvl="3" w:tplc="04240001" w:tentative="1">
      <w:start w:val="1"/>
      <w:numFmt w:val="bullet"/>
      <w:lvlText w:val=""/>
      <w:lvlJc w:val="left"/>
      <w:pPr>
        <w:tabs>
          <w:tab w:val="num" w:pos="2537"/>
        </w:tabs>
        <w:ind w:left="2537" w:hanging="360"/>
      </w:pPr>
      <w:rPr>
        <w:rFonts w:ascii="Symbol" w:hAnsi="Symbol" w:hint="default"/>
      </w:rPr>
    </w:lvl>
    <w:lvl w:ilvl="4" w:tplc="04240003" w:tentative="1">
      <w:start w:val="1"/>
      <w:numFmt w:val="bullet"/>
      <w:lvlText w:val="o"/>
      <w:lvlJc w:val="left"/>
      <w:pPr>
        <w:tabs>
          <w:tab w:val="num" w:pos="3257"/>
        </w:tabs>
        <w:ind w:left="3257" w:hanging="360"/>
      </w:pPr>
      <w:rPr>
        <w:rFonts w:ascii="Courier New" w:hAnsi="Courier New" w:cs="Courier New" w:hint="default"/>
      </w:rPr>
    </w:lvl>
    <w:lvl w:ilvl="5" w:tplc="04240005" w:tentative="1">
      <w:start w:val="1"/>
      <w:numFmt w:val="bullet"/>
      <w:lvlText w:val=""/>
      <w:lvlJc w:val="left"/>
      <w:pPr>
        <w:tabs>
          <w:tab w:val="num" w:pos="3977"/>
        </w:tabs>
        <w:ind w:left="3977" w:hanging="360"/>
      </w:pPr>
      <w:rPr>
        <w:rFonts w:ascii="Wingdings" w:hAnsi="Wingdings" w:hint="default"/>
      </w:rPr>
    </w:lvl>
    <w:lvl w:ilvl="6" w:tplc="04240001" w:tentative="1">
      <w:start w:val="1"/>
      <w:numFmt w:val="bullet"/>
      <w:lvlText w:val=""/>
      <w:lvlJc w:val="left"/>
      <w:pPr>
        <w:tabs>
          <w:tab w:val="num" w:pos="4697"/>
        </w:tabs>
        <w:ind w:left="4697" w:hanging="360"/>
      </w:pPr>
      <w:rPr>
        <w:rFonts w:ascii="Symbol" w:hAnsi="Symbol" w:hint="default"/>
      </w:rPr>
    </w:lvl>
    <w:lvl w:ilvl="7" w:tplc="04240003" w:tentative="1">
      <w:start w:val="1"/>
      <w:numFmt w:val="bullet"/>
      <w:lvlText w:val="o"/>
      <w:lvlJc w:val="left"/>
      <w:pPr>
        <w:tabs>
          <w:tab w:val="num" w:pos="5417"/>
        </w:tabs>
        <w:ind w:left="5417" w:hanging="360"/>
      </w:pPr>
      <w:rPr>
        <w:rFonts w:ascii="Courier New" w:hAnsi="Courier New" w:cs="Courier New" w:hint="default"/>
      </w:rPr>
    </w:lvl>
    <w:lvl w:ilvl="8" w:tplc="04240005" w:tentative="1">
      <w:start w:val="1"/>
      <w:numFmt w:val="bullet"/>
      <w:lvlText w:val=""/>
      <w:lvlJc w:val="left"/>
      <w:pPr>
        <w:tabs>
          <w:tab w:val="num" w:pos="6137"/>
        </w:tabs>
        <w:ind w:left="6137" w:hanging="360"/>
      </w:pPr>
      <w:rPr>
        <w:rFonts w:ascii="Wingdings" w:hAnsi="Wingdings" w:hint="default"/>
      </w:rPr>
    </w:lvl>
  </w:abstractNum>
  <w:abstractNum w:abstractNumId="30" w15:restartNumberingAfterBreak="0">
    <w:nsid w:val="6C6F3A86"/>
    <w:multiLevelType w:val="hybridMultilevel"/>
    <w:tmpl w:val="49E2B6DC"/>
    <w:lvl w:ilvl="0" w:tplc="221CF16C">
      <w:numFmt w:val="bullet"/>
      <w:lvlText w:val="-"/>
      <w:lvlJc w:val="left"/>
      <w:pPr>
        <w:ind w:left="720" w:hanging="360"/>
      </w:pPr>
      <w:rPr>
        <w:rFonts w:ascii="Georgia" w:eastAsiaTheme="minorHAnsi" w:hAnsi="Georgia" w:cs="Georg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EE15D4B"/>
    <w:multiLevelType w:val="multilevel"/>
    <w:tmpl w:val="AA7A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32500">
    <w:abstractNumId w:val="22"/>
  </w:num>
  <w:num w:numId="2" w16cid:durableId="1139493100">
    <w:abstractNumId w:val="21"/>
  </w:num>
  <w:num w:numId="3" w16cid:durableId="380787723">
    <w:abstractNumId w:val="16"/>
  </w:num>
  <w:num w:numId="4" w16cid:durableId="1172453177">
    <w:abstractNumId w:val="25"/>
  </w:num>
  <w:num w:numId="5" w16cid:durableId="336352169">
    <w:abstractNumId w:val="13"/>
  </w:num>
  <w:num w:numId="6" w16cid:durableId="997726485">
    <w:abstractNumId w:val="27"/>
  </w:num>
  <w:num w:numId="7" w16cid:durableId="1218976464">
    <w:abstractNumId w:val="18"/>
  </w:num>
  <w:num w:numId="8" w16cid:durableId="370618912">
    <w:abstractNumId w:val="28"/>
  </w:num>
  <w:num w:numId="9" w16cid:durableId="152525151">
    <w:abstractNumId w:val="29"/>
  </w:num>
  <w:num w:numId="10" w16cid:durableId="2140874635">
    <w:abstractNumId w:val="19"/>
  </w:num>
  <w:num w:numId="11" w16cid:durableId="887954409">
    <w:abstractNumId w:val="3"/>
  </w:num>
  <w:num w:numId="12" w16cid:durableId="1120105907">
    <w:abstractNumId w:val="20"/>
  </w:num>
  <w:num w:numId="13" w16cid:durableId="1138111635">
    <w:abstractNumId w:val="4"/>
  </w:num>
  <w:num w:numId="14" w16cid:durableId="1560090088">
    <w:abstractNumId w:val="25"/>
  </w:num>
  <w:num w:numId="15" w16cid:durableId="1661536597">
    <w:abstractNumId w:val="10"/>
  </w:num>
  <w:num w:numId="16" w16cid:durableId="1718966557">
    <w:abstractNumId w:val="2"/>
  </w:num>
  <w:num w:numId="17" w16cid:durableId="1900091650">
    <w:abstractNumId w:val="24"/>
  </w:num>
  <w:num w:numId="18" w16cid:durableId="845218744">
    <w:abstractNumId w:val="15"/>
  </w:num>
  <w:num w:numId="19" w16cid:durableId="539781366">
    <w:abstractNumId w:val="11"/>
  </w:num>
  <w:num w:numId="20" w16cid:durableId="1561403362">
    <w:abstractNumId w:val="31"/>
  </w:num>
  <w:num w:numId="21" w16cid:durableId="748694580">
    <w:abstractNumId w:val="9"/>
  </w:num>
  <w:num w:numId="22" w16cid:durableId="1210847383">
    <w:abstractNumId w:val="12"/>
  </w:num>
  <w:num w:numId="23" w16cid:durableId="447623858">
    <w:abstractNumId w:val="14"/>
  </w:num>
  <w:num w:numId="24" w16cid:durableId="1432318567">
    <w:abstractNumId w:val="30"/>
  </w:num>
  <w:num w:numId="25" w16cid:durableId="374156553">
    <w:abstractNumId w:val="23"/>
  </w:num>
  <w:num w:numId="26" w16cid:durableId="931209199">
    <w:abstractNumId w:val="17"/>
  </w:num>
  <w:num w:numId="27" w16cid:durableId="821581832">
    <w:abstractNumId w:val="6"/>
  </w:num>
  <w:num w:numId="28" w16cid:durableId="1883439970">
    <w:abstractNumId w:val="8"/>
  </w:num>
  <w:num w:numId="29" w16cid:durableId="2084788621">
    <w:abstractNumId w:val="0"/>
  </w:num>
  <w:num w:numId="30" w16cid:durableId="2049641391">
    <w:abstractNumId w:val="5"/>
  </w:num>
  <w:num w:numId="31" w16cid:durableId="514536137">
    <w:abstractNumId w:val="26"/>
  </w:num>
  <w:num w:numId="32" w16cid:durableId="934897407">
    <w:abstractNumId w:val="16"/>
  </w:num>
  <w:num w:numId="33" w16cid:durableId="1731806740">
    <w:abstractNumId w:val="7"/>
  </w:num>
  <w:num w:numId="34" w16cid:durableId="1921552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1B"/>
    <w:rsid w:val="00003A9F"/>
    <w:rsid w:val="00011346"/>
    <w:rsid w:val="0001509E"/>
    <w:rsid w:val="00015265"/>
    <w:rsid w:val="00017130"/>
    <w:rsid w:val="00017AA7"/>
    <w:rsid w:val="000227CF"/>
    <w:rsid w:val="00024C16"/>
    <w:rsid w:val="000252CD"/>
    <w:rsid w:val="0003048B"/>
    <w:rsid w:val="00036C55"/>
    <w:rsid w:val="00040B36"/>
    <w:rsid w:val="0004329C"/>
    <w:rsid w:val="00043BC7"/>
    <w:rsid w:val="00043F2B"/>
    <w:rsid w:val="00045DD3"/>
    <w:rsid w:val="000468E5"/>
    <w:rsid w:val="000517D7"/>
    <w:rsid w:val="00054EB9"/>
    <w:rsid w:val="00056732"/>
    <w:rsid w:val="000611B2"/>
    <w:rsid w:val="0006130A"/>
    <w:rsid w:val="00063C8A"/>
    <w:rsid w:val="000660F2"/>
    <w:rsid w:val="000702CC"/>
    <w:rsid w:val="00070308"/>
    <w:rsid w:val="000750E3"/>
    <w:rsid w:val="0007532C"/>
    <w:rsid w:val="00077CE5"/>
    <w:rsid w:val="00081A57"/>
    <w:rsid w:val="0008687C"/>
    <w:rsid w:val="00090C88"/>
    <w:rsid w:val="00092E15"/>
    <w:rsid w:val="0009393B"/>
    <w:rsid w:val="0009477B"/>
    <w:rsid w:val="000A0DEF"/>
    <w:rsid w:val="000A1F7E"/>
    <w:rsid w:val="000A3664"/>
    <w:rsid w:val="000A4285"/>
    <w:rsid w:val="000A4290"/>
    <w:rsid w:val="000A5723"/>
    <w:rsid w:val="000A611D"/>
    <w:rsid w:val="000B07C0"/>
    <w:rsid w:val="000B086D"/>
    <w:rsid w:val="000B1175"/>
    <w:rsid w:val="000B1658"/>
    <w:rsid w:val="000B2754"/>
    <w:rsid w:val="000C12CE"/>
    <w:rsid w:val="000C4A6B"/>
    <w:rsid w:val="000C657E"/>
    <w:rsid w:val="000C79D6"/>
    <w:rsid w:val="000D368D"/>
    <w:rsid w:val="000D4974"/>
    <w:rsid w:val="000D51C2"/>
    <w:rsid w:val="000E0CE9"/>
    <w:rsid w:val="000E5B0D"/>
    <w:rsid w:val="000F2D67"/>
    <w:rsid w:val="000F407D"/>
    <w:rsid w:val="000F4597"/>
    <w:rsid w:val="000F59B3"/>
    <w:rsid w:val="00100FCC"/>
    <w:rsid w:val="001019ED"/>
    <w:rsid w:val="00102B1B"/>
    <w:rsid w:val="001033A9"/>
    <w:rsid w:val="00104151"/>
    <w:rsid w:val="00113D37"/>
    <w:rsid w:val="0011618F"/>
    <w:rsid w:val="0011666B"/>
    <w:rsid w:val="001227F7"/>
    <w:rsid w:val="001246A3"/>
    <w:rsid w:val="00132607"/>
    <w:rsid w:val="001373F4"/>
    <w:rsid w:val="00137C8B"/>
    <w:rsid w:val="0014087A"/>
    <w:rsid w:val="00153E89"/>
    <w:rsid w:val="0015702F"/>
    <w:rsid w:val="00161960"/>
    <w:rsid w:val="00162565"/>
    <w:rsid w:val="00166F0F"/>
    <w:rsid w:val="001675F1"/>
    <w:rsid w:val="00170953"/>
    <w:rsid w:val="00171950"/>
    <w:rsid w:val="00172149"/>
    <w:rsid w:val="0017480A"/>
    <w:rsid w:val="001778F8"/>
    <w:rsid w:val="00177D98"/>
    <w:rsid w:val="00177E32"/>
    <w:rsid w:val="0018118C"/>
    <w:rsid w:val="00181B0A"/>
    <w:rsid w:val="00182927"/>
    <w:rsid w:val="00182FF7"/>
    <w:rsid w:val="00183DA2"/>
    <w:rsid w:val="001841B4"/>
    <w:rsid w:val="0018766E"/>
    <w:rsid w:val="00190F0A"/>
    <w:rsid w:val="0019242A"/>
    <w:rsid w:val="00197524"/>
    <w:rsid w:val="001A20A0"/>
    <w:rsid w:val="001A3F7A"/>
    <w:rsid w:val="001A603F"/>
    <w:rsid w:val="001A627F"/>
    <w:rsid w:val="001A7B47"/>
    <w:rsid w:val="001B0385"/>
    <w:rsid w:val="001B0ECE"/>
    <w:rsid w:val="001B43DC"/>
    <w:rsid w:val="001B55B5"/>
    <w:rsid w:val="001C3907"/>
    <w:rsid w:val="001C4E56"/>
    <w:rsid w:val="001C544C"/>
    <w:rsid w:val="001C56EB"/>
    <w:rsid w:val="001C5B2A"/>
    <w:rsid w:val="001C7114"/>
    <w:rsid w:val="001D56CD"/>
    <w:rsid w:val="001E0C8E"/>
    <w:rsid w:val="001E43CA"/>
    <w:rsid w:val="001F1B98"/>
    <w:rsid w:val="001F2445"/>
    <w:rsid w:val="001F58FC"/>
    <w:rsid w:val="001F7AE9"/>
    <w:rsid w:val="001F7E31"/>
    <w:rsid w:val="00200335"/>
    <w:rsid w:val="002024BD"/>
    <w:rsid w:val="002044DE"/>
    <w:rsid w:val="0020556F"/>
    <w:rsid w:val="00207B9F"/>
    <w:rsid w:val="0021431F"/>
    <w:rsid w:val="0021467F"/>
    <w:rsid w:val="002153AB"/>
    <w:rsid w:val="00215E9E"/>
    <w:rsid w:val="0022136C"/>
    <w:rsid w:val="00230368"/>
    <w:rsid w:val="00235C67"/>
    <w:rsid w:val="002418AC"/>
    <w:rsid w:val="002438AD"/>
    <w:rsid w:val="002476DA"/>
    <w:rsid w:val="00253A1A"/>
    <w:rsid w:val="00254EC2"/>
    <w:rsid w:val="00255327"/>
    <w:rsid w:val="00256D62"/>
    <w:rsid w:val="0026037E"/>
    <w:rsid w:val="00265F5D"/>
    <w:rsid w:val="002678C8"/>
    <w:rsid w:val="00270869"/>
    <w:rsid w:val="00273CE3"/>
    <w:rsid w:val="002763BF"/>
    <w:rsid w:val="00276C00"/>
    <w:rsid w:val="002812E8"/>
    <w:rsid w:val="00281BA9"/>
    <w:rsid w:val="002828EB"/>
    <w:rsid w:val="002861BA"/>
    <w:rsid w:val="00287B3A"/>
    <w:rsid w:val="002902F1"/>
    <w:rsid w:val="002914FC"/>
    <w:rsid w:val="00292926"/>
    <w:rsid w:val="002930BC"/>
    <w:rsid w:val="00294264"/>
    <w:rsid w:val="00296F8B"/>
    <w:rsid w:val="002A00A0"/>
    <w:rsid w:val="002A102F"/>
    <w:rsid w:val="002A1446"/>
    <w:rsid w:val="002B03CA"/>
    <w:rsid w:val="002B54DC"/>
    <w:rsid w:val="002B551E"/>
    <w:rsid w:val="002B5D30"/>
    <w:rsid w:val="002B7707"/>
    <w:rsid w:val="002B792B"/>
    <w:rsid w:val="002C0885"/>
    <w:rsid w:val="002C3623"/>
    <w:rsid w:val="002C4A3E"/>
    <w:rsid w:val="002C6B65"/>
    <w:rsid w:val="002C76D3"/>
    <w:rsid w:val="002D0F0E"/>
    <w:rsid w:val="002D3C72"/>
    <w:rsid w:val="002E1C99"/>
    <w:rsid w:val="002E2B83"/>
    <w:rsid w:val="002E3587"/>
    <w:rsid w:val="002E3694"/>
    <w:rsid w:val="002E4F61"/>
    <w:rsid w:val="002E6ECF"/>
    <w:rsid w:val="002F06DB"/>
    <w:rsid w:val="002F114A"/>
    <w:rsid w:val="002F15BF"/>
    <w:rsid w:val="002F39E0"/>
    <w:rsid w:val="002F4ABA"/>
    <w:rsid w:val="00300F57"/>
    <w:rsid w:val="00302B93"/>
    <w:rsid w:val="00306BE6"/>
    <w:rsid w:val="00306D61"/>
    <w:rsid w:val="00306E19"/>
    <w:rsid w:val="00307152"/>
    <w:rsid w:val="0031080D"/>
    <w:rsid w:val="003143AE"/>
    <w:rsid w:val="00316E16"/>
    <w:rsid w:val="003261C7"/>
    <w:rsid w:val="0032663B"/>
    <w:rsid w:val="00330633"/>
    <w:rsid w:val="00331025"/>
    <w:rsid w:val="0033310B"/>
    <w:rsid w:val="0033485C"/>
    <w:rsid w:val="003436BC"/>
    <w:rsid w:val="00345614"/>
    <w:rsid w:val="00347B53"/>
    <w:rsid w:val="00353153"/>
    <w:rsid w:val="00354825"/>
    <w:rsid w:val="0035576B"/>
    <w:rsid w:val="00357B2B"/>
    <w:rsid w:val="0036109B"/>
    <w:rsid w:val="00366E70"/>
    <w:rsid w:val="00367996"/>
    <w:rsid w:val="003700CA"/>
    <w:rsid w:val="00372A65"/>
    <w:rsid w:val="00372CCC"/>
    <w:rsid w:val="0037785C"/>
    <w:rsid w:val="00380045"/>
    <w:rsid w:val="003807C9"/>
    <w:rsid w:val="00382726"/>
    <w:rsid w:val="00382F9D"/>
    <w:rsid w:val="0038573A"/>
    <w:rsid w:val="00385B7E"/>
    <w:rsid w:val="00385EFB"/>
    <w:rsid w:val="0038660E"/>
    <w:rsid w:val="0039039D"/>
    <w:rsid w:val="003942BC"/>
    <w:rsid w:val="00394511"/>
    <w:rsid w:val="003952FC"/>
    <w:rsid w:val="003A00ED"/>
    <w:rsid w:val="003A40BF"/>
    <w:rsid w:val="003A4986"/>
    <w:rsid w:val="003B065D"/>
    <w:rsid w:val="003B2082"/>
    <w:rsid w:val="003B5A3D"/>
    <w:rsid w:val="003B5D3D"/>
    <w:rsid w:val="003B6C2B"/>
    <w:rsid w:val="003B7CFA"/>
    <w:rsid w:val="003C6307"/>
    <w:rsid w:val="003C6987"/>
    <w:rsid w:val="003D28EB"/>
    <w:rsid w:val="003D4873"/>
    <w:rsid w:val="003D4FBD"/>
    <w:rsid w:val="003D709F"/>
    <w:rsid w:val="003E151A"/>
    <w:rsid w:val="003E2CF4"/>
    <w:rsid w:val="003E59DB"/>
    <w:rsid w:val="003E631B"/>
    <w:rsid w:val="003E654C"/>
    <w:rsid w:val="003F0C5A"/>
    <w:rsid w:val="003F1A28"/>
    <w:rsid w:val="003F2A40"/>
    <w:rsid w:val="003F6C25"/>
    <w:rsid w:val="003F6CA6"/>
    <w:rsid w:val="00400855"/>
    <w:rsid w:val="004030FB"/>
    <w:rsid w:val="00403B05"/>
    <w:rsid w:val="0040576B"/>
    <w:rsid w:val="004075AF"/>
    <w:rsid w:val="00415EB4"/>
    <w:rsid w:val="0041680F"/>
    <w:rsid w:val="0042264D"/>
    <w:rsid w:val="00423EAA"/>
    <w:rsid w:val="00426580"/>
    <w:rsid w:val="00432920"/>
    <w:rsid w:val="00435800"/>
    <w:rsid w:val="004368AB"/>
    <w:rsid w:val="004440CF"/>
    <w:rsid w:val="00446852"/>
    <w:rsid w:val="00450122"/>
    <w:rsid w:val="00453397"/>
    <w:rsid w:val="00453C3F"/>
    <w:rsid w:val="0047149A"/>
    <w:rsid w:val="0047198C"/>
    <w:rsid w:val="00472EB5"/>
    <w:rsid w:val="00476097"/>
    <w:rsid w:val="004817FF"/>
    <w:rsid w:val="00484991"/>
    <w:rsid w:val="004902B0"/>
    <w:rsid w:val="00490588"/>
    <w:rsid w:val="004921B2"/>
    <w:rsid w:val="0049310E"/>
    <w:rsid w:val="00493F88"/>
    <w:rsid w:val="00494CBE"/>
    <w:rsid w:val="00495964"/>
    <w:rsid w:val="004A02A0"/>
    <w:rsid w:val="004A0AD5"/>
    <w:rsid w:val="004A1F09"/>
    <w:rsid w:val="004A6585"/>
    <w:rsid w:val="004B1E2F"/>
    <w:rsid w:val="004B3D90"/>
    <w:rsid w:val="004B6863"/>
    <w:rsid w:val="004C045E"/>
    <w:rsid w:val="004C04A7"/>
    <w:rsid w:val="004C0F6C"/>
    <w:rsid w:val="004C2397"/>
    <w:rsid w:val="004C2B3D"/>
    <w:rsid w:val="004D0863"/>
    <w:rsid w:val="004D3672"/>
    <w:rsid w:val="004D378B"/>
    <w:rsid w:val="004D4CB8"/>
    <w:rsid w:val="004E0060"/>
    <w:rsid w:val="004E0AB6"/>
    <w:rsid w:val="004E1786"/>
    <w:rsid w:val="004E2124"/>
    <w:rsid w:val="004E3376"/>
    <w:rsid w:val="004E4D53"/>
    <w:rsid w:val="004E695B"/>
    <w:rsid w:val="004F1F16"/>
    <w:rsid w:val="00500D44"/>
    <w:rsid w:val="00502CCA"/>
    <w:rsid w:val="00502EDB"/>
    <w:rsid w:val="00503C98"/>
    <w:rsid w:val="00505BF6"/>
    <w:rsid w:val="005123DA"/>
    <w:rsid w:val="0051291C"/>
    <w:rsid w:val="005140A3"/>
    <w:rsid w:val="00514379"/>
    <w:rsid w:val="00516D37"/>
    <w:rsid w:val="00520EEB"/>
    <w:rsid w:val="00521039"/>
    <w:rsid w:val="00521842"/>
    <w:rsid w:val="0052487A"/>
    <w:rsid w:val="005253B8"/>
    <w:rsid w:val="00525481"/>
    <w:rsid w:val="00534332"/>
    <w:rsid w:val="00534C34"/>
    <w:rsid w:val="00535C26"/>
    <w:rsid w:val="0054004A"/>
    <w:rsid w:val="005400A7"/>
    <w:rsid w:val="00542BED"/>
    <w:rsid w:val="00543928"/>
    <w:rsid w:val="005518D3"/>
    <w:rsid w:val="0055239D"/>
    <w:rsid w:val="00557159"/>
    <w:rsid w:val="005602F0"/>
    <w:rsid w:val="00560319"/>
    <w:rsid w:val="005653CC"/>
    <w:rsid w:val="00567129"/>
    <w:rsid w:val="005673BF"/>
    <w:rsid w:val="005720EB"/>
    <w:rsid w:val="00573CB8"/>
    <w:rsid w:val="00575D16"/>
    <w:rsid w:val="00576207"/>
    <w:rsid w:val="00576BF7"/>
    <w:rsid w:val="00580DF9"/>
    <w:rsid w:val="00592041"/>
    <w:rsid w:val="005921CD"/>
    <w:rsid w:val="005923BD"/>
    <w:rsid w:val="005929EC"/>
    <w:rsid w:val="005931C2"/>
    <w:rsid w:val="00593AFC"/>
    <w:rsid w:val="00594952"/>
    <w:rsid w:val="00596264"/>
    <w:rsid w:val="005A085D"/>
    <w:rsid w:val="005A10C2"/>
    <w:rsid w:val="005A3BF1"/>
    <w:rsid w:val="005A7B8C"/>
    <w:rsid w:val="005B24A9"/>
    <w:rsid w:val="005B28EA"/>
    <w:rsid w:val="005B467F"/>
    <w:rsid w:val="005B589D"/>
    <w:rsid w:val="005B5F1F"/>
    <w:rsid w:val="005B645F"/>
    <w:rsid w:val="005C5437"/>
    <w:rsid w:val="005C6D42"/>
    <w:rsid w:val="005D2A22"/>
    <w:rsid w:val="005E1EC8"/>
    <w:rsid w:val="005E4BA5"/>
    <w:rsid w:val="005F1CCD"/>
    <w:rsid w:val="005F3739"/>
    <w:rsid w:val="005F433A"/>
    <w:rsid w:val="005F44E1"/>
    <w:rsid w:val="005F6610"/>
    <w:rsid w:val="005F755D"/>
    <w:rsid w:val="00600192"/>
    <w:rsid w:val="00605F30"/>
    <w:rsid w:val="006073EA"/>
    <w:rsid w:val="006115B7"/>
    <w:rsid w:val="00611AD2"/>
    <w:rsid w:val="006121CA"/>
    <w:rsid w:val="00612C9E"/>
    <w:rsid w:val="0061330F"/>
    <w:rsid w:val="006173FE"/>
    <w:rsid w:val="00622CF6"/>
    <w:rsid w:val="00622E58"/>
    <w:rsid w:val="00622E92"/>
    <w:rsid w:val="00625219"/>
    <w:rsid w:val="00627DC6"/>
    <w:rsid w:val="00630E58"/>
    <w:rsid w:val="0063117B"/>
    <w:rsid w:val="006311B2"/>
    <w:rsid w:val="00634FF1"/>
    <w:rsid w:val="00635899"/>
    <w:rsid w:val="00637AC0"/>
    <w:rsid w:val="00643763"/>
    <w:rsid w:val="00643A20"/>
    <w:rsid w:val="00651587"/>
    <w:rsid w:val="006522FA"/>
    <w:rsid w:val="00653311"/>
    <w:rsid w:val="00655504"/>
    <w:rsid w:val="00656AD3"/>
    <w:rsid w:val="00656DE6"/>
    <w:rsid w:val="0066079F"/>
    <w:rsid w:val="0066136B"/>
    <w:rsid w:val="00662318"/>
    <w:rsid w:val="00663FA8"/>
    <w:rsid w:val="00665131"/>
    <w:rsid w:val="00667BFE"/>
    <w:rsid w:val="0067289C"/>
    <w:rsid w:val="006803C9"/>
    <w:rsid w:val="006813C5"/>
    <w:rsid w:val="00684170"/>
    <w:rsid w:val="00684BD3"/>
    <w:rsid w:val="00685597"/>
    <w:rsid w:val="00690232"/>
    <w:rsid w:val="00691BE7"/>
    <w:rsid w:val="006A08AF"/>
    <w:rsid w:val="006A0D3B"/>
    <w:rsid w:val="006A2366"/>
    <w:rsid w:val="006A5232"/>
    <w:rsid w:val="006A65FD"/>
    <w:rsid w:val="006B4B5C"/>
    <w:rsid w:val="006B524D"/>
    <w:rsid w:val="006B5898"/>
    <w:rsid w:val="006B5BF5"/>
    <w:rsid w:val="006B72AF"/>
    <w:rsid w:val="006C0BB0"/>
    <w:rsid w:val="006C126C"/>
    <w:rsid w:val="006C2DAB"/>
    <w:rsid w:val="006C7615"/>
    <w:rsid w:val="006D46BA"/>
    <w:rsid w:val="006D4B60"/>
    <w:rsid w:val="006E5497"/>
    <w:rsid w:val="006E6ED5"/>
    <w:rsid w:val="006E7986"/>
    <w:rsid w:val="006F05DF"/>
    <w:rsid w:val="006F1444"/>
    <w:rsid w:val="006F1F7B"/>
    <w:rsid w:val="006F34BC"/>
    <w:rsid w:val="006F6276"/>
    <w:rsid w:val="00706635"/>
    <w:rsid w:val="007112B3"/>
    <w:rsid w:val="00716630"/>
    <w:rsid w:val="007219CB"/>
    <w:rsid w:val="0072580F"/>
    <w:rsid w:val="00730675"/>
    <w:rsid w:val="00731376"/>
    <w:rsid w:val="00731B28"/>
    <w:rsid w:val="007331F6"/>
    <w:rsid w:val="00734F6E"/>
    <w:rsid w:val="00735AFC"/>
    <w:rsid w:val="00740A4A"/>
    <w:rsid w:val="00742D82"/>
    <w:rsid w:val="00744F17"/>
    <w:rsid w:val="007479B5"/>
    <w:rsid w:val="00747D2D"/>
    <w:rsid w:val="007612AB"/>
    <w:rsid w:val="00770E20"/>
    <w:rsid w:val="00771B11"/>
    <w:rsid w:val="0077283A"/>
    <w:rsid w:val="00775767"/>
    <w:rsid w:val="0078024B"/>
    <w:rsid w:val="007809A3"/>
    <w:rsid w:val="00791167"/>
    <w:rsid w:val="00791CC8"/>
    <w:rsid w:val="007950CD"/>
    <w:rsid w:val="00795AB2"/>
    <w:rsid w:val="00797B33"/>
    <w:rsid w:val="007A0DDB"/>
    <w:rsid w:val="007A426A"/>
    <w:rsid w:val="007A52B4"/>
    <w:rsid w:val="007A74CC"/>
    <w:rsid w:val="007A751C"/>
    <w:rsid w:val="007A7BAF"/>
    <w:rsid w:val="007B1FC0"/>
    <w:rsid w:val="007C3C71"/>
    <w:rsid w:val="007C484E"/>
    <w:rsid w:val="007D0BA9"/>
    <w:rsid w:val="007D21EE"/>
    <w:rsid w:val="007D35CB"/>
    <w:rsid w:val="007D66E4"/>
    <w:rsid w:val="007D6FC9"/>
    <w:rsid w:val="007D704C"/>
    <w:rsid w:val="007E002E"/>
    <w:rsid w:val="007E0A82"/>
    <w:rsid w:val="007E1C47"/>
    <w:rsid w:val="007E4176"/>
    <w:rsid w:val="007E6D78"/>
    <w:rsid w:val="007E7451"/>
    <w:rsid w:val="007F0768"/>
    <w:rsid w:val="007F126F"/>
    <w:rsid w:val="007F2713"/>
    <w:rsid w:val="007F319B"/>
    <w:rsid w:val="007F4463"/>
    <w:rsid w:val="007F7EC6"/>
    <w:rsid w:val="00801123"/>
    <w:rsid w:val="008036BC"/>
    <w:rsid w:val="00804B49"/>
    <w:rsid w:val="00804C6A"/>
    <w:rsid w:val="00804F4D"/>
    <w:rsid w:val="00806D3C"/>
    <w:rsid w:val="008111C3"/>
    <w:rsid w:val="008127C4"/>
    <w:rsid w:val="00812971"/>
    <w:rsid w:val="00812B63"/>
    <w:rsid w:val="00813C52"/>
    <w:rsid w:val="008149D3"/>
    <w:rsid w:val="0081786F"/>
    <w:rsid w:val="008224A7"/>
    <w:rsid w:val="0082706E"/>
    <w:rsid w:val="00831F60"/>
    <w:rsid w:val="00833171"/>
    <w:rsid w:val="00837D30"/>
    <w:rsid w:val="0084351E"/>
    <w:rsid w:val="00843760"/>
    <w:rsid w:val="00846326"/>
    <w:rsid w:val="00847C90"/>
    <w:rsid w:val="008519E6"/>
    <w:rsid w:val="0085469C"/>
    <w:rsid w:val="0085758C"/>
    <w:rsid w:val="008614CE"/>
    <w:rsid w:val="00861720"/>
    <w:rsid w:val="00871AB4"/>
    <w:rsid w:val="00874215"/>
    <w:rsid w:val="008745E6"/>
    <w:rsid w:val="00877C0B"/>
    <w:rsid w:val="0088088F"/>
    <w:rsid w:val="008839F7"/>
    <w:rsid w:val="008847DA"/>
    <w:rsid w:val="0088653B"/>
    <w:rsid w:val="00891C95"/>
    <w:rsid w:val="008A311A"/>
    <w:rsid w:val="008A37FC"/>
    <w:rsid w:val="008A4CAD"/>
    <w:rsid w:val="008A51B3"/>
    <w:rsid w:val="008A620C"/>
    <w:rsid w:val="008A6866"/>
    <w:rsid w:val="008A694C"/>
    <w:rsid w:val="008A6AFD"/>
    <w:rsid w:val="008B020D"/>
    <w:rsid w:val="008B32A4"/>
    <w:rsid w:val="008B5CD8"/>
    <w:rsid w:val="008B6144"/>
    <w:rsid w:val="008C0E58"/>
    <w:rsid w:val="008C2850"/>
    <w:rsid w:val="008C6619"/>
    <w:rsid w:val="008D0EA6"/>
    <w:rsid w:val="008D54BE"/>
    <w:rsid w:val="008E32B6"/>
    <w:rsid w:val="008E3812"/>
    <w:rsid w:val="008E4E1B"/>
    <w:rsid w:val="008F1EE7"/>
    <w:rsid w:val="008F2081"/>
    <w:rsid w:val="008F35A8"/>
    <w:rsid w:val="008F3CB1"/>
    <w:rsid w:val="009005BB"/>
    <w:rsid w:val="00900A7F"/>
    <w:rsid w:val="00900B46"/>
    <w:rsid w:val="00900BB7"/>
    <w:rsid w:val="00902C74"/>
    <w:rsid w:val="00903A89"/>
    <w:rsid w:val="00903D96"/>
    <w:rsid w:val="00910603"/>
    <w:rsid w:val="0091172C"/>
    <w:rsid w:val="009119E3"/>
    <w:rsid w:val="00912518"/>
    <w:rsid w:val="0091259A"/>
    <w:rsid w:val="00916013"/>
    <w:rsid w:val="00916199"/>
    <w:rsid w:val="009203B0"/>
    <w:rsid w:val="00921921"/>
    <w:rsid w:val="00923DC7"/>
    <w:rsid w:val="00925CB7"/>
    <w:rsid w:val="009261ED"/>
    <w:rsid w:val="00937FA1"/>
    <w:rsid w:val="00941B80"/>
    <w:rsid w:val="00941D43"/>
    <w:rsid w:val="00942B8C"/>
    <w:rsid w:val="00943540"/>
    <w:rsid w:val="009443AD"/>
    <w:rsid w:val="0095127E"/>
    <w:rsid w:val="00963491"/>
    <w:rsid w:val="0096388F"/>
    <w:rsid w:val="009660F7"/>
    <w:rsid w:val="009674D8"/>
    <w:rsid w:val="00971B7A"/>
    <w:rsid w:val="00974E94"/>
    <w:rsid w:val="009752CE"/>
    <w:rsid w:val="0097640E"/>
    <w:rsid w:val="0097765B"/>
    <w:rsid w:val="009779D8"/>
    <w:rsid w:val="00981354"/>
    <w:rsid w:val="009839FD"/>
    <w:rsid w:val="00985A70"/>
    <w:rsid w:val="00990743"/>
    <w:rsid w:val="00990E22"/>
    <w:rsid w:val="0099259F"/>
    <w:rsid w:val="009934E5"/>
    <w:rsid w:val="00993ECA"/>
    <w:rsid w:val="00995D55"/>
    <w:rsid w:val="00996D68"/>
    <w:rsid w:val="00997E84"/>
    <w:rsid w:val="009A00EF"/>
    <w:rsid w:val="009A10ED"/>
    <w:rsid w:val="009A150C"/>
    <w:rsid w:val="009A4824"/>
    <w:rsid w:val="009B3D4C"/>
    <w:rsid w:val="009B4775"/>
    <w:rsid w:val="009B57C4"/>
    <w:rsid w:val="009C253B"/>
    <w:rsid w:val="009C5B9E"/>
    <w:rsid w:val="009C6F43"/>
    <w:rsid w:val="009C7BF7"/>
    <w:rsid w:val="009D00A9"/>
    <w:rsid w:val="009D3107"/>
    <w:rsid w:val="009D34B4"/>
    <w:rsid w:val="009D74CD"/>
    <w:rsid w:val="009D7575"/>
    <w:rsid w:val="009D7A8F"/>
    <w:rsid w:val="009E1FEE"/>
    <w:rsid w:val="009E7633"/>
    <w:rsid w:val="009F528B"/>
    <w:rsid w:val="009F53FD"/>
    <w:rsid w:val="009F721A"/>
    <w:rsid w:val="00A0145D"/>
    <w:rsid w:val="00A02DAC"/>
    <w:rsid w:val="00A06864"/>
    <w:rsid w:val="00A1095F"/>
    <w:rsid w:val="00A13E8E"/>
    <w:rsid w:val="00A14730"/>
    <w:rsid w:val="00A1548D"/>
    <w:rsid w:val="00A22805"/>
    <w:rsid w:val="00A23225"/>
    <w:rsid w:val="00A24F84"/>
    <w:rsid w:val="00A25C73"/>
    <w:rsid w:val="00A27109"/>
    <w:rsid w:val="00A2740E"/>
    <w:rsid w:val="00A27847"/>
    <w:rsid w:val="00A3122F"/>
    <w:rsid w:val="00A33365"/>
    <w:rsid w:val="00A34B56"/>
    <w:rsid w:val="00A46BCD"/>
    <w:rsid w:val="00A5258C"/>
    <w:rsid w:val="00A53985"/>
    <w:rsid w:val="00A56599"/>
    <w:rsid w:val="00A56887"/>
    <w:rsid w:val="00A616C8"/>
    <w:rsid w:val="00A636E7"/>
    <w:rsid w:val="00A6585D"/>
    <w:rsid w:val="00A660A5"/>
    <w:rsid w:val="00A6762F"/>
    <w:rsid w:val="00A6785C"/>
    <w:rsid w:val="00A70225"/>
    <w:rsid w:val="00A7164D"/>
    <w:rsid w:val="00A72D7E"/>
    <w:rsid w:val="00A737DC"/>
    <w:rsid w:val="00A73BE6"/>
    <w:rsid w:val="00A73D6B"/>
    <w:rsid w:val="00A74985"/>
    <w:rsid w:val="00A7617D"/>
    <w:rsid w:val="00A81582"/>
    <w:rsid w:val="00A81634"/>
    <w:rsid w:val="00A82665"/>
    <w:rsid w:val="00A82D43"/>
    <w:rsid w:val="00A900F3"/>
    <w:rsid w:val="00A9058D"/>
    <w:rsid w:val="00A91648"/>
    <w:rsid w:val="00A91ADD"/>
    <w:rsid w:val="00A927F2"/>
    <w:rsid w:val="00A928AA"/>
    <w:rsid w:val="00A953CA"/>
    <w:rsid w:val="00AA0B46"/>
    <w:rsid w:val="00AA287C"/>
    <w:rsid w:val="00AA357E"/>
    <w:rsid w:val="00AA5B56"/>
    <w:rsid w:val="00AB30D3"/>
    <w:rsid w:val="00AB31EE"/>
    <w:rsid w:val="00AB4677"/>
    <w:rsid w:val="00AC1CEC"/>
    <w:rsid w:val="00AC238D"/>
    <w:rsid w:val="00AC68DA"/>
    <w:rsid w:val="00AC7ED3"/>
    <w:rsid w:val="00AD022B"/>
    <w:rsid w:val="00AD1D43"/>
    <w:rsid w:val="00AD3250"/>
    <w:rsid w:val="00AD5E4F"/>
    <w:rsid w:val="00AD681A"/>
    <w:rsid w:val="00AD692B"/>
    <w:rsid w:val="00AE0C18"/>
    <w:rsid w:val="00AE29EC"/>
    <w:rsid w:val="00AE6B18"/>
    <w:rsid w:val="00AE6C03"/>
    <w:rsid w:val="00AF1FCF"/>
    <w:rsid w:val="00AF2E9D"/>
    <w:rsid w:val="00AF4D0C"/>
    <w:rsid w:val="00AF7325"/>
    <w:rsid w:val="00B07B71"/>
    <w:rsid w:val="00B23589"/>
    <w:rsid w:val="00B24863"/>
    <w:rsid w:val="00B30AE5"/>
    <w:rsid w:val="00B32F8C"/>
    <w:rsid w:val="00B33717"/>
    <w:rsid w:val="00B42617"/>
    <w:rsid w:val="00B43869"/>
    <w:rsid w:val="00B43CE7"/>
    <w:rsid w:val="00B45AB7"/>
    <w:rsid w:val="00B531F7"/>
    <w:rsid w:val="00B537A5"/>
    <w:rsid w:val="00B55592"/>
    <w:rsid w:val="00B559B9"/>
    <w:rsid w:val="00B5792F"/>
    <w:rsid w:val="00B639DA"/>
    <w:rsid w:val="00B63B5F"/>
    <w:rsid w:val="00B66BD4"/>
    <w:rsid w:val="00B716F6"/>
    <w:rsid w:val="00B75B2E"/>
    <w:rsid w:val="00B75FCA"/>
    <w:rsid w:val="00B7747B"/>
    <w:rsid w:val="00B806F8"/>
    <w:rsid w:val="00B818B2"/>
    <w:rsid w:val="00B81CEA"/>
    <w:rsid w:val="00B83078"/>
    <w:rsid w:val="00B854FB"/>
    <w:rsid w:val="00B8566A"/>
    <w:rsid w:val="00B872FD"/>
    <w:rsid w:val="00B947BA"/>
    <w:rsid w:val="00B95F28"/>
    <w:rsid w:val="00B96A9B"/>
    <w:rsid w:val="00B97737"/>
    <w:rsid w:val="00BA2D7F"/>
    <w:rsid w:val="00BA2E27"/>
    <w:rsid w:val="00BA6589"/>
    <w:rsid w:val="00BB05C6"/>
    <w:rsid w:val="00BB12D2"/>
    <w:rsid w:val="00BB341A"/>
    <w:rsid w:val="00BB3523"/>
    <w:rsid w:val="00BB6532"/>
    <w:rsid w:val="00BB6D6C"/>
    <w:rsid w:val="00BB6DEE"/>
    <w:rsid w:val="00BB77E2"/>
    <w:rsid w:val="00BC11EB"/>
    <w:rsid w:val="00BC1BEA"/>
    <w:rsid w:val="00BC3EF4"/>
    <w:rsid w:val="00BC6B72"/>
    <w:rsid w:val="00BD0936"/>
    <w:rsid w:val="00BD3630"/>
    <w:rsid w:val="00BD457F"/>
    <w:rsid w:val="00BD47D2"/>
    <w:rsid w:val="00BD526A"/>
    <w:rsid w:val="00BD7576"/>
    <w:rsid w:val="00BE477E"/>
    <w:rsid w:val="00BE51B1"/>
    <w:rsid w:val="00BE5797"/>
    <w:rsid w:val="00BE5A28"/>
    <w:rsid w:val="00BE7343"/>
    <w:rsid w:val="00BF6470"/>
    <w:rsid w:val="00C03062"/>
    <w:rsid w:val="00C030E0"/>
    <w:rsid w:val="00C058DD"/>
    <w:rsid w:val="00C078D4"/>
    <w:rsid w:val="00C119B3"/>
    <w:rsid w:val="00C163E4"/>
    <w:rsid w:val="00C20363"/>
    <w:rsid w:val="00C24AB4"/>
    <w:rsid w:val="00C26C89"/>
    <w:rsid w:val="00C3300F"/>
    <w:rsid w:val="00C34DF8"/>
    <w:rsid w:val="00C35B8B"/>
    <w:rsid w:val="00C37A2A"/>
    <w:rsid w:val="00C40FA5"/>
    <w:rsid w:val="00C4238B"/>
    <w:rsid w:val="00C43B63"/>
    <w:rsid w:val="00C44928"/>
    <w:rsid w:val="00C45DB5"/>
    <w:rsid w:val="00C46497"/>
    <w:rsid w:val="00C47F80"/>
    <w:rsid w:val="00C52458"/>
    <w:rsid w:val="00C5248A"/>
    <w:rsid w:val="00C53997"/>
    <w:rsid w:val="00C55DA9"/>
    <w:rsid w:val="00C56030"/>
    <w:rsid w:val="00C56594"/>
    <w:rsid w:val="00C60C74"/>
    <w:rsid w:val="00C60F36"/>
    <w:rsid w:val="00C6269F"/>
    <w:rsid w:val="00C642B8"/>
    <w:rsid w:val="00C71435"/>
    <w:rsid w:val="00C73462"/>
    <w:rsid w:val="00C737FE"/>
    <w:rsid w:val="00C746FF"/>
    <w:rsid w:val="00C74922"/>
    <w:rsid w:val="00C74D7F"/>
    <w:rsid w:val="00C75066"/>
    <w:rsid w:val="00C84099"/>
    <w:rsid w:val="00C86BC9"/>
    <w:rsid w:val="00C8781A"/>
    <w:rsid w:val="00C9580F"/>
    <w:rsid w:val="00C96585"/>
    <w:rsid w:val="00C9783D"/>
    <w:rsid w:val="00CA1D1F"/>
    <w:rsid w:val="00CA37BA"/>
    <w:rsid w:val="00CA5A7D"/>
    <w:rsid w:val="00CA638B"/>
    <w:rsid w:val="00CA6557"/>
    <w:rsid w:val="00CA6A81"/>
    <w:rsid w:val="00CB3E2A"/>
    <w:rsid w:val="00CB5443"/>
    <w:rsid w:val="00CB6656"/>
    <w:rsid w:val="00CB7F74"/>
    <w:rsid w:val="00CC02BD"/>
    <w:rsid w:val="00CC23BF"/>
    <w:rsid w:val="00CC2DBF"/>
    <w:rsid w:val="00CC5487"/>
    <w:rsid w:val="00CD186C"/>
    <w:rsid w:val="00CD5DFB"/>
    <w:rsid w:val="00CD6633"/>
    <w:rsid w:val="00CE09A8"/>
    <w:rsid w:val="00CE103A"/>
    <w:rsid w:val="00CE1552"/>
    <w:rsid w:val="00CE492E"/>
    <w:rsid w:val="00CE660F"/>
    <w:rsid w:val="00CF29B7"/>
    <w:rsid w:val="00CF3685"/>
    <w:rsid w:val="00CF5980"/>
    <w:rsid w:val="00CF5B58"/>
    <w:rsid w:val="00CF5ED0"/>
    <w:rsid w:val="00CF5FA0"/>
    <w:rsid w:val="00CF6CA3"/>
    <w:rsid w:val="00CF6DB0"/>
    <w:rsid w:val="00D03AA8"/>
    <w:rsid w:val="00D03E8C"/>
    <w:rsid w:val="00D04502"/>
    <w:rsid w:val="00D10080"/>
    <w:rsid w:val="00D119F9"/>
    <w:rsid w:val="00D139E0"/>
    <w:rsid w:val="00D147DE"/>
    <w:rsid w:val="00D149BD"/>
    <w:rsid w:val="00D17390"/>
    <w:rsid w:val="00D21723"/>
    <w:rsid w:val="00D22A5D"/>
    <w:rsid w:val="00D2399C"/>
    <w:rsid w:val="00D25E18"/>
    <w:rsid w:val="00D31E78"/>
    <w:rsid w:val="00D37CE4"/>
    <w:rsid w:val="00D41D1C"/>
    <w:rsid w:val="00D428D5"/>
    <w:rsid w:val="00D43770"/>
    <w:rsid w:val="00D47012"/>
    <w:rsid w:val="00D4706E"/>
    <w:rsid w:val="00D534C4"/>
    <w:rsid w:val="00D5660B"/>
    <w:rsid w:val="00D56F46"/>
    <w:rsid w:val="00D62C3B"/>
    <w:rsid w:val="00D634EF"/>
    <w:rsid w:val="00D63B17"/>
    <w:rsid w:val="00D654B8"/>
    <w:rsid w:val="00D65644"/>
    <w:rsid w:val="00D67711"/>
    <w:rsid w:val="00D729FD"/>
    <w:rsid w:val="00D7336F"/>
    <w:rsid w:val="00D74D4F"/>
    <w:rsid w:val="00D76997"/>
    <w:rsid w:val="00D77750"/>
    <w:rsid w:val="00D77927"/>
    <w:rsid w:val="00D843C3"/>
    <w:rsid w:val="00D850FA"/>
    <w:rsid w:val="00D86F36"/>
    <w:rsid w:val="00D8759A"/>
    <w:rsid w:val="00D87904"/>
    <w:rsid w:val="00D904D4"/>
    <w:rsid w:val="00D90E75"/>
    <w:rsid w:val="00D9108F"/>
    <w:rsid w:val="00D94362"/>
    <w:rsid w:val="00D9627D"/>
    <w:rsid w:val="00D96704"/>
    <w:rsid w:val="00D973E8"/>
    <w:rsid w:val="00DA2EE3"/>
    <w:rsid w:val="00DA51E3"/>
    <w:rsid w:val="00DB0212"/>
    <w:rsid w:val="00DB0508"/>
    <w:rsid w:val="00DB0879"/>
    <w:rsid w:val="00DB303F"/>
    <w:rsid w:val="00DB344F"/>
    <w:rsid w:val="00DB5491"/>
    <w:rsid w:val="00DC098F"/>
    <w:rsid w:val="00DC325E"/>
    <w:rsid w:val="00DD3988"/>
    <w:rsid w:val="00DD42C5"/>
    <w:rsid w:val="00DE46F7"/>
    <w:rsid w:val="00DE5C47"/>
    <w:rsid w:val="00DE6C02"/>
    <w:rsid w:val="00DF0321"/>
    <w:rsid w:val="00DF0BCB"/>
    <w:rsid w:val="00DF1481"/>
    <w:rsid w:val="00DF210F"/>
    <w:rsid w:val="00DF6675"/>
    <w:rsid w:val="00E012BA"/>
    <w:rsid w:val="00E0539C"/>
    <w:rsid w:val="00E05D65"/>
    <w:rsid w:val="00E065D2"/>
    <w:rsid w:val="00E07452"/>
    <w:rsid w:val="00E10E46"/>
    <w:rsid w:val="00E1100F"/>
    <w:rsid w:val="00E125D3"/>
    <w:rsid w:val="00E13619"/>
    <w:rsid w:val="00E2076F"/>
    <w:rsid w:val="00E22695"/>
    <w:rsid w:val="00E230EC"/>
    <w:rsid w:val="00E2462A"/>
    <w:rsid w:val="00E254AD"/>
    <w:rsid w:val="00E313B7"/>
    <w:rsid w:val="00E318F6"/>
    <w:rsid w:val="00E328F2"/>
    <w:rsid w:val="00E337FF"/>
    <w:rsid w:val="00E3400F"/>
    <w:rsid w:val="00E400AA"/>
    <w:rsid w:val="00E42B74"/>
    <w:rsid w:val="00E440DC"/>
    <w:rsid w:val="00E50D3C"/>
    <w:rsid w:val="00E527CB"/>
    <w:rsid w:val="00E537F6"/>
    <w:rsid w:val="00E54F50"/>
    <w:rsid w:val="00E5671E"/>
    <w:rsid w:val="00E568DA"/>
    <w:rsid w:val="00E579F9"/>
    <w:rsid w:val="00E605DC"/>
    <w:rsid w:val="00E60EC4"/>
    <w:rsid w:val="00E60F7F"/>
    <w:rsid w:val="00E643E2"/>
    <w:rsid w:val="00E66180"/>
    <w:rsid w:val="00E724AD"/>
    <w:rsid w:val="00E769F5"/>
    <w:rsid w:val="00E85D6D"/>
    <w:rsid w:val="00E954AA"/>
    <w:rsid w:val="00E96F22"/>
    <w:rsid w:val="00EA13BA"/>
    <w:rsid w:val="00EA1457"/>
    <w:rsid w:val="00EA3229"/>
    <w:rsid w:val="00EA4968"/>
    <w:rsid w:val="00EB105B"/>
    <w:rsid w:val="00EB4A4D"/>
    <w:rsid w:val="00EB4EA3"/>
    <w:rsid w:val="00EB6C37"/>
    <w:rsid w:val="00EB6DF8"/>
    <w:rsid w:val="00EB74E3"/>
    <w:rsid w:val="00EC52F3"/>
    <w:rsid w:val="00EC67B6"/>
    <w:rsid w:val="00ED1377"/>
    <w:rsid w:val="00ED4614"/>
    <w:rsid w:val="00EE20AB"/>
    <w:rsid w:val="00EE6896"/>
    <w:rsid w:val="00EF1575"/>
    <w:rsid w:val="00EF2383"/>
    <w:rsid w:val="00EF448C"/>
    <w:rsid w:val="00EF4909"/>
    <w:rsid w:val="00EF59DB"/>
    <w:rsid w:val="00F03DC7"/>
    <w:rsid w:val="00F07883"/>
    <w:rsid w:val="00F10CCE"/>
    <w:rsid w:val="00F10D3F"/>
    <w:rsid w:val="00F17F8C"/>
    <w:rsid w:val="00F22085"/>
    <w:rsid w:val="00F22860"/>
    <w:rsid w:val="00F22E9E"/>
    <w:rsid w:val="00F24795"/>
    <w:rsid w:val="00F253AE"/>
    <w:rsid w:val="00F256A3"/>
    <w:rsid w:val="00F25999"/>
    <w:rsid w:val="00F27380"/>
    <w:rsid w:val="00F30DC3"/>
    <w:rsid w:val="00F325D1"/>
    <w:rsid w:val="00F34627"/>
    <w:rsid w:val="00F356A3"/>
    <w:rsid w:val="00F35A96"/>
    <w:rsid w:val="00F35BA6"/>
    <w:rsid w:val="00F420FF"/>
    <w:rsid w:val="00F42D34"/>
    <w:rsid w:val="00F42F0C"/>
    <w:rsid w:val="00F548F6"/>
    <w:rsid w:val="00F5590A"/>
    <w:rsid w:val="00F60188"/>
    <w:rsid w:val="00F61465"/>
    <w:rsid w:val="00F626A9"/>
    <w:rsid w:val="00F6320A"/>
    <w:rsid w:val="00F63297"/>
    <w:rsid w:val="00F70DC4"/>
    <w:rsid w:val="00F71ADF"/>
    <w:rsid w:val="00F71C51"/>
    <w:rsid w:val="00F71DEC"/>
    <w:rsid w:val="00F71FCC"/>
    <w:rsid w:val="00F73DB3"/>
    <w:rsid w:val="00F76DE9"/>
    <w:rsid w:val="00F81847"/>
    <w:rsid w:val="00F83060"/>
    <w:rsid w:val="00F8391D"/>
    <w:rsid w:val="00F8677F"/>
    <w:rsid w:val="00F91A0D"/>
    <w:rsid w:val="00F96859"/>
    <w:rsid w:val="00FA1A7E"/>
    <w:rsid w:val="00FA211B"/>
    <w:rsid w:val="00FA2A77"/>
    <w:rsid w:val="00FA2BB4"/>
    <w:rsid w:val="00FA3988"/>
    <w:rsid w:val="00FA3E2D"/>
    <w:rsid w:val="00FB0AC5"/>
    <w:rsid w:val="00FB3D85"/>
    <w:rsid w:val="00FB62CD"/>
    <w:rsid w:val="00FC6058"/>
    <w:rsid w:val="00FC66AD"/>
    <w:rsid w:val="00FC67C1"/>
    <w:rsid w:val="00FD0D2E"/>
    <w:rsid w:val="00FD270C"/>
    <w:rsid w:val="00FD350E"/>
    <w:rsid w:val="00FD5AF7"/>
    <w:rsid w:val="00FD5FC0"/>
    <w:rsid w:val="00FD72FC"/>
    <w:rsid w:val="00FE0CFA"/>
    <w:rsid w:val="00FE3A9B"/>
    <w:rsid w:val="00FF07B0"/>
    <w:rsid w:val="00FF08FA"/>
    <w:rsid w:val="00FF2E4C"/>
    <w:rsid w:val="00FF55F4"/>
    <w:rsid w:val="00FF5D76"/>
    <w:rsid w:val="00FF68C7"/>
    <w:rsid w:val="00FF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A500F"/>
  <w15:docId w15:val="{F9329442-C01A-4CCD-8132-5B1121D3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C47"/>
  </w:style>
  <w:style w:type="paragraph" w:styleId="Naslov1">
    <w:name w:val="heading 1"/>
    <w:basedOn w:val="Navaden"/>
    <w:next w:val="Navaden"/>
    <w:link w:val="Naslov1Znak"/>
    <w:uiPriority w:val="9"/>
    <w:qFormat/>
    <w:rsid w:val="006D4B60"/>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paragraph" w:styleId="Naslov3">
    <w:name w:val="heading 3"/>
    <w:basedOn w:val="Navaden"/>
    <w:next w:val="Navaden"/>
    <w:link w:val="Naslov3Znak"/>
    <w:uiPriority w:val="9"/>
    <w:semiHidden/>
    <w:unhideWhenUsed/>
    <w:qFormat/>
    <w:rsid w:val="00255327"/>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0">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0">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0"/>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autoRedefine/>
    <w:uiPriority w:val="3"/>
    <w:qFormat/>
    <w:rsid w:val="00F325D1"/>
    <w:pPr>
      <w:spacing w:after="180" w:line="27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0"/>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rsid w:val="00137C8B"/>
    <w:rPr>
      <w:rFonts w:cs="Times New Roman"/>
      <w:vertAlign w:val="superscript"/>
    </w:rPr>
  </w:style>
  <w:style w:type="paragraph" w:styleId="Odstavekseznama">
    <w:name w:val="List Paragraph"/>
    <w:aliases w:val="Dot pt,F5 List Paragraph,List Paragraph1,Recommendation,List Paragraph11,Kolorowa lista — akcent 11,List Paragraph Char Char Char,Indicator Text,Colorful List - Accent 11,Numbered Para 1,Bullet 1,Bullet Points,MAIN CONTENT,2,3,Bullet"/>
    <w:basedOn w:val="Navaden"/>
    <w:link w:val="OdstavekseznamaZnak"/>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unhideWhenUsed/>
    <w:rsid w:val="00E328F2"/>
    <w:pPr>
      <w:spacing w:line="240" w:lineRule="auto"/>
    </w:pPr>
  </w:style>
  <w:style w:type="character" w:customStyle="1" w:styleId="PripombabesediloZnak">
    <w:name w:val="Pripomba – besedilo Znak"/>
    <w:basedOn w:val="Privzetapisavaodstavka"/>
    <w:link w:val="Pripombabesedilo"/>
    <w:uiPriority w:val="99"/>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customStyle="1" w:styleId="Omemba1">
    <w:name w:val="Omemba1"/>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1">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qFormat/>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2"/>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customStyle="1" w:styleId="Nerazreenaomemba3">
    <w:name w:val="Nerazrešena omemba3"/>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 w:type="paragraph" w:styleId="Golobesedilo">
    <w:name w:val="Plain Text"/>
    <w:basedOn w:val="Navaden"/>
    <w:link w:val="GolobesediloZnak"/>
    <w:uiPriority w:val="99"/>
    <w:unhideWhenUsed/>
    <w:rsid w:val="00AC7ED3"/>
    <w:pPr>
      <w:spacing w:after="0" w:line="240" w:lineRule="auto"/>
    </w:pPr>
    <w:rPr>
      <w:rFonts w:ascii="Calibri" w:hAnsi="Calibri"/>
      <w:color w:val="auto"/>
      <w:kern w:val="0"/>
      <w:sz w:val="22"/>
      <w:szCs w:val="21"/>
      <w:lang w:val="sl-SI" w:eastAsia="en-US"/>
      <w14:ligatures w14:val="none"/>
    </w:rPr>
  </w:style>
  <w:style w:type="character" w:customStyle="1" w:styleId="GolobesediloZnak">
    <w:name w:val="Golo besedilo Znak"/>
    <w:basedOn w:val="Privzetapisavaodstavka"/>
    <w:link w:val="Golobesedilo"/>
    <w:uiPriority w:val="99"/>
    <w:rsid w:val="00AC7ED3"/>
    <w:rPr>
      <w:rFonts w:ascii="Calibri" w:hAnsi="Calibri"/>
      <w:color w:val="auto"/>
      <w:kern w:val="0"/>
      <w:sz w:val="22"/>
      <w:szCs w:val="21"/>
      <w:lang w:val="sl-SI" w:eastAsia="en-US"/>
      <w14:ligatures w14:val="none"/>
    </w:rPr>
  </w:style>
  <w:style w:type="character" w:customStyle="1" w:styleId="Naslov3Znak">
    <w:name w:val="Naslov 3 Znak"/>
    <w:basedOn w:val="Privzetapisavaodstavka"/>
    <w:link w:val="Naslov3"/>
    <w:uiPriority w:val="9"/>
    <w:semiHidden/>
    <w:rsid w:val="00255327"/>
    <w:rPr>
      <w:rFonts w:asciiTheme="majorHAnsi" w:eastAsiaTheme="majorEastAsia" w:hAnsiTheme="majorHAnsi" w:cstheme="majorBidi"/>
      <w:color w:val="243255" w:themeColor="accent1" w:themeShade="7F"/>
      <w:sz w:val="24"/>
      <w:szCs w:val="24"/>
    </w:rPr>
  </w:style>
  <w:style w:type="character" w:styleId="Nerazreenaomemba">
    <w:name w:val="Unresolved Mention"/>
    <w:basedOn w:val="Privzetapisavaodstavka"/>
    <w:uiPriority w:val="99"/>
    <w:semiHidden/>
    <w:unhideWhenUsed/>
    <w:rsid w:val="001D56CD"/>
    <w:rPr>
      <w:color w:val="605E5C"/>
      <w:shd w:val="clear" w:color="auto" w:fill="E1DFDD"/>
    </w:rPr>
  </w:style>
  <w:style w:type="paragraph" w:customStyle="1" w:styleId="len">
    <w:name w:val="len"/>
    <w:basedOn w:val="Navaden"/>
    <w:rsid w:val="00FF2E4C"/>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odstavek1">
    <w:name w:val="odstavek1"/>
    <w:basedOn w:val="Navaden"/>
    <w:rsid w:val="002763BF"/>
    <w:pPr>
      <w:spacing w:before="240" w:after="0" w:line="240" w:lineRule="auto"/>
      <w:ind w:firstLine="1021"/>
      <w:jc w:val="both"/>
    </w:pPr>
    <w:rPr>
      <w:rFonts w:ascii="Arial" w:eastAsia="Times New Roman" w:hAnsi="Arial" w:cs="Arial"/>
      <w:color w:val="auto"/>
      <w:kern w:val="0"/>
      <w:sz w:val="22"/>
      <w:szCs w:val="22"/>
      <w:lang w:val="sl-SI" w:eastAsia="sl-SI"/>
      <w14:ligatures w14:val="none"/>
    </w:rPr>
  </w:style>
  <w:style w:type="paragraph" w:customStyle="1" w:styleId="Brezrazmikov2">
    <w:name w:val="Brez razmikov2"/>
    <w:uiPriority w:val="99"/>
    <w:rsid w:val="002763BF"/>
    <w:pPr>
      <w:spacing w:after="0" w:line="240" w:lineRule="auto"/>
    </w:pPr>
    <w:rPr>
      <w:rFonts w:ascii="Arial" w:eastAsia="Times New Roman" w:hAnsi="Arial" w:cs="Times New Roman"/>
      <w:color w:val="auto"/>
      <w:kern w:val="0"/>
      <w:sz w:val="22"/>
      <w:szCs w:val="22"/>
      <w:lang w:val="sl-SI" w:eastAsia="en-US"/>
      <w14:ligatures w14:val="none"/>
    </w:rPr>
  </w:style>
  <w:style w:type="character" w:customStyle="1" w:styleId="OdstavekseznamaZnak">
    <w:name w:val="Odstavek seznama Znak"/>
    <w:aliases w:val="Dot pt Znak,F5 List Paragraph Znak,List Paragraph1 Znak,Recommendation Znak,List Paragraph11 Znak,Kolorowa lista — akcent 11 Znak,List Paragraph Char Char Char Znak,Indicator Text Znak,Colorful List - Accent 11 Znak,Bullet 1 Znak"/>
    <w:link w:val="Odstavekseznama"/>
    <w:uiPriority w:val="34"/>
    <w:qFormat/>
    <w:locked/>
    <w:rsid w:val="00453397"/>
  </w:style>
  <w:style w:type="character" w:customStyle="1" w:styleId="Naslov1Znak">
    <w:name w:val="Naslov 1 Znak"/>
    <w:basedOn w:val="Privzetapisavaodstavka"/>
    <w:link w:val="Naslov1"/>
    <w:uiPriority w:val="9"/>
    <w:rsid w:val="006D4B60"/>
    <w:rPr>
      <w:rFonts w:asciiTheme="majorHAnsi" w:eastAsiaTheme="majorEastAsia" w:hAnsiTheme="majorHAnsi" w:cstheme="majorBidi"/>
      <w:color w:val="374C80" w:themeColor="accent1" w:themeShade="BF"/>
      <w:sz w:val="32"/>
      <w:szCs w:val="32"/>
    </w:rPr>
  </w:style>
  <w:style w:type="paragraph" w:customStyle="1" w:styleId="oj-ti-art">
    <w:name w:val="oj-ti-art"/>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j-normal">
    <w:name w:val="oj-normal"/>
    <w:basedOn w:val="Navaden"/>
    <w:rsid w:val="00843760"/>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j-super">
    <w:name w:val="oj-super"/>
    <w:basedOn w:val="Privzetapisavaodstavka"/>
    <w:rsid w:val="00843760"/>
  </w:style>
  <w:style w:type="paragraph" w:customStyle="1" w:styleId="lennaslov">
    <w:name w:val="lennaslov"/>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paragraph" w:customStyle="1" w:styleId="odstavek">
    <w:name w:val="odstavek"/>
    <w:basedOn w:val="Navaden"/>
    <w:rsid w:val="006115B7"/>
    <w:pPr>
      <w:spacing w:before="100" w:beforeAutospacing="1" w:after="100" w:afterAutospacing="1" w:line="240" w:lineRule="auto"/>
    </w:pPr>
    <w:rPr>
      <w:rFonts w:ascii="Calibri" w:hAnsi="Calibri" w:cs="Calibri"/>
      <w:color w:val="auto"/>
      <w:kern w:val="0"/>
      <w:sz w:val="22"/>
      <w:szCs w:val="22"/>
      <w:lang w:val="sl-SI" w:eastAsia="sl-SI"/>
      <w14:ligatures w14:val="none"/>
    </w:rPr>
  </w:style>
  <w:style w:type="character" w:customStyle="1" w:styleId="odstavekznak">
    <w:name w:val="odstavekznak"/>
    <w:basedOn w:val="Privzetapisavaodstavka"/>
    <w:rsid w:val="006115B7"/>
  </w:style>
  <w:style w:type="paragraph" w:styleId="Revizija">
    <w:name w:val="Revision"/>
    <w:hidden/>
    <w:uiPriority w:val="99"/>
    <w:semiHidden/>
    <w:rsid w:val="00056732"/>
    <w:pPr>
      <w:spacing w:after="0" w:line="240" w:lineRule="auto"/>
    </w:pPr>
  </w:style>
  <w:style w:type="paragraph" w:customStyle="1" w:styleId="podpisi">
    <w:name w:val="podpisi"/>
    <w:basedOn w:val="Navaden"/>
    <w:qFormat/>
    <w:rsid w:val="00731376"/>
    <w:pPr>
      <w:tabs>
        <w:tab w:val="left" w:pos="3402"/>
      </w:tabs>
      <w:suppressAutoHyphens/>
      <w:autoSpaceDN w:val="0"/>
      <w:spacing w:after="0" w:line="260" w:lineRule="exact"/>
      <w:textAlignment w:val="baseline"/>
    </w:pPr>
    <w:rPr>
      <w:rFonts w:ascii="Arial" w:eastAsia="Times New Roman" w:hAnsi="Arial" w:cs="Times New Roman"/>
      <w:color w:val="auto"/>
      <w:kern w:val="0"/>
      <w:szCs w:val="24"/>
      <w:lang w:val="it-IT" w:eastAsia="en-US"/>
      <w14:ligatures w14:val="none"/>
    </w:rPr>
  </w:style>
  <w:style w:type="character" w:customStyle="1" w:styleId="outputtext">
    <w:name w:val="outputtext"/>
    <w:basedOn w:val="Privzetapisavaodstavka"/>
    <w:rsid w:val="00E440DC"/>
  </w:style>
  <w:style w:type="character" w:customStyle="1" w:styleId="download">
    <w:name w:val="download"/>
    <w:basedOn w:val="Privzetapisavaodstavka"/>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017">
      <w:bodyDiv w:val="1"/>
      <w:marLeft w:val="0"/>
      <w:marRight w:val="0"/>
      <w:marTop w:val="0"/>
      <w:marBottom w:val="0"/>
      <w:divBdr>
        <w:top w:val="none" w:sz="0" w:space="0" w:color="auto"/>
        <w:left w:val="none" w:sz="0" w:space="0" w:color="auto"/>
        <w:bottom w:val="none" w:sz="0" w:space="0" w:color="auto"/>
        <w:right w:val="none" w:sz="0" w:space="0" w:color="auto"/>
      </w:divBdr>
    </w:div>
    <w:div w:id="3556237">
      <w:bodyDiv w:val="1"/>
      <w:marLeft w:val="0"/>
      <w:marRight w:val="0"/>
      <w:marTop w:val="0"/>
      <w:marBottom w:val="0"/>
      <w:divBdr>
        <w:top w:val="none" w:sz="0" w:space="0" w:color="auto"/>
        <w:left w:val="none" w:sz="0" w:space="0" w:color="auto"/>
        <w:bottom w:val="none" w:sz="0" w:space="0" w:color="auto"/>
        <w:right w:val="none" w:sz="0" w:space="0" w:color="auto"/>
      </w:divBdr>
    </w:div>
    <w:div w:id="5059961">
      <w:bodyDiv w:val="1"/>
      <w:marLeft w:val="0"/>
      <w:marRight w:val="0"/>
      <w:marTop w:val="0"/>
      <w:marBottom w:val="0"/>
      <w:divBdr>
        <w:top w:val="none" w:sz="0" w:space="0" w:color="auto"/>
        <w:left w:val="none" w:sz="0" w:space="0" w:color="auto"/>
        <w:bottom w:val="none" w:sz="0" w:space="0" w:color="auto"/>
        <w:right w:val="none" w:sz="0" w:space="0" w:color="auto"/>
      </w:divBdr>
    </w:div>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32388942">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7">
      <w:bodyDiv w:val="1"/>
      <w:marLeft w:val="0"/>
      <w:marRight w:val="0"/>
      <w:marTop w:val="0"/>
      <w:marBottom w:val="0"/>
      <w:divBdr>
        <w:top w:val="none" w:sz="0" w:space="0" w:color="auto"/>
        <w:left w:val="none" w:sz="0" w:space="0" w:color="auto"/>
        <w:bottom w:val="none" w:sz="0" w:space="0" w:color="auto"/>
        <w:right w:val="none" w:sz="0" w:space="0" w:color="auto"/>
      </w:divBdr>
    </w:div>
    <w:div w:id="86854138">
      <w:bodyDiv w:val="1"/>
      <w:marLeft w:val="0"/>
      <w:marRight w:val="0"/>
      <w:marTop w:val="0"/>
      <w:marBottom w:val="0"/>
      <w:divBdr>
        <w:top w:val="none" w:sz="0" w:space="0" w:color="auto"/>
        <w:left w:val="none" w:sz="0" w:space="0" w:color="auto"/>
        <w:bottom w:val="none" w:sz="0" w:space="0" w:color="auto"/>
        <w:right w:val="none" w:sz="0" w:space="0" w:color="auto"/>
      </w:divBdr>
    </w:div>
    <w:div w:id="117266757">
      <w:bodyDiv w:val="1"/>
      <w:marLeft w:val="0"/>
      <w:marRight w:val="0"/>
      <w:marTop w:val="0"/>
      <w:marBottom w:val="0"/>
      <w:divBdr>
        <w:top w:val="none" w:sz="0" w:space="0" w:color="auto"/>
        <w:left w:val="none" w:sz="0" w:space="0" w:color="auto"/>
        <w:bottom w:val="none" w:sz="0" w:space="0" w:color="auto"/>
        <w:right w:val="none" w:sz="0" w:space="0" w:color="auto"/>
      </w:divBdr>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2813130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38961075">
      <w:bodyDiv w:val="1"/>
      <w:marLeft w:val="0"/>
      <w:marRight w:val="0"/>
      <w:marTop w:val="0"/>
      <w:marBottom w:val="0"/>
      <w:divBdr>
        <w:top w:val="none" w:sz="0" w:space="0" w:color="auto"/>
        <w:left w:val="none" w:sz="0" w:space="0" w:color="auto"/>
        <w:bottom w:val="none" w:sz="0" w:space="0" w:color="auto"/>
        <w:right w:val="none" w:sz="0" w:space="0" w:color="auto"/>
      </w:divBdr>
    </w:div>
    <w:div w:id="166402693">
      <w:bodyDiv w:val="1"/>
      <w:marLeft w:val="0"/>
      <w:marRight w:val="0"/>
      <w:marTop w:val="0"/>
      <w:marBottom w:val="0"/>
      <w:divBdr>
        <w:top w:val="none" w:sz="0" w:space="0" w:color="auto"/>
        <w:left w:val="none" w:sz="0" w:space="0" w:color="auto"/>
        <w:bottom w:val="none" w:sz="0" w:space="0" w:color="auto"/>
        <w:right w:val="none" w:sz="0" w:space="0" w:color="auto"/>
      </w:divBdr>
      <w:divsChild>
        <w:div w:id="50546132">
          <w:marLeft w:val="0"/>
          <w:marRight w:val="0"/>
          <w:marTop w:val="0"/>
          <w:marBottom w:val="120"/>
          <w:divBdr>
            <w:top w:val="none" w:sz="0" w:space="0" w:color="auto"/>
            <w:left w:val="none" w:sz="0" w:space="0" w:color="auto"/>
            <w:bottom w:val="none" w:sz="0" w:space="0" w:color="auto"/>
            <w:right w:val="none" w:sz="0" w:space="0" w:color="auto"/>
          </w:divBdr>
        </w:div>
        <w:div w:id="65760931">
          <w:marLeft w:val="0"/>
          <w:marRight w:val="0"/>
          <w:marTop w:val="0"/>
          <w:marBottom w:val="120"/>
          <w:divBdr>
            <w:top w:val="none" w:sz="0" w:space="0" w:color="auto"/>
            <w:left w:val="none" w:sz="0" w:space="0" w:color="auto"/>
            <w:bottom w:val="none" w:sz="0" w:space="0" w:color="auto"/>
            <w:right w:val="none" w:sz="0" w:space="0" w:color="auto"/>
          </w:divBdr>
        </w:div>
        <w:div w:id="71777752">
          <w:marLeft w:val="0"/>
          <w:marRight w:val="0"/>
          <w:marTop w:val="0"/>
          <w:marBottom w:val="120"/>
          <w:divBdr>
            <w:top w:val="none" w:sz="0" w:space="0" w:color="auto"/>
            <w:left w:val="none" w:sz="0" w:space="0" w:color="auto"/>
            <w:bottom w:val="none" w:sz="0" w:space="0" w:color="auto"/>
            <w:right w:val="none" w:sz="0" w:space="0" w:color="auto"/>
          </w:divBdr>
        </w:div>
        <w:div w:id="233274330">
          <w:marLeft w:val="0"/>
          <w:marRight w:val="0"/>
          <w:marTop w:val="0"/>
          <w:marBottom w:val="120"/>
          <w:divBdr>
            <w:top w:val="none" w:sz="0" w:space="0" w:color="auto"/>
            <w:left w:val="none" w:sz="0" w:space="0" w:color="auto"/>
            <w:bottom w:val="none" w:sz="0" w:space="0" w:color="auto"/>
            <w:right w:val="none" w:sz="0" w:space="0" w:color="auto"/>
          </w:divBdr>
        </w:div>
        <w:div w:id="278415829">
          <w:marLeft w:val="0"/>
          <w:marRight w:val="0"/>
          <w:marTop w:val="0"/>
          <w:marBottom w:val="120"/>
          <w:divBdr>
            <w:top w:val="none" w:sz="0" w:space="0" w:color="auto"/>
            <w:left w:val="none" w:sz="0" w:space="0" w:color="auto"/>
            <w:bottom w:val="none" w:sz="0" w:space="0" w:color="auto"/>
            <w:right w:val="none" w:sz="0" w:space="0" w:color="auto"/>
          </w:divBdr>
        </w:div>
        <w:div w:id="379937117">
          <w:marLeft w:val="0"/>
          <w:marRight w:val="0"/>
          <w:marTop w:val="0"/>
          <w:marBottom w:val="120"/>
          <w:divBdr>
            <w:top w:val="none" w:sz="0" w:space="0" w:color="auto"/>
            <w:left w:val="none" w:sz="0" w:space="0" w:color="auto"/>
            <w:bottom w:val="none" w:sz="0" w:space="0" w:color="auto"/>
            <w:right w:val="none" w:sz="0" w:space="0" w:color="auto"/>
          </w:divBdr>
        </w:div>
        <w:div w:id="503907185">
          <w:marLeft w:val="0"/>
          <w:marRight w:val="0"/>
          <w:marTop w:val="0"/>
          <w:marBottom w:val="120"/>
          <w:divBdr>
            <w:top w:val="none" w:sz="0" w:space="0" w:color="auto"/>
            <w:left w:val="none" w:sz="0" w:space="0" w:color="auto"/>
            <w:bottom w:val="none" w:sz="0" w:space="0" w:color="auto"/>
            <w:right w:val="none" w:sz="0" w:space="0" w:color="auto"/>
          </w:divBdr>
        </w:div>
        <w:div w:id="537426867">
          <w:marLeft w:val="0"/>
          <w:marRight w:val="0"/>
          <w:marTop w:val="0"/>
          <w:marBottom w:val="120"/>
          <w:divBdr>
            <w:top w:val="none" w:sz="0" w:space="0" w:color="auto"/>
            <w:left w:val="none" w:sz="0" w:space="0" w:color="auto"/>
            <w:bottom w:val="none" w:sz="0" w:space="0" w:color="auto"/>
            <w:right w:val="none" w:sz="0" w:space="0" w:color="auto"/>
          </w:divBdr>
        </w:div>
        <w:div w:id="673847239">
          <w:marLeft w:val="0"/>
          <w:marRight w:val="0"/>
          <w:marTop w:val="0"/>
          <w:marBottom w:val="120"/>
          <w:divBdr>
            <w:top w:val="none" w:sz="0" w:space="0" w:color="auto"/>
            <w:left w:val="none" w:sz="0" w:space="0" w:color="auto"/>
            <w:bottom w:val="none" w:sz="0" w:space="0" w:color="auto"/>
            <w:right w:val="none" w:sz="0" w:space="0" w:color="auto"/>
          </w:divBdr>
        </w:div>
        <w:div w:id="834757916">
          <w:marLeft w:val="0"/>
          <w:marRight w:val="0"/>
          <w:marTop w:val="0"/>
          <w:marBottom w:val="120"/>
          <w:divBdr>
            <w:top w:val="none" w:sz="0" w:space="0" w:color="auto"/>
            <w:left w:val="none" w:sz="0" w:space="0" w:color="auto"/>
            <w:bottom w:val="none" w:sz="0" w:space="0" w:color="auto"/>
            <w:right w:val="none" w:sz="0" w:space="0" w:color="auto"/>
          </w:divBdr>
        </w:div>
        <w:div w:id="962346501">
          <w:marLeft w:val="0"/>
          <w:marRight w:val="0"/>
          <w:marTop w:val="0"/>
          <w:marBottom w:val="120"/>
          <w:divBdr>
            <w:top w:val="none" w:sz="0" w:space="0" w:color="auto"/>
            <w:left w:val="none" w:sz="0" w:space="0" w:color="auto"/>
            <w:bottom w:val="none" w:sz="0" w:space="0" w:color="auto"/>
            <w:right w:val="none" w:sz="0" w:space="0" w:color="auto"/>
          </w:divBdr>
        </w:div>
        <w:div w:id="977496882">
          <w:marLeft w:val="0"/>
          <w:marRight w:val="0"/>
          <w:marTop w:val="0"/>
          <w:marBottom w:val="120"/>
          <w:divBdr>
            <w:top w:val="none" w:sz="0" w:space="0" w:color="auto"/>
            <w:left w:val="none" w:sz="0" w:space="0" w:color="auto"/>
            <w:bottom w:val="none" w:sz="0" w:space="0" w:color="auto"/>
            <w:right w:val="none" w:sz="0" w:space="0" w:color="auto"/>
          </w:divBdr>
        </w:div>
        <w:div w:id="997657879">
          <w:marLeft w:val="0"/>
          <w:marRight w:val="0"/>
          <w:marTop w:val="0"/>
          <w:marBottom w:val="120"/>
          <w:divBdr>
            <w:top w:val="none" w:sz="0" w:space="0" w:color="auto"/>
            <w:left w:val="none" w:sz="0" w:space="0" w:color="auto"/>
            <w:bottom w:val="none" w:sz="0" w:space="0" w:color="auto"/>
            <w:right w:val="none" w:sz="0" w:space="0" w:color="auto"/>
          </w:divBdr>
        </w:div>
        <w:div w:id="1171145206">
          <w:marLeft w:val="0"/>
          <w:marRight w:val="0"/>
          <w:marTop w:val="0"/>
          <w:marBottom w:val="120"/>
          <w:divBdr>
            <w:top w:val="none" w:sz="0" w:space="0" w:color="auto"/>
            <w:left w:val="none" w:sz="0" w:space="0" w:color="auto"/>
            <w:bottom w:val="none" w:sz="0" w:space="0" w:color="auto"/>
            <w:right w:val="none" w:sz="0" w:space="0" w:color="auto"/>
          </w:divBdr>
        </w:div>
        <w:div w:id="1337421986">
          <w:marLeft w:val="0"/>
          <w:marRight w:val="0"/>
          <w:marTop w:val="0"/>
          <w:marBottom w:val="120"/>
          <w:divBdr>
            <w:top w:val="none" w:sz="0" w:space="0" w:color="auto"/>
            <w:left w:val="none" w:sz="0" w:space="0" w:color="auto"/>
            <w:bottom w:val="none" w:sz="0" w:space="0" w:color="auto"/>
            <w:right w:val="none" w:sz="0" w:space="0" w:color="auto"/>
          </w:divBdr>
        </w:div>
        <w:div w:id="1572277662">
          <w:marLeft w:val="0"/>
          <w:marRight w:val="0"/>
          <w:marTop w:val="0"/>
          <w:marBottom w:val="120"/>
          <w:divBdr>
            <w:top w:val="none" w:sz="0" w:space="0" w:color="auto"/>
            <w:left w:val="none" w:sz="0" w:space="0" w:color="auto"/>
            <w:bottom w:val="none" w:sz="0" w:space="0" w:color="auto"/>
            <w:right w:val="none" w:sz="0" w:space="0" w:color="auto"/>
          </w:divBdr>
        </w:div>
        <w:div w:id="1690184505">
          <w:marLeft w:val="0"/>
          <w:marRight w:val="0"/>
          <w:marTop w:val="0"/>
          <w:marBottom w:val="120"/>
          <w:divBdr>
            <w:top w:val="none" w:sz="0" w:space="0" w:color="auto"/>
            <w:left w:val="none" w:sz="0" w:space="0" w:color="auto"/>
            <w:bottom w:val="none" w:sz="0" w:space="0" w:color="auto"/>
            <w:right w:val="none" w:sz="0" w:space="0" w:color="auto"/>
          </w:divBdr>
        </w:div>
        <w:div w:id="1925795963">
          <w:marLeft w:val="0"/>
          <w:marRight w:val="0"/>
          <w:marTop w:val="0"/>
          <w:marBottom w:val="120"/>
          <w:divBdr>
            <w:top w:val="none" w:sz="0" w:space="0" w:color="auto"/>
            <w:left w:val="none" w:sz="0" w:space="0" w:color="auto"/>
            <w:bottom w:val="none" w:sz="0" w:space="0" w:color="auto"/>
            <w:right w:val="none" w:sz="0" w:space="0" w:color="auto"/>
          </w:divBdr>
        </w:div>
        <w:div w:id="2079549844">
          <w:marLeft w:val="0"/>
          <w:marRight w:val="0"/>
          <w:marTop w:val="0"/>
          <w:marBottom w:val="120"/>
          <w:divBdr>
            <w:top w:val="none" w:sz="0" w:space="0" w:color="auto"/>
            <w:left w:val="none" w:sz="0" w:space="0" w:color="auto"/>
            <w:bottom w:val="none" w:sz="0" w:space="0" w:color="auto"/>
            <w:right w:val="none" w:sz="0" w:space="0" w:color="auto"/>
          </w:divBdr>
        </w:div>
        <w:div w:id="2088839641">
          <w:marLeft w:val="0"/>
          <w:marRight w:val="0"/>
          <w:marTop w:val="0"/>
          <w:marBottom w:val="120"/>
          <w:divBdr>
            <w:top w:val="none" w:sz="0" w:space="0" w:color="auto"/>
            <w:left w:val="none" w:sz="0" w:space="0" w:color="auto"/>
            <w:bottom w:val="none" w:sz="0" w:space="0" w:color="auto"/>
            <w:right w:val="none" w:sz="0" w:space="0" w:color="auto"/>
          </w:divBdr>
        </w:div>
      </w:divsChild>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193884459">
      <w:bodyDiv w:val="1"/>
      <w:marLeft w:val="0"/>
      <w:marRight w:val="0"/>
      <w:marTop w:val="0"/>
      <w:marBottom w:val="0"/>
      <w:divBdr>
        <w:top w:val="none" w:sz="0" w:space="0" w:color="auto"/>
        <w:left w:val="none" w:sz="0" w:space="0" w:color="auto"/>
        <w:bottom w:val="none" w:sz="0" w:space="0" w:color="auto"/>
        <w:right w:val="none" w:sz="0" w:space="0" w:color="auto"/>
      </w:divBdr>
    </w:div>
    <w:div w:id="195124811">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6726">
      <w:bodyDiv w:val="1"/>
      <w:marLeft w:val="0"/>
      <w:marRight w:val="0"/>
      <w:marTop w:val="0"/>
      <w:marBottom w:val="0"/>
      <w:divBdr>
        <w:top w:val="none" w:sz="0" w:space="0" w:color="auto"/>
        <w:left w:val="none" w:sz="0" w:space="0" w:color="auto"/>
        <w:bottom w:val="none" w:sz="0" w:space="0" w:color="auto"/>
        <w:right w:val="none" w:sz="0" w:space="0" w:color="auto"/>
      </w:divBdr>
    </w:div>
    <w:div w:id="256403201">
      <w:bodyDiv w:val="1"/>
      <w:marLeft w:val="0"/>
      <w:marRight w:val="0"/>
      <w:marTop w:val="0"/>
      <w:marBottom w:val="0"/>
      <w:divBdr>
        <w:top w:val="none" w:sz="0" w:space="0" w:color="auto"/>
        <w:left w:val="none" w:sz="0" w:space="0" w:color="auto"/>
        <w:bottom w:val="none" w:sz="0" w:space="0" w:color="auto"/>
        <w:right w:val="none" w:sz="0" w:space="0" w:color="auto"/>
      </w:divBdr>
    </w:div>
    <w:div w:id="274287203">
      <w:bodyDiv w:val="1"/>
      <w:marLeft w:val="0"/>
      <w:marRight w:val="0"/>
      <w:marTop w:val="0"/>
      <w:marBottom w:val="0"/>
      <w:divBdr>
        <w:top w:val="none" w:sz="0" w:space="0" w:color="auto"/>
        <w:left w:val="none" w:sz="0" w:space="0" w:color="auto"/>
        <w:bottom w:val="none" w:sz="0" w:space="0" w:color="auto"/>
        <w:right w:val="none" w:sz="0" w:space="0" w:color="auto"/>
      </w:divBdr>
    </w:div>
    <w:div w:id="305014534">
      <w:bodyDiv w:val="1"/>
      <w:marLeft w:val="0"/>
      <w:marRight w:val="0"/>
      <w:marTop w:val="0"/>
      <w:marBottom w:val="0"/>
      <w:divBdr>
        <w:top w:val="none" w:sz="0" w:space="0" w:color="auto"/>
        <w:left w:val="none" w:sz="0" w:space="0" w:color="auto"/>
        <w:bottom w:val="none" w:sz="0" w:space="0" w:color="auto"/>
        <w:right w:val="none" w:sz="0" w:space="0" w:color="auto"/>
      </w:divBdr>
    </w:div>
    <w:div w:id="406540566">
      <w:bodyDiv w:val="1"/>
      <w:marLeft w:val="0"/>
      <w:marRight w:val="0"/>
      <w:marTop w:val="0"/>
      <w:marBottom w:val="0"/>
      <w:divBdr>
        <w:top w:val="none" w:sz="0" w:space="0" w:color="auto"/>
        <w:left w:val="none" w:sz="0" w:space="0" w:color="auto"/>
        <w:bottom w:val="none" w:sz="0" w:space="0" w:color="auto"/>
        <w:right w:val="none" w:sz="0" w:space="0" w:color="auto"/>
      </w:divBdr>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36951568">
      <w:bodyDiv w:val="1"/>
      <w:marLeft w:val="0"/>
      <w:marRight w:val="0"/>
      <w:marTop w:val="0"/>
      <w:marBottom w:val="0"/>
      <w:divBdr>
        <w:top w:val="none" w:sz="0" w:space="0" w:color="auto"/>
        <w:left w:val="none" w:sz="0" w:space="0" w:color="auto"/>
        <w:bottom w:val="none" w:sz="0" w:space="0" w:color="auto"/>
        <w:right w:val="none" w:sz="0" w:space="0" w:color="auto"/>
      </w:divBdr>
    </w:div>
    <w:div w:id="438066116">
      <w:bodyDiv w:val="1"/>
      <w:marLeft w:val="0"/>
      <w:marRight w:val="0"/>
      <w:marTop w:val="0"/>
      <w:marBottom w:val="0"/>
      <w:divBdr>
        <w:top w:val="none" w:sz="0" w:space="0" w:color="auto"/>
        <w:left w:val="none" w:sz="0" w:space="0" w:color="auto"/>
        <w:bottom w:val="none" w:sz="0" w:space="0" w:color="auto"/>
        <w:right w:val="none" w:sz="0" w:space="0" w:color="auto"/>
      </w:divBdr>
    </w:div>
    <w:div w:id="450321262">
      <w:bodyDiv w:val="1"/>
      <w:marLeft w:val="0"/>
      <w:marRight w:val="0"/>
      <w:marTop w:val="0"/>
      <w:marBottom w:val="0"/>
      <w:divBdr>
        <w:top w:val="none" w:sz="0" w:space="0" w:color="auto"/>
        <w:left w:val="none" w:sz="0" w:space="0" w:color="auto"/>
        <w:bottom w:val="none" w:sz="0" w:space="0" w:color="auto"/>
        <w:right w:val="none" w:sz="0" w:space="0" w:color="auto"/>
      </w:divBdr>
      <w:divsChild>
        <w:div w:id="405809749">
          <w:marLeft w:val="0"/>
          <w:marRight w:val="0"/>
          <w:marTop w:val="240"/>
          <w:marBottom w:val="120"/>
          <w:divBdr>
            <w:top w:val="none" w:sz="0" w:space="0" w:color="auto"/>
            <w:left w:val="none" w:sz="0" w:space="0" w:color="auto"/>
            <w:bottom w:val="none" w:sz="0" w:space="0" w:color="auto"/>
            <w:right w:val="none" w:sz="0" w:space="0" w:color="auto"/>
          </w:divBdr>
        </w:div>
        <w:div w:id="122964794">
          <w:marLeft w:val="0"/>
          <w:marRight w:val="0"/>
          <w:marTop w:val="0"/>
          <w:marBottom w:val="120"/>
          <w:divBdr>
            <w:top w:val="none" w:sz="0" w:space="0" w:color="auto"/>
            <w:left w:val="none" w:sz="0" w:space="0" w:color="auto"/>
            <w:bottom w:val="none" w:sz="0" w:space="0" w:color="auto"/>
            <w:right w:val="none" w:sz="0" w:space="0" w:color="auto"/>
          </w:divBdr>
        </w:div>
        <w:div w:id="2104259649">
          <w:marLeft w:val="0"/>
          <w:marRight w:val="0"/>
          <w:marTop w:val="0"/>
          <w:marBottom w:val="120"/>
          <w:divBdr>
            <w:top w:val="none" w:sz="0" w:space="0" w:color="auto"/>
            <w:left w:val="none" w:sz="0" w:space="0" w:color="auto"/>
            <w:bottom w:val="none" w:sz="0" w:space="0" w:color="auto"/>
            <w:right w:val="none" w:sz="0" w:space="0" w:color="auto"/>
          </w:divBdr>
        </w:div>
        <w:div w:id="2094935514">
          <w:marLeft w:val="0"/>
          <w:marRight w:val="0"/>
          <w:marTop w:val="0"/>
          <w:marBottom w:val="120"/>
          <w:divBdr>
            <w:top w:val="none" w:sz="0" w:space="0" w:color="auto"/>
            <w:left w:val="none" w:sz="0" w:space="0" w:color="auto"/>
            <w:bottom w:val="none" w:sz="0" w:space="0" w:color="auto"/>
            <w:right w:val="none" w:sz="0" w:space="0" w:color="auto"/>
          </w:divBdr>
        </w:div>
      </w:divsChild>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487746047">
      <w:bodyDiv w:val="1"/>
      <w:marLeft w:val="0"/>
      <w:marRight w:val="0"/>
      <w:marTop w:val="0"/>
      <w:marBottom w:val="0"/>
      <w:divBdr>
        <w:top w:val="none" w:sz="0" w:space="0" w:color="auto"/>
        <w:left w:val="none" w:sz="0" w:space="0" w:color="auto"/>
        <w:bottom w:val="none" w:sz="0" w:space="0" w:color="auto"/>
        <w:right w:val="none" w:sz="0" w:space="0" w:color="auto"/>
      </w:divBdr>
    </w:div>
    <w:div w:id="524638812">
      <w:bodyDiv w:val="1"/>
      <w:marLeft w:val="0"/>
      <w:marRight w:val="0"/>
      <w:marTop w:val="0"/>
      <w:marBottom w:val="0"/>
      <w:divBdr>
        <w:top w:val="none" w:sz="0" w:space="0" w:color="auto"/>
        <w:left w:val="none" w:sz="0" w:space="0" w:color="auto"/>
        <w:bottom w:val="none" w:sz="0" w:space="0" w:color="auto"/>
        <w:right w:val="none" w:sz="0" w:space="0" w:color="auto"/>
      </w:divBdr>
    </w:div>
    <w:div w:id="540901295">
      <w:bodyDiv w:val="1"/>
      <w:marLeft w:val="0"/>
      <w:marRight w:val="0"/>
      <w:marTop w:val="0"/>
      <w:marBottom w:val="0"/>
      <w:divBdr>
        <w:top w:val="none" w:sz="0" w:space="0" w:color="auto"/>
        <w:left w:val="none" w:sz="0" w:space="0" w:color="auto"/>
        <w:bottom w:val="none" w:sz="0" w:space="0" w:color="auto"/>
        <w:right w:val="none" w:sz="0" w:space="0" w:color="auto"/>
      </w:divBdr>
    </w:div>
    <w:div w:id="546533618">
      <w:bodyDiv w:val="1"/>
      <w:marLeft w:val="0"/>
      <w:marRight w:val="0"/>
      <w:marTop w:val="0"/>
      <w:marBottom w:val="0"/>
      <w:divBdr>
        <w:top w:val="none" w:sz="0" w:space="0" w:color="auto"/>
        <w:left w:val="none" w:sz="0" w:space="0" w:color="auto"/>
        <w:bottom w:val="none" w:sz="0" w:space="0" w:color="auto"/>
        <w:right w:val="none" w:sz="0" w:space="0" w:color="auto"/>
      </w:divBdr>
    </w:div>
    <w:div w:id="593326632">
      <w:bodyDiv w:val="1"/>
      <w:marLeft w:val="0"/>
      <w:marRight w:val="0"/>
      <w:marTop w:val="0"/>
      <w:marBottom w:val="0"/>
      <w:divBdr>
        <w:top w:val="none" w:sz="0" w:space="0" w:color="auto"/>
        <w:left w:val="none" w:sz="0" w:space="0" w:color="auto"/>
        <w:bottom w:val="none" w:sz="0" w:space="0" w:color="auto"/>
        <w:right w:val="none" w:sz="0" w:space="0" w:color="auto"/>
      </w:divBdr>
    </w:div>
    <w:div w:id="608240759">
      <w:bodyDiv w:val="1"/>
      <w:marLeft w:val="0"/>
      <w:marRight w:val="0"/>
      <w:marTop w:val="0"/>
      <w:marBottom w:val="0"/>
      <w:divBdr>
        <w:top w:val="none" w:sz="0" w:space="0" w:color="auto"/>
        <w:left w:val="none" w:sz="0" w:space="0" w:color="auto"/>
        <w:bottom w:val="none" w:sz="0" w:space="0" w:color="auto"/>
        <w:right w:val="none" w:sz="0" w:space="0" w:color="auto"/>
      </w:divBdr>
    </w:div>
    <w:div w:id="627199040">
      <w:bodyDiv w:val="1"/>
      <w:marLeft w:val="0"/>
      <w:marRight w:val="0"/>
      <w:marTop w:val="0"/>
      <w:marBottom w:val="0"/>
      <w:divBdr>
        <w:top w:val="none" w:sz="0" w:space="0" w:color="auto"/>
        <w:left w:val="none" w:sz="0" w:space="0" w:color="auto"/>
        <w:bottom w:val="none" w:sz="0" w:space="0" w:color="auto"/>
        <w:right w:val="none" w:sz="0" w:space="0" w:color="auto"/>
      </w:divBdr>
    </w:div>
    <w:div w:id="633214455">
      <w:bodyDiv w:val="1"/>
      <w:marLeft w:val="0"/>
      <w:marRight w:val="0"/>
      <w:marTop w:val="0"/>
      <w:marBottom w:val="0"/>
      <w:divBdr>
        <w:top w:val="none" w:sz="0" w:space="0" w:color="auto"/>
        <w:left w:val="none" w:sz="0" w:space="0" w:color="auto"/>
        <w:bottom w:val="none" w:sz="0" w:space="0" w:color="auto"/>
        <w:right w:val="none" w:sz="0" w:space="0" w:color="auto"/>
      </w:divBdr>
      <w:divsChild>
        <w:div w:id="1599829291">
          <w:marLeft w:val="0"/>
          <w:marRight w:val="0"/>
          <w:marTop w:val="0"/>
          <w:marBottom w:val="0"/>
          <w:divBdr>
            <w:top w:val="none" w:sz="0" w:space="0" w:color="auto"/>
            <w:left w:val="none" w:sz="0" w:space="0" w:color="auto"/>
            <w:bottom w:val="none" w:sz="0" w:space="0" w:color="auto"/>
            <w:right w:val="none" w:sz="0" w:space="0" w:color="auto"/>
          </w:divBdr>
          <w:divsChild>
            <w:div w:id="1782070175">
              <w:marLeft w:val="0"/>
              <w:marRight w:val="0"/>
              <w:marTop w:val="0"/>
              <w:marBottom w:val="0"/>
              <w:divBdr>
                <w:top w:val="none" w:sz="0" w:space="0" w:color="auto"/>
                <w:left w:val="none" w:sz="0" w:space="0" w:color="auto"/>
                <w:bottom w:val="none" w:sz="0" w:space="0" w:color="auto"/>
                <w:right w:val="none" w:sz="0" w:space="0" w:color="auto"/>
              </w:divBdr>
              <w:divsChild>
                <w:div w:id="1282496914">
                  <w:marLeft w:val="-225"/>
                  <w:marRight w:val="-225"/>
                  <w:marTop w:val="0"/>
                  <w:marBottom w:val="0"/>
                  <w:divBdr>
                    <w:top w:val="none" w:sz="0" w:space="0" w:color="auto"/>
                    <w:left w:val="none" w:sz="0" w:space="0" w:color="auto"/>
                    <w:bottom w:val="none" w:sz="0" w:space="0" w:color="auto"/>
                    <w:right w:val="none" w:sz="0" w:space="0" w:color="auto"/>
                  </w:divBdr>
                  <w:divsChild>
                    <w:div w:id="1443649754">
                      <w:marLeft w:val="0"/>
                      <w:marRight w:val="0"/>
                      <w:marTop w:val="0"/>
                      <w:marBottom w:val="0"/>
                      <w:divBdr>
                        <w:top w:val="none" w:sz="0" w:space="0" w:color="auto"/>
                        <w:left w:val="none" w:sz="0" w:space="0" w:color="auto"/>
                        <w:bottom w:val="none" w:sz="0" w:space="0" w:color="auto"/>
                        <w:right w:val="none" w:sz="0" w:space="0" w:color="auto"/>
                      </w:divBdr>
                      <w:divsChild>
                        <w:div w:id="86539622">
                          <w:marLeft w:val="0"/>
                          <w:marRight w:val="0"/>
                          <w:marTop w:val="0"/>
                          <w:marBottom w:val="0"/>
                          <w:divBdr>
                            <w:top w:val="none" w:sz="0" w:space="0" w:color="auto"/>
                            <w:left w:val="none" w:sz="0" w:space="0" w:color="auto"/>
                            <w:bottom w:val="none" w:sz="0" w:space="0" w:color="auto"/>
                            <w:right w:val="none" w:sz="0" w:space="0" w:color="auto"/>
                          </w:divBdr>
                          <w:divsChild>
                            <w:div w:id="1374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608886">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972185">
      <w:bodyDiv w:val="1"/>
      <w:marLeft w:val="0"/>
      <w:marRight w:val="0"/>
      <w:marTop w:val="0"/>
      <w:marBottom w:val="0"/>
      <w:divBdr>
        <w:top w:val="none" w:sz="0" w:space="0" w:color="auto"/>
        <w:left w:val="none" w:sz="0" w:space="0" w:color="auto"/>
        <w:bottom w:val="none" w:sz="0" w:space="0" w:color="auto"/>
        <w:right w:val="none" w:sz="0" w:space="0" w:color="auto"/>
      </w:divBdr>
    </w:div>
    <w:div w:id="702443777">
      <w:bodyDiv w:val="1"/>
      <w:marLeft w:val="0"/>
      <w:marRight w:val="0"/>
      <w:marTop w:val="0"/>
      <w:marBottom w:val="0"/>
      <w:divBdr>
        <w:top w:val="none" w:sz="0" w:space="0" w:color="auto"/>
        <w:left w:val="none" w:sz="0" w:space="0" w:color="auto"/>
        <w:bottom w:val="none" w:sz="0" w:space="0" w:color="auto"/>
        <w:right w:val="none" w:sz="0" w:space="0" w:color="auto"/>
      </w:divBdr>
    </w:div>
    <w:div w:id="711930336">
      <w:bodyDiv w:val="1"/>
      <w:marLeft w:val="0"/>
      <w:marRight w:val="0"/>
      <w:marTop w:val="0"/>
      <w:marBottom w:val="0"/>
      <w:divBdr>
        <w:top w:val="none" w:sz="0" w:space="0" w:color="auto"/>
        <w:left w:val="none" w:sz="0" w:space="0" w:color="auto"/>
        <w:bottom w:val="none" w:sz="0" w:space="0" w:color="auto"/>
        <w:right w:val="none" w:sz="0" w:space="0" w:color="auto"/>
      </w:divBdr>
    </w:div>
    <w:div w:id="732699797">
      <w:bodyDiv w:val="1"/>
      <w:marLeft w:val="0"/>
      <w:marRight w:val="0"/>
      <w:marTop w:val="0"/>
      <w:marBottom w:val="0"/>
      <w:divBdr>
        <w:top w:val="none" w:sz="0" w:space="0" w:color="auto"/>
        <w:left w:val="none" w:sz="0" w:space="0" w:color="auto"/>
        <w:bottom w:val="none" w:sz="0" w:space="0" w:color="auto"/>
        <w:right w:val="none" w:sz="0" w:space="0" w:color="auto"/>
      </w:divBdr>
    </w:div>
    <w:div w:id="742726487">
      <w:bodyDiv w:val="1"/>
      <w:marLeft w:val="0"/>
      <w:marRight w:val="0"/>
      <w:marTop w:val="0"/>
      <w:marBottom w:val="0"/>
      <w:divBdr>
        <w:top w:val="none" w:sz="0" w:space="0" w:color="auto"/>
        <w:left w:val="none" w:sz="0" w:space="0" w:color="auto"/>
        <w:bottom w:val="none" w:sz="0" w:space="0" w:color="auto"/>
        <w:right w:val="none" w:sz="0" w:space="0" w:color="auto"/>
      </w:divBdr>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030">
      <w:bodyDiv w:val="1"/>
      <w:marLeft w:val="0"/>
      <w:marRight w:val="0"/>
      <w:marTop w:val="0"/>
      <w:marBottom w:val="0"/>
      <w:divBdr>
        <w:top w:val="none" w:sz="0" w:space="0" w:color="auto"/>
        <w:left w:val="none" w:sz="0" w:space="0" w:color="auto"/>
        <w:bottom w:val="none" w:sz="0" w:space="0" w:color="auto"/>
        <w:right w:val="none" w:sz="0" w:space="0" w:color="auto"/>
      </w:divBdr>
    </w:div>
    <w:div w:id="844129352">
      <w:bodyDiv w:val="1"/>
      <w:marLeft w:val="0"/>
      <w:marRight w:val="0"/>
      <w:marTop w:val="0"/>
      <w:marBottom w:val="0"/>
      <w:divBdr>
        <w:top w:val="none" w:sz="0" w:space="0" w:color="auto"/>
        <w:left w:val="none" w:sz="0" w:space="0" w:color="auto"/>
        <w:bottom w:val="none" w:sz="0" w:space="0" w:color="auto"/>
        <w:right w:val="none" w:sz="0" w:space="0" w:color="auto"/>
      </w:divBdr>
    </w:div>
    <w:div w:id="854460967">
      <w:bodyDiv w:val="1"/>
      <w:marLeft w:val="0"/>
      <w:marRight w:val="0"/>
      <w:marTop w:val="0"/>
      <w:marBottom w:val="0"/>
      <w:divBdr>
        <w:top w:val="none" w:sz="0" w:space="0" w:color="auto"/>
        <w:left w:val="none" w:sz="0" w:space="0" w:color="auto"/>
        <w:bottom w:val="none" w:sz="0" w:space="0" w:color="auto"/>
        <w:right w:val="none" w:sz="0" w:space="0" w:color="auto"/>
      </w:divBdr>
    </w:div>
    <w:div w:id="889920108">
      <w:bodyDiv w:val="1"/>
      <w:marLeft w:val="0"/>
      <w:marRight w:val="0"/>
      <w:marTop w:val="0"/>
      <w:marBottom w:val="0"/>
      <w:divBdr>
        <w:top w:val="none" w:sz="0" w:space="0" w:color="auto"/>
        <w:left w:val="none" w:sz="0" w:space="0" w:color="auto"/>
        <w:bottom w:val="none" w:sz="0" w:space="0" w:color="auto"/>
        <w:right w:val="none" w:sz="0" w:space="0" w:color="auto"/>
      </w:divBdr>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910964947">
      <w:bodyDiv w:val="1"/>
      <w:marLeft w:val="0"/>
      <w:marRight w:val="0"/>
      <w:marTop w:val="0"/>
      <w:marBottom w:val="0"/>
      <w:divBdr>
        <w:top w:val="none" w:sz="0" w:space="0" w:color="auto"/>
        <w:left w:val="none" w:sz="0" w:space="0" w:color="auto"/>
        <w:bottom w:val="none" w:sz="0" w:space="0" w:color="auto"/>
        <w:right w:val="none" w:sz="0" w:space="0" w:color="auto"/>
      </w:divBdr>
    </w:div>
    <w:div w:id="930116410">
      <w:bodyDiv w:val="1"/>
      <w:marLeft w:val="0"/>
      <w:marRight w:val="0"/>
      <w:marTop w:val="0"/>
      <w:marBottom w:val="0"/>
      <w:divBdr>
        <w:top w:val="none" w:sz="0" w:space="0" w:color="auto"/>
        <w:left w:val="none" w:sz="0" w:space="0" w:color="auto"/>
        <w:bottom w:val="none" w:sz="0" w:space="0" w:color="auto"/>
        <w:right w:val="none" w:sz="0" w:space="0" w:color="auto"/>
      </w:divBdr>
    </w:div>
    <w:div w:id="935209817">
      <w:bodyDiv w:val="1"/>
      <w:marLeft w:val="0"/>
      <w:marRight w:val="0"/>
      <w:marTop w:val="0"/>
      <w:marBottom w:val="0"/>
      <w:divBdr>
        <w:top w:val="none" w:sz="0" w:space="0" w:color="auto"/>
        <w:left w:val="none" w:sz="0" w:space="0" w:color="auto"/>
        <w:bottom w:val="none" w:sz="0" w:space="0" w:color="auto"/>
        <w:right w:val="none" w:sz="0" w:space="0" w:color="auto"/>
      </w:divBdr>
    </w:div>
    <w:div w:id="1002314645">
      <w:bodyDiv w:val="1"/>
      <w:marLeft w:val="0"/>
      <w:marRight w:val="0"/>
      <w:marTop w:val="0"/>
      <w:marBottom w:val="0"/>
      <w:divBdr>
        <w:top w:val="none" w:sz="0" w:space="0" w:color="auto"/>
        <w:left w:val="none" w:sz="0" w:space="0" w:color="auto"/>
        <w:bottom w:val="none" w:sz="0" w:space="0" w:color="auto"/>
        <w:right w:val="none" w:sz="0" w:space="0" w:color="auto"/>
      </w:divBdr>
    </w:div>
    <w:div w:id="1011833585">
      <w:bodyDiv w:val="1"/>
      <w:marLeft w:val="0"/>
      <w:marRight w:val="0"/>
      <w:marTop w:val="0"/>
      <w:marBottom w:val="0"/>
      <w:divBdr>
        <w:top w:val="none" w:sz="0" w:space="0" w:color="auto"/>
        <w:left w:val="none" w:sz="0" w:space="0" w:color="auto"/>
        <w:bottom w:val="none" w:sz="0" w:space="0" w:color="auto"/>
        <w:right w:val="none" w:sz="0" w:space="0" w:color="auto"/>
      </w:divBdr>
    </w:div>
    <w:div w:id="1012760115">
      <w:bodyDiv w:val="1"/>
      <w:marLeft w:val="0"/>
      <w:marRight w:val="0"/>
      <w:marTop w:val="0"/>
      <w:marBottom w:val="0"/>
      <w:divBdr>
        <w:top w:val="none" w:sz="0" w:space="0" w:color="auto"/>
        <w:left w:val="none" w:sz="0" w:space="0" w:color="auto"/>
        <w:bottom w:val="none" w:sz="0" w:space="0" w:color="auto"/>
        <w:right w:val="none" w:sz="0" w:space="0" w:color="auto"/>
      </w:divBdr>
    </w:div>
    <w:div w:id="1020356888">
      <w:bodyDiv w:val="1"/>
      <w:marLeft w:val="0"/>
      <w:marRight w:val="0"/>
      <w:marTop w:val="0"/>
      <w:marBottom w:val="0"/>
      <w:divBdr>
        <w:top w:val="none" w:sz="0" w:space="0" w:color="auto"/>
        <w:left w:val="none" w:sz="0" w:space="0" w:color="auto"/>
        <w:bottom w:val="none" w:sz="0" w:space="0" w:color="auto"/>
        <w:right w:val="none" w:sz="0" w:space="0" w:color="auto"/>
      </w:divBdr>
    </w:div>
    <w:div w:id="1041633573">
      <w:bodyDiv w:val="1"/>
      <w:marLeft w:val="0"/>
      <w:marRight w:val="0"/>
      <w:marTop w:val="0"/>
      <w:marBottom w:val="0"/>
      <w:divBdr>
        <w:top w:val="none" w:sz="0" w:space="0" w:color="auto"/>
        <w:left w:val="none" w:sz="0" w:space="0" w:color="auto"/>
        <w:bottom w:val="none" w:sz="0" w:space="0" w:color="auto"/>
        <w:right w:val="none" w:sz="0" w:space="0" w:color="auto"/>
      </w:divBdr>
    </w:div>
    <w:div w:id="1054084084">
      <w:bodyDiv w:val="1"/>
      <w:marLeft w:val="0"/>
      <w:marRight w:val="0"/>
      <w:marTop w:val="0"/>
      <w:marBottom w:val="0"/>
      <w:divBdr>
        <w:top w:val="none" w:sz="0" w:space="0" w:color="auto"/>
        <w:left w:val="none" w:sz="0" w:space="0" w:color="auto"/>
        <w:bottom w:val="none" w:sz="0" w:space="0" w:color="auto"/>
        <w:right w:val="none" w:sz="0" w:space="0" w:color="auto"/>
      </w:divBdr>
    </w:div>
    <w:div w:id="1097404590">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101338975">
      <w:bodyDiv w:val="1"/>
      <w:marLeft w:val="0"/>
      <w:marRight w:val="0"/>
      <w:marTop w:val="0"/>
      <w:marBottom w:val="0"/>
      <w:divBdr>
        <w:top w:val="none" w:sz="0" w:space="0" w:color="auto"/>
        <w:left w:val="none" w:sz="0" w:space="0" w:color="auto"/>
        <w:bottom w:val="none" w:sz="0" w:space="0" w:color="auto"/>
        <w:right w:val="none" w:sz="0" w:space="0" w:color="auto"/>
      </w:divBdr>
    </w:div>
    <w:div w:id="1112087205">
      <w:bodyDiv w:val="1"/>
      <w:marLeft w:val="0"/>
      <w:marRight w:val="0"/>
      <w:marTop w:val="0"/>
      <w:marBottom w:val="0"/>
      <w:divBdr>
        <w:top w:val="none" w:sz="0" w:space="0" w:color="auto"/>
        <w:left w:val="none" w:sz="0" w:space="0" w:color="auto"/>
        <w:bottom w:val="none" w:sz="0" w:space="0" w:color="auto"/>
        <w:right w:val="none" w:sz="0" w:space="0" w:color="auto"/>
      </w:divBdr>
    </w:div>
    <w:div w:id="1170020438">
      <w:bodyDiv w:val="1"/>
      <w:marLeft w:val="0"/>
      <w:marRight w:val="0"/>
      <w:marTop w:val="0"/>
      <w:marBottom w:val="0"/>
      <w:divBdr>
        <w:top w:val="none" w:sz="0" w:space="0" w:color="auto"/>
        <w:left w:val="none" w:sz="0" w:space="0" w:color="auto"/>
        <w:bottom w:val="none" w:sz="0" w:space="0" w:color="auto"/>
        <w:right w:val="none" w:sz="0" w:space="0" w:color="auto"/>
      </w:divBdr>
    </w:div>
    <w:div w:id="1185896928">
      <w:bodyDiv w:val="1"/>
      <w:marLeft w:val="0"/>
      <w:marRight w:val="0"/>
      <w:marTop w:val="0"/>
      <w:marBottom w:val="0"/>
      <w:divBdr>
        <w:top w:val="none" w:sz="0" w:space="0" w:color="auto"/>
        <w:left w:val="none" w:sz="0" w:space="0" w:color="auto"/>
        <w:bottom w:val="none" w:sz="0" w:space="0" w:color="auto"/>
        <w:right w:val="none" w:sz="0" w:space="0" w:color="auto"/>
      </w:divBdr>
    </w:div>
    <w:div w:id="1230731162">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268394218">
      <w:bodyDiv w:val="1"/>
      <w:marLeft w:val="0"/>
      <w:marRight w:val="0"/>
      <w:marTop w:val="0"/>
      <w:marBottom w:val="0"/>
      <w:divBdr>
        <w:top w:val="none" w:sz="0" w:space="0" w:color="auto"/>
        <w:left w:val="none" w:sz="0" w:space="0" w:color="auto"/>
        <w:bottom w:val="none" w:sz="0" w:space="0" w:color="auto"/>
        <w:right w:val="none" w:sz="0" w:space="0" w:color="auto"/>
      </w:divBdr>
      <w:divsChild>
        <w:div w:id="2138179075">
          <w:marLeft w:val="0"/>
          <w:marRight w:val="0"/>
          <w:marTop w:val="0"/>
          <w:marBottom w:val="360"/>
          <w:divBdr>
            <w:top w:val="none" w:sz="0" w:space="0" w:color="auto"/>
            <w:left w:val="none" w:sz="0" w:space="0" w:color="auto"/>
            <w:bottom w:val="none" w:sz="0" w:space="0" w:color="auto"/>
            <w:right w:val="none" w:sz="0" w:space="0" w:color="auto"/>
          </w:divBdr>
        </w:div>
        <w:div w:id="2102290925">
          <w:marLeft w:val="0"/>
          <w:marRight w:val="0"/>
          <w:marTop w:val="0"/>
          <w:marBottom w:val="0"/>
          <w:divBdr>
            <w:top w:val="none" w:sz="0" w:space="0" w:color="auto"/>
            <w:left w:val="none" w:sz="0" w:space="0" w:color="auto"/>
            <w:bottom w:val="none" w:sz="0" w:space="0" w:color="auto"/>
            <w:right w:val="none" w:sz="0" w:space="0" w:color="auto"/>
          </w:divBdr>
          <w:divsChild>
            <w:div w:id="540898322">
              <w:marLeft w:val="0"/>
              <w:marRight w:val="0"/>
              <w:marTop w:val="0"/>
              <w:marBottom w:val="0"/>
              <w:divBdr>
                <w:top w:val="none" w:sz="0" w:space="0" w:color="auto"/>
                <w:left w:val="none" w:sz="0" w:space="0" w:color="auto"/>
                <w:bottom w:val="none" w:sz="0" w:space="0" w:color="auto"/>
                <w:right w:val="none" w:sz="0" w:space="0" w:color="auto"/>
              </w:divBdr>
              <w:divsChild>
                <w:div w:id="1600218420">
                  <w:marLeft w:val="0"/>
                  <w:marRight w:val="0"/>
                  <w:marTop w:val="0"/>
                  <w:marBottom w:val="0"/>
                  <w:divBdr>
                    <w:top w:val="none" w:sz="0" w:space="0" w:color="auto"/>
                    <w:left w:val="none" w:sz="0" w:space="0" w:color="auto"/>
                    <w:bottom w:val="none" w:sz="0" w:space="0" w:color="auto"/>
                    <w:right w:val="none" w:sz="0" w:space="0" w:color="auto"/>
                  </w:divBdr>
                  <w:divsChild>
                    <w:div w:id="9358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278">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65013498">
      <w:bodyDiv w:val="1"/>
      <w:marLeft w:val="0"/>
      <w:marRight w:val="0"/>
      <w:marTop w:val="0"/>
      <w:marBottom w:val="0"/>
      <w:divBdr>
        <w:top w:val="none" w:sz="0" w:space="0" w:color="auto"/>
        <w:left w:val="none" w:sz="0" w:space="0" w:color="auto"/>
        <w:bottom w:val="none" w:sz="0" w:space="0" w:color="auto"/>
        <w:right w:val="none" w:sz="0" w:space="0" w:color="auto"/>
      </w:divBdr>
    </w:div>
    <w:div w:id="1370908613">
      <w:bodyDiv w:val="1"/>
      <w:marLeft w:val="0"/>
      <w:marRight w:val="0"/>
      <w:marTop w:val="0"/>
      <w:marBottom w:val="0"/>
      <w:divBdr>
        <w:top w:val="none" w:sz="0" w:space="0" w:color="auto"/>
        <w:left w:val="none" w:sz="0" w:space="0" w:color="auto"/>
        <w:bottom w:val="none" w:sz="0" w:space="0" w:color="auto"/>
        <w:right w:val="none" w:sz="0" w:space="0" w:color="auto"/>
      </w:divBdr>
    </w:div>
    <w:div w:id="1381518998">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18596924">
      <w:bodyDiv w:val="1"/>
      <w:marLeft w:val="0"/>
      <w:marRight w:val="0"/>
      <w:marTop w:val="0"/>
      <w:marBottom w:val="0"/>
      <w:divBdr>
        <w:top w:val="none" w:sz="0" w:space="0" w:color="auto"/>
        <w:left w:val="none" w:sz="0" w:space="0" w:color="auto"/>
        <w:bottom w:val="none" w:sz="0" w:space="0" w:color="auto"/>
        <w:right w:val="none" w:sz="0" w:space="0" w:color="auto"/>
      </w:divBdr>
    </w:div>
    <w:div w:id="1436707928">
      <w:bodyDiv w:val="1"/>
      <w:marLeft w:val="0"/>
      <w:marRight w:val="0"/>
      <w:marTop w:val="0"/>
      <w:marBottom w:val="0"/>
      <w:divBdr>
        <w:top w:val="none" w:sz="0" w:space="0" w:color="auto"/>
        <w:left w:val="none" w:sz="0" w:space="0" w:color="auto"/>
        <w:bottom w:val="none" w:sz="0" w:space="0" w:color="auto"/>
        <w:right w:val="none" w:sz="0" w:space="0" w:color="auto"/>
      </w:divBdr>
      <w:divsChild>
        <w:div w:id="1921862560">
          <w:marLeft w:val="0"/>
          <w:marRight w:val="0"/>
          <w:marTop w:val="0"/>
          <w:marBottom w:val="0"/>
          <w:divBdr>
            <w:top w:val="none" w:sz="0" w:space="0" w:color="auto"/>
            <w:left w:val="none" w:sz="0" w:space="0" w:color="auto"/>
            <w:bottom w:val="none" w:sz="0" w:space="0" w:color="auto"/>
            <w:right w:val="none" w:sz="0" w:space="0" w:color="auto"/>
          </w:divBdr>
          <w:divsChild>
            <w:div w:id="300380541">
              <w:marLeft w:val="0"/>
              <w:marRight w:val="0"/>
              <w:marTop w:val="0"/>
              <w:marBottom w:val="0"/>
              <w:divBdr>
                <w:top w:val="none" w:sz="0" w:space="0" w:color="auto"/>
                <w:left w:val="none" w:sz="0" w:space="0" w:color="auto"/>
                <w:bottom w:val="none" w:sz="0" w:space="0" w:color="auto"/>
                <w:right w:val="none" w:sz="0" w:space="0" w:color="auto"/>
              </w:divBdr>
              <w:divsChild>
                <w:div w:id="1467236250">
                  <w:marLeft w:val="-225"/>
                  <w:marRight w:val="-225"/>
                  <w:marTop w:val="0"/>
                  <w:marBottom w:val="0"/>
                  <w:divBdr>
                    <w:top w:val="none" w:sz="0" w:space="0" w:color="auto"/>
                    <w:left w:val="none" w:sz="0" w:space="0" w:color="auto"/>
                    <w:bottom w:val="none" w:sz="0" w:space="0" w:color="auto"/>
                    <w:right w:val="none" w:sz="0" w:space="0" w:color="auto"/>
                  </w:divBdr>
                  <w:divsChild>
                    <w:div w:id="1114322880">
                      <w:marLeft w:val="0"/>
                      <w:marRight w:val="0"/>
                      <w:marTop w:val="0"/>
                      <w:marBottom w:val="0"/>
                      <w:divBdr>
                        <w:top w:val="none" w:sz="0" w:space="0" w:color="auto"/>
                        <w:left w:val="none" w:sz="0" w:space="0" w:color="auto"/>
                        <w:bottom w:val="none" w:sz="0" w:space="0" w:color="auto"/>
                        <w:right w:val="none" w:sz="0" w:space="0" w:color="auto"/>
                      </w:divBdr>
                      <w:divsChild>
                        <w:div w:id="1722366084">
                          <w:marLeft w:val="0"/>
                          <w:marRight w:val="0"/>
                          <w:marTop w:val="0"/>
                          <w:marBottom w:val="0"/>
                          <w:divBdr>
                            <w:top w:val="none" w:sz="0" w:space="0" w:color="auto"/>
                            <w:left w:val="none" w:sz="0" w:space="0" w:color="auto"/>
                            <w:bottom w:val="none" w:sz="0" w:space="0" w:color="auto"/>
                            <w:right w:val="none" w:sz="0" w:space="0" w:color="auto"/>
                          </w:divBdr>
                          <w:divsChild>
                            <w:div w:id="13817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00588">
      <w:bodyDiv w:val="1"/>
      <w:marLeft w:val="0"/>
      <w:marRight w:val="0"/>
      <w:marTop w:val="0"/>
      <w:marBottom w:val="0"/>
      <w:divBdr>
        <w:top w:val="none" w:sz="0" w:space="0" w:color="auto"/>
        <w:left w:val="none" w:sz="0" w:space="0" w:color="auto"/>
        <w:bottom w:val="none" w:sz="0" w:space="0" w:color="auto"/>
        <w:right w:val="none" w:sz="0" w:space="0" w:color="auto"/>
      </w:divBdr>
    </w:div>
    <w:div w:id="1492059867">
      <w:bodyDiv w:val="1"/>
      <w:marLeft w:val="0"/>
      <w:marRight w:val="0"/>
      <w:marTop w:val="0"/>
      <w:marBottom w:val="0"/>
      <w:divBdr>
        <w:top w:val="none" w:sz="0" w:space="0" w:color="auto"/>
        <w:left w:val="none" w:sz="0" w:space="0" w:color="auto"/>
        <w:bottom w:val="none" w:sz="0" w:space="0" w:color="auto"/>
        <w:right w:val="none" w:sz="0" w:space="0" w:color="auto"/>
      </w:divBdr>
    </w:div>
    <w:div w:id="1492871190">
      <w:bodyDiv w:val="1"/>
      <w:marLeft w:val="0"/>
      <w:marRight w:val="0"/>
      <w:marTop w:val="0"/>
      <w:marBottom w:val="0"/>
      <w:divBdr>
        <w:top w:val="none" w:sz="0" w:space="0" w:color="auto"/>
        <w:left w:val="none" w:sz="0" w:space="0" w:color="auto"/>
        <w:bottom w:val="none" w:sz="0" w:space="0" w:color="auto"/>
        <w:right w:val="none" w:sz="0" w:space="0" w:color="auto"/>
      </w:divBdr>
    </w:div>
    <w:div w:id="1536771685">
      <w:bodyDiv w:val="1"/>
      <w:marLeft w:val="0"/>
      <w:marRight w:val="0"/>
      <w:marTop w:val="0"/>
      <w:marBottom w:val="0"/>
      <w:divBdr>
        <w:top w:val="none" w:sz="0" w:space="0" w:color="auto"/>
        <w:left w:val="none" w:sz="0" w:space="0" w:color="auto"/>
        <w:bottom w:val="none" w:sz="0" w:space="0" w:color="auto"/>
        <w:right w:val="none" w:sz="0" w:space="0" w:color="auto"/>
      </w:divBdr>
      <w:divsChild>
        <w:div w:id="774010937">
          <w:marLeft w:val="0"/>
          <w:marRight w:val="0"/>
          <w:marTop w:val="0"/>
          <w:marBottom w:val="0"/>
          <w:divBdr>
            <w:top w:val="none" w:sz="0" w:space="0" w:color="auto"/>
            <w:left w:val="none" w:sz="0" w:space="0" w:color="auto"/>
            <w:bottom w:val="none" w:sz="0" w:space="0" w:color="auto"/>
            <w:right w:val="none" w:sz="0" w:space="0" w:color="auto"/>
          </w:divBdr>
          <w:divsChild>
            <w:div w:id="1919092351">
              <w:marLeft w:val="0"/>
              <w:marRight w:val="0"/>
              <w:marTop w:val="0"/>
              <w:marBottom w:val="0"/>
              <w:divBdr>
                <w:top w:val="none" w:sz="0" w:space="0" w:color="auto"/>
                <w:left w:val="none" w:sz="0" w:space="0" w:color="auto"/>
                <w:bottom w:val="none" w:sz="0" w:space="0" w:color="auto"/>
                <w:right w:val="none" w:sz="0" w:space="0" w:color="auto"/>
              </w:divBdr>
              <w:divsChild>
                <w:div w:id="1336612718">
                  <w:marLeft w:val="-225"/>
                  <w:marRight w:val="-225"/>
                  <w:marTop w:val="0"/>
                  <w:marBottom w:val="0"/>
                  <w:divBdr>
                    <w:top w:val="none" w:sz="0" w:space="0" w:color="auto"/>
                    <w:left w:val="none" w:sz="0" w:space="0" w:color="auto"/>
                    <w:bottom w:val="none" w:sz="0" w:space="0" w:color="auto"/>
                    <w:right w:val="none" w:sz="0" w:space="0" w:color="auto"/>
                  </w:divBdr>
                  <w:divsChild>
                    <w:div w:id="111827526">
                      <w:marLeft w:val="0"/>
                      <w:marRight w:val="0"/>
                      <w:marTop w:val="0"/>
                      <w:marBottom w:val="0"/>
                      <w:divBdr>
                        <w:top w:val="none" w:sz="0" w:space="0" w:color="auto"/>
                        <w:left w:val="none" w:sz="0" w:space="0" w:color="auto"/>
                        <w:bottom w:val="none" w:sz="0" w:space="0" w:color="auto"/>
                        <w:right w:val="none" w:sz="0" w:space="0" w:color="auto"/>
                      </w:divBdr>
                      <w:divsChild>
                        <w:div w:id="1686513630">
                          <w:marLeft w:val="0"/>
                          <w:marRight w:val="0"/>
                          <w:marTop w:val="0"/>
                          <w:marBottom w:val="0"/>
                          <w:divBdr>
                            <w:top w:val="none" w:sz="0" w:space="0" w:color="auto"/>
                            <w:left w:val="none" w:sz="0" w:space="0" w:color="auto"/>
                            <w:bottom w:val="none" w:sz="0" w:space="0" w:color="auto"/>
                            <w:right w:val="none" w:sz="0" w:space="0" w:color="auto"/>
                          </w:divBdr>
                          <w:divsChild>
                            <w:div w:id="9494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7062">
      <w:bodyDiv w:val="1"/>
      <w:marLeft w:val="0"/>
      <w:marRight w:val="0"/>
      <w:marTop w:val="0"/>
      <w:marBottom w:val="0"/>
      <w:divBdr>
        <w:top w:val="none" w:sz="0" w:space="0" w:color="auto"/>
        <w:left w:val="none" w:sz="0" w:space="0" w:color="auto"/>
        <w:bottom w:val="none" w:sz="0" w:space="0" w:color="auto"/>
        <w:right w:val="none" w:sz="0" w:space="0" w:color="auto"/>
      </w:divBdr>
    </w:div>
    <w:div w:id="1626304186">
      <w:bodyDiv w:val="1"/>
      <w:marLeft w:val="0"/>
      <w:marRight w:val="0"/>
      <w:marTop w:val="0"/>
      <w:marBottom w:val="0"/>
      <w:divBdr>
        <w:top w:val="none" w:sz="0" w:space="0" w:color="auto"/>
        <w:left w:val="none" w:sz="0" w:space="0" w:color="auto"/>
        <w:bottom w:val="none" w:sz="0" w:space="0" w:color="auto"/>
        <w:right w:val="none" w:sz="0" w:space="0" w:color="auto"/>
      </w:divBdr>
    </w:div>
    <w:div w:id="1654023209">
      <w:bodyDiv w:val="1"/>
      <w:marLeft w:val="0"/>
      <w:marRight w:val="0"/>
      <w:marTop w:val="0"/>
      <w:marBottom w:val="0"/>
      <w:divBdr>
        <w:top w:val="none" w:sz="0" w:space="0" w:color="auto"/>
        <w:left w:val="none" w:sz="0" w:space="0" w:color="auto"/>
        <w:bottom w:val="none" w:sz="0" w:space="0" w:color="auto"/>
        <w:right w:val="none" w:sz="0" w:space="0" w:color="auto"/>
      </w:divBdr>
    </w:div>
    <w:div w:id="1712723239">
      <w:bodyDiv w:val="1"/>
      <w:marLeft w:val="0"/>
      <w:marRight w:val="0"/>
      <w:marTop w:val="0"/>
      <w:marBottom w:val="0"/>
      <w:divBdr>
        <w:top w:val="none" w:sz="0" w:space="0" w:color="auto"/>
        <w:left w:val="none" w:sz="0" w:space="0" w:color="auto"/>
        <w:bottom w:val="none" w:sz="0" w:space="0" w:color="auto"/>
        <w:right w:val="none" w:sz="0" w:space="0" w:color="auto"/>
      </w:divBdr>
      <w:divsChild>
        <w:div w:id="1778787145">
          <w:marLeft w:val="0"/>
          <w:marRight w:val="0"/>
          <w:marTop w:val="240"/>
          <w:marBottom w:val="120"/>
          <w:divBdr>
            <w:top w:val="none" w:sz="0" w:space="0" w:color="auto"/>
            <w:left w:val="none" w:sz="0" w:space="0" w:color="auto"/>
            <w:bottom w:val="none" w:sz="0" w:space="0" w:color="auto"/>
            <w:right w:val="none" w:sz="0" w:space="0" w:color="auto"/>
          </w:divBdr>
        </w:div>
        <w:div w:id="774977460">
          <w:marLeft w:val="0"/>
          <w:marRight w:val="0"/>
          <w:marTop w:val="0"/>
          <w:marBottom w:val="120"/>
          <w:divBdr>
            <w:top w:val="none" w:sz="0" w:space="0" w:color="auto"/>
            <w:left w:val="none" w:sz="0" w:space="0" w:color="auto"/>
            <w:bottom w:val="none" w:sz="0" w:space="0" w:color="auto"/>
            <w:right w:val="none" w:sz="0" w:space="0" w:color="auto"/>
          </w:divBdr>
        </w:div>
        <w:div w:id="234781221">
          <w:marLeft w:val="0"/>
          <w:marRight w:val="0"/>
          <w:marTop w:val="0"/>
          <w:marBottom w:val="120"/>
          <w:divBdr>
            <w:top w:val="none" w:sz="0" w:space="0" w:color="auto"/>
            <w:left w:val="none" w:sz="0" w:space="0" w:color="auto"/>
            <w:bottom w:val="none" w:sz="0" w:space="0" w:color="auto"/>
            <w:right w:val="none" w:sz="0" w:space="0" w:color="auto"/>
          </w:divBdr>
        </w:div>
        <w:div w:id="19091763">
          <w:marLeft w:val="0"/>
          <w:marRight w:val="0"/>
          <w:marTop w:val="0"/>
          <w:marBottom w:val="120"/>
          <w:divBdr>
            <w:top w:val="none" w:sz="0" w:space="0" w:color="auto"/>
            <w:left w:val="none" w:sz="0" w:space="0" w:color="auto"/>
            <w:bottom w:val="none" w:sz="0" w:space="0" w:color="auto"/>
            <w:right w:val="none" w:sz="0" w:space="0" w:color="auto"/>
          </w:divBdr>
        </w:div>
        <w:div w:id="616759549">
          <w:marLeft w:val="0"/>
          <w:marRight w:val="0"/>
          <w:marTop w:val="0"/>
          <w:marBottom w:val="120"/>
          <w:divBdr>
            <w:top w:val="none" w:sz="0" w:space="0" w:color="auto"/>
            <w:left w:val="none" w:sz="0" w:space="0" w:color="auto"/>
            <w:bottom w:val="none" w:sz="0" w:space="0" w:color="auto"/>
            <w:right w:val="none" w:sz="0" w:space="0" w:color="auto"/>
          </w:divBdr>
        </w:div>
        <w:div w:id="1825315641">
          <w:marLeft w:val="0"/>
          <w:marRight w:val="0"/>
          <w:marTop w:val="0"/>
          <w:marBottom w:val="120"/>
          <w:divBdr>
            <w:top w:val="none" w:sz="0" w:space="0" w:color="auto"/>
            <w:left w:val="none" w:sz="0" w:space="0" w:color="auto"/>
            <w:bottom w:val="none" w:sz="0" w:space="0" w:color="auto"/>
            <w:right w:val="none" w:sz="0" w:space="0" w:color="auto"/>
          </w:divBdr>
        </w:div>
      </w:divsChild>
    </w:div>
    <w:div w:id="1712804608">
      <w:bodyDiv w:val="1"/>
      <w:marLeft w:val="0"/>
      <w:marRight w:val="0"/>
      <w:marTop w:val="0"/>
      <w:marBottom w:val="0"/>
      <w:divBdr>
        <w:top w:val="none" w:sz="0" w:space="0" w:color="auto"/>
        <w:left w:val="none" w:sz="0" w:space="0" w:color="auto"/>
        <w:bottom w:val="none" w:sz="0" w:space="0" w:color="auto"/>
        <w:right w:val="none" w:sz="0" w:space="0" w:color="auto"/>
      </w:divBdr>
    </w:div>
    <w:div w:id="1713842316">
      <w:bodyDiv w:val="1"/>
      <w:marLeft w:val="0"/>
      <w:marRight w:val="0"/>
      <w:marTop w:val="0"/>
      <w:marBottom w:val="0"/>
      <w:divBdr>
        <w:top w:val="none" w:sz="0" w:space="0" w:color="auto"/>
        <w:left w:val="none" w:sz="0" w:space="0" w:color="auto"/>
        <w:bottom w:val="none" w:sz="0" w:space="0" w:color="auto"/>
        <w:right w:val="none" w:sz="0" w:space="0" w:color="auto"/>
      </w:divBdr>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744334883">
      <w:bodyDiv w:val="1"/>
      <w:marLeft w:val="0"/>
      <w:marRight w:val="0"/>
      <w:marTop w:val="0"/>
      <w:marBottom w:val="0"/>
      <w:divBdr>
        <w:top w:val="none" w:sz="0" w:space="0" w:color="auto"/>
        <w:left w:val="none" w:sz="0" w:space="0" w:color="auto"/>
        <w:bottom w:val="none" w:sz="0" w:space="0" w:color="auto"/>
        <w:right w:val="none" w:sz="0" w:space="0" w:color="auto"/>
      </w:divBdr>
      <w:divsChild>
        <w:div w:id="797181428">
          <w:marLeft w:val="0"/>
          <w:marRight w:val="0"/>
          <w:marTop w:val="0"/>
          <w:marBottom w:val="0"/>
          <w:divBdr>
            <w:top w:val="none" w:sz="0" w:space="0" w:color="auto"/>
            <w:left w:val="none" w:sz="0" w:space="0" w:color="auto"/>
            <w:bottom w:val="none" w:sz="0" w:space="0" w:color="auto"/>
            <w:right w:val="none" w:sz="0" w:space="0" w:color="auto"/>
          </w:divBdr>
        </w:div>
        <w:div w:id="1901742965">
          <w:marLeft w:val="0"/>
          <w:marRight w:val="0"/>
          <w:marTop w:val="0"/>
          <w:marBottom w:val="0"/>
          <w:divBdr>
            <w:top w:val="none" w:sz="0" w:space="0" w:color="auto"/>
            <w:left w:val="none" w:sz="0" w:space="0" w:color="auto"/>
            <w:bottom w:val="none" w:sz="0" w:space="0" w:color="auto"/>
            <w:right w:val="none" w:sz="0" w:space="0" w:color="auto"/>
          </w:divBdr>
        </w:div>
      </w:divsChild>
    </w:div>
    <w:div w:id="1765496517">
      <w:bodyDiv w:val="1"/>
      <w:marLeft w:val="0"/>
      <w:marRight w:val="0"/>
      <w:marTop w:val="0"/>
      <w:marBottom w:val="0"/>
      <w:divBdr>
        <w:top w:val="none" w:sz="0" w:space="0" w:color="auto"/>
        <w:left w:val="none" w:sz="0" w:space="0" w:color="auto"/>
        <w:bottom w:val="none" w:sz="0" w:space="0" w:color="auto"/>
        <w:right w:val="none" w:sz="0" w:space="0" w:color="auto"/>
      </w:divBdr>
    </w:div>
    <w:div w:id="1786146840">
      <w:bodyDiv w:val="1"/>
      <w:marLeft w:val="0"/>
      <w:marRight w:val="0"/>
      <w:marTop w:val="0"/>
      <w:marBottom w:val="0"/>
      <w:divBdr>
        <w:top w:val="none" w:sz="0" w:space="0" w:color="auto"/>
        <w:left w:val="none" w:sz="0" w:space="0" w:color="auto"/>
        <w:bottom w:val="none" w:sz="0" w:space="0" w:color="auto"/>
        <w:right w:val="none" w:sz="0" w:space="0" w:color="auto"/>
      </w:divBdr>
    </w:div>
    <w:div w:id="1789086333">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46286343">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1983002544">
      <w:bodyDiv w:val="1"/>
      <w:marLeft w:val="0"/>
      <w:marRight w:val="0"/>
      <w:marTop w:val="0"/>
      <w:marBottom w:val="0"/>
      <w:divBdr>
        <w:top w:val="none" w:sz="0" w:space="0" w:color="auto"/>
        <w:left w:val="none" w:sz="0" w:space="0" w:color="auto"/>
        <w:bottom w:val="none" w:sz="0" w:space="0" w:color="auto"/>
        <w:right w:val="none" w:sz="0" w:space="0" w:color="auto"/>
      </w:divBdr>
    </w:div>
    <w:div w:id="1990555941">
      <w:bodyDiv w:val="1"/>
      <w:marLeft w:val="0"/>
      <w:marRight w:val="0"/>
      <w:marTop w:val="0"/>
      <w:marBottom w:val="0"/>
      <w:divBdr>
        <w:top w:val="none" w:sz="0" w:space="0" w:color="auto"/>
        <w:left w:val="none" w:sz="0" w:space="0" w:color="auto"/>
        <w:bottom w:val="none" w:sz="0" w:space="0" w:color="auto"/>
        <w:right w:val="none" w:sz="0" w:space="0" w:color="auto"/>
      </w:divBdr>
    </w:div>
    <w:div w:id="1997873986">
      <w:bodyDiv w:val="1"/>
      <w:marLeft w:val="0"/>
      <w:marRight w:val="0"/>
      <w:marTop w:val="0"/>
      <w:marBottom w:val="0"/>
      <w:divBdr>
        <w:top w:val="none" w:sz="0" w:space="0" w:color="auto"/>
        <w:left w:val="none" w:sz="0" w:space="0" w:color="auto"/>
        <w:bottom w:val="none" w:sz="0" w:space="0" w:color="auto"/>
        <w:right w:val="none" w:sz="0" w:space="0" w:color="auto"/>
      </w:divBdr>
      <w:divsChild>
        <w:div w:id="660743324">
          <w:marLeft w:val="0"/>
          <w:marRight w:val="0"/>
          <w:marTop w:val="0"/>
          <w:marBottom w:val="0"/>
          <w:divBdr>
            <w:top w:val="none" w:sz="0" w:space="0" w:color="auto"/>
            <w:left w:val="none" w:sz="0" w:space="0" w:color="auto"/>
            <w:bottom w:val="none" w:sz="0" w:space="0" w:color="auto"/>
            <w:right w:val="none" w:sz="0" w:space="0" w:color="auto"/>
          </w:divBdr>
          <w:divsChild>
            <w:div w:id="1346205722">
              <w:marLeft w:val="0"/>
              <w:marRight w:val="0"/>
              <w:marTop w:val="0"/>
              <w:marBottom w:val="0"/>
              <w:divBdr>
                <w:top w:val="none" w:sz="0" w:space="0" w:color="auto"/>
                <w:left w:val="none" w:sz="0" w:space="0" w:color="auto"/>
                <w:bottom w:val="none" w:sz="0" w:space="0" w:color="auto"/>
                <w:right w:val="none" w:sz="0" w:space="0" w:color="auto"/>
              </w:divBdr>
              <w:divsChild>
                <w:div w:id="1581598513">
                  <w:marLeft w:val="0"/>
                  <w:marRight w:val="0"/>
                  <w:marTop w:val="0"/>
                  <w:marBottom w:val="0"/>
                  <w:divBdr>
                    <w:top w:val="none" w:sz="0" w:space="0" w:color="auto"/>
                    <w:left w:val="none" w:sz="0" w:space="0" w:color="auto"/>
                    <w:bottom w:val="none" w:sz="0" w:space="0" w:color="auto"/>
                    <w:right w:val="none" w:sz="0" w:space="0" w:color="auto"/>
                  </w:divBdr>
                  <w:divsChild>
                    <w:div w:id="322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069767788">
      <w:bodyDiv w:val="1"/>
      <w:marLeft w:val="0"/>
      <w:marRight w:val="0"/>
      <w:marTop w:val="0"/>
      <w:marBottom w:val="0"/>
      <w:divBdr>
        <w:top w:val="none" w:sz="0" w:space="0" w:color="auto"/>
        <w:left w:val="none" w:sz="0" w:space="0" w:color="auto"/>
        <w:bottom w:val="none" w:sz="0" w:space="0" w:color="auto"/>
        <w:right w:val="none" w:sz="0" w:space="0" w:color="auto"/>
      </w:divBdr>
    </w:div>
    <w:div w:id="2080587643">
      <w:bodyDiv w:val="1"/>
      <w:marLeft w:val="0"/>
      <w:marRight w:val="0"/>
      <w:marTop w:val="0"/>
      <w:marBottom w:val="0"/>
      <w:divBdr>
        <w:top w:val="none" w:sz="0" w:space="0" w:color="auto"/>
        <w:left w:val="none" w:sz="0" w:space="0" w:color="auto"/>
        <w:bottom w:val="none" w:sz="0" w:space="0" w:color="auto"/>
        <w:right w:val="none" w:sz="0" w:space="0" w:color="auto"/>
      </w:divBdr>
    </w:div>
    <w:div w:id="2095319923">
      <w:bodyDiv w:val="1"/>
      <w:marLeft w:val="0"/>
      <w:marRight w:val="0"/>
      <w:marTop w:val="0"/>
      <w:marBottom w:val="0"/>
      <w:divBdr>
        <w:top w:val="none" w:sz="0" w:space="0" w:color="auto"/>
        <w:left w:val="none" w:sz="0" w:space="0" w:color="auto"/>
        <w:bottom w:val="none" w:sz="0" w:space="0" w:color="auto"/>
        <w:right w:val="none" w:sz="0" w:space="0" w:color="auto"/>
      </w:divBdr>
      <w:divsChild>
        <w:div w:id="1314338525">
          <w:marLeft w:val="0"/>
          <w:marRight w:val="0"/>
          <w:marTop w:val="240"/>
          <w:marBottom w:val="120"/>
          <w:divBdr>
            <w:top w:val="none" w:sz="0" w:space="0" w:color="auto"/>
            <w:left w:val="none" w:sz="0" w:space="0" w:color="auto"/>
            <w:bottom w:val="none" w:sz="0" w:space="0" w:color="auto"/>
            <w:right w:val="none" w:sz="0" w:space="0" w:color="auto"/>
          </w:divBdr>
        </w:div>
        <w:div w:id="1422526802">
          <w:marLeft w:val="0"/>
          <w:marRight w:val="0"/>
          <w:marTop w:val="0"/>
          <w:marBottom w:val="120"/>
          <w:divBdr>
            <w:top w:val="none" w:sz="0" w:space="0" w:color="auto"/>
            <w:left w:val="none" w:sz="0" w:space="0" w:color="auto"/>
            <w:bottom w:val="none" w:sz="0" w:space="0" w:color="auto"/>
            <w:right w:val="none" w:sz="0" w:space="0" w:color="auto"/>
          </w:divBdr>
        </w:div>
        <w:div w:id="655111552">
          <w:marLeft w:val="0"/>
          <w:marRight w:val="0"/>
          <w:marTop w:val="0"/>
          <w:marBottom w:val="120"/>
          <w:divBdr>
            <w:top w:val="none" w:sz="0" w:space="0" w:color="auto"/>
            <w:left w:val="none" w:sz="0" w:space="0" w:color="auto"/>
            <w:bottom w:val="none" w:sz="0" w:space="0" w:color="auto"/>
            <w:right w:val="none" w:sz="0" w:space="0" w:color="auto"/>
          </w:divBdr>
        </w:div>
      </w:divsChild>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 w:id="2105760267">
      <w:bodyDiv w:val="1"/>
      <w:marLeft w:val="0"/>
      <w:marRight w:val="0"/>
      <w:marTop w:val="0"/>
      <w:marBottom w:val="0"/>
      <w:divBdr>
        <w:top w:val="none" w:sz="0" w:space="0" w:color="auto"/>
        <w:left w:val="none" w:sz="0" w:space="0" w:color="auto"/>
        <w:bottom w:val="none" w:sz="0" w:space="0" w:color="auto"/>
        <w:right w:val="none" w:sz="0" w:space="0" w:color="auto"/>
      </w:divBdr>
    </w:div>
    <w:div w:id="2112235869">
      <w:bodyDiv w:val="1"/>
      <w:marLeft w:val="0"/>
      <w:marRight w:val="0"/>
      <w:marTop w:val="0"/>
      <w:marBottom w:val="0"/>
      <w:divBdr>
        <w:top w:val="none" w:sz="0" w:space="0" w:color="auto"/>
        <w:left w:val="none" w:sz="0" w:space="0" w:color="auto"/>
        <w:bottom w:val="none" w:sz="0" w:space="0" w:color="auto"/>
        <w:right w:val="none" w:sz="0" w:space="0" w:color="auto"/>
      </w:divBdr>
    </w:div>
    <w:div w:id="21322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direktorat/profesionalizacija/izvedena-spletna-izobrazevanja.html" TargetMode="External"/><Relationship Id="rId18" Type="http://schemas.openxmlformats.org/officeDocument/2006/relationships/hyperlink" Target="https://ejn.gov.si/sistem/usmeritve-in-navodila/koristne-informacije.html" TargetMode="External"/><Relationship Id="rId3" Type="http://schemas.openxmlformats.org/officeDocument/2006/relationships/customXml" Target="../customXml/item3.xml"/><Relationship Id="rId21" Type="http://schemas.openxmlformats.org/officeDocument/2006/relationships/hyperlink" Target="https://ejn.gov.si/tehnicna-pomoc" TargetMode="External"/><Relationship Id="rId7" Type="http://schemas.openxmlformats.org/officeDocument/2006/relationships/webSettings" Target="webSettings.xml"/><Relationship Id="rId12" Type="http://schemas.openxmlformats.org/officeDocument/2006/relationships/hyperlink" Target="https://www.enarocanje.si/" TargetMode="External"/><Relationship Id="rId17" Type="http://schemas.openxmlformats.org/officeDocument/2006/relationships/hyperlink" Target="https://ejn.gov.si/sistem/usmeritve-in-navodila/koristne-informacij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jn.gov.si/aktualno/vec-informacij-ponudniki.html" TargetMode="External"/><Relationship Id="rId20" Type="http://schemas.openxmlformats.org/officeDocument/2006/relationships/hyperlink" Target="https://ejn.gov.si/direktorat/pomoc-uporabniko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jn.gov.si/aktualno/vec-informacij-narocniki.html" TargetMode="External"/><Relationship Id="rId23" Type="http://schemas.openxmlformats.org/officeDocument/2006/relationships/header" Target="header1.xml"/><Relationship Id="rId10" Type="http://schemas.openxmlformats.org/officeDocument/2006/relationships/hyperlink" Target="https://ejn.gov.si/sistem/djnovice.html" TargetMode="External"/><Relationship Id="rId19" Type="http://schemas.openxmlformats.org/officeDocument/2006/relationships/hyperlink" Target="https://curia.europa.eu/juris/document/document.jsf;jsessionid=2502186899C94EB1AA5A84FF25096DEE?text=&amp;docid=280432&amp;pageIndex=0&amp;doclang=sl&amp;mode=req&amp;dir=&amp;occ=first&amp;part=1&amp;cid=758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ejn.gov.si/direktorat/pomoc-uporabniko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B8DE87F-7844-4CBD-9CE5-38FD43B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29</TotalTime>
  <Pages>3</Pages>
  <Words>1598</Words>
  <Characters>9111</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DJNovice december 2023</vt:lpstr>
      <vt:lpstr/>
    </vt:vector>
  </TitlesOfParts>
  <Company>Ministrstvo za javno upravo, Direktorat za javno naročanje,</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DJNovice december 2023</dc:title>
  <dc:subject/>
  <dc:creator>Urška Skok Klima</dc:creator>
  <cp:keywords/>
  <dc:description/>
  <cp:lastModifiedBy>Urška Skok Klima</cp:lastModifiedBy>
  <cp:revision>4</cp:revision>
  <cp:lastPrinted>2020-12-09T12:38:00Z</cp:lastPrinted>
  <dcterms:created xsi:type="dcterms:W3CDTF">2023-12-22T08:30:00Z</dcterms:created>
  <dcterms:modified xsi:type="dcterms:W3CDTF">2023-12-22T09:57:00Z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