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F325D1">
      <w:pPr>
        <w:pStyle w:val="Glavabloka"/>
        <w:rPr>
          <w:lang w:val="sl-SI"/>
        </w:rPr>
      </w:pPr>
    </w:p>
    <w:p w14:paraId="2B2C9BDC" w14:textId="5D68F564" w:rsidR="00382726" w:rsidRPr="0038573A" w:rsidRDefault="00C56594" w:rsidP="00CF5980">
      <w:pPr>
        <w:pStyle w:val="Citat"/>
        <w:spacing w:line="276" w:lineRule="auto"/>
        <w:rPr>
          <w:lang w:val="sl-SI"/>
        </w:rPr>
      </w:pPr>
      <w:proofErr w:type="spellStart"/>
      <w:r w:rsidRPr="0038573A">
        <w:rPr>
          <w:lang w:val="sl-SI"/>
        </w:rPr>
        <w:t>DJNovice</w:t>
      </w:r>
      <w:proofErr w:type="spellEnd"/>
      <w:r w:rsidRPr="0038573A">
        <w:rPr>
          <w:lang w:val="sl-SI"/>
        </w:rPr>
        <w:t xml:space="preserve"> </w:t>
      </w:r>
      <w:r w:rsidR="00A6762F" w:rsidRPr="0038573A">
        <w:rPr>
          <w:lang w:val="sl-SI"/>
        </w:rPr>
        <w:t xml:space="preserve"> - </w:t>
      </w:r>
      <w:r w:rsidR="00465A03">
        <w:rPr>
          <w:lang w:val="sl-SI"/>
        </w:rPr>
        <w:t>april</w:t>
      </w:r>
      <w:r w:rsidR="007A751C" w:rsidRPr="0038573A">
        <w:rPr>
          <w:lang w:val="sl-SI"/>
        </w:rPr>
        <w:t xml:space="preserve"> </w:t>
      </w:r>
      <w:r w:rsidR="002A00A0" w:rsidRPr="0038573A">
        <w:rPr>
          <w:lang w:val="sl-SI"/>
        </w:rPr>
        <w:t>20</w:t>
      </w:r>
      <w:r w:rsidR="00BF6470" w:rsidRPr="0038573A">
        <w:rPr>
          <w:lang w:val="sl-SI"/>
        </w:rPr>
        <w:t>2</w:t>
      </w:r>
      <w:r w:rsidR="00DA08A8">
        <w:rPr>
          <w:lang w:val="sl-SI"/>
        </w:rPr>
        <w:t>4</w:t>
      </w:r>
      <w:r w:rsidR="00985A70">
        <w:rPr>
          <w:lang w:val="sl-SI"/>
        </w:rPr>
        <w:t xml:space="preserve"> </w:t>
      </w:r>
    </w:p>
    <w:p w14:paraId="247678F6" w14:textId="77777777" w:rsidR="00F258F4" w:rsidRDefault="00F258F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bookmarkStart w:id="0" w:name="c8"/>
      <w:bookmarkEnd w:id="0"/>
    </w:p>
    <w:p w14:paraId="437FAE63" w14:textId="527762AA" w:rsidR="00495964" w:rsidRPr="00201748" w:rsidRDefault="0049596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POMEMBNO OBVESTILO – </w:t>
      </w:r>
      <w:r w:rsidR="00465A03">
        <w:rPr>
          <w:rFonts w:asciiTheme="majorHAnsi" w:eastAsiaTheme="majorEastAsia" w:hAnsiTheme="majorHAnsi" w:cstheme="majorBidi"/>
          <w:b/>
          <w:bCs/>
          <w:caps/>
          <w:noProof/>
          <w:color w:val="4A66AC" w:themeColor="accent1"/>
          <w:sz w:val="24"/>
          <w:lang w:val="sl-SI" w:eastAsia="sl-SI"/>
        </w:rPr>
        <w:t xml:space="preserve">PONOVNO VZPOSTAVLJENA POVEZAVA MED SISTEMOM </w:t>
      </w:r>
      <w:r w:rsidR="00465A03">
        <w:rPr>
          <w:rFonts w:asciiTheme="majorHAnsi" w:eastAsiaTheme="majorEastAsia" w:hAnsiTheme="majorHAnsi" w:cstheme="majorBidi"/>
          <w:b/>
          <w:bCs/>
          <w:noProof/>
          <w:color w:val="4A66AC" w:themeColor="accent1"/>
          <w:sz w:val="24"/>
          <w:lang w:val="sl-SI" w:eastAsia="sl-SI"/>
        </w:rPr>
        <w:t>e</w:t>
      </w:r>
      <w:r w:rsidR="00465A03">
        <w:rPr>
          <w:rFonts w:asciiTheme="majorHAnsi" w:eastAsiaTheme="majorEastAsia" w:hAnsiTheme="majorHAnsi" w:cstheme="majorBidi"/>
          <w:b/>
          <w:bCs/>
          <w:caps/>
          <w:noProof/>
          <w:color w:val="4A66AC" w:themeColor="accent1"/>
          <w:sz w:val="24"/>
          <w:lang w:val="sl-SI" w:eastAsia="sl-SI"/>
        </w:rPr>
        <w:t>-JN IN PORTALOM JAVNIH NAROČIL</w:t>
      </w:r>
    </w:p>
    <w:p w14:paraId="2E456B9E" w14:textId="292F0EED" w:rsidR="00422461" w:rsidRDefault="00465A03" w:rsidP="00422461">
      <w:pPr>
        <w:jc w:val="both"/>
        <w:rPr>
          <w:lang w:val="sl-SI"/>
        </w:rPr>
      </w:pPr>
      <w:r w:rsidRPr="00422461">
        <w:rPr>
          <w:lang w:val="sl-SI"/>
        </w:rPr>
        <w:t xml:space="preserve">Uporabnike </w:t>
      </w:r>
      <w:r w:rsidR="00422461" w:rsidRPr="00422461">
        <w:rPr>
          <w:lang w:val="sl-SI"/>
        </w:rPr>
        <w:t xml:space="preserve">sistema e-JN in portala javnih naročil </w:t>
      </w:r>
      <w:r w:rsidRPr="00422461">
        <w:rPr>
          <w:lang w:val="sl-SI"/>
        </w:rPr>
        <w:t xml:space="preserve">obveščamo, da </w:t>
      </w:r>
      <w:r w:rsidR="000A478E">
        <w:rPr>
          <w:lang w:val="sl-SI"/>
        </w:rPr>
        <w:t>je</w:t>
      </w:r>
      <w:r w:rsidRPr="00422461">
        <w:rPr>
          <w:lang w:val="sl-SI"/>
        </w:rPr>
        <w:t xml:space="preserve"> z dnem 3. 4. 2024 ponovno vzpostavljena </w:t>
      </w:r>
      <w:r w:rsidR="00422461">
        <w:rPr>
          <w:lang w:val="sl-SI"/>
        </w:rPr>
        <w:t xml:space="preserve">funkcionalnost prenosa podatkov </w:t>
      </w:r>
      <w:r w:rsidRPr="00422461">
        <w:rPr>
          <w:lang w:val="sl-SI"/>
        </w:rPr>
        <w:t>med informacijskim sistemom e-</w:t>
      </w:r>
      <w:r w:rsidR="00422461">
        <w:rPr>
          <w:lang w:val="sl-SI"/>
        </w:rPr>
        <w:t>JN in</w:t>
      </w:r>
      <w:r w:rsidRPr="00422461">
        <w:rPr>
          <w:lang w:val="sl-SI"/>
        </w:rPr>
        <w:t xml:space="preserve"> portalom javnih naročil</w:t>
      </w:r>
      <w:r w:rsidR="00422461">
        <w:rPr>
          <w:lang w:val="sl-SI"/>
        </w:rPr>
        <w:t xml:space="preserve">. </w:t>
      </w:r>
    </w:p>
    <w:p w14:paraId="703B05C6" w14:textId="30FAF0EC" w:rsidR="00C81966" w:rsidRPr="00C81966" w:rsidRDefault="00422461" w:rsidP="00C81966">
      <w:pPr>
        <w:jc w:val="both"/>
        <w:rPr>
          <w:lang w:val="sl-SI"/>
        </w:rPr>
      </w:pPr>
      <w:r w:rsidRPr="00C81966">
        <w:rPr>
          <w:lang w:val="sl-SI"/>
        </w:rPr>
        <w:t>Da bo povezava pravilno delovala, morate še vedno pričeti najprej s pripravo javnega naročila v sistemu e-JN. Po novem se bo v sistemu e-JN po kliku na nalogo “Preveri datume pred objavo in objavi”</w:t>
      </w:r>
      <w:r w:rsidR="00C81966" w:rsidRPr="00C81966">
        <w:rPr>
          <w:lang w:val="sl-SI"/>
        </w:rPr>
        <w:t xml:space="preserve"> pri predmetnem javnem naročilu poleg datumov za objavo</w:t>
      </w:r>
      <w:r w:rsidR="00AA0140">
        <w:rPr>
          <w:lang w:val="sl-SI"/>
        </w:rPr>
        <w:t>,</w:t>
      </w:r>
      <w:r w:rsidRPr="00C81966">
        <w:rPr>
          <w:lang w:val="sl-SI"/>
        </w:rPr>
        <w:t xml:space="preserve"> na dnu strani pokazal dodatni razdelek “PJN skupine”, v katerem bodo navedene vse uporabniške skupine naročnika, v katere je uporabnik na </w:t>
      </w:r>
      <w:r w:rsidR="00C81966" w:rsidRPr="00C81966">
        <w:rPr>
          <w:lang w:val="sl-SI"/>
        </w:rPr>
        <w:t>portalu javnih naročil</w:t>
      </w:r>
      <w:r w:rsidRPr="00C81966">
        <w:rPr>
          <w:lang w:val="sl-SI"/>
        </w:rPr>
        <w:t xml:space="preserve"> vključen.</w:t>
      </w:r>
      <w:r w:rsidR="00C81966" w:rsidRPr="00C81966">
        <w:rPr>
          <w:lang w:val="sl-SI"/>
        </w:rPr>
        <w:t xml:space="preserve"> Za uspešno preusmeritev postopka javnega naročila iz sistema e-JN na portal javnih naročil in uspešno objavo na portalu javnih naročil, mora biti elektronski naslov uporabnika v sistemu e-JN enak elektronskemu naslovu, s katerim se je uporabnik registriral na portalu javnih naročil. V nasprotnem primeru uporabniških skupin iz portala javnih naročil v sistemu e-JN ne bo prikazovalo. Po izbiri skupine in vnosu obveznih podatkov pri nalogi “Preveri datume pred objavo in objavi” ter po kliku na gumb “Preusmeri na PJN”, bo sistem uporabniku na </w:t>
      </w:r>
      <w:r w:rsidR="00C81966">
        <w:rPr>
          <w:lang w:val="sl-SI"/>
        </w:rPr>
        <w:t>portal</w:t>
      </w:r>
      <w:r w:rsidR="00AA0140">
        <w:rPr>
          <w:lang w:val="sl-SI"/>
        </w:rPr>
        <w:t>u</w:t>
      </w:r>
      <w:r w:rsidR="00C81966">
        <w:rPr>
          <w:lang w:val="sl-SI"/>
        </w:rPr>
        <w:t xml:space="preserve"> javnih naročil</w:t>
      </w:r>
      <w:r w:rsidR="00C81966" w:rsidRPr="00C81966">
        <w:rPr>
          <w:lang w:val="sl-SI"/>
        </w:rPr>
        <w:t xml:space="preserve"> ustvaril nov dosje</w:t>
      </w:r>
      <w:r w:rsidR="00C81966">
        <w:rPr>
          <w:lang w:val="sl-SI"/>
        </w:rPr>
        <w:t xml:space="preserve"> </w:t>
      </w:r>
      <w:r w:rsidR="00C81966" w:rsidRPr="00C81966">
        <w:rPr>
          <w:lang w:val="sl-SI"/>
        </w:rPr>
        <w:t>javnega naročila</w:t>
      </w:r>
      <w:r w:rsidR="00AA0140">
        <w:rPr>
          <w:lang w:val="sl-SI"/>
        </w:rPr>
        <w:t>,</w:t>
      </w:r>
      <w:r w:rsidR="00C81966" w:rsidRPr="00C81966">
        <w:rPr>
          <w:lang w:val="sl-SI"/>
        </w:rPr>
        <w:t xml:space="preserve"> znotraj dosjeja </w:t>
      </w:r>
      <w:r w:rsidR="00AA0140">
        <w:rPr>
          <w:lang w:val="sl-SI"/>
        </w:rPr>
        <w:t xml:space="preserve">pa </w:t>
      </w:r>
      <w:r w:rsidR="00C81966" w:rsidRPr="00C81966">
        <w:rPr>
          <w:lang w:val="sl-SI"/>
        </w:rPr>
        <w:t xml:space="preserve">nov osnutek obrazca, ki ga je za uspešno objavo potrebno izpolniti vsaj z obveznimi podatki. Za izpolnitev polj na obrazcih v </w:t>
      </w:r>
      <w:r w:rsidR="00C81966">
        <w:rPr>
          <w:lang w:val="sl-SI"/>
        </w:rPr>
        <w:t>portalu javnih naročil</w:t>
      </w:r>
      <w:r w:rsidR="00C81966" w:rsidRPr="00C81966">
        <w:rPr>
          <w:lang w:val="sl-SI"/>
        </w:rPr>
        <w:t xml:space="preserve"> mora imeti uporabnik vsaj pravico Vnosa ali Skrbnika, za oddajo obrazca v lektoriranje pa pravico Oddaje ali Skrbnika.</w:t>
      </w:r>
    </w:p>
    <w:p w14:paraId="0AB12831" w14:textId="7624987A" w:rsidR="00C81966" w:rsidRDefault="00C81966" w:rsidP="00C81966">
      <w:pPr>
        <w:jc w:val="both"/>
        <w:rPr>
          <w:lang w:val="sl-SI"/>
        </w:rPr>
      </w:pPr>
      <w:r>
        <w:rPr>
          <w:lang w:val="sl-SI"/>
        </w:rPr>
        <w:t>Podatki, ki se prenesejo iz sistema e-JN na portal javnih naročil, so:</w:t>
      </w:r>
    </w:p>
    <w:p w14:paraId="47AE972F" w14:textId="66F89137" w:rsidR="00C81966" w:rsidRDefault="002D0DA8" w:rsidP="00C81966">
      <w:pPr>
        <w:pStyle w:val="Odstavekseznama"/>
        <w:numPr>
          <w:ilvl w:val="0"/>
          <w:numId w:val="36"/>
        </w:numPr>
        <w:jc w:val="both"/>
        <w:rPr>
          <w:lang w:val="sl-SI"/>
        </w:rPr>
      </w:pPr>
      <w:r>
        <w:rPr>
          <w:lang w:val="sl-SI"/>
        </w:rPr>
        <w:t>naslov (</w:t>
      </w:r>
      <w:proofErr w:type="spellStart"/>
      <w:r>
        <w:rPr>
          <w:lang w:val="sl-SI"/>
        </w:rPr>
        <w:t>pjn</w:t>
      </w:r>
      <w:proofErr w:type="spellEnd"/>
      <w:r>
        <w:rPr>
          <w:lang w:val="sl-SI"/>
        </w:rPr>
        <w:t>-Zavihek: B) oz. naziv javnega naročila (e-JN)</w:t>
      </w:r>
    </w:p>
    <w:p w14:paraId="5D623C5A" w14:textId="0A2E0FCF" w:rsidR="002D0DA8" w:rsidRDefault="002D0DA8" w:rsidP="00C81966">
      <w:pPr>
        <w:pStyle w:val="Odstavekseznama"/>
        <w:numPr>
          <w:ilvl w:val="0"/>
          <w:numId w:val="36"/>
        </w:numPr>
        <w:jc w:val="both"/>
        <w:rPr>
          <w:lang w:val="sl-SI"/>
        </w:rPr>
      </w:pPr>
      <w:r>
        <w:rPr>
          <w:lang w:val="sl-SI"/>
        </w:rPr>
        <w:t>referenčna številka dokumenta (</w:t>
      </w:r>
      <w:proofErr w:type="spellStart"/>
      <w:r>
        <w:rPr>
          <w:lang w:val="sl-SI"/>
        </w:rPr>
        <w:t>pjn</w:t>
      </w:r>
      <w:proofErr w:type="spellEnd"/>
      <w:r>
        <w:rPr>
          <w:lang w:val="sl-SI"/>
        </w:rPr>
        <w:t>-Zavihek: B) oz. oznaka javnega naročila (e-JN)</w:t>
      </w:r>
    </w:p>
    <w:p w14:paraId="294769FE" w14:textId="1294A69A" w:rsidR="002D0DA8" w:rsidRDefault="002D0DA8" w:rsidP="00C81966">
      <w:pPr>
        <w:pStyle w:val="Odstavekseznama"/>
        <w:numPr>
          <w:ilvl w:val="0"/>
          <w:numId w:val="36"/>
        </w:numPr>
        <w:jc w:val="both"/>
        <w:rPr>
          <w:lang w:val="sl-SI"/>
        </w:rPr>
      </w:pPr>
      <w:r>
        <w:rPr>
          <w:lang w:val="sl-SI"/>
        </w:rPr>
        <w:t>vrsta postopka (</w:t>
      </w:r>
      <w:proofErr w:type="spellStart"/>
      <w:r>
        <w:rPr>
          <w:lang w:val="sl-SI"/>
        </w:rPr>
        <w:t>pjn</w:t>
      </w:r>
      <w:proofErr w:type="spellEnd"/>
      <w:r>
        <w:rPr>
          <w:lang w:val="sl-SI"/>
        </w:rPr>
        <w:t>-Zavihek: B)</w:t>
      </w:r>
    </w:p>
    <w:p w14:paraId="7893E341" w14:textId="0D5C6E8C" w:rsidR="002D0DA8" w:rsidRDefault="002D0DA8" w:rsidP="00C81966">
      <w:pPr>
        <w:pStyle w:val="Odstavekseznama"/>
        <w:numPr>
          <w:ilvl w:val="0"/>
          <w:numId w:val="36"/>
        </w:numPr>
        <w:jc w:val="both"/>
        <w:rPr>
          <w:lang w:val="sl-SI"/>
        </w:rPr>
      </w:pPr>
      <w:r>
        <w:rPr>
          <w:lang w:val="sl-SI"/>
        </w:rPr>
        <w:t>vrsta (</w:t>
      </w:r>
      <w:proofErr w:type="spellStart"/>
      <w:r>
        <w:rPr>
          <w:lang w:val="sl-SI"/>
        </w:rPr>
        <w:t>pjn</w:t>
      </w:r>
      <w:proofErr w:type="spellEnd"/>
      <w:r>
        <w:rPr>
          <w:lang w:val="sl-SI"/>
        </w:rPr>
        <w:t>-Zavihek: B) naročila oz. predmet posto</w:t>
      </w:r>
      <w:r w:rsidR="000A478E">
        <w:rPr>
          <w:lang w:val="sl-SI"/>
        </w:rPr>
        <w:t>p</w:t>
      </w:r>
      <w:r>
        <w:rPr>
          <w:lang w:val="sl-SI"/>
        </w:rPr>
        <w:t>ka (e-JN)</w:t>
      </w:r>
    </w:p>
    <w:p w14:paraId="5F9AFBED" w14:textId="1AC377FA" w:rsidR="002D0DA8" w:rsidRDefault="002D0DA8" w:rsidP="00C81966">
      <w:pPr>
        <w:pStyle w:val="Odstavekseznama"/>
        <w:numPr>
          <w:ilvl w:val="0"/>
          <w:numId w:val="36"/>
        </w:numPr>
        <w:jc w:val="both"/>
        <w:rPr>
          <w:lang w:val="sl-SI"/>
        </w:rPr>
      </w:pPr>
      <w:r>
        <w:rPr>
          <w:lang w:val="sl-SI"/>
        </w:rPr>
        <w:t>glavna CPV koda (</w:t>
      </w:r>
      <w:proofErr w:type="spellStart"/>
      <w:r>
        <w:rPr>
          <w:lang w:val="sl-SI"/>
        </w:rPr>
        <w:t>pjn</w:t>
      </w:r>
      <w:proofErr w:type="spellEnd"/>
      <w:r>
        <w:rPr>
          <w:lang w:val="sl-SI"/>
        </w:rPr>
        <w:t>-Zavihek: B)</w:t>
      </w:r>
    </w:p>
    <w:p w14:paraId="0B0BD8D6" w14:textId="5E919AD1" w:rsidR="002D0DA8" w:rsidRDefault="002D0DA8" w:rsidP="00C81966">
      <w:pPr>
        <w:pStyle w:val="Odstavekseznama"/>
        <w:numPr>
          <w:ilvl w:val="0"/>
          <w:numId w:val="36"/>
        </w:numPr>
        <w:jc w:val="both"/>
        <w:rPr>
          <w:lang w:val="sl-SI"/>
        </w:rPr>
      </w:pPr>
      <w:r>
        <w:rPr>
          <w:lang w:val="sl-SI"/>
        </w:rPr>
        <w:t>roki (r</w:t>
      </w:r>
      <w:r w:rsidRPr="002D0DA8">
        <w:rPr>
          <w:lang w:val="sl-SI"/>
        </w:rPr>
        <w:t xml:space="preserve">ok za postavljanje vprašanj, </w:t>
      </w:r>
      <w:r>
        <w:rPr>
          <w:lang w:val="sl-SI"/>
        </w:rPr>
        <w:t>r</w:t>
      </w:r>
      <w:r w:rsidRPr="002D0DA8">
        <w:rPr>
          <w:lang w:val="sl-SI"/>
        </w:rPr>
        <w:t xml:space="preserve">ok za oddajo ponudbe, </w:t>
      </w:r>
      <w:r>
        <w:rPr>
          <w:lang w:val="sl-SI"/>
        </w:rPr>
        <w:t>d</w:t>
      </w:r>
      <w:r w:rsidRPr="002D0DA8">
        <w:rPr>
          <w:lang w:val="sl-SI"/>
        </w:rPr>
        <w:t>atum in ura odpiranja ponudb)</w:t>
      </w:r>
      <w:r>
        <w:rPr>
          <w:lang w:val="sl-SI"/>
        </w:rPr>
        <w:t xml:space="preserve"> (</w:t>
      </w:r>
      <w:proofErr w:type="spellStart"/>
      <w:r>
        <w:rPr>
          <w:lang w:val="sl-SI"/>
        </w:rPr>
        <w:t>pjn</w:t>
      </w:r>
      <w:proofErr w:type="spellEnd"/>
      <w:r>
        <w:rPr>
          <w:lang w:val="sl-SI"/>
        </w:rPr>
        <w:t>-Zavihek: B)</w:t>
      </w:r>
    </w:p>
    <w:p w14:paraId="6C6BDF8C" w14:textId="4D17BAB2" w:rsidR="00AA0140" w:rsidRDefault="00711C62" w:rsidP="00C81966">
      <w:pPr>
        <w:pStyle w:val="Odstavekseznama"/>
        <w:numPr>
          <w:ilvl w:val="0"/>
          <w:numId w:val="36"/>
        </w:numPr>
        <w:jc w:val="both"/>
        <w:rPr>
          <w:lang w:val="sl-SI"/>
        </w:rPr>
      </w:pPr>
      <w:r w:rsidRPr="00AA0140">
        <w:rPr>
          <w:lang w:val="sl-SI"/>
        </w:rPr>
        <w:t>vsi sklopi in</w:t>
      </w:r>
      <w:r>
        <w:rPr>
          <w:lang w:val="sl-SI"/>
        </w:rPr>
        <w:t xml:space="preserve"> glavne CPV kode za posamezen sklop (</w:t>
      </w:r>
      <w:proofErr w:type="spellStart"/>
      <w:r>
        <w:rPr>
          <w:lang w:val="sl-SI"/>
        </w:rPr>
        <w:t>pjn</w:t>
      </w:r>
      <w:proofErr w:type="spellEnd"/>
      <w:r>
        <w:rPr>
          <w:lang w:val="sl-SI"/>
        </w:rPr>
        <w:t>-Zavihek: D)</w:t>
      </w:r>
    </w:p>
    <w:p w14:paraId="2F4526BC" w14:textId="59BA6AFA" w:rsidR="002D0DA8" w:rsidRPr="00795F4D" w:rsidRDefault="00AA0140" w:rsidP="00AA0140">
      <w:pPr>
        <w:pStyle w:val="Odstavekseznama"/>
        <w:jc w:val="both"/>
        <w:rPr>
          <w:lang w:val="sl-SI"/>
        </w:rPr>
      </w:pPr>
      <w:r w:rsidRPr="00AA0140">
        <w:rPr>
          <w:b/>
          <w:bCs/>
          <w:lang w:val="sl-SI"/>
        </w:rPr>
        <w:t>Na portal javnih naročil se prenesejo tudi vsi sklopi, ki jih je naročnik navedel v sistemu e-JN, in tudi glavne CPV kode za posamezen sklop, če so bile vnesene v sistemu e-JN.</w:t>
      </w:r>
      <w:r>
        <w:rPr>
          <w:b/>
          <w:bCs/>
          <w:lang w:val="sl-SI"/>
        </w:rPr>
        <w:t xml:space="preserve"> </w:t>
      </w:r>
      <w:r w:rsidRPr="00AA0140">
        <w:rPr>
          <w:lang w:val="sl-SI"/>
        </w:rPr>
        <w:t>Še vedno pa mora uporabnik</w:t>
      </w:r>
      <w:r>
        <w:rPr>
          <w:lang w:val="sl-SI"/>
        </w:rPr>
        <w:t xml:space="preserve"> na portalu javnih naročil pri posameznem sklopu izpolniti obvezne podatke, ki jih od njega zahteva </w:t>
      </w:r>
      <w:r w:rsidRPr="00795F4D">
        <w:rPr>
          <w:lang w:val="sl-SI"/>
        </w:rPr>
        <w:t xml:space="preserve">portal javnih naročil. </w:t>
      </w:r>
    </w:p>
    <w:p w14:paraId="1EC0B0A2" w14:textId="03545965" w:rsidR="00422461" w:rsidRDefault="00422461" w:rsidP="00465A03">
      <w:pPr>
        <w:jc w:val="both"/>
        <w:rPr>
          <w:lang w:val="sl-SI"/>
        </w:rPr>
      </w:pPr>
      <w:r w:rsidRPr="00795F4D">
        <w:rPr>
          <w:lang w:val="sl-SI"/>
        </w:rPr>
        <w:t xml:space="preserve">Več o vzpostavljeni povezavi si lahko preberete v </w:t>
      </w:r>
      <w:r w:rsidR="00795F4D" w:rsidRPr="00795F4D">
        <w:rPr>
          <w:lang w:val="sl-SI"/>
        </w:rPr>
        <w:t>Navodilih</w:t>
      </w:r>
      <w:r w:rsidRPr="00795F4D">
        <w:rPr>
          <w:lang w:val="sl-SI"/>
        </w:rPr>
        <w:t xml:space="preserve"> </w:t>
      </w:r>
      <w:r w:rsidR="00795F4D" w:rsidRPr="00795F4D">
        <w:rPr>
          <w:lang w:val="sl-SI"/>
        </w:rPr>
        <w:t xml:space="preserve">e-JN-PJN </w:t>
      </w:r>
      <w:r w:rsidRPr="00795F4D">
        <w:rPr>
          <w:lang w:val="sl-SI"/>
        </w:rPr>
        <w:t>in Navodilih za uporabo informacijskega sistema e-JN: NAROČNIKI</w:t>
      </w:r>
      <w:r w:rsidR="00795F4D" w:rsidRPr="00795F4D">
        <w:rPr>
          <w:lang w:val="sl-SI"/>
        </w:rPr>
        <w:t>,</w:t>
      </w:r>
      <w:r w:rsidR="00795F4D">
        <w:rPr>
          <w:lang w:val="sl-SI"/>
        </w:rPr>
        <w:t xml:space="preserve"> ki jih najdete na spletni strani Direktorata za javno naročanje, pod Več informacij naročniki, </w:t>
      </w:r>
      <w:hyperlink r:id="rId10" w:history="1">
        <w:r w:rsidR="00795F4D" w:rsidRPr="00795F4D">
          <w:rPr>
            <w:rStyle w:val="Hiperpovezava"/>
            <w:lang w:val="sl-SI"/>
          </w:rPr>
          <w:t>Navodila za upo</w:t>
        </w:r>
        <w:r w:rsidR="00795F4D" w:rsidRPr="00795F4D">
          <w:rPr>
            <w:rStyle w:val="Hiperpovezava"/>
            <w:lang w:val="sl-SI"/>
          </w:rPr>
          <w:t>r</w:t>
        </w:r>
        <w:r w:rsidR="00795F4D" w:rsidRPr="00795F4D">
          <w:rPr>
            <w:rStyle w:val="Hiperpovezava"/>
            <w:lang w:val="sl-SI"/>
          </w:rPr>
          <w:t>abnike</w:t>
        </w:r>
      </w:hyperlink>
      <w:r>
        <w:rPr>
          <w:lang w:val="sl-SI"/>
        </w:rPr>
        <w:t xml:space="preserve">. </w:t>
      </w:r>
    </w:p>
    <w:p w14:paraId="4F30EFC2" w14:textId="77777777" w:rsidR="00F55CFD" w:rsidRDefault="00F55CFD" w:rsidP="00AA0140">
      <w:pPr>
        <w:jc w:val="both"/>
        <w:rPr>
          <w:rFonts w:asciiTheme="majorHAnsi" w:eastAsiaTheme="majorEastAsia" w:hAnsiTheme="majorHAnsi" w:cstheme="majorBidi"/>
          <w:b/>
          <w:color w:val="4A66AC" w:themeColor="accent1"/>
          <w:sz w:val="24"/>
          <w:lang w:val="sl-SI"/>
        </w:rPr>
      </w:pPr>
    </w:p>
    <w:p w14:paraId="65043573" w14:textId="2BC211C8" w:rsidR="00AA0140" w:rsidRDefault="00AA0140" w:rsidP="00AA0140">
      <w:pPr>
        <w:jc w:val="both"/>
        <w:rPr>
          <w:rFonts w:asciiTheme="majorHAnsi" w:eastAsiaTheme="majorEastAsia" w:hAnsiTheme="majorHAnsi" w:cstheme="majorBidi"/>
          <w:b/>
          <w:color w:val="4A66AC" w:themeColor="accent1"/>
          <w:sz w:val="24"/>
          <w:lang w:val="sl-SI"/>
        </w:rPr>
      </w:pPr>
      <w:r w:rsidRPr="00AA0140">
        <w:rPr>
          <w:rFonts w:asciiTheme="majorHAnsi" w:eastAsiaTheme="majorEastAsia" w:hAnsiTheme="majorHAnsi" w:cstheme="majorBidi"/>
          <w:b/>
          <w:color w:val="4A66AC" w:themeColor="accent1"/>
          <w:sz w:val="24"/>
          <w:lang w:val="sl-SI"/>
        </w:rPr>
        <w:t xml:space="preserve">OBVESTILO </w:t>
      </w:r>
      <w:r>
        <w:rPr>
          <w:rFonts w:asciiTheme="majorHAnsi" w:eastAsiaTheme="majorEastAsia" w:hAnsiTheme="majorHAnsi" w:cstheme="majorBidi"/>
          <w:b/>
          <w:color w:val="4A66AC" w:themeColor="accent1"/>
          <w:sz w:val="24"/>
          <w:lang w:val="sl-SI"/>
        </w:rPr>
        <w:t>–</w:t>
      </w:r>
      <w:r w:rsidRPr="00AA0140">
        <w:rPr>
          <w:rFonts w:asciiTheme="majorHAnsi" w:eastAsiaTheme="majorEastAsia" w:hAnsiTheme="majorHAnsi" w:cstheme="majorBidi"/>
          <w:b/>
          <w:color w:val="4A66AC" w:themeColor="accent1"/>
          <w:sz w:val="24"/>
          <w:lang w:val="sl-SI"/>
        </w:rPr>
        <w:t xml:space="preserve"> </w:t>
      </w:r>
      <w:r>
        <w:rPr>
          <w:rFonts w:asciiTheme="majorHAnsi" w:eastAsiaTheme="majorEastAsia" w:hAnsiTheme="majorHAnsi" w:cstheme="majorBidi"/>
          <w:b/>
          <w:color w:val="4A66AC" w:themeColor="accent1"/>
          <w:sz w:val="24"/>
          <w:lang w:val="sl-SI"/>
        </w:rPr>
        <w:t>RAZLOGI ZA IZKLJUČITEV IN POGOJI ZA SODELOVANJE - PORTAL JAVNIH NAROČIL</w:t>
      </w:r>
    </w:p>
    <w:p w14:paraId="4CB79176" w14:textId="4145FC2F" w:rsidR="00AA0140" w:rsidRDefault="00AA0140" w:rsidP="00103DEC">
      <w:pPr>
        <w:jc w:val="both"/>
        <w:rPr>
          <w:lang w:val="sl-SI"/>
        </w:rPr>
      </w:pPr>
      <w:r w:rsidRPr="00AA0140">
        <w:rPr>
          <w:lang w:val="sl-SI"/>
        </w:rPr>
        <w:t xml:space="preserve">V primeru postopka </w:t>
      </w:r>
      <w:r w:rsidRPr="000A478E">
        <w:rPr>
          <w:b/>
          <w:bCs/>
          <w:lang w:val="sl-SI"/>
        </w:rPr>
        <w:t>naročila male vrednosti</w:t>
      </w:r>
      <w:r w:rsidRPr="00AA0140">
        <w:rPr>
          <w:lang w:val="sl-SI"/>
        </w:rPr>
        <w:t xml:space="preserve"> </w:t>
      </w:r>
      <w:r w:rsidR="00103DEC">
        <w:rPr>
          <w:lang w:val="sl-SI"/>
        </w:rPr>
        <w:t xml:space="preserve">in </w:t>
      </w:r>
      <w:r w:rsidR="00103DEC" w:rsidRPr="00103DEC">
        <w:rPr>
          <w:lang w:val="sl-SI"/>
        </w:rPr>
        <w:t>postopk</w:t>
      </w:r>
      <w:r w:rsidR="000A478E">
        <w:rPr>
          <w:lang w:val="sl-SI"/>
        </w:rPr>
        <w:t>a</w:t>
      </w:r>
      <w:r w:rsidR="00103DEC" w:rsidRPr="00103DEC">
        <w:rPr>
          <w:lang w:val="sl-SI"/>
        </w:rPr>
        <w:t xml:space="preserve"> zbiranja ponudb po predhodni objavi</w:t>
      </w:r>
      <w:r w:rsidR="00103DEC">
        <w:rPr>
          <w:lang w:val="sl-SI"/>
        </w:rPr>
        <w:t xml:space="preserve"> (področje obrambe in varnosti) </w:t>
      </w:r>
      <w:r w:rsidRPr="00AA0140">
        <w:rPr>
          <w:lang w:val="sl-SI"/>
        </w:rPr>
        <w:t xml:space="preserve">v obrazcu Obvestilo o naročilu (obrazci SL1, SL3, SL5) navedba razlogov za izključitev (točka B.1.5 </w:t>
      </w:r>
      <w:r w:rsidRPr="00AA0140">
        <w:rPr>
          <w:rFonts w:hint="eastAsia"/>
          <w:lang w:val="sl-SI"/>
        </w:rPr>
        <w:t>»</w:t>
      </w:r>
      <w:r w:rsidRPr="00AA0140">
        <w:rPr>
          <w:lang w:val="sl-SI"/>
        </w:rPr>
        <w:t>Razlogi za izklju</w:t>
      </w:r>
      <w:r w:rsidRPr="00AA0140">
        <w:rPr>
          <w:rFonts w:hint="eastAsia"/>
          <w:lang w:val="sl-SI"/>
        </w:rPr>
        <w:t>č</w:t>
      </w:r>
      <w:r w:rsidRPr="00AA0140">
        <w:rPr>
          <w:lang w:val="sl-SI"/>
        </w:rPr>
        <w:t>itev</w:t>
      </w:r>
      <w:r w:rsidRPr="00AA0140">
        <w:rPr>
          <w:rFonts w:hint="eastAsia"/>
          <w:lang w:val="sl-SI"/>
        </w:rPr>
        <w:t>«</w:t>
      </w:r>
      <w:r w:rsidRPr="00AA0140">
        <w:rPr>
          <w:lang w:val="sl-SI"/>
        </w:rPr>
        <w:t xml:space="preserve">) </w:t>
      </w:r>
      <w:r w:rsidR="00103DEC">
        <w:rPr>
          <w:lang w:val="sl-SI"/>
        </w:rPr>
        <w:t xml:space="preserve">in pogojev za sodelovanje (točka C.2.9 </w:t>
      </w:r>
      <w:r w:rsidR="00103DEC" w:rsidRPr="00103DEC">
        <w:rPr>
          <w:lang w:val="sl-SI"/>
        </w:rPr>
        <w:t>Pogoji za sodelovanje</w:t>
      </w:r>
      <w:r w:rsidR="00103DEC">
        <w:rPr>
          <w:lang w:val="sl-SI"/>
        </w:rPr>
        <w:t xml:space="preserve">) </w:t>
      </w:r>
      <w:r w:rsidRPr="000A478E">
        <w:rPr>
          <w:b/>
          <w:bCs/>
          <w:lang w:val="sl-SI"/>
        </w:rPr>
        <w:t>ni obvezen podatek</w:t>
      </w:r>
      <w:r w:rsidRPr="00AA0140">
        <w:rPr>
          <w:lang w:val="sl-SI"/>
        </w:rPr>
        <w:t xml:space="preserve">! </w:t>
      </w:r>
    </w:p>
    <w:p w14:paraId="3B649055" w14:textId="77777777" w:rsidR="000A478E" w:rsidRDefault="00103DEC" w:rsidP="00103DEC">
      <w:pPr>
        <w:jc w:val="both"/>
        <w:rPr>
          <w:lang w:val="sl-SI"/>
        </w:rPr>
      </w:pPr>
      <w:r w:rsidRPr="00103DEC">
        <w:rPr>
          <w:lang w:val="sl-SI"/>
        </w:rPr>
        <w:lastRenderedPageBreak/>
        <w:t xml:space="preserve">V primeru, da naročnik </w:t>
      </w:r>
      <w:r>
        <w:rPr>
          <w:lang w:val="sl-SI"/>
        </w:rPr>
        <w:t xml:space="preserve">v točki C.2.9 </w:t>
      </w:r>
      <w:r w:rsidRPr="00103DEC">
        <w:rPr>
          <w:lang w:val="sl-SI"/>
        </w:rPr>
        <w:t>Pogoji za sodelovanje</w:t>
      </w:r>
      <w:r>
        <w:rPr>
          <w:lang w:val="sl-SI"/>
        </w:rPr>
        <w:t xml:space="preserve"> </w:t>
      </w:r>
      <w:r w:rsidRPr="00103DEC">
        <w:rPr>
          <w:lang w:val="sl-SI"/>
        </w:rPr>
        <w:t>ne želi v obrazcu izbrati nobenega pogoja za sodelovanje</w:t>
      </w:r>
      <w:r>
        <w:rPr>
          <w:lang w:val="sl-SI"/>
        </w:rPr>
        <w:t>,</w:t>
      </w:r>
      <w:r w:rsidRPr="00103DEC">
        <w:rPr>
          <w:lang w:val="sl-SI"/>
        </w:rPr>
        <w:t xml:space="preserve"> mora v polju </w:t>
      </w:r>
      <w:r>
        <w:rPr>
          <w:lang w:val="sl-SI"/>
        </w:rPr>
        <w:t xml:space="preserve">»Vrsta pogaja za sodelovanje« in polju </w:t>
      </w:r>
      <w:r w:rsidRPr="00103DEC">
        <w:rPr>
          <w:lang w:val="sl-SI"/>
        </w:rPr>
        <w:t>»Uporaba tega pogoja za sodelovanje</w:t>
      </w:r>
      <w:r w:rsidRPr="00103DEC">
        <w:rPr>
          <w:rFonts w:hint="eastAsia"/>
          <w:lang w:val="sl-SI"/>
        </w:rPr>
        <w:t>«</w:t>
      </w:r>
      <w:r w:rsidRPr="00103DEC">
        <w:rPr>
          <w:lang w:val="sl-SI"/>
        </w:rPr>
        <w:t xml:space="preserve"> </w:t>
      </w:r>
      <w:r w:rsidR="000A478E">
        <w:rPr>
          <w:lang w:val="sl-SI"/>
        </w:rPr>
        <w:t>izbrati</w:t>
      </w:r>
      <w:r w:rsidRPr="00103DEC">
        <w:rPr>
          <w:lang w:val="sl-SI"/>
        </w:rPr>
        <w:t xml:space="preserve"> možnost »izberi«. </w:t>
      </w:r>
    </w:p>
    <w:p w14:paraId="70A3727D" w14:textId="1DAAC56C" w:rsidR="00103DEC" w:rsidRDefault="00103DEC" w:rsidP="00103DEC">
      <w:pPr>
        <w:jc w:val="both"/>
        <w:rPr>
          <w:lang w:val="sl-SI"/>
        </w:rPr>
      </w:pPr>
      <w:r w:rsidRPr="00103DEC">
        <w:rPr>
          <w:lang w:val="sl-SI"/>
        </w:rPr>
        <w:t xml:space="preserve">V primeru izbire samo enega pogoja za sodelovanje, pa mora naročnik trenutno za pravilno izpolnitev obrazca vpisati vse pogoje za sodelovanje (Ustreznost za opravljanje poklicne dejavnosti, Ekonomski in finančni položaj, Tehnična in strokovna sposobnost). V primeru, da katerega izmed pogojev ne zahteva v predmetnem javnem naročilu, v delu »Uporaba tega pogoja za sodelovanje« izbere možnost »Se ne uporablja«. </w:t>
      </w:r>
    </w:p>
    <w:p w14:paraId="7C7F371F" w14:textId="1B41EA6A" w:rsidR="00AD2A93" w:rsidRPr="00103DEC" w:rsidRDefault="00AD2A93" w:rsidP="00103DEC">
      <w:pPr>
        <w:jc w:val="both"/>
        <w:rPr>
          <w:lang w:val="sl-SI"/>
        </w:rPr>
      </w:pPr>
      <w:r>
        <w:rPr>
          <w:lang w:val="sl-SI"/>
        </w:rPr>
        <w:t>Razloge za izključitev in pogoje za sodelovanje pa mora naročnik še vedno navesti v svoji razpisni dokumentaciji.</w:t>
      </w:r>
    </w:p>
    <w:p w14:paraId="4EE891EB" w14:textId="77777777" w:rsidR="00AD2A93" w:rsidRPr="00AD2A93" w:rsidRDefault="00AD2A93" w:rsidP="00AD2A93">
      <w:pPr>
        <w:autoSpaceDE w:val="0"/>
        <w:autoSpaceDN w:val="0"/>
        <w:adjustRightInd w:val="0"/>
        <w:spacing w:after="0" w:line="240" w:lineRule="auto"/>
        <w:rPr>
          <w:lang w:val="sl-SI"/>
        </w:rPr>
      </w:pPr>
      <w:r w:rsidRPr="00AD2A93">
        <w:rPr>
          <w:lang w:val="sl-SI"/>
        </w:rPr>
        <w:t>Navodila za pripravo obrazcev najdete v notranjem delu portala javnih naročil (po prijavi v portal), v zavihku »Moji</w:t>
      </w:r>
    </w:p>
    <w:p w14:paraId="06E3EA62" w14:textId="4B32D2BD" w:rsidR="00103DEC" w:rsidRPr="00AA0140" w:rsidRDefault="00AD2A93" w:rsidP="00AD2A93">
      <w:pPr>
        <w:jc w:val="both"/>
        <w:rPr>
          <w:lang w:val="sl-SI"/>
        </w:rPr>
      </w:pPr>
      <w:r w:rsidRPr="00AD2A93">
        <w:rPr>
          <w:lang w:val="sl-SI"/>
        </w:rPr>
        <w:t>dosjeji JN«, na desni strani, pod »Pomoč«.</w:t>
      </w:r>
    </w:p>
    <w:p w14:paraId="1F6A430F" w14:textId="6D837868" w:rsidR="00711C62" w:rsidRPr="00422461" w:rsidRDefault="00711C62" w:rsidP="00465A03">
      <w:pPr>
        <w:jc w:val="both"/>
        <w:rPr>
          <w:lang w:val="sl-SI"/>
        </w:rPr>
      </w:pPr>
    </w:p>
    <w:p w14:paraId="74049B48" w14:textId="4F1713DC" w:rsidR="00A81634" w:rsidRDefault="00103DEC" w:rsidP="00A81634">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 xml:space="preserve">OBVESTILO - </w:t>
      </w:r>
      <w:r w:rsidR="00711C62">
        <w:rPr>
          <w:rFonts w:asciiTheme="majorHAnsi" w:eastAsiaTheme="majorEastAsia" w:hAnsiTheme="majorHAnsi" w:cstheme="majorBidi"/>
          <w:b/>
          <w:color w:val="4A66AC" w:themeColor="accent1"/>
          <w:sz w:val="24"/>
          <w:lang w:val="sl-SI"/>
        </w:rPr>
        <w:t>PORTAL JAVNIH NAROČIL</w:t>
      </w:r>
    </w:p>
    <w:p w14:paraId="2FF5C7A6" w14:textId="654AED02" w:rsidR="00711C62" w:rsidRDefault="00711C62" w:rsidP="00CF5980">
      <w:pPr>
        <w:spacing w:line="276" w:lineRule="auto"/>
        <w:jc w:val="both"/>
        <w:rPr>
          <w:b/>
          <w:lang w:val="sl-SI"/>
        </w:rPr>
      </w:pPr>
      <w:r w:rsidRPr="00422461">
        <w:rPr>
          <w:lang w:val="sl-SI"/>
        </w:rPr>
        <w:t>Uporabnike portala javnih naročil</w:t>
      </w:r>
      <w:r>
        <w:rPr>
          <w:lang w:val="sl-SI"/>
        </w:rPr>
        <w:t xml:space="preserve"> obveščamo, </w:t>
      </w:r>
      <w:r w:rsidR="00AA0140">
        <w:rPr>
          <w:lang w:val="sl-SI"/>
        </w:rPr>
        <w:t xml:space="preserve">da </w:t>
      </w:r>
      <w:r>
        <w:rPr>
          <w:lang w:val="sl-SI"/>
        </w:rPr>
        <w:t xml:space="preserve">so vse </w:t>
      </w:r>
      <w:r w:rsidR="00AA0140">
        <w:rPr>
          <w:lang w:val="sl-SI"/>
        </w:rPr>
        <w:t xml:space="preserve">aktualne </w:t>
      </w:r>
      <w:r>
        <w:rPr>
          <w:lang w:val="sl-SI"/>
        </w:rPr>
        <w:t>informacije</w:t>
      </w:r>
      <w:r w:rsidR="00AA0140">
        <w:rPr>
          <w:lang w:val="sl-SI"/>
        </w:rPr>
        <w:t xml:space="preserve"> v zvezi s portalom javnih naročil objavljene v zavihku »</w:t>
      </w:r>
      <w:hyperlink r:id="rId11" w:anchor="/novice" w:history="1">
        <w:r w:rsidR="00AA0140" w:rsidRPr="00AA0140">
          <w:rPr>
            <w:rStyle w:val="Hiperpovezava"/>
            <w:lang w:val="sl-SI"/>
          </w:rPr>
          <w:t>Novice</w:t>
        </w:r>
      </w:hyperlink>
      <w:r w:rsidR="00AA0140">
        <w:rPr>
          <w:lang w:val="sl-SI"/>
        </w:rPr>
        <w:t>«.</w:t>
      </w:r>
      <w:r>
        <w:rPr>
          <w:lang w:val="sl-SI"/>
        </w:rPr>
        <w:t xml:space="preserve"> </w:t>
      </w:r>
      <w:r w:rsidRPr="0038573A">
        <w:rPr>
          <w:b/>
          <w:lang w:val="sl-SI"/>
        </w:rPr>
        <w:t xml:space="preserve"> </w:t>
      </w:r>
    </w:p>
    <w:p w14:paraId="268F0AE2" w14:textId="77777777" w:rsidR="00711C62" w:rsidRDefault="00711C62" w:rsidP="00CF5980">
      <w:pPr>
        <w:spacing w:line="276" w:lineRule="auto"/>
        <w:jc w:val="both"/>
        <w:rPr>
          <w:b/>
          <w:lang w:val="sl-SI"/>
        </w:rPr>
      </w:pPr>
    </w:p>
    <w:p w14:paraId="75383EA3" w14:textId="02F90705"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0E128FC9" w:rsidR="00024C16" w:rsidRPr="00F325D1" w:rsidRDefault="002D0F0E"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12" w:history="1">
        <w:r w:rsidR="00C37A2A" w:rsidRPr="00F527F8">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3"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Enota za pomoč uporabnikom, ki izvajajo oziroma sodelujejo pri javnih naročilih, sofinanciranih s sredstvi EU (</w:t>
      </w:r>
      <w:proofErr w:type="spellStart"/>
      <w:r w:rsidRPr="0038573A">
        <w:rPr>
          <w:color w:val="auto"/>
          <w:kern w:val="0"/>
          <w:lang w:val="sl-SI"/>
          <w14:ligatures w14:val="none"/>
        </w:rPr>
        <w:t>help</w:t>
      </w:r>
      <w:proofErr w:type="spellEnd"/>
      <w:r w:rsidRPr="0038573A">
        <w:rPr>
          <w:color w:val="auto"/>
          <w:kern w:val="0"/>
          <w:lang w:val="sl-SI"/>
          <w14:ligatures w14:val="none"/>
        </w:rPr>
        <w:t xml:space="preserve">- desk): </w:t>
      </w:r>
      <w:hyperlink r:id="rId14" w:history="1">
        <w:r w:rsidR="00744F17" w:rsidRPr="0038573A">
          <w:rPr>
            <w:rStyle w:val="Hiperpovezava"/>
            <w:kern w:val="0"/>
            <w:lang w:val="sl-SI"/>
            <w14:ligatures w14:val="none"/>
          </w:rPr>
          <w:t>https://ejn.gov.si/direktorat/pomoc-uporabnikom.html</w:t>
        </w:r>
      </w:hyperlink>
    </w:p>
    <w:sectPr w:rsidR="00024C16" w:rsidRPr="00F325D1" w:rsidSect="00AA5B56">
      <w:headerReference w:type="first" r:id="rId15"/>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8B92" w14:textId="77777777" w:rsidR="00FF7337" w:rsidRDefault="00FF7337" w:rsidP="00382726">
      <w:pPr>
        <w:spacing w:after="0" w:line="240" w:lineRule="auto"/>
      </w:pPr>
      <w:r>
        <w:separator/>
      </w:r>
    </w:p>
  </w:endnote>
  <w:endnote w:type="continuationSeparator" w:id="0">
    <w:p w14:paraId="4BD97A88" w14:textId="77777777" w:rsidR="00FF7337" w:rsidRDefault="00FF7337"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F5A" w14:textId="77777777" w:rsidR="00FF7337" w:rsidRDefault="00FF7337" w:rsidP="00382726">
      <w:pPr>
        <w:spacing w:after="0" w:line="240" w:lineRule="auto"/>
      </w:pPr>
      <w:r>
        <w:separator/>
      </w:r>
    </w:p>
  </w:footnote>
  <w:footnote w:type="continuationSeparator" w:id="0">
    <w:p w14:paraId="5C7BB493" w14:textId="77777777" w:rsidR="00FF7337" w:rsidRDefault="00FF7337"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1"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3"/>
  </w:num>
  <w:num w:numId="2" w16cid:durableId="1139493100">
    <w:abstractNumId w:val="22"/>
  </w:num>
  <w:num w:numId="3" w16cid:durableId="380787723">
    <w:abstractNumId w:val="17"/>
  </w:num>
  <w:num w:numId="4" w16cid:durableId="1172453177">
    <w:abstractNumId w:val="26"/>
  </w:num>
  <w:num w:numId="5" w16cid:durableId="336352169">
    <w:abstractNumId w:val="14"/>
  </w:num>
  <w:num w:numId="6" w16cid:durableId="997726485">
    <w:abstractNumId w:val="28"/>
  </w:num>
  <w:num w:numId="7" w16cid:durableId="1218976464">
    <w:abstractNumId w:val="19"/>
  </w:num>
  <w:num w:numId="8" w16cid:durableId="370618912">
    <w:abstractNumId w:val="29"/>
  </w:num>
  <w:num w:numId="9" w16cid:durableId="152525151">
    <w:abstractNumId w:val="30"/>
  </w:num>
  <w:num w:numId="10" w16cid:durableId="2140874635">
    <w:abstractNumId w:val="20"/>
  </w:num>
  <w:num w:numId="11" w16cid:durableId="887954409">
    <w:abstractNumId w:val="3"/>
  </w:num>
  <w:num w:numId="12" w16cid:durableId="1120105907">
    <w:abstractNumId w:val="21"/>
  </w:num>
  <w:num w:numId="13" w16cid:durableId="1138111635">
    <w:abstractNumId w:val="4"/>
  </w:num>
  <w:num w:numId="14" w16cid:durableId="1560090088">
    <w:abstractNumId w:val="26"/>
  </w:num>
  <w:num w:numId="15" w16cid:durableId="1661536597">
    <w:abstractNumId w:val="11"/>
  </w:num>
  <w:num w:numId="16" w16cid:durableId="1718966557">
    <w:abstractNumId w:val="2"/>
  </w:num>
  <w:num w:numId="17" w16cid:durableId="1900091650">
    <w:abstractNumId w:val="25"/>
  </w:num>
  <w:num w:numId="18" w16cid:durableId="845218744">
    <w:abstractNumId w:val="16"/>
  </w:num>
  <w:num w:numId="19" w16cid:durableId="539781366">
    <w:abstractNumId w:val="12"/>
  </w:num>
  <w:num w:numId="20" w16cid:durableId="1561403362">
    <w:abstractNumId w:val="33"/>
  </w:num>
  <w:num w:numId="21" w16cid:durableId="748694580">
    <w:abstractNumId w:val="10"/>
  </w:num>
  <w:num w:numId="22" w16cid:durableId="1210847383">
    <w:abstractNumId w:val="13"/>
  </w:num>
  <w:num w:numId="23" w16cid:durableId="447623858">
    <w:abstractNumId w:val="15"/>
  </w:num>
  <w:num w:numId="24" w16cid:durableId="1432318567">
    <w:abstractNumId w:val="31"/>
  </w:num>
  <w:num w:numId="25" w16cid:durableId="374156553">
    <w:abstractNumId w:val="24"/>
  </w:num>
  <w:num w:numId="26" w16cid:durableId="931209199">
    <w:abstractNumId w:val="18"/>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27"/>
  </w:num>
  <w:num w:numId="32" w16cid:durableId="934897407">
    <w:abstractNumId w:val="17"/>
  </w:num>
  <w:num w:numId="33" w16cid:durableId="1731806740">
    <w:abstractNumId w:val="7"/>
  </w:num>
  <w:num w:numId="34" w16cid:durableId="192155259">
    <w:abstractNumId w:val="1"/>
  </w:num>
  <w:num w:numId="35" w16cid:durableId="1077166908">
    <w:abstractNumId w:val="32"/>
  </w:num>
  <w:num w:numId="36" w16cid:durableId="7990956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5FEC"/>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B1B"/>
    <w:rsid w:val="001033A9"/>
    <w:rsid w:val="00103DEC"/>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68C"/>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30FB"/>
    <w:rsid w:val="00403B05"/>
    <w:rsid w:val="0040576B"/>
    <w:rsid w:val="004075AF"/>
    <w:rsid w:val="00415EB4"/>
    <w:rsid w:val="0041680F"/>
    <w:rsid w:val="00422461"/>
    <w:rsid w:val="0042264D"/>
    <w:rsid w:val="00423EAA"/>
    <w:rsid w:val="00426580"/>
    <w:rsid w:val="00432920"/>
    <w:rsid w:val="00435800"/>
    <w:rsid w:val="004368AB"/>
    <w:rsid w:val="004440CF"/>
    <w:rsid w:val="00446852"/>
    <w:rsid w:val="004468F2"/>
    <w:rsid w:val="00450122"/>
    <w:rsid w:val="00453397"/>
    <w:rsid w:val="00453C3F"/>
    <w:rsid w:val="00465A03"/>
    <w:rsid w:val="0047149A"/>
    <w:rsid w:val="0047198C"/>
    <w:rsid w:val="00472EB5"/>
    <w:rsid w:val="00476097"/>
    <w:rsid w:val="004817FF"/>
    <w:rsid w:val="00484991"/>
    <w:rsid w:val="004902B0"/>
    <w:rsid w:val="00490588"/>
    <w:rsid w:val="004921B2"/>
    <w:rsid w:val="0049310E"/>
    <w:rsid w:val="00493F88"/>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20EB"/>
    <w:rsid w:val="00573CB8"/>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5232"/>
    <w:rsid w:val="006A65FD"/>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1C62"/>
    <w:rsid w:val="00716630"/>
    <w:rsid w:val="007219CB"/>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1CC8"/>
    <w:rsid w:val="007950CD"/>
    <w:rsid w:val="00795AB2"/>
    <w:rsid w:val="00795F4D"/>
    <w:rsid w:val="00797B33"/>
    <w:rsid w:val="007A0DDB"/>
    <w:rsid w:val="007A11C7"/>
    <w:rsid w:val="007A426A"/>
    <w:rsid w:val="007A52B4"/>
    <w:rsid w:val="007A74CC"/>
    <w:rsid w:val="007A751C"/>
    <w:rsid w:val="007A7BAF"/>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2F0C"/>
    <w:rsid w:val="00813C52"/>
    <w:rsid w:val="008149D3"/>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10603"/>
    <w:rsid w:val="0091172C"/>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F84"/>
    <w:rsid w:val="00A25C73"/>
    <w:rsid w:val="00A27109"/>
    <w:rsid w:val="00A2740E"/>
    <w:rsid w:val="00A27847"/>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3CA"/>
    <w:rsid w:val="00AA0140"/>
    <w:rsid w:val="00AA0B46"/>
    <w:rsid w:val="00AA287C"/>
    <w:rsid w:val="00AA357E"/>
    <w:rsid w:val="00AA5B56"/>
    <w:rsid w:val="00AB30D3"/>
    <w:rsid w:val="00AB31EE"/>
    <w:rsid w:val="00AB4677"/>
    <w:rsid w:val="00AC1CEC"/>
    <w:rsid w:val="00AC238D"/>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tehnicna-pom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rocanje.s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jn.gov.si/aktualno/vec-informacij-narocniki.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198</TotalTime>
  <Pages>2</Pages>
  <Words>775</Words>
  <Characters>4423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april 2024</vt:lpstr>
      <vt:lpstr/>
    </vt:vector>
  </TitlesOfParts>
  <Company>Ministrstvo za javno upravo, Direktorat za javno naročanje,</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april 2024</dc:title>
  <dc:subject/>
  <dc:creator>Urška Skok Klima</dc:creator>
  <cp:keywords/>
  <dc:description/>
  <cp:lastModifiedBy>Ajda Kostanjšek</cp:lastModifiedBy>
  <cp:revision>8</cp:revision>
  <cp:lastPrinted>2020-12-09T12:38:00Z</cp:lastPrinted>
  <dcterms:created xsi:type="dcterms:W3CDTF">2024-04-02T07:22:00Z</dcterms:created>
  <dcterms:modified xsi:type="dcterms:W3CDTF">2024-04-03T10:04:00Z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