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1200CD38" w:rsidR="00382726" w:rsidRPr="00453397" w:rsidRDefault="00C56594" w:rsidP="00D74D4F">
      <w:pPr>
        <w:pStyle w:val="Citat"/>
        <w:spacing w:line="276" w:lineRule="auto"/>
        <w:rPr>
          <w:lang w:val="sl-SI"/>
        </w:rPr>
      </w:pPr>
      <w:r w:rsidRPr="00453397">
        <w:rPr>
          <w:lang w:val="sl-SI"/>
        </w:rPr>
        <w:t xml:space="preserve">DJNovice </w:t>
      </w:r>
      <w:r w:rsidR="00A6762F" w:rsidRPr="00453397">
        <w:rPr>
          <w:lang w:val="sl-SI"/>
        </w:rPr>
        <w:t xml:space="preserve"> - </w:t>
      </w:r>
      <w:r w:rsidR="00D76997">
        <w:rPr>
          <w:lang w:val="sl-SI"/>
        </w:rPr>
        <w:t>april</w:t>
      </w:r>
      <w:r w:rsidR="005E1EC8" w:rsidRPr="00453397">
        <w:rPr>
          <w:lang w:val="sl-SI"/>
        </w:rPr>
        <w:t xml:space="preserve"> </w:t>
      </w:r>
      <w:r w:rsidR="002A00A0" w:rsidRPr="00453397">
        <w:rPr>
          <w:lang w:val="sl-SI"/>
        </w:rPr>
        <w:t>20</w:t>
      </w:r>
      <w:r w:rsidR="00BF6470" w:rsidRPr="00453397">
        <w:rPr>
          <w:lang w:val="sl-SI"/>
        </w:rPr>
        <w:t>2</w:t>
      </w:r>
      <w:r w:rsidR="00B23589">
        <w:rPr>
          <w:lang w:val="sl-SI"/>
        </w:rPr>
        <w:t>2</w:t>
      </w:r>
      <w:r w:rsidRPr="00453397">
        <w:rPr>
          <w:lang w:val="sl-SI"/>
        </w:rPr>
        <w:t xml:space="preserve">    </w:t>
      </w:r>
    </w:p>
    <w:p w14:paraId="46587305" w14:textId="5466E6E4" w:rsidR="007D0BA9" w:rsidRDefault="007D0BA9" w:rsidP="007D0BA9">
      <w:pPr>
        <w:pStyle w:val="Naslovstika"/>
        <w:spacing w:after="120" w:line="276" w:lineRule="auto"/>
        <w:jc w:val="both"/>
        <w:rPr>
          <w:b/>
          <w:lang w:val="sl-SI"/>
        </w:rPr>
      </w:pPr>
      <w:bookmarkStart w:id="0" w:name="c8"/>
      <w:bookmarkEnd w:id="0"/>
      <w:r>
        <w:rPr>
          <w:b/>
          <w:lang w:val="sl-SI"/>
        </w:rPr>
        <w:t>NOVO – DOD</w:t>
      </w:r>
      <w:r w:rsidR="00665131">
        <w:rPr>
          <w:b/>
          <w:lang w:val="sl-SI"/>
        </w:rPr>
        <w:t>A</w:t>
      </w:r>
      <w:r>
        <w:rPr>
          <w:b/>
          <w:lang w:val="sl-SI"/>
        </w:rPr>
        <w:t>TNE USMERITVE NAROČNIKOM PRI SPRE</w:t>
      </w:r>
      <w:r w:rsidR="00F70DC4">
        <w:rPr>
          <w:b/>
          <w:lang w:val="sl-SI"/>
        </w:rPr>
        <w:t>M</w:t>
      </w:r>
      <w:r>
        <w:rPr>
          <w:b/>
          <w:lang w:val="sl-SI"/>
        </w:rPr>
        <w:t>EMBAH POGODB ZARADI SPREMEMB CEN (GRADBENE POGODBE)</w:t>
      </w:r>
    </w:p>
    <w:p w14:paraId="4A416899" w14:textId="77777777" w:rsidR="007D0BA9" w:rsidRPr="00043E67" w:rsidRDefault="007D0BA9" w:rsidP="007D0BA9">
      <w:pPr>
        <w:spacing w:line="276" w:lineRule="auto"/>
        <w:jc w:val="both"/>
        <w:rPr>
          <w:lang w:val="sl-SI"/>
        </w:rPr>
      </w:pPr>
      <w:r w:rsidRPr="00BB6DEE">
        <w:rPr>
          <w:color w:val="auto"/>
          <w:kern w:val="0"/>
          <w:lang w:val="sl-SI"/>
          <w14:ligatures w14:val="none"/>
        </w:rPr>
        <w:t>Uporabnike obveščamo</w:t>
      </w:r>
      <w:r>
        <w:rPr>
          <w:color w:val="auto"/>
          <w:kern w:val="0"/>
          <w:lang w:val="sl-SI"/>
          <w14:ligatures w14:val="none"/>
        </w:rPr>
        <w:t xml:space="preserve">, da so na spletni povezavi </w:t>
      </w:r>
      <w:hyperlink r:id="rId10" w:history="1">
        <w:r w:rsidRPr="00734666">
          <w:rPr>
            <w:rStyle w:val="Hiperpovezava"/>
            <w:lang w:val="sl-SI"/>
          </w:rPr>
          <w:t>Stališča ministrstva (gov.si)</w:t>
        </w:r>
      </w:hyperlink>
      <w:r w:rsidRPr="00734666">
        <w:rPr>
          <w:lang w:val="sl-SI"/>
        </w:rPr>
        <w:t xml:space="preserve"> </w:t>
      </w:r>
      <w:r>
        <w:rPr>
          <w:lang w:val="sl-SI"/>
        </w:rPr>
        <w:t xml:space="preserve">poleg stališča, vezanega na spremembe pogodb zaradi sprememb cen </w:t>
      </w:r>
      <w:r>
        <w:rPr>
          <w:color w:val="auto"/>
          <w:kern w:val="0"/>
          <w:lang w:val="sl-SI"/>
          <w14:ligatures w14:val="none"/>
        </w:rPr>
        <w:t xml:space="preserve">objavljene dodatne </w:t>
      </w:r>
      <w:r w:rsidRPr="00043E67">
        <w:rPr>
          <w:lang w:val="sl-SI"/>
        </w:rPr>
        <w:t>usmeritv</w:t>
      </w:r>
      <w:r>
        <w:rPr>
          <w:lang w:val="sl-SI"/>
        </w:rPr>
        <w:t>e, s katerimi</w:t>
      </w:r>
      <w:r w:rsidRPr="00043E67">
        <w:rPr>
          <w:lang w:val="sl-SI"/>
        </w:rPr>
        <w:t xml:space="preserve"> poskušamo naročnikom podati dodatna pojasnila in primere ustreznih ravnanj v danih okoliščinah, kolikor jih z vidika </w:t>
      </w:r>
      <w:r w:rsidRPr="00043E67">
        <w:rPr>
          <w:b/>
          <w:u w:val="single"/>
          <w:lang w:val="sl-SI"/>
        </w:rPr>
        <w:t>naših izkušenj</w:t>
      </w:r>
      <w:r w:rsidRPr="00043E67">
        <w:rPr>
          <w:lang w:val="sl-SI"/>
        </w:rPr>
        <w:t xml:space="preserve"> lahko. </w:t>
      </w:r>
    </w:p>
    <w:p w14:paraId="24F56BB2" w14:textId="3E62A9F1" w:rsidR="00BB6DEE" w:rsidRDefault="00BB6DEE" w:rsidP="00BB6DEE">
      <w:pPr>
        <w:pStyle w:val="Naslovstika"/>
        <w:spacing w:after="120" w:line="276" w:lineRule="auto"/>
        <w:rPr>
          <w:b/>
          <w:lang w:val="sl-SI"/>
        </w:rPr>
      </w:pPr>
      <w:r w:rsidRPr="00557159">
        <w:rPr>
          <w:b/>
          <w:lang w:val="sl-SI"/>
        </w:rPr>
        <w:t xml:space="preserve">VABILO </w:t>
      </w:r>
      <w:r w:rsidR="000E5B0D" w:rsidRPr="00557159">
        <w:rPr>
          <w:b/>
          <w:lang w:val="sl-SI"/>
        </w:rPr>
        <w:t>-</w:t>
      </w:r>
      <w:r w:rsidRPr="00557159">
        <w:rPr>
          <w:b/>
          <w:lang w:val="sl-SI"/>
        </w:rPr>
        <w:t xml:space="preserve"> BREZPLAČEN SPLETNI SEMINAR</w:t>
      </w:r>
      <w:r>
        <w:rPr>
          <w:b/>
          <w:lang w:val="sl-SI"/>
        </w:rPr>
        <w:t xml:space="preserve">  </w:t>
      </w:r>
    </w:p>
    <w:p w14:paraId="750B85DE" w14:textId="641A39DC" w:rsidR="00BB6DEE" w:rsidRDefault="00BB6DEE" w:rsidP="00BB6DEE">
      <w:pPr>
        <w:pStyle w:val="Naslovstika"/>
        <w:spacing w:after="120" w:line="276" w:lineRule="auto"/>
        <w:jc w:val="both"/>
        <w:rPr>
          <w:rFonts w:asciiTheme="minorHAnsi" w:eastAsiaTheme="minorHAnsi" w:hAnsiTheme="minorHAnsi" w:cstheme="minorBidi"/>
          <w:color w:val="auto"/>
          <w:kern w:val="0"/>
          <w:sz w:val="20"/>
          <w:lang w:val="sl-SI"/>
          <w14:ligatures w14:val="none"/>
        </w:rPr>
      </w:pPr>
      <w:r w:rsidRPr="00BB6DEE">
        <w:rPr>
          <w:rFonts w:asciiTheme="minorHAnsi" w:eastAsiaTheme="minorHAnsi" w:hAnsiTheme="minorHAnsi" w:cstheme="minorBidi"/>
          <w:color w:val="auto"/>
          <w:kern w:val="0"/>
          <w:sz w:val="20"/>
          <w:lang w:val="sl-SI"/>
          <w14:ligatures w14:val="none"/>
        </w:rPr>
        <w:t>Uporabnike obveščamo</w:t>
      </w:r>
      <w:r>
        <w:rPr>
          <w:rFonts w:asciiTheme="minorHAnsi" w:eastAsiaTheme="minorHAnsi" w:hAnsiTheme="minorHAnsi" w:cstheme="minorBidi"/>
          <w:color w:val="auto"/>
          <w:kern w:val="0"/>
          <w:sz w:val="20"/>
          <w:lang w:val="sl-SI"/>
          <w14:ligatures w14:val="none"/>
        </w:rPr>
        <w:t xml:space="preserve">, da bo </w:t>
      </w:r>
      <w:r w:rsidRPr="00BB6DEE">
        <w:rPr>
          <w:rFonts w:asciiTheme="minorHAnsi" w:eastAsiaTheme="minorHAnsi" w:hAnsiTheme="minorHAnsi" w:cstheme="minorBidi"/>
          <w:color w:val="auto"/>
          <w:kern w:val="0"/>
          <w:sz w:val="20"/>
          <w:lang w:val="sl-SI"/>
          <w14:ligatures w14:val="none"/>
        </w:rPr>
        <w:t xml:space="preserve">Direktorat za javno naročanje </w:t>
      </w:r>
      <w:r w:rsidR="00D654B8">
        <w:rPr>
          <w:rFonts w:asciiTheme="minorHAnsi" w:eastAsiaTheme="minorHAnsi" w:hAnsiTheme="minorHAnsi" w:cstheme="minorBidi"/>
          <w:color w:val="auto"/>
          <w:kern w:val="0"/>
          <w:sz w:val="20"/>
          <w:lang w:val="sl-SI"/>
          <w14:ligatures w14:val="none"/>
        </w:rPr>
        <w:t xml:space="preserve">v sodelovanju z Agencijo za varstvo konkurence </w:t>
      </w:r>
      <w:r w:rsidR="00D04502" w:rsidRPr="00D04502">
        <w:rPr>
          <w:rFonts w:asciiTheme="minorHAnsi" w:eastAsiaTheme="minorHAnsi" w:hAnsiTheme="minorHAnsi" w:cstheme="minorBidi"/>
          <w:b/>
          <w:bCs/>
          <w:color w:val="auto"/>
          <w:kern w:val="0"/>
          <w:sz w:val="20"/>
          <w:lang w:val="sl-SI"/>
          <w14:ligatures w14:val="none"/>
        </w:rPr>
        <w:t xml:space="preserve">dne </w:t>
      </w:r>
      <w:r w:rsidR="00D654B8">
        <w:rPr>
          <w:rFonts w:asciiTheme="minorHAnsi" w:eastAsiaTheme="minorHAnsi" w:hAnsiTheme="minorHAnsi" w:cstheme="minorBidi"/>
          <w:b/>
          <w:bCs/>
          <w:color w:val="auto"/>
          <w:kern w:val="0"/>
          <w:sz w:val="20"/>
          <w:lang w:val="sl-SI"/>
          <w14:ligatures w14:val="none"/>
        </w:rPr>
        <w:t>19</w:t>
      </w:r>
      <w:r w:rsidR="00D04502" w:rsidRPr="00D04502">
        <w:rPr>
          <w:rFonts w:asciiTheme="minorHAnsi" w:eastAsiaTheme="minorHAnsi" w:hAnsiTheme="minorHAnsi" w:cstheme="minorBidi"/>
          <w:b/>
          <w:bCs/>
          <w:color w:val="auto"/>
          <w:kern w:val="0"/>
          <w:sz w:val="20"/>
          <w:lang w:val="sl-SI"/>
          <w14:ligatures w14:val="none"/>
        </w:rPr>
        <w:t xml:space="preserve">. </w:t>
      </w:r>
      <w:r w:rsidR="00D654B8">
        <w:rPr>
          <w:rFonts w:asciiTheme="minorHAnsi" w:eastAsiaTheme="minorHAnsi" w:hAnsiTheme="minorHAnsi" w:cstheme="minorBidi"/>
          <w:b/>
          <w:bCs/>
          <w:color w:val="auto"/>
          <w:kern w:val="0"/>
          <w:sz w:val="20"/>
          <w:lang w:val="sl-SI"/>
          <w14:ligatures w14:val="none"/>
        </w:rPr>
        <w:t>5</w:t>
      </w:r>
      <w:r w:rsidR="00D04502" w:rsidRPr="00D04502">
        <w:rPr>
          <w:rFonts w:asciiTheme="minorHAnsi" w:eastAsiaTheme="minorHAnsi" w:hAnsiTheme="minorHAnsi" w:cstheme="minorBidi"/>
          <w:b/>
          <w:bCs/>
          <w:color w:val="auto"/>
          <w:kern w:val="0"/>
          <w:sz w:val="20"/>
          <w:lang w:val="sl-SI"/>
          <w14:ligatures w14:val="none"/>
        </w:rPr>
        <w:t>. 2022 ob 10.00 uri</w:t>
      </w:r>
      <w:r w:rsidRPr="00BB6DEE">
        <w:rPr>
          <w:rFonts w:asciiTheme="minorHAnsi" w:eastAsiaTheme="minorHAnsi" w:hAnsiTheme="minorHAnsi" w:cstheme="minorBidi"/>
          <w:color w:val="auto"/>
          <w:kern w:val="0"/>
          <w:sz w:val="20"/>
          <w:lang w:val="sl-SI"/>
          <w14:ligatures w14:val="none"/>
        </w:rPr>
        <w:t xml:space="preserve"> </w:t>
      </w:r>
      <w:r w:rsidR="006F1F7B">
        <w:rPr>
          <w:rFonts w:asciiTheme="minorHAnsi" w:eastAsiaTheme="minorHAnsi" w:hAnsiTheme="minorHAnsi" w:cstheme="minorBidi"/>
          <w:color w:val="auto"/>
          <w:kern w:val="0"/>
          <w:sz w:val="20"/>
          <w:lang w:val="sl-SI"/>
          <w14:ligatures w14:val="none"/>
        </w:rPr>
        <w:t>izvedel</w:t>
      </w:r>
      <w:r w:rsidRPr="00BB6DEE">
        <w:rPr>
          <w:rFonts w:asciiTheme="minorHAnsi" w:eastAsiaTheme="minorHAnsi" w:hAnsiTheme="minorHAnsi" w:cstheme="minorBidi"/>
          <w:color w:val="auto"/>
          <w:kern w:val="0"/>
          <w:sz w:val="20"/>
          <w:lang w:val="sl-SI"/>
          <w14:ligatures w14:val="none"/>
        </w:rPr>
        <w:t xml:space="preserve"> brezplač</w:t>
      </w:r>
      <w:r>
        <w:rPr>
          <w:rFonts w:asciiTheme="minorHAnsi" w:eastAsiaTheme="minorHAnsi" w:hAnsiTheme="minorHAnsi" w:cstheme="minorBidi"/>
          <w:color w:val="auto"/>
          <w:kern w:val="0"/>
          <w:sz w:val="20"/>
          <w:lang w:val="sl-SI"/>
          <w14:ligatures w14:val="none"/>
        </w:rPr>
        <w:t xml:space="preserve">en spletni seminar o </w:t>
      </w:r>
      <w:r w:rsidR="00D654B8">
        <w:rPr>
          <w:rFonts w:asciiTheme="minorHAnsi" w:eastAsiaTheme="minorHAnsi" w:hAnsiTheme="minorHAnsi" w:cstheme="minorBidi"/>
          <w:color w:val="auto"/>
          <w:kern w:val="0"/>
          <w:sz w:val="20"/>
          <w:lang w:val="sl-SI"/>
          <w14:ligatures w14:val="none"/>
        </w:rPr>
        <w:t xml:space="preserve">zagotavljanju varovanja načela konkurenčnosti in načinih prepoznavanja usklajenih ravnanj. </w:t>
      </w:r>
    </w:p>
    <w:p w14:paraId="7AE000A2" w14:textId="42383371" w:rsidR="00B806F8" w:rsidRDefault="00B806F8" w:rsidP="00BB6DEE">
      <w:pPr>
        <w:pStyle w:val="Naslovstika"/>
        <w:spacing w:after="120" w:line="276" w:lineRule="auto"/>
        <w:jc w:val="both"/>
        <w:rPr>
          <w:rFonts w:asciiTheme="minorHAnsi" w:eastAsiaTheme="minorHAnsi" w:hAnsiTheme="minorHAnsi" w:cstheme="minorBidi"/>
          <w:color w:val="auto"/>
          <w:kern w:val="0"/>
          <w:sz w:val="20"/>
          <w:lang w:val="sl-SI"/>
          <w14:ligatures w14:val="none"/>
        </w:rPr>
      </w:pPr>
      <w:r>
        <w:rPr>
          <w:rFonts w:asciiTheme="minorHAnsi" w:eastAsiaTheme="minorHAnsi" w:hAnsiTheme="minorHAnsi" w:cstheme="minorBidi"/>
          <w:color w:val="auto"/>
          <w:kern w:val="0"/>
          <w:sz w:val="20"/>
          <w:lang w:val="sl-SI"/>
          <w14:ligatures w14:val="none"/>
        </w:rPr>
        <w:t>Prijav</w:t>
      </w:r>
      <w:r w:rsidR="00D654B8">
        <w:rPr>
          <w:rFonts w:asciiTheme="minorHAnsi" w:eastAsiaTheme="minorHAnsi" w:hAnsiTheme="minorHAnsi" w:cstheme="minorBidi"/>
          <w:color w:val="auto"/>
          <w:kern w:val="0"/>
          <w:sz w:val="20"/>
          <w:lang w:val="sl-SI"/>
          <w14:ligatures w14:val="none"/>
        </w:rPr>
        <w:t>e bodo mogoče v prvem tednu maja, povezava do prijave bo objavljena na nasl</w:t>
      </w:r>
      <w:r w:rsidR="00DB303F">
        <w:rPr>
          <w:rFonts w:asciiTheme="minorHAnsi" w:eastAsiaTheme="minorHAnsi" w:hAnsiTheme="minorHAnsi" w:cstheme="minorBidi"/>
          <w:color w:val="auto"/>
          <w:kern w:val="0"/>
          <w:sz w:val="20"/>
          <w:lang w:val="sl-SI"/>
          <w14:ligatures w14:val="none"/>
        </w:rPr>
        <w:t>ednji povezavi</w:t>
      </w:r>
      <w:r>
        <w:rPr>
          <w:rFonts w:asciiTheme="minorHAnsi" w:eastAsiaTheme="minorHAnsi" w:hAnsiTheme="minorHAnsi" w:cstheme="minorBidi"/>
          <w:color w:val="auto"/>
          <w:kern w:val="0"/>
          <w:sz w:val="20"/>
          <w:lang w:val="sl-SI"/>
          <w14:ligatures w14:val="none"/>
        </w:rPr>
        <w:t xml:space="preserve">: </w:t>
      </w:r>
      <w:hyperlink r:id="rId11" w:history="1">
        <w:r w:rsidR="00DB303F" w:rsidRPr="00E33A14">
          <w:rPr>
            <w:rStyle w:val="Hiperpovezava"/>
            <w:rFonts w:asciiTheme="minorHAnsi" w:eastAsiaTheme="minorHAnsi" w:hAnsiTheme="minorHAnsi" w:cstheme="minorBidi"/>
            <w:kern w:val="0"/>
            <w:sz w:val="20"/>
            <w:lang w:val="sl-SI"/>
            <w14:ligatures w14:val="none"/>
          </w:rPr>
          <w:t>https://ejn.gov.si/direktorat/izobrazevanja.html</w:t>
        </w:r>
      </w:hyperlink>
      <w:r w:rsidR="00DB303F">
        <w:rPr>
          <w:rFonts w:asciiTheme="minorHAnsi" w:eastAsiaTheme="minorHAnsi" w:hAnsiTheme="minorHAnsi" w:cstheme="minorBidi"/>
          <w:color w:val="auto"/>
          <w:kern w:val="0"/>
          <w:sz w:val="20"/>
          <w:lang w:val="sl-SI"/>
          <w14:ligatures w14:val="none"/>
        </w:rPr>
        <w:t xml:space="preserve"> </w:t>
      </w:r>
    </w:p>
    <w:p w14:paraId="3B4BD1C9" w14:textId="77777777" w:rsidR="00D654B8" w:rsidRPr="007D0BA9" w:rsidRDefault="00D654B8" w:rsidP="00D654B8">
      <w:pPr>
        <w:pStyle w:val="Naslovstika"/>
        <w:spacing w:after="120" w:line="276" w:lineRule="auto"/>
        <w:jc w:val="both"/>
        <w:rPr>
          <w:rFonts w:asciiTheme="minorHAnsi" w:eastAsiaTheme="minorHAnsi" w:hAnsiTheme="minorHAnsi" w:cstheme="minorBidi"/>
          <w:color w:val="auto"/>
          <w:kern w:val="0"/>
          <w:sz w:val="20"/>
          <w:lang w:val="sl-SI"/>
          <w14:ligatures w14:val="none"/>
        </w:rPr>
      </w:pPr>
      <w:r w:rsidRPr="007D0BA9">
        <w:rPr>
          <w:b/>
          <w:lang w:val="sl-SI"/>
        </w:rPr>
        <w:t>VABILO – SPLETNA ANKETA</w:t>
      </w:r>
    </w:p>
    <w:p w14:paraId="040E91F7" w14:textId="77777777" w:rsidR="008E3812" w:rsidRDefault="00382F9D" w:rsidP="00382F9D">
      <w:pPr>
        <w:spacing w:line="276" w:lineRule="auto"/>
        <w:jc w:val="both"/>
        <w:rPr>
          <w:lang w:val="sl-SI"/>
        </w:rPr>
      </w:pPr>
      <w:r w:rsidRPr="00382F9D">
        <w:rPr>
          <w:lang w:val="sl-SI"/>
        </w:rPr>
        <w:t xml:space="preserve">Ministrstvo za javno upravo skupaj z Evropsko komisijo in zunanjim izvajalcem izvaja študijo za </w:t>
      </w:r>
      <w:r w:rsidRPr="00382F9D">
        <w:rPr>
          <w:b/>
          <w:bCs/>
          <w:lang w:val="sl-SI"/>
        </w:rPr>
        <w:t>dvig konkurenčnosti na področju javnega naročanja</w:t>
      </w:r>
      <w:r w:rsidRPr="00382F9D">
        <w:rPr>
          <w:lang w:val="sl-SI"/>
        </w:rPr>
        <w:t xml:space="preserve">. V tem okviru je bila pripravljena </w:t>
      </w:r>
      <w:r w:rsidRPr="00382F9D">
        <w:rPr>
          <w:u w:val="single"/>
          <w:lang w:val="sl-SI"/>
        </w:rPr>
        <w:t>krajša anketa</w:t>
      </w:r>
      <w:r w:rsidRPr="00382F9D">
        <w:rPr>
          <w:lang w:val="sl-SI"/>
        </w:rPr>
        <w:t xml:space="preserve"> za izbrane končne uporabnike, ki nam bo nudila vpogled v razloge in podatke, potrebne za </w:t>
      </w:r>
      <w:r w:rsidRPr="00382F9D">
        <w:rPr>
          <w:u w:val="single"/>
          <w:lang w:val="sl-SI"/>
        </w:rPr>
        <w:t>statistično analizo</w:t>
      </w:r>
      <w:r w:rsidRPr="00382F9D">
        <w:rPr>
          <w:lang w:val="sl-SI"/>
        </w:rPr>
        <w:t xml:space="preserve">. Za pomoč vam bomo hvaležni, saj so podatki pomembni za pripravo ukrepov za izboljšanje konkurenčnosti v sistemu javnega naročanja. </w:t>
      </w:r>
    </w:p>
    <w:p w14:paraId="0E4273EA" w14:textId="49027429" w:rsidR="008E3812" w:rsidRDefault="00382F9D" w:rsidP="00382F9D">
      <w:pPr>
        <w:spacing w:line="276" w:lineRule="auto"/>
        <w:jc w:val="both"/>
        <w:rPr>
          <w:lang w:val="sl-SI"/>
        </w:rPr>
      </w:pPr>
      <w:r w:rsidRPr="00382F9D">
        <w:rPr>
          <w:b/>
          <w:bCs/>
          <w:lang w:val="sl-SI"/>
        </w:rPr>
        <w:t>Anketa, ki je v celoti anonimna</w:t>
      </w:r>
      <w:r w:rsidRPr="00382F9D">
        <w:rPr>
          <w:lang w:val="sl-SI"/>
        </w:rPr>
        <w:t xml:space="preserve">, je na voljo na naslednji povezavi: </w:t>
      </w:r>
      <w:hyperlink r:id="rId12" w:history="1">
        <w:r w:rsidR="002438AD" w:rsidRPr="00272BAC">
          <w:rPr>
            <w:rStyle w:val="Hiperpovezava"/>
            <w:lang w:val="sl-SI"/>
          </w:rPr>
          <w:t>https://docs.google.com/forms/d/e/1FAIpQLScXdzWRng7ANvg7pjStWfXwnmlpRQQxi48M-fLRSPiMJGBjNA/viewform</w:t>
        </w:r>
      </w:hyperlink>
      <w:r w:rsidR="002438AD">
        <w:rPr>
          <w:lang w:val="sl-SI"/>
        </w:rPr>
        <w:t>.</w:t>
      </w:r>
    </w:p>
    <w:p w14:paraId="28CC365E" w14:textId="6FC4C9F1" w:rsidR="00382F9D" w:rsidRPr="00382F9D" w:rsidRDefault="008E3812" w:rsidP="00382F9D">
      <w:pPr>
        <w:spacing w:line="276" w:lineRule="auto"/>
        <w:jc w:val="both"/>
        <w:rPr>
          <w:lang w:val="sl-SI"/>
        </w:rPr>
      </w:pPr>
      <w:r>
        <w:rPr>
          <w:lang w:val="sl-SI"/>
        </w:rPr>
        <w:t>I</w:t>
      </w:r>
      <w:r w:rsidR="00382F9D" w:rsidRPr="00382F9D">
        <w:rPr>
          <w:lang w:val="sl-SI"/>
        </w:rPr>
        <w:t xml:space="preserve">zpolnjevanje vam bo vzelo največ 5 minut časa. </w:t>
      </w:r>
      <w:r w:rsidRPr="007D0BA9">
        <w:rPr>
          <w:lang w:val="sl-SI"/>
        </w:rPr>
        <w:t xml:space="preserve">Anketa bo za odgovarjanje odprta </w:t>
      </w:r>
      <w:r w:rsidRPr="007D0BA9">
        <w:rPr>
          <w:b/>
          <w:bCs/>
          <w:u w:val="single"/>
          <w:lang w:val="sl-SI"/>
        </w:rPr>
        <w:t>do petka, 6. maja 2022</w:t>
      </w:r>
      <w:r>
        <w:rPr>
          <w:lang w:val="sl-SI"/>
        </w:rPr>
        <w:t>.</w:t>
      </w:r>
    </w:p>
    <w:p w14:paraId="1CB272AF" w14:textId="77777777" w:rsidR="001F7AE9" w:rsidRDefault="001F7AE9" w:rsidP="001F7AE9">
      <w:pPr>
        <w:pStyle w:val="Navadensplet"/>
        <w:jc w:val="both"/>
        <w:rPr>
          <w:rFonts w:asciiTheme="majorHAnsi" w:eastAsiaTheme="majorEastAsia" w:hAnsiTheme="majorHAnsi" w:cstheme="majorBidi"/>
          <w:b/>
          <w:color w:val="4A66AC" w:themeColor="accent1"/>
          <w:kern w:val="2"/>
          <w:szCs w:val="20"/>
          <w:lang w:eastAsia="ja-JP"/>
          <w14:ligatures w14:val="standard"/>
        </w:rPr>
      </w:pPr>
      <w:r w:rsidRPr="00DB344F">
        <w:rPr>
          <w:rFonts w:asciiTheme="majorHAnsi" w:eastAsiaTheme="majorEastAsia" w:hAnsiTheme="majorHAnsi" w:cstheme="majorBidi"/>
          <w:b/>
          <w:color w:val="4A66AC" w:themeColor="accent1"/>
          <w:kern w:val="2"/>
          <w:szCs w:val="20"/>
          <w:lang w:eastAsia="ja-JP"/>
          <w14:ligatures w14:val="standard"/>
        </w:rPr>
        <w:t>NOVO</w:t>
      </w:r>
      <w:r w:rsidRPr="000B086D">
        <w:rPr>
          <w:rFonts w:asciiTheme="majorHAnsi" w:eastAsiaTheme="majorEastAsia" w:hAnsiTheme="majorHAnsi" w:cstheme="majorBidi"/>
          <w:b/>
          <w:color w:val="4A66AC" w:themeColor="accent1"/>
          <w:kern w:val="2"/>
          <w:szCs w:val="20"/>
          <w:lang w:eastAsia="ja-JP"/>
          <w14:ligatures w14:val="standard"/>
        </w:rPr>
        <w:t> - SPREMEMBA PRAVILNIKA O OBJAVAH POGODB S PODROČJA JAVNEGA NAROČANJA, KONCESIJ IN JAVNO-ZASEBNIH PARTNERSTEV</w:t>
      </w:r>
    </w:p>
    <w:p w14:paraId="04E664FE" w14:textId="77777777" w:rsidR="001F7AE9" w:rsidRDefault="001F7AE9" w:rsidP="001F7AE9">
      <w:pPr>
        <w:spacing w:after="0" w:line="276" w:lineRule="auto"/>
        <w:jc w:val="both"/>
        <w:textAlignment w:val="baseline"/>
        <w:rPr>
          <w:lang w:val="sl-SI"/>
        </w:rPr>
      </w:pPr>
      <w:r w:rsidRPr="00E643E2">
        <w:rPr>
          <w:color w:val="auto"/>
          <w:lang w:val="sl-SI"/>
        </w:rPr>
        <w:t xml:space="preserve">Obveščamo vas, da je </w:t>
      </w:r>
      <w:r w:rsidRPr="00DB344F">
        <w:rPr>
          <w:color w:val="auto"/>
          <w:lang w:val="sl-SI"/>
        </w:rPr>
        <w:t xml:space="preserve">Uprava Republike Slovenije za javna plačila </w:t>
      </w:r>
      <w:r w:rsidRPr="00D654B8">
        <w:rPr>
          <w:color w:val="auto"/>
          <w:lang w:val="sl-SI"/>
        </w:rPr>
        <w:t>v sodelovanju z Ministrstvom za javno upravo in Uradnim listom RS</w:t>
      </w:r>
      <w:r w:rsidRPr="00E643E2">
        <w:rPr>
          <w:color w:val="auto"/>
          <w:lang w:val="sl-SI"/>
        </w:rPr>
        <w:t xml:space="preserve"> </w:t>
      </w:r>
      <w:r w:rsidRPr="00DB344F">
        <w:rPr>
          <w:color w:val="auto"/>
          <w:lang w:val="sl-SI"/>
        </w:rPr>
        <w:t xml:space="preserve">razvila nov spletni portal UJP JN Plačila, prek katerega bodo naročniki poročali o izvršenih plačilih iz naslova pogodb, sklenjenih po izvedenih postopkih javnega naročanja. </w:t>
      </w:r>
      <w:r w:rsidRPr="00E643E2">
        <w:rPr>
          <w:color w:val="auto"/>
          <w:lang w:val="sl-SI"/>
        </w:rPr>
        <w:t>V zvezi z navedenim je bil sprejet tudi Pravilnik o objavah pogodb s področja javnega naročanja, koncesij in javno-zasebnih partnerstev (Uradni list RS, št. </w:t>
      </w:r>
      <w:hyperlink r:id="rId13" w:tgtFrame="_blank" w:tooltip="Pravilnik o objavah pogodb s področja javnega naročanja, koncesij in javno-zasebnih partnerstev" w:history="1">
        <w:r w:rsidRPr="00E643E2">
          <w:rPr>
            <w:color w:val="auto"/>
            <w:lang w:val="sl-SI"/>
          </w:rPr>
          <w:t>5/15</w:t>
        </w:r>
      </w:hyperlink>
      <w:r w:rsidRPr="00E643E2">
        <w:rPr>
          <w:color w:val="auto"/>
          <w:lang w:val="sl-SI"/>
        </w:rPr>
        <w:t> in </w:t>
      </w:r>
      <w:hyperlink r:id="rId14" w:tgtFrame="_blank" w:tooltip="Pravilnik o spremembah in dopolnitvah Pravilnika o objavah pogodb s področja javnega naročanja, koncesij in javno-zasebnih partnerstev" w:history="1">
        <w:r w:rsidRPr="00E643E2">
          <w:rPr>
            <w:color w:val="auto"/>
            <w:lang w:val="sl-SI"/>
          </w:rPr>
          <w:t>53/22</w:t>
        </w:r>
      </w:hyperlink>
      <w:r w:rsidRPr="00E643E2">
        <w:rPr>
          <w:color w:val="auto"/>
          <w:lang w:val="sl-SI"/>
        </w:rPr>
        <w:t xml:space="preserve">), ki je dostopen na spletni povezavi </w:t>
      </w:r>
      <w:hyperlink r:id="rId15" w:history="1">
        <w:r w:rsidRPr="00310300">
          <w:rPr>
            <w:rStyle w:val="Hiperpovezava"/>
            <w:lang w:val="sl-SI"/>
          </w:rPr>
          <w:t>http://www.pisrs.si/Pis.web/pregledPredpisa?id=PRAV12413</w:t>
        </w:r>
      </w:hyperlink>
      <w:r>
        <w:rPr>
          <w:lang w:val="sl-SI"/>
        </w:rPr>
        <w:t xml:space="preserve">. </w:t>
      </w:r>
    </w:p>
    <w:p w14:paraId="15BD0758" w14:textId="77777777" w:rsidR="001F7AE9" w:rsidRPr="00DB344F" w:rsidRDefault="001F7AE9" w:rsidP="001F7AE9">
      <w:pPr>
        <w:spacing w:after="0" w:line="276" w:lineRule="auto"/>
        <w:jc w:val="both"/>
        <w:textAlignment w:val="baseline"/>
        <w:rPr>
          <w:color w:val="auto"/>
          <w:lang w:val="sl-SI"/>
        </w:rPr>
      </w:pPr>
    </w:p>
    <w:p w14:paraId="0FCF6EBF" w14:textId="77777777" w:rsidR="001F7AE9" w:rsidRPr="00DB344F" w:rsidRDefault="001F7AE9" w:rsidP="001F7AE9">
      <w:pPr>
        <w:spacing w:after="0" w:line="276" w:lineRule="auto"/>
        <w:jc w:val="both"/>
        <w:textAlignment w:val="baseline"/>
        <w:rPr>
          <w:color w:val="auto"/>
          <w:lang w:val="sl-SI"/>
        </w:rPr>
      </w:pPr>
      <w:r w:rsidRPr="00DB344F">
        <w:rPr>
          <w:color w:val="auto"/>
          <w:lang w:val="sl-SI"/>
        </w:rPr>
        <w:t xml:space="preserve">Naročniki bodo od 1. 1. 2023 dalje prek portala UJP JN Plačila mesečno poročali o izvršenih plačilih iz naslova pogodb. </w:t>
      </w:r>
      <w:r w:rsidRPr="00D654B8">
        <w:rPr>
          <w:color w:val="auto"/>
          <w:lang w:val="sl-SI"/>
        </w:rPr>
        <w:t>Podatki o izvršenih plačilih, zbrani prek portala UJP JN Plačila, bodo objavljeni na portalu javnih naročil.</w:t>
      </w:r>
      <w:r>
        <w:rPr>
          <w:color w:val="auto"/>
          <w:lang w:val="sl-SI"/>
        </w:rPr>
        <w:t xml:space="preserve"> </w:t>
      </w:r>
      <w:r w:rsidRPr="00DB344F">
        <w:rPr>
          <w:color w:val="auto"/>
          <w:lang w:val="sl-SI"/>
        </w:rPr>
        <w:t>S povezovanjem portala UJP JN Plačila in portala javnih naročil se bo povečala transparentnost porabe javnih sredstev in javnega naročanja, saj bo zainteresirani javnosti omogočeno sprotno spremljanje izvrševanja vseh pogodb, sklenjenih po izvedenih postopkih javnega naročanja.</w:t>
      </w:r>
    </w:p>
    <w:p w14:paraId="23D85C92" w14:textId="77777777" w:rsidR="001F7AE9" w:rsidRPr="00DB303F" w:rsidRDefault="001F7AE9" w:rsidP="001F7AE9">
      <w:pPr>
        <w:pStyle w:val="Navadensplet"/>
        <w:jc w:val="both"/>
        <w:rPr>
          <w:rFonts w:asciiTheme="majorHAnsi" w:eastAsiaTheme="majorEastAsia" w:hAnsiTheme="majorHAnsi" w:cstheme="majorBidi"/>
          <w:b/>
          <w:color w:val="4A66AC" w:themeColor="accent1"/>
          <w:kern w:val="2"/>
          <w:szCs w:val="20"/>
          <w:lang w:eastAsia="ja-JP"/>
          <w14:ligatures w14:val="standard"/>
        </w:rPr>
      </w:pPr>
      <w:r w:rsidRPr="00843760">
        <w:rPr>
          <w:rFonts w:asciiTheme="majorHAnsi" w:eastAsiaTheme="majorEastAsia" w:hAnsiTheme="majorHAnsi" w:cstheme="majorBidi"/>
          <w:b/>
          <w:color w:val="4A66AC" w:themeColor="accent1"/>
          <w:kern w:val="2"/>
          <w:szCs w:val="20"/>
          <w:lang w:eastAsia="ja-JP"/>
          <w14:ligatures w14:val="standard"/>
        </w:rPr>
        <w:t>OBVESTILO</w:t>
      </w:r>
      <w:r>
        <w:rPr>
          <w:rFonts w:asciiTheme="majorHAnsi" w:eastAsiaTheme="majorEastAsia" w:hAnsiTheme="majorHAnsi" w:cstheme="majorBidi"/>
          <w:b/>
          <w:color w:val="4A66AC" w:themeColor="accent1"/>
          <w:kern w:val="2"/>
          <w:szCs w:val="20"/>
          <w:lang w:eastAsia="ja-JP"/>
          <w14:ligatures w14:val="standard"/>
        </w:rPr>
        <w:t xml:space="preserve"> - </w:t>
      </w:r>
      <w:r w:rsidRPr="00843760">
        <w:rPr>
          <w:rFonts w:asciiTheme="majorHAnsi" w:eastAsiaTheme="majorEastAsia" w:hAnsiTheme="majorHAnsi" w:cstheme="majorBidi"/>
          <w:b/>
          <w:color w:val="4A66AC" w:themeColor="accent1"/>
          <w:kern w:val="2"/>
          <w:szCs w:val="20"/>
          <w:lang w:eastAsia="ja-JP"/>
          <w14:ligatures w14:val="standard"/>
        </w:rPr>
        <w:t>SKLEP E</w:t>
      </w:r>
      <w:r>
        <w:rPr>
          <w:rFonts w:asciiTheme="majorHAnsi" w:eastAsiaTheme="majorEastAsia" w:hAnsiTheme="majorHAnsi" w:cstheme="majorBidi"/>
          <w:b/>
          <w:color w:val="4A66AC" w:themeColor="accent1"/>
          <w:kern w:val="2"/>
          <w:szCs w:val="20"/>
          <w:lang w:eastAsia="ja-JP"/>
          <w14:ligatures w14:val="standard"/>
        </w:rPr>
        <w:t xml:space="preserve">VROPSKE </w:t>
      </w:r>
      <w:r w:rsidRPr="00843760">
        <w:rPr>
          <w:rFonts w:asciiTheme="majorHAnsi" w:eastAsiaTheme="majorEastAsia" w:hAnsiTheme="majorHAnsi" w:cstheme="majorBidi"/>
          <w:b/>
          <w:color w:val="4A66AC" w:themeColor="accent1"/>
          <w:kern w:val="2"/>
          <w:szCs w:val="20"/>
          <w:lang w:eastAsia="ja-JP"/>
          <w14:ligatures w14:val="standard"/>
        </w:rPr>
        <w:t>K</w:t>
      </w:r>
      <w:r>
        <w:rPr>
          <w:rFonts w:asciiTheme="majorHAnsi" w:eastAsiaTheme="majorEastAsia" w:hAnsiTheme="majorHAnsi" w:cstheme="majorBidi"/>
          <w:b/>
          <w:color w:val="4A66AC" w:themeColor="accent1"/>
          <w:kern w:val="2"/>
          <w:szCs w:val="20"/>
          <w:lang w:eastAsia="ja-JP"/>
          <w14:ligatures w14:val="standard"/>
        </w:rPr>
        <w:t>OMISIJE</w:t>
      </w:r>
      <w:r w:rsidRPr="00843760">
        <w:rPr>
          <w:rFonts w:asciiTheme="majorHAnsi" w:eastAsiaTheme="majorEastAsia" w:hAnsiTheme="majorHAnsi" w:cstheme="majorBidi"/>
          <w:b/>
          <w:color w:val="4A66AC" w:themeColor="accent1"/>
          <w:kern w:val="2"/>
          <w:szCs w:val="20"/>
          <w:lang w:eastAsia="ja-JP"/>
          <w14:ligatures w14:val="standard"/>
        </w:rPr>
        <w:t xml:space="preserve"> GLEDE UKREPOV PROTI RUSIJI</w:t>
      </w:r>
    </w:p>
    <w:p w14:paraId="3E6415F2" w14:textId="77777777" w:rsidR="001F7AE9" w:rsidRPr="00E643E2" w:rsidRDefault="001F7AE9" w:rsidP="001F7AE9">
      <w:pPr>
        <w:spacing w:after="0" w:line="276" w:lineRule="auto"/>
        <w:jc w:val="both"/>
        <w:rPr>
          <w:color w:val="auto"/>
          <w:lang w:val="sl-SI"/>
        </w:rPr>
      </w:pPr>
      <w:r w:rsidRPr="00E643E2">
        <w:rPr>
          <w:color w:val="auto"/>
          <w:lang w:val="sl-SI"/>
        </w:rPr>
        <w:t>Obveščamo vas, da je Evropska komisija sprejela Sklep Sveta (SZVP) 2022/578 z dne 8. aprila 2022 o spremembi Sklepa 2014/512/SZVP o omejevalnih ukrepih zaradi delovanja Rusije, ki povzroča destabilizacijo razmer v Ukrajini</w:t>
      </w:r>
      <w:r>
        <w:rPr>
          <w:color w:val="auto"/>
          <w:lang w:val="sl-SI"/>
        </w:rPr>
        <w:t xml:space="preserve"> in </w:t>
      </w:r>
      <w:r w:rsidRPr="00E643E2">
        <w:rPr>
          <w:color w:val="auto"/>
          <w:lang w:val="sl-SI"/>
        </w:rPr>
        <w:t xml:space="preserve">je dostopen na spletni povezavi </w:t>
      </w:r>
      <w:hyperlink r:id="rId16" w:history="1">
        <w:r w:rsidRPr="00843760">
          <w:rPr>
            <w:rStyle w:val="Hiperpovezava"/>
            <w:lang w:val="sl-SI"/>
          </w:rPr>
          <w:t>EUR-Lex - 32022D0578 - EN - EUR-Lex (europa.eu)</w:t>
        </w:r>
      </w:hyperlink>
      <w:r w:rsidRPr="00843760">
        <w:rPr>
          <w:lang w:val="sl-SI"/>
        </w:rPr>
        <w:t>.</w:t>
      </w:r>
      <w:r>
        <w:rPr>
          <w:lang w:val="sl-SI"/>
        </w:rPr>
        <w:t xml:space="preserve"> </w:t>
      </w:r>
      <w:r w:rsidRPr="00E643E2">
        <w:rPr>
          <w:color w:val="auto"/>
          <w:lang w:val="sl-SI"/>
        </w:rPr>
        <w:t xml:space="preserve">Opozarjamo, da v skladu z </w:t>
      </w:r>
      <w:r w:rsidRPr="00912518">
        <w:rPr>
          <w:b/>
          <w:bCs/>
          <w:color w:val="auto"/>
          <w:lang w:val="sl-SI"/>
        </w:rPr>
        <w:t xml:space="preserve">1h </w:t>
      </w:r>
      <w:r w:rsidRPr="00912518">
        <w:rPr>
          <w:b/>
          <w:bCs/>
          <w:color w:val="auto"/>
          <w:lang w:val="sl-SI"/>
        </w:rPr>
        <w:lastRenderedPageBreak/>
        <w:t>členom</w:t>
      </w:r>
      <w:r w:rsidRPr="00E643E2">
        <w:rPr>
          <w:color w:val="auto"/>
          <w:lang w:val="sl-SI"/>
        </w:rPr>
        <w:t xml:space="preserve"> navedenega sklepa obstajajo tudi sankcije v zvezi z javnimi naročili. Prepovedano je dodeljevanje ali nadaljnje izvajanje kakršnih koli javnih naročil ali koncesijskih pogodb, ki spadajo na področje uporabe direktiv z osebami, navedenimi v 1h členu navedenega sklepa.</w:t>
      </w:r>
    </w:p>
    <w:p w14:paraId="784B5787" w14:textId="446593BB" w:rsidR="00BB341A" w:rsidRPr="00DB303F" w:rsidRDefault="00BB341A" w:rsidP="00DB303F">
      <w:pPr>
        <w:pStyle w:val="Navadensplet"/>
        <w:jc w:val="both"/>
        <w:rPr>
          <w:rFonts w:asciiTheme="majorHAnsi" w:eastAsiaTheme="majorEastAsia" w:hAnsiTheme="majorHAnsi" w:cstheme="majorBidi"/>
          <w:b/>
          <w:color w:val="4A66AC" w:themeColor="accent1"/>
          <w:kern w:val="2"/>
          <w:szCs w:val="20"/>
          <w:lang w:eastAsia="ja-JP"/>
          <w14:ligatures w14:val="standard"/>
        </w:rPr>
      </w:pPr>
      <w:r w:rsidRPr="00DB303F">
        <w:rPr>
          <w:rFonts w:asciiTheme="majorHAnsi" w:eastAsiaTheme="majorEastAsia" w:hAnsiTheme="majorHAnsi" w:cstheme="majorBidi"/>
          <w:b/>
          <w:color w:val="4A66AC" w:themeColor="accent1"/>
          <w:kern w:val="2"/>
          <w:szCs w:val="20"/>
          <w:lang w:eastAsia="ja-JP"/>
          <w14:ligatures w14:val="standard"/>
        </w:rPr>
        <w:t>OBVESTILO </w:t>
      </w:r>
      <w:r w:rsidR="007F126F">
        <w:rPr>
          <w:rFonts w:asciiTheme="majorHAnsi" w:eastAsiaTheme="majorEastAsia" w:hAnsiTheme="majorHAnsi" w:cstheme="majorBidi"/>
          <w:b/>
          <w:color w:val="4A66AC" w:themeColor="accent1"/>
          <w:kern w:val="2"/>
          <w:szCs w:val="20"/>
          <w:lang w:eastAsia="ja-JP"/>
          <w14:ligatures w14:val="standard"/>
        </w:rPr>
        <w:t>–</w:t>
      </w:r>
      <w:r w:rsidRPr="00DB303F">
        <w:rPr>
          <w:rFonts w:asciiTheme="majorHAnsi" w:eastAsiaTheme="majorEastAsia" w:hAnsiTheme="majorHAnsi" w:cstheme="majorBidi"/>
          <w:b/>
          <w:color w:val="4A66AC" w:themeColor="accent1"/>
          <w:kern w:val="2"/>
          <w:szCs w:val="20"/>
          <w:lang w:eastAsia="ja-JP"/>
          <w14:ligatures w14:val="standard"/>
        </w:rPr>
        <w:t> </w:t>
      </w:r>
      <w:r w:rsidR="00B63B5F">
        <w:rPr>
          <w:rFonts w:asciiTheme="majorHAnsi" w:eastAsiaTheme="majorEastAsia" w:hAnsiTheme="majorHAnsi" w:cstheme="majorBidi"/>
          <w:b/>
          <w:color w:val="4A66AC" w:themeColor="accent1"/>
          <w:kern w:val="2"/>
          <w:szCs w:val="20"/>
          <w:lang w:eastAsia="ja-JP"/>
          <w14:ligatures w14:val="standard"/>
        </w:rPr>
        <w:t>PRENOVA</w:t>
      </w:r>
      <w:r w:rsidR="007F126F">
        <w:rPr>
          <w:rFonts w:asciiTheme="majorHAnsi" w:eastAsiaTheme="majorEastAsia" w:hAnsiTheme="majorHAnsi" w:cstheme="majorBidi"/>
          <w:b/>
          <w:color w:val="4A66AC" w:themeColor="accent1"/>
          <w:kern w:val="2"/>
          <w:szCs w:val="20"/>
          <w:lang w:eastAsia="ja-JP"/>
          <w14:ligatures w14:val="standard"/>
        </w:rPr>
        <w:t xml:space="preserve"> IN POSODOBITEV</w:t>
      </w:r>
      <w:r w:rsidR="00B63B5F">
        <w:rPr>
          <w:rFonts w:asciiTheme="majorHAnsi" w:eastAsiaTheme="majorEastAsia" w:hAnsiTheme="majorHAnsi" w:cstheme="majorBidi"/>
          <w:b/>
          <w:color w:val="4A66AC" w:themeColor="accent1"/>
          <w:kern w:val="2"/>
          <w:szCs w:val="20"/>
          <w:lang w:eastAsia="ja-JP"/>
          <w14:ligatures w14:val="standard"/>
        </w:rPr>
        <w:t xml:space="preserve"> SPLETNE STRANI</w:t>
      </w:r>
      <w:r w:rsidR="00FA3988">
        <w:rPr>
          <w:rFonts w:asciiTheme="majorHAnsi" w:eastAsiaTheme="majorEastAsia" w:hAnsiTheme="majorHAnsi" w:cstheme="majorBidi"/>
          <w:b/>
          <w:color w:val="4A66AC" w:themeColor="accent1"/>
          <w:kern w:val="2"/>
          <w:szCs w:val="20"/>
          <w:lang w:eastAsia="ja-JP"/>
          <w14:ligatures w14:val="standard"/>
        </w:rPr>
        <w:t xml:space="preserve"> </w:t>
      </w:r>
      <w:r w:rsidR="00FA3988" w:rsidRPr="00FA3988">
        <w:rPr>
          <w:rFonts w:asciiTheme="majorHAnsi" w:eastAsiaTheme="majorEastAsia" w:hAnsiTheme="majorHAnsi" w:cstheme="majorBidi"/>
          <w:b/>
          <w:color w:val="4A66AC" w:themeColor="accent1"/>
          <w:kern w:val="2"/>
          <w:szCs w:val="20"/>
          <w:lang w:eastAsia="ja-JP"/>
          <w14:ligatures w14:val="standard"/>
        </w:rPr>
        <w:t>P</w:t>
      </w:r>
      <w:r w:rsidR="00BE5A28" w:rsidRPr="00FA3988">
        <w:rPr>
          <w:rFonts w:asciiTheme="majorHAnsi" w:eastAsiaTheme="majorEastAsia" w:hAnsiTheme="majorHAnsi" w:cstheme="majorBidi"/>
          <w:b/>
          <w:color w:val="4A66AC" w:themeColor="accent1"/>
          <w:kern w:val="2"/>
          <w:szCs w:val="20"/>
          <w:lang w:eastAsia="ja-JP"/>
          <w14:ligatures w14:val="standard"/>
        </w:rPr>
        <w:t>ortal za elektronsko javno naročanje</w:t>
      </w:r>
    </w:p>
    <w:p w14:paraId="3104814F" w14:textId="06A702A0" w:rsidR="00684BD3" w:rsidRDefault="009D00A9" w:rsidP="00DA51E3">
      <w:pPr>
        <w:jc w:val="both"/>
        <w:rPr>
          <w:color w:val="auto"/>
          <w:kern w:val="0"/>
          <w:lang w:val="sl-SI"/>
          <w14:ligatures w14:val="none"/>
        </w:rPr>
      </w:pPr>
      <w:r w:rsidRPr="00684BD3">
        <w:rPr>
          <w:color w:val="auto"/>
          <w:kern w:val="0"/>
          <w:lang w:val="sl-SI"/>
          <w14:ligatures w14:val="none"/>
        </w:rPr>
        <w:t xml:space="preserve">Direktorat za javno naročanje je </w:t>
      </w:r>
      <w:r w:rsidR="00684BD3" w:rsidRPr="00684BD3">
        <w:rPr>
          <w:color w:val="auto"/>
          <w:kern w:val="0"/>
          <w:lang w:val="sl-SI"/>
          <w14:ligatures w14:val="none"/>
        </w:rPr>
        <w:t>posodobil spletno stran Portal za elektronsko javno naročanje</w:t>
      </w:r>
      <w:r w:rsidR="00684BD3">
        <w:rPr>
          <w:color w:val="auto"/>
          <w:kern w:val="0"/>
          <w:lang w:val="sl-SI"/>
          <w14:ligatures w14:val="none"/>
        </w:rPr>
        <w:t xml:space="preserve"> (</w:t>
      </w:r>
      <w:hyperlink r:id="rId17" w:history="1">
        <w:r w:rsidR="00684BD3" w:rsidRPr="00310300">
          <w:rPr>
            <w:rStyle w:val="Hiperpovezava"/>
            <w:kern w:val="0"/>
            <w:lang w:val="sl-SI"/>
            <w14:ligatures w14:val="none"/>
          </w:rPr>
          <w:t>https://ejn.gov.si/</w:t>
        </w:r>
      </w:hyperlink>
      <w:r w:rsidR="00684BD3">
        <w:rPr>
          <w:color w:val="auto"/>
          <w:kern w:val="0"/>
          <w:lang w:val="sl-SI"/>
          <w14:ligatures w14:val="none"/>
        </w:rPr>
        <w:t>),</w:t>
      </w:r>
      <w:r w:rsidR="00DA51E3">
        <w:rPr>
          <w:color w:val="auto"/>
          <w:kern w:val="0"/>
          <w:lang w:val="sl-SI"/>
          <w14:ligatures w14:val="none"/>
        </w:rPr>
        <w:t xml:space="preserve"> </w:t>
      </w:r>
      <w:r w:rsidR="00684BD3">
        <w:rPr>
          <w:color w:val="auto"/>
          <w:kern w:val="0"/>
          <w:lang w:val="sl-SI"/>
          <w14:ligatures w14:val="none"/>
        </w:rPr>
        <w:t xml:space="preserve">kjer </w:t>
      </w:r>
      <w:r w:rsidR="00DA51E3">
        <w:rPr>
          <w:color w:val="auto"/>
          <w:kern w:val="0"/>
          <w:lang w:val="sl-SI"/>
          <w14:ligatures w14:val="none"/>
        </w:rPr>
        <w:t>lahko uporabniki še bolj enostavno</w:t>
      </w:r>
      <w:r w:rsidR="007F126F">
        <w:rPr>
          <w:color w:val="auto"/>
          <w:kern w:val="0"/>
          <w:lang w:val="sl-SI"/>
          <w14:ligatures w14:val="none"/>
        </w:rPr>
        <w:t xml:space="preserve"> dostopajo do vseh vsebin, ki se nanašajo na javno naročanje. V nadaljevanju izpostavljamo samo nekatere aktualne teme:</w:t>
      </w:r>
    </w:p>
    <w:p w14:paraId="5E7CB130" w14:textId="66D42DE4" w:rsidR="007F126F" w:rsidRDefault="007F126F" w:rsidP="007F126F">
      <w:pPr>
        <w:pStyle w:val="Odstavekseznama"/>
        <w:numPr>
          <w:ilvl w:val="0"/>
          <w:numId w:val="8"/>
        </w:numPr>
        <w:jc w:val="both"/>
        <w:rPr>
          <w:color w:val="auto"/>
          <w:kern w:val="0"/>
          <w:lang w:val="sl-SI"/>
          <w14:ligatures w14:val="none"/>
        </w:rPr>
      </w:pPr>
      <w:r>
        <w:rPr>
          <w:color w:val="auto"/>
          <w:kern w:val="0"/>
          <w:lang w:val="sl-SI"/>
          <w14:ligatures w14:val="none"/>
        </w:rPr>
        <w:t xml:space="preserve">vsa stališča </w:t>
      </w:r>
      <w:r w:rsidR="00B66BD4" w:rsidRPr="00D654B8">
        <w:rPr>
          <w:color w:val="auto"/>
          <w:kern w:val="0"/>
          <w:lang w:val="sl-SI"/>
          <w14:ligatures w14:val="none"/>
        </w:rPr>
        <w:t>direktorata</w:t>
      </w:r>
      <w:r>
        <w:rPr>
          <w:color w:val="auto"/>
          <w:kern w:val="0"/>
          <w:lang w:val="sl-SI"/>
          <w14:ligatures w14:val="none"/>
        </w:rPr>
        <w:t xml:space="preserve"> so dostopna na </w:t>
      </w:r>
      <w:r w:rsidR="00912518">
        <w:rPr>
          <w:color w:val="auto"/>
          <w:kern w:val="0"/>
          <w:lang w:val="sl-SI"/>
          <w14:ligatures w14:val="none"/>
        </w:rPr>
        <w:t xml:space="preserve">spletni </w:t>
      </w:r>
      <w:r>
        <w:rPr>
          <w:color w:val="auto"/>
          <w:kern w:val="0"/>
          <w:lang w:val="sl-SI"/>
          <w14:ligatures w14:val="none"/>
        </w:rPr>
        <w:t xml:space="preserve">povezavi </w:t>
      </w:r>
      <w:hyperlink r:id="rId18" w:history="1">
        <w:r w:rsidRPr="00310300">
          <w:rPr>
            <w:rStyle w:val="Hiperpovezava"/>
            <w:kern w:val="0"/>
            <w:lang w:val="sl-SI"/>
            <w14:ligatures w14:val="none"/>
          </w:rPr>
          <w:t>https://ejn.gov.si/sistem/usmeritve-in-navodila/stalisca-ministrstva.html</w:t>
        </w:r>
      </w:hyperlink>
    </w:p>
    <w:p w14:paraId="706053D2" w14:textId="41AF87DD" w:rsidR="007F126F" w:rsidRDefault="007F126F" w:rsidP="007F126F">
      <w:pPr>
        <w:pStyle w:val="Odstavekseznama"/>
        <w:numPr>
          <w:ilvl w:val="0"/>
          <w:numId w:val="8"/>
        </w:numPr>
        <w:jc w:val="both"/>
        <w:rPr>
          <w:color w:val="auto"/>
          <w:kern w:val="0"/>
          <w:lang w:val="sl-SI"/>
          <w14:ligatures w14:val="none"/>
        </w:rPr>
      </w:pPr>
      <w:r>
        <w:rPr>
          <w:color w:val="auto"/>
          <w:kern w:val="0"/>
          <w:lang w:val="sl-SI"/>
          <w14:ligatures w14:val="none"/>
        </w:rPr>
        <w:t xml:space="preserve">vzorci razpisne dokumentacije (odprti postopek, NMV, e-Dražba, DNS) so dostopni na </w:t>
      </w:r>
      <w:r w:rsidR="00912518">
        <w:rPr>
          <w:color w:val="auto"/>
          <w:kern w:val="0"/>
          <w:lang w:val="sl-SI"/>
          <w14:ligatures w14:val="none"/>
        </w:rPr>
        <w:t xml:space="preserve">spletni </w:t>
      </w:r>
      <w:r>
        <w:rPr>
          <w:color w:val="auto"/>
          <w:kern w:val="0"/>
          <w:lang w:val="sl-SI"/>
          <w14:ligatures w14:val="none"/>
        </w:rPr>
        <w:t xml:space="preserve">povezavi </w:t>
      </w:r>
      <w:hyperlink r:id="rId19" w:history="1">
        <w:r w:rsidRPr="00310300">
          <w:rPr>
            <w:rStyle w:val="Hiperpovezava"/>
            <w:kern w:val="0"/>
            <w:lang w:val="sl-SI"/>
            <w14:ligatures w14:val="none"/>
          </w:rPr>
          <w:t>https://ejn.gov.si/sistem/usmeritve-in-navodila/vzorcna-rd.html</w:t>
        </w:r>
      </w:hyperlink>
    </w:p>
    <w:p w14:paraId="0CE26F88" w14:textId="74F16695" w:rsidR="007F126F" w:rsidRDefault="007F126F" w:rsidP="007F126F">
      <w:pPr>
        <w:pStyle w:val="Odstavekseznama"/>
        <w:numPr>
          <w:ilvl w:val="0"/>
          <w:numId w:val="8"/>
        </w:numPr>
        <w:jc w:val="both"/>
        <w:rPr>
          <w:color w:val="auto"/>
          <w:kern w:val="0"/>
          <w:lang w:val="sl-SI"/>
          <w14:ligatures w14:val="none"/>
        </w:rPr>
      </w:pPr>
      <w:r>
        <w:rPr>
          <w:color w:val="auto"/>
          <w:kern w:val="0"/>
          <w:lang w:val="sl-SI"/>
          <w14:ligatures w14:val="none"/>
        </w:rPr>
        <w:t xml:space="preserve">vsa izobraževanja, ki jih izvaja </w:t>
      </w:r>
      <w:r w:rsidR="00B66BD4" w:rsidRPr="00D654B8">
        <w:rPr>
          <w:color w:val="auto"/>
          <w:kern w:val="0"/>
          <w:lang w:val="sl-SI"/>
          <w14:ligatures w14:val="none"/>
        </w:rPr>
        <w:t>direktorat</w:t>
      </w:r>
      <w:r>
        <w:rPr>
          <w:color w:val="auto"/>
          <w:kern w:val="0"/>
          <w:lang w:val="sl-SI"/>
          <w14:ligatures w14:val="none"/>
        </w:rPr>
        <w:t xml:space="preserve">, so dostopna na </w:t>
      </w:r>
      <w:r w:rsidR="00912518">
        <w:rPr>
          <w:color w:val="auto"/>
          <w:kern w:val="0"/>
          <w:lang w:val="sl-SI"/>
          <w14:ligatures w14:val="none"/>
        </w:rPr>
        <w:t xml:space="preserve">spletni </w:t>
      </w:r>
      <w:r>
        <w:rPr>
          <w:color w:val="auto"/>
          <w:kern w:val="0"/>
          <w:lang w:val="sl-SI"/>
          <w14:ligatures w14:val="none"/>
        </w:rPr>
        <w:t xml:space="preserve">povezavi </w:t>
      </w:r>
      <w:hyperlink r:id="rId20" w:history="1">
        <w:r w:rsidRPr="00310300">
          <w:rPr>
            <w:rStyle w:val="Hiperpovezava"/>
            <w:kern w:val="0"/>
            <w:lang w:val="sl-SI"/>
            <w14:ligatures w14:val="none"/>
          </w:rPr>
          <w:t>https://ejn.gov.si/direktorat/izobrazevanja.html</w:t>
        </w:r>
      </w:hyperlink>
    </w:p>
    <w:p w14:paraId="4CCBD39A" w14:textId="691EDAA7" w:rsidR="007F126F" w:rsidRDefault="002F4ABA" w:rsidP="007F126F">
      <w:pPr>
        <w:pStyle w:val="Odstavekseznama"/>
        <w:numPr>
          <w:ilvl w:val="0"/>
          <w:numId w:val="8"/>
        </w:numPr>
        <w:jc w:val="both"/>
        <w:rPr>
          <w:color w:val="auto"/>
          <w:kern w:val="0"/>
          <w:lang w:val="sl-SI"/>
          <w14:ligatures w14:val="none"/>
        </w:rPr>
      </w:pPr>
      <w:r>
        <w:rPr>
          <w:color w:val="auto"/>
          <w:kern w:val="0"/>
          <w:lang w:val="sl-SI"/>
          <w14:ligatures w14:val="none"/>
        </w:rPr>
        <w:t xml:space="preserve">pogosto zastavljena vprašanja, koristne informacije JN, itd. so dostopne na </w:t>
      </w:r>
      <w:r w:rsidR="00912518">
        <w:rPr>
          <w:color w:val="auto"/>
          <w:kern w:val="0"/>
          <w:lang w:val="sl-SI"/>
          <w14:ligatures w14:val="none"/>
        </w:rPr>
        <w:t xml:space="preserve">spletni </w:t>
      </w:r>
      <w:r>
        <w:rPr>
          <w:color w:val="auto"/>
          <w:kern w:val="0"/>
          <w:lang w:val="sl-SI"/>
          <w14:ligatures w14:val="none"/>
        </w:rPr>
        <w:t xml:space="preserve">povezavi </w:t>
      </w:r>
      <w:hyperlink r:id="rId21" w:history="1">
        <w:r w:rsidRPr="00310300">
          <w:rPr>
            <w:rStyle w:val="Hiperpovezava"/>
            <w:kern w:val="0"/>
            <w:lang w:val="sl-SI"/>
            <w14:ligatures w14:val="none"/>
          </w:rPr>
          <w:t>https://ejn.gov.si/sistem/usmeritve-in-navodila.html</w:t>
        </w:r>
      </w:hyperlink>
    </w:p>
    <w:p w14:paraId="11D8EEEC" w14:textId="0FA0DC22" w:rsidR="002F4ABA" w:rsidRDefault="002F4ABA" w:rsidP="002F4ABA">
      <w:pPr>
        <w:pStyle w:val="Odstavekseznama"/>
        <w:numPr>
          <w:ilvl w:val="0"/>
          <w:numId w:val="8"/>
        </w:numPr>
        <w:jc w:val="both"/>
        <w:rPr>
          <w:color w:val="auto"/>
          <w:kern w:val="0"/>
          <w:lang w:val="sl-SI"/>
          <w14:ligatures w14:val="none"/>
        </w:rPr>
      </w:pPr>
      <w:r>
        <w:rPr>
          <w:color w:val="auto"/>
          <w:kern w:val="0"/>
          <w:lang w:val="sl-SI"/>
          <w14:ligatures w14:val="none"/>
        </w:rPr>
        <w:t xml:space="preserve">navodila za naročnike za uporabo informacijskega sistema e-JN so dostopna </w:t>
      </w:r>
      <w:r w:rsidR="00912518">
        <w:rPr>
          <w:color w:val="auto"/>
          <w:kern w:val="0"/>
          <w:lang w:val="sl-SI"/>
          <w14:ligatures w14:val="none"/>
        </w:rPr>
        <w:t xml:space="preserve">na spletni povezavi </w:t>
      </w:r>
      <w:hyperlink r:id="rId22" w:history="1">
        <w:r w:rsidR="00912518" w:rsidRPr="00310300">
          <w:rPr>
            <w:rStyle w:val="Hiperpovezava"/>
            <w:kern w:val="0"/>
            <w:lang w:val="sl-SI"/>
            <w14:ligatures w14:val="none"/>
          </w:rPr>
          <w:t>https://ejn.gov.si/aktualno/vec-informacij-narocniki.html</w:t>
        </w:r>
      </w:hyperlink>
    </w:p>
    <w:p w14:paraId="0BE936F8" w14:textId="3F11021D" w:rsidR="002F4ABA" w:rsidRPr="002F4ABA" w:rsidRDefault="002F4ABA" w:rsidP="00B55CC3">
      <w:pPr>
        <w:pStyle w:val="Odstavekseznama"/>
        <w:numPr>
          <w:ilvl w:val="0"/>
          <w:numId w:val="8"/>
        </w:numPr>
        <w:jc w:val="both"/>
        <w:rPr>
          <w:color w:val="auto"/>
          <w:kern w:val="0"/>
          <w:lang w:val="sl-SI"/>
          <w14:ligatures w14:val="none"/>
        </w:rPr>
      </w:pPr>
      <w:r w:rsidRPr="002F4ABA">
        <w:rPr>
          <w:color w:val="auto"/>
          <w:kern w:val="0"/>
          <w:lang w:val="sl-SI"/>
          <w14:ligatures w14:val="none"/>
        </w:rPr>
        <w:t xml:space="preserve">spletne učilnice za </w:t>
      </w:r>
      <w:r w:rsidRPr="002F4ABA">
        <w:rPr>
          <w:color w:val="auto"/>
          <w:lang w:val="sl-SI"/>
        </w:rPr>
        <w:t xml:space="preserve">Navodila za pripravo in izvedbo postopkov javnih naročil v informacijskem sistemu e-JN in spletne učilnice DNS - navodila za pripravo JN v okviru dinamičnega nabavnega sistema v informacijskem sistemu e-JN so dostopna na </w:t>
      </w:r>
      <w:r w:rsidR="00912518">
        <w:rPr>
          <w:color w:val="auto"/>
          <w:kern w:val="0"/>
          <w:lang w:val="sl-SI"/>
          <w14:ligatures w14:val="none"/>
        </w:rPr>
        <w:t>spletni</w:t>
      </w:r>
      <w:r w:rsidR="00912518">
        <w:rPr>
          <w:color w:val="auto"/>
          <w:lang w:val="sl-SI"/>
        </w:rPr>
        <w:t xml:space="preserve"> povezavi </w:t>
      </w:r>
      <w:hyperlink r:id="rId23" w:history="1">
        <w:r w:rsidR="00912518" w:rsidRPr="00310300">
          <w:rPr>
            <w:rStyle w:val="Hiperpovezava"/>
            <w:kern w:val="0"/>
            <w:lang w:val="sl-SI"/>
            <w14:ligatures w14:val="none"/>
          </w:rPr>
          <w:t>https://ejn.gov.si/ucilnice.html</w:t>
        </w:r>
      </w:hyperlink>
      <w:r>
        <w:rPr>
          <w:color w:val="auto"/>
          <w:kern w:val="0"/>
          <w:lang w:val="sl-SI"/>
          <w14:ligatures w14:val="none"/>
        </w:rPr>
        <w:t xml:space="preserve"> </w:t>
      </w:r>
    </w:p>
    <w:p w14:paraId="4CFB72EA" w14:textId="13EEA1AB" w:rsidR="000B086D" w:rsidRDefault="005C5437" w:rsidP="00BB341A">
      <w:pPr>
        <w:pStyle w:val="Navadensplet"/>
        <w:jc w:val="both"/>
        <w:rPr>
          <w:rFonts w:ascii="Georgia" w:hAnsi="Georgia"/>
          <w:sz w:val="20"/>
          <w:szCs w:val="20"/>
        </w:rPr>
      </w:pPr>
      <w:r>
        <w:rPr>
          <w:rFonts w:ascii="Georgia" w:hAnsi="Georgia"/>
          <w:noProof/>
          <w:sz w:val="20"/>
          <w:szCs w:val="20"/>
        </w:rPr>
        <w:drawing>
          <wp:inline distT="0" distB="0" distL="0" distR="0" wp14:anchorId="4D92B0F3" wp14:editId="35BAE719">
            <wp:extent cx="5784252" cy="2348331"/>
            <wp:effectExtent l="0" t="0" r="6985" b="0"/>
            <wp:docPr id="1" name="Slika 1" descr="Spletna stran Portala za elektronsko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pletna stran Portala za elektronsko javno naročanj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1910" cy="2363620"/>
                    </a:xfrm>
                    <a:prstGeom prst="rect">
                      <a:avLst/>
                    </a:prstGeom>
                    <a:noFill/>
                    <a:ln>
                      <a:noFill/>
                    </a:ln>
                  </pic:spPr>
                </pic:pic>
              </a:graphicData>
            </a:graphic>
          </wp:inline>
        </w:drawing>
      </w:r>
    </w:p>
    <w:p w14:paraId="44BCE43A" w14:textId="41627458" w:rsidR="005C5437" w:rsidRPr="005C5437" w:rsidRDefault="005C5437" w:rsidP="00BB341A">
      <w:pPr>
        <w:pStyle w:val="Navadensplet"/>
        <w:jc w:val="both"/>
        <w:rPr>
          <w:rFonts w:ascii="Georgia" w:hAnsi="Georgia"/>
          <w:sz w:val="16"/>
          <w:szCs w:val="16"/>
        </w:rPr>
      </w:pPr>
      <w:r w:rsidRPr="005C5437">
        <w:rPr>
          <w:rFonts w:ascii="Georgia" w:hAnsi="Georgia"/>
          <w:sz w:val="16"/>
          <w:szCs w:val="16"/>
        </w:rPr>
        <w:t>Slika 1: S</w:t>
      </w:r>
      <w:r w:rsidRPr="005C5437">
        <w:rPr>
          <w:rFonts w:asciiTheme="minorHAnsi" w:eastAsiaTheme="minorHAnsi" w:hAnsiTheme="minorHAnsi" w:cstheme="minorBidi"/>
          <w:sz w:val="16"/>
          <w:szCs w:val="16"/>
          <w:lang w:eastAsia="ja-JP"/>
        </w:rPr>
        <w:t>pletna stran Portala za elektronsko javno naročanje</w:t>
      </w:r>
    </w:p>
    <w:p w14:paraId="75383EA3" w14:textId="04817FEF" w:rsidR="00A27109" w:rsidRPr="00453397" w:rsidRDefault="00BB6D6C" w:rsidP="009D74CD">
      <w:pPr>
        <w:pStyle w:val="Naslovstika"/>
        <w:spacing w:after="120" w:line="276" w:lineRule="auto"/>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47FEFA7C" w:rsidR="009D74CD" w:rsidRPr="00453397" w:rsidRDefault="002D0F0E" w:rsidP="006F1F7B">
      <w:pPr>
        <w:pStyle w:val="Podatkiostiku"/>
        <w:spacing w:line="276" w:lineRule="auto"/>
        <w:rPr>
          <w:color w:val="auto"/>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hyperlink r:id="rId25" w:history="1">
        <w:r w:rsidR="00B5792F" w:rsidRPr="00453397">
          <w:rPr>
            <w:rStyle w:val="Hiperpovezava"/>
            <w:kern w:val="0"/>
            <w:lang w:val="sl-SI"/>
            <w14:ligatures w14:val="none"/>
          </w:rPr>
          <w:t>https://ejn.gov.si/direktorat/pomoc-uporabnikom.html</w:t>
        </w:r>
      </w:hyperlink>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hyperlink r:id="rId26" w:history="1">
        <w:r w:rsidRPr="00453397">
          <w:rPr>
            <w:rStyle w:val="Hiperpovezava"/>
            <w:kern w:val="0"/>
            <w:lang w:val="sl-SI"/>
            <w14:ligatures w14:val="none"/>
          </w:rPr>
          <w:t>https://ejn.gov.si/tehnicna-pomoc</w:t>
        </w:r>
      </w:hyperlink>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 xml:space="preserve">Enota za pomoč uporabnikom, ki izvajajo oziroma sodelujejo pri javnih naročilih, sofinanciranih s sredstvi EU (help- desk): </w:t>
      </w:r>
      <w:hyperlink r:id="rId27" w:history="1">
        <w:r w:rsidR="00744F17" w:rsidRPr="00453397">
          <w:rPr>
            <w:rStyle w:val="Hiperpovezava"/>
            <w:kern w:val="0"/>
            <w:lang w:val="sl-SI"/>
            <w14:ligatures w14:val="none"/>
          </w:rPr>
          <w:t>https://ejn.gov.si/direktorat/pomoc-uporabnikom.html</w:t>
        </w:r>
      </w:hyperlink>
    </w:p>
    <w:sectPr w:rsidR="009D74CD" w:rsidRPr="00453397" w:rsidSect="00AA5B56">
      <w:headerReference w:type="first" r:id="rId28"/>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2E15"/>
    <w:rsid w:val="0009393B"/>
    <w:rsid w:val="0009477B"/>
    <w:rsid w:val="000A3664"/>
    <w:rsid w:val="000A4285"/>
    <w:rsid w:val="000A4290"/>
    <w:rsid w:val="000A5723"/>
    <w:rsid w:val="000A611D"/>
    <w:rsid w:val="000B07C0"/>
    <w:rsid w:val="000B086D"/>
    <w:rsid w:val="000B1175"/>
    <w:rsid w:val="000B1658"/>
    <w:rsid w:val="000B2754"/>
    <w:rsid w:val="000C12CE"/>
    <w:rsid w:val="000D368D"/>
    <w:rsid w:val="000D4974"/>
    <w:rsid w:val="000D51C2"/>
    <w:rsid w:val="000E0CE9"/>
    <w:rsid w:val="000E5B0D"/>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480A"/>
    <w:rsid w:val="001778F8"/>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B55B5"/>
    <w:rsid w:val="001C3907"/>
    <w:rsid w:val="001C4E56"/>
    <w:rsid w:val="001C544C"/>
    <w:rsid w:val="001C5B2A"/>
    <w:rsid w:val="001C7114"/>
    <w:rsid w:val="001D56CD"/>
    <w:rsid w:val="001E0C8E"/>
    <w:rsid w:val="001E43CA"/>
    <w:rsid w:val="001F1B98"/>
    <w:rsid w:val="001F58FC"/>
    <w:rsid w:val="001F7AE9"/>
    <w:rsid w:val="00200335"/>
    <w:rsid w:val="002044DE"/>
    <w:rsid w:val="0020556F"/>
    <w:rsid w:val="00207B9F"/>
    <w:rsid w:val="0021467F"/>
    <w:rsid w:val="002153AB"/>
    <w:rsid w:val="00215E9E"/>
    <w:rsid w:val="0022136C"/>
    <w:rsid w:val="00230368"/>
    <w:rsid w:val="00235C67"/>
    <w:rsid w:val="002418AC"/>
    <w:rsid w:val="002438AD"/>
    <w:rsid w:val="002476DA"/>
    <w:rsid w:val="00253A1A"/>
    <w:rsid w:val="00255327"/>
    <w:rsid w:val="00256D62"/>
    <w:rsid w:val="0026037E"/>
    <w:rsid w:val="00265F5D"/>
    <w:rsid w:val="002678C8"/>
    <w:rsid w:val="00270869"/>
    <w:rsid w:val="002763BF"/>
    <w:rsid w:val="002812E8"/>
    <w:rsid w:val="00281BA9"/>
    <w:rsid w:val="002828EB"/>
    <w:rsid w:val="002861BA"/>
    <w:rsid w:val="00287B3A"/>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2F4ABA"/>
    <w:rsid w:val="00300F57"/>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7996"/>
    <w:rsid w:val="003700CA"/>
    <w:rsid w:val="00372CCC"/>
    <w:rsid w:val="0037785C"/>
    <w:rsid w:val="00380045"/>
    <w:rsid w:val="003807C9"/>
    <w:rsid w:val="00382726"/>
    <w:rsid w:val="00382F9D"/>
    <w:rsid w:val="00385B7E"/>
    <w:rsid w:val="0038660E"/>
    <w:rsid w:val="0039039D"/>
    <w:rsid w:val="003942BC"/>
    <w:rsid w:val="00394511"/>
    <w:rsid w:val="003952FC"/>
    <w:rsid w:val="003A00ED"/>
    <w:rsid w:val="003A4986"/>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1A28"/>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98C"/>
    <w:rsid w:val="00472EB5"/>
    <w:rsid w:val="00476097"/>
    <w:rsid w:val="004817FF"/>
    <w:rsid w:val="00484991"/>
    <w:rsid w:val="00490588"/>
    <w:rsid w:val="004921B2"/>
    <w:rsid w:val="0049310E"/>
    <w:rsid w:val="00493F88"/>
    <w:rsid w:val="004A02A0"/>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EDB"/>
    <w:rsid w:val="00503C98"/>
    <w:rsid w:val="005123DA"/>
    <w:rsid w:val="005140A3"/>
    <w:rsid w:val="00514379"/>
    <w:rsid w:val="00520EEB"/>
    <w:rsid w:val="0052487A"/>
    <w:rsid w:val="005253B8"/>
    <w:rsid w:val="00525481"/>
    <w:rsid w:val="00534332"/>
    <w:rsid w:val="0054004A"/>
    <w:rsid w:val="005400A7"/>
    <w:rsid w:val="00543928"/>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3BF1"/>
    <w:rsid w:val="005A7B8C"/>
    <w:rsid w:val="005B467F"/>
    <w:rsid w:val="005B589D"/>
    <w:rsid w:val="005B5F1F"/>
    <w:rsid w:val="005B645F"/>
    <w:rsid w:val="005C5437"/>
    <w:rsid w:val="005C6D42"/>
    <w:rsid w:val="005D2A22"/>
    <w:rsid w:val="005E1EC8"/>
    <w:rsid w:val="005F3739"/>
    <w:rsid w:val="005F433A"/>
    <w:rsid w:val="00600192"/>
    <w:rsid w:val="00605F30"/>
    <w:rsid w:val="006073EA"/>
    <w:rsid w:val="00611AD2"/>
    <w:rsid w:val="006121CA"/>
    <w:rsid w:val="0061330F"/>
    <w:rsid w:val="006173FE"/>
    <w:rsid w:val="00622CF6"/>
    <w:rsid w:val="00622E58"/>
    <w:rsid w:val="00622E92"/>
    <w:rsid w:val="00625219"/>
    <w:rsid w:val="00627DC6"/>
    <w:rsid w:val="0063117B"/>
    <w:rsid w:val="006311B2"/>
    <w:rsid w:val="00634FF1"/>
    <w:rsid w:val="00635899"/>
    <w:rsid w:val="00637AC0"/>
    <w:rsid w:val="00643763"/>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0BA9"/>
    <w:rsid w:val="007D6FC9"/>
    <w:rsid w:val="007D704C"/>
    <w:rsid w:val="007E002E"/>
    <w:rsid w:val="007E0A82"/>
    <w:rsid w:val="007E1C47"/>
    <w:rsid w:val="007E4176"/>
    <w:rsid w:val="007E6D78"/>
    <w:rsid w:val="007E7451"/>
    <w:rsid w:val="007F0768"/>
    <w:rsid w:val="007F126F"/>
    <w:rsid w:val="007F2713"/>
    <w:rsid w:val="007F4463"/>
    <w:rsid w:val="007F7EC6"/>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A7F"/>
    <w:rsid w:val="00900B46"/>
    <w:rsid w:val="00900BB7"/>
    <w:rsid w:val="00902C74"/>
    <w:rsid w:val="00903D96"/>
    <w:rsid w:val="00910603"/>
    <w:rsid w:val="00912518"/>
    <w:rsid w:val="0091259A"/>
    <w:rsid w:val="00916199"/>
    <w:rsid w:val="009203B0"/>
    <w:rsid w:val="00921921"/>
    <w:rsid w:val="00923DC7"/>
    <w:rsid w:val="00925CB7"/>
    <w:rsid w:val="009261ED"/>
    <w:rsid w:val="00937FA1"/>
    <w:rsid w:val="00941B80"/>
    <w:rsid w:val="00941D43"/>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5C73"/>
    <w:rsid w:val="00A27109"/>
    <w:rsid w:val="00A3122F"/>
    <w:rsid w:val="00A33365"/>
    <w:rsid w:val="00A34B56"/>
    <w:rsid w:val="00A5258C"/>
    <w:rsid w:val="00A53985"/>
    <w:rsid w:val="00A56599"/>
    <w:rsid w:val="00A616C8"/>
    <w:rsid w:val="00A636E7"/>
    <w:rsid w:val="00A660A5"/>
    <w:rsid w:val="00A6762F"/>
    <w:rsid w:val="00A70225"/>
    <w:rsid w:val="00A7164D"/>
    <w:rsid w:val="00A72D7E"/>
    <w:rsid w:val="00A737DC"/>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B31EE"/>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30AE5"/>
    <w:rsid w:val="00B32F8C"/>
    <w:rsid w:val="00B33717"/>
    <w:rsid w:val="00B43CE7"/>
    <w:rsid w:val="00B55592"/>
    <w:rsid w:val="00B559B9"/>
    <w:rsid w:val="00B5792F"/>
    <w:rsid w:val="00B639DA"/>
    <w:rsid w:val="00B63B5F"/>
    <w:rsid w:val="00B66BD4"/>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526A"/>
    <w:rsid w:val="00BD7576"/>
    <w:rsid w:val="00BE477E"/>
    <w:rsid w:val="00BE51B1"/>
    <w:rsid w:val="00BE5797"/>
    <w:rsid w:val="00BE5A28"/>
    <w:rsid w:val="00BF6470"/>
    <w:rsid w:val="00C03062"/>
    <w:rsid w:val="00C078D4"/>
    <w:rsid w:val="00C119B3"/>
    <w:rsid w:val="00C163E4"/>
    <w:rsid w:val="00C20363"/>
    <w:rsid w:val="00C26C89"/>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23BF"/>
    <w:rsid w:val="00CC2DBF"/>
    <w:rsid w:val="00CC5487"/>
    <w:rsid w:val="00CD186C"/>
    <w:rsid w:val="00CD5DFB"/>
    <w:rsid w:val="00CD6633"/>
    <w:rsid w:val="00CE1552"/>
    <w:rsid w:val="00CE492E"/>
    <w:rsid w:val="00CF29B7"/>
    <w:rsid w:val="00CF5B58"/>
    <w:rsid w:val="00CF5ED0"/>
    <w:rsid w:val="00CF5FA0"/>
    <w:rsid w:val="00CF6DB0"/>
    <w:rsid w:val="00D03AA8"/>
    <w:rsid w:val="00D03E8C"/>
    <w:rsid w:val="00D04502"/>
    <w:rsid w:val="00D10080"/>
    <w:rsid w:val="00D149BD"/>
    <w:rsid w:val="00D17390"/>
    <w:rsid w:val="00D22A5D"/>
    <w:rsid w:val="00D2399C"/>
    <w:rsid w:val="00D25E18"/>
    <w:rsid w:val="00D31E78"/>
    <w:rsid w:val="00D37CE4"/>
    <w:rsid w:val="00D428D5"/>
    <w:rsid w:val="00D43770"/>
    <w:rsid w:val="00D47012"/>
    <w:rsid w:val="00D4706E"/>
    <w:rsid w:val="00D5660B"/>
    <w:rsid w:val="00D634EF"/>
    <w:rsid w:val="00D654B8"/>
    <w:rsid w:val="00D67711"/>
    <w:rsid w:val="00D7336F"/>
    <w:rsid w:val="00D74D4F"/>
    <w:rsid w:val="00D76997"/>
    <w:rsid w:val="00D77750"/>
    <w:rsid w:val="00D77927"/>
    <w:rsid w:val="00D843C3"/>
    <w:rsid w:val="00D850FA"/>
    <w:rsid w:val="00D8759A"/>
    <w:rsid w:val="00D904D4"/>
    <w:rsid w:val="00D90E75"/>
    <w:rsid w:val="00D9627D"/>
    <w:rsid w:val="00D96704"/>
    <w:rsid w:val="00DA2EE3"/>
    <w:rsid w:val="00DA51E3"/>
    <w:rsid w:val="00DB0212"/>
    <w:rsid w:val="00DB0508"/>
    <w:rsid w:val="00DB0879"/>
    <w:rsid w:val="00DB303F"/>
    <w:rsid w:val="00DB344F"/>
    <w:rsid w:val="00DC098F"/>
    <w:rsid w:val="00DC325E"/>
    <w:rsid w:val="00DD3988"/>
    <w:rsid w:val="00DD42C5"/>
    <w:rsid w:val="00DE46F7"/>
    <w:rsid w:val="00DE5C47"/>
    <w:rsid w:val="00DE6C02"/>
    <w:rsid w:val="00DF0321"/>
    <w:rsid w:val="00DF0BCB"/>
    <w:rsid w:val="00DF210F"/>
    <w:rsid w:val="00DF6675"/>
    <w:rsid w:val="00E0539C"/>
    <w:rsid w:val="00E065D2"/>
    <w:rsid w:val="00E07452"/>
    <w:rsid w:val="00E10E46"/>
    <w:rsid w:val="00E1100F"/>
    <w:rsid w:val="00E125D3"/>
    <w:rsid w:val="00E13619"/>
    <w:rsid w:val="00E2076F"/>
    <w:rsid w:val="00E22695"/>
    <w:rsid w:val="00E230EC"/>
    <w:rsid w:val="00E2462A"/>
    <w:rsid w:val="00E254AD"/>
    <w:rsid w:val="00E318F6"/>
    <w:rsid w:val="00E328F2"/>
    <w:rsid w:val="00E400AA"/>
    <w:rsid w:val="00E42B74"/>
    <w:rsid w:val="00E527CB"/>
    <w:rsid w:val="00E537F6"/>
    <w:rsid w:val="00E54F50"/>
    <w:rsid w:val="00E5671E"/>
    <w:rsid w:val="00E605DC"/>
    <w:rsid w:val="00E60EC4"/>
    <w:rsid w:val="00E60F7F"/>
    <w:rsid w:val="00E643E2"/>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97"/>
    <w:rsid w:val="00F70DC4"/>
    <w:rsid w:val="00F71C51"/>
    <w:rsid w:val="00F71DEC"/>
    <w:rsid w:val="00F71FCC"/>
    <w:rsid w:val="00F73DB3"/>
    <w:rsid w:val="00F76DE9"/>
    <w:rsid w:val="00F83060"/>
    <w:rsid w:val="00F8391D"/>
    <w:rsid w:val="00F91A0D"/>
    <w:rsid w:val="00FA1A7E"/>
    <w:rsid w:val="00FA211B"/>
    <w:rsid w:val="00FA2BB4"/>
    <w:rsid w:val="00FA3988"/>
    <w:rsid w:val="00FA3E2D"/>
    <w:rsid w:val="00FB0AC5"/>
    <w:rsid w:val="00FB3D85"/>
    <w:rsid w:val="00FC6058"/>
    <w:rsid w:val="00FC66AD"/>
    <w:rsid w:val="00FC67C1"/>
    <w:rsid w:val="00FD0D2E"/>
    <w:rsid w:val="00FD270C"/>
    <w:rsid w:val="00FD350E"/>
    <w:rsid w:val="00FD5AF7"/>
    <w:rsid w:val="00FD5FC0"/>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15-01-0153" TargetMode="External"/><Relationship Id="rId18" Type="http://schemas.openxmlformats.org/officeDocument/2006/relationships/hyperlink" Target="https://ejn.gov.si/sistem/usmeritve-in-navodila/stalisca-ministrstva.html" TargetMode="External"/><Relationship Id="rId26" Type="http://schemas.openxmlformats.org/officeDocument/2006/relationships/hyperlink" Target="https://ejn.gov.si/tehnicna-pomoc" TargetMode="External"/><Relationship Id="rId3" Type="http://schemas.openxmlformats.org/officeDocument/2006/relationships/customXml" Target="../customXml/item3.xml"/><Relationship Id="rId21" Type="http://schemas.openxmlformats.org/officeDocument/2006/relationships/hyperlink" Target="https://ejn.gov.si/sistem/usmeritve-in-navodila.html" TargetMode="External"/><Relationship Id="rId7" Type="http://schemas.openxmlformats.org/officeDocument/2006/relationships/webSettings" Target="webSettings.xml"/><Relationship Id="rId12" Type="http://schemas.openxmlformats.org/officeDocument/2006/relationships/hyperlink" Target="https://docs.google.com/forms/d/e/1FAIpQLScXdzWRng7ANvg7pjStWfXwnmlpRQQxi48M-fLRSPiMJGBjNA/viewform" TargetMode="External"/><Relationship Id="rId17" Type="http://schemas.openxmlformats.org/officeDocument/2006/relationships/hyperlink" Target="https://ejn.gov.si/" TargetMode="External"/><Relationship Id="rId25" Type="http://schemas.openxmlformats.org/officeDocument/2006/relationships/hyperlink" Target="https://ejn.gov.si/direktorat/pomoc-uporabnikom.html" TargetMode="External"/><Relationship Id="rId2" Type="http://schemas.openxmlformats.org/officeDocument/2006/relationships/customXml" Target="../customXml/item2.xml"/><Relationship Id="rId16" Type="http://schemas.openxmlformats.org/officeDocument/2006/relationships/hyperlink" Target="https://eur-lex.europa.eu/legal-content/SL/TXT/?uri=CELEX:32022D0578" TargetMode="External"/><Relationship Id="rId20" Type="http://schemas.openxmlformats.org/officeDocument/2006/relationships/hyperlink" Target="https://ejn.gov.si/direktorat/izobrazevanj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irektorat/izobrazevanja.html"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pisrs.si/Pis.web/pregledPredpisa?id=PRAV12413" TargetMode="External"/><Relationship Id="rId23" Type="http://schemas.openxmlformats.org/officeDocument/2006/relationships/hyperlink" Target="https://ejn.gov.si/ucilnice.html" TargetMode="External"/><Relationship Id="rId28" Type="http://schemas.openxmlformats.org/officeDocument/2006/relationships/header" Target="header1.xml"/><Relationship Id="rId10" Type="http://schemas.openxmlformats.org/officeDocument/2006/relationships/hyperlink" Target="https://ejn.gov.si/sistem/usmeritve-in-navodila/stalisca-ministrstva.html" TargetMode="External"/><Relationship Id="rId19" Type="http://schemas.openxmlformats.org/officeDocument/2006/relationships/hyperlink" Target="https://ejn.gov.si/sistem/usmeritve-in-navodila/vzorcna-r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2-01-1174" TargetMode="External"/><Relationship Id="rId22" Type="http://schemas.openxmlformats.org/officeDocument/2006/relationships/hyperlink" Target="https://ejn.gov.si/aktualno/vec-informacij-narocniki.html" TargetMode="External"/><Relationship Id="rId27" Type="http://schemas.openxmlformats.org/officeDocument/2006/relationships/hyperlink" Target="https://ejn.gov.si/direktorat/pomoc-uporabnikom.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0</TotalTime>
  <Pages>2</Pages>
  <Words>1054</Words>
  <Characters>6011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april 2022</vt:lpstr>
      <vt:lpstr/>
    </vt:vector>
  </TitlesOfParts>
  <Company>Ministrstvo za javno upravo, Direktorat za javno naročanje,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april 2022</dc:title>
  <dc:subject/>
  <dc:creator>Urška Skok Klima</dc:creator>
  <cp:keywords/>
  <dc:description/>
  <cp:lastModifiedBy>Ajda Kostanjšek</cp:lastModifiedBy>
  <cp:revision>4</cp:revision>
  <cp:lastPrinted>2020-12-09T12:38:00Z</cp:lastPrinted>
  <dcterms:created xsi:type="dcterms:W3CDTF">2022-04-26T10:55:00Z</dcterms:created>
  <dcterms:modified xsi:type="dcterms:W3CDTF">2022-04-26T11:04:00Z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