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205D" w14:textId="77777777" w:rsidR="00F03DB9" w:rsidRPr="00A2122B" w:rsidRDefault="00F03DB9" w:rsidP="38327E5C">
      <w:pPr>
        <w:pStyle w:val="Naslov"/>
        <w:jc w:val="left"/>
        <w:rPr>
          <w:rFonts w:ascii="Arial" w:eastAsia="Arial" w:hAnsi="Arial" w:cs="Arial"/>
          <w:lang w:val="sl-SI"/>
        </w:rPr>
      </w:pPr>
    </w:p>
    <w:p w14:paraId="25D5447A" w14:textId="2FFE00DE" w:rsidR="00F03DB9" w:rsidRPr="00A2122B" w:rsidRDefault="00F03DB9" w:rsidP="38327E5C">
      <w:pPr>
        <w:pStyle w:val="Naslov"/>
        <w:jc w:val="left"/>
        <w:rPr>
          <w:rFonts w:ascii="Arial" w:eastAsia="Arial" w:hAnsi="Arial" w:cs="Arial"/>
          <w:lang w:val="sl-SI"/>
        </w:rPr>
      </w:pPr>
    </w:p>
    <w:p w14:paraId="2C3F22E5" w14:textId="1252D045" w:rsidR="00F03DB9" w:rsidRPr="00A2122B" w:rsidRDefault="00BC5934" w:rsidP="00BC5934">
      <w:pPr>
        <w:pStyle w:val="Naslov"/>
        <w:tabs>
          <w:tab w:val="left" w:pos="1224"/>
        </w:tabs>
        <w:jc w:val="left"/>
        <w:rPr>
          <w:rFonts w:ascii="Arial" w:eastAsia="Arial" w:hAnsi="Arial" w:cs="Arial"/>
          <w:lang w:val="sl-SI"/>
        </w:rPr>
      </w:pPr>
      <w:r w:rsidRPr="00A2122B">
        <w:rPr>
          <w:rFonts w:ascii="Arial" w:eastAsia="Arial" w:hAnsi="Arial" w:cs="Arial"/>
          <w:lang w:val="sl-SI"/>
        </w:rPr>
        <w:tab/>
      </w:r>
    </w:p>
    <w:p w14:paraId="4825FEDE" w14:textId="2923D25F" w:rsidR="008D51C0" w:rsidRPr="00436B7D" w:rsidRDefault="008D51C0" w:rsidP="38327E5C">
      <w:pPr>
        <w:pStyle w:val="Naslov"/>
        <w:jc w:val="left"/>
        <w:rPr>
          <w:rFonts w:ascii="Arial" w:eastAsia="Arial" w:hAnsi="Arial" w:cs="Arial"/>
          <w:sz w:val="24"/>
          <w:szCs w:val="18"/>
          <w:lang w:val="sl-SI"/>
        </w:rPr>
      </w:pPr>
      <w:r w:rsidRPr="00436B7D">
        <w:rPr>
          <w:rFonts w:ascii="Arial" w:eastAsia="Arial" w:hAnsi="Arial" w:cs="Arial"/>
          <w:sz w:val="24"/>
          <w:szCs w:val="18"/>
          <w:lang w:val="sl-SI"/>
        </w:rPr>
        <w:t>PRILOGA 1: S</w:t>
      </w:r>
      <w:r w:rsidR="07C3EAE6" w:rsidRPr="00436B7D">
        <w:rPr>
          <w:rFonts w:ascii="Arial" w:eastAsia="Arial" w:hAnsi="Arial" w:cs="Arial"/>
          <w:sz w:val="24"/>
          <w:szCs w:val="18"/>
          <w:lang w:val="sl-SI"/>
        </w:rPr>
        <w:t>pecifikacije</w:t>
      </w:r>
    </w:p>
    <w:p w14:paraId="672A6659" w14:textId="77777777" w:rsidR="008D51C0" w:rsidRPr="00A2122B" w:rsidRDefault="008D51C0" w:rsidP="38327E5C">
      <w:pPr>
        <w:pStyle w:val="Naslov"/>
        <w:rPr>
          <w:rFonts w:ascii="Arial" w:eastAsia="Arial" w:hAnsi="Arial" w:cs="Arial"/>
          <w:lang w:val="sl-SI"/>
        </w:rPr>
      </w:pPr>
    </w:p>
    <w:p w14:paraId="32F1914D" w14:textId="620AEE49" w:rsidR="003D179A" w:rsidRPr="00436B7D" w:rsidRDefault="44B8D300" w:rsidP="7BF853A4">
      <w:pPr>
        <w:rPr>
          <w:rFonts w:eastAsia="Arial" w:cs="Arial"/>
          <w:b/>
          <w:bCs/>
          <w:i/>
          <w:iCs/>
          <w:sz w:val="24"/>
          <w:szCs w:val="24"/>
        </w:rPr>
      </w:pPr>
      <w:r w:rsidRPr="00436B7D">
        <w:rPr>
          <w:rFonts w:eastAsia="Arial" w:cs="Arial"/>
          <w:b/>
          <w:bCs/>
          <w:sz w:val="24"/>
          <w:szCs w:val="24"/>
        </w:rPr>
        <w:t xml:space="preserve">Javni razpis </w:t>
      </w:r>
      <w:r w:rsidR="1C4DDA15" w:rsidRPr="00436B7D">
        <w:rPr>
          <w:rFonts w:eastAsia="Arial" w:cs="Arial"/>
          <w:b/>
          <w:bCs/>
          <w:sz w:val="24"/>
          <w:szCs w:val="24"/>
        </w:rPr>
        <w:t>»</w:t>
      </w:r>
      <w:r w:rsidR="1C4DDA15" w:rsidRPr="00436B7D">
        <w:rPr>
          <w:rFonts w:eastAsia="Arial" w:cs="Arial"/>
          <w:b/>
          <w:bCs/>
          <w:i/>
          <w:iCs/>
          <w:sz w:val="24"/>
          <w:szCs w:val="24"/>
        </w:rPr>
        <w:t>U</w:t>
      </w:r>
      <w:r w:rsidRPr="00436B7D">
        <w:rPr>
          <w:rFonts w:eastAsia="Arial" w:cs="Arial"/>
          <w:b/>
          <w:bCs/>
          <w:i/>
          <w:iCs/>
          <w:sz w:val="24"/>
          <w:szCs w:val="24"/>
        </w:rPr>
        <w:t>sposabljanje strokovnih in vodstvenih delavcev v vzgoji in izobraževanju za krepitev digitalnih kompetenc, kompetenc za trajnostni razvoj ter finančne pismenosti</w:t>
      </w:r>
      <w:r w:rsidR="1C4DDA15" w:rsidRPr="00436B7D">
        <w:rPr>
          <w:rFonts w:eastAsia="Arial" w:cs="Arial"/>
          <w:b/>
          <w:bCs/>
          <w:i/>
          <w:iCs/>
          <w:sz w:val="24"/>
          <w:szCs w:val="24"/>
        </w:rPr>
        <w:t>«</w:t>
      </w:r>
    </w:p>
    <w:p w14:paraId="0A37501D" w14:textId="77777777" w:rsidR="008D51C0" w:rsidRPr="00A2122B" w:rsidRDefault="008D51C0" w:rsidP="35BF8B5C">
      <w:pPr>
        <w:rPr>
          <w:rFonts w:eastAsia="Arial" w:cs="Arial"/>
          <w:b/>
          <w:bCs/>
          <w:i/>
          <w:iCs/>
          <w:sz w:val="28"/>
          <w:szCs w:val="28"/>
        </w:rPr>
      </w:pPr>
    </w:p>
    <w:p w14:paraId="5DAB6C7B" w14:textId="77777777" w:rsidR="008D51C0" w:rsidRPr="00A2122B" w:rsidRDefault="008D51C0" w:rsidP="35BF8B5C">
      <w:pPr>
        <w:rPr>
          <w:rFonts w:eastAsia="Arial" w:cs="Arial"/>
          <w:b/>
          <w:bCs/>
          <w:i/>
          <w:iCs/>
          <w:sz w:val="28"/>
          <w:szCs w:val="28"/>
        </w:rPr>
      </w:pPr>
    </w:p>
    <w:p w14:paraId="02EB378F" w14:textId="77777777" w:rsidR="008D51C0" w:rsidRPr="00A2122B" w:rsidRDefault="008D51C0" w:rsidP="35BF8B5C">
      <w:pPr>
        <w:rPr>
          <w:rFonts w:eastAsia="Arial" w:cs="Arial"/>
          <w:b/>
          <w:bCs/>
          <w:i/>
          <w:iCs/>
          <w:sz w:val="28"/>
          <w:szCs w:val="28"/>
        </w:rPr>
      </w:pPr>
    </w:p>
    <w:p w14:paraId="5A39BBE3" w14:textId="4C9CF55E" w:rsidR="008D51C0" w:rsidRPr="00A2122B" w:rsidRDefault="008D51C0" w:rsidP="0A17891A">
      <w:pPr>
        <w:rPr>
          <w:rFonts w:cs="Arial"/>
          <w:b/>
          <w:bCs/>
          <w:sz w:val="28"/>
          <w:szCs w:val="28"/>
          <w:highlight w:val="yellow"/>
        </w:rPr>
      </w:pPr>
    </w:p>
    <w:p w14:paraId="41C8F396" w14:textId="77777777" w:rsidR="008D51C0" w:rsidRPr="00A2122B" w:rsidRDefault="008D51C0" w:rsidP="35BF8B5C">
      <w:pPr>
        <w:rPr>
          <w:rFonts w:eastAsia="Arial" w:cs="Arial"/>
          <w:b/>
          <w:bCs/>
          <w:sz w:val="28"/>
          <w:szCs w:val="28"/>
        </w:rPr>
      </w:pPr>
    </w:p>
    <w:p w14:paraId="72A3D3EC" w14:textId="77777777" w:rsidR="008D51C0" w:rsidRPr="00A2122B" w:rsidRDefault="008D51C0" w:rsidP="35BF8B5C">
      <w:pPr>
        <w:rPr>
          <w:rFonts w:eastAsia="Arial" w:cs="Arial"/>
          <w:b/>
          <w:bCs/>
          <w:sz w:val="28"/>
          <w:szCs w:val="28"/>
        </w:rPr>
      </w:pPr>
    </w:p>
    <w:p w14:paraId="0D0B940D" w14:textId="77777777" w:rsidR="008D51C0" w:rsidRPr="00A2122B" w:rsidRDefault="008D51C0" w:rsidP="35BF8B5C">
      <w:pPr>
        <w:rPr>
          <w:rFonts w:eastAsia="Arial" w:cs="Arial"/>
          <w:b/>
          <w:bCs/>
          <w:sz w:val="28"/>
          <w:szCs w:val="28"/>
        </w:rPr>
      </w:pPr>
    </w:p>
    <w:p w14:paraId="0E27B00A" w14:textId="77777777" w:rsidR="008D51C0" w:rsidRPr="00A2122B" w:rsidRDefault="008D51C0" w:rsidP="35BF8B5C">
      <w:pPr>
        <w:rPr>
          <w:rFonts w:eastAsia="Arial" w:cs="Arial"/>
          <w:b/>
          <w:bCs/>
          <w:sz w:val="28"/>
          <w:szCs w:val="28"/>
        </w:rPr>
      </w:pPr>
    </w:p>
    <w:p w14:paraId="60061E4C" w14:textId="77777777" w:rsidR="008D51C0" w:rsidRPr="00A2122B" w:rsidRDefault="008D51C0" w:rsidP="35BF8B5C">
      <w:pPr>
        <w:rPr>
          <w:rFonts w:eastAsia="Arial" w:cs="Arial"/>
          <w:b/>
          <w:bCs/>
          <w:sz w:val="28"/>
          <w:szCs w:val="28"/>
        </w:rPr>
      </w:pPr>
    </w:p>
    <w:p w14:paraId="44EAFD9C" w14:textId="77777777" w:rsidR="008D51C0" w:rsidRPr="00A2122B" w:rsidRDefault="008D51C0" w:rsidP="35BF8B5C">
      <w:pPr>
        <w:rPr>
          <w:rFonts w:eastAsia="Arial" w:cs="Arial"/>
          <w:b/>
          <w:bCs/>
          <w:sz w:val="28"/>
          <w:szCs w:val="28"/>
        </w:rPr>
      </w:pPr>
    </w:p>
    <w:p w14:paraId="4B94D5A5" w14:textId="77777777" w:rsidR="008D51C0" w:rsidRPr="00A2122B" w:rsidRDefault="008D51C0" w:rsidP="35BF8B5C">
      <w:pPr>
        <w:rPr>
          <w:rFonts w:eastAsia="Arial" w:cs="Arial"/>
          <w:b/>
          <w:bCs/>
          <w:sz w:val="28"/>
          <w:szCs w:val="28"/>
        </w:rPr>
      </w:pPr>
    </w:p>
    <w:p w14:paraId="3DEEC669" w14:textId="77777777" w:rsidR="008D51C0" w:rsidRPr="00A2122B" w:rsidRDefault="008D51C0" w:rsidP="35BF8B5C">
      <w:pPr>
        <w:rPr>
          <w:rFonts w:eastAsia="Arial" w:cs="Arial"/>
          <w:b/>
          <w:bCs/>
          <w:sz w:val="28"/>
          <w:szCs w:val="28"/>
        </w:rPr>
      </w:pPr>
    </w:p>
    <w:p w14:paraId="3656B9AB" w14:textId="77777777" w:rsidR="008D51C0" w:rsidRPr="00A2122B" w:rsidRDefault="008D51C0" w:rsidP="35BF8B5C">
      <w:pPr>
        <w:rPr>
          <w:rFonts w:eastAsia="Arial" w:cs="Arial"/>
          <w:b/>
          <w:bCs/>
          <w:sz w:val="28"/>
          <w:szCs w:val="28"/>
        </w:rPr>
      </w:pPr>
    </w:p>
    <w:p w14:paraId="45FB0818" w14:textId="77777777" w:rsidR="008D51C0" w:rsidRPr="00A2122B" w:rsidRDefault="008D51C0" w:rsidP="35BF8B5C">
      <w:pPr>
        <w:rPr>
          <w:rFonts w:eastAsia="Arial" w:cs="Arial"/>
          <w:b/>
          <w:bCs/>
          <w:sz w:val="28"/>
          <w:szCs w:val="28"/>
        </w:rPr>
      </w:pPr>
    </w:p>
    <w:p w14:paraId="049F31CB" w14:textId="77777777" w:rsidR="008D51C0" w:rsidRPr="00A2122B" w:rsidRDefault="008D51C0" w:rsidP="35BF8B5C">
      <w:pPr>
        <w:rPr>
          <w:rFonts w:eastAsia="Arial" w:cs="Arial"/>
          <w:b/>
          <w:bCs/>
          <w:sz w:val="28"/>
          <w:szCs w:val="28"/>
        </w:rPr>
      </w:pPr>
    </w:p>
    <w:p w14:paraId="53128261" w14:textId="77777777" w:rsidR="008D51C0" w:rsidRPr="00A2122B" w:rsidRDefault="008D51C0" w:rsidP="35BF8B5C">
      <w:pPr>
        <w:rPr>
          <w:rFonts w:eastAsia="Arial" w:cs="Arial"/>
          <w:b/>
          <w:bCs/>
          <w:sz w:val="28"/>
          <w:szCs w:val="28"/>
        </w:rPr>
      </w:pPr>
    </w:p>
    <w:p w14:paraId="62486C05" w14:textId="77777777" w:rsidR="008D51C0" w:rsidRPr="00A2122B" w:rsidRDefault="008D51C0" w:rsidP="35BF8B5C">
      <w:pPr>
        <w:rPr>
          <w:rFonts w:eastAsia="Arial" w:cs="Arial"/>
          <w:b/>
          <w:bCs/>
          <w:sz w:val="28"/>
          <w:szCs w:val="28"/>
        </w:rPr>
      </w:pPr>
    </w:p>
    <w:p w14:paraId="4101652C" w14:textId="77777777" w:rsidR="008D51C0" w:rsidRPr="00A2122B" w:rsidRDefault="008D51C0" w:rsidP="35BF8B5C">
      <w:pPr>
        <w:rPr>
          <w:rFonts w:eastAsia="Arial" w:cs="Arial"/>
          <w:b/>
          <w:bCs/>
          <w:sz w:val="28"/>
          <w:szCs w:val="28"/>
        </w:rPr>
      </w:pPr>
    </w:p>
    <w:p w14:paraId="6507EA2F" w14:textId="77777777" w:rsidR="008D51C0" w:rsidRPr="00A2122B" w:rsidRDefault="008D51C0" w:rsidP="35BF8B5C">
      <w:pPr>
        <w:rPr>
          <w:rFonts w:eastAsia="Arial" w:cs="Arial"/>
          <w:b/>
          <w:bCs/>
          <w:sz w:val="28"/>
          <w:szCs w:val="28"/>
        </w:rPr>
      </w:pPr>
      <w:r w:rsidRPr="00A2122B">
        <w:rPr>
          <w:rFonts w:eastAsia="Arial" w:cs="Arial"/>
          <w:b/>
          <w:bCs/>
          <w:sz w:val="28"/>
          <w:szCs w:val="28"/>
        </w:rPr>
        <w:lastRenderedPageBreak/>
        <w:t>KAZALO</w:t>
      </w:r>
    </w:p>
    <w:sdt>
      <w:sdtPr>
        <w:rPr>
          <w:rFonts w:ascii="Arial" w:eastAsia="Times New Roman" w:hAnsi="Arial" w:cs="Arial"/>
          <w:color w:val="auto"/>
          <w:sz w:val="22"/>
          <w:szCs w:val="22"/>
          <w:lang w:eastAsia="en-US"/>
        </w:rPr>
        <w:id w:val="1872335919"/>
        <w:docPartObj>
          <w:docPartGallery w:val="Table of Contents"/>
          <w:docPartUnique/>
        </w:docPartObj>
      </w:sdtPr>
      <w:sdtEndPr>
        <w:rPr>
          <w:b/>
          <w:bCs/>
          <w:sz w:val="20"/>
        </w:rPr>
      </w:sdtEndPr>
      <w:sdtContent>
        <w:p w14:paraId="6F02B3A6" w14:textId="05FC77E2" w:rsidR="00B95260" w:rsidRPr="00A2122B" w:rsidRDefault="00B95260" w:rsidP="7E8AD54A">
          <w:pPr>
            <w:pStyle w:val="NaslovTOC"/>
            <w:rPr>
              <w:rFonts w:ascii="Arial" w:hAnsi="Arial" w:cs="Arial"/>
            </w:rPr>
          </w:pPr>
        </w:p>
        <w:p w14:paraId="0CDFB2D4" w14:textId="77FDCC27" w:rsidR="00B905B0" w:rsidRDefault="00B95260">
          <w:pPr>
            <w:pStyle w:val="Kazalovsebine1"/>
            <w:tabs>
              <w:tab w:val="left" w:pos="440"/>
              <w:tab w:val="right" w:leader="dot" w:pos="9062"/>
            </w:tabs>
            <w:rPr>
              <w:rFonts w:asciiTheme="minorHAnsi" w:eastAsiaTheme="minorEastAsia" w:hAnsiTheme="minorHAnsi" w:cstheme="minorBidi"/>
              <w:noProof/>
              <w:lang w:eastAsia="sl-SI"/>
            </w:rPr>
          </w:pPr>
          <w:r w:rsidRPr="00A2122B">
            <w:rPr>
              <w:rFonts w:cs="Arial"/>
            </w:rPr>
            <w:fldChar w:fldCharType="begin"/>
          </w:r>
          <w:r w:rsidRPr="00A2122B">
            <w:rPr>
              <w:rFonts w:cs="Arial"/>
            </w:rPr>
            <w:instrText xml:space="preserve"> TOC \o "1-3" \h \z \u </w:instrText>
          </w:r>
          <w:r w:rsidRPr="00A2122B">
            <w:rPr>
              <w:rFonts w:cs="Arial"/>
            </w:rPr>
            <w:fldChar w:fldCharType="separate"/>
          </w:r>
          <w:hyperlink w:anchor="_Toc115960419" w:history="1">
            <w:r w:rsidR="00B905B0" w:rsidRPr="00F375B0">
              <w:rPr>
                <w:rStyle w:val="Hiperpovezava"/>
                <w:rFonts w:eastAsia="Arial" w:cs="Arial"/>
                <w:noProof/>
              </w:rPr>
              <w:t>1</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UDELEŽENCI USPOSABLJANJ</w:t>
            </w:r>
            <w:r w:rsidR="00B905B0">
              <w:rPr>
                <w:noProof/>
                <w:webHidden/>
              </w:rPr>
              <w:tab/>
            </w:r>
            <w:r w:rsidR="00B905B0">
              <w:rPr>
                <w:noProof/>
                <w:webHidden/>
              </w:rPr>
              <w:fldChar w:fldCharType="begin"/>
            </w:r>
            <w:r w:rsidR="00B905B0">
              <w:rPr>
                <w:noProof/>
                <w:webHidden/>
              </w:rPr>
              <w:instrText xml:space="preserve"> PAGEREF _Toc115960419 \h </w:instrText>
            </w:r>
            <w:r w:rsidR="00B905B0">
              <w:rPr>
                <w:noProof/>
                <w:webHidden/>
              </w:rPr>
            </w:r>
            <w:r w:rsidR="00B905B0">
              <w:rPr>
                <w:noProof/>
                <w:webHidden/>
              </w:rPr>
              <w:fldChar w:fldCharType="separate"/>
            </w:r>
            <w:r w:rsidR="00436B7D">
              <w:rPr>
                <w:noProof/>
                <w:webHidden/>
              </w:rPr>
              <w:t>3</w:t>
            </w:r>
            <w:r w:rsidR="00B905B0">
              <w:rPr>
                <w:noProof/>
                <w:webHidden/>
              </w:rPr>
              <w:fldChar w:fldCharType="end"/>
            </w:r>
          </w:hyperlink>
        </w:p>
        <w:p w14:paraId="7CDC30A6" w14:textId="4030A6C8" w:rsidR="00B905B0" w:rsidRDefault="007872A1">
          <w:pPr>
            <w:pStyle w:val="Kazalovsebine1"/>
            <w:tabs>
              <w:tab w:val="left" w:pos="440"/>
              <w:tab w:val="right" w:leader="dot" w:pos="9062"/>
            </w:tabs>
            <w:rPr>
              <w:rFonts w:asciiTheme="minorHAnsi" w:eastAsiaTheme="minorEastAsia" w:hAnsiTheme="minorHAnsi" w:cstheme="minorBidi"/>
              <w:noProof/>
              <w:lang w:eastAsia="sl-SI"/>
            </w:rPr>
          </w:pPr>
          <w:hyperlink w:anchor="_Toc115960420" w:history="1">
            <w:r w:rsidR="00B905B0" w:rsidRPr="00F375B0">
              <w:rPr>
                <w:rStyle w:val="Hiperpovezava"/>
                <w:rFonts w:eastAsia="Arial" w:cs="Arial"/>
                <w:noProof/>
              </w:rPr>
              <w:t>2</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OPIS AKTIVNOSTI</w:t>
            </w:r>
            <w:r w:rsidR="00B905B0">
              <w:rPr>
                <w:noProof/>
                <w:webHidden/>
              </w:rPr>
              <w:tab/>
            </w:r>
            <w:r w:rsidR="00B905B0">
              <w:rPr>
                <w:noProof/>
                <w:webHidden/>
              </w:rPr>
              <w:fldChar w:fldCharType="begin"/>
            </w:r>
            <w:r w:rsidR="00B905B0">
              <w:rPr>
                <w:noProof/>
                <w:webHidden/>
              </w:rPr>
              <w:instrText xml:space="preserve"> PAGEREF _Toc115960420 \h </w:instrText>
            </w:r>
            <w:r w:rsidR="00B905B0">
              <w:rPr>
                <w:noProof/>
                <w:webHidden/>
              </w:rPr>
            </w:r>
            <w:r w:rsidR="00B905B0">
              <w:rPr>
                <w:noProof/>
                <w:webHidden/>
              </w:rPr>
              <w:fldChar w:fldCharType="separate"/>
            </w:r>
            <w:r w:rsidR="00436B7D">
              <w:rPr>
                <w:noProof/>
                <w:webHidden/>
              </w:rPr>
              <w:t>3</w:t>
            </w:r>
            <w:r w:rsidR="00B905B0">
              <w:rPr>
                <w:noProof/>
                <w:webHidden/>
              </w:rPr>
              <w:fldChar w:fldCharType="end"/>
            </w:r>
          </w:hyperlink>
        </w:p>
        <w:p w14:paraId="34D5106F" w14:textId="2D06085A"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32" w:history="1">
            <w:r w:rsidR="00B905B0" w:rsidRPr="00F375B0">
              <w:rPr>
                <w:rStyle w:val="Hiperpovezava"/>
                <w:rFonts w:eastAsia="Arial" w:cs="Arial"/>
                <w:noProof/>
              </w:rPr>
              <w:t>2.1</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PRIPRAVA KATALOGA KOMPETENC</w:t>
            </w:r>
            <w:r w:rsidR="00B905B0">
              <w:rPr>
                <w:noProof/>
                <w:webHidden/>
              </w:rPr>
              <w:tab/>
            </w:r>
            <w:r w:rsidR="00B905B0">
              <w:rPr>
                <w:noProof/>
                <w:webHidden/>
              </w:rPr>
              <w:fldChar w:fldCharType="begin"/>
            </w:r>
            <w:r w:rsidR="00B905B0">
              <w:rPr>
                <w:noProof/>
                <w:webHidden/>
              </w:rPr>
              <w:instrText xml:space="preserve"> PAGEREF _Toc115960432 \h </w:instrText>
            </w:r>
            <w:r w:rsidR="00B905B0">
              <w:rPr>
                <w:noProof/>
                <w:webHidden/>
              </w:rPr>
            </w:r>
            <w:r w:rsidR="00B905B0">
              <w:rPr>
                <w:noProof/>
                <w:webHidden/>
              </w:rPr>
              <w:fldChar w:fldCharType="separate"/>
            </w:r>
            <w:r w:rsidR="00436B7D">
              <w:rPr>
                <w:noProof/>
                <w:webHidden/>
              </w:rPr>
              <w:t>3</w:t>
            </w:r>
            <w:r w:rsidR="00B905B0">
              <w:rPr>
                <w:noProof/>
                <w:webHidden/>
              </w:rPr>
              <w:fldChar w:fldCharType="end"/>
            </w:r>
          </w:hyperlink>
        </w:p>
        <w:p w14:paraId="017A6AEA" w14:textId="4A2DB7E3"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53" w:history="1">
            <w:r w:rsidR="00B905B0" w:rsidRPr="00F375B0">
              <w:rPr>
                <w:rStyle w:val="Hiperpovezava"/>
                <w:rFonts w:eastAsia="Arial" w:cs="Arial"/>
                <w:noProof/>
              </w:rPr>
              <w:t>2.2</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OPREDELITEV RAZLIČNIH POTI USPOSABLJANJ</w:t>
            </w:r>
            <w:r w:rsidR="00B905B0">
              <w:rPr>
                <w:noProof/>
                <w:webHidden/>
              </w:rPr>
              <w:tab/>
            </w:r>
            <w:r w:rsidR="00B905B0">
              <w:rPr>
                <w:noProof/>
                <w:webHidden/>
              </w:rPr>
              <w:fldChar w:fldCharType="begin"/>
            </w:r>
            <w:r w:rsidR="00B905B0">
              <w:rPr>
                <w:noProof/>
                <w:webHidden/>
              </w:rPr>
              <w:instrText xml:space="preserve"> PAGEREF _Toc115960453 \h </w:instrText>
            </w:r>
            <w:r w:rsidR="00B905B0">
              <w:rPr>
                <w:noProof/>
                <w:webHidden/>
              </w:rPr>
            </w:r>
            <w:r w:rsidR="00B905B0">
              <w:rPr>
                <w:noProof/>
                <w:webHidden/>
              </w:rPr>
              <w:fldChar w:fldCharType="separate"/>
            </w:r>
            <w:r w:rsidR="00436B7D">
              <w:rPr>
                <w:noProof/>
                <w:webHidden/>
              </w:rPr>
              <w:t>6</w:t>
            </w:r>
            <w:r w:rsidR="00B905B0">
              <w:rPr>
                <w:noProof/>
                <w:webHidden/>
              </w:rPr>
              <w:fldChar w:fldCharType="end"/>
            </w:r>
          </w:hyperlink>
        </w:p>
        <w:p w14:paraId="28C1C889" w14:textId="42544279"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56" w:history="1">
            <w:r w:rsidR="00B905B0" w:rsidRPr="00F375B0">
              <w:rPr>
                <w:rStyle w:val="Hiperpovezava"/>
                <w:rFonts w:eastAsia="Arial" w:cs="Arial"/>
                <w:noProof/>
              </w:rPr>
              <w:t>2.3</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RAZVOJ PROGRAMOV USPOSABLJANJ</w:t>
            </w:r>
            <w:r w:rsidR="00B905B0">
              <w:rPr>
                <w:noProof/>
                <w:webHidden/>
              </w:rPr>
              <w:tab/>
            </w:r>
            <w:r w:rsidR="00B905B0">
              <w:rPr>
                <w:noProof/>
                <w:webHidden/>
              </w:rPr>
              <w:fldChar w:fldCharType="begin"/>
            </w:r>
            <w:r w:rsidR="00B905B0">
              <w:rPr>
                <w:noProof/>
                <w:webHidden/>
              </w:rPr>
              <w:instrText xml:space="preserve"> PAGEREF _Toc115960456 \h </w:instrText>
            </w:r>
            <w:r w:rsidR="00B905B0">
              <w:rPr>
                <w:noProof/>
                <w:webHidden/>
              </w:rPr>
            </w:r>
            <w:r w:rsidR="00B905B0">
              <w:rPr>
                <w:noProof/>
                <w:webHidden/>
              </w:rPr>
              <w:fldChar w:fldCharType="separate"/>
            </w:r>
            <w:r w:rsidR="00436B7D">
              <w:rPr>
                <w:noProof/>
                <w:webHidden/>
              </w:rPr>
              <w:t>6</w:t>
            </w:r>
            <w:r w:rsidR="00B905B0">
              <w:rPr>
                <w:noProof/>
                <w:webHidden/>
              </w:rPr>
              <w:fldChar w:fldCharType="end"/>
            </w:r>
          </w:hyperlink>
        </w:p>
        <w:p w14:paraId="7CEDB3D1" w14:textId="61B9FE80"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64" w:history="1">
            <w:r w:rsidR="00B905B0" w:rsidRPr="00F375B0">
              <w:rPr>
                <w:rStyle w:val="Hiperpovezava"/>
                <w:rFonts w:eastAsia="Arial" w:cs="Arial"/>
                <w:noProof/>
              </w:rPr>
              <w:t>2.4</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PRIDOBIVANJE IN REDNO USPOSABLJANJE SODELAVCEV PROJEKTA</w:t>
            </w:r>
            <w:r w:rsidR="00B905B0">
              <w:rPr>
                <w:noProof/>
                <w:webHidden/>
              </w:rPr>
              <w:tab/>
            </w:r>
            <w:r w:rsidR="00B905B0">
              <w:rPr>
                <w:noProof/>
                <w:webHidden/>
              </w:rPr>
              <w:fldChar w:fldCharType="begin"/>
            </w:r>
            <w:r w:rsidR="00B905B0">
              <w:rPr>
                <w:noProof/>
                <w:webHidden/>
              </w:rPr>
              <w:instrText xml:space="preserve"> PAGEREF _Toc115960464 \h </w:instrText>
            </w:r>
            <w:r w:rsidR="00B905B0">
              <w:rPr>
                <w:noProof/>
                <w:webHidden/>
              </w:rPr>
            </w:r>
            <w:r w:rsidR="00B905B0">
              <w:rPr>
                <w:noProof/>
                <w:webHidden/>
              </w:rPr>
              <w:fldChar w:fldCharType="separate"/>
            </w:r>
            <w:r w:rsidR="00436B7D">
              <w:rPr>
                <w:noProof/>
                <w:webHidden/>
              </w:rPr>
              <w:t>9</w:t>
            </w:r>
            <w:r w:rsidR="00B905B0">
              <w:rPr>
                <w:noProof/>
                <w:webHidden/>
              </w:rPr>
              <w:fldChar w:fldCharType="end"/>
            </w:r>
          </w:hyperlink>
        </w:p>
        <w:p w14:paraId="2B88421F" w14:textId="4D9BEBF6"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66" w:history="1">
            <w:r w:rsidR="00B905B0" w:rsidRPr="00F375B0">
              <w:rPr>
                <w:rStyle w:val="Hiperpovezava"/>
                <w:rFonts w:eastAsia="Arial" w:cs="Arial"/>
                <w:noProof/>
              </w:rPr>
              <w:t>2.5</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IZVAJANJE USPOSABLJANJ STROKOVNIH IN VODSTVENIH DELAVCEV</w:t>
            </w:r>
            <w:r w:rsidR="00B905B0">
              <w:rPr>
                <w:noProof/>
                <w:webHidden/>
              </w:rPr>
              <w:tab/>
            </w:r>
            <w:r w:rsidR="00B905B0">
              <w:rPr>
                <w:noProof/>
                <w:webHidden/>
              </w:rPr>
              <w:fldChar w:fldCharType="begin"/>
            </w:r>
            <w:r w:rsidR="00B905B0">
              <w:rPr>
                <w:noProof/>
                <w:webHidden/>
              </w:rPr>
              <w:instrText xml:space="preserve"> PAGEREF _Toc115960466 \h </w:instrText>
            </w:r>
            <w:r w:rsidR="00B905B0">
              <w:rPr>
                <w:noProof/>
                <w:webHidden/>
              </w:rPr>
            </w:r>
            <w:r w:rsidR="00B905B0">
              <w:rPr>
                <w:noProof/>
                <w:webHidden/>
              </w:rPr>
              <w:fldChar w:fldCharType="separate"/>
            </w:r>
            <w:r w:rsidR="00436B7D">
              <w:rPr>
                <w:noProof/>
                <w:webHidden/>
              </w:rPr>
              <w:t>10</w:t>
            </w:r>
            <w:r w:rsidR="00B905B0">
              <w:rPr>
                <w:noProof/>
                <w:webHidden/>
              </w:rPr>
              <w:fldChar w:fldCharType="end"/>
            </w:r>
          </w:hyperlink>
        </w:p>
        <w:p w14:paraId="255D67A5" w14:textId="21A450D5"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67" w:history="1">
            <w:r w:rsidR="00B905B0" w:rsidRPr="00F375B0">
              <w:rPr>
                <w:rStyle w:val="Hiperpovezava"/>
                <w:rFonts w:eastAsia="Arial" w:cs="Arial"/>
                <w:noProof/>
              </w:rPr>
              <w:t>2.6</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SPREMLJANJE in EVALVACIJA</w:t>
            </w:r>
            <w:r w:rsidR="00B905B0">
              <w:rPr>
                <w:noProof/>
                <w:webHidden/>
              </w:rPr>
              <w:tab/>
            </w:r>
            <w:r w:rsidR="00B905B0">
              <w:rPr>
                <w:noProof/>
                <w:webHidden/>
              </w:rPr>
              <w:fldChar w:fldCharType="begin"/>
            </w:r>
            <w:r w:rsidR="00B905B0">
              <w:rPr>
                <w:noProof/>
                <w:webHidden/>
              </w:rPr>
              <w:instrText xml:space="preserve"> PAGEREF _Toc115960467 \h </w:instrText>
            </w:r>
            <w:r w:rsidR="00B905B0">
              <w:rPr>
                <w:noProof/>
                <w:webHidden/>
              </w:rPr>
            </w:r>
            <w:r w:rsidR="00B905B0">
              <w:rPr>
                <w:noProof/>
                <w:webHidden/>
              </w:rPr>
              <w:fldChar w:fldCharType="separate"/>
            </w:r>
            <w:r w:rsidR="00436B7D">
              <w:rPr>
                <w:noProof/>
                <w:webHidden/>
              </w:rPr>
              <w:t>11</w:t>
            </w:r>
            <w:r w:rsidR="00B905B0">
              <w:rPr>
                <w:noProof/>
                <w:webHidden/>
              </w:rPr>
              <w:fldChar w:fldCharType="end"/>
            </w:r>
          </w:hyperlink>
        </w:p>
        <w:p w14:paraId="0B5DEA41" w14:textId="740CECE1"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68" w:history="1">
            <w:r w:rsidR="00B905B0" w:rsidRPr="00F375B0">
              <w:rPr>
                <w:rStyle w:val="Hiperpovezava"/>
                <w:rFonts w:eastAsia="Arial" w:cs="Arial"/>
                <w:noProof/>
              </w:rPr>
              <w:t>2.7</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PREDLOGI ZA SISTEMSKO UMESTITEV REZULTATOV</w:t>
            </w:r>
            <w:r w:rsidR="00B905B0">
              <w:rPr>
                <w:noProof/>
                <w:webHidden/>
              </w:rPr>
              <w:tab/>
            </w:r>
            <w:r w:rsidR="00B905B0">
              <w:rPr>
                <w:noProof/>
                <w:webHidden/>
              </w:rPr>
              <w:fldChar w:fldCharType="begin"/>
            </w:r>
            <w:r w:rsidR="00B905B0">
              <w:rPr>
                <w:noProof/>
                <w:webHidden/>
              </w:rPr>
              <w:instrText xml:space="preserve"> PAGEREF _Toc115960468 \h </w:instrText>
            </w:r>
            <w:r w:rsidR="00B905B0">
              <w:rPr>
                <w:noProof/>
                <w:webHidden/>
              </w:rPr>
            </w:r>
            <w:r w:rsidR="00B905B0">
              <w:rPr>
                <w:noProof/>
                <w:webHidden/>
              </w:rPr>
              <w:fldChar w:fldCharType="separate"/>
            </w:r>
            <w:r w:rsidR="00436B7D">
              <w:rPr>
                <w:noProof/>
                <w:webHidden/>
              </w:rPr>
              <w:t>11</w:t>
            </w:r>
            <w:r w:rsidR="00B905B0">
              <w:rPr>
                <w:noProof/>
                <w:webHidden/>
              </w:rPr>
              <w:fldChar w:fldCharType="end"/>
            </w:r>
          </w:hyperlink>
        </w:p>
        <w:p w14:paraId="2CF073C4" w14:textId="16C38093"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69" w:history="1">
            <w:r w:rsidR="00B905B0" w:rsidRPr="00F375B0">
              <w:rPr>
                <w:rStyle w:val="Hiperpovezava"/>
                <w:rFonts w:eastAsia="Arial" w:cs="Arial"/>
                <w:noProof/>
              </w:rPr>
              <w:t>2.8</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LETNA MEDNARODNA KONFERENCA</w:t>
            </w:r>
            <w:r w:rsidR="00B905B0">
              <w:rPr>
                <w:noProof/>
                <w:webHidden/>
              </w:rPr>
              <w:tab/>
            </w:r>
            <w:r w:rsidR="00B905B0">
              <w:rPr>
                <w:noProof/>
                <w:webHidden/>
              </w:rPr>
              <w:fldChar w:fldCharType="begin"/>
            </w:r>
            <w:r w:rsidR="00B905B0">
              <w:rPr>
                <w:noProof/>
                <w:webHidden/>
              </w:rPr>
              <w:instrText xml:space="preserve"> PAGEREF _Toc115960469 \h </w:instrText>
            </w:r>
            <w:r w:rsidR="00B905B0">
              <w:rPr>
                <w:noProof/>
                <w:webHidden/>
              </w:rPr>
            </w:r>
            <w:r w:rsidR="00B905B0">
              <w:rPr>
                <w:noProof/>
                <w:webHidden/>
              </w:rPr>
              <w:fldChar w:fldCharType="separate"/>
            </w:r>
            <w:r w:rsidR="00436B7D">
              <w:rPr>
                <w:noProof/>
                <w:webHidden/>
              </w:rPr>
              <w:t>11</w:t>
            </w:r>
            <w:r w:rsidR="00B905B0">
              <w:rPr>
                <w:noProof/>
                <w:webHidden/>
              </w:rPr>
              <w:fldChar w:fldCharType="end"/>
            </w:r>
          </w:hyperlink>
        </w:p>
        <w:p w14:paraId="1F95E9DE" w14:textId="70586BA2"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70" w:history="1">
            <w:r w:rsidR="00B905B0" w:rsidRPr="00F375B0">
              <w:rPr>
                <w:rStyle w:val="Hiperpovezava"/>
                <w:rFonts w:eastAsia="Arial" w:cs="Arial"/>
                <w:noProof/>
              </w:rPr>
              <w:t>2.9</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PROMOCIJA IN DISEMINACIJA</w:t>
            </w:r>
            <w:r w:rsidR="00B905B0">
              <w:rPr>
                <w:noProof/>
                <w:webHidden/>
              </w:rPr>
              <w:tab/>
            </w:r>
            <w:r w:rsidR="00B905B0">
              <w:rPr>
                <w:noProof/>
                <w:webHidden/>
              </w:rPr>
              <w:fldChar w:fldCharType="begin"/>
            </w:r>
            <w:r w:rsidR="00B905B0">
              <w:rPr>
                <w:noProof/>
                <w:webHidden/>
              </w:rPr>
              <w:instrText xml:space="preserve"> PAGEREF _Toc115960470 \h </w:instrText>
            </w:r>
            <w:r w:rsidR="00B905B0">
              <w:rPr>
                <w:noProof/>
                <w:webHidden/>
              </w:rPr>
            </w:r>
            <w:r w:rsidR="00B905B0">
              <w:rPr>
                <w:noProof/>
                <w:webHidden/>
              </w:rPr>
              <w:fldChar w:fldCharType="separate"/>
            </w:r>
            <w:r w:rsidR="00436B7D">
              <w:rPr>
                <w:noProof/>
                <w:webHidden/>
              </w:rPr>
              <w:t>12</w:t>
            </w:r>
            <w:r w:rsidR="00B905B0">
              <w:rPr>
                <w:noProof/>
                <w:webHidden/>
              </w:rPr>
              <w:fldChar w:fldCharType="end"/>
            </w:r>
          </w:hyperlink>
        </w:p>
        <w:p w14:paraId="08D35F30" w14:textId="68C908F4"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78" w:history="1">
            <w:r w:rsidR="00B905B0" w:rsidRPr="00F375B0">
              <w:rPr>
                <w:rStyle w:val="Hiperpovezava"/>
                <w:rFonts w:eastAsia="Arial" w:cs="Arial"/>
                <w:noProof/>
              </w:rPr>
              <w:t>2.10</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VODENJE PROJEKTA</w:t>
            </w:r>
            <w:r w:rsidR="00B905B0">
              <w:rPr>
                <w:noProof/>
                <w:webHidden/>
              </w:rPr>
              <w:tab/>
            </w:r>
            <w:r w:rsidR="00B905B0">
              <w:rPr>
                <w:noProof/>
                <w:webHidden/>
              </w:rPr>
              <w:fldChar w:fldCharType="begin"/>
            </w:r>
            <w:r w:rsidR="00B905B0">
              <w:rPr>
                <w:noProof/>
                <w:webHidden/>
              </w:rPr>
              <w:instrText xml:space="preserve"> PAGEREF _Toc115960478 \h </w:instrText>
            </w:r>
            <w:r w:rsidR="00B905B0">
              <w:rPr>
                <w:noProof/>
                <w:webHidden/>
              </w:rPr>
            </w:r>
            <w:r w:rsidR="00B905B0">
              <w:rPr>
                <w:noProof/>
                <w:webHidden/>
              </w:rPr>
              <w:fldChar w:fldCharType="separate"/>
            </w:r>
            <w:r w:rsidR="00436B7D">
              <w:rPr>
                <w:noProof/>
                <w:webHidden/>
              </w:rPr>
              <w:t>12</w:t>
            </w:r>
            <w:r w:rsidR="00B905B0">
              <w:rPr>
                <w:noProof/>
                <w:webHidden/>
              </w:rPr>
              <w:fldChar w:fldCharType="end"/>
            </w:r>
          </w:hyperlink>
        </w:p>
        <w:p w14:paraId="2043C90B" w14:textId="36302C0F"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484" w:history="1">
            <w:r w:rsidR="00B905B0" w:rsidRPr="00F375B0">
              <w:rPr>
                <w:rStyle w:val="Hiperpovezava"/>
                <w:rFonts w:eastAsia="Arial" w:cs="Arial"/>
                <w:noProof/>
              </w:rPr>
              <w:t>2.11</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ZAGOTAVLJANJE KAKOVOSTI</w:t>
            </w:r>
            <w:r w:rsidR="00B905B0">
              <w:rPr>
                <w:noProof/>
                <w:webHidden/>
              </w:rPr>
              <w:tab/>
            </w:r>
            <w:r w:rsidR="00B905B0">
              <w:rPr>
                <w:noProof/>
                <w:webHidden/>
              </w:rPr>
              <w:fldChar w:fldCharType="begin"/>
            </w:r>
            <w:r w:rsidR="00B905B0">
              <w:rPr>
                <w:noProof/>
                <w:webHidden/>
              </w:rPr>
              <w:instrText xml:space="preserve"> PAGEREF _Toc115960484 \h </w:instrText>
            </w:r>
            <w:r w:rsidR="00B905B0">
              <w:rPr>
                <w:noProof/>
                <w:webHidden/>
              </w:rPr>
            </w:r>
            <w:r w:rsidR="00B905B0">
              <w:rPr>
                <w:noProof/>
                <w:webHidden/>
              </w:rPr>
              <w:fldChar w:fldCharType="separate"/>
            </w:r>
            <w:r w:rsidR="00436B7D">
              <w:rPr>
                <w:noProof/>
                <w:webHidden/>
              </w:rPr>
              <w:t>14</w:t>
            </w:r>
            <w:r w:rsidR="00B905B0">
              <w:rPr>
                <w:noProof/>
                <w:webHidden/>
              </w:rPr>
              <w:fldChar w:fldCharType="end"/>
            </w:r>
          </w:hyperlink>
        </w:p>
        <w:p w14:paraId="0741AAD3" w14:textId="0F9ED520" w:rsidR="00B905B0" w:rsidRDefault="007872A1">
          <w:pPr>
            <w:pStyle w:val="Kazalovsebine1"/>
            <w:tabs>
              <w:tab w:val="left" w:pos="440"/>
              <w:tab w:val="right" w:leader="dot" w:pos="9062"/>
            </w:tabs>
            <w:rPr>
              <w:rFonts w:asciiTheme="minorHAnsi" w:eastAsiaTheme="minorEastAsia" w:hAnsiTheme="minorHAnsi" w:cstheme="minorBidi"/>
              <w:noProof/>
              <w:lang w:eastAsia="sl-SI"/>
            </w:rPr>
          </w:pPr>
          <w:hyperlink w:anchor="_Toc115960499" w:history="1">
            <w:r w:rsidR="00B905B0" w:rsidRPr="00F375B0">
              <w:rPr>
                <w:rStyle w:val="Hiperpovezava"/>
                <w:rFonts w:eastAsia="Arial" w:cs="Arial"/>
                <w:noProof/>
              </w:rPr>
              <w:t>3</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UPRAVIČENI STROŠKI IN NAČIN FINANCIRANJA</w:t>
            </w:r>
            <w:r w:rsidR="00B905B0">
              <w:rPr>
                <w:noProof/>
                <w:webHidden/>
              </w:rPr>
              <w:tab/>
            </w:r>
            <w:r w:rsidR="00B905B0">
              <w:rPr>
                <w:noProof/>
                <w:webHidden/>
              </w:rPr>
              <w:fldChar w:fldCharType="begin"/>
            </w:r>
            <w:r w:rsidR="00B905B0">
              <w:rPr>
                <w:noProof/>
                <w:webHidden/>
              </w:rPr>
              <w:instrText xml:space="preserve"> PAGEREF _Toc115960499 \h </w:instrText>
            </w:r>
            <w:r w:rsidR="00B905B0">
              <w:rPr>
                <w:noProof/>
                <w:webHidden/>
              </w:rPr>
            </w:r>
            <w:r w:rsidR="00B905B0">
              <w:rPr>
                <w:noProof/>
                <w:webHidden/>
              </w:rPr>
              <w:fldChar w:fldCharType="separate"/>
            </w:r>
            <w:r w:rsidR="00436B7D">
              <w:rPr>
                <w:noProof/>
                <w:webHidden/>
              </w:rPr>
              <w:t>14</w:t>
            </w:r>
            <w:r w:rsidR="00B905B0">
              <w:rPr>
                <w:noProof/>
                <w:webHidden/>
              </w:rPr>
              <w:fldChar w:fldCharType="end"/>
            </w:r>
          </w:hyperlink>
        </w:p>
        <w:p w14:paraId="7D430C2F" w14:textId="0564AEB2" w:rsidR="00B905B0" w:rsidRDefault="007872A1">
          <w:pPr>
            <w:pStyle w:val="Kazalovsebine2"/>
            <w:tabs>
              <w:tab w:val="left" w:pos="880"/>
              <w:tab w:val="right" w:leader="dot" w:pos="9062"/>
            </w:tabs>
            <w:rPr>
              <w:rFonts w:asciiTheme="minorHAnsi" w:eastAsiaTheme="minorEastAsia" w:hAnsiTheme="minorHAnsi" w:cstheme="minorBidi"/>
              <w:noProof/>
              <w:lang w:eastAsia="sl-SI"/>
            </w:rPr>
          </w:pPr>
          <w:hyperlink w:anchor="_Toc115960500" w:history="1">
            <w:r w:rsidR="00B905B0" w:rsidRPr="00F375B0">
              <w:rPr>
                <w:rStyle w:val="Hiperpovezava"/>
                <w:rFonts w:eastAsia="Arial" w:cs="Arial"/>
                <w:noProof/>
              </w:rPr>
              <w:t>3.1</w:t>
            </w:r>
            <w:r w:rsidR="00B905B0">
              <w:rPr>
                <w:rFonts w:asciiTheme="minorHAnsi" w:eastAsiaTheme="minorEastAsia" w:hAnsiTheme="minorHAnsi" w:cstheme="minorBidi"/>
                <w:noProof/>
                <w:lang w:eastAsia="sl-SI"/>
              </w:rPr>
              <w:tab/>
            </w:r>
            <w:r w:rsidR="00B905B0" w:rsidRPr="00F375B0">
              <w:rPr>
                <w:rStyle w:val="Hiperpovezava"/>
                <w:rFonts w:eastAsia="Arial" w:cs="Arial"/>
                <w:noProof/>
              </w:rPr>
              <w:t>NAJNIŽJE VREDNOSTI STROŠKOV</w:t>
            </w:r>
            <w:r w:rsidR="00B905B0">
              <w:rPr>
                <w:noProof/>
                <w:webHidden/>
              </w:rPr>
              <w:tab/>
            </w:r>
            <w:r w:rsidR="00B905B0">
              <w:rPr>
                <w:noProof/>
                <w:webHidden/>
              </w:rPr>
              <w:fldChar w:fldCharType="begin"/>
            </w:r>
            <w:r w:rsidR="00B905B0">
              <w:rPr>
                <w:noProof/>
                <w:webHidden/>
              </w:rPr>
              <w:instrText xml:space="preserve"> PAGEREF _Toc115960500 \h </w:instrText>
            </w:r>
            <w:r w:rsidR="00B905B0">
              <w:rPr>
                <w:noProof/>
                <w:webHidden/>
              </w:rPr>
            </w:r>
            <w:r w:rsidR="00B905B0">
              <w:rPr>
                <w:noProof/>
                <w:webHidden/>
              </w:rPr>
              <w:fldChar w:fldCharType="separate"/>
            </w:r>
            <w:r w:rsidR="00436B7D">
              <w:rPr>
                <w:noProof/>
                <w:webHidden/>
              </w:rPr>
              <w:t>15</w:t>
            </w:r>
            <w:r w:rsidR="00B905B0">
              <w:rPr>
                <w:noProof/>
                <w:webHidden/>
              </w:rPr>
              <w:fldChar w:fldCharType="end"/>
            </w:r>
          </w:hyperlink>
        </w:p>
        <w:p w14:paraId="55B2D273" w14:textId="41052323" w:rsidR="00B95260" w:rsidRPr="00A2122B" w:rsidRDefault="00B95260">
          <w:pPr>
            <w:rPr>
              <w:rFonts w:cs="Arial"/>
            </w:rPr>
          </w:pPr>
          <w:r w:rsidRPr="00A2122B">
            <w:rPr>
              <w:rFonts w:cs="Arial"/>
              <w:b/>
              <w:bCs/>
            </w:rPr>
            <w:fldChar w:fldCharType="end"/>
          </w:r>
        </w:p>
      </w:sdtContent>
    </w:sdt>
    <w:p w14:paraId="3461D779" w14:textId="7603CB62" w:rsidR="008D51C0" w:rsidRPr="00A2122B" w:rsidRDefault="008D51C0" w:rsidP="35BF8B5C">
      <w:pPr>
        <w:rPr>
          <w:rFonts w:eastAsia="Arial" w:cs="Arial"/>
          <w:b/>
          <w:bCs/>
          <w:sz w:val="28"/>
          <w:szCs w:val="28"/>
        </w:rPr>
      </w:pPr>
    </w:p>
    <w:p w14:paraId="3CF2D8B6" w14:textId="77777777" w:rsidR="008D51C0" w:rsidRPr="00A2122B" w:rsidRDefault="008D51C0" w:rsidP="35BF8B5C">
      <w:pPr>
        <w:rPr>
          <w:rFonts w:eastAsia="Arial" w:cs="Arial"/>
          <w:b/>
          <w:bCs/>
          <w:sz w:val="28"/>
          <w:szCs w:val="28"/>
        </w:rPr>
      </w:pPr>
    </w:p>
    <w:p w14:paraId="0FB78278" w14:textId="5C1BF77A" w:rsidR="0089784B" w:rsidRDefault="0089784B" w:rsidP="35BF8B5C">
      <w:pPr>
        <w:rPr>
          <w:rFonts w:eastAsia="Arial" w:cs="Arial"/>
          <w:b/>
          <w:bCs/>
          <w:sz w:val="28"/>
          <w:szCs w:val="28"/>
        </w:rPr>
      </w:pPr>
    </w:p>
    <w:p w14:paraId="3E41E743" w14:textId="77777777" w:rsidR="0089784B" w:rsidRPr="0089784B" w:rsidRDefault="0089784B" w:rsidP="0089784B">
      <w:pPr>
        <w:rPr>
          <w:rFonts w:eastAsia="Arial" w:cs="Arial"/>
          <w:sz w:val="28"/>
          <w:szCs w:val="28"/>
        </w:rPr>
      </w:pPr>
    </w:p>
    <w:p w14:paraId="3C437556" w14:textId="77777777" w:rsidR="0089784B" w:rsidRPr="0089784B" w:rsidRDefault="0089784B" w:rsidP="0089784B">
      <w:pPr>
        <w:rPr>
          <w:rFonts w:eastAsia="Arial" w:cs="Arial"/>
          <w:sz w:val="28"/>
          <w:szCs w:val="28"/>
        </w:rPr>
      </w:pPr>
    </w:p>
    <w:p w14:paraId="30C0D265" w14:textId="77777777" w:rsidR="0089784B" w:rsidRPr="0089784B" w:rsidRDefault="0089784B" w:rsidP="0089784B">
      <w:pPr>
        <w:rPr>
          <w:rFonts w:eastAsia="Arial" w:cs="Arial"/>
          <w:sz w:val="28"/>
          <w:szCs w:val="28"/>
        </w:rPr>
      </w:pPr>
    </w:p>
    <w:p w14:paraId="67826D5C" w14:textId="77777777" w:rsidR="0089784B" w:rsidRPr="0089784B" w:rsidRDefault="0089784B" w:rsidP="0089784B">
      <w:pPr>
        <w:rPr>
          <w:rFonts w:eastAsia="Arial" w:cs="Arial"/>
          <w:sz w:val="28"/>
          <w:szCs w:val="28"/>
        </w:rPr>
      </w:pPr>
    </w:p>
    <w:p w14:paraId="50A7A505" w14:textId="77777777" w:rsidR="0089784B" w:rsidRPr="0089784B" w:rsidRDefault="0089784B" w:rsidP="0089784B">
      <w:pPr>
        <w:rPr>
          <w:rFonts w:eastAsia="Arial" w:cs="Arial"/>
          <w:sz w:val="28"/>
          <w:szCs w:val="28"/>
        </w:rPr>
      </w:pPr>
    </w:p>
    <w:p w14:paraId="293809F2" w14:textId="77777777" w:rsidR="0089784B" w:rsidRPr="0089784B" w:rsidRDefault="0089784B" w:rsidP="0089784B">
      <w:pPr>
        <w:rPr>
          <w:rFonts w:eastAsia="Arial" w:cs="Arial"/>
          <w:sz w:val="28"/>
          <w:szCs w:val="28"/>
        </w:rPr>
      </w:pPr>
    </w:p>
    <w:p w14:paraId="33AC5492" w14:textId="77777777" w:rsidR="0089784B" w:rsidRPr="0089784B" w:rsidRDefault="0089784B" w:rsidP="0089784B">
      <w:pPr>
        <w:rPr>
          <w:rFonts w:eastAsia="Arial" w:cs="Arial"/>
          <w:sz w:val="28"/>
          <w:szCs w:val="28"/>
        </w:rPr>
      </w:pPr>
    </w:p>
    <w:p w14:paraId="13B7B213" w14:textId="77777777" w:rsidR="0089784B" w:rsidRPr="0089784B" w:rsidRDefault="0089784B" w:rsidP="0089784B">
      <w:pPr>
        <w:rPr>
          <w:rFonts w:eastAsia="Arial" w:cs="Arial"/>
          <w:sz w:val="28"/>
          <w:szCs w:val="28"/>
        </w:rPr>
      </w:pPr>
    </w:p>
    <w:p w14:paraId="24EC0766" w14:textId="77777777" w:rsidR="0089784B" w:rsidRPr="0089784B" w:rsidRDefault="0089784B" w:rsidP="0089784B">
      <w:pPr>
        <w:rPr>
          <w:rFonts w:eastAsia="Arial" w:cs="Arial"/>
          <w:sz w:val="28"/>
          <w:szCs w:val="28"/>
        </w:rPr>
      </w:pPr>
    </w:p>
    <w:p w14:paraId="37F1E9AC" w14:textId="58675965" w:rsidR="008D51C0" w:rsidRPr="0089784B" w:rsidRDefault="0089784B" w:rsidP="0089784B">
      <w:pPr>
        <w:tabs>
          <w:tab w:val="center" w:pos="4536"/>
        </w:tabs>
        <w:rPr>
          <w:rFonts w:eastAsia="Arial" w:cs="Arial"/>
          <w:sz w:val="28"/>
          <w:szCs w:val="28"/>
        </w:rPr>
        <w:sectPr w:rsidR="008D51C0" w:rsidRPr="0089784B" w:rsidSect="0089784B">
          <w:footerReference w:type="default" r:id="rId11"/>
          <w:headerReference w:type="first" r:id="rId12"/>
          <w:pgSz w:w="11906" w:h="16838"/>
          <w:pgMar w:top="1417" w:right="1417" w:bottom="1417" w:left="1417" w:header="708" w:footer="708" w:gutter="0"/>
          <w:pgNumType w:start="0"/>
          <w:cols w:space="708"/>
          <w:titlePg/>
          <w:docGrid w:linePitch="360"/>
        </w:sectPr>
      </w:pPr>
      <w:r>
        <w:rPr>
          <w:rFonts w:eastAsia="Arial" w:cs="Arial"/>
          <w:sz w:val="28"/>
          <w:szCs w:val="28"/>
        </w:rPr>
        <w:tab/>
      </w:r>
    </w:p>
    <w:p w14:paraId="0065F840" w14:textId="77777777" w:rsidR="008D51C0" w:rsidRPr="00A2122B" w:rsidRDefault="008D51C0" w:rsidP="2D71FC6F">
      <w:pPr>
        <w:pStyle w:val="Naslov1"/>
        <w:rPr>
          <w:rFonts w:eastAsia="Arial" w:cs="Arial"/>
        </w:rPr>
      </w:pPr>
      <w:bookmarkStart w:id="0" w:name="_Toc112372377"/>
      <w:bookmarkStart w:id="1" w:name="_Toc115960419"/>
      <w:r w:rsidRPr="00A2122B">
        <w:rPr>
          <w:rFonts w:eastAsia="Arial" w:cs="Arial"/>
        </w:rPr>
        <w:lastRenderedPageBreak/>
        <w:t>UDELEŽENCI USPOSABLJANJ</w:t>
      </w:r>
      <w:bookmarkEnd w:id="0"/>
      <w:bookmarkEnd w:id="1"/>
    </w:p>
    <w:p w14:paraId="21057A5A" w14:textId="7F5C2288" w:rsidR="00DE08F9" w:rsidRPr="00A2122B" w:rsidRDefault="7A734FA0" w:rsidP="2D71FC6F">
      <w:pPr>
        <w:rPr>
          <w:rFonts w:eastAsia="Arial" w:cs="Arial"/>
          <w:color w:val="000000" w:themeColor="text1"/>
        </w:rPr>
      </w:pPr>
      <w:r w:rsidRPr="00A2122B">
        <w:rPr>
          <w:rFonts w:eastAsia="Arial" w:cs="Arial"/>
          <w:color w:val="000000" w:themeColor="text1"/>
        </w:rPr>
        <w:t>Udeleženci usposabljanj so lahko strokovni* in vodstveni delavci</w:t>
      </w:r>
      <w:r w:rsidR="56F31D6B" w:rsidRPr="00A2122B">
        <w:rPr>
          <w:rFonts w:eastAsia="Arial" w:cs="Arial"/>
          <w:color w:val="000000" w:themeColor="text1"/>
        </w:rPr>
        <w:t>**</w:t>
      </w:r>
      <w:r w:rsidRPr="00A2122B">
        <w:rPr>
          <w:rFonts w:eastAsia="Arial" w:cs="Arial"/>
          <w:color w:val="000000" w:themeColor="text1"/>
        </w:rPr>
        <w:t>, zaposleni na vzgojno</w:t>
      </w:r>
      <w:r w:rsidR="5EAF457C" w:rsidRPr="00A2122B">
        <w:rPr>
          <w:rFonts w:eastAsia="Arial" w:cs="Arial"/>
          <w:color w:val="000000" w:themeColor="text1"/>
        </w:rPr>
        <w:t>-</w:t>
      </w:r>
      <w:r w:rsidRPr="00A2122B">
        <w:rPr>
          <w:rFonts w:eastAsia="Arial" w:cs="Arial"/>
          <w:color w:val="000000" w:themeColor="text1"/>
        </w:rPr>
        <w:t>izobraževalnih zavodih (v nadalj</w:t>
      </w:r>
      <w:r w:rsidR="00271580">
        <w:rPr>
          <w:rFonts w:eastAsia="Arial" w:cs="Arial"/>
          <w:color w:val="000000" w:themeColor="text1"/>
        </w:rPr>
        <w:t>evanju:</w:t>
      </w:r>
      <w:r w:rsidR="00E146C1">
        <w:rPr>
          <w:rFonts w:eastAsia="Arial" w:cs="Arial"/>
          <w:color w:val="000000" w:themeColor="text1"/>
        </w:rPr>
        <w:t xml:space="preserve"> </w:t>
      </w:r>
      <w:r w:rsidRPr="00A2122B">
        <w:rPr>
          <w:rFonts w:eastAsia="Arial" w:cs="Arial"/>
          <w:color w:val="000000" w:themeColor="text1"/>
        </w:rPr>
        <w:t xml:space="preserve">VIZ), ki izvajajo javno veljavne programe. </w:t>
      </w:r>
    </w:p>
    <w:p w14:paraId="1B38CBA5" w14:textId="4B9DB6D6" w:rsidR="00DE08F9" w:rsidRPr="00A2122B" w:rsidRDefault="01154C33" w:rsidP="2D71FC6F">
      <w:pPr>
        <w:rPr>
          <w:rFonts w:eastAsia="Arial" w:cs="Arial"/>
          <w:color w:val="000000" w:themeColor="text1"/>
        </w:rPr>
      </w:pPr>
      <w:r w:rsidRPr="00A2122B">
        <w:rPr>
          <w:rFonts w:eastAsia="Arial" w:cs="Arial"/>
          <w:color w:val="000000" w:themeColor="text1"/>
        </w:rPr>
        <w:t xml:space="preserve">* Strokovni delavci so zaposleni v vrtcih, osnovnih šolah, srednjih in višjih strokovnih šolah, dijaških domovih, zavodih za izobraževanje otrok s posebnimi potrebami, glasbenih šolah ter organizacijah izobraževanja odraslih (javnih in zasebnih): vzgojitelji, pomočniki vzgojiteljev, učitelji, predavatelji, inštruktorji, korepetitorji, laboranti, svetovalni delavci, knjižničarji, računalnikarji-organizatorji informacijskih dejavnosti, mojstri, organizatorji interesnih dejavnosti, organizatorji izobraževanja odraslih in drugi strokovni delavci v javnih in zasebnih VIZ (v </w:t>
      </w:r>
      <w:r w:rsidR="00E146C1">
        <w:rPr>
          <w:rFonts w:eastAsia="Arial" w:cs="Arial"/>
          <w:color w:val="000000" w:themeColor="text1"/>
        </w:rPr>
        <w:t>nadaljevanju:</w:t>
      </w:r>
      <w:r w:rsidRPr="00A2122B">
        <w:rPr>
          <w:rFonts w:eastAsia="Arial" w:cs="Arial"/>
          <w:color w:val="000000" w:themeColor="text1"/>
        </w:rPr>
        <w:t xml:space="preserve"> strokovni delavci).</w:t>
      </w:r>
    </w:p>
    <w:p w14:paraId="1B266300" w14:textId="603C07E7" w:rsidR="00C10FA1" w:rsidRDefault="73976833" w:rsidP="2D71FC6F">
      <w:pPr>
        <w:rPr>
          <w:rFonts w:eastAsia="Arial" w:cs="Arial"/>
        </w:rPr>
      </w:pPr>
      <w:r w:rsidRPr="00A2122B">
        <w:rPr>
          <w:rFonts w:eastAsia="Arial" w:cs="Arial"/>
        </w:rPr>
        <w:t>** Vodstveni delavci so ravnatelj, pomočnik ravnatelja, direktor</w:t>
      </w:r>
      <w:r w:rsidR="7509C49E" w:rsidRPr="00A2122B">
        <w:rPr>
          <w:rFonts w:eastAsia="Arial" w:cs="Arial"/>
        </w:rPr>
        <w:t>, vodja organizacijskih enot, vodja podružnice</w:t>
      </w:r>
      <w:r w:rsidRPr="00A2122B">
        <w:rPr>
          <w:rFonts w:eastAsia="Arial" w:cs="Arial"/>
        </w:rPr>
        <w:t xml:space="preserve"> in drugi.</w:t>
      </w:r>
    </w:p>
    <w:p w14:paraId="7A081C28" w14:textId="77777777" w:rsidR="00B51407" w:rsidRPr="00B51407" w:rsidRDefault="00B51407" w:rsidP="2D71FC6F">
      <w:pPr>
        <w:rPr>
          <w:rFonts w:eastAsia="Arial" w:cs="Arial"/>
        </w:rPr>
      </w:pPr>
    </w:p>
    <w:p w14:paraId="4FF51CBF" w14:textId="77777777" w:rsidR="008D51C0" w:rsidRPr="00A2122B" w:rsidRDefault="008D51C0" w:rsidP="2D71FC6F">
      <w:pPr>
        <w:pStyle w:val="Naslov1"/>
        <w:rPr>
          <w:rFonts w:eastAsia="Arial" w:cs="Arial"/>
        </w:rPr>
      </w:pPr>
      <w:bookmarkStart w:id="2" w:name="_Toc112372378"/>
      <w:bookmarkStart w:id="3" w:name="_Toc115960420"/>
      <w:r w:rsidRPr="00A2122B">
        <w:rPr>
          <w:rFonts w:eastAsia="Arial" w:cs="Arial"/>
        </w:rPr>
        <w:t>OPIS AKTIVNOSTI</w:t>
      </w:r>
      <w:bookmarkEnd w:id="2"/>
      <w:bookmarkEnd w:id="3"/>
    </w:p>
    <w:p w14:paraId="000117F9" w14:textId="019F9FB2" w:rsidR="008D51C0" w:rsidRPr="00A2122B" w:rsidRDefault="3E0E19FF" w:rsidP="17CA4BAC">
      <w:pPr>
        <w:rPr>
          <w:rFonts w:eastAsia="Arial" w:cs="Arial"/>
        </w:rPr>
      </w:pPr>
      <w:r w:rsidRPr="17CA4BAC">
        <w:rPr>
          <w:rFonts w:eastAsia="Arial" w:cs="Arial"/>
        </w:rPr>
        <w:t>Aktivnosti projekta so namenjene dvigu digitalnih kompetenc</w:t>
      </w:r>
      <w:r w:rsidR="298EFA66" w:rsidRPr="17CA4BAC">
        <w:rPr>
          <w:rFonts w:eastAsia="Arial" w:cs="Arial"/>
        </w:rPr>
        <w:t xml:space="preserve"> </w:t>
      </w:r>
      <w:r w:rsidR="1B48015F" w:rsidRPr="17CA4BAC">
        <w:rPr>
          <w:rFonts w:eastAsia="Arial" w:cs="Arial"/>
        </w:rPr>
        <w:t xml:space="preserve">in </w:t>
      </w:r>
      <w:r w:rsidR="1B48015F" w:rsidRPr="17CA4BAC">
        <w:rPr>
          <w:rFonts w:eastAsia="Arial" w:cs="Arial"/>
          <w:color w:val="000000" w:themeColor="text1"/>
        </w:rPr>
        <w:t>temeljnih vsebin računalništva in informatike (v nadaljevanju</w:t>
      </w:r>
      <w:r w:rsidR="00271580">
        <w:rPr>
          <w:rFonts w:eastAsia="Arial" w:cs="Arial"/>
          <w:color w:val="000000" w:themeColor="text1"/>
        </w:rPr>
        <w:t xml:space="preserve">: </w:t>
      </w:r>
      <w:r w:rsidR="1B48015F" w:rsidRPr="17CA4BAC">
        <w:rPr>
          <w:rFonts w:eastAsia="Arial" w:cs="Arial"/>
          <w:color w:val="000000" w:themeColor="text1"/>
        </w:rPr>
        <w:t>RIN)</w:t>
      </w:r>
      <w:r w:rsidR="6198EF58" w:rsidRPr="17CA4BAC">
        <w:rPr>
          <w:rFonts w:eastAsia="Arial" w:cs="Arial"/>
          <w:color w:val="000000" w:themeColor="text1"/>
        </w:rPr>
        <w:t>,</w:t>
      </w:r>
      <w:r w:rsidRPr="17CA4BAC">
        <w:rPr>
          <w:rFonts w:eastAsia="Arial" w:cs="Arial"/>
        </w:rPr>
        <w:t xml:space="preserve"> kompetenc trajnostnega razvoja </w:t>
      </w:r>
      <w:r w:rsidR="00271580">
        <w:rPr>
          <w:rFonts w:eastAsia="Arial" w:cs="Arial"/>
        </w:rPr>
        <w:t>ter</w:t>
      </w:r>
      <w:r w:rsidRPr="17CA4BAC">
        <w:rPr>
          <w:rFonts w:eastAsia="Arial" w:cs="Arial"/>
        </w:rPr>
        <w:t xml:space="preserve"> finančne pismenosti. </w:t>
      </w:r>
    </w:p>
    <w:p w14:paraId="14CA2EE5" w14:textId="77777777" w:rsidR="008D51C0" w:rsidRPr="00A2122B" w:rsidRDefault="008D51C0" w:rsidP="00B51407">
      <w:pPr>
        <w:spacing w:after="0"/>
        <w:ind w:left="-76"/>
        <w:rPr>
          <w:rFonts w:eastAsia="Arial" w:cs="Arial"/>
        </w:rPr>
      </w:pPr>
      <w:r w:rsidRPr="00A2122B">
        <w:rPr>
          <w:rFonts w:eastAsia="Arial" w:cs="Arial"/>
        </w:rPr>
        <w:t>Glavne aktivnosti v projektu so naslednje:</w:t>
      </w:r>
    </w:p>
    <w:p w14:paraId="3B96AF6D" w14:textId="4F8E2166" w:rsidR="008D51C0" w:rsidRPr="00A2122B" w:rsidRDefault="3E0E19FF" w:rsidP="00B51407">
      <w:pPr>
        <w:pStyle w:val="Odstavekseznama"/>
        <w:keepNext/>
        <w:keepLines/>
        <w:numPr>
          <w:ilvl w:val="0"/>
          <w:numId w:val="8"/>
        </w:numPr>
        <w:spacing w:before="40" w:after="0" w:line="247" w:lineRule="auto"/>
        <w:outlineLvl w:val="2"/>
        <w:rPr>
          <w:rFonts w:eastAsia="Arial" w:cs="Arial"/>
        </w:rPr>
      </w:pPr>
      <w:bookmarkStart w:id="4" w:name="_Toc111719226"/>
      <w:bookmarkStart w:id="5" w:name="_Toc111726889"/>
      <w:bookmarkStart w:id="6" w:name="_Toc112392125"/>
      <w:bookmarkStart w:id="7" w:name="_Toc112372379"/>
      <w:bookmarkStart w:id="8" w:name="_Toc112657942"/>
      <w:bookmarkStart w:id="9" w:name="_Toc113622589"/>
      <w:bookmarkStart w:id="10" w:name="_Toc113973023"/>
      <w:bookmarkStart w:id="11" w:name="_Toc115431419"/>
      <w:bookmarkStart w:id="12" w:name="_Toc115960421"/>
      <w:r w:rsidRPr="17CA4BAC">
        <w:rPr>
          <w:rFonts w:eastAsia="Arial" w:cs="Arial"/>
        </w:rPr>
        <w:t xml:space="preserve">priprava </w:t>
      </w:r>
      <w:r w:rsidR="7D4BAE59" w:rsidRPr="17CA4BAC">
        <w:rPr>
          <w:rFonts w:eastAsia="Arial" w:cs="Arial"/>
        </w:rPr>
        <w:t>K</w:t>
      </w:r>
      <w:r w:rsidRPr="17CA4BAC">
        <w:rPr>
          <w:rFonts w:eastAsia="Arial" w:cs="Arial"/>
        </w:rPr>
        <w:t>ataloga</w:t>
      </w:r>
      <w:r w:rsidR="282C13A4" w:rsidRPr="17CA4BAC">
        <w:rPr>
          <w:rFonts w:eastAsia="Arial" w:cs="Arial"/>
        </w:rPr>
        <w:t xml:space="preserve"> kompetenc</w:t>
      </w:r>
      <w:r w:rsidRPr="17CA4BAC">
        <w:rPr>
          <w:rFonts w:eastAsia="Arial" w:cs="Arial"/>
        </w:rPr>
        <w:t>;</w:t>
      </w:r>
      <w:bookmarkEnd w:id="4"/>
      <w:bookmarkEnd w:id="5"/>
      <w:bookmarkEnd w:id="6"/>
      <w:bookmarkEnd w:id="7"/>
      <w:bookmarkEnd w:id="8"/>
      <w:bookmarkEnd w:id="9"/>
      <w:bookmarkEnd w:id="10"/>
      <w:bookmarkEnd w:id="11"/>
      <w:bookmarkEnd w:id="12"/>
    </w:p>
    <w:p w14:paraId="7A1B7066" w14:textId="3EEB0B12" w:rsidR="008D51C0" w:rsidRPr="00A2122B" w:rsidRDefault="1DD05638" w:rsidP="2D71FC6F">
      <w:pPr>
        <w:pStyle w:val="Odstavekseznama"/>
        <w:keepNext/>
        <w:keepLines/>
        <w:numPr>
          <w:ilvl w:val="0"/>
          <w:numId w:val="8"/>
        </w:numPr>
        <w:spacing w:before="40" w:line="247" w:lineRule="auto"/>
        <w:outlineLvl w:val="2"/>
        <w:rPr>
          <w:rFonts w:eastAsia="Arial" w:cs="Arial"/>
        </w:rPr>
      </w:pPr>
      <w:bookmarkStart w:id="13" w:name="_Toc111719227"/>
      <w:bookmarkStart w:id="14" w:name="_Toc111726890"/>
      <w:bookmarkStart w:id="15" w:name="_Toc112392126"/>
      <w:bookmarkStart w:id="16" w:name="_Toc112372380"/>
      <w:bookmarkStart w:id="17" w:name="_Toc112657943"/>
      <w:bookmarkStart w:id="18" w:name="_Toc113622590"/>
      <w:bookmarkStart w:id="19" w:name="_Toc113973024"/>
      <w:bookmarkStart w:id="20" w:name="_Toc115431420"/>
      <w:bookmarkStart w:id="21" w:name="_Toc115960422"/>
      <w:r w:rsidRPr="00A2122B">
        <w:rPr>
          <w:rFonts w:eastAsia="Arial" w:cs="Arial"/>
        </w:rPr>
        <w:t>opredelitev različnih poti usposabljanj;</w:t>
      </w:r>
      <w:bookmarkEnd w:id="13"/>
      <w:bookmarkEnd w:id="14"/>
      <w:bookmarkEnd w:id="15"/>
      <w:bookmarkEnd w:id="16"/>
      <w:bookmarkEnd w:id="17"/>
      <w:bookmarkEnd w:id="18"/>
      <w:bookmarkEnd w:id="19"/>
      <w:bookmarkEnd w:id="20"/>
      <w:bookmarkEnd w:id="21"/>
    </w:p>
    <w:p w14:paraId="7514AEDA" w14:textId="77777777" w:rsidR="008D51C0" w:rsidRPr="00A2122B" w:rsidRDefault="008D51C0" w:rsidP="2D71FC6F">
      <w:pPr>
        <w:pStyle w:val="Odstavekseznama"/>
        <w:keepNext/>
        <w:keepLines/>
        <w:numPr>
          <w:ilvl w:val="0"/>
          <w:numId w:val="8"/>
        </w:numPr>
        <w:spacing w:before="40" w:line="247" w:lineRule="auto"/>
        <w:outlineLvl w:val="2"/>
        <w:rPr>
          <w:rFonts w:eastAsia="Arial" w:cs="Arial"/>
        </w:rPr>
      </w:pPr>
      <w:bookmarkStart w:id="22" w:name="_Toc111719228"/>
      <w:bookmarkStart w:id="23" w:name="_Toc111726891"/>
      <w:bookmarkStart w:id="24" w:name="_Toc112392127"/>
      <w:bookmarkStart w:id="25" w:name="_Toc112372381"/>
      <w:bookmarkStart w:id="26" w:name="_Toc112657944"/>
      <w:bookmarkStart w:id="27" w:name="_Toc113622591"/>
      <w:bookmarkStart w:id="28" w:name="_Toc113973025"/>
      <w:bookmarkStart w:id="29" w:name="_Toc115431421"/>
      <w:bookmarkStart w:id="30" w:name="_Toc115960423"/>
      <w:r w:rsidRPr="00A2122B">
        <w:rPr>
          <w:rFonts w:eastAsia="Arial" w:cs="Arial"/>
        </w:rPr>
        <w:t>razvoj programov usposabljanja;</w:t>
      </w:r>
      <w:bookmarkEnd w:id="22"/>
      <w:bookmarkEnd w:id="23"/>
      <w:bookmarkEnd w:id="24"/>
      <w:bookmarkEnd w:id="25"/>
      <w:bookmarkEnd w:id="26"/>
      <w:bookmarkEnd w:id="27"/>
      <w:bookmarkEnd w:id="28"/>
      <w:bookmarkEnd w:id="29"/>
      <w:bookmarkEnd w:id="30"/>
    </w:p>
    <w:p w14:paraId="378DAE46" w14:textId="77777777" w:rsidR="008D51C0" w:rsidRPr="00A2122B" w:rsidRDefault="008D51C0" w:rsidP="2D71FC6F">
      <w:pPr>
        <w:pStyle w:val="Odstavekseznama"/>
        <w:keepNext/>
        <w:keepLines/>
        <w:numPr>
          <w:ilvl w:val="0"/>
          <w:numId w:val="8"/>
        </w:numPr>
        <w:spacing w:before="40" w:line="247" w:lineRule="auto"/>
        <w:outlineLvl w:val="2"/>
        <w:rPr>
          <w:rFonts w:eastAsia="Arial" w:cs="Arial"/>
        </w:rPr>
      </w:pPr>
      <w:bookmarkStart w:id="31" w:name="_Toc111719229"/>
      <w:bookmarkStart w:id="32" w:name="_Toc111726892"/>
      <w:bookmarkStart w:id="33" w:name="_Toc112392128"/>
      <w:bookmarkStart w:id="34" w:name="_Toc112372382"/>
      <w:bookmarkStart w:id="35" w:name="_Toc112657945"/>
      <w:bookmarkStart w:id="36" w:name="_Toc113622592"/>
      <w:bookmarkStart w:id="37" w:name="_Toc113973026"/>
      <w:bookmarkStart w:id="38" w:name="_Toc115431422"/>
      <w:bookmarkStart w:id="39" w:name="_Toc115960424"/>
      <w:r w:rsidRPr="00A2122B">
        <w:rPr>
          <w:rFonts w:eastAsia="Arial" w:cs="Arial"/>
        </w:rPr>
        <w:t>pridobivanje in redno usposabljanje sodelavcev projekta;</w:t>
      </w:r>
      <w:bookmarkEnd w:id="31"/>
      <w:bookmarkEnd w:id="32"/>
      <w:bookmarkEnd w:id="33"/>
      <w:bookmarkEnd w:id="34"/>
      <w:bookmarkEnd w:id="35"/>
      <w:bookmarkEnd w:id="36"/>
      <w:bookmarkEnd w:id="37"/>
      <w:bookmarkEnd w:id="38"/>
      <w:bookmarkEnd w:id="39"/>
    </w:p>
    <w:p w14:paraId="4870C599" w14:textId="77777777" w:rsidR="008D51C0" w:rsidRPr="00A2122B" w:rsidRDefault="008D51C0" w:rsidP="2D71FC6F">
      <w:pPr>
        <w:pStyle w:val="Odstavekseznama"/>
        <w:keepNext/>
        <w:keepLines/>
        <w:numPr>
          <w:ilvl w:val="0"/>
          <w:numId w:val="8"/>
        </w:numPr>
        <w:spacing w:before="40" w:line="247" w:lineRule="auto"/>
        <w:outlineLvl w:val="2"/>
        <w:rPr>
          <w:rFonts w:eastAsia="Arial" w:cs="Arial"/>
        </w:rPr>
      </w:pPr>
      <w:bookmarkStart w:id="40" w:name="_Toc111719230"/>
      <w:bookmarkStart w:id="41" w:name="_Toc111726893"/>
      <w:bookmarkStart w:id="42" w:name="_Toc112392129"/>
      <w:bookmarkStart w:id="43" w:name="_Toc112372383"/>
      <w:bookmarkStart w:id="44" w:name="_Toc112657946"/>
      <w:bookmarkStart w:id="45" w:name="_Toc113622593"/>
      <w:bookmarkStart w:id="46" w:name="_Toc113973027"/>
      <w:bookmarkStart w:id="47" w:name="_Toc115431423"/>
      <w:bookmarkStart w:id="48" w:name="_Toc115960425"/>
      <w:r w:rsidRPr="00A2122B">
        <w:rPr>
          <w:rFonts w:eastAsia="Arial" w:cs="Arial"/>
        </w:rPr>
        <w:t>izvajanje usposabljanj strokovnih in vodstvenih delavcev;</w:t>
      </w:r>
      <w:bookmarkEnd w:id="40"/>
      <w:bookmarkEnd w:id="41"/>
      <w:bookmarkEnd w:id="42"/>
      <w:bookmarkEnd w:id="43"/>
      <w:bookmarkEnd w:id="44"/>
      <w:bookmarkEnd w:id="45"/>
      <w:bookmarkEnd w:id="46"/>
      <w:bookmarkEnd w:id="47"/>
      <w:bookmarkEnd w:id="48"/>
    </w:p>
    <w:p w14:paraId="5CC6A5FA" w14:textId="77777777" w:rsidR="008D51C0" w:rsidRPr="00A2122B" w:rsidRDefault="008D51C0" w:rsidP="2D71FC6F">
      <w:pPr>
        <w:pStyle w:val="Odstavekseznama"/>
        <w:keepNext/>
        <w:keepLines/>
        <w:numPr>
          <w:ilvl w:val="0"/>
          <w:numId w:val="8"/>
        </w:numPr>
        <w:spacing w:before="40" w:line="247" w:lineRule="auto"/>
        <w:outlineLvl w:val="2"/>
        <w:rPr>
          <w:rFonts w:eastAsia="Arial" w:cs="Arial"/>
        </w:rPr>
      </w:pPr>
      <w:bookmarkStart w:id="49" w:name="_Toc111719231"/>
      <w:bookmarkStart w:id="50" w:name="_Toc111726894"/>
      <w:bookmarkStart w:id="51" w:name="_Toc112392130"/>
      <w:bookmarkStart w:id="52" w:name="_Toc112372384"/>
      <w:bookmarkStart w:id="53" w:name="_Toc112657947"/>
      <w:bookmarkStart w:id="54" w:name="_Toc113622594"/>
      <w:bookmarkStart w:id="55" w:name="_Toc113973028"/>
      <w:bookmarkStart w:id="56" w:name="_Toc115431424"/>
      <w:bookmarkStart w:id="57" w:name="_Toc115960426"/>
      <w:r w:rsidRPr="00A2122B">
        <w:rPr>
          <w:rFonts w:eastAsia="Arial" w:cs="Arial"/>
        </w:rPr>
        <w:t>spremljanje in evalvacija;</w:t>
      </w:r>
      <w:bookmarkEnd w:id="49"/>
      <w:bookmarkEnd w:id="50"/>
      <w:bookmarkEnd w:id="51"/>
      <w:bookmarkEnd w:id="52"/>
      <w:bookmarkEnd w:id="53"/>
      <w:bookmarkEnd w:id="54"/>
      <w:bookmarkEnd w:id="55"/>
      <w:bookmarkEnd w:id="56"/>
      <w:bookmarkEnd w:id="57"/>
    </w:p>
    <w:p w14:paraId="4B432523" w14:textId="77777777" w:rsidR="008D51C0" w:rsidRPr="00A2122B" w:rsidRDefault="008D51C0" w:rsidP="2D71FC6F">
      <w:pPr>
        <w:pStyle w:val="Odstavekseznama"/>
        <w:keepNext/>
        <w:keepLines/>
        <w:numPr>
          <w:ilvl w:val="0"/>
          <w:numId w:val="8"/>
        </w:numPr>
        <w:spacing w:before="40" w:line="247" w:lineRule="auto"/>
        <w:outlineLvl w:val="2"/>
        <w:rPr>
          <w:rFonts w:eastAsia="Arial" w:cs="Arial"/>
        </w:rPr>
      </w:pPr>
      <w:bookmarkStart w:id="58" w:name="_Toc111719232"/>
      <w:bookmarkStart w:id="59" w:name="_Toc111726895"/>
      <w:bookmarkStart w:id="60" w:name="_Toc112392131"/>
      <w:bookmarkStart w:id="61" w:name="_Toc112372385"/>
      <w:bookmarkStart w:id="62" w:name="_Toc112657948"/>
      <w:bookmarkStart w:id="63" w:name="_Toc113622595"/>
      <w:bookmarkStart w:id="64" w:name="_Toc113973029"/>
      <w:bookmarkStart w:id="65" w:name="_Toc115431425"/>
      <w:bookmarkStart w:id="66" w:name="_Toc115960427"/>
      <w:r w:rsidRPr="00A2122B">
        <w:rPr>
          <w:rFonts w:eastAsia="Arial" w:cs="Arial"/>
        </w:rPr>
        <w:t>predlogi za sistemsko umestitev rezultatov;</w:t>
      </w:r>
      <w:bookmarkEnd w:id="58"/>
      <w:bookmarkEnd w:id="59"/>
      <w:bookmarkEnd w:id="60"/>
      <w:bookmarkEnd w:id="61"/>
      <w:bookmarkEnd w:id="62"/>
      <w:bookmarkEnd w:id="63"/>
      <w:bookmarkEnd w:id="64"/>
      <w:bookmarkEnd w:id="65"/>
      <w:bookmarkEnd w:id="66"/>
    </w:p>
    <w:p w14:paraId="785074E8" w14:textId="77777777" w:rsidR="008D51C0" w:rsidRPr="00A2122B" w:rsidRDefault="008D51C0" w:rsidP="2D71FC6F">
      <w:pPr>
        <w:pStyle w:val="Odstavekseznama"/>
        <w:keepNext/>
        <w:keepLines/>
        <w:numPr>
          <w:ilvl w:val="0"/>
          <w:numId w:val="8"/>
        </w:numPr>
        <w:spacing w:before="40" w:line="247" w:lineRule="auto"/>
        <w:outlineLvl w:val="2"/>
        <w:rPr>
          <w:rFonts w:eastAsia="Arial" w:cs="Arial"/>
        </w:rPr>
      </w:pPr>
      <w:bookmarkStart w:id="67" w:name="_Toc111719233"/>
      <w:bookmarkStart w:id="68" w:name="_Toc111726896"/>
      <w:bookmarkStart w:id="69" w:name="_Toc112392132"/>
      <w:bookmarkStart w:id="70" w:name="_Toc112372386"/>
      <w:bookmarkStart w:id="71" w:name="_Toc112657949"/>
      <w:bookmarkStart w:id="72" w:name="_Toc113622596"/>
      <w:bookmarkStart w:id="73" w:name="_Toc113973030"/>
      <w:bookmarkStart w:id="74" w:name="_Toc115431426"/>
      <w:bookmarkStart w:id="75" w:name="_Toc115960428"/>
      <w:r w:rsidRPr="00A2122B">
        <w:rPr>
          <w:rFonts w:eastAsia="Arial" w:cs="Arial"/>
        </w:rPr>
        <w:t>letna mednarodna konferenca;</w:t>
      </w:r>
      <w:bookmarkEnd w:id="67"/>
      <w:bookmarkEnd w:id="68"/>
      <w:bookmarkEnd w:id="69"/>
      <w:bookmarkEnd w:id="70"/>
      <w:bookmarkEnd w:id="71"/>
      <w:bookmarkEnd w:id="72"/>
      <w:bookmarkEnd w:id="73"/>
      <w:bookmarkEnd w:id="74"/>
      <w:bookmarkEnd w:id="75"/>
      <w:r w:rsidRPr="00A2122B">
        <w:rPr>
          <w:rFonts w:eastAsia="Arial" w:cs="Arial"/>
        </w:rPr>
        <w:t xml:space="preserve"> </w:t>
      </w:r>
    </w:p>
    <w:p w14:paraId="43D3F52E" w14:textId="77777777" w:rsidR="008D51C0" w:rsidRPr="00A2122B" w:rsidRDefault="3E0E19FF" w:rsidP="2D71FC6F">
      <w:pPr>
        <w:pStyle w:val="Odstavekseznama"/>
        <w:keepNext/>
        <w:keepLines/>
        <w:numPr>
          <w:ilvl w:val="0"/>
          <w:numId w:val="8"/>
        </w:numPr>
        <w:spacing w:before="40" w:line="247" w:lineRule="auto"/>
        <w:outlineLvl w:val="2"/>
        <w:rPr>
          <w:rFonts w:eastAsia="Arial" w:cs="Arial"/>
        </w:rPr>
      </w:pPr>
      <w:bookmarkStart w:id="76" w:name="_Toc111719234"/>
      <w:bookmarkStart w:id="77" w:name="_Toc111726897"/>
      <w:bookmarkStart w:id="78" w:name="_Toc112392133"/>
      <w:bookmarkStart w:id="79" w:name="_Toc112372387"/>
      <w:bookmarkStart w:id="80" w:name="_Toc112657950"/>
      <w:bookmarkStart w:id="81" w:name="_Toc113622597"/>
      <w:bookmarkStart w:id="82" w:name="_Toc113973031"/>
      <w:bookmarkStart w:id="83" w:name="_Toc115431427"/>
      <w:bookmarkStart w:id="84" w:name="_Toc115960429"/>
      <w:r w:rsidRPr="17CA4BAC">
        <w:rPr>
          <w:rFonts w:eastAsia="Arial" w:cs="Arial"/>
        </w:rPr>
        <w:t xml:space="preserve">promocija in </w:t>
      </w:r>
      <w:proofErr w:type="spellStart"/>
      <w:r w:rsidRPr="17CA4BAC">
        <w:rPr>
          <w:rFonts w:eastAsia="Arial" w:cs="Arial"/>
        </w:rPr>
        <w:t>diseminacija</w:t>
      </w:r>
      <w:proofErr w:type="spellEnd"/>
      <w:r w:rsidRPr="17CA4BAC">
        <w:rPr>
          <w:rFonts w:eastAsia="Arial" w:cs="Arial"/>
        </w:rPr>
        <w:t>;</w:t>
      </w:r>
      <w:bookmarkEnd w:id="76"/>
      <w:bookmarkEnd w:id="77"/>
      <w:bookmarkEnd w:id="78"/>
      <w:bookmarkEnd w:id="79"/>
      <w:bookmarkEnd w:id="80"/>
      <w:bookmarkEnd w:id="81"/>
      <w:bookmarkEnd w:id="82"/>
      <w:bookmarkEnd w:id="83"/>
      <w:bookmarkEnd w:id="84"/>
    </w:p>
    <w:p w14:paraId="774CB221" w14:textId="77777777" w:rsidR="008D51C0" w:rsidRPr="00A2122B" w:rsidRDefault="008D51C0" w:rsidP="2D71FC6F">
      <w:pPr>
        <w:pStyle w:val="Odstavekseznama"/>
        <w:keepNext/>
        <w:keepLines/>
        <w:numPr>
          <w:ilvl w:val="0"/>
          <w:numId w:val="8"/>
        </w:numPr>
        <w:spacing w:before="40" w:line="247" w:lineRule="auto"/>
        <w:outlineLvl w:val="2"/>
        <w:rPr>
          <w:rFonts w:eastAsia="Arial" w:cs="Arial"/>
        </w:rPr>
      </w:pPr>
      <w:bookmarkStart w:id="85" w:name="_Toc111719235"/>
      <w:bookmarkStart w:id="86" w:name="_Toc111726898"/>
      <w:bookmarkStart w:id="87" w:name="_Toc112392134"/>
      <w:bookmarkStart w:id="88" w:name="_Toc112372388"/>
      <w:bookmarkStart w:id="89" w:name="_Toc112657951"/>
      <w:bookmarkStart w:id="90" w:name="_Toc113622598"/>
      <w:bookmarkStart w:id="91" w:name="_Toc113973032"/>
      <w:bookmarkStart w:id="92" w:name="_Toc115431428"/>
      <w:bookmarkStart w:id="93" w:name="_Toc115960430"/>
      <w:r w:rsidRPr="00A2122B">
        <w:rPr>
          <w:rFonts w:eastAsia="Arial" w:cs="Arial"/>
        </w:rPr>
        <w:t>vodenje projekta;</w:t>
      </w:r>
      <w:bookmarkEnd w:id="85"/>
      <w:bookmarkEnd w:id="86"/>
      <w:bookmarkEnd w:id="87"/>
      <w:bookmarkEnd w:id="88"/>
      <w:bookmarkEnd w:id="89"/>
      <w:bookmarkEnd w:id="90"/>
      <w:bookmarkEnd w:id="91"/>
      <w:bookmarkEnd w:id="92"/>
      <w:bookmarkEnd w:id="93"/>
    </w:p>
    <w:p w14:paraId="1D154432" w14:textId="4FEE9319" w:rsidR="568820DA" w:rsidRDefault="008D51C0" w:rsidP="2D71FC6F">
      <w:pPr>
        <w:pStyle w:val="Odstavekseznama"/>
        <w:keepNext/>
        <w:numPr>
          <w:ilvl w:val="0"/>
          <w:numId w:val="8"/>
        </w:numPr>
        <w:spacing w:before="40" w:line="247" w:lineRule="auto"/>
        <w:outlineLvl w:val="2"/>
        <w:rPr>
          <w:rFonts w:eastAsia="Arial" w:cs="Arial"/>
        </w:rPr>
      </w:pPr>
      <w:bookmarkStart w:id="94" w:name="_Toc111719236"/>
      <w:bookmarkStart w:id="95" w:name="_Toc111726899"/>
      <w:bookmarkStart w:id="96" w:name="_Toc112392135"/>
      <w:bookmarkStart w:id="97" w:name="_Toc112372389"/>
      <w:bookmarkStart w:id="98" w:name="_Toc112657952"/>
      <w:bookmarkStart w:id="99" w:name="_Toc113622599"/>
      <w:bookmarkStart w:id="100" w:name="_Toc113973033"/>
      <w:bookmarkStart w:id="101" w:name="_Toc115431429"/>
      <w:bookmarkStart w:id="102" w:name="_Toc115960431"/>
      <w:r w:rsidRPr="00A2122B">
        <w:rPr>
          <w:rFonts w:eastAsia="Arial" w:cs="Arial"/>
        </w:rPr>
        <w:t>zagotavljanje kakovosti.</w:t>
      </w:r>
      <w:bookmarkEnd w:id="94"/>
      <w:bookmarkEnd w:id="95"/>
      <w:bookmarkEnd w:id="96"/>
      <w:bookmarkEnd w:id="97"/>
      <w:bookmarkEnd w:id="98"/>
      <w:bookmarkEnd w:id="99"/>
      <w:bookmarkEnd w:id="100"/>
      <w:bookmarkEnd w:id="101"/>
      <w:bookmarkEnd w:id="102"/>
      <w:r w:rsidRPr="00A2122B">
        <w:rPr>
          <w:rFonts w:eastAsia="Arial" w:cs="Arial"/>
        </w:rPr>
        <w:t xml:space="preserve"> </w:t>
      </w:r>
    </w:p>
    <w:p w14:paraId="0E8DFFA0" w14:textId="77777777" w:rsidR="00B51407" w:rsidRPr="00B51407" w:rsidRDefault="00B51407" w:rsidP="00B51407">
      <w:pPr>
        <w:pStyle w:val="Odstavekseznama"/>
        <w:keepNext/>
        <w:spacing w:before="40" w:line="247" w:lineRule="auto"/>
        <w:outlineLvl w:val="2"/>
        <w:rPr>
          <w:rFonts w:eastAsia="Arial" w:cs="Arial"/>
        </w:rPr>
      </w:pPr>
    </w:p>
    <w:p w14:paraId="63A9746F" w14:textId="51FFD5FC" w:rsidR="008D51C0" w:rsidRPr="00A2122B" w:rsidRDefault="008D51C0" w:rsidP="2D71FC6F">
      <w:pPr>
        <w:pStyle w:val="Naslov2"/>
        <w:rPr>
          <w:rFonts w:eastAsia="Arial" w:cs="Arial"/>
        </w:rPr>
      </w:pPr>
      <w:bookmarkStart w:id="103" w:name="_Toc112372390"/>
      <w:bookmarkStart w:id="104" w:name="_Toc115960432"/>
      <w:r w:rsidRPr="00A2122B">
        <w:rPr>
          <w:rFonts w:eastAsia="Arial" w:cs="Arial"/>
        </w:rPr>
        <w:t>PRIPRAVA KATALOGA</w:t>
      </w:r>
      <w:r w:rsidR="002D654E" w:rsidRPr="00A2122B">
        <w:rPr>
          <w:rFonts w:eastAsia="Arial" w:cs="Arial"/>
        </w:rPr>
        <w:t xml:space="preserve"> KOMPETENC</w:t>
      </w:r>
      <w:bookmarkEnd w:id="103"/>
      <w:bookmarkEnd w:id="104"/>
    </w:p>
    <w:p w14:paraId="2DB10C21" w14:textId="2D4D503E" w:rsidR="008D51C0" w:rsidRPr="00A2122B" w:rsidRDefault="3E0E19FF" w:rsidP="2D71FC6F">
      <w:pPr>
        <w:ind w:left="-76"/>
        <w:rPr>
          <w:rFonts w:eastAsia="Arial" w:cs="Arial"/>
          <w:color w:val="000000" w:themeColor="text1"/>
        </w:rPr>
      </w:pPr>
      <w:r w:rsidRPr="17CA4BAC">
        <w:rPr>
          <w:rFonts w:eastAsia="Arial" w:cs="Arial"/>
          <w:color w:val="000000" w:themeColor="text1"/>
        </w:rPr>
        <w:t xml:space="preserve">Vsebinska področja </w:t>
      </w:r>
      <w:r w:rsidR="3A3AFC5A" w:rsidRPr="17CA4BAC">
        <w:rPr>
          <w:rFonts w:eastAsia="Arial" w:cs="Arial"/>
          <w:color w:val="000000" w:themeColor="text1"/>
        </w:rPr>
        <w:t>K</w:t>
      </w:r>
      <w:r w:rsidRPr="17CA4BAC">
        <w:rPr>
          <w:rFonts w:eastAsia="Arial" w:cs="Arial"/>
          <w:color w:val="000000" w:themeColor="text1"/>
        </w:rPr>
        <w:t>ataloga</w:t>
      </w:r>
      <w:r w:rsidR="2072E982" w:rsidRPr="17CA4BAC">
        <w:rPr>
          <w:rFonts w:eastAsia="Arial" w:cs="Arial"/>
          <w:color w:val="000000" w:themeColor="text1"/>
        </w:rPr>
        <w:t xml:space="preserve"> kompetenc</w:t>
      </w:r>
      <w:r w:rsidRPr="17CA4BAC">
        <w:rPr>
          <w:rFonts w:eastAsia="Arial" w:cs="Arial"/>
          <w:color w:val="000000" w:themeColor="text1"/>
        </w:rPr>
        <w:t xml:space="preserve"> so: </w:t>
      </w:r>
      <w:r w:rsidRPr="17CA4BAC">
        <w:rPr>
          <w:rFonts w:eastAsia="Arial" w:cs="Arial"/>
          <w:b/>
          <w:bCs/>
        </w:rPr>
        <w:t>digitalne kompetence</w:t>
      </w:r>
      <w:r w:rsidR="05BE1500" w:rsidRPr="17CA4BAC">
        <w:rPr>
          <w:rFonts w:eastAsia="Arial" w:cs="Arial"/>
          <w:b/>
          <w:bCs/>
        </w:rPr>
        <w:t xml:space="preserve"> in </w:t>
      </w:r>
      <w:r w:rsidR="2E83C114" w:rsidRPr="17CA4BAC">
        <w:rPr>
          <w:rFonts w:eastAsia="Arial" w:cs="Arial"/>
          <w:b/>
          <w:bCs/>
        </w:rPr>
        <w:t>temeljn</w:t>
      </w:r>
      <w:r w:rsidR="0704CFF6" w:rsidRPr="17CA4BAC">
        <w:rPr>
          <w:rFonts w:eastAsia="Arial" w:cs="Arial"/>
          <w:b/>
          <w:bCs/>
        </w:rPr>
        <w:t>e</w:t>
      </w:r>
      <w:r w:rsidR="2E83C114" w:rsidRPr="17CA4BAC">
        <w:rPr>
          <w:rFonts w:eastAsia="Arial" w:cs="Arial"/>
          <w:b/>
          <w:bCs/>
        </w:rPr>
        <w:t xml:space="preserve"> vsebin</w:t>
      </w:r>
      <w:r w:rsidR="5E752085" w:rsidRPr="17CA4BAC">
        <w:rPr>
          <w:rFonts w:eastAsia="Arial" w:cs="Arial"/>
          <w:b/>
          <w:bCs/>
        </w:rPr>
        <w:t>e</w:t>
      </w:r>
      <w:r w:rsidR="2E83C114" w:rsidRPr="17CA4BAC">
        <w:rPr>
          <w:rFonts w:eastAsia="Arial" w:cs="Arial"/>
          <w:b/>
          <w:bCs/>
        </w:rPr>
        <w:t xml:space="preserve"> </w:t>
      </w:r>
      <w:r w:rsidR="05BE1500" w:rsidRPr="17CA4BAC">
        <w:rPr>
          <w:rFonts w:eastAsia="Arial" w:cs="Arial"/>
          <w:b/>
          <w:bCs/>
        </w:rPr>
        <w:t>RIN</w:t>
      </w:r>
      <w:r w:rsidRPr="17CA4BAC">
        <w:rPr>
          <w:rFonts w:eastAsia="Arial" w:cs="Arial"/>
          <w:b/>
          <w:bCs/>
        </w:rPr>
        <w:t xml:space="preserve">, kompetence za trajnostni razvoj ter finančna pismenost. </w:t>
      </w:r>
      <w:r w:rsidRPr="17CA4BAC">
        <w:rPr>
          <w:rFonts w:eastAsia="Arial" w:cs="Arial"/>
          <w:color w:val="000000" w:themeColor="text1"/>
        </w:rPr>
        <w:t>Kompetenca v predmetnem razpisu zajema znanje, spretnosti in odnos.</w:t>
      </w:r>
    </w:p>
    <w:p w14:paraId="1B0542FB" w14:textId="5B47CA59" w:rsidR="00B51407" w:rsidRDefault="3F2A682E" w:rsidP="00B51407">
      <w:pPr>
        <w:ind w:left="-76"/>
        <w:rPr>
          <w:rFonts w:eastAsia="Arial" w:cs="Arial"/>
          <w:b/>
          <w:bCs/>
        </w:rPr>
      </w:pPr>
      <w:r w:rsidRPr="00A2122B">
        <w:rPr>
          <w:rFonts w:eastAsia="Arial" w:cs="Arial"/>
          <w:color w:val="000000" w:themeColor="text1"/>
        </w:rPr>
        <w:t>Katalog kompetenc</w:t>
      </w:r>
      <w:r w:rsidR="4C57714A" w:rsidRPr="00A2122B">
        <w:rPr>
          <w:rFonts w:eastAsia="Arial" w:cs="Arial"/>
          <w:color w:val="000000" w:themeColor="text1"/>
        </w:rPr>
        <w:t>, ki zajema</w:t>
      </w:r>
      <w:r w:rsidRPr="00A2122B">
        <w:rPr>
          <w:rFonts w:eastAsia="Arial" w:cs="Arial"/>
          <w:color w:val="000000" w:themeColor="text1"/>
        </w:rPr>
        <w:t xml:space="preserve"> </w:t>
      </w:r>
      <w:r w:rsidR="7DCF4D5F" w:rsidRPr="00A2122B">
        <w:rPr>
          <w:rFonts w:eastAsia="Arial" w:cs="Arial"/>
          <w:color w:val="000000" w:themeColor="text1"/>
        </w:rPr>
        <w:t>temeljne</w:t>
      </w:r>
      <w:r w:rsidR="0CCADB24" w:rsidRPr="00A2122B">
        <w:rPr>
          <w:rFonts w:eastAsia="Arial" w:cs="Arial"/>
          <w:color w:val="000000" w:themeColor="text1"/>
        </w:rPr>
        <w:t xml:space="preserve"> kompetence, </w:t>
      </w:r>
      <w:r w:rsidRPr="00A2122B">
        <w:rPr>
          <w:rFonts w:eastAsia="Arial" w:cs="Arial"/>
          <w:color w:val="000000" w:themeColor="text1"/>
        </w:rPr>
        <w:t>bo podlaga</w:t>
      </w:r>
      <w:r w:rsidR="1C9A1376" w:rsidRPr="00A2122B">
        <w:rPr>
          <w:rFonts w:eastAsia="Arial" w:cs="Arial"/>
          <w:color w:val="000000" w:themeColor="text1"/>
        </w:rPr>
        <w:t xml:space="preserve"> </w:t>
      </w:r>
      <w:r w:rsidR="7639EF62" w:rsidRPr="00A2122B">
        <w:rPr>
          <w:rFonts w:eastAsia="Arial" w:cs="Arial"/>
          <w:color w:val="000000" w:themeColor="text1"/>
        </w:rPr>
        <w:t xml:space="preserve">za </w:t>
      </w:r>
      <w:r w:rsidR="42265551" w:rsidRPr="00A2122B">
        <w:rPr>
          <w:rFonts w:eastAsia="Arial" w:cs="Arial"/>
          <w:color w:val="000000" w:themeColor="text1"/>
        </w:rPr>
        <w:t xml:space="preserve">pripravo </w:t>
      </w:r>
      <w:r w:rsidR="1C9A1376" w:rsidRPr="00A2122B">
        <w:rPr>
          <w:rFonts w:eastAsia="Arial" w:cs="Arial"/>
          <w:color w:val="000000" w:themeColor="text1"/>
        </w:rPr>
        <w:t>program</w:t>
      </w:r>
      <w:r w:rsidR="2CB41111" w:rsidRPr="00A2122B">
        <w:rPr>
          <w:rFonts w:eastAsia="Arial" w:cs="Arial"/>
          <w:color w:val="000000" w:themeColor="text1"/>
        </w:rPr>
        <w:t>ov</w:t>
      </w:r>
      <w:r w:rsidR="1233E021" w:rsidRPr="00A2122B">
        <w:rPr>
          <w:rFonts w:eastAsia="Arial" w:cs="Arial"/>
          <w:color w:val="000000" w:themeColor="text1"/>
        </w:rPr>
        <w:t xml:space="preserve"> u</w:t>
      </w:r>
      <w:r w:rsidR="1C9A1376" w:rsidRPr="00A2122B">
        <w:rPr>
          <w:rFonts w:eastAsia="Arial" w:cs="Arial"/>
          <w:color w:val="000000" w:themeColor="text1"/>
        </w:rPr>
        <w:t xml:space="preserve">sposabljanj, ki bodo objavljeni </w:t>
      </w:r>
      <w:r w:rsidR="3A0D391E" w:rsidRPr="00A2122B">
        <w:rPr>
          <w:rFonts w:eastAsia="Arial" w:cs="Arial"/>
          <w:color w:val="000000" w:themeColor="text1"/>
        </w:rPr>
        <w:t>v sistemu KATIS</w:t>
      </w:r>
      <w:r w:rsidR="30535A4D" w:rsidRPr="00A2122B">
        <w:rPr>
          <w:rFonts w:eastAsia="Arial" w:cs="Arial"/>
          <w:color w:val="000000" w:themeColor="text1"/>
        </w:rPr>
        <w:t xml:space="preserve"> (</w:t>
      </w:r>
      <w:r w:rsidR="45F1B546" w:rsidRPr="00A2122B">
        <w:rPr>
          <w:rFonts w:eastAsia="Arial" w:cs="Arial"/>
          <w:color w:val="000000" w:themeColor="text1"/>
        </w:rPr>
        <w:t>Katalog programov nadaljnjega izobraževanja in usposabljanja</w:t>
      </w:r>
      <w:r w:rsidR="30535A4D" w:rsidRPr="00A2122B">
        <w:rPr>
          <w:rFonts w:eastAsia="Arial" w:cs="Arial"/>
          <w:color w:val="000000" w:themeColor="text1"/>
        </w:rPr>
        <w:t>)</w:t>
      </w:r>
      <w:r w:rsidR="1C9A1376" w:rsidRPr="00A2122B">
        <w:rPr>
          <w:rFonts w:eastAsia="Arial" w:cs="Arial"/>
          <w:color w:val="000000" w:themeColor="text1"/>
        </w:rPr>
        <w:t>.</w:t>
      </w:r>
      <w:r w:rsidR="00B51407">
        <w:rPr>
          <w:rFonts w:eastAsia="Arial" w:cs="Arial"/>
          <w:color w:val="000000" w:themeColor="text1"/>
        </w:rPr>
        <w:t xml:space="preserve"> </w:t>
      </w:r>
    </w:p>
    <w:p w14:paraId="0D164800" w14:textId="19CDD5FA" w:rsidR="008D51C0" w:rsidRPr="00B51407" w:rsidRDefault="2F1F0F74" w:rsidP="00B51407">
      <w:pPr>
        <w:pStyle w:val="Odstavekseznama"/>
        <w:numPr>
          <w:ilvl w:val="0"/>
          <w:numId w:val="42"/>
        </w:numPr>
        <w:rPr>
          <w:rFonts w:eastAsia="Arial" w:cs="Arial"/>
          <w:color w:val="000000" w:themeColor="text1"/>
        </w:rPr>
      </w:pPr>
      <w:r w:rsidRPr="00B51407">
        <w:rPr>
          <w:rFonts w:eastAsia="Arial" w:cs="Arial"/>
          <w:b/>
          <w:bCs/>
        </w:rPr>
        <w:t>Vsebina</w:t>
      </w:r>
      <w:r w:rsidR="44B8D300" w:rsidRPr="00B51407">
        <w:rPr>
          <w:rFonts w:eastAsia="Arial" w:cs="Arial"/>
          <w:b/>
          <w:bCs/>
        </w:rPr>
        <w:t xml:space="preserve"> </w:t>
      </w:r>
      <w:r w:rsidR="558A5F86" w:rsidRPr="00B51407">
        <w:rPr>
          <w:rFonts w:eastAsia="Arial" w:cs="Arial"/>
          <w:b/>
          <w:bCs/>
        </w:rPr>
        <w:t>K</w:t>
      </w:r>
      <w:r w:rsidR="44B8D300" w:rsidRPr="00B51407">
        <w:rPr>
          <w:rFonts w:eastAsia="Arial" w:cs="Arial"/>
          <w:b/>
          <w:bCs/>
        </w:rPr>
        <w:t>ataloga</w:t>
      </w:r>
      <w:r w:rsidR="14FA9310" w:rsidRPr="00B51407">
        <w:rPr>
          <w:rFonts w:eastAsia="Arial" w:cs="Arial"/>
          <w:b/>
          <w:bCs/>
        </w:rPr>
        <w:t xml:space="preserve"> kompetenc</w:t>
      </w:r>
    </w:p>
    <w:p w14:paraId="35EC6E8C" w14:textId="4A65535B" w:rsidR="00D84C76" w:rsidRPr="00D84C76" w:rsidRDefault="18F8B9B4" w:rsidP="00E4440A">
      <w:pPr>
        <w:spacing w:after="0"/>
        <w:ind w:left="-74" w:firstLine="74"/>
        <w:rPr>
          <w:rFonts w:eastAsia="Arial" w:cs="Arial"/>
        </w:rPr>
      </w:pPr>
      <w:r w:rsidRPr="6295F466">
        <w:rPr>
          <w:rFonts w:eastAsia="Arial" w:cs="Arial"/>
        </w:rPr>
        <w:t>V okviru Kataloga kompetenc je treba opredeliti kompetence za:</w:t>
      </w:r>
    </w:p>
    <w:p w14:paraId="7F5A5C88" w14:textId="60612F62" w:rsidR="18F8B9B4" w:rsidRDefault="18F8B9B4" w:rsidP="6295F466">
      <w:pPr>
        <w:pStyle w:val="Odstavekseznama"/>
        <w:keepNext/>
        <w:keepLines/>
        <w:numPr>
          <w:ilvl w:val="0"/>
          <w:numId w:val="14"/>
        </w:numPr>
        <w:spacing w:before="40" w:line="247" w:lineRule="auto"/>
        <w:outlineLvl w:val="2"/>
        <w:rPr>
          <w:rFonts w:eastAsia="Arial" w:cs="Arial"/>
          <w:i/>
          <w:iCs/>
        </w:rPr>
      </w:pPr>
      <w:r w:rsidRPr="6295F466">
        <w:rPr>
          <w:rFonts w:eastAsia="Arial" w:cs="Arial"/>
        </w:rPr>
        <w:t>strokovne delavce;</w:t>
      </w:r>
    </w:p>
    <w:p w14:paraId="71C030DE" w14:textId="26B7CF24" w:rsidR="18F8B9B4" w:rsidRDefault="18F8B9B4" w:rsidP="6295F466">
      <w:pPr>
        <w:pStyle w:val="Odstavekseznama"/>
        <w:keepNext/>
        <w:keepLines/>
        <w:numPr>
          <w:ilvl w:val="0"/>
          <w:numId w:val="14"/>
        </w:numPr>
        <w:spacing w:before="40" w:line="247" w:lineRule="auto"/>
        <w:outlineLvl w:val="2"/>
        <w:rPr>
          <w:rFonts w:eastAsia="Arial" w:cs="Arial"/>
          <w:i/>
          <w:iCs/>
        </w:rPr>
      </w:pPr>
      <w:r w:rsidRPr="6295F466">
        <w:rPr>
          <w:rFonts w:eastAsia="Arial" w:cs="Arial"/>
        </w:rPr>
        <w:t>vodstvene delavce;</w:t>
      </w:r>
    </w:p>
    <w:p w14:paraId="40018CFB" w14:textId="549AE4C9" w:rsidR="18F8B9B4" w:rsidRDefault="18F8B9B4" w:rsidP="6295F466">
      <w:pPr>
        <w:pStyle w:val="Odstavekseznama"/>
        <w:keepNext/>
        <w:keepLines/>
        <w:numPr>
          <w:ilvl w:val="0"/>
          <w:numId w:val="14"/>
        </w:numPr>
        <w:spacing w:before="40" w:line="247" w:lineRule="auto"/>
        <w:outlineLvl w:val="2"/>
        <w:rPr>
          <w:rFonts w:eastAsia="Arial" w:cs="Arial"/>
          <w:i/>
          <w:iCs/>
        </w:rPr>
      </w:pPr>
      <w:r w:rsidRPr="6295F466">
        <w:rPr>
          <w:rFonts w:eastAsia="Arial" w:cs="Arial"/>
        </w:rPr>
        <w:t>digitaln</w:t>
      </w:r>
      <w:r w:rsidR="6027FFAA" w:rsidRPr="6295F466">
        <w:rPr>
          <w:rFonts w:eastAsia="Arial" w:cs="Arial"/>
        </w:rPr>
        <w:t>e</w:t>
      </w:r>
      <w:r w:rsidRPr="6295F466">
        <w:rPr>
          <w:rFonts w:eastAsia="Arial" w:cs="Arial"/>
        </w:rPr>
        <w:t xml:space="preserve"> koordinatorje (samo na področju digitalnih kompetenc in temeljnih vsebin RIN): računalnikarji-organizatorji informacijskih dejavnosti in drugi koordinatorji digitalnega izobraževanja.</w:t>
      </w:r>
    </w:p>
    <w:p w14:paraId="43B06945" w14:textId="712ECBCE" w:rsidR="008D51C0" w:rsidRPr="00A2122B" w:rsidRDefault="3E0E19FF" w:rsidP="00B51407">
      <w:pPr>
        <w:spacing w:after="0"/>
        <w:rPr>
          <w:rFonts w:eastAsia="Arial" w:cs="Arial"/>
        </w:rPr>
      </w:pPr>
      <w:r w:rsidRPr="17CA4BAC">
        <w:rPr>
          <w:rFonts w:eastAsia="Arial" w:cs="Arial"/>
        </w:rPr>
        <w:t xml:space="preserve">Pri pripravi vsebine </w:t>
      </w:r>
      <w:r w:rsidR="23F742FC" w:rsidRPr="17CA4BAC">
        <w:rPr>
          <w:rFonts w:eastAsia="Arial" w:cs="Arial"/>
        </w:rPr>
        <w:t>K</w:t>
      </w:r>
      <w:r w:rsidR="11C6A05C" w:rsidRPr="17CA4BAC">
        <w:rPr>
          <w:rFonts w:eastAsia="Arial" w:cs="Arial"/>
        </w:rPr>
        <w:t>a</w:t>
      </w:r>
      <w:r w:rsidRPr="17CA4BAC">
        <w:rPr>
          <w:rFonts w:eastAsia="Arial" w:cs="Arial"/>
        </w:rPr>
        <w:t>taloga</w:t>
      </w:r>
      <w:r w:rsidR="648C13D3" w:rsidRPr="17CA4BAC">
        <w:rPr>
          <w:rFonts w:eastAsia="Arial" w:cs="Arial"/>
        </w:rPr>
        <w:t xml:space="preserve"> kompetenc</w:t>
      </w:r>
      <w:r w:rsidRPr="17CA4BAC">
        <w:rPr>
          <w:rFonts w:eastAsia="Arial" w:cs="Arial"/>
        </w:rPr>
        <w:t xml:space="preserve"> je treba upoštevati obstoječe strokovne podlage, in sicer za: </w:t>
      </w:r>
    </w:p>
    <w:p w14:paraId="06A8C46E" w14:textId="22CB8F82" w:rsidR="008D51C0" w:rsidRPr="00A2122B" w:rsidRDefault="44B8D300" w:rsidP="00B51407">
      <w:pPr>
        <w:pStyle w:val="Odstavekseznama"/>
        <w:numPr>
          <w:ilvl w:val="0"/>
          <w:numId w:val="13"/>
        </w:numPr>
        <w:spacing w:after="0" w:line="259" w:lineRule="auto"/>
        <w:ind w:left="714" w:hanging="357"/>
        <w:rPr>
          <w:rFonts w:eastAsia="Arial" w:cs="Arial"/>
          <w:color w:val="000000" w:themeColor="text1"/>
        </w:rPr>
      </w:pPr>
      <w:r w:rsidRPr="58F6D334">
        <w:rPr>
          <w:rFonts w:eastAsia="Arial" w:cs="Arial"/>
          <w:color w:val="000000" w:themeColor="text1"/>
        </w:rPr>
        <w:t>Področje digitalnih kompetenc</w:t>
      </w:r>
      <w:r w:rsidR="25BE3533" w:rsidRPr="58F6D334">
        <w:rPr>
          <w:rFonts w:eastAsia="Arial" w:cs="Arial"/>
          <w:color w:val="000000" w:themeColor="text1"/>
        </w:rPr>
        <w:t xml:space="preserve"> in temeljnih vsebin</w:t>
      </w:r>
      <w:r w:rsidR="4D1A3655" w:rsidRPr="58F6D334">
        <w:rPr>
          <w:rFonts w:eastAsia="Arial" w:cs="Arial"/>
          <w:color w:val="000000" w:themeColor="text1"/>
        </w:rPr>
        <w:t xml:space="preserve"> RIN</w:t>
      </w:r>
    </w:p>
    <w:p w14:paraId="6C1E00EF" w14:textId="6DBC7FD8" w:rsidR="008D51C0" w:rsidRPr="00A2122B" w:rsidRDefault="3E0E19FF" w:rsidP="2D71FC6F">
      <w:pPr>
        <w:pStyle w:val="Odstavekseznama"/>
        <w:keepNext/>
        <w:keepLines/>
        <w:numPr>
          <w:ilvl w:val="1"/>
          <w:numId w:val="13"/>
        </w:numPr>
        <w:ind w:left="709" w:hanging="284"/>
        <w:outlineLvl w:val="2"/>
        <w:rPr>
          <w:rFonts w:eastAsia="Arial" w:cs="Arial"/>
          <w:color w:val="000000" w:themeColor="text1"/>
        </w:rPr>
      </w:pPr>
      <w:bookmarkStart w:id="105" w:name="_Toc111719238"/>
      <w:bookmarkStart w:id="106" w:name="_Toc111726901"/>
      <w:bookmarkStart w:id="107" w:name="_Toc112392137"/>
      <w:bookmarkStart w:id="108" w:name="_Toc112372391"/>
      <w:bookmarkStart w:id="109" w:name="_Toc112657954"/>
      <w:bookmarkStart w:id="110" w:name="_Toc113622601"/>
      <w:bookmarkStart w:id="111" w:name="_Toc113973035"/>
      <w:bookmarkStart w:id="112" w:name="_Toc115431431"/>
      <w:bookmarkStart w:id="113" w:name="_Toc115960433"/>
      <w:r w:rsidRPr="17CA4BAC">
        <w:rPr>
          <w:rStyle w:val="normaltextrun"/>
          <w:rFonts w:eastAsia="Arial" w:cs="Arial"/>
          <w:color w:val="000000" w:themeColor="text1"/>
        </w:rPr>
        <w:lastRenderedPageBreak/>
        <w:t>digitalne kompetence za strokovne in vodstvene delavce:</w:t>
      </w:r>
      <w:bookmarkEnd w:id="105"/>
      <w:bookmarkEnd w:id="106"/>
      <w:bookmarkEnd w:id="107"/>
      <w:bookmarkEnd w:id="108"/>
      <w:bookmarkEnd w:id="109"/>
      <w:bookmarkEnd w:id="110"/>
      <w:bookmarkEnd w:id="111"/>
      <w:bookmarkEnd w:id="112"/>
      <w:bookmarkEnd w:id="113"/>
      <w:r w:rsidRPr="17CA4BAC">
        <w:rPr>
          <w:rStyle w:val="normaltextrun"/>
          <w:rFonts w:eastAsia="Arial" w:cs="Arial"/>
          <w:color w:val="000000" w:themeColor="text1"/>
        </w:rPr>
        <w:t xml:space="preserve"> </w:t>
      </w:r>
    </w:p>
    <w:p w14:paraId="208C6D74" w14:textId="3906E04B" w:rsidR="008D51C0" w:rsidRPr="00A2122B" w:rsidRDefault="00106ADA" w:rsidP="2D71FC6F">
      <w:pPr>
        <w:pStyle w:val="Odstavekseznama"/>
        <w:keepNext/>
        <w:keepLines/>
        <w:numPr>
          <w:ilvl w:val="0"/>
          <w:numId w:val="12"/>
        </w:numPr>
        <w:ind w:left="993"/>
        <w:outlineLvl w:val="2"/>
        <w:rPr>
          <w:rStyle w:val="normaltextrun"/>
          <w:rFonts w:eastAsia="Arial" w:cs="Arial"/>
          <w:color w:val="000000" w:themeColor="text1"/>
        </w:rPr>
      </w:pPr>
      <w:bookmarkStart w:id="114" w:name="_Toc115960434"/>
      <w:bookmarkStart w:id="115" w:name="_Toc115431432"/>
      <w:bookmarkStart w:id="116" w:name="_Toc111719239"/>
      <w:bookmarkStart w:id="117" w:name="_Toc111726902"/>
      <w:bookmarkStart w:id="118" w:name="_Toc112392138"/>
      <w:bookmarkStart w:id="119" w:name="_Toc112372392"/>
      <w:bookmarkStart w:id="120" w:name="_Toc112657955"/>
      <w:bookmarkStart w:id="121" w:name="_Toc113622602"/>
      <w:bookmarkStart w:id="122" w:name="_Toc113973036"/>
      <w:r>
        <w:rPr>
          <w:rStyle w:val="normaltextrun"/>
          <w:rFonts w:eastAsia="Arial" w:cs="Arial"/>
          <w:color w:val="000000" w:themeColor="text1"/>
        </w:rPr>
        <w:t>E</w:t>
      </w:r>
      <w:r w:rsidR="3E0E19FF" w:rsidRPr="17CA4BAC">
        <w:rPr>
          <w:rStyle w:val="normaltextrun"/>
          <w:rFonts w:eastAsia="Arial" w:cs="Arial"/>
          <w:color w:val="000000" w:themeColor="text1"/>
        </w:rPr>
        <w:t xml:space="preserve">vropski okvir digitalnih kompetenc izobraževalcev </w:t>
      </w:r>
      <w:proofErr w:type="spellStart"/>
      <w:r w:rsidR="3E0E19FF" w:rsidRPr="17CA4BAC">
        <w:rPr>
          <w:rStyle w:val="normaltextrun"/>
          <w:rFonts w:eastAsia="Arial" w:cs="Arial"/>
          <w:color w:val="000000" w:themeColor="text1"/>
        </w:rPr>
        <w:t>DigCompEdu</w:t>
      </w:r>
      <w:proofErr w:type="spellEnd"/>
      <w:r w:rsidR="044E0287" w:rsidRPr="17CA4BAC">
        <w:rPr>
          <w:rStyle w:val="normaltextrun"/>
          <w:rFonts w:eastAsia="Arial" w:cs="Arial"/>
          <w:color w:val="000000" w:themeColor="text1"/>
        </w:rPr>
        <w:t>:</w:t>
      </w:r>
      <w:r w:rsidR="3E0E19FF" w:rsidRPr="17CA4BAC">
        <w:rPr>
          <w:rStyle w:val="normaltextrun"/>
          <w:rFonts w:eastAsia="Arial" w:cs="Arial"/>
          <w:color w:val="000000" w:themeColor="text1"/>
        </w:rPr>
        <w:t xml:space="preserve"> </w:t>
      </w:r>
      <w:hyperlink r:id="rId13">
        <w:r w:rsidR="3E0E19FF" w:rsidRPr="17CA4BAC">
          <w:rPr>
            <w:rStyle w:val="Hiperpovezava"/>
            <w:rFonts w:cs="Arial"/>
            <w:lang w:val="sl-SI"/>
          </w:rPr>
          <w:t>digcompedu.pdf (zrss.si)</w:t>
        </w:r>
        <w:bookmarkEnd w:id="114"/>
      </w:hyperlink>
      <w:bookmarkEnd w:id="115"/>
    </w:p>
    <w:p w14:paraId="2A7C9245" w14:textId="1995B9BE" w:rsidR="008D51C0" w:rsidRPr="00A2122B" w:rsidRDefault="008D51C0" w:rsidP="2D71FC6F">
      <w:pPr>
        <w:pStyle w:val="Odstavekseznama"/>
        <w:keepNext/>
        <w:keepLines/>
        <w:numPr>
          <w:ilvl w:val="0"/>
          <w:numId w:val="12"/>
        </w:numPr>
        <w:ind w:left="993"/>
        <w:outlineLvl w:val="2"/>
        <w:rPr>
          <w:rFonts w:eastAsia="Arial" w:cs="Arial"/>
          <w:color w:val="000000" w:themeColor="text1"/>
        </w:rPr>
      </w:pPr>
      <w:bookmarkStart w:id="123" w:name="_Toc115431433"/>
      <w:bookmarkStart w:id="124" w:name="_Toc115960435"/>
      <w:proofErr w:type="spellStart"/>
      <w:r w:rsidRPr="00A2122B">
        <w:rPr>
          <w:rStyle w:val="normaltextrun"/>
          <w:rFonts w:eastAsia="Arial" w:cs="Arial"/>
          <w:color w:val="000000" w:themeColor="text1"/>
        </w:rPr>
        <w:t>samoreflektivn</w:t>
      </w:r>
      <w:r w:rsidR="545455F7" w:rsidRPr="00A2122B">
        <w:rPr>
          <w:rStyle w:val="normaltextrun"/>
          <w:rFonts w:eastAsia="Arial" w:cs="Arial"/>
          <w:color w:val="000000" w:themeColor="text1"/>
        </w:rPr>
        <w:t>o</w:t>
      </w:r>
      <w:proofErr w:type="spellEnd"/>
      <w:r w:rsidRPr="00A2122B">
        <w:rPr>
          <w:rStyle w:val="normaltextrun"/>
          <w:rFonts w:eastAsia="Arial" w:cs="Arial"/>
          <w:color w:val="000000" w:themeColor="text1"/>
        </w:rPr>
        <w:t xml:space="preserve"> orodj</w:t>
      </w:r>
      <w:r w:rsidR="54324914" w:rsidRPr="00A2122B">
        <w:rPr>
          <w:rStyle w:val="normaltextrun"/>
          <w:rFonts w:eastAsia="Arial" w:cs="Arial"/>
          <w:color w:val="000000" w:themeColor="text1"/>
        </w:rPr>
        <w:t>e</w:t>
      </w:r>
      <w:r w:rsidRPr="00A2122B">
        <w:rPr>
          <w:rStyle w:val="normaltextrun"/>
          <w:rFonts w:eastAsia="Arial" w:cs="Arial"/>
          <w:color w:val="000000" w:themeColor="text1"/>
        </w:rPr>
        <w:t xml:space="preserve"> SELFIE </w:t>
      </w:r>
      <w:proofErr w:type="spellStart"/>
      <w:r w:rsidRPr="00A2122B">
        <w:rPr>
          <w:rStyle w:val="normaltextrun"/>
          <w:rFonts w:eastAsia="Arial" w:cs="Arial"/>
          <w:color w:val="000000" w:themeColor="text1"/>
        </w:rPr>
        <w:t>For</w:t>
      </w:r>
      <w:proofErr w:type="spellEnd"/>
      <w:r w:rsidRPr="00A2122B">
        <w:rPr>
          <w:rStyle w:val="normaltextrun"/>
          <w:rFonts w:eastAsia="Arial" w:cs="Arial"/>
          <w:color w:val="000000" w:themeColor="text1"/>
        </w:rPr>
        <w:t xml:space="preserve"> TEACHERS</w:t>
      </w:r>
      <w:r w:rsidR="36E1304F" w:rsidRPr="00A2122B">
        <w:rPr>
          <w:rStyle w:val="normaltextrun"/>
          <w:rFonts w:eastAsia="Arial" w:cs="Arial"/>
          <w:color w:val="000000" w:themeColor="text1"/>
        </w:rPr>
        <w:t>:</w:t>
      </w:r>
      <w:r w:rsidRPr="00A2122B">
        <w:rPr>
          <w:rStyle w:val="normaltextrun"/>
          <w:rFonts w:eastAsia="Arial" w:cs="Arial"/>
          <w:color w:val="000000" w:themeColor="text1"/>
        </w:rPr>
        <w:t xml:space="preserve"> </w:t>
      </w:r>
      <w:hyperlink r:id="rId14" w:history="1">
        <w:r w:rsidRPr="00A2122B">
          <w:rPr>
            <w:rStyle w:val="Hiperpovezava"/>
            <w:rFonts w:cs="Arial"/>
            <w:lang w:val="sl-SI"/>
          </w:rPr>
          <w:t xml:space="preserve">SELFIE </w:t>
        </w:r>
        <w:proofErr w:type="spellStart"/>
        <w:r w:rsidRPr="00A2122B">
          <w:rPr>
            <w:rStyle w:val="Hiperpovezava"/>
            <w:rFonts w:cs="Arial"/>
            <w:lang w:val="sl-SI"/>
          </w:rPr>
          <w:t>for</w:t>
        </w:r>
        <w:proofErr w:type="spellEnd"/>
        <w:r w:rsidRPr="00A2122B">
          <w:rPr>
            <w:rStyle w:val="Hiperpovezava"/>
            <w:rFonts w:cs="Arial"/>
            <w:lang w:val="sl-SI"/>
          </w:rPr>
          <w:t xml:space="preserve"> TEACHERS | </w:t>
        </w:r>
        <w:proofErr w:type="spellStart"/>
        <w:r w:rsidRPr="00A2122B">
          <w:rPr>
            <w:rStyle w:val="Hiperpovezava"/>
            <w:rFonts w:cs="Arial"/>
            <w:lang w:val="sl-SI"/>
          </w:rPr>
          <w:t>European</w:t>
        </w:r>
        <w:proofErr w:type="spellEnd"/>
        <w:r w:rsidRPr="00A2122B">
          <w:rPr>
            <w:rStyle w:val="Hiperpovezava"/>
            <w:rFonts w:cs="Arial"/>
            <w:lang w:val="sl-SI"/>
          </w:rPr>
          <w:t xml:space="preserve"> </w:t>
        </w:r>
        <w:proofErr w:type="spellStart"/>
        <w:r w:rsidRPr="00A2122B">
          <w:rPr>
            <w:rStyle w:val="Hiperpovezava"/>
            <w:rFonts w:cs="Arial"/>
            <w:lang w:val="sl-SI"/>
          </w:rPr>
          <w:t>Education</w:t>
        </w:r>
        <w:proofErr w:type="spellEnd"/>
        <w:r w:rsidRPr="00A2122B">
          <w:rPr>
            <w:rStyle w:val="Hiperpovezava"/>
            <w:rFonts w:cs="Arial"/>
            <w:lang w:val="sl-SI"/>
          </w:rPr>
          <w:t xml:space="preserve"> Area (europa.eu)</w:t>
        </w:r>
      </w:hyperlink>
      <w:r w:rsidRPr="00A2122B">
        <w:rPr>
          <w:rStyle w:val="normaltextrun"/>
          <w:rFonts w:eastAsia="Arial" w:cs="Arial"/>
          <w:color w:val="000000" w:themeColor="text1"/>
        </w:rPr>
        <w:t xml:space="preserve"> in njihovih morebitnih prihodnjih nadgradenj</w:t>
      </w:r>
      <w:bookmarkEnd w:id="116"/>
      <w:bookmarkEnd w:id="117"/>
      <w:bookmarkEnd w:id="118"/>
      <w:bookmarkEnd w:id="119"/>
      <w:bookmarkEnd w:id="120"/>
      <w:bookmarkEnd w:id="121"/>
      <w:bookmarkEnd w:id="122"/>
      <w:bookmarkEnd w:id="123"/>
      <w:bookmarkEnd w:id="124"/>
    </w:p>
    <w:p w14:paraId="0AFDAE65" w14:textId="48242469" w:rsidR="008D51C0" w:rsidRPr="00A2122B" w:rsidRDefault="1DD05638" w:rsidP="2D71FC6F">
      <w:pPr>
        <w:pStyle w:val="Odstavekseznama"/>
        <w:keepNext/>
        <w:keepLines/>
        <w:numPr>
          <w:ilvl w:val="0"/>
          <w:numId w:val="12"/>
        </w:numPr>
        <w:ind w:left="993"/>
        <w:outlineLvl w:val="2"/>
        <w:rPr>
          <w:rStyle w:val="normaltextrun"/>
          <w:rFonts w:eastAsia="Arial" w:cs="Arial"/>
          <w:color w:val="000000" w:themeColor="text1"/>
        </w:rPr>
      </w:pPr>
      <w:bookmarkStart w:id="125" w:name="_Toc115431434"/>
      <w:bookmarkStart w:id="126" w:name="_Toc115960436"/>
      <w:bookmarkStart w:id="127" w:name="_Toc111719240"/>
      <w:bookmarkStart w:id="128" w:name="_Toc111726903"/>
      <w:bookmarkStart w:id="129" w:name="_Toc112392139"/>
      <w:bookmarkStart w:id="130" w:name="_Toc112372393"/>
      <w:bookmarkStart w:id="131" w:name="_Toc112657956"/>
      <w:bookmarkStart w:id="132" w:name="_Toc113622603"/>
      <w:bookmarkStart w:id="133" w:name="_Toc113973037"/>
      <w:r w:rsidRPr="00A2122B">
        <w:rPr>
          <w:rStyle w:val="normaltextrun"/>
          <w:rFonts w:eastAsia="Arial" w:cs="Arial"/>
          <w:color w:val="000000" w:themeColor="text1"/>
        </w:rPr>
        <w:t xml:space="preserve">kompetence iz </w:t>
      </w:r>
      <w:r w:rsidR="5ED7F2A4" w:rsidRPr="00A2122B">
        <w:rPr>
          <w:rStyle w:val="normaltextrun"/>
          <w:rFonts w:eastAsia="Arial" w:cs="Arial"/>
          <w:color w:val="000000" w:themeColor="text1"/>
        </w:rPr>
        <w:t>s</w:t>
      </w:r>
      <w:r w:rsidRPr="00A2122B">
        <w:rPr>
          <w:rStyle w:val="normaltextrun"/>
          <w:rFonts w:eastAsia="Arial" w:cs="Arial"/>
          <w:color w:val="000000" w:themeColor="text1"/>
        </w:rPr>
        <w:t>tandarda e-kompetentni učitelj</w:t>
      </w:r>
      <w:r w:rsidR="3CDFAB08" w:rsidRPr="00A2122B">
        <w:rPr>
          <w:rStyle w:val="normaltextrun"/>
          <w:rFonts w:eastAsia="Arial" w:cs="Arial"/>
          <w:color w:val="000000" w:themeColor="text1"/>
        </w:rPr>
        <w:t>:</w:t>
      </w:r>
      <w:r w:rsidRPr="00A2122B">
        <w:rPr>
          <w:rStyle w:val="normaltextrun"/>
          <w:rFonts w:eastAsia="Arial" w:cs="Arial"/>
          <w:color w:val="000000" w:themeColor="text1"/>
        </w:rPr>
        <w:t xml:space="preserve"> </w:t>
      </w:r>
      <w:hyperlink r:id="rId15">
        <w:r w:rsidRPr="00A2122B">
          <w:rPr>
            <w:rStyle w:val="Hiperpovezava"/>
            <w:rFonts w:cs="Arial"/>
            <w:lang w:val="it-IT"/>
          </w:rPr>
          <w:t>esolstvo–standard.pdf (zrss.si)</w:t>
        </w:r>
        <w:bookmarkEnd w:id="125"/>
        <w:bookmarkEnd w:id="126"/>
      </w:hyperlink>
      <w:bookmarkEnd w:id="127"/>
      <w:bookmarkEnd w:id="128"/>
      <w:bookmarkEnd w:id="129"/>
      <w:bookmarkEnd w:id="130"/>
      <w:bookmarkEnd w:id="131"/>
      <w:bookmarkEnd w:id="132"/>
      <w:bookmarkEnd w:id="133"/>
    </w:p>
    <w:p w14:paraId="4112CDDE" w14:textId="501B9C34" w:rsidR="008D51C0" w:rsidRPr="00A2122B" w:rsidRDefault="4266E5B3" w:rsidP="2D71FC6F">
      <w:pPr>
        <w:pStyle w:val="Odstavekseznama"/>
        <w:keepNext/>
        <w:keepLines/>
        <w:numPr>
          <w:ilvl w:val="0"/>
          <w:numId w:val="12"/>
        </w:numPr>
        <w:ind w:left="993"/>
        <w:outlineLvl w:val="2"/>
        <w:rPr>
          <w:rFonts w:eastAsia="Arial" w:cs="Arial"/>
        </w:rPr>
      </w:pPr>
      <w:bookmarkStart w:id="134" w:name="_Toc115431435"/>
      <w:bookmarkStart w:id="135" w:name="_Toc115960437"/>
      <w:bookmarkStart w:id="136" w:name="_Toc111719241"/>
      <w:bookmarkStart w:id="137" w:name="_Toc111726904"/>
      <w:bookmarkStart w:id="138" w:name="_Toc112392140"/>
      <w:bookmarkStart w:id="139" w:name="_Toc112372394"/>
      <w:bookmarkStart w:id="140" w:name="_Toc112657957"/>
      <w:bookmarkStart w:id="141" w:name="_Toc113622604"/>
      <w:bookmarkStart w:id="142" w:name="_Toc113973038"/>
      <w:r w:rsidRPr="00A2122B">
        <w:rPr>
          <w:rStyle w:val="normaltextrun"/>
          <w:rFonts w:eastAsia="Arial" w:cs="Arial"/>
          <w:color w:val="000000" w:themeColor="text1"/>
        </w:rPr>
        <w:t xml:space="preserve">kompetence iz </w:t>
      </w:r>
      <w:proofErr w:type="spellStart"/>
      <w:r w:rsidRPr="00A2122B">
        <w:rPr>
          <w:rStyle w:val="normaltextrun"/>
          <w:rFonts w:eastAsia="Arial" w:cs="Arial"/>
          <w:color w:val="000000" w:themeColor="text1"/>
        </w:rPr>
        <w:t>samoreflektivnega</w:t>
      </w:r>
      <w:proofErr w:type="spellEnd"/>
      <w:r w:rsidRPr="00A2122B">
        <w:rPr>
          <w:rStyle w:val="normaltextrun"/>
          <w:rFonts w:eastAsia="Arial" w:cs="Arial"/>
          <w:color w:val="000000" w:themeColor="text1"/>
        </w:rPr>
        <w:t xml:space="preserve"> orodja POT-OS (ang.</w:t>
      </w:r>
      <w:r w:rsidR="50B1FB4A" w:rsidRPr="00A2122B">
        <w:rPr>
          <w:rStyle w:val="normaltextrun"/>
          <w:rFonts w:eastAsia="Arial" w:cs="Arial"/>
          <w:color w:val="000000" w:themeColor="text1"/>
        </w:rPr>
        <w:t xml:space="preserve"> </w:t>
      </w:r>
      <w:r w:rsidRPr="00A2122B">
        <w:rPr>
          <w:rStyle w:val="normaltextrun"/>
          <w:rFonts w:eastAsia="Arial" w:cs="Arial"/>
          <w:color w:val="000000" w:themeColor="text1"/>
        </w:rPr>
        <w:t>TET-SAT, projekt MENTEP)</w:t>
      </w:r>
      <w:r w:rsidR="0E35D091" w:rsidRPr="00A2122B">
        <w:rPr>
          <w:rStyle w:val="normaltextrun"/>
          <w:rFonts w:eastAsia="Arial" w:cs="Arial"/>
          <w:color w:val="000000" w:themeColor="text1"/>
        </w:rPr>
        <w:t>:</w:t>
      </w:r>
      <w:r w:rsidRPr="00A2122B">
        <w:rPr>
          <w:rStyle w:val="normaltextrun"/>
          <w:rFonts w:eastAsia="Arial" w:cs="Arial"/>
          <w:color w:val="000000" w:themeColor="text1"/>
        </w:rPr>
        <w:t xml:space="preserve">  </w:t>
      </w:r>
      <w:hyperlink r:id="rId16">
        <w:r w:rsidRPr="00A2122B">
          <w:rPr>
            <w:rStyle w:val="Hiperpovezava"/>
            <w:rFonts w:cs="Arial"/>
            <w:lang w:val="sl-SI"/>
          </w:rPr>
          <w:t>e195f9b4-5641-4a85-9ab6-b39ec3d4e373 (eun.org)</w:t>
        </w:r>
        <w:bookmarkEnd w:id="134"/>
        <w:bookmarkEnd w:id="135"/>
      </w:hyperlink>
      <w:bookmarkEnd w:id="136"/>
      <w:bookmarkEnd w:id="137"/>
      <w:bookmarkEnd w:id="138"/>
      <w:bookmarkEnd w:id="139"/>
      <w:bookmarkEnd w:id="140"/>
      <w:bookmarkEnd w:id="141"/>
      <w:bookmarkEnd w:id="142"/>
    </w:p>
    <w:p w14:paraId="6DA3C772" w14:textId="0C27BDCB" w:rsidR="008D51C0" w:rsidRPr="00A2122B" w:rsidRDefault="008D51C0" w:rsidP="2D71FC6F">
      <w:pPr>
        <w:pStyle w:val="Odstavekseznama"/>
        <w:keepNext/>
        <w:keepLines/>
        <w:numPr>
          <w:ilvl w:val="0"/>
          <w:numId w:val="12"/>
        </w:numPr>
        <w:ind w:left="993"/>
        <w:outlineLvl w:val="2"/>
        <w:rPr>
          <w:rFonts w:eastAsia="Arial" w:cs="Arial"/>
        </w:rPr>
      </w:pPr>
      <w:bookmarkStart w:id="143" w:name="_Toc111719242"/>
      <w:bookmarkStart w:id="144" w:name="_Toc111726905"/>
      <w:bookmarkStart w:id="145" w:name="_Toc112392141"/>
      <w:bookmarkStart w:id="146" w:name="_Toc112372395"/>
      <w:bookmarkStart w:id="147" w:name="_Toc112657958"/>
      <w:bookmarkStart w:id="148" w:name="_Toc113622605"/>
      <w:bookmarkStart w:id="149" w:name="_Toc113973039"/>
      <w:bookmarkStart w:id="150" w:name="_Toc115431436"/>
      <w:bookmarkStart w:id="151" w:name="_Toc115960438"/>
      <w:r w:rsidRPr="00A2122B">
        <w:rPr>
          <w:rFonts w:eastAsia="Arial" w:cs="Arial"/>
        </w:rPr>
        <w:t xml:space="preserve">v katalog </w:t>
      </w:r>
      <w:r w:rsidR="5D58B59A" w:rsidRPr="00A2122B">
        <w:rPr>
          <w:rFonts w:eastAsia="Arial" w:cs="Arial"/>
        </w:rPr>
        <w:t xml:space="preserve">kompetenc </w:t>
      </w:r>
      <w:r w:rsidRPr="00A2122B">
        <w:rPr>
          <w:rFonts w:eastAsia="Arial" w:cs="Arial"/>
        </w:rPr>
        <w:t>se smiselno umestijo vsebine in programi usposabljanj ter razvojnih dejavnosti v nacionalnem in mednarodnem prostoru, ki so se izvajali v času po 1. 1. 2017 (npr. Inovativna učna okolja podprta z IKT - Inovativna Pedagogika 1:1</w:t>
      </w:r>
      <w:r w:rsidR="00675440" w:rsidRPr="00A2122B">
        <w:rPr>
          <w:rFonts w:eastAsia="Arial" w:cs="Arial"/>
        </w:rPr>
        <w:t xml:space="preserve">: </w:t>
      </w:r>
      <w:hyperlink r:id="rId17">
        <w:r w:rsidR="00675440" w:rsidRPr="00B51407">
          <w:rPr>
            <w:rStyle w:val="Hiperpovezava"/>
            <w:rFonts w:eastAsia="Arial" w:cs="Arial"/>
            <w:lang w:val="sl-SI"/>
          </w:rPr>
          <w:t>https://www.inovativna-sola.si/</w:t>
        </w:r>
      </w:hyperlink>
      <w:r w:rsidRPr="00B51407">
        <w:rPr>
          <w:rFonts w:eastAsia="Arial" w:cs="Arial"/>
          <w:szCs w:val="20"/>
        </w:rPr>
        <w:t>,</w:t>
      </w:r>
      <w:r w:rsidRPr="00A2122B">
        <w:rPr>
          <w:rFonts w:eastAsia="Arial" w:cs="Arial"/>
        </w:rPr>
        <w:t xml:space="preserve"> razvojna </w:t>
      </w:r>
      <w:r w:rsidR="008546CD" w:rsidRPr="00A2122B">
        <w:rPr>
          <w:rFonts w:eastAsia="Arial" w:cs="Arial"/>
        </w:rPr>
        <w:t>naloga POKIT, Dvig digitalne kompetentnosti</w:t>
      </w:r>
      <w:r w:rsidR="00675440" w:rsidRPr="00A2122B">
        <w:rPr>
          <w:rFonts w:eastAsia="Arial" w:cs="Arial"/>
        </w:rPr>
        <w:t xml:space="preserve">: </w:t>
      </w:r>
      <w:hyperlink r:id="rId18">
        <w:r w:rsidR="1D1E1EEA" w:rsidRPr="00E146C1">
          <w:rPr>
            <w:rStyle w:val="Hiperpovezava"/>
            <w:rFonts w:eastAsia="Arial" w:cs="Arial"/>
            <w:lang w:val="sl-SI"/>
          </w:rPr>
          <w:t>https://projektddk.splet.arnes.si/</w:t>
        </w:r>
      </w:hyperlink>
      <w:r w:rsidR="00675440" w:rsidRPr="00A2122B">
        <w:rPr>
          <w:rFonts w:eastAsia="Arial" w:cs="Arial"/>
        </w:rPr>
        <w:t xml:space="preserve">, </w:t>
      </w:r>
      <w:proofErr w:type="spellStart"/>
      <w:r w:rsidRPr="00A2122B">
        <w:rPr>
          <w:rFonts w:eastAsia="Arial" w:cs="Arial"/>
        </w:rPr>
        <w:t>Digital</w:t>
      </w:r>
      <w:proofErr w:type="spellEnd"/>
      <w:r w:rsidRPr="00A2122B">
        <w:rPr>
          <w:rFonts w:eastAsia="Arial" w:cs="Arial"/>
        </w:rPr>
        <w:t xml:space="preserve"> </w:t>
      </w:r>
      <w:proofErr w:type="spellStart"/>
      <w:r w:rsidRPr="00A2122B">
        <w:rPr>
          <w:rFonts w:eastAsia="Arial" w:cs="Arial"/>
        </w:rPr>
        <w:t>Schools</w:t>
      </w:r>
      <w:proofErr w:type="spellEnd"/>
      <w:r w:rsidRPr="00A2122B">
        <w:rPr>
          <w:rFonts w:eastAsia="Arial" w:cs="Arial"/>
        </w:rPr>
        <w:t xml:space="preserve"> </w:t>
      </w:r>
      <w:proofErr w:type="spellStart"/>
      <w:r w:rsidRPr="00A2122B">
        <w:rPr>
          <w:rFonts w:eastAsia="Arial" w:cs="Arial"/>
        </w:rPr>
        <w:t>Awards</w:t>
      </w:r>
      <w:proofErr w:type="spellEnd"/>
      <w:r w:rsidRPr="00A2122B">
        <w:rPr>
          <w:rFonts w:eastAsia="Arial" w:cs="Arial"/>
        </w:rPr>
        <w:t xml:space="preserve"> – Priznanje digitalna šola</w:t>
      </w:r>
      <w:r w:rsidR="6145BF4A" w:rsidRPr="00A2122B">
        <w:rPr>
          <w:rFonts w:eastAsia="Arial" w:cs="Arial"/>
        </w:rPr>
        <w:t xml:space="preserve"> ...</w:t>
      </w:r>
      <w:r w:rsidRPr="00A2122B">
        <w:rPr>
          <w:rFonts w:eastAsia="Arial" w:cs="Arial"/>
        </w:rPr>
        <w:t>)</w:t>
      </w:r>
      <w:bookmarkEnd w:id="143"/>
      <w:bookmarkEnd w:id="144"/>
      <w:bookmarkEnd w:id="145"/>
      <w:bookmarkEnd w:id="146"/>
      <w:bookmarkEnd w:id="147"/>
      <w:bookmarkEnd w:id="148"/>
      <w:bookmarkEnd w:id="149"/>
      <w:bookmarkEnd w:id="150"/>
      <w:bookmarkEnd w:id="151"/>
    </w:p>
    <w:p w14:paraId="34CE0A41" w14:textId="77777777" w:rsidR="00DE08F9" w:rsidRPr="00A2122B" w:rsidRDefault="00DE08F9" w:rsidP="2D71FC6F">
      <w:pPr>
        <w:pStyle w:val="Odstavekseznama"/>
        <w:keepNext/>
        <w:keepLines/>
        <w:ind w:left="709"/>
        <w:outlineLvl w:val="2"/>
        <w:rPr>
          <w:rFonts w:eastAsia="Arial" w:cs="Arial"/>
          <w:color w:val="000000" w:themeColor="text1"/>
        </w:rPr>
      </w:pPr>
    </w:p>
    <w:p w14:paraId="78BEAEEB" w14:textId="0EF5751F" w:rsidR="008D51C0" w:rsidRPr="00A2122B" w:rsidRDefault="3E0E19FF" w:rsidP="2D71FC6F">
      <w:pPr>
        <w:pStyle w:val="Odstavekseznama"/>
        <w:keepNext/>
        <w:keepLines/>
        <w:numPr>
          <w:ilvl w:val="1"/>
          <w:numId w:val="13"/>
        </w:numPr>
        <w:ind w:left="709"/>
        <w:outlineLvl w:val="2"/>
        <w:rPr>
          <w:rFonts w:eastAsia="Arial" w:cs="Arial"/>
          <w:color w:val="000000" w:themeColor="text1"/>
        </w:rPr>
      </w:pPr>
      <w:bookmarkStart w:id="152" w:name="_Toc111719243"/>
      <w:bookmarkStart w:id="153" w:name="_Toc111726906"/>
      <w:bookmarkStart w:id="154" w:name="_Toc112392142"/>
      <w:bookmarkStart w:id="155" w:name="_Toc112372396"/>
      <w:bookmarkStart w:id="156" w:name="_Toc112657959"/>
      <w:bookmarkStart w:id="157" w:name="_Toc113622606"/>
      <w:bookmarkStart w:id="158" w:name="_Toc113973040"/>
      <w:bookmarkStart w:id="159" w:name="_Toc115431437"/>
      <w:bookmarkStart w:id="160" w:name="_Toc115960439"/>
      <w:r w:rsidRPr="17CA4BAC">
        <w:rPr>
          <w:rStyle w:val="normaltextrun"/>
          <w:rFonts w:eastAsia="Arial" w:cs="Arial"/>
          <w:color w:val="000000" w:themeColor="text1"/>
        </w:rPr>
        <w:t>digitalne kompetence</w:t>
      </w:r>
      <w:r w:rsidR="62BA0755" w:rsidRPr="17CA4BAC">
        <w:rPr>
          <w:rStyle w:val="normaltextrun"/>
          <w:rFonts w:eastAsia="Arial" w:cs="Arial"/>
          <w:color w:val="000000" w:themeColor="text1"/>
        </w:rPr>
        <w:t xml:space="preserve"> </w:t>
      </w:r>
      <w:r w:rsidRPr="17CA4BAC">
        <w:rPr>
          <w:rStyle w:val="normaltextrun"/>
          <w:rFonts w:eastAsia="Arial" w:cs="Arial"/>
          <w:color w:val="000000" w:themeColor="text1"/>
        </w:rPr>
        <w:t>za državljan</w:t>
      </w:r>
      <w:r w:rsidR="00271580">
        <w:rPr>
          <w:rStyle w:val="normaltextrun"/>
          <w:rFonts w:eastAsia="Arial" w:cs="Arial"/>
          <w:color w:val="000000" w:themeColor="text1"/>
        </w:rPr>
        <w:t>e</w:t>
      </w:r>
      <w:r w:rsidRPr="17CA4BAC">
        <w:rPr>
          <w:rStyle w:val="normaltextrun"/>
          <w:rFonts w:eastAsia="Arial" w:cs="Arial"/>
          <w:color w:val="000000" w:themeColor="text1"/>
        </w:rPr>
        <w:t>:</w:t>
      </w:r>
      <w:bookmarkEnd w:id="152"/>
      <w:bookmarkEnd w:id="153"/>
      <w:bookmarkEnd w:id="154"/>
      <w:bookmarkEnd w:id="155"/>
      <w:bookmarkEnd w:id="156"/>
      <w:bookmarkEnd w:id="157"/>
      <w:bookmarkEnd w:id="158"/>
      <w:bookmarkEnd w:id="159"/>
      <w:bookmarkEnd w:id="160"/>
    </w:p>
    <w:p w14:paraId="72F61B80" w14:textId="67E14201" w:rsidR="008D51C0" w:rsidRPr="00A2122B" w:rsidRDefault="00106ADA" w:rsidP="2D71FC6F">
      <w:pPr>
        <w:pStyle w:val="Odstavekseznama"/>
        <w:keepNext/>
        <w:keepLines/>
        <w:numPr>
          <w:ilvl w:val="0"/>
          <w:numId w:val="11"/>
        </w:numPr>
        <w:ind w:left="993"/>
        <w:outlineLvl w:val="2"/>
        <w:rPr>
          <w:rStyle w:val="normaltextrun"/>
          <w:rFonts w:eastAsia="Arial" w:cs="Arial"/>
          <w:color w:val="000000" w:themeColor="text1"/>
        </w:rPr>
      </w:pPr>
      <w:bookmarkStart w:id="161" w:name="_Toc115960440"/>
      <w:bookmarkStart w:id="162" w:name="_Toc115431438"/>
      <w:bookmarkStart w:id="163" w:name="_Toc111719244"/>
      <w:bookmarkStart w:id="164" w:name="_Toc111726907"/>
      <w:bookmarkStart w:id="165" w:name="_Toc112392143"/>
      <w:bookmarkStart w:id="166" w:name="_Toc112372397"/>
      <w:bookmarkStart w:id="167" w:name="_Toc112657960"/>
      <w:bookmarkStart w:id="168" w:name="_Toc113622607"/>
      <w:bookmarkStart w:id="169" w:name="_Toc113973041"/>
      <w:r>
        <w:rPr>
          <w:rStyle w:val="normaltextrun"/>
          <w:rFonts w:eastAsia="Arial" w:cs="Arial"/>
          <w:color w:val="000000" w:themeColor="text1"/>
        </w:rPr>
        <w:t>E</w:t>
      </w:r>
      <w:r w:rsidR="3E0E19FF" w:rsidRPr="17CA4BAC">
        <w:rPr>
          <w:rStyle w:val="normaltextrun"/>
          <w:rFonts w:eastAsia="Arial" w:cs="Arial"/>
          <w:color w:val="000000" w:themeColor="text1"/>
        </w:rPr>
        <w:t xml:space="preserve">vropski okvir </w:t>
      </w:r>
      <w:proofErr w:type="spellStart"/>
      <w:r w:rsidR="3E0E19FF" w:rsidRPr="17CA4BAC">
        <w:rPr>
          <w:rStyle w:val="normaltextrun"/>
          <w:rFonts w:eastAsia="Arial" w:cs="Arial"/>
          <w:color w:val="000000" w:themeColor="text1"/>
        </w:rPr>
        <w:t>DigComp</w:t>
      </w:r>
      <w:proofErr w:type="spellEnd"/>
      <w:r w:rsidR="3E0E19FF" w:rsidRPr="17CA4BAC">
        <w:rPr>
          <w:rStyle w:val="normaltextrun"/>
          <w:rFonts w:eastAsia="Arial" w:cs="Arial"/>
          <w:color w:val="000000" w:themeColor="text1"/>
        </w:rPr>
        <w:t xml:space="preserve"> 2.1</w:t>
      </w:r>
      <w:r w:rsidR="49206ABB" w:rsidRPr="17CA4BAC">
        <w:rPr>
          <w:rStyle w:val="normaltextrun"/>
          <w:rFonts w:eastAsia="Arial" w:cs="Arial"/>
          <w:color w:val="000000" w:themeColor="text1"/>
        </w:rPr>
        <w:t xml:space="preserve">: </w:t>
      </w:r>
      <w:hyperlink r:id="rId19">
        <w:r w:rsidR="3E0E19FF" w:rsidRPr="17CA4BAC">
          <w:rPr>
            <w:rStyle w:val="Hiperpovezava"/>
            <w:rFonts w:cs="Arial"/>
            <w:lang w:val="sl-SI"/>
          </w:rPr>
          <w:t>FINAL(</w:t>
        </w:r>
        <w:proofErr w:type="spellStart"/>
        <w:r w:rsidR="3E0E19FF" w:rsidRPr="17CA4BAC">
          <w:rPr>
            <w:rStyle w:val="Hiperpovezava"/>
            <w:rFonts w:cs="Arial"/>
            <w:lang w:val="sl-SI"/>
          </w:rPr>
          <w:t>Print</w:t>
        </w:r>
        <w:proofErr w:type="spellEnd"/>
        <w:r w:rsidR="3E0E19FF" w:rsidRPr="17CA4BAC">
          <w:rPr>
            <w:rStyle w:val="Hiperpovezava"/>
            <w:rFonts w:cs="Arial"/>
            <w:lang w:val="sl-SI"/>
          </w:rPr>
          <w:t>)-DigComp2.1Booklet.indd (zrss.si)</w:t>
        </w:r>
        <w:bookmarkEnd w:id="161"/>
      </w:hyperlink>
      <w:bookmarkEnd w:id="162"/>
      <w:bookmarkEnd w:id="163"/>
      <w:bookmarkEnd w:id="164"/>
      <w:bookmarkEnd w:id="165"/>
      <w:bookmarkEnd w:id="166"/>
      <w:bookmarkEnd w:id="167"/>
      <w:bookmarkEnd w:id="168"/>
      <w:bookmarkEnd w:id="169"/>
    </w:p>
    <w:p w14:paraId="2F2D2CD9" w14:textId="2B7A0545" w:rsidR="0947AED1" w:rsidRPr="00A2122B" w:rsidRDefault="1A01B567" w:rsidP="00436B7D">
      <w:pPr>
        <w:pStyle w:val="Odstavekseznama"/>
        <w:keepNext/>
        <w:keepLines/>
        <w:numPr>
          <w:ilvl w:val="0"/>
          <w:numId w:val="11"/>
        </w:numPr>
        <w:ind w:left="993"/>
        <w:jc w:val="left"/>
        <w:outlineLvl w:val="2"/>
        <w:rPr>
          <w:rStyle w:val="normaltextrun"/>
          <w:rFonts w:eastAsia="Arial" w:cs="Arial"/>
          <w:color w:val="000000" w:themeColor="text1"/>
        </w:rPr>
      </w:pPr>
      <w:bookmarkStart w:id="170" w:name="_Toc115960441"/>
      <w:bookmarkStart w:id="171" w:name="_Toc115431439"/>
      <w:bookmarkStart w:id="172" w:name="_Toc111719245"/>
      <w:bookmarkStart w:id="173" w:name="_Toc111726908"/>
      <w:r w:rsidRPr="17CA4BAC">
        <w:rPr>
          <w:rStyle w:val="normaltextrun"/>
          <w:rFonts w:eastAsia="Arial" w:cs="Arial"/>
          <w:color w:val="000000" w:themeColor="text1"/>
        </w:rPr>
        <w:t xml:space="preserve">Evropski okvir </w:t>
      </w:r>
      <w:proofErr w:type="spellStart"/>
      <w:r w:rsidRPr="17CA4BAC">
        <w:rPr>
          <w:rStyle w:val="normaltextrun"/>
          <w:rFonts w:eastAsia="Arial" w:cs="Arial"/>
          <w:color w:val="000000" w:themeColor="text1"/>
        </w:rPr>
        <w:t>DigComp</w:t>
      </w:r>
      <w:proofErr w:type="spellEnd"/>
      <w:r w:rsidRPr="17CA4BAC">
        <w:rPr>
          <w:rStyle w:val="normaltextrun"/>
          <w:rFonts w:eastAsia="Arial" w:cs="Arial"/>
          <w:color w:val="000000" w:themeColor="text1"/>
        </w:rPr>
        <w:t xml:space="preserve"> 2.2 (se prevaja v slovenščino</w:t>
      </w:r>
      <w:r w:rsidR="229663BA" w:rsidRPr="17CA4BAC">
        <w:rPr>
          <w:rStyle w:val="normaltextrun"/>
          <w:rFonts w:eastAsia="Arial" w:cs="Arial"/>
          <w:color w:val="000000" w:themeColor="text1"/>
        </w:rPr>
        <w:t>):</w:t>
      </w:r>
      <w:bookmarkStart w:id="174" w:name="_Toc112392144"/>
      <w:bookmarkStart w:id="175" w:name="_Toc112372398"/>
      <w:bookmarkStart w:id="176" w:name="_Toc112657961"/>
      <w:bookmarkStart w:id="177" w:name="_Toc113622608"/>
      <w:bookmarkStart w:id="178" w:name="_Toc113973042"/>
      <w:r w:rsidR="4FBD2BCC" w:rsidRPr="17CA4BAC">
        <w:rPr>
          <w:rFonts w:eastAsia="Arial" w:cs="Arial"/>
        </w:rPr>
        <w:t xml:space="preserve"> </w:t>
      </w:r>
      <w:hyperlink r:id="rId20">
        <w:proofErr w:type="spellStart"/>
        <w:r w:rsidR="21B2DD05" w:rsidRPr="17CA4BAC">
          <w:rPr>
            <w:rStyle w:val="Hiperpovezava"/>
            <w:rFonts w:eastAsia="Calibri" w:cs="Arial"/>
          </w:rPr>
          <w:t>DigComp</w:t>
        </w:r>
        <w:proofErr w:type="spellEnd"/>
        <w:r w:rsidR="21B2DD05" w:rsidRPr="17CA4BAC">
          <w:rPr>
            <w:rStyle w:val="Hiperpovezava"/>
            <w:rFonts w:eastAsia="Calibri" w:cs="Arial"/>
          </w:rPr>
          <w:t>: The Digital Competence Framework for citizens</w:t>
        </w:r>
        <w:bookmarkEnd w:id="170"/>
      </w:hyperlink>
      <w:bookmarkEnd w:id="171"/>
      <w:bookmarkEnd w:id="172"/>
      <w:bookmarkEnd w:id="173"/>
      <w:bookmarkEnd w:id="174"/>
      <w:bookmarkEnd w:id="175"/>
      <w:bookmarkEnd w:id="176"/>
      <w:bookmarkEnd w:id="177"/>
      <w:bookmarkEnd w:id="178"/>
      <w:r w:rsidR="0947AED1">
        <w:br/>
      </w:r>
    </w:p>
    <w:p w14:paraId="36A24C41" w14:textId="582D89B7" w:rsidR="008D51C0" w:rsidRPr="00A2122B" w:rsidRDefault="3E0E19FF" w:rsidP="2D71FC6F">
      <w:pPr>
        <w:pStyle w:val="Odstavekseznama"/>
        <w:keepNext/>
        <w:keepLines/>
        <w:numPr>
          <w:ilvl w:val="1"/>
          <w:numId w:val="13"/>
        </w:numPr>
        <w:ind w:left="709"/>
        <w:outlineLvl w:val="2"/>
        <w:rPr>
          <w:rFonts w:eastAsia="Arial" w:cs="Arial"/>
          <w:color w:val="000000" w:themeColor="text1"/>
        </w:rPr>
      </w:pPr>
      <w:bookmarkStart w:id="179" w:name="_Toc111719246"/>
      <w:bookmarkStart w:id="180" w:name="_Toc111726909"/>
      <w:bookmarkStart w:id="181" w:name="_Toc112392145"/>
      <w:bookmarkStart w:id="182" w:name="_Toc112372399"/>
      <w:bookmarkStart w:id="183" w:name="_Toc112657962"/>
      <w:bookmarkStart w:id="184" w:name="_Toc113622609"/>
      <w:bookmarkStart w:id="185" w:name="_Toc113973043"/>
      <w:bookmarkStart w:id="186" w:name="_Toc115431440"/>
      <w:bookmarkStart w:id="187" w:name="_Toc115960442"/>
      <w:r w:rsidRPr="17CA4BAC">
        <w:rPr>
          <w:rStyle w:val="normaltextrun"/>
          <w:rFonts w:eastAsia="Arial" w:cs="Arial"/>
          <w:color w:val="000000" w:themeColor="text1"/>
        </w:rPr>
        <w:t>digitalna kompetentnost izobraževalne institucije:</w:t>
      </w:r>
      <w:bookmarkEnd w:id="179"/>
      <w:bookmarkEnd w:id="180"/>
      <w:bookmarkEnd w:id="181"/>
      <w:bookmarkEnd w:id="182"/>
      <w:bookmarkEnd w:id="183"/>
      <w:bookmarkEnd w:id="184"/>
      <w:bookmarkEnd w:id="185"/>
      <w:bookmarkEnd w:id="186"/>
      <w:bookmarkEnd w:id="187"/>
    </w:p>
    <w:p w14:paraId="135545E5" w14:textId="683E5449" w:rsidR="008D51C0" w:rsidRPr="00A2122B" w:rsidRDefault="00106ADA" w:rsidP="2D71FC6F">
      <w:pPr>
        <w:pStyle w:val="Odstavekseznama"/>
        <w:keepNext/>
        <w:keepLines/>
        <w:numPr>
          <w:ilvl w:val="0"/>
          <w:numId w:val="10"/>
        </w:numPr>
        <w:ind w:left="993"/>
        <w:outlineLvl w:val="2"/>
        <w:rPr>
          <w:rFonts w:eastAsia="Arial" w:cs="Arial"/>
        </w:rPr>
      </w:pPr>
      <w:bookmarkStart w:id="188" w:name="_Toc115960443"/>
      <w:bookmarkStart w:id="189" w:name="_Toc111719247"/>
      <w:bookmarkStart w:id="190" w:name="_Toc111726910"/>
      <w:bookmarkStart w:id="191" w:name="_Toc112392146"/>
      <w:bookmarkStart w:id="192" w:name="_Toc112372400"/>
      <w:bookmarkStart w:id="193" w:name="_Toc112657963"/>
      <w:bookmarkStart w:id="194" w:name="_Toc113622610"/>
      <w:bookmarkStart w:id="195" w:name="_Toc113973044"/>
      <w:bookmarkStart w:id="196" w:name="_Toc115431441"/>
      <w:r>
        <w:rPr>
          <w:rStyle w:val="normaltextrun"/>
          <w:rFonts w:eastAsia="Arial" w:cs="Arial"/>
          <w:color w:val="000000" w:themeColor="text1"/>
        </w:rPr>
        <w:t>E</w:t>
      </w:r>
      <w:r w:rsidR="3E0E19FF" w:rsidRPr="17CA4BAC">
        <w:rPr>
          <w:rStyle w:val="normaltextrun"/>
          <w:rFonts w:eastAsia="Arial" w:cs="Arial"/>
          <w:color w:val="000000" w:themeColor="text1"/>
        </w:rPr>
        <w:t xml:space="preserve">vropski okvir </w:t>
      </w:r>
      <w:proofErr w:type="spellStart"/>
      <w:r w:rsidR="3E0E19FF" w:rsidRPr="17CA4BAC">
        <w:rPr>
          <w:rStyle w:val="normaltextrun"/>
          <w:rFonts w:eastAsia="Arial" w:cs="Arial"/>
          <w:color w:val="000000" w:themeColor="text1"/>
        </w:rPr>
        <w:t>DigCompOrg</w:t>
      </w:r>
      <w:proofErr w:type="spellEnd"/>
      <w:r w:rsidR="3E0E19FF" w:rsidRPr="17CA4BAC">
        <w:rPr>
          <w:rStyle w:val="normaltextrun"/>
          <w:rFonts w:eastAsia="Arial" w:cs="Arial"/>
          <w:color w:val="000000" w:themeColor="text1"/>
        </w:rPr>
        <w:t xml:space="preserve"> in njemu </w:t>
      </w:r>
      <w:r w:rsidR="00E146C1">
        <w:rPr>
          <w:rStyle w:val="normaltextrun"/>
          <w:rFonts w:eastAsia="Arial" w:cs="Arial"/>
          <w:color w:val="000000" w:themeColor="text1"/>
        </w:rPr>
        <w:t xml:space="preserve">prilagojeno </w:t>
      </w:r>
      <w:proofErr w:type="spellStart"/>
      <w:r w:rsidR="00E146C1">
        <w:rPr>
          <w:rStyle w:val="normaltextrun"/>
          <w:rFonts w:eastAsia="Arial" w:cs="Arial"/>
          <w:color w:val="000000" w:themeColor="text1"/>
        </w:rPr>
        <w:t>samoreflektivno</w:t>
      </w:r>
      <w:proofErr w:type="spellEnd"/>
      <w:r w:rsidR="00E146C1">
        <w:rPr>
          <w:rStyle w:val="normaltextrun"/>
          <w:rFonts w:eastAsia="Arial" w:cs="Arial"/>
          <w:color w:val="000000" w:themeColor="text1"/>
        </w:rPr>
        <w:t xml:space="preserve"> orodje </w:t>
      </w:r>
      <w:r w:rsidR="3E0E19FF" w:rsidRPr="17CA4BAC">
        <w:rPr>
          <w:rStyle w:val="normaltextrun"/>
          <w:rFonts w:eastAsia="Arial" w:cs="Arial"/>
          <w:color w:val="000000" w:themeColor="text1"/>
        </w:rPr>
        <w:t xml:space="preserve">prilagojenega </w:t>
      </w:r>
      <w:proofErr w:type="spellStart"/>
      <w:r w:rsidR="3E0E19FF" w:rsidRPr="17CA4BAC">
        <w:rPr>
          <w:rStyle w:val="normaltextrun"/>
          <w:rFonts w:eastAsia="Arial" w:cs="Arial"/>
          <w:color w:val="000000" w:themeColor="text1"/>
        </w:rPr>
        <w:t>samoreflektivnega</w:t>
      </w:r>
      <w:proofErr w:type="spellEnd"/>
      <w:r w:rsidR="3E0E19FF" w:rsidRPr="17CA4BAC">
        <w:rPr>
          <w:rStyle w:val="normaltextrun"/>
          <w:rFonts w:eastAsia="Arial" w:cs="Arial"/>
          <w:color w:val="000000" w:themeColor="text1"/>
        </w:rPr>
        <w:t xml:space="preserve"> orodja SELFIE (</w:t>
      </w:r>
      <w:proofErr w:type="spellStart"/>
      <w:r w:rsidR="3E0E19FF" w:rsidRPr="17CA4BAC">
        <w:rPr>
          <w:rStyle w:val="normaltextrun"/>
          <w:rFonts w:eastAsia="Arial" w:cs="Arial"/>
          <w:color w:val="000000" w:themeColor="text1"/>
        </w:rPr>
        <w:t>for</w:t>
      </w:r>
      <w:proofErr w:type="spellEnd"/>
      <w:r w:rsidR="3E0E19FF" w:rsidRPr="17CA4BAC">
        <w:rPr>
          <w:rStyle w:val="normaltextrun"/>
          <w:rFonts w:eastAsia="Arial" w:cs="Arial"/>
          <w:color w:val="000000" w:themeColor="text1"/>
        </w:rPr>
        <w:t xml:space="preserve"> </w:t>
      </w:r>
      <w:proofErr w:type="spellStart"/>
      <w:r w:rsidR="3E0E19FF" w:rsidRPr="17CA4BAC">
        <w:rPr>
          <w:rStyle w:val="normaltextrun"/>
          <w:rFonts w:eastAsia="Arial" w:cs="Arial"/>
          <w:color w:val="000000" w:themeColor="text1"/>
        </w:rPr>
        <w:t>schools</w:t>
      </w:r>
      <w:proofErr w:type="spellEnd"/>
      <w:r w:rsidR="3E0E19FF" w:rsidRPr="17CA4BAC">
        <w:rPr>
          <w:rStyle w:val="normaltextrun"/>
          <w:rFonts w:eastAsia="Arial" w:cs="Arial"/>
          <w:color w:val="000000" w:themeColor="text1"/>
        </w:rPr>
        <w:t>)</w:t>
      </w:r>
      <w:r w:rsidR="7E9A3D9E" w:rsidRPr="17CA4BAC">
        <w:rPr>
          <w:rStyle w:val="normaltextrun"/>
          <w:rFonts w:eastAsia="Arial" w:cs="Arial"/>
          <w:color w:val="000000" w:themeColor="text1"/>
        </w:rPr>
        <w:t>:</w:t>
      </w:r>
      <w:r w:rsidR="3E0E19FF" w:rsidRPr="17CA4BAC">
        <w:rPr>
          <w:rStyle w:val="normaltextrun"/>
          <w:rFonts w:eastAsia="Arial" w:cs="Arial"/>
          <w:color w:val="000000" w:themeColor="text1"/>
        </w:rPr>
        <w:t xml:space="preserve"> </w:t>
      </w:r>
      <w:hyperlink r:id="rId21">
        <w:proofErr w:type="spellStart"/>
        <w:r w:rsidR="3E0E19FF" w:rsidRPr="17CA4BAC">
          <w:rPr>
            <w:rStyle w:val="Hiperpovezava"/>
            <w:rFonts w:cs="Arial"/>
            <w:lang w:val="sl-SI"/>
          </w:rPr>
          <w:t>DigCompOrg</w:t>
        </w:r>
        <w:proofErr w:type="spellEnd"/>
        <w:r w:rsidR="3E0E19FF" w:rsidRPr="17CA4BAC">
          <w:rPr>
            <w:rStyle w:val="Hiperpovezava"/>
            <w:rFonts w:cs="Arial"/>
            <w:lang w:val="sl-SI"/>
          </w:rPr>
          <w:t xml:space="preserve"> </w:t>
        </w:r>
        <w:proofErr w:type="spellStart"/>
        <w:r w:rsidR="3E0E19FF" w:rsidRPr="17CA4BAC">
          <w:rPr>
            <w:rStyle w:val="Hiperpovezava"/>
            <w:rFonts w:cs="Arial"/>
            <w:lang w:val="sl-SI"/>
          </w:rPr>
          <w:t>Framework</w:t>
        </w:r>
        <w:proofErr w:type="spellEnd"/>
        <w:r w:rsidR="3E0E19FF" w:rsidRPr="17CA4BAC">
          <w:rPr>
            <w:rStyle w:val="Hiperpovezava"/>
            <w:rFonts w:cs="Arial"/>
            <w:lang w:val="sl-SI"/>
          </w:rPr>
          <w:t xml:space="preserve"> (europa.eu)</w:t>
        </w:r>
        <w:bookmarkEnd w:id="188"/>
      </w:hyperlink>
      <w:bookmarkEnd w:id="189"/>
      <w:bookmarkEnd w:id="190"/>
      <w:bookmarkEnd w:id="191"/>
      <w:bookmarkEnd w:id="192"/>
      <w:bookmarkEnd w:id="193"/>
      <w:bookmarkEnd w:id="194"/>
      <w:bookmarkEnd w:id="195"/>
      <w:bookmarkEnd w:id="196"/>
    </w:p>
    <w:p w14:paraId="6D98A12B" w14:textId="77777777" w:rsidR="00DE08F9" w:rsidRPr="00A2122B" w:rsidRDefault="00DE08F9" w:rsidP="2D71FC6F">
      <w:pPr>
        <w:pStyle w:val="Odstavekseznama"/>
        <w:keepNext/>
        <w:keepLines/>
        <w:ind w:left="993"/>
        <w:outlineLvl w:val="2"/>
        <w:rPr>
          <w:rFonts w:eastAsia="Arial" w:cs="Arial"/>
          <w:color w:val="000000" w:themeColor="text1"/>
        </w:rPr>
      </w:pPr>
    </w:p>
    <w:p w14:paraId="18EB387D" w14:textId="1879C25E" w:rsidR="00C10FA1" w:rsidRPr="00A2122B" w:rsidRDefault="6FD6EEB8" w:rsidP="2D71FC6F">
      <w:pPr>
        <w:pStyle w:val="Odstavekseznama"/>
        <w:keepNext/>
        <w:numPr>
          <w:ilvl w:val="1"/>
          <w:numId w:val="13"/>
        </w:numPr>
        <w:ind w:left="709"/>
        <w:rPr>
          <w:rFonts w:eastAsia="Arial" w:cs="Arial"/>
        </w:rPr>
      </w:pPr>
      <w:bookmarkStart w:id="197" w:name="_Toc111719248"/>
      <w:bookmarkStart w:id="198" w:name="_Toc111726911"/>
      <w:bookmarkStart w:id="199" w:name="_Toc112392147"/>
      <w:bookmarkStart w:id="200" w:name="_Toc112372401"/>
      <w:bookmarkStart w:id="201" w:name="_Toc112657964"/>
      <w:bookmarkStart w:id="202" w:name="_Toc113622611"/>
      <w:r w:rsidRPr="17CA4BAC">
        <w:rPr>
          <w:rStyle w:val="normaltextrun"/>
          <w:rFonts w:eastAsia="Arial" w:cs="Arial"/>
          <w:color w:val="000000" w:themeColor="text1"/>
        </w:rPr>
        <w:t>orodja za vrednotenje/preverjanje</w:t>
      </w:r>
      <w:r w:rsidR="6AE724A8" w:rsidRPr="17CA4BAC">
        <w:rPr>
          <w:rStyle w:val="normaltextrun"/>
          <w:rFonts w:eastAsia="Arial" w:cs="Arial"/>
          <w:color w:val="000000" w:themeColor="text1"/>
        </w:rPr>
        <w:t xml:space="preserve"> digitalnih</w:t>
      </w:r>
      <w:r w:rsidRPr="17CA4BAC">
        <w:rPr>
          <w:rStyle w:val="normaltextrun"/>
          <w:rFonts w:eastAsia="Arial" w:cs="Arial"/>
          <w:color w:val="000000" w:themeColor="text1"/>
        </w:rPr>
        <w:t xml:space="preserve"> kompetenc</w:t>
      </w:r>
      <w:r w:rsidR="55F00327" w:rsidRPr="17CA4BAC">
        <w:rPr>
          <w:rStyle w:val="normaltextrun"/>
          <w:rFonts w:eastAsia="Arial" w:cs="Arial"/>
          <w:color w:val="000000" w:themeColor="text1"/>
        </w:rPr>
        <w:t xml:space="preserve"> </w:t>
      </w:r>
      <w:r w:rsidR="50FC012B" w:rsidRPr="17CA4BAC">
        <w:rPr>
          <w:rStyle w:val="normaltextrun"/>
          <w:rFonts w:eastAsia="Arial" w:cs="Arial"/>
          <w:color w:val="000000" w:themeColor="text1"/>
        </w:rPr>
        <w:t xml:space="preserve">in temeljnih vsebin RIN </w:t>
      </w:r>
      <w:r w:rsidRPr="17CA4BAC">
        <w:rPr>
          <w:rStyle w:val="normaltextrun"/>
          <w:rFonts w:eastAsia="Arial" w:cs="Arial"/>
          <w:color w:val="000000" w:themeColor="text1"/>
        </w:rPr>
        <w:t>(npr. Francija PIX.fr</w:t>
      </w:r>
      <w:r w:rsidR="74446B49" w:rsidRPr="17CA4BAC">
        <w:rPr>
          <w:rStyle w:val="normaltextrun"/>
          <w:rFonts w:eastAsia="Arial" w:cs="Arial"/>
          <w:color w:val="000000" w:themeColor="text1"/>
        </w:rPr>
        <w:t xml:space="preserve">: </w:t>
      </w:r>
      <w:r w:rsidRPr="17CA4BAC">
        <w:rPr>
          <w:rStyle w:val="normaltextrun"/>
          <w:rFonts w:eastAsia="Arial" w:cs="Arial"/>
          <w:color w:val="000000" w:themeColor="text1"/>
        </w:rPr>
        <w:t> </w:t>
      </w:r>
      <w:hyperlink r:id="rId22">
        <w:proofErr w:type="spellStart"/>
        <w:r w:rsidRPr="17CA4BAC">
          <w:rPr>
            <w:rStyle w:val="Hiperpovezava"/>
            <w:rFonts w:cs="Arial"/>
            <w:lang w:val="it-IT"/>
          </w:rPr>
          <w:t>Accueil</w:t>
        </w:r>
        <w:proofErr w:type="spellEnd"/>
        <w:r w:rsidRPr="17CA4BAC">
          <w:rPr>
            <w:rStyle w:val="Hiperpovezava"/>
            <w:rFonts w:cs="Arial"/>
            <w:lang w:val="it-IT"/>
          </w:rPr>
          <w:t xml:space="preserve"> | </w:t>
        </w:r>
        <w:proofErr w:type="spellStart"/>
        <w:r w:rsidRPr="17CA4BAC">
          <w:rPr>
            <w:rStyle w:val="Hiperpovezava"/>
            <w:rFonts w:cs="Arial"/>
            <w:lang w:val="it-IT"/>
          </w:rPr>
          <w:t>Pix</w:t>
        </w:r>
        <w:proofErr w:type="spellEnd"/>
      </w:hyperlink>
      <w:r w:rsidRPr="17CA4BAC">
        <w:rPr>
          <w:rFonts w:eastAsia="Arial" w:cs="Arial"/>
        </w:rPr>
        <w:t>)</w:t>
      </w:r>
      <w:bookmarkEnd w:id="197"/>
      <w:bookmarkEnd w:id="198"/>
      <w:bookmarkEnd w:id="199"/>
      <w:bookmarkEnd w:id="200"/>
      <w:bookmarkEnd w:id="201"/>
      <w:bookmarkEnd w:id="202"/>
    </w:p>
    <w:p w14:paraId="24A67997" w14:textId="77777777" w:rsidR="00C10FA1" w:rsidRPr="00A2122B" w:rsidRDefault="00C10FA1" w:rsidP="2D71FC6F">
      <w:pPr>
        <w:pStyle w:val="Odstavekseznama"/>
        <w:keepNext/>
        <w:ind w:left="709"/>
        <w:rPr>
          <w:rFonts w:eastAsia="Arial" w:cs="Arial"/>
          <w:color w:val="000000" w:themeColor="text1"/>
        </w:rPr>
      </w:pPr>
    </w:p>
    <w:p w14:paraId="38FEB38B" w14:textId="7A618068" w:rsidR="00C10FA1" w:rsidRPr="0097488F" w:rsidRDefault="1EC0C07F" w:rsidP="0097488F">
      <w:pPr>
        <w:pStyle w:val="Odstavekseznama"/>
        <w:keepNext/>
        <w:numPr>
          <w:ilvl w:val="1"/>
          <w:numId w:val="13"/>
        </w:numPr>
        <w:ind w:left="709"/>
        <w:rPr>
          <w:rFonts w:eastAsia="Arial" w:cs="Arial"/>
          <w:color w:val="000000" w:themeColor="text1"/>
        </w:rPr>
      </w:pPr>
      <w:r w:rsidRPr="0097488F">
        <w:rPr>
          <w:rFonts w:eastAsia="Arial" w:cs="Arial"/>
          <w:color w:val="000000" w:themeColor="text1"/>
        </w:rPr>
        <w:t xml:space="preserve">temeljne vsebine </w:t>
      </w:r>
      <w:r w:rsidR="4150B5FD" w:rsidRPr="0097488F">
        <w:rPr>
          <w:rFonts w:eastAsia="Arial" w:cs="Arial"/>
          <w:color w:val="000000" w:themeColor="text1"/>
        </w:rPr>
        <w:t>RIN</w:t>
      </w:r>
      <w:r w:rsidRPr="0097488F">
        <w:rPr>
          <w:rFonts w:eastAsia="Arial" w:cs="Arial"/>
          <w:color w:val="000000" w:themeColor="text1"/>
        </w:rPr>
        <w:t>:</w:t>
      </w:r>
    </w:p>
    <w:p w14:paraId="20AE7F09" w14:textId="799ED790" w:rsidR="00C10FA1" w:rsidRPr="00A2122B" w:rsidRDefault="40A05663" w:rsidP="2D71FC6F">
      <w:pPr>
        <w:pStyle w:val="Odstavekseznama"/>
        <w:numPr>
          <w:ilvl w:val="1"/>
          <w:numId w:val="6"/>
        </w:numPr>
        <w:ind w:left="993"/>
        <w:rPr>
          <w:rFonts w:eastAsia="Arial" w:cs="Arial"/>
        </w:rPr>
      </w:pPr>
      <w:r w:rsidRPr="00A2122B">
        <w:rPr>
          <w:rFonts w:eastAsia="Arial" w:cs="Arial"/>
          <w:color w:val="000000" w:themeColor="text1"/>
        </w:rPr>
        <w:t>p</w:t>
      </w:r>
      <w:r w:rsidR="610A490B" w:rsidRPr="00A2122B">
        <w:rPr>
          <w:rFonts w:eastAsia="Arial" w:cs="Arial"/>
          <w:color w:val="000000" w:themeColor="text1"/>
        </w:rPr>
        <w:t xml:space="preserve">oročilo </w:t>
      </w:r>
      <w:r w:rsidR="75E4D4D4" w:rsidRPr="00A2122B">
        <w:rPr>
          <w:rFonts w:eastAsia="Arial" w:cs="Arial"/>
          <w:color w:val="000000" w:themeColor="text1"/>
        </w:rPr>
        <w:t xml:space="preserve">z naslovom </w:t>
      </w:r>
      <w:r w:rsidR="610A490B" w:rsidRPr="00A2122B">
        <w:rPr>
          <w:rFonts w:eastAsia="Arial" w:cs="Arial"/>
        </w:rPr>
        <w:t>Digitalne kompetence nas naučijo držati pero, računalništvo in informatika nas uči pisati zgodbe</w:t>
      </w:r>
      <w:r w:rsidR="2B21F617" w:rsidRPr="00A2122B">
        <w:rPr>
          <w:rFonts w:eastAsia="Arial" w:cs="Arial"/>
        </w:rPr>
        <w:t xml:space="preserve">: </w:t>
      </w:r>
      <w:hyperlink r:id="rId23" w:history="1">
        <w:r w:rsidR="610A490B" w:rsidRPr="00A2122B">
          <w:rPr>
            <w:rStyle w:val="Hiperpovezava"/>
            <w:rFonts w:cs="Arial"/>
            <w:lang w:val="sl-SI"/>
          </w:rPr>
          <w:t>https://redmine.lusy.fri.uni-lj.si/attachments/download/3040/Porocilo_RINOS_7_5_21.pdf</w:t>
        </w:r>
      </w:hyperlink>
    </w:p>
    <w:p w14:paraId="3B562656" w14:textId="5DCEE483" w:rsidR="00B87742" w:rsidRPr="00A2122B" w:rsidRDefault="11FCB1A8" w:rsidP="2D71FC6F">
      <w:pPr>
        <w:pStyle w:val="Odstavekseznama"/>
        <w:keepNext/>
        <w:numPr>
          <w:ilvl w:val="1"/>
          <w:numId w:val="6"/>
        </w:numPr>
        <w:ind w:left="993"/>
        <w:rPr>
          <w:rFonts w:eastAsia="Arial" w:cs="Arial"/>
        </w:rPr>
      </w:pPr>
      <w:r w:rsidRPr="00A2122B">
        <w:rPr>
          <w:rFonts w:eastAsia="Arial" w:cs="Arial"/>
          <w:color w:val="000000" w:themeColor="text1"/>
        </w:rPr>
        <w:t>p</w:t>
      </w:r>
      <w:r w:rsidR="7C7FE029" w:rsidRPr="00A2122B">
        <w:rPr>
          <w:rFonts w:eastAsia="Arial" w:cs="Arial"/>
          <w:color w:val="000000" w:themeColor="text1"/>
        </w:rPr>
        <w:t xml:space="preserve">oročilo z naslovom </w:t>
      </w:r>
      <w:r w:rsidR="7C7FE029" w:rsidRPr="00A2122B">
        <w:rPr>
          <w:rFonts w:eastAsia="Arial" w:cs="Arial"/>
        </w:rPr>
        <w:t>Okvir računalništva in informatike od vrtca do srednje šole</w:t>
      </w:r>
      <w:r w:rsidR="4E995326" w:rsidRPr="00A2122B">
        <w:rPr>
          <w:rFonts w:eastAsia="Arial" w:cs="Arial"/>
        </w:rPr>
        <w:t xml:space="preserve">: </w:t>
      </w:r>
      <w:r w:rsidR="79110379" w:rsidRPr="00A2122B">
        <w:rPr>
          <w:rFonts w:eastAsia="Arial" w:cs="Arial"/>
        </w:rPr>
        <w:t xml:space="preserve"> </w:t>
      </w:r>
      <w:hyperlink r:id="rId24">
        <w:r w:rsidR="79110379" w:rsidRPr="00A2122B">
          <w:rPr>
            <w:rStyle w:val="Hiperpovezava"/>
            <w:rFonts w:eastAsia="Arial" w:cs="Arial"/>
            <w:lang w:val="sl-SI"/>
          </w:rPr>
          <w:t>https://redmine.lusy.fri.uni-lj.si/attachments/download/3060/Porocilo_RINOS_10_1_22.pdf</w:t>
        </w:r>
      </w:hyperlink>
    </w:p>
    <w:p w14:paraId="5AD6237C" w14:textId="77777777" w:rsidR="00B87742" w:rsidRPr="00A2122B" w:rsidRDefault="00B87742" w:rsidP="2D71FC6F">
      <w:pPr>
        <w:pStyle w:val="Odstavekseznama"/>
        <w:keepNext/>
        <w:ind w:left="1440"/>
        <w:jc w:val="left"/>
        <w:rPr>
          <w:rFonts w:eastAsia="Arial" w:cs="Arial"/>
          <w:color w:val="000000" w:themeColor="text1"/>
        </w:rPr>
      </w:pPr>
    </w:p>
    <w:p w14:paraId="14648F6E" w14:textId="77777777" w:rsidR="008D51C0" w:rsidRPr="00A2122B" w:rsidRDefault="008D51C0" w:rsidP="2D71FC6F">
      <w:pPr>
        <w:pStyle w:val="Odstavekseznama"/>
        <w:keepNext/>
        <w:keepLines/>
        <w:numPr>
          <w:ilvl w:val="0"/>
          <w:numId w:val="13"/>
        </w:numPr>
        <w:spacing w:before="40" w:line="247" w:lineRule="auto"/>
        <w:outlineLvl w:val="2"/>
        <w:rPr>
          <w:rFonts w:eastAsia="Arial" w:cs="Arial"/>
        </w:rPr>
      </w:pPr>
      <w:bookmarkStart w:id="203" w:name="_Toc111719249"/>
      <w:bookmarkStart w:id="204" w:name="_Toc111726912"/>
      <w:bookmarkStart w:id="205" w:name="_Toc112392148"/>
      <w:bookmarkStart w:id="206" w:name="_Toc112372402"/>
      <w:bookmarkStart w:id="207" w:name="_Toc112657965"/>
      <w:bookmarkStart w:id="208" w:name="_Toc113622612"/>
      <w:bookmarkStart w:id="209" w:name="_Toc113973045"/>
      <w:bookmarkStart w:id="210" w:name="_Toc115431442"/>
      <w:bookmarkStart w:id="211" w:name="_Toc115960444"/>
      <w:r w:rsidRPr="58F6D334">
        <w:rPr>
          <w:rStyle w:val="normaltextrun"/>
          <w:rFonts w:eastAsia="Arial" w:cs="Arial"/>
          <w:color w:val="000000" w:themeColor="text1"/>
        </w:rPr>
        <w:t>Področje kompetenc za trajnostni razvoj</w:t>
      </w:r>
      <w:bookmarkEnd w:id="203"/>
      <w:bookmarkEnd w:id="204"/>
      <w:bookmarkEnd w:id="205"/>
      <w:bookmarkEnd w:id="206"/>
      <w:bookmarkEnd w:id="207"/>
      <w:bookmarkEnd w:id="208"/>
      <w:bookmarkEnd w:id="209"/>
      <w:bookmarkEnd w:id="210"/>
      <w:bookmarkEnd w:id="211"/>
    </w:p>
    <w:p w14:paraId="6C7BF94A" w14:textId="57DA0DAF" w:rsidR="008D51C0" w:rsidRPr="00436B7D" w:rsidRDefault="008D51C0" w:rsidP="2D71FC6F">
      <w:pPr>
        <w:pStyle w:val="Default"/>
        <w:numPr>
          <w:ilvl w:val="0"/>
          <w:numId w:val="10"/>
        </w:numPr>
        <w:ind w:left="993" w:hanging="426"/>
        <w:jc w:val="left"/>
        <w:rPr>
          <w:rFonts w:ascii="Arial" w:eastAsia="Arial" w:hAnsi="Arial" w:cs="Arial"/>
          <w:sz w:val="20"/>
          <w:szCs w:val="20"/>
          <w:lang w:val="en-GB"/>
        </w:rPr>
      </w:pPr>
      <w:r w:rsidRPr="00436B7D">
        <w:rPr>
          <w:rFonts w:ascii="Arial" w:eastAsia="Arial" w:hAnsi="Arial" w:cs="Arial"/>
          <w:sz w:val="20"/>
          <w:szCs w:val="20"/>
        </w:rPr>
        <w:t xml:space="preserve">okvir kompetenc za trajnostni razvoj </w:t>
      </w:r>
      <w:proofErr w:type="spellStart"/>
      <w:r w:rsidRPr="00436B7D">
        <w:rPr>
          <w:rFonts w:ascii="Arial" w:eastAsia="Arial" w:hAnsi="Arial" w:cs="Arial"/>
          <w:sz w:val="20"/>
          <w:szCs w:val="20"/>
        </w:rPr>
        <w:t>GreenComp</w:t>
      </w:r>
      <w:proofErr w:type="spellEnd"/>
      <w:r w:rsidRPr="00436B7D">
        <w:rPr>
          <w:rFonts w:ascii="Arial" w:eastAsia="Arial" w:hAnsi="Arial" w:cs="Arial"/>
          <w:sz w:val="20"/>
          <w:szCs w:val="20"/>
        </w:rPr>
        <w:t xml:space="preserve">: </w:t>
      </w:r>
      <w:r w:rsidRPr="00436B7D">
        <w:rPr>
          <w:rFonts w:ascii="Arial" w:eastAsia="Arial" w:hAnsi="Arial" w:cs="Arial"/>
          <w:color w:val="333333"/>
          <w:sz w:val="20"/>
          <w:szCs w:val="20"/>
          <w:lang w:val="en-GB"/>
        </w:rPr>
        <w:t xml:space="preserve">Green Competency Framework (4 </w:t>
      </w:r>
      <w:proofErr w:type="spellStart"/>
      <w:r w:rsidRPr="00436B7D">
        <w:rPr>
          <w:rFonts w:ascii="Arial" w:eastAsia="Arial" w:hAnsi="Arial" w:cs="Arial"/>
          <w:color w:val="333333"/>
          <w:sz w:val="20"/>
          <w:szCs w:val="20"/>
          <w:lang w:val="en-GB"/>
        </w:rPr>
        <w:t>področja</w:t>
      </w:r>
      <w:proofErr w:type="spellEnd"/>
      <w:r w:rsidRPr="00436B7D">
        <w:rPr>
          <w:rFonts w:ascii="Arial" w:eastAsia="Arial" w:hAnsi="Arial" w:cs="Arial"/>
          <w:color w:val="333333"/>
          <w:sz w:val="20"/>
          <w:szCs w:val="20"/>
          <w:lang w:val="en-GB"/>
        </w:rPr>
        <w:t xml:space="preserve"> in 12 </w:t>
      </w:r>
      <w:proofErr w:type="spellStart"/>
      <w:r w:rsidRPr="00436B7D">
        <w:rPr>
          <w:rFonts w:ascii="Arial" w:eastAsia="Arial" w:hAnsi="Arial" w:cs="Arial"/>
          <w:color w:val="333333"/>
          <w:sz w:val="20"/>
          <w:szCs w:val="20"/>
          <w:lang w:val="en-GB"/>
        </w:rPr>
        <w:t>kompetenc</w:t>
      </w:r>
      <w:proofErr w:type="spellEnd"/>
      <w:r w:rsidRPr="00436B7D">
        <w:rPr>
          <w:rFonts w:ascii="Arial" w:eastAsia="Arial" w:hAnsi="Arial" w:cs="Arial"/>
          <w:color w:val="333333"/>
          <w:sz w:val="20"/>
          <w:szCs w:val="20"/>
          <w:lang w:val="en-GB"/>
        </w:rPr>
        <w:t>, 2021)</w:t>
      </w:r>
      <w:r w:rsidR="44DF2CAC" w:rsidRPr="00436B7D">
        <w:rPr>
          <w:rFonts w:ascii="Arial" w:eastAsia="Arial" w:hAnsi="Arial" w:cs="Arial"/>
          <w:color w:val="333333"/>
          <w:sz w:val="20"/>
          <w:szCs w:val="20"/>
          <w:lang w:val="en-GB"/>
        </w:rPr>
        <w:t xml:space="preserve">: </w:t>
      </w:r>
      <w:hyperlink r:id="rId25">
        <w:r w:rsidRPr="00436B7D">
          <w:rPr>
            <w:rStyle w:val="Hiperpovezava"/>
            <w:rFonts w:ascii="Arial" w:eastAsia="Arial" w:hAnsi="Arial" w:cs="Arial"/>
            <w:lang w:val="en-GB"/>
          </w:rPr>
          <w:t>https://joint-research-centre.ec.europa.eu/greencomp-european-sustainability-competence-framework_en</w:t>
        </w:r>
      </w:hyperlink>
    </w:p>
    <w:p w14:paraId="53452297" w14:textId="05991255" w:rsidR="008D51C0" w:rsidRPr="00436B7D" w:rsidRDefault="008D51C0" w:rsidP="2D71FC6F">
      <w:pPr>
        <w:pStyle w:val="Default"/>
        <w:numPr>
          <w:ilvl w:val="0"/>
          <w:numId w:val="9"/>
        </w:numPr>
        <w:jc w:val="left"/>
        <w:rPr>
          <w:rFonts w:ascii="Arial" w:eastAsia="Arial" w:hAnsi="Arial" w:cs="Arial"/>
          <w:sz w:val="20"/>
          <w:szCs w:val="20"/>
        </w:rPr>
      </w:pPr>
      <w:r w:rsidRPr="00436B7D">
        <w:rPr>
          <w:rFonts w:ascii="Arial" w:eastAsia="Arial" w:hAnsi="Arial" w:cs="Arial"/>
          <w:sz w:val="20"/>
          <w:szCs w:val="20"/>
        </w:rPr>
        <w:t xml:space="preserve">Aktivni šolski razredi: Poučevanje o podnebnih spremembah z </w:t>
      </w:r>
      <w:proofErr w:type="spellStart"/>
      <w:r w:rsidRPr="00436B7D">
        <w:rPr>
          <w:rFonts w:ascii="Arial" w:eastAsia="Arial" w:hAnsi="Arial" w:cs="Arial"/>
          <w:sz w:val="20"/>
          <w:szCs w:val="20"/>
        </w:rPr>
        <w:t>eTwinningom</w:t>
      </w:r>
      <w:proofErr w:type="spellEnd"/>
      <w:r w:rsidRPr="00436B7D">
        <w:rPr>
          <w:rFonts w:ascii="Arial" w:eastAsia="Arial" w:hAnsi="Arial" w:cs="Arial"/>
          <w:sz w:val="20"/>
          <w:szCs w:val="20"/>
        </w:rPr>
        <w:t xml:space="preserve"> (</w:t>
      </w:r>
      <w:proofErr w:type="spellStart"/>
      <w:r w:rsidRPr="00436B7D">
        <w:rPr>
          <w:rFonts w:ascii="Arial" w:eastAsia="Arial" w:hAnsi="Arial" w:cs="Arial"/>
          <w:sz w:val="20"/>
          <w:szCs w:val="20"/>
        </w:rPr>
        <w:t>Classrooms</w:t>
      </w:r>
      <w:proofErr w:type="spellEnd"/>
      <w:r w:rsidRPr="00436B7D">
        <w:rPr>
          <w:rFonts w:ascii="Arial" w:eastAsia="Arial" w:hAnsi="Arial" w:cs="Arial"/>
          <w:sz w:val="20"/>
          <w:szCs w:val="20"/>
        </w:rPr>
        <w:t xml:space="preserve"> in </w:t>
      </w:r>
      <w:proofErr w:type="spellStart"/>
      <w:r w:rsidRPr="00436B7D">
        <w:rPr>
          <w:rFonts w:ascii="Arial" w:eastAsia="Arial" w:hAnsi="Arial" w:cs="Arial"/>
          <w:sz w:val="20"/>
          <w:szCs w:val="20"/>
        </w:rPr>
        <w:t>Action</w:t>
      </w:r>
      <w:proofErr w:type="spellEnd"/>
      <w:r w:rsidRPr="00436B7D">
        <w:rPr>
          <w:rFonts w:ascii="Arial" w:eastAsia="Arial" w:hAnsi="Arial" w:cs="Arial"/>
          <w:sz w:val="20"/>
          <w:szCs w:val="20"/>
        </w:rPr>
        <w:t xml:space="preserve"> </w:t>
      </w:r>
      <w:proofErr w:type="spellStart"/>
      <w:r w:rsidRPr="00436B7D">
        <w:rPr>
          <w:rFonts w:ascii="Arial" w:eastAsia="Arial" w:hAnsi="Arial" w:cs="Arial"/>
          <w:sz w:val="20"/>
          <w:szCs w:val="20"/>
        </w:rPr>
        <w:t>Teaching</w:t>
      </w:r>
      <w:proofErr w:type="spellEnd"/>
      <w:r w:rsidRPr="00436B7D">
        <w:rPr>
          <w:rFonts w:ascii="Arial" w:eastAsia="Arial" w:hAnsi="Arial" w:cs="Arial"/>
          <w:sz w:val="20"/>
          <w:szCs w:val="20"/>
        </w:rPr>
        <w:t xml:space="preserve"> </w:t>
      </w:r>
      <w:proofErr w:type="spellStart"/>
      <w:r w:rsidRPr="00436B7D">
        <w:rPr>
          <w:rFonts w:ascii="Arial" w:eastAsia="Arial" w:hAnsi="Arial" w:cs="Arial"/>
          <w:sz w:val="20"/>
          <w:szCs w:val="20"/>
        </w:rPr>
        <w:t>climate</w:t>
      </w:r>
      <w:proofErr w:type="spellEnd"/>
      <w:r w:rsidRPr="00436B7D">
        <w:rPr>
          <w:rFonts w:ascii="Arial" w:eastAsia="Arial" w:hAnsi="Arial" w:cs="Arial"/>
          <w:sz w:val="20"/>
          <w:szCs w:val="20"/>
        </w:rPr>
        <w:t xml:space="preserve"> </w:t>
      </w:r>
      <w:proofErr w:type="spellStart"/>
      <w:r w:rsidRPr="00436B7D">
        <w:rPr>
          <w:rFonts w:ascii="Arial" w:eastAsia="Arial" w:hAnsi="Arial" w:cs="Arial"/>
          <w:sz w:val="20"/>
          <w:szCs w:val="20"/>
        </w:rPr>
        <w:t>change</w:t>
      </w:r>
      <w:proofErr w:type="spellEnd"/>
      <w:r w:rsidRPr="00436B7D">
        <w:rPr>
          <w:rFonts w:ascii="Arial" w:eastAsia="Arial" w:hAnsi="Arial" w:cs="Arial"/>
          <w:sz w:val="20"/>
          <w:szCs w:val="20"/>
        </w:rPr>
        <w:t xml:space="preserve"> </w:t>
      </w:r>
      <w:proofErr w:type="spellStart"/>
      <w:r w:rsidRPr="00436B7D">
        <w:rPr>
          <w:rFonts w:ascii="Arial" w:eastAsia="Arial" w:hAnsi="Arial" w:cs="Arial"/>
          <w:sz w:val="20"/>
          <w:szCs w:val="20"/>
        </w:rPr>
        <w:t>with</w:t>
      </w:r>
      <w:proofErr w:type="spellEnd"/>
      <w:r w:rsidRPr="00436B7D">
        <w:rPr>
          <w:rFonts w:ascii="Arial" w:eastAsia="Arial" w:hAnsi="Arial" w:cs="Arial"/>
          <w:sz w:val="20"/>
          <w:szCs w:val="20"/>
        </w:rPr>
        <w:t xml:space="preserve"> </w:t>
      </w:r>
      <w:proofErr w:type="spellStart"/>
      <w:r w:rsidRPr="00436B7D">
        <w:rPr>
          <w:rFonts w:ascii="Arial" w:eastAsia="Arial" w:hAnsi="Arial" w:cs="Arial"/>
          <w:sz w:val="20"/>
          <w:szCs w:val="20"/>
        </w:rPr>
        <w:t>eTwinning</w:t>
      </w:r>
      <w:proofErr w:type="spellEnd"/>
      <w:r w:rsidRPr="00436B7D">
        <w:rPr>
          <w:rFonts w:ascii="Arial" w:eastAsia="Arial" w:hAnsi="Arial" w:cs="Arial"/>
          <w:sz w:val="20"/>
          <w:szCs w:val="20"/>
        </w:rPr>
        <w:t>), 2020</w:t>
      </w:r>
      <w:r w:rsidR="49F772C5" w:rsidRPr="00436B7D">
        <w:rPr>
          <w:rFonts w:ascii="Arial" w:eastAsia="Arial" w:hAnsi="Arial" w:cs="Arial"/>
          <w:sz w:val="20"/>
          <w:szCs w:val="20"/>
        </w:rPr>
        <w:t xml:space="preserve">: </w:t>
      </w:r>
      <w:hyperlink r:id="rId26">
        <w:r w:rsidRPr="00436B7D">
          <w:rPr>
            <w:rStyle w:val="Hiperpovezava"/>
            <w:rFonts w:ascii="Arial" w:eastAsia="Arial" w:hAnsi="Arial" w:cs="Arial"/>
          </w:rPr>
          <w:t>https://www.etwinning.net/downloads/2020_book_teaching_climate_change_with_eTwinning_SL.pdf</w:t>
        </w:r>
      </w:hyperlink>
    </w:p>
    <w:p w14:paraId="13F841EB" w14:textId="367D9878" w:rsidR="008D51C0" w:rsidRPr="00A2122B" w:rsidRDefault="008D51C0" w:rsidP="2D71FC6F">
      <w:pPr>
        <w:pStyle w:val="Odstavekseznama"/>
        <w:keepNext/>
        <w:keepLines/>
        <w:numPr>
          <w:ilvl w:val="0"/>
          <w:numId w:val="9"/>
        </w:numPr>
        <w:spacing w:before="40"/>
        <w:jc w:val="left"/>
        <w:outlineLvl w:val="2"/>
        <w:rPr>
          <w:rFonts w:eastAsia="Arial" w:cs="Arial"/>
        </w:rPr>
      </w:pPr>
      <w:bookmarkStart w:id="212" w:name="_Toc115431443"/>
      <w:bookmarkStart w:id="213" w:name="_Toc115960445"/>
      <w:bookmarkStart w:id="214" w:name="_Toc111719250"/>
      <w:bookmarkStart w:id="215" w:name="_Toc111726913"/>
      <w:bookmarkStart w:id="216" w:name="_Toc112392149"/>
      <w:bookmarkStart w:id="217" w:name="_Toc112372403"/>
      <w:bookmarkStart w:id="218" w:name="_Toc112657966"/>
      <w:bookmarkStart w:id="219" w:name="_Toc113622613"/>
      <w:bookmarkStart w:id="220" w:name="_Toc113973046"/>
      <w:r w:rsidRPr="00A2122B">
        <w:rPr>
          <w:rStyle w:val="normaltextrun"/>
          <w:rFonts w:eastAsia="Arial" w:cs="Arial"/>
          <w:color w:val="000000" w:themeColor="text1"/>
        </w:rPr>
        <w:t>smernice projekta VITR ter morebitne nadgradnje (ZRSŠ)</w:t>
      </w:r>
      <w:r w:rsidR="6B743EB4" w:rsidRPr="00A2122B">
        <w:rPr>
          <w:rStyle w:val="normaltextrun"/>
          <w:rFonts w:eastAsia="Arial" w:cs="Arial"/>
          <w:color w:val="000000" w:themeColor="text1"/>
        </w:rPr>
        <w:t xml:space="preserve">: </w:t>
      </w:r>
      <w:hyperlink r:id="rId27">
        <w:r w:rsidRPr="00A2122B">
          <w:rPr>
            <w:rStyle w:val="Hiperpovezava"/>
            <w:rFonts w:eastAsia="Arial" w:cs="Arial"/>
            <w:lang w:val="sl-SI"/>
          </w:rPr>
          <w:t>VITR_za_2030-1.pdf (zrss.si)</w:t>
        </w:r>
        <w:bookmarkEnd w:id="212"/>
        <w:bookmarkEnd w:id="213"/>
      </w:hyperlink>
      <w:bookmarkEnd w:id="214"/>
      <w:bookmarkEnd w:id="215"/>
      <w:bookmarkEnd w:id="216"/>
      <w:bookmarkEnd w:id="217"/>
      <w:bookmarkEnd w:id="218"/>
      <w:bookmarkEnd w:id="219"/>
      <w:bookmarkEnd w:id="220"/>
    </w:p>
    <w:p w14:paraId="64CF35A2" w14:textId="29C44CBA" w:rsidR="008D51C0" w:rsidRPr="00436B7D" w:rsidRDefault="008D51C0" w:rsidP="2D71FC6F">
      <w:pPr>
        <w:pStyle w:val="Default"/>
        <w:numPr>
          <w:ilvl w:val="0"/>
          <w:numId w:val="9"/>
        </w:numPr>
        <w:jc w:val="left"/>
        <w:rPr>
          <w:rFonts w:ascii="Arial" w:eastAsia="Arial" w:hAnsi="Arial" w:cs="Arial"/>
          <w:sz w:val="20"/>
          <w:szCs w:val="20"/>
        </w:rPr>
      </w:pPr>
      <w:proofErr w:type="spellStart"/>
      <w:r w:rsidRPr="00436B7D">
        <w:rPr>
          <w:rFonts w:ascii="Arial" w:eastAsia="Arial" w:hAnsi="Arial" w:cs="Arial"/>
          <w:sz w:val="20"/>
          <w:szCs w:val="20"/>
        </w:rPr>
        <w:t>Bianchi</w:t>
      </w:r>
      <w:proofErr w:type="spellEnd"/>
      <w:r w:rsidRPr="00436B7D">
        <w:rPr>
          <w:rFonts w:ascii="Arial" w:eastAsia="Arial" w:hAnsi="Arial" w:cs="Arial"/>
          <w:sz w:val="20"/>
          <w:szCs w:val="20"/>
        </w:rPr>
        <w:t>, G.</w:t>
      </w:r>
      <w:r w:rsidRPr="00436B7D">
        <w:rPr>
          <w:rFonts w:ascii="Arial" w:eastAsia="Arial" w:hAnsi="Arial" w:cs="Arial"/>
          <w:i/>
          <w:iCs/>
          <w:sz w:val="20"/>
          <w:szCs w:val="20"/>
        </w:rPr>
        <w:t xml:space="preserve">, </w:t>
      </w:r>
      <w:proofErr w:type="spellStart"/>
      <w:r w:rsidRPr="00436B7D">
        <w:rPr>
          <w:rFonts w:ascii="Arial" w:eastAsia="Arial" w:hAnsi="Arial" w:cs="Arial"/>
          <w:i/>
          <w:iCs/>
          <w:sz w:val="20"/>
          <w:szCs w:val="20"/>
        </w:rPr>
        <w:t>Sustainability</w:t>
      </w:r>
      <w:proofErr w:type="spellEnd"/>
      <w:r w:rsidRPr="00436B7D">
        <w:rPr>
          <w:rFonts w:ascii="Arial" w:eastAsia="Arial" w:hAnsi="Arial" w:cs="Arial"/>
          <w:i/>
          <w:iCs/>
          <w:sz w:val="20"/>
          <w:szCs w:val="20"/>
        </w:rPr>
        <w:t xml:space="preserve"> </w:t>
      </w:r>
      <w:proofErr w:type="spellStart"/>
      <w:r w:rsidRPr="00436B7D">
        <w:rPr>
          <w:rFonts w:ascii="Arial" w:eastAsia="Arial" w:hAnsi="Arial" w:cs="Arial"/>
          <w:i/>
          <w:iCs/>
          <w:sz w:val="20"/>
          <w:szCs w:val="20"/>
        </w:rPr>
        <w:t>competences</w:t>
      </w:r>
      <w:proofErr w:type="spellEnd"/>
      <w:r w:rsidRPr="00436B7D">
        <w:rPr>
          <w:rFonts w:ascii="Arial" w:eastAsia="Arial" w:hAnsi="Arial" w:cs="Arial"/>
          <w:sz w:val="20"/>
          <w:szCs w:val="20"/>
        </w:rPr>
        <w:t xml:space="preserve">, EUR 30555 EN, </w:t>
      </w:r>
      <w:proofErr w:type="spellStart"/>
      <w:r w:rsidRPr="00436B7D">
        <w:rPr>
          <w:rFonts w:ascii="Arial" w:eastAsia="Arial" w:hAnsi="Arial" w:cs="Arial"/>
          <w:sz w:val="20"/>
          <w:szCs w:val="20"/>
        </w:rPr>
        <w:t>Publications</w:t>
      </w:r>
      <w:proofErr w:type="spellEnd"/>
      <w:r w:rsidRPr="00436B7D">
        <w:rPr>
          <w:rFonts w:ascii="Arial" w:eastAsia="Arial" w:hAnsi="Arial" w:cs="Arial"/>
          <w:sz w:val="20"/>
          <w:szCs w:val="20"/>
        </w:rPr>
        <w:t xml:space="preserve"> Office </w:t>
      </w:r>
      <w:proofErr w:type="spellStart"/>
      <w:r w:rsidRPr="00436B7D">
        <w:rPr>
          <w:rFonts w:ascii="Arial" w:eastAsia="Arial" w:hAnsi="Arial" w:cs="Arial"/>
          <w:sz w:val="20"/>
          <w:szCs w:val="20"/>
        </w:rPr>
        <w:t>of</w:t>
      </w:r>
      <w:proofErr w:type="spellEnd"/>
      <w:r w:rsidRPr="00436B7D">
        <w:rPr>
          <w:rFonts w:ascii="Arial" w:eastAsia="Arial" w:hAnsi="Arial" w:cs="Arial"/>
          <w:sz w:val="20"/>
          <w:szCs w:val="20"/>
        </w:rPr>
        <w:t xml:space="preserve"> </w:t>
      </w:r>
      <w:proofErr w:type="spellStart"/>
      <w:r w:rsidRPr="00436B7D">
        <w:rPr>
          <w:rFonts w:ascii="Arial" w:eastAsia="Arial" w:hAnsi="Arial" w:cs="Arial"/>
          <w:sz w:val="20"/>
          <w:szCs w:val="20"/>
        </w:rPr>
        <w:t>the</w:t>
      </w:r>
      <w:proofErr w:type="spellEnd"/>
      <w:r w:rsidRPr="00436B7D">
        <w:rPr>
          <w:rFonts w:ascii="Arial" w:eastAsia="Arial" w:hAnsi="Arial" w:cs="Arial"/>
          <w:sz w:val="20"/>
          <w:szCs w:val="20"/>
        </w:rPr>
        <w:t xml:space="preserve"> </w:t>
      </w:r>
      <w:proofErr w:type="spellStart"/>
      <w:r w:rsidRPr="00436B7D">
        <w:rPr>
          <w:rFonts w:ascii="Arial" w:eastAsia="Arial" w:hAnsi="Arial" w:cs="Arial"/>
          <w:sz w:val="20"/>
          <w:szCs w:val="20"/>
        </w:rPr>
        <w:t>European</w:t>
      </w:r>
      <w:proofErr w:type="spellEnd"/>
      <w:r w:rsidRPr="00436B7D">
        <w:rPr>
          <w:rFonts w:ascii="Arial" w:eastAsia="Arial" w:hAnsi="Arial" w:cs="Arial"/>
          <w:sz w:val="20"/>
          <w:szCs w:val="20"/>
        </w:rPr>
        <w:t xml:space="preserve"> Union, Luxembourg, 2020, ISBN 978-92-76-28408-6, doi:10.2760/200956</w:t>
      </w:r>
      <w:r w:rsidR="3D61E4A6" w:rsidRPr="00436B7D">
        <w:rPr>
          <w:rFonts w:ascii="Arial" w:eastAsia="Arial" w:hAnsi="Arial" w:cs="Arial"/>
          <w:sz w:val="20"/>
          <w:szCs w:val="20"/>
        </w:rPr>
        <w:t xml:space="preserve">: </w:t>
      </w:r>
      <w:hyperlink r:id="rId28">
        <w:r w:rsidRPr="00436B7D">
          <w:rPr>
            <w:rStyle w:val="Hiperpovezava"/>
            <w:rFonts w:ascii="Arial" w:eastAsia="Arial" w:hAnsi="Arial" w:cs="Arial"/>
          </w:rPr>
          <w:t>https://publications.jrc.ec.europa.eu/repository/handle/JRC123624</w:t>
        </w:r>
      </w:hyperlink>
    </w:p>
    <w:p w14:paraId="523B8331" w14:textId="401E9A19" w:rsidR="008D51C0" w:rsidRPr="00436B7D" w:rsidRDefault="008D51C0" w:rsidP="2D71FC6F">
      <w:pPr>
        <w:pStyle w:val="Default"/>
        <w:numPr>
          <w:ilvl w:val="0"/>
          <w:numId w:val="9"/>
        </w:numPr>
        <w:rPr>
          <w:rFonts w:ascii="Arial" w:eastAsia="Arial" w:hAnsi="Arial" w:cs="Arial"/>
          <w:color w:val="231F20"/>
          <w:sz w:val="20"/>
          <w:szCs w:val="20"/>
        </w:rPr>
      </w:pPr>
      <w:r w:rsidRPr="00436B7D">
        <w:rPr>
          <w:rFonts w:ascii="Arial" w:eastAsia="Arial" w:hAnsi="Arial" w:cs="Arial"/>
          <w:sz w:val="20"/>
          <w:szCs w:val="20"/>
        </w:rPr>
        <w:t xml:space="preserve">projekt Carw4climate: </w:t>
      </w:r>
      <w:hyperlink r:id="rId29">
        <w:r w:rsidRPr="00436B7D">
          <w:rPr>
            <w:rStyle w:val="Hiperpovezava"/>
            <w:rFonts w:ascii="Arial" w:eastAsia="Arial" w:hAnsi="Arial" w:cs="Arial"/>
            <w:lang w:val="sl-SI"/>
          </w:rPr>
          <w:t>https://www.care4climate.si/sl</w:t>
        </w:r>
      </w:hyperlink>
      <w:r w:rsidRPr="00436B7D">
        <w:rPr>
          <w:rFonts w:ascii="Arial" w:eastAsia="Arial" w:hAnsi="Arial" w:cs="Arial"/>
          <w:sz w:val="20"/>
          <w:szCs w:val="20"/>
        </w:rPr>
        <w:t xml:space="preserve"> (</w:t>
      </w:r>
      <w:r w:rsidRPr="00436B7D">
        <w:rPr>
          <w:rFonts w:ascii="Arial" w:eastAsia="Arial" w:hAnsi="Arial" w:cs="Arial"/>
          <w:color w:val="231F20"/>
          <w:sz w:val="20"/>
          <w:szCs w:val="20"/>
        </w:rPr>
        <w:t>LIFE IP CARE4CLIMATE je celostni projekt, ki bo z ozaveščanjem, izobraževanjem in usposabljanjem ključnih deležnikov spodbudil izvajanje ukrepov, s čimer bo Slovenija dosegla cilje v zvezi z zmanjšanjem emisij toplogrednih plinov do leta 2020 oziroma 2030.)</w:t>
      </w:r>
      <w:r w:rsidR="0094626A" w:rsidRPr="00436B7D">
        <w:rPr>
          <w:rFonts w:ascii="Arial" w:eastAsia="Arial" w:hAnsi="Arial" w:cs="Arial"/>
          <w:color w:val="231F20"/>
          <w:sz w:val="20"/>
          <w:szCs w:val="20"/>
        </w:rPr>
        <w:t>, n</w:t>
      </w:r>
      <w:r w:rsidRPr="00436B7D">
        <w:rPr>
          <w:rFonts w:ascii="Arial" w:eastAsia="Arial" w:hAnsi="Arial" w:cs="Arial"/>
          <w:color w:val="231F20"/>
          <w:sz w:val="20"/>
          <w:szCs w:val="20"/>
        </w:rPr>
        <w:t xml:space="preserve">pr. poročilo Analiza obstoječih programov višjega in visokega šolstva (6, 2020); Povzetki in pomembna sporočila ključnih dokumentov in virov za področje podnebnih spremembe in prehoda v </w:t>
      </w:r>
      <w:proofErr w:type="spellStart"/>
      <w:r w:rsidRPr="00436B7D">
        <w:rPr>
          <w:rFonts w:ascii="Arial" w:eastAsia="Arial" w:hAnsi="Arial" w:cs="Arial"/>
          <w:color w:val="231F20"/>
          <w:sz w:val="20"/>
          <w:szCs w:val="20"/>
        </w:rPr>
        <w:t>nizkoogljično</w:t>
      </w:r>
      <w:proofErr w:type="spellEnd"/>
      <w:r w:rsidRPr="00436B7D">
        <w:rPr>
          <w:rFonts w:ascii="Arial" w:eastAsia="Arial" w:hAnsi="Arial" w:cs="Arial"/>
          <w:color w:val="231F20"/>
          <w:sz w:val="20"/>
          <w:szCs w:val="20"/>
        </w:rPr>
        <w:t xml:space="preserve"> družbo/gospodarstvo (7, 2019)</w:t>
      </w:r>
    </w:p>
    <w:p w14:paraId="43CC1C71" w14:textId="4B00E82A" w:rsidR="008D51C0" w:rsidRPr="00436B7D" w:rsidRDefault="008D51C0" w:rsidP="2D71FC6F">
      <w:pPr>
        <w:pStyle w:val="Default"/>
        <w:numPr>
          <w:ilvl w:val="0"/>
          <w:numId w:val="9"/>
        </w:numPr>
        <w:rPr>
          <w:rFonts w:ascii="Arial" w:eastAsia="Arial" w:hAnsi="Arial" w:cs="Arial"/>
          <w:color w:val="231F20"/>
          <w:sz w:val="20"/>
          <w:szCs w:val="20"/>
        </w:rPr>
      </w:pPr>
      <w:r w:rsidRPr="00436B7D">
        <w:rPr>
          <w:rFonts w:ascii="Arial" w:eastAsia="Arial" w:hAnsi="Arial" w:cs="Arial"/>
          <w:color w:val="231F20"/>
          <w:sz w:val="20"/>
          <w:szCs w:val="20"/>
        </w:rPr>
        <w:t xml:space="preserve">Smernice vzgoje in izobraževanja za trajnostni razvoj od predšolske vzgoje do </w:t>
      </w:r>
      <w:proofErr w:type="spellStart"/>
      <w:r w:rsidRPr="00436B7D">
        <w:rPr>
          <w:rFonts w:ascii="Arial" w:eastAsia="Arial" w:hAnsi="Arial" w:cs="Arial"/>
          <w:color w:val="231F20"/>
          <w:sz w:val="20"/>
          <w:szCs w:val="20"/>
        </w:rPr>
        <w:t>douniverzitetnega</w:t>
      </w:r>
      <w:proofErr w:type="spellEnd"/>
      <w:r w:rsidRPr="00436B7D">
        <w:rPr>
          <w:rFonts w:ascii="Arial" w:eastAsia="Arial" w:hAnsi="Arial" w:cs="Arial"/>
          <w:color w:val="231F20"/>
          <w:sz w:val="20"/>
          <w:szCs w:val="20"/>
        </w:rPr>
        <w:t xml:space="preserve"> izobraževanja (MIZŠ, 2007)</w:t>
      </w:r>
    </w:p>
    <w:p w14:paraId="10172225" w14:textId="2D3D2307" w:rsidR="008D51C0" w:rsidRPr="00436B7D" w:rsidRDefault="008D51C0" w:rsidP="2D71FC6F">
      <w:pPr>
        <w:pStyle w:val="Default"/>
        <w:numPr>
          <w:ilvl w:val="0"/>
          <w:numId w:val="9"/>
        </w:numPr>
        <w:rPr>
          <w:rFonts w:ascii="Arial" w:eastAsia="Arial" w:hAnsi="Arial" w:cs="Arial"/>
          <w:color w:val="231F20"/>
          <w:sz w:val="20"/>
          <w:szCs w:val="20"/>
        </w:rPr>
      </w:pPr>
      <w:proofErr w:type="spellStart"/>
      <w:r w:rsidRPr="00436B7D">
        <w:rPr>
          <w:rFonts w:ascii="Arial" w:eastAsia="Arial" w:hAnsi="Arial" w:cs="Arial"/>
          <w:color w:val="231F20"/>
          <w:sz w:val="20"/>
          <w:szCs w:val="20"/>
        </w:rPr>
        <w:lastRenderedPageBreak/>
        <w:t>Knowledge</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for</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Action</w:t>
      </w:r>
      <w:proofErr w:type="spellEnd"/>
      <w:r w:rsidRPr="00436B7D">
        <w:rPr>
          <w:rFonts w:ascii="Arial" w:eastAsia="Arial" w:hAnsi="Arial" w:cs="Arial"/>
          <w:b/>
          <w:bCs/>
          <w:color w:val="231F20"/>
          <w:sz w:val="20"/>
          <w:szCs w:val="20"/>
        </w:rPr>
        <w:t xml:space="preserve"> </w:t>
      </w:r>
      <w:proofErr w:type="spellStart"/>
      <w:r w:rsidRPr="00436B7D">
        <w:rPr>
          <w:rFonts w:ascii="Arial" w:eastAsia="Arial" w:hAnsi="Arial" w:cs="Arial"/>
          <w:color w:val="231F20"/>
          <w:sz w:val="20"/>
          <w:szCs w:val="20"/>
        </w:rPr>
        <w:t>Empowering</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the</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transition</w:t>
      </w:r>
      <w:proofErr w:type="spellEnd"/>
      <w:r w:rsidRPr="00436B7D">
        <w:rPr>
          <w:rFonts w:ascii="Arial" w:eastAsia="Arial" w:hAnsi="Arial" w:cs="Arial"/>
          <w:color w:val="231F20"/>
          <w:sz w:val="20"/>
          <w:szCs w:val="20"/>
        </w:rPr>
        <w:t xml:space="preserve"> to a </w:t>
      </w:r>
      <w:proofErr w:type="spellStart"/>
      <w:r w:rsidRPr="00436B7D">
        <w:rPr>
          <w:rFonts w:ascii="Arial" w:eastAsia="Arial" w:hAnsi="Arial" w:cs="Arial"/>
          <w:color w:val="231F20"/>
          <w:sz w:val="20"/>
          <w:szCs w:val="20"/>
        </w:rPr>
        <w:t>sustainable</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Europe</w:t>
      </w:r>
      <w:proofErr w:type="spellEnd"/>
      <w:r w:rsidRPr="00436B7D">
        <w:rPr>
          <w:rFonts w:ascii="Arial" w:eastAsia="Arial" w:hAnsi="Arial" w:cs="Arial"/>
          <w:color w:val="231F20"/>
          <w:sz w:val="20"/>
          <w:szCs w:val="20"/>
        </w:rPr>
        <w:t xml:space="preserve"> (2021)</w:t>
      </w:r>
      <w:r w:rsidR="658CBA13" w:rsidRPr="00436B7D">
        <w:rPr>
          <w:rFonts w:ascii="Arial" w:eastAsia="Arial" w:hAnsi="Arial" w:cs="Arial"/>
          <w:color w:val="231F20"/>
          <w:sz w:val="20"/>
          <w:szCs w:val="20"/>
        </w:rPr>
        <w:t xml:space="preserve">: </w:t>
      </w:r>
      <w:r w:rsidRPr="00436B7D">
        <w:rPr>
          <w:rFonts w:ascii="Arial" w:eastAsia="Arial" w:hAnsi="Arial" w:cs="Arial"/>
          <w:color w:val="231F20"/>
          <w:sz w:val="20"/>
          <w:szCs w:val="20"/>
        </w:rPr>
        <w:t xml:space="preserve"> </w:t>
      </w:r>
      <w:hyperlink r:id="rId30">
        <w:r w:rsidRPr="00436B7D">
          <w:rPr>
            <w:rStyle w:val="Hiperpovezava"/>
            <w:rFonts w:ascii="Arial" w:eastAsia="Arial" w:hAnsi="Arial" w:cs="Arial"/>
          </w:rPr>
          <w:t>https://www.eea.uropa.eu/publications/knowledge-for-action</w:t>
        </w:r>
      </w:hyperlink>
    </w:p>
    <w:p w14:paraId="20431A88" w14:textId="77777777" w:rsidR="008D51C0" w:rsidRPr="00436B7D" w:rsidRDefault="008D51C0" w:rsidP="2D71FC6F">
      <w:pPr>
        <w:pStyle w:val="Odstavekseznama"/>
        <w:keepNext/>
        <w:keepLines/>
        <w:numPr>
          <w:ilvl w:val="0"/>
          <w:numId w:val="13"/>
        </w:numPr>
        <w:spacing w:before="40" w:line="247" w:lineRule="auto"/>
        <w:outlineLvl w:val="2"/>
        <w:rPr>
          <w:rFonts w:eastAsia="Arial" w:cs="Arial"/>
          <w:szCs w:val="20"/>
        </w:rPr>
      </w:pPr>
      <w:bookmarkStart w:id="221" w:name="_Toc111719251"/>
      <w:bookmarkStart w:id="222" w:name="_Toc111726914"/>
      <w:bookmarkStart w:id="223" w:name="_Toc112392150"/>
      <w:bookmarkStart w:id="224" w:name="_Toc112372404"/>
      <w:bookmarkStart w:id="225" w:name="_Toc112657967"/>
      <w:bookmarkStart w:id="226" w:name="_Toc113622614"/>
      <w:bookmarkStart w:id="227" w:name="_Toc113973047"/>
      <w:bookmarkStart w:id="228" w:name="_Toc115431444"/>
      <w:bookmarkStart w:id="229" w:name="_Toc115960446"/>
      <w:r w:rsidRPr="00436B7D">
        <w:rPr>
          <w:rStyle w:val="normaltextrun"/>
          <w:rFonts w:eastAsia="Arial" w:cs="Arial"/>
          <w:color w:val="000000" w:themeColor="text1"/>
          <w:szCs w:val="20"/>
        </w:rPr>
        <w:t>Področje finančne pismenosti</w:t>
      </w:r>
      <w:bookmarkEnd w:id="221"/>
      <w:bookmarkEnd w:id="222"/>
      <w:bookmarkEnd w:id="223"/>
      <w:bookmarkEnd w:id="224"/>
      <w:bookmarkEnd w:id="225"/>
      <w:bookmarkEnd w:id="226"/>
      <w:bookmarkEnd w:id="227"/>
      <w:bookmarkEnd w:id="228"/>
      <w:bookmarkEnd w:id="229"/>
    </w:p>
    <w:p w14:paraId="1B5D82B4" w14:textId="37313D6F" w:rsidR="008D51C0" w:rsidRPr="00436B7D" w:rsidRDefault="008D51C0" w:rsidP="2D71FC6F">
      <w:pPr>
        <w:pStyle w:val="Default"/>
        <w:numPr>
          <w:ilvl w:val="0"/>
          <w:numId w:val="9"/>
        </w:numPr>
        <w:jc w:val="left"/>
        <w:rPr>
          <w:rFonts w:ascii="Arial" w:eastAsia="Arial" w:hAnsi="Arial" w:cs="Arial"/>
          <w:sz w:val="20"/>
          <w:szCs w:val="20"/>
        </w:rPr>
      </w:pPr>
      <w:r w:rsidRPr="00436B7D">
        <w:rPr>
          <w:rFonts w:ascii="Arial" w:eastAsia="Arial" w:hAnsi="Arial" w:cs="Arial"/>
          <w:color w:val="231F20"/>
          <w:sz w:val="20"/>
          <w:szCs w:val="20"/>
        </w:rPr>
        <w:t>OECD</w:t>
      </w:r>
      <w:r w:rsidR="077491CE" w:rsidRPr="00436B7D">
        <w:rPr>
          <w:rFonts w:ascii="Arial" w:eastAsia="Arial" w:hAnsi="Arial" w:cs="Arial"/>
          <w:color w:val="231F20"/>
          <w:sz w:val="20"/>
          <w:szCs w:val="20"/>
        </w:rPr>
        <w:t>, P</w:t>
      </w:r>
      <w:r w:rsidRPr="00436B7D">
        <w:rPr>
          <w:rFonts w:ascii="Arial" w:eastAsia="Arial" w:hAnsi="Arial" w:cs="Arial"/>
          <w:color w:val="231F20"/>
          <w:sz w:val="20"/>
          <w:szCs w:val="20"/>
        </w:rPr>
        <w:t xml:space="preserve">riporočila </w:t>
      </w:r>
      <w:r w:rsidR="32FE661D" w:rsidRPr="00436B7D">
        <w:rPr>
          <w:rFonts w:ascii="Arial" w:eastAsia="Arial" w:hAnsi="Arial" w:cs="Arial"/>
          <w:color w:val="231F20"/>
          <w:sz w:val="20"/>
          <w:szCs w:val="20"/>
        </w:rPr>
        <w:t xml:space="preserve">za </w:t>
      </w:r>
      <w:r w:rsidRPr="00436B7D">
        <w:rPr>
          <w:rFonts w:ascii="Arial" w:eastAsia="Arial" w:hAnsi="Arial" w:cs="Arial"/>
          <w:color w:val="231F20"/>
          <w:sz w:val="20"/>
          <w:szCs w:val="20"/>
        </w:rPr>
        <w:t>področj</w:t>
      </w:r>
      <w:r w:rsidR="1BF3AAC4" w:rsidRPr="00436B7D">
        <w:rPr>
          <w:rFonts w:ascii="Arial" w:eastAsia="Arial" w:hAnsi="Arial" w:cs="Arial"/>
          <w:color w:val="231F20"/>
          <w:sz w:val="20"/>
          <w:szCs w:val="20"/>
        </w:rPr>
        <w:t>e</w:t>
      </w:r>
      <w:r w:rsidRPr="00436B7D">
        <w:rPr>
          <w:rFonts w:ascii="Arial" w:eastAsia="Arial" w:hAnsi="Arial" w:cs="Arial"/>
          <w:color w:val="231F20"/>
          <w:sz w:val="20"/>
          <w:szCs w:val="20"/>
        </w:rPr>
        <w:t xml:space="preserve"> finančne pismenosti (</w:t>
      </w:r>
      <w:proofErr w:type="spellStart"/>
      <w:r w:rsidRPr="00436B7D">
        <w:rPr>
          <w:rFonts w:ascii="Arial" w:eastAsia="Arial" w:hAnsi="Arial" w:cs="Arial"/>
          <w:color w:val="231F20"/>
          <w:sz w:val="20"/>
          <w:szCs w:val="20"/>
        </w:rPr>
        <w:t>Recommendation</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of</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the</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Council</w:t>
      </w:r>
      <w:proofErr w:type="spellEnd"/>
      <w:r w:rsidRPr="00436B7D">
        <w:rPr>
          <w:rFonts w:ascii="Arial" w:eastAsia="Arial" w:hAnsi="Arial" w:cs="Arial"/>
          <w:color w:val="231F20"/>
          <w:sz w:val="20"/>
          <w:szCs w:val="20"/>
        </w:rPr>
        <w:t xml:space="preserve"> on OECD Legal </w:t>
      </w:r>
      <w:proofErr w:type="spellStart"/>
      <w:r w:rsidRPr="00436B7D">
        <w:rPr>
          <w:rFonts w:ascii="Arial" w:eastAsia="Arial" w:hAnsi="Arial" w:cs="Arial"/>
          <w:color w:val="231F20"/>
          <w:sz w:val="20"/>
          <w:szCs w:val="20"/>
        </w:rPr>
        <w:t>Instruments</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Financial</w:t>
      </w:r>
      <w:proofErr w:type="spellEnd"/>
      <w:r w:rsidRPr="00436B7D">
        <w:rPr>
          <w:rFonts w:ascii="Arial" w:eastAsia="Arial" w:hAnsi="Arial" w:cs="Arial"/>
          <w:color w:val="231F20"/>
          <w:sz w:val="20"/>
          <w:szCs w:val="20"/>
        </w:rPr>
        <w:t xml:space="preserve"> </w:t>
      </w:r>
      <w:proofErr w:type="spellStart"/>
      <w:r w:rsidRPr="00436B7D">
        <w:rPr>
          <w:rFonts w:ascii="Arial" w:eastAsia="Arial" w:hAnsi="Arial" w:cs="Arial"/>
          <w:color w:val="231F20"/>
          <w:sz w:val="20"/>
          <w:szCs w:val="20"/>
        </w:rPr>
        <w:t>Literac</w:t>
      </w:r>
      <w:proofErr w:type="spellEnd"/>
      <w:r w:rsidRPr="00436B7D">
        <w:rPr>
          <w:rFonts w:ascii="Arial" w:eastAsia="Arial" w:hAnsi="Arial" w:cs="Arial"/>
          <w:color w:val="231F20"/>
          <w:sz w:val="20"/>
          <w:szCs w:val="20"/>
        </w:rPr>
        <w:t>, 2022)</w:t>
      </w:r>
      <w:r w:rsidR="0FA6449B" w:rsidRPr="00436B7D">
        <w:rPr>
          <w:rFonts w:ascii="Arial" w:eastAsia="Arial" w:hAnsi="Arial" w:cs="Arial"/>
          <w:color w:val="231F20"/>
          <w:sz w:val="20"/>
          <w:szCs w:val="20"/>
        </w:rPr>
        <w:t xml:space="preserve">: </w:t>
      </w:r>
      <w:r w:rsidRPr="00436B7D">
        <w:rPr>
          <w:rFonts w:ascii="Arial" w:eastAsia="Arial" w:hAnsi="Arial" w:cs="Arial"/>
          <w:color w:val="231F20"/>
          <w:sz w:val="20"/>
          <w:szCs w:val="20"/>
        </w:rPr>
        <w:t xml:space="preserve"> </w:t>
      </w:r>
      <w:hyperlink r:id="rId31">
        <w:r w:rsidRPr="00436B7D">
          <w:rPr>
            <w:rStyle w:val="Hiperpovezava"/>
            <w:rFonts w:ascii="Arial" w:eastAsia="Arial" w:hAnsi="Arial" w:cs="Arial"/>
          </w:rPr>
          <w:t>https://www.oecd.org/finance/OECD-Recommendation-on-Financial-Literacy.htm</w:t>
        </w:r>
      </w:hyperlink>
    </w:p>
    <w:p w14:paraId="285CD285" w14:textId="28C6C263" w:rsidR="008D51C0" w:rsidRPr="00436B7D" w:rsidRDefault="0665115B" w:rsidP="2D71FC6F">
      <w:pPr>
        <w:pStyle w:val="Default"/>
        <w:numPr>
          <w:ilvl w:val="0"/>
          <w:numId w:val="9"/>
        </w:numPr>
        <w:rPr>
          <w:rFonts w:ascii="Arial" w:eastAsia="Arial" w:hAnsi="Arial" w:cs="Arial"/>
          <w:color w:val="231F20"/>
          <w:sz w:val="20"/>
          <w:szCs w:val="20"/>
        </w:rPr>
      </w:pPr>
      <w:r w:rsidRPr="00436B7D">
        <w:rPr>
          <w:rFonts w:ascii="Arial" w:eastAsia="Arial" w:hAnsi="Arial" w:cs="Arial"/>
          <w:color w:val="231F20"/>
          <w:sz w:val="20"/>
          <w:szCs w:val="20"/>
        </w:rPr>
        <w:t>p</w:t>
      </w:r>
      <w:r w:rsidR="008D51C0" w:rsidRPr="00436B7D">
        <w:rPr>
          <w:rFonts w:ascii="Arial" w:eastAsia="Arial" w:hAnsi="Arial" w:cs="Arial"/>
          <w:color w:val="231F20"/>
          <w:sz w:val="20"/>
          <w:szCs w:val="20"/>
        </w:rPr>
        <w:t xml:space="preserve">oročilo G20/INFE Zagotavljanje finančnega izobraževanja in varstva potrošnikov v dobi digitalizacije za vse ciljne skupine (G20/OECD INFE REPORT </w:t>
      </w:r>
      <w:proofErr w:type="spellStart"/>
      <w:r w:rsidR="008D51C0" w:rsidRPr="00436B7D">
        <w:rPr>
          <w:rFonts w:ascii="Arial" w:eastAsia="Arial" w:hAnsi="Arial" w:cs="Arial"/>
          <w:color w:val="231F20"/>
          <w:sz w:val="20"/>
          <w:szCs w:val="20"/>
        </w:rPr>
        <w:t>Ensuring</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financial</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education</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and</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consumer</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protection</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for</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all</w:t>
      </w:r>
      <w:proofErr w:type="spellEnd"/>
      <w:r w:rsidR="008D51C0" w:rsidRPr="00436B7D">
        <w:rPr>
          <w:rFonts w:ascii="Arial" w:eastAsia="Arial" w:hAnsi="Arial" w:cs="Arial"/>
          <w:color w:val="231F20"/>
          <w:sz w:val="20"/>
          <w:szCs w:val="20"/>
        </w:rPr>
        <w:t xml:space="preserve"> in </w:t>
      </w:r>
      <w:proofErr w:type="spellStart"/>
      <w:r w:rsidR="008D51C0" w:rsidRPr="00436B7D">
        <w:rPr>
          <w:rFonts w:ascii="Arial" w:eastAsia="Arial" w:hAnsi="Arial" w:cs="Arial"/>
          <w:color w:val="231F20"/>
          <w:sz w:val="20"/>
          <w:szCs w:val="20"/>
        </w:rPr>
        <w:t>the</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digital</w:t>
      </w:r>
      <w:proofErr w:type="spellEnd"/>
      <w:r w:rsidR="008D51C0" w:rsidRPr="00436B7D">
        <w:rPr>
          <w:rFonts w:ascii="Arial" w:eastAsia="Arial" w:hAnsi="Arial" w:cs="Arial"/>
          <w:color w:val="231F20"/>
          <w:sz w:val="20"/>
          <w:szCs w:val="20"/>
        </w:rPr>
        <w:t xml:space="preserve"> age, 2017)</w:t>
      </w:r>
      <w:r w:rsidR="2F70CAD0" w:rsidRPr="00436B7D">
        <w:rPr>
          <w:rFonts w:ascii="Arial" w:eastAsia="Arial" w:hAnsi="Arial" w:cs="Arial"/>
          <w:color w:val="231F20"/>
          <w:sz w:val="20"/>
          <w:szCs w:val="20"/>
        </w:rPr>
        <w:t>:</w:t>
      </w:r>
      <w:r w:rsidR="008D51C0" w:rsidRPr="00436B7D">
        <w:rPr>
          <w:rFonts w:ascii="Arial" w:eastAsia="Arial" w:hAnsi="Arial" w:cs="Arial"/>
          <w:color w:val="231F20"/>
          <w:sz w:val="20"/>
          <w:szCs w:val="20"/>
        </w:rPr>
        <w:t xml:space="preserve"> </w:t>
      </w:r>
      <w:hyperlink r:id="rId32">
        <w:r w:rsidR="008D51C0" w:rsidRPr="00436B7D">
          <w:rPr>
            <w:rStyle w:val="Hiperpovezava"/>
            <w:rFonts w:ascii="Arial" w:eastAsia="Arial" w:hAnsi="Arial" w:cs="Arial"/>
          </w:rPr>
          <w:t>https://www.oecd.org/finance/g20-oecd-report-on-ensuring-financial-education-and-consumer-protection-for-all-in-the-digital-age.htm</w:t>
        </w:r>
      </w:hyperlink>
      <w:r w:rsidR="008D51C0" w:rsidRPr="00436B7D">
        <w:rPr>
          <w:rFonts w:ascii="Arial" w:eastAsia="Arial" w:hAnsi="Arial" w:cs="Arial"/>
          <w:color w:val="231F20"/>
          <w:sz w:val="20"/>
          <w:szCs w:val="20"/>
        </w:rPr>
        <w:t xml:space="preserve"> </w:t>
      </w:r>
    </w:p>
    <w:p w14:paraId="77CA0540" w14:textId="03FEDD38" w:rsidR="008D51C0" w:rsidRPr="00436B7D" w:rsidRDefault="2579517A" w:rsidP="2D71FC6F">
      <w:pPr>
        <w:pStyle w:val="Default"/>
        <w:numPr>
          <w:ilvl w:val="0"/>
          <w:numId w:val="9"/>
        </w:numPr>
        <w:jc w:val="left"/>
        <w:rPr>
          <w:rFonts w:ascii="Arial" w:eastAsia="Arial" w:hAnsi="Arial" w:cs="Arial"/>
          <w:color w:val="231F20"/>
          <w:sz w:val="20"/>
          <w:szCs w:val="20"/>
        </w:rPr>
      </w:pPr>
      <w:r w:rsidRPr="00436B7D">
        <w:rPr>
          <w:rFonts w:ascii="Arial" w:eastAsia="Arial" w:hAnsi="Arial" w:cs="Arial"/>
          <w:color w:val="231F20"/>
          <w:sz w:val="20"/>
          <w:szCs w:val="20"/>
        </w:rPr>
        <w:t>s</w:t>
      </w:r>
      <w:r w:rsidR="008D51C0" w:rsidRPr="00436B7D">
        <w:rPr>
          <w:rFonts w:ascii="Arial" w:eastAsia="Arial" w:hAnsi="Arial" w:cs="Arial"/>
          <w:color w:val="231F20"/>
          <w:sz w:val="20"/>
          <w:szCs w:val="20"/>
        </w:rPr>
        <w:t>kupni okvir EU/OECD-INFE za finančno usposobljenost odraslih (</w:t>
      </w:r>
      <w:proofErr w:type="spellStart"/>
      <w:r w:rsidR="008D51C0" w:rsidRPr="00436B7D">
        <w:rPr>
          <w:rFonts w:ascii="Arial" w:eastAsia="Arial" w:hAnsi="Arial" w:cs="Arial"/>
          <w:color w:val="231F20"/>
          <w:sz w:val="20"/>
          <w:szCs w:val="20"/>
        </w:rPr>
        <w:t>Financial</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competence</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framework</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for</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adults</w:t>
      </w:r>
      <w:proofErr w:type="spellEnd"/>
      <w:r w:rsidR="008D51C0" w:rsidRPr="00436B7D">
        <w:rPr>
          <w:rFonts w:ascii="Arial" w:eastAsia="Arial" w:hAnsi="Arial" w:cs="Arial"/>
          <w:color w:val="231F20"/>
          <w:sz w:val="20"/>
          <w:szCs w:val="20"/>
        </w:rPr>
        <w:t xml:space="preserve"> in </w:t>
      </w:r>
      <w:proofErr w:type="spellStart"/>
      <w:r w:rsidR="008D51C0" w:rsidRPr="00436B7D">
        <w:rPr>
          <w:rFonts w:ascii="Arial" w:eastAsia="Arial" w:hAnsi="Arial" w:cs="Arial"/>
          <w:color w:val="231F20"/>
          <w:sz w:val="20"/>
          <w:szCs w:val="20"/>
        </w:rPr>
        <w:t>the</w:t>
      </w:r>
      <w:proofErr w:type="spellEnd"/>
      <w:r w:rsidR="008D51C0" w:rsidRPr="00436B7D">
        <w:rPr>
          <w:rFonts w:ascii="Arial" w:eastAsia="Arial" w:hAnsi="Arial" w:cs="Arial"/>
          <w:color w:val="231F20"/>
          <w:sz w:val="20"/>
          <w:szCs w:val="20"/>
        </w:rPr>
        <w:t xml:space="preserve"> </w:t>
      </w:r>
      <w:proofErr w:type="spellStart"/>
      <w:r w:rsidR="008D51C0" w:rsidRPr="00436B7D">
        <w:rPr>
          <w:rFonts w:ascii="Arial" w:eastAsia="Arial" w:hAnsi="Arial" w:cs="Arial"/>
          <w:color w:val="231F20"/>
          <w:sz w:val="20"/>
          <w:szCs w:val="20"/>
        </w:rPr>
        <w:t>European</w:t>
      </w:r>
      <w:proofErr w:type="spellEnd"/>
      <w:r w:rsidR="008D51C0" w:rsidRPr="00436B7D">
        <w:rPr>
          <w:rFonts w:ascii="Arial" w:eastAsia="Arial" w:hAnsi="Arial" w:cs="Arial"/>
          <w:color w:val="231F20"/>
          <w:sz w:val="20"/>
          <w:szCs w:val="20"/>
        </w:rPr>
        <w:t xml:space="preserve"> Union, 2022)</w:t>
      </w:r>
      <w:r w:rsidR="1A286AF8" w:rsidRPr="00436B7D">
        <w:rPr>
          <w:rFonts w:ascii="Arial" w:eastAsia="Arial" w:hAnsi="Arial" w:cs="Arial"/>
          <w:color w:val="231F20"/>
          <w:sz w:val="20"/>
          <w:szCs w:val="20"/>
        </w:rPr>
        <w:t xml:space="preserve">: </w:t>
      </w:r>
      <w:r w:rsidR="008D51C0" w:rsidRPr="00436B7D">
        <w:rPr>
          <w:rFonts w:ascii="Arial" w:eastAsia="Arial" w:hAnsi="Arial" w:cs="Arial"/>
          <w:color w:val="231F20"/>
          <w:sz w:val="20"/>
          <w:szCs w:val="20"/>
        </w:rPr>
        <w:t xml:space="preserve"> </w:t>
      </w:r>
      <w:hyperlink r:id="rId33">
        <w:r w:rsidR="008D51C0" w:rsidRPr="00436B7D">
          <w:rPr>
            <w:rStyle w:val="Hiperpovezava"/>
            <w:rFonts w:ascii="Arial" w:eastAsia="Arial" w:hAnsi="Arial" w:cs="Arial"/>
          </w:rPr>
          <w:t>https://www.oecd.org/finance/financial-competence-framework-for-adults-in-the-european-union.htm</w:t>
        </w:r>
      </w:hyperlink>
      <w:r w:rsidR="008D51C0" w:rsidRPr="00436B7D">
        <w:rPr>
          <w:rFonts w:ascii="Arial" w:eastAsia="Arial" w:hAnsi="Arial" w:cs="Arial"/>
          <w:color w:val="231F20"/>
          <w:sz w:val="20"/>
          <w:szCs w:val="20"/>
        </w:rPr>
        <w:t xml:space="preserve"> </w:t>
      </w:r>
    </w:p>
    <w:p w14:paraId="77870862" w14:textId="1D108352" w:rsidR="00A30397" w:rsidRPr="00436B7D" w:rsidRDefault="008D51C0" w:rsidP="2D71FC6F">
      <w:pPr>
        <w:pStyle w:val="Default"/>
        <w:numPr>
          <w:ilvl w:val="0"/>
          <w:numId w:val="9"/>
        </w:numPr>
        <w:rPr>
          <w:rFonts w:ascii="Arial" w:eastAsia="Arial" w:hAnsi="Arial" w:cs="Arial"/>
          <w:sz w:val="20"/>
          <w:szCs w:val="20"/>
        </w:rPr>
      </w:pPr>
      <w:r w:rsidRPr="00436B7D">
        <w:rPr>
          <w:rFonts w:ascii="Arial" w:eastAsia="Arial" w:hAnsi="Arial" w:cs="Arial"/>
          <w:color w:val="231F20"/>
          <w:sz w:val="20"/>
          <w:szCs w:val="20"/>
        </w:rPr>
        <w:t>OECD</w:t>
      </w:r>
      <w:r w:rsidR="757EE522" w:rsidRPr="00436B7D">
        <w:rPr>
          <w:rFonts w:ascii="Arial" w:eastAsia="Arial" w:hAnsi="Arial" w:cs="Arial"/>
          <w:color w:val="231F20"/>
          <w:sz w:val="20"/>
          <w:szCs w:val="20"/>
        </w:rPr>
        <w:t>,</w:t>
      </w:r>
      <w:r w:rsidRPr="00436B7D">
        <w:rPr>
          <w:rFonts w:ascii="Arial" w:eastAsia="Arial" w:hAnsi="Arial" w:cs="Arial"/>
          <w:color w:val="231F20"/>
          <w:sz w:val="20"/>
          <w:szCs w:val="20"/>
        </w:rPr>
        <w:t xml:space="preserve"> Digitalno zagotavljanje finančnega izobraževanja (</w:t>
      </w:r>
      <w:proofErr w:type="spellStart"/>
      <w:r w:rsidRPr="00436B7D">
        <w:rPr>
          <w:rFonts w:ascii="Arial" w:eastAsia="Arial" w:hAnsi="Arial" w:cs="Arial"/>
          <w:i/>
          <w:iCs/>
          <w:sz w:val="20"/>
          <w:szCs w:val="20"/>
        </w:rPr>
        <w:t>Digital</w:t>
      </w:r>
      <w:proofErr w:type="spellEnd"/>
      <w:r w:rsidRPr="00436B7D">
        <w:rPr>
          <w:rFonts w:ascii="Arial" w:eastAsia="Arial" w:hAnsi="Arial" w:cs="Arial"/>
          <w:i/>
          <w:iCs/>
          <w:sz w:val="20"/>
          <w:szCs w:val="20"/>
        </w:rPr>
        <w:t xml:space="preserve"> </w:t>
      </w:r>
      <w:proofErr w:type="spellStart"/>
      <w:r w:rsidRPr="00436B7D">
        <w:rPr>
          <w:rFonts w:ascii="Arial" w:eastAsia="Arial" w:hAnsi="Arial" w:cs="Arial"/>
          <w:i/>
          <w:iCs/>
          <w:sz w:val="20"/>
          <w:szCs w:val="20"/>
        </w:rPr>
        <w:t>delivery</w:t>
      </w:r>
      <w:proofErr w:type="spellEnd"/>
      <w:r w:rsidRPr="00436B7D">
        <w:rPr>
          <w:rFonts w:ascii="Arial" w:eastAsia="Arial" w:hAnsi="Arial" w:cs="Arial"/>
          <w:i/>
          <w:iCs/>
          <w:sz w:val="20"/>
          <w:szCs w:val="20"/>
        </w:rPr>
        <w:t xml:space="preserve"> </w:t>
      </w:r>
      <w:proofErr w:type="spellStart"/>
      <w:r w:rsidRPr="00436B7D">
        <w:rPr>
          <w:rFonts w:ascii="Arial" w:eastAsia="Arial" w:hAnsi="Arial" w:cs="Arial"/>
          <w:i/>
          <w:iCs/>
          <w:sz w:val="20"/>
          <w:szCs w:val="20"/>
        </w:rPr>
        <w:t>of</w:t>
      </w:r>
      <w:proofErr w:type="spellEnd"/>
      <w:r w:rsidRPr="00436B7D">
        <w:rPr>
          <w:rFonts w:ascii="Arial" w:eastAsia="Arial" w:hAnsi="Arial" w:cs="Arial"/>
          <w:i/>
          <w:iCs/>
          <w:sz w:val="20"/>
          <w:szCs w:val="20"/>
        </w:rPr>
        <w:t xml:space="preserve"> </w:t>
      </w:r>
      <w:proofErr w:type="spellStart"/>
      <w:r w:rsidRPr="00436B7D">
        <w:rPr>
          <w:rFonts w:ascii="Arial" w:eastAsia="Arial" w:hAnsi="Arial" w:cs="Arial"/>
          <w:i/>
          <w:iCs/>
          <w:sz w:val="20"/>
          <w:szCs w:val="20"/>
        </w:rPr>
        <w:t>financial</w:t>
      </w:r>
      <w:proofErr w:type="spellEnd"/>
      <w:r w:rsidRPr="00436B7D">
        <w:rPr>
          <w:rFonts w:ascii="Arial" w:eastAsia="Arial" w:hAnsi="Arial" w:cs="Arial"/>
          <w:i/>
          <w:iCs/>
          <w:sz w:val="20"/>
          <w:szCs w:val="20"/>
        </w:rPr>
        <w:t xml:space="preserve"> </w:t>
      </w:r>
      <w:proofErr w:type="spellStart"/>
      <w:r w:rsidRPr="00436B7D">
        <w:rPr>
          <w:rFonts w:ascii="Arial" w:eastAsia="Arial" w:hAnsi="Arial" w:cs="Arial"/>
          <w:i/>
          <w:iCs/>
          <w:sz w:val="20"/>
          <w:szCs w:val="20"/>
        </w:rPr>
        <w:t>education</w:t>
      </w:r>
      <w:proofErr w:type="spellEnd"/>
      <w:r w:rsidRPr="00436B7D">
        <w:rPr>
          <w:rFonts w:ascii="Arial" w:eastAsia="Arial" w:hAnsi="Arial" w:cs="Arial"/>
          <w:i/>
          <w:iCs/>
          <w:sz w:val="20"/>
          <w:szCs w:val="20"/>
        </w:rPr>
        <w:t xml:space="preserve">: design </w:t>
      </w:r>
      <w:proofErr w:type="spellStart"/>
      <w:r w:rsidRPr="00436B7D">
        <w:rPr>
          <w:rFonts w:ascii="Arial" w:eastAsia="Arial" w:hAnsi="Arial" w:cs="Arial"/>
          <w:i/>
          <w:iCs/>
          <w:sz w:val="20"/>
          <w:szCs w:val="20"/>
        </w:rPr>
        <w:t>and</w:t>
      </w:r>
      <w:proofErr w:type="spellEnd"/>
      <w:r w:rsidRPr="00436B7D">
        <w:rPr>
          <w:rFonts w:ascii="Arial" w:eastAsia="Arial" w:hAnsi="Arial" w:cs="Arial"/>
          <w:i/>
          <w:iCs/>
          <w:sz w:val="20"/>
          <w:szCs w:val="20"/>
        </w:rPr>
        <w:t xml:space="preserve"> </w:t>
      </w:r>
      <w:proofErr w:type="spellStart"/>
      <w:r w:rsidRPr="00436B7D">
        <w:rPr>
          <w:rFonts w:ascii="Arial" w:eastAsia="Arial" w:hAnsi="Arial" w:cs="Arial"/>
          <w:i/>
          <w:iCs/>
          <w:sz w:val="20"/>
          <w:szCs w:val="20"/>
        </w:rPr>
        <w:t>practice</w:t>
      </w:r>
      <w:proofErr w:type="spellEnd"/>
      <w:r w:rsidRPr="00436B7D">
        <w:rPr>
          <w:rFonts w:ascii="Arial" w:eastAsia="Arial" w:hAnsi="Arial" w:cs="Arial"/>
          <w:i/>
          <w:iCs/>
          <w:sz w:val="20"/>
          <w:szCs w:val="20"/>
        </w:rPr>
        <w:t>)</w:t>
      </w:r>
      <w:r w:rsidR="1FEBAF5E" w:rsidRPr="00436B7D">
        <w:rPr>
          <w:rFonts w:ascii="Arial" w:eastAsia="Arial" w:hAnsi="Arial" w:cs="Arial"/>
          <w:i/>
          <w:iCs/>
          <w:sz w:val="20"/>
          <w:szCs w:val="20"/>
        </w:rPr>
        <w:t xml:space="preserve">: </w:t>
      </w:r>
      <w:hyperlink r:id="rId34">
        <w:r w:rsidRPr="00436B7D">
          <w:rPr>
            <w:rStyle w:val="Hiperpovezava"/>
            <w:rFonts w:ascii="Arial" w:eastAsia="Arial" w:hAnsi="Arial" w:cs="Arial"/>
          </w:rPr>
          <w:t>www.oecd.org//financial/education/digital-delivery-of-financial-education-design-and-practice.htm</w:t>
        </w:r>
      </w:hyperlink>
      <w:r w:rsidR="00DE08F9" w:rsidRPr="00436B7D">
        <w:rPr>
          <w:rFonts w:ascii="Arial" w:eastAsia="Arial" w:hAnsi="Arial" w:cs="Arial"/>
          <w:i/>
          <w:iCs/>
          <w:sz w:val="20"/>
          <w:szCs w:val="20"/>
        </w:rPr>
        <w:t>)</w:t>
      </w:r>
    </w:p>
    <w:p w14:paraId="44C0FB15" w14:textId="18F3194E" w:rsidR="00A30397" w:rsidRPr="00A2122B" w:rsidRDefault="00A30397" w:rsidP="6295F466">
      <w:pPr>
        <w:spacing w:after="0"/>
        <w:ind w:left="990"/>
        <w:rPr>
          <w:rFonts w:eastAsia="Arial" w:cs="Arial"/>
        </w:rPr>
      </w:pPr>
    </w:p>
    <w:p w14:paraId="76072A98" w14:textId="04F66156" w:rsidR="008D51C0" w:rsidRPr="00B51407" w:rsidRDefault="72A16FE7" w:rsidP="00B51407">
      <w:pPr>
        <w:pStyle w:val="Odstavekseznama"/>
        <w:numPr>
          <w:ilvl w:val="0"/>
          <w:numId w:val="42"/>
        </w:numPr>
        <w:rPr>
          <w:rFonts w:eastAsia="Arial" w:cs="Arial"/>
          <w:b/>
          <w:bCs/>
        </w:rPr>
      </w:pPr>
      <w:r w:rsidRPr="00B51407">
        <w:rPr>
          <w:rFonts w:eastAsia="Arial" w:cs="Arial"/>
          <w:b/>
          <w:bCs/>
        </w:rPr>
        <w:t>Za</w:t>
      </w:r>
      <w:r w:rsidR="008D51C0" w:rsidRPr="00B51407">
        <w:rPr>
          <w:rFonts w:eastAsia="Arial" w:cs="Arial"/>
          <w:b/>
          <w:bCs/>
        </w:rPr>
        <w:t>htevana raven doseganja kompetenc</w:t>
      </w:r>
    </w:p>
    <w:p w14:paraId="716FA664" w14:textId="7F534AE8" w:rsidR="008D51C0" w:rsidRPr="00A2122B" w:rsidRDefault="008D51C0" w:rsidP="2D71FC6F">
      <w:pPr>
        <w:ind w:left="-76"/>
        <w:rPr>
          <w:rFonts w:eastAsia="Arial" w:cs="Arial"/>
        </w:rPr>
      </w:pPr>
      <w:r w:rsidRPr="00A2122B">
        <w:rPr>
          <w:rFonts w:eastAsia="Arial" w:cs="Arial"/>
        </w:rPr>
        <w:t xml:space="preserve">V okviru projekta je treba opredeliti zahtevano raven doseganja kompetenc, ki jo strokovni in vodstveni delavci dosežejo v naslednjem obsegu </w:t>
      </w:r>
      <w:r w:rsidRPr="00AD2061">
        <w:rPr>
          <w:rFonts w:eastAsia="Arial" w:cs="Arial"/>
        </w:rPr>
        <w:t>usposabljanj,</w:t>
      </w:r>
      <w:r w:rsidRPr="00A2122B">
        <w:rPr>
          <w:rFonts w:eastAsia="Arial" w:cs="Arial"/>
        </w:rPr>
        <w:t xml:space="preserve"> in sicer za:</w:t>
      </w:r>
    </w:p>
    <w:p w14:paraId="6C6EDA3F" w14:textId="470A1616" w:rsidR="008D51C0" w:rsidRPr="00A2122B" w:rsidRDefault="55D901F4" w:rsidP="2D71FC6F">
      <w:pPr>
        <w:pStyle w:val="Odstavekseznama"/>
        <w:keepNext/>
        <w:keepLines/>
        <w:numPr>
          <w:ilvl w:val="0"/>
          <w:numId w:val="31"/>
        </w:numPr>
        <w:spacing w:before="40" w:line="247" w:lineRule="auto"/>
        <w:outlineLvl w:val="2"/>
        <w:rPr>
          <w:rFonts w:eastAsia="Arial" w:cs="Arial"/>
        </w:rPr>
      </w:pPr>
      <w:bookmarkStart w:id="230" w:name="_Toc111719255"/>
      <w:bookmarkStart w:id="231" w:name="_Toc111726918"/>
      <w:bookmarkStart w:id="232" w:name="_Toc112392154"/>
      <w:bookmarkStart w:id="233" w:name="_Toc112372408"/>
      <w:bookmarkStart w:id="234" w:name="_Toc112657971"/>
      <w:bookmarkStart w:id="235" w:name="_Toc113622618"/>
      <w:bookmarkStart w:id="236" w:name="_Toc113973051"/>
      <w:bookmarkStart w:id="237" w:name="_Toc115431448"/>
      <w:bookmarkStart w:id="238" w:name="_Toc115960450"/>
      <w:r w:rsidRPr="17CA4BAC">
        <w:rPr>
          <w:rFonts w:eastAsia="Arial" w:cs="Arial"/>
        </w:rPr>
        <w:t>digitalne kompetence</w:t>
      </w:r>
      <w:r w:rsidR="34EE72B2" w:rsidRPr="17CA4BAC">
        <w:rPr>
          <w:rFonts w:eastAsia="Arial" w:cs="Arial"/>
        </w:rPr>
        <w:t xml:space="preserve"> in </w:t>
      </w:r>
      <w:r w:rsidR="7336A4C9" w:rsidRPr="17CA4BAC">
        <w:rPr>
          <w:rFonts w:eastAsia="Arial" w:cs="Arial"/>
        </w:rPr>
        <w:t xml:space="preserve">temeljne vsebine </w:t>
      </w:r>
      <w:r w:rsidR="34EE72B2" w:rsidRPr="17CA4BAC">
        <w:rPr>
          <w:rFonts w:eastAsia="Arial" w:cs="Arial"/>
        </w:rPr>
        <w:t>RIN</w:t>
      </w:r>
      <w:r w:rsidRPr="17CA4BAC">
        <w:rPr>
          <w:rFonts w:eastAsia="Arial" w:cs="Arial"/>
        </w:rPr>
        <w:t xml:space="preserve">: </w:t>
      </w:r>
      <w:r w:rsidR="16D1E172" w:rsidRPr="17CA4BAC">
        <w:rPr>
          <w:rFonts w:eastAsia="Arial" w:cs="Arial"/>
        </w:rPr>
        <w:t>88</w:t>
      </w:r>
      <w:r w:rsidRPr="17CA4BAC">
        <w:rPr>
          <w:rFonts w:eastAsia="Arial" w:cs="Arial"/>
        </w:rPr>
        <w:t xml:space="preserve"> ur;</w:t>
      </w:r>
      <w:bookmarkEnd w:id="230"/>
      <w:bookmarkEnd w:id="231"/>
      <w:bookmarkEnd w:id="232"/>
      <w:bookmarkEnd w:id="233"/>
      <w:bookmarkEnd w:id="234"/>
      <w:bookmarkEnd w:id="235"/>
      <w:bookmarkEnd w:id="236"/>
      <w:bookmarkEnd w:id="237"/>
      <w:bookmarkEnd w:id="238"/>
    </w:p>
    <w:p w14:paraId="2CB5DF26" w14:textId="77777777" w:rsidR="008D51C0" w:rsidRPr="00A2122B" w:rsidRDefault="008D51C0" w:rsidP="2D71FC6F">
      <w:pPr>
        <w:pStyle w:val="Odstavekseznama"/>
        <w:keepNext/>
        <w:keepLines/>
        <w:numPr>
          <w:ilvl w:val="0"/>
          <w:numId w:val="31"/>
        </w:numPr>
        <w:spacing w:before="40" w:line="247" w:lineRule="auto"/>
        <w:outlineLvl w:val="2"/>
        <w:rPr>
          <w:rFonts w:eastAsia="Arial" w:cs="Arial"/>
        </w:rPr>
      </w:pPr>
      <w:bookmarkStart w:id="239" w:name="_Toc111719256"/>
      <w:bookmarkStart w:id="240" w:name="_Toc111726919"/>
      <w:bookmarkStart w:id="241" w:name="_Toc112392155"/>
      <w:bookmarkStart w:id="242" w:name="_Toc112372409"/>
      <w:bookmarkStart w:id="243" w:name="_Toc112657972"/>
      <w:bookmarkStart w:id="244" w:name="_Toc113622619"/>
      <w:bookmarkStart w:id="245" w:name="_Toc113973052"/>
      <w:bookmarkStart w:id="246" w:name="_Toc115431449"/>
      <w:bookmarkStart w:id="247" w:name="_Toc115960451"/>
      <w:r w:rsidRPr="00A2122B">
        <w:rPr>
          <w:rFonts w:eastAsia="Arial" w:cs="Arial"/>
        </w:rPr>
        <w:t>kompetence za trajnostni razvoj: 8 ur;</w:t>
      </w:r>
      <w:bookmarkEnd w:id="239"/>
      <w:bookmarkEnd w:id="240"/>
      <w:bookmarkEnd w:id="241"/>
      <w:bookmarkEnd w:id="242"/>
      <w:bookmarkEnd w:id="243"/>
      <w:bookmarkEnd w:id="244"/>
      <w:bookmarkEnd w:id="245"/>
      <w:bookmarkEnd w:id="246"/>
      <w:bookmarkEnd w:id="247"/>
      <w:r w:rsidRPr="00A2122B">
        <w:rPr>
          <w:rFonts w:eastAsia="Arial" w:cs="Arial"/>
        </w:rPr>
        <w:t xml:space="preserve"> </w:t>
      </w:r>
    </w:p>
    <w:p w14:paraId="3FE9F23F" w14:textId="4A4772F4" w:rsidR="008D51C0" w:rsidRPr="0097488F" w:rsidRDefault="21B2DD05" w:rsidP="58F6D334">
      <w:pPr>
        <w:pStyle w:val="Odstavekseznama"/>
        <w:keepNext/>
        <w:keepLines/>
        <w:numPr>
          <w:ilvl w:val="0"/>
          <w:numId w:val="31"/>
        </w:numPr>
        <w:spacing w:before="40" w:line="247" w:lineRule="auto"/>
        <w:outlineLvl w:val="2"/>
        <w:rPr>
          <w:rFonts w:eastAsia="Arial" w:cs="Arial"/>
        </w:rPr>
      </w:pPr>
      <w:bookmarkStart w:id="248" w:name="_Toc111719257"/>
      <w:bookmarkStart w:id="249" w:name="_Toc111726920"/>
      <w:bookmarkStart w:id="250" w:name="_Toc112392156"/>
      <w:bookmarkStart w:id="251" w:name="_Toc112372410"/>
      <w:bookmarkStart w:id="252" w:name="_Toc112657973"/>
      <w:bookmarkStart w:id="253" w:name="_Toc113622620"/>
      <w:bookmarkStart w:id="254" w:name="_Toc113973053"/>
      <w:bookmarkStart w:id="255" w:name="_Toc115431450"/>
      <w:bookmarkStart w:id="256" w:name="_Toc115960452"/>
      <w:r w:rsidRPr="17CA4BAC">
        <w:rPr>
          <w:rFonts w:eastAsia="Arial" w:cs="Arial"/>
        </w:rPr>
        <w:t>finančn</w:t>
      </w:r>
      <w:r w:rsidR="5B611D7C" w:rsidRPr="17CA4BAC">
        <w:rPr>
          <w:rFonts w:eastAsia="Arial" w:cs="Arial"/>
        </w:rPr>
        <w:t>o</w:t>
      </w:r>
      <w:r w:rsidRPr="17CA4BAC">
        <w:rPr>
          <w:rFonts w:eastAsia="Arial" w:cs="Arial"/>
        </w:rPr>
        <w:t xml:space="preserve"> pismenost: 8 ur</w:t>
      </w:r>
      <w:r w:rsidR="2608FC61" w:rsidRPr="17CA4BAC">
        <w:rPr>
          <w:rFonts w:eastAsia="Arial" w:cs="Arial"/>
        </w:rPr>
        <w:t>.</w:t>
      </w:r>
      <w:bookmarkEnd w:id="248"/>
      <w:bookmarkEnd w:id="249"/>
      <w:bookmarkEnd w:id="250"/>
      <w:bookmarkEnd w:id="251"/>
      <w:bookmarkEnd w:id="252"/>
      <w:bookmarkEnd w:id="253"/>
      <w:bookmarkEnd w:id="254"/>
      <w:bookmarkEnd w:id="255"/>
      <w:bookmarkEnd w:id="256"/>
    </w:p>
    <w:p w14:paraId="087BB3EE" w14:textId="54617AB8" w:rsidR="001F1F1D" w:rsidRDefault="689A21F9" w:rsidP="00E4440A">
      <w:pPr>
        <w:ind w:left="-76"/>
        <w:rPr>
          <w:rFonts w:eastAsia="Arial" w:cs="Arial"/>
        </w:rPr>
      </w:pPr>
      <w:r w:rsidRPr="7BF853A4">
        <w:rPr>
          <w:rFonts w:eastAsia="Arial" w:cs="Arial"/>
        </w:rPr>
        <w:t>Z</w:t>
      </w:r>
      <w:r w:rsidR="21C27AD4" w:rsidRPr="7BF853A4">
        <w:rPr>
          <w:rFonts w:eastAsia="Arial" w:cs="Arial"/>
        </w:rPr>
        <w:t>ahtevano</w:t>
      </w:r>
      <w:r w:rsidR="44B8D300" w:rsidRPr="7BF853A4">
        <w:rPr>
          <w:rFonts w:eastAsia="Arial" w:cs="Arial"/>
        </w:rPr>
        <w:t xml:space="preserve"> raven</w:t>
      </w:r>
      <w:r w:rsidR="39B35E10" w:rsidRPr="7BF853A4">
        <w:rPr>
          <w:rFonts w:eastAsia="Arial" w:cs="Arial"/>
        </w:rPr>
        <w:t xml:space="preserve"> </w:t>
      </w:r>
      <w:r w:rsidR="44B8D300" w:rsidRPr="7BF853A4">
        <w:rPr>
          <w:rFonts w:eastAsia="Arial" w:cs="Arial"/>
        </w:rPr>
        <w:t>kompetenc v okviru tega razpisa mora posameznik pridobiti v 104 urah</w:t>
      </w:r>
      <w:r w:rsidR="00A03DDD">
        <w:rPr>
          <w:rFonts w:eastAsia="Arial" w:cs="Arial"/>
        </w:rPr>
        <w:t xml:space="preserve"> </w:t>
      </w:r>
      <w:r w:rsidR="00A03DDD" w:rsidRPr="00AD2061">
        <w:rPr>
          <w:rFonts w:eastAsia="Arial" w:cs="Arial"/>
        </w:rPr>
        <w:t>usposabljanj</w:t>
      </w:r>
      <w:r w:rsidR="44B8D300" w:rsidRPr="7BF853A4">
        <w:rPr>
          <w:rFonts w:eastAsia="Arial" w:cs="Arial"/>
        </w:rPr>
        <w:t xml:space="preserve"> (</w:t>
      </w:r>
      <w:r w:rsidR="184F1151" w:rsidRPr="7BF853A4">
        <w:rPr>
          <w:rFonts w:eastAsia="Arial" w:cs="Arial"/>
        </w:rPr>
        <w:t>88</w:t>
      </w:r>
      <w:r w:rsidR="00A03DDD">
        <w:rPr>
          <w:rFonts w:eastAsia="Arial" w:cs="Arial"/>
        </w:rPr>
        <w:t xml:space="preserve"> </w:t>
      </w:r>
      <w:r w:rsidR="44B8D300" w:rsidRPr="7BF853A4">
        <w:rPr>
          <w:rFonts w:eastAsia="Arial" w:cs="Arial"/>
        </w:rPr>
        <w:t>+</w:t>
      </w:r>
      <w:r w:rsidR="00A03DDD">
        <w:rPr>
          <w:rFonts w:eastAsia="Arial" w:cs="Arial"/>
        </w:rPr>
        <w:t xml:space="preserve"> </w:t>
      </w:r>
      <w:r w:rsidR="44B8D300" w:rsidRPr="7BF853A4">
        <w:rPr>
          <w:rFonts w:eastAsia="Arial" w:cs="Arial"/>
        </w:rPr>
        <w:t>8</w:t>
      </w:r>
      <w:r w:rsidR="00A03DDD">
        <w:rPr>
          <w:rFonts w:eastAsia="Arial" w:cs="Arial"/>
        </w:rPr>
        <w:t xml:space="preserve"> </w:t>
      </w:r>
      <w:r w:rsidR="44B8D300" w:rsidRPr="7BF853A4">
        <w:rPr>
          <w:rFonts w:eastAsia="Arial" w:cs="Arial"/>
        </w:rPr>
        <w:t>+</w:t>
      </w:r>
      <w:r w:rsidR="00A03DDD">
        <w:rPr>
          <w:rFonts w:eastAsia="Arial" w:cs="Arial"/>
        </w:rPr>
        <w:t xml:space="preserve"> </w:t>
      </w:r>
      <w:r w:rsidR="44B8D300" w:rsidRPr="7BF853A4">
        <w:rPr>
          <w:rFonts w:eastAsia="Arial" w:cs="Arial"/>
        </w:rPr>
        <w:t>8</w:t>
      </w:r>
      <w:r w:rsidR="00A03DDD">
        <w:rPr>
          <w:rFonts w:eastAsia="Arial" w:cs="Arial"/>
        </w:rPr>
        <w:t xml:space="preserve"> </w:t>
      </w:r>
      <w:r w:rsidR="44B8D300" w:rsidRPr="7BF853A4">
        <w:rPr>
          <w:rFonts w:eastAsia="Arial" w:cs="Arial"/>
        </w:rPr>
        <w:t>=</w:t>
      </w:r>
      <w:r w:rsidR="00A03DDD">
        <w:rPr>
          <w:rFonts w:eastAsia="Arial" w:cs="Arial"/>
        </w:rPr>
        <w:t xml:space="preserve"> </w:t>
      </w:r>
      <w:r w:rsidR="44B8D300" w:rsidRPr="7BF853A4">
        <w:rPr>
          <w:rFonts w:eastAsia="Arial" w:cs="Arial"/>
        </w:rPr>
        <w:t>104). Ena ura v okviru predmetnega razpisa traja 45 minut.</w:t>
      </w:r>
    </w:p>
    <w:p w14:paraId="4A91FEF6" w14:textId="4AB80F65" w:rsidR="002147D0" w:rsidRDefault="00DB682D" w:rsidP="002147D0">
      <w:pPr>
        <w:ind w:left="-76"/>
        <w:rPr>
          <w:rFonts w:eastAsia="Arial" w:cs="Arial"/>
        </w:rPr>
      </w:pPr>
      <w:r>
        <w:rPr>
          <w:rFonts w:eastAsia="Arial" w:cs="Arial"/>
        </w:rPr>
        <w:t>Katalog kompetenc poleg zahtevane ravni zajema tudi višje ravni, kar bo udeležencem omogočilo stalni dvig</w:t>
      </w:r>
      <w:r w:rsidR="002147D0">
        <w:rPr>
          <w:rFonts w:eastAsia="Arial" w:cs="Arial"/>
        </w:rPr>
        <w:t xml:space="preserve"> kompetenc (</w:t>
      </w:r>
      <w:r>
        <w:rPr>
          <w:rFonts w:eastAsia="Arial" w:cs="Arial"/>
        </w:rPr>
        <w:t xml:space="preserve">posameznik </w:t>
      </w:r>
      <w:r w:rsidR="002147D0">
        <w:rPr>
          <w:rFonts w:eastAsia="Arial" w:cs="Arial"/>
        </w:rPr>
        <w:t xml:space="preserve">se </w:t>
      </w:r>
      <w:r>
        <w:rPr>
          <w:rFonts w:eastAsia="Arial" w:cs="Arial"/>
        </w:rPr>
        <w:t>lahko udeležil več kot 104 ur usposabljanj</w:t>
      </w:r>
      <w:r w:rsidR="002147D0">
        <w:rPr>
          <w:rFonts w:eastAsia="Arial" w:cs="Arial"/>
        </w:rPr>
        <w:t>)</w:t>
      </w:r>
      <w:r>
        <w:rPr>
          <w:rFonts w:eastAsia="Arial" w:cs="Arial"/>
        </w:rPr>
        <w:t>.</w:t>
      </w:r>
    </w:p>
    <w:p w14:paraId="12336CFC" w14:textId="77777777" w:rsidR="002147D0" w:rsidRDefault="002147D0" w:rsidP="002147D0">
      <w:pPr>
        <w:ind w:left="-76"/>
        <w:rPr>
          <w:rFonts w:eastAsia="Arial" w:cs="Arial"/>
          <w:b/>
          <w:bCs/>
        </w:rPr>
      </w:pPr>
    </w:p>
    <w:p w14:paraId="49D1DE11" w14:textId="0175C703" w:rsidR="008D51C0" w:rsidRPr="002147D0" w:rsidRDefault="44B8D300" w:rsidP="002147D0">
      <w:pPr>
        <w:pStyle w:val="Odstavekseznama"/>
        <w:numPr>
          <w:ilvl w:val="0"/>
          <w:numId w:val="42"/>
        </w:numPr>
        <w:rPr>
          <w:rFonts w:eastAsia="Arial" w:cs="Arial"/>
        </w:rPr>
      </w:pPr>
      <w:r w:rsidRPr="002147D0">
        <w:rPr>
          <w:rFonts w:eastAsia="Arial" w:cs="Arial"/>
          <w:b/>
          <w:bCs/>
        </w:rPr>
        <w:t xml:space="preserve">Nadgradnja </w:t>
      </w:r>
      <w:r w:rsidR="4115DCC8" w:rsidRPr="002147D0">
        <w:rPr>
          <w:rFonts w:eastAsia="Arial" w:cs="Arial"/>
          <w:b/>
          <w:bCs/>
        </w:rPr>
        <w:t>K</w:t>
      </w:r>
      <w:r w:rsidRPr="002147D0">
        <w:rPr>
          <w:rFonts w:eastAsia="Arial" w:cs="Arial"/>
          <w:b/>
          <w:bCs/>
        </w:rPr>
        <w:t>ataloga</w:t>
      </w:r>
      <w:r w:rsidR="67C8792F" w:rsidRPr="002147D0">
        <w:rPr>
          <w:rFonts w:eastAsia="Arial" w:cs="Arial"/>
          <w:b/>
          <w:bCs/>
        </w:rPr>
        <w:t xml:space="preserve"> kompetenc</w:t>
      </w:r>
    </w:p>
    <w:p w14:paraId="2BF43B8E" w14:textId="49A37DFA" w:rsidR="008D51C0" w:rsidRPr="00A2122B" w:rsidRDefault="008D51C0" w:rsidP="2D71FC6F">
      <w:pPr>
        <w:ind w:left="-76"/>
        <w:rPr>
          <w:rFonts w:eastAsia="Arial" w:cs="Arial"/>
        </w:rPr>
      </w:pPr>
      <w:r w:rsidRPr="00A2122B">
        <w:rPr>
          <w:rFonts w:eastAsia="Arial" w:cs="Arial"/>
        </w:rPr>
        <w:t>Katalog</w:t>
      </w:r>
      <w:r w:rsidR="67021736" w:rsidRPr="00A2122B">
        <w:rPr>
          <w:rFonts w:eastAsia="Arial" w:cs="Arial"/>
        </w:rPr>
        <w:t xml:space="preserve"> kompetenc</w:t>
      </w:r>
      <w:r w:rsidRPr="00A2122B">
        <w:rPr>
          <w:rFonts w:eastAsia="Arial" w:cs="Arial"/>
        </w:rPr>
        <w:t xml:space="preserve"> je treba v času trajanja projekta redno dopolnjevati z aktualnimi vsebinami na razpisanem področju.</w:t>
      </w:r>
    </w:p>
    <w:p w14:paraId="1E297B8D" w14:textId="457DDD24" w:rsidR="008D51C0" w:rsidRPr="00A2122B" w:rsidRDefault="3E0E19FF" w:rsidP="2D71FC6F">
      <w:pPr>
        <w:ind w:left="-76"/>
        <w:rPr>
          <w:rFonts w:eastAsia="Arial" w:cs="Arial"/>
        </w:rPr>
      </w:pPr>
      <w:r w:rsidRPr="17CA4BAC">
        <w:rPr>
          <w:rFonts w:eastAsia="Arial" w:cs="Arial"/>
        </w:rPr>
        <w:t xml:space="preserve">Nadgradnje </w:t>
      </w:r>
      <w:r w:rsidR="7EEA1AFF" w:rsidRPr="17CA4BAC">
        <w:rPr>
          <w:rFonts w:eastAsia="Arial" w:cs="Arial"/>
        </w:rPr>
        <w:t>K</w:t>
      </w:r>
      <w:r w:rsidRPr="17CA4BAC">
        <w:rPr>
          <w:rFonts w:eastAsia="Arial" w:cs="Arial"/>
        </w:rPr>
        <w:t>ataloga</w:t>
      </w:r>
      <w:r w:rsidR="01550E51" w:rsidRPr="17CA4BAC">
        <w:rPr>
          <w:rFonts w:eastAsia="Arial" w:cs="Arial"/>
        </w:rPr>
        <w:t xml:space="preserve"> kompetenc</w:t>
      </w:r>
      <w:r w:rsidRPr="17CA4BAC">
        <w:rPr>
          <w:rFonts w:eastAsia="Arial" w:cs="Arial"/>
        </w:rPr>
        <w:t xml:space="preserve"> bo sproti potrjeval</w:t>
      </w:r>
      <w:r w:rsidR="7E67B1C6" w:rsidRPr="17CA4BAC">
        <w:rPr>
          <w:rFonts w:eastAsia="Arial" w:cs="Arial"/>
        </w:rPr>
        <w:t xml:space="preserve"> skrbnik pogodbe </w:t>
      </w:r>
      <w:r w:rsidR="1B26EB13" w:rsidRPr="17CA4BAC">
        <w:rPr>
          <w:rFonts w:eastAsia="Arial" w:cs="Arial"/>
        </w:rPr>
        <w:t>na strani ministrstva.</w:t>
      </w:r>
    </w:p>
    <w:p w14:paraId="6B768A36" w14:textId="479EAD34" w:rsidR="00283D57" w:rsidRPr="00A2122B" w:rsidRDefault="55D901F4" w:rsidP="2D71FC6F">
      <w:pPr>
        <w:ind w:left="-76"/>
        <w:rPr>
          <w:rFonts w:eastAsia="Arial" w:cs="Arial"/>
        </w:rPr>
      </w:pPr>
      <w:r w:rsidRPr="17CA4BAC">
        <w:rPr>
          <w:rFonts w:eastAsia="Arial" w:cs="Arial"/>
        </w:rPr>
        <w:t xml:space="preserve">Po letu 2023 bosta Zavod RS za šolstvo </w:t>
      </w:r>
      <w:r w:rsidR="30AD6A70" w:rsidRPr="17CA4BAC">
        <w:rPr>
          <w:rFonts w:eastAsia="Arial" w:cs="Arial"/>
        </w:rPr>
        <w:t>(v nadaljevanju</w:t>
      </w:r>
      <w:r w:rsidR="0094626A">
        <w:rPr>
          <w:rFonts w:eastAsia="Arial" w:cs="Arial"/>
        </w:rPr>
        <w:t>:</w:t>
      </w:r>
      <w:r w:rsidR="30AD6A70" w:rsidRPr="17CA4BAC">
        <w:rPr>
          <w:rFonts w:eastAsia="Arial" w:cs="Arial"/>
        </w:rPr>
        <w:t xml:space="preserve"> ZRSŠ) </w:t>
      </w:r>
      <w:r w:rsidRPr="17CA4BAC">
        <w:rPr>
          <w:rFonts w:eastAsia="Arial" w:cs="Arial"/>
        </w:rPr>
        <w:t>in Center RS za poklicno izobraževanje</w:t>
      </w:r>
      <w:r w:rsidR="1ECEE924" w:rsidRPr="17CA4BAC">
        <w:rPr>
          <w:rFonts w:eastAsia="Arial" w:cs="Arial"/>
        </w:rPr>
        <w:t xml:space="preserve"> (v nadaljevanju</w:t>
      </w:r>
      <w:r w:rsidR="0094626A">
        <w:rPr>
          <w:rFonts w:eastAsia="Arial" w:cs="Arial"/>
        </w:rPr>
        <w:t>:</w:t>
      </w:r>
      <w:r w:rsidR="1ECEE924" w:rsidRPr="17CA4BAC">
        <w:rPr>
          <w:rFonts w:eastAsia="Arial" w:cs="Arial"/>
        </w:rPr>
        <w:t xml:space="preserve"> CPI)</w:t>
      </w:r>
      <w:r w:rsidRPr="17CA4BAC">
        <w:rPr>
          <w:rFonts w:eastAsia="Arial" w:cs="Arial"/>
        </w:rPr>
        <w:t xml:space="preserve"> postopoma pripravila programe usposabljanj za uvajanje in implementacijo prenovljenih učnih načrtov in katalogov znanj z digitalnimi kompetencami</w:t>
      </w:r>
      <w:r w:rsidR="65BEBC6D" w:rsidRPr="17CA4BAC">
        <w:rPr>
          <w:rFonts w:eastAsia="Arial" w:cs="Arial"/>
        </w:rPr>
        <w:t xml:space="preserve"> in</w:t>
      </w:r>
      <w:r w:rsidR="4D753EE3" w:rsidRPr="17CA4BAC">
        <w:rPr>
          <w:rFonts w:eastAsia="Arial" w:cs="Arial"/>
        </w:rPr>
        <w:t xml:space="preserve"> temeljnim</w:t>
      </w:r>
      <w:r w:rsidR="5B939DE4" w:rsidRPr="17CA4BAC">
        <w:rPr>
          <w:rFonts w:eastAsia="Arial" w:cs="Arial"/>
        </w:rPr>
        <w:t>i vsebinami</w:t>
      </w:r>
      <w:r w:rsidR="65BEBC6D" w:rsidRPr="17CA4BAC">
        <w:rPr>
          <w:rFonts w:eastAsia="Arial" w:cs="Arial"/>
        </w:rPr>
        <w:t xml:space="preserve"> RIN</w:t>
      </w:r>
      <w:r w:rsidR="7DEE02A5" w:rsidRPr="17CA4BAC">
        <w:rPr>
          <w:rFonts w:eastAsia="Arial" w:cs="Arial"/>
        </w:rPr>
        <w:t>,</w:t>
      </w:r>
      <w:r w:rsidRPr="17CA4BAC">
        <w:rPr>
          <w:rFonts w:eastAsia="Arial" w:cs="Arial"/>
        </w:rPr>
        <w:t xml:space="preserve"> kompetencami s </w:t>
      </w:r>
      <w:r w:rsidR="79BAAE2C" w:rsidRPr="17CA4BAC">
        <w:rPr>
          <w:rFonts w:eastAsia="Arial" w:cs="Arial"/>
        </w:rPr>
        <w:t>področja trajnostnega razvoja</w:t>
      </w:r>
      <w:r w:rsidR="1B77B645" w:rsidRPr="17CA4BAC">
        <w:rPr>
          <w:rFonts w:eastAsia="Arial" w:cs="Arial"/>
        </w:rPr>
        <w:t xml:space="preserve"> in finančno pismenostjo</w:t>
      </w:r>
      <w:r w:rsidR="59D1CE99" w:rsidRPr="17CA4BAC">
        <w:rPr>
          <w:rFonts w:eastAsia="Arial" w:cs="Arial"/>
        </w:rPr>
        <w:t xml:space="preserve">, ki </w:t>
      </w:r>
      <w:r w:rsidR="79952459" w:rsidRPr="17CA4BAC">
        <w:rPr>
          <w:rFonts w:eastAsia="Arial" w:cs="Arial"/>
        </w:rPr>
        <w:t>morajo biti</w:t>
      </w:r>
      <w:r w:rsidR="59D1CE99" w:rsidRPr="17CA4BAC">
        <w:rPr>
          <w:rFonts w:eastAsia="Arial" w:cs="Arial"/>
        </w:rPr>
        <w:t xml:space="preserve"> del nadgradnje Kataloga kompetenc</w:t>
      </w:r>
      <w:r w:rsidR="7858DD1D" w:rsidRPr="17CA4BAC">
        <w:rPr>
          <w:rFonts w:eastAsia="Arial" w:cs="Arial"/>
        </w:rPr>
        <w:t>.</w:t>
      </w:r>
    </w:p>
    <w:p w14:paraId="1AE3368F" w14:textId="77777777" w:rsidR="00E4440A" w:rsidRPr="00A2122B" w:rsidRDefault="00E4440A" w:rsidP="00E4440A">
      <w:pPr>
        <w:rPr>
          <w:rFonts w:eastAsia="Arial" w:cs="Arial"/>
        </w:rPr>
      </w:pPr>
    </w:p>
    <w:p w14:paraId="743C7762" w14:textId="77777777" w:rsidR="008D51C0" w:rsidRPr="00A2122B" w:rsidRDefault="008D51C0" w:rsidP="2D71FC6F">
      <w:pPr>
        <w:pStyle w:val="Naslov2"/>
        <w:rPr>
          <w:rFonts w:eastAsia="Arial" w:cs="Arial"/>
        </w:rPr>
      </w:pPr>
      <w:bookmarkStart w:id="257" w:name="_Toc112372412"/>
      <w:bookmarkStart w:id="258" w:name="_Toc115960453"/>
      <w:r w:rsidRPr="00A2122B">
        <w:rPr>
          <w:rFonts w:eastAsia="Arial" w:cs="Arial"/>
        </w:rPr>
        <w:lastRenderedPageBreak/>
        <w:t>OPREDELITEV RAZLIČNIH POTI USPOSABLJANJ</w:t>
      </w:r>
      <w:bookmarkEnd w:id="257"/>
      <w:bookmarkEnd w:id="258"/>
    </w:p>
    <w:p w14:paraId="03BA46CF" w14:textId="77777777" w:rsidR="0097488F" w:rsidRDefault="008D51C0" w:rsidP="0097488F">
      <w:pPr>
        <w:ind w:left="-76"/>
        <w:rPr>
          <w:rFonts w:eastAsia="Arial" w:cs="Arial"/>
        </w:rPr>
      </w:pPr>
      <w:r w:rsidRPr="00A2122B">
        <w:rPr>
          <w:rFonts w:eastAsia="Arial" w:cs="Arial"/>
        </w:rPr>
        <w:t>Za doseganje zahtevane ravni iz Kataloga kompetenc je treba zagotoviti naslednja dva pristopa usposabljanj:</w:t>
      </w:r>
      <w:bookmarkStart w:id="259" w:name="_Toc111719260"/>
      <w:bookmarkStart w:id="260" w:name="_Toc111726923"/>
      <w:bookmarkStart w:id="261" w:name="_Toc112392159"/>
      <w:bookmarkStart w:id="262" w:name="_Toc112372413"/>
      <w:bookmarkStart w:id="263" w:name="_Toc112657976"/>
      <w:bookmarkStart w:id="264" w:name="_Toc113622623"/>
      <w:bookmarkStart w:id="265" w:name="_Toc113973056"/>
      <w:bookmarkStart w:id="266" w:name="_Toc115431453"/>
    </w:p>
    <w:p w14:paraId="3B431560" w14:textId="77777777" w:rsidR="0097488F" w:rsidRPr="0097488F" w:rsidRDefault="3E0E19FF" w:rsidP="0097488F">
      <w:pPr>
        <w:pStyle w:val="Odstavekseznama"/>
        <w:numPr>
          <w:ilvl w:val="0"/>
          <w:numId w:val="41"/>
        </w:numPr>
        <w:rPr>
          <w:rFonts w:eastAsia="Arial" w:cs="Arial"/>
        </w:rPr>
      </w:pPr>
      <w:r w:rsidRPr="0097488F">
        <w:rPr>
          <w:rFonts w:eastAsia="Arial" w:cs="Arial"/>
          <w:b/>
          <w:bCs/>
        </w:rPr>
        <w:t>PRISTOP 1</w:t>
      </w:r>
      <w:bookmarkEnd w:id="259"/>
      <w:bookmarkEnd w:id="260"/>
      <w:bookmarkEnd w:id="261"/>
      <w:bookmarkEnd w:id="262"/>
      <w:bookmarkEnd w:id="263"/>
      <w:bookmarkEnd w:id="264"/>
      <w:bookmarkEnd w:id="265"/>
      <w:bookmarkEnd w:id="266"/>
      <w:r w:rsidRPr="0097488F">
        <w:rPr>
          <w:rFonts w:eastAsia="Arial" w:cs="Arial"/>
          <w:b/>
          <w:bCs/>
        </w:rPr>
        <w:t xml:space="preserve"> </w:t>
      </w:r>
    </w:p>
    <w:p w14:paraId="227381D9" w14:textId="66EA6C1E" w:rsidR="008D51C0" w:rsidRDefault="3E0E19FF" w:rsidP="0097488F">
      <w:pPr>
        <w:pStyle w:val="Odstavekseznama"/>
        <w:ind w:left="644"/>
        <w:rPr>
          <w:rFonts w:eastAsia="Arial" w:cs="Arial"/>
        </w:rPr>
      </w:pPr>
      <w:r w:rsidRPr="0097488F">
        <w:rPr>
          <w:rFonts w:eastAsia="Arial" w:cs="Arial"/>
        </w:rPr>
        <w:t>NACIONALNA RAVEN (MULTIPLIKATORJI): vsa usposabljanja izvajajo izkušeni strokovni in vodstveni delavci, s čimer je zagotovljen prenos iz prakse v prakso.</w:t>
      </w:r>
    </w:p>
    <w:p w14:paraId="4A429F27" w14:textId="77777777" w:rsidR="0097488F" w:rsidRPr="0097488F" w:rsidRDefault="0097488F" w:rsidP="0097488F">
      <w:pPr>
        <w:pStyle w:val="Odstavekseznama"/>
        <w:ind w:left="644"/>
        <w:rPr>
          <w:rFonts w:eastAsia="Arial" w:cs="Arial"/>
        </w:rPr>
      </w:pPr>
    </w:p>
    <w:p w14:paraId="695A21F2" w14:textId="77777777" w:rsidR="0097488F" w:rsidRDefault="55D901F4" w:rsidP="0097488F">
      <w:pPr>
        <w:pStyle w:val="Odstavekseznama"/>
        <w:keepNext/>
        <w:keepLines/>
        <w:numPr>
          <w:ilvl w:val="0"/>
          <w:numId w:val="16"/>
        </w:numPr>
        <w:spacing w:before="40" w:after="0" w:line="247" w:lineRule="auto"/>
        <w:outlineLvl w:val="2"/>
        <w:rPr>
          <w:rFonts w:eastAsia="Arial" w:cs="Arial"/>
          <w:i/>
          <w:iCs/>
        </w:rPr>
      </w:pPr>
      <w:bookmarkStart w:id="267" w:name="_Toc111719261"/>
      <w:bookmarkStart w:id="268" w:name="_Toc111726924"/>
      <w:bookmarkStart w:id="269" w:name="_Toc112392160"/>
      <w:bookmarkStart w:id="270" w:name="_Toc112372414"/>
      <w:bookmarkStart w:id="271" w:name="_Toc112657977"/>
      <w:bookmarkStart w:id="272" w:name="_Toc113622624"/>
      <w:bookmarkStart w:id="273" w:name="_Toc113973057"/>
      <w:bookmarkStart w:id="274" w:name="_Toc115431454"/>
      <w:bookmarkStart w:id="275" w:name="_Toc115960454"/>
      <w:r w:rsidRPr="0097488F">
        <w:rPr>
          <w:rFonts w:eastAsia="Arial" w:cs="Arial"/>
          <w:b/>
          <w:bCs/>
        </w:rPr>
        <w:t xml:space="preserve">PRISTOP 2 </w:t>
      </w:r>
      <w:r w:rsidRPr="0097488F">
        <w:rPr>
          <w:rFonts w:eastAsia="Arial" w:cs="Arial"/>
          <w:i/>
          <w:iCs/>
        </w:rPr>
        <w:t>(</w:t>
      </w:r>
      <w:r w:rsidRPr="002147D0">
        <w:rPr>
          <w:rFonts w:eastAsia="Arial" w:cs="Arial"/>
          <w:iCs/>
        </w:rPr>
        <w:t xml:space="preserve">samo za </w:t>
      </w:r>
      <w:r w:rsidRPr="002147D0">
        <w:rPr>
          <w:rFonts w:eastAsia="Arial" w:cs="Arial"/>
          <w:iCs/>
          <w:u w:val="single"/>
        </w:rPr>
        <w:t>digitalne</w:t>
      </w:r>
      <w:r w:rsidRPr="002147D0">
        <w:rPr>
          <w:rFonts w:eastAsia="Arial" w:cs="Arial"/>
          <w:iCs/>
        </w:rPr>
        <w:t xml:space="preserve"> kompetence</w:t>
      </w:r>
      <w:r w:rsidR="71C2009F" w:rsidRPr="002147D0">
        <w:rPr>
          <w:rFonts w:eastAsia="Arial" w:cs="Arial"/>
          <w:iCs/>
        </w:rPr>
        <w:t xml:space="preserve"> in </w:t>
      </w:r>
      <w:r w:rsidR="2A4166FA" w:rsidRPr="002147D0">
        <w:rPr>
          <w:rFonts w:eastAsia="Arial" w:cs="Arial"/>
          <w:iCs/>
        </w:rPr>
        <w:t xml:space="preserve">temeljne vsebine </w:t>
      </w:r>
      <w:r w:rsidR="71C2009F" w:rsidRPr="002147D0">
        <w:rPr>
          <w:rFonts w:eastAsia="Arial" w:cs="Arial"/>
          <w:iCs/>
        </w:rPr>
        <w:t>RIN</w:t>
      </w:r>
      <w:r w:rsidRPr="0097488F">
        <w:rPr>
          <w:rFonts w:eastAsia="Arial" w:cs="Arial"/>
          <w:i/>
          <w:iCs/>
        </w:rPr>
        <w:t>)</w:t>
      </w:r>
      <w:bookmarkEnd w:id="267"/>
      <w:bookmarkEnd w:id="268"/>
      <w:bookmarkEnd w:id="269"/>
      <w:bookmarkEnd w:id="270"/>
      <w:bookmarkEnd w:id="271"/>
      <w:bookmarkEnd w:id="272"/>
      <w:bookmarkEnd w:id="273"/>
      <w:bookmarkEnd w:id="274"/>
      <w:bookmarkEnd w:id="275"/>
    </w:p>
    <w:p w14:paraId="72C32042" w14:textId="566B2237" w:rsidR="008D51C0" w:rsidRDefault="3E0E19FF" w:rsidP="0097488F">
      <w:pPr>
        <w:pStyle w:val="Odstavekseznama"/>
        <w:keepNext/>
        <w:keepLines/>
        <w:spacing w:before="40" w:after="0" w:line="247" w:lineRule="auto"/>
        <w:ind w:left="644"/>
        <w:outlineLvl w:val="2"/>
        <w:rPr>
          <w:rFonts w:eastAsia="Arial" w:cs="Arial"/>
        </w:rPr>
      </w:pPr>
      <w:bookmarkStart w:id="276" w:name="_Toc115960455"/>
      <w:r w:rsidRPr="0097488F">
        <w:rPr>
          <w:rFonts w:eastAsia="Arial" w:cs="Arial"/>
        </w:rPr>
        <w:t>UČEČA SE SKUPNOST NA POSAMEZNEM VIZ: vsa usposabljanja izvajajo strokovni delavci iz posameznega VIZ, vsakemu VIZ pa je dodeljen svetovalec VIZ.</w:t>
      </w:r>
      <w:bookmarkEnd w:id="276"/>
    </w:p>
    <w:p w14:paraId="670C6D3F" w14:textId="77777777" w:rsidR="0097488F" w:rsidRPr="0097488F" w:rsidRDefault="0097488F" w:rsidP="0097488F">
      <w:pPr>
        <w:pStyle w:val="Odstavekseznama"/>
        <w:keepNext/>
        <w:keepLines/>
        <w:spacing w:before="40" w:after="0" w:line="247" w:lineRule="auto"/>
        <w:ind w:left="644"/>
        <w:outlineLvl w:val="2"/>
        <w:rPr>
          <w:rFonts w:eastAsia="Arial" w:cs="Arial"/>
          <w:i/>
          <w:iCs/>
        </w:rPr>
      </w:pPr>
    </w:p>
    <w:p w14:paraId="4A470D00" w14:textId="3C310081" w:rsidR="008D51C0" w:rsidRPr="00A2122B" w:rsidRDefault="55D901F4" w:rsidP="2D71FC6F">
      <w:pPr>
        <w:ind w:left="-76"/>
        <w:rPr>
          <w:rFonts w:eastAsia="Arial" w:cs="Arial"/>
        </w:rPr>
      </w:pPr>
      <w:r w:rsidRPr="17CA4BAC">
        <w:rPr>
          <w:rFonts w:eastAsia="Arial" w:cs="Arial"/>
        </w:rPr>
        <w:t xml:space="preserve">Za področje digitalnih kompetenc </w:t>
      </w:r>
      <w:r w:rsidR="275BAB32" w:rsidRPr="0097488F">
        <w:rPr>
          <w:rFonts w:eastAsia="Arial" w:cs="Arial"/>
        </w:rPr>
        <w:t xml:space="preserve">in </w:t>
      </w:r>
      <w:r w:rsidR="57301278" w:rsidRPr="0097488F">
        <w:rPr>
          <w:rFonts w:eastAsia="Arial" w:cs="Arial"/>
        </w:rPr>
        <w:t xml:space="preserve">temeljnih vsebin </w:t>
      </w:r>
      <w:r w:rsidR="275BAB32" w:rsidRPr="0097488F">
        <w:rPr>
          <w:rFonts w:eastAsia="Arial" w:cs="Arial"/>
        </w:rPr>
        <w:t>RIN</w:t>
      </w:r>
      <w:r w:rsidR="00145256">
        <w:rPr>
          <w:rFonts w:eastAsia="Arial" w:cs="Arial"/>
        </w:rPr>
        <w:t xml:space="preserve"> </w:t>
      </w:r>
      <w:r w:rsidRPr="17CA4BAC">
        <w:rPr>
          <w:rFonts w:eastAsia="Arial" w:cs="Arial"/>
        </w:rPr>
        <w:t>bo</w:t>
      </w:r>
      <w:r w:rsidRPr="17CA4BAC">
        <w:rPr>
          <w:rFonts w:eastAsia="Arial" w:cs="Arial"/>
          <w:i/>
          <w:iCs/>
        </w:rPr>
        <w:t xml:space="preserve"> </w:t>
      </w:r>
      <w:r w:rsidRPr="17CA4BAC">
        <w:rPr>
          <w:rFonts w:eastAsia="Arial" w:cs="Arial"/>
        </w:rPr>
        <w:t>treba v okviru projekta posebno pozornost nameniti optimalni porazdelitvi usposabljanj med oba pristopa. Posameznemu pristopu je namenj</w:t>
      </w:r>
      <w:r w:rsidR="79BAAE2C" w:rsidRPr="17CA4BAC">
        <w:rPr>
          <w:rFonts w:eastAsia="Arial" w:cs="Arial"/>
        </w:rPr>
        <w:t>eno najmanj 24 ur usposabljanj.</w:t>
      </w:r>
    </w:p>
    <w:p w14:paraId="61CDCEAD" w14:textId="49373D6D" w:rsidR="00DE08F9" w:rsidRPr="00A1670E" w:rsidRDefault="21B2DD05" w:rsidP="00A1670E">
      <w:pPr>
        <w:ind w:left="-76"/>
        <w:rPr>
          <w:rFonts w:eastAsia="Arial" w:cs="Arial"/>
        </w:rPr>
      </w:pPr>
      <w:r w:rsidRPr="17CA4BAC">
        <w:rPr>
          <w:rFonts w:eastAsia="Arial" w:cs="Arial"/>
        </w:rPr>
        <w:t>Primer poti za doseganje kompetenc učitelja</w:t>
      </w:r>
      <w:r w:rsidR="00D05C5E">
        <w:rPr>
          <w:rFonts w:eastAsia="Arial" w:cs="Arial"/>
        </w:rPr>
        <w:t xml:space="preserve"> se nahaja</w:t>
      </w:r>
      <w:r w:rsidRPr="17CA4BAC">
        <w:rPr>
          <w:rFonts w:eastAsia="Arial" w:cs="Arial"/>
        </w:rPr>
        <w:t xml:space="preserve"> v dokumentu Dodatek</w:t>
      </w:r>
      <w:r w:rsidR="00145256">
        <w:rPr>
          <w:rFonts w:eastAsia="Arial" w:cs="Arial"/>
        </w:rPr>
        <w:t xml:space="preserve"> </w:t>
      </w:r>
      <w:r w:rsidR="45F69110" w:rsidRPr="17CA4BAC">
        <w:rPr>
          <w:rFonts w:eastAsia="Arial" w:cs="Arial"/>
        </w:rPr>
        <w:t>specifikacij</w:t>
      </w:r>
      <w:r w:rsidR="01B22903" w:rsidRPr="17CA4BAC">
        <w:rPr>
          <w:rFonts w:eastAsia="Arial" w:cs="Arial"/>
        </w:rPr>
        <w:t xml:space="preserve">am </w:t>
      </w:r>
      <w:r w:rsidR="446D5F02" w:rsidRPr="17CA4BAC">
        <w:rPr>
          <w:rFonts w:eastAsia="Arial" w:cs="Arial"/>
        </w:rPr>
        <w:t>(</w:t>
      </w:r>
      <w:r w:rsidR="6FADE113" w:rsidRPr="17CA4BAC">
        <w:rPr>
          <w:rFonts w:eastAsia="Arial" w:cs="Arial"/>
        </w:rPr>
        <w:t>Priloga 1.1</w:t>
      </w:r>
      <w:r w:rsidR="446D5F02" w:rsidRPr="17CA4BAC">
        <w:rPr>
          <w:rFonts w:eastAsia="Arial" w:cs="Arial"/>
        </w:rPr>
        <w:t>)</w:t>
      </w:r>
      <w:r w:rsidRPr="17CA4BAC">
        <w:rPr>
          <w:rFonts w:eastAsia="Arial" w:cs="Arial"/>
        </w:rPr>
        <w:t>.</w:t>
      </w:r>
    </w:p>
    <w:p w14:paraId="26CD109E" w14:textId="77777777" w:rsidR="008D51C0" w:rsidRPr="00A2122B" w:rsidRDefault="008D51C0" w:rsidP="2D71FC6F">
      <w:pPr>
        <w:pStyle w:val="Naslov2"/>
        <w:rPr>
          <w:rFonts w:eastAsia="Arial" w:cs="Arial"/>
        </w:rPr>
      </w:pPr>
      <w:bookmarkStart w:id="277" w:name="_Toc109834829"/>
      <w:bookmarkStart w:id="278" w:name="_Toc110614882"/>
      <w:bookmarkStart w:id="279" w:name="_Toc112372415"/>
      <w:bookmarkStart w:id="280" w:name="_Toc115960456"/>
      <w:r w:rsidRPr="00A2122B">
        <w:rPr>
          <w:rFonts w:eastAsia="Arial" w:cs="Arial"/>
        </w:rPr>
        <w:t>RAZVOJ PROGRAMOV USPOSABLJANJ</w:t>
      </w:r>
      <w:bookmarkEnd w:id="277"/>
      <w:bookmarkEnd w:id="278"/>
      <w:bookmarkEnd w:id="279"/>
      <w:bookmarkEnd w:id="280"/>
    </w:p>
    <w:p w14:paraId="65C58BF7" w14:textId="77777777" w:rsidR="008D51C0" w:rsidRPr="00A2122B" w:rsidRDefault="008D51C0" w:rsidP="002147D0">
      <w:pPr>
        <w:spacing w:after="0"/>
        <w:ind w:left="-74"/>
        <w:rPr>
          <w:rFonts w:eastAsia="Arial" w:cs="Arial"/>
        </w:rPr>
      </w:pPr>
      <w:r w:rsidRPr="00A2122B">
        <w:rPr>
          <w:rFonts w:eastAsia="Arial" w:cs="Arial"/>
        </w:rPr>
        <w:t>Za celovit razvoj usposabljanj se zagotovi:</w:t>
      </w:r>
    </w:p>
    <w:p w14:paraId="2A2437BB" w14:textId="77777777" w:rsidR="008D51C0" w:rsidRPr="00A2122B" w:rsidRDefault="008D51C0" w:rsidP="002147D0">
      <w:pPr>
        <w:pStyle w:val="Odstavekseznama"/>
        <w:keepNext/>
        <w:keepLines/>
        <w:numPr>
          <w:ilvl w:val="0"/>
          <w:numId w:val="17"/>
        </w:numPr>
        <w:spacing w:before="40" w:after="0" w:line="247" w:lineRule="auto"/>
        <w:outlineLvl w:val="2"/>
        <w:rPr>
          <w:rFonts w:eastAsia="Arial" w:cs="Arial"/>
          <w:i/>
          <w:iCs/>
        </w:rPr>
      </w:pPr>
      <w:bookmarkStart w:id="281" w:name="_Toc111719263"/>
      <w:bookmarkStart w:id="282" w:name="_Toc111726926"/>
      <w:bookmarkStart w:id="283" w:name="_Toc112392162"/>
      <w:bookmarkStart w:id="284" w:name="_Toc112372416"/>
      <w:bookmarkStart w:id="285" w:name="_Toc112657979"/>
      <w:bookmarkStart w:id="286" w:name="_Toc113622626"/>
      <w:bookmarkStart w:id="287" w:name="_Toc113973059"/>
      <w:bookmarkStart w:id="288" w:name="_Toc115431456"/>
      <w:bookmarkStart w:id="289" w:name="_Toc115960457"/>
      <w:r w:rsidRPr="00A2122B">
        <w:rPr>
          <w:rFonts w:eastAsia="Arial" w:cs="Arial"/>
        </w:rPr>
        <w:t>krovno razvojno skupino in</w:t>
      </w:r>
      <w:bookmarkEnd w:id="281"/>
      <w:bookmarkEnd w:id="282"/>
      <w:bookmarkEnd w:id="283"/>
      <w:bookmarkEnd w:id="284"/>
      <w:bookmarkEnd w:id="285"/>
      <w:bookmarkEnd w:id="286"/>
      <w:bookmarkEnd w:id="287"/>
      <w:bookmarkEnd w:id="288"/>
      <w:bookmarkEnd w:id="289"/>
      <w:r w:rsidRPr="00A2122B">
        <w:rPr>
          <w:rFonts w:eastAsia="Arial" w:cs="Arial"/>
        </w:rPr>
        <w:t xml:space="preserve"> </w:t>
      </w:r>
    </w:p>
    <w:p w14:paraId="1C8E84D0" w14:textId="443D70E8" w:rsidR="008D51C0" w:rsidRPr="00A2122B" w:rsidRDefault="008D51C0" w:rsidP="2D71FC6F">
      <w:pPr>
        <w:pStyle w:val="Odstavekseznama"/>
        <w:keepNext/>
        <w:keepLines/>
        <w:numPr>
          <w:ilvl w:val="0"/>
          <w:numId w:val="17"/>
        </w:numPr>
        <w:spacing w:before="40" w:line="247" w:lineRule="auto"/>
        <w:outlineLvl w:val="2"/>
        <w:rPr>
          <w:rFonts w:eastAsia="Arial" w:cs="Arial"/>
        </w:rPr>
      </w:pPr>
      <w:bookmarkStart w:id="290" w:name="_Toc111719264"/>
      <w:bookmarkStart w:id="291" w:name="_Toc111726927"/>
      <w:bookmarkStart w:id="292" w:name="_Toc112392163"/>
      <w:bookmarkStart w:id="293" w:name="_Toc112372417"/>
      <w:bookmarkStart w:id="294" w:name="_Toc112657980"/>
      <w:bookmarkStart w:id="295" w:name="_Toc113622627"/>
      <w:bookmarkStart w:id="296" w:name="_Toc113973060"/>
      <w:bookmarkStart w:id="297" w:name="_Toc115431457"/>
      <w:bookmarkStart w:id="298" w:name="_Toc115960458"/>
      <w:r w:rsidRPr="00A2122B">
        <w:rPr>
          <w:rFonts w:eastAsia="Arial" w:cs="Arial"/>
        </w:rPr>
        <w:t>razvojne skupine za posamezna področja (vsebinska, predmetna ali strokovna področja ter dejavnosti</w:t>
      </w:r>
      <w:r w:rsidR="002D654E" w:rsidRPr="00A2122B">
        <w:rPr>
          <w:rFonts w:eastAsia="Arial" w:cs="Arial"/>
        </w:rPr>
        <w:t>, inkluzij</w:t>
      </w:r>
      <w:r w:rsidR="208C2045" w:rsidRPr="00A2122B">
        <w:rPr>
          <w:rFonts w:eastAsia="Arial" w:cs="Arial"/>
        </w:rPr>
        <w:t>a</w:t>
      </w:r>
      <w:r w:rsidRPr="00A2122B">
        <w:rPr>
          <w:rFonts w:eastAsia="Arial" w:cs="Arial"/>
        </w:rPr>
        <w:t xml:space="preserve"> ipd.) po vertikali in horizontali.</w:t>
      </w:r>
      <w:bookmarkEnd w:id="290"/>
      <w:bookmarkEnd w:id="291"/>
      <w:bookmarkEnd w:id="292"/>
      <w:bookmarkEnd w:id="293"/>
      <w:bookmarkEnd w:id="294"/>
      <w:bookmarkEnd w:id="295"/>
      <w:bookmarkEnd w:id="296"/>
      <w:bookmarkEnd w:id="297"/>
      <w:bookmarkEnd w:id="298"/>
    </w:p>
    <w:p w14:paraId="164E8CED" w14:textId="49A571E6" w:rsidR="00B02228" w:rsidRPr="00A2122B" w:rsidRDefault="008D51C0" w:rsidP="002147D0">
      <w:pPr>
        <w:spacing w:after="0"/>
        <w:ind w:left="-74"/>
        <w:rPr>
          <w:rFonts w:eastAsia="Arial" w:cs="Arial"/>
        </w:rPr>
      </w:pPr>
      <w:r w:rsidRPr="00A2122B">
        <w:rPr>
          <w:rFonts w:eastAsia="Arial" w:cs="Arial"/>
        </w:rPr>
        <w:t xml:space="preserve">Glavne naloge krovne razvojne skupine so: </w:t>
      </w:r>
      <w:bookmarkStart w:id="299" w:name="_Toc111719265"/>
    </w:p>
    <w:p w14:paraId="0A731926" w14:textId="77777777" w:rsidR="00B02228" w:rsidRPr="00A2122B" w:rsidRDefault="008D51C0" w:rsidP="002147D0">
      <w:pPr>
        <w:pStyle w:val="Odstavekseznama"/>
        <w:numPr>
          <w:ilvl w:val="0"/>
          <w:numId w:val="17"/>
        </w:numPr>
        <w:spacing w:after="0"/>
        <w:rPr>
          <w:rFonts w:eastAsia="Arial" w:cs="Arial"/>
        </w:rPr>
      </w:pPr>
      <w:r w:rsidRPr="00A2122B">
        <w:rPr>
          <w:rFonts w:eastAsia="Arial" w:cs="Arial"/>
        </w:rPr>
        <w:t>priprava protokolov za doseganje kakovosti programov usposabljanja in njihove izvedbe (ob enakopravnem sodelovanju vseh razvojnih skupin);</w:t>
      </w:r>
      <w:bookmarkStart w:id="300" w:name="_Toc111719266"/>
      <w:bookmarkEnd w:id="299"/>
    </w:p>
    <w:p w14:paraId="0C8427FC" w14:textId="0E8FE02A" w:rsidR="00B02228" w:rsidRPr="00A2122B" w:rsidRDefault="3E0E19FF" w:rsidP="2D71FC6F">
      <w:pPr>
        <w:pStyle w:val="Odstavekseznama"/>
        <w:numPr>
          <w:ilvl w:val="0"/>
          <w:numId w:val="17"/>
        </w:numPr>
        <w:rPr>
          <w:rFonts w:eastAsia="Arial" w:cs="Arial"/>
        </w:rPr>
      </w:pPr>
      <w:r w:rsidRPr="17CA4BAC">
        <w:rPr>
          <w:rFonts w:eastAsia="Arial" w:cs="Arial"/>
        </w:rPr>
        <w:t>potrjevanje</w:t>
      </w:r>
      <w:r w:rsidR="5A697F87" w:rsidRPr="17CA4BAC">
        <w:rPr>
          <w:rFonts w:eastAsia="Arial" w:cs="Arial"/>
        </w:rPr>
        <w:t xml:space="preserve"> K</w:t>
      </w:r>
      <w:r w:rsidR="002147D0">
        <w:rPr>
          <w:rFonts w:eastAsia="Arial" w:cs="Arial"/>
        </w:rPr>
        <w:t>ataloga</w:t>
      </w:r>
      <w:r w:rsidR="15105D44" w:rsidRPr="17CA4BAC">
        <w:rPr>
          <w:rFonts w:eastAsia="Arial" w:cs="Arial"/>
        </w:rPr>
        <w:t xml:space="preserve"> kompetenc</w:t>
      </w:r>
      <w:r w:rsidRPr="17CA4BAC">
        <w:rPr>
          <w:rFonts w:eastAsia="Arial" w:cs="Arial"/>
        </w:rPr>
        <w:t xml:space="preserve"> in programov usposabljanj, vključno z gradivi za udeležence;</w:t>
      </w:r>
      <w:bookmarkStart w:id="301" w:name="_Toc111719267"/>
      <w:bookmarkEnd w:id="300"/>
    </w:p>
    <w:p w14:paraId="75F83811" w14:textId="1C43187A" w:rsidR="002147D0" w:rsidRPr="002147D0" w:rsidRDefault="008D51C0" w:rsidP="002147D0">
      <w:pPr>
        <w:pStyle w:val="Odstavekseznama"/>
        <w:numPr>
          <w:ilvl w:val="0"/>
          <w:numId w:val="17"/>
        </w:numPr>
        <w:rPr>
          <w:rFonts w:eastAsia="Arial" w:cs="Arial"/>
        </w:rPr>
      </w:pPr>
      <w:r w:rsidRPr="00A2122B">
        <w:rPr>
          <w:rFonts w:eastAsia="Arial" w:cs="Arial"/>
        </w:rPr>
        <w:t>potrjevanje umeščan</w:t>
      </w:r>
      <w:r w:rsidR="002147D0">
        <w:rPr>
          <w:rFonts w:eastAsia="Arial" w:cs="Arial"/>
        </w:rPr>
        <w:t>ja vsebin in gradiv v virtualno učno okolje</w:t>
      </w:r>
      <w:r w:rsidRPr="00A2122B">
        <w:rPr>
          <w:rFonts w:eastAsia="Arial" w:cs="Arial"/>
        </w:rPr>
        <w:t xml:space="preserve"> usposabljanja.</w:t>
      </w:r>
      <w:bookmarkEnd w:id="301"/>
    </w:p>
    <w:p w14:paraId="1578A6F1" w14:textId="00667737" w:rsidR="008D51C0" w:rsidRPr="002147D0" w:rsidRDefault="008D51C0" w:rsidP="002147D0">
      <w:pPr>
        <w:spacing w:after="0"/>
        <w:rPr>
          <w:rFonts w:eastAsia="Arial" w:cs="Arial"/>
        </w:rPr>
      </w:pPr>
      <w:r w:rsidRPr="002147D0">
        <w:rPr>
          <w:rFonts w:eastAsia="Arial" w:cs="Arial"/>
        </w:rPr>
        <w:t>Glavne naloge razvojne skupine za posamezna področja so:</w:t>
      </w:r>
    </w:p>
    <w:p w14:paraId="28854DF1" w14:textId="77777777" w:rsidR="008D51C0" w:rsidRPr="00A2122B" w:rsidRDefault="008D51C0" w:rsidP="002147D0">
      <w:pPr>
        <w:pStyle w:val="Odstavekseznama"/>
        <w:keepNext/>
        <w:keepLines/>
        <w:numPr>
          <w:ilvl w:val="0"/>
          <w:numId w:val="18"/>
        </w:numPr>
        <w:spacing w:before="40" w:after="0" w:line="247" w:lineRule="auto"/>
        <w:outlineLvl w:val="2"/>
        <w:rPr>
          <w:rFonts w:eastAsia="Arial" w:cs="Arial"/>
        </w:rPr>
      </w:pPr>
      <w:bookmarkStart w:id="302" w:name="_Toc111719268"/>
      <w:bookmarkStart w:id="303" w:name="_Toc111726928"/>
      <w:bookmarkStart w:id="304" w:name="_Toc112392164"/>
      <w:bookmarkStart w:id="305" w:name="_Toc112372418"/>
      <w:bookmarkStart w:id="306" w:name="_Toc112657981"/>
      <w:bookmarkStart w:id="307" w:name="_Toc113622628"/>
      <w:bookmarkStart w:id="308" w:name="_Toc113973061"/>
      <w:bookmarkStart w:id="309" w:name="_Toc115431458"/>
      <w:bookmarkStart w:id="310" w:name="_Toc115960459"/>
      <w:r w:rsidRPr="00A2122B">
        <w:rPr>
          <w:rFonts w:eastAsia="Arial" w:cs="Arial"/>
        </w:rPr>
        <w:t>razvoj programov usposabljanja za posamezno področje;</w:t>
      </w:r>
      <w:bookmarkEnd w:id="302"/>
      <w:bookmarkEnd w:id="303"/>
      <w:bookmarkEnd w:id="304"/>
      <w:bookmarkEnd w:id="305"/>
      <w:bookmarkEnd w:id="306"/>
      <w:bookmarkEnd w:id="307"/>
      <w:bookmarkEnd w:id="308"/>
      <w:bookmarkEnd w:id="309"/>
      <w:bookmarkEnd w:id="310"/>
      <w:r w:rsidRPr="00A2122B">
        <w:rPr>
          <w:rFonts w:eastAsia="Arial" w:cs="Arial"/>
        </w:rPr>
        <w:t xml:space="preserve"> </w:t>
      </w:r>
    </w:p>
    <w:p w14:paraId="6F494800" w14:textId="77777777" w:rsidR="008D51C0" w:rsidRPr="00A2122B" w:rsidRDefault="008D51C0" w:rsidP="2D71FC6F">
      <w:pPr>
        <w:pStyle w:val="Odstavekseznama"/>
        <w:keepNext/>
        <w:keepLines/>
        <w:numPr>
          <w:ilvl w:val="0"/>
          <w:numId w:val="18"/>
        </w:numPr>
        <w:spacing w:before="40" w:line="247" w:lineRule="auto"/>
        <w:outlineLvl w:val="2"/>
        <w:rPr>
          <w:rFonts w:eastAsia="Arial" w:cs="Arial"/>
        </w:rPr>
      </w:pPr>
      <w:bookmarkStart w:id="311" w:name="_Toc111719269"/>
      <w:bookmarkStart w:id="312" w:name="_Toc111726929"/>
      <w:bookmarkStart w:id="313" w:name="_Toc112392165"/>
      <w:bookmarkStart w:id="314" w:name="_Toc112372419"/>
      <w:bookmarkStart w:id="315" w:name="_Toc112657982"/>
      <w:bookmarkStart w:id="316" w:name="_Toc113622629"/>
      <w:bookmarkStart w:id="317" w:name="_Toc113973062"/>
      <w:bookmarkStart w:id="318" w:name="_Toc115431459"/>
      <w:bookmarkStart w:id="319" w:name="_Toc115960460"/>
      <w:r w:rsidRPr="00A2122B">
        <w:rPr>
          <w:rFonts w:eastAsia="Arial" w:cs="Arial"/>
        </w:rPr>
        <w:t>pripravo vzorčnih spletnih okolij (vključno z gradivi), ki se bodo uporabljali za usposabljanja;</w:t>
      </w:r>
      <w:bookmarkEnd w:id="311"/>
      <w:bookmarkEnd w:id="312"/>
      <w:bookmarkEnd w:id="313"/>
      <w:bookmarkEnd w:id="314"/>
      <w:bookmarkEnd w:id="315"/>
      <w:bookmarkEnd w:id="316"/>
      <w:bookmarkEnd w:id="317"/>
      <w:bookmarkEnd w:id="318"/>
      <w:bookmarkEnd w:id="319"/>
    </w:p>
    <w:p w14:paraId="6B951FC0" w14:textId="77777777" w:rsidR="008D51C0" w:rsidRPr="00A2122B" w:rsidRDefault="008D51C0" w:rsidP="2D71FC6F">
      <w:pPr>
        <w:pStyle w:val="Odstavekseznama"/>
        <w:keepNext/>
        <w:keepLines/>
        <w:numPr>
          <w:ilvl w:val="0"/>
          <w:numId w:val="18"/>
        </w:numPr>
        <w:spacing w:before="40" w:line="247" w:lineRule="auto"/>
        <w:outlineLvl w:val="2"/>
        <w:rPr>
          <w:rFonts w:eastAsia="Arial" w:cs="Arial"/>
        </w:rPr>
      </w:pPr>
      <w:bookmarkStart w:id="320" w:name="_Toc111719270"/>
      <w:bookmarkStart w:id="321" w:name="_Toc111726930"/>
      <w:bookmarkStart w:id="322" w:name="_Toc112392166"/>
      <w:bookmarkStart w:id="323" w:name="_Toc112372420"/>
      <w:bookmarkStart w:id="324" w:name="_Toc112657983"/>
      <w:bookmarkStart w:id="325" w:name="_Toc113622630"/>
      <w:bookmarkStart w:id="326" w:name="_Toc113973063"/>
      <w:bookmarkStart w:id="327" w:name="_Toc115431460"/>
      <w:bookmarkStart w:id="328" w:name="_Toc115960461"/>
      <w:r w:rsidRPr="00A2122B">
        <w:rPr>
          <w:rFonts w:eastAsia="Arial" w:cs="Arial"/>
        </w:rPr>
        <w:t>usposabljanje multiplikatorjev</w:t>
      </w:r>
      <w:r w:rsidRPr="00A2122B">
        <w:rPr>
          <w:rStyle w:val="Sprotnaopomba-sklic"/>
          <w:rFonts w:eastAsia="Arial" w:cs="Arial"/>
        </w:rPr>
        <w:footnoteReference w:id="2"/>
      </w:r>
      <w:r w:rsidRPr="00A2122B">
        <w:rPr>
          <w:rFonts w:eastAsia="Arial" w:cs="Arial"/>
        </w:rPr>
        <w:t xml:space="preserve"> (regijsko razporejeni strokovni in vodstveni delavci oz. digitalni koordinatorji);</w:t>
      </w:r>
      <w:bookmarkEnd w:id="320"/>
      <w:bookmarkEnd w:id="321"/>
      <w:bookmarkEnd w:id="322"/>
      <w:bookmarkEnd w:id="323"/>
      <w:bookmarkEnd w:id="324"/>
      <w:bookmarkEnd w:id="325"/>
      <w:bookmarkEnd w:id="326"/>
      <w:bookmarkEnd w:id="327"/>
      <w:bookmarkEnd w:id="328"/>
    </w:p>
    <w:p w14:paraId="313D854F" w14:textId="52B541B9" w:rsidR="008D51C0" w:rsidRPr="00A2122B" w:rsidRDefault="55D901F4" w:rsidP="2D71FC6F">
      <w:pPr>
        <w:pStyle w:val="Odstavekseznama"/>
        <w:keepNext/>
        <w:numPr>
          <w:ilvl w:val="0"/>
          <w:numId w:val="18"/>
        </w:numPr>
        <w:spacing w:before="40" w:line="247" w:lineRule="auto"/>
        <w:outlineLvl w:val="2"/>
        <w:rPr>
          <w:rFonts w:eastAsia="Arial" w:cs="Arial"/>
        </w:rPr>
      </w:pPr>
      <w:bookmarkStart w:id="329" w:name="_Toc111719271"/>
      <w:bookmarkStart w:id="330" w:name="_Toc111726931"/>
      <w:bookmarkStart w:id="331" w:name="_Toc112392167"/>
      <w:bookmarkStart w:id="332" w:name="_Toc112372421"/>
      <w:bookmarkStart w:id="333" w:name="_Toc112657984"/>
      <w:bookmarkStart w:id="334" w:name="_Toc113622631"/>
      <w:bookmarkStart w:id="335" w:name="_Toc113973064"/>
      <w:bookmarkStart w:id="336" w:name="_Toc115431461"/>
      <w:bookmarkStart w:id="337" w:name="_Toc115960462"/>
      <w:r w:rsidRPr="17CA4BAC">
        <w:rPr>
          <w:rFonts w:eastAsia="Arial" w:cs="Arial"/>
        </w:rPr>
        <w:t>usposabljanje svetovalcev VIZ</w:t>
      </w:r>
      <w:r w:rsidRPr="17CA4BAC">
        <w:rPr>
          <w:rStyle w:val="Sprotnaopomba-sklic"/>
          <w:rFonts w:eastAsia="Arial" w:cs="Arial"/>
        </w:rPr>
        <w:t>1</w:t>
      </w:r>
      <w:r w:rsidRPr="17CA4BAC">
        <w:rPr>
          <w:rFonts w:eastAsia="Arial" w:cs="Arial"/>
        </w:rPr>
        <w:t xml:space="preserve"> za področje digitalnih kompetenc</w:t>
      </w:r>
      <w:r w:rsidR="7DD90481" w:rsidRPr="17CA4BAC">
        <w:rPr>
          <w:rFonts w:eastAsia="Arial" w:cs="Arial"/>
        </w:rPr>
        <w:t xml:space="preserve"> in </w:t>
      </w:r>
      <w:r w:rsidR="59A9F4C6" w:rsidRPr="17CA4BAC">
        <w:rPr>
          <w:rFonts w:eastAsia="Arial" w:cs="Arial"/>
        </w:rPr>
        <w:t xml:space="preserve">temeljnih vsebin </w:t>
      </w:r>
      <w:r w:rsidR="7DD90481" w:rsidRPr="17CA4BAC">
        <w:rPr>
          <w:rFonts w:eastAsia="Arial" w:cs="Arial"/>
        </w:rPr>
        <w:t>RIN</w:t>
      </w:r>
      <w:r w:rsidRPr="17CA4BAC">
        <w:rPr>
          <w:rFonts w:eastAsia="Arial" w:cs="Arial"/>
        </w:rPr>
        <w:t xml:space="preserve"> (regijsko razporejeni strokovni in vodstveni delavci oz. digitalni koordinatorji).</w:t>
      </w:r>
      <w:bookmarkEnd w:id="329"/>
      <w:bookmarkEnd w:id="330"/>
      <w:bookmarkEnd w:id="331"/>
      <w:bookmarkEnd w:id="332"/>
      <w:bookmarkEnd w:id="333"/>
      <w:bookmarkEnd w:id="334"/>
      <w:bookmarkEnd w:id="335"/>
      <w:bookmarkEnd w:id="336"/>
      <w:bookmarkEnd w:id="337"/>
    </w:p>
    <w:p w14:paraId="753F99E0" w14:textId="0E0CC71A" w:rsidR="008D51C0" w:rsidRPr="00A2122B" w:rsidRDefault="4266E5B3" w:rsidP="2D71FC6F">
      <w:pPr>
        <w:keepNext/>
        <w:spacing w:before="40" w:line="247" w:lineRule="auto"/>
        <w:outlineLvl w:val="2"/>
        <w:rPr>
          <w:rFonts w:eastAsia="Arial" w:cs="Arial"/>
        </w:rPr>
      </w:pPr>
      <w:bookmarkStart w:id="338" w:name="_Toc112392168"/>
      <w:bookmarkStart w:id="339" w:name="_Toc112372422"/>
      <w:bookmarkStart w:id="340" w:name="_Toc112657985"/>
      <w:bookmarkStart w:id="341" w:name="_Toc113622632"/>
      <w:bookmarkStart w:id="342" w:name="_Toc113973065"/>
      <w:bookmarkStart w:id="343" w:name="_Toc115431462"/>
      <w:bookmarkStart w:id="344" w:name="_Toc115960463"/>
      <w:r w:rsidRPr="00A2122B">
        <w:rPr>
          <w:rFonts w:eastAsia="Arial" w:cs="Arial"/>
        </w:rPr>
        <w:t>Razvojne skupine sestavljajo predstavniki vseh ključnih deležnikov vzgoje in izobraževanja (strokovni in vodstveni delavci VIZ, svetovalci in drugi iz javnih zavodov po 28. členu ZOFVI, raziskovalci z univerz in javnih raziskovalnih zavodov itd.) ter zunanjih deležnikov (podjetja, neprofitne organizacije, mladinske organizacije i</w:t>
      </w:r>
      <w:r w:rsidR="02570E2C" w:rsidRPr="00A2122B">
        <w:rPr>
          <w:rFonts w:eastAsia="Arial" w:cs="Arial"/>
        </w:rPr>
        <w:t>t</w:t>
      </w:r>
      <w:r w:rsidRPr="00A2122B">
        <w:rPr>
          <w:rFonts w:eastAsia="Arial" w:cs="Arial"/>
        </w:rPr>
        <w:t>d.). Člani razvojnih skupin enakopravno sodelujejo pri razvoju in izvajanju.</w:t>
      </w:r>
      <w:bookmarkEnd w:id="338"/>
      <w:bookmarkEnd w:id="339"/>
      <w:bookmarkEnd w:id="340"/>
      <w:bookmarkEnd w:id="341"/>
      <w:bookmarkEnd w:id="342"/>
      <w:bookmarkEnd w:id="343"/>
      <w:bookmarkEnd w:id="344"/>
      <w:r w:rsidRPr="00A2122B">
        <w:rPr>
          <w:rFonts w:eastAsia="Arial" w:cs="Arial"/>
        </w:rPr>
        <w:t xml:space="preserve"> </w:t>
      </w:r>
    </w:p>
    <w:p w14:paraId="39C7014F" w14:textId="3824CA64" w:rsidR="008D51C0" w:rsidRPr="00A2122B" w:rsidRDefault="008D51C0" w:rsidP="0395F735">
      <w:pPr>
        <w:spacing w:after="120" w:line="259" w:lineRule="auto"/>
        <w:ind w:left="-76"/>
        <w:rPr>
          <w:rFonts w:eastAsia="Arial" w:cs="Arial"/>
        </w:rPr>
      </w:pPr>
      <w:r w:rsidRPr="0395F735">
        <w:rPr>
          <w:rFonts w:eastAsia="Arial" w:cs="Arial"/>
        </w:rPr>
        <w:t xml:space="preserve">Razvojne skupine pri vseh aktivnostih upoštevajo protokole za doseganje kakovosti aktivnosti in rezultatov projekta (točka </w:t>
      </w:r>
      <w:r w:rsidR="3531D0F6" w:rsidRPr="0395F735">
        <w:rPr>
          <w:rFonts w:eastAsia="Arial" w:cs="Arial"/>
        </w:rPr>
        <w:t>2.</w:t>
      </w:r>
      <w:r w:rsidRPr="0395F735">
        <w:rPr>
          <w:rFonts w:eastAsia="Arial" w:cs="Arial"/>
        </w:rPr>
        <w:t>11: Zagotavljanje kakov</w:t>
      </w:r>
      <w:r w:rsidR="00DE08F9" w:rsidRPr="0395F735">
        <w:rPr>
          <w:rFonts w:eastAsia="Arial" w:cs="Arial"/>
        </w:rPr>
        <w:t>osti).</w:t>
      </w:r>
    </w:p>
    <w:p w14:paraId="2E1833AA" w14:textId="27D9049D" w:rsidR="008D51C0" w:rsidRPr="00A2122B" w:rsidRDefault="3FCC810C" w:rsidP="0395F735">
      <w:pPr>
        <w:spacing w:after="120" w:line="259" w:lineRule="auto"/>
        <w:ind w:left="-76"/>
        <w:rPr>
          <w:rFonts w:eastAsia="Arial" w:cs="Arial"/>
        </w:rPr>
      </w:pPr>
      <w:r w:rsidRPr="0395F735">
        <w:rPr>
          <w:rFonts w:eastAsia="Arial" w:cs="Arial"/>
        </w:rPr>
        <w:t>Pri pripravi programov usposabljanj</w:t>
      </w:r>
      <w:r w:rsidR="0250962E" w:rsidRPr="0395F735">
        <w:rPr>
          <w:rFonts w:eastAsia="Arial" w:cs="Arial"/>
        </w:rPr>
        <w:t xml:space="preserve"> v obeh pristopih</w:t>
      </w:r>
      <w:r w:rsidRPr="0395F735">
        <w:rPr>
          <w:rFonts w:eastAsia="Arial" w:cs="Arial"/>
        </w:rPr>
        <w:t xml:space="preserve"> je treba upoštevati dosedanjo dobro prakso, in sicer:</w:t>
      </w:r>
    </w:p>
    <w:p w14:paraId="66A8A31A" w14:textId="0F18A997" w:rsidR="008D51C0" w:rsidRPr="00A2122B" w:rsidRDefault="5912FA72" w:rsidP="2D71FC6F">
      <w:pPr>
        <w:pStyle w:val="Odstavekseznama"/>
        <w:numPr>
          <w:ilvl w:val="0"/>
          <w:numId w:val="4"/>
        </w:numPr>
        <w:rPr>
          <w:rFonts w:eastAsia="Arial" w:cs="Arial"/>
        </w:rPr>
      </w:pPr>
      <w:r w:rsidRPr="00A2122B">
        <w:rPr>
          <w:rFonts w:eastAsia="Arial" w:cs="Arial"/>
        </w:rPr>
        <w:lastRenderedPageBreak/>
        <w:t>Usposabljanje vsebuje kompleksnejše naloge (npr. 16</w:t>
      </w:r>
      <w:r w:rsidR="15823578" w:rsidRPr="00A2122B">
        <w:rPr>
          <w:rFonts w:eastAsia="Arial" w:cs="Arial"/>
        </w:rPr>
        <w:t>-</w:t>
      </w:r>
      <w:r w:rsidRPr="00A2122B">
        <w:rPr>
          <w:rFonts w:eastAsia="Arial" w:cs="Arial"/>
        </w:rPr>
        <w:t>urno usposabljanje vsebuje vsaj 4 naloge, 8</w:t>
      </w:r>
      <w:r w:rsidR="5D458BFD" w:rsidRPr="00A2122B">
        <w:rPr>
          <w:rFonts w:eastAsia="Arial" w:cs="Arial"/>
        </w:rPr>
        <w:t>-</w:t>
      </w:r>
      <w:r w:rsidRPr="00A2122B">
        <w:rPr>
          <w:rFonts w:eastAsia="Arial" w:cs="Arial"/>
        </w:rPr>
        <w:t>urno vsaj 2 nalogi), preko katerih udeleženci</w:t>
      </w:r>
      <w:r w:rsidR="1443ED27" w:rsidRPr="00A2122B">
        <w:rPr>
          <w:rFonts w:eastAsia="Arial" w:cs="Arial"/>
        </w:rPr>
        <w:t xml:space="preserve"> pridobivajo kompetence in (vzajemno) vrednotijo kompetence drugih udeležencev. </w:t>
      </w:r>
      <w:r w:rsidRPr="00A2122B">
        <w:rPr>
          <w:rFonts w:eastAsia="Arial" w:cs="Arial"/>
        </w:rPr>
        <w:t xml:space="preserve">Uspešno opravljene naloge in izpolnitev </w:t>
      </w:r>
      <w:proofErr w:type="spellStart"/>
      <w:r w:rsidRPr="00A2122B">
        <w:rPr>
          <w:rFonts w:eastAsia="Arial" w:cs="Arial"/>
        </w:rPr>
        <w:t>evalvacijskega</w:t>
      </w:r>
      <w:proofErr w:type="spellEnd"/>
      <w:r w:rsidRPr="00A2122B">
        <w:rPr>
          <w:rFonts w:eastAsia="Arial" w:cs="Arial"/>
        </w:rPr>
        <w:t xml:space="preserve"> vprašalnika so pogoj za izdajo potrdila o usposabljanju</w:t>
      </w:r>
      <w:r w:rsidR="33A0FC4C" w:rsidRPr="00A2122B">
        <w:rPr>
          <w:rFonts w:eastAsia="Arial" w:cs="Arial"/>
        </w:rPr>
        <w:t>.</w:t>
      </w:r>
    </w:p>
    <w:p w14:paraId="4AABD143" w14:textId="50DF5A9E" w:rsidR="4B6EADB9" w:rsidRDefault="4B6EADB9" w:rsidP="0395F735">
      <w:pPr>
        <w:pStyle w:val="Odstavekseznama"/>
        <w:numPr>
          <w:ilvl w:val="0"/>
          <w:numId w:val="4"/>
        </w:numPr>
        <w:rPr>
          <w:rFonts w:eastAsia="Arial" w:cs="Arial"/>
        </w:rPr>
      </w:pPr>
      <w:r w:rsidRPr="0395F735">
        <w:rPr>
          <w:rFonts w:eastAsia="Arial" w:cs="Arial"/>
        </w:rPr>
        <w:t xml:space="preserve">Posamezno usposabljanje poteka v več delih. Praviloma ne more biti izvedeno v obdobju </w:t>
      </w:r>
      <w:r w:rsidR="291041A9" w:rsidRPr="0395F735">
        <w:rPr>
          <w:rFonts w:eastAsia="Arial" w:cs="Arial"/>
        </w:rPr>
        <w:t>krajšem</w:t>
      </w:r>
      <w:r w:rsidRPr="0395F735">
        <w:rPr>
          <w:rFonts w:eastAsia="Arial" w:cs="Arial"/>
        </w:rPr>
        <w:t xml:space="preserve"> kot 14 dni, ker morajo udeleženci v okviru usposabljanja preizkušati novo pridobljene kompetence na VIZ ter jih samo/vzajemno vrednotiti.  </w:t>
      </w:r>
    </w:p>
    <w:p w14:paraId="23A42F0D" w14:textId="1296653E" w:rsidR="005E03C9" w:rsidRPr="005E03C9" w:rsidRDefault="005E03C9" w:rsidP="00E1060D">
      <w:pPr>
        <w:pStyle w:val="Odstavekseznama"/>
        <w:numPr>
          <w:ilvl w:val="0"/>
          <w:numId w:val="4"/>
        </w:numPr>
        <w:rPr>
          <w:rFonts w:eastAsia="Arial" w:cs="Arial"/>
        </w:rPr>
      </w:pPr>
      <w:r w:rsidRPr="005E03C9">
        <w:rPr>
          <w:rFonts w:eastAsia="Arial" w:cs="Arial"/>
        </w:rPr>
        <w:t>Za posamezno vsebino iz Kataloga kompetenc se pripravijo programi tako, da strokovni in vodstveni delavci izberejo primerno raven.</w:t>
      </w:r>
    </w:p>
    <w:p w14:paraId="0306F5B6" w14:textId="1268F336" w:rsidR="00A2122B" w:rsidRDefault="3FCC810C" w:rsidP="2D71FC6F">
      <w:pPr>
        <w:rPr>
          <w:rFonts w:eastAsia="Arial" w:cs="Arial"/>
        </w:rPr>
      </w:pPr>
      <w:r w:rsidRPr="0395F735">
        <w:rPr>
          <w:rFonts w:eastAsia="Arial" w:cs="Arial"/>
        </w:rPr>
        <w:t xml:space="preserve">V nadaljevanju so navedene posebnosti za posamezni </w:t>
      </w:r>
      <w:r w:rsidRPr="00145256">
        <w:rPr>
          <w:rFonts w:eastAsia="Arial" w:cs="Arial"/>
          <w:b/>
        </w:rPr>
        <w:t>Pristop 1</w:t>
      </w:r>
      <w:r w:rsidRPr="0395F735">
        <w:rPr>
          <w:rFonts w:eastAsia="Arial" w:cs="Arial"/>
        </w:rPr>
        <w:t xml:space="preserve"> in </w:t>
      </w:r>
      <w:r w:rsidRPr="00145256">
        <w:rPr>
          <w:rFonts w:eastAsia="Arial" w:cs="Arial"/>
          <w:b/>
        </w:rPr>
        <w:t>Pristop 2</w:t>
      </w:r>
      <w:r w:rsidRPr="0395F735">
        <w:rPr>
          <w:rFonts w:eastAsia="Arial" w:cs="Arial"/>
        </w:rPr>
        <w:t>.</w:t>
      </w:r>
    </w:p>
    <w:p w14:paraId="5F472952" w14:textId="77777777" w:rsidR="0097488F" w:rsidRPr="0097488F" w:rsidRDefault="0097488F" w:rsidP="2D71FC6F">
      <w:pPr>
        <w:rPr>
          <w:rFonts w:eastAsia="Arial" w:cs="Arial"/>
        </w:rPr>
      </w:pPr>
    </w:p>
    <w:p w14:paraId="1AC821C3" w14:textId="77777777" w:rsidR="008D51C0" w:rsidRPr="00E4440A" w:rsidRDefault="008D51C0" w:rsidP="2D71FC6F">
      <w:pPr>
        <w:ind w:left="-76"/>
        <w:rPr>
          <w:rFonts w:eastAsia="Arial" w:cs="Arial"/>
          <w:b/>
          <w:bCs/>
          <w:szCs w:val="20"/>
        </w:rPr>
      </w:pPr>
      <w:r w:rsidRPr="00E4440A">
        <w:rPr>
          <w:rFonts w:eastAsia="Arial" w:cs="Arial"/>
          <w:b/>
          <w:bCs/>
          <w:szCs w:val="20"/>
        </w:rPr>
        <w:t xml:space="preserve">Priprava programov usposabljanj v okviru Pristopa 1 </w:t>
      </w:r>
    </w:p>
    <w:p w14:paraId="144CCA80" w14:textId="77777777" w:rsidR="008D51C0" w:rsidRPr="00A2122B" w:rsidRDefault="008D51C0" w:rsidP="002147D0">
      <w:pPr>
        <w:spacing w:after="0"/>
        <w:ind w:left="-74"/>
        <w:rPr>
          <w:rFonts w:eastAsia="Arial" w:cs="Arial"/>
        </w:rPr>
      </w:pPr>
      <w:r w:rsidRPr="00A2122B">
        <w:rPr>
          <w:rFonts w:eastAsia="Arial" w:cs="Arial"/>
        </w:rPr>
        <w:t>Cilji</w:t>
      </w:r>
      <w:r w:rsidRPr="00A2122B">
        <w:rPr>
          <w:rFonts w:eastAsia="Arial" w:cs="Arial"/>
          <w:b/>
          <w:bCs/>
        </w:rPr>
        <w:t xml:space="preserve"> Pristopa 1</w:t>
      </w:r>
      <w:r w:rsidRPr="00A2122B">
        <w:rPr>
          <w:rFonts w:eastAsia="Arial" w:cs="Arial"/>
        </w:rPr>
        <w:t>:</w:t>
      </w:r>
    </w:p>
    <w:p w14:paraId="195CE35F" w14:textId="6B7A83E0" w:rsidR="008D51C0" w:rsidRPr="00A2122B" w:rsidRDefault="46D0F9FD" w:rsidP="002147D0">
      <w:pPr>
        <w:pStyle w:val="Kazalovsebine1"/>
        <w:numPr>
          <w:ilvl w:val="0"/>
          <w:numId w:val="26"/>
        </w:numPr>
        <w:spacing w:after="0" w:line="276" w:lineRule="auto"/>
        <w:ind w:left="709"/>
        <w:rPr>
          <w:rFonts w:eastAsia="Arial" w:cs="Arial"/>
        </w:rPr>
      </w:pPr>
      <w:bookmarkStart w:id="345" w:name="_Toc111719272"/>
      <w:proofErr w:type="spellStart"/>
      <w:r w:rsidRPr="17CA4BAC">
        <w:rPr>
          <w:rFonts w:eastAsia="Arial" w:cs="Arial"/>
        </w:rPr>
        <w:t>opolnomoč</w:t>
      </w:r>
      <w:r w:rsidR="2E750092" w:rsidRPr="17CA4BAC">
        <w:rPr>
          <w:rFonts w:eastAsia="Arial" w:cs="Arial"/>
        </w:rPr>
        <w:t>enje</w:t>
      </w:r>
      <w:proofErr w:type="spellEnd"/>
      <w:r w:rsidRPr="17CA4BAC">
        <w:rPr>
          <w:rFonts w:eastAsia="Arial" w:cs="Arial"/>
        </w:rPr>
        <w:t xml:space="preserve"> strokovn</w:t>
      </w:r>
      <w:r w:rsidR="2DCB94A3" w:rsidRPr="17CA4BAC">
        <w:rPr>
          <w:rFonts w:eastAsia="Arial" w:cs="Arial"/>
        </w:rPr>
        <w:t>ih</w:t>
      </w:r>
      <w:r w:rsidRPr="17CA4BAC">
        <w:rPr>
          <w:rFonts w:eastAsia="Arial" w:cs="Arial"/>
        </w:rPr>
        <w:t xml:space="preserve"> in vodstven</w:t>
      </w:r>
      <w:r w:rsidR="2DCB94A3" w:rsidRPr="17CA4BAC">
        <w:rPr>
          <w:rFonts w:eastAsia="Arial" w:cs="Arial"/>
        </w:rPr>
        <w:t>ih</w:t>
      </w:r>
      <w:r w:rsidRPr="17CA4BAC">
        <w:rPr>
          <w:rFonts w:eastAsia="Arial" w:cs="Arial"/>
        </w:rPr>
        <w:t xml:space="preserve"> delavce</w:t>
      </w:r>
      <w:r w:rsidR="2DCB94A3" w:rsidRPr="17CA4BAC">
        <w:rPr>
          <w:rFonts w:eastAsia="Arial" w:cs="Arial"/>
        </w:rPr>
        <w:t>v</w:t>
      </w:r>
      <w:r w:rsidRPr="17CA4BAC">
        <w:rPr>
          <w:rFonts w:eastAsia="Arial" w:cs="Arial"/>
        </w:rPr>
        <w:t xml:space="preserve"> s kompetencami iz Kataloga kompetenc;</w:t>
      </w:r>
      <w:bookmarkEnd w:id="345"/>
    </w:p>
    <w:p w14:paraId="6497AE1A" w14:textId="0F2A3641" w:rsidR="00DE08F9" w:rsidRPr="00A2122B" w:rsidRDefault="008D51C0" w:rsidP="00B2705B">
      <w:pPr>
        <w:pStyle w:val="Kazalovsebine1"/>
        <w:numPr>
          <w:ilvl w:val="0"/>
          <w:numId w:val="26"/>
        </w:numPr>
        <w:spacing w:after="0" w:line="276" w:lineRule="auto"/>
        <w:ind w:left="709"/>
        <w:rPr>
          <w:rFonts w:eastAsia="Arial" w:cs="Arial"/>
        </w:rPr>
      </w:pPr>
      <w:bookmarkStart w:id="346" w:name="_Toc111719273"/>
      <w:r w:rsidRPr="00A2122B">
        <w:rPr>
          <w:rFonts w:eastAsia="Arial" w:cs="Arial"/>
        </w:rPr>
        <w:t>izmenjava izkušenj s strokovnimi delavci iz drugih VIZ za razvoj kompetenc in aktivno sodelovanje v e-skupnostih.</w:t>
      </w:r>
      <w:bookmarkEnd w:id="346"/>
    </w:p>
    <w:p w14:paraId="4D96F7D7" w14:textId="77777777" w:rsidR="008D51C0" w:rsidRPr="00A2122B" w:rsidRDefault="008D51C0" w:rsidP="002147D0">
      <w:pPr>
        <w:spacing w:after="0" w:line="259" w:lineRule="auto"/>
        <w:rPr>
          <w:rFonts w:eastAsia="Arial" w:cs="Arial"/>
          <w:highlight w:val="yellow"/>
        </w:rPr>
      </w:pPr>
      <w:r>
        <w:br/>
      </w:r>
      <w:r w:rsidR="44B8D300" w:rsidRPr="7BF853A4">
        <w:rPr>
          <w:rFonts w:eastAsia="Arial" w:cs="Arial"/>
        </w:rPr>
        <w:t xml:space="preserve">Pri pripravi programov usposabljanj je treba upoštevati </w:t>
      </w:r>
      <w:r w:rsidR="44B8D300" w:rsidRPr="0097488F">
        <w:rPr>
          <w:rFonts w:eastAsia="Arial" w:cs="Arial"/>
        </w:rPr>
        <w:t>dosedanjo dobro prakso, in sicer:</w:t>
      </w:r>
    </w:p>
    <w:p w14:paraId="16E0F190" w14:textId="757400DD" w:rsidR="008D51C0" w:rsidRPr="00A2122B" w:rsidRDefault="00B2705B" w:rsidP="002147D0">
      <w:pPr>
        <w:pStyle w:val="Odstavekseznama"/>
        <w:numPr>
          <w:ilvl w:val="0"/>
          <w:numId w:val="25"/>
        </w:numPr>
        <w:spacing w:after="0"/>
        <w:rPr>
          <w:rFonts w:eastAsia="Arial" w:cs="Arial"/>
        </w:rPr>
      </w:pPr>
      <w:bookmarkStart w:id="347" w:name="_Toc111719276"/>
      <w:r>
        <w:rPr>
          <w:rFonts w:eastAsia="Arial" w:cs="Arial"/>
        </w:rPr>
        <w:t>v</w:t>
      </w:r>
      <w:r w:rsidR="33211355" w:rsidRPr="0395F735">
        <w:rPr>
          <w:rFonts w:eastAsia="Arial" w:cs="Arial"/>
        </w:rPr>
        <w:t>sa usposabljanja potekajo vsaj 40 % na daljavo</w:t>
      </w:r>
      <w:bookmarkEnd w:id="347"/>
      <w:r>
        <w:rPr>
          <w:rFonts w:eastAsia="Arial" w:cs="Arial"/>
        </w:rPr>
        <w:t>;</w:t>
      </w:r>
    </w:p>
    <w:p w14:paraId="07235D91" w14:textId="40EA1843" w:rsidR="008D51C0" w:rsidRPr="00A2122B" w:rsidRDefault="00B2705B" w:rsidP="0395F735">
      <w:pPr>
        <w:pStyle w:val="Odstavekseznama"/>
        <w:numPr>
          <w:ilvl w:val="0"/>
          <w:numId w:val="25"/>
        </w:numPr>
        <w:rPr>
          <w:rFonts w:eastAsia="Arial" w:cs="Arial"/>
        </w:rPr>
      </w:pPr>
      <w:bookmarkStart w:id="348" w:name="_Toc111719277"/>
      <w:r>
        <w:rPr>
          <w:rFonts w:eastAsia="Arial" w:cs="Arial"/>
        </w:rPr>
        <w:t>v</w:t>
      </w:r>
      <w:r w:rsidR="33211355" w:rsidRPr="0395F735">
        <w:rPr>
          <w:rFonts w:eastAsia="Arial" w:cs="Arial"/>
        </w:rPr>
        <w:t xml:space="preserve"> primeru, da usposabljanje poteka v celoti na daljavo, lahko traja predvidoma največ 16 ur (razen, če zaradi izrednih razmer usposabljanje ne more potekati v živo)</w:t>
      </w:r>
      <w:bookmarkEnd w:id="348"/>
      <w:r>
        <w:rPr>
          <w:rFonts w:eastAsia="Arial" w:cs="Arial"/>
        </w:rPr>
        <w:t>;</w:t>
      </w:r>
    </w:p>
    <w:p w14:paraId="602988A2" w14:textId="5A10294C" w:rsidR="008D51C0" w:rsidRPr="00A2122B" w:rsidRDefault="00B2705B" w:rsidP="2D71FC6F">
      <w:pPr>
        <w:pStyle w:val="Odstavekseznama"/>
        <w:numPr>
          <w:ilvl w:val="0"/>
          <w:numId w:val="25"/>
        </w:numPr>
        <w:rPr>
          <w:rFonts w:eastAsia="Arial" w:cs="Arial"/>
        </w:rPr>
      </w:pPr>
      <w:bookmarkStart w:id="349" w:name="_Toc111719279"/>
      <w:r>
        <w:rPr>
          <w:rFonts w:eastAsia="Arial" w:cs="Arial"/>
        </w:rPr>
        <w:t>v</w:t>
      </w:r>
      <w:r w:rsidR="0708DBCD" w:rsidRPr="0395F735">
        <w:rPr>
          <w:rFonts w:eastAsia="Arial" w:cs="Arial"/>
        </w:rPr>
        <w:t xml:space="preserve"> </w:t>
      </w:r>
      <w:r w:rsidR="1DD05638" w:rsidRPr="0395F735">
        <w:rPr>
          <w:rFonts w:eastAsia="Arial" w:cs="Arial"/>
        </w:rPr>
        <w:t xml:space="preserve">okviru </w:t>
      </w:r>
      <w:r w:rsidR="1DD05638" w:rsidRPr="00145256">
        <w:rPr>
          <w:rFonts w:eastAsia="Arial" w:cs="Arial"/>
          <w:b/>
        </w:rPr>
        <w:t>Pristopa 1</w:t>
      </w:r>
      <w:r w:rsidR="1DD05638" w:rsidRPr="0395F735">
        <w:rPr>
          <w:rFonts w:eastAsia="Arial" w:cs="Arial"/>
        </w:rPr>
        <w:t xml:space="preserve"> se pripravljajo programi usposabljanj za multiplikatorje</w:t>
      </w:r>
      <w:bookmarkEnd w:id="349"/>
      <w:r>
        <w:rPr>
          <w:rFonts w:eastAsia="Arial" w:cs="Arial"/>
        </w:rPr>
        <w:t>;</w:t>
      </w:r>
    </w:p>
    <w:p w14:paraId="21FF6AB3" w14:textId="4F641CD8" w:rsidR="008D51C0" w:rsidRPr="00A2122B" w:rsidRDefault="00B2705B" w:rsidP="2D71FC6F">
      <w:pPr>
        <w:pStyle w:val="Odstavekseznama"/>
        <w:numPr>
          <w:ilvl w:val="0"/>
          <w:numId w:val="25"/>
        </w:numPr>
        <w:rPr>
          <w:rFonts w:eastAsia="Arial" w:cs="Arial"/>
        </w:rPr>
      </w:pPr>
      <w:bookmarkStart w:id="350" w:name="_Toc111719280"/>
      <w:r>
        <w:rPr>
          <w:rFonts w:eastAsia="Arial" w:cs="Arial"/>
        </w:rPr>
        <w:t>v</w:t>
      </w:r>
      <w:r w:rsidR="21B2DD05" w:rsidRPr="17CA4BAC">
        <w:rPr>
          <w:rFonts w:eastAsia="Arial" w:cs="Arial"/>
        </w:rPr>
        <w:t xml:space="preserve"> okviru </w:t>
      </w:r>
      <w:r w:rsidR="21B2DD05" w:rsidRPr="00145256">
        <w:rPr>
          <w:rFonts w:eastAsia="Arial" w:cs="Arial"/>
          <w:b/>
        </w:rPr>
        <w:t>Pristopa 1</w:t>
      </w:r>
      <w:r w:rsidR="21B2DD05" w:rsidRPr="17CA4BAC">
        <w:rPr>
          <w:rFonts w:eastAsia="Arial" w:cs="Arial"/>
        </w:rPr>
        <w:t xml:space="preserve"> se pripravljajo programi usposabljanj za svetovalce VIZ, ki bodo delovali v okviru </w:t>
      </w:r>
      <w:r w:rsidR="21B2DD05" w:rsidRPr="00145256">
        <w:rPr>
          <w:rFonts w:eastAsia="Arial" w:cs="Arial"/>
          <w:b/>
        </w:rPr>
        <w:t>Pristopa 2</w:t>
      </w:r>
      <w:r w:rsidR="21B2DD05" w:rsidRPr="17CA4BAC">
        <w:rPr>
          <w:rFonts w:eastAsia="Arial" w:cs="Arial"/>
        </w:rPr>
        <w:t xml:space="preserve"> (samo za digitalne kompetence</w:t>
      </w:r>
      <w:r w:rsidR="032FD3F5" w:rsidRPr="17CA4BAC">
        <w:rPr>
          <w:rFonts w:eastAsia="Arial" w:cs="Arial"/>
        </w:rPr>
        <w:t xml:space="preserve"> in </w:t>
      </w:r>
      <w:r w:rsidR="4735463D" w:rsidRPr="17CA4BAC">
        <w:rPr>
          <w:rFonts w:eastAsia="Arial" w:cs="Arial"/>
        </w:rPr>
        <w:t xml:space="preserve">temeljne vsebine </w:t>
      </w:r>
      <w:r w:rsidR="032FD3F5" w:rsidRPr="17CA4BAC">
        <w:rPr>
          <w:rFonts w:eastAsia="Arial" w:cs="Arial"/>
        </w:rPr>
        <w:t>RIN</w:t>
      </w:r>
      <w:r w:rsidR="21B2DD05" w:rsidRPr="17CA4BAC">
        <w:rPr>
          <w:rFonts w:eastAsia="Arial" w:cs="Arial"/>
        </w:rPr>
        <w:t>)</w:t>
      </w:r>
      <w:bookmarkEnd w:id="350"/>
      <w:r w:rsidR="002147D0">
        <w:rPr>
          <w:rFonts w:eastAsia="Arial" w:cs="Arial"/>
        </w:rPr>
        <w:t>;</w:t>
      </w:r>
    </w:p>
    <w:p w14:paraId="23DE523C" w14:textId="351D9E1B" w:rsidR="00B02228" w:rsidRPr="00A2122B" w:rsidRDefault="002147D0" w:rsidP="2D71FC6F">
      <w:pPr>
        <w:pStyle w:val="Odstavekseznama"/>
        <w:numPr>
          <w:ilvl w:val="0"/>
          <w:numId w:val="25"/>
        </w:numPr>
        <w:rPr>
          <w:rFonts w:eastAsia="Arial" w:cs="Arial"/>
        </w:rPr>
      </w:pPr>
      <w:bookmarkStart w:id="351" w:name="_Toc111719281"/>
      <w:r>
        <w:rPr>
          <w:rFonts w:eastAsia="Arial" w:cs="Arial"/>
        </w:rPr>
        <w:t>v</w:t>
      </w:r>
      <w:r w:rsidR="21B2DD05" w:rsidRPr="00A2122B">
        <w:rPr>
          <w:rFonts w:eastAsia="Arial" w:cs="Arial"/>
        </w:rPr>
        <w:t xml:space="preserve"> okviru </w:t>
      </w:r>
      <w:r w:rsidR="21B2DD05" w:rsidRPr="00145256">
        <w:rPr>
          <w:rFonts w:eastAsia="Arial" w:cs="Arial"/>
          <w:b/>
        </w:rPr>
        <w:t>Pristopa 1</w:t>
      </w:r>
      <w:r w:rsidR="21B2DD05" w:rsidRPr="00A2122B">
        <w:rPr>
          <w:rFonts w:eastAsia="Arial" w:cs="Arial"/>
        </w:rPr>
        <w:t xml:space="preserve"> se pripravljajo programi usposabljanj za prenašalce znanja</w:t>
      </w:r>
      <w:r w:rsidR="57DCD312" w:rsidRPr="00A2122B">
        <w:rPr>
          <w:rStyle w:val="Sprotnaopomba-sklic"/>
          <w:rFonts w:eastAsia="Arial" w:cs="Arial"/>
        </w:rPr>
        <w:footnoteReference w:id="3"/>
      </w:r>
      <w:r w:rsidR="21B2DD05" w:rsidRPr="00A2122B">
        <w:rPr>
          <w:rFonts w:eastAsia="Arial" w:cs="Arial"/>
        </w:rPr>
        <w:t xml:space="preserve"> (samo za digitalne kompetence</w:t>
      </w:r>
      <w:r w:rsidR="22C8C205" w:rsidRPr="1D3F0CF6">
        <w:rPr>
          <w:rFonts w:eastAsia="Arial" w:cs="Arial"/>
        </w:rPr>
        <w:t xml:space="preserve"> </w:t>
      </w:r>
      <w:r w:rsidR="22C8C205" w:rsidRPr="17CA4BAC">
        <w:rPr>
          <w:rFonts w:eastAsia="Arial" w:cs="Arial"/>
        </w:rPr>
        <w:t xml:space="preserve">in </w:t>
      </w:r>
      <w:r w:rsidR="7D452F4D" w:rsidRPr="17CA4BAC">
        <w:rPr>
          <w:rFonts w:eastAsia="Arial" w:cs="Arial"/>
        </w:rPr>
        <w:t xml:space="preserve">temeljne vsebine </w:t>
      </w:r>
      <w:r w:rsidR="22C8C205" w:rsidRPr="17CA4BAC">
        <w:rPr>
          <w:rFonts w:eastAsia="Arial" w:cs="Arial"/>
        </w:rPr>
        <w:t>RIN</w:t>
      </w:r>
      <w:r w:rsidR="21B2DD05" w:rsidRPr="00A2122B">
        <w:rPr>
          <w:rFonts w:eastAsia="Arial" w:cs="Arial"/>
        </w:rPr>
        <w:t xml:space="preserve">), ki bodo delovali v okviru </w:t>
      </w:r>
      <w:r w:rsidR="21B2DD05" w:rsidRPr="00145256">
        <w:rPr>
          <w:rFonts w:eastAsia="Arial" w:cs="Arial"/>
          <w:b/>
        </w:rPr>
        <w:t>Pristopa 2</w:t>
      </w:r>
      <w:r w:rsidR="716F3CF1" w:rsidRPr="00A2122B">
        <w:rPr>
          <w:rFonts w:eastAsia="Arial" w:cs="Arial"/>
        </w:rPr>
        <w:t>.</w:t>
      </w:r>
      <w:bookmarkEnd w:id="351"/>
    </w:p>
    <w:p w14:paraId="7936EA49" w14:textId="77777777" w:rsidR="00A30397" w:rsidRPr="00A2122B" w:rsidRDefault="00A30397" w:rsidP="2D71FC6F">
      <w:pPr>
        <w:pStyle w:val="Odstavekseznama"/>
        <w:rPr>
          <w:rFonts w:eastAsia="Arial" w:cs="Arial"/>
        </w:rPr>
      </w:pPr>
    </w:p>
    <w:p w14:paraId="6F50C504" w14:textId="4B1C1A37" w:rsidR="00B323E0" w:rsidRPr="002147D0" w:rsidRDefault="5AD49E03" w:rsidP="002147D0">
      <w:pPr>
        <w:pStyle w:val="Odstavekseznama"/>
        <w:ind w:left="0"/>
        <w:rPr>
          <w:rFonts w:eastAsia="Arial" w:cs="Arial"/>
        </w:rPr>
      </w:pPr>
      <w:r w:rsidRPr="00A2122B">
        <w:rPr>
          <w:rFonts w:eastAsia="Arial" w:cs="Arial"/>
        </w:rPr>
        <w:t>Na vseh usposabljanjih je pomembna aktivna vloga udeležencev, vključno s preizkušanjem in prenosom v prakso.</w:t>
      </w:r>
    </w:p>
    <w:p w14:paraId="3452E4C6" w14:textId="0BF259A6" w:rsidR="008D51C0" w:rsidRPr="002147D0" w:rsidRDefault="3E0E19FF" w:rsidP="2D71FC6F">
      <w:pPr>
        <w:ind w:left="-76"/>
        <w:rPr>
          <w:rFonts w:eastAsia="Arial" w:cs="Arial"/>
          <w:b/>
          <w:bCs/>
        </w:rPr>
      </w:pPr>
      <w:r w:rsidRPr="00E4440A">
        <w:rPr>
          <w:rFonts w:eastAsia="Arial" w:cs="Arial"/>
          <w:b/>
          <w:bCs/>
          <w:szCs w:val="20"/>
        </w:rPr>
        <w:t xml:space="preserve">Priprava programov usposabljanj v okviru Pristopa 2 </w:t>
      </w:r>
      <w:r w:rsidRPr="17CA4BAC">
        <w:rPr>
          <w:rFonts w:eastAsia="Arial" w:cs="Arial"/>
          <w:i/>
          <w:iCs/>
        </w:rPr>
        <w:t>(</w:t>
      </w:r>
      <w:r w:rsidRPr="002147D0">
        <w:rPr>
          <w:rFonts w:eastAsia="Arial" w:cs="Arial"/>
          <w:iCs/>
        </w:rPr>
        <w:t xml:space="preserve">samo za </w:t>
      </w:r>
      <w:r w:rsidRPr="002147D0">
        <w:rPr>
          <w:rFonts w:eastAsia="Arial" w:cs="Arial"/>
          <w:iCs/>
          <w:u w:val="single"/>
        </w:rPr>
        <w:t>digitalne</w:t>
      </w:r>
      <w:r w:rsidRPr="002147D0">
        <w:rPr>
          <w:rFonts w:eastAsia="Arial" w:cs="Arial"/>
          <w:iCs/>
        </w:rPr>
        <w:t xml:space="preserve"> kompetence</w:t>
      </w:r>
      <w:r w:rsidR="29FDC310" w:rsidRPr="002147D0">
        <w:rPr>
          <w:rFonts w:eastAsia="Arial" w:cs="Arial"/>
          <w:iCs/>
        </w:rPr>
        <w:t xml:space="preserve"> in temeljne vsebine </w:t>
      </w:r>
      <w:r w:rsidR="67D2E8DA" w:rsidRPr="002147D0">
        <w:rPr>
          <w:rFonts w:eastAsia="Arial" w:cs="Arial"/>
          <w:iCs/>
        </w:rPr>
        <w:t>RIN</w:t>
      </w:r>
      <w:r w:rsidRPr="002147D0">
        <w:rPr>
          <w:rFonts w:eastAsia="Arial" w:cs="Arial"/>
          <w:iCs/>
        </w:rPr>
        <w:t>)</w:t>
      </w:r>
      <w:r w:rsidRPr="002147D0">
        <w:rPr>
          <w:rFonts w:eastAsia="Arial" w:cs="Arial"/>
          <w:b/>
          <w:bCs/>
        </w:rPr>
        <w:t xml:space="preserve">: </w:t>
      </w:r>
    </w:p>
    <w:p w14:paraId="5F4BD058" w14:textId="77777777" w:rsidR="00B323E0" w:rsidRPr="00A2122B" w:rsidRDefault="008D51C0" w:rsidP="002147D0">
      <w:pPr>
        <w:spacing w:after="0"/>
        <w:ind w:left="-74"/>
        <w:rPr>
          <w:rFonts w:eastAsia="Arial" w:cs="Arial"/>
        </w:rPr>
      </w:pPr>
      <w:r w:rsidRPr="00A2122B">
        <w:rPr>
          <w:rFonts w:eastAsia="Arial" w:cs="Arial"/>
        </w:rPr>
        <w:t xml:space="preserve">Cilj </w:t>
      </w:r>
      <w:r w:rsidRPr="00A2122B">
        <w:rPr>
          <w:rFonts w:eastAsia="Arial" w:cs="Arial"/>
          <w:b/>
          <w:bCs/>
        </w:rPr>
        <w:t>Pristopa 2</w:t>
      </w:r>
      <w:r w:rsidRPr="00A2122B">
        <w:rPr>
          <w:rFonts w:eastAsia="Arial" w:cs="Arial"/>
        </w:rPr>
        <w:t xml:space="preserve">: </w:t>
      </w:r>
      <w:bookmarkStart w:id="352" w:name="_Toc111719282"/>
      <w:bookmarkStart w:id="353" w:name="_Toc111726932"/>
      <w:bookmarkStart w:id="354" w:name="_Toc112392169"/>
      <w:bookmarkStart w:id="355" w:name="_Toc112372423"/>
      <w:bookmarkStart w:id="356" w:name="_Toc112657986"/>
      <w:bookmarkStart w:id="357" w:name="_Toc113622633"/>
      <w:bookmarkStart w:id="358" w:name="_Toc113973066"/>
    </w:p>
    <w:p w14:paraId="37E93EA7" w14:textId="77777777" w:rsidR="00B323E0" w:rsidRPr="00A2122B" w:rsidRDefault="008D51C0" w:rsidP="002147D0">
      <w:pPr>
        <w:pStyle w:val="Odstavekseznama"/>
        <w:numPr>
          <w:ilvl w:val="0"/>
          <w:numId w:val="37"/>
        </w:numPr>
        <w:spacing w:after="0"/>
        <w:rPr>
          <w:rFonts w:eastAsia="Arial" w:cs="Arial"/>
        </w:rPr>
      </w:pPr>
      <w:r w:rsidRPr="00A2122B">
        <w:rPr>
          <w:rFonts w:eastAsia="Arial" w:cs="Arial"/>
        </w:rPr>
        <w:t>pospeševanje stalnega razvoja in delovanja učeče se skupnosti posameznega VIZ;</w:t>
      </w:r>
      <w:bookmarkEnd w:id="352"/>
      <w:bookmarkEnd w:id="353"/>
      <w:bookmarkEnd w:id="354"/>
      <w:bookmarkEnd w:id="355"/>
      <w:bookmarkEnd w:id="356"/>
      <w:bookmarkEnd w:id="357"/>
      <w:bookmarkEnd w:id="358"/>
      <w:r w:rsidRPr="00A2122B">
        <w:rPr>
          <w:rFonts w:eastAsia="Arial" w:cs="Arial"/>
        </w:rPr>
        <w:t xml:space="preserve"> </w:t>
      </w:r>
      <w:bookmarkStart w:id="359" w:name="_Toc111719283"/>
      <w:bookmarkStart w:id="360" w:name="_Toc111726933"/>
      <w:bookmarkStart w:id="361" w:name="_Toc112392170"/>
      <w:bookmarkStart w:id="362" w:name="_Toc112372424"/>
      <w:bookmarkStart w:id="363" w:name="_Toc112657987"/>
      <w:bookmarkStart w:id="364" w:name="_Toc113622634"/>
      <w:bookmarkStart w:id="365" w:name="_Toc113973067"/>
    </w:p>
    <w:p w14:paraId="7B2B8C18" w14:textId="3B5702CF" w:rsidR="00B323E0" w:rsidRPr="00A2122B" w:rsidRDefault="49ADA147" w:rsidP="2D71FC6F">
      <w:pPr>
        <w:pStyle w:val="Odstavekseznama"/>
        <w:numPr>
          <w:ilvl w:val="0"/>
          <w:numId w:val="37"/>
        </w:numPr>
        <w:spacing w:after="120"/>
        <w:rPr>
          <w:rFonts w:eastAsia="Arial" w:cs="Arial"/>
        </w:rPr>
      </w:pPr>
      <w:r w:rsidRPr="00A2122B">
        <w:rPr>
          <w:rFonts w:eastAsia="Arial" w:cs="Arial"/>
        </w:rPr>
        <w:t>razvijanje novih ter uporab</w:t>
      </w:r>
      <w:r w:rsidR="00145256">
        <w:rPr>
          <w:rFonts w:eastAsia="Arial" w:cs="Arial"/>
        </w:rPr>
        <w:t>a</w:t>
      </w:r>
      <w:r w:rsidRPr="00A2122B">
        <w:rPr>
          <w:rFonts w:eastAsia="Arial" w:cs="Arial"/>
        </w:rPr>
        <w:t xml:space="preserve"> in nadgra</w:t>
      </w:r>
      <w:r w:rsidR="000C1BF4">
        <w:rPr>
          <w:rFonts w:eastAsia="Arial" w:cs="Arial"/>
        </w:rPr>
        <w:t>dn</w:t>
      </w:r>
      <w:r w:rsidRPr="00A2122B">
        <w:rPr>
          <w:rFonts w:eastAsia="Arial" w:cs="Arial"/>
        </w:rPr>
        <w:t>j</w:t>
      </w:r>
      <w:r w:rsidR="00145256">
        <w:rPr>
          <w:rFonts w:eastAsia="Arial" w:cs="Arial"/>
        </w:rPr>
        <w:t>a</w:t>
      </w:r>
      <w:r w:rsidRPr="00A2122B">
        <w:rPr>
          <w:rFonts w:eastAsia="Arial" w:cs="Arial"/>
        </w:rPr>
        <w:t xml:space="preserve"> preverjenih modelov znotraj posameznega VIZ, kot na primer: (1) model razvoja »učeče se skupnosti na posameznem VIZ«, ki ga je posamezni VIZ razvil v času pouka na daljavo zaradi </w:t>
      </w:r>
      <w:r w:rsidR="6BDC8011" w:rsidRPr="00A2122B">
        <w:rPr>
          <w:rFonts w:eastAsia="Arial" w:cs="Arial"/>
        </w:rPr>
        <w:t>covid</w:t>
      </w:r>
      <w:r w:rsidRPr="00A2122B">
        <w:rPr>
          <w:rFonts w:eastAsia="Arial" w:cs="Arial"/>
        </w:rPr>
        <w:t>-19; (2) modeli, ki so bili razviti v okviru projektov, npr. Inovativna pedagogika 1:1 (učeča se skupnost</w:t>
      </w:r>
      <w:r w:rsidR="3BC8FD97" w:rsidRPr="00A2122B">
        <w:rPr>
          <w:rFonts w:eastAsia="Arial" w:cs="Arial"/>
        </w:rPr>
        <w:t>,</w:t>
      </w:r>
      <w:r w:rsidRPr="00A2122B">
        <w:rPr>
          <w:rFonts w:eastAsia="Arial" w:cs="Arial"/>
        </w:rPr>
        <w:t xml:space="preserve"> timsko načrtovanje, prenašalci znanja, delo in evalvacija v posameznih inovativnih oddelkih); (3) model projekta ATS STEM (timsko načrtovanje in izvajanje pouka za razvoj in vrednotenje prečnih kompetenc učečih v pilotnih oddelkih</w:t>
      </w:r>
      <w:r w:rsidR="701AF004" w:rsidRPr="00A2122B">
        <w:rPr>
          <w:rFonts w:eastAsia="Arial" w:cs="Arial"/>
        </w:rPr>
        <w:t>,</w:t>
      </w:r>
      <w:r w:rsidRPr="00A2122B">
        <w:rPr>
          <w:rFonts w:eastAsia="Arial" w:cs="Arial"/>
        </w:rPr>
        <w:t xml:space="preserve"> en učni načrt za izvedbo pri vseh vključenih predmetih in ne za vsak predmet posebej);</w:t>
      </w:r>
      <w:bookmarkEnd w:id="359"/>
      <w:bookmarkEnd w:id="360"/>
      <w:bookmarkEnd w:id="361"/>
      <w:bookmarkEnd w:id="362"/>
      <w:bookmarkEnd w:id="363"/>
      <w:bookmarkEnd w:id="364"/>
      <w:bookmarkEnd w:id="365"/>
      <w:r w:rsidRPr="00A2122B">
        <w:rPr>
          <w:rFonts w:eastAsia="Arial" w:cs="Arial"/>
        </w:rPr>
        <w:t xml:space="preserve"> </w:t>
      </w:r>
      <w:bookmarkStart w:id="366" w:name="_Toc111719284"/>
      <w:bookmarkStart w:id="367" w:name="_Toc111726934"/>
      <w:bookmarkStart w:id="368" w:name="_Toc112392171"/>
      <w:bookmarkStart w:id="369" w:name="_Toc112372425"/>
      <w:bookmarkStart w:id="370" w:name="_Toc112657988"/>
      <w:bookmarkStart w:id="371" w:name="_Toc113622635"/>
      <w:bookmarkStart w:id="372" w:name="_Toc113973068"/>
    </w:p>
    <w:p w14:paraId="1EB4491F" w14:textId="033E68BA" w:rsidR="008D51C0" w:rsidRDefault="008D51C0" w:rsidP="0395F735">
      <w:pPr>
        <w:pStyle w:val="Odstavekseznama"/>
        <w:numPr>
          <w:ilvl w:val="0"/>
          <w:numId w:val="37"/>
        </w:numPr>
        <w:spacing w:after="120"/>
        <w:rPr>
          <w:rFonts w:eastAsia="Arial" w:cs="Arial"/>
        </w:rPr>
      </w:pPr>
      <w:r w:rsidRPr="0395F735">
        <w:rPr>
          <w:rFonts w:eastAsia="Arial" w:cs="Arial"/>
        </w:rPr>
        <w:t>dvigovanje avtonomije VIZ pri izbiri in izvedbi programov usposabljanja strokovnih in vodstvenih delavcev.</w:t>
      </w:r>
      <w:bookmarkEnd w:id="366"/>
      <w:bookmarkEnd w:id="367"/>
      <w:bookmarkEnd w:id="368"/>
      <w:bookmarkEnd w:id="369"/>
      <w:bookmarkEnd w:id="370"/>
      <w:bookmarkEnd w:id="371"/>
      <w:bookmarkEnd w:id="372"/>
    </w:p>
    <w:p w14:paraId="3B1078F4" w14:textId="01145061" w:rsidR="008D51C0" w:rsidRPr="00A2122B" w:rsidRDefault="21B2DD05" w:rsidP="00A2122B">
      <w:pPr>
        <w:spacing w:after="120"/>
        <w:rPr>
          <w:rFonts w:eastAsia="Arial" w:cs="Arial"/>
        </w:rPr>
      </w:pPr>
      <w:r w:rsidRPr="17CA4BAC">
        <w:rPr>
          <w:rFonts w:cs="Arial"/>
        </w:rPr>
        <w:t xml:space="preserve">Če na posameznem VIZ še ni kritične mase opolnomočenih strokovnih delavcev s posameznimi digitalnimi kompetencami </w:t>
      </w:r>
      <w:r w:rsidR="6E850C83" w:rsidRPr="17CA4BAC">
        <w:rPr>
          <w:rFonts w:cs="Arial"/>
        </w:rPr>
        <w:t xml:space="preserve">oziroma temeljnimi vsebinami RIN </w:t>
      </w:r>
      <w:r w:rsidRPr="17CA4BAC">
        <w:rPr>
          <w:rFonts w:cs="Arial"/>
        </w:rPr>
        <w:t xml:space="preserve">in stalno medsebojno sodelovanje znotraj posameznega VIZ ni možno v obsegu, ki ga določa </w:t>
      </w:r>
      <w:r w:rsidRPr="00AD2061">
        <w:rPr>
          <w:rFonts w:cs="Arial"/>
          <w:b/>
        </w:rPr>
        <w:t>Pristop 2</w:t>
      </w:r>
      <w:r w:rsidRPr="17CA4BAC">
        <w:rPr>
          <w:rFonts w:cs="Arial"/>
        </w:rPr>
        <w:t xml:space="preserve">, se v večji meri izvajajo usposabljanja </w:t>
      </w:r>
      <w:r w:rsidRPr="00AD2061">
        <w:rPr>
          <w:rFonts w:cs="Arial"/>
          <w:b/>
        </w:rPr>
        <w:t>Pristopa 1</w:t>
      </w:r>
      <w:r w:rsidRPr="17CA4BAC">
        <w:rPr>
          <w:rFonts w:cs="Arial"/>
        </w:rPr>
        <w:t>.</w:t>
      </w:r>
    </w:p>
    <w:p w14:paraId="5019F9CC" w14:textId="1B1B4896" w:rsidR="6AC67371" w:rsidRDefault="1772657E" w:rsidP="7BF853A4">
      <w:pPr>
        <w:rPr>
          <w:rFonts w:eastAsia="Arial" w:cs="Arial"/>
        </w:rPr>
      </w:pPr>
      <w:r w:rsidRPr="2D536D21">
        <w:rPr>
          <w:rFonts w:eastAsia="Arial" w:cs="Arial"/>
        </w:rPr>
        <w:lastRenderedPageBreak/>
        <w:t>Usposabljanj</w:t>
      </w:r>
      <w:r w:rsidR="242A2ED1" w:rsidRPr="2D536D21">
        <w:rPr>
          <w:rFonts w:eastAsia="Arial" w:cs="Arial"/>
        </w:rPr>
        <w:t>a</w:t>
      </w:r>
      <w:r w:rsidRPr="2D536D21">
        <w:rPr>
          <w:rFonts w:eastAsia="Arial" w:cs="Arial"/>
        </w:rPr>
        <w:t xml:space="preserve"> v okviru </w:t>
      </w:r>
      <w:r w:rsidRPr="2D536D21">
        <w:rPr>
          <w:rFonts w:eastAsia="Arial" w:cs="Arial"/>
          <w:b/>
          <w:bCs/>
        </w:rPr>
        <w:t>Pristopa 2</w:t>
      </w:r>
      <w:r w:rsidRPr="2D536D21">
        <w:rPr>
          <w:rFonts w:eastAsia="Arial" w:cs="Arial"/>
        </w:rPr>
        <w:t xml:space="preserve"> </w:t>
      </w:r>
      <w:r w:rsidR="11DD1CE7" w:rsidRPr="2D536D21">
        <w:rPr>
          <w:rFonts w:eastAsia="Arial" w:cs="Arial"/>
        </w:rPr>
        <w:t xml:space="preserve">praviloma </w:t>
      </w:r>
      <w:r w:rsidRPr="2D536D21">
        <w:rPr>
          <w:rFonts w:eastAsia="Arial" w:cs="Arial"/>
        </w:rPr>
        <w:t>v v</w:t>
      </w:r>
      <w:r w:rsidR="00AD2061" w:rsidRPr="2D536D21">
        <w:rPr>
          <w:rFonts w:eastAsia="Arial" w:cs="Arial"/>
        </w:rPr>
        <w:t>ečjem delu poteka</w:t>
      </w:r>
      <w:r w:rsidR="73B6C6D6" w:rsidRPr="2D536D21">
        <w:rPr>
          <w:rFonts w:eastAsia="Arial" w:cs="Arial"/>
        </w:rPr>
        <w:t>jo</w:t>
      </w:r>
      <w:r w:rsidR="00AD2061" w:rsidRPr="2D536D21">
        <w:rPr>
          <w:rFonts w:eastAsia="Arial" w:cs="Arial"/>
        </w:rPr>
        <w:t xml:space="preserve"> v živo, </w:t>
      </w:r>
      <w:r w:rsidRPr="2D536D21">
        <w:rPr>
          <w:rFonts w:eastAsia="Arial" w:cs="Arial"/>
        </w:rPr>
        <w:t>v primeru izrednih razmer</w:t>
      </w:r>
      <w:r w:rsidR="5BC25245" w:rsidRPr="2D536D21">
        <w:rPr>
          <w:rFonts w:eastAsia="Arial" w:cs="Arial"/>
        </w:rPr>
        <w:t xml:space="preserve"> </w:t>
      </w:r>
      <w:r w:rsidR="00AD2061" w:rsidRPr="2D536D21">
        <w:rPr>
          <w:rFonts w:eastAsia="Arial" w:cs="Arial"/>
        </w:rPr>
        <w:t xml:space="preserve">pa </w:t>
      </w:r>
      <w:r w:rsidR="392BDC6D" w:rsidRPr="2D536D21">
        <w:rPr>
          <w:rFonts w:eastAsia="Arial" w:cs="Arial"/>
        </w:rPr>
        <w:t xml:space="preserve">lahko </w:t>
      </w:r>
      <w:r w:rsidR="5BC25245" w:rsidRPr="2D536D21">
        <w:rPr>
          <w:rFonts w:eastAsia="Arial" w:cs="Arial"/>
        </w:rPr>
        <w:t>poteka</w:t>
      </w:r>
      <w:r w:rsidR="255F61E0" w:rsidRPr="2D536D21">
        <w:rPr>
          <w:rFonts w:eastAsia="Arial" w:cs="Arial"/>
        </w:rPr>
        <w:t>jo</w:t>
      </w:r>
      <w:r w:rsidR="5BC25245" w:rsidRPr="2D536D21">
        <w:rPr>
          <w:rFonts w:eastAsia="Arial" w:cs="Arial"/>
        </w:rPr>
        <w:t xml:space="preserve"> </w:t>
      </w:r>
      <w:r w:rsidR="5950394B" w:rsidRPr="2D536D21">
        <w:rPr>
          <w:rFonts w:eastAsia="Arial" w:cs="Arial"/>
        </w:rPr>
        <w:t xml:space="preserve">v celoti </w:t>
      </w:r>
      <w:r w:rsidR="5BC25245" w:rsidRPr="2D536D21">
        <w:rPr>
          <w:rFonts w:eastAsia="Arial" w:cs="Arial"/>
        </w:rPr>
        <w:t>na daljavo</w:t>
      </w:r>
      <w:r w:rsidRPr="2D536D21">
        <w:rPr>
          <w:rFonts w:eastAsia="Arial" w:cs="Arial"/>
        </w:rPr>
        <w:t>.</w:t>
      </w:r>
    </w:p>
    <w:p w14:paraId="7145BB1E" w14:textId="7050163D" w:rsidR="008D51C0" w:rsidRPr="00A2122B" w:rsidRDefault="3E0E19FF" w:rsidP="2D71FC6F">
      <w:pPr>
        <w:rPr>
          <w:rFonts w:eastAsia="Arial" w:cs="Arial"/>
        </w:rPr>
      </w:pPr>
      <w:r w:rsidRPr="2D536D21">
        <w:rPr>
          <w:rFonts w:eastAsia="Arial" w:cs="Arial"/>
        </w:rPr>
        <w:t xml:space="preserve">Za učinkovito izvajanje usposabljanj v okviru </w:t>
      </w:r>
      <w:r w:rsidRPr="2D536D21">
        <w:rPr>
          <w:rFonts w:eastAsia="Arial" w:cs="Arial"/>
          <w:b/>
          <w:bCs/>
        </w:rPr>
        <w:t>Pristopa 2</w:t>
      </w:r>
      <w:r w:rsidRPr="2D536D21">
        <w:rPr>
          <w:rFonts w:eastAsia="Arial" w:cs="Arial"/>
        </w:rPr>
        <w:t xml:space="preserve"> se vsakemu vključenemu VIZ zagotovi svetovalca VIZ (iz drugega VIZ), ki mu svetuje pri pripravi celovitega načrta usposabljanja in spremlja njegovo izvajanje. Uspešnost usposabljanja v okviru </w:t>
      </w:r>
      <w:r w:rsidRPr="2D536D21">
        <w:rPr>
          <w:rFonts w:eastAsia="Arial" w:cs="Arial"/>
          <w:b/>
          <w:bCs/>
        </w:rPr>
        <w:t>Pristopa 2</w:t>
      </w:r>
      <w:r w:rsidRPr="2D536D21">
        <w:rPr>
          <w:rFonts w:eastAsia="Arial" w:cs="Arial"/>
        </w:rPr>
        <w:t xml:space="preserve"> je odvisna tudi od podpore in stalne m</w:t>
      </w:r>
      <w:r w:rsidR="7E67B1C6" w:rsidRPr="2D536D21">
        <w:rPr>
          <w:rFonts w:eastAsia="Arial" w:cs="Arial"/>
        </w:rPr>
        <w:t>otivacije s strani vodstva VIZ.</w:t>
      </w:r>
    </w:p>
    <w:p w14:paraId="46AE7139" w14:textId="3556C2B7" w:rsidR="00B87742" w:rsidRPr="00A2122B" w:rsidRDefault="3E0E19FF" w:rsidP="00A2122B">
      <w:pPr>
        <w:rPr>
          <w:rFonts w:eastAsia="Arial" w:cs="Arial"/>
        </w:rPr>
      </w:pPr>
      <w:r w:rsidRPr="17CA4BAC">
        <w:rPr>
          <w:rFonts w:eastAsia="Arial" w:cs="Arial"/>
        </w:rPr>
        <w:t>Pri pripravi programov usposabljan</w:t>
      </w:r>
      <w:r w:rsidR="41CEBB5E" w:rsidRPr="17CA4BAC">
        <w:rPr>
          <w:rFonts w:eastAsia="Arial" w:cs="Arial"/>
        </w:rPr>
        <w:t xml:space="preserve">j </w:t>
      </w:r>
      <w:r w:rsidRPr="17CA4BAC">
        <w:rPr>
          <w:rFonts w:eastAsia="Arial" w:cs="Arial"/>
        </w:rPr>
        <w:t>je treba vključevati dosedanjo dobro prakso, kot so naslednji trije primeri.</w:t>
      </w:r>
    </w:p>
    <w:p w14:paraId="4E0AE653" w14:textId="77777777" w:rsidR="008D51C0" w:rsidRPr="00A2122B" w:rsidRDefault="3E0E19FF" w:rsidP="2D71FC6F">
      <w:pPr>
        <w:rPr>
          <w:rFonts w:eastAsia="Arial" w:cs="Arial"/>
        </w:rPr>
      </w:pPr>
      <w:r w:rsidRPr="00895B8F">
        <w:rPr>
          <w:rFonts w:eastAsia="Arial" w:cs="Arial"/>
          <w:iCs/>
          <w:u w:val="single"/>
        </w:rPr>
        <w:t>PRIMER 1:</w:t>
      </w:r>
      <w:r w:rsidRPr="17CA4BAC">
        <w:rPr>
          <w:rFonts w:eastAsia="Arial" w:cs="Arial"/>
          <w:i/>
          <w:iCs/>
        </w:rPr>
        <w:t xml:space="preserve"> </w:t>
      </w:r>
      <w:r w:rsidRPr="17CA4BAC">
        <w:rPr>
          <w:rFonts w:eastAsia="Arial" w:cs="Arial"/>
        </w:rPr>
        <w:t xml:space="preserve">Usposabljanje za razvoj in izvedbo samoevalvacije </w:t>
      </w:r>
    </w:p>
    <w:p w14:paraId="547DD007" w14:textId="3A041CEE" w:rsidR="008D51C0" w:rsidRPr="00A2122B" w:rsidRDefault="598C82AA" w:rsidP="17CA4BAC">
      <w:pPr>
        <w:rPr>
          <w:rFonts w:eastAsia="Arial" w:cs="Arial"/>
        </w:rPr>
      </w:pPr>
      <w:r w:rsidRPr="17CA4BAC">
        <w:rPr>
          <w:rFonts w:eastAsia="Arial" w:cs="Arial"/>
        </w:rPr>
        <w:t xml:space="preserve">Izvaja se v obdobju dveh šolskih let in se ovrednoti s 16 urami usposabljanja. Proces spremlja in spodbuja svetovalec VIZ, ki ima tudi vlogo kritičnega prijatelja. Udeleži se ga vsaj 50 % vseh strokovnih delavcev VIZ. Strokovni delavci oblikujejo petčlanske time, ki imajo podobno raven digitalnih kompetenc. </w:t>
      </w:r>
    </w:p>
    <w:p w14:paraId="5747D0B8" w14:textId="77777777" w:rsidR="00B02228" w:rsidRPr="00A2122B" w:rsidRDefault="3E0E19FF" w:rsidP="2D71FC6F">
      <w:pPr>
        <w:rPr>
          <w:rFonts w:eastAsia="Arial" w:cs="Arial"/>
          <w:b/>
          <w:bCs/>
        </w:rPr>
      </w:pPr>
      <w:r w:rsidRPr="17CA4BAC">
        <w:rPr>
          <w:rFonts w:eastAsia="Arial" w:cs="Arial"/>
        </w:rPr>
        <w:t>Samoevalvacija in vzajemna evalvacija zajema vsaj naslednje korake:</w:t>
      </w:r>
      <w:bookmarkStart w:id="373" w:name="_Toc111719285"/>
    </w:p>
    <w:p w14:paraId="6B217D30" w14:textId="77777777" w:rsidR="00B02228" w:rsidRPr="00A2122B" w:rsidRDefault="36ED1530" w:rsidP="2D71FC6F">
      <w:pPr>
        <w:pStyle w:val="Odstavekseznama"/>
        <w:numPr>
          <w:ilvl w:val="0"/>
          <w:numId w:val="38"/>
        </w:numPr>
        <w:rPr>
          <w:rFonts w:eastAsia="Arial" w:cs="Arial"/>
          <w:b/>
          <w:bCs/>
        </w:rPr>
      </w:pPr>
      <w:r w:rsidRPr="17CA4BAC">
        <w:rPr>
          <w:rFonts w:eastAsia="Arial" w:cs="Arial"/>
        </w:rPr>
        <w:t xml:space="preserve">1. </w:t>
      </w:r>
      <w:r w:rsidR="3E0E19FF" w:rsidRPr="17CA4BAC">
        <w:rPr>
          <w:rFonts w:eastAsia="Arial" w:cs="Arial"/>
        </w:rPr>
        <w:t xml:space="preserve">korak: posnetek stanja z uporabo vprašalnika (npr. </w:t>
      </w:r>
      <w:proofErr w:type="spellStart"/>
      <w:r w:rsidR="3E0E19FF" w:rsidRPr="17CA4BAC">
        <w:rPr>
          <w:rFonts w:eastAsia="Arial" w:cs="Arial"/>
        </w:rPr>
        <w:t>samoreflektivno</w:t>
      </w:r>
      <w:proofErr w:type="spellEnd"/>
      <w:r w:rsidR="3E0E19FF" w:rsidRPr="17CA4BAC">
        <w:rPr>
          <w:rFonts w:eastAsia="Arial" w:cs="Arial"/>
        </w:rPr>
        <w:t xml:space="preserve"> orodje </w:t>
      </w:r>
      <w:proofErr w:type="spellStart"/>
      <w:r w:rsidR="3E0E19FF" w:rsidRPr="17CA4BAC">
        <w:rPr>
          <w:rFonts w:eastAsia="Arial" w:cs="Arial"/>
        </w:rPr>
        <w:t>SELFIEforTEACHERS</w:t>
      </w:r>
      <w:proofErr w:type="spellEnd"/>
      <w:r w:rsidR="3E0E19FF" w:rsidRPr="17CA4BAC">
        <w:rPr>
          <w:rFonts w:eastAsia="Arial" w:cs="Arial"/>
        </w:rPr>
        <w:t>);</w:t>
      </w:r>
      <w:bookmarkStart w:id="374" w:name="_Toc111719286"/>
      <w:bookmarkEnd w:id="373"/>
    </w:p>
    <w:p w14:paraId="060C1AA6" w14:textId="07D815DE" w:rsidR="008D51C0" w:rsidRPr="00A2122B" w:rsidRDefault="36ED1530" w:rsidP="2D71FC6F">
      <w:pPr>
        <w:pStyle w:val="Odstavekseznama"/>
        <w:numPr>
          <w:ilvl w:val="0"/>
          <w:numId w:val="38"/>
        </w:numPr>
        <w:rPr>
          <w:rFonts w:eastAsia="Arial" w:cs="Arial"/>
        </w:rPr>
      </w:pPr>
      <w:r w:rsidRPr="17CA4BAC">
        <w:rPr>
          <w:rFonts w:eastAsia="Arial" w:cs="Arial"/>
        </w:rPr>
        <w:t xml:space="preserve">2. </w:t>
      </w:r>
      <w:r w:rsidR="3E0E19FF" w:rsidRPr="17CA4BAC">
        <w:rPr>
          <w:rFonts w:eastAsia="Arial" w:cs="Arial"/>
        </w:rPr>
        <w:t>korak: delavnica</w:t>
      </w:r>
      <w:r w:rsidR="3A8CB578" w:rsidRPr="17CA4BAC">
        <w:rPr>
          <w:rFonts w:eastAsia="Arial" w:cs="Arial"/>
        </w:rPr>
        <w:t xml:space="preserve"> z </w:t>
      </w:r>
      <w:r w:rsidR="3E0E19FF" w:rsidRPr="17CA4BAC">
        <w:rPr>
          <w:rFonts w:eastAsia="Arial" w:cs="Arial"/>
        </w:rPr>
        <w:t>vzajemn</w:t>
      </w:r>
      <w:r w:rsidR="3A8CB578" w:rsidRPr="17CA4BAC">
        <w:rPr>
          <w:rFonts w:eastAsia="Arial" w:cs="Arial"/>
        </w:rPr>
        <w:t>o</w:t>
      </w:r>
      <w:r w:rsidR="3E0E19FF" w:rsidRPr="17CA4BAC">
        <w:rPr>
          <w:rFonts w:eastAsia="Arial" w:cs="Arial"/>
        </w:rPr>
        <w:t xml:space="preserve"> refleksij</w:t>
      </w:r>
      <w:r w:rsidR="1832E03D" w:rsidRPr="17CA4BAC">
        <w:rPr>
          <w:rFonts w:eastAsia="Arial" w:cs="Arial"/>
        </w:rPr>
        <w:t>o</w:t>
      </w:r>
      <w:r w:rsidR="3E0E19FF" w:rsidRPr="17CA4BAC">
        <w:rPr>
          <w:rFonts w:eastAsia="Arial" w:cs="Arial"/>
        </w:rPr>
        <w:t xml:space="preserve"> tima in opredelit</w:t>
      </w:r>
      <w:r w:rsidR="1832E03D" w:rsidRPr="17CA4BAC">
        <w:rPr>
          <w:rFonts w:eastAsia="Arial" w:cs="Arial"/>
        </w:rPr>
        <w:t>vijo</w:t>
      </w:r>
      <w:r w:rsidR="3E0E19FF" w:rsidRPr="17CA4BAC">
        <w:rPr>
          <w:rFonts w:eastAsia="Arial" w:cs="Arial"/>
        </w:rPr>
        <w:t xml:space="preserve"> ključnih prioritet za vsakega člana tima;</w:t>
      </w:r>
      <w:bookmarkEnd w:id="374"/>
      <w:r w:rsidR="3E0E19FF" w:rsidRPr="17CA4BAC">
        <w:rPr>
          <w:rFonts w:eastAsia="Arial" w:cs="Arial"/>
        </w:rPr>
        <w:t xml:space="preserve"> </w:t>
      </w:r>
    </w:p>
    <w:p w14:paraId="4D1A7B44" w14:textId="77777777" w:rsidR="008D51C0" w:rsidRPr="00A2122B" w:rsidRDefault="36ED1530" w:rsidP="2D71FC6F">
      <w:pPr>
        <w:pStyle w:val="Odstavekseznama"/>
        <w:numPr>
          <w:ilvl w:val="0"/>
          <w:numId w:val="38"/>
        </w:numPr>
        <w:rPr>
          <w:rFonts w:eastAsia="Arial" w:cs="Arial"/>
        </w:rPr>
      </w:pPr>
      <w:bookmarkStart w:id="375" w:name="_Toc111719287"/>
      <w:r w:rsidRPr="17CA4BAC">
        <w:rPr>
          <w:rFonts w:eastAsia="Arial" w:cs="Arial"/>
        </w:rPr>
        <w:t xml:space="preserve">3. </w:t>
      </w:r>
      <w:r w:rsidR="3E0E19FF" w:rsidRPr="17CA4BAC">
        <w:rPr>
          <w:rFonts w:eastAsia="Arial" w:cs="Arial"/>
        </w:rPr>
        <w:t>korak: vzajemno spremljanje napredka in doseganja prioritet tima v posameznem šolskem letu.</w:t>
      </w:r>
      <w:bookmarkEnd w:id="375"/>
      <w:r w:rsidR="3E0E19FF" w:rsidRPr="17CA4BAC">
        <w:rPr>
          <w:rFonts w:eastAsia="Arial" w:cs="Arial"/>
        </w:rPr>
        <w:t xml:space="preserve"> </w:t>
      </w:r>
    </w:p>
    <w:p w14:paraId="76E4D647" w14:textId="34267F73" w:rsidR="008D51C0" w:rsidRPr="00A2122B" w:rsidRDefault="21B2DD05" w:rsidP="2D71FC6F">
      <w:pPr>
        <w:rPr>
          <w:rFonts w:eastAsia="Arial" w:cs="Arial"/>
        </w:rPr>
      </w:pPr>
      <w:r w:rsidRPr="17CA4BAC">
        <w:rPr>
          <w:rFonts w:eastAsia="Arial" w:cs="Arial"/>
        </w:rPr>
        <w:t xml:space="preserve">V prvem in drugem šolskem letu se izvedejo vsi trije koraki, na koncu </w:t>
      </w:r>
      <w:r w:rsidR="0031F27F" w:rsidRPr="17CA4BAC">
        <w:rPr>
          <w:rFonts w:eastAsia="Arial" w:cs="Arial"/>
        </w:rPr>
        <w:t xml:space="preserve">usposabljanja </w:t>
      </w:r>
      <w:r w:rsidRPr="17CA4BAC">
        <w:rPr>
          <w:rFonts w:eastAsia="Arial" w:cs="Arial"/>
        </w:rPr>
        <w:t>pa še enkrat 1. in 2. korak.</w:t>
      </w:r>
    </w:p>
    <w:p w14:paraId="52E56223" w14:textId="289552E3" w:rsidR="00A91939" w:rsidRPr="00A2122B" w:rsidRDefault="4610EF42" w:rsidP="17CA4BAC">
      <w:pPr>
        <w:rPr>
          <w:rFonts w:eastAsia="Arial" w:cs="Arial"/>
          <w:i/>
          <w:iCs/>
          <w:u w:val="single"/>
        </w:rPr>
      </w:pPr>
      <w:r w:rsidRPr="17CA4BAC">
        <w:rPr>
          <w:rFonts w:eastAsia="Arial" w:cs="Arial"/>
        </w:rPr>
        <w:t>Stranski rezultat projekta je tudi prispevanje k digitalni strategiji posameznega VIZ (le</w:t>
      </w:r>
      <w:r w:rsidR="1C8350DA" w:rsidRPr="17CA4BAC">
        <w:rPr>
          <w:rFonts w:eastAsia="Arial" w:cs="Arial"/>
        </w:rPr>
        <w:t>-</w:t>
      </w:r>
      <w:r w:rsidRPr="17CA4BAC">
        <w:rPr>
          <w:rFonts w:eastAsia="Arial" w:cs="Arial"/>
        </w:rPr>
        <w:t>ta se bo celovit</w:t>
      </w:r>
      <w:r w:rsidR="77710003" w:rsidRPr="17CA4BAC">
        <w:rPr>
          <w:rFonts w:eastAsia="Arial" w:cs="Arial"/>
        </w:rPr>
        <w:t>o</w:t>
      </w:r>
      <w:r w:rsidRPr="17CA4BAC">
        <w:rPr>
          <w:rFonts w:eastAsia="Arial" w:cs="Arial"/>
        </w:rPr>
        <w:t xml:space="preserve"> razvijala v okviru obstoječih i</w:t>
      </w:r>
      <w:r w:rsidR="29CFA1B2" w:rsidRPr="17CA4BAC">
        <w:rPr>
          <w:rFonts w:eastAsia="Arial" w:cs="Arial"/>
        </w:rPr>
        <w:t>n novih projektov v prihodnje).</w:t>
      </w:r>
    </w:p>
    <w:p w14:paraId="576F816F" w14:textId="77777777" w:rsidR="008D51C0" w:rsidRPr="00A2122B" w:rsidRDefault="3E0E19FF" w:rsidP="2D71FC6F">
      <w:pPr>
        <w:rPr>
          <w:rFonts w:eastAsia="Arial" w:cs="Arial"/>
        </w:rPr>
      </w:pPr>
      <w:r w:rsidRPr="00895B8F">
        <w:rPr>
          <w:rFonts w:eastAsia="Arial" w:cs="Arial"/>
          <w:iCs/>
          <w:u w:val="single"/>
        </w:rPr>
        <w:t>PRIMER 2:</w:t>
      </w:r>
      <w:r w:rsidRPr="17CA4BAC">
        <w:rPr>
          <w:rFonts w:eastAsia="Arial" w:cs="Arial"/>
          <w:i/>
          <w:iCs/>
        </w:rPr>
        <w:t xml:space="preserve"> </w:t>
      </w:r>
      <w:r w:rsidRPr="17CA4BAC">
        <w:rPr>
          <w:rFonts w:eastAsia="Arial" w:cs="Arial"/>
        </w:rPr>
        <w:t>Vzajemno usposabljanje s prenašalci znanja</w:t>
      </w:r>
    </w:p>
    <w:p w14:paraId="2AA279F7" w14:textId="7C4DC2A0" w:rsidR="008D51C0" w:rsidRPr="00A2122B" w:rsidRDefault="3E0E19FF" w:rsidP="2D71FC6F">
      <w:pPr>
        <w:rPr>
          <w:rFonts w:eastAsia="Arial" w:cs="Arial"/>
        </w:rPr>
      </w:pPr>
      <w:r w:rsidRPr="17CA4BAC">
        <w:rPr>
          <w:rFonts w:eastAsia="Arial" w:cs="Arial"/>
        </w:rPr>
        <w:t>Na podlagi določenih prioritet na ravni posameznega VIZ strokovni delavci v parih (prenašalci znanja) izvajajo usposabljanja v lastnem kolektivu. Na usposabljanju je potrebna prisotnost najmanj 60</w:t>
      </w:r>
      <w:r w:rsidR="73269E0B" w:rsidRPr="17CA4BAC">
        <w:rPr>
          <w:rFonts w:eastAsia="Arial" w:cs="Arial"/>
        </w:rPr>
        <w:t xml:space="preserve"> </w:t>
      </w:r>
      <w:r w:rsidRPr="17CA4BAC">
        <w:rPr>
          <w:rFonts w:eastAsia="Arial" w:cs="Arial"/>
        </w:rPr>
        <w:t xml:space="preserve">% strokovnih delavcev VIZ. </w:t>
      </w:r>
    </w:p>
    <w:p w14:paraId="23719F6A" w14:textId="77777777" w:rsidR="008D51C0" w:rsidRPr="00A2122B" w:rsidRDefault="3E0E19FF" w:rsidP="2D71FC6F">
      <w:pPr>
        <w:rPr>
          <w:rFonts w:eastAsia="Arial" w:cs="Arial"/>
        </w:rPr>
      </w:pPr>
      <w:r w:rsidRPr="17CA4BAC">
        <w:rPr>
          <w:rFonts w:eastAsia="Arial" w:cs="Arial"/>
        </w:rPr>
        <w:t xml:space="preserve">Usposabljanja na VIZ lahko potekajo večkrat v času trajanja projekta, vsakič predvidoma v obsegu 8 ur.  </w:t>
      </w:r>
    </w:p>
    <w:p w14:paraId="539CA4A9" w14:textId="37C48471" w:rsidR="008D51C0" w:rsidRPr="00A2122B" w:rsidRDefault="3E0E19FF" w:rsidP="2D71FC6F">
      <w:pPr>
        <w:rPr>
          <w:rFonts w:eastAsia="Arial" w:cs="Arial"/>
        </w:rPr>
      </w:pPr>
      <w:r w:rsidRPr="17CA4BAC">
        <w:rPr>
          <w:rFonts w:eastAsia="Arial" w:cs="Arial"/>
        </w:rPr>
        <w:t>Par</w:t>
      </w:r>
      <w:r w:rsidR="00782B66">
        <w:rPr>
          <w:rFonts w:eastAsia="Arial" w:cs="Arial"/>
        </w:rPr>
        <w:t>i prenašalcev znanja so pri vsakem usposabljanju različni</w:t>
      </w:r>
      <w:r w:rsidRPr="17CA4BAC">
        <w:rPr>
          <w:rFonts w:eastAsia="Arial" w:cs="Arial"/>
        </w:rPr>
        <w:t>, saj je cilj t</w:t>
      </w:r>
      <w:r w:rsidR="00742DA8">
        <w:rPr>
          <w:rFonts w:eastAsia="Arial" w:cs="Arial"/>
        </w:rPr>
        <w:t>ovrstn</w:t>
      </w:r>
      <w:r w:rsidRPr="17CA4BAC">
        <w:rPr>
          <w:rFonts w:eastAsia="Arial" w:cs="Arial"/>
        </w:rPr>
        <w:t>ega načina usposabljanja razvijati učečo se skupnost na VIZ, v kateri vsak posameznik aktivno prispeva k dvigu kompetenc sodelavcev.</w:t>
      </w:r>
    </w:p>
    <w:p w14:paraId="07547A01" w14:textId="04BCBBDA" w:rsidR="00A91939" w:rsidRPr="00A2122B" w:rsidRDefault="3E0E19FF" w:rsidP="17CA4BAC">
      <w:pPr>
        <w:rPr>
          <w:rFonts w:eastAsia="Arial" w:cs="Arial"/>
          <w:i/>
          <w:iCs/>
          <w:u w:val="single"/>
        </w:rPr>
      </w:pPr>
      <w:r w:rsidRPr="17CA4BAC">
        <w:rPr>
          <w:rFonts w:eastAsia="Arial" w:cs="Arial"/>
        </w:rPr>
        <w:t xml:space="preserve">Programe usposabljanj za prenašalce znanja pripravijo razvojne skupine, izvedejo pa jih  multiplikatorji v okviru </w:t>
      </w:r>
      <w:r w:rsidRPr="17CA4BAC">
        <w:rPr>
          <w:rFonts w:eastAsia="Arial" w:cs="Arial"/>
          <w:b/>
          <w:bCs/>
        </w:rPr>
        <w:t>Pristopa 1</w:t>
      </w:r>
      <w:r w:rsidRPr="17CA4BAC">
        <w:rPr>
          <w:rFonts w:eastAsia="Arial" w:cs="Arial"/>
        </w:rPr>
        <w:t>.</w:t>
      </w:r>
    </w:p>
    <w:p w14:paraId="17305070" w14:textId="7DA9D8AD" w:rsidR="008D51C0" w:rsidRPr="00A2122B" w:rsidRDefault="3E0E19FF" w:rsidP="2D71FC6F">
      <w:pPr>
        <w:rPr>
          <w:rFonts w:eastAsia="Arial" w:cs="Arial"/>
        </w:rPr>
      </w:pPr>
      <w:r w:rsidRPr="00895B8F">
        <w:rPr>
          <w:rFonts w:eastAsia="Arial" w:cs="Arial"/>
          <w:iCs/>
          <w:u w:val="single"/>
        </w:rPr>
        <w:t>PRIMER 3:</w:t>
      </w:r>
      <w:r w:rsidRPr="17CA4BAC">
        <w:rPr>
          <w:rFonts w:eastAsia="Arial" w:cs="Arial"/>
        </w:rPr>
        <w:t xml:space="preserve"> Usposabljanje za razvoj timskega in medpredmetnega načrtovanja pouka za dvig digitalnih kompetenc uče</w:t>
      </w:r>
      <w:r w:rsidR="4D2CE66A" w:rsidRPr="17CA4BAC">
        <w:rPr>
          <w:rFonts w:eastAsia="Arial" w:cs="Arial"/>
        </w:rPr>
        <w:t>ncev ali dijakov</w:t>
      </w:r>
    </w:p>
    <w:p w14:paraId="7D851140" w14:textId="77777777" w:rsidR="008D51C0" w:rsidRPr="00A2122B" w:rsidRDefault="3E0E19FF" w:rsidP="2D71FC6F">
      <w:pPr>
        <w:rPr>
          <w:rFonts w:eastAsia="Arial" w:cs="Arial"/>
        </w:rPr>
      </w:pPr>
      <w:r w:rsidRPr="17CA4BAC">
        <w:rPr>
          <w:rFonts w:eastAsia="Arial" w:cs="Arial"/>
        </w:rPr>
        <w:t xml:space="preserve">Tim najmanj treh učiteljev različnih predmetov, ki poučujejo v istem oddelku, pri učencih celovito in ozaveščeno razvija izbrane digitalne pod-kompetence iz okvira </w:t>
      </w:r>
      <w:proofErr w:type="spellStart"/>
      <w:r w:rsidRPr="17CA4BAC">
        <w:rPr>
          <w:rFonts w:eastAsia="Arial" w:cs="Arial"/>
        </w:rPr>
        <w:t>DigComp</w:t>
      </w:r>
      <w:proofErr w:type="spellEnd"/>
      <w:r w:rsidRPr="17CA4BAC">
        <w:rPr>
          <w:rFonts w:eastAsia="Arial" w:cs="Arial"/>
        </w:rPr>
        <w:t xml:space="preserve"> 2.2.</w:t>
      </w:r>
    </w:p>
    <w:p w14:paraId="053E08E0" w14:textId="61264D30" w:rsidR="008D51C0" w:rsidRPr="00A2122B" w:rsidRDefault="598C82AA" w:rsidP="2D71FC6F">
      <w:pPr>
        <w:rPr>
          <w:rFonts w:eastAsia="Arial" w:cs="Arial"/>
        </w:rPr>
      </w:pPr>
      <w:r w:rsidRPr="17CA4BAC">
        <w:rPr>
          <w:rFonts w:eastAsia="Arial" w:cs="Arial"/>
        </w:rPr>
        <w:t xml:space="preserve">V okviru enega timskega in medpredmetnega povezovanja, ki traja predvidoma 12 ur (npr. 3 ure pri MAT, 4 </w:t>
      </w:r>
      <w:r w:rsidR="00782B66">
        <w:rPr>
          <w:rFonts w:eastAsia="Arial" w:cs="Arial"/>
        </w:rPr>
        <w:t xml:space="preserve">ure </w:t>
      </w:r>
      <w:r w:rsidRPr="17CA4BAC">
        <w:rPr>
          <w:rFonts w:eastAsia="Arial" w:cs="Arial"/>
        </w:rPr>
        <w:t>pri</w:t>
      </w:r>
      <w:r w:rsidR="7AAC9D5C" w:rsidRPr="17CA4BAC">
        <w:rPr>
          <w:rFonts w:eastAsia="Arial" w:cs="Arial"/>
        </w:rPr>
        <w:t xml:space="preserve"> SLJ</w:t>
      </w:r>
      <w:r w:rsidRPr="17CA4BAC">
        <w:rPr>
          <w:rFonts w:eastAsia="Arial" w:cs="Arial"/>
        </w:rPr>
        <w:t xml:space="preserve">, 2 uri pri LUM in 3 ure pri GEO), je poudarek na eni digitalni </w:t>
      </w:r>
      <w:proofErr w:type="spellStart"/>
      <w:r w:rsidRPr="17CA4BAC">
        <w:rPr>
          <w:rFonts w:eastAsia="Arial" w:cs="Arial"/>
        </w:rPr>
        <w:t>podkompetenci</w:t>
      </w:r>
      <w:proofErr w:type="spellEnd"/>
      <w:r w:rsidRPr="17CA4BAC">
        <w:rPr>
          <w:rFonts w:eastAsia="Arial" w:cs="Arial"/>
        </w:rPr>
        <w:t>, ki jo učenci in učitelji</w:t>
      </w:r>
      <w:r w:rsidR="00782B66">
        <w:rPr>
          <w:rFonts w:eastAsia="Arial" w:cs="Arial"/>
        </w:rPr>
        <w:t xml:space="preserve"> vzajemno izberejo</w:t>
      </w:r>
      <w:r w:rsidRPr="17CA4BAC">
        <w:rPr>
          <w:rFonts w:eastAsia="Arial" w:cs="Arial"/>
        </w:rPr>
        <w:t>.</w:t>
      </w:r>
    </w:p>
    <w:p w14:paraId="71D4C151" w14:textId="45A550A9" w:rsidR="00DE08F9" w:rsidRPr="00A2122B" w:rsidRDefault="3E0E19FF" w:rsidP="2D71FC6F">
      <w:pPr>
        <w:rPr>
          <w:rFonts w:eastAsia="Arial" w:cs="Arial"/>
        </w:rPr>
      </w:pPr>
      <w:r w:rsidRPr="17CA4BAC">
        <w:rPr>
          <w:rFonts w:eastAsia="Arial" w:cs="Arial"/>
        </w:rPr>
        <w:t xml:space="preserve">V posameznem šolskem letu omenjeni tim izvede tri medpredmetna povezovanja, kar se </w:t>
      </w:r>
      <w:r w:rsidR="184B4DA8" w:rsidRPr="17CA4BAC">
        <w:rPr>
          <w:rFonts w:eastAsia="Arial" w:cs="Arial"/>
        </w:rPr>
        <w:t xml:space="preserve">posamezniku </w:t>
      </w:r>
      <w:r w:rsidRPr="17CA4BAC">
        <w:rPr>
          <w:rFonts w:eastAsia="Arial" w:cs="Arial"/>
        </w:rPr>
        <w:t xml:space="preserve">ovrednoti s 16 urami usposabljanja. </w:t>
      </w:r>
    </w:p>
    <w:p w14:paraId="5043CB0F" w14:textId="14290F09" w:rsidR="008D51C0" w:rsidRPr="00A2122B" w:rsidRDefault="21B2DD05" w:rsidP="00A1670E">
      <w:pPr>
        <w:rPr>
          <w:rFonts w:eastAsia="Arial" w:cs="Arial"/>
        </w:rPr>
      </w:pPr>
      <w:r w:rsidRPr="17CA4BAC">
        <w:rPr>
          <w:rFonts w:eastAsia="Arial" w:cs="Arial"/>
        </w:rPr>
        <w:lastRenderedPageBreak/>
        <w:t xml:space="preserve">Podrobnejši opisi in primeri usposabljanj v okviru </w:t>
      </w:r>
      <w:r w:rsidRPr="17CA4BAC">
        <w:rPr>
          <w:rFonts w:eastAsia="Arial" w:cs="Arial"/>
          <w:b/>
          <w:bCs/>
        </w:rPr>
        <w:t>Pristopa 2</w:t>
      </w:r>
      <w:r w:rsidRPr="17CA4BAC">
        <w:rPr>
          <w:rFonts w:eastAsia="Arial" w:cs="Arial"/>
        </w:rPr>
        <w:t xml:space="preserve"> so v dokumentu Dodatk</w:t>
      </w:r>
      <w:r w:rsidR="3B98217A" w:rsidRPr="17CA4BAC">
        <w:rPr>
          <w:rFonts w:eastAsia="Arial" w:cs="Arial"/>
        </w:rPr>
        <w:t>i</w:t>
      </w:r>
      <w:r w:rsidR="7D53DC99" w:rsidRPr="17CA4BAC">
        <w:rPr>
          <w:rFonts w:eastAsia="Arial" w:cs="Arial"/>
        </w:rPr>
        <w:t xml:space="preserve"> </w:t>
      </w:r>
      <w:r w:rsidR="6E080F6B" w:rsidRPr="17CA4BAC">
        <w:rPr>
          <w:rFonts w:eastAsia="Arial" w:cs="Arial"/>
        </w:rPr>
        <w:t>specifikacij</w:t>
      </w:r>
      <w:r w:rsidR="4201CBF7" w:rsidRPr="17CA4BAC">
        <w:rPr>
          <w:rFonts w:eastAsia="Arial" w:cs="Arial"/>
        </w:rPr>
        <w:t>am (Priloga 1.1)</w:t>
      </w:r>
      <w:r w:rsidRPr="17CA4BAC">
        <w:rPr>
          <w:rFonts w:eastAsia="Arial" w:cs="Arial"/>
        </w:rPr>
        <w:t>.</w:t>
      </w:r>
    </w:p>
    <w:p w14:paraId="76E41C01" w14:textId="77777777" w:rsidR="008D51C0" w:rsidRPr="00A2122B" w:rsidRDefault="008D51C0" w:rsidP="2D71FC6F">
      <w:pPr>
        <w:pStyle w:val="Naslov2"/>
        <w:rPr>
          <w:rFonts w:eastAsia="Arial" w:cs="Arial"/>
        </w:rPr>
      </w:pPr>
      <w:bookmarkStart w:id="376" w:name="_Toc109834830"/>
      <w:bookmarkStart w:id="377" w:name="_Toc110614883"/>
      <w:bookmarkStart w:id="378" w:name="_Toc112372426"/>
      <w:bookmarkStart w:id="379" w:name="_Toc115960464"/>
      <w:r w:rsidRPr="00A2122B">
        <w:rPr>
          <w:rFonts w:eastAsia="Arial" w:cs="Arial"/>
        </w:rPr>
        <w:t>PRIDOBIVANJE IN REDNO USPOSABLJANJE SODELAVCEV PROJEKTA</w:t>
      </w:r>
      <w:bookmarkEnd w:id="376"/>
      <w:bookmarkEnd w:id="377"/>
      <w:bookmarkEnd w:id="378"/>
      <w:bookmarkEnd w:id="379"/>
      <w:r w:rsidRPr="00A2122B">
        <w:rPr>
          <w:rFonts w:eastAsia="Arial" w:cs="Arial"/>
        </w:rPr>
        <w:t xml:space="preserve"> </w:t>
      </w:r>
    </w:p>
    <w:p w14:paraId="3033902A" w14:textId="7CEFD110" w:rsidR="008320E5" w:rsidRPr="00A2122B" w:rsidRDefault="68A2A841" w:rsidP="00A1670E">
      <w:pPr>
        <w:spacing w:after="0"/>
        <w:ind w:left="-76"/>
        <w:rPr>
          <w:rFonts w:eastAsia="Arial" w:cs="Arial"/>
        </w:rPr>
      </w:pPr>
      <w:r w:rsidRPr="17CA4BAC">
        <w:rPr>
          <w:rFonts w:eastAsia="Arial" w:cs="Arial"/>
        </w:rPr>
        <w:t>Sodelavci projekta za vsa tri vsebinska področja (digitalne kompetence</w:t>
      </w:r>
      <w:r w:rsidR="6CD8AAC3" w:rsidRPr="17CA4BAC">
        <w:rPr>
          <w:rFonts w:eastAsia="Arial" w:cs="Arial"/>
        </w:rPr>
        <w:t xml:space="preserve"> in </w:t>
      </w:r>
      <w:r w:rsidR="69987C79" w:rsidRPr="17CA4BAC">
        <w:rPr>
          <w:rFonts w:eastAsia="Arial" w:cs="Arial"/>
        </w:rPr>
        <w:t xml:space="preserve">temeljne vsebine </w:t>
      </w:r>
      <w:r w:rsidR="6CD8AAC3" w:rsidRPr="17CA4BAC">
        <w:rPr>
          <w:rFonts w:eastAsia="Arial" w:cs="Arial"/>
        </w:rPr>
        <w:t>RIN</w:t>
      </w:r>
      <w:r w:rsidR="769BC3CE" w:rsidRPr="17CA4BAC">
        <w:rPr>
          <w:rFonts w:eastAsia="Arial" w:cs="Arial"/>
        </w:rPr>
        <w:t>,</w:t>
      </w:r>
      <w:r w:rsidRPr="17CA4BAC">
        <w:rPr>
          <w:rFonts w:eastAsia="Arial" w:cs="Arial"/>
        </w:rPr>
        <w:t xml:space="preserve"> kompetence trajnostnega razvoja in finančne pismenosti) so:</w:t>
      </w:r>
      <w:bookmarkStart w:id="380" w:name="_Toc111719289"/>
    </w:p>
    <w:p w14:paraId="1C7B825D" w14:textId="77777777" w:rsidR="00A91939" w:rsidRPr="00A2122B" w:rsidRDefault="24928501" w:rsidP="00A1670E">
      <w:pPr>
        <w:pStyle w:val="Odstavekseznama"/>
        <w:numPr>
          <w:ilvl w:val="0"/>
          <w:numId w:val="20"/>
        </w:numPr>
        <w:spacing w:after="0"/>
        <w:rPr>
          <w:rFonts w:eastAsia="Arial" w:cs="Arial"/>
        </w:rPr>
      </w:pPr>
      <w:r w:rsidRPr="17CA4BAC">
        <w:rPr>
          <w:rFonts w:eastAsia="Arial" w:cs="Arial"/>
        </w:rPr>
        <w:t>člani razvojnih skupin (krovna in posamezne razvojne skupine);</w:t>
      </w:r>
      <w:bookmarkEnd w:id="380"/>
      <w:r w:rsidRPr="17CA4BAC">
        <w:rPr>
          <w:rFonts w:eastAsia="Arial" w:cs="Arial"/>
        </w:rPr>
        <w:t xml:space="preserve"> </w:t>
      </w:r>
      <w:bookmarkStart w:id="381" w:name="_Toc111719290"/>
    </w:p>
    <w:p w14:paraId="31B44ADF" w14:textId="77777777" w:rsidR="00A91939" w:rsidRPr="00A2122B" w:rsidRDefault="24928501" w:rsidP="2D71FC6F">
      <w:pPr>
        <w:pStyle w:val="Odstavekseznama"/>
        <w:numPr>
          <w:ilvl w:val="0"/>
          <w:numId w:val="20"/>
        </w:numPr>
        <w:rPr>
          <w:rFonts w:eastAsia="Arial" w:cs="Arial"/>
        </w:rPr>
      </w:pPr>
      <w:r w:rsidRPr="17CA4BAC">
        <w:rPr>
          <w:rFonts w:eastAsia="Arial" w:cs="Arial"/>
        </w:rPr>
        <w:t>multiplikatorji, ki so regijsko razporejeni in izvajajo usposabljanja;</w:t>
      </w:r>
      <w:bookmarkEnd w:id="381"/>
      <w:r w:rsidRPr="17CA4BAC">
        <w:rPr>
          <w:rFonts w:eastAsia="Arial" w:cs="Arial"/>
        </w:rPr>
        <w:t xml:space="preserve"> </w:t>
      </w:r>
      <w:bookmarkStart w:id="382" w:name="_Toc111719291"/>
    </w:p>
    <w:p w14:paraId="4B0B2292" w14:textId="27833CAD" w:rsidR="00A91939" w:rsidRPr="00A2122B" w:rsidRDefault="24928501" w:rsidP="2D71FC6F">
      <w:pPr>
        <w:pStyle w:val="Odstavekseznama"/>
        <w:numPr>
          <w:ilvl w:val="0"/>
          <w:numId w:val="20"/>
        </w:numPr>
        <w:rPr>
          <w:rFonts w:eastAsia="Arial" w:cs="Arial"/>
        </w:rPr>
      </w:pPr>
      <w:r w:rsidRPr="17CA4BAC">
        <w:rPr>
          <w:rFonts w:eastAsia="Arial" w:cs="Arial"/>
        </w:rPr>
        <w:t xml:space="preserve">svetovalci VIZ (samo za področje </w:t>
      </w:r>
      <w:r w:rsidRPr="17CA4BAC">
        <w:rPr>
          <w:rFonts w:eastAsia="Arial" w:cs="Arial"/>
          <w:u w:val="single"/>
        </w:rPr>
        <w:t>digitalnih</w:t>
      </w:r>
      <w:r w:rsidRPr="17CA4BAC">
        <w:rPr>
          <w:rFonts w:eastAsia="Arial" w:cs="Arial"/>
        </w:rPr>
        <w:t xml:space="preserve"> kompetenc </w:t>
      </w:r>
      <w:r w:rsidR="74188F27" w:rsidRPr="17CA4BAC">
        <w:rPr>
          <w:rFonts w:eastAsia="Arial" w:cs="Arial"/>
        </w:rPr>
        <w:t xml:space="preserve">in </w:t>
      </w:r>
      <w:r w:rsidR="27D10C25" w:rsidRPr="17CA4BAC">
        <w:rPr>
          <w:rFonts w:eastAsia="Arial" w:cs="Arial"/>
        </w:rPr>
        <w:t xml:space="preserve">temeljnih vsebin </w:t>
      </w:r>
      <w:r w:rsidR="74188F27" w:rsidRPr="17CA4BAC">
        <w:rPr>
          <w:rFonts w:eastAsia="Arial" w:cs="Arial"/>
        </w:rPr>
        <w:t xml:space="preserve">RIN </w:t>
      </w:r>
      <w:r w:rsidRPr="17CA4BAC">
        <w:rPr>
          <w:rFonts w:eastAsia="Arial" w:cs="Arial"/>
        </w:rPr>
        <w:t xml:space="preserve">v okviru </w:t>
      </w:r>
      <w:r w:rsidRPr="17CA4BAC">
        <w:rPr>
          <w:rFonts w:eastAsia="Arial" w:cs="Arial"/>
          <w:b/>
          <w:bCs/>
        </w:rPr>
        <w:t>Pristopa 2</w:t>
      </w:r>
      <w:r w:rsidRPr="17CA4BAC">
        <w:rPr>
          <w:rFonts w:eastAsia="Arial" w:cs="Arial"/>
        </w:rPr>
        <w:t>), ki so regijsko razporejeni in izvajajo dejavnosti svetovanja ter kritičnega prijateljevanja;</w:t>
      </w:r>
      <w:bookmarkEnd w:id="382"/>
      <w:r w:rsidRPr="17CA4BAC">
        <w:rPr>
          <w:rFonts w:eastAsia="Arial" w:cs="Arial"/>
        </w:rPr>
        <w:t xml:space="preserve"> </w:t>
      </w:r>
      <w:bookmarkStart w:id="383" w:name="_Toc111719292"/>
    </w:p>
    <w:p w14:paraId="6C5312BD" w14:textId="0AF1E15A" w:rsidR="00A91939" w:rsidRPr="00A2122B" w:rsidRDefault="24928501" w:rsidP="2D71FC6F">
      <w:pPr>
        <w:pStyle w:val="Odstavekseznama"/>
        <w:numPr>
          <w:ilvl w:val="0"/>
          <w:numId w:val="20"/>
        </w:numPr>
        <w:rPr>
          <w:rFonts w:eastAsia="Arial" w:cs="Arial"/>
        </w:rPr>
      </w:pPr>
      <w:r w:rsidRPr="17CA4BAC">
        <w:rPr>
          <w:rFonts w:eastAsia="Arial" w:cs="Arial"/>
        </w:rPr>
        <w:t xml:space="preserve">prenašalci znanja (samo za področje </w:t>
      </w:r>
      <w:r w:rsidRPr="17CA4BAC">
        <w:rPr>
          <w:rFonts w:eastAsia="Arial" w:cs="Arial"/>
          <w:u w:val="single"/>
        </w:rPr>
        <w:t>digitalnih</w:t>
      </w:r>
      <w:r w:rsidRPr="17CA4BAC">
        <w:rPr>
          <w:rFonts w:eastAsia="Arial" w:cs="Arial"/>
        </w:rPr>
        <w:t xml:space="preserve"> kompetenc </w:t>
      </w:r>
      <w:r w:rsidR="46C67B50" w:rsidRPr="17CA4BAC">
        <w:rPr>
          <w:rFonts w:eastAsia="Arial" w:cs="Arial"/>
        </w:rPr>
        <w:t xml:space="preserve">in </w:t>
      </w:r>
      <w:r w:rsidR="1223B1A5" w:rsidRPr="17CA4BAC">
        <w:rPr>
          <w:rFonts w:eastAsia="Arial" w:cs="Arial"/>
        </w:rPr>
        <w:t xml:space="preserve">temeljnih vsebin </w:t>
      </w:r>
      <w:r w:rsidR="46C67B50" w:rsidRPr="17CA4BAC">
        <w:rPr>
          <w:rFonts w:eastAsia="Arial" w:cs="Arial"/>
        </w:rPr>
        <w:t xml:space="preserve">RIN </w:t>
      </w:r>
      <w:r w:rsidRPr="17CA4BAC">
        <w:rPr>
          <w:rFonts w:eastAsia="Arial" w:cs="Arial"/>
        </w:rPr>
        <w:t xml:space="preserve">v okviru </w:t>
      </w:r>
      <w:r w:rsidRPr="17CA4BAC">
        <w:rPr>
          <w:rFonts w:eastAsia="Arial" w:cs="Arial"/>
          <w:b/>
          <w:bCs/>
        </w:rPr>
        <w:t>Pristopa 2</w:t>
      </w:r>
      <w:r w:rsidRPr="17CA4BAC">
        <w:rPr>
          <w:rFonts w:eastAsia="Arial" w:cs="Arial"/>
        </w:rPr>
        <w:t>), ki v parih prenašajo pridobljene kompetence na svoje sodelavce;</w:t>
      </w:r>
      <w:bookmarkStart w:id="384" w:name="_Toc111719293"/>
      <w:bookmarkEnd w:id="383"/>
    </w:p>
    <w:p w14:paraId="5B503E4D" w14:textId="37D5D016" w:rsidR="00777672" w:rsidRPr="0097488F" w:rsidRDefault="06AE8D9C" w:rsidP="0097488F">
      <w:pPr>
        <w:pStyle w:val="Odstavekseznama"/>
        <w:numPr>
          <w:ilvl w:val="0"/>
          <w:numId w:val="20"/>
        </w:numPr>
        <w:rPr>
          <w:rFonts w:eastAsia="Arial" w:cs="Arial"/>
        </w:rPr>
      </w:pPr>
      <w:r w:rsidRPr="0097488F">
        <w:rPr>
          <w:rFonts w:eastAsia="Arial" w:cs="Arial"/>
        </w:rPr>
        <w:t>svetovalci ZRSŠ in CPI oz</w:t>
      </w:r>
      <w:r w:rsidR="09614485" w:rsidRPr="0097488F">
        <w:rPr>
          <w:rFonts w:eastAsia="Arial" w:cs="Arial"/>
        </w:rPr>
        <w:t>iroma</w:t>
      </w:r>
      <w:r w:rsidRPr="0097488F">
        <w:rPr>
          <w:rFonts w:eastAsia="Arial" w:cs="Arial"/>
        </w:rPr>
        <w:t xml:space="preserve"> drugi strokovnjaki, ki bodo usposabljali multiplikatorje za izvajanje usposabljanja</w:t>
      </w:r>
      <w:r w:rsidR="00782B66">
        <w:rPr>
          <w:rFonts w:eastAsia="Arial" w:cs="Arial"/>
        </w:rPr>
        <w:t>,</w:t>
      </w:r>
      <w:r w:rsidRPr="0097488F">
        <w:rPr>
          <w:rFonts w:eastAsia="Arial" w:cs="Arial"/>
        </w:rPr>
        <w:t xml:space="preserve"> za uvajanje in implementacijo prenovljenih učnih načrtov</w:t>
      </w:r>
      <w:r w:rsidR="5DE92E6B" w:rsidRPr="0097488F">
        <w:rPr>
          <w:rFonts w:eastAsia="Arial" w:cs="Arial"/>
        </w:rPr>
        <w:t xml:space="preserve"> in </w:t>
      </w:r>
      <w:r w:rsidRPr="0097488F">
        <w:rPr>
          <w:rFonts w:eastAsia="Arial" w:cs="Arial"/>
        </w:rPr>
        <w:t>katalogov znanj;</w:t>
      </w:r>
      <w:bookmarkEnd w:id="384"/>
      <w:r w:rsidRPr="0097488F">
        <w:rPr>
          <w:rFonts w:eastAsia="Arial" w:cs="Arial"/>
        </w:rPr>
        <w:t xml:space="preserve"> </w:t>
      </w:r>
    </w:p>
    <w:p w14:paraId="26A8BCDE" w14:textId="4E77F8F6" w:rsidR="00151F24" w:rsidRDefault="24928501" w:rsidP="00151F24">
      <w:pPr>
        <w:pStyle w:val="Odstavekseznama"/>
        <w:keepNext/>
        <w:keepLines/>
        <w:numPr>
          <w:ilvl w:val="0"/>
          <w:numId w:val="20"/>
        </w:numPr>
        <w:spacing w:before="40" w:line="247" w:lineRule="auto"/>
        <w:outlineLvl w:val="2"/>
        <w:rPr>
          <w:rFonts w:eastAsia="Arial" w:cs="Arial"/>
        </w:rPr>
      </w:pPr>
      <w:bookmarkStart w:id="385" w:name="_Toc111719294"/>
      <w:bookmarkStart w:id="386" w:name="_Toc111726936"/>
      <w:bookmarkStart w:id="387" w:name="_Toc112392173"/>
      <w:bookmarkStart w:id="388" w:name="_Toc112372427"/>
      <w:bookmarkStart w:id="389" w:name="_Toc112657990"/>
      <w:bookmarkStart w:id="390" w:name="_Toc113622637"/>
      <w:bookmarkStart w:id="391" w:name="_Toc113973070"/>
      <w:bookmarkStart w:id="392" w:name="_Toc115431464"/>
      <w:bookmarkStart w:id="393" w:name="_Toc115960465"/>
      <w:r w:rsidRPr="17CA4BAC">
        <w:rPr>
          <w:rFonts w:eastAsia="Arial" w:cs="Arial"/>
        </w:rPr>
        <w:t>drugi sodelavci (npr. izvajalci organizacije, evalvacije, promocije, administracije).</w:t>
      </w:r>
      <w:bookmarkEnd w:id="385"/>
      <w:bookmarkEnd w:id="386"/>
      <w:bookmarkEnd w:id="387"/>
      <w:bookmarkEnd w:id="388"/>
      <w:bookmarkEnd w:id="389"/>
      <w:bookmarkEnd w:id="390"/>
      <w:bookmarkEnd w:id="391"/>
      <w:bookmarkEnd w:id="392"/>
      <w:bookmarkEnd w:id="393"/>
    </w:p>
    <w:p w14:paraId="6B96D25A" w14:textId="77777777" w:rsidR="00151F24" w:rsidRPr="00151F24" w:rsidRDefault="00151F24" w:rsidP="00151F24">
      <w:pPr>
        <w:pStyle w:val="Odstavekseznama"/>
        <w:keepNext/>
        <w:keepLines/>
        <w:spacing w:before="40" w:line="247" w:lineRule="auto"/>
        <w:outlineLvl w:val="2"/>
        <w:rPr>
          <w:rFonts w:eastAsia="Arial" w:cs="Arial"/>
        </w:rPr>
      </w:pPr>
    </w:p>
    <w:p w14:paraId="1E7A6C95" w14:textId="3AC27A79" w:rsidR="00777672" w:rsidRPr="00A2122B" w:rsidRDefault="00777672" w:rsidP="00895B8F">
      <w:pPr>
        <w:spacing w:after="160" w:line="259" w:lineRule="auto"/>
        <w:jc w:val="left"/>
        <w:rPr>
          <w:rFonts w:eastAsia="Arial" w:cs="Arial"/>
          <w:b/>
          <w:bCs/>
        </w:rPr>
      </w:pPr>
      <w:r w:rsidRPr="00A2122B">
        <w:rPr>
          <w:rFonts w:eastAsia="Arial" w:cs="Arial"/>
          <w:b/>
          <w:bCs/>
        </w:rPr>
        <w:t xml:space="preserve">Pridobivanje sodelavcev projekta </w:t>
      </w:r>
    </w:p>
    <w:p w14:paraId="4371ABB9" w14:textId="7DC95EB8" w:rsidR="00151F24" w:rsidRPr="00A2122B" w:rsidRDefault="2AF82780" w:rsidP="2D71FC6F">
      <w:pPr>
        <w:rPr>
          <w:rFonts w:eastAsia="Arial" w:cs="Arial"/>
        </w:rPr>
      </w:pPr>
      <w:r w:rsidRPr="00A2122B">
        <w:rPr>
          <w:rFonts w:eastAsia="Arial" w:cs="Arial"/>
        </w:rPr>
        <w:t>V času trajanja projekta mora biti objavljeno stalno javno povabilo za nove sodelavce projekta. Prijava za sodelavca vsebuje opis dela, vrednotenje dela in pogoje za sodelovanje pri izvajanju projekta.</w:t>
      </w:r>
      <w:r w:rsidR="00632AD2">
        <w:rPr>
          <w:rFonts w:eastAsia="Arial" w:cs="Arial"/>
        </w:rPr>
        <w:t xml:space="preserve"> </w:t>
      </w:r>
      <w:r w:rsidRPr="00A2122B">
        <w:rPr>
          <w:rFonts w:eastAsia="Arial" w:cs="Arial"/>
        </w:rPr>
        <w:t xml:space="preserve"> Vsak prijavljeni poda izjavo, da se bo redno udeleževal usposabljanj za sodelavce projekta, se samoizobraževal, promoviral projekt ter sprejemal vse finančne in organizacijske pogoje</w:t>
      </w:r>
      <w:r w:rsidR="5457FF20" w:rsidRPr="00A2122B">
        <w:rPr>
          <w:rFonts w:eastAsia="Arial" w:cs="Arial"/>
        </w:rPr>
        <w:t xml:space="preserve"> projekta</w:t>
      </w:r>
      <w:r w:rsidRPr="00A2122B">
        <w:rPr>
          <w:rFonts w:eastAsia="Arial" w:cs="Arial"/>
        </w:rPr>
        <w:t>.</w:t>
      </w:r>
    </w:p>
    <w:p w14:paraId="576BCE11" w14:textId="77777777" w:rsidR="00777672" w:rsidRPr="00A2122B" w:rsidRDefault="00777672" w:rsidP="2D71FC6F">
      <w:pPr>
        <w:rPr>
          <w:rFonts w:eastAsia="Arial" w:cs="Arial"/>
          <w:b/>
          <w:bCs/>
        </w:rPr>
      </w:pPr>
      <w:r w:rsidRPr="00A2122B">
        <w:rPr>
          <w:rFonts w:eastAsia="Arial" w:cs="Arial"/>
          <w:b/>
          <w:bCs/>
        </w:rPr>
        <w:t>Usposabljanje sodelavcev projekta</w:t>
      </w:r>
    </w:p>
    <w:p w14:paraId="3FAF28C8" w14:textId="1BBAFA31" w:rsidR="00777672" w:rsidRPr="00A2122B" w:rsidRDefault="24928501" w:rsidP="2D71FC6F">
      <w:pPr>
        <w:rPr>
          <w:rFonts w:eastAsia="Arial" w:cs="Arial"/>
        </w:rPr>
      </w:pPr>
      <w:r w:rsidRPr="17CA4BAC">
        <w:rPr>
          <w:rFonts w:eastAsia="Arial" w:cs="Arial"/>
        </w:rPr>
        <w:t xml:space="preserve">Sodelavci projekta (člani razvojnih skupin, multiplikatorji, svetovalci VIZ in svetovalci ZRSŠ in CPI) se v okviru projekta redno usposabljajo najmanj 3-krat letno, upoštevajo pa se vsi protokoli v okviru projekta (točka </w:t>
      </w:r>
      <w:r w:rsidR="05807659" w:rsidRPr="17CA4BAC">
        <w:rPr>
          <w:rFonts w:eastAsia="Arial" w:cs="Arial"/>
        </w:rPr>
        <w:t>2.</w:t>
      </w:r>
      <w:r w:rsidRPr="17CA4BAC">
        <w:rPr>
          <w:rFonts w:eastAsia="Arial" w:cs="Arial"/>
        </w:rPr>
        <w:t>11: Zagotavljanje kakovosti).</w:t>
      </w:r>
    </w:p>
    <w:p w14:paraId="31E8F3DD" w14:textId="596A97A0" w:rsidR="00777672" w:rsidRPr="00A2122B" w:rsidRDefault="00777672" w:rsidP="2D71FC6F">
      <w:pPr>
        <w:rPr>
          <w:rFonts w:eastAsia="Arial" w:cs="Arial"/>
        </w:rPr>
      </w:pPr>
      <w:r w:rsidRPr="00A2122B">
        <w:rPr>
          <w:rFonts w:eastAsia="Arial" w:cs="Arial"/>
        </w:rPr>
        <w:t xml:space="preserve">Program usposabljanja predhodno potrdi skrbnik pogodbe </w:t>
      </w:r>
      <w:r w:rsidR="78FDDCE2" w:rsidRPr="00A2122B">
        <w:rPr>
          <w:rFonts w:eastAsia="Arial" w:cs="Arial"/>
        </w:rPr>
        <w:t>na strani ministrstva.</w:t>
      </w:r>
      <w:r w:rsidRPr="00A2122B">
        <w:rPr>
          <w:rFonts w:eastAsia="Arial" w:cs="Arial"/>
        </w:rPr>
        <w:t xml:space="preserve"> </w:t>
      </w:r>
    </w:p>
    <w:p w14:paraId="07459315" w14:textId="76BCC5AF" w:rsidR="00DE08F9" w:rsidRPr="00A2122B" w:rsidRDefault="00777672" w:rsidP="2D71FC6F">
      <w:pPr>
        <w:rPr>
          <w:rFonts w:eastAsia="Arial" w:cs="Arial"/>
        </w:rPr>
      </w:pPr>
      <w:r w:rsidRPr="00A2122B">
        <w:rPr>
          <w:rFonts w:eastAsia="Arial" w:cs="Arial"/>
        </w:rPr>
        <w:t xml:space="preserve">Usposabljanj sodelavcev projekta se praviloma udeležujejo predstavniki Službe za digitalizacijo izobraževanja na </w:t>
      </w:r>
      <w:r w:rsidR="61B20E67" w:rsidRPr="00A2122B">
        <w:rPr>
          <w:rFonts w:eastAsia="Arial" w:cs="Arial"/>
        </w:rPr>
        <w:t>ministrstvu</w:t>
      </w:r>
      <w:r w:rsidRPr="00A2122B">
        <w:rPr>
          <w:rFonts w:eastAsia="Arial" w:cs="Arial"/>
        </w:rPr>
        <w:t>.</w:t>
      </w:r>
    </w:p>
    <w:p w14:paraId="317F271F" w14:textId="77777777" w:rsidR="00777672" w:rsidRPr="00A2122B" w:rsidRDefault="00777672" w:rsidP="2D71FC6F">
      <w:pPr>
        <w:pStyle w:val="Naslov2"/>
        <w:rPr>
          <w:rFonts w:eastAsia="Arial" w:cs="Arial"/>
        </w:rPr>
      </w:pPr>
      <w:bookmarkStart w:id="394" w:name="_Toc109834831"/>
      <w:bookmarkStart w:id="395" w:name="_Toc110614884"/>
      <w:bookmarkStart w:id="396" w:name="_Toc112372428"/>
      <w:bookmarkStart w:id="397" w:name="_Toc115960466"/>
      <w:r w:rsidRPr="00A2122B">
        <w:rPr>
          <w:rFonts w:eastAsia="Arial" w:cs="Arial"/>
        </w:rPr>
        <w:t>IZVAJANJE USPOSABLJANJ</w:t>
      </w:r>
      <w:bookmarkEnd w:id="394"/>
      <w:bookmarkEnd w:id="395"/>
      <w:r w:rsidRPr="00A2122B">
        <w:rPr>
          <w:rFonts w:eastAsia="Arial" w:cs="Arial"/>
        </w:rPr>
        <w:t xml:space="preserve"> STROKOVNIH IN VODSTVENIH DELAVCEV</w:t>
      </w:r>
      <w:bookmarkEnd w:id="396"/>
      <w:bookmarkEnd w:id="397"/>
    </w:p>
    <w:p w14:paraId="5DC192A4" w14:textId="77777777" w:rsidR="00777672" w:rsidRPr="00A2122B" w:rsidRDefault="00777672" w:rsidP="2D71FC6F">
      <w:pPr>
        <w:spacing w:after="120"/>
        <w:rPr>
          <w:rFonts w:eastAsia="Arial" w:cs="Arial"/>
          <w:b/>
          <w:bCs/>
        </w:rPr>
      </w:pPr>
      <w:r w:rsidRPr="00A2122B">
        <w:rPr>
          <w:rFonts w:eastAsia="Arial" w:cs="Arial"/>
          <w:b/>
          <w:bCs/>
        </w:rPr>
        <w:t>Obseg in modularnost usposabljanj</w:t>
      </w:r>
    </w:p>
    <w:p w14:paraId="03EBB9AD" w14:textId="1FBD24FB" w:rsidR="00A91939" w:rsidRPr="00A2122B" w:rsidRDefault="00777672" w:rsidP="2D71FC6F">
      <w:pPr>
        <w:rPr>
          <w:rFonts w:eastAsia="Arial" w:cs="Arial"/>
        </w:rPr>
      </w:pPr>
      <w:r w:rsidRPr="00A2122B">
        <w:rPr>
          <w:rFonts w:eastAsia="Arial" w:cs="Arial"/>
        </w:rPr>
        <w:t>Število ur posameznega usposabljanja je lahko le večkratnik števila 8</w:t>
      </w:r>
      <w:r w:rsidR="4E784D69" w:rsidRPr="00A2122B">
        <w:rPr>
          <w:rFonts w:eastAsia="Arial" w:cs="Arial"/>
        </w:rPr>
        <w:t xml:space="preserve"> </w:t>
      </w:r>
      <w:r w:rsidRPr="00A2122B">
        <w:rPr>
          <w:rFonts w:eastAsia="Arial" w:cs="Arial"/>
        </w:rPr>
        <w:t xml:space="preserve">(točka </w:t>
      </w:r>
      <w:r w:rsidR="0007791F" w:rsidRPr="00A2122B">
        <w:rPr>
          <w:rFonts w:eastAsia="Arial" w:cs="Arial"/>
        </w:rPr>
        <w:t>2.</w:t>
      </w:r>
      <w:r w:rsidRPr="00A2122B">
        <w:rPr>
          <w:rFonts w:eastAsia="Arial" w:cs="Arial"/>
        </w:rPr>
        <w:t xml:space="preserve">3: Razvoj programov usposabljanj). Vsa usposabljanja so organizirana modularno in ne morejo biti zaključena v manj kot 14 dneh. </w:t>
      </w:r>
    </w:p>
    <w:p w14:paraId="0381F3DF" w14:textId="77777777" w:rsidR="00777672" w:rsidRPr="00A2122B" w:rsidRDefault="00777672" w:rsidP="2D71FC6F">
      <w:pPr>
        <w:spacing w:after="120"/>
        <w:rPr>
          <w:rFonts w:eastAsia="Arial" w:cs="Arial"/>
          <w:b/>
          <w:bCs/>
        </w:rPr>
      </w:pPr>
      <w:r w:rsidRPr="00A2122B">
        <w:rPr>
          <w:rFonts w:eastAsia="Arial" w:cs="Arial"/>
          <w:b/>
          <w:bCs/>
        </w:rPr>
        <w:t>Oblike usposabljanj v vseh sklopih</w:t>
      </w:r>
    </w:p>
    <w:p w14:paraId="2A35B1C3" w14:textId="77777777" w:rsidR="00A91939" w:rsidRPr="00A2122B" w:rsidRDefault="00777672" w:rsidP="2D71FC6F">
      <w:pPr>
        <w:rPr>
          <w:rFonts w:eastAsia="Arial" w:cs="Arial"/>
        </w:rPr>
      </w:pPr>
      <w:r w:rsidRPr="00A2122B">
        <w:rPr>
          <w:rFonts w:eastAsia="Arial" w:cs="Arial"/>
        </w:rPr>
        <w:t>Oblike usposabljanj so različne, npr. delavnice, množični spletni tečaji (MOST/MOOC), razvojno timsko načrtovanje in izvajanje vzgojno-izobraževanega procesa, samoevalvacija in vzajemna evalvacija, samorefleksija in vzajemna refleks</w:t>
      </w:r>
      <w:r w:rsidR="00DE08F9" w:rsidRPr="00A2122B">
        <w:rPr>
          <w:rFonts w:eastAsia="Arial" w:cs="Arial"/>
        </w:rPr>
        <w:t>ija ter drugi sodobni pristopi.</w:t>
      </w:r>
    </w:p>
    <w:p w14:paraId="29418C05" w14:textId="77777777" w:rsidR="00777672" w:rsidRPr="00A2122B" w:rsidRDefault="00777672" w:rsidP="2D71FC6F">
      <w:pPr>
        <w:spacing w:after="120"/>
        <w:rPr>
          <w:rFonts w:eastAsia="Arial" w:cs="Arial"/>
          <w:b/>
          <w:bCs/>
        </w:rPr>
      </w:pPr>
      <w:r w:rsidRPr="00A2122B">
        <w:rPr>
          <w:rFonts w:eastAsia="Arial" w:cs="Arial"/>
          <w:b/>
          <w:bCs/>
        </w:rPr>
        <w:t>Organizacija</w:t>
      </w:r>
      <w:r w:rsidRPr="00A2122B">
        <w:rPr>
          <w:rFonts w:eastAsia="Arial" w:cs="Arial"/>
        </w:rPr>
        <w:t xml:space="preserve"> </w:t>
      </w:r>
      <w:r w:rsidRPr="00A2122B">
        <w:rPr>
          <w:rFonts w:eastAsia="Arial" w:cs="Arial"/>
          <w:b/>
          <w:bCs/>
        </w:rPr>
        <w:t>usposabljanj</w:t>
      </w:r>
    </w:p>
    <w:p w14:paraId="5B71FE30" w14:textId="77777777" w:rsidR="00777672" w:rsidRPr="00A2122B" w:rsidRDefault="00777672" w:rsidP="2D71FC6F">
      <w:pPr>
        <w:rPr>
          <w:rFonts w:eastAsia="Arial" w:cs="Arial"/>
          <w:b/>
          <w:bCs/>
        </w:rPr>
      </w:pPr>
      <w:r w:rsidRPr="00A2122B">
        <w:rPr>
          <w:rFonts w:eastAsia="Arial" w:cs="Arial"/>
        </w:rPr>
        <w:t xml:space="preserve">Za organizacijo vseh usposabljanj v okviru </w:t>
      </w:r>
      <w:r w:rsidRPr="00A2122B">
        <w:rPr>
          <w:rFonts w:eastAsia="Arial" w:cs="Arial"/>
          <w:b/>
          <w:bCs/>
        </w:rPr>
        <w:t>Pristopa 1</w:t>
      </w:r>
      <w:r w:rsidRPr="00A2122B">
        <w:rPr>
          <w:rFonts w:eastAsia="Arial" w:cs="Arial"/>
        </w:rPr>
        <w:t xml:space="preserve"> in </w:t>
      </w:r>
      <w:r w:rsidRPr="00A2122B">
        <w:rPr>
          <w:rFonts w:eastAsia="Arial" w:cs="Arial"/>
          <w:b/>
          <w:bCs/>
        </w:rPr>
        <w:t xml:space="preserve">Pristopa 2 </w:t>
      </w:r>
      <w:r w:rsidRPr="00A2122B">
        <w:rPr>
          <w:rFonts w:eastAsia="Arial" w:cs="Arial"/>
        </w:rPr>
        <w:t>je</w:t>
      </w:r>
      <w:r w:rsidRPr="00A2122B">
        <w:rPr>
          <w:rFonts w:eastAsia="Arial" w:cs="Arial"/>
          <w:b/>
          <w:bCs/>
        </w:rPr>
        <w:t xml:space="preserve"> </w:t>
      </w:r>
      <w:r w:rsidRPr="00A2122B">
        <w:rPr>
          <w:rFonts w:eastAsia="Arial" w:cs="Arial"/>
        </w:rPr>
        <w:t xml:space="preserve">zadolžen konzorcij projekta (in ne posamezni VIZ). </w:t>
      </w:r>
    </w:p>
    <w:p w14:paraId="0D9B87D6" w14:textId="1BF74D30" w:rsidR="00A91939" w:rsidRPr="00A2122B" w:rsidRDefault="00777672" w:rsidP="2D71FC6F">
      <w:pPr>
        <w:rPr>
          <w:rFonts w:eastAsia="Arial" w:cs="Arial"/>
        </w:rPr>
      </w:pPr>
      <w:r w:rsidRPr="00A2122B">
        <w:rPr>
          <w:rFonts w:eastAsia="Arial" w:cs="Arial"/>
        </w:rPr>
        <w:t xml:space="preserve">Pri izvajanju posameznega usposabljanja je treba celovito izvajati vse potrebne dejavnosti pred, med in po izvedbi posameznega usposabljanja skladno s protokoli projekta (točka </w:t>
      </w:r>
      <w:r w:rsidR="00610AF4" w:rsidRPr="00A2122B">
        <w:rPr>
          <w:rFonts w:eastAsia="Arial" w:cs="Arial"/>
        </w:rPr>
        <w:t>2.</w:t>
      </w:r>
      <w:r w:rsidRPr="00A2122B">
        <w:rPr>
          <w:rFonts w:eastAsia="Arial" w:cs="Arial"/>
        </w:rPr>
        <w:t>11: Zagotavljanje kakovosti).</w:t>
      </w:r>
    </w:p>
    <w:p w14:paraId="5091AFC1" w14:textId="77777777" w:rsidR="00777672" w:rsidRPr="00A2122B" w:rsidRDefault="00777672" w:rsidP="2D71FC6F">
      <w:pPr>
        <w:spacing w:after="120"/>
        <w:rPr>
          <w:rFonts w:eastAsia="Arial" w:cs="Arial"/>
          <w:b/>
          <w:bCs/>
        </w:rPr>
      </w:pPr>
      <w:r w:rsidRPr="00A2122B">
        <w:rPr>
          <w:rFonts w:eastAsia="Arial" w:cs="Arial"/>
          <w:b/>
          <w:bCs/>
        </w:rPr>
        <w:lastRenderedPageBreak/>
        <w:t>Prijave na usposabljanja</w:t>
      </w:r>
    </w:p>
    <w:p w14:paraId="5566B210" w14:textId="1B455C22" w:rsidR="00777672" w:rsidRPr="00A2122B" w:rsidRDefault="00777672" w:rsidP="2D71FC6F">
      <w:pPr>
        <w:rPr>
          <w:rFonts w:eastAsia="Arial" w:cs="Arial"/>
        </w:rPr>
      </w:pPr>
      <w:r w:rsidRPr="00A2122B">
        <w:rPr>
          <w:rFonts w:eastAsia="Arial" w:cs="Arial"/>
        </w:rPr>
        <w:t>Na usposabljanj</w:t>
      </w:r>
      <w:r w:rsidR="7D657F08" w:rsidRPr="00A2122B">
        <w:rPr>
          <w:rFonts w:eastAsia="Arial" w:cs="Arial"/>
        </w:rPr>
        <w:t>a</w:t>
      </w:r>
      <w:r w:rsidRPr="00A2122B">
        <w:rPr>
          <w:rFonts w:eastAsia="Arial" w:cs="Arial"/>
        </w:rPr>
        <w:t xml:space="preserve"> se prijavljajo strokovni in vodstveni delavci posameznega VIZ na podlagi prehodno sklenjenega sporazuma med konzorcijem in VIZ.</w:t>
      </w:r>
    </w:p>
    <w:p w14:paraId="4E573438" w14:textId="4BCF2DBE" w:rsidR="00A91939" w:rsidRPr="00A2122B" w:rsidRDefault="00777672" w:rsidP="2D71FC6F">
      <w:pPr>
        <w:rPr>
          <w:rFonts w:eastAsia="Arial" w:cs="Arial"/>
        </w:rPr>
      </w:pPr>
      <w:r w:rsidRPr="00A2122B">
        <w:rPr>
          <w:rFonts w:eastAsia="Arial" w:cs="Arial"/>
        </w:rPr>
        <w:t xml:space="preserve">Izjema za </w:t>
      </w:r>
      <w:r w:rsidRPr="00A2122B">
        <w:rPr>
          <w:rFonts w:eastAsia="Arial" w:cs="Arial"/>
          <w:b/>
          <w:bCs/>
        </w:rPr>
        <w:t>Pristop 1</w:t>
      </w:r>
      <w:r w:rsidRPr="00A2122B">
        <w:rPr>
          <w:rFonts w:eastAsia="Arial" w:cs="Arial"/>
        </w:rPr>
        <w:t xml:space="preserve">: do 30. </w:t>
      </w:r>
      <w:r w:rsidR="00382712" w:rsidRPr="00A2122B">
        <w:rPr>
          <w:rFonts w:eastAsia="Arial" w:cs="Arial"/>
        </w:rPr>
        <w:t>6</w:t>
      </w:r>
      <w:r w:rsidRPr="00A2122B">
        <w:rPr>
          <w:rFonts w:eastAsia="Arial" w:cs="Arial"/>
        </w:rPr>
        <w:t>. 2024 so možne prijave brez sporazuma</w:t>
      </w:r>
      <w:r w:rsidR="00382712" w:rsidRPr="00A2122B">
        <w:rPr>
          <w:rFonts w:eastAsia="Arial" w:cs="Arial"/>
        </w:rPr>
        <w:t xml:space="preserve"> </w:t>
      </w:r>
      <w:r w:rsidR="00675440" w:rsidRPr="00A2122B">
        <w:rPr>
          <w:rFonts w:eastAsia="Arial" w:cs="Arial"/>
        </w:rPr>
        <w:t xml:space="preserve">(točka </w:t>
      </w:r>
      <w:r w:rsidR="0007791F" w:rsidRPr="00A2122B">
        <w:rPr>
          <w:rFonts w:eastAsia="Arial" w:cs="Arial"/>
        </w:rPr>
        <w:t>2.</w:t>
      </w:r>
      <w:r w:rsidR="00675440" w:rsidRPr="00A2122B">
        <w:rPr>
          <w:rFonts w:eastAsia="Arial" w:cs="Arial"/>
        </w:rPr>
        <w:t>10: Vodenje projekt</w:t>
      </w:r>
      <w:r w:rsidR="00382712" w:rsidRPr="00A2122B">
        <w:rPr>
          <w:rFonts w:eastAsia="Arial" w:cs="Arial"/>
        </w:rPr>
        <w:t>a)</w:t>
      </w:r>
      <w:r w:rsidRPr="00A2122B">
        <w:rPr>
          <w:rFonts w:eastAsia="Arial" w:cs="Arial"/>
        </w:rPr>
        <w:t>.</w:t>
      </w:r>
    </w:p>
    <w:p w14:paraId="4753C949" w14:textId="77777777" w:rsidR="00777672" w:rsidRPr="00A2122B" w:rsidRDefault="00777672" w:rsidP="2D71FC6F">
      <w:pPr>
        <w:spacing w:after="120"/>
        <w:ind w:left="-74" w:firstLine="74"/>
        <w:rPr>
          <w:rFonts w:eastAsia="Arial" w:cs="Arial"/>
          <w:b/>
          <w:bCs/>
        </w:rPr>
      </w:pPr>
      <w:r w:rsidRPr="00A2122B">
        <w:rPr>
          <w:rFonts w:eastAsia="Arial" w:cs="Arial"/>
          <w:b/>
          <w:bCs/>
        </w:rPr>
        <w:t>Minimalno število udeležencev</w:t>
      </w:r>
    </w:p>
    <w:p w14:paraId="0CC62DF8" w14:textId="77777777" w:rsidR="00777672" w:rsidRPr="00A2122B" w:rsidRDefault="00777672" w:rsidP="2D71FC6F">
      <w:pPr>
        <w:ind w:left="-76" w:firstLine="76"/>
        <w:rPr>
          <w:rFonts w:eastAsia="Arial" w:cs="Arial"/>
        </w:rPr>
      </w:pPr>
      <w:r w:rsidRPr="00A2122B">
        <w:rPr>
          <w:rFonts w:eastAsia="Arial" w:cs="Arial"/>
        </w:rPr>
        <w:t xml:space="preserve">V okviru </w:t>
      </w:r>
      <w:r w:rsidRPr="00A2122B">
        <w:rPr>
          <w:rFonts w:eastAsia="Arial" w:cs="Arial"/>
          <w:b/>
          <w:bCs/>
        </w:rPr>
        <w:t>Pristopa 1</w:t>
      </w:r>
      <w:r w:rsidRPr="00A2122B">
        <w:rPr>
          <w:rFonts w:eastAsia="Arial" w:cs="Arial"/>
        </w:rPr>
        <w:t xml:space="preserve"> je praviloma najmanjše število udeležencev 14. </w:t>
      </w:r>
    </w:p>
    <w:p w14:paraId="57BCADC0" w14:textId="2E934E3B" w:rsidR="00A91939" w:rsidRPr="00A2122B" w:rsidRDefault="00777672" w:rsidP="2D71FC6F">
      <w:pPr>
        <w:rPr>
          <w:rFonts w:eastAsia="Arial" w:cs="Arial"/>
        </w:rPr>
      </w:pPr>
      <w:r w:rsidRPr="00A2122B">
        <w:rPr>
          <w:rFonts w:eastAsia="Arial" w:cs="Arial"/>
        </w:rPr>
        <w:t xml:space="preserve">V okviru </w:t>
      </w:r>
      <w:r w:rsidRPr="00A2122B">
        <w:rPr>
          <w:rFonts w:eastAsia="Arial" w:cs="Arial"/>
          <w:b/>
          <w:bCs/>
        </w:rPr>
        <w:t>Pristopa 2</w:t>
      </w:r>
      <w:r w:rsidRPr="00A2122B">
        <w:rPr>
          <w:rFonts w:eastAsia="Arial" w:cs="Arial"/>
        </w:rPr>
        <w:t xml:space="preserve"> je praviloma najmanjše število udeležencev omejeno glede na odstotek zaposlenih (točk</w:t>
      </w:r>
      <w:r w:rsidR="0007791F" w:rsidRPr="00A2122B">
        <w:rPr>
          <w:rFonts w:eastAsia="Arial" w:cs="Arial"/>
        </w:rPr>
        <w:t>a 2.</w:t>
      </w:r>
      <w:r w:rsidRPr="00A2122B">
        <w:rPr>
          <w:rFonts w:eastAsia="Arial" w:cs="Arial"/>
        </w:rPr>
        <w:t xml:space="preserve">3: Razvoj programov </w:t>
      </w:r>
      <w:r w:rsidR="00A91939" w:rsidRPr="00A2122B">
        <w:rPr>
          <w:rFonts w:eastAsia="Arial" w:cs="Arial"/>
        </w:rPr>
        <w:t xml:space="preserve">usposabljanj – primer 1 in 2). </w:t>
      </w:r>
    </w:p>
    <w:p w14:paraId="7EABE7AA" w14:textId="77777777" w:rsidR="00777672" w:rsidRPr="00A2122B" w:rsidRDefault="00777672" w:rsidP="2D71FC6F">
      <w:pPr>
        <w:spacing w:after="120"/>
        <w:rPr>
          <w:rFonts w:eastAsia="Arial" w:cs="Arial"/>
          <w:b/>
          <w:bCs/>
        </w:rPr>
      </w:pPr>
      <w:r w:rsidRPr="00A2122B">
        <w:rPr>
          <w:rFonts w:eastAsia="Arial" w:cs="Arial"/>
          <w:b/>
          <w:bCs/>
        </w:rPr>
        <w:t>Posebnosti</w:t>
      </w:r>
    </w:p>
    <w:p w14:paraId="6537F28F" w14:textId="6D0560E0" w:rsidR="00777672" w:rsidRPr="00A2122B" w:rsidRDefault="24928501" w:rsidP="2D71FC6F">
      <w:pPr>
        <w:rPr>
          <w:rFonts w:eastAsia="Arial" w:cs="Arial"/>
        </w:rPr>
      </w:pPr>
      <w:r w:rsidRPr="17CA4BAC">
        <w:rPr>
          <w:rFonts w:eastAsia="Arial" w:cs="Arial"/>
        </w:rPr>
        <w:t>Načini oz</w:t>
      </w:r>
      <w:r w:rsidR="4A07BFCC" w:rsidRPr="17CA4BAC">
        <w:rPr>
          <w:rFonts w:eastAsia="Arial" w:cs="Arial"/>
        </w:rPr>
        <w:t>iroma</w:t>
      </w:r>
      <w:r w:rsidRPr="17CA4BAC">
        <w:rPr>
          <w:rFonts w:eastAsia="Arial" w:cs="Arial"/>
        </w:rPr>
        <w:t xml:space="preserve"> oblike usposabljanja se lahko spremenijo, predhodno </w:t>
      </w:r>
      <w:r w:rsidR="00782B66">
        <w:rPr>
          <w:rFonts w:eastAsia="Arial" w:cs="Arial"/>
        </w:rPr>
        <w:t xml:space="preserve">pa </w:t>
      </w:r>
      <w:r w:rsidRPr="17CA4BAC">
        <w:rPr>
          <w:rFonts w:eastAsia="Arial" w:cs="Arial"/>
        </w:rPr>
        <w:t>jih</w:t>
      </w:r>
      <w:r w:rsidR="00782B66">
        <w:rPr>
          <w:rFonts w:eastAsia="Arial" w:cs="Arial"/>
        </w:rPr>
        <w:t xml:space="preserve"> mora</w:t>
      </w:r>
      <w:r w:rsidRPr="17CA4BAC">
        <w:rPr>
          <w:rFonts w:eastAsia="Arial" w:cs="Arial"/>
        </w:rPr>
        <w:t xml:space="preserve"> potrdi</w:t>
      </w:r>
      <w:r w:rsidR="00782B66">
        <w:rPr>
          <w:rFonts w:eastAsia="Arial" w:cs="Arial"/>
        </w:rPr>
        <w:t>ti</w:t>
      </w:r>
      <w:r w:rsidRPr="17CA4BAC">
        <w:rPr>
          <w:rFonts w:eastAsia="Arial" w:cs="Arial"/>
        </w:rPr>
        <w:t xml:space="preserve"> skrbnik pogodbe</w:t>
      </w:r>
      <w:r w:rsidR="71D83A38" w:rsidRPr="17CA4BAC">
        <w:rPr>
          <w:rFonts w:eastAsia="Arial" w:cs="Arial"/>
        </w:rPr>
        <w:t xml:space="preserve"> na strani ministrstva</w:t>
      </w:r>
      <w:r w:rsidRPr="17CA4BAC">
        <w:rPr>
          <w:rFonts w:eastAsia="Arial" w:cs="Arial"/>
        </w:rPr>
        <w:t>.</w:t>
      </w:r>
    </w:p>
    <w:p w14:paraId="3D070C04" w14:textId="6CCCC38F" w:rsidR="00777672" w:rsidRPr="00A2122B" w:rsidRDefault="00A1670E" w:rsidP="2D71FC6F">
      <w:pPr>
        <w:pStyle w:val="Naslov2"/>
        <w:rPr>
          <w:rFonts w:eastAsia="Arial" w:cs="Arial"/>
        </w:rPr>
      </w:pPr>
      <w:bookmarkStart w:id="398" w:name="_Toc109834832"/>
      <w:bookmarkStart w:id="399" w:name="_Toc110614885"/>
      <w:bookmarkStart w:id="400" w:name="_Toc112372429"/>
      <w:bookmarkStart w:id="401" w:name="_Toc115960467"/>
      <w:r>
        <w:rPr>
          <w:rFonts w:eastAsia="Arial" w:cs="Arial"/>
        </w:rPr>
        <w:t>SPREMLJANJE IN</w:t>
      </w:r>
      <w:r w:rsidR="00777672" w:rsidRPr="00A2122B">
        <w:rPr>
          <w:rFonts w:eastAsia="Arial" w:cs="Arial"/>
        </w:rPr>
        <w:t xml:space="preserve"> EVALVACIJA</w:t>
      </w:r>
      <w:bookmarkEnd w:id="398"/>
      <w:bookmarkEnd w:id="399"/>
      <w:bookmarkEnd w:id="400"/>
      <w:bookmarkEnd w:id="401"/>
    </w:p>
    <w:p w14:paraId="022AA3CA" w14:textId="7C52E28C" w:rsidR="00777672" w:rsidRDefault="6E850909" w:rsidP="2D71FC6F">
      <w:pPr>
        <w:rPr>
          <w:rFonts w:eastAsia="Arial" w:cs="Arial"/>
        </w:rPr>
      </w:pPr>
      <w:r w:rsidRPr="00A2122B">
        <w:rPr>
          <w:rFonts w:eastAsia="Arial" w:cs="Arial"/>
        </w:rPr>
        <w:t>V okviru pro</w:t>
      </w:r>
      <w:r w:rsidR="00742DA8">
        <w:rPr>
          <w:rFonts w:eastAsia="Arial" w:cs="Arial"/>
        </w:rPr>
        <w:t>jekta se ugotavlja uspešnost oziroma</w:t>
      </w:r>
      <w:r w:rsidRPr="00A2122B">
        <w:rPr>
          <w:rFonts w:eastAsia="Arial" w:cs="Arial"/>
        </w:rPr>
        <w:t xml:space="preserve"> kakovost izvedenih projektnih aktivnosti in rezultatov (npr. doseganje operativnih ciljev in vmesnih rezultatov, samoevalvacija, transparentnost) s polletnimi </w:t>
      </w:r>
      <w:proofErr w:type="spellStart"/>
      <w:r w:rsidRPr="00A2122B">
        <w:rPr>
          <w:rFonts w:eastAsia="Arial" w:cs="Arial"/>
        </w:rPr>
        <w:t>evalvacijskimi</w:t>
      </w:r>
      <w:proofErr w:type="spellEnd"/>
      <w:r w:rsidRPr="00A2122B">
        <w:rPr>
          <w:rFonts w:eastAsia="Arial" w:cs="Arial"/>
        </w:rPr>
        <w:t xml:space="preserve"> poročili, v katerih so vključeni morebitni predlogi za izboljšavo aktivnosti projekta.</w:t>
      </w:r>
    </w:p>
    <w:p w14:paraId="7B06F7E0" w14:textId="3DB8B608" w:rsidR="00101C9E" w:rsidRPr="00A2122B" w:rsidRDefault="00101C9E" w:rsidP="2D71FC6F">
      <w:pPr>
        <w:rPr>
          <w:rFonts w:eastAsia="Arial" w:cs="Arial"/>
        </w:rPr>
      </w:pPr>
      <w:r w:rsidRPr="00A2122B">
        <w:rPr>
          <w:rFonts w:eastAsia="Arial" w:cs="Arial"/>
        </w:rPr>
        <w:t xml:space="preserve">Evalvacija se izvaja na vseh usposabljanjih (za sodelavce projekta in udeležence usposabljanj). </w:t>
      </w:r>
    </w:p>
    <w:p w14:paraId="5ED78338" w14:textId="77777777" w:rsidR="008D51C0" w:rsidRPr="00A2122B" w:rsidRDefault="00777672" w:rsidP="2D71FC6F">
      <w:pPr>
        <w:pStyle w:val="Naslov2"/>
        <w:rPr>
          <w:rFonts w:eastAsia="Arial" w:cs="Arial"/>
        </w:rPr>
      </w:pPr>
      <w:bookmarkStart w:id="402" w:name="_Toc110614886"/>
      <w:bookmarkStart w:id="403" w:name="_Toc112372430"/>
      <w:bookmarkStart w:id="404" w:name="_Toc115960468"/>
      <w:r w:rsidRPr="00A2122B">
        <w:rPr>
          <w:rFonts w:eastAsia="Arial" w:cs="Arial"/>
        </w:rPr>
        <w:t>PREDLOGI ZA SISTEMSKO UMESTITEV REZULTATO</w:t>
      </w:r>
      <w:bookmarkEnd w:id="402"/>
      <w:r w:rsidRPr="00A2122B">
        <w:rPr>
          <w:rFonts w:eastAsia="Arial" w:cs="Arial"/>
        </w:rPr>
        <w:t>V</w:t>
      </w:r>
      <w:bookmarkEnd w:id="403"/>
      <w:bookmarkEnd w:id="404"/>
    </w:p>
    <w:p w14:paraId="792A382B" w14:textId="1389D4EC" w:rsidR="00777672" w:rsidRPr="00A2122B" w:rsidRDefault="24928501" w:rsidP="2D71FC6F">
      <w:pPr>
        <w:rPr>
          <w:rFonts w:eastAsia="Arial" w:cs="Arial"/>
          <w:color w:val="000000"/>
          <w:lang w:eastAsia="ja-JP"/>
        </w:rPr>
      </w:pPr>
      <w:r w:rsidRPr="17CA4BAC">
        <w:rPr>
          <w:rFonts w:eastAsia="Arial" w:cs="Arial"/>
          <w:color w:val="000000" w:themeColor="text1"/>
          <w:lang w:eastAsia="ja-JP"/>
        </w:rPr>
        <w:t>V okviru projekta je treba do 31. 3. 2025 oblikova</w:t>
      </w:r>
      <w:r w:rsidR="00742DA8">
        <w:rPr>
          <w:rFonts w:eastAsia="Arial" w:cs="Arial"/>
          <w:color w:val="000000" w:themeColor="text1"/>
          <w:lang w:eastAsia="ja-JP"/>
        </w:rPr>
        <w:t>ti predlog ustrezne umestitve ter</w:t>
      </w:r>
      <w:r w:rsidRPr="17CA4BAC">
        <w:rPr>
          <w:rFonts w:eastAsia="Arial" w:cs="Arial"/>
          <w:color w:val="000000" w:themeColor="text1"/>
          <w:lang w:eastAsia="ja-JP"/>
        </w:rPr>
        <w:t xml:space="preserve"> vrednotenja digitalnih kompetenc</w:t>
      </w:r>
      <w:r w:rsidR="35A022E4" w:rsidRPr="17CA4BAC">
        <w:rPr>
          <w:rFonts w:eastAsia="Arial" w:cs="Arial"/>
          <w:color w:val="000000" w:themeColor="text1"/>
          <w:lang w:eastAsia="ja-JP"/>
        </w:rPr>
        <w:t xml:space="preserve"> </w:t>
      </w:r>
      <w:r w:rsidR="35A022E4" w:rsidRPr="0097488F">
        <w:rPr>
          <w:rFonts w:eastAsia="Arial" w:cs="Arial"/>
          <w:color w:val="000000" w:themeColor="text1"/>
          <w:lang w:eastAsia="ja-JP"/>
        </w:rPr>
        <w:t xml:space="preserve">in </w:t>
      </w:r>
      <w:r w:rsidR="7C00EB4B" w:rsidRPr="0097488F">
        <w:rPr>
          <w:rFonts w:eastAsia="Arial" w:cs="Arial"/>
          <w:color w:val="000000" w:themeColor="text1"/>
          <w:lang w:eastAsia="ja-JP"/>
        </w:rPr>
        <w:t xml:space="preserve">temeljnih vsebin </w:t>
      </w:r>
      <w:r w:rsidR="35A022E4" w:rsidRPr="0097488F">
        <w:rPr>
          <w:rFonts w:eastAsia="Arial" w:cs="Arial"/>
          <w:color w:val="000000" w:themeColor="text1"/>
          <w:lang w:eastAsia="ja-JP"/>
        </w:rPr>
        <w:t>RIN</w:t>
      </w:r>
      <w:r w:rsidRPr="17CA4BAC">
        <w:rPr>
          <w:rFonts w:eastAsia="Arial" w:cs="Arial"/>
          <w:color w:val="000000" w:themeColor="text1"/>
          <w:lang w:eastAsia="ja-JP"/>
        </w:rPr>
        <w:t>, k</w:t>
      </w:r>
      <w:r w:rsidR="00742DA8">
        <w:rPr>
          <w:rFonts w:eastAsia="Arial" w:cs="Arial"/>
          <w:color w:val="000000" w:themeColor="text1"/>
          <w:lang w:eastAsia="ja-JP"/>
        </w:rPr>
        <w:t>ompetenc za trajnostni razvoj ter</w:t>
      </w:r>
      <w:r w:rsidRPr="17CA4BAC">
        <w:rPr>
          <w:rFonts w:eastAsia="Arial" w:cs="Arial"/>
          <w:color w:val="000000" w:themeColor="text1"/>
          <w:lang w:eastAsia="ja-JP"/>
        </w:rPr>
        <w:t xml:space="preserve"> finančne pismenosti strokovnih in vodstvenih delavcev v vseh fazah kariernega razvoja</w:t>
      </w:r>
      <w:r w:rsidR="00742DA8">
        <w:rPr>
          <w:rFonts w:eastAsia="Arial" w:cs="Arial"/>
          <w:color w:val="000000" w:themeColor="text1"/>
          <w:lang w:eastAsia="ja-JP"/>
        </w:rPr>
        <w:t>. P</w:t>
      </w:r>
      <w:r w:rsidRPr="17CA4BAC">
        <w:rPr>
          <w:rFonts w:eastAsia="Arial" w:cs="Arial"/>
          <w:color w:val="000000" w:themeColor="text1"/>
          <w:lang w:eastAsia="ja-JP"/>
        </w:rPr>
        <w:t xml:space="preserve">redlagati </w:t>
      </w:r>
      <w:r w:rsidR="00742DA8">
        <w:rPr>
          <w:rFonts w:eastAsia="Arial" w:cs="Arial"/>
          <w:color w:val="000000" w:themeColor="text1"/>
          <w:lang w:eastAsia="ja-JP"/>
        </w:rPr>
        <w:t xml:space="preserve">je treba tudi </w:t>
      </w:r>
      <w:r w:rsidRPr="17CA4BAC">
        <w:rPr>
          <w:rFonts w:eastAsia="Arial" w:cs="Arial"/>
          <w:color w:val="000000" w:themeColor="text1"/>
          <w:lang w:eastAsia="ja-JP"/>
        </w:rPr>
        <w:t xml:space="preserve">nove pristope nadaljnjega izobraževanja in usposabljanja. </w:t>
      </w:r>
    </w:p>
    <w:p w14:paraId="7B114D25" w14:textId="17E2F17C" w:rsidR="00E146C1" w:rsidRPr="00642086" w:rsidRDefault="68A2A841" w:rsidP="2D71FC6F">
      <w:pPr>
        <w:rPr>
          <w:rFonts w:eastAsia="Arial" w:cs="Arial"/>
          <w:color w:val="000000" w:themeColor="text1"/>
          <w:lang w:eastAsia="ja-JP"/>
        </w:rPr>
      </w:pPr>
      <w:r w:rsidRPr="00642086">
        <w:rPr>
          <w:rFonts w:eastAsia="Arial" w:cs="Arial"/>
          <w:color w:val="000000" w:themeColor="text1"/>
          <w:lang w:eastAsia="ja-JP"/>
        </w:rPr>
        <w:t>Do konca projekta je treba pripraviti osnutke predlogov za sistemske spremembe</w:t>
      </w:r>
      <w:r w:rsidR="008655AB">
        <w:rPr>
          <w:rFonts w:eastAsia="Arial" w:cs="Arial"/>
          <w:color w:val="000000" w:themeColor="text1"/>
          <w:lang w:eastAsia="ja-JP"/>
        </w:rPr>
        <w:t xml:space="preserve"> za vse deležnike </w:t>
      </w:r>
      <w:r w:rsidR="00642086" w:rsidRPr="00642086">
        <w:rPr>
          <w:rFonts w:eastAsia="Arial" w:cs="Arial"/>
          <w:color w:val="000000" w:themeColor="text1"/>
          <w:lang w:eastAsia="ja-JP"/>
        </w:rPr>
        <w:t>(učeči, strokovni in vodstveni delavci, raziskovalci, izvajalci usposabljanj, odločevalci) in institucij</w:t>
      </w:r>
      <w:r w:rsidR="00A1670E">
        <w:rPr>
          <w:rFonts w:eastAsia="Arial" w:cs="Arial"/>
          <w:color w:val="000000" w:themeColor="text1"/>
          <w:lang w:eastAsia="ja-JP"/>
        </w:rPr>
        <w:t>e</w:t>
      </w:r>
      <w:r w:rsidR="00642086" w:rsidRPr="00642086">
        <w:rPr>
          <w:rFonts w:eastAsia="Arial" w:cs="Arial"/>
          <w:color w:val="000000" w:themeColor="text1"/>
          <w:lang w:eastAsia="ja-JP"/>
        </w:rPr>
        <w:t xml:space="preserve"> (VIZ, javni zavodi, ministrstva, fakultete in druge institucije, ki izobražujejo strokovne delavce v VIZ).</w:t>
      </w:r>
    </w:p>
    <w:p w14:paraId="683C22E3" w14:textId="1DD2193D" w:rsidR="4463FF78" w:rsidRPr="00A2122B" w:rsidRDefault="4F265A56" w:rsidP="2D71FC6F">
      <w:pPr>
        <w:rPr>
          <w:rFonts w:eastAsia="Arial" w:cs="Arial"/>
        </w:rPr>
      </w:pPr>
      <w:r w:rsidRPr="00A2122B">
        <w:rPr>
          <w:rFonts w:eastAsia="Arial" w:cs="Arial"/>
        </w:rPr>
        <w:t>Med izvajanjem projekta je treba zagotoviti trajnost rezultatov pri vseh deležnikih, da se po koncu projekta novi pristopi in organizacija dela</w:t>
      </w:r>
      <w:r w:rsidR="00742DA8">
        <w:rPr>
          <w:rFonts w:eastAsia="Arial" w:cs="Arial"/>
        </w:rPr>
        <w:t xml:space="preserve"> </w:t>
      </w:r>
      <w:r w:rsidR="00742DA8" w:rsidRPr="00A2122B">
        <w:rPr>
          <w:rFonts w:eastAsia="Arial" w:cs="Arial"/>
        </w:rPr>
        <w:t>ne bodo opustili</w:t>
      </w:r>
      <w:r w:rsidRPr="00A2122B">
        <w:rPr>
          <w:rFonts w:eastAsia="Arial" w:cs="Arial"/>
        </w:rPr>
        <w:t xml:space="preserve">. </w:t>
      </w:r>
    </w:p>
    <w:p w14:paraId="7940CDFD" w14:textId="666484BF" w:rsidR="00777672" w:rsidRPr="00A2122B" w:rsidRDefault="6334A28F" w:rsidP="2D71FC6F">
      <w:pPr>
        <w:pStyle w:val="Naslov2"/>
        <w:rPr>
          <w:rFonts w:eastAsia="Arial" w:cs="Arial"/>
        </w:rPr>
      </w:pPr>
      <w:bookmarkStart w:id="405" w:name="_Toc112372431"/>
      <w:bookmarkStart w:id="406" w:name="_Toc115960469"/>
      <w:bookmarkStart w:id="407" w:name="_Toc110614887"/>
      <w:r w:rsidRPr="00A2122B">
        <w:rPr>
          <w:rFonts w:eastAsia="Arial" w:cs="Arial"/>
        </w:rPr>
        <w:t>LETNA MEDNARODNA KONFER</w:t>
      </w:r>
      <w:r w:rsidR="6FA9A325" w:rsidRPr="00A2122B">
        <w:rPr>
          <w:rFonts w:eastAsia="Arial" w:cs="Arial"/>
        </w:rPr>
        <w:t>E</w:t>
      </w:r>
      <w:r w:rsidRPr="00A2122B">
        <w:rPr>
          <w:rFonts w:eastAsia="Arial" w:cs="Arial"/>
        </w:rPr>
        <w:t>NCA</w:t>
      </w:r>
      <w:bookmarkEnd w:id="405"/>
      <w:bookmarkEnd w:id="406"/>
      <w:r w:rsidRPr="00A2122B">
        <w:rPr>
          <w:rFonts w:eastAsia="Arial" w:cs="Arial"/>
        </w:rPr>
        <w:t xml:space="preserve"> </w:t>
      </w:r>
      <w:bookmarkEnd w:id="407"/>
    </w:p>
    <w:p w14:paraId="4E855080" w14:textId="77777777" w:rsidR="00777672" w:rsidRPr="00A2122B" w:rsidRDefault="00777672" w:rsidP="00A1670E">
      <w:pPr>
        <w:spacing w:after="0" w:line="259" w:lineRule="auto"/>
        <w:rPr>
          <w:rFonts w:eastAsia="Arial" w:cs="Arial"/>
          <w:color w:val="000000" w:themeColor="text1"/>
        </w:rPr>
      </w:pPr>
      <w:r w:rsidRPr="00A2122B">
        <w:rPr>
          <w:rFonts w:eastAsia="Arial" w:cs="Arial"/>
          <w:color w:val="000000" w:themeColor="text1"/>
        </w:rPr>
        <w:t>Letna mednarodna konferenca je organizirana na sledeč način, in sicer:</w:t>
      </w:r>
    </w:p>
    <w:p w14:paraId="46C323F1" w14:textId="66727500" w:rsidR="00777672" w:rsidRPr="00A2122B" w:rsidRDefault="0A77102D" w:rsidP="00A1670E">
      <w:pPr>
        <w:pStyle w:val="Odstavekseznama"/>
        <w:numPr>
          <w:ilvl w:val="0"/>
          <w:numId w:val="30"/>
        </w:numPr>
        <w:spacing w:after="0" w:line="259" w:lineRule="auto"/>
        <w:rPr>
          <w:rFonts w:eastAsia="Arial" w:cs="Arial"/>
          <w:color w:val="000000" w:themeColor="text1"/>
        </w:rPr>
      </w:pPr>
      <w:r w:rsidRPr="17CA4BAC">
        <w:rPr>
          <w:rFonts w:eastAsia="Arial" w:cs="Arial"/>
          <w:color w:val="000000" w:themeColor="text1"/>
        </w:rPr>
        <w:t>vsebin</w:t>
      </w:r>
      <w:r w:rsidR="120B4999" w:rsidRPr="17CA4BAC">
        <w:rPr>
          <w:rFonts w:eastAsia="Arial" w:cs="Arial"/>
          <w:color w:val="000000" w:themeColor="text1"/>
        </w:rPr>
        <w:t>a</w:t>
      </w:r>
      <w:r w:rsidRPr="17CA4BAC">
        <w:rPr>
          <w:rFonts w:eastAsia="Arial" w:cs="Arial"/>
          <w:color w:val="000000" w:themeColor="text1"/>
        </w:rPr>
        <w:t xml:space="preserve"> programa konference </w:t>
      </w:r>
      <w:r w:rsidR="120B4999" w:rsidRPr="17CA4BAC">
        <w:rPr>
          <w:rFonts w:eastAsia="Arial" w:cs="Arial"/>
          <w:color w:val="000000" w:themeColor="text1"/>
        </w:rPr>
        <w:t>zajema vsa</w:t>
      </w:r>
      <w:r w:rsidRPr="17CA4BAC">
        <w:rPr>
          <w:rFonts w:eastAsia="Arial" w:cs="Arial"/>
          <w:color w:val="000000" w:themeColor="text1"/>
        </w:rPr>
        <w:t xml:space="preserve"> tr</w:t>
      </w:r>
      <w:r w:rsidR="120B4999" w:rsidRPr="17CA4BAC">
        <w:rPr>
          <w:rFonts w:eastAsia="Arial" w:cs="Arial"/>
          <w:color w:val="000000" w:themeColor="text1"/>
        </w:rPr>
        <w:t>i</w:t>
      </w:r>
      <w:r w:rsidRPr="17CA4BAC">
        <w:rPr>
          <w:rFonts w:eastAsia="Arial" w:cs="Arial"/>
          <w:color w:val="000000" w:themeColor="text1"/>
        </w:rPr>
        <w:t xml:space="preserve"> področ</w:t>
      </w:r>
      <w:r w:rsidR="120B4999" w:rsidRPr="17CA4BAC">
        <w:rPr>
          <w:rFonts w:eastAsia="Arial" w:cs="Arial"/>
          <w:color w:val="000000" w:themeColor="text1"/>
        </w:rPr>
        <w:t>ja</w:t>
      </w:r>
      <w:r w:rsidRPr="17CA4BAC">
        <w:rPr>
          <w:rFonts w:eastAsia="Arial" w:cs="Arial"/>
          <w:color w:val="000000" w:themeColor="text1"/>
        </w:rPr>
        <w:t xml:space="preserve"> razpisa;</w:t>
      </w:r>
    </w:p>
    <w:p w14:paraId="6FC3E728" w14:textId="4F89CA41" w:rsidR="00777672" w:rsidRPr="00A2122B" w:rsidRDefault="6334A28F" w:rsidP="2D71FC6F">
      <w:pPr>
        <w:pStyle w:val="Odstavekseznama"/>
        <w:numPr>
          <w:ilvl w:val="0"/>
          <w:numId w:val="30"/>
        </w:numPr>
        <w:spacing w:after="160" w:line="259" w:lineRule="auto"/>
        <w:rPr>
          <w:rFonts w:eastAsia="Arial" w:cs="Arial"/>
          <w:color w:val="000000" w:themeColor="text1"/>
        </w:rPr>
      </w:pPr>
      <w:r w:rsidRPr="00A2122B">
        <w:rPr>
          <w:rFonts w:eastAsia="Arial" w:cs="Arial"/>
          <w:color w:val="000000" w:themeColor="text1"/>
        </w:rPr>
        <w:t>konference se udeleži najmanj 400 udeležencev;</w:t>
      </w:r>
    </w:p>
    <w:p w14:paraId="44A796B1" w14:textId="1D32461A" w:rsidR="00777672" w:rsidRPr="00A2122B" w:rsidRDefault="75BD5CC9" w:rsidP="2D71FC6F">
      <w:pPr>
        <w:pStyle w:val="Odstavekseznama"/>
        <w:numPr>
          <w:ilvl w:val="0"/>
          <w:numId w:val="30"/>
        </w:numPr>
        <w:spacing w:after="160" w:line="259" w:lineRule="auto"/>
        <w:rPr>
          <w:rFonts w:eastAsia="Arial" w:cs="Arial"/>
          <w:color w:val="000000" w:themeColor="text1"/>
        </w:rPr>
      </w:pPr>
      <w:r w:rsidRPr="00A2122B">
        <w:rPr>
          <w:rFonts w:eastAsia="Arial" w:cs="Arial"/>
          <w:color w:val="000000" w:themeColor="text1"/>
        </w:rPr>
        <w:t xml:space="preserve">konferenca poteka </w:t>
      </w:r>
      <w:r w:rsidR="5DB57980" w:rsidRPr="00A2122B">
        <w:rPr>
          <w:rFonts w:eastAsia="Arial" w:cs="Arial"/>
          <w:color w:val="000000" w:themeColor="text1"/>
        </w:rPr>
        <w:t>dva</w:t>
      </w:r>
      <w:r w:rsidR="3472F59B" w:rsidRPr="00A2122B">
        <w:rPr>
          <w:rFonts w:eastAsia="Arial" w:cs="Arial"/>
          <w:color w:val="000000" w:themeColor="text1"/>
        </w:rPr>
        <w:t xml:space="preserve"> </w:t>
      </w:r>
      <w:r w:rsidR="6D0EBF1B" w:rsidRPr="00A2122B">
        <w:rPr>
          <w:rFonts w:eastAsia="Arial" w:cs="Arial"/>
          <w:color w:val="000000" w:themeColor="text1"/>
        </w:rPr>
        <w:t>dni (16 ur)</w:t>
      </w:r>
      <w:r w:rsidR="1F671AA0" w:rsidRPr="00A2122B">
        <w:rPr>
          <w:rFonts w:eastAsia="Arial" w:cs="Arial"/>
          <w:color w:val="000000" w:themeColor="text1"/>
        </w:rPr>
        <w:t>;</w:t>
      </w:r>
    </w:p>
    <w:p w14:paraId="140450EC" w14:textId="1A42E18D" w:rsidR="00777672" w:rsidRPr="00A2122B" w:rsidRDefault="0A77102D" w:rsidP="2D71FC6F">
      <w:pPr>
        <w:pStyle w:val="Odstavekseznama"/>
        <w:numPr>
          <w:ilvl w:val="0"/>
          <w:numId w:val="30"/>
        </w:numPr>
        <w:spacing w:after="160" w:line="259" w:lineRule="auto"/>
        <w:rPr>
          <w:rFonts w:eastAsia="Arial" w:cs="Arial"/>
          <w:color w:val="000000" w:themeColor="text1"/>
        </w:rPr>
      </w:pPr>
      <w:r w:rsidRPr="17CA4BAC">
        <w:rPr>
          <w:rFonts w:eastAsia="Arial" w:cs="Arial"/>
          <w:color w:val="000000" w:themeColor="text1"/>
        </w:rPr>
        <w:t>program konference vsebuje uvodni plenarn</w:t>
      </w:r>
      <w:r w:rsidR="00742DA8">
        <w:rPr>
          <w:rFonts w:eastAsia="Arial" w:cs="Arial"/>
          <w:color w:val="000000" w:themeColor="text1"/>
        </w:rPr>
        <w:t>i del za vse udeležence, izvedbo</w:t>
      </w:r>
      <w:r w:rsidRPr="17CA4BAC">
        <w:rPr>
          <w:rFonts w:eastAsia="Arial" w:cs="Arial"/>
          <w:color w:val="000000" w:themeColor="text1"/>
        </w:rPr>
        <w:t xml:space="preserve"> vzporednih aktivnosti (delavnice, predstavitve, debate, razstave plakatov, različna tekmovanja, dogodki, tržnic</w:t>
      </w:r>
      <w:r w:rsidR="120B4999" w:rsidRPr="17CA4BAC">
        <w:rPr>
          <w:rFonts w:eastAsia="Arial" w:cs="Arial"/>
          <w:color w:val="000000" w:themeColor="text1"/>
        </w:rPr>
        <w:t>a</w:t>
      </w:r>
      <w:r w:rsidRPr="17CA4BAC">
        <w:rPr>
          <w:rFonts w:eastAsia="Arial" w:cs="Arial"/>
          <w:color w:val="000000" w:themeColor="text1"/>
        </w:rPr>
        <w:t xml:space="preserve"> znanja, </w:t>
      </w:r>
      <w:proofErr w:type="spellStart"/>
      <w:r w:rsidRPr="17CA4BAC">
        <w:rPr>
          <w:rFonts w:eastAsia="Arial" w:cs="Arial"/>
          <w:color w:val="000000" w:themeColor="text1"/>
        </w:rPr>
        <w:t>Teach</w:t>
      </w:r>
      <w:proofErr w:type="spellEnd"/>
      <w:r w:rsidRPr="17CA4BAC">
        <w:rPr>
          <w:rFonts w:eastAsia="Arial" w:cs="Arial"/>
          <w:color w:val="000000" w:themeColor="text1"/>
        </w:rPr>
        <w:t xml:space="preserve"> </w:t>
      </w:r>
      <w:proofErr w:type="spellStart"/>
      <w:r w:rsidRPr="17CA4BAC">
        <w:rPr>
          <w:rFonts w:eastAsia="Arial" w:cs="Arial"/>
          <w:color w:val="000000" w:themeColor="text1"/>
        </w:rPr>
        <w:t>meet</w:t>
      </w:r>
      <w:proofErr w:type="spellEnd"/>
      <w:r w:rsidRPr="17CA4BAC">
        <w:rPr>
          <w:rFonts w:eastAsia="Arial" w:cs="Arial"/>
          <w:color w:val="000000" w:themeColor="text1"/>
        </w:rPr>
        <w:t xml:space="preserve"> ipd.) in zaključek;</w:t>
      </w:r>
    </w:p>
    <w:p w14:paraId="7BED68B8" w14:textId="6C4B918D" w:rsidR="00777672" w:rsidRPr="00A2122B" w:rsidRDefault="6334A28F" w:rsidP="2D71FC6F">
      <w:pPr>
        <w:pStyle w:val="Odstavekseznama"/>
        <w:numPr>
          <w:ilvl w:val="0"/>
          <w:numId w:val="30"/>
        </w:numPr>
        <w:spacing w:after="160" w:line="259" w:lineRule="auto"/>
        <w:rPr>
          <w:rFonts w:eastAsia="Arial" w:cs="Arial"/>
          <w:color w:val="000000" w:themeColor="text1"/>
        </w:rPr>
      </w:pPr>
      <w:r w:rsidRPr="00A2122B">
        <w:rPr>
          <w:rFonts w:eastAsia="Arial" w:cs="Arial"/>
          <w:color w:val="000000" w:themeColor="text1"/>
        </w:rPr>
        <w:t>konferenca naj spodbuja aktivno in interaktivno delo udeležencev;</w:t>
      </w:r>
    </w:p>
    <w:p w14:paraId="2B3C045B" w14:textId="2A1BC642" w:rsidR="00777672" w:rsidRPr="00A2122B" w:rsidRDefault="6334A28F" w:rsidP="2D71FC6F">
      <w:pPr>
        <w:pStyle w:val="Odstavekseznama"/>
        <w:numPr>
          <w:ilvl w:val="0"/>
          <w:numId w:val="30"/>
        </w:numPr>
        <w:spacing w:after="160" w:line="259" w:lineRule="auto"/>
        <w:rPr>
          <w:rFonts w:eastAsia="Arial" w:cs="Arial"/>
          <w:color w:val="000000" w:themeColor="text1"/>
        </w:rPr>
      </w:pPr>
      <w:r w:rsidRPr="00A2122B">
        <w:rPr>
          <w:rFonts w:eastAsia="Arial" w:cs="Arial"/>
          <w:color w:val="000000" w:themeColor="text1"/>
        </w:rPr>
        <w:t>v času pred konferenco je objavljen najmanj en natečaj;</w:t>
      </w:r>
    </w:p>
    <w:p w14:paraId="7312BFE5" w14:textId="0691AB85" w:rsidR="00777672" w:rsidRPr="00A2122B" w:rsidRDefault="6334A28F" w:rsidP="2D71FC6F">
      <w:pPr>
        <w:pStyle w:val="Odstavekseznama"/>
        <w:numPr>
          <w:ilvl w:val="0"/>
          <w:numId w:val="30"/>
        </w:numPr>
        <w:spacing w:after="160" w:line="259" w:lineRule="auto"/>
        <w:rPr>
          <w:rFonts w:eastAsia="Arial" w:cs="Arial"/>
          <w:color w:val="000000" w:themeColor="text1"/>
        </w:rPr>
      </w:pPr>
      <w:r w:rsidRPr="00A2122B">
        <w:rPr>
          <w:rFonts w:eastAsia="Arial" w:cs="Arial"/>
          <w:color w:val="000000" w:themeColor="text1"/>
        </w:rPr>
        <w:t>zagotovljeni so topli obroki: kosilo, večerja in pogostitev med odmori (sok, kava, prigrizki, sadje);</w:t>
      </w:r>
    </w:p>
    <w:p w14:paraId="6C280DEF" w14:textId="74C64BA0" w:rsidR="00777672" w:rsidRPr="00A2122B" w:rsidRDefault="6334A28F" w:rsidP="2D71FC6F">
      <w:pPr>
        <w:pStyle w:val="Odstavekseznama"/>
        <w:numPr>
          <w:ilvl w:val="0"/>
          <w:numId w:val="30"/>
        </w:numPr>
        <w:spacing w:after="160" w:line="259" w:lineRule="auto"/>
        <w:rPr>
          <w:rFonts w:eastAsia="Arial" w:cs="Arial"/>
          <w:color w:val="000000" w:themeColor="text1"/>
        </w:rPr>
      </w:pPr>
      <w:r w:rsidRPr="00A2122B">
        <w:rPr>
          <w:rFonts w:eastAsia="Arial" w:cs="Arial"/>
          <w:color w:val="000000" w:themeColor="text1"/>
        </w:rPr>
        <w:t xml:space="preserve">za izvedbo konference je treba zagotoviti ustrezne prostore: plenarna dvorana za vsaj 400 udeležencev ter vsaj </w:t>
      </w:r>
      <w:r w:rsidR="00742DA8">
        <w:rPr>
          <w:rFonts w:eastAsia="Arial" w:cs="Arial"/>
          <w:color w:val="000000" w:themeColor="text1"/>
        </w:rPr>
        <w:t>7 dodatnih prostorov</w:t>
      </w:r>
      <w:r w:rsidRPr="00A2122B">
        <w:rPr>
          <w:rFonts w:eastAsia="Arial" w:cs="Arial"/>
          <w:color w:val="000000" w:themeColor="text1"/>
        </w:rPr>
        <w:t xml:space="preserve">, kjer se </w:t>
      </w:r>
      <w:r w:rsidR="00742DA8">
        <w:rPr>
          <w:rFonts w:eastAsia="Arial" w:cs="Arial"/>
          <w:color w:val="000000" w:themeColor="text1"/>
        </w:rPr>
        <w:t>po potrebi</w:t>
      </w:r>
      <w:r w:rsidRPr="00A2122B">
        <w:rPr>
          <w:rFonts w:eastAsia="Arial" w:cs="Arial"/>
          <w:color w:val="000000" w:themeColor="text1"/>
        </w:rPr>
        <w:t xml:space="preserve"> namesti digitalna oprema za delavnice in vzporedne aktivnosti;</w:t>
      </w:r>
    </w:p>
    <w:p w14:paraId="419AF9E6" w14:textId="6B3A8098" w:rsidR="00777672" w:rsidRPr="00A2122B" w:rsidRDefault="0A77102D" w:rsidP="2D71FC6F">
      <w:pPr>
        <w:pStyle w:val="Odstavekseznama"/>
        <w:numPr>
          <w:ilvl w:val="0"/>
          <w:numId w:val="30"/>
        </w:numPr>
        <w:spacing w:after="160" w:line="259" w:lineRule="auto"/>
        <w:rPr>
          <w:rFonts w:eastAsia="Arial" w:cs="Arial"/>
          <w:color w:val="000000" w:themeColor="text1"/>
        </w:rPr>
      </w:pPr>
      <w:r w:rsidRPr="17CA4BAC">
        <w:rPr>
          <w:rFonts w:eastAsia="Arial" w:cs="Arial"/>
          <w:color w:val="000000" w:themeColor="text1"/>
        </w:rPr>
        <w:t xml:space="preserve">v programskem odboru poleg </w:t>
      </w:r>
      <w:proofErr w:type="spellStart"/>
      <w:r w:rsidRPr="17CA4BAC">
        <w:rPr>
          <w:rFonts w:eastAsia="Arial" w:cs="Arial"/>
          <w:color w:val="000000" w:themeColor="text1"/>
        </w:rPr>
        <w:t>konzorcijskih</w:t>
      </w:r>
      <w:proofErr w:type="spellEnd"/>
      <w:r w:rsidRPr="17CA4BAC">
        <w:rPr>
          <w:rFonts w:eastAsia="Arial" w:cs="Arial"/>
          <w:color w:val="000000" w:themeColor="text1"/>
        </w:rPr>
        <w:t xml:space="preserve"> partnerjev sodelujejo sodelavci </w:t>
      </w:r>
      <w:r w:rsidR="103DFC60" w:rsidRPr="17CA4BAC">
        <w:rPr>
          <w:rFonts w:eastAsia="Arial" w:cs="Arial"/>
          <w:color w:val="000000" w:themeColor="text1"/>
        </w:rPr>
        <w:t>ministrstva</w:t>
      </w:r>
      <w:r w:rsidRPr="17CA4BAC">
        <w:rPr>
          <w:rFonts w:eastAsia="Arial" w:cs="Arial"/>
          <w:color w:val="000000" w:themeColor="text1"/>
        </w:rPr>
        <w:t>,</w:t>
      </w:r>
      <w:r w:rsidR="27D05B2B" w:rsidRPr="17CA4BAC">
        <w:rPr>
          <w:rFonts w:eastAsia="Arial" w:cs="Arial"/>
          <w:color w:val="000000" w:themeColor="text1"/>
        </w:rPr>
        <w:t xml:space="preserve"> javni zavodi po 28. členu ZOFVI</w:t>
      </w:r>
      <w:r w:rsidRPr="17CA4BAC">
        <w:rPr>
          <w:rFonts w:eastAsia="Arial" w:cs="Arial"/>
          <w:color w:val="000000" w:themeColor="text1"/>
        </w:rPr>
        <w:t>, ARNES, univerze in drugi;</w:t>
      </w:r>
    </w:p>
    <w:p w14:paraId="10321F85" w14:textId="21529DE0" w:rsidR="00DE08F9" w:rsidRPr="00A2122B" w:rsidRDefault="6334A28F" w:rsidP="2D71FC6F">
      <w:pPr>
        <w:pStyle w:val="Odstavekseznama"/>
        <w:numPr>
          <w:ilvl w:val="0"/>
          <w:numId w:val="30"/>
        </w:numPr>
        <w:spacing w:after="160" w:line="259" w:lineRule="auto"/>
        <w:rPr>
          <w:rFonts w:eastAsia="Arial" w:cs="Arial"/>
          <w:color w:val="000000" w:themeColor="text1"/>
        </w:rPr>
      </w:pPr>
      <w:r w:rsidRPr="00A2122B">
        <w:rPr>
          <w:rFonts w:eastAsia="Arial" w:cs="Arial"/>
          <w:color w:val="000000" w:themeColor="text1"/>
        </w:rPr>
        <w:t>v konferenco se lahko vključijo tudi drugi dogodki, čeprav so financirani iz drugih virov.</w:t>
      </w:r>
    </w:p>
    <w:p w14:paraId="70DF9E56" w14:textId="38EFC46B" w:rsidR="00777672" w:rsidRPr="00A2122B" w:rsidRDefault="00777672" w:rsidP="2D71FC6F">
      <w:pPr>
        <w:rPr>
          <w:rFonts w:eastAsia="Arial" w:cs="Arial"/>
        </w:rPr>
      </w:pPr>
      <w:r w:rsidRPr="00A2122B">
        <w:rPr>
          <w:rFonts w:eastAsia="Arial" w:cs="Arial"/>
        </w:rPr>
        <w:lastRenderedPageBreak/>
        <w:t>Program in dejavnosti konference predhodno potrdi</w:t>
      </w:r>
      <w:r w:rsidR="00A91939" w:rsidRPr="00A2122B">
        <w:rPr>
          <w:rFonts w:eastAsia="Arial" w:cs="Arial"/>
        </w:rPr>
        <w:t xml:space="preserve"> skrbnik pogodbe </w:t>
      </w:r>
      <w:r w:rsidR="1FCCC3A5" w:rsidRPr="00A2122B">
        <w:rPr>
          <w:rFonts w:eastAsia="Arial" w:cs="Arial"/>
        </w:rPr>
        <w:t>na strani ministrstva</w:t>
      </w:r>
      <w:r w:rsidR="00A91939" w:rsidRPr="00A2122B">
        <w:rPr>
          <w:rFonts w:eastAsia="Arial" w:cs="Arial"/>
        </w:rPr>
        <w:t>.</w:t>
      </w:r>
    </w:p>
    <w:p w14:paraId="18B26EF0" w14:textId="77777777" w:rsidR="00777672" w:rsidRPr="00A2122B" w:rsidRDefault="00777672" w:rsidP="2D71FC6F">
      <w:pPr>
        <w:pStyle w:val="Naslov2"/>
        <w:rPr>
          <w:rFonts w:eastAsia="Arial" w:cs="Arial"/>
        </w:rPr>
      </w:pPr>
      <w:bookmarkStart w:id="408" w:name="_Toc110614888"/>
      <w:bookmarkStart w:id="409" w:name="_Toc112372432"/>
      <w:bookmarkStart w:id="410" w:name="_Toc115960470"/>
      <w:r w:rsidRPr="00A2122B">
        <w:rPr>
          <w:rFonts w:eastAsia="Arial" w:cs="Arial"/>
        </w:rPr>
        <w:t>PROMOCIJA</w:t>
      </w:r>
      <w:bookmarkEnd w:id="408"/>
      <w:r w:rsidRPr="00A2122B">
        <w:rPr>
          <w:rFonts w:eastAsia="Arial" w:cs="Arial"/>
        </w:rPr>
        <w:t xml:space="preserve"> IN DISEMINACIJA</w:t>
      </w:r>
      <w:bookmarkEnd w:id="409"/>
      <w:bookmarkEnd w:id="410"/>
    </w:p>
    <w:p w14:paraId="71A19700" w14:textId="1066FEF5" w:rsidR="00EE6299" w:rsidRDefault="00777672" w:rsidP="2D71FC6F">
      <w:pPr>
        <w:rPr>
          <w:rFonts w:eastAsia="Arial" w:cs="Arial"/>
        </w:rPr>
      </w:pPr>
      <w:r w:rsidRPr="00A2122B">
        <w:rPr>
          <w:rFonts w:eastAsia="Arial" w:cs="Arial"/>
        </w:rPr>
        <w:t xml:space="preserve">S promocijo se predstavljajo aktivnosti in rezultati projekta različnim deležnikom v nacionalnem in mednarodnem prostoru. </w:t>
      </w:r>
    </w:p>
    <w:p w14:paraId="2B97E288" w14:textId="0D3CD41A" w:rsidR="00777672" w:rsidRPr="00A2122B" w:rsidRDefault="00777672" w:rsidP="00A1670E">
      <w:pPr>
        <w:spacing w:after="0"/>
        <w:rPr>
          <w:rFonts w:eastAsia="Arial" w:cs="Arial"/>
          <w:b/>
          <w:bCs/>
        </w:rPr>
      </w:pPr>
      <w:r w:rsidRPr="00A2122B">
        <w:rPr>
          <w:rFonts w:eastAsia="Arial" w:cs="Arial"/>
        </w:rPr>
        <w:t>Promocija zajema objave, predstavitve in druge promocijske aktivnosti, in sicer:</w:t>
      </w:r>
    </w:p>
    <w:p w14:paraId="406DC36C" w14:textId="77777777" w:rsidR="00777672" w:rsidRPr="00A2122B" w:rsidRDefault="00777672" w:rsidP="00A1670E">
      <w:pPr>
        <w:pStyle w:val="Odstavekseznama"/>
        <w:keepNext/>
        <w:keepLines/>
        <w:numPr>
          <w:ilvl w:val="0"/>
          <w:numId w:val="21"/>
        </w:numPr>
        <w:spacing w:before="40" w:after="0" w:line="247" w:lineRule="auto"/>
        <w:outlineLvl w:val="2"/>
        <w:rPr>
          <w:rFonts w:eastAsia="Arial" w:cs="Arial"/>
        </w:rPr>
      </w:pPr>
      <w:bookmarkStart w:id="411" w:name="_Toc111719300"/>
      <w:bookmarkStart w:id="412" w:name="_Toc111726942"/>
      <w:bookmarkStart w:id="413" w:name="_Toc112392179"/>
      <w:bookmarkStart w:id="414" w:name="_Toc112372433"/>
      <w:bookmarkStart w:id="415" w:name="_Toc112657996"/>
      <w:bookmarkStart w:id="416" w:name="_Toc113622643"/>
      <w:bookmarkStart w:id="417" w:name="_Toc113973076"/>
      <w:bookmarkStart w:id="418" w:name="_Toc115431470"/>
      <w:bookmarkStart w:id="419" w:name="_Toc115960471"/>
      <w:r w:rsidRPr="00A2122B">
        <w:rPr>
          <w:rFonts w:eastAsia="Arial" w:cs="Arial"/>
        </w:rPr>
        <w:t>na spletni strani izobraževalnega omrežja SIO.si;</w:t>
      </w:r>
      <w:bookmarkEnd w:id="411"/>
      <w:bookmarkEnd w:id="412"/>
      <w:bookmarkEnd w:id="413"/>
      <w:bookmarkEnd w:id="414"/>
      <w:bookmarkEnd w:id="415"/>
      <w:bookmarkEnd w:id="416"/>
      <w:bookmarkEnd w:id="417"/>
      <w:bookmarkEnd w:id="418"/>
      <w:bookmarkEnd w:id="419"/>
      <w:r w:rsidRPr="00A2122B">
        <w:rPr>
          <w:rFonts w:eastAsia="Arial" w:cs="Arial"/>
        </w:rPr>
        <w:t xml:space="preserve"> </w:t>
      </w:r>
    </w:p>
    <w:p w14:paraId="71BC15B8" w14:textId="77777777" w:rsidR="00777672" w:rsidRPr="00A2122B" w:rsidRDefault="00777672" w:rsidP="2D71FC6F">
      <w:pPr>
        <w:pStyle w:val="Odstavekseznama"/>
        <w:keepNext/>
        <w:keepLines/>
        <w:numPr>
          <w:ilvl w:val="0"/>
          <w:numId w:val="21"/>
        </w:numPr>
        <w:spacing w:before="40" w:line="247" w:lineRule="auto"/>
        <w:outlineLvl w:val="2"/>
        <w:rPr>
          <w:rFonts w:eastAsia="Arial" w:cs="Arial"/>
        </w:rPr>
      </w:pPr>
      <w:bookmarkStart w:id="420" w:name="_Toc111719301"/>
      <w:bookmarkStart w:id="421" w:name="_Toc111726943"/>
      <w:bookmarkStart w:id="422" w:name="_Toc112392180"/>
      <w:bookmarkStart w:id="423" w:name="_Toc112372434"/>
      <w:bookmarkStart w:id="424" w:name="_Toc112657997"/>
      <w:bookmarkStart w:id="425" w:name="_Toc113622644"/>
      <w:bookmarkStart w:id="426" w:name="_Toc113973077"/>
      <w:bookmarkStart w:id="427" w:name="_Toc115431471"/>
      <w:bookmarkStart w:id="428" w:name="_Toc115960472"/>
      <w:r w:rsidRPr="00A2122B">
        <w:rPr>
          <w:rFonts w:eastAsia="Arial" w:cs="Arial"/>
        </w:rPr>
        <w:t>na družbenih omrežjih;</w:t>
      </w:r>
      <w:bookmarkEnd w:id="420"/>
      <w:bookmarkEnd w:id="421"/>
      <w:bookmarkEnd w:id="422"/>
      <w:bookmarkEnd w:id="423"/>
      <w:bookmarkEnd w:id="424"/>
      <w:bookmarkEnd w:id="425"/>
      <w:bookmarkEnd w:id="426"/>
      <w:bookmarkEnd w:id="427"/>
      <w:bookmarkEnd w:id="428"/>
    </w:p>
    <w:p w14:paraId="5BF3BC37" w14:textId="19F4EE92" w:rsidR="00777672" w:rsidRPr="00A2122B" w:rsidRDefault="03C81AA5" w:rsidP="2D71FC6F">
      <w:pPr>
        <w:pStyle w:val="Odstavekseznama"/>
        <w:keepNext/>
        <w:keepLines/>
        <w:numPr>
          <w:ilvl w:val="0"/>
          <w:numId w:val="21"/>
        </w:numPr>
        <w:spacing w:before="40" w:line="247" w:lineRule="auto"/>
        <w:outlineLvl w:val="2"/>
        <w:rPr>
          <w:rFonts w:eastAsia="Arial" w:cs="Arial"/>
        </w:rPr>
      </w:pPr>
      <w:bookmarkStart w:id="429" w:name="_Toc111719302"/>
      <w:bookmarkStart w:id="430" w:name="_Toc111726944"/>
      <w:bookmarkStart w:id="431" w:name="_Toc112392181"/>
      <w:bookmarkStart w:id="432" w:name="_Toc112372435"/>
      <w:bookmarkStart w:id="433" w:name="_Toc112657998"/>
      <w:bookmarkStart w:id="434" w:name="_Toc113622645"/>
      <w:bookmarkStart w:id="435" w:name="_Toc113973078"/>
      <w:bookmarkStart w:id="436" w:name="_Toc115431472"/>
      <w:bookmarkStart w:id="437" w:name="_Toc115960473"/>
      <w:r w:rsidRPr="00A2122B">
        <w:rPr>
          <w:rFonts w:eastAsia="Arial" w:cs="Arial"/>
        </w:rPr>
        <w:t xml:space="preserve">z </w:t>
      </w:r>
      <w:r w:rsidR="690E18D6" w:rsidRPr="00A2122B">
        <w:rPr>
          <w:rFonts w:eastAsia="Arial" w:cs="Arial"/>
        </w:rPr>
        <w:t>objav</w:t>
      </w:r>
      <w:r w:rsidR="2CF3B6D4" w:rsidRPr="00A2122B">
        <w:rPr>
          <w:rFonts w:eastAsia="Arial" w:cs="Arial"/>
        </w:rPr>
        <w:t>ami</w:t>
      </w:r>
      <w:r w:rsidR="690E18D6" w:rsidRPr="00A2122B">
        <w:rPr>
          <w:rFonts w:eastAsia="Arial" w:cs="Arial"/>
        </w:rPr>
        <w:t xml:space="preserve"> v strok</w:t>
      </w:r>
      <w:r w:rsidR="00AE42A4">
        <w:rPr>
          <w:rFonts w:eastAsia="Arial" w:cs="Arial"/>
        </w:rPr>
        <w:t>ovnih in znanstvenih revijah</w:t>
      </w:r>
      <w:r w:rsidR="690E18D6" w:rsidRPr="00A2122B">
        <w:rPr>
          <w:rFonts w:eastAsia="Arial" w:cs="Arial"/>
        </w:rPr>
        <w:t>;</w:t>
      </w:r>
      <w:bookmarkEnd w:id="429"/>
      <w:bookmarkEnd w:id="430"/>
      <w:bookmarkEnd w:id="431"/>
      <w:bookmarkEnd w:id="432"/>
      <w:bookmarkEnd w:id="433"/>
      <w:bookmarkEnd w:id="434"/>
      <w:bookmarkEnd w:id="435"/>
      <w:bookmarkEnd w:id="436"/>
      <w:bookmarkEnd w:id="437"/>
      <w:r w:rsidR="690E18D6" w:rsidRPr="00A2122B">
        <w:rPr>
          <w:rFonts w:eastAsia="Arial" w:cs="Arial"/>
        </w:rPr>
        <w:t xml:space="preserve"> </w:t>
      </w:r>
    </w:p>
    <w:p w14:paraId="37C59620" w14:textId="55D7C541" w:rsidR="00777672" w:rsidRPr="00A2122B" w:rsidRDefault="00777672" w:rsidP="2D71FC6F">
      <w:pPr>
        <w:pStyle w:val="Odstavekseznama"/>
        <w:keepNext/>
        <w:keepLines/>
        <w:numPr>
          <w:ilvl w:val="0"/>
          <w:numId w:val="21"/>
        </w:numPr>
        <w:spacing w:before="40" w:line="247" w:lineRule="auto"/>
        <w:outlineLvl w:val="2"/>
        <w:rPr>
          <w:rFonts w:eastAsia="Arial" w:cs="Arial"/>
        </w:rPr>
      </w:pPr>
      <w:bookmarkStart w:id="438" w:name="_Toc111719303"/>
      <w:bookmarkStart w:id="439" w:name="_Toc111726945"/>
      <w:bookmarkStart w:id="440" w:name="_Toc112392182"/>
      <w:bookmarkStart w:id="441" w:name="_Toc112372436"/>
      <w:bookmarkStart w:id="442" w:name="_Toc112657999"/>
      <w:bookmarkStart w:id="443" w:name="_Toc115431473"/>
      <w:bookmarkStart w:id="444" w:name="_Toc115960474"/>
      <w:bookmarkStart w:id="445" w:name="_Toc113622646"/>
      <w:bookmarkStart w:id="446" w:name="_Toc113973079"/>
      <w:r w:rsidRPr="00A2122B">
        <w:rPr>
          <w:rFonts w:eastAsia="Arial" w:cs="Arial"/>
        </w:rPr>
        <w:t>na srečanjih ključnih in zunanjih deležnikov;</w:t>
      </w:r>
      <w:bookmarkEnd w:id="438"/>
      <w:bookmarkEnd w:id="439"/>
      <w:bookmarkEnd w:id="440"/>
      <w:bookmarkEnd w:id="441"/>
      <w:bookmarkEnd w:id="442"/>
      <w:bookmarkEnd w:id="443"/>
      <w:bookmarkEnd w:id="444"/>
      <w:r w:rsidRPr="00A2122B">
        <w:rPr>
          <w:rFonts w:eastAsia="Arial" w:cs="Arial"/>
        </w:rPr>
        <w:t xml:space="preserve"> </w:t>
      </w:r>
    </w:p>
    <w:p w14:paraId="5560F44B" w14:textId="31964CFD" w:rsidR="00777672" w:rsidRPr="00A2122B" w:rsidRDefault="6E850909" w:rsidP="2D71FC6F">
      <w:pPr>
        <w:pStyle w:val="Odstavekseznama"/>
        <w:keepNext/>
        <w:keepLines/>
        <w:numPr>
          <w:ilvl w:val="0"/>
          <w:numId w:val="21"/>
        </w:numPr>
        <w:spacing w:before="40" w:line="247" w:lineRule="auto"/>
        <w:outlineLvl w:val="2"/>
        <w:rPr>
          <w:rFonts w:eastAsia="Arial" w:cs="Arial"/>
        </w:rPr>
      </w:pPr>
      <w:bookmarkStart w:id="447" w:name="_Toc111719304"/>
      <w:bookmarkStart w:id="448" w:name="_Toc111726946"/>
      <w:bookmarkStart w:id="449" w:name="_Toc112392183"/>
      <w:bookmarkStart w:id="450" w:name="_Toc112372437"/>
      <w:bookmarkStart w:id="451" w:name="_Toc112658000"/>
      <w:bookmarkStart w:id="452" w:name="_Toc115431474"/>
      <w:bookmarkStart w:id="453" w:name="_Toc115960475"/>
      <w:r w:rsidRPr="00A2122B">
        <w:rPr>
          <w:rFonts w:eastAsia="Arial" w:cs="Arial"/>
        </w:rPr>
        <w:t>na večjih konferencah doma in v tujini (za strokovne in vodstvene delavce, raziskovalce,</w:t>
      </w:r>
      <w:r w:rsidR="00AE42A4">
        <w:rPr>
          <w:rFonts w:eastAsia="Arial" w:cs="Arial"/>
        </w:rPr>
        <w:t xml:space="preserve"> razvijalce šolskih politik</w:t>
      </w:r>
      <w:r w:rsidRPr="00A2122B">
        <w:rPr>
          <w:rFonts w:eastAsia="Arial" w:cs="Arial"/>
        </w:rPr>
        <w:t>);</w:t>
      </w:r>
      <w:bookmarkEnd w:id="445"/>
      <w:bookmarkEnd w:id="446"/>
      <w:bookmarkEnd w:id="447"/>
      <w:bookmarkEnd w:id="448"/>
      <w:bookmarkEnd w:id="449"/>
      <w:bookmarkEnd w:id="450"/>
      <w:bookmarkEnd w:id="451"/>
      <w:bookmarkEnd w:id="452"/>
      <w:bookmarkEnd w:id="453"/>
    </w:p>
    <w:p w14:paraId="14CD7269" w14:textId="7FA21B07" w:rsidR="00777672" w:rsidRPr="00A2122B" w:rsidRDefault="68A2A841" w:rsidP="2D71FC6F">
      <w:pPr>
        <w:pStyle w:val="Odstavekseznama"/>
        <w:keepNext/>
        <w:keepLines/>
        <w:numPr>
          <w:ilvl w:val="0"/>
          <w:numId w:val="21"/>
        </w:numPr>
        <w:spacing w:before="40" w:line="247" w:lineRule="auto"/>
        <w:outlineLvl w:val="2"/>
        <w:rPr>
          <w:rFonts w:eastAsia="Arial" w:cs="Arial"/>
        </w:rPr>
      </w:pPr>
      <w:bookmarkStart w:id="454" w:name="_Toc111719305"/>
      <w:bookmarkStart w:id="455" w:name="_Toc111726947"/>
      <w:bookmarkStart w:id="456" w:name="_Toc112392184"/>
      <w:bookmarkStart w:id="457" w:name="_Toc112372438"/>
      <w:bookmarkStart w:id="458" w:name="_Toc112658001"/>
      <w:bookmarkStart w:id="459" w:name="_Toc113622647"/>
      <w:bookmarkStart w:id="460" w:name="_Toc113973080"/>
      <w:bookmarkStart w:id="461" w:name="_Toc115431475"/>
      <w:bookmarkStart w:id="462" w:name="_Toc115960476"/>
      <w:r w:rsidRPr="17CA4BAC">
        <w:rPr>
          <w:rFonts w:eastAsia="Arial" w:cs="Arial"/>
        </w:rPr>
        <w:t>v nacionalnih, regionalnih in lokalnih medijih (tisk</w:t>
      </w:r>
      <w:r w:rsidR="00AE42A4">
        <w:rPr>
          <w:rFonts w:eastAsia="Arial" w:cs="Arial"/>
        </w:rPr>
        <w:t>anih in elektronskih, radio, TV</w:t>
      </w:r>
      <w:r w:rsidRPr="17CA4BAC">
        <w:rPr>
          <w:rFonts w:eastAsia="Arial" w:cs="Arial"/>
        </w:rPr>
        <w:t>)</w:t>
      </w:r>
      <w:r w:rsidR="4D6926C0" w:rsidRPr="17CA4BAC">
        <w:rPr>
          <w:rFonts w:eastAsia="Arial" w:cs="Arial"/>
        </w:rPr>
        <w:t>;</w:t>
      </w:r>
      <w:bookmarkEnd w:id="454"/>
      <w:bookmarkEnd w:id="455"/>
      <w:bookmarkEnd w:id="456"/>
      <w:bookmarkEnd w:id="457"/>
      <w:bookmarkEnd w:id="458"/>
      <w:bookmarkEnd w:id="459"/>
      <w:bookmarkEnd w:id="460"/>
      <w:bookmarkEnd w:id="461"/>
      <w:bookmarkEnd w:id="462"/>
    </w:p>
    <w:p w14:paraId="7D45A3A6" w14:textId="3AD76A47" w:rsidR="00EE6299" w:rsidRPr="00EE6299" w:rsidRDefault="61BDB329" w:rsidP="2D71FC6F">
      <w:pPr>
        <w:pStyle w:val="Odstavekseznama"/>
        <w:keepNext/>
        <w:keepLines/>
        <w:numPr>
          <w:ilvl w:val="0"/>
          <w:numId w:val="21"/>
        </w:numPr>
        <w:spacing w:before="40" w:line="247" w:lineRule="auto"/>
        <w:outlineLvl w:val="2"/>
        <w:rPr>
          <w:rFonts w:eastAsia="Arial" w:cs="Arial"/>
        </w:rPr>
      </w:pPr>
      <w:bookmarkStart w:id="463" w:name="_Toc111719306"/>
      <w:bookmarkStart w:id="464" w:name="_Toc111726948"/>
      <w:bookmarkStart w:id="465" w:name="_Toc112392185"/>
      <w:bookmarkStart w:id="466" w:name="_Toc112372439"/>
      <w:bookmarkStart w:id="467" w:name="_Toc112658002"/>
      <w:bookmarkStart w:id="468" w:name="_Toc113622648"/>
      <w:bookmarkStart w:id="469" w:name="_Toc113973081"/>
      <w:bookmarkStart w:id="470" w:name="_Toc115431476"/>
      <w:bookmarkStart w:id="471" w:name="_Toc115960477"/>
      <w:r w:rsidRPr="17CA4BAC">
        <w:rPr>
          <w:rFonts w:eastAsia="Arial" w:cs="Arial"/>
        </w:rPr>
        <w:t xml:space="preserve">z </w:t>
      </w:r>
      <w:r w:rsidR="46737F3E" w:rsidRPr="17CA4BAC">
        <w:rPr>
          <w:rFonts w:eastAsia="Arial" w:cs="Arial"/>
        </w:rPr>
        <w:t>drug</w:t>
      </w:r>
      <w:r w:rsidR="0C93BC68" w:rsidRPr="17CA4BAC">
        <w:rPr>
          <w:rFonts w:eastAsia="Arial" w:cs="Arial"/>
        </w:rPr>
        <w:t>o</w:t>
      </w:r>
      <w:r w:rsidR="46737F3E" w:rsidRPr="17CA4BAC">
        <w:rPr>
          <w:rFonts w:eastAsia="Arial" w:cs="Arial"/>
        </w:rPr>
        <w:t xml:space="preserve"> neposredn</w:t>
      </w:r>
      <w:r w:rsidR="1203A905" w:rsidRPr="17CA4BAC">
        <w:rPr>
          <w:rFonts w:eastAsia="Arial" w:cs="Arial"/>
        </w:rPr>
        <w:t>o</w:t>
      </w:r>
      <w:r w:rsidR="46737F3E" w:rsidRPr="17CA4BAC">
        <w:rPr>
          <w:rFonts w:eastAsia="Arial" w:cs="Arial"/>
        </w:rPr>
        <w:t xml:space="preserve"> promocij</w:t>
      </w:r>
      <w:r w:rsidR="55E3D092" w:rsidRPr="17CA4BAC">
        <w:rPr>
          <w:rFonts w:eastAsia="Arial" w:cs="Arial"/>
        </w:rPr>
        <w:t>o</w:t>
      </w:r>
      <w:r w:rsidR="46737F3E" w:rsidRPr="17CA4BAC">
        <w:rPr>
          <w:rFonts w:eastAsia="Arial" w:cs="Arial"/>
        </w:rPr>
        <w:t xml:space="preserve"> (letaki, brošure, video, </w:t>
      </w:r>
      <w:proofErr w:type="spellStart"/>
      <w:r w:rsidR="46737F3E" w:rsidRPr="17CA4BAC">
        <w:rPr>
          <w:rFonts w:eastAsia="Arial" w:cs="Arial"/>
        </w:rPr>
        <w:t>podkasti</w:t>
      </w:r>
      <w:proofErr w:type="spellEnd"/>
      <w:r w:rsidR="46737F3E" w:rsidRPr="17CA4BAC">
        <w:rPr>
          <w:rFonts w:eastAsia="Arial" w:cs="Arial"/>
        </w:rPr>
        <w:t xml:space="preserve"> itd.).</w:t>
      </w:r>
      <w:bookmarkEnd w:id="463"/>
      <w:bookmarkEnd w:id="464"/>
      <w:bookmarkEnd w:id="465"/>
      <w:bookmarkEnd w:id="466"/>
      <w:bookmarkEnd w:id="467"/>
      <w:bookmarkEnd w:id="468"/>
      <w:bookmarkEnd w:id="469"/>
      <w:bookmarkEnd w:id="470"/>
      <w:bookmarkEnd w:id="471"/>
      <w:r w:rsidR="46737F3E" w:rsidRPr="17CA4BAC">
        <w:rPr>
          <w:rFonts w:eastAsia="Arial" w:cs="Arial"/>
        </w:rPr>
        <w:t xml:space="preserve"> </w:t>
      </w:r>
    </w:p>
    <w:p w14:paraId="06EC50E3" w14:textId="4FBCFC93" w:rsidR="00EE6299" w:rsidRDefault="00EE6299" w:rsidP="2D71FC6F">
      <w:pPr>
        <w:rPr>
          <w:rFonts w:eastAsia="Arial" w:cs="Arial"/>
        </w:rPr>
      </w:pPr>
      <w:r>
        <w:rPr>
          <w:rFonts w:eastAsia="Arial" w:cs="Arial"/>
        </w:rPr>
        <w:t>Preko portala sio.si morajo biti objavljeni</w:t>
      </w:r>
      <w:r w:rsidR="00FE511B">
        <w:rPr>
          <w:rFonts w:eastAsia="Arial" w:cs="Arial"/>
        </w:rPr>
        <w:t xml:space="preserve"> </w:t>
      </w:r>
      <w:r>
        <w:rPr>
          <w:rFonts w:eastAsia="Arial" w:cs="Arial"/>
        </w:rPr>
        <w:t xml:space="preserve">vsi programi in gradiva za usposabljanja ter </w:t>
      </w:r>
      <w:r w:rsidR="00FF22C4">
        <w:rPr>
          <w:rFonts w:eastAsia="Arial" w:cs="Arial"/>
        </w:rPr>
        <w:t xml:space="preserve">druga </w:t>
      </w:r>
      <w:r>
        <w:rPr>
          <w:rFonts w:eastAsia="Arial" w:cs="Arial"/>
        </w:rPr>
        <w:t>pomembnejša</w:t>
      </w:r>
      <w:r w:rsidR="00FF22C4">
        <w:rPr>
          <w:rFonts w:eastAsia="Arial" w:cs="Arial"/>
        </w:rPr>
        <w:t xml:space="preserve"> </w:t>
      </w:r>
      <w:r>
        <w:rPr>
          <w:rFonts w:eastAsia="Arial" w:cs="Arial"/>
        </w:rPr>
        <w:t xml:space="preserve">gradiva, ki so rezultat projekta pod licenco </w:t>
      </w:r>
      <w:proofErr w:type="spellStart"/>
      <w:r>
        <w:rPr>
          <w:rFonts w:eastAsia="Arial" w:cs="Arial"/>
        </w:rPr>
        <w:t>Creative</w:t>
      </w:r>
      <w:proofErr w:type="spellEnd"/>
      <w:r>
        <w:rPr>
          <w:rFonts w:eastAsia="Arial" w:cs="Arial"/>
        </w:rPr>
        <w:t xml:space="preserve"> </w:t>
      </w:r>
      <w:proofErr w:type="spellStart"/>
      <w:r>
        <w:rPr>
          <w:rFonts w:eastAsia="Arial" w:cs="Arial"/>
        </w:rPr>
        <w:t>Commons</w:t>
      </w:r>
      <w:proofErr w:type="spellEnd"/>
      <w:r>
        <w:rPr>
          <w:rFonts w:eastAsia="Arial" w:cs="Arial"/>
        </w:rPr>
        <w:t xml:space="preserve"> (</w:t>
      </w:r>
      <w:hyperlink r:id="rId35" w:history="1">
        <w:r w:rsidRPr="00A1670E">
          <w:rPr>
            <w:rStyle w:val="Hiperpovezava"/>
            <w:rFonts w:eastAsia="Arial" w:cs="Arial"/>
            <w:szCs w:val="22"/>
            <w:lang w:val="sl-SI"/>
          </w:rPr>
          <w:t>https://creativecommons.org/licenses/?lang=sl</w:t>
        </w:r>
      </w:hyperlink>
      <w:r>
        <w:rPr>
          <w:rFonts w:eastAsia="Arial" w:cs="Arial"/>
        </w:rPr>
        <w:t xml:space="preserve">). </w:t>
      </w:r>
    </w:p>
    <w:p w14:paraId="44E871BC" w14:textId="76C67890" w:rsidR="00777672" w:rsidRPr="00A2122B" w:rsidRDefault="24928501" w:rsidP="2D71FC6F">
      <w:pPr>
        <w:rPr>
          <w:rFonts w:eastAsia="Arial" w:cs="Arial"/>
        </w:rPr>
      </w:pPr>
      <w:r w:rsidRPr="17CA4BAC">
        <w:rPr>
          <w:rFonts w:eastAsia="Arial" w:cs="Arial"/>
        </w:rPr>
        <w:t xml:space="preserve">Pri celoviti promociji bo sodelovala Služba za digitalizacijo izobraževanja in druge notranje-organizacijske enote na </w:t>
      </w:r>
      <w:r w:rsidR="1CECBDF6" w:rsidRPr="17CA4BAC">
        <w:rPr>
          <w:rFonts w:eastAsia="Arial" w:cs="Arial"/>
        </w:rPr>
        <w:t>ministrstvu</w:t>
      </w:r>
      <w:r w:rsidRPr="17CA4BAC">
        <w:rPr>
          <w:rFonts w:eastAsia="Arial" w:cs="Arial"/>
        </w:rPr>
        <w:t xml:space="preserve"> (npr. posveti in drugi dogodki za ravnatelje, strokovne delavce in </w:t>
      </w:r>
      <w:r w:rsidR="0097488F">
        <w:rPr>
          <w:rFonts w:eastAsia="Arial" w:cs="Arial"/>
        </w:rPr>
        <w:t>računalnikarje</w:t>
      </w:r>
      <w:r w:rsidR="001F4FCA">
        <w:rPr>
          <w:rFonts w:eastAsia="Arial" w:cs="Arial"/>
        </w:rPr>
        <w:t>-</w:t>
      </w:r>
      <w:r w:rsidR="3DD677C0" w:rsidRPr="17CA4BAC">
        <w:rPr>
          <w:rFonts w:eastAsia="Arial" w:cs="Arial"/>
        </w:rPr>
        <w:t>organizatorje informacijskih dejavnosti</w:t>
      </w:r>
      <w:r w:rsidRPr="17CA4BAC">
        <w:rPr>
          <w:rFonts w:eastAsia="Arial" w:cs="Arial"/>
        </w:rPr>
        <w:t xml:space="preserve">, konference, </w:t>
      </w:r>
      <w:proofErr w:type="spellStart"/>
      <w:r w:rsidRPr="17CA4BAC">
        <w:rPr>
          <w:rFonts w:eastAsia="Arial" w:cs="Arial"/>
        </w:rPr>
        <w:t>webinarji</w:t>
      </w:r>
      <w:proofErr w:type="spellEnd"/>
      <w:r w:rsidRPr="17CA4BAC">
        <w:rPr>
          <w:rFonts w:eastAsia="Arial" w:cs="Arial"/>
        </w:rPr>
        <w:t xml:space="preserve">, okrožnice za VIZ ter ostali komunikacijski kanali </w:t>
      </w:r>
      <w:r w:rsidR="4E9FCC8F" w:rsidRPr="17CA4BAC">
        <w:rPr>
          <w:rFonts w:eastAsia="Arial" w:cs="Arial"/>
        </w:rPr>
        <w:t>ministrstva</w:t>
      </w:r>
      <w:r w:rsidRPr="17CA4BAC">
        <w:rPr>
          <w:rFonts w:eastAsia="Arial" w:cs="Arial"/>
        </w:rPr>
        <w:t>).</w:t>
      </w:r>
    </w:p>
    <w:p w14:paraId="0EB41826" w14:textId="0399A875" w:rsidR="00777672" w:rsidRPr="00A2122B" w:rsidRDefault="00B87742" w:rsidP="2D71FC6F">
      <w:pPr>
        <w:pStyle w:val="Naslov2"/>
        <w:rPr>
          <w:rFonts w:eastAsia="Arial" w:cs="Arial"/>
        </w:rPr>
      </w:pPr>
      <w:bookmarkStart w:id="472" w:name="_Toc112372440"/>
      <w:r w:rsidRPr="00A2122B">
        <w:rPr>
          <w:rFonts w:eastAsia="Arial" w:cs="Arial"/>
        </w:rPr>
        <w:t xml:space="preserve">  </w:t>
      </w:r>
      <w:bookmarkStart w:id="473" w:name="_Toc115960478"/>
      <w:r w:rsidR="00777672" w:rsidRPr="00A2122B">
        <w:rPr>
          <w:rFonts w:eastAsia="Arial" w:cs="Arial"/>
        </w:rPr>
        <w:t>VODENJE PROJEKTA</w:t>
      </w:r>
      <w:bookmarkEnd w:id="472"/>
      <w:bookmarkEnd w:id="473"/>
    </w:p>
    <w:p w14:paraId="48F42C31" w14:textId="5A503F66" w:rsidR="00A7085E" w:rsidRPr="00A7085E" w:rsidRDefault="00777672" w:rsidP="2D71FC6F">
      <w:pPr>
        <w:rPr>
          <w:rFonts w:eastAsia="Arial" w:cs="Arial"/>
        </w:rPr>
      </w:pPr>
      <w:r w:rsidRPr="00A2122B">
        <w:rPr>
          <w:rFonts w:eastAsia="Arial" w:cs="Arial"/>
        </w:rPr>
        <w:t>Za učinkovito izvajanje aktivnosti projekta je treba zagotoviti:</w:t>
      </w:r>
    </w:p>
    <w:p w14:paraId="5117E8E2" w14:textId="0BF3E36F" w:rsidR="00777672" w:rsidRPr="00A2122B" w:rsidRDefault="00D6556B" w:rsidP="2D71FC6F">
      <w:pPr>
        <w:pStyle w:val="Odstavekseznama"/>
        <w:numPr>
          <w:ilvl w:val="0"/>
          <w:numId w:val="29"/>
        </w:numPr>
        <w:rPr>
          <w:rFonts w:eastAsia="Arial" w:cs="Arial"/>
          <w:b/>
          <w:bCs/>
        </w:rPr>
      </w:pPr>
      <w:r>
        <w:rPr>
          <w:rFonts w:eastAsia="Arial" w:cs="Arial"/>
          <w:b/>
          <w:bCs/>
        </w:rPr>
        <w:t>K</w:t>
      </w:r>
      <w:r w:rsidR="6334A28F" w:rsidRPr="00A2122B">
        <w:rPr>
          <w:rFonts w:eastAsia="Arial" w:cs="Arial"/>
          <w:b/>
          <w:bCs/>
        </w:rPr>
        <w:t xml:space="preserve">oordinacijski strateški odbor </w:t>
      </w:r>
    </w:p>
    <w:p w14:paraId="7AE9AD7C" w14:textId="4AE1B501" w:rsidR="00777672" w:rsidRPr="00A2122B" w:rsidRDefault="00777672" w:rsidP="2D71FC6F">
      <w:pPr>
        <w:rPr>
          <w:rFonts w:eastAsia="Arial" w:cs="Arial"/>
        </w:rPr>
      </w:pPr>
      <w:r w:rsidRPr="00A2122B">
        <w:rPr>
          <w:rFonts w:eastAsia="Arial" w:cs="Arial"/>
        </w:rPr>
        <w:t xml:space="preserve">Člani odbora so predstavniki vseh </w:t>
      </w:r>
      <w:proofErr w:type="spellStart"/>
      <w:r w:rsidRPr="00A2122B">
        <w:rPr>
          <w:rFonts w:eastAsia="Arial" w:cs="Arial"/>
        </w:rPr>
        <w:t>konzorcijskih</w:t>
      </w:r>
      <w:proofErr w:type="spellEnd"/>
      <w:r w:rsidRPr="00A2122B">
        <w:rPr>
          <w:rFonts w:eastAsia="Arial" w:cs="Arial"/>
        </w:rPr>
        <w:t xml:space="preserve"> partnerjev, predstavniki </w:t>
      </w:r>
      <w:r w:rsidR="79CF5E0E" w:rsidRPr="00A2122B">
        <w:rPr>
          <w:rFonts w:eastAsia="Arial" w:cs="Arial"/>
        </w:rPr>
        <w:t>ministrstva</w:t>
      </w:r>
      <w:r w:rsidRPr="00A2122B">
        <w:rPr>
          <w:rFonts w:eastAsia="Arial" w:cs="Arial"/>
        </w:rPr>
        <w:t xml:space="preserve"> in vodja krovne razvojne </w:t>
      </w:r>
      <w:r w:rsidR="00DE08F9" w:rsidRPr="00A2122B">
        <w:rPr>
          <w:rFonts w:eastAsia="Arial" w:cs="Arial"/>
        </w:rPr>
        <w:t>skupine.</w:t>
      </w:r>
    </w:p>
    <w:p w14:paraId="0F141770" w14:textId="77777777" w:rsidR="00A91939" w:rsidRPr="00A2122B" w:rsidRDefault="00777672" w:rsidP="00A1670E">
      <w:pPr>
        <w:spacing w:after="0"/>
        <w:rPr>
          <w:rFonts w:eastAsia="Arial" w:cs="Arial"/>
        </w:rPr>
      </w:pPr>
      <w:r w:rsidRPr="00A2122B">
        <w:rPr>
          <w:rFonts w:eastAsia="Arial" w:cs="Arial"/>
        </w:rPr>
        <w:t xml:space="preserve">Naloge odbora so:  </w:t>
      </w:r>
      <w:bookmarkStart w:id="474" w:name="_Toc111719308"/>
    </w:p>
    <w:p w14:paraId="0CF49356" w14:textId="5999A898" w:rsidR="00A91939" w:rsidRPr="00A2122B" w:rsidRDefault="00777672" w:rsidP="00A1670E">
      <w:pPr>
        <w:pStyle w:val="Odstavekseznama"/>
        <w:numPr>
          <w:ilvl w:val="0"/>
          <w:numId w:val="22"/>
        </w:numPr>
        <w:spacing w:after="0"/>
        <w:rPr>
          <w:rFonts w:eastAsia="Arial" w:cs="Arial"/>
        </w:rPr>
      </w:pPr>
      <w:r w:rsidRPr="00A2122B">
        <w:rPr>
          <w:rFonts w:eastAsia="Arial" w:cs="Arial"/>
        </w:rPr>
        <w:t>vodenje, načrtovanje, usklajevanje, usmerjanje, spremljanje in potrjevanje vseh aktivnosti projekta;</w:t>
      </w:r>
      <w:bookmarkEnd w:id="474"/>
      <w:r w:rsidRPr="00A2122B">
        <w:rPr>
          <w:rFonts w:eastAsia="Arial" w:cs="Arial"/>
        </w:rPr>
        <w:t xml:space="preserve"> </w:t>
      </w:r>
      <w:bookmarkStart w:id="475" w:name="_Toc111719309"/>
    </w:p>
    <w:p w14:paraId="6D3443C2" w14:textId="33D52E92" w:rsidR="00777672" w:rsidRPr="00A2122B" w:rsidRDefault="679A5C40" w:rsidP="2D71FC6F">
      <w:pPr>
        <w:pStyle w:val="Odstavekseznama"/>
        <w:keepNext/>
        <w:keepLines/>
        <w:numPr>
          <w:ilvl w:val="0"/>
          <w:numId w:val="22"/>
        </w:numPr>
        <w:spacing w:before="40" w:line="247" w:lineRule="auto"/>
        <w:rPr>
          <w:rFonts w:eastAsia="Arial" w:cs="Arial"/>
        </w:rPr>
      </w:pPr>
      <w:bookmarkStart w:id="476" w:name="_Toc111719311"/>
      <w:bookmarkStart w:id="477" w:name="_Toc111726951"/>
      <w:bookmarkStart w:id="478" w:name="_Toc112392188"/>
      <w:bookmarkStart w:id="479" w:name="_Toc112372442"/>
      <w:bookmarkStart w:id="480" w:name="_Toc112658005"/>
      <w:bookmarkEnd w:id="475"/>
      <w:r w:rsidRPr="00A2122B">
        <w:rPr>
          <w:rFonts w:eastAsia="Arial" w:cs="Arial"/>
        </w:rPr>
        <w:t>spremljanje novosti v Sloveniji in tujini na področju digitalnega izobraževanja in umeščanje vsebin v projekt;</w:t>
      </w:r>
      <w:bookmarkEnd w:id="476"/>
      <w:bookmarkEnd w:id="477"/>
      <w:bookmarkEnd w:id="478"/>
      <w:bookmarkEnd w:id="479"/>
      <w:bookmarkEnd w:id="480"/>
    </w:p>
    <w:p w14:paraId="224422B8" w14:textId="672BFF06" w:rsidR="00777672" w:rsidRPr="00A2122B" w:rsidRDefault="679A5C40" w:rsidP="2D71FC6F">
      <w:pPr>
        <w:pStyle w:val="Odstavekseznama"/>
        <w:keepNext/>
        <w:keepLines/>
        <w:numPr>
          <w:ilvl w:val="0"/>
          <w:numId w:val="22"/>
        </w:numPr>
        <w:spacing w:before="40" w:line="247" w:lineRule="auto"/>
        <w:outlineLvl w:val="2"/>
        <w:rPr>
          <w:rFonts w:eastAsia="Arial" w:cs="Arial"/>
        </w:rPr>
      </w:pPr>
      <w:bookmarkStart w:id="481" w:name="_Toc111719312"/>
      <w:bookmarkStart w:id="482" w:name="_Toc111726952"/>
      <w:bookmarkStart w:id="483" w:name="_Toc112392189"/>
      <w:bookmarkStart w:id="484" w:name="_Toc112372443"/>
      <w:bookmarkStart w:id="485" w:name="_Toc112658006"/>
      <w:bookmarkStart w:id="486" w:name="_Toc113622650"/>
      <w:bookmarkStart w:id="487" w:name="_Toc113973083"/>
      <w:bookmarkStart w:id="488" w:name="_Toc115431478"/>
      <w:bookmarkStart w:id="489" w:name="_Toc115960479"/>
      <w:r w:rsidRPr="00A2122B">
        <w:rPr>
          <w:rFonts w:eastAsia="Arial" w:cs="Arial"/>
        </w:rPr>
        <w:t xml:space="preserve">priprava predloga obrazcev mesečnega načrta aktivnosti in poročila, ki ga potrdi skrbnik pogodbe </w:t>
      </w:r>
      <w:r w:rsidR="4A0D1615" w:rsidRPr="00A2122B">
        <w:rPr>
          <w:rFonts w:eastAsia="Arial" w:cs="Arial"/>
        </w:rPr>
        <w:t>na strani ministrstva;</w:t>
      </w:r>
      <w:bookmarkEnd w:id="481"/>
      <w:bookmarkEnd w:id="482"/>
      <w:bookmarkEnd w:id="483"/>
      <w:bookmarkEnd w:id="484"/>
      <w:bookmarkEnd w:id="485"/>
      <w:bookmarkEnd w:id="486"/>
      <w:bookmarkEnd w:id="487"/>
      <w:bookmarkEnd w:id="488"/>
      <w:bookmarkEnd w:id="489"/>
    </w:p>
    <w:p w14:paraId="0BE6F3C1" w14:textId="0EE35B7C" w:rsidR="00A7085E" w:rsidRPr="00A7085E" w:rsidRDefault="3D9B0D14" w:rsidP="00A7085E">
      <w:pPr>
        <w:pStyle w:val="Odstavekseznama"/>
        <w:keepNext/>
        <w:numPr>
          <w:ilvl w:val="0"/>
          <w:numId w:val="22"/>
        </w:numPr>
        <w:spacing w:before="40" w:line="247" w:lineRule="auto"/>
        <w:outlineLvl w:val="2"/>
        <w:rPr>
          <w:rFonts w:eastAsia="Arial" w:cs="Arial"/>
          <w:color w:val="000000" w:themeColor="text1"/>
        </w:rPr>
      </w:pPr>
      <w:bookmarkStart w:id="490" w:name="_Toc113622651"/>
      <w:bookmarkStart w:id="491" w:name="_Toc113973084"/>
      <w:bookmarkStart w:id="492" w:name="_Toc115431479"/>
      <w:bookmarkStart w:id="493" w:name="_Toc115960480"/>
      <w:r w:rsidRPr="00A2122B">
        <w:rPr>
          <w:rFonts w:eastAsia="Arial" w:cs="Arial"/>
          <w:color w:val="000000" w:themeColor="text1"/>
        </w:rPr>
        <w:t xml:space="preserve">najmanj mesečna skupna koordinacija s Službo za digitalizacijo izobraževanja na </w:t>
      </w:r>
      <w:r w:rsidR="12DFFBA0" w:rsidRPr="00A2122B">
        <w:rPr>
          <w:rFonts w:eastAsia="Arial" w:cs="Arial"/>
          <w:color w:val="000000" w:themeColor="text1"/>
        </w:rPr>
        <w:t>ministrstvu</w:t>
      </w:r>
      <w:r w:rsidR="00D6556B">
        <w:rPr>
          <w:rFonts w:eastAsia="Arial" w:cs="Arial"/>
          <w:color w:val="000000" w:themeColor="text1"/>
        </w:rPr>
        <w:t>.</w:t>
      </w:r>
      <w:bookmarkEnd w:id="490"/>
      <w:bookmarkEnd w:id="491"/>
      <w:bookmarkEnd w:id="492"/>
      <w:bookmarkEnd w:id="493"/>
    </w:p>
    <w:p w14:paraId="539CFF99" w14:textId="77777777" w:rsidR="00A7085E" w:rsidRPr="00A2122B" w:rsidRDefault="00A7085E" w:rsidP="2D71FC6F">
      <w:pPr>
        <w:pStyle w:val="Odstavekseznama"/>
        <w:keepNext/>
        <w:spacing w:before="40" w:line="247" w:lineRule="auto"/>
        <w:outlineLvl w:val="2"/>
        <w:rPr>
          <w:rFonts w:eastAsia="Arial" w:cs="Arial"/>
          <w:color w:val="000000" w:themeColor="text1"/>
        </w:rPr>
      </w:pPr>
    </w:p>
    <w:p w14:paraId="3F1DE5C0" w14:textId="77777777" w:rsidR="00E4440A" w:rsidRDefault="00E4440A" w:rsidP="00E4440A">
      <w:pPr>
        <w:pStyle w:val="Odstavekseznama"/>
        <w:ind w:left="785"/>
        <w:rPr>
          <w:rFonts w:eastAsia="Arial" w:cs="Arial"/>
          <w:b/>
          <w:bCs/>
        </w:rPr>
      </w:pPr>
    </w:p>
    <w:p w14:paraId="66CD92E1" w14:textId="5A4FB69F" w:rsidR="00B87742" w:rsidRPr="00A2122B" w:rsidRDefault="00D6556B" w:rsidP="2D71FC6F">
      <w:pPr>
        <w:pStyle w:val="Odstavekseznama"/>
        <w:numPr>
          <w:ilvl w:val="0"/>
          <w:numId w:val="29"/>
        </w:numPr>
        <w:rPr>
          <w:rFonts w:eastAsia="Arial" w:cs="Arial"/>
          <w:b/>
          <w:bCs/>
        </w:rPr>
      </w:pPr>
      <w:r>
        <w:rPr>
          <w:rFonts w:eastAsia="Arial" w:cs="Arial"/>
          <w:b/>
          <w:bCs/>
        </w:rPr>
        <w:t>N</w:t>
      </w:r>
      <w:r w:rsidR="6BCAF08C" w:rsidRPr="00A2122B">
        <w:rPr>
          <w:rFonts w:eastAsia="Arial" w:cs="Arial"/>
          <w:b/>
          <w:bCs/>
        </w:rPr>
        <w:t>ačrtovanje in poročanje</w:t>
      </w:r>
    </w:p>
    <w:p w14:paraId="7BE67D9B" w14:textId="3F5E1A20" w:rsidR="78ECFAB1" w:rsidRPr="00A2122B" w:rsidRDefault="15A8AA08" w:rsidP="00A7085E">
      <w:pPr>
        <w:spacing w:after="120"/>
        <w:rPr>
          <w:rFonts w:eastAsia="Arial" w:cs="Arial"/>
          <w:u w:val="single"/>
        </w:rPr>
      </w:pPr>
      <w:r w:rsidRPr="00A2122B">
        <w:rPr>
          <w:rFonts w:eastAsia="Arial" w:cs="Arial"/>
          <w:u w:val="single"/>
        </w:rPr>
        <w:t>M</w:t>
      </w:r>
      <w:r w:rsidR="64E7C597" w:rsidRPr="00A2122B">
        <w:rPr>
          <w:rFonts w:eastAsia="Arial" w:cs="Arial"/>
          <w:u w:val="single"/>
        </w:rPr>
        <w:t>esečn</w:t>
      </w:r>
      <w:r w:rsidR="4EE223D3" w:rsidRPr="00A2122B">
        <w:rPr>
          <w:rFonts w:eastAsia="Arial" w:cs="Arial"/>
          <w:u w:val="single"/>
        </w:rPr>
        <w:t>o</w:t>
      </w:r>
      <w:r w:rsidR="5F6DA9DC" w:rsidRPr="00A2122B">
        <w:rPr>
          <w:rFonts w:eastAsia="Arial" w:cs="Arial"/>
          <w:u w:val="single"/>
        </w:rPr>
        <w:t xml:space="preserve"> vsebinsko</w:t>
      </w:r>
      <w:r w:rsidR="64E7C597" w:rsidRPr="00A2122B">
        <w:rPr>
          <w:rFonts w:eastAsia="Arial" w:cs="Arial"/>
          <w:u w:val="single"/>
        </w:rPr>
        <w:t xml:space="preserve"> načrtovanj</w:t>
      </w:r>
      <w:r w:rsidR="7097D4DE" w:rsidRPr="00A2122B">
        <w:rPr>
          <w:rFonts w:eastAsia="Arial" w:cs="Arial"/>
          <w:u w:val="single"/>
        </w:rPr>
        <w:t>e</w:t>
      </w:r>
    </w:p>
    <w:p w14:paraId="145AF43A" w14:textId="210693C4" w:rsidR="7075D20D" w:rsidRPr="00A2122B" w:rsidRDefault="64E7C597" w:rsidP="00373701">
      <w:r w:rsidRPr="00A2122B">
        <w:rPr>
          <w:rFonts w:eastAsia="Arial"/>
        </w:rPr>
        <w:t>O</w:t>
      </w:r>
      <w:r w:rsidR="4D1C9DE8" w:rsidRPr="00A2122B">
        <w:rPr>
          <w:rFonts w:eastAsia="Arial"/>
        </w:rPr>
        <w:t>ddaja mesečnega načrta aktivnosti (naslov programa usposabljanja, število prijavljenih udeležencev, kraj usposabljanj</w:t>
      </w:r>
      <w:r w:rsidR="00E63509">
        <w:rPr>
          <w:rFonts w:eastAsia="Arial"/>
        </w:rPr>
        <w:t>a</w:t>
      </w:r>
      <w:r w:rsidR="4D1C9DE8" w:rsidRPr="00A2122B">
        <w:rPr>
          <w:rFonts w:eastAsia="Arial"/>
        </w:rPr>
        <w:t xml:space="preserve">, predvidena finančna sredstva, </w:t>
      </w:r>
      <w:r w:rsidR="4D1C9DE8" w:rsidRPr="00A2122B">
        <w:t xml:space="preserve">število vključenih VIZ) in oddaja v potrditev skrbniku pogodbe </w:t>
      </w:r>
      <w:r w:rsidR="20279B5E" w:rsidRPr="00A2122B">
        <w:t>na strani ministrstva</w:t>
      </w:r>
      <w:r w:rsidR="4D1C9DE8" w:rsidRPr="00A2122B">
        <w:t xml:space="preserve"> najkasneje do 28. dne v mesecu za naslednji mesec</w:t>
      </w:r>
      <w:r w:rsidRPr="00A2122B">
        <w:t>.</w:t>
      </w:r>
    </w:p>
    <w:p w14:paraId="2AFC91A6" w14:textId="77777777" w:rsidR="00E4440A" w:rsidRDefault="00E4440A">
      <w:pPr>
        <w:spacing w:after="160" w:line="259" w:lineRule="auto"/>
        <w:jc w:val="left"/>
        <w:rPr>
          <w:rFonts w:eastAsia="Arial" w:cs="Arial"/>
          <w:u w:val="single"/>
        </w:rPr>
      </w:pPr>
      <w:r>
        <w:rPr>
          <w:rFonts w:eastAsia="Arial" w:cs="Arial"/>
          <w:u w:val="single"/>
        </w:rPr>
        <w:br w:type="page"/>
      </w:r>
    </w:p>
    <w:p w14:paraId="739DA95C" w14:textId="176C260D" w:rsidR="3A546B99" w:rsidRPr="00A2122B" w:rsidRDefault="3A546B99" w:rsidP="00A7085E">
      <w:pPr>
        <w:spacing w:after="120"/>
        <w:rPr>
          <w:rFonts w:eastAsia="Arial" w:cs="Arial"/>
        </w:rPr>
      </w:pPr>
      <w:r w:rsidRPr="00A2122B">
        <w:rPr>
          <w:rFonts w:eastAsia="Arial" w:cs="Arial"/>
          <w:u w:val="single"/>
        </w:rPr>
        <w:lastRenderedPageBreak/>
        <w:t>Mesečno vsebinsko poročanje</w:t>
      </w:r>
    </w:p>
    <w:p w14:paraId="6EB0B4A0" w14:textId="0C0E4ED2" w:rsidR="00E4440A" w:rsidRPr="00E4440A" w:rsidRDefault="167F96CF" w:rsidP="2D71FC6F">
      <w:pPr>
        <w:rPr>
          <w:rFonts w:eastAsia="Arial" w:cs="Arial"/>
        </w:rPr>
      </w:pPr>
      <w:r w:rsidRPr="17CA4BAC">
        <w:rPr>
          <w:rFonts w:eastAsia="Arial" w:cs="Arial"/>
        </w:rPr>
        <w:t>Oddaja mesečnega vsebinskega poročila vseh aktivnosti najkasneje do 1</w:t>
      </w:r>
      <w:r w:rsidR="523C7E59" w:rsidRPr="17CA4BAC">
        <w:rPr>
          <w:rFonts w:eastAsia="Arial" w:cs="Arial"/>
        </w:rPr>
        <w:t>0</w:t>
      </w:r>
      <w:r w:rsidRPr="17CA4BAC">
        <w:rPr>
          <w:rFonts w:eastAsia="Arial" w:cs="Arial"/>
        </w:rPr>
        <w:t>. dne v mesecu za prejšnji mesec.</w:t>
      </w:r>
      <w:r w:rsidRPr="17CA4BAC">
        <w:rPr>
          <w:rFonts w:eastAsia="Arial" w:cs="Arial"/>
          <w:b/>
          <w:bCs/>
        </w:rPr>
        <w:t xml:space="preserve"> </w:t>
      </w:r>
      <w:r w:rsidRPr="17CA4BAC">
        <w:rPr>
          <w:rFonts w:eastAsia="Arial" w:cs="Arial"/>
        </w:rPr>
        <w:t xml:space="preserve">Mesečno poročilo zajema </w:t>
      </w:r>
      <w:r w:rsidR="7BF2E922" w:rsidRPr="17CA4BAC">
        <w:rPr>
          <w:rFonts w:eastAsia="Arial" w:cs="Arial"/>
        </w:rPr>
        <w:t xml:space="preserve">podrobnosti o </w:t>
      </w:r>
      <w:r w:rsidR="08035602" w:rsidRPr="17CA4BAC">
        <w:rPr>
          <w:rFonts w:eastAsia="Arial" w:cs="Arial"/>
        </w:rPr>
        <w:t xml:space="preserve">vseh </w:t>
      </w:r>
      <w:r w:rsidR="7BF2E922" w:rsidRPr="17CA4BAC">
        <w:rPr>
          <w:rFonts w:eastAsia="Arial" w:cs="Arial"/>
        </w:rPr>
        <w:t>izvedenih</w:t>
      </w:r>
      <w:r w:rsidRPr="17CA4BAC">
        <w:rPr>
          <w:rFonts w:eastAsia="Arial" w:cs="Arial"/>
        </w:rPr>
        <w:t xml:space="preserve"> aktivnosti</w:t>
      </w:r>
      <w:r w:rsidR="136EFC8B" w:rsidRPr="17CA4BAC">
        <w:rPr>
          <w:rFonts w:eastAsia="Arial" w:cs="Arial"/>
        </w:rPr>
        <w:t>h</w:t>
      </w:r>
      <w:r w:rsidRPr="17CA4BAC">
        <w:rPr>
          <w:rFonts w:eastAsia="Arial" w:cs="Arial"/>
        </w:rPr>
        <w:t xml:space="preserve"> v okviru projekta</w:t>
      </w:r>
      <w:r w:rsidR="4EA63D60" w:rsidRPr="17CA4BAC">
        <w:rPr>
          <w:rFonts w:eastAsia="Arial" w:cs="Arial"/>
        </w:rPr>
        <w:t xml:space="preserve">, </w:t>
      </w:r>
      <w:r w:rsidRPr="17CA4BAC">
        <w:rPr>
          <w:rFonts w:eastAsia="Arial" w:cs="Arial"/>
        </w:rPr>
        <w:t xml:space="preserve">skladno </w:t>
      </w:r>
      <w:r w:rsidR="00DE5797">
        <w:rPr>
          <w:rFonts w:eastAsia="Arial" w:cs="Arial"/>
        </w:rPr>
        <w:t xml:space="preserve">z </w:t>
      </w:r>
      <w:r w:rsidR="2E6BD4C8" w:rsidRPr="17CA4BAC">
        <w:rPr>
          <w:rFonts w:eastAsia="Arial" w:cs="Arial"/>
        </w:rPr>
        <w:t>razpisno dokumentacijo</w:t>
      </w:r>
      <w:r w:rsidRPr="17CA4BAC">
        <w:rPr>
          <w:rFonts w:eastAsia="Arial" w:cs="Arial"/>
        </w:rPr>
        <w:t xml:space="preserve"> in </w:t>
      </w:r>
      <w:r w:rsidR="4E31E5EA" w:rsidRPr="17CA4BAC">
        <w:rPr>
          <w:rFonts w:eastAsia="Arial" w:cs="Arial"/>
        </w:rPr>
        <w:t xml:space="preserve">oddano </w:t>
      </w:r>
      <w:r w:rsidR="27CB7460" w:rsidRPr="17CA4BAC">
        <w:rPr>
          <w:rFonts w:eastAsia="Arial" w:cs="Arial"/>
        </w:rPr>
        <w:t>vlogo</w:t>
      </w:r>
      <w:r w:rsidRPr="17CA4BAC">
        <w:rPr>
          <w:rFonts w:eastAsia="Arial" w:cs="Arial"/>
        </w:rPr>
        <w:t xml:space="preserve">. Predlogo za mesečno poročilo pripravi konzorcij v roku 14 dni od podpisa pogodbe in </w:t>
      </w:r>
      <w:r w:rsidR="44E0A2F3" w:rsidRPr="17CA4BAC">
        <w:rPr>
          <w:rFonts w:eastAsia="Arial" w:cs="Arial"/>
        </w:rPr>
        <w:t xml:space="preserve">jo </w:t>
      </w:r>
      <w:r w:rsidRPr="17CA4BAC">
        <w:rPr>
          <w:rFonts w:eastAsia="Arial" w:cs="Arial"/>
        </w:rPr>
        <w:t xml:space="preserve">uskladi s skrbnikom </w:t>
      </w:r>
      <w:r w:rsidR="7A70A85A" w:rsidRPr="17CA4BAC">
        <w:rPr>
          <w:rFonts w:eastAsia="Arial" w:cs="Arial"/>
        </w:rPr>
        <w:t>na strani ministrstva</w:t>
      </w:r>
      <w:r w:rsidR="71ED1F15" w:rsidRPr="17CA4BAC">
        <w:rPr>
          <w:rFonts w:eastAsia="Arial" w:cs="Arial"/>
        </w:rPr>
        <w:t>.</w:t>
      </w:r>
      <w:r w:rsidR="7EA177CA" w:rsidRPr="17CA4BAC">
        <w:rPr>
          <w:rFonts w:eastAsia="Arial" w:cs="Arial"/>
        </w:rPr>
        <w:t xml:space="preserve"> </w:t>
      </w:r>
    </w:p>
    <w:p w14:paraId="494B9F9C" w14:textId="031A68B2" w:rsidR="4A7574D0" w:rsidRDefault="29E9644E" w:rsidP="00A7085E">
      <w:pPr>
        <w:spacing w:after="120"/>
        <w:rPr>
          <w:rFonts w:eastAsia="Arial" w:cs="Arial"/>
          <w:u w:val="single"/>
        </w:rPr>
      </w:pPr>
      <w:r w:rsidRPr="0C5828FD">
        <w:rPr>
          <w:rFonts w:eastAsia="Arial" w:cs="Arial"/>
          <w:u w:val="single"/>
        </w:rPr>
        <w:t xml:space="preserve">Poročanje skladno </w:t>
      </w:r>
      <w:r w:rsidR="67E7C0A8" w:rsidRPr="0C5828FD">
        <w:rPr>
          <w:rFonts w:eastAsia="Arial" w:cs="Arial"/>
          <w:u w:val="single"/>
        </w:rPr>
        <w:t>z 1</w:t>
      </w:r>
      <w:r w:rsidR="7E387FD9" w:rsidRPr="0C5828FD">
        <w:rPr>
          <w:rFonts w:eastAsia="Arial" w:cs="Arial"/>
          <w:u w:val="single"/>
        </w:rPr>
        <w:t>0</w:t>
      </w:r>
      <w:r w:rsidR="67E7C0A8" w:rsidRPr="0C5828FD">
        <w:rPr>
          <w:rFonts w:eastAsia="Arial" w:cs="Arial"/>
          <w:u w:val="single"/>
        </w:rPr>
        <w:t>.</w:t>
      </w:r>
      <w:r w:rsidRPr="0C5828FD">
        <w:rPr>
          <w:rFonts w:eastAsia="Arial" w:cs="Arial"/>
          <w:u w:val="single"/>
        </w:rPr>
        <w:t xml:space="preserve"> točko </w:t>
      </w:r>
      <w:r w:rsidR="6E694E97" w:rsidRPr="0C5828FD">
        <w:rPr>
          <w:rFonts w:eastAsia="Arial" w:cs="Arial"/>
          <w:u w:val="single"/>
        </w:rPr>
        <w:t xml:space="preserve">besedila </w:t>
      </w:r>
      <w:r w:rsidRPr="0C5828FD">
        <w:rPr>
          <w:rFonts w:eastAsia="Arial" w:cs="Arial"/>
          <w:u w:val="single"/>
        </w:rPr>
        <w:t>javnega razpisa</w:t>
      </w:r>
      <w:r w:rsidR="00A1670E">
        <w:rPr>
          <w:rFonts w:eastAsia="Arial" w:cs="Arial"/>
          <w:u w:val="single"/>
        </w:rPr>
        <w:t>.</w:t>
      </w:r>
      <w:r w:rsidRPr="0C5828FD">
        <w:rPr>
          <w:rFonts w:eastAsia="Arial" w:cs="Arial"/>
          <w:u w:val="single"/>
        </w:rPr>
        <w:t xml:space="preserve"> </w:t>
      </w:r>
    </w:p>
    <w:p w14:paraId="051ED2F3" w14:textId="680D8853" w:rsidR="00A7085E" w:rsidRPr="00A7085E" w:rsidRDefault="39A68CE8" w:rsidP="00A1670E">
      <w:pPr>
        <w:spacing w:after="0"/>
        <w:rPr>
          <w:rFonts w:eastAsia="Arial" w:cs="Arial"/>
        </w:rPr>
      </w:pPr>
      <w:r w:rsidRPr="17CA4BAC">
        <w:rPr>
          <w:rFonts w:eastAsia="Arial" w:cs="Arial"/>
        </w:rPr>
        <w:t xml:space="preserve">Oddaja poročil za naslednje </w:t>
      </w:r>
      <w:r w:rsidR="0046E893" w:rsidRPr="17CA4BAC">
        <w:rPr>
          <w:rFonts w:eastAsia="Arial" w:cs="Arial"/>
        </w:rPr>
        <w:t>cilje</w:t>
      </w:r>
      <w:r w:rsidRPr="17CA4BAC">
        <w:rPr>
          <w:rFonts w:eastAsia="Arial" w:cs="Arial"/>
        </w:rPr>
        <w:t xml:space="preserve"> in kazalnike:</w:t>
      </w:r>
    </w:p>
    <w:p w14:paraId="02A37846" w14:textId="4B5A9941" w:rsidR="4A7574D0" w:rsidRPr="00A2122B" w:rsidRDefault="16CCAA2C" w:rsidP="00A1670E">
      <w:pPr>
        <w:pStyle w:val="Odstavekseznama"/>
        <w:numPr>
          <w:ilvl w:val="0"/>
          <w:numId w:val="5"/>
        </w:numPr>
        <w:spacing w:after="0"/>
        <w:rPr>
          <w:rFonts w:eastAsia="Arial" w:cs="Arial"/>
          <w:color w:val="000000" w:themeColor="text1"/>
        </w:rPr>
      </w:pPr>
      <w:r w:rsidRPr="17CA4BAC">
        <w:rPr>
          <w:rFonts w:eastAsia="Arial" w:cs="Arial"/>
          <w:color w:val="000000" w:themeColor="text1"/>
        </w:rPr>
        <w:t>cilji, skladni z izvedbenim načrtom (dvakrat mesečno</w:t>
      </w:r>
      <w:r w:rsidR="7F002CED" w:rsidRPr="17CA4BAC">
        <w:rPr>
          <w:rFonts w:eastAsia="Arial" w:cs="Arial"/>
          <w:color w:val="000000" w:themeColor="text1"/>
        </w:rPr>
        <w:t>, in sicer do 13. in 28. dne v mesecu oz. prvi delovni dan za tema datuma</w:t>
      </w:r>
      <w:r w:rsidRPr="17CA4BAC">
        <w:rPr>
          <w:rFonts w:eastAsia="Arial" w:cs="Arial"/>
          <w:color w:val="000000" w:themeColor="text1"/>
        </w:rPr>
        <w:t>)</w:t>
      </w:r>
      <w:r w:rsidR="583F3C52" w:rsidRPr="17CA4BAC">
        <w:rPr>
          <w:rFonts w:eastAsia="Arial" w:cs="Arial"/>
          <w:color w:val="000000" w:themeColor="text1"/>
        </w:rPr>
        <w:t>;</w:t>
      </w:r>
    </w:p>
    <w:p w14:paraId="7FB18A1F" w14:textId="2BEFF132" w:rsidR="00A7085E" w:rsidRPr="00A7085E" w:rsidRDefault="45103D39" w:rsidP="00A7085E">
      <w:pPr>
        <w:pStyle w:val="Odstavekseznama"/>
        <w:numPr>
          <w:ilvl w:val="0"/>
          <w:numId w:val="5"/>
        </w:numPr>
        <w:spacing w:line="245" w:lineRule="auto"/>
        <w:rPr>
          <w:rFonts w:eastAsia="Arial" w:cs="Arial"/>
          <w:color w:val="000000" w:themeColor="text1"/>
        </w:rPr>
      </w:pPr>
      <w:r w:rsidRPr="17CA4BAC">
        <w:rPr>
          <w:rFonts w:eastAsia="Arial" w:cs="Arial"/>
          <w:color w:val="000000" w:themeColor="text1"/>
        </w:rPr>
        <w:t>d</w:t>
      </w:r>
      <w:r w:rsidR="16CCAA2C" w:rsidRPr="17CA4BAC">
        <w:rPr>
          <w:rFonts w:eastAsia="Arial" w:cs="Arial"/>
          <w:color w:val="000000" w:themeColor="text1"/>
        </w:rPr>
        <w:t>rugi proje</w:t>
      </w:r>
      <w:r w:rsidR="00A1670E">
        <w:rPr>
          <w:rFonts w:eastAsia="Arial" w:cs="Arial"/>
          <w:color w:val="000000" w:themeColor="text1"/>
        </w:rPr>
        <w:t>ktni specifični kazalniki</w:t>
      </w:r>
      <w:r w:rsidR="16CCAA2C" w:rsidRPr="17CA4BAC">
        <w:rPr>
          <w:rFonts w:eastAsia="Arial" w:cs="Arial"/>
          <w:color w:val="000000" w:themeColor="text1"/>
        </w:rPr>
        <w:t xml:space="preserve"> (poročanje v Q2</w:t>
      </w:r>
      <w:r w:rsidR="39A68CE8" w:rsidRPr="17CA4BAC">
        <w:rPr>
          <w:rFonts w:eastAsia="Arial" w:cs="Arial"/>
          <w:color w:val="000000" w:themeColor="text1"/>
        </w:rPr>
        <w:t>/</w:t>
      </w:r>
      <w:r w:rsidR="16CCAA2C" w:rsidRPr="17CA4BAC">
        <w:rPr>
          <w:rFonts w:eastAsia="Arial" w:cs="Arial"/>
          <w:color w:val="000000" w:themeColor="text1"/>
        </w:rPr>
        <w:t>2024 in Q2</w:t>
      </w:r>
      <w:r w:rsidR="39A68CE8" w:rsidRPr="17CA4BAC">
        <w:rPr>
          <w:rFonts w:eastAsia="Arial" w:cs="Arial"/>
          <w:color w:val="000000" w:themeColor="text1"/>
        </w:rPr>
        <w:t>/</w:t>
      </w:r>
      <w:r w:rsidR="16CCAA2C" w:rsidRPr="17CA4BAC">
        <w:rPr>
          <w:rFonts w:eastAsia="Arial" w:cs="Arial"/>
          <w:color w:val="000000" w:themeColor="text1"/>
        </w:rPr>
        <w:t>2026 o</w:t>
      </w:r>
      <w:r w:rsidR="3CD2FAB8" w:rsidRPr="17CA4BAC">
        <w:rPr>
          <w:rFonts w:eastAsia="Arial" w:cs="Arial"/>
          <w:color w:val="000000" w:themeColor="text1"/>
        </w:rPr>
        <w:t>ziroma</w:t>
      </w:r>
      <w:r w:rsidR="16CCAA2C" w:rsidRPr="17CA4BAC">
        <w:rPr>
          <w:rFonts w:eastAsia="Arial" w:cs="Arial"/>
          <w:color w:val="000000" w:themeColor="text1"/>
        </w:rPr>
        <w:t xml:space="preserve"> za kazalnik</w:t>
      </w:r>
      <w:r w:rsidR="30EFFE2D" w:rsidRPr="17CA4BAC">
        <w:rPr>
          <w:rFonts w:eastAsia="Arial" w:cs="Arial"/>
          <w:color w:val="000000" w:themeColor="text1"/>
        </w:rPr>
        <w:t xml:space="preserve"> </w:t>
      </w:r>
      <w:proofErr w:type="spellStart"/>
      <w:r w:rsidR="00DE5797">
        <w:rPr>
          <w:rFonts w:eastAsia="Arial" w:cs="Arial"/>
          <w:color w:val="000000" w:themeColor="text1"/>
        </w:rPr>
        <w:t>Evalvacijsko</w:t>
      </w:r>
      <w:proofErr w:type="spellEnd"/>
      <w:r w:rsidR="00DE5797">
        <w:rPr>
          <w:rFonts w:eastAsia="Arial" w:cs="Arial"/>
          <w:color w:val="000000" w:themeColor="text1"/>
        </w:rPr>
        <w:t xml:space="preserve"> poročilo</w:t>
      </w:r>
      <w:r w:rsidR="16CCAA2C" w:rsidRPr="17CA4BAC">
        <w:rPr>
          <w:rFonts w:eastAsia="Arial" w:cs="Arial"/>
          <w:color w:val="000000" w:themeColor="text1"/>
        </w:rPr>
        <w:t xml:space="preserve"> vsake pol leta)</w:t>
      </w:r>
      <w:r w:rsidR="07A4C486" w:rsidRPr="17CA4BAC">
        <w:rPr>
          <w:rFonts w:eastAsia="Arial" w:cs="Arial"/>
          <w:color w:val="000000" w:themeColor="text1"/>
        </w:rPr>
        <w:t>;</w:t>
      </w:r>
    </w:p>
    <w:p w14:paraId="2613E603" w14:textId="77777777" w:rsidR="00A7085E" w:rsidRPr="00A7085E" w:rsidRDefault="37F2A202" w:rsidP="00A7085E">
      <w:pPr>
        <w:pStyle w:val="Odstavekseznama"/>
        <w:numPr>
          <w:ilvl w:val="0"/>
          <w:numId w:val="5"/>
        </w:numPr>
        <w:spacing w:line="245" w:lineRule="auto"/>
        <w:rPr>
          <w:rFonts w:eastAsia="Arial" w:cs="Arial"/>
          <w:color w:val="000000" w:themeColor="text1"/>
        </w:rPr>
      </w:pPr>
      <w:r w:rsidRPr="00A7085E">
        <w:rPr>
          <w:rFonts w:eastAsia="Arial" w:cs="Arial"/>
          <w:color w:val="000000" w:themeColor="text1"/>
        </w:rPr>
        <w:t>s</w:t>
      </w:r>
      <w:r w:rsidR="4A7574D0" w:rsidRPr="00A7085E">
        <w:rPr>
          <w:rFonts w:eastAsia="Arial" w:cs="Arial"/>
          <w:color w:val="000000" w:themeColor="text1"/>
        </w:rPr>
        <w:t xml:space="preserve">kupni kazalniki (dvakrat letno, in sicer do 10. </w:t>
      </w:r>
      <w:r w:rsidR="30274D6F" w:rsidRPr="00A7085E">
        <w:rPr>
          <w:rFonts w:eastAsia="Arial" w:cs="Arial"/>
          <w:color w:val="000000" w:themeColor="text1"/>
        </w:rPr>
        <w:t>f</w:t>
      </w:r>
      <w:r w:rsidR="4A7574D0" w:rsidRPr="00A7085E">
        <w:rPr>
          <w:rFonts w:eastAsia="Arial" w:cs="Arial"/>
          <w:color w:val="000000" w:themeColor="text1"/>
        </w:rPr>
        <w:t>eb</w:t>
      </w:r>
      <w:r w:rsidR="58361283" w:rsidRPr="00A7085E">
        <w:rPr>
          <w:rFonts w:eastAsia="Arial" w:cs="Arial"/>
          <w:color w:val="000000" w:themeColor="text1"/>
        </w:rPr>
        <w:t>r</w:t>
      </w:r>
      <w:r w:rsidR="4A7574D0" w:rsidRPr="00A7085E">
        <w:rPr>
          <w:rFonts w:eastAsia="Arial" w:cs="Arial"/>
          <w:color w:val="000000" w:themeColor="text1"/>
        </w:rPr>
        <w:t>uarja in 10. avgusta)</w:t>
      </w:r>
      <w:r w:rsidR="7B6024FA" w:rsidRPr="00A7085E">
        <w:rPr>
          <w:rFonts w:eastAsia="Arial" w:cs="Arial"/>
          <w:color w:val="000000" w:themeColor="text1"/>
        </w:rPr>
        <w:t>;</w:t>
      </w:r>
    </w:p>
    <w:p w14:paraId="5ECF243A" w14:textId="646BC0C7" w:rsidR="004D7829" w:rsidRPr="00A7085E" w:rsidRDefault="1F2ADDEC" w:rsidP="00A7085E">
      <w:pPr>
        <w:pStyle w:val="Odstavekseznama"/>
        <w:numPr>
          <w:ilvl w:val="0"/>
          <w:numId w:val="5"/>
        </w:numPr>
        <w:spacing w:line="245" w:lineRule="auto"/>
        <w:rPr>
          <w:rFonts w:eastAsia="Arial" w:cs="Arial"/>
          <w:color w:val="000000" w:themeColor="text1"/>
        </w:rPr>
      </w:pPr>
      <w:r w:rsidRPr="00A7085E">
        <w:rPr>
          <w:rFonts w:eastAsia="Arial" w:cs="Arial"/>
          <w:color w:val="000000" w:themeColor="text1"/>
        </w:rPr>
        <w:t>p</w:t>
      </w:r>
      <w:r w:rsidR="4A7574D0" w:rsidRPr="00A7085E">
        <w:rPr>
          <w:rFonts w:eastAsia="Arial" w:cs="Arial"/>
          <w:color w:val="000000" w:themeColor="text1"/>
        </w:rPr>
        <w:t xml:space="preserve">rispevek k digitalnemu in zelenemu prehodu (dvakrat letno, in sicer do 13. </w:t>
      </w:r>
      <w:r w:rsidR="1F5C9328" w:rsidRPr="00A7085E">
        <w:rPr>
          <w:rFonts w:eastAsia="Arial" w:cs="Arial"/>
          <w:color w:val="000000" w:themeColor="text1"/>
        </w:rPr>
        <w:t>a</w:t>
      </w:r>
      <w:r w:rsidR="4A7574D0" w:rsidRPr="00A7085E">
        <w:rPr>
          <w:rFonts w:eastAsia="Arial" w:cs="Arial"/>
          <w:color w:val="000000" w:themeColor="text1"/>
        </w:rPr>
        <w:t xml:space="preserve">prila in 28. </w:t>
      </w:r>
      <w:r w:rsidR="1A8BFE5D" w:rsidRPr="00A7085E">
        <w:rPr>
          <w:rFonts w:eastAsia="Arial" w:cs="Arial"/>
          <w:color w:val="000000" w:themeColor="text1"/>
        </w:rPr>
        <w:t>s</w:t>
      </w:r>
      <w:r w:rsidR="4A7574D0" w:rsidRPr="00A7085E">
        <w:rPr>
          <w:rFonts w:eastAsia="Arial" w:cs="Arial"/>
          <w:color w:val="000000" w:themeColor="text1"/>
        </w:rPr>
        <w:t>eptembra)</w:t>
      </w:r>
      <w:r w:rsidR="0D23F92C" w:rsidRPr="00A7085E">
        <w:rPr>
          <w:rFonts w:eastAsia="Arial" w:cs="Arial"/>
          <w:color w:val="000000" w:themeColor="text1"/>
        </w:rPr>
        <w:t>.</w:t>
      </w:r>
    </w:p>
    <w:p w14:paraId="0AE60078" w14:textId="77777777" w:rsidR="004D7829" w:rsidRPr="00A2122B" w:rsidRDefault="004D7829" w:rsidP="2D71FC6F">
      <w:pPr>
        <w:pStyle w:val="Odstavekseznama"/>
        <w:ind w:left="1440"/>
        <w:rPr>
          <w:rFonts w:eastAsia="Arial" w:cs="Arial"/>
          <w:color w:val="000000" w:themeColor="text1"/>
        </w:rPr>
      </w:pPr>
    </w:p>
    <w:p w14:paraId="4DD92BE6" w14:textId="6766F85E" w:rsidR="00777672" w:rsidRPr="00A2122B" w:rsidRDefault="00D6556B" w:rsidP="2D71FC6F">
      <w:pPr>
        <w:pStyle w:val="Odstavekseznama"/>
        <w:keepNext/>
        <w:keepLines/>
        <w:numPr>
          <w:ilvl w:val="0"/>
          <w:numId w:val="29"/>
        </w:numPr>
        <w:spacing w:before="40" w:after="120" w:line="247" w:lineRule="auto"/>
        <w:ind w:left="782" w:hanging="357"/>
        <w:outlineLvl w:val="2"/>
        <w:rPr>
          <w:rFonts w:eastAsia="Arial" w:cs="Arial"/>
          <w:b/>
          <w:bCs/>
        </w:rPr>
      </w:pPr>
      <w:bookmarkStart w:id="494" w:name="_Toc111719313"/>
      <w:bookmarkStart w:id="495" w:name="_Toc111726953"/>
      <w:bookmarkStart w:id="496" w:name="_Toc112392190"/>
      <w:bookmarkStart w:id="497" w:name="_Toc112372444"/>
      <w:bookmarkStart w:id="498" w:name="_Toc112658007"/>
      <w:bookmarkStart w:id="499" w:name="_Toc113622656"/>
      <w:bookmarkStart w:id="500" w:name="_Toc113973085"/>
      <w:bookmarkStart w:id="501" w:name="_Toc115431480"/>
      <w:bookmarkStart w:id="502" w:name="_Toc115960481"/>
      <w:r>
        <w:rPr>
          <w:rFonts w:eastAsia="Arial" w:cs="Arial"/>
          <w:b/>
          <w:bCs/>
        </w:rPr>
        <w:t>O</w:t>
      </w:r>
      <w:r w:rsidR="6334A28F" w:rsidRPr="00A2122B">
        <w:rPr>
          <w:rFonts w:eastAsia="Arial" w:cs="Arial"/>
          <w:b/>
          <w:bCs/>
        </w:rPr>
        <w:t>perativno vodenje in izvajanje projekta</w:t>
      </w:r>
      <w:bookmarkEnd w:id="494"/>
      <w:bookmarkEnd w:id="495"/>
      <w:bookmarkEnd w:id="496"/>
      <w:bookmarkEnd w:id="497"/>
      <w:bookmarkEnd w:id="498"/>
      <w:bookmarkEnd w:id="499"/>
      <w:bookmarkEnd w:id="500"/>
      <w:bookmarkEnd w:id="501"/>
      <w:bookmarkEnd w:id="502"/>
      <w:r w:rsidR="6334A28F" w:rsidRPr="00A2122B">
        <w:rPr>
          <w:rFonts w:eastAsia="Arial" w:cs="Arial"/>
        </w:rPr>
        <w:t xml:space="preserve"> </w:t>
      </w:r>
    </w:p>
    <w:p w14:paraId="4EB42D01" w14:textId="6DCBC8D2" w:rsidR="00777672" w:rsidRPr="00A2122B" w:rsidRDefault="286E67F7" w:rsidP="2D71FC6F">
      <w:pPr>
        <w:rPr>
          <w:rFonts w:eastAsia="Arial" w:cs="Arial"/>
        </w:rPr>
      </w:pPr>
      <w:r w:rsidRPr="17CA4BAC">
        <w:rPr>
          <w:rFonts w:eastAsia="Arial" w:cs="Arial"/>
        </w:rPr>
        <w:t>Obsega razporejanje nalog med sodelavce projekta, vodenje in spremljanje izvajanja projekta, zagotavljanje učinkovite organizacije dejavnosti, izvajanje administrativnih nalog, zagotavljanje človeški</w:t>
      </w:r>
      <w:r w:rsidR="5993EC79" w:rsidRPr="17CA4BAC">
        <w:rPr>
          <w:rFonts w:eastAsia="Arial" w:cs="Arial"/>
        </w:rPr>
        <w:t>h</w:t>
      </w:r>
      <w:r w:rsidRPr="17CA4BAC">
        <w:rPr>
          <w:rFonts w:eastAsia="Arial" w:cs="Arial"/>
        </w:rPr>
        <w:t xml:space="preserve"> in materialnih virov, zagotavljanje priprave in dosledne uporabe protokol</w:t>
      </w:r>
      <w:r w:rsidR="23A7EAAD" w:rsidRPr="17CA4BAC">
        <w:rPr>
          <w:rFonts w:eastAsia="Arial" w:cs="Arial"/>
        </w:rPr>
        <w:t>ov za doseganje kakovosti itd.</w:t>
      </w:r>
    </w:p>
    <w:p w14:paraId="4352DA98" w14:textId="7B8C2C87" w:rsidR="1B0542D8" w:rsidRPr="00A2122B" w:rsidRDefault="00A1670E" w:rsidP="2D71FC6F">
      <w:pPr>
        <w:rPr>
          <w:rFonts w:eastAsia="Arial" w:cs="Arial"/>
        </w:rPr>
      </w:pPr>
      <w:r>
        <w:rPr>
          <w:rFonts w:eastAsia="Arial" w:cs="Arial"/>
        </w:rPr>
        <w:t>Vodja</w:t>
      </w:r>
      <w:r w:rsidR="7372CE0A" w:rsidRPr="00A2122B">
        <w:rPr>
          <w:rFonts w:eastAsia="Arial" w:cs="Arial"/>
        </w:rPr>
        <w:t xml:space="preserve"> projekta in </w:t>
      </w:r>
      <w:r>
        <w:rPr>
          <w:rFonts w:eastAsia="Arial" w:cs="Arial"/>
        </w:rPr>
        <w:t xml:space="preserve">vodja </w:t>
      </w:r>
      <w:r w:rsidR="7372CE0A" w:rsidRPr="00A2122B">
        <w:rPr>
          <w:rFonts w:eastAsia="Arial" w:cs="Arial"/>
        </w:rPr>
        <w:t>krovne razvojne skupin</w:t>
      </w:r>
      <w:r w:rsidR="00D6556B">
        <w:rPr>
          <w:rFonts w:eastAsia="Arial" w:cs="Arial"/>
        </w:rPr>
        <w:t>e</w:t>
      </w:r>
      <w:r w:rsidR="7372CE0A" w:rsidRPr="00A2122B">
        <w:rPr>
          <w:rFonts w:eastAsia="Arial" w:cs="Arial"/>
        </w:rPr>
        <w:t xml:space="preserve"> sta 100</w:t>
      </w:r>
      <w:r w:rsidR="0E341D51" w:rsidRPr="00A2122B">
        <w:rPr>
          <w:rFonts w:eastAsia="Arial" w:cs="Arial"/>
        </w:rPr>
        <w:t xml:space="preserve"> </w:t>
      </w:r>
      <w:r w:rsidR="7372CE0A" w:rsidRPr="00A2122B">
        <w:rPr>
          <w:rFonts w:eastAsia="Arial" w:cs="Arial"/>
        </w:rPr>
        <w:t>% zaposlen</w:t>
      </w:r>
      <w:r w:rsidR="33738D99" w:rsidRPr="00A2122B">
        <w:rPr>
          <w:rFonts w:eastAsia="Arial" w:cs="Arial"/>
        </w:rPr>
        <w:t>i</w:t>
      </w:r>
      <w:r w:rsidR="7372CE0A" w:rsidRPr="00A2122B">
        <w:rPr>
          <w:rFonts w:eastAsia="Arial" w:cs="Arial"/>
        </w:rPr>
        <w:t xml:space="preserve"> pri prijavitelju ali </w:t>
      </w:r>
      <w:proofErr w:type="spellStart"/>
      <w:r w:rsidR="7372CE0A" w:rsidRPr="00A2122B">
        <w:rPr>
          <w:rFonts w:eastAsia="Arial" w:cs="Arial"/>
        </w:rPr>
        <w:t>konzorcijskem</w:t>
      </w:r>
      <w:proofErr w:type="spellEnd"/>
      <w:r w:rsidR="7372CE0A" w:rsidRPr="00A2122B">
        <w:rPr>
          <w:rFonts w:eastAsia="Arial" w:cs="Arial"/>
        </w:rPr>
        <w:t xml:space="preserve"> partnerju.</w:t>
      </w:r>
    </w:p>
    <w:p w14:paraId="37A68CD5" w14:textId="652565CF" w:rsidR="00777672" w:rsidRPr="00A2122B" w:rsidRDefault="00D6556B" w:rsidP="2D71FC6F">
      <w:pPr>
        <w:pStyle w:val="Kazalovsebine1"/>
        <w:numPr>
          <w:ilvl w:val="0"/>
          <w:numId w:val="29"/>
        </w:numPr>
        <w:rPr>
          <w:rFonts w:eastAsia="Arial" w:cs="Arial"/>
          <w:b/>
          <w:bCs/>
        </w:rPr>
      </w:pPr>
      <w:r>
        <w:rPr>
          <w:rFonts w:eastAsia="Arial" w:cs="Arial"/>
          <w:b/>
          <w:bCs/>
        </w:rPr>
        <w:t>S</w:t>
      </w:r>
      <w:r w:rsidR="6334A28F" w:rsidRPr="00A2122B">
        <w:rPr>
          <w:rFonts w:eastAsia="Arial" w:cs="Arial"/>
          <w:b/>
          <w:bCs/>
        </w:rPr>
        <w:t>porazum z vključenimi VIZ</w:t>
      </w:r>
    </w:p>
    <w:p w14:paraId="5B1B22A3" w14:textId="77777777" w:rsidR="00777672" w:rsidRPr="00A2122B" w:rsidRDefault="00777672" w:rsidP="2D71FC6F">
      <w:pPr>
        <w:rPr>
          <w:rFonts w:eastAsia="Arial" w:cs="Arial"/>
          <w:highlight w:val="yellow"/>
        </w:rPr>
      </w:pPr>
      <w:r w:rsidRPr="00A2122B">
        <w:rPr>
          <w:rFonts w:eastAsia="Arial" w:cs="Arial"/>
        </w:rPr>
        <w:t xml:space="preserve">Z vsakim VIZ, ki sodeluje v projektu, mora biti sklenjen sporazum o sodelovanju. </w:t>
      </w:r>
    </w:p>
    <w:p w14:paraId="15C2F4F8" w14:textId="77777777" w:rsidR="00777672" w:rsidRPr="00A2122B" w:rsidRDefault="5DE61411" w:rsidP="00A1670E">
      <w:pPr>
        <w:spacing w:after="0"/>
        <w:rPr>
          <w:rFonts w:eastAsia="Arial" w:cs="Arial"/>
        </w:rPr>
      </w:pPr>
      <w:r w:rsidRPr="00A2122B">
        <w:rPr>
          <w:rFonts w:eastAsia="Arial" w:cs="Arial"/>
        </w:rPr>
        <w:t>Sporazum vključuje:</w:t>
      </w:r>
    </w:p>
    <w:p w14:paraId="1D2E2E7D" w14:textId="77777777" w:rsidR="00777672" w:rsidRPr="00A2122B" w:rsidRDefault="00777672" w:rsidP="00A1670E">
      <w:pPr>
        <w:pStyle w:val="Kazalovsebine1"/>
        <w:numPr>
          <w:ilvl w:val="0"/>
          <w:numId w:val="23"/>
        </w:numPr>
        <w:spacing w:after="0"/>
        <w:rPr>
          <w:rFonts w:eastAsia="Arial" w:cs="Arial"/>
        </w:rPr>
      </w:pPr>
      <w:r w:rsidRPr="00A2122B">
        <w:rPr>
          <w:rFonts w:eastAsia="Arial" w:cs="Arial"/>
        </w:rPr>
        <w:t>izjavo ravnatelja, da se bo redno udeleževal usposabljanj za vodstvene delavce, promoviral projekt med sodelavci in širše, sprejemal vse finančne in organizacijske pogoje ter spodbujal vključevanje strokovnih delavcev v projekt;</w:t>
      </w:r>
    </w:p>
    <w:p w14:paraId="583C8992" w14:textId="23DA75DF" w:rsidR="00573D9B" w:rsidRPr="00A2122B" w:rsidRDefault="515C9764" w:rsidP="2D71FC6F">
      <w:pPr>
        <w:pStyle w:val="Odstavekseznama"/>
        <w:numPr>
          <w:ilvl w:val="0"/>
          <w:numId w:val="23"/>
        </w:numPr>
        <w:rPr>
          <w:rFonts w:eastAsia="Arial" w:cs="Arial"/>
        </w:rPr>
      </w:pPr>
      <w:r w:rsidRPr="00A2122B">
        <w:rPr>
          <w:rFonts w:eastAsia="Arial" w:cs="Arial"/>
        </w:rPr>
        <w:t>seznam vsaj 60</w:t>
      </w:r>
      <w:r w:rsidR="0D531380" w:rsidRPr="00A2122B">
        <w:rPr>
          <w:rFonts w:eastAsia="Arial" w:cs="Arial"/>
        </w:rPr>
        <w:t xml:space="preserve"> </w:t>
      </w:r>
      <w:r w:rsidRPr="00A2122B">
        <w:rPr>
          <w:rFonts w:eastAsia="Arial" w:cs="Arial"/>
        </w:rPr>
        <w:t>% strokovnih delavcev VIZ z izjavo, da se bodo redno udeleževali usposabljanj za strokovne delavce in promovirali projekt med sodelavci in širše</w:t>
      </w:r>
      <w:r w:rsidR="0ACA7F95" w:rsidRPr="00A2122B">
        <w:rPr>
          <w:rFonts w:eastAsia="Arial" w:cs="Arial"/>
        </w:rPr>
        <w:t>.</w:t>
      </w:r>
    </w:p>
    <w:p w14:paraId="1787CBB9" w14:textId="3433C94A" w:rsidR="00514609" w:rsidRPr="00A2122B" w:rsidRDefault="5DE61411" w:rsidP="2D71FC6F">
      <w:pPr>
        <w:rPr>
          <w:rFonts w:eastAsia="Arial" w:cs="Arial"/>
        </w:rPr>
      </w:pPr>
      <w:r w:rsidRPr="00A2122B">
        <w:rPr>
          <w:rFonts w:eastAsia="Arial" w:cs="Arial"/>
        </w:rPr>
        <w:t xml:space="preserve">Na začetku projekta koordinacijski strateški odbor pripravi predlog sporazuma, ki ga potrdi skrbnik pogodbe </w:t>
      </w:r>
      <w:r w:rsidR="7C6900A0" w:rsidRPr="00A2122B">
        <w:rPr>
          <w:rFonts w:eastAsia="Arial" w:cs="Arial"/>
        </w:rPr>
        <w:t>na strani ministrstva</w:t>
      </w:r>
      <w:r w:rsidRPr="00A2122B">
        <w:rPr>
          <w:rFonts w:eastAsia="Arial" w:cs="Arial"/>
        </w:rPr>
        <w:t xml:space="preserve">. </w:t>
      </w:r>
    </w:p>
    <w:p w14:paraId="6DDC4DEA" w14:textId="20625445" w:rsidR="00777672" w:rsidRPr="00A2122B" w:rsidRDefault="00D6556B" w:rsidP="2D71FC6F">
      <w:pPr>
        <w:pStyle w:val="Odstavekseznama"/>
        <w:numPr>
          <w:ilvl w:val="0"/>
          <w:numId w:val="29"/>
        </w:numPr>
        <w:rPr>
          <w:rFonts w:eastAsia="Arial" w:cs="Arial"/>
          <w:b/>
          <w:bCs/>
        </w:rPr>
      </w:pPr>
      <w:r>
        <w:rPr>
          <w:rFonts w:eastAsia="Arial" w:cs="Arial"/>
          <w:b/>
          <w:bCs/>
        </w:rPr>
        <w:t>E</w:t>
      </w:r>
      <w:r w:rsidR="00A1670E">
        <w:rPr>
          <w:rFonts w:eastAsia="Arial" w:cs="Arial"/>
          <w:b/>
          <w:bCs/>
        </w:rPr>
        <w:t>notna kontaktna</w:t>
      </w:r>
      <w:r w:rsidR="6334A28F" w:rsidRPr="00A2122B">
        <w:rPr>
          <w:rFonts w:eastAsia="Arial" w:cs="Arial"/>
          <w:b/>
          <w:bCs/>
        </w:rPr>
        <w:t xml:space="preserve"> </w:t>
      </w:r>
      <w:r w:rsidR="00A1670E">
        <w:rPr>
          <w:rFonts w:eastAsia="Arial" w:cs="Arial"/>
          <w:b/>
          <w:bCs/>
        </w:rPr>
        <w:t>in vstopna</w:t>
      </w:r>
      <w:r w:rsidR="15062594" w:rsidRPr="00A2122B">
        <w:rPr>
          <w:rFonts w:eastAsia="Arial" w:cs="Arial"/>
          <w:b/>
          <w:bCs/>
        </w:rPr>
        <w:t xml:space="preserve"> </w:t>
      </w:r>
      <w:r w:rsidR="00A1670E">
        <w:rPr>
          <w:rFonts w:eastAsia="Arial" w:cs="Arial"/>
          <w:b/>
          <w:bCs/>
        </w:rPr>
        <w:t>točka</w:t>
      </w:r>
      <w:r w:rsidR="6334A28F" w:rsidRPr="00A2122B">
        <w:rPr>
          <w:rFonts w:eastAsia="Arial" w:cs="Arial"/>
          <w:b/>
          <w:bCs/>
        </w:rPr>
        <w:t xml:space="preserve"> </w:t>
      </w:r>
    </w:p>
    <w:p w14:paraId="099AD521" w14:textId="65CF8BDA" w:rsidR="00777672" w:rsidRPr="00A2122B" w:rsidRDefault="6E83B288" w:rsidP="2D71FC6F">
      <w:pPr>
        <w:rPr>
          <w:rFonts w:eastAsia="Arial" w:cs="Arial"/>
        </w:rPr>
      </w:pPr>
      <w:r w:rsidRPr="00A2122B">
        <w:rPr>
          <w:rFonts w:eastAsia="Arial" w:cs="Arial"/>
        </w:rPr>
        <w:t xml:space="preserve">Za sodelavce projekta in VIZ (vključno za udeležence usposabljanj) je treba zagotoviti enotno </w:t>
      </w:r>
      <w:r w:rsidR="61CD2798" w:rsidRPr="00A2122B">
        <w:rPr>
          <w:rFonts w:eastAsia="Arial" w:cs="Arial"/>
        </w:rPr>
        <w:t>k</w:t>
      </w:r>
      <w:r w:rsidRPr="00A2122B">
        <w:rPr>
          <w:rFonts w:eastAsia="Arial" w:cs="Arial"/>
        </w:rPr>
        <w:t>o</w:t>
      </w:r>
      <w:r w:rsidR="61CD2798" w:rsidRPr="00A2122B">
        <w:rPr>
          <w:rFonts w:eastAsia="Arial" w:cs="Arial"/>
        </w:rPr>
        <w:t>ntaktno</w:t>
      </w:r>
      <w:r w:rsidR="62C6E44F" w:rsidRPr="00A2122B">
        <w:rPr>
          <w:rFonts w:eastAsia="Arial" w:cs="Arial"/>
        </w:rPr>
        <w:t xml:space="preserve"> in vstopno</w:t>
      </w:r>
      <w:r w:rsidRPr="00A2122B">
        <w:rPr>
          <w:rFonts w:eastAsia="Arial" w:cs="Arial"/>
        </w:rPr>
        <w:t xml:space="preserve"> točko</w:t>
      </w:r>
      <w:r w:rsidR="363C7C56" w:rsidRPr="00A2122B">
        <w:rPr>
          <w:rFonts w:eastAsia="Arial" w:cs="Arial"/>
        </w:rPr>
        <w:t xml:space="preserve"> (vsi komunikacijski kanali). </w:t>
      </w:r>
      <w:r w:rsidR="28601C62" w:rsidRPr="00A2122B">
        <w:rPr>
          <w:rFonts w:eastAsia="Arial" w:cs="Arial"/>
        </w:rPr>
        <w:t xml:space="preserve">Vstopna </w:t>
      </w:r>
      <w:r w:rsidR="40FCF7C8" w:rsidRPr="00A2122B">
        <w:rPr>
          <w:rFonts w:eastAsia="Arial" w:cs="Arial"/>
        </w:rPr>
        <w:t>s</w:t>
      </w:r>
      <w:r w:rsidR="363C7C56" w:rsidRPr="00A2122B">
        <w:rPr>
          <w:rFonts w:eastAsia="Arial" w:cs="Arial"/>
        </w:rPr>
        <w:t xml:space="preserve">pletna stran </w:t>
      </w:r>
      <w:r w:rsidR="33BA0D74" w:rsidRPr="00A2122B">
        <w:rPr>
          <w:rFonts w:eastAsia="Arial" w:cs="Arial"/>
        </w:rPr>
        <w:t xml:space="preserve">projekta </w:t>
      </w:r>
      <w:r w:rsidR="363C7C56" w:rsidRPr="00A2122B">
        <w:rPr>
          <w:rFonts w:eastAsia="Arial" w:cs="Arial"/>
        </w:rPr>
        <w:t>mora delovati</w:t>
      </w:r>
      <w:r w:rsidRPr="00A2122B">
        <w:rPr>
          <w:rFonts w:eastAsia="Arial" w:cs="Arial"/>
        </w:rPr>
        <w:t xml:space="preserve"> v okviru Slovenskega izobraževalnega omrežja (</w:t>
      </w:r>
      <w:hyperlink r:id="rId36" w:history="1">
        <w:r w:rsidRPr="00A1670E">
          <w:rPr>
            <w:rStyle w:val="Hiperpovezava"/>
            <w:rFonts w:eastAsia="Arial" w:cs="Arial"/>
            <w:szCs w:val="22"/>
            <w:lang w:val="sl-SI"/>
          </w:rPr>
          <w:t>www.sio.si</w:t>
        </w:r>
      </w:hyperlink>
      <w:r w:rsidRPr="00A2122B">
        <w:rPr>
          <w:rFonts w:eastAsia="Arial" w:cs="Arial"/>
        </w:rPr>
        <w:t>)</w:t>
      </w:r>
      <w:r w:rsidR="64B7D286" w:rsidRPr="00A2122B">
        <w:rPr>
          <w:rFonts w:eastAsia="Arial" w:cs="Arial"/>
        </w:rPr>
        <w:t xml:space="preserve">. </w:t>
      </w:r>
    </w:p>
    <w:p w14:paraId="77ECE8F4" w14:textId="50608A35" w:rsidR="00777672" w:rsidRPr="00A2122B" w:rsidRDefault="00D6556B" w:rsidP="2D71FC6F">
      <w:pPr>
        <w:pStyle w:val="Odstavekseznama"/>
        <w:numPr>
          <w:ilvl w:val="0"/>
          <w:numId w:val="29"/>
        </w:numPr>
        <w:rPr>
          <w:rFonts w:eastAsia="Arial" w:cs="Arial"/>
          <w:b/>
          <w:bCs/>
        </w:rPr>
      </w:pPr>
      <w:r>
        <w:rPr>
          <w:rFonts w:eastAsia="Arial" w:cs="Arial"/>
          <w:b/>
          <w:bCs/>
        </w:rPr>
        <w:t>P</w:t>
      </w:r>
      <w:r w:rsidR="6334A28F" w:rsidRPr="00A2122B">
        <w:rPr>
          <w:rFonts w:eastAsia="Arial" w:cs="Arial"/>
          <w:b/>
          <w:bCs/>
        </w:rPr>
        <w:t xml:space="preserve">odporo vodenju in izvajanju projekta z uporabo učinkovite informacijske rešitve </w:t>
      </w:r>
    </w:p>
    <w:p w14:paraId="7CE5F58B" w14:textId="0FDBBEE0" w:rsidR="00777672" w:rsidRPr="00A2122B" w:rsidRDefault="6E850909" w:rsidP="2D71FC6F">
      <w:pPr>
        <w:rPr>
          <w:rFonts w:eastAsia="Arial" w:cs="Arial"/>
        </w:rPr>
      </w:pPr>
      <w:r w:rsidRPr="00A2122B">
        <w:rPr>
          <w:rFonts w:eastAsia="Arial" w:cs="Arial"/>
        </w:rPr>
        <w:t>V okviru projekta je treba vzpostaviti celovit model digitalizacije poslovanja, s katerim bo konzorcij upravljal, koordiniral in izvajal projekt (upravljanje s kadri, časom, sredstvi in rezultati, spremljanje in vrednotenje izvajanje projekta, upravljanje s tveganji in spremembami itd.).</w:t>
      </w:r>
    </w:p>
    <w:p w14:paraId="427D0176" w14:textId="449D7E7D" w:rsidR="00E4440A" w:rsidRDefault="4CC6D50D" w:rsidP="00E4440A">
      <w:pPr>
        <w:rPr>
          <w:rFonts w:eastAsia="Arial" w:cs="Arial"/>
          <w:b/>
          <w:bCs/>
        </w:rPr>
      </w:pPr>
      <w:r w:rsidRPr="17CA4BAC">
        <w:rPr>
          <w:rFonts w:eastAsia="Arial" w:cs="Arial"/>
        </w:rPr>
        <w:t>P</w:t>
      </w:r>
      <w:r w:rsidR="7F6FEF95" w:rsidRPr="17CA4BAC">
        <w:rPr>
          <w:rFonts w:eastAsia="Arial" w:cs="Arial"/>
        </w:rPr>
        <w:t xml:space="preserve">rogrami usposabljanj bodo </w:t>
      </w:r>
      <w:r w:rsidR="34492407" w:rsidRPr="17CA4BAC">
        <w:rPr>
          <w:rFonts w:eastAsia="Arial" w:cs="Arial"/>
        </w:rPr>
        <w:t xml:space="preserve">objavljeni v </w:t>
      </w:r>
      <w:r w:rsidR="7F6FEF95" w:rsidRPr="17CA4BAC">
        <w:rPr>
          <w:rFonts w:eastAsia="Arial" w:cs="Arial"/>
        </w:rPr>
        <w:t xml:space="preserve">sistemu </w:t>
      </w:r>
      <w:r w:rsidR="34492407" w:rsidRPr="17CA4BAC">
        <w:rPr>
          <w:rFonts w:eastAsia="Arial" w:cs="Arial"/>
        </w:rPr>
        <w:t>KATIS</w:t>
      </w:r>
      <w:r w:rsidR="722B1293" w:rsidRPr="17CA4BAC">
        <w:rPr>
          <w:rFonts w:eastAsia="Arial" w:cs="Arial"/>
        </w:rPr>
        <w:t>. V okviru KATIS</w:t>
      </w:r>
      <w:r w:rsidR="46F8327C" w:rsidRPr="17CA4BAC">
        <w:rPr>
          <w:rFonts w:eastAsia="Arial" w:cs="Arial"/>
        </w:rPr>
        <w:t>-</w:t>
      </w:r>
      <w:r w:rsidR="1D6FD744" w:rsidRPr="17CA4BAC">
        <w:rPr>
          <w:rFonts w:eastAsia="Arial" w:cs="Arial"/>
        </w:rPr>
        <w:t>a</w:t>
      </w:r>
      <w:r w:rsidR="722B1293" w:rsidRPr="17CA4BAC">
        <w:rPr>
          <w:rFonts w:eastAsia="Arial" w:cs="Arial"/>
        </w:rPr>
        <w:t xml:space="preserve"> </w:t>
      </w:r>
      <w:r w:rsidR="66EC691C" w:rsidRPr="17CA4BAC">
        <w:rPr>
          <w:rFonts w:eastAsia="Arial" w:cs="Arial"/>
        </w:rPr>
        <w:t>se</w:t>
      </w:r>
      <w:r w:rsidR="722B1293" w:rsidRPr="17CA4BAC">
        <w:rPr>
          <w:rFonts w:eastAsia="Arial" w:cs="Arial"/>
        </w:rPr>
        <w:t xml:space="preserve"> vodi evidenco programov in </w:t>
      </w:r>
      <w:r w:rsidR="00DE5797">
        <w:rPr>
          <w:rFonts w:eastAsia="Arial" w:cs="Arial"/>
        </w:rPr>
        <w:t>udeležb</w:t>
      </w:r>
      <w:r w:rsidR="33C49288" w:rsidRPr="17CA4BAC">
        <w:rPr>
          <w:rFonts w:eastAsia="Arial" w:cs="Arial"/>
        </w:rPr>
        <w:t xml:space="preserve"> v programih, </w:t>
      </w:r>
      <w:r w:rsidR="00DE5797">
        <w:rPr>
          <w:rFonts w:eastAsia="Arial" w:cs="Arial"/>
        </w:rPr>
        <w:t>podatke</w:t>
      </w:r>
      <w:r w:rsidR="2D305276" w:rsidRPr="17CA4BAC">
        <w:rPr>
          <w:rFonts w:eastAsia="Arial" w:cs="Arial"/>
        </w:rPr>
        <w:t xml:space="preserve"> o</w:t>
      </w:r>
      <w:r w:rsidR="722B1293" w:rsidRPr="17CA4BAC">
        <w:rPr>
          <w:rFonts w:eastAsia="Arial" w:cs="Arial"/>
        </w:rPr>
        <w:t xml:space="preserve"> realizacij</w:t>
      </w:r>
      <w:r w:rsidR="0EC609DF" w:rsidRPr="17CA4BAC">
        <w:rPr>
          <w:rFonts w:eastAsia="Arial" w:cs="Arial"/>
        </w:rPr>
        <w:t>i</w:t>
      </w:r>
      <w:r w:rsidR="1E7B51EC" w:rsidRPr="17CA4BAC">
        <w:rPr>
          <w:rFonts w:eastAsia="Arial" w:cs="Arial"/>
        </w:rPr>
        <w:t xml:space="preserve"> ter </w:t>
      </w:r>
      <w:r w:rsidR="3EB570DF" w:rsidRPr="17CA4BAC">
        <w:rPr>
          <w:rFonts w:eastAsia="Arial" w:cs="Arial"/>
        </w:rPr>
        <w:t>evalvacij</w:t>
      </w:r>
      <w:r w:rsidR="043EA251" w:rsidRPr="17CA4BAC">
        <w:rPr>
          <w:rFonts w:eastAsia="Arial" w:cs="Arial"/>
        </w:rPr>
        <w:t>i</w:t>
      </w:r>
      <w:r w:rsidR="0C77CE62" w:rsidRPr="17CA4BAC">
        <w:rPr>
          <w:rFonts w:eastAsia="Arial" w:cs="Arial"/>
        </w:rPr>
        <w:t xml:space="preserve"> programov</w:t>
      </w:r>
      <w:r w:rsidR="1B87E386" w:rsidRPr="17CA4BAC">
        <w:rPr>
          <w:rFonts w:eastAsia="Arial" w:cs="Arial"/>
        </w:rPr>
        <w:t>, ki bodo podlaga za dokazovanje doseganja kazalnikov</w:t>
      </w:r>
      <w:r w:rsidR="186E0C0B" w:rsidRPr="17CA4BAC">
        <w:rPr>
          <w:rFonts w:eastAsia="Arial" w:cs="Arial"/>
        </w:rPr>
        <w:t>. Podatki o udeležbi in pridobljen</w:t>
      </w:r>
      <w:r w:rsidR="29AB7ABE" w:rsidRPr="17CA4BAC">
        <w:rPr>
          <w:rFonts w:eastAsia="Arial" w:cs="Arial"/>
        </w:rPr>
        <w:t>i</w:t>
      </w:r>
      <w:r w:rsidR="186E0C0B" w:rsidRPr="17CA4BAC">
        <w:rPr>
          <w:rFonts w:eastAsia="Arial" w:cs="Arial"/>
        </w:rPr>
        <w:t>h pravicah iz naslova izobraževanj</w:t>
      </w:r>
      <w:r w:rsidR="13E48FA6" w:rsidRPr="17CA4BAC">
        <w:rPr>
          <w:rFonts w:eastAsia="Arial" w:cs="Arial"/>
        </w:rPr>
        <w:t xml:space="preserve"> so dostopni </w:t>
      </w:r>
      <w:r w:rsidR="28BBAEB8" w:rsidRPr="17CA4BAC">
        <w:rPr>
          <w:rFonts w:eastAsia="Arial" w:cs="Arial"/>
        </w:rPr>
        <w:t>pooblaščenim osebam na ministrstvu, izvajalcem (za programe, ki jih izvajajo), ravnateljem za organizacijo in vodenje i</w:t>
      </w:r>
      <w:r w:rsidR="7C3127C3" w:rsidRPr="17CA4BAC">
        <w:rPr>
          <w:rFonts w:eastAsia="Arial" w:cs="Arial"/>
        </w:rPr>
        <w:t xml:space="preserve">zobraževanja kolektiva </w:t>
      </w:r>
      <w:r w:rsidR="2B5EF382" w:rsidRPr="17CA4BAC">
        <w:rPr>
          <w:rFonts w:eastAsia="Arial" w:cs="Arial"/>
        </w:rPr>
        <w:t>ter</w:t>
      </w:r>
      <w:r w:rsidR="7C3127C3" w:rsidRPr="17CA4BAC">
        <w:rPr>
          <w:rFonts w:eastAsia="Arial" w:cs="Arial"/>
        </w:rPr>
        <w:t xml:space="preserve"> vsakemu strokovnemu delavcu za pregled nad lastnimi </w:t>
      </w:r>
      <w:r w:rsidR="4CADA02A" w:rsidRPr="17CA4BAC">
        <w:rPr>
          <w:rFonts w:eastAsia="Arial" w:cs="Arial"/>
        </w:rPr>
        <w:t>i</w:t>
      </w:r>
      <w:r w:rsidR="7C3127C3" w:rsidRPr="17CA4BAC">
        <w:rPr>
          <w:rFonts w:eastAsia="Arial" w:cs="Arial"/>
        </w:rPr>
        <w:t>zobraževanji</w:t>
      </w:r>
      <w:r w:rsidR="44672358" w:rsidRPr="17CA4BAC">
        <w:rPr>
          <w:rFonts w:eastAsia="Arial" w:cs="Arial"/>
          <w:b/>
          <w:bCs/>
        </w:rPr>
        <w:t>.</w:t>
      </w:r>
      <w:r w:rsidR="00E4440A">
        <w:rPr>
          <w:rFonts w:eastAsia="Arial" w:cs="Arial"/>
          <w:b/>
          <w:bCs/>
        </w:rPr>
        <w:br w:type="page"/>
      </w:r>
    </w:p>
    <w:p w14:paraId="4BD41060" w14:textId="1BF288F6" w:rsidR="00777672" w:rsidRPr="00A2122B" w:rsidRDefault="00D6556B" w:rsidP="2D71FC6F">
      <w:pPr>
        <w:pStyle w:val="Odstavekseznama"/>
        <w:numPr>
          <w:ilvl w:val="0"/>
          <w:numId w:val="29"/>
        </w:numPr>
        <w:rPr>
          <w:rFonts w:eastAsia="Arial" w:cs="Arial"/>
          <w:b/>
          <w:bCs/>
        </w:rPr>
      </w:pPr>
      <w:r>
        <w:rPr>
          <w:rFonts w:eastAsia="Arial" w:cs="Arial"/>
          <w:b/>
          <w:bCs/>
        </w:rPr>
        <w:lastRenderedPageBreak/>
        <w:t>D</w:t>
      </w:r>
      <w:r w:rsidR="563A7A41" w:rsidRPr="00A2122B">
        <w:rPr>
          <w:rFonts w:eastAsia="Arial" w:cs="Arial"/>
          <w:b/>
          <w:bCs/>
        </w:rPr>
        <w:t>rugo</w:t>
      </w:r>
    </w:p>
    <w:p w14:paraId="10AEF98B" w14:textId="77777777" w:rsidR="00777672" w:rsidRPr="00A2122B" w:rsidDel="00626AEE" w:rsidRDefault="14D2A7AD" w:rsidP="2D71FC6F">
      <w:pPr>
        <w:spacing w:after="120" w:line="249" w:lineRule="auto"/>
        <w:ind w:left="-76"/>
        <w:rPr>
          <w:rFonts w:eastAsia="Arial" w:cs="Arial"/>
        </w:rPr>
      </w:pPr>
      <w:r w:rsidRPr="00A2122B">
        <w:rPr>
          <w:rFonts w:eastAsia="Arial" w:cs="Arial"/>
        </w:rPr>
        <w:t>Druge dejavnosti:</w:t>
      </w:r>
    </w:p>
    <w:p w14:paraId="0BE6BA21" w14:textId="3A7FFC33" w:rsidR="00777672" w:rsidRPr="00A2122B" w:rsidRDefault="00777672" w:rsidP="2D71FC6F">
      <w:pPr>
        <w:pStyle w:val="Odstavekseznama"/>
        <w:keepNext/>
        <w:keepLines/>
        <w:numPr>
          <w:ilvl w:val="0"/>
          <w:numId w:val="22"/>
        </w:numPr>
        <w:spacing w:before="40" w:line="247" w:lineRule="auto"/>
        <w:outlineLvl w:val="2"/>
        <w:rPr>
          <w:rFonts w:eastAsia="Arial" w:cs="Arial"/>
        </w:rPr>
      </w:pPr>
      <w:bookmarkStart w:id="503" w:name="_Toc111719314"/>
      <w:bookmarkStart w:id="504" w:name="_Toc111726954"/>
      <w:bookmarkStart w:id="505" w:name="_Toc112392191"/>
      <w:bookmarkStart w:id="506" w:name="_Toc112372445"/>
      <w:bookmarkStart w:id="507" w:name="_Toc112658008"/>
      <w:bookmarkStart w:id="508" w:name="_Toc113622657"/>
      <w:bookmarkStart w:id="509" w:name="_Toc113973086"/>
      <w:bookmarkStart w:id="510" w:name="_Toc115431481"/>
      <w:bookmarkStart w:id="511" w:name="_Toc115960482"/>
      <w:r w:rsidRPr="00A2122B">
        <w:rPr>
          <w:rFonts w:eastAsia="Arial" w:cs="Arial"/>
        </w:rPr>
        <w:t xml:space="preserve">sodelovanje z drugimi nacionalnimi in mednarodnimi projekti (v smislu celovitega prispevanja </w:t>
      </w:r>
      <w:r w:rsidR="00657C30">
        <w:rPr>
          <w:rFonts w:eastAsia="Arial" w:cs="Arial"/>
        </w:rPr>
        <w:t xml:space="preserve">k </w:t>
      </w:r>
      <w:r w:rsidRPr="00A2122B">
        <w:rPr>
          <w:rFonts w:eastAsia="Arial" w:cs="Arial"/>
        </w:rPr>
        <w:t>dvig</w:t>
      </w:r>
      <w:r w:rsidR="00657C30">
        <w:rPr>
          <w:rFonts w:eastAsia="Arial" w:cs="Arial"/>
        </w:rPr>
        <w:t>u</w:t>
      </w:r>
      <w:r w:rsidRPr="00A2122B">
        <w:rPr>
          <w:rFonts w:eastAsia="Arial" w:cs="Arial"/>
        </w:rPr>
        <w:t xml:space="preserve"> kakovosti izobraževalnega sistema);</w:t>
      </w:r>
      <w:bookmarkEnd w:id="503"/>
      <w:bookmarkEnd w:id="504"/>
      <w:bookmarkEnd w:id="505"/>
      <w:bookmarkEnd w:id="506"/>
      <w:bookmarkEnd w:id="507"/>
      <w:bookmarkEnd w:id="508"/>
      <w:bookmarkEnd w:id="509"/>
      <w:bookmarkEnd w:id="510"/>
      <w:bookmarkEnd w:id="511"/>
    </w:p>
    <w:p w14:paraId="7E5FC991" w14:textId="15A7A3D3" w:rsidR="00573D9B" w:rsidRPr="00A2122B" w:rsidRDefault="5DE61411" w:rsidP="2D71FC6F">
      <w:pPr>
        <w:pStyle w:val="Odstavekseznama"/>
        <w:keepNext/>
        <w:keepLines/>
        <w:numPr>
          <w:ilvl w:val="0"/>
          <w:numId w:val="22"/>
        </w:numPr>
        <w:spacing w:before="40" w:line="247" w:lineRule="auto"/>
        <w:outlineLvl w:val="2"/>
        <w:rPr>
          <w:rFonts w:eastAsia="Arial" w:cs="Arial"/>
        </w:rPr>
      </w:pPr>
      <w:bookmarkStart w:id="512" w:name="_Toc111719315"/>
      <w:bookmarkStart w:id="513" w:name="_Toc111726955"/>
      <w:bookmarkStart w:id="514" w:name="_Toc112392192"/>
      <w:bookmarkStart w:id="515" w:name="_Toc112372446"/>
      <w:bookmarkStart w:id="516" w:name="_Toc112658009"/>
      <w:bookmarkStart w:id="517" w:name="_Toc113622658"/>
      <w:bookmarkStart w:id="518" w:name="_Toc113973087"/>
      <w:bookmarkStart w:id="519" w:name="_Toc115431482"/>
      <w:bookmarkStart w:id="520" w:name="_Toc115960483"/>
      <w:r w:rsidRPr="00A2122B">
        <w:rPr>
          <w:rFonts w:eastAsia="Arial" w:cs="Arial"/>
        </w:rPr>
        <w:t>upoštevanje značilnosti in posebnosti vzgojno-izobraževalnega sistema v Sloveniji (npr. umeščanje dejavnosti projekta ob spremljanju šolskega koledarja).</w:t>
      </w:r>
      <w:bookmarkEnd w:id="512"/>
      <w:bookmarkEnd w:id="513"/>
      <w:bookmarkEnd w:id="514"/>
      <w:bookmarkEnd w:id="515"/>
      <w:bookmarkEnd w:id="516"/>
      <w:bookmarkEnd w:id="517"/>
      <w:bookmarkEnd w:id="518"/>
      <w:bookmarkEnd w:id="519"/>
      <w:bookmarkEnd w:id="520"/>
    </w:p>
    <w:p w14:paraId="63BE3071" w14:textId="6CB8E2DC" w:rsidR="4463FF78" w:rsidRPr="00A2122B" w:rsidRDefault="4463FF78" w:rsidP="2D71FC6F">
      <w:pPr>
        <w:pStyle w:val="Odstavekseznama"/>
        <w:keepNext/>
        <w:keepLines/>
        <w:spacing w:before="40" w:line="247" w:lineRule="auto"/>
        <w:outlineLvl w:val="2"/>
        <w:rPr>
          <w:rFonts w:eastAsia="Arial" w:cs="Arial"/>
        </w:rPr>
      </w:pPr>
    </w:p>
    <w:p w14:paraId="670BDFBE" w14:textId="6CF811BF" w:rsidR="00777672" w:rsidRPr="00A2122B" w:rsidRDefault="00B87742" w:rsidP="2D71FC6F">
      <w:pPr>
        <w:pStyle w:val="Naslov2"/>
        <w:ind w:left="567"/>
        <w:rPr>
          <w:rFonts w:eastAsia="Arial" w:cs="Arial"/>
        </w:rPr>
      </w:pPr>
      <w:bookmarkStart w:id="521" w:name="_Toc112372447"/>
      <w:r w:rsidRPr="00A2122B">
        <w:rPr>
          <w:rFonts w:eastAsia="Arial" w:cs="Arial"/>
        </w:rPr>
        <w:t xml:space="preserve"> </w:t>
      </w:r>
      <w:bookmarkStart w:id="522" w:name="_Toc115960484"/>
      <w:r w:rsidR="00777672" w:rsidRPr="00A2122B">
        <w:rPr>
          <w:rFonts w:eastAsia="Arial" w:cs="Arial"/>
        </w:rPr>
        <w:t>ZAGOTAVLJANJE KAKOVOSTI</w:t>
      </w:r>
      <w:bookmarkEnd w:id="521"/>
      <w:bookmarkEnd w:id="522"/>
      <w:r w:rsidR="00777672" w:rsidRPr="00A2122B">
        <w:rPr>
          <w:rFonts w:eastAsia="Arial" w:cs="Arial"/>
        </w:rPr>
        <w:t xml:space="preserve"> </w:t>
      </w:r>
    </w:p>
    <w:p w14:paraId="6C5E0AB9" w14:textId="77777777" w:rsidR="00777672" w:rsidRPr="00A2122B" w:rsidRDefault="00777672" w:rsidP="00A1670E">
      <w:pPr>
        <w:spacing w:after="0" w:line="247" w:lineRule="auto"/>
        <w:rPr>
          <w:rFonts w:eastAsia="Arial" w:cs="Arial"/>
          <w:color w:val="000000" w:themeColor="text1"/>
        </w:rPr>
      </w:pPr>
      <w:r w:rsidRPr="00A1670E">
        <w:rPr>
          <w:rFonts w:eastAsia="Arial" w:cs="Arial"/>
          <w:color w:val="000000" w:themeColor="text1"/>
        </w:rPr>
        <w:t>V okviru projekta je treba razviti celovite protokole za zagotavljanje minimalne ravni kakovosti dejavnosti in rezultatov projekta, in sicer vsaj za:</w:t>
      </w:r>
      <w:r w:rsidRPr="00A2122B">
        <w:rPr>
          <w:rFonts w:eastAsia="Arial" w:cs="Arial"/>
          <w:color w:val="000000" w:themeColor="text1"/>
        </w:rPr>
        <w:t xml:space="preserve">  </w:t>
      </w:r>
    </w:p>
    <w:p w14:paraId="3EE327D5" w14:textId="77777777" w:rsidR="003F4BA4" w:rsidRPr="00A2122B" w:rsidRDefault="003F4BA4" w:rsidP="00A1670E">
      <w:pPr>
        <w:pStyle w:val="Odstavekseznama"/>
        <w:keepNext/>
        <w:keepLines/>
        <w:numPr>
          <w:ilvl w:val="0"/>
          <w:numId w:val="24"/>
        </w:numPr>
        <w:spacing w:before="40" w:after="0" w:line="247" w:lineRule="auto"/>
        <w:ind w:left="709"/>
        <w:outlineLvl w:val="2"/>
        <w:rPr>
          <w:rFonts w:eastAsia="Arial" w:cs="Arial"/>
        </w:rPr>
      </w:pPr>
      <w:bookmarkStart w:id="523" w:name="_Toc111719317"/>
      <w:bookmarkStart w:id="524" w:name="_Toc111726957"/>
      <w:bookmarkStart w:id="525" w:name="_Toc112392194"/>
      <w:bookmarkStart w:id="526" w:name="_Toc112372448"/>
      <w:bookmarkStart w:id="527" w:name="_Toc112658011"/>
      <w:bookmarkStart w:id="528" w:name="_Toc113622660"/>
      <w:bookmarkStart w:id="529" w:name="_Toc113973089"/>
      <w:bookmarkStart w:id="530" w:name="_Toc115431484"/>
      <w:bookmarkStart w:id="531" w:name="_Toc115960485"/>
      <w:r w:rsidRPr="00A2122B">
        <w:rPr>
          <w:rFonts w:eastAsia="Arial" w:cs="Arial"/>
        </w:rPr>
        <w:t>delovanje krovnega strateškega odbora (vključno z rednim usposabljanjem članov);</w:t>
      </w:r>
      <w:bookmarkEnd w:id="523"/>
      <w:bookmarkEnd w:id="524"/>
      <w:bookmarkEnd w:id="525"/>
      <w:bookmarkEnd w:id="526"/>
      <w:bookmarkEnd w:id="527"/>
      <w:bookmarkEnd w:id="528"/>
      <w:bookmarkEnd w:id="529"/>
      <w:bookmarkEnd w:id="530"/>
      <w:bookmarkEnd w:id="531"/>
    </w:p>
    <w:p w14:paraId="2B7BF8FC"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532" w:name="_Toc111719318"/>
      <w:bookmarkStart w:id="533" w:name="_Toc111726958"/>
      <w:bookmarkStart w:id="534" w:name="_Toc112392195"/>
      <w:bookmarkStart w:id="535" w:name="_Toc112372449"/>
      <w:bookmarkStart w:id="536" w:name="_Toc112658012"/>
      <w:bookmarkStart w:id="537" w:name="_Toc113622661"/>
      <w:bookmarkStart w:id="538" w:name="_Toc113973090"/>
      <w:bookmarkStart w:id="539" w:name="_Toc115431485"/>
      <w:bookmarkStart w:id="540" w:name="_Toc115960486"/>
      <w:r w:rsidRPr="00A2122B">
        <w:rPr>
          <w:rFonts w:eastAsia="Arial" w:cs="Arial"/>
        </w:rPr>
        <w:t>delovanje krovne razvojne skupine (vključno z rednim usposabljanjem članov);</w:t>
      </w:r>
      <w:bookmarkEnd w:id="532"/>
      <w:bookmarkEnd w:id="533"/>
      <w:bookmarkEnd w:id="534"/>
      <w:bookmarkEnd w:id="535"/>
      <w:bookmarkEnd w:id="536"/>
      <w:bookmarkEnd w:id="537"/>
      <w:bookmarkEnd w:id="538"/>
      <w:bookmarkEnd w:id="539"/>
      <w:bookmarkEnd w:id="540"/>
    </w:p>
    <w:p w14:paraId="4E0BB6E2"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541" w:name="_Toc111719319"/>
      <w:bookmarkStart w:id="542" w:name="_Toc111726959"/>
      <w:bookmarkStart w:id="543" w:name="_Toc112392196"/>
      <w:bookmarkStart w:id="544" w:name="_Toc112372450"/>
      <w:bookmarkStart w:id="545" w:name="_Toc112658013"/>
      <w:bookmarkStart w:id="546" w:name="_Toc113622662"/>
      <w:bookmarkStart w:id="547" w:name="_Toc113973091"/>
      <w:bookmarkStart w:id="548" w:name="_Toc115431486"/>
      <w:bookmarkStart w:id="549" w:name="_Toc115960487"/>
      <w:r w:rsidRPr="00A2122B">
        <w:rPr>
          <w:rFonts w:eastAsia="Arial" w:cs="Arial"/>
        </w:rPr>
        <w:t>delovanje razvojnih skupin za posamezna predmetna in strokovna področja ter dejavnosti (vključno z rednim usposabljanjem članov);</w:t>
      </w:r>
      <w:bookmarkEnd w:id="541"/>
      <w:bookmarkEnd w:id="542"/>
      <w:bookmarkEnd w:id="543"/>
      <w:bookmarkEnd w:id="544"/>
      <w:bookmarkEnd w:id="545"/>
      <w:bookmarkEnd w:id="546"/>
      <w:bookmarkEnd w:id="547"/>
      <w:bookmarkEnd w:id="548"/>
      <w:bookmarkEnd w:id="549"/>
    </w:p>
    <w:p w14:paraId="3273E60D" w14:textId="507DC318" w:rsidR="003F4BA4" w:rsidRPr="00A2122B" w:rsidRDefault="426FFE03" w:rsidP="2D71FC6F">
      <w:pPr>
        <w:pStyle w:val="Odstavekseznama"/>
        <w:keepNext/>
        <w:keepLines/>
        <w:numPr>
          <w:ilvl w:val="0"/>
          <w:numId w:val="24"/>
        </w:numPr>
        <w:spacing w:before="40" w:line="247" w:lineRule="auto"/>
        <w:ind w:left="709"/>
        <w:outlineLvl w:val="2"/>
        <w:rPr>
          <w:rFonts w:eastAsia="Arial" w:cs="Arial"/>
        </w:rPr>
      </w:pPr>
      <w:bookmarkStart w:id="550" w:name="_Toc111719320"/>
      <w:bookmarkStart w:id="551" w:name="_Toc111726960"/>
      <w:bookmarkStart w:id="552" w:name="_Toc112392197"/>
      <w:bookmarkStart w:id="553" w:name="_Toc112372451"/>
      <w:bookmarkStart w:id="554" w:name="_Toc112658014"/>
      <w:bookmarkStart w:id="555" w:name="_Toc113622663"/>
      <w:bookmarkStart w:id="556" w:name="_Toc113973092"/>
      <w:bookmarkStart w:id="557" w:name="_Toc115431487"/>
      <w:bookmarkStart w:id="558" w:name="_Toc115960488"/>
      <w:r w:rsidRPr="17CA4BAC">
        <w:rPr>
          <w:rFonts w:eastAsia="Arial" w:cs="Arial"/>
        </w:rPr>
        <w:t xml:space="preserve">pripravo in nadgradnje </w:t>
      </w:r>
      <w:r w:rsidR="73D98156" w:rsidRPr="17CA4BAC">
        <w:rPr>
          <w:rFonts w:eastAsia="Arial" w:cs="Arial"/>
        </w:rPr>
        <w:t>K</w:t>
      </w:r>
      <w:r w:rsidRPr="17CA4BAC">
        <w:rPr>
          <w:rFonts w:eastAsia="Arial" w:cs="Arial"/>
        </w:rPr>
        <w:t>ataloga kompetenc;</w:t>
      </w:r>
      <w:bookmarkEnd w:id="550"/>
      <w:bookmarkEnd w:id="551"/>
      <w:bookmarkEnd w:id="552"/>
      <w:bookmarkEnd w:id="553"/>
      <w:bookmarkEnd w:id="554"/>
      <w:bookmarkEnd w:id="555"/>
      <w:bookmarkEnd w:id="556"/>
      <w:bookmarkEnd w:id="557"/>
      <w:bookmarkEnd w:id="558"/>
      <w:r w:rsidRPr="17CA4BAC">
        <w:rPr>
          <w:rFonts w:eastAsia="Arial" w:cs="Arial"/>
        </w:rPr>
        <w:t xml:space="preserve"> </w:t>
      </w:r>
    </w:p>
    <w:p w14:paraId="234D546B"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559" w:name="_Toc111719321"/>
      <w:bookmarkStart w:id="560" w:name="_Toc111726961"/>
      <w:bookmarkStart w:id="561" w:name="_Toc112392198"/>
      <w:bookmarkStart w:id="562" w:name="_Toc112372452"/>
      <w:bookmarkStart w:id="563" w:name="_Toc112658015"/>
      <w:bookmarkStart w:id="564" w:name="_Toc113622664"/>
      <w:bookmarkStart w:id="565" w:name="_Toc113973093"/>
      <w:bookmarkStart w:id="566" w:name="_Toc115431488"/>
      <w:bookmarkStart w:id="567" w:name="_Toc115960489"/>
      <w:r w:rsidRPr="00A2122B">
        <w:rPr>
          <w:rFonts w:eastAsia="Arial" w:cs="Arial"/>
        </w:rPr>
        <w:t>razvoj in potrditev programov usposabljanj za udeležence (zagotavljanje števila različnih usposabljanj in zahtevnostnih ravni);</w:t>
      </w:r>
      <w:bookmarkEnd w:id="559"/>
      <w:bookmarkEnd w:id="560"/>
      <w:bookmarkEnd w:id="561"/>
      <w:bookmarkEnd w:id="562"/>
      <w:bookmarkEnd w:id="563"/>
      <w:bookmarkEnd w:id="564"/>
      <w:bookmarkEnd w:id="565"/>
      <w:bookmarkEnd w:id="566"/>
      <w:bookmarkEnd w:id="567"/>
    </w:p>
    <w:p w14:paraId="68AC6296"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568" w:name="_Toc111719322"/>
      <w:bookmarkStart w:id="569" w:name="_Toc111726962"/>
      <w:bookmarkStart w:id="570" w:name="_Toc112392199"/>
      <w:bookmarkStart w:id="571" w:name="_Toc112372453"/>
      <w:bookmarkStart w:id="572" w:name="_Toc112658016"/>
      <w:bookmarkStart w:id="573" w:name="_Toc113622665"/>
      <w:bookmarkStart w:id="574" w:name="_Toc113973094"/>
      <w:bookmarkStart w:id="575" w:name="_Toc115431489"/>
      <w:bookmarkStart w:id="576" w:name="_Toc115960490"/>
      <w:r w:rsidRPr="00A2122B">
        <w:rPr>
          <w:rFonts w:eastAsia="Arial" w:cs="Arial"/>
        </w:rPr>
        <w:t>razvoj in potrditev programov usposabljanj za sodelavce;</w:t>
      </w:r>
      <w:bookmarkEnd w:id="568"/>
      <w:bookmarkEnd w:id="569"/>
      <w:bookmarkEnd w:id="570"/>
      <w:bookmarkEnd w:id="571"/>
      <w:bookmarkEnd w:id="572"/>
      <w:bookmarkEnd w:id="573"/>
      <w:bookmarkEnd w:id="574"/>
      <w:bookmarkEnd w:id="575"/>
      <w:bookmarkEnd w:id="576"/>
    </w:p>
    <w:p w14:paraId="384F0CE7"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577" w:name="_Toc111719323"/>
      <w:bookmarkStart w:id="578" w:name="_Toc111726963"/>
      <w:bookmarkStart w:id="579" w:name="_Toc112392200"/>
      <w:bookmarkStart w:id="580" w:name="_Toc112372454"/>
      <w:bookmarkStart w:id="581" w:name="_Toc112658017"/>
      <w:bookmarkStart w:id="582" w:name="_Toc113622666"/>
      <w:bookmarkStart w:id="583" w:name="_Toc113973095"/>
      <w:bookmarkStart w:id="584" w:name="_Toc115431490"/>
      <w:bookmarkStart w:id="585" w:name="_Toc115960491"/>
      <w:r w:rsidRPr="00A2122B">
        <w:rPr>
          <w:rFonts w:eastAsia="Arial" w:cs="Arial"/>
        </w:rPr>
        <w:t>potrditev vsebine in gradiv v virtualnem učnem okolju;</w:t>
      </w:r>
      <w:bookmarkEnd w:id="577"/>
      <w:bookmarkEnd w:id="578"/>
      <w:bookmarkEnd w:id="579"/>
      <w:bookmarkEnd w:id="580"/>
      <w:bookmarkEnd w:id="581"/>
      <w:bookmarkEnd w:id="582"/>
      <w:bookmarkEnd w:id="583"/>
      <w:bookmarkEnd w:id="584"/>
      <w:bookmarkEnd w:id="585"/>
    </w:p>
    <w:p w14:paraId="4BAECFC9" w14:textId="0789124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586" w:name="_Toc111719324"/>
      <w:bookmarkStart w:id="587" w:name="_Toc111726964"/>
      <w:bookmarkStart w:id="588" w:name="_Toc112392201"/>
      <w:bookmarkStart w:id="589" w:name="_Toc112372455"/>
      <w:bookmarkStart w:id="590" w:name="_Toc112658018"/>
      <w:bookmarkStart w:id="591" w:name="_Toc113622667"/>
      <w:bookmarkStart w:id="592" w:name="_Toc113973096"/>
      <w:bookmarkStart w:id="593" w:name="_Toc115431491"/>
      <w:bookmarkStart w:id="594" w:name="_Toc115960492"/>
      <w:r w:rsidRPr="00A2122B">
        <w:rPr>
          <w:rFonts w:eastAsia="Arial" w:cs="Arial"/>
        </w:rPr>
        <w:t>pridobivanje in redno usposabljanje sodelavcev vključno s kriteriji, ki jih morajo dosegati multiplikatorji in svetovalci VIZ za izvajan</w:t>
      </w:r>
      <w:r w:rsidR="00216A51">
        <w:rPr>
          <w:rFonts w:eastAsia="Arial" w:cs="Arial"/>
        </w:rPr>
        <w:t>je usposabljanja oz. svetovanje</w:t>
      </w:r>
      <w:r w:rsidRPr="00A2122B">
        <w:rPr>
          <w:rFonts w:eastAsia="Arial" w:cs="Arial"/>
        </w:rPr>
        <w:t xml:space="preserve"> VIZ;</w:t>
      </w:r>
      <w:bookmarkEnd w:id="586"/>
      <w:bookmarkEnd w:id="587"/>
      <w:bookmarkEnd w:id="588"/>
      <w:bookmarkEnd w:id="589"/>
      <w:bookmarkEnd w:id="590"/>
      <w:bookmarkEnd w:id="591"/>
      <w:bookmarkEnd w:id="592"/>
      <w:bookmarkEnd w:id="593"/>
      <w:bookmarkEnd w:id="594"/>
    </w:p>
    <w:p w14:paraId="0C663202"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595" w:name="_Toc113622668"/>
      <w:bookmarkStart w:id="596" w:name="_Toc113973097"/>
      <w:bookmarkStart w:id="597" w:name="_Toc115431492"/>
      <w:bookmarkStart w:id="598" w:name="_Toc115960493"/>
      <w:r w:rsidRPr="00A2122B">
        <w:rPr>
          <w:rFonts w:eastAsia="Arial" w:cs="Arial"/>
        </w:rPr>
        <w:t>pripravo predvidenega stroškovnika za posamezne oblike usposabljanj;</w:t>
      </w:r>
      <w:bookmarkEnd w:id="595"/>
      <w:bookmarkEnd w:id="596"/>
      <w:bookmarkEnd w:id="597"/>
      <w:bookmarkEnd w:id="598"/>
      <w:r w:rsidRPr="00A2122B">
        <w:rPr>
          <w:rFonts w:eastAsia="Arial" w:cs="Arial"/>
        </w:rPr>
        <w:t xml:space="preserve"> </w:t>
      </w:r>
    </w:p>
    <w:p w14:paraId="47991DFD"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599" w:name="_Toc111719325"/>
      <w:bookmarkStart w:id="600" w:name="_Toc111726965"/>
      <w:bookmarkStart w:id="601" w:name="_Toc112392202"/>
      <w:bookmarkStart w:id="602" w:name="_Toc112372456"/>
      <w:bookmarkStart w:id="603" w:name="_Toc112658019"/>
      <w:bookmarkStart w:id="604" w:name="_Toc113622669"/>
      <w:bookmarkStart w:id="605" w:name="_Toc113973098"/>
      <w:bookmarkStart w:id="606" w:name="_Toc115431493"/>
      <w:bookmarkStart w:id="607" w:name="_Toc115960494"/>
      <w:r w:rsidRPr="00A2122B">
        <w:rPr>
          <w:rFonts w:eastAsia="Arial" w:cs="Arial"/>
        </w:rPr>
        <w:t xml:space="preserve">organizacijo izvedbe usposabljanj v okviru </w:t>
      </w:r>
      <w:r w:rsidRPr="00A2122B">
        <w:rPr>
          <w:rFonts w:eastAsia="Arial" w:cs="Arial"/>
          <w:b/>
          <w:bCs/>
        </w:rPr>
        <w:t>Pristopa 1</w:t>
      </w:r>
      <w:r w:rsidRPr="00A2122B">
        <w:rPr>
          <w:rFonts w:eastAsia="Arial" w:cs="Arial"/>
        </w:rPr>
        <w:t>;</w:t>
      </w:r>
      <w:bookmarkEnd w:id="599"/>
      <w:bookmarkEnd w:id="600"/>
      <w:bookmarkEnd w:id="601"/>
      <w:bookmarkEnd w:id="602"/>
      <w:bookmarkEnd w:id="603"/>
      <w:bookmarkEnd w:id="604"/>
      <w:bookmarkEnd w:id="605"/>
      <w:bookmarkEnd w:id="606"/>
      <w:bookmarkEnd w:id="607"/>
    </w:p>
    <w:p w14:paraId="582053A4"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608" w:name="_Toc111719326"/>
      <w:bookmarkStart w:id="609" w:name="_Toc111726966"/>
      <w:bookmarkStart w:id="610" w:name="_Toc112392203"/>
      <w:bookmarkStart w:id="611" w:name="_Toc112372457"/>
      <w:bookmarkStart w:id="612" w:name="_Toc112658020"/>
      <w:bookmarkStart w:id="613" w:name="_Toc113622670"/>
      <w:bookmarkStart w:id="614" w:name="_Toc113973099"/>
      <w:bookmarkStart w:id="615" w:name="_Toc115431494"/>
      <w:bookmarkStart w:id="616" w:name="_Toc115960495"/>
      <w:r w:rsidRPr="00A2122B">
        <w:rPr>
          <w:rFonts w:eastAsia="Arial" w:cs="Arial"/>
        </w:rPr>
        <w:t>sklepanje sporazuma s posameznim VIZ;</w:t>
      </w:r>
      <w:bookmarkEnd w:id="608"/>
      <w:bookmarkEnd w:id="609"/>
      <w:bookmarkEnd w:id="610"/>
      <w:bookmarkEnd w:id="611"/>
      <w:bookmarkEnd w:id="612"/>
      <w:bookmarkEnd w:id="613"/>
      <w:bookmarkEnd w:id="614"/>
      <w:bookmarkEnd w:id="615"/>
      <w:bookmarkEnd w:id="616"/>
    </w:p>
    <w:p w14:paraId="6B35A786"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617" w:name="_Toc111719327"/>
      <w:bookmarkStart w:id="618" w:name="_Toc111726967"/>
      <w:bookmarkStart w:id="619" w:name="_Toc112392204"/>
      <w:bookmarkStart w:id="620" w:name="_Toc112372458"/>
      <w:bookmarkStart w:id="621" w:name="_Toc112658021"/>
      <w:bookmarkStart w:id="622" w:name="_Toc113622671"/>
      <w:bookmarkStart w:id="623" w:name="_Toc113973100"/>
      <w:bookmarkStart w:id="624" w:name="_Toc115431495"/>
      <w:bookmarkStart w:id="625" w:name="_Toc115960496"/>
      <w:r w:rsidRPr="00A2122B">
        <w:rPr>
          <w:rFonts w:eastAsia="Arial" w:cs="Arial"/>
        </w:rPr>
        <w:t xml:space="preserve">organizacijo izvedbe usposabljanj v okviru </w:t>
      </w:r>
      <w:r w:rsidRPr="00A2122B">
        <w:rPr>
          <w:rFonts w:eastAsia="Arial" w:cs="Arial"/>
          <w:b/>
          <w:bCs/>
        </w:rPr>
        <w:t>Pristopa 2</w:t>
      </w:r>
      <w:r w:rsidRPr="00A2122B">
        <w:rPr>
          <w:rFonts w:eastAsia="Arial" w:cs="Arial"/>
        </w:rPr>
        <w:t>;</w:t>
      </w:r>
      <w:bookmarkEnd w:id="617"/>
      <w:bookmarkEnd w:id="618"/>
      <w:bookmarkEnd w:id="619"/>
      <w:bookmarkEnd w:id="620"/>
      <w:bookmarkEnd w:id="621"/>
      <w:bookmarkEnd w:id="622"/>
      <w:bookmarkEnd w:id="623"/>
      <w:bookmarkEnd w:id="624"/>
      <w:bookmarkEnd w:id="625"/>
    </w:p>
    <w:p w14:paraId="04689D92" w14:textId="77777777"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626" w:name="_Toc111719328"/>
      <w:bookmarkStart w:id="627" w:name="_Toc111726968"/>
      <w:bookmarkStart w:id="628" w:name="_Toc112392205"/>
      <w:bookmarkStart w:id="629" w:name="_Toc112372459"/>
      <w:bookmarkStart w:id="630" w:name="_Toc112658022"/>
      <w:bookmarkStart w:id="631" w:name="_Toc113622672"/>
      <w:bookmarkStart w:id="632" w:name="_Toc113973101"/>
      <w:bookmarkStart w:id="633" w:name="_Toc115431496"/>
      <w:bookmarkStart w:id="634" w:name="_Toc115960497"/>
      <w:r w:rsidRPr="00A2122B">
        <w:rPr>
          <w:rFonts w:eastAsia="Arial" w:cs="Arial"/>
        </w:rPr>
        <w:t>evalvacijo projekta in</w:t>
      </w:r>
      <w:bookmarkEnd w:id="626"/>
      <w:bookmarkEnd w:id="627"/>
      <w:bookmarkEnd w:id="628"/>
      <w:bookmarkEnd w:id="629"/>
      <w:bookmarkEnd w:id="630"/>
      <w:bookmarkEnd w:id="631"/>
      <w:bookmarkEnd w:id="632"/>
      <w:bookmarkEnd w:id="633"/>
      <w:bookmarkEnd w:id="634"/>
    </w:p>
    <w:p w14:paraId="3C718E15" w14:textId="1CB238DF" w:rsidR="003F4BA4" w:rsidRPr="00A2122B" w:rsidRDefault="003F4BA4" w:rsidP="2D71FC6F">
      <w:pPr>
        <w:pStyle w:val="Odstavekseznama"/>
        <w:keepNext/>
        <w:keepLines/>
        <w:numPr>
          <w:ilvl w:val="0"/>
          <w:numId w:val="24"/>
        </w:numPr>
        <w:spacing w:before="40" w:line="247" w:lineRule="auto"/>
        <w:ind w:left="709"/>
        <w:outlineLvl w:val="2"/>
        <w:rPr>
          <w:rFonts w:eastAsia="Arial" w:cs="Arial"/>
        </w:rPr>
      </w:pPr>
      <w:bookmarkStart w:id="635" w:name="_Toc111719329"/>
      <w:bookmarkStart w:id="636" w:name="_Toc111726969"/>
      <w:bookmarkStart w:id="637" w:name="_Toc112392206"/>
      <w:bookmarkStart w:id="638" w:name="_Toc112372460"/>
      <w:bookmarkStart w:id="639" w:name="_Toc112658023"/>
      <w:bookmarkStart w:id="640" w:name="_Toc113622673"/>
      <w:bookmarkStart w:id="641" w:name="_Toc113973102"/>
      <w:bookmarkStart w:id="642" w:name="_Toc115431497"/>
      <w:bookmarkStart w:id="643" w:name="_Toc115960498"/>
      <w:r w:rsidRPr="00A2122B">
        <w:rPr>
          <w:rFonts w:eastAsia="Arial" w:cs="Arial"/>
        </w:rPr>
        <w:t>drugo.</w:t>
      </w:r>
      <w:bookmarkEnd w:id="635"/>
      <w:bookmarkEnd w:id="636"/>
      <w:bookmarkEnd w:id="637"/>
      <w:bookmarkEnd w:id="638"/>
      <w:bookmarkEnd w:id="639"/>
      <w:bookmarkEnd w:id="640"/>
      <w:bookmarkEnd w:id="641"/>
      <w:bookmarkEnd w:id="642"/>
      <w:bookmarkEnd w:id="643"/>
    </w:p>
    <w:p w14:paraId="7C3C8731" w14:textId="77777777" w:rsidR="00E14180" w:rsidRPr="00A2122B" w:rsidRDefault="00E14180" w:rsidP="0097488F">
      <w:pPr>
        <w:pStyle w:val="Odstavekseznama"/>
        <w:keepNext/>
        <w:keepLines/>
        <w:spacing w:before="40" w:line="247" w:lineRule="auto"/>
        <w:ind w:left="708"/>
        <w:outlineLvl w:val="2"/>
        <w:rPr>
          <w:rFonts w:eastAsia="Arial" w:cs="Arial"/>
        </w:rPr>
      </w:pPr>
    </w:p>
    <w:p w14:paraId="1FCD92C4" w14:textId="6D788540" w:rsidR="2811364C" w:rsidRDefault="2811364C" w:rsidP="17CA4BAC">
      <w:pPr>
        <w:pStyle w:val="Odstavekseznama"/>
        <w:keepNext/>
        <w:spacing w:before="40" w:line="247" w:lineRule="auto"/>
        <w:ind w:left="0"/>
        <w:outlineLvl w:val="2"/>
        <w:rPr>
          <w:b/>
          <w:bCs/>
          <w:i/>
          <w:iCs/>
          <w:sz w:val="28"/>
          <w:szCs w:val="28"/>
        </w:rPr>
      </w:pPr>
    </w:p>
    <w:p w14:paraId="5AEB4FF4" w14:textId="2C870F1F" w:rsidR="00EA31B1" w:rsidRPr="00A2122B" w:rsidRDefault="00EA31B1" w:rsidP="2D71FC6F">
      <w:pPr>
        <w:pStyle w:val="Naslov1"/>
        <w:spacing w:line="259" w:lineRule="auto"/>
        <w:ind w:left="360" w:hanging="360"/>
        <w:jc w:val="left"/>
        <w:rPr>
          <w:rFonts w:eastAsia="Arial" w:cs="Arial"/>
        </w:rPr>
      </w:pPr>
      <w:bookmarkStart w:id="644" w:name="_Toc115960499"/>
      <w:r w:rsidRPr="60B8E2C7">
        <w:rPr>
          <w:rFonts w:eastAsia="Arial" w:cs="Arial"/>
        </w:rPr>
        <w:t>U</w:t>
      </w:r>
      <w:r w:rsidR="003333BF" w:rsidRPr="60B8E2C7">
        <w:rPr>
          <w:rFonts w:eastAsia="Arial" w:cs="Arial"/>
        </w:rPr>
        <w:t>PRAVIČENI STROŠKI IN NAČIN FINANCIRANJA</w:t>
      </w:r>
      <w:bookmarkEnd w:id="644"/>
    </w:p>
    <w:p w14:paraId="7EB7804C" w14:textId="09FAF424" w:rsidR="00EA31B1" w:rsidRPr="00A2122B" w:rsidRDefault="00E50591" w:rsidP="00A2122B">
      <w:pPr>
        <w:pStyle w:val="Odstavekseznama"/>
        <w:numPr>
          <w:ilvl w:val="0"/>
          <w:numId w:val="39"/>
        </w:numPr>
        <w:rPr>
          <w:rFonts w:eastAsia="Arial" w:cs="Arial"/>
          <w:b/>
          <w:bCs/>
        </w:rPr>
      </w:pPr>
      <w:r w:rsidRPr="00A2122B">
        <w:rPr>
          <w:rFonts w:eastAsia="Arial" w:cs="Arial"/>
          <w:b/>
          <w:bCs/>
        </w:rPr>
        <w:t>Poenostavljene oblike stroškov</w:t>
      </w:r>
    </w:p>
    <w:p w14:paraId="5DF9466F" w14:textId="10A5C1F1" w:rsidR="00A1670E" w:rsidRDefault="00A1670E" w:rsidP="1E6BE4E3">
      <w:pPr>
        <w:spacing w:line="276" w:lineRule="auto"/>
        <w:rPr>
          <w:rFonts w:eastAsia="Arial" w:cs="Arial"/>
          <w:color w:val="000000" w:themeColor="text1"/>
          <w:lang w:eastAsia="sl-SI"/>
        </w:rPr>
      </w:pPr>
      <w:r w:rsidRPr="00A1670E">
        <w:rPr>
          <w:rFonts w:eastAsia="Arial" w:cs="Arial"/>
          <w:color w:val="000000" w:themeColor="text1"/>
          <w:lang w:eastAsia="sl-SI"/>
        </w:rPr>
        <w:t>Za potrebe izvajanja projekta je ministrstvo dne 5.</w:t>
      </w:r>
      <w:r w:rsidR="004E29FF">
        <w:rPr>
          <w:rFonts w:eastAsia="Arial" w:cs="Arial"/>
          <w:color w:val="000000" w:themeColor="text1"/>
          <w:lang w:eastAsia="sl-SI"/>
        </w:rPr>
        <w:t xml:space="preserve"> </w:t>
      </w:r>
      <w:r w:rsidRPr="00A1670E">
        <w:rPr>
          <w:rFonts w:eastAsia="Arial" w:cs="Arial"/>
          <w:color w:val="000000" w:themeColor="text1"/>
          <w:lang w:eastAsia="sl-SI"/>
        </w:rPr>
        <w:t>10.</w:t>
      </w:r>
      <w:r w:rsidR="004E29FF">
        <w:rPr>
          <w:rFonts w:eastAsia="Arial" w:cs="Arial"/>
          <w:color w:val="000000" w:themeColor="text1"/>
          <w:lang w:eastAsia="sl-SI"/>
        </w:rPr>
        <w:t xml:space="preserve"> </w:t>
      </w:r>
      <w:r w:rsidRPr="00A1670E">
        <w:rPr>
          <w:rFonts w:eastAsia="Arial" w:cs="Arial"/>
          <w:color w:val="000000" w:themeColor="text1"/>
          <w:lang w:eastAsia="sl-SI"/>
        </w:rPr>
        <w:t>2022 sprejelo Metodologijo za določitev standardne lestvice stroška na enoto, št. 303-35/2022/9, s katero se določi standardna lestvica stroškov na enoto za strošek usposabljanja strokovnega in vodstvenega delavca v VIZ za kritje vseh aktivnosti, ki so sofinancirane iz NOO (SSE A) in za kritje DDV, ki je sofinanciran iz integralnega proračuna RS (SSE B).</w:t>
      </w:r>
    </w:p>
    <w:p w14:paraId="46BFE3A9" w14:textId="42514FAB" w:rsidR="00E50591" w:rsidRPr="00A2122B" w:rsidRDefault="5542BB0D" w:rsidP="1E6BE4E3">
      <w:pPr>
        <w:spacing w:line="276" w:lineRule="auto"/>
        <w:rPr>
          <w:rFonts w:eastAsia="Arial" w:cs="Arial"/>
          <w:color w:val="000000" w:themeColor="text1"/>
        </w:rPr>
      </w:pPr>
      <w:r w:rsidRPr="1E6BE4E3">
        <w:rPr>
          <w:rFonts w:eastAsia="Arial" w:cs="Arial"/>
          <w:color w:val="000000" w:themeColor="text1"/>
        </w:rPr>
        <w:t>Metodologija izračuna obsega stroška na enoto temelji na primerjalnih podatkih z vsebinsko podobnim projektom z vsebinsko podobnimi aktivnostmi v vzgoji in izobraževanju, katerih pretekli izdatki so potrjeni na podlagi podatkov o finančni realizaciji ter doseženih kazalnikih (statistična analiza preteklih podatkov ministrstva). Metoda izračuna je poštena, pravična in preverljiva.</w:t>
      </w:r>
    </w:p>
    <w:p w14:paraId="3743A71D" w14:textId="0308213B" w:rsidR="00E4440A" w:rsidRPr="004E29FF" w:rsidRDefault="0C52D58D" w:rsidP="1E6BE4E3">
      <w:pPr>
        <w:spacing w:line="276" w:lineRule="auto"/>
        <w:rPr>
          <w:rFonts w:eastAsia="Arial" w:cs="Arial"/>
          <w:color w:val="000000" w:themeColor="text1"/>
        </w:rPr>
      </w:pPr>
      <w:r w:rsidRPr="17CA4BAC">
        <w:rPr>
          <w:rFonts w:eastAsia="Arial" w:cs="Arial"/>
          <w:color w:val="000000" w:themeColor="text1"/>
        </w:rPr>
        <w:t>V</w:t>
      </w:r>
      <w:r w:rsidR="5ACA5282" w:rsidRPr="17CA4BAC">
        <w:rPr>
          <w:rFonts w:eastAsia="Arial" w:cs="Arial"/>
          <w:color w:val="000000" w:themeColor="text1"/>
        </w:rPr>
        <w:t>ključena operacija je bil</w:t>
      </w:r>
      <w:r w:rsidR="3B41A819" w:rsidRPr="17CA4BAC">
        <w:rPr>
          <w:rFonts w:eastAsia="Arial" w:cs="Arial"/>
          <w:color w:val="000000" w:themeColor="text1"/>
        </w:rPr>
        <w:t>a</w:t>
      </w:r>
      <w:r w:rsidR="5ACA5282" w:rsidRPr="17CA4BAC">
        <w:rPr>
          <w:rFonts w:eastAsia="Arial" w:cs="Arial"/>
          <w:color w:val="000000" w:themeColor="text1"/>
        </w:rPr>
        <w:t xml:space="preserve"> izvedena v okviru Operativnega programa razvoja človeških virov za obdobje 2007</w:t>
      </w:r>
      <w:r w:rsidR="5D59E713" w:rsidRPr="17CA4BAC">
        <w:rPr>
          <w:rFonts w:eastAsia="Arial" w:cs="Arial"/>
          <w:color w:val="000000" w:themeColor="text1"/>
        </w:rPr>
        <w:t>–</w:t>
      </w:r>
      <w:r w:rsidR="5ACA5282" w:rsidRPr="17CA4BAC">
        <w:rPr>
          <w:rFonts w:eastAsia="Arial" w:cs="Arial"/>
          <w:color w:val="000000" w:themeColor="text1"/>
        </w:rPr>
        <w:t>2013, tretje razvojne prioritete »Razvoj človeških virov in vseživljenjskega učenja« in prve prednostne preusmeritve »Izboljšanje kakovosti in učinkovitosti sistemov izobraževanja in usposabljanja«, in sicer v obdobju od 2009</w:t>
      </w:r>
      <w:r w:rsidR="06FAE39D" w:rsidRPr="17CA4BAC">
        <w:rPr>
          <w:rFonts w:eastAsia="Arial" w:cs="Arial"/>
          <w:color w:val="000000" w:themeColor="text1"/>
        </w:rPr>
        <w:t>–</w:t>
      </w:r>
      <w:r w:rsidR="5ACA5282" w:rsidRPr="17CA4BAC">
        <w:rPr>
          <w:rFonts w:eastAsia="Arial" w:cs="Arial"/>
          <w:color w:val="000000" w:themeColor="text1"/>
        </w:rPr>
        <w:t xml:space="preserve">2013. Upravičenec je bil izbran na podlagi javnega razpisa. </w:t>
      </w:r>
      <w:r w:rsidR="0BC4F536" w:rsidRPr="17CA4BAC">
        <w:rPr>
          <w:rFonts w:eastAsia="Arial" w:cs="Arial"/>
          <w:color w:val="000000" w:themeColor="text1"/>
        </w:rPr>
        <w:t>Vsebinsko je operacija E</w:t>
      </w:r>
      <w:r w:rsidR="5ACA5282" w:rsidRPr="17CA4BAC">
        <w:rPr>
          <w:rFonts w:eastAsia="Arial" w:cs="Arial"/>
          <w:color w:val="000000" w:themeColor="text1"/>
        </w:rPr>
        <w:t xml:space="preserve">-kompetentni učitelj pokrivala različne oblike usposabljanja, ki pa so organizacijsko primerljive z novo načrtovanim projektom. Poleg ključnih aktivnosti operacije kot so razvoj in izvedba programov usposabljanj strokovnih delavcev, stalno pridobivanje in usposabljanje </w:t>
      </w:r>
      <w:r w:rsidR="5ACA5282" w:rsidRPr="17CA4BAC">
        <w:rPr>
          <w:rFonts w:eastAsia="Arial" w:cs="Arial"/>
          <w:color w:val="000000" w:themeColor="text1"/>
        </w:rPr>
        <w:lastRenderedPageBreak/>
        <w:t>sodelavcev, ki bodo izvajali usposabljanja in svetovanja za vzgojno izobraževalne delavce, so potekale tudi podporne aktivnosti projekta, kot so pripravljan</w:t>
      </w:r>
      <w:r w:rsidR="0712EAA9" w:rsidRPr="17CA4BAC">
        <w:rPr>
          <w:rFonts w:eastAsia="Arial" w:cs="Arial"/>
          <w:color w:val="000000" w:themeColor="text1"/>
        </w:rPr>
        <w:t>je</w:t>
      </w:r>
      <w:r w:rsidR="5ACA5282" w:rsidRPr="17CA4BAC">
        <w:rPr>
          <w:rFonts w:eastAsia="Arial" w:cs="Arial"/>
          <w:color w:val="000000" w:themeColor="text1"/>
        </w:rPr>
        <w:t xml:space="preserve"> dejavnosti, vodenje projekta, vzpostavitev informacijskega sistema za spremljanje in vodenje, izvedba večdnevnih usposabljanj izpeljanih v fazah in z zagotovljenimi vmesnimi aktivnostmi (praktično preizkušanje pridobljenih znanj ter refleksija in izmenjava izkušenj), izdelava različnih gradiv, izdelava poročil o rezultatih in evalvacija projekta, izvedba letnih </w:t>
      </w:r>
      <w:r w:rsidR="5ACA5282" w:rsidRPr="0097488F">
        <w:rPr>
          <w:rFonts w:eastAsia="Arial" w:cs="Arial"/>
          <w:color w:val="000000" w:themeColor="text1"/>
        </w:rPr>
        <w:t>konferenc itd.</w:t>
      </w:r>
    </w:p>
    <w:p w14:paraId="78E298DD" w14:textId="40072962" w:rsidR="00EA31B1" w:rsidRPr="00A2122B" w:rsidRDefault="7178EDDC" w:rsidP="17CA4BAC">
      <w:pPr>
        <w:pStyle w:val="Odstavekseznama"/>
        <w:numPr>
          <w:ilvl w:val="0"/>
          <w:numId w:val="39"/>
        </w:numPr>
        <w:spacing w:line="276" w:lineRule="auto"/>
        <w:rPr>
          <w:rFonts w:asciiTheme="minorHAnsi" w:eastAsiaTheme="minorEastAsia" w:hAnsiTheme="minorHAnsi" w:cstheme="minorBidi"/>
          <w:b/>
          <w:bCs/>
          <w:color w:val="000000" w:themeColor="text1"/>
        </w:rPr>
      </w:pPr>
      <w:r w:rsidRPr="17CA4BAC">
        <w:rPr>
          <w:rFonts w:eastAsia="Arial" w:cs="Arial"/>
          <w:b/>
          <w:bCs/>
          <w:color w:val="000000" w:themeColor="text1"/>
        </w:rPr>
        <w:t>Pogoji glede upravičenosti stroška davka na dodano vrednost</w:t>
      </w:r>
    </w:p>
    <w:p w14:paraId="34C384F8" w14:textId="77777777" w:rsidR="00CA7E63" w:rsidRPr="00A2122B" w:rsidRDefault="00EA31B1" w:rsidP="1E6BE4E3">
      <w:pPr>
        <w:rPr>
          <w:rFonts w:eastAsia="Arial" w:cs="Arial"/>
        </w:rPr>
      </w:pPr>
      <w:r w:rsidRPr="1E6BE4E3">
        <w:rPr>
          <w:rFonts w:eastAsia="Arial" w:cs="Arial"/>
        </w:rPr>
        <w:t xml:space="preserve">Pri načrtovanju upravičenih stroškov in izdatkov je treba biti pozoren na DDV status. </w:t>
      </w:r>
    </w:p>
    <w:p w14:paraId="1530C308" w14:textId="77777777" w:rsidR="00CA7E63" w:rsidRPr="0097488F" w:rsidRDefault="00EA31B1" w:rsidP="004E29FF">
      <w:pPr>
        <w:spacing w:after="0"/>
        <w:rPr>
          <w:rFonts w:eastAsia="Arial" w:cs="Arial"/>
        </w:rPr>
      </w:pPr>
      <w:r w:rsidRPr="0097488F">
        <w:rPr>
          <w:rFonts w:eastAsia="Arial" w:cs="Arial"/>
        </w:rPr>
        <w:t>Obstajajo 3 možnosti:</w:t>
      </w:r>
    </w:p>
    <w:p w14:paraId="118A4696" w14:textId="4300AC27" w:rsidR="00EA31B1" w:rsidRPr="00A2122B" w:rsidRDefault="7178EDDC" w:rsidP="004E29FF">
      <w:pPr>
        <w:pStyle w:val="Odstavekseznama"/>
        <w:numPr>
          <w:ilvl w:val="0"/>
          <w:numId w:val="3"/>
        </w:numPr>
        <w:spacing w:after="0"/>
        <w:rPr>
          <w:rFonts w:eastAsia="Arial" w:cs="Arial"/>
        </w:rPr>
      </w:pPr>
      <w:r w:rsidRPr="17CA4BAC">
        <w:rPr>
          <w:rFonts w:eastAsia="Arial" w:cs="Arial"/>
        </w:rPr>
        <w:t>če je upravičenec identificiran za namene DDV in ima pravico do odbitka celotnega DDV, se DDV ne sme vključiti med upravičene stroške in izdatke (to pomeni, da je DDV neupravičen strošek in se mora financirati iz lastnih virov);</w:t>
      </w:r>
    </w:p>
    <w:p w14:paraId="05655B67" w14:textId="075FA8A9" w:rsidR="00EA31B1" w:rsidRPr="00A2122B" w:rsidRDefault="7178EDDC" w:rsidP="1E6BE4E3">
      <w:pPr>
        <w:pStyle w:val="Odstavekseznama"/>
        <w:numPr>
          <w:ilvl w:val="0"/>
          <w:numId w:val="3"/>
        </w:numPr>
        <w:rPr>
          <w:rFonts w:eastAsia="Arial" w:cs="Arial"/>
        </w:rPr>
      </w:pPr>
      <w:r w:rsidRPr="17CA4BAC">
        <w:rPr>
          <w:rFonts w:eastAsia="Arial" w:cs="Arial"/>
        </w:rPr>
        <w:t xml:space="preserve">če je upravičenec identificiran za namene DDV in nima pravice do odbitka DDV, se DDV lahko vključi med upravičene stroške in izdatke (to pomeni, da je celoten znesek DDV upravičen strošek); </w:t>
      </w:r>
    </w:p>
    <w:p w14:paraId="1F3EF778" w14:textId="06A73529" w:rsidR="003333BF" w:rsidRPr="004E29FF" w:rsidRDefault="7178EDDC" w:rsidP="004E29FF">
      <w:pPr>
        <w:pStyle w:val="Odstavekseznama"/>
        <w:numPr>
          <w:ilvl w:val="0"/>
          <w:numId w:val="3"/>
        </w:numPr>
        <w:rPr>
          <w:rFonts w:eastAsia="Arial" w:cs="Arial"/>
        </w:rPr>
      </w:pPr>
      <w:r w:rsidRPr="17CA4BAC">
        <w:rPr>
          <w:rFonts w:eastAsia="Arial" w:cs="Arial"/>
        </w:rPr>
        <w:t>če je upravičenec identificiran za namene DDV in ima pravico le do delnega odbitka  DDV, se DDV lahko vključi med upravičene stroške in izdatke le v višini neodbitnega deleža (to pomeni, da je DDV delno upravičen, delno pa neupravičen strošek oziroma izdatek).</w:t>
      </w:r>
    </w:p>
    <w:p w14:paraId="198B6B6C" w14:textId="77777777" w:rsidR="00391E84" w:rsidRPr="00A2122B" w:rsidRDefault="00391E84" w:rsidP="2D71FC6F">
      <w:pPr>
        <w:spacing w:after="0" w:line="276" w:lineRule="auto"/>
        <w:ind w:left="720"/>
        <w:rPr>
          <w:rFonts w:eastAsia="Arial" w:cs="Arial"/>
        </w:rPr>
      </w:pPr>
    </w:p>
    <w:p w14:paraId="5BBF1ED6" w14:textId="4B4B4F9F" w:rsidR="01822321" w:rsidRPr="00A2122B" w:rsidRDefault="6F8271F2" w:rsidP="2D71FC6F">
      <w:pPr>
        <w:pStyle w:val="Naslov2"/>
        <w:rPr>
          <w:rFonts w:eastAsia="Arial" w:cs="Arial"/>
        </w:rPr>
      </w:pPr>
      <w:bookmarkStart w:id="645" w:name="_Toc115960500"/>
      <w:r w:rsidRPr="00A2122B">
        <w:rPr>
          <w:rFonts w:eastAsia="Arial" w:cs="Arial"/>
        </w:rPr>
        <w:t>NAJNIŽJ</w:t>
      </w:r>
      <w:r w:rsidR="3C79C9C7" w:rsidRPr="00A2122B">
        <w:rPr>
          <w:rFonts w:eastAsia="Arial" w:cs="Arial"/>
        </w:rPr>
        <w:t>E VREDNOSTI</w:t>
      </w:r>
      <w:r w:rsidRPr="00A2122B">
        <w:rPr>
          <w:rFonts w:eastAsia="Arial" w:cs="Arial"/>
        </w:rPr>
        <w:t xml:space="preserve"> STROŠK</w:t>
      </w:r>
      <w:r w:rsidR="0C7573E3" w:rsidRPr="00A2122B">
        <w:rPr>
          <w:rFonts w:eastAsia="Arial" w:cs="Arial"/>
        </w:rPr>
        <w:t>OV</w:t>
      </w:r>
      <w:bookmarkEnd w:id="645"/>
    </w:p>
    <w:p w14:paraId="1C423821" w14:textId="0C1816EB" w:rsidR="65FED5AB" w:rsidRPr="00A2122B" w:rsidRDefault="6344545B" w:rsidP="2D71FC6F">
      <w:pPr>
        <w:spacing w:after="0"/>
        <w:rPr>
          <w:rFonts w:eastAsia="Arial" w:cs="Arial"/>
        </w:rPr>
      </w:pPr>
      <w:r w:rsidRPr="00A2122B">
        <w:rPr>
          <w:rFonts w:eastAsia="Arial" w:cs="Arial"/>
        </w:rPr>
        <w:t xml:space="preserve">Pri izvedbi projekta je treba upoštevati naslednje najnižje </w:t>
      </w:r>
      <w:r w:rsidR="47BC0E9E" w:rsidRPr="00A2122B">
        <w:rPr>
          <w:rFonts w:eastAsia="Arial" w:cs="Arial"/>
        </w:rPr>
        <w:t xml:space="preserve">vrednosti upravičenih </w:t>
      </w:r>
      <w:r w:rsidRPr="00A2122B">
        <w:rPr>
          <w:rFonts w:eastAsia="Arial" w:cs="Arial"/>
        </w:rPr>
        <w:t>strošk</w:t>
      </w:r>
      <w:r w:rsidR="536A0E2C" w:rsidRPr="00A2122B">
        <w:rPr>
          <w:rFonts w:eastAsia="Arial" w:cs="Arial"/>
        </w:rPr>
        <w:t>ov</w:t>
      </w:r>
      <w:r w:rsidR="45EA3434" w:rsidRPr="00A2122B">
        <w:rPr>
          <w:rFonts w:eastAsia="Arial" w:cs="Arial"/>
        </w:rPr>
        <w:t>:</w:t>
      </w:r>
    </w:p>
    <w:p w14:paraId="67A6F17B" w14:textId="20220024" w:rsidR="78ECFAB1" w:rsidRPr="00A2122B" w:rsidRDefault="78ECFAB1" w:rsidP="2D71FC6F">
      <w:pPr>
        <w:spacing w:after="0"/>
        <w:rPr>
          <w:rFonts w:eastAsia="Arial" w:cs="Arial"/>
        </w:rPr>
      </w:pPr>
    </w:p>
    <w:p w14:paraId="0C319FD7" w14:textId="5CF7D3D9" w:rsidR="65FED5AB" w:rsidRPr="00A2122B" w:rsidRDefault="23D7C5F2" w:rsidP="2D71FC6F">
      <w:pPr>
        <w:pStyle w:val="Odstavekseznama"/>
        <w:numPr>
          <w:ilvl w:val="0"/>
          <w:numId w:val="7"/>
        </w:numPr>
        <w:spacing w:after="120"/>
        <w:ind w:left="357" w:hanging="357"/>
        <w:rPr>
          <w:rFonts w:eastAsia="Arial" w:cs="Arial"/>
          <w:color w:val="000000" w:themeColor="text1"/>
        </w:rPr>
      </w:pPr>
      <w:r w:rsidRPr="00A2122B">
        <w:rPr>
          <w:rFonts w:eastAsia="Arial" w:cs="Arial"/>
          <w:color w:val="000000" w:themeColor="text1"/>
        </w:rPr>
        <w:t>Stroški</w:t>
      </w:r>
      <w:r w:rsidR="003F4BA4" w:rsidRPr="00A2122B">
        <w:rPr>
          <w:rFonts w:eastAsia="Arial" w:cs="Arial"/>
          <w:color w:val="D13438"/>
        </w:rPr>
        <w:t xml:space="preserve"> </w:t>
      </w:r>
      <w:r w:rsidR="003F4BA4" w:rsidRPr="00A2122B">
        <w:rPr>
          <w:rFonts w:eastAsia="Arial" w:cs="Arial"/>
          <w:color w:val="000000" w:themeColor="text1"/>
        </w:rPr>
        <w:t xml:space="preserve">izvajanja </w:t>
      </w:r>
      <w:r w:rsidRPr="00A2122B">
        <w:rPr>
          <w:rFonts w:eastAsia="Arial" w:cs="Arial"/>
          <w:color w:val="000000" w:themeColor="text1"/>
        </w:rPr>
        <w:t xml:space="preserve">usposabljanj in svetovanja VIZ (v </w:t>
      </w:r>
      <w:r w:rsidRPr="00C24F74">
        <w:rPr>
          <w:rFonts w:eastAsia="Arial" w:cs="Arial"/>
          <w:b/>
          <w:color w:val="000000" w:themeColor="text1"/>
        </w:rPr>
        <w:t>Pristopu 1</w:t>
      </w:r>
      <w:r w:rsidRPr="00A2122B">
        <w:rPr>
          <w:rFonts w:eastAsia="Arial" w:cs="Arial"/>
          <w:color w:val="000000" w:themeColor="text1"/>
        </w:rPr>
        <w:t xml:space="preserve"> in </w:t>
      </w:r>
      <w:r w:rsidR="00C24F74">
        <w:rPr>
          <w:rFonts w:eastAsia="Arial" w:cs="Arial"/>
          <w:b/>
          <w:color w:val="000000" w:themeColor="text1"/>
        </w:rPr>
        <w:t>Pristopu 2</w:t>
      </w:r>
      <w:r w:rsidRPr="00A2122B">
        <w:rPr>
          <w:rFonts w:eastAsia="Arial" w:cs="Arial"/>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8"/>
        <w:gridCol w:w="3202"/>
      </w:tblGrid>
      <w:tr w:rsidR="6EE0A075" w:rsidRPr="00A2122B" w14:paraId="0FC3C517" w14:textId="77777777" w:rsidTr="00391E84">
        <w:trPr>
          <w:trHeight w:val="345"/>
        </w:trPr>
        <w:tc>
          <w:tcPr>
            <w:tcW w:w="5858" w:type="dxa"/>
            <w:shd w:val="clear" w:color="auto" w:fill="F2F2F2" w:themeFill="background1" w:themeFillShade="F2"/>
            <w:vAlign w:val="center"/>
          </w:tcPr>
          <w:p w14:paraId="086AE39A" w14:textId="7D6EA187" w:rsidR="6EE0A075" w:rsidRPr="00A2122B" w:rsidRDefault="3DCFC4B8" w:rsidP="2D71FC6F">
            <w:pPr>
              <w:spacing w:after="0"/>
              <w:jc w:val="left"/>
              <w:rPr>
                <w:rFonts w:eastAsia="Arial" w:cs="Arial"/>
                <w:color w:val="000000" w:themeColor="text1"/>
              </w:rPr>
            </w:pPr>
            <w:r w:rsidRPr="00A2122B">
              <w:rPr>
                <w:rFonts w:eastAsia="Arial" w:cs="Arial"/>
                <w:color w:val="000000" w:themeColor="text1"/>
              </w:rPr>
              <w:t>Naziv stroška </w:t>
            </w:r>
          </w:p>
        </w:tc>
        <w:tc>
          <w:tcPr>
            <w:tcW w:w="3202" w:type="dxa"/>
            <w:shd w:val="clear" w:color="auto" w:fill="F2F2F2" w:themeFill="background1" w:themeFillShade="F2"/>
            <w:vAlign w:val="center"/>
          </w:tcPr>
          <w:p w14:paraId="2135DFB0" w14:textId="032FA432" w:rsidR="6EE0A075" w:rsidRPr="00A2122B" w:rsidRDefault="3DCFC4B8" w:rsidP="2D71FC6F">
            <w:pPr>
              <w:spacing w:after="0"/>
              <w:jc w:val="center"/>
              <w:rPr>
                <w:rFonts w:eastAsia="Arial" w:cs="Arial"/>
                <w:color w:val="000000" w:themeColor="text1"/>
              </w:rPr>
            </w:pPr>
            <w:r w:rsidRPr="00A2122B">
              <w:rPr>
                <w:rFonts w:eastAsia="Arial" w:cs="Arial"/>
                <w:color w:val="000000" w:themeColor="text1"/>
              </w:rPr>
              <w:t>Najnižja</w:t>
            </w:r>
            <w:r w:rsidRPr="00A2122B">
              <w:rPr>
                <w:rFonts w:eastAsia="Arial" w:cs="Arial"/>
              </w:rPr>
              <w:t xml:space="preserve"> </w:t>
            </w:r>
            <w:r w:rsidRPr="00A2122B">
              <w:rPr>
                <w:rFonts w:eastAsia="Arial" w:cs="Arial"/>
                <w:color w:val="000000" w:themeColor="text1"/>
              </w:rPr>
              <w:t>vrednost (»bruto 1«) </w:t>
            </w:r>
          </w:p>
        </w:tc>
      </w:tr>
      <w:tr w:rsidR="6EE0A075" w:rsidRPr="00A2122B" w14:paraId="54947898" w14:textId="77777777" w:rsidTr="00391E84">
        <w:trPr>
          <w:trHeight w:val="345"/>
        </w:trPr>
        <w:tc>
          <w:tcPr>
            <w:tcW w:w="9060" w:type="dxa"/>
            <w:gridSpan w:val="2"/>
            <w:vAlign w:val="center"/>
          </w:tcPr>
          <w:p w14:paraId="380F5163" w14:textId="3861CE79" w:rsidR="6EE0A075" w:rsidRPr="00A2122B" w:rsidRDefault="3DCFC4B8" w:rsidP="2D71FC6F">
            <w:pPr>
              <w:spacing w:after="0"/>
              <w:jc w:val="left"/>
              <w:rPr>
                <w:rFonts w:eastAsia="Arial" w:cs="Arial"/>
                <w:b/>
                <w:bCs/>
                <w:color w:val="000000" w:themeColor="text1"/>
              </w:rPr>
            </w:pPr>
            <w:r w:rsidRPr="00A2122B">
              <w:rPr>
                <w:rFonts w:eastAsia="Arial" w:cs="Arial"/>
                <w:b/>
                <w:bCs/>
                <w:color w:val="000000" w:themeColor="text1"/>
              </w:rPr>
              <w:t>1. Izvajanje usposabljanj</w:t>
            </w:r>
          </w:p>
        </w:tc>
      </w:tr>
      <w:tr w:rsidR="6EE0A075" w:rsidRPr="00A2122B" w14:paraId="756C1B5C" w14:textId="77777777" w:rsidTr="00391E84">
        <w:trPr>
          <w:trHeight w:val="345"/>
        </w:trPr>
        <w:tc>
          <w:tcPr>
            <w:tcW w:w="5858" w:type="dxa"/>
            <w:vAlign w:val="center"/>
          </w:tcPr>
          <w:p w14:paraId="32F9BB74" w14:textId="4885781C" w:rsidR="6EE0A075" w:rsidRPr="00A2122B" w:rsidRDefault="168772DC" w:rsidP="2D71FC6F">
            <w:pPr>
              <w:spacing w:after="0"/>
              <w:jc w:val="left"/>
              <w:rPr>
                <w:rFonts w:eastAsia="Arial" w:cs="Arial"/>
                <w:color w:val="000000" w:themeColor="text1"/>
              </w:rPr>
            </w:pPr>
            <w:r w:rsidRPr="00A2122B">
              <w:rPr>
                <w:rFonts w:eastAsia="Arial" w:cs="Arial"/>
                <w:b/>
                <w:bCs/>
                <w:color w:val="000000" w:themeColor="text1"/>
              </w:rPr>
              <w:t>Pristop 1:</w:t>
            </w:r>
            <w:r w:rsidRPr="00A2122B">
              <w:rPr>
                <w:rFonts w:eastAsia="Arial" w:cs="Arial"/>
                <w:color w:val="000000" w:themeColor="text1"/>
              </w:rPr>
              <w:t xml:space="preserve"> </w:t>
            </w:r>
            <w:r w:rsidR="2FCECE1C" w:rsidRPr="00A2122B">
              <w:rPr>
                <w:rFonts w:eastAsia="Arial" w:cs="Arial"/>
                <w:color w:val="000000" w:themeColor="text1"/>
              </w:rPr>
              <w:t>M</w:t>
            </w:r>
            <w:r w:rsidRPr="00A2122B">
              <w:rPr>
                <w:rFonts w:eastAsia="Arial" w:cs="Arial"/>
                <w:color w:val="000000" w:themeColor="text1"/>
              </w:rPr>
              <w:t>ultiplikatorji</w:t>
            </w:r>
          </w:p>
        </w:tc>
        <w:tc>
          <w:tcPr>
            <w:tcW w:w="3202" w:type="dxa"/>
            <w:vAlign w:val="center"/>
          </w:tcPr>
          <w:p w14:paraId="55F49B5E" w14:textId="1CD76185" w:rsidR="6EE0A075" w:rsidRPr="00A2122B" w:rsidRDefault="69BB49AB" w:rsidP="2D71FC6F">
            <w:pPr>
              <w:spacing w:after="0"/>
              <w:jc w:val="center"/>
              <w:rPr>
                <w:rFonts w:eastAsia="Arial" w:cs="Arial"/>
                <w:color w:val="000000" w:themeColor="text1"/>
              </w:rPr>
            </w:pPr>
            <w:r w:rsidRPr="17CA4BAC">
              <w:rPr>
                <w:rFonts w:eastAsia="Arial" w:cs="Arial"/>
                <w:color w:val="000000" w:themeColor="text1"/>
              </w:rPr>
              <w:t>25</w:t>
            </w:r>
            <w:r w:rsidR="12DCCABF" w:rsidRPr="17CA4BAC">
              <w:rPr>
                <w:rFonts w:eastAsia="Arial" w:cs="Arial"/>
                <w:color w:val="000000" w:themeColor="text1"/>
              </w:rPr>
              <w:t>,00</w:t>
            </w:r>
            <w:r w:rsidR="00216A51">
              <w:rPr>
                <w:rFonts w:eastAsia="Arial" w:cs="Arial"/>
                <w:color w:val="000000" w:themeColor="text1"/>
              </w:rPr>
              <w:t xml:space="preserve"> EUR/</w:t>
            </w:r>
            <w:r w:rsidRPr="17CA4BAC">
              <w:rPr>
                <w:rFonts w:eastAsia="Arial" w:cs="Arial"/>
                <w:color w:val="000000" w:themeColor="text1"/>
              </w:rPr>
              <w:t>uro</w:t>
            </w:r>
          </w:p>
        </w:tc>
      </w:tr>
      <w:tr w:rsidR="6EE0A075" w:rsidRPr="00A2122B" w14:paraId="26CC5A0F" w14:textId="77777777" w:rsidTr="00391E84">
        <w:trPr>
          <w:trHeight w:val="345"/>
        </w:trPr>
        <w:tc>
          <w:tcPr>
            <w:tcW w:w="5858" w:type="dxa"/>
            <w:vAlign w:val="center"/>
          </w:tcPr>
          <w:p w14:paraId="7532C672" w14:textId="10AE9CA1" w:rsidR="6EE0A075" w:rsidRPr="00A2122B" w:rsidRDefault="168772DC" w:rsidP="2D71FC6F">
            <w:pPr>
              <w:spacing w:after="0"/>
              <w:jc w:val="left"/>
              <w:rPr>
                <w:rFonts w:eastAsia="Arial" w:cs="Arial"/>
                <w:color w:val="000000" w:themeColor="text1"/>
              </w:rPr>
            </w:pPr>
            <w:r w:rsidRPr="00A2122B">
              <w:rPr>
                <w:rFonts w:eastAsia="Arial" w:cs="Arial"/>
                <w:b/>
                <w:bCs/>
                <w:color w:val="000000" w:themeColor="text1"/>
              </w:rPr>
              <w:t>Pristop 2:</w:t>
            </w:r>
            <w:r w:rsidRPr="00A2122B">
              <w:rPr>
                <w:rFonts w:eastAsia="Arial" w:cs="Arial"/>
                <w:color w:val="000000" w:themeColor="text1"/>
              </w:rPr>
              <w:t xml:space="preserve"> </w:t>
            </w:r>
            <w:r w:rsidR="69816341" w:rsidRPr="00A2122B">
              <w:rPr>
                <w:rFonts w:eastAsia="Arial" w:cs="Arial"/>
                <w:color w:val="000000" w:themeColor="text1"/>
              </w:rPr>
              <w:t>P</w:t>
            </w:r>
            <w:r w:rsidRPr="00A2122B">
              <w:rPr>
                <w:rFonts w:eastAsia="Arial" w:cs="Arial"/>
                <w:color w:val="000000" w:themeColor="text1"/>
              </w:rPr>
              <w:t>renašalci znanj</w:t>
            </w:r>
          </w:p>
        </w:tc>
        <w:tc>
          <w:tcPr>
            <w:tcW w:w="3202" w:type="dxa"/>
            <w:vAlign w:val="center"/>
          </w:tcPr>
          <w:p w14:paraId="57DEBA5A" w14:textId="75178BF2" w:rsidR="6EE0A075" w:rsidRPr="00A2122B" w:rsidRDefault="69BB49AB" w:rsidP="2D71FC6F">
            <w:pPr>
              <w:spacing w:after="0"/>
              <w:jc w:val="center"/>
              <w:rPr>
                <w:rFonts w:eastAsia="Arial" w:cs="Arial"/>
                <w:color w:val="000000" w:themeColor="text1"/>
              </w:rPr>
            </w:pPr>
            <w:r w:rsidRPr="17CA4BAC">
              <w:rPr>
                <w:rFonts w:eastAsia="Arial" w:cs="Arial"/>
                <w:color w:val="000000" w:themeColor="text1"/>
              </w:rPr>
              <w:t>25</w:t>
            </w:r>
            <w:r w:rsidR="12DCCABF" w:rsidRPr="17CA4BAC">
              <w:rPr>
                <w:rFonts w:eastAsia="Arial" w:cs="Arial"/>
                <w:color w:val="000000" w:themeColor="text1"/>
              </w:rPr>
              <w:t xml:space="preserve">,00 </w:t>
            </w:r>
            <w:r w:rsidR="00216A51">
              <w:rPr>
                <w:rFonts w:eastAsia="Arial" w:cs="Arial"/>
                <w:color w:val="000000" w:themeColor="text1"/>
              </w:rPr>
              <w:t>EUR/</w:t>
            </w:r>
            <w:r w:rsidRPr="17CA4BAC">
              <w:rPr>
                <w:rFonts w:eastAsia="Arial" w:cs="Arial"/>
                <w:color w:val="000000" w:themeColor="text1"/>
              </w:rPr>
              <w:t>uro</w:t>
            </w:r>
          </w:p>
        </w:tc>
      </w:tr>
      <w:tr w:rsidR="6EE0A075" w:rsidRPr="00A2122B" w14:paraId="660DE36B" w14:textId="77777777" w:rsidTr="00391E84">
        <w:trPr>
          <w:trHeight w:val="345"/>
        </w:trPr>
        <w:tc>
          <w:tcPr>
            <w:tcW w:w="9060" w:type="dxa"/>
            <w:gridSpan w:val="2"/>
            <w:vAlign w:val="center"/>
          </w:tcPr>
          <w:p w14:paraId="29088985" w14:textId="56403ADD" w:rsidR="6EE0A075" w:rsidRPr="00A2122B" w:rsidRDefault="090EB3C6" w:rsidP="2D71FC6F">
            <w:pPr>
              <w:spacing w:after="0"/>
              <w:jc w:val="left"/>
              <w:rPr>
                <w:rFonts w:eastAsia="Arial" w:cs="Arial"/>
                <w:color w:val="000000" w:themeColor="text1"/>
              </w:rPr>
            </w:pPr>
            <w:r w:rsidRPr="00A2122B">
              <w:rPr>
                <w:rFonts w:eastAsia="Arial" w:cs="Arial"/>
                <w:b/>
                <w:bCs/>
                <w:color w:val="000000" w:themeColor="text1"/>
              </w:rPr>
              <w:t xml:space="preserve">2. Svetovanje VIZ </w:t>
            </w:r>
            <w:r w:rsidRPr="00A2122B">
              <w:rPr>
                <w:rFonts w:eastAsia="Arial" w:cs="Arial"/>
                <w:color w:val="000000" w:themeColor="text1"/>
              </w:rPr>
              <w:t> </w:t>
            </w:r>
          </w:p>
        </w:tc>
      </w:tr>
      <w:tr w:rsidR="6EE0A075" w:rsidRPr="00A2122B" w14:paraId="1240E0A5" w14:textId="77777777" w:rsidTr="00391E84">
        <w:trPr>
          <w:trHeight w:val="345"/>
        </w:trPr>
        <w:tc>
          <w:tcPr>
            <w:tcW w:w="5858" w:type="dxa"/>
            <w:vAlign w:val="center"/>
          </w:tcPr>
          <w:p w14:paraId="0186B677" w14:textId="5ED9A6FB" w:rsidR="6EE0A075" w:rsidRPr="00A2122B" w:rsidRDefault="168772DC" w:rsidP="2D71FC6F">
            <w:pPr>
              <w:spacing w:after="0"/>
              <w:jc w:val="left"/>
              <w:rPr>
                <w:rFonts w:eastAsia="Arial" w:cs="Arial"/>
                <w:color w:val="000000" w:themeColor="text1"/>
              </w:rPr>
            </w:pPr>
            <w:r w:rsidRPr="00A2122B">
              <w:rPr>
                <w:rFonts w:eastAsia="Arial" w:cs="Arial"/>
                <w:b/>
                <w:bCs/>
              </w:rPr>
              <w:t xml:space="preserve">Pristop 2: </w:t>
            </w:r>
            <w:r w:rsidR="217461EF" w:rsidRPr="00A2122B">
              <w:rPr>
                <w:rFonts w:eastAsia="Arial" w:cs="Arial"/>
              </w:rPr>
              <w:t>S</w:t>
            </w:r>
            <w:r w:rsidRPr="00A2122B">
              <w:rPr>
                <w:rFonts w:eastAsia="Arial" w:cs="Arial"/>
                <w:color w:val="000000" w:themeColor="text1"/>
              </w:rPr>
              <w:t>vetovalci VIZ</w:t>
            </w:r>
          </w:p>
        </w:tc>
        <w:tc>
          <w:tcPr>
            <w:tcW w:w="3202" w:type="dxa"/>
            <w:vAlign w:val="center"/>
          </w:tcPr>
          <w:p w14:paraId="6247B9FD" w14:textId="59933F25" w:rsidR="6EE0A075" w:rsidRPr="00A2122B" w:rsidRDefault="69BB49AB" w:rsidP="2D71FC6F">
            <w:pPr>
              <w:spacing w:after="0"/>
              <w:jc w:val="center"/>
              <w:rPr>
                <w:rFonts w:eastAsia="Arial" w:cs="Arial"/>
                <w:color w:val="000000" w:themeColor="text1"/>
              </w:rPr>
            </w:pPr>
            <w:r w:rsidRPr="17CA4BAC">
              <w:rPr>
                <w:rFonts w:eastAsia="Arial" w:cs="Arial"/>
                <w:color w:val="000000" w:themeColor="text1"/>
              </w:rPr>
              <w:t>25</w:t>
            </w:r>
            <w:r w:rsidR="12DCCABF" w:rsidRPr="17CA4BAC">
              <w:rPr>
                <w:rFonts w:eastAsia="Arial" w:cs="Arial"/>
                <w:color w:val="000000" w:themeColor="text1"/>
              </w:rPr>
              <w:t>,00</w:t>
            </w:r>
            <w:r w:rsidR="00216A51">
              <w:rPr>
                <w:rFonts w:eastAsia="Arial" w:cs="Arial"/>
                <w:color w:val="000000" w:themeColor="text1"/>
              </w:rPr>
              <w:t xml:space="preserve"> EUR/</w:t>
            </w:r>
            <w:r w:rsidRPr="17CA4BAC">
              <w:rPr>
                <w:rFonts w:eastAsia="Arial" w:cs="Arial"/>
                <w:color w:val="000000" w:themeColor="text1"/>
              </w:rPr>
              <w:t>uro</w:t>
            </w:r>
          </w:p>
        </w:tc>
      </w:tr>
    </w:tbl>
    <w:p w14:paraId="69D12458" w14:textId="2CEE262A" w:rsidR="00E4440A" w:rsidRDefault="23D7C5F2" w:rsidP="004E29FF">
      <w:pPr>
        <w:spacing w:after="0"/>
        <w:rPr>
          <w:rFonts w:eastAsia="Arial" w:cs="Arial"/>
          <w:color w:val="000000" w:themeColor="text1"/>
        </w:rPr>
      </w:pPr>
      <w:r w:rsidRPr="00A2122B">
        <w:rPr>
          <w:rFonts w:eastAsia="Arial" w:cs="Arial"/>
          <w:color w:val="000000" w:themeColor="text1"/>
        </w:rPr>
        <w:t xml:space="preserve"> </w:t>
      </w:r>
    </w:p>
    <w:p w14:paraId="3E63D0F4" w14:textId="396EC6E5" w:rsidR="65FED5AB" w:rsidRPr="00A2122B" w:rsidRDefault="23D7C5F2" w:rsidP="2D71FC6F">
      <w:pPr>
        <w:pStyle w:val="Odstavekseznama"/>
        <w:numPr>
          <w:ilvl w:val="0"/>
          <w:numId w:val="7"/>
        </w:numPr>
        <w:spacing w:after="120"/>
        <w:ind w:left="357" w:hanging="357"/>
        <w:rPr>
          <w:rFonts w:eastAsia="Arial" w:cs="Arial"/>
          <w:color w:val="000000" w:themeColor="text1"/>
        </w:rPr>
      </w:pPr>
      <w:r w:rsidRPr="00A2122B">
        <w:rPr>
          <w:rFonts w:eastAsia="Arial" w:cs="Arial"/>
          <w:color w:val="000000" w:themeColor="text1"/>
        </w:rPr>
        <w:t>Stroški VIZ v okviru P</w:t>
      </w:r>
      <w:r w:rsidR="7BF3920C" w:rsidRPr="00A2122B">
        <w:rPr>
          <w:rFonts w:eastAsia="Arial" w:cs="Arial"/>
          <w:color w:val="000000" w:themeColor="text1"/>
        </w:rPr>
        <w:t>ristopa</w:t>
      </w:r>
      <w:r w:rsidRPr="00A2122B">
        <w:rPr>
          <w:rFonts w:eastAsia="Arial" w:cs="Arial"/>
          <w:color w:val="000000" w:themeColor="text1"/>
        </w:rPr>
        <w:t xml:space="preserv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3"/>
        <w:gridCol w:w="3225"/>
      </w:tblGrid>
      <w:tr w:rsidR="6EE0A075" w:rsidRPr="00A2122B" w14:paraId="3285F6D1" w14:textId="77777777" w:rsidTr="00391E84">
        <w:trPr>
          <w:trHeight w:val="707"/>
        </w:trPr>
        <w:tc>
          <w:tcPr>
            <w:tcW w:w="5853" w:type="dxa"/>
            <w:shd w:val="clear" w:color="auto" w:fill="F2F2F2" w:themeFill="background1" w:themeFillShade="F2"/>
            <w:vAlign w:val="center"/>
          </w:tcPr>
          <w:p w14:paraId="14646F9A" w14:textId="1A982543" w:rsidR="6EE0A075" w:rsidRPr="00A2122B" w:rsidRDefault="3DCFC4B8" w:rsidP="2D71FC6F">
            <w:pPr>
              <w:rPr>
                <w:rFonts w:eastAsia="Arial" w:cs="Arial"/>
                <w:color w:val="000000" w:themeColor="text1"/>
              </w:rPr>
            </w:pPr>
            <w:r w:rsidRPr="00A2122B">
              <w:rPr>
                <w:rFonts w:eastAsia="Arial" w:cs="Arial"/>
                <w:color w:val="000000" w:themeColor="text1"/>
              </w:rPr>
              <w:t xml:space="preserve">Stroški na strani VIZ </w:t>
            </w:r>
          </w:p>
        </w:tc>
        <w:tc>
          <w:tcPr>
            <w:tcW w:w="3225" w:type="dxa"/>
            <w:shd w:val="clear" w:color="auto" w:fill="F2F2F2" w:themeFill="background1" w:themeFillShade="F2"/>
            <w:vAlign w:val="center"/>
          </w:tcPr>
          <w:p w14:paraId="232B35C1" w14:textId="15E8E3CA" w:rsidR="6EE0A075" w:rsidRPr="00A2122B" w:rsidRDefault="3DCFC4B8" w:rsidP="00A2122B">
            <w:pPr>
              <w:spacing w:after="0"/>
              <w:jc w:val="center"/>
              <w:rPr>
                <w:rFonts w:eastAsia="Arial" w:cs="Arial"/>
                <w:color w:val="000000" w:themeColor="text1"/>
              </w:rPr>
            </w:pPr>
            <w:r w:rsidRPr="00A2122B">
              <w:rPr>
                <w:rFonts w:eastAsia="Arial" w:cs="Arial"/>
                <w:color w:val="000000" w:themeColor="text1"/>
              </w:rPr>
              <w:t>Najnižja vrednost na posameznega udeleženca</w:t>
            </w:r>
            <w:r w:rsidR="6EE0A075" w:rsidRPr="00A2122B">
              <w:rPr>
                <w:rFonts w:cs="Arial"/>
              </w:rPr>
              <w:br/>
            </w:r>
            <w:r w:rsidRPr="00A2122B">
              <w:rPr>
                <w:rFonts w:eastAsia="Arial" w:cs="Arial"/>
                <w:color w:val="000000" w:themeColor="text1"/>
              </w:rPr>
              <w:t>(za 8 ur)</w:t>
            </w:r>
          </w:p>
        </w:tc>
      </w:tr>
      <w:tr w:rsidR="6EE0A075" w:rsidRPr="00A2122B" w14:paraId="3C3F33F5" w14:textId="77777777" w:rsidTr="00C24F74">
        <w:trPr>
          <w:trHeight w:val="225"/>
        </w:trPr>
        <w:tc>
          <w:tcPr>
            <w:tcW w:w="5853" w:type="dxa"/>
            <w:vAlign w:val="center"/>
          </w:tcPr>
          <w:p w14:paraId="0FB4A3DB" w14:textId="6CA8E685" w:rsidR="6EE0A075" w:rsidRPr="00A2122B" w:rsidRDefault="3DCFC4B8" w:rsidP="2D71FC6F">
            <w:pPr>
              <w:rPr>
                <w:rFonts w:eastAsia="Arial" w:cs="Arial"/>
                <w:color w:val="000000" w:themeColor="text1"/>
              </w:rPr>
            </w:pPr>
            <w:r w:rsidRPr="00A2122B">
              <w:rPr>
                <w:rFonts w:eastAsia="Arial" w:cs="Arial"/>
                <w:b/>
                <w:bCs/>
                <w:color w:val="000000" w:themeColor="text1"/>
              </w:rPr>
              <w:t>Strošek na udeleženca</w:t>
            </w:r>
            <w:r w:rsidRPr="00A2122B">
              <w:rPr>
                <w:rFonts w:eastAsia="Arial" w:cs="Arial"/>
                <w:color w:val="000000" w:themeColor="text1"/>
              </w:rPr>
              <w:t>, ki pripada VIZ</w:t>
            </w:r>
          </w:p>
          <w:p w14:paraId="3D02CA9B" w14:textId="4691D14A" w:rsidR="6EE0A075" w:rsidRPr="00A2122B" w:rsidRDefault="3DCFC4B8" w:rsidP="2D71FC6F">
            <w:pPr>
              <w:rPr>
                <w:rFonts w:eastAsia="Arial" w:cs="Arial"/>
                <w:color w:val="000000" w:themeColor="text1"/>
              </w:rPr>
            </w:pPr>
            <w:r w:rsidRPr="00A2122B">
              <w:rPr>
                <w:rFonts w:eastAsia="Arial" w:cs="Arial"/>
                <w:color w:val="000000" w:themeColor="text1"/>
              </w:rPr>
              <w:t>Vsebuje stroške priprave programa usposabljanja, koordinacijo in izvajanje usposabljanja na VIZ (prilagajanje urnika, usklajevanje terminov sestanka, vodenje delavnic in diskusij, vzajemno sodelovanje, refleksija in evalvacija – izpolnjevanje vprašalnikov), nadgradnja prioritet usposabljanj udeleženca, priprava predstavitev rezultatov, dejavnosti in drugega promocijskega gradiva za promocijo projekta na in izven VIZ, vsebinska ureditev virtualne</w:t>
            </w:r>
            <w:r w:rsidR="3E35BB65" w:rsidRPr="00A2122B">
              <w:rPr>
                <w:rFonts w:eastAsia="Arial" w:cs="Arial"/>
                <w:color w:val="000000" w:themeColor="text1"/>
              </w:rPr>
              <w:t>ga učnega okolja</w:t>
            </w:r>
            <w:r w:rsidRPr="00A2122B">
              <w:rPr>
                <w:rFonts w:eastAsia="Arial" w:cs="Arial"/>
                <w:color w:val="000000" w:themeColor="text1"/>
              </w:rPr>
              <w:t xml:space="preserve">, priprava ustreznega prostora na VIZ in digitalne tehnologije, stroški pogostitve, materialni stroški.  </w:t>
            </w:r>
          </w:p>
        </w:tc>
        <w:tc>
          <w:tcPr>
            <w:tcW w:w="3225" w:type="dxa"/>
            <w:vAlign w:val="center"/>
          </w:tcPr>
          <w:p w14:paraId="060EEDED" w14:textId="08396D6C" w:rsidR="6EE0A075" w:rsidRPr="00A2122B" w:rsidRDefault="69BB49AB" w:rsidP="2D71FC6F">
            <w:pPr>
              <w:jc w:val="center"/>
              <w:rPr>
                <w:rFonts w:eastAsia="Arial" w:cs="Arial"/>
                <w:color w:val="000000" w:themeColor="text1"/>
              </w:rPr>
            </w:pPr>
            <w:r w:rsidRPr="17CA4BAC">
              <w:rPr>
                <w:rFonts w:eastAsia="Arial" w:cs="Arial"/>
                <w:color w:val="000000" w:themeColor="text1"/>
              </w:rPr>
              <w:t>25</w:t>
            </w:r>
            <w:r w:rsidR="12DCCABF" w:rsidRPr="17CA4BAC">
              <w:rPr>
                <w:rFonts w:eastAsia="Arial" w:cs="Arial"/>
                <w:color w:val="000000" w:themeColor="text1"/>
              </w:rPr>
              <w:t>,00</w:t>
            </w:r>
            <w:r w:rsidRPr="17CA4BAC">
              <w:rPr>
                <w:rFonts w:eastAsia="Arial" w:cs="Arial"/>
                <w:color w:val="000000" w:themeColor="text1"/>
              </w:rPr>
              <w:t xml:space="preserve"> EUR</w:t>
            </w:r>
          </w:p>
        </w:tc>
      </w:tr>
    </w:tbl>
    <w:p w14:paraId="2317F92F" w14:textId="5536F20D" w:rsidR="65FED5AB" w:rsidRPr="00A2122B" w:rsidRDefault="65FED5AB" w:rsidP="2D71FC6F">
      <w:pPr>
        <w:spacing w:after="0" w:line="257" w:lineRule="auto"/>
        <w:rPr>
          <w:rFonts w:eastAsia="Arial" w:cs="Arial"/>
        </w:rPr>
      </w:pPr>
      <w:bookmarkStart w:id="646" w:name="_GoBack"/>
      <w:bookmarkEnd w:id="646"/>
    </w:p>
    <w:sectPr w:rsidR="65FED5AB" w:rsidRPr="00A212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3B50" w14:textId="77777777" w:rsidR="007872A1" w:rsidRDefault="007872A1" w:rsidP="008D51C0">
      <w:r>
        <w:separator/>
      </w:r>
    </w:p>
  </w:endnote>
  <w:endnote w:type="continuationSeparator" w:id="0">
    <w:p w14:paraId="5D41E000" w14:textId="77777777" w:rsidR="007872A1" w:rsidRDefault="007872A1" w:rsidP="008D51C0">
      <w:r>
        <w:continuationSeparator/>
      </w:r>
    </w:p>
  </w:endnote>
  <w:endnote w:type="continuationNotice" w:id="1">
    <w:p w14:paraId="51AE0435" w14:textId="77777777" w:rsidR="007872A1" w:rsidRDefault="00787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90951"/>
      <w:docPartObj>
        <w:docPartGallery w:val="Page Numbers (Bottom of Page)"/>
        <w:docPartUnique/>
      </w:docPartObj>
    </w:sdtPr>
    <w:sdtEndPr/>
    <w:sdtContent>
      <w:p w14:paraId="4A7C3C46" w14:textId="7B9C59FB" w:rsidR="00145256" w:rsidRDefault="00145256" w:rsidP="00D84C76">
        <w:pPr>
          <w:pStyle w:val="Noga"/>
          <w:jc w:val="center"/>
        </w:pPr>
        <w:r>
          <w:fldChar w:fldCharType="begin"/>
        </w:r>
        <w:r>
          <w:instrText>PAGE   \* MERGEFORMAT</w:instrText>
        </w:r>
        <w:r>
          <w:fldChar w:fldCharType="separate"/>
        </w:r>
        <w:r w:rsidR="004E29FF">
          <w:rPr>
            <w:noProof/>
          </w:rPr>
          <w:t>9</w:t>
        </w:r>
        <w:r>
          <w:fldChar w:fldCharType="end"/>
        </w:r>
      </w:p>
    </w:sdtContent>
  </w:sdt>
  <w:p w14:paraId="19219836" w14:textId="77777777" w:rsidR="00145256" w:rsidRDefault="0014525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40398" w14:textId="77777777" w:rsidR="007872A1" w:rsidRDefault="007872A1" w:rsidP="008D51C0">
      <w:r>
        <w:separator/>
      </w:r>
    </w:p>
  </w:footnote>
  <w:footnote w:type="continuationSeparator" w:id="0">
    <w:p w14:paraId="1E484889" w14:textId="77777777" w:rsidR="007872A1" w:rsidRDefault="007872A1" w:rsidP="008D51C0">
      <w:r>
        <w:continuationSeparator/>
      </w:r>
    </w:p>
  </w:footnote>
  <w:footnote w:type="continuationNotice" w:id="1">
    <w:p w14:paraId="405A7EFE" w14:textId="77777777" w:rsidR="007872A1" w:rsidRDefault="007872A1">
      <w:pPr>
        <w:spacing w:after="0"/>
      </w:pPr>
    </w:p>
  </w:footnote>
  <w:footnote w:id="2">
    <w:p w14:paraId="0D90E23B" w14:textId="493487E5" w:rsidR="00145256" w:rsidRPr="006524A0" w:rsidRDefault="00145256" w:rsidP="2D71FC6F">
      <w:pPr>
        <w:ind w:hanging="11"/>
        <w:rPr>
          <w:rFonts w:eastAsiaTheme="majorEastAsia"/>
          <w:i/>
          <w:iCs/>
        </w:rPr>
      </w:pPr>
      <w:r>
        <w:rPr>
          <w:rStyle w:val="Sprotnaopomba-sklic"/>
        </w:rPr>
        <w:footnoteRef/>
      </w:r>
      <w:r>
        <w:t xml:space="preserve"> </w:t>
      </w:r>
      <w:r w:rsidRPr="2D71FC6F">
        <w:rPr>
          <w:rFonts w:eastAsiaTheme="majorEastAsia"/>
          <w:i/>
          <w:iCs/>
          <w:szCs w:val="20"/>
        </w:rPr>
        <w:t>Multiplikatorji in svetovalci VIZ sodijo med obvezne sodelavce projekta, ki so podrobneje naved</w:t>
      </w:r>
      <w:r>
        <w:rPr>
          <w:rFonts w:eastAsiaTheme="majorEastAsia"/>
          <w:i/>
          <w:iCs/>
          <w:szCs w:val="20"/>
        </w:rPr>
        <w:t>eni in opisani v nadaljevanju (točka</w:t>
      </w:r>
      <w:r w:rsidRPr="2D71FC6F">
        <w:rPr>
          <w:rFonts w:eastAsiaTheme="majorEastAsia"/>
          <w:i/>
          <w:iCs/>
          <w:szCs w:val="20"/>
        </w:rPr>
        <w:t xml:space="preserve"> 2.4: Redno pridobivanje in usposabljanje sodelavcev projekta</w:t>
      </w:r>
      <w:r>
        <w:rPr>
          <w:rFonts w:eastAsiaTheme="majorEastAsia"/>
          <w:i/>
          <w:iCs/>
          <w:szCs w:val="20"/>
        </w:rPr>
        <w:t>)</w:t>
      </w:r>
      <w:r w:rsidRPr="2D71FC6F">
        <w:rPr>
          <w:rFonts w:eastAsiaTheme="majorEastAsia"/>
          <w:i/>
          <w:iCs/>
          <w:szCs w:val="20"/>
        </w:rPr>
        <w:t>.</w:t>
      </w:r>
    </w:p>
    <w:p w14:paraId="680A4E5D" w14:textId="77777777" w:rsidR="00145256" w:rsidRDefault="00145256" w:rsidP="008D51C0">
      <w:pPr>
        <w:pStyle w:val="Sprotnaopomba-besedilo"/>
      </w:pPr>
    </w:p>
  </w:footnote>
  <w:footnote w:id="3">
    <w:p w14:paraId="1574EE9C" w14:textId="37C6F184" w:rsidR="00145256" w:rsidRPr="00E93B09" w:rsidRDefault="00145256" w:rsidP="00E93B09">
      <w:pPr>
        <w:ind w:hanging="11"/>
        <w:rPr>
          <w:rFonts w:eastAsiaTheme="majorEastAsia"/>
          <w:i/>
        </w:rPr>
      </w:pPr>
      <w:r w:rsidRPr="0E57F3CB">
        <w:rPr>
          <w:rStyle w:val="Sprotnaopomba-sklic"/>
          <w:szCs w:val="20"/>
        </w:rPr>
        <w:footnoteRef/>
      </w:r>
      <w:r w:rsidRPr="0E57F3CB">
        <w:rPr>
          <w:szCs w:val="20"/>
        </w:rPr>
        <w:t xml:space="preserve"> </w:t>
      </w:r>
      <w:r>
        <w:rPr>
          <w:i/>
          <w:szCs w:val="20"/>
        </w:rPr>
        <w:t xml:space="preserve">Prenašalci znanja </w:t>
      </w:r>
      <w:r>
        <w:rPr>
          <w:rFonts w:eastAsiaTheme="majorEastAsia"/>
          <w:i/>
          <w:szCs w:val="20"/>
        </w:rPr>
        <w:t xml:space="preserve">so sodelavci projekta, ki v okviru </w:t>
      </w:r>
      <w:r w:rsidRPr="00145256">
        <w:rPr>
          <w:rFonts w:eastAsiaTheme="majorEastAsia"/>
          <w:b/>
          <w:i/>
          <w:szCs w:val="20"/>
        </w:rPr>
        <w:t>Pristopa 2</w:t>
      </w:r>
      <w:r>
        <w:rPr>
          <w:rFonts w:eastAsiaTheme="majorEastAsia"/>
          <w:i/>
          <w:szCs w:val="20"/>
        </w:rPr>
        <w:t xml:space="preserve"> med sodelavci VIZ prenašajo znanje za pridobivanje digitalnih kompetenc.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38ED" w14:textId="7F66B53A" w:rsidR="00145256" w:rsidRDefault="00145256" w:rsidP="00BC5934">
    <w:pPr>
      <w:pStyle w:val="Glava"/>
    </w:pPr>
    <w:r w:rsidRPr="00BC5934">
      <w:rPr>
        <w:noProof/>
        <w:lang w:eastAsia="sl-SI"/>
      </w:rPr>
      <w:drawing>
        <wp:anchor distT="0" distB="0" distL="114300" distR="114300" simplePos="0" relativeHeight="251658242" behindDoc="0" locked="0" layoutInCell="1" allowOverlap="1" wp14:anchorId="1FBB2D07" wp14:editId="11809FCE">
          <wp:simplePos x="0" y="0"/>
          <wp:positionH relativeFrom="margin">
            <wp:posOffset>2537460</wp:posOffset>
          </wp:positionH>
          <wp:positionV relativeFrom="topMargin">
            <wp:posOffset>496570</wp:posOffset>
          </wp:positionV>
          <wp:extent cx="1013460" cy="397510"/>
          <wp:effectExtent l="0" t="0" r="0" b="254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2037" t="43504" r="34392" b="19108"/>
                  <a:stretch/>
                </pic:blipFill>
                <pic:spPr bwMode="auto">
                  <a:xfrm>
                    <a:off x="0" y="0"/>
                    <a:ext cx="1013460" cy="397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5934">
      <w:rPr>
        <w:noProof/>
        <w:lang w:eastAsia="sl-SI"/>
      </w:rPr>
      <w:drawing>
        <wp:anchor distT="0" distB="0" distL="114300" distR="114300" simplePos="0" relativeHeight="251658241" behindDoc="0" locked="0" layoutInCell="1" allowOverlap="1" wp14:anchorId="41F17262" wp14:editId="0511F6E5">
          <wp:simplePos x="0" y="0"/>
          <wp:positionH relativeFrom="margin">
            <wp:posOffset>4386580</wp:posOffset>
          </wp:positionH>
          <wp:positionV relativeFrom="margin">
            <wp:posOffset>-487680</wp:posOffset>
          </wp:positionV>
          <wp:extent cx="1624330" cy="48450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4330" cy="484505"/>
                  </a:xfrm>
                  <a:prstGeom prst="rect">
                    <a:avLst/>
                  </a:prstGeom>
                  <a:noFill/>
                </pic:spPr>
              </pic:pic>
            </a:graphicData>
          </a:graphic>
        </wp:anchor>
      </w:drawing>
    </w:r>
    <w:r w:rsidRPr="00BC5934">
      <w:rPr>
        <w:noProof/>
        <w:lang w:eastAsia="sl-SI"/>
      </w:rPr>
      <w:drawing>
        <wp:anchor distT="0" distB="0" distL="114300" distR="114300" simplePos="0" relativeHeight="251658240" behindDoc="1" locked="0" layoutInCell="1" allowOverlap="1" wp14:anchorId="76C55118" wp14:editId="42548B9B">
          <wp:simplePos x="0" y="0"/>
          <wp:positionH relativeFrom="margin">
            <wp:posOffset>0</wp:posOffset>
          </wp:positionH>
          <wp:positionV relativeFrom="paragraph">
            <wp:posOffset>102235</wp:posOffset>
          </wp:positionV>
          <wp:extent cx="2141220" cy="345440"/>
          <wp:effectExtent l="0" t="0" r="0" b="0"/>
          <wp:wrapNone/>
          <wp:docPr id="5"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1220" cy="34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113"/>
    <w:multiLevelType w:val="hybridMultilevel"/>
    <w:tmpl w:val="DFD801E8"/>
    <w:lvl w:ilvl="0" w:tplc="9FC6F9F4">
      <w:numFmt w:val="bullet"/>
      <w:lvlText w:val="-"/>
      <w:lvlJc w:val="left"/>
      <w:pPr>
        <w:ind w:left="720" w:hanging="360"/>
      </w:pPr>
      <w:rPr>
        <w:rFonts w:ascii="Times New Roman" w:eastAsia="Times New Roman" w:hAnsi="Times New Roman" w:cs="Times New Roman" w:hint="default"/>
      </w:rPr>
    </w:lvl>
    <w:lvl w:ilvl="1" w:tplc="1734A9F8">
      <w:start w:val="1"/>
      <w:numFmt w:val="bullet"/>
      <w:lvlText w:val="o"/>
      <w:lvlJc w:val="left"/>
      <w:pPr>
        <w:ind w:left="1440" w:hanging="360"/>
      </w:pPr>
      <w:rPr>
        <w:rFonts w:ascii="Courier New" w:hAnsi="Courier New" w:hint="default"/>
      </w:rPr>
    </w:lvl>
    <w:lvl w:ilvl="2" w:tplc="23BAEF58">
      <w:start w:val="1"/>
      <w:numFmt w:val="bullet"/>
      <w:lvlText w:val=""/>
      <w:lvlJc w:val="left"/>
      <w:pPr>
        <w:ind w:left="2160" w:hanging="360"/>
      </w:pPr>
      <w:rPr>
        <w:rFonts w:ascii="Wingdings" w:hAnsi="Wingdings" w:hint="default"/>
      </w:rPr>
    </w:lvl>
    <w:lvl w:ilvl="3" w:tplc="AF2CA35A">
      <w:start w:val="1"/>
      <w:numFmt w:val="bullet"/>
      <w:lvlText w:val=""/>
      <w:lvlJc w:val="left"/>
      <w:pPr>
        <w:ind w:left="2880" w:hanging="360"/>
      </w:pPr>
      <w:rPr>
        <w:rFonts w:ascii="Symbol" w:hAnsi="Symbol" w:hint="default"/>
      </w:rPr>
    </w:lvl>
    <w:lvl w:ilvl="4" w:tplc="49C8052E">
      <w:start w:val="1"/>
      <w:numFmt w:val="bullet"/>
      <w:lvlText w:val="o"/>
      <w:lvlJc w:val="left"/>
      <w:pPr>
        <w:ind w:left="3600" w:hanging="360"/>
      </w:pPr>
      <w:rPr>
        <w:rFonts w:ascii="Courier New" w:hAnsi="Courier New" w:hint="default"/>
      </w:rPr>
    </w:lvl>
    <w:lvl w:ilvl="5" w:tplc="04F48578">
      <w:start w:val="1"/>
      <w:numFmt w:val="bullet"/>
      <w:lvlText w:val=""/>
      <w:lvlJc w:val="left"/>
      <w:pPr>
        <w:ind w:left="4320" w:hanging="360"/>
      </w:pPr>
      <w:rPr>
        <w:rFonts w:ascii="Wingdings" w:hAnsi="Wingdings" w:hint="default"/>
      </w:rPr>
    </w:lvl>
    <w:lvl w:ilvl="6" w:tplc="AD2E6EB0">
      <w:start w:val="1"/>
      <w:numFmt w:val="bullet"/>
      <w:lvlText w:val=""/>
      <w:lvlJc w:val="left"/>
      <w:pPr>
        <w:ind w:left="5040" w:hanging="360"/>
      </w:pPr>
      <w:rPr>
        <w:rFonts w:ascii="Symbol" w:hAnsi="Symbol" w:hint="default"/>
      </w:rPr>
    </w:lvl>
    <w:lvl w:ilvl="7" w:tplc="D56883CE">
      <w:start w:val="1"/>
      <w:numFmt w:val="bullet"/>
      <w:lvlText w:val="o"/>
      <w:lvlJc w:val="left"/>
      <w:pPr>
        <w:ind w:left="5760" w:hanging="360"/>
      </w:pPr>
      <w:rPr>
        <w:rFonts w:ascii="Courier New" w:hAnsi="Courier New" w:hint="default"/>
      </w:rPr>
    </w:lvl>
    <w:lvl w:ilvl="8" w:tplc="D8D883C2">
      <w:start w:val="1"/>
      <w:numFmt w:val="bullet"/>
      <w:lvlText w:val=""/>
      <w:lvlJc w:val="left"/>
      <w:pPr>
        <w:ind w:left="6480" w:hanging="360"/>
      </w:pPr>
      <w:rPr>
        <w:rFonts w:ascii="Wingdings" w:hAnsi="Wingdings" w:hint="default"/>
      </w:rPr>
    </w:lvl>
  </w:abstractNum>
  <w:abstractNum w:abstractNumId="1" w15:restartNumberingAfterBreak="0">
    <w:nsid w:val="027E429C"/>
    <w:multiLevelType w:val="hybridMultilevel"/>
    <w:tmpl w:val="48A079E4"/>
    <w:lvl w:ilvl="0" w:tplc="FFFFFFFF">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F8CEEE"/>
    <w:multiLevelType w:val="hybridMultilevel"/>
    <w:tmpl w:val="8B5CEE86"/>
    <w:lvl w:ilvl="0" w:tplc="FFFFFFFF">
      <w:start w:val="1"/>
      <w:numFmt w:val="bullet"/>
      <w:lvlText w:val="-"/>
      <w:lvlJc w:val="left"/>
      <w:pPr>
        <w:ind w:left="1440" w:hanging="360"/>
      </w:pPr>
      <w:rPr>
        <w:rFonts w:ascii="&quot;Times New Roman&quot;,serif" w:hAnsi="&quot;Times New Roman&quot;,serif" w:hint="default"/>
      </w:rPr>
    </w:lvl>
    <w:lvl w:ilvl="1" w:tplc="05AAAB22">
      <w:start w:val="1"/>
      <w:numFmt w:val="bullet"/>
      <w:lvlText w:val="o"/>
      <w:lvlJc w:val="left"/>
      <w:pPr>
        <w:ind w:left="1440" w:hanging="360"/>
      </w:pPr>
      <w:rPr>
        <w:rFonts w:ascii="Courier New" w:hAnsi="Courier New" w:hint="default"/>
      </w:rPr>
    </w:lvl>
    <w:lvl w:ilvl="2" w:tplc="AB4CFAC0">
      <w:start w:val="1"/>
      <w:numFmt w:val="bullet"/>
      <w:lvlText w:val=""/>
      <w:lvlJc w:val="left"/>
      <w:pPr>
        <w:ind w:left="2160" w:hanging="360"/>
      </w:pPr>
      <w:rPr>
        <w:rFonts w:ascii="Wingdings" w:hAnsi="Wingdings" w:hint="default"/>
      </w:rPr>
    </w:lvl>
    <w:lvl w:ilvl="3" w:tplc="5CC8E26A">
      <w:start w:val="1"/>
      <w:numFmt w:val="bullet"/>
      <w:lvlText w:val=""/>
      <w:lvlJc w:val="left"/>
      <w:pPr>
        <w:ind w:left="2880" w:hanging="360"/>
      </w:pPr>
      <w:rPr>
        <w:rFonts w:ascii="Symbol" w:hAnsi="Symbol" w:hint="default"/>
      </w:rPr>
    </w:lvl>
    <w:lvl w:ilvl="4" w:tplc="9F4CC36A">
      <w:start w:val="1"/>
      <w:numFmt w:val="bullet"/>
      <w:lvlText w:val="o"/>
      <w:lvlJc w:val="left"/>
      <w:pPr>
        <w:ind w:left="3600" w:hanging="360"/>
      </w:pPr>
      <w:rPr>
        <w:rFonts w:ascii="Courier New" w:hAnsi="Courier New" w:hint="default"/>
      </w:rPr>
    </w:lvl>
    <w:lvl w:ilvl="5" w:tplc="3336072C">
      <w:start w:val="1"/>
      <w:numFmt w:val="bullet"/>
      <w:lvlText w:val=""/>
      <w:lvlJc w:val="left"/>
      <w:pPr>
        <w:ind w:left="4320" w:hanging="360"/>
      </w:pPr>
      <w:rPr>
        <w:rFonts w:ascii="Wingdings" w:hAnsi="Wingdings" w:hint="default"/>
      </w:rPr>
    </w:lvl>
    <w:lvl w:ilvl="6" w:tplc="8474F85E">
      <w:start w:val="1"/>
      <w:numFmt w:val="bullet"/>
      <w:lvlText w:val=""/>
      <w:lvlJc w:val="left"/>
      <w:pPr>
        <w:ind w:left="5040" w:hanging="360"/>
      </w:pPr>
      <w:rPr>
        <w:rFonts w:ascii="Symbol" w:hAnsi="Symbol" w:hint="default"/>
      </w:rPr>
    </w:lvl>
    <w:lvl w:ilvl="7" w:tplc="B538A966">
      <w:start w:val="1"/>
      <w:numFmt w:val="bullet"/>
      <w:lvlText w:val="o"/>
      <w:lvlJc w:val="left"/>
      <w:pPr>
        <w:ind w:left="5760" w:hanging="360"/>
      </w:pPr>
      <w:rPr>
        <w:rFonts w:ascii="Courier New" w:hAnsi="Courier New" w:hint="default"/>
      </w:rPr>
    </w:lvl>
    <w:lvl w:ilvl="8" w:tplc="4588F0B2">
      <w:start w:val="1"/>
      <w:numFmt w:val="bullet"/>
      <w:lvlText w:val=""/>
      <w:lvlJc w:val="left"/>
      <w:pPr>
        <w:ind w:left="6480" w:hanging="360"/>
      </w:pPr>
      <w:rPr>
        <w:rFonts w:ascii="Wingdings" w:hAnsi="Wingdings" w:hint="default"/>
      </w:rPr>
    </w:lvl>
  </w:abstractNum>
  <w:abstractNum w:abstractNumId="3" w15:restartNumberingAfterBreak="0">
    <w:nsid w:val="04084337"/>
    <w:multiLevelType w:val="hybridMultilevel"/>
    <w:tmpl w:val="9DCC1A5E"/>
    <w:lvl w:ilvl="0" w:tplc="0FCE9E0A">
      <w:start w:val="1"/>
      <w:numFmt w:val="bullet"/>
      <w:lvlText w:val="-"/>
      <w:lvlJc w:val="left"/>
      <w:pPr>
        <w:ind w:left="644" w:hanging="360"/>
      </w:pPr>
      <w:rPr>
        <w:rFonts w:ascii="Arial" w:hAnsi="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15:restartNumberingAfterBreak="0">
    <w:nsid w:val="0768008B"/>
    <w:multiLevelType w:val="hybridMultilevel"/>
    <w:tmpl w:val="FFFFFFFF"/>
    <w:lvl w:ilvl="0" w:tplc="C20E2938">
      <w:start w:val="1"/>
      <w:numFmt w:val="upperLetter"/>
      <w:lvlText w:val="%1)"/>
      <w:lvlJc w:val="left"/>
      <w:pPr>
        <w:ind w:left="720" w:hanging="360"/>
      </w:pPr>
      <w:rPr>
        <w:rFonts w:ascii="Arial" w:hAnsi="Arial" w:hint="default"/>
      </w:rPr>
    </w:lvl>
    <w:lvl w:ilvl="1" w:tplc="98C088F0">
      <w:start w:val="1"/>
      <w:numFmt w:val="lowerLetter"/>
      <w:lvlText w:val="%2."/>
      <w:lvlJc w:val="left"/>
      <w:pPr>
        <w:ind w:left="1440" w:hanging="360"/>
      </w:pPr>
    </w:lvl>
    <w:lvl w:ilvl="2" w:tplc="D4927164">
      <w:start w:val="1"/>
      <w:numFmt w:val="lowerRoman"/>
      <w:lvlText w:val="%3."/>
      <w:lvlJc w:val="right"/>
      <w:pPr>
        <w:ind w:left="2160" w:hanging="180"/>
      </w:pPr>
    </w:lvl>
    <w:lvl w:ilvl="3" w:tplc="64ACB34A">
      <w:start w:val="1"/>
      <w:numFmt w:val="decimal"/>
      <w:lvlText w:val="%4."/>
      <w:lvlJc w:val="left"/>
      <w:pPr>
        <w:ind w:left="2880" w:hanging="360"/>
      </w:pPr>
    </w:lvl>
    <w:lvl w:ilvl="4" w:tplc="D638DB7E">
      <w:start w:val="1"/>
      <w:numFmt w:val="lowerLetter"/>
      <w:lvlText w:val="%5."/>
      <w:lvlJc w:val="left"/>
      <w:pPr>
        <w:ind w:left="3600" w:hanging="360"/>
      </w:pPr>
    </w:lvl>
    <w:lvl w:ilvl="5" w:tplc="02C6D1C2">
      <w:start w:val="1"/>
      <w:numFmt w:val="lowerRoman"/>
      <w:lvlText w:val="%6."/>
      <w:lvlJc w:val="right"/>
      <w:pPr>
        <w:ind w:left="4320" w:hanging="180"/>
      </w:pPr>
    </w:lvl>
    <w:lvl w:ilvl="6" w:tplc="83F26B8C">
      <w:start w:val="1"/>
      <w:numFmt w:val="decimal"/>
      <w:lvlText w:val="%7."/>
      <w:lvlJc w:val="left"/>
      <w:pPr>
        <w:ind w:left="5040" w:hanging="360"/>
      </w:pPr>
    </w:lvl>
    <w:lvl w:ilvl="7" w:tplc="4C560596">
      <w:start w:val="1"/>
      <w:numFmt w:val="lowerLetter"/>
      <w:lvlText w:val="%8."/>
      <w:lvlJc w:val="left"/>
      <w:pPr>
        <w:ind w:left="5760" w:hanging="360"/>
      </w:pPr>
    </w:lvl>
    <w:lvl w:ilvl="8" w:tplc="86A61EA4">
      <w:start w:val="1"/>
      <w:numFmt w:val="lowerRoman"/>
      <w:lvlText w:val="%9."/>
      <w:lvlJc w:val="right"/>
      <w:pPr>
        <w:ind w:left="6480" w:hanging="180"/>
      </w:pPr>
    </w:lvl>
  </w:abstractNum>
  <w:abstractNum w:abstractNumId="5" w15:restartNumberingAfterBreak="0">
    <w:nsid w:val="0896159A"/>
    <w:multiLevelType w:val="hybridMultilevel"/>
    <w:tmpl w:val="9A683552"/>
    <w:lvl w:ilvl="0" w:tplc="7E6C5440">
      <w:start w:val="1"/>
      <w:numFmt w:val="upperLetter"/>
      <w:lvlText w:val="%1)"/>
      <w:lvlJc w:val="left"/>
      <w:pPr>
        <w:ind w:left="286" w:hanging="360"/>
      </w:pPr>
      <w:rPr>
        <w:rFonts w:hint="default"/>
        <w:b/>
        <w:color w:val="auto"/>
      </w:rPr>
    </w:lvl>
    <w:lvl w:ilvl="1" w:tplc="04240019" w:tentative="1">
      <w:start w:val="1"/>
      <w:numFmt w:val="lowerLetter"/>
      <w:lvlText w:val="%2."/>
      <w:lvlJc w:val="left"/>
      <w:pPr>
        <w:ind w:left="1006" w:hanging="360"/>
      </w:pPr>
    </w:lvl>
    <w:lvl w:ilvl="2" w:tplc="0424001B" w:tentative="1">
      <w:start w:val="1"/>
      <w:numFmt w:val="lowerRoman"/>
      <w:lvlText w:val="%3."/>
      <w:lvlJc w:val="right"/>
      <w:pPr>
        <w:ind w:left="1726" w:hanging="180"/>
      </w:pPr>
    </w:lvl>
    <w:lvl w:ilvl="3" w:tplc="0424000F" w:tentative="1">
      <w:start w:val="1"/>
      <w:numFmt w:val="decimal"/>
      <w:lvlText w:val="%4."/>
      <w:lvlJc w:val="left"/>
      <w:pPr>
        <w:ind w:left="2446" w:hanging="360"/>
      </w:pPr>
    </w:lvl>
    <w:lvl w:ilvl="4" w:tplc="04240019" w:tentative="1">
      <w:start w:val="1"/>
      <w:numFmt w:val="lowerLetter"/>
      <w:lvlText w:val="%5."/>
      <w:lvlJc w:val="left"/>
      <w:pPr>
        <w:ind w:left="3166" w:hanging="360"/>
      </w:pPr>
    </w:lvl>
    <w:lvl w:ilvl="5" w:tplc="0424001B" w:tentative="1">
      <w:start w:val="1"/>
      <w:numFmt w:val="lowerRoman"/>
      <w:lvlText w:val="%6."/>
      <w:lvlJc w:val="right"/>
      <w:pPr>
        <w:ind w:left="3886" w:hanging="180"/>
      </w:pPr>
    </w:lvl>
    <w:lvl w:ilvl="6" w:tplc="0424000F" w:tentative="1">
      <w:start w:val="1"/>
      <w:numFmt w:val="decimal"/>
      <w:lvlText w:val="%7."/>
      <w:lvlJc w:val="left"/>
      <w:pPr>
        <w:ind w:left="4606" w:hanging="360"/>
      </w:pPr>
    </w:lvl>
    <w:lvl w:ilvl="7" w:tplc="04240019" w:tentative="1">
      <w:start w:val="1"/>
      <w:numFmt w:val="lowerLetter"/>
      <w:lvlText w:val="%8."/>
      <w:lvlJc w:val="left"/>
      <w:pPr>
        <w:ind w:left="5326" w:hanging="360"/>
      </w:pPr>
    </w:lvl>
    <w:lvl w:ilvl="8" w:tplc="0424001B" w:tentative="1">
      <w:start w:val="1"/>
      <w:numFmt w:val="lowerRoman"/>
      <w:lvlText w:val="%9."/>
      <w:lvlJc w:val="right"/>
      <w:pPr>
        <w:ind w:left="6046" w:hanging="180"/>
      </w:pPr>
    </w:lvl>
  </w:abstractNum>
  <w:abstractNum w:abstractNumId="6" w15:restartNumberingAfterBreak="0">
    <w:nsid w:val="09AC730D"/>
    <w:multiLevelType w:val="hybridMultilevel"/>
    <w:tmpl w:val="BCFEF1C2"/>
    <w:lvl w:ilvl="0" w:tplc="645A5B20">
      <w:start w:val="1"/>
      <w:numFmt w:val="bullet"/>
      <w:lvlText w:val="-"/>
      <w:lvlJc w:val="left"/>
      <w:pPr>
        <w:ind w:left="990" w:hanging="360"/>
      </w:pPr>
      <w:rPr>
        <w:rFonts w:ascii="Calibri" w:hAnsi="Calibri" w:hint="default"/>
      </w:rPr>
    </w:lvl>
    <w:lvl w:ilvl="1" w:tplc="42B816EE">
      <w:start w:val="1"/>
      <w:numFmt w:val="bullet"/>
      <w:lvlText w:val="o"/>
      <w:lvlJc w:val="left"/>
      <w:pPr>
        <w:ind w:left="1440" w:hanging="360"/>
      </w:pPr>
      <w:rPr>
        <w:rFonts w:ascii="Courier New" w:hAnsi="Courier New" w:hint="default"/>
      </w:rPr>
    </w:lvl>
    <w:lvl w:ilvl="2" w:tplc="149C1046">
      <w:start w:val="1"/>
      <w:numFmt w:val="bullet"/>
      <w:lvlText w:val=""/>
      <w:lvlJc w:val="left"/>
      <w:pPr>
        <w:ind w:left="2160" w:hanging="360"/>
      </w:pPr>
      <w:rPr>
        <w:rFonts w:ascii="Wingdings" w:hAnsi="Wingdings" w:hint="default"/>
      </w:rPr>
    </w:lvl>
    <w:lvl w:ilvl="3" w:tplc="9E48AAEC">
      <w:start w:val="1"/>
      <w:numFmt w:val="bullet"/>
      <w:lvlText w:val=""/>
      <w:lvlJc w:val="left"/>
      <w:pPr>
        <w:ind w:left="2880" w:hanging="360"/>
      </w:pPr>
      <w:rPr>
        <w:rFonts w:ascii="Symbol" w:hAnsi="Symbol" w:hint="default"/>
      </w:rPr>
    </w:lvl>
    <w:lvl w:ilvl="4" w:tplc="C0181136">
      <w:start w:val="1"/>
      <w:numFmt w:val="bullet"/>
      <w:lvlText w:val="o"/>
      <w:lvlJc w:val="left"/>
      <w:pPr>
        <w:ind w:left="3600" w:hanging="360"/>
      </w:pPr>
      <w:rPr>
        <w:rFonts w:ascii="Courier New" w:hAnsi="Courier New" w:hint="default"/>
      </w:rPr>
    </w:lvl>
    <w:lvl w:ilvl="5" w:tplc="9124A7CE">
      <w:start w:val="1"/>
      <w:numFmt w:val="bullet"/>
      <w:lvlText w:val=""/>
      <w:lvlJc w:val="left"/>
      <w:pPr>
        <w:ind w:left="4320" w:hanging="360"/>
      </w:pPr>
      <w:rPr>
        <w:rFonts w:ascii="Wingdings" w:hAnsi="Wingdings" w:hint="default"/>
      </w:rPr>
    </w:lvl>
    <w:lvl w:ilvl="6" w:tplc="317CC828">
      <w:start w:val="1"/>
      <w:numFmt w:val="bullet"/>
      <w:lvlText w:val=""/>
      <w:lvlJc w:val="left"/>
      <w:pPr>
        <w:ind w:left="5040" w:hanging="360"/>
      </w:pPr>
      <w:rPr>
        <w:rFonts w:ascii="Symbol" w:hAnsi="Symbol" w:hint="default"/>
      </w:rPr>
    </w:lvl>
    <w:lvl w:ilvl="7" w:tplc="3FBEC360">
      <w:start w:val="1"/>
      <w:numFmt w:val="bullet"/>
      <w:lvlText w:val="o"/>
      <w:lvlJc w:val="left"/>
      <w:pPr>
        <w:ind w:left="5760" w:hanging="360"/>
      </w:pPr>
      <w:rPr>
        <w:rFonts w:ascii="Courier New" w:hAnsi="Courier New" w:hint="default"/>
      </w:rPr>
    </w:lvl>
    <w:lvl w:ilvl="8" w:tplc="EECEF15E">
      <w:start w:val="1"/>
      <w:numFmt w:val="bullet"/>
      <w:lvlText w:val=""/>
      <w:lvlJc w:val="left"/>
      <w:pPr>
        <w:ind w:left="6480" w:hanging="360"/>
      </w:pPr>
      <w:rPr>
        <w:rFonts w:ascii="Wingdings" w:hAnsi="Wingdings" w:hint="default"/>
      </w:rPr>
    </w:lvl>
  </w:abstractNum>
  <w:abstractNum w:abstractNumId="7" w15:restartNumberingAfterBreak="0">
    <w:nsid w:val="0FFB8C85"/>
    <w:multiLevelType w:val="hybridMultilevel"/>
    <w:tmpl w:val="D2D855C6"/>
    <w:lvl w:ilvl="0" w:tplc="20B04AB6">
      <w:start w:val="1"/>
      <w:numFmt w:val="bullet"/>
      <w:lvlText w:val="-"/>
      <w:lvlJc w:val="left"/>
      <w:pPr>
        <w:ind w:left="720" w:hanging="360"/>
      </w:pPr>
      <w:rPr>
        <w:rFonts w:ascii="Calibri" w:hAnsi="Calibri" w:hint="default"/>
      </w:rPr>
    </w:lvl>
    <w:lvl w:ilvl="1" w:tplc="87B6F620">
      <w:start w:val="1"/>
      <w:numFmt w:val="bullet"/>
      <w:lvlText w:val="o"/>
      <w:lvlJc w:val="left"/>
      <w:pPr>
        <w:ind w:left="1440" w:hanging="360"/>
      </w:pPr>
      <w:rPr>
        <w:rFonts w:ascii="Courier New" w:hAnsi="Courier New" w:hint="default"/>
      </w:rPr>
    </w:lvl>
    <w:lvl w:ilvl="2" w:tplc="E4947C82">
      <w:start w:val="1"/>
      <w:numFmt w:val="bullet"/>
      <w:lvlText w:val=""/>
      <w:lvlJc w:val="left"/>
      <w:pPr>
        <w:ind w:left="2160" w:hanging="360"/>
      </w:pPr>
      <w:rPr>
        <w:rFonts w:ascii="Wingdings" w:hAnsi="Wingdings" w:hint="default"/>
      </w:rPr>
    </w:lvl>
    <w:lvl w:ilvl="3" w:tplc="EEB8D140">
      <w:start w:val="1"/>
      <w:numFmt w:val="bullet"/>
      <w:lvlText w:val=""/>
      <w:lvlJc w:val="left"/>
      <w:pPr>
        <w:ind w:left="2880" w:hanging="360"/>
      </w:pPr>
      <w:rPr>
        <w:rFonts w:ascii="Symbol" w:hAnsi="Symbol" w:hint="default"/>
      </w:rPr>
    </w:lvl>
    <w:lvl w:ilvl="4" w:tplc="0D26AD4C">
      <w:start w:val="1"/>
      <w:numFmt w:val="bullet"/>
      <w:lvlText w:val="o"/>
      <w:lvlJc w:val="left"/>
      <w:pPr>
        <w:ind w:left="3600" w:hanging="360"/>
      </w:pPr>
      <w:rPr>
        <w:rFonts w:ascii="Courier New" w:hAnsi="Courier New" w:hint="default"/>
      </w:rPr>
    </w:lvl>
    <w:lvl w:ilvl="5" w:tplc="D180D23E">
      <w:start w:val="1"/>
      <w:numFmt w:val="bullet"/>
      <w:lvlText w:val=""/>
      <w:lvlJc w:val="left"/>
      <w:pPr>
        <w:ind w:left="4320" w:hanging="360"/>
      </w:pPr>
      <w:rPr>
        <w:rFonts w:ascii="Wingdings" w:hAnsi="Wingdings" w:hint="default"/>
      </w:rPr>
    </w:lvl>
    <w:lvl w:ilvl="6" w:tplc="14DE1184">
      <w:start w:val="1"/>
      <w:numFmt w:val="bullet"/>
      <w:lvlText w:val=""/>
      <w:lvlJc w:val="left"/>
      <w:pPr>
        <w:ind w:left="5040" w:hanging="360"/>
      </w:pPr>
      <w:rPr>
        <w:rFonts w:ascii="Symbol" w:hAnsi="Symbol" w:hint="default"/>
      </w:rPr>
    </w:lvl>
    <w:lvl w:ilvl="7" w:tplc="3412E6C4">
      <w:start w:val="1"/>
      <w:numFmt w:val="bullet"/>
      <w:lvlText w:val="o"/>
      <w:lvlJc w:val="left"/>
      <w:pPr>
        <w:ind w:left="5760" w:hanging="360"/>
      </w:pPr>
      <w:rPr>
        <w:rFonts w:ascii="Courier New" w:hAnsi="Courier New" w:hint="default"/>
      </w:rPr>
    </w:lvl>
    <w:lvl w:ilvl="8" w:tplc="94923814">
      <w:start w:val="1"/>
      <w:numFmt w:val="bullet"/>
      <w:lvlText w:val=""/>
      <w:lvlJc w:val="left"/>
      <w:pPr>
        <w:ind w:left="6480" w:hanging="360"/>
      </w:pPr>
      <w:rPr>
        <w:rFonts w:ascii="Wingdings" w:hAnsi="Wingdings" w:hint="default"/>
      </w:rPr>
    </w:lvl>
  </w:abstractNum>
  <w:abstractNum w:abstractNumId="8" w15:restartNumberingAfterBreak="0">
    <w:nsid w:val="10B63F2C"/>
    <w:multiLevelType w:val="hybridMultilevel"/>
    <w:tmpl w:val="9182BF3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38761D2"/>
    <w:multiLevelType w:val="hybridMultilevel"/>
    <w:tmpl w:val="F22C0C38"/>
    <w:lvl w:ilvl="0" w:tplc="FFFFFFFF">
      <w:start w:val="28"/>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7B7435"/>
    <w:multiLevelType w:val="hybridMultilevel"/>
    <w:tmpl w:val="7EEEE738"/>
    <w:lvl w:ilvl="0" w:tplc="0FCE9E0A">
      <w:start w:val="1"/>
      <w:numFmt w:val="bullet"/>
      <w:lvlText w:val="-"/>
      <w:lvlJc w:val="left"/>
      <w:pPr>
        <w:ind w:left="1350" w:hanging="360"/>
      </w:pPr>
      <w:rPr>
        <w:rFonts w:ascii="Arial" w:hAnsi="Arial" w:hint="default"/>
      </w:rPr>
    </w:lvl>
    <w:lvl w:ilvl="1" w:tplc="6798A6E2">
      <w:start w:val="1"/>
      <w:numFmt w:val="bullet"/>
      <w:lvlText w:val="o"/>
      <w:lvlJc w:val="left"/>
      <w:pPr>
        <w:ind w:left="1440" w:hanging="360"/>
      </w:pPr>
      <w:rPr>
        <w:rFonts w:ascii="Courier New" w:hAnsi="Courier New" w:hint="default"/>
      </w:rPr>
    </w:lvl>
    <w:lvl w:ilvl="2" w:tplc="BBA41EBE">
      <w:start w:val="1"/>
      <w:numFmt w:val="bullet"/>
      <w:lvlText w:val=""/>
      <w:lvlJc w:val="left"/>
      <w:pPr>
        <w:ind w:left="2160" w:hanging="360"/>
      </w:pPr>
      <w:rPr>
        <w:rFonts w:ascii="Wingdings" w:hAnsi="Wingdings" w:hint="default"/>
      </w:rPr>
    </w:lvl>
    <w:lvl w:ilvl="3" w:tplc="A81CBF82">
      <w:start w:val="1"/>
      <w:numFmt w:val="bullet"/>
      <w:lvlText w:val=""/>
      <w:lvlJc w:val="left"/>
      <w:pPr>
        <w:ind w:left="2880" w:hanging="360"/>
      </w:pPr>
      <w:rPr>
        <w:rFonts w:ascii="Symbol" w:hAnsi="Symbol" w:hint="default"/>
      </w:rPr>
    </w:lvl>
    <w:lvl w:ilvl="4" w:tplc="8A3802BE">
      <w:start w:val="1"/>
      <w:numFmt w:val="bullet"/>
      <w:lvlText w:val="o"/>
      <w:lvlJc w:val="left"/>
      <w:pPr>
        <w:ind w:left="3600" w:hanging="360"/>
      </w:pPr>
      <w:rPr>
        <w:rFonts w:ascii="Courier New" w:hAnsi="Courier New" w:hint="default"/>
      </w:rPr>
    </w:lvl>
    <w:lvl w:ilvl="5" w:tplc="86D2B798">
      <w:start w:val="1"/>
      <w:numFmt w:val="bullet"/>
      <w:lvlText w:val=""/>
      <w:lvlJc w:val="left"/>
      <w:pPr>
        <w:ind w:left="4320" w:hanging="360"/>
      </w:pPr>
      <w:rPr>
        <w:rFonts w:ascii="Wingdings" w:hAnsi="Wingdings" w:hint="default"/>
      </w:rPr>
    </w:lvl>
    <w:lvl w:ilvl="6" w:tplc="E5DCCC46">
      <w:start w:val="1"/>
      <w:numFmt w:val="bullet"/>
      <w:lvlText w:val=""/>
      <w:lvlJc w:val="left"/>
      <w:pPr>
        <w:ind w:left="5040" w:hanging="360"/>
      </w:pPr>
      <w:rPr>
        <w:rFonts w:ascii="Symbol" w:hAnsi="Symbol" w:hint="default"/>
      </w:rPr>
    </w:lvl>
    <w:lvl w:ilvl="7" w:tplc="1A52041C">
      <w:start w:val="1"/>
      <w:numFmt w:val="bullet"/>
      <w:lvlText w:val="o"/>
      <w:lvlJc w:val="left"/>
      <w:pPr>
        <w:ind w:left="5760" w:hanging="360"/>
      </w:pPr>
      <w:rPr>
        <w:rFonts w:ascii="Courier New" w:hAnsi="Courier New" w:hint="default"/>
      </w:rPr>
    </w:lvl>
    <w:lvl w:ilvl="8" w:tplc="15CC89A4">
      <w:start w:val="1"/>
      <w:numFmt w:val="bullet"/>
      <w:lvlText w:val=""/>
      <w:lvlJc w:val="left"/>
      <w:pPr>
        <w:ind w:left="6480" w:hanging="360"/>
      </w:pPr>
      <w:rPr>
        <w:rFonts w:ascii="Wingdings" w:hAnsi="Wingdings" w:hint="default"/>
      </w:rPr>
    </w:lvl>
  </w:abstractNum>
  <w:abstractNum w:abstractNumId="11" w15:restartNumberingAfterBreak="0">
    <w:nsid w:val="22A72611"/>
    <w:multiLevelType w:val="hybridMultilevel"/>
    <w:tmpl w:val="FC3C21FA"/>
    <w:lvl w:ilvl="0" w:tplc="0424000F">
      <w:start w:val="1"/>
      <w:numFmt w:val="decimal"/>
      <w:lvlText w:val="%1."/>
      <w:lvlJc w:val="left"/>
      <w:pPr>
        <w:ind w:left="720" w:hanging="360"/>
      </w:pPr>
    </w:lvl>
    <w:lvl w:ilvl="1" w:tplc="04240019">
      <w:start w:val="1"/>
      <w:numFmt w:val="lowerLetter"/>
      <w:lvlText w:val="%2."/>
      <w:lvlJc w:val="left"/>
      <w:pPr>
        <w:ind w:left="1170" w:hanging="360"/>
      </w:pPr>
    </w:lvl>
    <w:lvl w:ilvl="2" w:tplc="FFFFFFFF">
      <w:start w:val="1"/>
      <w:numFmt w:val="bullet"/>
      <w:lvlText w:val=""/>
      <w:lvlJc w:val="left"/>
      <w:pPr>
        <w:ind w:left="1890" w:hanging="180"/>
      </w:pPr>
      <w:rPr>
        <w:rFonts w:ascii="Symbol" w:hAnsi="Symbol" w:hint="default"/>
      </w:rPr>
    </w:lvl>
    <w:lvl w:ilvl="3" w:tplc="BD12E8B6">
      <w:start w:val="1"/>
      <w:numFmt w:val="decimal"/>
      <w:lvlText w:val="%4."/>
      <w:lvlJc w:val="left"/>
      <w:pPr>
        <w:ind w:left="2610" w:hanging="360"/>
      </w:pPr>
    </w:lvl>
    <w:lvl w:ilvl="4" w:tplc="55E83120">
      <w:start w:val="1"/>
      <w:numFmt w:val="lowerLetter"/>
      <w:lvlText w:val="%5."/>
      <w:lvlJc w:val="left"/>
      <w:pPr>
        <w:ind w:left="3330" w:hanging="360"/>
      </w:pPr>
    </w:lvl>
    <w:lvl w:ilvl="5" w:tplc="1786D9AE">
      <w:start w:val="1"/>
      <w:numFmt w:val="lowerRoman"/>
      <w:lvlText w:val="%6."/>
      <w:lvlJc w:val="right"/>
      <w:pPr>
        <w:ind w:left="4050" w:hanging="180"/>
      </w:pPr>
    </w:lvl>
    <w:lvl w:ilvl="6" w:tplc="A440B2E4">
      <w:start w:val="1"/>
      <w:numFmt w:val="decimal"/>
      <w:lvlText w:val="%7."/>
      <w:lvlJc w:val="left"/>
      <w:pPr>
        <w:ind w:left="4770" w:hanging="360"/>
      </w:pPr>
    </w:lvl>
    <w:lvl w:ilvl="7" w:tplc="66347648">
      <w:start w:val="1"/>
      <w:numFmt w:val="lowerLetter"/>
      <w:lvlText w:val="%8."/>
      <w:lvlJc w:val="left"/>
      <w:pPr>
        <w:ind w:left="5490" w:hanging="360"/>
      </w:pPr>
    </w:lvl>
    <w:lvl w:ilvl="8" w:tplc="337CA394">
      <w:start w:val="1"/>
      <w:numFmt w:val="lowerRoman"/>
      <w:lvlText w:val="%9."/>
      <w:lvlJc w:val="right"/>
      <w:pPr>
        <w:ind w:left="6210" w:hanging="180"/>
      </w:pPr>
    </w:lvl>
  </w:abstractNum>
  <w:abstractNum w:abstractNumId="12" w15:restartNumberingAfterBreak="0">
    <w:nsid w:val="239A7B62"/>
    <w:multiLevelType w:val="hybridMultilevel"/>
    <w:tmpl w:val="5B5094C4"/>
    <w:lvl w:ilvl="0" w:tplc="FFFFFFFF">
      <w:start w:val="1"/>
      <w:numFmt w:val="bullet"/>
      <w:lvlText w:val="-"/>
      <w:lvlJc w:val="left"/>
      <w:pPr>
        <w:ind w:left="720" w:hanging="360"/>
      </w:pPr>
      <w:rPr>
        <w:rFonts w:ascii="Arial" w:hAnsi="Arial" w:hint="default"/>
      </w:rPr>
    </w:lvl>
    <w:lvl w:ilvl="1" w:tplc="F77E5DD8">
      <w:start w:val="1"/>
      <w:numFmt w:val="bullet"/>
      <w:lvlText w:val="o"/>
      <w:lvlJc w:val="left"/>
      <w:pPr>
        <w:ind w:left="1440" w:hanging="360"/>
      </w:pPr>
      <w:rPr>
        <w:rFonts w:ascii="Courier New" w:hAnsi="Courier New" w:hint="default"/>
      </w:rPr>
    </w:lvl>
    <w:lvl w:ilvl="2" w:tplc="A30A29C6">
      <w:start w:val="1"/>
      <w:numFmt w:val="bullet"/>
      <w:lvlText w:val=""/>
      <w:lvlJc w:val="left"/>
      <w:pPr>
        <w:ind w:left="2160" w:hanging="360"/>
      </w:pPr>
      <w:rPr>
        <w:rFonts w:ascii="Wingdings" w:hAnsi="Wingdings" w:hint="default"/>
      </w:rPr>
    </w:lvl>
    <w:lvl w:ilvl="3" w:tplc="0F1874DC">
      <w:start w:val="1"/>
      <w:numFmt w:val="bullet"/>
      <w:lvlText w:val=""/>
      <w:lvlJc w:val="left"/>
      <w:pPr>
        <w:ind w:left="2880" w:hanging="360"/>
      </w:pPr>
      <w:rPr>
        <w:rFonts w:ascii="Symbol" w:hAnsi="Symbol" w:hint="default"/>
      </w:rPr>
    </w:lvl>
    <w:lvl w:ilvl="4" w:tplc="95D45858">
      <w:start w:val="1"/>
      <w:numFmt w:val="bullet"/>
      <w:lvlText w:val="o"/>
      <w:lvlJc w:val="left"/>
      <w:pPr>
        <w:ind w:left="3600" w:hanging="360"/>
      </w:pPr>
      <w:rPr>
        <w:rFonts w:ascii="Courier New" w:hAnsi="Courier New" w:hint="default"/>
      </w:rPr>
    </w:lvl>
    <w:lvl w:ilvl="5" w:tplc="B20ACB34">
      <w:start w:val="1"/>
      <w:numFmt w:val="bullet"/>
      <w:lvlText w:val=""/>
      <w:lvlJc w:val="left"/>
      <w:pPr>
        <w:ind w:left="4320" w:hanging="360"/>
      </w:pPr>
      <w:rPr>
        <w:rFonts w:ascii="Wingdings" w:hAnsi="Wingdings" w:hint="default"/>
      </w:rPr>
    </w:lvl>
    <w:lvl w:ilvl="6" w:tplc="4238E270">
      <w:start w:val="1"/>
      <w:numFmt w:val="bullet"/>
      <w:lvlText w:val=""/>
      <w:lvlJc w:val="left"/>
      <w:pPr>
        <w:ind w:left="5040" w:hanging="360"/>
      </w:pPr>
      <w:rPr>
        <w:rFonts w:ascii="Symbol" w:hAnsi="Symbol" w:hint="default"/>
      </w:rPr>
    </w:lvl>
    <w:lvl w:ilvl="7" w:tplc="8B46965A">
      <w:start w:val="1"/>
      <w:numFmt w:val="bullet"/>
      <w:lvlText w:val="o"/>
      <w:lvlJc w:val="left"/>
      <w:pPr>
        <w:ind w:left="5760" w:hanging="360"/>
      </w:pPr>
      <w:rPr>
        <w:rFonts w:ascii="Courier New" w:hAnsi="Courier New" w:hint="default"/>
      </w:rPr>
    </w:lvl>
    <w:lvl w:ilvl="8" w:tplc="614C21DC">
      <w:start w:val="1"/>
      <w:numFmt w:val="bullet"/>
      <w:lvlText w:val=""/>
      <w:lvlJc w:val="left"/>
      <w:pPr>
        <w:ind w:left="6480" w:hanging="360"/>
      </w:pPr>
      <w:rPr>
        <w:rFonts w:ascii="Wingdings" w:hAnsi="Wingdings" w:hint="default"/>
      </w:rPr>
    </w:lvl>
  </w:abstractNum>
  <w:abstractNum w:abstractNumId="13" w15:restartNumberingAfterBreak="0">
    <w:nsid w:val="240F05D4"/>
    <w:multiLevelType w:val="hybridMultilevel"/>
    <w:tmpl w:val="80F81BA8"/>
    <w:lvl w:ilvl="0" w:tplc="5F522D2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9C8B12"/>
    <w:multiLevelType w:val="hybridMultilevel"/>
    <w:tmpl w:val="DD5458A6"/>
    <w:lvl w:ilvl="0" w:tplc="41A49A22">
      <w:start w:val="1"/>
      <w:numFmt w:val="bullet"/>
      <w:lvlText w:val="-"/>
      <w:lvlJc w:val="left"/>
      <w:pPr>
        <w:ind w:left="720" w:hanging="360"/>
      </w:pPr>
      <w:rPr>
        <w:rFonts w:ascii="Calibri" w:hAnsi="Calibri" w:hint="default"/>
      </w:rPr>
    </w:lvl>
    <w:lvl w:ilvl="1" w:tplc="96FEF528">
      <w:start w:val="1"/>
      <w:numFmt w:val="bullet"/>
      <w:lvlText w:val="o"/>
      <w:lvlJc w:val="left"/>
      <w:pPr>
        <w:ind w:left="1440" w:hanging="360"/>
      </w:pPr>
      <w:rPr>
        <w:rFonts w:ascii="Courier New" w:hAnsi="Courier New" w:hint="default"/>
      </w:rPr>
    </w:lvl>
    <w:lvl w:ilvl="2" w:tplc="8F088AF4">
      <w:start w:val="1"/>
      <w:numFmt w:val="bullet"/>
      <w:lvlText w:val=""/>
      <w:lvlJc w:val="left"/>
      <w:pPr>
        <w:ind w:left="2160" w:hanging="360"/>
      </w:pPr>
      <w:rPr>
        <w:rFonts w:ascii="Wingdings" w:hAnsi="Wingdings" w:hint="default"/>
      </w:rPr>
    </w:lvl>
    <w:lvl w:ilvl="3" w:tplc="4812474C">
      <w:start w:val="1"/>
      <w:numFmt w:val="bullet"/>
      <w:lvlText w:val=""/>
      <w:lvlJc w:val="left"/>
      <w:pPr>
        <w:ind w:left="2880" w:hanging="360"/>
      </w:pPr>
      <w:rPr>
        <w:rFonts w:ascii="Symbol" w:hAnsi="Symbol" w:hint="default"/>
      </w:rPr>
    </w:lvl>
    <w:lvl w:ilvl="4" w:tplc="BDF60C66">
      <w:start w:val="1"/>
      <w:numFmt w:val="bullet"/>
      <w:lvlText w:val="o"/>
      <w:lvlJc w:val="left"/>
      <w:pPr>
        <w:ind w:left="3600" w:hanging="360"/>
      </w:pPr>
      <w:rPr>
        <w:rFonts w:ascii="Courier New" w:hAnsi="Courier New" w:hint="default"/>
      </w:rPr>
    </w:lvl>
    <w:lvl w:ilvl="5" w:tplc="E8242932">
      <w:start w:val="1"/>
      <w:numFmt w:val="bullet"/>
      <w:lvlText w:val=""/>
      <w:lvlJc w:val="left"/>
      <w:pPr>
        <w:ind w:left="4320" w:hanging="360"/>
      </w:pPr>
      <w:rPr>
        <w:rFonts w:ascii="Wingdings" w:hAnsi="Wingdings" w:hint="default"/>
      </w:rPr>
    </w:lvl>
    <w:lvl w:ilvl="6" w:tplc="B0F053CC">
      <w:start w:val="1"/>
      <w:numFmt w:val="bullet"/>
      <w:lvlText w:val=""/>
      <w:lvlJc w:val="left"/>
      <w:pPr>
        <w:ind w:left="5040" w:hanging="360"/>
      </w:pPr>
      <w:rPr>
        <w:rFonts w:ascii="Symbol" w:hAnsi="Symbol" w:hint="default"/>
      </w:rPr>
    </w:lvl>
    <w:lvl w:ilvl="7" w:tplc="4532EE3E">
      <w:start w:val="1"/>
      <w:numFmt w:val="bullet"/>
      <w:lvlText w:val="o"/>
      <w:lvlJc w:val="left"/>
      <w:pPr>
        <w:ind w:left="5760" w:hanging="360"/>
      </w:pPr>
      <w:rPr>
        <w:rFonts w:ascii="Courier New" w:hAnsi="Courier New" w:hint="default"/>
      </w:rPr>
    </w:lvl>
    <w:lvl w:ilvl="8" w:tplc="742C30DA">
      <w:start w:val="1"/>
      <w:numFmt w:val="bullet"/>
      <w:lvlText w:val=""/>
      <w:lvlJc w:val="left"/>
      <w:pPr>
        <w:ind w:left="6480" w:hanging="360"/>
      </w:pPr>
      <w:rPr>
        <w:rFonts w:ascii="Wingdings" w:hAnsi="Wingdings" w:hint="default"/>
      </w:rPr>
    </w:lvl>
  </w:abstractNum>
  <w:abstractNum w:abstractNumId="15" w15:restartNumberingAfterBreak="0">
    <w:nsid w:val="274D652A"/>
    <w:multiLevelType w:val="hybridMultilevel"/>
    <w:tmpl w:val="5750F68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2DE268FA"/>
    <w:multiLevelType w:val="hybridMultilevel"/>
    <w:tmpl w:val="A9C224C6"/>
    <w:lvl w:ilvl="0" w:tplc="BB4AAD7A">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9336B"/>
    <w:multiLevelType w:val="hybridMultilevel"/>
    <w:tmpl w:val="AAA628A8"/>
    <w:lvl w:ilvl="0" w:tplc="FFFFFFFF">
      <w:start w:val="1"/>
      <w:numFmt w:val="bullet"/>
      <w:lvlText w:val="-"/>
      <w:lvlJc w:val="left"/>
      <w:pPr>
        <w:ind w:left="1068" w:hanging="360"/>
      </w:pPr>
      <w:rPr>
        <w:rFonts w:ascii="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316F315F"/>
    <w:multiLevelType w:val="hybridMultilevel"/>
    <w:tmpl w:val="520E72FA"/>
    <w:lvl w:ilvl="0" w:tplc="68E6E166">
      <w:start w:val="1"/>
      <w:numFmt w:val="upperLetter"/>
      <w:lvlText w:val="%1)"/>
      <w:lvlJc w:val="left"/>
      <w:pPr>
        <w:ind w:left="720" w:hanging="360"/>
      </w:pPr>
      <w:rPr>
        <w:rFonts w:ascii="Arial" w:hAnsi="Arial" w:hint="default"/>
        <w:b/>
        <w:i w:val="0"/>
        <w:sz w:val="20"/>
        <w:szCs w:val="20"/>
      </w:rPr>
    </w:lvl>
    <w:lvl w:ilvl="1" w:tplc="FFFFFFFF">
      <w:start w:val="1"/>
      <w:numFmt w:val="upperLetter"/>
      <w:lvlText w:val="%2)"/>
      <w:lvlJc w:val="left"/>
      <w:pPr>
        <w:ind w:left="1440" w:hanging="360"/>
      </w:pPr>
      <w:rPr>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CBEFD4"/>
    <w:multiLevelType w:val="hybridMultilevel"/>
    <w:tmpl w:val="BEFE9036"/>
    <w:lvl w:ilvl="0" w:tplc="DAE07992">
      <w:start w:val="1"/>
      <w:numFmt w:val="bullet"/>
      <w:lvlText w:val="-"/>
      <w:lvlJc w:val="left"/>
      <w:pPr>
        <w:ind w:left="1350" w:hanging="360"/>
      </w:pPr>
      <w:rPr>
        <w:rFonts w:ascii="&quot;Times New Roman&quot;,serif" w:hAnsi="&quot;Times New Roman&quot;,serif" w:hint="default"/>
      </w:rPr>
    </w:lvl>
    <w:lvl w:ilvl="1" w:tplc="33A6B4D0">
      <w:start w:val="1"/>
      <w:numFmt w:val="bullet"/>
      <w:lvlText w:val="o"/>
      <w:lvlJc w:val="left"/>
      <w:pPr>
        <w:ind w:left="1440" w:hanging="360"/>
      </w:pPr>
      <w:rPr>
        <w:rFonts w:ascii="Courier New" w:hAnsi="Courier New" w:hint="default"/>
      </w:rPr>
    </w:lvl>
    <w:lvl w:ilvl="2" w:tplc="23DE5AEC">
      <w:start w:val="1"/>
      <w:numFmt w:val="bullet"/>
      <w:lvlText w:val=""/>
      <w:lvlJc w:val="left"/>
      <w:pPr>
        <w:ind w:left="2160" w:hanging="360"/>
      </w:pPr>
      <w:rPr>
        <w:rFonts w:ascii="Wingdings" w:hAnsi="Wingdings" w:hint="default"/>
      </w:rPr>
    </w:lvl>
    <w:lvl w:ilvl="3" w:tplc="89BC716E">
      <w:start w:val="1"/>
      <w:numFmt w:val="bullet"/>
      <w:lvlText w:val=""/>
      <w:lvlJc w:val="left"/>
      <w:pPr>
        <w:ind w:left="2880" w:hanging="360"/>
      </w:pPr>
      <w:rPr>
        <w:rFonts w:ascii="Symbol" w:hAnsi="Symbol" w:hint="default"/>
      </w:rPr>
    </w:lvl>
    <w:lvl w:ilvl="4" w:tplc="247E4C70">
      <w:start w:val="1"/>
      <w:numFmt w:val="bullet"/>
      <w:lvlText w:val="o"/>
      <w:lvlJc w:val="left"/>
      <w:pPr>
        <w:ind w:left="3600" w:hanging="360"/>
      </w:pPr>
      <w:rPr>
        <w:rFonts w:ascii="Courier New" w:hAnsi="Courier New" w:hint="default"/>
      </w:rPr>
    </w:lvl>
    <w:lvl w:ilvl="5" w:tplc="EA0A1822">
      <w:start w:val="1"/>
      <w:numFmt w:val="bullet"/>
      <w:lvlText w:val=""/>
      <w:lvlJc w:val="left"/>
      <w:pPr>
        <w:ind w:left="4320" w:hanging="360"/>
      </w:pPr>
      <w:rPr>
        <w:rFonts w:ascii="Wingdings" w:hAnsi="Wingdings" w:hint="default"/>
      </w:rPr>
    </w:lvl>
    <w:lvl w:ilvl="6" w:tplc="28CEE2B2">
      <w:start w:val="1"/>
      <w:numFmt w:val="bullet"/>
      <w:lvlText w:val=""/>
      <w:lvlJc w:val="left"/>
      <w:pPr>
        <w:ind w:left="5040" w:hanging="360"/>
      </w:pPr>
      <w:rPr>
        <w:rFonts w:ascii="Symbol" w:hAnsi="Symbol" w:hint="default"/>
      </w:rPr>
    </w:lvl>
    <w:lvl w:ilvl="7" w:tplc="8A16D5B0">
      <w:start w:val="1"/>
      <w:numFmt w:val="bullet"/>
      <w:lvlText w:val="o"/>
      <w:lvlJc w:val="left"/>
      <w:pPr>
        <w:ind w:left="5760" w:hanging="360"/>
      </w:pPr>
      <w:rPr>
        <w:rFonts w:ascii="Courier New" w:hAnsi="Courier New" w:hint="default"/>
      </w:rPr>
    </w:lvl>
    <w:lvl w:ilvl="8" w:tplc="7AD848BA">
      <w:start w:val="1"/>
      <w:numFmt w:val="bullet"/>
      <w:lvlText w:val=""/>
      <w:lvlJc w:val="left"/>
      <w:pPr>
        <w:ind w:left="6480" w:hanging="360"/>
      </w:pPr>
      <w:rPr>
        <w:rFonts w:ascii="Wingdings" w:hAnsi="Wingdings" w:hint="default"/>
      </w:rPr>
    </w:lvl>
  </w:abstractNum>
  <w:abstractNum w:abstractNumId="20" w15:restartNumberingAfterBreak="0">
    <w:nsid w:val="364FE2A6"/>
    <w:multiLevelType w:val="hybridMultilevel"/>
    <w:tmpl w:val="FFFFFFFF"/>
    <w:lvl w:ilvl="0" w:tplc="59544530">
      <w:start w:val="1"/>
      <w:numFmt w:val="upperLetter"/>
      <w:lvlText w:val="%1)"/>
      <w:lvlJc w:val="left"/>
      <w:pPr>
        <w:ind w:left="720" w:hanging="360"/>
      </w:pPr>
      <w:rPr>
        <w:rFonts w:ascii="Arial" w:hAnsi="Arial" w:hint="default"/>
      </w:rPr>
    </w:lvl>
    <w:lvl w:ilvl="1" w:tplc="CD2CCD82">
      <w:start w:val="1"/>
      <w:numFmt w:val="lowerLetter"/>
      <w:lvlText w:val="%2."/>
      <w:lvlJc w:val="left"/>
      <w:pPr>
        <w:ind w:left="1440" w:hanging="360"/>
      </w:pPr>
    </w:lvl>
    <w:lvl w:ilvl="2" w:tplc="778EEA8E">
      <w:start w:val="1"/>
      <w:numFmt w:val="lowerRoman"/>
      <w:lvlText w:val="%3."/>
      <w:lvlJc w:val="right"/>
      <w:pPr>
        <w:ind w:left="2160" w:hanging="180"/>
      </w:pPr>
    </w:lvl>
    <w:lvl w:ilvl="3" w:tplc="11A07460">
      <w:start w:val="1"/>
      <w:numFmt w:val="decimal"/>
      <w:lvlText w:val="%4."/>
      <w:lvlJc w:val="left"/>
      <w:pPr>
        <w:ind w:left="2880" w:hanging="360"/>
      </w:pPr>
    </w:lvl>
    <w:lvl w:ilvl="4" w:tplc="134A844E">
      <w:start w:val="1"/>
      <w:numFmt w:val="lowerLetter"/>
      <w:lvlText w:val="%5."/>
      <w:lvlJc w:val="left"/>
      <w:pPr>
        <w:ind w:left="3600" w:hanging="360"/>
      </w:pPr>
    </w:lvl>
    <w:lvl w:ilvl="5" w:tplc="317CE0C6">
      <w:start w:val="1"/>
      <w:numFmt w:val="lowerRoman"/>
      <w:lvlText w:val="%6."/>
      <w:lvlJc w:val="right"/>
      <w:pPr>
        <w:ind w:left="4320" w:hanging="180"/>
      </w:pPr>
    </w:lvl>
    <w:lvl w:ilvl="6" w:tplc="CD34F700">
      <w:start w:val="1"/>
      <w:numFmt w:val="decimal"/>
      <w:lvlText w:val="%7."/>
      <w:lvlJc w:val="left"/>
      <w:pPr>
        <w:ind w:left="5040" w:hanging="360"/>
      </w:pPr>
    </w:lvl>
    <w:lvl w:ilvl="7" w:tplc="67AEF13E">
      <w:start w:val="1"/>
      <w:numFmt w:val="lowerLetter"/>
      <w:lvlText w:val="%8."/>
      <w:lvlJc w:val="left"/>
      <w:pPr>
        <w:ind w:left="5760" w:hanging="360"/>
      </w:pPr>
    </w:lvl>
    <w:lvl w:ilvl="8" w:tplc="6A84A550">
      <w:start w:val="1"/>
      <w:numFmt w:val="lowerRoman"/>
      <w:lvlText w:val="%9."/>
      <w:lvlJc w:val="right"/>
      <w:pPr>
        <w:ind w:left="6480" w:hanging="180"/>
      </w:pPr>
    </w:lvl>
  </w:abstractNum>
  <w:abstractNum w:abstractNumId="21" w15:restartNumberingAfterBreak="0">
    <w:nsid w:val="37F67173"/>
    <w:multiLevelType w:val="hybridMultilevel"/>
    <w:tmpl w:val="18943D4A"/>
    <w:lvl w:ilvl="0" w:tplc="FFFFFFFF">
      <w:start w:val="1"/>
      <w:numFmt w:val="decimal"/>
      <w:lvlText w:val="%1."/>
      <w:lvlJc w:val="left"/>
      <w:pPr>
        <w:ind w:left="720" w:hanging="360"/>
      </w:pPr>
    </w:lvl>
    <w:lvl w:ilvl="1" w:tplc="04240019">
      <w:start w:val="1"/>
      <w:numFmt w:val="lowerLetter"/>
      <w:lvlText w:val="%2."/>
      <w:lvlJc w:val="left"/>
      <w:pPr>
        <w:ind w:left="1211" w:hanging="360"/>
      </w:pPr>
    </w:lvl>
    <w:lvl w:ilvl="2" w:tplc="FFFFFFFF">
      <w:start w:val="1"/>
      <w:numFmt w:val="bullet"/>
      <w:lvlText w:val=""/>
      <w:lvlJc w:val="left"/>
      <w:pPr>
        <w:ind w:left="1890" w:hanging="180"/>
      </w:pPr>
      <w:rPr>
        <w:rFonts w:ascii="Symbol" w:hAnsi="Symbol" w:hint="default"/>
      </w:rPr>
    </w:lvl>
    <w:lvl w:ilvl="3" w:tplc="BD12E8B6">
      <w:start w:val="1"/>
      <w:numFmt w:val="decimal"/>
      <w:lvlText w:val="%4."/>
      <w:lvlJc w:val="left"/>
      <w:pPr>
        <w:ind w:left="2610" w:hanging="360"/>
      </w:pPr>
    </w:lvl>
    <w:lvl w:ilvl="4" w:tplc="55E83120">
      <w:start w:val="1"/>
      <w:numFmt w:val="lowerLetter"/>
      <w:lvlText w:val="%5."/>
      <w:lvlJc w:val="left"/>
      <w:pPr>
        <w:ind w:left="3330" w:hanging="360"/>
      </w:pPr>
    </w:lvl>
    <w:lvl w:ilvl="5" w:tplc="1786D9AE">
      <w:start w:val="1"/>
      <w:numFmt w:val="lowerRoman"/>
      <w:lvlText w:val="%6."/>
      <w:lvlJc w:val="right"/>
      <w:pPr>
        <w:ind w:left="4050" w:hanging="180"/>
      </w:pPr>
    </w:lvl>
    <w:lvl w:ilvl="6" w:tplc="A440B2E4">
      <w:start w:val="1"/>
      <w:numFmt w:val="decimal"/>
      <w:lvlText w:val="%7."/>
      <w:lvlJc w:val="left"/>
      <w:pPr>
        <w:ind w:left="4770" w:hanging="360"/>
      </w:pPr>
    </w:lvl>
    <w:lvl w:ilvl="7" w:tplc="66347648">
      <w:start w:val="1"/>
      <w:numFmt w:val="lowerLetter"/>
      <w:lvlText w:val="%8."/>
      <w:lvlJc w:val="left"/>
      <w:pPr>
        <w:ind w:left="5490" w:hanging="360"/>
      </w:pPr>
    </w:lvl>
    <w:lvl w:ilvl="8" w:tplc="337CA394">
      <w:start w:val="1"/>
      <w:numFmt w:val="lowerRoman"/>
      <w:lvlText w:val="%9."/>
      <w:lvlJc w:val="right"/>
      <w:pPr>
        <w:ind w:left="6210" w:hanging="180"/>
      </w:pPr>
    </w:lvl>
  </w:abstractNum>
  <w:abstractNum w:abstractNumId="22" w15:restartNumberingAfterBreak="0">
    <w:nsid w:val="38D2D23B"/>
    <w:multiLevelType w:val="hybridMultilevel"/>
    <w:tmpl w:val="0560A516"/>
    <w:lvl w:ilvl="0" w:tplc="AF76BB08">
      <w:start w:val="1"/>
      <w:numFmt w:val="decimal"/>
      <w:lvlText w:val="%1."/>
      <w:lvlJc w:val="left"/>
      <w:pPr>
        <w:ind w:left="360" w:hanging="360"/>
      </w:pPr>
    </w:lvl>
    <w:lvl w:ilvl="1" w:tplc="CF2AF69A">
      <w:start w:val="1"/>
      <w:numFmt w:val="lowerLetter"/>
      <w:lvlText w:val="%2."/>
      <w:lvlJc w:val="left"/>
      <w:pPr>
        <w:ind w:left="1080" w:hanging="360"/>
      </w:pPr>
    </w:lvl>
    <w:lvl w:ilvl="2" w:tplc="0756C17C">
      <w:start w:val="1"/>
      <w:numFmt w:val="lowerRoman"/>
      <w:lvlText w:val="%3."/>
      <w:lvlJc w:val="right"/>
      <w:pPr>
        <w:ind w:left="1800" w:hanging="180"/>
      </w:pPr>
    </w:lvl>
    <w:lvl w:ilvl="3" w:tplc="6DD62558">
      <w:start w:val="1"/>
      <w:numFmt w:val="decimal"/>
      <w:lvlText w:val="%4."/>
      <w:lvlJc w:val="left"/>
      <w:pPr>
        <w:ind w:left="2520" w:hanging="360"/>
      </w:pPr>
    </w:lvl>
    <w:lvl w:ilvl="4" w:tplc="0DEC8E30">
      <w:start w:val="1"/>
      <w:numFmt w:val="lowerLetter"/>
      <w:lvlText w:val="%5."/>
      <w:lvlJc w:val="left"/>
      <w:pPr>
        <w:ind w:left="3240" w:hanging="360"/>
      </w:pPr>
    </w:lvl>
    <w:lvl w:ilvl="5" w:tplc="74CC2428">
      <w:start w:val="1"/>
      <w:numFmt w:val="lowerRoman"/>
      <w:lvlText w:val="%6."/>
      <w:lvlJc w:val="right"/>
      <w:pPr>
        <w:ind w:left="3960" w:hanging="180"/>
      </w:pPr>
    </w:lvl>
    <w:lvl w:ilvl="6" w:tplc="6826DA34">
      <w:start w:val="1"/>
      <w:numFmt w:val="decimal"/>
      <w:lvlText w:val="%7."/>
      <w:lvlJc w:val="left"/>
      <w:pPr>
        <w:ind w:left="4680" w:hanging="360"/>
      </w:pPr>
    </w:lvl>
    <w:lvl w:ilvl="7" w:tplc="890065B0">
      <w:start w:val="1"/>
      <w:numFmt w:val="lowerLetter"/>
      <w:lvlText w:val="%8."/>
      <w:lvlJc w:val="left"/>
      <w:pPr>
        <w:ind w:left="5400" w:hanging="360"/>
      </w:pPr>
    </w:lvl>
    <w:lvl w:ilvl="8" w:tplc="75A82246">
      <w:start w:val="1"/>
      <w:numFmt w:val="lowerRoman"/>
      <w:lvlText w:val="%9."/>
      <w:lvlJc w:val="right"/>
      <w:pPr>
        <w:ind w:left="6120" w:hanging="180"/>
      </w:pPr>
    </w:lvl>
  </w:abstractNum>
  <w:abstractNum w:abstractNumId="23" w15:restartNumberingAfterBreak="0">
    <w:nsid w:val="3EEE603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4" w15:restartNumberingAfterBreak="0">
    <w:nsid w:val="42225717"/>
    <w:multiLevelType w:val="hybridMultilevel"/>
    <w:tmpl w:val="CA9069F0"/>
    <w:lvl w:ilvl="0" w:tplc="BB4AAD7A">
      <w:start w:val="4"/>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463E7106"/>
    <w:multiLevelType w:val="hybridMultilevel"/>
    <w:tmpl w:val="86B67C38"/>
    <w:lvl w:ilvl="0" w:tplc="9FC6F9F4">
      <w:numFmt w:val="bullet"/>
      <w:lvlText w:val="-"/>
      <w:lvlJc w:val="left"/>
      <w:pPr>
        <w:ind w:left="720" w:hanging="360"/>
      </w:pPr>
      <w:rPr>
        <w:rFonts w:ascii="Times New Roman" w:eastAsia="Times New Roman" w:hAnsi="Times New Roman" w:cs="Times New Roman" w:hint="default"/>
      </w:rPr>
    </w:lvl>
    <w:lvl w:ilvl="1" w:tplc="1734A9F8">
      <w:start w:val="1"/>
      <w:numFmt w:val="bullet"/>
      <w:lvlText w:val="o"/>
      <w:lvlJc w:val="left"/>
      <w:pPr>
        <w:ind w:left="1440" w:hanging="360"/>
      </w:pPr>
      <w:rPr>
        <w:rFonts w:ascii="Courier New" w:hAnsi="Courier New" w:hint="default"/>
      </w:rPr>
    </w:lvl>
    <w:lvl w:ilvl="2" w:tplc="23BAEF58">
      <w:start w:val="1"/>
      <w:numFmt w:val="bullet"/>
      <w:lvlText w:val=""/>
      <w:lvlJc w:val="left"/>
      <w:pPr>
        <w:ind w:left="2160" w:hanging="360"/>
      </w:pPr>
      <w:rPr>
        <w:rFonts w:ascii="Wingdings" w:hAnsi="Wingdings" w:hint="default"/>
      </w:rPr>
    </w:lvl>
    <w:lvl w:ilvl="3" w:tplc="AF2CA35A">
      <w:start w:val="1"/>
      <w:numFmt w:val="bullet"/>
      <w:lvlText w:val=""/>
      <w:lvlJc w:val="left"/>
      <w:pPr>
        <w:ind w:left="2880" w:hanging="360"/>
      </w:pPr>
      <w:rPr>
        <w:rFonts w:ascii="Symbol" w:hAnsi="Symbol" w:hint="default"/>
      </w:rPr>
    </w:lvl>
    <w:lvl w:ilvl="4" w:tplc="49C8052E">
      <w:start w:val="1"/>
      <w:numFmt w:val="bullet"/>
      <w:lvlText w:val="o"/>
      <w:lvlJc w:val="left"/>
      <w:pPr>
        <w:ind w:left="3600" w:hanging="360"/>
      </w:pPr>
      <w:rPr>
        <w:rFonts w:ascii="Courier New" w:hAnsi="Courier New" w:hint="default"/>
      </w:rPr>
    </w:lvl>
    <w:lvl w:ilvl="5" w:tplc="04F48578">
      <w:start w:val="1"/>
      <w:numFmt w:val="bullet"/>
      <w:lvlText w:val=""/>
      <w:lvlJc w:val="left"/>
      <w:pPr>
        <w:ind w:left="4320" w:hanging="360"/>
      </w:pPr>
      <w:rPr>
        <w:rFonts w:ascii="Wingdings" w:hAnsi="Wingdings" w:hint="default"/>
      </w:rPr>
    </w:lvl>
    <w:lvl w:ilvl="6" w:tplc="AD2E6EB0">
      <w:start w:val="1"/>
      <w:numFmt w:val="bullet"/>
      <w:lvlText w:val=""/>
      <w:lvlJc w:val="left"/>
      <w:pPr>
        <w:ind w:left="5040" w:hanging="360"/>
      </w:pPr>
      <w:rPr>
        <w:rFonts w:ascii="Symbol" w:hAnsi="Symbol" w:hint="default"/>
      </w:rPr>
    </w:lvl>
    <w:lvl w:ilvl="7" w:tplc="D56883CE">
      <w:start w:val="1"/>
      <w:numFmt w:val="bullet"/>
      <w:lvlText w:val="o"/>
      <w:lvlJc w:val="left"/>
      <w:pPr>
        <w:ind w:left="5760" w:hanging="360"/>
      </w:pPr>
      <w:rPr>
        <w:rFonts w:ascii="Courier New" w:hAnsi="Courier New" w:hint="default"/>
      </w:rPr>
    </w:lvl>
    <w:lvl w:ilvl="8" w:tplc="D8D883C2">
      <w:start w:val="1"/>
      <w:numFmt w:val="bullet"/>
      <w:lvlText w:val=""/>
      <w:lvlJc w:val="left"/>
      <w:pPr>
        <w:ind w:left="6480" w:hanging="360"/>
      </w:pPr>
      <w:rPr>
        <w:rFonts w:ascii="Wingdings" w:hAnsi="Wingdings" w:hint="default"/>
      </w:rPr>
    </w:lvl>
  </w:abstractNum>
  <w:abstractNum w:abstractNumId="26" w15:restartNumberingAfterBreak="0">
    <w:nsid w:val="48A0C1A5"/>
    <w:multiLevelType w:val="hybridMultilevel"/>
    <w:tmpl w:val="96A025D4"/>
    <w:lvl w:ilvl="0" w:tplc="8C4A75D6">
      <w:start w:val="1"/>
      <w:numFmt w:val="bullet"/>
      <w:lvlText w:val=""/>
      <w:lvlJc w:val="left"/>
      <w:pPr>
        <w:ind w:left="720" w:hanging="360"/>
      </w:pPr>
      <w:rPr>
        <w:rFonts w:ascii="Symbol" w:hAnsi="Symbol" w:hint="default"/>
      </w:rPr>
    </w:lvl>
    <w:lvl w:ilvl="1" w:tplc="01406BCA">
      <w:start w:val="1"/>
      <w:numFmt w:val="bullet"/>
      <w:lvlText w:val="-"/>
      <w:lvlJc w:val="left"/>
      <w:pPr>
        <w:ind w:left="1440" w:hanging="360"/>
      </w:pPr>
      <w:rPr>
        <w:rFonts w:ascii="Calibri" w:hAnsi="Calibri" w:hint="default"/>
      </w:rPr>
    </w:lvl>
    <w:lvl w:ilvl="2" w:tplc="90884DF0">
      <w:start w:val="1"/>
      <w:numFmt w:val="bullet"/>
      <w:lvlText w:val=""/>
      <w:lvlJc w:val="left"/>
      <w:pPr>
        <w:ind w:left="2160" w:hanging="360"/>
      </w:pPr>
      <w:rPr>
        <w:rFonts w:ascii="Wingdings" w:hAnsi="Wingdings" w:hint="default"/>
      </w:rPr>
    </w:lvl>
    <w:lvl w:ilvl="3" w:tplc="6CB26BD0">
      <w:start w:val="1"/>
      <w:numFmt w:val="bullet"/>
      <w:lvlText w:val=""/>
      <w:lvlJc w:val="left"/>
      <w:pPr>
        <w:ind w:left="2880" w:hanging="360"/>
      </w:pPr>
      <w:rPr>
        <w:rFonts w:ascii="Symbol" w:hAnsi="Symbol" w:hint="default"/>
      </w:rPr>
    </w:lvl>
    <w:lvl w:ilvl="4" w:tplc="A71083C8">
      <w:start w:val="1"/>
      <w:numFmt w:val="bullet"/>
      <w:lvlText w:val="o"/>
      <w:lvlJc w:val="left"/>
      <w:pPr>
        <w:ind w:left="3600" w:hanging="360"/>
      </w:pPr>
      <w:rPr>
        <w:rFonts w:ascii="Courier New" w:hAnsi="Courier New" w:hint="default"/>
      </w:rPr>
    </w:lvl>
    <w:lvl w:ilvl="5" w:tplc="38AC91D2">
      <w:start w:val="1"/>
      <w:numFmt w:val="bullet"/>
      <w:lvlText w:val=""/>
      <w:lvlJc w:val="left"/>
      <w:pPr>
        <w:ind w:left="4320" w:hanging="360"/>
      </w:pPr>
      <w:rPr>
        <w:rFonts w:ascii="Wingdings" w:hAnsi="Wingdings" w:hint="default"/>
      </w:rPr>
    </w:lvl>
    <w:lvl w:ilvl="6" w:tplc="B714F92A">
      <w:start w:val="1"/>
      <w:numFmt w:val="bullet"/>
      <w:lvlText w:val=""/>
      <w:lvlJc w:val="left"/>
      <w:pPr>
        <w:ind w:left="5040" w:hanging="360"/>
      </w:pPr>
      <w:rPr>
        <w:rFonts w:ascii="Symbol" w:hAnsi="Symbol" w:hint="default"/>
      </w:rPr>
    </w:lvl>
    <w:lvl w:ilvl="7" w:tplc="48622FB6">
      <w:start w:val="1"/>
      <w:numFmt w:val="bullet"/>
      <w:lvlText w:val="o"/>
      <w:lvlJc w:val="left"/>
      <w:pPr>
        <w:ind w:left="5760" w:hanging="360"/>
      </w:pPr>
      <w:rPr>
        <w:rFonts w:ascii="Courier New" w:hAnsi="Courier New" w:hint="default"/>
      </w:rPr>
    </w:lvl>
    <w:lvl w:ilvl="8" w:tplc="C8A4C342">
      <w:start w:val="1"/>
      <w:numFmt w:val="bullet"/>
      <w:lvlText w:val=""/>
      <w:lvlJc w:val="left"/>
      <w:pPr>
        <w:ind w:left="6480" w:hanging="360"/>
      </w:pPr>
      <w:rPr>
        <w:rFonts w:ascii="Wingdings" w:hAnsi="Wingdings" w:hint="default"/>
      </w:rPr>
    </w:lvl>
  </w:abstractNum>
  <w:abstractNum w:abstractNumId="27" w15:restartNumberingAfterBreak="0">
    <w:nsid w:val="4A72EA11"/>
    <w:multiLevelType w:val="hybridMultilevel"/>
    <w:tmpl w:val="413056F4"/>
    <w:lvl w:ilvl="0" w:tplc="5F522D22">
      <w:start w:val="1"/>
      <w:numFmt w:val="bullet"/>
      <w:lvlText w:val="-"/>
      <w:lvlJc w:val="left"/>
      <w:pPr>
        <w:ind w:left="720" w:hanging="360"/>
      </w:pPr>
      <w:rPr>
        <w:rFonts w:ascii="Arial" w:hAnsi="Arial" w:hint="default"/>
      </w:rPr>
    </w:lvl>
    <w:lvl w:ilvl="1" w:tplc="D550FD9A">
      <w:start w:val="1"/>
      <w:numFmt w:val="bullet"/>
      <w:lvlText w:val="o"/>
      <w:lvlJc w:val="left"/>
      <w:pPr>
        <w:ind w:left="1440" w:hanging="360"/>
      </w:pPr>
      <w:rPr>
        <w:rFonts w:ascii="Courier New" w:hAnsi="Courier New" w:hint="default"/>
      </w:rPr>
    </w:lvl>
    <w:lvl w:ilvl="2" w:tplc="A7EA3B12">
      <w:start w:val="1"/>
      <w:numFmt w:val="bullet"/>
      <w:lvlText w:val=""/>
      <w:lvlJc w:val="left"/>
      <w:pPr>
        <w:ind w:left="2160" w:hanging="360"/>
      </w:pPr>
      <w:rPr>
        <w:rFonts w:ascii="Wingdings" w:hAnsi="Wingdings" w:hint="default"/>
      </w:rPr>
    </w:lvl>
    <w:lvl w:ilvl="3" w:tplc="78DE761A">
      <w:start w:val="1"/>
      <w:numFmt w:val="bullet"/>
      <w:lvlText w:val=""/>
      <w:lvlJc w:val="left"/>
      <w:pPr>
        <w:ind w:left="2880" w:hanging="360"/>
      </w:pPr>
      <w:rPr>
        <w:rFonts w:ascii="Symbol" w:hAnsi="Symbol" w:hint="default"/>
      </w:rPr>
    </w:lvl>
    <w:lvl w:ilvl="4" w:tplc="3A5A0B92">
      <w:start w:val="1"/>
      <w:numFmt w:val="bullet"/>
      <w:lvlText w:val="o"/>
      <w:lvlJc w:val="left"/>
      <w:pPr>
        <w:ind w:left="3600" w:hanging="360"/>
      </w:pPr>
      <w:rPr>
        <w:rFonts w:ascii="Courier New" w:hAnsi="Courier New" w:hint="default"/>
      </w:rPr>
    </w:lvl>
    <w:lvl w:ilvl="5" w:tplc="50CCFEB2">
      <w:start w:val="1"/>
      <w:numFmt w:val="bullet"/>
      <w:lvlText w:val=""/>
      <w:lvlJc w:val="left"/>
      <w:pPr>
        <w:ind w:left="4320" w:hanging="360"/>
      </w:pPr>
      <w:rPr>
        <w:rFonts w:ascii="Wingdings" w:hAnsi="Wingdings" w:hint="default"/>
      </w:rPr>
    </w:lvl>
    <w:lvl w:ilvl="6" w:tplc="A372EA16">
      <w:start w:val="1"/>
      <w:numFmt w:val="bullet"/>
      <w:lvlText w:val=""/>
      <w:lvlJc w:val="left"/>
      <w:pPr>
        <w:ind w:left="5040" w:hanging="360"/>
      </w:pPr>
      <w:rPr>
        <w:rFonts w:ascii="Symbol" w:hAnsi="Symbol" w:hint="default"/>
      </w:rPr>
    </w:lvl>
    <w:lvl w:ilvl="7" w:tplc="EBEC5348">
      <w:start w:val="1"/>
      <w:numFmt w:val="bullet"/>
      <w:lvlText w:val="o"/>
      <w:lvlJc w:val="left"/>
      <w:pPr>
        <w:ind w:left="5760" w:hanging="360"/>
      </w:pPr>
      <w:rPr>
        <w:rFonts w:ascii="Courier New" w:hAnsi="Courier New" w:hint="default"/>
      </w:rPr>
    </w:lvl>
    <w:lvl w:ilvl="8" w:tplc="7AF47DDC">
      <w:start w:val="1"/>
      <w:numFmt w:val="bullet"/>
      <w:lvlText w:val=""/>
      <w:lvlJc w:val="left"/>
      <w:pPr>
        <w:ind w:left="6480" w:hanging="360"/>
      </w:pPr>
      <w:rPr>
        <w:rFonts w:ascii="Wingdings" w:hAnsi="Wingdings" w:hint="default"/>
      </w:rPr>
    </w:lvl>
  </w:abstractNum>
  <w:abstractNum w:abstractNumId="28" w15:restartNumberingAfterBreak="0">
    <w:nsid w:val="4CC018D6"/>
    <w:multiLevelType w:val="hybridMultilevel"/>
    <w:tmpl w:val="EACADF1A"/>
    <w:lvl w:ilvl="0" w:tplc="04240017">
      <w:start w:val="1"/>
      <w:numFmt w:val="lowerLetter"/>
      <w:lvlText w:val="%1)"/>
      <w:lvlJc w:val="left"/>
      <w:pPr>
        <w:ind w:left="1068" w:hanging="360"/>
      </w:pPr>
      <w:rPr>
        <w:rFonts w:hint="default"/>
      </w:rPr>
    </w:lvl>
    <w:lvl w:ilvl="1" w:tplc="FFFFFFFF">
      <w:start w:val="1"/>
      <w:numFmt w:val="upperLetter"/>
      <w:lvlText w:val="%2)"/>
      <w:lvlJc w:val="left"/>
      <w:pPr>
        <w:ind w:left="1788" w:hanging="360"/>
      </w:pPr>
      <w:rPr>
        <w:color w:val="auto"/>
      </w:r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4F84685C"/>
    <w:multiLevelType w:val="hybridMultilevel"/>
    <w:tmpl w:val="D8AA6B2A"/>
    <w:lvl w:ilvl="0" w:tplc="C97C3D62">
      <w:start w:val="1"/>
      <w:numFmt w:val="bullet"/>
      <w:lvlText w:val="-"/>
      <w:lvlJc w:val="left"/>
      <w:pPr>
        <w:ind w:left="720" w:hanging="360"/>
      </w:pPr>
      <w:rPr>
        <w:rFonts w:ascii="Arial" w:hAnsi="Arial" w:hint="default"/>
      </w:rPr>
    </w:lvl>
    <w:lvl w:ilvl="1" w:tplc="41886C58">
      <w:start w:val="1"/>
      <w:numFmt w:val="bullet"/>
      <w:lvlText w:val="o"/>
      <w:lvlJc w:val="left"/>
      <w:pPr>
        <w:ind w:left="1440" w:hanging="360"/>
      </w:pPr>
      <w:rPr>
        <w:rFonts w:ascii="Courier New" w:hAnsi="Courier New" w:hint="default"/>
      </w:rPr>
    </w:lvl>
    <w:lvl w:ilvl="2" w:tplc="045CA0A6">
      <w:start w:val="1"/>
      <w:numFmt w:val="bullet"/>
      <w:lvlText w:val=""/>
      <w:lvlJc w:val="left"/>
      <w:pPr>
        <w:ind w:left="2160" w:hanging="360"/>
      </w:pPr>
      <w:rPr>
        <w:rFonts w:ascii="Wingdings" w:hAnsi="Wingdings" w:hint="default"/>
      </w:rPr>
    </w:lvl>
    <w:lvl w:ilvl="3" w:tplc="77A80B26">
      <w:start w:val="1"/>
      <w:numFmt w:val="bullet"/>
      <w:lvlText w:val=""/>
      <w:lvlJc w:val="left"/>
      <w:pPr>
        <w:ind w:left="2880" w:hanging="360"/>
      </w:pPr>
      <w:rPr>
        <w:rFonts w:ascii="Symbol" w:hAnsi="Symbol" w:hint="default"/>
      </w:rPr>
    </w:lvl>
    <w:lvl w:ilvl="4" w:tplc="0C4E544E">
      <w:start w:val="1"/>
      <w:numFmt w:val="bullet"/>
      <w:lvlText w:val="o"/>
      <w:lvlJc w:val="left"/>
      <w:pPr>
        <w:ind w:left="3600" w:hanging="360"/>
      </w:pPr>
      <w:rPr>
        <w:rFonts w:ascii="Courier New" w:hAnsi="Courier New" w:hint="default"/>
      </w:rPr>
    </w:lvl>
    <w:lvl w:ilvl="5" w:tplc="908259F0">
      <w:start w:val="1"/>
      <w:numFmt w:val="bullet"/>
      <w:lvlText w:val=""/>
      <w:lvlJc w:val="left"/>
      <w:pPr>
        <w:ind w:left="4320" w:hanging="360"/>
      </w:pPr>
      <w:rPr>
        <w:rFonts w:ascii="Wingdings" w:hAnsi="Wingdings" w:hint="default"/>
      </w:rPr>
    </w:lvl>
    <w:lvl w:ilvl="6" w:tplc="DFD2392A">
      <w:start w:val="1"/>
      <w:numFmt w:val="bullet"/>
      <w:lvlText w:val=""/>
      <w:lvlJc w:val="left"/>
      <w:pPr>
        <w:ind w:left="5040" w:hanging="360"/>
      </w:pPr>
      <w:rPr>
        <w:rFonts w:ascii="Symbol" w:hAnsi="Symbol" w:hint="default"/>
      </w:rPr>
    </w:lvl>
    <w:lvl w:ilvl="7" w:tplc="8842CAD0">
      <w:start w:val="1"/>
      <w:numFmt w:val="bullet"/>
      <w:lvlText w:val="o"/>
      <w:lvlJc w:val="left"/>
      <w:pPr>
        <w:ind w:left="5760" w:hanging="360"/>
      </w:pPr>
      <w:rPr>
        <w:rFonts w:ascii="Courier New" w:hAnsi="Courier New" w:hint="default"/>
      </w:rPr>
    </w:lvl>
    <w:lvl w:ilvl="8" w:tplc="196830DE">
      <w:start w:val="1"/>
      <w:numFmt w:val="bullet"/>
      <w:lvlText w:val=""/>
      <w:lvlJc w:val="left"/>
      <w:pPr>
        <w:ind w:left="6480" w:hanging="360"/>
      </w:pPr>
      <w:rPr>
        <w:rFonts w:ascii="Wingdings" w:hAnsi="Wingdings" w:hint="default"/>
      </w:rPr>
    </w:lvl>
  </w:abstractNum>
  <w:abstractNum w:abstractNumId="30" w15:restartNumberingAfterBreak="0">
    <w:nsid w:val="4FE95C68"/>
    <w:multiLevelType w:val="hybridMultilevel"/>
    <w:tmpl w:val="B9125AAC"/>
    <w:lvl w:ilvl="0" w:tplc="1460F7A4">
      <w:start w:val="1"/>
      <w:numFmt w:val="upperLetter"/>
      <w:lvlText w:val="%1)"/>
      <w:lvlJc w:val="left"/>
      <w:pPr>
        <w:ind w:left="785" w:hanging="360"/>
      </w:pPr>
      <w:rPr>
        <w:rFonts w:ascii="Arial" w:hAnsi="Arial" w:cs="Arial" w:hint="default"/>
        <w:b/>
        <w:i w:val="0"/>
        <w:sz w:val="20"/>
        <w:szCs w:val="20"/>
      </w:rPr>
    </w:lvl>
    <w:lvl w:ilvl="1" w:tplc="FFFFFFFF">
      <w:start w:val="1"/>
      <w:numFmt w:val="upperLetter"/>
      <w:lvlText w:val="%2)"/>
      <w:lvlJc w:val="left"/>
      <w:pPr>
        <w:ind w:left="1505" w:hanging="360"/>
      </w:pPr>
      <w:rPr>
        <w:color w:val="auto"/>
      </w:rPr>
    </w:lvl>
    <w:lvl w:ilvl="2" w:tplc="0424001B">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1" w15:restartNumberingAfterBreak="0">
    <w:nsid w:val="577C7111"/>
    <w:multiLevelType w:val="hybridMultilevel"/>
    <w:tmpl w:val="B72A42C2"/>
    <w:lvl w:ilvl="0" w:tplc="0FCE9E0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A93B05"/>
    <w:multiLevelType w:val="hybridMultilevel"/>
    <w:tmpl w:val="794015C8"/>
    <w:lvl w:ilvl="0" w:tplc="00A631B8">
      <w:start w:val="1"/>
      <w:numFmt w:val="upp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A704327"/>
    <w:multiLevelType w:val="hybridMultilevel"/>
    <w:tmpl w:val="D862C07E"/>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4" w15:restartNumberingAfterBreak="0">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204D14"/>
    <w:multiLevelType w:val="hybridMultilevel"/>
    <w:tmpl w:val="900EEC66"/>
    <w:lvl w:ilvl="0" w:tplc="BB4AAD7A">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567204"/>
    <w:multiLevelType w:val="hybridMultilevel"/>
    <w:tmpl w:val="C3AC34DA"/>
    <w:lvl w:ilvl="0" w:tplc="9FC6F9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5272592"/>
    <w:multiLevelType w:val="hybridMultilevel"/>
    <w:tmpl w:val="DD8CEBD8"/>
    <w:lvl w:ilvl="0" w:tplc="EACAD946">
      <w:start w:val="1"/>
      <w:numFmt w:val="bullet"/>
      <w:lvlText w:val=""/>
      <w:lvlJc w:val="left"/>
      <w:pPr>
        <w:ind w:left="720" w:hanging="360"/>
      </w:pPr>
      <w:rPr>
        <w:rFonts w:ascii="Symbol" w:hAnsi="Symbo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A11DC"/>
    <w:multiLevelType w:val="hybridMultilevel"/>
    <w:tmpl w:val="96E4110A"/>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9" w15:restartNumberingAfterBreak="0">
    <w:nsid w:val="7B814F98"/>
    <w:multiLevelType w:val="hybridMultilevel"/>
    <w:tmpl w:val="9642FE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F9267C7"/>
    <w:multiLevelType w:val="hybridMultilevel"/>
    <w:tmpl w:val="72161CBA"/>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D26430"/>
    <w:multiLevelType w:val="hybridMultilevel"/>
    <w:tmpl w:val="AE6C0A7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4"/>
  </w:num>
  <w:num w:numId="3">
    <w:abstractNumId w:val="7"/>
  </w:num>
  <w:num w:numId="4">
    <w:abstractNumId w:val="14"/>
  </w:num>
  <w:num w:numId="5">
    <w:abstractNumId w:val="12"/>
  </w:num>
  <w:num w:numId="6">
    <w:abstractNumId w:val="26"/>
  </w:num>
  <w:num w:numId="7">
    <w:abstractNumId w:val="22"/>
  </w:num>
  <w:num w:numId="8">
    <w:abstractNumId w:val="39"/>
  </w:num>
  <w:num w:numId="9">
    <w:abstractNumId w:val="6"/>
  </w:num>
  <w:num w:numId="10">
    <w:abstractNumId w:val="10"/>
  </w:num>
  <w:num w:numId="11">
    <w:abstractNumId w:val="19"/>
  </w:num>
  <w:num w:numId="12">
    <w:abstractNumId w:val="2"/>
  </w:num>
  <w:num w:numId="13">
    <w:abstractNumId w:val="21"/>
  </w:num>
  <w:num w:numId="14">
    <w:abstractNumId w:val="13"/>
  </w:num>
  <w:num w:numId="15">
    <w:abstractNumId w:val="32"/>
  </w:num>
  <w:num w:numId="16">
    <w:abstractNumId w:val="15"/>
  </w:num>
  <w:num w:numId="17">
    <w:abstractNumId w:val="25"/>
  </w:num>
  <w:num w:numId="18">
    <w:abstractNumId w:val="0"/>
  </w:num>
  <w:num w:numId="19">
    <w:abstractNumId w:val="29"/>
  </w:num>
  <w:num w:numId="20">
    <w:abstractNumId w:val="36"/>
  </w:num>
  <w:num w:numId="21">
    <w:abstractNumId w:val="1"/>
  </w:num>
  <w:num w:numId="22">
    <w:abstractNumId w:val="27"/>
  </w:num>
  <w:num w:numId="23">
    <w:abstractNumId w:val="35"/>
  </w:num>
  <w:num w:numId="24">
    <w:abstractNumId w:val="17"/>
  </w:num>
  <w:num w:numId="25">
    <w:abstractNumId w:val="16"/>
  </w:num>
  <w:num w:numId="26">
    <w:abstractNumId w:val="24"/>
  </w:num>
  <w:num w:numId="27">
    <w:abstractNumId w:val="37"/>
  </w:num>
  <w:num w:numId="28">
    <w:abstractNumId w:val="23"/>
  </w:num>
  <w:num w:numId="29">
    <w:abstractNumId w:val="30"/>
  </w:num>
  <w:num w:numId="30">
    <w:abstractNumId w:val="11"/>
  </w:num>
  <w:num w:numId="31">
    <w:abstractNumId w:val="28"/>
  </w:num>
  <w:num w:numId="32">
    <w:abstractNumId w:val="8"/>
  </w:num>
  <w:num w:numId="33">
    <w:abstractNumId w:val="34"/>
  </w:num>
  <w:num w:numId="34">
    <w:abstractNumId w:val="41"/>
  </w:num>
  <w:num w:numId="35">
    <w:abstractNumId w:val="40"/>
  </w:num>
  <w:num w:numId="36">
    <w:abstractNumId w:val="9"/>
  </w:num>
  <w:num w:numId="37">
    <w:abstractNumId w:val="3"/>
  </w:num>
  <w:num w:numId="38">
    <w:abstractNumId w:val="31"/>
  </w:num>
  <w:num w:numId="39">
    <w:abstractNumId w:val="18"/>
  </w:num>
  <w:num w:numId="40">
    <w:abstractNumId w:val="38"/>
  </w:num>
  <w:num w:numId="41">
    <w:abstractNumId w:val="33"/>
  </w:num>
  <w:num w:numId="4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C0"/>
    <w:rsid w:val="000231F0"/>
    <w:rsid w:val="000411E3"/>
    <w:rsid w:val="0007791F"/>
    <w:rsid w:val="0008258E"/>
    <w:rsid w:val="000B6B08"/>
    <w:rsid w:val="000C1BF4"/>
    <w:rsid w:val="000C38E9"/>
    <w:rsid w:val="00101C9E"/>
    <w:rsid w:val="00106ADA"/>
    <w:rsid w:val="00122BAE"/>
    <w:rsid w:val="001363EF"/>
    <w:rsid w:val="00145256"/>
    <w:rsid w:val="00151F24"/>
    <w:rsid w:val="00165CB8"/>
    <w:rsid w:val="0019F941"/>
    <w:rsid w:val="001A3687"/>
    <w:rsid w:val="001B6B8A"/>
    <w:rsid w:val="001F1466"/>
    <w:rsid w:val="001F1F1D"/>
    <w:rsid w:val="001F4FCA"/>
    <w:rsid w:val="00212B43"/>
    <w:rsid w:val="002140C3"/>
    <w:rsid w:val="002147D0"/>
    <w:rsid w:val="00216A51"/>
    <w:rsid w:val="00220818"/>
    <w:rsid w:val="002258DA"/>
    <w:rsid w:val="00233D6A"/>
    <w:rsid w:val="002402D7"/>
    <w:rsid w:val="0025112C"/>
    <w:rsid w:val="00271580"/>
    <w:rsid w:val="00283D57"/>
    <w:rsid w:val="00291B0A"/>
    <w:rsid w:val="002B3366"/>
    <w:rsid w:val="002D654E"/>
    <w:rsid w:val="002E4CB8"/>
    <w:rsid w:val="003111C7"/>
    <w:rsid w:val="0031F27F"/>
    <w:rsid w:val="00324915"/>
    <w:rsid w:val="003333BF"/>
    <w:rsid w:val="00343A0C"/>
    <w:rsid w:val="00373701"/>
    <w:rsid w:val="00382712"/>
    <w:rsid w:val="00384614"/>
    <w:rsid w:val="00391E84"/>
    <w:rsid w:val="003D179A"/>
    <w:rsid w:val="003F4BA4"/>
    <w:rsid w:val="00431DC5"/>
    <w:rsid w:val="00433F44"/>
    <w:rsid w:val="00436B7D"/>
    <w:rsid w:val="00460C89"/>
    <w:rsid w:val="0046275F"/>
    <w:rsid w:val="0046E893"/>
    <w:rsid w:val="00472207"/>
    <w:rsid w:val="00474E0A"/>
    <w:rsid w:val="00477F7F"/>
    <w:rsid w:val="004855BE"/>
    <w:rsid w:val="004B2BB5"/>
    <w:rsid w:val="004B360E"/>
    <w:rsid w:val="004B56C0"/>
    <w:rsid w:val="004C2D46"/>
    <w:rsid w:val="004C36A6"/>
    <w:rsid w:val="004D0CC1"/>
    <w:rsid w:val="004D7829"/>
    <w:rsid w:val="004E29FF"/>
    <w:rsid w:val="00514609"/>
    <w:rsid w:val="00514E6A"/>
    <w:rsid w:val="0055032F"/>
    <w:rsid w:val="00573D9B"/>
    <w:rsid w:val="005912E1"/>
    <w:rsid w:val="005A6A6C"/>
    <w:rsid w:val="005BC224"/>
    <w:rsid w:val="005C0CA1"/>
    <w:rsid w:val="005E03C9"/>
    <w:rsid w:val="005E0873"/>
    <w:rsid w:val="00610AF4"/>
    <w:rsid w:val="00632AD2"/>
    <w:rsid w:val="00642086"/>
    <w:rsid w:val="006464C8"/>
    <w:rsid w:val="00657C30"/>
    <w:rsid w:val="00675440"/>
    <w:rsid w:val="006839E8"/>
    <w:rsid w:val="0068F4B5"/>
    <w:rsid w:val="006CF6CF"/>
    <w:rsid w:val="006D5152"/>
    <w:rsid w:val="006D5BEF"/>
    <w:rsid w:val="006E1A48"/>
    <w:rsid w:val="006F34FC"/>
    <w:rsid w:val="00701939"/>
    <w:rsid w:val="00742DA8"/>
    <w:rsid w:val="007637EA"/>
    <w:rsid w:val="00777672"/>
    <w:rsid w:val="00782B66"/>
    <w:rsid w:val="007872A1"/>
    <w:rsid w:val="007955B9"/>
    <w:rsid w:val="008320E5"/>
    <w:rsid w:val="008546CD"/>
    <w:rsid w:val="008655AB"/>
    <w:rsid w:val="00887850"/>
    <w:rsid w:val="00895B8F"/>
    <w:rsid w:val="0089784B"/>
    <w:rsid w:val="008B1EE4"/>
    <w:rsid w:val="008C298D"/>
    <w:rsid w:val="008D4F07"/>
    <w:rsid w:val="008D51C0"/>
    <w:rsid w:val="009120E3"/>
    <w:rsid w:val="00920B2A"/>
    <w:rsid w:val="0094626A"/>
    <w:rsid w:val="00947616"/>
    <w:rsid w:val="00960133"/>
    <w:rsid w:val="0097488F"/>
    <w:rsid w:val="00985B6C"/>
    <w:rsid w:val="009A3FAF"/>
    <w:rsid w:val="009B20FA"/>
    <w:rsid w:val="009B69DE"/>
    <w:rsid w:val="009CEBFD"/>
    <w:rsid w:val="009E14E2"/>
    <w:rsid w:val="009F0D0B"/>
    <w:rsid w:val="009F2A02"/>
    <w:rsid w:val="00A0073D"/>
    <w:rsid w:val="00A03DDD"/>
    <w:rsid w:val="00A11AE0"/>
    <w:rsid w:val="00A1670E"/>
    <w:rsid w:val="00A2122B"/>
    <w:rsid w:val="00A30397"/>
    <w:rsid w:val="00A5033D"/>
    <w:rsid w:val="00A7085E"/>
    <w:rsid w:val="00A87679"/>
    <w:rsid w:val="00A87EF3"/>
    <w:rsid w:val="00A91939"/>
    <w:rsid w:val="00A92AF2"/>
    <w:rsid w:val="00AB39B5"/>
    <w:rsid w:val="00AC2B11"/>
    <w:rsid w:val="00AD2061"/>
    <w:rsid w:val="00AE42A4"/>
    <w:rsid w:val="00B02228"/>
    <w:rsid w:val="00B1544C"/>
    <w:rsid w:val="00B2705B"/>
    <w:rsid w:val="00B323E0"/>
    <w:rsid w:val="00B51407"/>
    <w:rsid w:val="00B72D8A"/>
    <w:rsid w:val="00B77D78"/>
    <w:rsid w:val="00B84C3E"/>
    <w:rsid w:val="00B87742"/>
    <w:rsid w:val="00B905B0"/>
    <w:rsid w:val="00B95260"/>
    <w:rsid w:val="00BA488A"/>
    <w:rsid w:val="00BC5934"/>
    <w:rsid w:val="00BE4D34"/>
    <w:rsid w:val="00BF0E94"/>
    <w:rsid w:val="00C02E8A"/>
    <w:rsid w:val="00C10FA1"/>
    <w:rsid w:val="00C24F74"/>
    <w:rsid w:val="00C2629B"/>
    <w:rsid w:val="00C336ED"/>
    <w:rsid w:val="00CA7E63"/>
    <w:rsid w:val="00CAF9EA"/>
    <w:rsid w:val="00CF1D74"/>
    <w:rsid w:val="00CF1FC3"/>
    <w:rsid w:val="00CF4AFC"/>
    <w:rsid w:val="00CFA527"/>
    <w:rsid w:val="00D0211F"/>
    <w:rsid w:val="00D05C5E"/>
    <w:rsid w:val="00D1545E"/>
    <w:rsid w:val="00D247B4"/>
    <w:rsid w:val="00D26BA8"/>
    <w:rsid w:val="00D34E30"/>
    <w:rsid w:val="00D6556B"/>
    <w:rsid w:val="00D84C76"/>
    <w:rsid w:val="00DA2058"/>
    <w:rsid w:val="00DA6B9A"/>
    <w:rsid w:val="00DB682D"/>
    <w:rsid w:val="00DE08F9"/>
    <w:rsid w:val="00DE5797"/>
    <w:rsid w:val="00DF64CA"/>
    <w:rsid w:val="00DF6B96"/>
    <w:rsid w:val="00E14180"/>
    <w:rsid w:val="00E146C1"/>
    <w:rsid w:val="00E4440A"/>
    <w:rsid w:val="00E50591"/>
    <w:rsid w:val="00E563B1"/>
    <w:rsid w:val="00E63509"/>
    <w:rsid w:val="00E8DB9C"/>
    <w:rsid w:val="00E91AEA"/>
    <w:rsid w:val="00E93B09"/>
    <w:rsid w:val="00EA31B1"/>
    <w:rsid w:val="00EA4A3B"/>
    <w:rsid w:val="00EB07E1"/>
    <w:rsid w:val="00EB5342"/>
    <w:rsid w:val="00EE6299"/>
    <w:rsid w:val="00EE7846"/>
    <w:rsid w:val="00EED9BB"/>
    <w:rsid w:val="00F03DB9"/>
    <w:rsid w:val="00F1312C"/>
    <w:rsid w:val="00F25B11"/>
    <w:rsid w:val="00F32BEF"/>
    <w:rsid w:val="00F34048"/>
    <w:rsid w:val="00F50ACA"/>
    <w:rsid w:val="00F67043"/>
    <w:rsid w:val="00F73B94"/>
    <w:rsid w:val="00FA2FE2"/>
    <w:rsid w:val="00FD7A0F"/>
    <w:rsid w:val="00FE511B"/>
    <w:rsid w:val="00FE527A"/>
    <w:rsid w:val="00FF22C4"/>
    <w:rsid w:val="0100E355"/>
    <w:rsid w:val="01154C33"/>
    <w:rsid w:val="0116F175"/>
    <w:rsid w:val="012D071B"/>
    <w:rsid w:val="0144804B"/>
    <w:rsid w:val="014B1D1A"/>
    <w:rsid w:val="01550E51"/>
    <w:rsid w:val="01606876"/>
    <w:rsid w:val="0160FA84"/>
    <w:rsid w:val="0175EB6A"/>
    <w:rsid w:val="018080F9"/>
    <w:rsid w:val="01822321"/>
    <w:rsid w:val="018CAF92"/>
    <w:rsid w:val="018DE568"/>
    <w:rsid w:val="018F22A5"/>
    <w:rsid w:val="0191BA0B"/>
    <w:rsid w:val="01A80C4A"/>
    <w:rsid w:val="01A9FEFD"/>
    <w:rsid w:val="01B22903"/>
    <w:rsid w:val="01B441B7"/>
    <w:rsid w:val="01C732C1"/>
    <w:rsid w:val="01CDF952"/>
    <w:rsid w:val="01EBD449"/>
    <w:rsid w:val="020A097B"/>
    <w:rsid w:val="0210B4CA"/>
    <w:rsid w:val="021534F4"/>
    <w:rsid w:val="0250962E"/>
    <w:rsid w:val="02570E2C"/>
    <w:rsid w:val="025BFCA0"/>
    <w:rsid w:val="026B7588"/>
    <w:rsid w:val="02724709"/>
    <w:rsid w:val="02750FF9"/>
    <w:rsid w:val="028AAA1C"/>
    <w:rsid w:val="02A019AC"/>
    <w:rsid w:val="02CA6425"/>
    <w:rsid w:val="02D57AE3"/>
    <w:rsid w:val="0302ADC1"/>
    <w:rsid w:val="0309DB15"/>
    <w:rsid w:val="031747D4"/>
    <w:rsid w:val="032FD3F5"/>
    <w:rsid w:val="03386A65"/>
    <w:rsid w:val="0361C09E"/>
    <w:rsid w:val="03680437"/>
    <w:rsid w:val="038179C2"/>
    <w:rsid w:val="0388A48D"/>
    <w:rsid w:val="0395F735"/>
    <w:rsid w:val="03BBFA63"/>
    <w:rsid w:val="03C81AA5"/>
    <w:rsid w:val="04248AFF"/>
    <w:rsid w:val="043B6A28"/>
    <w:rsid w:val="043EA251"/>
    <w:rsid w:val="044E0287"/>
    <w:rsid w:val="044FF4EA"/>
    <w:rsid w:val="0482D701"/>
    <w:rsid w:val="0489401B"/>
    <w:rsid w:val="04A66253"/>
    <w:rsid w:val="04AB27F7"/>
    <w:rsid w:val="04E96680"/>
    <w:rsid w:val="04FA840C"/>
    <w:rsid w:val="04FDC4CF"/>
    <w:rsid w:val="0515CCDD"/>
    <w:rsid w:val="052B4E19"/>
    <w:rsid w:val="053D0843"/>
    <w:rsid w:val="054CF6D5"/>
    <w:rsid w:val="055477F8"/>
    <w:rsid w:val="0578A5DD"/>
    <w:rsid w:val="05807659"/>
    <w:rsid w:val="05912E5A"/>
    <w:rsid w:val="0592DC21"/>
    <w:rsid w:val="05A49991"/>
    <w:rsid w:val="05B5588A"/>
    <w:rsid w:val="05BE1500"/>
    <w:rsid w:val="05D30629"/>
    <w:rsid w:val="05DA1C38"/>
    <w:rsid w:val="05DF4962"/>
    <w:rsid w:val="06003E8A"/>
    <w:rsid w:val="063FC73D"/>
    <w:rsid w:val="0665115B"/>
    <w:rsid w:val="06708235"/>
    <w:rsid w:val="068DEF43"/>
    <w:rsid w:val="0690677D"/>
    <w:rsid w:val="06AE66C6"/>
    <w:rsid w:val="06AE8D9C"/>
    <w:rsid w:val="06C34D8C"/>
    <w:rsid w:val="06D6D55D"/>
    <w:rsid w:val="06DEFFB4"/>
    <w:rsid w:val="06F36777"/>
    <w:rsid w:val="06F74ED8"/>
    <w:rsid w:val="06FAE39D"/>
    <w:rsid w:val="0704CFF6"/>
    <w:rsid w:val="0708DBCD"/>
    <w:rsid w:val="0712EAA9"/>
    <w:rsid w:val="072B6AAA"/>
    <w:rsid w:val="0738CDC2"/>
    <w:rsid w:val="075A73BA"/>
    <w:rsid w:val="076E54B5"/>
    <w:rsid w:val="077225BD"/>
    <w:rsid w:val="07738ACF"/>
    <w:rsid w:val="077491CE"/>
    <w:rsid w:val="0791BAF1"/>
    <w:rsid w:val="079EA599"/>
    <w:rsid w:val="07A4C486"/>
    <w:rsid w:val="07A63CBC"/>
    <w:rsid w:val="07C3EAE6"/>
    <w:rsid w:val="07C8D596"/>
    <w:rsid w:val="07CB4420"/>
    <w:rsid w:val="07CC3695"/>
    <w:rsid w:val="07DC6FEF"/>
    <w:rsid w:val="07E5AA2E"/>
    <w:rsid w:val="07E92AE1"/>
    <w:rsid w:val="07F27055"/>
    <w:rsid w:val="08035602"/>
    <w:rsid w:val="0823833B"/>
    <w:rsid w:val="0827110F"/>
    <w:rsid w:val="08283FD7"/>
    <w:rsid w:val="082F20C1"/>
    <w:rsid w:val="0851DE32"/>
    <w:rsid w:val="0892ECE2"/>
    <w:rsid w:val="08953F98"/>
    <w:rsid w:val="08B80C02"/>
    <w:rsid w:val="08DF1BB5"/>
    <w:rsid w:val="090416B2"/>
    <w:rsid w:val="090EB3C6"/>
    <w:rsid w:val="090F58A8"/>
    <w:rsid w:val="0926552D"/>
    <w:rsid w:val="092F388A"/>
    <w:rsid w:val="0947AED1"/>
    <w:rsid w:val="094F62A0"/>
    <w:rsid w:val="09614485"/>
    <w:rsid w:val="096806F6"/>
    <w:rsid w:val="09790464"/>
    <w:rsid w:val="097A4882"/>
    <w:rsid w:val="099EBD74"/>
    <w:rsid w:val="09ADECE4"/>
    <w:rsid w:val="09B475D9"/>
    <w:rsid w:val="09B7008D"/>
    <w:rsid w:val="09D32413"/>
    <w:rsid w:val="09DEA532"/>
    <w:rsid w:val="09F60B8C"/>
    <w:rsid w:val="0A14D90C"/>
    <w:rsid w:val="0A17891A"/>
    <w:rsid w:val="0A439867"/>
    <w:rsid w:val="0A4FD52F"/>
    <w:rsid w:val="0A539905"/>
    <w:rsid w:val="0A5D1A15"/>
    <w:rsid w:val="0A77102D"/>
    <w:rsid w:val="0A7E99A6"/>
    <w:rsid w:val="0AA257C9"/>
    <w:rsid w:val="0AA8FD31"/>
    <w:rsid w:val="0AB36D18"/>
    <w:rsid w:val="0ACA7F95"/>
    <w:rsid w:val="0AD57FE1"/>
    <w:rsid w:val="0AE408C3"/>
    <w:rsid w:val="0AE59655"/>
    <w:rsid w:val="0B11B783"/>
    <w:rsid w:val="0B5222B1"/>
    <w:rsid w:val="0B589882"/>
    <w:rsid w:val="0B5B23FD"/>
    <w:rsid w:val="0B5BC0AB"/>
    <w:rsid w:val="0B79C62D"/>
    <w:rsid w:val="0BB9A9F2"/>
    <w:rsid w:val="0BC4F536"/>
    <w:rsid w:val="0BEE8293"/>
    <w:rsid w:val="0C0B71FA"/>
    <w:rsid w:val="0C16BC77"/>
    <w:rsid w:val="0C37C559"/>
    <w:rsid w:val="0C44CD92"/>
    <w:rsid w:val="0C52D58D"/>
    <w:rsid w:val="0C5828FD"/>
    <w:rsid w:val="0C6450F6"/>
    <w:rsid w:val="0C7573E3"/>
    <w:rsid w:val="0C77CE62"/>
    <w:rsid w:val="0C8D3DF1"/>
    <w:rsid w:val="0C93BC68"/>
    <w:rsid w:val="0CA304F2"/>
    <w:rsid w:val="0CBBE102"/>
    <w:rsid w:val="0CBDC9D3"/>
    <w:rsid w:val="0CBDFBDB"/>
    <w:rsid w:val="0CCADB24"/>
    <w:rsid w:val="0CCD7362"/>
    <w:rsid w:val="0CCF6239"/>
    <w:rsid w:val="0CDE72B7"/>
    <w:rsid w:val="0CF972C1"/>
    <w:rsid w:val="0D056C28"/>
    <w:rsid w:val="0D0BC870"/>
    <w:rsid w:val="0D23F92C"/>
    <w:rsid w:val="0D531380"/>
    <w:rsid w:val="0D5E4DAB"/>
    <w:rsid w:val="0D768059"/>
    <w:rsid w:val="0D84228A"/>
    <w:rsid w:val="0D8B523A"/>
    <w:rsid w:val="0D938847"/>
    <w:rsid w:val="0D9DEE06"/>
    <w:rsid w:val="0DA164BD"/>
    <w:rsid w:val="0DB3155C"/>
    <w:rsid w:val="0DB6D739"/>
    <w:rsid w:val="0DCE6809"/>
    <w:rsid w:val="0DE2D9D2"/>
    <w:rsid w:val="0E077552"/>
    <w:rsid w:val="0E0A2479"/>
    <w:rsid w:val="0E2756B8"/>
    <w:rsid w:val="0E2970FA"/>
    <w:rsid w:val="0E341D51"/>
    <w:rsid w:val="0E35D091"/>
    <w:rsid w:val="0E37F2CA"/>
    <w:rsid w:val="0E479324"/>
    <w:rsid w:val="0E57F3CB"/>
    <w:rsid w:val="0E5E5DA5"/>
    <w:rsid w:val="0E676577"/>
    <w:rsid w:val="0E8F1E8C"/>
    <w:rsid w:val="0EB0E386"/>
    <w:rsid w:val="0EBEA372"/>
    <w:rsid w:val="0EC609DF"/>
    <w:rsid w:val="0EDAB0BE"/>
    <w:rsid w:val="0EE154BD"/>
    <w:rsid w:val="0EF5FE49"/>
    <w:rsid w:val="0EF7A0DD"/>
    <w:rsid w:val="0F06CA8E"/>
    <w:rsid w:val="0F0FE813"/>
    <w:rsid w:val="0F60DE7A"/>
    <w:rsid w:val="0F627AE0"/>
    <w:rsid w:val="0F716F74"/>
    <w:rsid w:val="0F7C6E54"/>
    <w:rsid w:val="0F868A3A"/>
    <w:rsid w:val="0FA6449B"/>
    <w:rsid w:val="0FB55419"/>
    <w:rsid w:val="0FF2DE5F"/>
    <w:rsid w:val="100EC303"/>
    <w:rsid w:val="10291BAF"/>
    <w:rsid w:val="103DFC60"/>
    <w:rsid w:val="1057E070"/>
    <w:rsid w:val="10648F46"/>
    <w:rsid w:val="1091CEAA"/>
    <w:rsid w:val="1093713E"/>
    <w:rsid w:val="109F3148"/>
    <w:rsid w:val="10A29AEF"/>
    <w:rsid w:val="10A4E66E"/>
    <w:rsid w:val="10B01D2C"/>
    <w:rsid w:val="10D0E73E"/>
    <w:rsid w:val="10E97289"/>
    <w:rsid w:val="11183EB5"/>
    <w:rsid w:val="111A6D15"/>
    <w:rsid w:val="1128FAE8"/>
    <w:rsid w:val="112A908F"/>
    <w:rsid w:val="112D57CF"/>
    <w:rsid w:val="112FDB97"/>
    <w:rsid w:val="11363811"/>
    <w:rsid w:val="115C2A6F"/>
    <w:rsid w:val="11681000"/>
    <w:rsid w:val="116AEDEC"/>
    <w:rsid w:val="116BBF36"/>
    <w:rsid w:val="11792AC4"/>
    <w:rsid w:val="11A2478B"/>
    <w:rsid w:val="11C6A05C"/>
    <w:rsid w:val="11DD1CE7"/>
    <w:rsid w:val="11FCB1A8"/>
    <w:rsid w:val="1203A905"/>
    <w:rsid w:val="120B4999"/>
    <w:rsid w:val="120BF97F"/>
    <w:rsid w:val="1223B1A5"/>
    <w:rsid w:val="122F419F"/>
    <w:rsid w:val="1233E021"/>
    <w:rsid w:val="1261DECE"/>
    <w:rsid w:val="12720150"/>
    <w:rsid w:val="1277C7CD"/>
    <w:rsid w:val="127CDA14"/>
    <w:rsid w:val="12B427C7"/>
    <w:rsid w:val="12DCCABF"/>
    <w:rsid w:val="12DFFBA0"/>
    <w:rsid w:val="12F3FCFC"/>
    <w:rsid w:val="1300C281"/>
    <w:rsid w:val="13304579"/>
    <w:rsid w:val="133C38E9"/>
    <w:rsid w:val="1342332F"/>
    <w:rsid w:val="13471FEB"/>
    <w:rsid w:val="134E62DF"/>
    <w:rsid w:val="13689822"/>
    <w:rsid w:val="136EFC8B"/>
    <w:rsid w:val="13763CED"/>
    <w:rsid w:val="138A2AFE"/>
    <w:rsid w:val="138A8F90"/>
    <w:rsid w:val="13A0171E"/>
    <w:rsid w:val="13ACAC6A"/>
    <w:rsid w:val="13B40885"/>
    <w:rsid w:val="13B60096"/>
    <w:rsid w:val="13DC9825"/>
    <w:rsid w:val="13E22937"/>
    <w:rsid w:val="13E48FA6"/>
    <w:rsid w:val="13FB9E25"/>
    <w:rsid w:val="140D2F8A"/>
    <w:rsid w:val="1424D269"/>
    <w:rsid w:val="14429C4F"/>
    <w:rsid w:val="1443ED27"/>
    <w:rsid w:val="1460B148"/>
    <w:rsid w:val="146FBD34"/>
    <w:rsid w:val="146FDF4D"/>
    <w:rsid w:val="147B3416"/>
    <w:rsid w:val="149504A5"/>
    <w:rsid w:val="1498B49D"/>
    <w:rsid w:val="14AE061B"/>
    <w:rsid w:val="14C14BC1"/>
    <w:rsid w:val="14CB2DB0"/>
    <w:rsid w:val="14D2A7AD"/>
    <w:rsid w:val="14EFAFDF"/>
    <w:rsid w:val="14F5C30D"/>
    <w:rsid w:val="14FA9310"/>
    <w:rsid w:val="14FFB10F"/>
    <w:rsid w:val="15062594"/>
    <w:rsid w:val="15105D44"/>
    <w:rsid w:val="15288BA3"/>
    <w:rsid w:val="152B1173"/>
    <w:rsid w:val="152F8CAB"/>
    <w:rsid w:val="153006A2"/>
    <w:rsid w:val="153BB4E4"/>
    <w:rsid w:val="155472AD"/>
    <w:rsid w:val="15823578"/>
    <w:rsid w:val="158DFB17"/>
    <w:rsid w:val="15963F03"/>
    <w:rsid w:val="1596B72D"/>
    <w:rsid w:val="15A8AA08"/>
    <w:rsid w:val="15C0A2CA"/>
    <w:rsid w:val="15C733D1"/>
    <w:rsid w:val="15C87F9E"/>
    <w:rsid w:val="15D1EB79"/>
    <w:rsid w:val="15E10C22"/>
    <w:rsid w:val="15EFEE37"/>
    <w:rsid w:val="15FF605F"/>
    <w:rsid w:val="1606EE4E"/>
    <w:rsid w:val="161BDC0F"/>
    <w:rsid w:val="161E1D09"/>
    <w:rsid w:val="16264537"/>
    <w:rsid w:val="1629D857"/>
    <w:rsid w:val="164C19A4"/>
    <w:rsid w:val="166F236F"/>
    <w:rsid w:val="16735C7C"/>
    <w:rsid w:val="167F96CF"/>
    <w:rsid w:val="16874AB0"/>
    <w:rsid w:val="168772DC"/>
    <w:rsid w:val="16929DC3"/>
    <w:rsid w:val="1692CDC2"/>
    <w:rsid w:val="16B3093E"/>
    <w:rsid w:val="16C20F38"/>
    <w:rsid w:val="16CCAA2C"/>
    <w:rsid w:val="16D1E172"/>
    <w:rsid w:val="16D9D34B"/>
    <w:rsid w:val="16EBD19E"/>
    <w:rsid w:val="1710458B"/>
    <w:rsid w:val="1711DC73"/>
    <w:rsid w:val="171FE530"/>
    <w:rsid w:val="1754204B"/>
    <w:rsid w:val="1772657E"/>
    <w:rsid w:val="1776BCA2"/>
    <w:rsid w:val="17CA4BAC"/>
    <w:rsid w:val="17E5ADB4"/>
    <w:rsid w:val="17E95F94"/>
    <w:rsid w:val="1807FD13"/>
    <w:rsid w:val="18273A5A"/>
    <w:rsid w:val="182D4BBA"/>
    <w:rsid w:val="18302ACC"/>
    <w:rsid w:val="18326D5A"/>
    <w:rsid w:val="1832E03D"/>
    <w:rsid w:val="184B4DA8"/>
    <w:rsid w:val="184F1151"/>
    <w:rsid w:val="186E0C0B"/>
    <w:rsid w:val="18839B91"/>
    <w:rsid w:val="18A31FF0"/>
    <w:rsid w:val="18B0BF1C"/>
    <w:rsid w:val="18B2C7DF"/>
    <w:rsid w:val="18F8B9B4"/>
    <w:rsid w:val="18FE39DE"/>
    <w:rsid w:val="18FF99DD"/>
    <w:rsid w:val="1905D035"/>
    <w:rsid w:val="192B4309"/>
    <w:rsid w:val="19312425"/>
    <w:rsid w:val="1952803C"/>
    <w:rsid w:val="19A49AA8"/>
    <w:rsid w:val="19B9F9D5"/>
    <w:rsid w:val="19BC7A5C"/>
    <w:rsid w:val="19C53F90"/>
    <w:rsid w:val="19E11704"/>
    <w:rsid w:val="1A01B567"/>
    <w:rsid w:val="1A0D8D1A"/>
    <w:rsid w:val="1A286AF8"/>
    <w:rsid w:val="1A55290B"/>
    <w:rsid w:val="1A5A27B1"/>
    <w:rsid w:val="1A622E47"/>
    <w:rsid w:val="1A6F5121"/>
    <w:rsid w:val="1A72ED0D"/>
    <w:rsid w:val="1A74C205"/>
    <w:rsid w:val="1A8BFE5D"/>
    <w:rsid w:val="1A9062B2"/>
    <w:rsid w:val="1A9BF7E5"/>
    <w:rsid w:val="1AD618F6"/>
    <w:rsid w:val="1AF1FCF6"/>
    <w:rsid w:val="1B0542D8"/>
    <w:rsid w:val="1B11F0ED"/>
    <w:rsid w:val="1B26EB13"/>
    <w:rsid w:val="1B2C73E3"/>
    <w:rsid w:val="1B3B71E9"/>
    <w:rsid w:val="1B48015F"/>
    <w:rsid w:val="1B4D41A7"/>
    <w:rsid w:val="1B53A69E"/>
    <w:rsid w:val="1B5C98EF"/>
    <w:rsid w:val="1B66537E"/>
    <w:rsid w:val="1B6D6E8E"/>
    <w:rsid w:val="1B77B645"/>
    <w:rsid w:val="1B7F3217"/>
    <w:rsid w:val="1B87E386"/>
    <w:rsid w:val="1BAD5E14"/>
    <w:rsid w:val="1BDBEE93"/>
    <w:rsid w:val="1BECF90B"/>
    <w:rsid w:val="1BF20B7C"/>
    <w:rsid w:val="1BF3AAC4"/>
    <w:rsid w:val="1C05F8B1"/>
    <w:rsid w:val="1C4DDA15"/>
    <w:rsid w:val="1C5F5146"/>
    <w:rsid w:val="1C6E01A6"/>
    <w:rsid w:val="1C8350DA"/>
    <w:rsid w:val="1C8E254D"/>
    <w:rsid w:val="1C8EEE36"/>
    <w:rsid w:val="1C95488A"/>
    <w:rsid w:val="1C9A1376"/>
    <w:rsid w:val="1CA60F69"/>
    <w:rsid w:val="1CA997A7"/>
    <w:rsid w:val="1CD44B2C"/>
    <w:rsid w:val="1CD6D2ED"/>
    <w:rsid w:val="1CD7CB01"/>
    <w:rsid w:val="1CDC6941"/>
    <w:rsid w:val="1CE58603"/>
    <w:rsid w:val="1CECBDF6"/>
    <w:rsid w:val="1CF39D46"/>
    <w:rsid w:val="1D0AC2F4"/>
    <w:rsid w:val="1D0C5C67"/>
    <w:rsid w:val="1D1E1EEA"/>
    <w:rsid w:val="1D3F0CF6"/>
    <w:rsid w:val="1D4E05F9"/>
    <w:rsid w:val="1D552F2F"/>
    <w:rsid w:val="1D56AB1B"/>
    <w:rsid w:val="1D6FD744"/>
    <w:rsid w:val="1D700AC8"/>
    <w:rsid w:val="1D7DEC6B"/>
    <w:rsid w:val="1D7EC521"/>
    <w:rsid w:val="1D808972"/>
    <w:rsid w:val="1D8BAF94"/>
    <w:rsid w:val="1D91503E"/>
    <w:rsid w:val="1DB96CF4"/>
    <w:rsid w:val="1DBB19D6"/>
    <w:rsid w:val="1DBF6447"/>
    <w:rsid w:val="1DC254F4"/>
    <w:rsid w:val="1DC44784"/>
    <w:rsid w:val="1DD05638"/>
    <w:rsid w:val="1DE7B2BE"/>
    <w:rsid w:val="1DF92969"/>
    <w:rsid w:val="1E00DDA3"/>
    <w:rsid w:val="1E0F52E5"/>
    <w:rsid w:val="1E1B81DA"/>
    <w:rsid w:val="1E1E6102"/>
    <w:rsid w:val="1E3C3837"/>
    <w:rsid w:val="1E40FF51"/>
    <w:rsid w:val="1E41DFCA"/>
    <w:rsid w:val="1E6BE4E3"/>
    <w:rsid w:val="1E709FB7"/>
    <w:rsid w:val="1E739B62"/>
    <w:rsid w:val="1E7B51EC"/>
    <w:rsid w:val="1E94E886"/>
    <w:rsid w:val="1E991BE6"/>
    <w:rsid w:val="1EA5B810"/>
    <w:rsid w:val="1EA7A170"/>
    <w:rsid w:val="1EA7D90D"/>
    <w:rsid w:val="1EC0C07F"/>
    <w:rsid w:val="1EC251B4"/>
    <w:rsid w:val="1ECEE924"/>
    <w:rsid w:val="1EDDD78D"/>
    <w:rsid w:val="1EDE1693"/>
    <w:rsid w:val="1EE03195"/>
    <w:rsid w:val="1EF3EBDC"/>
    <w:rsid w:val="1F0C89B7"/>
    <w:rsid w:val="1F2ADDEC"/>
    <w:rsid w:val="1F2C3679"/>
    <w:rsid w:val="1F5C9328"/>
    <w:rsid w:val="1F671AA0"/>
    <w:rsid w:val="1F83831F"/>
    <w:rsid w:val="1F922568"/>
    <w:rsid w:val="1FA160A9"/>
    <w:rsid w:val="1FA57E43"/>
    <w:rsid w:val="1FCCC3A5"/>
    <w:rsid w:val="1FD3B3ED"/>
    <w:rsid w:val="1FD69388"/>
    <w:rsid w:val="1FDA4369"/>
    <w:rsid w:val="1FDBB256"/>
    <w:rsid w:val="1FDD7619"/>
    <w:rsid w:val="1FDDB02B"/>
    <w:rsid w:val="1FEBAF5E"/>
    <w:rsid w:val="20023EF6"/>
    <w:rsid w:val="20081E70"/>
    <w:rsid w:val="200D39CC"/>
    <w:rsid w:val="200E2049"/>
    <w:rsid w:val="2013279F"/>
    <w:rsid w:val="20279B5E"/>
    <w:rsid w:val="20490C13"/>
    <w:rsid w:val="204B5BFA"/>
    <w:rsid w:val="2055EF97"/>
    <w:rsid w:val="2059A9A2"/>
    <w:rsid w:val="20606EF6"/>
    <w:rsid w:val="2072E982"/>
    <w:rsid w:val="208C2045"/>
    <w:rsid w:val="20947150"/>
    <w:rsid w:val="20A5B4D3"/>
    <w:rsid w:val="20C47D90"/>
    <w:rsid w:val="20C9B122"/>
    <w:rsid w:val="20D0ADBE"/>
    <w:rsid w:val="20D1AF35"/>
    <w:rsid w:val="210D3825"/>
    <w:rsid w:val="2119E50D"/>
    <w:rsid w:val="211D3DD3"/>
    <w:rsid w:val="21206932"/>
    <w:rsid w:val="215D4319"/>
    <w:rsid w:val="21602124"/>
    <w:rsid w:val="21612C3C"/>
    <w:rsid w:val="216C3E9C"/>
    <w:rsid w:val="216FD6DF"/>
    <w:rsid w:val="217461EF"/>
    <w:rsid w:val="2188FF3C"/>
    <w:rsid w:val="21A1D528"/>
    <w:rsid w:val="21B2DD05"/>
    <w:rsid w:val="21BBB00E"/>
    <w:rsid w:val="21C27AD4"/>
    <w:rsid w:val="21DE998A"/>
    <w:rsid w:val="2203012F"/>
    <w:rsid w:val="2225768E"/>
    <w:rsid w:val="22442A79"/>
    <w:rsid w:val="22555DF0"/>
    <w:rsid w:val="225AF11E"/>
    <w:rsid w:val="22658183"/>
    <w:rsid w:val="227420A8"/>
    <w:rsid w:val="22756D30"/>
    <w:rsid w:val="2275A5F3"/>
    <w:rsid w:val="227DA850"/>
    <w:rsid w:val="22809F50"/>
    <w:rsid w:val="2282F942"/>
    <w:rsid w:val="229663BA"/>
    <w:rsid w:val="22A475A6"/>
    <w:rsid w:val="22C8C205"/>
    <w:rsid w:val="22E24E49"/>
    <w:rsid w:val="230346D5"/>
    <w:rsid w:val="23233633"/>
    <w:rsid w:val="2331E78B"/>
    <w:rsid w:val="2350022A"/>
    <w:rsid w:val="23621D89"/>
    <w:rsid w:val="236221D3"/>
    <w:rsid w:val="2365691D"/>
    <w:rsid w:val="23A5E588"/>
    <w:rsid w:val="23A7EAAD"/>
    <w:rsid w:val="23AA8ACC"/>
    <w:rsid w:val="23BBA234"/>
    <w:rsid w:val="23D7C5F2"/>
    <w:rsid w:val="23E55B85"/>
    <w:rsid w:val="23F742FC"/>
    <w:rsid w:val="24081DA7"/>
    <w:rsid w:val="241625E5"/>
    <w:rsid w:val="241EC0E8"/>
    <w:rsid w:val="242A2ED1"/>
    <w:rsid w:val="242EBCEE"/>
    <w:rsid w:val="242FAA21"/>
    <w:rsid w:val="2467B077"/>
    <w:rsid w:val="246A6503"/>
    <w:rsid w:val="24928501"/>
    <w:rsid w:val="24A2D31C"/>
    <w:rsid w:val="24B781F8"/>
    <w:rsid w:val="24BC1ED9"/>
    <w:rsid w:val="24C27271"/>
    <w:rsid w:val="24C8A7C7"/>
    <w:rsid w:val="24D76F8B"/>
    <w:rsid w:val="24DF86AF"/>
    <w:rsid w:val="24E37150"/>
    <w:rsid w:val="24E6ED08"/>
    <w:rsid w:val="24F57D0F"/>
    <w:rsid w:val="2501DEAC"/>
    <w:rsid w:val="252B0C8B"/>
    <w:rsid w:val="253E7D09"/>
    <w:rsid w:val="2543FABA"/>
    <w:rsid w:val="2558AE86"/>
    <w:rsid w:val="25596A33"/>
    <w:rsid w:val="255F61E0"/>
    <w:rsid w:val="2564DFB1"/>
    <w:rsid w:val="257489AA"/>
    <w:rsid w:val="2579517A"/>
    <w:rsid w:val="2590E7E3"/>
    <w:rsid w:val="25B341DB"/>
    <w:rsid w:val="25B9241A"/>
    <w:rsid w:val="25BE3533"/>
    <w:rsid w:val="25F2C4A3"/>
    <w:rsid w:val="25F5FBD8"/>
    <w:rsid w:val="260391CC"/>
    <w:rsid w:val="2608FC61"/>
    <w:rsid w:val="261E3E7A"/>
    <w:rsid w:val="2623EAC6"/>
    <w:rsid w:val="2633B7A9"/>
    <w:rsid w:val="265295FF"/>
    <w:rsid w:val="2654DC49"/>
    <w:rsid w:val="2684F6BD"/>
    <w:rsid w:val="269A7F8C"/>
    <w:rsid w:val="26B019A2"/>
    <w:rsid w:val="26B8C75E"/>
    <w:rsid w:val="26C236A7"/>
    <w:rsid w:val="26D2FD67"/>
    <w:rsid w:val="26DFDD10"/>
    <w:rsid w:val="26E4C69D"/>
    <w:rsid w:val="26F5AC9B"/>
    <w:rsid w:val="26FEA27D"/>
    <w:rsid w:val="271018C2"/>
    <w:rsid w:val="27114796"/>
    <w:rsid w:val="2746FFBC"/>
    <w:rsid w:val="27515037"/>
    <w:rsid w:val="275BAB32"/>
    <w:rsid w:val="27740DEC"/>
    <w:rsid w:val="27C585CC"/>
    <w:rsid w:val="27CB7460"/>
    <w:rsid w:val="27D05B2B"/>
    <w:rsid w:val="27D0E49B"/>
    <w:rsid w:val="27D10C25"/>
    <w:rsid w:val="27EC4A4E"/>
    <w:rsid w:val="27EE6660"/>
    <w:rsid w:val="280D5E00"/>
    <w:rsid w:val="2811364C"/>
    <w:rsid w:val="2816FDD3"/>
    <w:rsid w:val="282C13A4"/>
    <w:rsid w:val="284561A3"/>
    <w:rsid w:val="284C3300"/>
    <w:rsid w:val="285006A3"/>
    <w:rsid w:val="28601C62"/>
    <w:rsid w:val="286E67F7"/>
    <w:rsid w:val="2879ED14"/>
    <w:rsid w:val="28B286A3"/>
    <w:rsid w:val="28BBAEB8"/>
    <w:rsid w:val="28C7A221"/>
    <w:rsid w:val="28CBBE24"/>
    <w:rsid w:val="28CBBF1A"/>
    <w:rsid w:val="28E67AD9"/>
    <w:rsid w:val="28ED6E20"/>
    <w:rsid w:val="28F16CE2"/>
    <w:rsid w:val="2902D340"/>
    <w:rsid w:val="291041A9"/>
    <w:rsid w:val="2942147C"/>
    <w:rsid w:val="29510BDA"/>
    <w:rsid w:val="295718CE"/>
    <w:rsid w:val="296CF776"/>
    <w:rsid w:val="297BB93F"/>
    <w:rsid w:val="29881AAF"/>
    <w:rsid w:val="298B8E7C"/>
    <w:rsid w:val="298EFA66"/>
    <w:rsid w:val="29AB7ABE"/>
    <w:rsid w:val="29B41DD4"/>
    <w:rsid w:val="29B42F6B"/>
    <w:rsid w:val="29C89687"/>
    <w:rsid w:val="29CFA1B2"/>
    <w:rsid w:val="29DDB627"/>
    <w:rsid w:val="29DE2205"/>
    <w:rsid w:val="29E901EC"/>
    <w:rsid w:val="29E9644E"/>
    <w:rsid w:val="29FA7D31"/>
    <w:rsid w:val="29FDB040"/>
    <w:rsid w:val="29FDC310"/>
    <w:rsid w:val="2A00E435"/>
    <w:rsid w:val="2A0C0C44"/>
    <w:rsid w:val="2A0F904C"/>
    <w:rsid w:val="2A0F9627"/>
    <w:rsid w:val="2A100694"/>
    <w:rsid w:val="2A4166FA"/>
    <w:rsid w:val="2A45C784"/>
    <w:rsid w:val="2A5ADBA2"/>
    <w:rsid w:val="2A61E849"/>
    <w:rsid w:val="2A72465A"/>
    <w:rsid w:val="2A80A968"/>
    <w:rsid w:val="2A984700"/>
    <w:rsid w:val="2AC2D284"/>
    <w:rsid w:val="2ADF73C3"/>
    <w:rsid w:val="2AF82780"/>
    <w:rsid w:val="2B086434"/>
    <w:rsid w:val="2B21F617"/>
    <w:rsid w:val="2B23D4E5"/>
    <w:rsid w:val="2B31282D"/>
    <w:rsid w:val="2B4E9E95"/>
    <w:rsid w:val="2B522A9A"/>
    <w:rsid w:val="2B5C1373"/>
    <w:rsid w:val="2B5EF382"/>
    <w:rsid w:val="2B73DB86"/>
    <w:rsid w:val="2B7B2066"/>
    <w:rsid w:val="2B8ECBB1"/>
    <w:rsid w:val="2B9B885C"/>
    <w:rsid w:val="2BB34E33"/>
    <w:rsid w:val="2BE5F60E"/>
    <w:rsid w:val="2C0E4BC2"/>
    <w:rsid w:val="2C11B9AF"/>
    <w:rsid w:val="2C15DAB1"/>
    <w:rsid w:val="2C4F5664"/>
    <w:rsid w:val="2C5208C6"/>
    <w:rsid w:val="2C58FCCB"/>
    <w:rsid w:val="2C8C5620"/>
    <w:rsid w:val="2C8EB990"/>
    <w:rsid w:val="2C9B506E"/>
    <w:rsid w:val="2CA763BF"/>
    <w:rsid w:val="2CB41111"/>
    <w:rsid w:val="2CBD03F8"/>
    <w:rsid w:val="2CE02138"/>
    <w:rsid w:val="2CE6D2D5"/>
    <w:rsid w:val="2CEFD772"/>
    <w:rsid w:val="2CF022E2"/>
    <w:rsid w:val="2CF3B6D4"/>
    <w:rsid w:val="2CF42368"/>
    <w:rsid w:val="2CF9EF8B"/>
    <w:rsid w:val="2D168146"/>
    <w:rsid w:val="2D305276"/>
    <w:rsid w:val="2D44CEA1"/>
    <w:rsid w:val="2D495628"/>
    <w:rsid w:val="2D536D21"/>
    <w:rsid w:val="2D6A1A7A"/>
    <w:rsid w:val="2D71FC6F"/>
    <w:rsid w:val="2D774A33"/>
    <w:rsid w:val="2D920EE7"/>
    <w:rsid w:val="2DA2BB1C"/>
    <w:rsid w:val="2DC69A58"/>
    <w:rsid w:val="2DCAC002"/>
    <w:rsid w:val="2DCB94A3"/>
    <w:rsid w:val="2DD64463"/>
    <w:rsid w:val="2DDACF77"/>
    <w:rsid w:val="2E021958"/>
    <w:rsid w:val="2E17016D"/>
    <w:rsid w:val="2E4E59E7"/>
    <w:rsid w:val="2E4F4CC0"/>
    <w:rsid w:val="2E5CF6A7"/>
    <w:rsid w:val="2E6747A0"/>
    <w:rsid w:val="2E6BD4C8"/>
    <w:rsid w:val="2E750092"/>
    <w:rsid w:val="2E83C114"/>
    <w:rsid w:val="2E863F57"/>
    <w:rsid w:val="2E912881"/>
    <w:rsid w:val="2EDA3CF5"/>
    <w:rsid w:val="2EEAEEF5"/>
    <w:rsid w:val="2EECF823"/>
    <w:rsid w:val="2F0445B8"/>
    <w:rsid w:val="2F1F0F74"/>
    <w:rsid w:val="2F245788"/>
    <w:rsid w:val="2F3B009E"/>
    <w:rsid w:val="2F3B4706"/>
    <w:rsid w:val="2F6C6E03"/>
    <w:rsid w:val="2F70CAD0"/>
    <w:rsid w:val="2F7DD966"/>
    <w:rsid w:val="2F98BCB5"/>
    <w:rsid w:val="2F99A971"/>
    <w:rsid w:val="2FB8B30F"/>
    <w:rsid w:val="2FC7A748"/>
    <w:rsid w:val="2FCECE1C"/>
    <w:rsid w:val="2FD92242"/>
    <w:rsid w:val="2FE7F03F"/>
    <w:rsid w:val="2FF6665F"/>
    <w:rsid w:val="3009F466"/>
    <w:rsid w:val="30159A3E"/>
    <w:rsid w:val="3023E0CC"/>
    <w:rsid w:val="30274D6F"/>
    <w:rsid w:val="30288C13"/>
    <w:rsid w:val="3031C19F"/>
    <w:rsid w:val="30535A4D"/>
    <w:rsid w:val="3055A829"/>
    <w:rsid w:val="305F45E7"/>
    <w:rsid w:val="308795D1"/>
    <w:rsid w:val="30942A45"/>
    <w:rsid w:val="30AD6A70"/>
    <w:rsid w:val="30EFFE2D"/>
    <w:rsid w:val="30F5C9FD"/>
    <w:rsid w:val="30FC166D"/>
    <w:rsid w:val="30FCF0F5"/>
    <w:rsid w:val="3105B235"/>
    <w:rsid w:val="313C4713"/>
    <w:rsid w:val="313D6758"/>
    <w:rsid w:val="313E97C6"/>
    <w:rsid w:val="3164BF22"/>
    <w:rsid w:val="3168ED09"/>
    <w:rsid w:val="3177E02C"/>
    <w:rsid w:val="319C68F7"/>
    <w:rsid w:val="31C9A1E8"/>
    <w:rsid w:val="31CA2834"/>
    <w:rsid w:val="31E75B88"/>
    <w:rsid w:val="3216C2A1"/>
    <w:rsid w:val="321F236F"/>
    <w:rsid w:val="32258DB6"/>
    <w:rsid w:val="322ACFD6"/>
    <w:rsid w:val="32440A1C"/>
    <w:rsid w:val="3259780D"/>
    <w:rsid w:val="326198BE"/>
    <w:rsid w:val="326530B0"/>
    <w:rsid w:val="3274E226"/>
    <w:rsid w:val="329D3AE6"/>
    <w:rsid w:val="329D6B87"/>
    <w:rsid w:val="32A4A2B8"/>
    <w:rsid w:val="32D166F2"/>
    <w:rsid w:val="32E0D841"/>
    <w:rsid w:val="32E635F9"/>
    <w:rsid w:val="32FE661D"/>
    <w:rsid w:val="3314B25F"/>
    <w:rsid w:val="331C4AFE"/>
    <w:rsid w:val="33211355"/>
    <w:rsid w:val="33576690"/>
    <w:rsid w:val="335CAA49"/>
    <w:rsid w:val="33728607"/>
    <w:rsid w:val="33738D99"/>
    <w:rsid w:val="339ECDE2"/>
    <w:rsid w:val="33A0FC4C"/>
    <w:rsid w:val="33BA0D74"/>
    <w:rsid w:val="33BAF140"/>
    <w:rsid w:val="33BB0619"/>
    <w:rsid w:val="33BE6018"/>
    <w:rsid w:val="33BF7F28"/>
    <w:rsid w:val="33C49288"/>
    <w:rsid w:val="33CB3EF2"/>
    <w:rsid w:val="33D22D3A"/>
    <w:rsid w:val="33ED32FD"/>
    <w:rsid w:val="33F4AD52"/>
    <w:rsid w:val="3408A972"/>
    <w:rsid w:val="340D09F1"/>
    <w:rsid w:val="34344B10"/>
    <w:rsid w:val="34492407"/>
    <w:rsid w:val="344D736D"/>
    <w:rsid w:val="345B3AB3"/>
    <w:rsid w:val="3472F59B"/>
    <w:rsid w:val="34738ED4"/>
    <w:rsid w:val="3475081A"/>
    <w:rsid w:val="347B4A5D"/>
    <w:rsid w:val="349FF84F"/>
    <w:rsid w:val="34A1A430"/>
    <w:rsid w:val="34A74E4B"/>
    <w:rsid w:val="34B18ECE"/>
    <w:rsid w:val="34B7C650"/>
    <w:rsid w:val="34B8D019"/>
    <w:rsid w:val="34BBB592"/>
    <w:rsid w:val="34DC323B"/>
    <w:rsid w:val="34EE72B2"/>
    <w:rsid w:val="3501956F"/>
    <w:rsid w:val="350231F0"/>
    <w:rsid w:val="3507FCC1"/>
    <w:rsid w:val="3521728B"/>
    <w:rsid w:val="3531D0F6"/>
    <w:rsid w:val="3547B2A2"/>
    <w:rsid w:val="355B3A82"/>
    <w:rsid w:val="35729C10"/>
    <w:rsid w:val="358D607D"/>
    <w:rsid w:val="359C381B"/>
    <w:rsid w:val="359ECD76"/>
    <w:rsid w:val="35A022E4"/>
    <w:rsid w:val="35BEEAB9"/>
    <w:rsid w:val="35BF8B5C"/>
    <w:rsid w:val="35C42CB6"/>
    <w:rsid w:val="35D28E84"/>
    <w:rsid w:val="35F67BC2"/>
    <w:rsid w:val="35F9A54E"/>
    <w:rsid w:val="3631B48E"/>
    <w:rsid w:val="363C7C56"/>
    <w:rsid w:val="3661C4FA"/>
    <w:rsid w:val="3666CB79"/>
    <w:rsid w:val="366C6454"/>
    <w:rsid w:val="3694DD41"/>
    <w:rsid w:val="369D126F"/>
    <w:rsid w:val="36E1304F"/>
    <w:rsid w:val="36E3858B"/>
    <w:rsid w:val="36E6FC76"/>
    <w:rsid w:val="36EC37A6"/>
    <w:rsid w:val="36ED1530"/>
    <w:rsid w:val="36FC1382"/>
    <w:rsid w:val="37038B3F"/>
    <w:rsid w:val="3712AA88"/>
    <w:rsid w:val="37527324"/>
    <w:rsid w:val="375DA1AB"/>
    <w:rsid w:val="376E202D"/>
    <w:rsid w:val="37B49CAA"/>
    <w:rsid w:val="37DD06A9"/>
    <w:rsid w:val="37E9C3CD"/>
    <w:rsid w:val="37ED8B1A"/>
    <w:rsid w:val="37F2A202"/>
    <w:rsid w:val="3810C651"/>
    <w:rsid w:val="381CAB95"/>
    <w:rsid w:val="382B7A23"/>
    <w:rsid w:val="3830ADA2"/>
    <w:rsid w:val="38327E5C"/>
    <w:rsid w:val="3842CC58"/>
    <w:rsid w:val="38518349"/>
    <w:rsid w:val="38747F2F"/>
    <w:rsid w:val="388F7A75"/>
    <w:rsid w:val="3891D13B"/>
    <w:rsid w:val="38934FAF"/>
    <w:rsid w:val="38AF7967"/>
    <w:rsid w:val="38C0A420"/>
    <w:rsid w:val="38C5013F"/>
    <w:rsid w:val="38ED0F72"/>
    <w:rsid w:val="38FCA771"/>
    <w:rsid w:val="390C82DD"/>
    <w:rsid w:val="392BDC6D"/>
    <w:rsid w:val="393121E0"/>
    <w:rsid w:val="39314610"/>
    <w:rsid w:val="39597E6A"/>
    <w:rsid w:val="3970BD7E"/>
    <w:rsid w:val="397514AC"/>
    <w:rsid w:val="399004CE"/>
    <w:rsid w:val="3998E84A"/>
    <w:rsid w:val="39A68CE8"/>
    <w:rsid w:val="39B35E10"/>
    <w:rsid w:val="39B39906"/>
    <w:rsid w:val="39BF3E04"/>
    <w:rsid w:val="39F690C6"/>
    <w:rsid w:val="3A0D391E"/>
    <w:rsid w:val="3A139715"/>
    <w:rsid w:val="3A21858D"/>
    <w:rsid w:val="3A28D12C"/>
    <w:rsid w:val="3A2ABA62"/>
    <w:rsid w:val="3A3AFC5A"/>
    <w:rsid w:val="3A546B99"/>
    <w:rsid w:val="3A604D85"/>
    <w:rsid w:val="3A6FA93E"/>
    <w:rsid w:val="3A86D862"/>
    <w:rsid w:val="3A8881DF"/>
    <w:rsid w:val="3A8CB578"/>
    <w:rsid w:val="3AA70C69"/>
    <w:rsid w:val="3AAFDFFC"/>
    <w:rsid w:val="3AC31062"/>
    <w:rsid w:val="3AE1B004"/>
    <w:rsid w:val="3AE50815"/>
    <w:rsid w:val="3AFC6B52"/>
    <w:rsid w:val="3B0B2D45"/>
    <w:rsid w:val="3B0CB8A1"/>
    <w:rsid w:val="3B0EC622"/>
    <w:rsid w:val="3B0FBBAE"/>
    <w:rsid w:val="3B1B5340"/>
    <w:rsid w:val="3B1EEAC1"/>
    <w:rsid w:val="3B41A819"/>
    <w:rsid w:val="3B5944BD"/>
    <w:rsid w:val="3B8F3180"/>
    <w:rsid w:val="3B911BFC"/>
    <w:rsid w:val="3B98217A"/>
    <w:rsid w:val="3BA2E39D"/>
    <w:rsid w:val="3BADF2DA"/>
    <w:rsid w:val="3BB8F091"/>
    <w:rsid w:val="3BC8FD97"/>
    <w:rsid w:val="3BD368CA"/>
    <w:rsid w:val="3BD86092"/>
    <w:rsid w:val="3BDAEBFF"/>
    <w:rsid w:val="3BE1821D"/>
    <w:rsid w:val="3BF96AFB"/>
    <w:rsid w:val="3C05B587"/>
    <w:rsid w:val="3C0C5AA0"/>
    <w:rsid w:val="3C234D71"/>
    <w:rsid w:val="3C2C280B"/>
    <w:rsid w:val="3C3A89D7"/>
    <w:rsid w:val="3C3E3998"/>
    <w:rsid w:val="3C3F5CF5"/>
    <w:rsid w:val="3C519BFE"/>
    <w:rsid w:val="3C644623"/>
    <w:rsid w:val="3C7391E3"/>
    <w:rsid w:val="3C78D170"/>
    <w:rsid w:val="3C79C9C7"/>
    <w:rsid w:val="3C79E6CB"/>
    <w:rsid w:val="3C9A3A95"/>
    <w:rsid w:val="3C9E7CED"/>
    <w:rsid w:val="3C9FA12F"/>
    <w:rsid w:val="3CA14351"/>
    <w:rsid w:val="3CAB7817"/>
    <w:rsid w:val="3CB628E2"/>
    <w:rsid w:val="3CB9DAF1"/>
    <w:rsid w:val="3CC9813B"/>
    <w:rsid w:val="3CCF39FA"/>
    <w:rsid w:val="3CD0CDAF"/>
    <w:rsid w:val="3CD2FAB8"/>
    <w:rsid w:val="3CD4BFCE"/>
    <w:rsid w:val="3CDFAB08"/>
    <w:rsid w:val="3CEB6CA9"/>
    <w:rsid w:val="3D073832"/>
    <w:rsid w:val="3D0BA89B"/>
    <w:rsid w:val="3D0C0C4B"/>
    <w:rsid w:val="3D27D260"/>
    <w:rsid w:val="3D5F0DF6"/>
    <w:rsid w:val="3D61E4A6"/>
    <w:rsid w:val="3D82BD16"/>
    <w:rsid w:val="3D8F4FBF"/>
    <w:rsid w:val="3D9B0D14"/>
    <w:rsid w:val="3D9FE3F1"/>
    <w:rsid w:val="3DC45CFB"/>
    <w:rsid w:val="3DCFC4B8"/>
    <w:rsid w:val="3DD01978"/>
    <w:rsid w:val="3DD677C0"/>
    <w:rsid w:val="3DE7A2D0"/>
    <w:rsid w:val="3DF87CC1"/>
    <w:rsid w:val="3DF9B61F"/>
    <w:rsid w:val="3E001782"/>
    <w:rsid w:val="3E008E1E"/>
    <w:rsid w:val="3E0A4C3A"/>
    <w:rsid w:val="3E0E19FF"/>
    <w:rsid w:val="3E12E68C"/>
    <w:rsid w:val="3E18C443"/>
    <w:rsid w:val="3E1D982F"/>
    <w:rsid w:val="3E2DDB5A"/>
    <w:rsid w:val="3E31A845"/>
    <w:rsid w:val="3E35BB65"/>
    <w:rsid w:val="3E3E1C97"/>
    <w:rsid w:val="3E6074C5"/>
    <w:rsid w:val="3E63B2B8"/>
    <w:rsid w:val="3E974842"/>
    <w:rsid w:val="3E98F28A"/>
    <w:rsid w:val="3EA7DCAC"/>
    <w:rsid w:val="3EB570DF"/>
    <w:rsid w:val="3EB72696"/>
    <w:rsid w:val="3ED3300E"/>
    <w:rsid w:val="3ED5E000"/>
    <w:rsid w:val="3EE15A24"/>
    <w:rsid w:val="3EE186D6"/>
    <w:rsid w:val="3F0205A9"/>
    <w:rsid w:val="3F2A682E"/>
    <w:rsid w:val="3F2F9EF3"/>
    <w:rsid w:val="3F5BF344"/>
    <w:rsid w:val="3F920F01"/>
    <w:rsid w:val="3FBCAEA3"/>
    <w:rsid w:val="3FC16894"/>
    <w:rsid w:val="3FC76C99"/>
    <w:rsid w:val="3FCC810C"/>
    <w:rsid w:val="3FCD78A6"/>
    <w:rsid w:val="4020AEDC"/>
    <w:rsid w:val="402BFFCF"/>
    <w:rsid w:val="40458DCE"/>
    <w:rsid w:val="406C17F2"/>
    <w:rsid w:val="406E8FE6"/>
    <w:rsid w:val="40A05663"/>
    <w:rsid w:val="40B5ABD7"/>
    <w:rsid w:val="40DEF576"/>
    <w:rsid w:val="40FB30DF"/>
    <w:rsid w:val="40FCF7C8"/>
    <w:rsid w:val="41150273"/>
    <w:rsid w:val="4115DCC8"/>
    <w:rsid w:val="412BF675"/>
    <w:rsid w:val="414986A0"/>
    <w:rsid w:val="4149C6D4"/>
    <w:rsid w:val="4150B5FD"/>
    <w:rsid w:val="4168B68E"/>
    <w:rsid w:val="416CC697"/>
    <w:rsid w:val="41731252"/>
    <w:rsid w:val="41B818E6"/>
    <w:rsid w:val="41CDF8F6"/>
    <w:rsid w:val="41CEBB5E"/>
    <w:rsid w:val="41E15E2F"/>
    <w:rsid w:val="41E21B26"/>
    <w:rsid w:val="41FB4383"/>
    <w:rsid w:val="41FD4DEF"/>
    <w:rsid w:val="4201CBF7"/>
    <w:rsid w:val="4212C347"/>
    <w:rsid w:val="421A7F85"/>
    <w:rsid w:val="42265551"/>
    <w:rsid w:val="4266E5B3"/>
    <w:rsid w:val="4269804C"/>
    <w:rsid w:val="426FFE03"/>
    <w:rsid w:val="42A7CD28"/>
    <w:rsid w:val="42B74D87"/>
    <w:rsid w:val="42C2ABF7"/>
    <w:rsid w:val="42C53584"/>
    <w:rsid w:val="42C7C679"/>
    <w:rsid w:val="42DB4B32"/>
    <w:rsid w:val="4305BE13"/>
    <w:rsid w:val="430D85AB"/>
    <w:rsid w:val="4311E7EE"/>
    <w:rsid w:val="4317815A"/>
    <w:rsid w:val="4334B693"/>
    <w:rsid w:val="433BBF33"/>
    <w:rsid w:val="434520BF"/>
    <w:rsid w:val="434E76AD"/>
    <w:rsid w:val="43571767"/>
    <w:rsid w:val="43662964"/>
    <w:rsid w:val="4372E185"/>
    <w:rsid w:val="4376B774"/>
    <w:rsid w:val="438CCEA2"/>
    <w:rsid w:val="439B9950"/>
    <w:rsid w:val="43ABF43C"/>
    <w:rsid w:val="43BFB0D7"/>
    <w:rsid w:val="43C20893"/>
    <w:rsid w:val="43C9F619"/>
    <w:rsid w:val="43DBD5E7"/>
    <w:rsid w:val="43E960B9"/>
    <w:rsid w:val="43FC4AC6"/>
    <w:rsid w:val="44024790"/>
    <w:rsid w:val="4463FF78"/>
    <w:rsid w:val="4465C6D3"/>
    <w:rsid w:val="44672358"/>
    <w:rsid w:val="446D5F02"/>
    <w:rsid w:val="44786FC3"/>
    <w:rsid w:val="447DA5E7"/>
    <w:rsid w:val="449F4183"/>
    <w:rsid w:val="44A48E6A"/>
    <w:rsid w:val="44B8D300"/>
    <w:rsid w:val="44BD1E2A"/>
    <w:rsid w:val="44C41AC3"/>
    <w:rsid w:val="44DBACBB"/>
    <w:rsid w:val="44DF2CAC"/>
    <w:rsid w:val="44E0A2F3"/>
    <w:rsid w:val="45101252"/>
    <w:rsid w:val="45103D39"/>
    <w:rsid w:val="45171E30"/>
    <w:rsid w:val="4518FAA7"/>
    <w:rsid w:val="4518FEF1"/>
    <w:rsid w:val="451F74BA"/>
    <w:rsid w:val="4526A370"/>
    <w:rsid w:val="455DD8F4"/>
    <w:rsid w:val="4574D2F1"/>
    <w:rsid w:val="45768963"/>
    <w:rsid w:val="4578DDB9"/>
    <w:rsid w:val="458D1416"/>
    <w:rsid w:val="45CF6F94"/>
    <w:rsid w:val="45EA3434"/>
    <w:rsid w:val="45F1B546"/>
    <w:rsid w:val="45F3716E"/>
    <w:rsid w:val="45F69110"/>
    <w:rsid w:val="45F6A0BB"/>
    <w:rsid w:val="45FDEEFF"/>
    <w:rsid w:val="460B7C2C"/>
    <w:rsid w:val="4610EF42"/>
    <w:rsid w:val="463B11E4"/>
    <w:rsid w:val="464025D2"/>
    <w:rsid w:val="46438ACA"/>
    <w:rsid w:val="464AEED9"/>
    <w:rsid w:val="464DDDCB"/>
    <w:rsid w:val="4660C239"/>
    <w:rsid w:val="466D2D90"/>
    <w:rsid w:val="46737F3E"/>
    <w:rsid w:val="467CC181"/>
    <w:rsid w:val="46807CDD"/>
    <w:rsid w:val="468F4AB7"/>
    <w:rsid w:val="46929633"/>
    <w:rsid w:val="4693697E"/>
    <w:rsid w:val="4699C634"/>
    <w:rsid w:val="46B2EE91"/>
    <w:rsid w:val="46B4C2F8"/>
    <w:rsid w:val="46B55CD7"/>
    <w:rsid w:val="46C0E57C"/>
    <w:rsid w:val="46C2FBBD"/>
    <w:rsid w:val="46C67B50"/>
    <w:rsid w:val="46D0F9FD"/>
    <w:rsid w:val="46E025C8"/>
    <w:rsid w:val="46F8327C"/>
    <w:rsid w:val="46F87714"/>
    <w:rsid w:val="46F95448"/>
    <w:rsid w:val="46F9A955"/>
    <w:rsid w:val="4710A352"/>
    <w:rsid w:val="4735463D"/>
    <w:rsid w:val="4735AFE9"/>
    <w:rsid w:val="4737D213"/>
    <w:rsid w:val="473BA6D4"/>
    <w:rsid w:val="47A419FF"/>
    <w:rsid w:val="47AD433B"/>
    <w:rsid w:val="47BC0E9E"/>
    <w:rsid w:val="47BCEACF"/>
    <w:rsid w:val="47C89C2E"/>
    <w:rsid w:val="47CD91F4"/>
    <w:rsid w:val="47F0CA7D"/>
    <w:rsid w:val="47F4BEEC"/>
    <w:rsid w:val="4803B4C1"/>
    <w:rsid w:val="48087DD1"/>
    <w:rsid w:val="481A331C"/>
    <w:rsid w:val="482D8679"/>
    <w:rsid w:val="48361ECF"/>
    <w:rsid w:val="484B1F0A"/>
    <w:rsid w:val="484EBEF2"/>
    <w:rsid w:val="48522409"/>
    <w:rsid w:val="48712830"/>
    <w:rsid w:val="48A59D30"/>
    <w:rsid w:val="48D151F9"/>
    <w:rsid w:val="48EDE813"/>
    <w:rsid w:val="49091951"/>
    <w:rsid w:val="490C23BB"/>
    <w:rsid w:val="4919B17C"/>
    <w:rsid w:val="491EDEE0"/>
    <w:rsid w:val="49206ABB"/>
    <w:rsid w:val="49499030"/>
    <w:rsid w:val="4964C341"/>
    <w:rsid w:val="49828F9B"/>
    <w:rsid w:val="498C9ADE"/>
    <w:rsid w:val="49ADA147"/>
    <w:rsid w:val="49B18DF4"/>
    <w:rsid w:val="49BF6B16"/>
    <w:rsid w:val="49D9BD80"/>
    <w:rsid w:val="49ED2D0B"/>
    <w:rsid w:val="49F772C5"/>
    <w:rsid w:val="4A077D4A"/>
    <w:rsid w:val="4A07BFCC"/>
    <w:rsid w:val="4A0D1615"/>
    <w:rsid w:val="4A13DCA6"/>
    <w:rsid w:val="4A2DA1BB"/>
    <w:rsid w:val="4A7574D0"/>
    <w:rsid w:val="4AAD3AE4"/>
    <w:rsid w:val="4AB48CD9"/>
    <w:rsid w:val="4AC66437"/>
    <w:rsid w:val="4AF9F3DD"/>
    <w:rsid w:val="4AFA3B85"/>
    <w:rsid w:val="4B08749F"/>
    <w:rsid w:val="4B0BE225"/>
    <w:rsid w:val="4B0F5B98"/>
    <w:rsid w:val="4B2E94C5"/>
    <w:rsid w:val="4B2F1526"/>
    <w:rsid w:val="4B4D32E1"/>
    <w:rsid w:val="4B62DA01"/>
    <w:rsid w:val="4B6EADB9"/>
    <w:rsid w:val="4B88FD6C"/>
    <w:rsid w:val="4B902540"/>
    <w:rsid w:val="4B9F6522"/>
    <w:rsid w:val="4BA6E181"/>
    <w:rsid w:val="4BC66DFD"/>
    <w:rsid w:val="4BCD1A78"/>
    <w:rsid w:val="4BD41988"/>
    <w:rsid w:val="4BD6D8FE"/>
    <w:rsid w:val="4BD794A6"/>
    <w:rsid w:val="4BDA8ED9"/>
    <w:rsid w:val="4C0C6078"/>
    <w:rsid w:val="4C0F6920"/>
    <w:rsid w:val="4C3F2391"/>
    <w:rsid w:val="4C40BA13"/>
    <w:rsid w:val="4C490B45"/>
    <w:rsid w:val="4C540826"/>
    <w:rsid w:val="4C543014"/>
    <w:rsid w:val="4C57714A"/>
    <w:rsid w:val="4C5F2167"/>
    <w:rsid w:val="4C6330B7"/>
    <w:rsid w:val="4C64C490"/>
    <w:rsid w:val="4C7ABDB0"/>
    <w:rsid w:val="4C92331D"/>
    <w:rsid w:val="4C96E2C0"/>
    <w:rsid w:val="4CA53B43"/>
    <w:rsid w:val="4CADA02A"/>
    <w:rsid w:val="4CB01A82"/>
    <w:rsid w:val="4CC43BA0"/>
    <w:rsid w:val="4CC6D50D"/>
    <w:rsid w:val="4CE4D8C7"/>
    <w:rsid w:val="4CED6061"/>
    <w:rsid w:val="4CF0E24B"/>
    <w:rsid w:val="4CF4ABD8"/>
    <w:rsid w:val="4CF9977D"/>
    <w:rsid w:val="4CFA1D96"/>
    <w:rsid w:val="4D1A3655"/>
    <w:rsid w:val="4D1C9DE8"/>
    <w:rsid w:val="4D1D6BCC"/>
    <w:rsid w:val="4D2CE66A"/>
    <w:rsid w:val="4D440139"/>
    <w:rsid w:val="4D4D608C"/>
    <w:rsid w:val="4D567BA6"/>
    <w:rsid w:val="4D6926C0"/>
    <w:rsid w:val="4D753EE3"/>
    <w:rsid w:val="4D85F762"/>
    <w:rsid w:val="4D9F30CE"/>
    <w:rsid w:val="4DB32061"/>
    <w:rsid w:val="4DBDB9F1"/>
    <w:rsid w:val="4DF590A0"/>
    <w:rsid w:val="4DF85556"/>
    <w:rsid w:val="4DFBB1B9"/>
    <w:rsid w:val="4DFCBE7B"/>
    <w:rsid w:val="4E06DA5E"/>
    <w:rsid w:val="4E1654A5"/>
    <w:rsid w:val="4E2EA3B2"/>
    <w:rsid w:val="4E31E5EA"/>
    <w:rsid w:val="4E32B321"/>
    <w:rsid w:val="4E5600BE"/>
    <w:rsid w:val="4E62C6A9"/>
    <w:rsid w:val="4E66B5E8"/>
    <w:rsid w:val="4E6ACDA5"/>
    <w:rsid w:val="4E784D69"/>
    <w:rsid w:val="4E995326"/>
    <w:rsid w:val="4E9FCC8F"/>
    <w:rsid w:val="4EA63D60"/>
    <w:rsid w:val="4EB98D82"/>
    <w:rsid w:val="4EBD8050"/>
    <w:rsid w:val="4EC2684D"/>
    <w:rsid w:val="4ECE2011"/>
    <w:rsid w:val="4EDAC401"/>
    <w:rsid w:val="4EE223D3"/>
    <w:rsid w:val="4EE99E88"/>
    <w:rsid w:val="4EFC7F8B"/>
    <w:rsid w:val="4EFD92F0"/>
    <w:rsid w:val="4F04BB3A"/>
    <w:rsid w:val="4F0CA8C0"/>
    <w:rsid w:val="4F265A56"/>
    <w:rsid w:val="4F3B8F02"/>
    <w:rsid w:val="4F8D2181"/>
    <w:rsid w:val="4F8E1748"/>
    <w:rsid w:val="4F99699C"/>
    <w:rsid w:val="4FB5C8E5"/>
    <w:rsid w:val="4FB73EC0"/>
    <w:rsid w:val="4FBD2BCC"/>
    <w:rsid w:val="4FC3443C"/>
    <w:rsid w:val="4FCEC8B4"/>
    <w:rsid w:val="500CC941"/>
    <w:rsid w:val="501D3318"/>
    <w:rsid w:val="50286F98"/>
    <w:rsid w:val="50549E14"/>
    <w:rsid w:val="505D99F6"/>
    <w:rsid w:val="5060F3FB"/>
    <w:rsid w:val="5073499C"/>
    <w:rsid w:val="507D8C66"/>
    <w:rsid w:val="508887ED"/>
    <w:rsid w:val="50B1FB4A"/>
    <w:rsid w:val="50C69560"/>
    <w:rsid w:val="50CE4CF9"/>
    <w:rsid w:val="50DFD19B"/>
    <w:rsid w:val="50FC012B"/>
    <w:rsid w:val="5117B70B"/>
    <w:rsid w:val="511C7742"/>
    <w:rsid w:val="5125814B"/>
    <w:rsid w:val="513313C3"/>
    <w:rsid w:val="514E2ED3"/>
    <w:rsid w:val="514E2F2F"/>
    <w:rsid w:val="515C9764"/>
    <w:rsid w:val="515D3339"/>
    <w:rsid w:val="5165B6A1"/>
    <w:rsid w:val="518EF54E"/>
    <w:rsid w:val="51E84B9D"/>
    <w:rsid w:val="51ECFA54"/>
    <w:rsid w:val="51F0578E"/>
    <w:rsid w:val="51F06DB9"/>
    <w:rsid w:val="51F12E44"/>
    <w:rsid w:val="51F5A138"/>
    <w:rsid w:val="51FA6DC7"/>
    <w:rsid w:val="5215A4DF"/>
    <w:rsid w:val="5217F06F"/>
    <w:rsid w:val="5231B2DF"/>
    <w:rsid w:val="523273C9"/>
    <w:rsid w:val="523C7E59"/>
    <w:rsid w:val="523E8B10"/>
    <w:rsid w:val="523F1368"/>
    <w:rsid w:val="52444982"/>
    <w:rsid w:val="5263B1EE"/>
    <w:rsid w:val="5263D0B2"/>
    <w:rsid w:val="52715EA2"/>
    <w:rsid w:val="527B351B"/>
    <w:rsid w:val="52B72804"/>
    <w:rsid w:val="532971E1"/>
    <w:rsid w:val="5332A827"/>
    <w:rsid w:val="533648F4"/>
    <w:rsid w:val="536A0E2C"/>
    <w:rsid w:val="5371BD6B"/>
    <w:rsid w:val="53CF2B10"/>
    <w:rsid w:val="53D8D154"/>
    <w:rsid w:val="53E019E3"/>
    <w:rsid w:val="53E91927"/>
    <w:rsid w:val="53F55FE2"/>
    <w:rsid w:val="540F02B6"/>
    <w:rsid w:val="541D1FFB"/>
    <w:rsid w:val="54324914"/>
    <w:rsid w:val="5432D1F0"/>
    <w:rsid w:val="544C332D"/>
    <w:rsid w:val="544F17CA"/>
    <w:rsid w:val="5451CAE0"/>
    <w:rsid w:val="545455F7"/>
    <w:rsid w:val="5457FF20"/>
    <w:rsid w:val="545ACD7B"/>
    <w:rsid w:val="547159C6"/>
    <w:rsid w:val="5485CF95"/>
    <w:rsid w:val="54B107B8"/>
    <w:rsid w:val="54C54242"/>
    <w:rsid w:val="54C8304F"/>
    <w:rsid w:val="54CB6F6B"/>
    <w:rsid w:val="54DB1167"/>
    <w:rsid w:val="54EC5079"/>
    <w:rsid w:val="54FB797A"/>
    <w:rsid w:val="553FFCAC"/>
    <w:rsid w:val="5542BB0D"/>
    <w:rsid w:val="5553CE2B"/>
    <w:rsid w:val="557257B7"/>
    <w:rsid w:val="558A5F86"/>
    <w:rsid w:val="55907E81"/>
    <w:rsid w:val="55918BC6"/>
    <w:rsid w:val="55A0BCF0"/>
    <w:rsid w:val="55B1430E"/>
    <w:rsid w:val="55C3B29C"/>
    <w:rsid w:val="55CE73FC"/>
    <w:rsid w:val="55D1AF80"/>
    <w:rsid w:val="55D8A52A"/>
    <w:rsid w:val="55D901F4"/>
    <w:rsid w:val="55E3D092"/>
    <w:rsid w:val="55E50CA3"/>
    <w:rsid w:val="55E9C5F1"/>
    <w:rsid w:val="55EC74C1"/>
    <w:rsid w:val="55F00327"/>
    <w:rsid w:val="56062C26"/>
    <w:rsid w:val="5609193E"/>
    <w:rsid w:val="560AC4D6"/>
    <w:rsid w:val="561A96F6"/>
    <w:rsid w:val="5628866B"/>
    <w:rsid w:val="563A7A41"/>
    <w:rsid w:val="563B7FC7"/>
    <w:rsid w:val="56479D68"/>
    <w:rsid w:val="568820DA"/>
    <w:rsid w:val="568B583F"/>
    <w:rsid w:val="569749DB"/>
    <w:rsid w:val="569A220A"/>
    <w:rsid w:val="56A7431A"/>
    <w:rsid w:val="56BD84ED"/>
    <w:rsid w:val="56C3C8B1"/>
    <w:rsid w:val="56D6FD9B"/>
    <w:rsid w:val="56F31D6B"/>
    <w:rsid w:val="570BA4EF"/>
    <w:rsid w:val="570E34BD"/>
    <w:rsid w:val="571BE048"/>
    <w:rsid w:val="572EBDC6"/>
    <w:rsid w:val="57301278"/>
    <w:rsid w:val="573741D5"/>
    <w:rsid w:val="57492CF0"/>
    <w:rsid w:val="575B02D3"/>
    <w:rsid w:val="575B801C"/>
    <w:rsid w:val="57896BA2"/>
    <w:rsid w:val="57A15DAA"/>
    <w:rsid w:val="57A3C5EC"/>
    <w:rsid w:val="57A64AA9"/>
    <w:rsid w:val="57C6689B"/>
    <w:rsid w:val="57D07435"/>
    <w:rsid w:val="57DCD312"/>
    <w:rsid w:val="57F7D1C7"/>
    <w:rsid w:val="58069D57"/>
    <w:rsid w:val="580C90A9"/>
    <w:rsid w:val="58361283"/>
    <w:rsid w:val="583F3C52"/>
    <w:rsid w:val="583F8A31"/>
    <w:rsid w:val="5840C134"/>
    <w:rsid w:val="58600D90"/>
    <w:rsid w:val="586B0B45"/>
    <w:rsid w:val="587C797D"/>
    <w:rsid w:val="58C2AEE1"/>
    <w:rsid w:val="58DC7E1B"/>
    <w:rsid w:val="58F3F168"/>
    <w:rsid w:val="58F6D334"/>
    <w:rsid w:val="58F77BAD"/>
    <w:rsid w:val="5904D3CF"/>
    <w:rsid w:val="5905C847"/>
    <w:rsid w:val="5912FA72"/>
    <w:rsid w:val="59216E2D"/>
    <w:rsid w:val="592F7BD3"/>
    <w:rsid w:val="5949247D"/>
    <w:rsid w:val="5950394B"/>
    <w:rsid w:val="59626405"/>
    <w:rsid w:val="5965C318"/>
    <w:rsid w:val="5970D171"/>
    <w:rsid w:val="5981DC83"/>
    <w:rsid w:val="598C82AA"/>
    <w:rsid w:val="5993EC79"/>
    <w:rsid w:val="599D914E"/>
    <w:rsid w:val="59A9F4C6"/>
    <w:rsid w:val="59B2B891"/>
    <w:rsid w:val="59B4C4BE"/>
    <w:rsid w:val="59B60FB2"/>
    <w:rsid w:val="59BB211B"/>
    <w:rsid w:val="59C19A61"/>
    <w:rsid w:val="59D1CE99"/>
    <w:rsid w:val="59D78941"/>
    <w:rsid w:val="59D78A37"/>
    <w:rsid w:val="59E69627"/>
    <w:rsid w:val="59F76607"/>
    <w:rsid w:val="5A0927A5"/>
    <w:rsid w:val="5A3EE525"/>
    <w:rsid w:val="5A4A254D"/>
    <w:rsid w:val="5A55A792"/>
    <w:rsid w:val="5A697F87"/>
    <w:rsid w:val="5A6CCB6B"/>
    <w:rsid w:val="5A989B1B"/>
    <w:rsid w:val="5A9D8835"/>
    <w:rsid w:val="5AA48A1E"/>
    <w:rsid w:val="5AAA312B"/>
    <w:rsid w:val="5AAC5DD0"/>
    <w:rsid w:val="5AB7B02F"/>
    <w:rsid w:val="5AC0CDAC"/>
    <w:rsid w:val="5AC80EA0"/>
    <w:rsid w:val="5ACA5282"/>
    <w:rsid w:val="5AD167BF"/>
    <w:rsid w:val="5AD49E03"/>
    <w:rsid w:val="5AE3A43D"/>
    <w:rsid w:val="5AE7C2D3"/>
    <w:rsid w:val="5B07CDBC"/>
    <w:rsid w:val="5B1FB0BB"/>
    <w:rsid w:val="5B403899"/>
    <w:rsid w:val="5B44A73C"/>
    <w:rsid w:val="5B611D7C"/>
    <w:rsid w:val="5B735A98"/>
    <w:rsid w:val="5B8172D3"/>
    <w:rsid w:val="5B9264DE"/>
    <w:rsid w:val="5B939DE4"/>
    <w:rsid w:val="5B9E93FF"/>
    <w:rsid w:val="5BC25245"/>
    <w:rsid w:val="5C0022AB"/>
    <w:rsid w:val="5C038AA1"/>
    <w:rsid w:val="5C04673D"/>
    <w:rsid w:val="5C0923D6"/>
    <w:rsid w:val="5C130592"/>
    <w:rsid w:val="5C2CBD3E"/>
    <w:rsid w:val="5C671C95"/>
    <w:rsid w:val="5C6BB8E9"/>
    <w:rsid w:val="5C7CEB4D"/>
    <w:rsid w:val="5C9F08FC"/>
    <w:rsid w:val="5CABC1D1"/>
    <w:rsid w:val="5CB597F3"/>
    <w:rsid w:val="5CC34C93"/>
    <w:rsid w:val="5CC8DF9A"/>
    <w:rsid w:val="5CD4D2D5"/>
    <w:rsid w:val="5CEA6640"/>
    <w:rsid w:val="5CF3D23D"/>
    <w:rsid w:val="5D164735"/>
    <w:rsid w:val="5D19E51B"/>
    <w:rsid w:val="5D458BFD"/>
    <w:rsid w:val="5D4DBCAC"/>
    <w:rsid w:val="5D58B59A"/>
    <w:rsid w:val="5D59E713"/>
    <w:rsid w:val="5D7BB7BB"/>
    <w:rsid w:val="5D8D4854"/>
    <w:rsid w:val="5D9CBA0E"/>
    <w:rsid w:val="5DB4C599"/>
    <w:rsid w:val="5DB57980"/>
    <w:rsid w:val="5DBE54A3"/>
    <w:rsid w:val="5DE61411"/>
    <w:rsid w:val="5DE92E6B"/>
    <w:rsid w:val="5E028D7B"/>
    <w:rsid w:val="5E1196CB"/>
    <w:rsid w:val="5E16852B"/>
    <w:rsid w:val="5E325513"/>
    <w:rsid w:val="5E4C272F"/>
    <w:rsid w:val="5E5F1CF4"/>
    <w:rsid w:val="5E6FC09A"/>
    <w:rsid w:val="5E70B80F"/>
    <w:rsid w:val="5E752085"/>
    <w:rsid w:val="5E77D486"/>
    <w:rsid w:val="5E79FF5E"/>
    <w:rsid w:val="5E7A30FE"/>
    <w:rsid w:val="5E96C5F1"/>
    <w:rsid w:val="5EAF457C"/>
    <w:rsid w:val="5ED7F2A4"/>
    <w:rsid w:val="5F18EE83"/>
    <w:rsid w:val="5F411E9E"/>
    <w:rsid w:val="5F44FEC1"/>
    <w:rsid w:val="5F50CA61"/>
    <w:rsid w:val="5F571790"/>
    <w:rsid w:val="5F5F6969"/>
    <w:rsid w:val="5F62128A"/>
    <w:rsid w:val="5F6B1702"/>
    <w:rsid w:val="5F6DA9DC"/>
    <w:rsid w:val="5F6DB0F2"/>
    <w:rsid w:val="5F987EBF"/>
    <w:rsid w:val="5F9E5DDC"/>
    <w:rsid w:val="5FA29596"/>
    <w:rsid w:val="5FD7F595"/>
    <w:rsid w:val="5FE3A2E4"/>
    <w:rsid w:val="5FF18B9C"/>
    <w:rsid w:val="600C8870"/>
    <w:rsid w:val="6015CFFB"/>
    <w:rsid w:val="6027FFAA"/>
    <w:rsid w:val="60379947"/>
    <w:rsid w:val="604DEE9D"/>
    <w:rsid w:val="607235C0"/>
    <w:rsid w:val="60B8E2C7"/>
    <w:rsid w:val="60B966D1"/>
    <w:rsid w:val="60F5F565"/>
    <w:rsid w:val="610A490B"/>
    <w:rsid w:val="610DEE14"/>
    <w:rsid w:val="61202826"/>
    <w:rsid w:val="612EA504"/>
    <w:rsid w:val="6133C352"/>
    <w:rsid w:val="6145BF4A"/>
    <w:rsid w:val="6174D215"/>
    <w:rsid w:val="6182AD7E"/>
    <w:rsid w:val="619136F7"/>
    <w:rsid w:val="6198EF58"/>
    <w:rsid w:val="61ADA278"/>
    <w:rsid w:val="61B20E67"/>
    <w:rsid w:val="61BDB329"/>
    <w:rsid w:val="61CD2798"/>
    <w:rsid w:val="61F0DD55"/>
    <w:rsid w:val="61F24160"/>
    <w:rsid w:val="61F8FB42"/>
    <w:rsid w:val="6225F85D"/>
    <w:rsid w:val="625A6D4C"/>
    <w:rsid w:val="62640BCC"/>
    <w:rsid w:val="6287BC5B"/>
    <w:rsid w:val="6295F466"/>
    <w:rsid w:val="6297D8B8"/>
    <w:rsid w:val="62BA0755"/>
    <w:rsid w:val="62BBF887"/>
    <w:rsid w:val="62C6E44F"/>
    <w:rsid w:val="62C80CEC"/>
    <w:rsid w:val="62D3A21F"/>
    <w:rsid w:val="62E15AFA"/>
    <w:rsid w:val="62F0838B"/>
    <w:rsid w:val="630EF9FB"/>
    <w:rsid w:val="6334A28F"/>
    <w:rsid w:val="633BFD74"/>
    <w:rsid w:val="6344545B"/>
    <w:rsid w:val="6347BDA0"/>
    <w:rsid w:val="6372C2EB"/>
    <w:rsid w:val="639A6240"/>
    <w:rsid w:val="63B9BC6D"/>
    <w:rsid w:val="63CDCD49"/>
    <w:rsid w:val="63F09DD4"/>
    <w:rsid w:val="63FCDE35"/>
    <w:rsid w:val="641EE100"/>
    <w:rsid w:val="641F81B2"/>
    <w:rsid w:val="642B62DE"/>
    <w:rsid w:val="642CDD7C"/>
    <w:rsid w:val="642D9627"/>
    <w:rsid w:val="6432DA8C"/>
    <w:rsid w:val="6433589E"/>
    <w:rsid w:val="6467AFF2"/>
    <w:rsid w:val="64722E7A"/>
    <w:rsid w:val="647D2B5B"/>
    <w:rsid w:val="647E5101"/>
    <w:rsid w:val="648C13D3"/>
    <w:rsid w:val="64A305A0"/>
    <w:rsid w:val="64B7D286"/>
    <w:rsid w:val="64CCDFF0"/>
    <w:rsid w:val="64DEE932"/>
    <w:rsid w:val="64E7C597"/>
    <w:rsid w:val="64EAD0C6"/>
    <w:rsid w:val="64FC4DA1"/>
    <w:rsid w:val="6503F0CD"/>
    <w:rsid w:val="65121025"/>
    <w:rsid w:val="65533D18"/>
    <w:rsid w:val="6565144D"/>
    <w:rsid w:val="657023BF"/>
    <w:rsid w:val="658CBA13"/>
    <w:rsid w:val="65A6FC3E"/>
    <w:rsid w:val="65BEBC6D"/>
    <w:rsid w:val="65CEAAED"/>
    <w:rsid w:val="65E8EF8A"/>
    <w:rsid w:val="65FED5AB"/>
    <w:rsid w:val="6604D7FD"/>
    <w:rsid w:val="660CDA16"/>
    <w:rsid w:val="66B1DA10"/>
    <w:rsid w:val="66BD297B"/>
    <w:rsid w:val="66CDBA78"/>
    <w:rsid w:val="66D6F3A8"/>
    <w:rsid w:val="66E50D9C"/>
    <w:rsid w:val="66E62438"/>
    <w:rsid w:val="66EC691C"/>
    <w:rsid w:val="67005FCC"/>
    <w:rsid w:val="67021736"/>
    <w:rsid w:val="671D711C"/>
    <w:rsid w:val="672D338E"/>
    <w:rsid w:val="675010A6"/>
    <w:rsid w:val="676F780E"/>
    <w:rsid w:val="677252A9"/>
    <w:rsid w:val="67745244"/>
    <w:rsid w:val="677C796D"/>
    <w:rsid w:val="679A5C40"/>
    <w:rsid w:val="67BC6E73"/>
    <w:rsid w:val="67C8792F"/>
    <w:rsid w:val="67D2E8DA"/>
    <w:rsid w:val="67D3152A"/>
    <w:rsid w:val="67E7C0A8"/>
    <w:rsid w:val="6801B71E"/>
    <w:rsid w:val="68181901"/>
    <w:rsid w:val="6819C05C"/>
    <w:rsid w:val="684E2458"/>
    <w:rsid w:val="6852B36B"/>
    <w:rsid w:val="6855687F"/>
    <w:rsid w:val="6859BF5E"/>
    <w:rsid w:val="686127F5"/>
    <w:rsid w:val="687E3483"/>
    <w:rsid w:val="687FA72D"/>
    <w:rsid w:val="689A21F9"/>
    <w:rsid w:val="689DEF20"/>
    <w:rsid w:val="68A2A841"/>
    <w:rsid w:val="68C4BF2F"/>
    <w:rsid w:val="68DED14F"/>
    <w:rsid w:val="68E54DB5"/>
    <w:rsid w:val="68F12386"/>
    <w:rsid w:val="68F40DE5"/>
    <w:rsid w:val="68FC8FF9"/>
    <w:rsid w:val="68FE568E"/>
    <w:rsid w:val="6901DD9C"/>
    <w:rsid w:val="6901FA23"/>
    <w:rsid w:val="69034E07"/>
    <w:rsid w:val="6909E6F1"/>
    <w:rsid w:val="690E18D6"/>
    <w:rsid w:val="6914AF9B"/>
    <w:rsid w:val="69293CBD"/>
    <w:rsid w:val="69816341"/>
    <w:rsid w:val="69987C79"/>
    <w:rsid w:val="69BB49AB"/>
    <w:rsid w:val="69DFA3FA"/>
    <w:rsid w:val="6A2665DE"/>
    <w:rsid w:val="6A32A83C"/>
    <w:rsid w:val="6A3CF732"/>
    <w:rsid w:val="6A4E8C05"/>
    <w:rsid w:val="6A55C52E"/>
    <w:rsid w:val="6A5FDF58"/>
    <w:rsid w:val="6A8F9EEE"/>
    <w:rsid w:val="6AA47659"/>
    <w:rsid w:val="6AB0B4E5"/>
    <w:rsid w:val="6ABFA8FD"/>
    <w:rsid w:val="6AC67371"/>
    <w:rsid w:val="6AE724A8"/>
    <w:rsid w:val="6B068F14"/>
    <w:rsid w:val="6B18E7CA"/>
    <w:rsid w:val="6B2B69A4"/>
    <w:rsid w:val="6B6C9CBD"/>
    <w:rsid w:val="6B743EB4"/>
    <w:rsid w:val="6B811BEE"/>
    <w:rsid w:val="6BA7C8EC"/>
    <w:rsid w:val="6BAF9BC6"/>
    <w:rsid w:val="6BB3C9F3"/>
    <w:rsid w:val="6BCAF08C"/>
    <w:rsid w:val="6BDA2FAC"/>
    <w:rsid w:val="6BDC8011"/>
    <w:rsid w:val="6BFE86A6"/>
    <w:rsid w:val="6C19E706"/>
    <w:rsid w:val="6C3430BB"/>
    <w:rsid w:val="6C5EFB65"/>
    <w:rsid w:val="6C6B7F89"/>
    <w:rsid w:val="6C6F7020"/>
    <w:rsid w:val="6C73FB64"/>
    <w:rsid w:val="6CA58618"/>
    <w:rsid w:val="6CD3164D"/>
    <w:rsid w:val="6CD8AAC3"/>
    <w:rsid w:val="6CE22E39"/>
    <w:rsid w:val="6CF5D2E8"/>
    <w:rsid w:val="6CFA0667"/>
    <w:rsid w:val="6D0EBF1B"/>
    <w:rsid w:val="6D4FE849"/>
    <w:rsid w:val="6D5C62E9"/>
    <w:rsid w:val="6D7EA215"/>
    <w:rsid w:val="6D81DE92"/>
    <w:rsid w:val="6D885848"/>
    <w:rsid w:val="6D8A87FB"/>
    <w:rsid w:val="6D8ADBFF"/>
    <w:rsid w:val="6D978F6B"/>
    <w:rsid w:val="6DBFF1B5"/>
    <w:rsid w:val="6DC337A1"/>
    <w:rsid w:val="6DC494A9"/>
    <w:rsid w:val="6DCA55D9"/>
    <w:rsid w:val="6DD06B91"/>
    <w:rsid w:val="6DD3A2C3"/>
    <w:rsid w:val="6DE51C75"/>
    <w:rsid w:val="6E080F6B"/>
    <w:rsid w:val="6E0AB663"/>
    <w:rsid w:val="6E14229F"/>
    <w:rsid w:val="6E213869"/>
    <w:rsid w:val="6E2DE873"/>
    <w:rsid w:val="6E349511"/>
    <w:rsid w:val="6E56A33F"/>
    <w:rsid w:val="6E694E97"/>
    <w:rsid w:val="6E75203B"/>
    <w:rsid w:val="6E83B288"/>
    <w:rsid w:val="6E850909"/>
    <w:rsid w:val="6E850C83"/>
    <w:rsid w:val="6E99946B"/>
    <w:rsid w:val="6EE0A075"/>
    <w:rsid w:val="6F084568"/>
    <w:rsid w:val="6F0A4827"/>
    <w:rsid w:val="6F0AA7FD"/>
    <w:rsid w:val="6F3E7480"/>
    <w:rsid w:val="6F5F0802"/>
    <w:rsid w:val="6F61359B"/>
    <w:rsid w:val="6F639A65"/>
    <w:rsid w:val="6F6E62F5"/>
    <w:rsid w:val="6F711922"/>
    <w:rsid w:val="6F76D578"/>
    <w:rsid w:val="6F826F50"/>
    <w:rsid w:val="6F8271F2"/>
    <w:rsid w:val="6F848ECC"/>
    <w:rsid w:val="6F8E66CF"/>
    <w:rsid w:val="6FA686C4"/>
    <w:rsid w:val="6FA9A325"/>
    <w:rsid w:val="6FADE113"/>
    <w:rsid w:val="6FC36518"/>
    <w:rsid w:val="6FC3E8F8"/>
    <w:rsid w:val="6FD6EEB8"/>
    <w:rsid w:val="6FEA7022"/>
    <w:rsid w:val="6FEB3948"/>
    <w:rsid w:val="6FEF8BD0"/>
    <w:rsid w:val="6FF3CDF2"/>
    <w:rsid w:val="701AF004"/>
    <w:rsid w:val="702116CE"/>
    <w:rsid w:val="7031F297"/>
    <w:rsid w:val="70615B05"/>
    <w:rsid w:val="7075D20D"/>
    <w:rsid w:val="7097D4DE"/>
    <w:rsid w:val="70E8EF4D"/>
    <w:rsid w:val="710CED1A"/>
    <w:rsid w:val="71164B0E"/>
    <w:rsid w:val="714608A3"/>
    <w:rsid w:val="71462E3B"/>
    <w:rsid w:val="716B3E3F"/>
    <w:rsid w:val="716F3CF1"/>
    <w:rsid w:val="7178EDDC"/>
    <w:rsid w:val="718CDC6D"/>
    <w:rsid w:val="71C2009F"/>
    <w:rsid w:val="71D83A38"/>
    <w:rsid w:val="71DB5A26"/>
    <w:rsid w:val="71EAB5DF"/>
    <w:rsid w:val="71ED1F15"/>
    <w:rsid w:val="7223C28C"/>
    <w:rsid w:val="722B1293"/>
    <w:rsid w:val="723D2A0E"/>
    <w:rsid w:val="72423AAF"/>
    <w:rsid w:val="7243B313"/>
    <w:rsid w:val="7251FE78"/>
    <w:rsid w:val="725A9624"/>
    <w:rsid w:val="726AF13D"/>
    <w:rsid w:val="7288C185"/>
    <w:rsid w:val="72A16FE7"/>
    <w:rsid w:val="72A8BD7B"/>
    <w:rsid w:val="72AD8EA3"/>
    <w:rsid w:val="72B3D6D2"/>
    <w:rsid w:val="72C2F8C3"/>
    <w:rsid w:val="72CD4818"/>
    <w:rsid w:val="72DE2786"/>
    <w:rsid w:val="72E23E22"/>
    <w:rsid w:val="72EE30D1"/>
    <w:rsid w:val="73070EA0"/>
    <w:rsid w:val="7317443D"/>
    <w:rsid w:val="73269E0B"/>
    <w:rsid w:val="7336A4C9"/>
    <w:rsid w:val="7342EAC7"/>
    <w:rsid w:val="735FA0FD"/>
    <w:rsid w:val="736442D4"/>
    <w:rsid w:val="7372CE0A"/>
    <w:rsid w:val="73976833"/>
    <w:rsid w:val="739C4E53"/>
    <w:rsid w:val="739C7DCD"/>
    <w:rsid w:val="739DD367"/>
    <w:rsid w:val="739F4131"/>
    <w:rsid w:val="73B6C6D6"/>
    <w:rsid w:val="73D23C9D"/>
    <w:rsid w:val="73D98156"/>
    <w:rsid w:val="73DA1878"/>
    <w:rsid w:val="740A4A7B"/>
    <w:rsid w:val="74188F27"/>
    <w:rsid w:val="742DC73F"/>
    <w:rsid w:val="7432C418"/>
    <w:rsid w:val="74446B49"/>
    <w:rsid w:val="744A469B"/>
    <w:rsid w:val="744D379C"/>
    <w:rsid w:val="74A2220A"/>
    <w:rsid w:val="74E4CDAD"/>
    <w:rsid w:val="7509C49E"/>
    <w:rsid w:val="750EBCD7"/>
    <w:rsid w:val="750F88F5"/>
    <w:rsid w:val="75384E2E"/>
    <w:rsid w:val="7563C310"/>
    <w:rsid w:val="757EE522"/>
    <w:rsid w:val="75ACEC5D"/>
    <w:rsid w:val="75BD5CC9"/>
    <w:rsid w:val="75DA0A46"/>
    <w:rsid w:val="75E4D4D4"/>
    <w:rsid w:val="75E7B541"/>
    <w:rsid w:val="7613FF2B"/>
    <w:rsid w:val="761481D0"/>
    <w:rsid w:val="7639EF62"/>
    <w:rsid w:val="763DF26B"/>
    <w:rsid w:val="769245A7"/>
    <w:rsid w:val="769BC3CE"/>
    <w:rsid w:val="76AAB63A"/>
    <w:rsid w:val="76B6B4CD"/>
    <w:rsid w:val="76C61488"/>
    <w:rsid w:val="76F31ABC"/>
    <w:rsid w:val="7701E876"/>
    <w:rsid w:val="77203F8D"/>
    <w:rsid w:val="7723CB12"/>
    <w:rsid w:val="772BEC2B"/>
    <w:rsid w:val="7759F2D2"/>
    <w:rsid w:val="775A88C5"/>
    <w:rsid w:val="775D6704"/>
    <w:rsid w:val="775F3053"/>
    <w:rsid w:val="77710003"/>
    <w:rsid w:val="7773A1E0"/>
    <w:rsid w:val="7781E75D"/>
    <w:rsid w:val="778D0E17"/>
    <w:rsid w:val="77A34895"/>
    <w:rsid w:val="780B2A56"/>
    <w:rsid w:val="7813AFF1"/>
    <w:rsid w:val="781C8AA8"/>
    <w:rsid w:val="782A31D1"/>
    <w:rsid w:val="7838B8A9"/>
    <w:rsid w:val="783BDFA1"/>
    <w:rsid w:val="78510AC2"/>
    <w:rsid w:val="7858DD1D"/>
    <w:rsid w:val="785D3611"/>
    <w:rsid w:val="78642335"/>
    <w:rsid w:val="7886F1BA"/>
    <w:rsid w:val="788C308A"/>
    <w:rsid w:val="789A5033"/>
    <w:rsid w:val="78A4A0B1"/>
    <w:rsid w:val="78A98925"/>
    <w:rsid w:val="78BC0FEE"/>
    <w:rsid w:val="78D536E1"/>
    <w:rsid w:val="78ECFAB1"/>
    <w:rsid w:val="78FDDCE2"/>
    <w:rsid w:val="790BB2B4"/>
    <w:rsid w:val="79110379"/>
    <w:rsid w:val="7949F5A5"/>
    <w:rsid w:val="794B9FED"/>
    <w:rsid w:val="7953F8D0"/>
    <w:rsid w:val="79952459"/>
    <w:rsid w:val="79A1424B"/>
    <w:rsid w:val="79B84702"/>
    <w:rsid w:val="79B9E59E"/>
    <w:rsid w:val="79BAAE2C"/>
    <w:rsid w:val="79CF5E0E"/>
    <w:rsid w:val="79D8EEF8"/>
    <w:rsid w:val="79E59748"/>
    <w:rsid w:val="7A0BBF51"/>
    <w:rsid w:val="7A1B021C"/>
    <w:rsid w:val="7A35FE82"/>
    <w:rsid w:val="7A483BF3"/>
    <w:rsid w:val="7A60A422"/>
    <w:rsid w:val="7A70A85A"/>
    <w:rsid w:val="7A734FA0"/>
    <w:rsid w:val="7A7597E0"/>
    <w:rsid w:val="7A7DF0A8"/>
    <w:rsid w:val="7A86E37A"/>
    <w:rsid w:val="7A94238E"/>
    <w:rsid w:val="7A966558"/>
    <w:rsid w:val="7A9C5A6A"/>
    <w:rsid w:val="7AAA0133"/>
    <w:rsid w:val="7AAC9D5C"/>
    <w:rsid w:val="7AAD2B72"/>
    <w:rsid w:val="7AC85D16"/>
    <w:rsid w:val="7AD35C3F"/>
    <w:rsid w:val="7ADABD2B"/>
    <w:rsid w:val="7B152511"/>
    <w:rsid w:val="7B28210C"/>
    <w:rsid w:val="7B3ABD0F"/>
    <w:rsid w:val="7B42DA92"/>
    <w:rsid w:val="7B6024FA"/>
    <w:rsid w:val="7B958391"/>
    <w:rsid w:val="7BBD1F47"/>
    <w:rsid w:val="7BF2E922"/>
    <w:rsid w:val="7BF3920C"/>
    <w:rsid w:val="7BF5D6B0"/>
    <w:rsid w:val="7BF853A4"/>
    <w:rsid w:val="7BFC3403"/>
    <w:rsid w:val="7BFF94BB"/>
    <w:rsid w:val="7C00EB4B"/>
    <w:rsid w:val="7C03CF2B"/>
    <w:rsid w:val="7C0C84B0"/>
    <w:rsid w:val="7C19C109"/>
    <w:rsid w:val="7C1B6897"/>
    <w:rsid w:val="7C3127C3"/>
    <w:rsid w:val="7C382ACB"/>
    <w:rsid w:val="7C3D3249"/>
    <w:rsid w:val="7C43CE8E"/>
    <w:rsid w:val="7C57D6C0"/>
    <w:rsid w:val="7C6900A0"/>
    <w:rsid w:val="7C7FE029"/>
    <w:rsid w:val="7C8340AF"/>
    <w:rsid w:val="7CDE8437"/>
    <w:rsid w:val="7CE2DBBD"/>
    <w:rsid w:val="7D2A5945"/>
    <w:rsid w:val="7D452F4D"/>
    <w:rsid w:val="7D4BAE59"/>
    <w:rsid w:val="7D53DC99"/>
    <w:rsid w:val="7D5A45C0"/>
    <w:rsid w:val="7D657F08"/>
    <w:rsid w:val="7D980464"/>
    <w:rsid w:val="7D9F9F8C"/>
    <w:rsid w:val="7DA6FCC8"/>
    <w:rsid w:val="7DB87B36"/>
    <w:rsid w:val="7DCCB9D0"/>
    <w:rsid w:val="7DCF4D5F"/>
    <w:rsid w:val="7DD90481"/>
    <w:rsid w:val="7DDA3844"/>
    <w:rsid w:val="7DDF23D7"/>
    <w:rsid w:val="7DEE02A5"/>
    <w:rsid w:val="7DFA48E5"/>
    <w:rsid w:val="7E0AFD01"/>
    <w:rsid w:val="7E14F7CC"/>
    <w:rsid w:val="7E1D295F"/>
    <w:rsid w:val="7E387FD9"/>
    <w:rsid w:val="7E468777"/>
    <w:rsid w:val="7E492014"/>
    <w:rsid w:val="7E49C147"/>
    <w:rsid w:val="7E550ECF"/>
    <w:rsid w:val="7E59C1CA"/>
    <w:rsid w:val="7E5AA75B"/>
    <w:rsid w:val="7E60D2B1"/>
    <w:rsid w:val="7E644C24"/>
    <w:rsid w:val="7E67B1C6"/>
    <w:rsid w:val="7E7BB048"/>
    <w:rsid w:val="7E7E98AC"/>
    <w:rsid w:val="7E814ADA"/>
    <w:rsid w:val="7E8391EA"/>
    <w:rsid w:val="7E8AD54A"/>
    <w:rsid w:val="7E8DDE53"/>
    <w:rsid w:val="7E9A3D9E"/>
    <w:rsid w:val="7E9C0E1C"/>
    <w:rsid w:val="7EA177CA"/>
    <w:rsid w:val="7EB5E3A7"/>
    <w:rsid w:val="7EB7FE10"/>
    <w:rsid w:val="7ED19C8A"/>
    <w:rsid w:val="7ED2528D"/>
    <w:rsid w:val="7ED63FCE"/>
    <w:rsid w:val="7EE9D01D"/>
    <w:rsid w:val="7EEA1AFF"/>
    <w:rsid w:val="7F002CED"/>
    <w:rsid w:val="7F096458"/>
    <w:rsid w:val="7F275EE3"/>
    <w:rsid w:val="7F533A58"/>
    <w:rsid w:val="7F6FCB8D"/>
    <w:rsid w:val="7F6FEF95"/>
    <w:rsid w:val="7F756F2A"/>
    <w:rsid w:val="7F95EC5A"/>
    <w:rsid w:val="7FBE3708"/>
    <w:rsid w:val="7FCBB668"/>
    <w:rsid w:val="7FF0DF30"/>
    <w:rsid w:val="7FF5922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35C0"/>
  <w15:chartTrackingRefBased/>
  <w15:docId w15:val="{FA01B656-0258-4163-BEA2-AC0162F8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4C76"/>
    <w:pPr>
      <w:spacing w:after="240" w:line="240" w:lineRule="auto"/>
      <w:jc w:val="both"/>
    </w:pPr>
    <w:rPr>
      <w:rFonts w:ascii="Arial" w:eastAsia="Times New Roman" w:hAnsi="Arial" w:cs="Times New Roman"/>
      <w:sz w:val="20"/>
    </w:rPr>
  </w:style>
  <w:style w:type="paragraph" w:styleId="Naslov1">
    <w:name w:val="heading 1"/>
    <w:basedOn w:val="Navaden"/>
    <w:next w:val="Navaden"/>
    <w:link w:val="Naslov1Znak"/>
    <w:uiPriority w:val="9"/>
    <w:qFormat/>
    <w:rsid w:val="00D84C76"/>
    <w:pPr>
      <w:keepNext/>
      <w:keepLines/>
      <w:numPr>
        <w:numId w:val="28"/>
      </w:numPr>
      <w:spacing w:before="240"/>
      <w:outlineLvl w:val="0"/>
    </w:pPr>
    <w:rPr>
      <w:rFonts w:eastAsiaTheme="majorEastAsia" w:cstheme="majorBidi"/>
      <w:b/>
      <w:sz w:val="24"/>
      <w:szCs w:val="32"/>
    </w:rPr>
  </w:style>
  <w:style w:type="paragraph" w:styleId="Naslov2">
    <w:name w:val="heading 2"/>
    <w:basedOn w:val="Navaden"/>
    <w:next w:val="Navaden"/>
    <w:link w:val="Naslov2Znak"/>
    <w:uiPriority w:val="9"/>
    <w:unhideWhenUsed/>
    <w:qFormat/>
    <w:rsid w:val="00D84C76"/>
    <w:pPr>
      <w:keepNext/>
      <w:keepLines/>
      <w:numPr>
        <w:ilvl w:val="1"/>
        <w:numId w:val="28"/>
      </w:numPr>
      <w:spacing w:before="40"/>
      <w:outlineLvl w:val="1"/>
    </w:pPr>
    <w:rPr>
      <w:rFonts w:eastAsiaTheme="majorEastAsia" w:cstheme="majorBidi"/>
      <w:b/>
      <w:color w:val="000000" w:themeColor="text1"/>
      <w:szCs w:val="26"/>
    </w:rPr>
  </w:style>
  <w:style w:type="paragraph" w:styleId="Naslov3">
    <w:name w:val="heading 3"/>
    <w:basedOn w:val="Navaden"/>
    <w:next w:val="Navaden"/>
    <w:link w:val="Naslov3Znak"/>
    <w:unhideWhenUsed/>
    <w:qFormat/>
    <w:rsid w:val="008D51C0"/>
    <w:pPr>
      <w:keepNext/>
      <w:keepLines/>
      <w:numPr>
        <w:ilvl w:val="2"/>
        <w:numId w:val="28"/>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B87742"/>
    <w:pPr>
      <w:keepNext/>
      <w:keepLines/>
      <w:numPr>
        <w:ilvl w:val="3"/>
        <w:numId w:val="28"/>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B87742"/>
    <w:pPr>
      <w:keepNext/>
      <w:keepLines/>
      <w:numPr>
        <w:ilvl w:val="4"/>
        <w:numId w:val="28"/>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B87742"/>
    <w:pPr>
      <w:keepNext/>
      <w:keepLines/>
      <w:numPr>
        <w:ilvl w:val="5"/>
        <w:numId w:val="28"/>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B87742"/>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B87742"/>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B87742"/>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84C76"/>
    <w:rPr>
      <w:rFonts w:ascii="Arial" w:eastAsiaTheme="majorEastAsia" w:hAnsi="Arial" w:cstheme="majorBidi"/>
      <w:b/>
      <w:sz w:val="24"/>
      <w:szCs w:val="32"/>
    </w:rPr>
  </w:style>
  <w:style w:type="character" w:customStyle="1" w:styleId="Naslov2Znak">
    <w:name w:val="Naslov 2 Znak"/>
    <w:basedOn w:val="Privzetapisavaodstavka"/>
    <w:link w:val="Naslov2"/>
    <w:uiPriority w:val="9"/>
    <w:rsid w:val="00D84C76"/>
    <w:rPr>
      <w:rFonts w:ascii="Arial" w:eastAsiaTheme="majorEastAsia" w:hAnsi="Arial" w:cstheme="majorBidi"/>
      <w:b/>
      <w:color w:val="000000" w:themeColor="text1"/>
      <w:sz w:val="20"/>
      <w:szCs w:val="26"/>
    </w:rPr>
  </w:style>
  <w:style w:type="character" w:customStyle="1" w:styleId="Naslov3Znak">
    <w:name w:val="Naslov 3 Znak"/>
    <w:basedOn w:val="Privzetapisavaodstavka"/>
    <w:link w:val="Naslov3"/>
    <w:rsid w:val="008D51C0"/>
    <w:rPr>
      <w:rFonts w:asciiTheme="majorHAnsi" w:eastAsiaTheme="majorEastAsia" w:hAnsiTheme="majorHAnsi" w:cstheme="majorBidi"/>
      <w:color w:val="1F4D78" w:themeColor="accent1" w:themeShade="7F"/>
      <w:sz w:val="24"/>
      <w:szCs w:val="24"/>
    </w:rPr>
  </w:style>
  <w:style w:type="paragraph" w:styleId="Naslov">
    <w:name w:val="Title"/>
    <w:basedOn w:val="Navaden"/>
    <w:link w:val="NaslovZnak"/>
    <w:qFormat/>
    <w:rsid w:val="008D51C0"/>
    <w:pPr>
      <w:jc w:val="center"/>
    </w:pPr>
    <w:rPr>
      <w:rFonts w:ascii="Times New Roman" w:hAnsi="Times New Roman"/>
      <w:b/>
      <w:sz w:val="28"/>
      <w:szCs w:val="20"/>
      <w:lang w:val="en-GB" w:eastAsia="lt-LT"/>
    </w:rPr>
  </w:style>
  <w:style w:type="character" w:customStyle="1" w:styleId="NaslovZnak">
    <w:name w:val="Naslov Znak"/>
    <w:basedOn w:val="Privzetapisavaodstavka"/>
    <w:link w:val="Naslov"/>
    <w:rsid w:val="008D51C0"/>
    <w:rPr>
      <w:rFonts w:ascii="Times New Roman" w:eastAsia="Times New Roman" w:hAnsi="Times New Roman" w:cs="Times New Roman"/>
      <w:b/>
      <w:sz w:val="28"/>
      <w:szCs w:val="20"/>
      <w:lang w:val="en-GB" w:eastAsia="lt-LT"/>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8D51C0"/>
    <w:pPr>
      <w:ind w:left="720"/>
      <w:contextualSpacing/>
    </w:pPr>
  </w:style>
  <w:style w:type="character" w:styleId="Hiperpovezava">
    <w:name w:val="Hyperlink"/>
    <w:basedOn w:val="Privzetapisavaodstavka"/>
    <w:uiPriority w:val="99"/>
    <w:rsid w:val="008D51C0"/>
    <w:rPr>
      <w:i/>
      <w:strike w:val="0"/>
      <w:dstrike w:val="0"/>
      <w:color w:val="000080"/>
      <w:sz w:val="20"/>
      <w:szCs w:val="20"/>
      <w:u w:val="none"/>
      <w:effect w:val="none"/>
      <w:lang w:val="en-US" w:eastAsia="en-US" w:bidi="ar-SA"/>
    </w:rPr>
  </w:style>
  <w:style w:type="character" w:customStyle="1" w:styleId="normaltextrun">
    <w:name w:val="normaltextrun"/>
    <w:rsid w:val="008D51C0"/>
  </w:style>
  <w:style w:type="paragraph" w:customStyle="1" w:styleId="Default">
    <w:name w:val="Default"/>
    <w:basedOn w:val="Navaden"/>
    <w:uiPriority w:val="1"/>
    <w:rsid w:val="008D51C0"/>
    <w:rPr>
      <w:rFonts w:ascii="Calibri" w:eastAsiaTheme="minorEastAsia" w:hAnsi="Calibri" w:cs="Calibri"/>
      <w:color w:val="000000" w:themeColor="text1"/>
      <w:sz w:val="24"/>
      <w:szCs w:val="24"/>
    </w:rPr>
  </w:style>
  <w:style w:type="paragraph" w:styleId="Brezrazmikov">
    <w:name w:val="No Spacing"/>
    <w:uiPriority w:val="1"/>
    <w:qFormat/>
    <w:rsid w:val="008D51C0"/>
    <w:pPr>
      <w:spacing w:after="0" w:line="240" w:lineRule="auto"/>
    </w:pPr>
    <w:rPr>
      <w:rFonts w:ascii="Arial" w:eastAsia="Times New Roman" w:hAnsi="Arial" w:cs="Times New Roman"/>
    </w:rPr>
  </w:style>
  <w:style w:type="paragraph" w:styleId="Sprotnaopomba-besedilo">
    <w:name w:val="footnote text"/>
    <w:basedOn w:val="Navaden"/>
    <w:link w:val="Sprotnaopomba-besediloZnak"/>
    <w:rsid w:val="008D51C0"/>
    <w:rPr>
      <w:szCs w:val="20"/>
    </w:rPr>
  </w:style>
  <w:style w:type="character" w:customStyle="1" w:styleId="Sprotnaopomba-besediloZnak">
    <w:name w:val="Sprotna opomba - besedilo Znak"/>
    <w:basedOn w:val="Privzetapisavaodstavka"/>
    <w:link w:val="Sprotnaopomba-besedilo"/>
    <w:rsid w:val="008D51C0"/>
    <w:rPr>
      <w:rFonts w:ascii="Arial" w:eastAsia="Times New Roman" w:hAnsi="Arial" w:cs="Times New Roman"/>
      <w:sz w:val="20"/>
      <w:szCs w:val="20"/>
    </w:rPr>
  </w:style>
  <w:style w:type="character" w:styleId="Sprotnaopomba-sklic">
    <w:name w:val="footnote reference"/>
    <w:basedOn w:val="Privzetapisavaodstavka"/>
    <w:rsid w:val="008D51C0"/>
    <w:rPr>
      <w:vertAlign w:val="superscript"/>
    </w:rPr>
  </w:style>
  <w:style w:type="paragraph" w:styleId="Glava">
    <w:name w:val="header"/>
    <w:basedOn w:val="Navaden"/>
    <w:link w:val="GlavaZnak"/>
    <w:uiPriority w:val="99"/>
    <w:unhideWhenUsed/>
    <w:rsid w:val="00777672"/>
    <w:pPr>
      <w:tabs>
        <w:tab w:val="center" w:pos="4536"/>
        <w:tab w:val="right" w:pos="9072"/>
      </w:tabs>
    </w:pPr>
  </w:style>
  <w:style w:type="character" w:customStyle="1" w:styleId="GlavaZnak">
    <w:name w:val="Glava Znak"/>
    <w:basedOn w:val="Privzetapisavaodstavka"/>
    <w:link w:val="Glava"/>
    <w:uiPriority w:val="99"/>
    <w:rsid w:val="00777672"/>
    <w:rPr>
      <w:rFonts w:ascii="Arial" w:eastAsia="Times New Roman" w:hAnsi="Arial" w:cs="Times New Roman"/>
    </w:rPr>
  </w:style>
  <w:style w:type="paragraph" w:styleId="Noga">
    <w:name w:val="footer"/>
    <w:basedOn w:val="Navaden"/>
    <w:link w:val="NogaZnak"/>
    <w:uiPriority w:val="99"/>
    <w:unhideWhenUsed/>
    <w:rsid w:val="00777672"/>
    <w:pPr>
      <w:tabs>
        <w:tab w:val="center" w:pos="4536"/>
        <w:tab w:val="right" w:pos="9072"/>
      </w:tabs>
    </w:pPr>
  </w:style>
  <w:style w:type="character" w:customStyle="1" w:styleId="NogaZnak">
    <w:name w:val="Noga Znak"/>
    <w:basedOn w:val="Privzetapisavaodstavka"/>
    <w:link w:val="Noga"/>
    <w:uiPriority w:val="99"/>
    <w:rsid w:val="00777672"/>
    <w:rPr>
      <w:rFonts w:ascii="Arial" w:eastAsia="Times New Roman" w:hAnsi="Arial" w:cs="Times New Roman"/>
    </w:rPr>
  </w:style>
  <w:style w:type="paragraph" w:styleId="NaslovTOC">
    <w:name w:val="TOC Heading"/>
    <w:basedOn w:val="Naslov1"/>
    <w:next w:val="Navaden"/>
    <w:uiPriority w:val="39"/>
    <w:unhideWhenUsed/>
    <w:qFormat/>
    <w:rsid w:val="00777672"/>
    <w:pPr>
      <w:numPr>
        <w:numId w:val="0"/>
      </w:numPr>
      <w:spacing w:after="0" w:line="259" w:lineRule="auto"/>
      <w:outlineLvl w:val="9"/>
    </w:pPr>
    <w:rPr>
      <w:rFonts w:asciiTheme="majorHAnsi" w:hAnsiTheme="majorHAnsi"/>
      <w:b w:val="0"/>
      <w:color w:val="2E74B5" w:themeColor="accent1" w:themeShade="BF"/>
      <w:sz w:val="32"/>
      <w:lang w:eastAsia="sl-SI"/>
    </w:rPr>
  </w:style>
  <w:style w:type="paragraph" w:styleId="Kazalovsebine1">
    <w:name w:val="toc 1"/>
    <w:basedOn w:val="Navaden"/>
    <w:next w:val="Navaden"/>
    <w:autoRedefine/>
    <w:uiPriority w:val="39"/>
    <w:unhideWhenUsed/>
    <w:rsid w:val="00777672"/>
    <w:pPr>
      <w:spacing w:after="100"/>
    </w:pPr>
  </w:style>
  <w:style w:type="paragraph" w:styleId="Kazalovsebine3">
    <w:name w:val="toc 3"/>
    <w:basedOn w:val="Navaden"/>
    <w:next w:val="Navaden"/>
    <w:autoRedefine/>
    <w:uiPriority w:val="39"/>
    <w:unhideWhenUsed/>
    <w:rsid w:val="00777672"/>
    <w:pPr>
      <w:spacing w:after="100"/>
      <w:ind w:left="440"/>
    </w:pPr>
  </w:style>
  <w:style w:type="paragraph" w:styleId="Kazalovsebine2">
    <w:name w:val="toc 2"/>
    <w:basedOn w:val="Navaden"/>
    <w:next w:val="Navaden"/>
    <w:autoRedefine/>
    <w:uiPriority w:val="39"/>
    <w:unhideWhenUsed/>
    <w:rsid w:val="00777672"/>
    <w:pPr>
      <w:spacing w:after="100"/>
      <w:ind w:left="220"/>
    </w:pPr>
  </w:style>
  <w:style w:type="paragraph" w:styleId="Kazalovsebine4">
    <w:name w:val="toc 4"/>
    <w:basedOn w:val="Navaden"/>
    <w:next w:val="Navaden"/>
    <w:autoRedefine/>
    <w:uiPriority w:val="39"/>
    <w:unhideWhenUsed/>
    <w:rsid w:val="00DE08F9"/>
    <w:pPr>
      <w:spacing w:after="100" w:line="259" w:lineRule="auto"/>
      <w:ind w:left="660"/>
    </w:pPr>
    <w:rPr>
      <w:rFonts w:asciiTheme="minorHAnsi" w:eastAsiaTheme="minorEastAsia" w:hAnsiTheme="minorHAnsi" w:cstheme="minorBidi"/>
      <w:lang w:eastAsia="sl-SI"/>
    </w:rPr>
  </w:style>
  <w:style w:type="paragraph" w:styleId="Kazalovsebine5">
    <w:name w:val="toc 5"/>
    <w:basedOn w:val="Navaden"/>
    <w:next w:val="Navaden"/>
    <w:autoRedefine/>
    <w:uiPriority w:val="39"/>
    <w:unhideWhenUsed/>
    <w:rsid w:val="00DE08F9"/>
    <w:pPr>
      <w:spacing w:after="100" w:line="259" w:lineRule="auto"/>
      <w:ind w:left="880"/>
    </w:pPr>
    <w:rPr>
      <w:rFonts w:asciiTheme="minorHAnsi" w:eastAsiaTheme="minorEastAsia" w:hAnsiTheme="minorHAnsi" w:cstheme="minorBidi"/>
      <w:lang w:eastAsia="sl-SI"/>
    </w:rPr>
  </w:style>
  <w:style w:type="paragraph" w:styleId="Kazalovsebine6">
    <w:name w:val="toc 6"/>
    <w:basedOn w:val="Navaden"/>
    <w:next w:val="Navaden"/>
    <w:autoRedefine/>
    <w:uiPriority w:val="39"/>
    <w:unhideWhenUsed/>
    <w:rsid w:val="00DE08F9"/>
    <w:pPr>
      <w:spacing w:after="100" w:line="259" w:lineRule="auto"/>
      <w:ind w:left="1100"/>
    </w:pPr>
    <w:rPr>
      <w:rFonts w:asciiTheme="minorHAnsi" w:eastAsiaTheme="minorEastAsia" w:hAnsiTheme="minorHAnsi" w:cstheme="minorBidi"/>
      <w:lang w:eastAsia="sl-SI"/>
    </w:rPr>
  </w:style>
  <w:style w:type="paragraph" w:styleId="Kazalovsebine7">
    <w:name w:val="toc 7"/>
    <w:basedOn w:val="Navaden"/>
    <w:next w:val="Navaden"/>
    <w:autoRedefine/>
    <w:uiPriority w:val="39"/>
    <w:unhideWhenUsed/>
    <w:rsid w:val="00DE08F9"/>
    <w:pPr>
      <w:spacing w:after="100" w:line="259" w:lineRule="auto"/>
      <w:ind w:left="1320"/>
    </w:pPr>
    <w:rPr>
      <w:rFonts w:asciiTheme="minorHAnsi" w:eastAsiaTheme="minorEastAsia" w:hAnsiTheme="minorHAnsi" w:cstheme="minorBidi"/>
      <w:lang w:eastAsia="sl-SI"/>
    </w:rPr>
  </w:style>
  <w:style w:type="paragraph" w:styleId="Kazalovsebine8">
    <w:name w:val="toc 8"/>
    <w:basedOn w:val="Navaden"/>
    <w:next w:val="Navaden"/>
    <w:autoRedefine/>
    <w:uiPriority w:val="39"/>
    <w:unhideWhenUsed/>
    <w:rsid w:val="00DE08F9"/>
    <w:pPr>
      <w:spacing w:after="100" w:line="259" w:lineRule="auto"/>
      <w:ind w:left="1540"/>
    </w:pPr>
    <w:rPr>
      <w:rFonts w:asciiTheme="minorHAnsi" w:eastAsiaTheme="minorEastAsia" w:hAnsiTheme="minorHAnsi" w:cstheme="minorBidi"/>
      <w:lang w:eastAsia="sl-SI"/>
    </w:rPr>
  </w:style>
  <w:style w:type="paragraph" w:styleId="Kazalovsebine9">
    <w:name w:val="toc 9"/>
    <w:basedOn w:val="Navaden"/>
    <w:next w:val="Navaden"/>
    <w:autoRedefine/>
    <w:uiPriority w:val="39"/>
    <w:unhideWhenUsed/>
    <w:rsid w:val="00DE08F9"/>
    <w:pPr>
      <w:spacing w:after="100" w:line="259" w:lineRule="auto"/>
      <w:ind w:left="1760"/>
    </w:pPr>
    <w:rPr>
      <w:rFonts w:asciiTheme="minorHAnsi" w:eastAsiaTheme="minorEastAsia" w:hAnsiTheme="minorHAnsi" w:cstheme="minorBidi"/>
      <w:lang w:eastAsia="sl-SI"/>
    </w:rPr>
  </w:style>
  <w:style w:type="paragraph" w:styleId="Besedilooblaka">
    <w:name w:val="Balloon Text"/>
    <w:basedOn w:val="Navaden"/>
    <w:link w:val="BesedilooblakaZnak"/>
    <w:uiPriority w:val="99"/>
    <w:semiHidden/>
    <w:unhideWhenUsed/>
    <w:rsid w:val="00CF1D74"/>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1D74"/>
    <w:rPr>
      <w:rFonts w:ascii="Segoe UI" w:eastAsia="Times New Roman" w:hAnsi="Segoe UI" w:cs="Segoe UI"/>
      <w:sz w:val="18"/>
      <w:szCs w:val="18"/>
    </w:rPr>
  </w:style>
  <w:style w:type="character" w:customStyle="1" w:styleId="UnresolvedMention1">
    <w:name w:val="Unresolved Mention1"/>
    <w:basedOn w:val="Privzetapisavaodstavka"/>
    <w:uiPriority w:val="99"/>
    <w:semiHidden/>
    <w:unhideWhenUsed/>
    <w:rsid w:val="00F25B11"/>
    <w:rPr>
      <w:color w:val="605E5C"/>
      <w:shd w:val="clear" w:color="auto" w:fill="E1DFDD"/>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ipombabesedilo">
    <w:name w:val="annotation text"/>
    <w:basedOn w:val="Navaden"/>
    <w:link w:val="PripombabesediloZnak"/>
    <w:uiPriority w:val="99"/>
    <w:unhideWhenUsed/>
    <w:rPr>
      <w:szCs w:val="20"/>
    </w:rPr>
  </w:style>
  <w:style w:type="character" w:customStyle="1" w:styleId="PripombabesediloZnak">
    <w:name w:val="Pripomba – besedilo Znak"/>
    <w:basedOn w:val="Privzetapisavaodstavka"/>
    <w:link w:val="Pripombabesedilo"/>
    <w:uiPriority w:val="99"/>
    <w:rPr>
      <w:rFonts w:ascii="Arial" w:eastAsia="Times New Roman" w:hAnsi="Arial" w:cs="Times New Roman"/>
      <w:sz w:val="20"/>
      <w:szCs w:val="20"/>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AB39B5"/>
    <w:rPr>
      <w:b/>
      <w:bCs/>
    </w:rPr>
  </w:style>
  <w:style w:type="character" w:customStyle="1" w:styleId="ZadevapripombeZnak">
    <w:name w:val="Zadeva pripombe Znak"/>
    <w:basedOn w:val="PripombabesediloZnak"/>
    <w:link w:val="Zadevapripombe"/>
    <w:uiPriority w:val="99"/>
    <w:semiHidden/>
    <w:rsid w:val="00AB39B5"/>
    <w:rPr>
      <w:rFonts w:ascii="Arial" w:eastAsia="Times New Roman" w:hAnsi="Arial" w:cs="Times New Roman"/>
      <w:b/>
      <w:bCs/>
      <w:sz w:val="20"/>
      <w:szCs w:val="20"/>
    </w:rPr>
  </w:style>
  <w:style w:type="character" w:customStyle="1" w:styleId="Naslov4Znak">
    <w:name w:val="Naslov 4 Znak"/>
    <w:basedOn w:val="Privzetapisavaodstavka"/>
    <w:link w:val="Naslov4"/>
    <w:uiPriority w:val="9"/>
    <w:semiHidden/>
    <w:rsid w:val="00B87742"/>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B87742"/>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B87742"/>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B87742"/>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B8774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B87742"/>
    <w:rPr>
      <w:rFonts w:asciiTheme="majorHAnsi" w:eastAsiaTheme="majorEastAsia" w:hAnsiTheme="majorHAnsi" w:cstheme="majorBidi"/>
      <w:i/>
      <w:iCs/>
      <w:color w:val="272727" w:themeColor="text1" w:themeTint="D8"/>
      <w:sz w:val="21"/>
      <w:szCs w:val="21"/>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E50591"/>
    <w:rPr>
      <w:rFonts w:ascii="Arial" w:eastAsia="Times New Roman" w:hAnsi="Arial" w:cs="Times New Roman"/>
    </w:rPr>
  </w:style>
  <w:style w:type="paragraph" w:styleId="Revizija">
    <w:name w:val="Revision"/>
    <w:hidden/>
    <w:uiPriority w:val="99"/>
    <w:semiHidden/>
    <w:rsid w:val="00271580"/>
    <w:pPr>
      <w:spacing w:after="0" w:line="240" w:lineRule="auto"/>
    </w:pPr>
    <w:rPr>
      <w:rFonts w:ascii="Arial" w:eastAsia="Times New Roman" w:hAnsi="Arial" w:cs="Times New Roman"/>
    </w:rPr>
  </w:style>
  <w:style w:type="character" w:customStyle="1" w:styleId="UnresolvedMention2">
    <w:name w:val="Unresolved Mention2"/>
    <w:basedOn w:val="Privzetapisavaodstavka"/>
    <w:uiPriority w:val="99"/>
    <w:semiHidden/>
    <w:unhideWhenUsed/>
    <w:rsid w:val="0094626A"/>
    <w:rPr>
      <w:color w:val="605E5C"/>
      <w:shd w:val="clear" w:color="auto" w:fill="E1DFDD"/>
    </w:rPr>
  </w:style>
  <w:style w:type="character" w:customStyle="1" w:styleId="UnresolvedMention">
    <w:name w:val="Unresolved Mention"/>
    <w:basedOn w:val="Privzetapisavaodstavka"/>
    <w:uiPriority w:val="99"/>
    <w:semiHidden/>
    <w:unhideWhenUsed/>
    <w:rsid w:val="00EE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1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rss.si/pdf/digcompedu.pdf" TargetMode="External"/><Relationship Id="rId18" Type="http://schemas.openxmlformats.org/officeDocument/2006/relationships/hyperlink" Target="https://projektddk.splet.arnes.si/" TargetMode="External"/><Relationship Id="rId26" Type="http://schemas.openxmlformats.org/officeDocument/2006/relationships/hyperlink" Target="https://www.etwinning.net/downloads/2020_book_teaching_climate_change_with_eTwinning_SL.pdf" TargetMode="External"/><Relationship Id="rId3" Type="http://schemas.openxmlformats.org/officeDocument/2006/relationships/customXml" Target="../customXml/item3.xml"/><Relationship Id="rId21" Type="http://schemas.openxmlformats.org/officeDocument/2006/relationships/hyperlink" Target="https://joint-research-centre.ec.europa.eu/european-framework-digitally-competent-educational-organisations-digcomporg/digcomporg-framework_en" TargetMode="External"/><Relationship Id="rId34" Type="http://schemas.openxmlformats.org/officeDocument/2006/relationships/hyperlink" Target="http://www.oecd.org//financial/education/digital-delivery-of-financial-education-design-and-practice.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novativna-sola.si/" TargetMode="External"/><Relationship Id="rId25" Type="http://schemas.openxmlformats.org/officeDocument/2006/relationships/hyperlink" Target="https://joint-research-centre.ec.europa.eu/greencomp-european-sustainability-competence-framework_en" TargetMode="External"/><Relationship Id="rId33" Type="http://schemas.openxmlformats.org/officeDocument/2006/relationships/hyperlink" Target="https://www.oecd.org/finance/financial-competence-framework-for-adults-in-the-european-union.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entep.eun.org/documents/2390578/3607295/SL+-+Slovenian/e195f9b4-5641-4a85-9ab6-b39ec3d4e373" TargetMode="External"/><Relationship Id="rId20" Type="http://schemas.openxmlformats.org/officeDocument/2006/relationships/hyperlink" Target="https://ec.europa.eu/jrc/en/digcomp" TargetMode="External"/><Relationship Id="rId29" Type="http://schemas.openxmlformats.org/officeDocument/2006/relationships/hyperlink" Target="https://www.care4climate.si/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redmine.lusy.fri.uni-lj.si/attachments/download/3060/Porocilo_RINOS_10_1_22.pdf" TargetMode="External"/><Relationship Id="rId32" Type="http://schemas.openxmlformats.org/officeDocument/2006/relationships/hyperlink" Target="https://www.oecd.org/finance/g20-oecd-report-on-ensuring-financial-education-and-consumer-protection-for-all-in-the-digital-age.ht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zrss.si/pdf/esolstvo%E2%80%93standard.pdf" TargetMode="External"/><Relationship Id="rId23" Type="http://schemas.openxmlformats.org/officeDocument/2006/relationships/hyperlink" Target="https://redmine.lusy.fri.uni-lj.si/attachments/download/3040/Porocilo_RINOS_7_5_21.pdf" TargetMode="External"/><Relationship Id="rId28" Type="http://schemas.openxmlformats.org/officeDocument/2006/relationships/hyperlink" Target="https://publications.jrc.ec.europa.eu/repository/handle/JRC123624" TargetMode="External"/><Relationship Id="rId36" Type="http://schemas.openxmlformats.org/officeDocument/2006/relationships/hyperlink" Target="www.sio.si" TargetMode="External"/><Relationship Id="rId10" Type="http://schemas.openxmlformats.org/officeDocument/2006/relationships/endnotes" Target="endnotes.xml"/><Relationship Id="rId19" Type="http://schemas.openxmlformats.org/officeDocument/2006/relationships/hyperlink" Target="https://www.zrss.si/pdf/digcomp-2-1-okvir-digitalnih-kompetenc.pdf" TargetMode="External"/><Relationship Id="rId31" Type="http://schemas.openxmlformats.org/officeDocument/2006/relationships/hyperlink" Target="https://www.oecd.org/finance/OECD-Recommendation-on-Financial-Literac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c.europa.eu/selfie-for-teachers" TargetMode="External"/><Relationship Id="rId22" Type="http://schemas.openxmlformats.org/officeDocument/2006/relationships/hyperlink" Target="https://pix.fr/" TargetMode="External"/><Relationship Id="rId27" Type="http://schemas.openxmlformats.org/officeDocument/2006/relationships/hyperlink" Target="https://www.zrss.si/wp-content/uploads/2022/03/VITR_za_2030-1.pdf" TargetMode="External"/><Relationship Id="rId30" Type="http://schemas.openxmlformats.org/officeDocument/2006/relationships/hyperlink" Target="https://www.eea.europa.eu/publications/knowledge-for-action" TargetMode="External"/><Relationship Id="rId35" Type="http://schemas.openxmlformats.org/officeDocument/2006/relationships/hyperlink" Target="https://creativecommons.org/licenses/?lang=s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11D88F-4EAC-43C9-866A-D60D951B278A}">
  <ds:schemaRefs>
    <ds:schemaRef ds:uri="http://schemas.microsoft.com/sharepoint/v3/contenttype/forms"/>
  </ds:schemaRefs>
</ds:datastoreItem>
</file>

<file path=customXml/itemProps2.xml><?xml version="1.0" encoding="utf-8"?>
<ds:datastoreItem xmlns:ds="http://schemas.openxmlformats.org/officeDocument/2006/customXml" ds:itemID="{281D84AE-3B05-4415-B98F-1E1591D18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38059-912D-4B9D-93AC-C0EE2DE8D2EE}">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4.xml><?xml version="1.0" encoding="utf-8"?>
<ds:datastoreItem xmlns:ds="http://schemas.openxmlformats.org/officeDocument/2006/customXml" ds:itemID="{5AC1FF90-BC19-4E54-AE3E-1C480F35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5710</Words>
  <Characters>32550</Characters>
  <Application>Microsoft Office Word</Application>
  <DocSecurity>0</DocSecurity>
  <Lines>271</Lines>
  <Paragraphs>76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Cencelj</dc:creator>
  <cp:keywords/>
  <dc:description/>
  <cp:lastModifiedBy>Bernarda Trstenjak</cp:lastModifiedBy>
  <cp:revision>33</cp:revision>
  <cp:lastPrinted>2022-10-06T10:44:00Z</cp:lastPrinted>
  <dcterms:created xsi:type="dcterms:W3CDTF">2022-10-10T06:45:00Z</dcterms:created>
  <dcterms:modified xsi:type="dcterms:W3CDTF">2022-10-27T12:05:00Z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