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77777777" w:rsidR="0015230A" w:rsidRPr="002B00D1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F3D125C" w14:textId="33ADB78F" w:rsidR="00192304" w:rsidRPr="00DA0A8D" w:rsidRDefault="000100AB" w:rsidP="0CD65371">
      <w:pPr>
        <w:textAlignment w:val="baseline"/>
        <w:rPr>
          <w:rFonts w:cs="Arial"/>
          <w:b/>
          <w:bCs/>
          <w:szCs w:val="24"/>
          <w:lang w:eastAsia="sl-SI"/>
        </w:rPr>
      </w:pPr>
      <w:r w:rsidRPr="00DA0A8D">
        <w:rPr>
          <w:rFonts w:cs="Arial"/>
          <w:b/>
          <w:bCs/>
          <w:szCs w:val="24"/>
          <w:lang w:eastAsia="sl-SI"/>
        </w:rPr>
        <w:t>OBRAZEC 1.5</w:t>
      </w:r>
      <w:r w:rsidR="09AE54CF" w:rsidRPr="00DA0A8D">
        <w:rPr>
          <w:rFonts w:cs="Arial"/>
          <w:b/>
          <w:bCs/>
          <w:szCs w:val="24"/>
          <w:lang w:eastAsia="sl-SI"/>
        </w:rPr>
        <w:t xml:space="preserve">: </w:t>
      </w:r>
      <w:r w:rsidR="0ED10162" w:rsidRPr="00DA0A8D">
        <w:rPr>
          <w:rFonts w:cs="Arial"/>
          <w:b/>
          <w:bCs/>
          <w:szCs w:val="24"/>
          <w:lang w:eastAsia="sl-SI"/>
        </w:rPr>
        <w:t>I</w:t>
      </w:r>
      <w:r w:rsidR="2CE3FC22" w:rsidRPr="00DA0A8D">
        <w:rPr>
          <w:rFonts w:cs="Arial"/>
          <w:b/>
          <w:bCs/>
          <w:szCs w:val="24"/>
          <w:lang w:eastAsia="sl-SI"/>
        </w:rPr>
        <w:t>zjava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 </w:t>
      </w:r>
      <w:r w:rsidR="0ED10162" w:rsidRPr="001863AA">
        <w:rPr>
          <w:rFonts w:cs="Arial"/>
          <w:b/>
          <w:bCs/>
          <w:szCs w:val="24"/>
          <w:lang w:eastAsia="sl-SI"/>
        </w:rPr>
        <w:t>o sprejemanju in izpolnjevanju pogojev javnega razpisa (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prijavitelja in </w:t>
      </w:r>
      <w:bookmarkStart w:id="0" w:name="_GoBack"/>
      <w:bookmarkEnd w:id="0"/>
      <w:proofErr w:type="spellStart"/>
      <w:r w:rsidR="0ED10162" w:rsidRPr="00DA0A8D">
        <w:rPr>
          <w:rFonts w:cs="Arial"/>
          <w:b/>
          <w:bCs/>
          <w:szCs w:val="24"/>
          <w:lang w:eastAsia="sl-SI"/>
        </w:rPr>
        <w:t>konzorcijskih</w:t>
      </w:r>
      <w:proofErr w:type="spellEnd"/>
      <w:r w:rsidR="0ED10162" w:rsidRPr="00DA0A8D">
        <w:rPr>
          <w:rFonts w:cs="Arial"/>
          <w:b/>
          <w:bCs/>
          <w:szCs w:val="24"/>
          <w:lang w:eastAsia="sl-SI"/>
        </w:rPr>
        <w:t xml:space="preserve"> partnerjev)</w:t>
      </w:r>
    </w:p>
    <w:p w14:paraId="0942EE10" w14:textId="0AD72A12" w:rsidR="0CD65371" w:rsidRDefault="0CD65371" w:rsidP="0CD65371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289B3D9B" w:rsidR="003D4F8C" w:rsidRPr="00192304" w:rsidRDefault="71585666" w:rsidP="0CD65371">
      <w:pPr>
        <w:jc w:val="both"/>
        <w:textAlignment w:val="baseline"/>
        <w:rPr>
          <w:rFonts w:eastAsia="Arial" w:cs="Arial"/>
          <w:sz w:val="20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Obrazec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  <w:r w:rsidR="788429CC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u</w:t>
      </w:r>
      <w:r w:rsidR="37C59DF9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strezno prilagodite na število partnerjev v vašem konzorciju</w:t>
      </w:r>
      <w:r w:rsidR="5B886D63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, 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vendar pa že navedenega besedila ne spreminjajte, saj je sklad</w:t>
      </w:r>
      <w:r w:rsidR="295686E7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en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z zahtevami javnega razpisa. </w:t>
      </w:r>
    </w:p>
    <w:p w14:paraId="4BCFEAEF" w14:textId="1660CF99" w:rsidR="003D4F8C" w:rsidRPr="00192304" w:rsidRDefault="003D4F8C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4D9619BE" w14:textId="58652453" w:rsidR="003D4F8C" w:rsidRPr="00192304" w:rsidRDefault="6E20B5A4" w:rsidP="0CD6537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</w:p>
    <w:p w14:paraId="2DE854B1" w14:textId="3C909FA3" w:rsidR="003D4F8C" w:rsidRPr="00192304" w:rsidRDefault="60707426" w:rsidP="00BE2DEF">
      <w:pPr>
        <w:spacing w:after="120"/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147269BA" w14:textId="2BC1C375" w:rsidR="00192304" w:rsidRPr="00192304" w:rsidRDefault="00192304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2B5F277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</w:t>
            </w:r>
            <w:proofErr w:type="spellStart"/>
            <w:r w:rsidR="63014B96" w:rsidRPr="0CD65371">
              <w:rPr>
                <w:rFonts w:cs="Arial"/>
                <w:sz w:val="20"/>
                <w:lang w:eastAsia="sl-SI"/>
              </w:rPr>
              <w:t>konzorcijskega</w:t>
            </w:r>
            <w:proofErr w:type="spellEnd"/>
            <w:r w:rsidR="63014B96" w:rsidRPr="0CD65371">
              <w:rPr>
                <w:rFonts w:cs="Arial"/>
                <w:sz w:val="20"/>
                <w:lang w:eastAsia="sl-SI"/>
              </w:rPr>
              <w:t xml:space="preserve">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proofErr w:type="spellStart"/>
            <w:r w:rsidR="4DED32B1" w:rsidRPr="0CD65371">
              <w:rPr>
                <w:sz w:val="20"/>
                <w:lang w:eastAsia="sl-SI"/>
              </w:rPr>
              <w:t>konzorcijskega</w:t>
            </w:r>
            <w:proofErr w:type="spellEnd"/>
            <w:r w:rsidR="4DED32B1" w:rsidRPr="0CD65371">
              <w:rPr>
                <w:sz w:val="20"/>
                <w:lang w:eastAsia="sl-SI"/>
              </w:rPr>
              <w:t xml:space="preserve">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0ED080C0" w14:textId="36B4ED9D" w:rsidR="0CD65371" w:rsidRDefault="0CD65371" w:rsidP="0CD65371">
      <w:pPr>
        <w:jc w:val="both"/>
        <w:rPr>
          <w:color w:val="000000" w:themeColor="text1"/>
          <w:szCs w:val="24"/>
          <w:lang w:eastAsia="sl-SI"/>
        </w:rPr>
      </w:pPr>
    </w:p>
    <w:p w14:paraId="6683ECA3" w14:textId="00AA50B0" w:rsidR="00192304" w:rsidRPr="00192304" w:rsidRDefault="5EEBE6CB" w:rsidP="6E81B870">
      <w:pPr>
        <w:jc w:val="both"/>
        <w:textAlignment w:val="baseline"/>
        <w:rPr>
          <w:rFonts w:cs="Arial"/>
          <w:sz w:val="20"/>
          <w:lang w:eastAsia="sl-SI"/>
        </w:rPr>
      </w:pPr>
      <w:r w:rsidRPr="6E81B870">
        <w:rPr>
          <w:rFonts w:cs="Arial"/>
          <w:sz w:val="20"/>
          <w:lang w:eastAsia="sl-SI"/>
        </w:rPr>
        <w:t>v</w:t>
      </w:r>
      <w:r w:rsidR="0ED10162" w:rsidRPr="6E81B870">
        <w:rPr>
          <w:rFonts w:cs="Arial"/>
          <w:sz w:val="20"/>
          <w:lang w:eastAsia="sl-SI"/>
        </w:rPr>
        <w:t xml:space="preserve"> postopku javnega razpisa </w:t>
      </w:r>
      <w:r w:rsidR="0ED10162" w:rsidRPr="6E81B870">
        <w:rPr>
          <w:rFonts w:cs="Arial"/>
          <w:b/>
          <w:bCs/>
          <w:sz w:val="20"/>
          <w:lang w:eastAsia="sl-SI"/>
        </w:rPr>
        <w:t>»Usposabljanje strokovnih in vodstvenih delavcev v vzgoji in izobraževanju za krepitev digitalnih kompetenc, kompetenc za trajnostni razvoj ter finančne pismenosti«</w:t>
      </w:r>
      <w:r w:rsidR="0ED10162" w:rsidRPr="6E81B870">
        <w:rPr>
          <w:rFonts w:cs="Arial"/>
          <w:sz w:val="20"/>
          <w:lang w:eastAsia="sl-SI"/>
        </w:rPr>
        <w:t xml:space="preserve"> (v nadaljevanju javni razpis) ki se izvaja v okviru Načrta za okrevanje in odpornost Republike Slovenije, ki je bil potrjen na Vladi RS dne 28. 4. 2021 in potrjen z izvedbenim sklepom Sveta EU o odobritvi ocene načrta za okrevanje in odpornost za Slovenijo z dne 20. 7. 2021</w:t>
      </w:r>
      <w:r w:rsidR="2EE666ED" w:rsidRPr="6E81B870">
        <w:rPr>
          <w:rFonts w:cs="Arial"/>
          <w:sz w:val="20"/>
          <w:lang w:eastAsia="sl-SI"/>
        </w:rPr>
        <w:t xml:space="preserve"> </w:t>
      </w:r>
      <w:r w:rsidR="65903FC9" w:rsidRPr="6E81B870">
        <w:rPr>
          <w:rFonts w:cs="Arial"/>
          <w:sz w:val="20"/>
          <w:lang w:eastAsia="sl-SI"/>
        </w:rPr>
        <w:t xml:space="preserve">pod kazensko in materialno odgovornostjo </w:t>
      </w:r>
      <w:r w:rsidR="0ED10162" w:rsidRPr="6E81B870">
        <w:rPr>
          <w:rFonts w:cs="Arial"/>
          <w:sz w:val="20"/>
          <w:lang w:eastAsia="sl-SI"/>
        </w:rPr>
        <w:t>izjavljamo, da</w:t>
      </w:r>
      <w:r w:rsidR="233AF455" w:rsidRPr="6E81B870">
        <w:rPr>
          <w:rFonts w:cs="Arial"/>
          <w:sz w:val="20"/>
          <w:lang w:eastAsia="sl-SI"/>
        </w:rPr>
        <w:t xml:space="preserve"> </w:t>
      </w:r>
      <w:r w:rsidR="2C73C2D1" w:rsidRPr="6E81B870">
        <w:rPr>
          <w:rFonts w:cs="Arial"/>
          <w:sz w:val="20"/>
          <w:lang w:eastAsia="sl-SI"/>
        </w:rPr>
        <w:t>na dan</w:t>
      </w:r>
      <w:r w:rsidR="28FA12D4" w:rsidRPr="6E81B870">
        <w:rPr>
          <w:rFonts w:cs="Arial"/>
          <w:sz w:val="20"/>
          <w:lang w:eastAsia="sl-SI"/>
        </w:rPr>
        <w:t xml:space="preserve"> </w:t>
      </w:r>
      <w:r w:rsidR="233AF455" w:rsidRPr="6E81B870">
        <w:rPr>
          <w:rFonts w:cs="Arial"/>
          <w:sz w:val="20"/>
          <w:lang w:eastAsia="sl-SI"/>
        </w:rPr>
        <w:t>oddaj</w:t>
      </w:r>
      <w:r w:rsidR="46CCB903" w:rsidRPr="6E81B870">
        <w:rPr>
          <w:rFonts w:cs="Arial"/>
          <w:sz w:val="20"/>
          <w:lang w:eastAsia="sl-SI"/>
        </w:rPr>
        <w:t>e</w:t>
      </w:r>
      <w:r w:rsidR="233AF455" w:rsidRPr="6E81B870">
        <w:rPr>
          <w:rFonts w:cs="Arial"/>
          <w:sz w:val="20"/>
          <w:lang w:eastAsia="sl-SI"/>
        </w:rPr>
        <w:t xml:space="preserve"> vloge</w:t>
      </w:r>
      <w:r w:rsidR="0ED10162" w:rsidRPr="6E81B870">
        <w:rPr>
          <w:rFonts w:cs="Arial"/>
          <w:sz w:val="20"/>
          <w:lang w:eastAsia="sl-SI"/>
        </w:rPr>
        <w:t xml:space="preserve">: </w:t>
      </w:r>
    </w:p>
    <w:p w14:paraId="6661FF9D" w14:textId="55F341EE" w:rsidR="00192304" w:rsidRPr="000F4ED8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 </w:t>
      </w:r>
    </w:p>
    <w:p w14:paraId="5DED169C" w14:textId="70692A2E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upoštevali predpise, ki veljajo za črpanje iz sredstev Mehanizma za okrevanje in odpornost, ter predpise in navodila Ministrstva za izobraževanje, znanost in šport 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 xml:space="preserve"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</w:t>
      </w:r>
      <w:proofErr w:type="spellStart"/>
      <w:r w:rsidRPr="000F4ED8">
        <w:rPr>
          <w:sz w:val="20"/>
        </w:rPr>
        <w:t>NextGenerationEU</w:t>
      </w:r>
      <w:proofErr w:type="spellEnd"/>
      <w:r w:rsidRPr="000F4ED8">
        <w:rPr>
          <w:sz w:val="20"/>
        </w:rPr>
        <w:t>«, zlasti pri promoviranju ukrepov in njihovih rezultatov; </w:t>
      </w:r>
    </w:p>
    <w:p w14:paraId="75B15441" w14:textId="336D5114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0279D7A5" w14:textId="29DFE154" w:rsidR="00192304" w:rsidRPr="000F4ED8" w:rsidRDefault="790302E1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CD65371">
        <w:rPr>
          <w:sz w:val="20"/>
        </w:rPr>
        <w:t>smo pravna oseba</w:t>
      </w:r>
      <w:r w:rsidR="23228806" w:rsidRPr="0CD65371">
        <w:rPr>
          <w:sz w:val="20"/>
        </w:rPr>
        <w:t xml:space="preserve"> javnega ali zasebnega prava</w:t>
      </w:r>
      <w:r w:rsidRPr="0CD65371">
        <w:rPr>
          <w:sz w:val="20"/>
        </w:rPr>
        <w:t xml:space="preserve"> s sedežem v Republiki Sloveniji in imamo v aktu o ustanovitvi vpisano dejavnost izobraževanja; </w:t>
      </w:r>
      <w:r w:rsidR="0ED10162" w:rsidRPr="0CD65371">
        <w:rPr>
          <w:sz w:val="20"/>
        </w:rPr>
        <w:t> </w:t>
      </w:r>
    </w:p>
    <w:p w14:paraId="42F2D30E" w14:textId="2984697E" w:rsidR="00192304" w:rsidRPr="000F4ED8" w:rsidRDefault="386F3C1F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color w:val="000000" w:themeColor="text1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>skladno z veljavno zakonodajo imamo poravnane vse davke, prispevke in druge dajatve oziroma vrednost neplačanih zapadlih obveznosti ne znaša 50,00 EUR ali več;</w:t>
      </w:r>
      <w:r w:rsidR="0ED10162" w:rsidRPr="0CD65371">
        <w:rPr>
          <w:sz w:val="20"/>
        </w:rPr>
        <w:t xml:space="preserve"> </w:t>
      </w:r>
    </w:p>
    <w:p w14:paraId="0283FC83" w14:textId="32A1FD68" w:rsidR="00192304" w:rsidRPr="000F4ED8" w:rsidRDefault="0ED10162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CD65371">
        <w:rPr>
          <w:sz w:val="20"/>
        </w:rPr>
        <w:t>ni</w:t>
      </w:r>
      <w:r w:rsidR="2F66FFDA" w:rsidRPr="0CD65371">
        <w:rPr>
          <w:sz w:val="20"/>
        </w:rPr>
        <w:t>smo</w:t>
      </w:r>
      <w:r w:rsidRPr="0CD65371">
        <w:rPr>
          <w:sz w:val="20"/>
        </w:rPr>
        <w:t xml:space="preserve"> v postopku prisilne poravnave, stečajnem postopku, postopku likvidacije ali prisilnega prenehanja, z njegovimi posli iz drugih razlogov ne upravlja sodišče, ni opustil poslovne dejavnosti in na dan oddaje vloge ni bil v stanju insolventnosti, v skladu z določbami Zakona o finančnem poslovanju, postopkih zaradi insolventnosti in prisilnem prenehanju (Uradni list RS, št. 176/21 – uradno prečiščeno besedilo, 178/21 – </w:t>
      </w:r>
      <w:proofErr w:type="spellStart"/>
      <w:r w:rsidRPr="0CD65371">
        <w:rPr>
          <w:sz w:val="20"/>
        </w:rPr>
        <w:t>popr</w:t>
      </w:r>
      <w:proofErr w:type="spellEnd"/>
      <w:r w:rsidRPr="0CD65371">
        <w:rPr>
          <w:sz w:val="20"/>
        </w:rPr>
        <w:t xml:space="preserve">. in 196/21 – </w:t>
      </w:r>
      <w:proofErr w:type="spellStart"/>
      <w:r w:rsidRPr="0CD65371">
        <w:rPr>
          <w:sz w:val="20"/>
        </w:rPr>
        <w:t>odl</w:t>
      </w:r>
      <w:proofErr w:type="spellEnd"/>
      <w:r w:rsidRPr="0CD65371">
        <w:rPr>
          <w:sz w:val="20"/>
        </w:rPr>
        <w:t>. US)</w:t>
      </w:r>
      <w:r w:rsidR="64FDFDE9" w:rsidRPr="0CD65371">
        <w:rPr>
          <w:sz w:val="20"/>
        </w:rPr>
        <w:t xml:space="preserve"> in nismo v postopku likvidacije po Z</w:t>
      </w:r>
      <w:r w:rsidR="780485CE" w:rsidRPr="0CD65371">
        <w:rPr>
          <w:sz w:val="20"/>
        </w:rPr>
        <w:t>akona o gospodarskih družbah</w:t>
      </w:r>
      <w:r w:rsidR="64FDFDE9" w:rsidRPr="0CD65371">
        <w:rPr>
          <w:sz w:val="20"/>
        </w:rPr>
        <w:t xml:space="preserve"> (Uradni list RS, št. 65/09 – uradno prečiščeno besedilo, 33/11, </w:t>
      </w:r>
      <w:r w:rsidR="64FDFDE9" w:rsidRPr="0CD65371">
        <w:rPr>
          <w:sz w:val="20"/>
        </w:rPr>
        <w:lastRenderedPageBreak/>
        <w:t xml:space="preserve">91/11, 32/12, 57/12, 44/13 – </w:t>
      </w:r>
      <w:proofErr w:type="spellStart"/>
      <w:r w:rsidR="64FDFDE9" w:rsidRPr="0CD65371">
        <w:rPr>
          <w:sz w:val="20"/>
        </w:rPr>
        <w:t>odl</w:t>
      </w:r>
      <w:proofErr w:type="spellEnd"/>
      <w:r w:rsidR="64FDFDE9" w:rsidRPr="0CD65371">
        <w:rPr>
          <w:sz w:val="20"/>
        </w:rPr>
        <w:t xml:space="preserve">. US, 82/13, 55/15, 15/17, 22/19 – </w:t>
      </w:r>
      <w:proofErr w:type="spellStart"/>
      <w:r w:rsidR="64FDFDE9" w:rsidRPr="0CD65371">
        <w:rPr>
          <w:sz w:val="20"/>
        </w:rPr>
        <w:t>ZPosS</w:t>
      </w:r>
      <w:proofErr w:type="spellEnd"/>
      <w:r w:rsidR="64FDFDE9" w:rsidRPr="0CD65371">
        <w:rPr>
          <w:sz w:val="20"/>
        </w:rPr>
        <w:t xml:space="preserve">, 158/20 – </w:t>
      </w:r>
      <w:proofErr w:type="spellStart"/>
      <w:r w:rsidR="64FDFDE9" w:rsidRPr="0CD65371">
        <w:rPr>
          <w:sz w:val="20"/>
        </w:rPr>
        <w:t>ZIntPK</w:t>
      </w:r>
      <w:proofErr w:type="spellEnd"/>
      <w:r w:rsidR="64FDFDE9" w:rsidRPr="0CD65371">
        <w:rPr>
          <w:sz w:val="20"/>
        </w:rPr>
        <w:t>-C in 18/21)</w:t>
      </w:r>
      <w:r w:rsidRPr="0CD65371">
        <w:rPr>
          <w:sz w:val="20"/>
        </w:rPr>
        <w:t>; </w:t>
      </w:r>
    </w:p>
    <w:p w14:paraId="2F0552C7" w14:textId="280FFC1D" w:rsidR="00192304" w:rsidRPr="000F4ED8" w:rsidRDefault="0ED10162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color w:val="000000" w:themeColor="text1"/>
          <w:sz w:val="20"/>
        </w:rPr>
      </w:pPr>
      <w:r w:rsidRPr="0CD65371">
        <w:rPr>
          <w:sz w:val="20"/>
        </w:rPr>
        <w:t xml:space="preserve">ni podana prepoved poslovanja v razmerju do ministrstva v obsegu, kot izhaja iz 35. člena </w:t>
      </w:r>
      <w:r w:rsidR="5B55FD5F" w:rsidRPr="0CD65371">
        <w:rPr>
          <w:rFonts w:eastAsia="Arial" w:cs="Arial"/>
          <w:color w:val="000000" w:themeColor="text1"/>
          <w:sz w:val="20"/>
        </w:rPr>
        <w:t xml:space="preserve">Zakona o integriteti in preprečevanju korupcije (Uradni list RS, št. 69/11 – uradno prečiščeno besedilo, 158/20 in 3/22 - </w:t>
      </w:r>
      <w:proofErr w:type="spellStart"/>
      <w:r w:rsidR="5B55FD5F" w:rsidRPr="0CD65371">
        <w:rPr>
          <w:rFonts w:eastAsia="Arial" w:cs="Arial"/>
          <w:color w:val="000000" w:themeColor="text1"/>
          <w:sz w:val="20"/>
        </w:rPr>
        <w:t>ZDeb</w:t>
      </w:r>
      <w:proofErr w:type="spellEnd"/>
      <w:r w:rsidR="5B55FD5F" w:rsidRPr="0CD65371">
        <w:rPr>
          <w:rFonts w:eastAsia="Arial" w:cs="Arial"/>
          <w:color w:val="000000" w:themeColor="text1"/>
          <w:sz w:val="20"/>
        </w:rPr>
        <w:t>);</w:t>
      </w:r>
    </w:p>
    <w:p w14:paraId="7A456173" w14:textId="36E228E0" w:rsidR="00192304" w:rsidRPr="000F4ED8" w:rsidRDefault="2C6102C9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>za upravičene stroške in aktivnosti, ki so predmet sofinanciranja v okviru tega javnega razpisa, ni in ne bo pridobil sredstev ter ni v postopku pridobivanja sredstev iz drugih javnih virov (sredstev evropskega, državnega ali lokalnega proračuna - prepoved dvojnega financiranja)</w:t>
      </w:r>
      <w:r w:rsidR="0ED10162" w:rsidRPr="0CD65371">
        <w:rPr>
          <w:sz w:val="20"/>
        </w:rPr>
        <w:t>; </w:t>
      </w:r>
    </w:p>
    <w:p w14:paraId="52B86BB7" w14:textId="72075C2B" w:rsidR="00192304" w:rsidRPr="000F4ED8" w:rsidRDefault="0ED10162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CD65371">
        <w:rPr>
          <w:sz w:val="20"/>
        </w:rPr>
        <w:t xml:space="preserve">vloga vsebuje </w:t>
      </w:r>
      <w:r w:rsidR="0BFD735D" w:rsidRPr="0CD65371">
        <w:rPr>
          <w:sz w:val="20"/>
        </w:rPr>
        <w:t>prijavnico za projekt, finančni načrt, časovni načrt</w:t>
      </w:r>
      <w:r w:rsidR="196C6ADE" w:rsidRPr="0CD65371">
        <w:rPr>
          <w:sz w:val="20"/>
        </w:rPr>
        <w:t>,</w:t>
      </w:r>
      <w:r w:rsidR="0BFD735D" w:rsidRPr="0CD65371">
        <w:rPr>
          <w:sz w:val="20"/>
        </w:rPr>
        <w:t xml:space="preserve"> </w:t>
      </w:r>
      <w:r w:rsidR="2F66FFDA" w:rsidRPr="0CD65371">
        <w:rPr>
          <w:sz w:val="20"/>
        </w:rPr>
        <w:t xml:space="preserve">načrt aktivnosti in rezultatov </w:t>
      </w:r>
      <w:r w:rsidR="7CEBD32F" w:rsidRPr="0CD65371">
        <w:rPr>
          <w:sz w:val="20"/>
        </w:rPr>
        <w:t xml:space="preserve">za vsakega </w:t>
      </w:r>
      <w:proofErr w:type="spellStart"/>
      <w:r w:rsidR="7CEBD32F" w:rsidRPr="0CD65371">
        <w:rPr>
          <w:sz w:val="20"/>
        </w:rPr>
        <w:t>konzorcijskega</w:t>
      </w:r>
      <w:proofErr w:type="spellEnd"/>
      <w:r w:rsidR="7CEBD32F" w:rsidRPr="0CD65371">
        <w:rPr>
          <w:sz w:val="20"/>
        </w:rPr>
        <w:t xml:space="preserve"> partnerja</w:t>
      </w:r>
      <w:r w:rsidR="055E6034" w:rsidRPr="0CD65371">
        <w:rPr>
          <w:sz w:val="20"/>
        </w:rPr>
        <w:t xml:space="preserve">, </w:t>
      </w:r>
      <w:proofErr w:type="spellStart"/>
      <w:r w:rsidR="167E6B80" w:rsidRPr="0CD65371">
        <w:rPr>
          <w:sz w:val="20"/>
        </w:rPr>
        <w:t>konzorcijsko</w:t>
      </w:r>
      <w:proofErr w:type="spellEnd"/>
      <w:r w:rsidR="167E6B80" w:rsidRPr="0CD65371">
        <w:rPr>
          <w:sz w:val="20"/>
        </w:rPr>
        <w:t xml:space="preserve"> pogodbo, parafiran vzorec pogodbe o sofinanciranju, </w:t>
      </w:r>
      <w:r w:rsidR="0F26CB39" w:rsidRPr="0CD65371">
        <w:rPr>
          <w:sz w:val="20"/>
        </w:rPr>
        <w:t>življenjepis</w:t>
      </w:r>
      <w:r w:rsidR="167E6B80" w:rsidRPr="0CD65371">
        <w:rPr>
          <w:sz w:val="20"/>
        </w:rPr>
        <w:t xml:space="preserve"> vodje projekta</w:t>
      </w:r>
      <w:r w:rsidR="055E6034" w:rsidRPr="0CD65371">
        <w:rPr>
          <w:sz w:val="20"/>
        </w:rPr>
        <w:t xml:space="preserve"> in </w:t>
      </w:r>
      <w:r w:rsidR="4564DE96" w:rsidRPr="0CD65371">
        <w:rPr>
          <w:sz w:val="20"/>
        </w:rPr>
        <w:t>življenjepis</w:t>
      </w:r>
      <w:r w:rsidR="4C91E78F" w:rsidRPr="0CD65371">
        <w:rPr>
          <w:sz w:val="20"/>
        </w:rPr>
        <w:t xml:space="preserve"> </w:t>
      </w:r>
      <w:r w:rsidR="509C8DF0" w:rsidRPr="0CD65371">
        <w:rPr>
          <w:sz w:val="20"/>
        </w:rPr>
        <w:t xml:space="preserve">vodje </w:t>
      </w:r>
      <w:r w:rsidR="4C91E78F" w:rsidRPr="0CD65371">
        <w:rPr>
          <w:sz w:val="20"/>
        </w:rPr>
        <w:t>krovne razvojne skupine</w:t>
      </w:r>
      <w:r w:rsidRPr="0CD65371">
        <w:rPr>
          <w:sz w:val="20"/>
        </w:rPr>
        <w:t>;</w:t>
      </w:r>
      <w:r w:rsidR="055E6034" w:rsidRPr="0CD65371">
        <w:rPr>
          <w:sz w:val="20"/>
        </w:rPr>
        <w:t xml:space="preserve"> </w:t>
      </w:r>
      <w:r w:rsidRPr="0CD65371">
        <w:rPr>
          <w:sz w:val="20"/>
        </w:rPr>
        <w:t> </w:t>
      </w:r>
    </w:p>
    <w:p w14:paraId="08093DE6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je projekt skladen z namenom, ciljem in s predmetom javnega razpisa; </w:t>
      </w:r>
    </w:p>
    <w:p w14:paraId="6598620A" w14:textId="1578AB88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seznanjeni, da bo ministrstvo, če se ugotovijo nespoštovanje veljavne zakonodaj</w:t>
      </w:r>
      <w:r w:rsidR="01914FD2" w:rsidRPr="000F4ED8">
        <w:rPr>
          <w:sz w:val="20"/>
        </w:rPr>
        <w:t>e</w:t>
      </w:r>
      <w:r w:rsidRPr="000F4ED8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dovoljujemo ministrstvu, da za potrebe preverjanja izpolnjevanja splošnih pogojev po tem javnem razpisu, iz uradnih evidenc pridobi potrebne podatke; </w:t>
      </w:r>
    </w:p>
    <w:p w14:paraId="5F23B5AC" w14:textId="27869ED7" w:rsidR="00192304" w:rsidRPr="000F4ED8" w:rsidRDefault="5A674BC3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CD65371">
        <w:rPr>
          <w:sz w:val="20"/>
        </w:rPr>
        <w:t>smo seznanjeni s p</w:t>
      </w:r>
      <w:r w:rsidR="0ED10162" w:rsidRPr="0CD65371">
        <w:rPr>
          <w:sz w:val="20"/>
        </w:rPr>
        <w:t xml:space="preserve">rilogo </w:t>
      </w:r>
      <w:r w:rsidR="00DA0A8D">
        <w:rPr>
          <w:sz w:val="20"/>
        </w:rPr>
        <w:t>3</w:t>
      </w:r>
      <w:r w:rsidR="28904019" w:rsidRPr="0CD65371">
        <w:rPr>
          <w:sz w:val="20"/>
        </w:rPr>
        <w:t xml:space="preserve"> </w:t>
      </w:r>
      <w:r w:rsidR="0ED10162" w:rsidRPr="0CD65371">
        <w:rPr>
          <w:sz w:val="20"/>
        </w:rPr>
        <w:t>Varovanje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se zavedamo, da je vsako navajanje neresničnih podatkov v predloženi vlogi po zakonodaji Republike Slovenije kaznivo dejanje. </w:t>
      </w:r>
    </w:p>
    <w:p w14:paraId="300FAD44" w14:textId="77777777" w:rsidR="00192304" w:rsidRPr="00192304" w:rsidRDefault="00192304" w:rsidP="00192304">
      <w:pPr>
        <w:pStyle w:val="Sprotnaopomba-besedilo"/>
        <w:ind w:left="284"/>
        <w:jc w:val="both"/>
        <w:rPr>
          <w:rFonts w:cs="Arial"/>
        </w:rPr>
      </w:pPr>
    </w:p>
    <w:p w14:paraId="332C20FA" w14:textId="3EF9F6CE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p w14:paraId="167E0A77" w14:textId="7C643199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p w14:paraId="383B2675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2085304B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0DCF51B9" w14:textId="77777777" w:rsidR="00BE2DEF" w:rsidRDefault="2845AB4C" w:rsidP="0CD65371">
      <w:pPr>
        <w:pStyle w:val="Sprotnaopomba-besedilo"/>
        <w:ind w:left="284"/>
        <w:jc w:val="both"/>
        <w:rPr>
          <w:rFonts w:cs="Arial"/>
        </w:rPr>
      </w:pPr>
      <w:r w:rsidRPr="0CD65371">
        <w:rPr>
          <w:rFonts w:cs="Arial"/>
        </w:rPr>
        <w:t>V ………………….., dne ……</w:t>
      </w:r>
      <w:r w:rsidR="2CE3FC22" w:rsidRPr="0CD65371">
        <w:rPr>
          <w:rFonts w:cs="Arial"/>
        </w:rPr>
        <w:t>….</w:t>
      </w:r>
      <w:r w:rsidRPr="0CD65371">
        <w:rPr>
          <w:rFonts w:cs="Arial"/>
        </w:rPr>
        <w:t xml:space="preserve">                            </w:t>
      </w:r>
      <w:r w:rsidR="0C9AB8CA" w:rsidRPr="0CD65371">
        <w:rPr>
          <w:rFonts w:cs="Arial"/>
        </w:rPr>
        <w:t xml:space="preserve"> </w:t>
      </w:r>
      <w:r w:rsidR="5122023D" w:rsidRPr="0CD65371">
        <w:rPr>
          <w:rFonts w:cs="Arial"/>
        </w:rPr>
        <w:t xml:space="preserve">       </w:t>
      </w:r>
      <w:r w:rsidR="00BE2DEF">
        <w:rPr>
          <w:rFonts w:cs="Arial"/>
        </w:rPr>
        <w:t xml:space="preserve">       </w:t>
      </w:r>
      <w:r w:rsidRPr="0CD65371">
        <w:rPr>
          <w:rFonts w:cs="Arial"/>
        </w:rPr>
        <w:t>Podpis</w:t>
      </w:r>
      <w:r w:rsidR="399140D7" w:rsidRPr="0CD65371">
        <w:rPr>
          <w:rFonts w:cs="Arial"/>
        </w:rPr>
        <w:t xml:space="preserve"> zakonitega zastopnika </w:t>
      </w:r>
      <w:r w:rsidR="183AC6A6" w:rsidRPr="0CD65371">
        <w:rPr>
          <w:rFonts w:cs="Arial"/>
        </w:rPr>
        <w:t>prijavitelja</w:t>
      </w:r>
    </w:p>
    <w:p w14:paraId="4B0E3F51" w14:textId="190FCA44" w:rsidR="00254935" w:rsidRDefault="399140D7" w:rsidP="0CD65371">
      <w:pPr>
        <w:pStyle w:val="Sprotnaopomba-besedilo"/>
        <w:ind w:left="284"/>
        <w:jc w:val="both"/>
        <w:rPr>
          <w:rFonts w:cs="Arial"/>
        </w:rPr>
      </w:pPr>
      <w:r w:rsidRPr="0CD65371">
        <w:rPr>
          <w:rFonts w:cs="Arial"/>
        </w:rPr>
        <w:t xml:space="preserve">                </w:t>
      </w:r>
    </w:p>
    <w:p w14:paraId="57D445C2" w14:textId="7BAA4BD9" w:rsidR="00254935" w:rsidRDefault="399140D7" w:rsidP="0CD65371">
      <w:pPr>
        <w:pStyle w:val="Sprotnaopomba-besedilo"/>
        <w:ind w:left="284"/>
        <w:jc w:val="both"/>
        <w:rPr>
          <w:rFonts w:cs="Arial"/>
        </w:rPr>
      </w:pPr>
      <w:r w:rsidRPr="0CD65371">
        <w:rPr>
          <w:rFonts w:cs="Arial"/>
        </w:rPr>
        <w:t xml:space="preserve">        </w:t>
      </w:r>
      <w:r w:rsidR="5190CAE7" w:rsidRPr="0CD65371">
        <w:rPr>
          <w:rFonts w:cs="Arial"/>
        </w:rPr>
        <w:t xml:space="preserve">                                                                               </w:t>
      </w:r>
      <w:r w:rsidR="00BE2DEF">
        <w:rPr>
          <w:rFonts w:cs="Arial"/>
        </w:rPr>
        <w:t xml:space="preserve">    </w:t>
      </w:r>
      <w:r w:rsidR="5190CAE7" w:rsidRPr="0CD65371">
        <w:rPr>
          <w:rFonts w:cs="Arial"/>
        </w:rPr>
        <w:t xml:space="preserve">     _______________________________</w:t>
      </w:r>
    </w:p>
    <w:p w14:paraId="4F2CCF33" w14:textId="77777777" w:rsidR="00BE2DEF" w:rsidRDefault="00BE2DEF" w:rsidP="0CD65371">
      <w:pPr>
        <w:pStyle w:val="Sprotnaopomba-besedilo"/>
        <w:ind w:left="284"/>
        <w:jc w:val="both"/>
        <w:rPr>
          <w:rFonts w:cs="Arial"/>
        </w:rPr>
      </w:pPr>
    </w:p>
    <w:p w14:paraId="4FBDC43C" w14:textId="61AB3D99" w:rsidR="00254935" w:rsidRDefault="00254935" w:rsidP="0CD65371">
      <w:pPr>
        <w:pStyle w:val="Sprotnaopomba-besedilo"/>
        <w:ind w:left="284"/>
        <w:jc w:val="both"/>
        <w:rPr>
          <w:rFonts w:cs="Arial"/>
        </w:rPr>
      </w:pPr>
    </w:p>
    <w:p w14:paraId="01671271" w14:textId="26DC598C" w:rsidR="00013A72" w:rsidRDefault="00013A72" w:rsidP="0CD65371">
      <w:pPr>
        <w:pStyle w:val="Sprotnaopomba-besedilo"/>
        <w:ind w:left="284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žig</w:t>
      </w:r>
    </w:p>
    <w:p w14:paraId="7C9AD808" w14:textId="5B5E953A" w:rsidR="00013A72" w:rsidRDefault="00013A72" w:rsidP="0CD65371">
      <w:pPr>
        <w:pStyle w:val="Sprotnaopomba-besedilo"/>
        <w:ind w:left="284"/>
        <w:jc w:val="both"/>
        <w:rPr>
          <w:rFonts w:cs="Arial"/>
        </w:rPr>
      </w:pPr>
    </w:p>
    <w:p w14:paraId="568FC8AE" w14:textId="77777777" w:rsidR="00013A72" w:rsidRDefault="00013A72" w:rsidP="0CD65371">
      <w:pPr>
        <w:pStyle w:val="Sprotnaopomba-besedilo"/>
        <w:ind w:left="284"/>
        <w:jc w:val="both"/>
        <w:rPr>
          <w:rFonts w:cs="Arial"/>
        </w:rPr>
      </w:pPr>
    </w:p>
    <w:p w14:paraId="30590240" w14:textId="69913D9B" w:rsidR="00254935" w:rsidRDefault="00254935" w:rsidP="0CD65371">
      <w:pPr>
        <w:pStyle w:val="Sprotnaopomba-besedilo"/>
        <w:ind w:left="284"/>
        <w:jc w:val="both"/>
        <w:rPr>
          <w:rFonts w:cs="Arial"/>
        </w:rPr>
      </w:pPr>
    </w:p>
    <w:p w14:paraId="38E29EED" w14:textId="54FF32BC" w:rsidR="00254935" w:rsidRDefault="5190CAE7" w:rsidP="0CD65371">
      <w:pPr>
        <w:pStyle w:val="Sprotnaopomba-besedilo"/>
        <w:jc w:val="both"/>
        <w:rPr>
          <w:rFonts w:cs="Arial"/>
        </w:rPr>
      </w:pPr>
      <w:r w:rsidRPr="0CD65371">
        <w:rPr>
          <w:rFonts w:cs="Arial"/>
        </w:rPr>
        <w:t xml:space="preserve">   </w:t>
      </w:r>
      <w:r w:rsidR="399140D7" w:rsidRPr="0CD65371">
        <w:rPr>
          <w:rFonts w:cs="Arial"/>
        </w:rPr>
        <w:t xml:space="preserve">                                                               </w:t>
      </w:r>
      <w:r w:rsidR="1B99E90D" w:rsidRPr="0CD65371">
        <w:rPr>
          <w:rFonts w:cs="Arial"/>
        </w:rPr>
        <w:t xml:space="preserve"> </w:t>
      </w:r>
      <w:r w:rsidR="619BA82F" w:rsidRPr="0CD65371">
        <w:rPr>
          <w:rFonts w:cs="Arial"/>
        </w:rPr>
        <w:t xml:space="preserve">       </w:t>
      </w:r>
      <w:r w:rsidR="00BE2DEF">
        <w:rPr>
          <w:rFonts w:cs="Arial"/>
        </w:rPr>
        <w:t xml:space="preserve">  </w:t>
      </w:r>
      <w:r w:rsidR="619BA82F" w:rsidRPr="0CD65371">
        <w:rPr>
          <w:rFonts w:cs="Arial"/>
        </w:rPr>
        <w:t xml:space="preserve">Podpis zakonitega zastopnika </w:t>
      </w:r>
      <w:proofErr w:type="spellStart"/>
      <w:r w:rsidR="619BA82F" w:rsidRPr="0CD65371">
        <w:rPr>
          <w:rFonts w:cs="Arial"/>
        </w:rPr>
        <w:t>konzorcijskega</w:t>
      </w:r>
      <w:proofErr w:type="spellEnd"/>
      <w:r w:rsidR="619BA82F" w:rsidRPr="0CD65371">
        <w:rPr>
          <w:rFonts w:cs="Arial"/>
        </w:rPr>
        <w:t xml:space="preserve"> partnerja</w:t>
      </w:r>
    </w:p>
    <w:p w14:paraId="0A273D86" w14:textId="2F08AC67" w:rsidR="00BE2DEF" w:rsidRDefault="00BE2DEF" w:rsidP="0CD65371">
      <w:pPr>
        <w:pStyle w:val="Sprotnaopomba-besedilo"/>
        <w:jc w:val="both"/>
        <w:rPr>
          <w:rFonts w:cs="Arial"/>
        </w:rPr>
      </w:pPr>
    </w:p>
    <w:p w14:paraId="2BFDF41E" w14:textId="268BCB8E" w:rsidR="00254935" w:rsidRDefault="00BE2DEF" w:rsidP="00013A72">
      <w:pPr>
        <w:pStyle w:val="Sprotnaopomba-besedilo"/>
        <w:ind w:left="284"/>
        <w:jc w:val="both"/>
        <w:rPr>
          <w:rFonts w:cs="Arial"/>
        </w:rPr>
      </w:pPr>
      <w:r w:rsidRPr="0CD65371">
        <w:rPr>
          <w:rFonts w:cs="Arial"/>
        </w:rPr>
        <w:t xml:space="preserve">                                                                                       </w:t>
      </w:r>
      <w:r>
        <w:rPr>
          <w:rFonts w:cs="Arial"/>
        </w:rPr>
        <w:t xml:space="preserve">    </w:t>
      </w:r>
      <w:r w:rsidRPr="0CD65371">
        <w:rPr>
          <w:rFonts w:cs="Arial"/>
        </w:rPr>
        <w:t xml:space="preserve">     ____________________</w:t>
      </w:r>
      <w:r w:rsidR="00013A72">
        <w:rPr>
          <w:rFonts w:cs="Arial"/>
        </w:rPr>
        <w:t>___________</w:t>
      </w:r>
    </w:p>
    <w:p w14:paraId="0636DE3C" w14:textId="1C0E9E5A" w:rsidR="00254935" w:rsidRDefault="6E603D93" w:rsidP="0CD65371">
      <w:pPr>
        <w:pStyle w:val="Sprotnaopomba-besedilo"/>
        <w:ind w:left="284"/>
        <w:rPr>
          <w:rFonts w:cs="Arial"/>
        </w:rPr>
      </w:pPr>
      <w:r w:rsidRPr="0CD65371">
        <w:rPr>
          <w:rFonts w:cs="Arial"/>
        </w:rPr>
        <w:t xml:space="preserve">                                                                   </w:t>
      </w:r>
    </w:p>
    <w:p w14:paraId="2212BBE8" w14:textId="1A685227" w:rsidR="00254935" w:rsidRPr="00013A72" w:rsidRDefault="2CE3FC22" w:rsidP="00013A72">
      <w:pPr>
        <w:pStyle w:val="Sprotnaopomba-besedilo"/>
        <w:ind w:left="284"/>
        <w:rPr>
          <w:rFonts w:cs="Arial"/>
        </w:rPr>
      </w:pPr>
      <w:r w:rsidRPr="0CD65371">
        <w:rPr>
          <w:rFonts w:cs="Arial"/>
        </w:rPr>
        <w:t xml:space="preserve"> </w:t>
      </w:r>
      <w:r w:rsidR="3DCEBF77" w:rsidRPr="0CD65371">
        <w:rPr>
          <w:rFonts w:cs="Arial"/>
        </w:rPr>
        <w:t xml:space="preserve">                    </w:t>
      </w:r>
      <w:r w:rsidR="00013A72">
        <w:rPr>
          <w:rFonts w:cs="Arial"/>
        </w:rPr>
        <w:t xml:space="preserve">             </w:t>
      </w:r>
    </w:p>
    <w:p w14:paraId="36A5B7E2" w14:textId="562C3D2F" w:rsidR="0CD65371" w:rsidRPr="00BE2DEF" w:rsidRDefault="00013A72" w:rsidP="00013A72">
      <w:pPr>
        <w:pStyle w:val="Sprotnaopomba-besedilo"/>
        <w:ind w:left="4956" w:firstLine="708"/>
        <w:jc w:val="center"/>
      </w:pPr>
      <w:r>
        <w:t>ž</w:t>
      </w:r>
      <w:r w:rsidR="2845AB4C" w:rsidRPr="0CD65371">
        <w:t>ig</w:t>
      </w:r>
    </w:p>
    <w:sectPr w:rsidR="0CD65371" w:rsidRPr="00BE2DEF" w:rsidSect="00C63ADC">
      <w:headerReference w:type="default" r:id="rId11"/>
      <w:headerReference w:type="first" r:id="rId12"/>
      <w:footerReference w:type="first" r:id="rId13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75CB" w14:textId="77777777" w:rsidR="00EA1290" w:rsidRDefault="00EA1290">
      <w:r>
        <w:separator/>
      </w:r>
    </w:p>
  </w:endnote>
  <w:endnote w:type="continuationSeparator" w:id="0">
    <w:p w14:paraId="794A096C" w14:textId="77777777" w:rsidR="00EA1290" w:rsidRDefault="00EA1290">
      <w:r>
        <w:continuationSeparator/>
      </w:r>
    </w:p>
  </w:endnote>
  <w:endnote w:type="continuationNotice" w:id="1">
    <w:p w14:paraId="628954AD" w14:textId="77777777" w:rsidR="00EA1290" w:rsidRDefault="00EA12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4AE48" w14:textId="77777777" w:rsidR="00EA1290" w:rsidRDefault="00EA1290">
      <w:r>
        <w:separator/>
      </w:r>
    </w:p>
  </w:footnote>
  <w:footnote w:type="continuationSeparator" w:id="0">
    <w:p w14:paraId="049A8110" w14:textId="77777777" w:rsidR="00EA1290" w:rsidRDefault="00EA1290">
      <w:r>
        <w:continuationSeparator/>
      </w:r>
    </w:p>
  </w:footnote>
  <w:footnote w:type="continuationNotice" w:id="1">
    <w:p w14:paraId="1B6E9FB4" w14:textId="77777777" w:rsidR="00EA1290" w:rsidRDefault="00EA129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4ED6D" w14:textId="016AA77C" w:rsidR="00415675" w:rsidRDefault="000F4ED8" w:rsidP="003244CA">
    <w:pPr>
      <w:pStyle w:val="Glava"/>
      <w:tabs>
        <w:tab w:val="left" w:pos="3159"/>
      </w:tabs>
      <w:rPr>
        <w:b/>
        <w:i/>
      </w:rPr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BD250FF" wp14:editId="3F0A10DA">
          <wp:simplePos x="0" y="0"/>
          <wp:positionH relativeFrom="column">
            <wp:posOffset>-227025</wp:posOffset>
          </wp:positionH>
          <wp:positionV relativeFrom="paragraph">
            <wp:posOffset>-234061</wp:posOffset>
          </wp:positionV>
          <wp:extent cx="1985188" cy="322362"/>
          <wp:effectExtent l="0" t="0" r="0" b="1905"/>
          <wp:wrapNone/>
          <wp:docPr id="2972" name="Slika 1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C0B0000}"/>
              </a:ext>
              <a:ext uri="{147F2762-F138-4A5C-976F-8EAC2B608ADB}">
                <a16:predDERef xmlns:a16="http://schemas.microsoft.com/office/drawing/2014/main" pred="{00000000-0008-0000-0000-00009B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2" name="Slika 1">
                    <a:extLst>
                      <a:ext uri="{FF2B5EF4-FFF2-40B4-BE49-F238E27FC236}">
                        <a16:creationId xmlns:a16="http://schemas.microsoft.com/office/drawing/2014/main" id="{00000000-0008-0000-0000-00009C0B0000}"/>
                      </a:ext>
                      <a:ext uri="{147F2762-F138-4A5C-976F-8EAC2B608ADB}">
                        <a16:predDERef xmlns:a16="http://schemas.microsoft.com/office/drawing/2014/main" pred="{00000000-0008-0000-0000-00009B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5188" cy="3223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07B09B1" wp14:editId="70ABC16A">
          <wp:simplePos x="0" y="0"/>
          <wp:positionH relativeFrom="column">
            <wp:posOffset>2193087</wp:posOffset>
          </wp:positionH>
          <wp:positionV relativeFrom="paragraph">
            <wp:posOffset>-234950</wp:posOffset>
          </wp:positionV>
          <wp:extent cx="1597233" cy="317316"/>
          <wp:effectExtent l="0" t="0" r="3175" b="6985"/>
          <wp:wrapNone/>
          <wp:docPr id="2" name="Slika 1">
            <a:extLst xmlns:a="http://schemas.openxmlformats.org/drawingml/2006/main">
              <a:ext uri="{FF2B5EF4-FFF2-40B4-BE49-F238E27FC236}">
                <a16:creationId xmlns:a16="http://schemas.microsoft.com/office/drawing/2014/main" id="{09017B9E-A71F-FA31-53A6-7AA94B120F1D}"/>
              </a:ext>
              <a:ext uri="{147F2762-F138-4A5C-976F-8EAC2B608ADB}">
                <a16:predDERef xmlns:a16="http://schemas.microsoft.com/office/drawing/2014/main" pred="{00000000-0008-0000-0000-00009D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1">
                    <a:extLst>
                      <a:ext uri="{FF2B5EF4-FFF2-40B4-BE49-F238E27FC236}">
                        <a16:creationId xmlns:a16="http://schemas.microsoft.com/office/drawing/2014/main" id="{09017B9E-A71F-FA31-53A6-7AA94B120F1D}"/>
                      </a:ext>
                      <a:ext uri="{147F2762-F138-4A5C-976F-8EAC2B608ADB}">
                        <a16:predDERef xmlns:a16="http://schemas.microsoft.com/office/drawing/2014/main" pred="{00000000-0008-0000-0000-00009D0B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233" cy="31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7EE0929E" wp14:editId="73A7E86F">
          <wp:simplePos x="0" y="0"/>
          <wp:positionH relativeFrom="column">
            <wp:posOffset>4528947</wp:posOffset>
          </wp:positionH>
          <wp:positionV relativeFrom="paragraph">
            <wp:posOffset>-311785</wp:posOffset>
          </wp:positionV>
          <wp:extent cx="1445273" cy="436730"/>
          <wp:effectExtent l="0" t="0" r="2540" b="1905"/>
          <wp:wrapNone/>
          <wp:docPr id="2973" name="Slika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9D0B0000}"/>
              </a:ext>
              <a:ext uri="{147F2762-F138-4A5C-976F-8EAC2B608ADB}">
                <a16:predDERef xmlns:a16="http://schemas.microsoft.com/office/drawing/2014/main" pred="{00000000-0008-0000-0000-00009C0B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3" name="Slika 5">
                    <a:extLst>
                      <a:ext uri="{FF2B5EF4-FFF2-40B4-BE49-F238E27FC236}">
                        <a16:creationId xmlns:a16="http://schemas.microsoft.com/office/drawing/2014/main" id="{00000000-0008-0000-0000-00009D0B0000}"/>
                      </a:ext>
                      <a:ext uri="{147F2762-F138-4A5C-976F-8EAC2B608ADB}">
                        <a16:predDERef xmlns:a16="http://schemas.microsoft.com/office/drawing/2014/main" pred="{00000000-0008-0000-0000-00009C0B00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5273" cy="43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44CA">
      <w:rPr>
        <w:b/>
        <w:i/>
      </w:rPr>
      <w:tab/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5"/>
  </w:num>
  <w:num w:numId="4">
    <w:abstractNumId w:val="15"/>
  </w:num>
  <w:num w:numId="5">
    <w:abstractNumId w:val="11"/>
  </w:num>
  <w:num w:numId="6">
    <w:abstractNumId w:val="29"/>
  </w:num>
  <w:num w:numId="7">
    <w:abstractNumId w:val="18"/>
  </w:num>
  <w:num w:numId="8">
    <w:abstractNumId w:val="7"/>
  </w:num>
  <w:num w:numId="9">
    <w:abstractNumId w:val="14"/>
  </w:num>
  <w:num w:numId="10">
    <w:abstractNumId w:val="24"/>
  </w:num>
  <w:num w:numId="11">
    <w:abstractNumId w:val="23"/>
  </w:num>
  <w:num w:numId="12">
    <w:abstractNumId w:val="27"/>
  </w:num>
  <w:num w:numId="13">
    <w:abstractNumId w:val="0"/>
  </w:num>
  <w:num w:numId="14">
    <w:abstractNumId w:val="4"/>
  </w:num>
  <w:num w:numId="15">
    <w:abstractNumId w:val="2"/>
  </w:num>
  <w:num w:numId="16">
    <w:abstractNumId w:val="22"/>
  </w:num>
  <w:num w:numId="17">
    <w:abstractNumId w:val="16"/>
  </w:num>
  <w:num w:numId="18">
    <w:abstractNumId w:val="26"/>
  </w:num>
  <w:num w:numId="19">
    <w:abstractNumId w:val="6"/>
  </w:num>
  <w:num w:numId="20">
    <w:abstractNumId w:val="13"/>
  </w:num>
  <w:num w:numId="21">
    <w:abstractNumId w:val="20"/>
  </w:num>
  <w:num w:numId="22">
    <w:abstractNumId w:val="30"/>
  </w:num>
  <w:num w:numId="23">
    <w:abstractNumId w:val="12"/>
  </w:num>
  <w:num w:numId="24">
    <w:abstractNumId w:val="21"/>
  </w:num>
  <w:num w:numId="25">
    <w:abstractNumId w:val="3"/>
  </w:num>
  <w:num w:numId="26">
    <w:abstractNumId w:val="1"/>
  </w:num>
  <w:num w:numId="27">
    <w:abstractNumId w:val="28"/>
  </w:num>
  <w:num w:numId="28">
    <w:abstractNumId w:val="17"/>
  </w:num>
  <w:num w:numId="29">
    <w:abstractNumId w:val="9"/>
  </w:num>
  <w:num w:numId="30">
    <w:abstractNumId w:val="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2093D"/>
    <w:rsid w:val="000219B6"/>
    <w:rsid w:val="00022E42"/>
    <w:rsid w:val="00032FA4"/>
    <w:rsid w:val="00034069"/>
    <w:rsid w:val="00036705"/>
    <w:rsid w:val="0003747F"/>
    <w:rsid w:val="00042B0E"/>
    <w:rsid w:val="00054FF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863AA"/>
    <w:rsid w:val="001913FA"/>
    <w:rsid w:val="00192304"/>
    <w:rsid w:val="00194B2A"/>
    <w:rsid w:val="00194E8A"/>
    <w:rsid w:val="001972FA"/>
    <w:rsid w:val="001A2340"/>
    <w:rsid w:val="001A7A35"/>
    <w:rsid w:val="001B7C1C"/>
    <w:rsid w:val="001C3FFB"/>
    <w:rsid w:val="001C4D3A"/>
    <w:rsid w:val="001C5150"/>
    <w:rsid w:val="001D2AE0"/>
    <w:rsid w:val="001D6F67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54935"/>
    <w:rsid w:val="002639D0"/>
    <w:rsid w:val="00264986"/>
    <w:rsid w:val="00281208"/>
    <w:rsid w:val="00284908"/>
    <w:rsid w:val="00285691"/>
    <w:rsid w:val="002944A8"/>
    <w:rsid w:val="002A22BA"/>
    <w:rsid w:val="002A258E"/>
    <w:rsid w:val="002A5E7D"/>
    <w:rsid w:val="002B00D1"/>
    <w:rsid w:val="002B3A60"/>
    <w:rsid w:val="002B6BD7"/>
    <w:rsid w:val="002D47BA"/>
    <w:rsid w:val="002D6200"/>
    <w:rsid w:val="002E0853"/>
    <w:rsid w:val="002E199A"/>
    <w:rsid w:val="002E33A5"/>
    <w:rsid w:val="002F1111"/>
    <w:rsid w:val="003174BE"/>
    <w:rsid w:val="0032295D"/>
    <w:rsid w:val="00324365"/>
    <w:rsid w:val="003244CA"/>
    <w:rsid w:val="00327981"/>
    <w:rsid w:val="00333D7C"/>
    <w:rsid w:val="0033728C"/>
    <w:rsid w:val="00337A3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6E5B"/>
    <w:rsid w:val="00400609"/>
    <w:rsid w:val="00404F56"/>
    <w:rsid w:val="0040692C"/>
    <w:rsid w:val="00415675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3828"/>
    <w:rsid w:val="00474097"/>
    <w:rsid w:val="004854E6"/>
    <w:rsid w:val="0049230C"/>
    <w:rsid w:val="00493CB0"/>
    <w:rsid w:val="004A0744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7FD6"/>
    <w:rsid w:val="004F225D"/>
    <w:rsid w:val="00501256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D5B31"/>
    <w:rsid w:val="0070203D"/>
    <w:rsid w:val="00703D4B"/>
    <w:rsid w:val="00705B9D"/>
    <w:rsid w:val="007132E3"/>
    <w:rsid w:val="00716BA5"/>
    <w:rsid w:val="00723DD9"/>
    <w:rsid w:val="00731C3A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3D4E"/>
    <w:rsid w:val="007F59FB"/>
    <w:rsid w:val="008047D5"/>
    <w:rsid w:val="00806E67"/>
    <w:rsid w:val="00815F99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963C5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3B40"/>
    <w:rsid w:val="009B486F"/>
    <w:rsid w:val="009C2680"/>
    <w:rsid w:val="009C2FA8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B5E52"/>
    <w:rsid w:val="00AC179A"/>
    <w:rsid w:val="00AD0466"/>
    <w:rsid w:val="00AF1E7C"/>
    <w:rsid w:val="00AF2728"/>
    <w:rsid w:val="00AF5087"/>
    <w:rsid w:val="00B00966"/>
    <w:rsid w:val="00B01915"/>
    <w:rsid w:val="00B04AAC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706C0"/>
    <w:rsid w:val="00C70A51"/>
    <w:rsid w:val="00C72E1C"/>
    <w:rsid w:val="00C7374C"/>
    <w:rsid w:val="00C77A29"/>
    <w:rsid w:val="00C812BA"/>
    <w:rsid w:val="00C9685A"/>
    <w:rsid w:val="00CA4C07"/>
    <w:rsid w:val="00CA5F30"/>
    <w:rsid w:val="00CB4DCB"/>
    <w:rsid w:val="00CC70C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D3F61"/>
    <w:rsid w:val="00FE036D"/>
    <w:rsid w:val="00FE7D29"/>
    <w:rsid w:val="01914FD2"/>
    <w:rsid w:val="02C46D26"/>
    <w:rsid w:val="040D82EF"/>
    <w:rsid w:val="055E6034"/>
    <w:rsid w:val="06240649"/>
    <w:rsid w:val="074523B1"/>
    <w:rsid w:val="09AE54CF"/>
    <w:rsid w:val="09D4D34F"/>
    <w:rsid w:val="0A27719D"/>
    <w:rsid w:val="0BC341FE"/>
    <w:rsid w:val="0BFD735D"/>
    <w:rsid w:val="0C9AB8CA"/>
    <w:rsid w:val="0CD65371"/>
    <w:rsid w:val="0E145486"/>
    <w:rsid w:val="0E3722BC"/>
    <w:rsid w:val="0E421C51"/>
    <w:rsid w:val="0ED10162"/>
    <w:rsid w:val="0F26CB39"/>
    <w:rsid w:val="0FF7D3A4"/>
    <w:rsid w:val="103BA65C"/>
    <w:rsid w:val="111B0466"/>
    <w:rsid w:val="15D2E798"/>
    <w:rsid w:val="167E6B80"/>
    <w:rsid w:val="17B5A726"/>
    <w:rsid w:val="183AC6A6"/>
    <w:rsid w:val="18450BCE"/>
    <w:rsid w:val="185F814E"/>
    <w:rsid w:val="18BABEF5"/>
    <w:rsid w:val="190A885A"/>
    <w:rsid w:val="196C6ADE"/>
    <w:rsid w:val="1AA658BB"/>
    <w:rsid w:val="1B99E90D"/>
    <w:rsid w:val="1D4C51E5"/>
    <w:rsid w:val="1EB5601C"/>
    <w:rsid w:val="1F9902D2"/>
    <w:rsid w:val="20408D61"/>
    <w:rsid w:val="219935E4"/>
    <w:rsid w:val="23228806"/>
    <w:rsid w:val="233AF455"/>
    <w:rsid w:val="2350E102"/>
    <w:rsid w:val="23A1C34A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6102C9"/>
    <w:rsid w:val="2C73C2D1"/>
    <w:rsid w:val="2C9390E2"/>
    <w:rsid w:val="2C97E14E"/>
    <w:rsid w:val="2C9B5E12"/>
    <w:rsid w:val="2CA3433D"/>
    <w:rsid w:val="2CDA9E74"/>
    <w:rsid w:val="2CE3FC22"/>
    <w:rsid w:val="2EE666ED"/>
    <w:rsid w:val="2F66FFDA"/>
    <w:rsid w:val="30E74CF6"/>
    <w:rsid w:val="36451C88"/>
    <w:rsid w:val="37468134"/>
    <w:rsid w:val="37C59DF9"/>
    <w:rsid w:val="37C91673"/>
    <w:rsid w:val="37F29E72"/>
    <w:rsid w:val="386F3C1F"/>
    <w:rsid w:val="399140D7"/>
    <w:rsid w:val="39DF449B"/>
    <w:rsid w:val="3CD33752"/>
    <w:rsid w:val="3DCEBF77"/>
    <w:rsid w:val="3E370610"/>
    <w:rsid w:val="402FADBE"/>
    <w:rsid w:val="40305086"/>
    <w:rsid w:val="430A7733"/>
    <w:rsid w:val="433B09CA"/>
    <w:rsid w:val="4564DE96"/>
    <w:rsid w:val="46CCB903"/>
    <w:rsid w:val="46D36E17"/>
    <w:rsid w:val="473ECA3F"/>
    <w:rsid w:val="4760B4CE"/>
    <w:rsid w:val="47E6D19F"/>
    <w:rsid w:val="485587C1"/>
    <w:rsid w:val="4962EE3A"/>
    <w:rsid w:val="4C91E78F"/>
    <w:rsid w:val="4C92764D"/>
    <w:rsid w:val="4DED32B1"/>
    <w:rsid w:val="4E9CB8D5"/>
    <w:rsid w:val="4ECECC38"/>
    <w:rsid w:val="5001ECFE"/>
    <w:rsid w:val="502A0660"/>
    <w:rsid w:val="509C8DF0"/>
    <w:rsid w:val="5122023D"/>
    <w:rsid w:val="51618269"/>
    <w:rsid w:val="51728419"/>
    <w:rsid w:val="5190CAE7"/>
    <w:rsid w:val="52EE1FE0"/>
    <w:rsid w:val="59FEB071"/>
    <w:rsid w:val="5A674BC3"/>
    <w:rsid w:val="5B55FD5F"/>
    <w:rsid w:val="5B886D63"/>
    <w:rsid w:val="5CEF610B"/>
    <w:rsid w:val="5CF1E451"/>
    <w:rsid w:val="5EEBE6CB"/>
    <w:rsid w:val="5F9E706B"/>
    <w:rsid w:val="60707426"/>
    <w:rsid w:val="619BA82F"/>
    <w:rsid w:val="63014B96"/>
    <w:rsid w:val="64E6556E"/>
    <w:rsid w:val="64FDFDE9"/>
    <w:rsid w:val="65903FC9"/>
    <w:rsid w:val="685CB2AE"/>
    <w:rsid w:val="689B49FC"/>
    <w:rsid w:val="6983CAD4"/>
    <w:rsid w:val="6BB23833"/>
    <w:rsid w:val="6C597590"/>
    <w:rsid w:val="6DC02929"/>
    <w:rsid w:val="6DC856E6"/>
    <w:rsid w:val="6E20B5A4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F6AAD"/>
    <w:rsid w:val="74634219"/>
    <w:rsid w:val="7613F619"/>
    <w:rsid w:val="77C67264"/>
    <w:rsid w:val="780485CE"/>
    <w:rsid w:val="788429CC"/>
    <w:rsid w:val="7895D3A3"/>
    <w:rsid w:val="790302E1"/>
    <w:rsid w:val="7CD64D09"/>
    <w:rsid w:val="7CE80B7B"/>
    <w:rsid w:val="7CEBD32F"/>
    <w:rsid w:val="7DE8B390"/>
    <w:rsid w:val="7E4B6350"/>
    <w:rsid w:val="7E72E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semiHidden/>
    <w:rsid w:val="00200DEE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200DEE"/>
    <w:rPr>
      <w:sz w:val="20"/>
    </w:rPr>
  </w:style>
  <w:style w:type="character" w:customStyle="1" w:styleId="PripombabesediloZnak">
    <w:name w:val="Pripomba – besedilo Znak"/>
    <w:link w:val="Pripombabesedilo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A3D2C459F844DA9E364C6C0349685" ma:contentTypeVersion="14" ma:contentTypeDescription="Create a new document." ma:contentTypeScope="" ma:versionID="1167413614592884d78eedc7c8317282">
  <xsd:schema xmlns:xsd="http://www.w3.org/2001/XMLSchema" xmlns:xs="http://www.w3.org/2001/XMLSchema" xmlns:p="http://schemas.microsoft.com/office/2006/metadata/properties" xmlns:ns2="55535402-52b1-42c7-bfb3-c687987169a3" xmlns:ns3="2beb73fe-9313-420b-bdfc-74ffb75d1feb" targetNamespace="http://schemas.microsoft.com/office/2006/metadata/properties" ma:root="true" ma:fieldsID="b02031437b8022709558b4645ce543bf" ns2:_="" ns3:_="">
    <xsd:import namespace="55535402-52b1-42c7-bfb3-c687987169a3"/>
    <xsd:import namespace="2beb73fe-9313-420b-bdfc-74ffb75d1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35402-52b1-42c7-bfb3-c68798716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b73fe-9313-420b-bdfc-74ffb75d1fe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28ef6e1-be8c-484f-a85c-2255b2242a72}" ma:internalName="TaxCatchAll" ma:showField="CatchAllData" ma:web="2beb73fe-9313-420b-bdfc-74ffb75d1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eb73fe-9313-420b-bdfc-74ffb75d1feb" xsi:nil="true"/>
    <lcf76f155ced4ddcb4097134ff3c332f xmlns="55535402-52b1-42c7-bfb3-c687987169a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1603941-C1D8-4A07-95BE-C7EB0C279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35402-52b1-42c7-bfb3-c687987169a3"/>
    <ds:schemaRef ds:uri="2beb73fe-9313-420b-bdfc-74ffb75d1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DFB3E8-2DBA-4A4E-9401-6D3044387853}">
  <ds:schemaRefs>
    <ds:schemaRef ds:uri="http://schemas.microsoft.com/office/2006/metadata/properties"/>
    <ds:schemaRef ds:uri="http://schemas.microsoft.com/office/infopath/2007/PartnerControls"/>
    <ds:schemaRef ds:uri="2beb73fe-9313-420b-bdfc-74ffb75d1feb"/>
    <ds:schemaRef ds:uri="55535402-52b1-42c7-bfb3-c687987169a3"/>
  </ds:schemaRefs>
</ds:datastoreItem>
</file>

<file path=customXml/itemProps4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1038</Words>
  <Characters>5923</Characters>
  <Application>Microsoft Office Word</Application>
  <DocSecurity>0</DocSecurity>
  <Lines>49</Lines>
  <Paragraphs>13</Paragraphs>
  <ScaleCrop>false</ScaleCrop>
  <Company>nikjer</Company>
  <LinksUpToDate>false</LinksUpToDate>
  <CharactersWithSpaces>6948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Bernarda Trstenjak</cp:lastModifiedBy>
  <cp:revision>23</cp:revision>
  <cp:lastPrinted>2017-06-07T07:01:00Z</cp:lastPrinted>
  <dcterms:created xsi:type="dcterms:W3CDTF">2022-10-10T09:34:00Z</dcterms:created>
  <dcterms:modified xsi:type="dcterms:W3CDTF">2022-10-27T12:35:00Z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0x010100939A3D2C459F844DA9E364C6C0349685</vt:lpwstr>
  </property>
  <property fmtid="{D5CDD505-2E9C-101B-9397-08002B2CF9AE}" pid="3" name="MediaServiceImageTags">
    <vt:lpwstr/>
  </property>
</Properties>
</file>