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9B0F4" w14:textId="2E95B1C5" w:rsidR="00976126" w:rsidRPr="00D11314" w:rsidRDefault="00976126" w:rsidP="00623DFF">
      <w:pPr>
        <w:tabs>
          <w:tab w:val="left" w:pos="1080"/>
        </w:tabs>
        <w:spacing w:line="360" w:lineRule="auto"/>
        <w:rPr>
          <w:rFonts w:ascii="Arial" w:hAnsi="Arial" w:cs="Arial"/>
        </w:rPr>
      </w:pPr>
      <w:r w:rsidRPr="00D11314">
        <w:rPr>
          <w:rFonts w:ascii="Arial" w:hAnsi="Arial" w:cs="Arial"/>
        </w:rPr>
        <w:t xml:space="preserve">Številka javnega razpisa: </w:t>
      </w:r>
      <w:r w:rsidR="00255776">
        <w:rPr>
          <w:rFonts w:ascii="Arial" w:hAnsi="Arial" w:cs="Arial"/>
        </w:rPr>
        <w:t>600-197/2022/2</w:t>
      </w:r>
    </w:p>
    <w:p w14:paraId="5E668749" w14:textId="77777777" w:rsidR="00976126" w:rsidRPr="00D11314" w:rsidRDefault="00976126" w:rsidP="00623DFF">
      <w:pPr>
        <w:ind w:right="4053"/>
        <w:jc w:val="both"/>
        <w:rPr>
          <w:rFonts w:ascii="Arial" w:hAnsi="Arial" w:cs="Arial"/>
          <w:b/>
        </w:rPr>
      </w:pPr>
    </w:p>
    <w:p w14:paraId="1E60E519" w14:textId="77777777" w:rsidR="00976126" w:rsidRPr="00D11314" w:rsidRDefault="00976126" w:rsidP="00623DFF">
      <w:pPr>
        <w:tabs>
          <w:tab w:val="left" w:pos="360"/>
        </w:tabs>
        <w:jc w:val="both"/>
        <w:rPr>
          <w:rFonts w:ascii="Arial" w:hAnsi="Arial" w:cs="Arial"/>
          <w:bCs/>
        </w:rPr>
      </w:pPr>
    </w:p>
    <w:p w14:paraId="0641A0F0" w14:textId="77777777" w:rsidR="00976126" w:rsidRPr="00D11314" w:rsidRDefault="00976126" w:rsidP="00623DFF">
      <w:pPr>
        <w:tabs>
          <w:tab w:val="left" w:pos="360"/>
        </w:tabs>
        <w:jc w:val="both"/>
        <w:rPr>
          <w:rFonts w:ascii="Arial" w:hAnsi="Arial" w:cs="Arial"/>
          <w:bCs/>
        </w:rPr>
      </w:pPr>
    </w:p>
    <w:p w14:paraId="1EC7DB26" w14:textId="77777777" w:rsidR="00976126" w:rsidRPr="00D11314" w:rsidRDefault="00976126" w:rsidP="00623DFF">
      <w:pPr>
        <w:tabs>
          <w:tab w:val="left" w:pos="360"/>
        </w:tabs>
        <w:jc w:val="both"/>
        <w:rPr>
          <w:rFonts w:ascii="Arial" w:hAnsi="Arial" w:cs="Arial"/>
          <w:bCs/>
        </w:rPr>
      </w:pPr>
    </w:p>
    <w:p w14:paraId="742F10FA" w14:textId="77777777" w:rsidR="00976126" w:rsidRPr="00D11314" w:rsidRDefault="00976126" w:rsidP="00623DFF">
      <w:pPr>
        <w:tabs>
          <w:tab w:val="left" w:pos="360"/>
        </w:tabs>
        <w:jc w:val="both"/>
        <w:rPr>
          <w:rFonts w:ascii="Arial" w:hAnsi="Arial" w:cs="Arial"/>
          <w:bCs/>
        </w:rPr>
      </w:pPr>
    </w:p>
    <w:p w14:paraId="4CAB2E4C" w14:textId="77777777" w:rsidR="00976126" w:rsidRPr="00D11314" w:rsidRDefault="00976126" w:rsidP="00623DFF">
      <w:pPr>
        <w:tabs>
          <w:tab w:val="left" w:pos="360"/>
        </w:tabs>
        <w:jc w:val="both"/>
        <w:rPr>
          <w:rFonts w:ascii="Arial" w:hAnsi="Arial" w:cs="Arial"/>
        </w:rPr>
      </w:pPr>
    </w:p>
    <w:p w14:paraId="5E1BED9A" w14:textId="77777777" w:rsidR="00976126" w:rsidRPr="00D11314" w:rsidRDefault="00976126" w:rsidP="00623DFF">
      <w:pPr>
        <w:tabs>
          <w:tab w:val="left" w:pos="360"/>
        </w:tabs>
        <w:jc w:val="both"/>
        <w:rPr>
          <w:rFonts w:ascii="Arial" w:hAnsi="Arial" w:cs="Arial"/>
        </w:rPr>
      </w:pPr>
    </w:p>
    <w:p w14:paraId="70771E89" w14:textId="77777777" w:rsidR="00976126" w:rsidRPr="00D11314" w:rsidRDefault="00976126" w:rsidP="00623DFF">
      <w:pPr>
        <w:tabs>
          <w:tab w:val="left" w:pos="360"/>
        </w:tabs>
        <w:jc w:val="both"/>
        <w:rPr>
          <w:rFonts w:ascii="Arial" w:hAnsi="Arial" w:cs="Arial"/>
        </w:rPr>
      </w:pPr>
    </w:p>
    <w:p w14:paraId="24DB55B2" w14:textId="77777777" w:rsidR="00976126" w:rsidRPr="00D11314" w:rsidRDefault="00976126" w:rsidP="00623DFF">
      <w:pPr>
        <w:tabs>
          <w:tab w:val="left" w:pos="360"/>
        </w:tabs>
        <w:jc w:val="both"/>
        <w:rPr>
          <w:rFonts w:ascii="Arial" w:hAnsi="Arial" w:cs="Arial"/>
        </w:rPr>
      </w:pPr>
    </w:p>
    <w:p w14:paraId="0D73651C" w14:textId="77777777" w:rsidR="00976126" w:rsidRPr="00D11314" w:rsidRDefault="00976126" w:rsidP="00623DFF">
      <w:pPr>
        <w:tabs>
          <w:tab w:val="left" w:pos="360"/>
        </w:tabs>
        <w:jc w:val="both"/>
        <w:rPr>
          <w:rFonts w:ascii="Arial" w:hAnsi="Arial" w:cs="Arial"/>
        </w:rPr>
      </w:pPr>
    </w:p>
    <w:p w14:paraId="1EFA95AD" w14:textId="77777777" w:rsidR="00976126" w:rsidRPr="00D11314" w:rsidRDefault="00976126" w:rsidP="00623DFF">
      <w:pPr>
        <w:tabs>
          <w:tab w:val="left" w:pos="360"/>
        </w:tabs>
        <w:jc w:val="both"/>
        <w:rPr>
          <w:rFonts w:ascii="Arial" w:hAnsi="Arial" w:cs="Arial"/>
        </w:rPr>
      </w:pPr>
    </w:p>
    <w:p w14:paraId="10C51A2A" w14:textId="77777777" w:rsidR="007D7B4D" w:rsidRPr="00D11314" w:rsidRDefault="007D7B4D" w:rsidP="00623DFF">
      <w:pPr>
        <w:tabs>
          <w:tab w:val="left" w:pos="360"/>
        </w:tabs>
        <w:jc w:val="both"/>
        <w:rPr>
          <w:rFonts w:ascii="Arial" w:hAnsi="Arial" w:cs="Arial"/>
        </w:rPr>
      </w:pPr>
    </w:p>
    <w:p w14:paraId="74896DE2" w14:textId="77777777" w:rsidR="007D7B4D" w:rsidRPr="00D11314" w:rsidRDefault="007D7B4D" w:rsidP="00623DFF">
      <w:pPr>
        <w:tabs>
          <w:tab w:val="left" w:pos="360"/>
        </w:tabs>
        <w:jc w:val="both"/>
        <w:rPr>
          <w:rFonts w:ascii="Arial" w:hAnsi="Arial" w:cs="Arial"/>
        </w:rPr>
      </w:pPr>
    </w:p>
    <w:p w14:paraId="0E4CD1A9" w14:textId="77777777" w:rsidR="00976126" w:rsidRPr="00D11314" w:rsidRDefault="00976126" w:rsidP="00623DFF">
      <w:pPr>
        <w:pStyle w:val="Naslov6"/>
        <w:spacing w:before="0"/>
        <w:ind w:left="3600"/>
        <w:rPr>
          <w:rFonts w:ascii="Arial" w:hAnsi="Arial" w:cs="Arial"/>
          <w:color w:val="auto"/>
        </w:rPr>
      </w:pPr>
    </w:p>
    <w:p w14:paraId="0E6A0FC9" w14:textId="790FB611" w:rsidR="005F2E8F" w:rsidRPr="00D11314" w:rsidRDefault="007D7B4D" w:rsidP="00D0510B">
      <w:pPr>
        <w:pStyle w:val="Naslov6"/>
        <w:spacing w:before="0"/>
        <w:jc w:val="center"/>
        <w:rPr>
          <w:rFonts w:ascii="Arial" w:hAnsi="Arial" w:cs="Arial"/>
          <w:b/>
          <w:color w:val="auto"/>
        </w:rPr>
      </w:pPr>
      <w:r w:rsidRPr="00D11314">
        <w:rPr>
          <w:rFonts w:ascii="Arial" w:hAnsi="Arial" w:cs="Arial"/>
          <w:b/>
          <w:color w:val="auto"/>
        </w:rPr>
        <w:t>RAZPISNA DOKUMENTACIJA</w:t>
      </w:r>
    </w:p>
    <w:p w14:paraId="18E89C31" w14:textId="1045A1DC" w:rsidR="00976126" w:rsidRPr="00D11314" w:rsidRDefault="00483110" w:rsidP="005B30AC">
      <w:pPr>
        <w:tabs>
          <w:tab w:val="left" w:pos="360"/>
        </w:tabs>
        <w:jc w:val="center"/>
        <w:rPr>
          <w:rFonts w:ascii="Arial" w:hAnsi="Arial" w:cs="Arial"/>
          <w:b/>
        </w:rPr>
      </w:pPr>
      <w:r w:rsidRPr="00D11314">
        <w:rPr>
          <w:rFonts w:ascii="Arial" w:hAnsi="Arial" w:cs="Arial"/>
          <w:b/>
        </w:rPr>
        <w:t>z</w:t>
      </w:r>
      <w:r w:rsidR="005F2E8F" w:rsidRPr="00D11314">
        <w:rPr>
          <w:rFonts w:ascii="Arial" w:hAnsi="Arial" w:cs="Arial"/>
          <w:b/>
        </w:rPr>
        <w:t xml:space="preserve">a javni razpis za sofinanciranje selekcijskih </w:t>
      </w:r>
      <w:r w:rsidR="003F34DE" w:rsidRPr="00D11314">
        <w:rPr>
          <w:rFonts w:ascii="Arial" w:hAnsi="Arial" w:cs="Arial"/>
          <w:b/>
        </w:rPr>
        <w:t xml:space="preserve">šolskih </w:t>
      </w:r>
      <w:r w:rsidR="005F2E8F" w:rsidRPr="00D11314">
        <w:rPr>
          <w:rFonts w:ascii="Arial" w:hAnsi="Arial" w:cs="Arial"/>
          <w:b/>
        </w:rPr>
        <w:t>tekmovanj v šolskih letih 2022/2023 in 2023/2024</w:t>
      </w:r>
    </w:p>
    <w:p w14:paraId="2EBCCEF5" w14:textId="77777777" w:rsidR="00976126" w:rsidRPr="00D11314" w:rsidRDefault="00976126" w:rsidP="00623DFF">
      <w:pPr>
        <w:tabs>
          <w:tab w:val="left" w:pos="360"/>
        </w:tabs>
        <w:rPr>
          <w:rFonts w:ascii="Arial" w:hAnsi="Arial" w:cs="Arial"/>
          <w:u w:val="single"/>
        </w:rPr>
      </w:pPr>
    </w:p>
    <w:p w14:paraId="1C5C479A" w14:textId="77777777" w:rsidR="00976126" w:rsidRPr="00D11314" w:rsidRDefault="00976126" w:rsidP="00623DFF">
      <w:pPr>
        <w:tabs>
          <w:tab w:val="left" w:pos="360"/>
        </w:tabs>
        <w:rPr>
          <w:rFonts w:ascii="Arial" w:hAnsi="Arial" w:cs="Arial"/>
          <w:u w:val="single"/>
        </w:rPr>
      </w:pPr>
    </w:p>
    <w:p w14:paraId="1B339412" w14:textId="77777777" w:rsidR="00976126" w:rsidRPr="00D11314" w:rsidRDefault="00976126" w:rsidP="00623DFF">
      <w:pPr>
        <w:tabs>
          <w:tab w:val="left" w:pos="360"/>
        </w:tabs>
        <w:rPr>
          <w:rFonts w:ascii="Arial" w:hAnsi="Arial" w:cs="Arial"/>
          <w:u w:val="single"/>
        </w:rPr>
      </w:pPr>
    </w:p>
    <w:p w14:paraId="24C44810" w14:textId="77777777" w:rsidR="00976126" w:rsidRPr="00D11314" w:rsidRDefault="00976126" w:rsidP="00623DFF">
      <w:pPr>
        <w:tabs>
          <w:tab w:val="left" w:pos="360"/>
        </w:tabs>
        <w:rPr>
          <w:rFonts w:ascii="Arial" w:hAnsi="Arial" w:cs="Arial"/>
          <w:u w:val="single"/>
        </w:rPr>
      </w:pPr>
    </w:p>
    <w:p w14:paraId="190D5945" w14:textId="77777777" w:rsidR="00976126" w:rsidRPr="00D11314" w:rsidRDefault="00976126" w:rsidP="00623DFF">
      <w:pPr>
        <w:tabs>
          <w:tab w:val="left" w:pos="360"/>
        </w:tabs>
        <w:rPr>
          <w:rFonts w:ascii="Arial" w:hAnsi="Arial" w:cs="Arial"/>
          <w:u w:val="single"/>
        </w:rPr>
      </w:pPr>
    </w:p>
    <w:p w14:paraId="30265C2C" w14:textId="77777777" w:rsidR="00976126" w:rsidRPr="00D11314" w:rsidRDefault="00976126" w:rsidP="00623DFF">
      <w:pPr>
        <w:tabs>
          <w:tab w:val="left" w:pos="360"/>
        </w:tabs>
        <w:rPr>
          <w:rFonts w:ascii="Arial" w:hAnsi="Arial" w:cs="Arial"/>
          <w:u w:val="single"/>
        </w:rPr>
      </w:pPr>
    </w:p>
    <w:p w14:paraId="545409FA" w14:textId="77777777" w:rsidR="0093344F" w:rsidRPr="00D11314" w:rsidRDefault="0093344F" w:rsidP="00623DFF">
      <w:pPr>
        <w:spacing w:line="260" w:lineRule="atLeast"/>
        <w:jc w:val="both"/>
        <w:outlineLvl w:val="0"/>
        <w:rPr>
          <w:rFonts w:ascii="Arial" w:hAnsi="Arial" w:cs="Arial"/>
          <w:b/>
          <w:bCs/>
        </w:rPr>
      </w:pPr>
    </w:p>
    <w:p w14:paraId="1A320D2F" w14:textId="77777777" w:rsidR="00B950E7" w:rsidRPr="00D11314" w:rsidRDefault="00B950E7" w:rsidP="00623DFF">
      <w:pPr>
        <w:tabs>
          <w:tab w:val="left" w:pos="360"/>
        </w:tabs>
        <w:jc w:val="both"/>
        <w:rPr>
          <w:rFonts w:ascii="Arial" w:hAnsi="Arial" w:cs="Arial"/>
          <w:b/>
        </w:rPr>
      </w:pPr>
    </w:p>
    <w:p w14:paraId="0D308C89" w14:textId="77777777" w:rsidR="00B950E7" w:rsidRPr="00D11314" w:rsidRDefault="00B950E7" w:rsidP="00623DFF">
      <w:pPr>
        <w:tabs>
          <w:tab w:val="left" w:pos="360"/>
        </w:tabs>
        <w:jc w:val="both"/>
        <w:rPr>
          <w:rFonts w:ascii="Arial" w:hAnsi="Arial" w:cs="Arial"/>
          <w:b/>
        </w:rPr>
      </w:pPr>
    </w:p>
    <w:p w14:paraId="1A8C09B0" w14:textId="77777777" w:rsidR="00B950E7" w:rsidRPr="00D11314" w:rsidRDefault="00B950E7" w:rsidP="00623DFF">
      <w:pPr>
        <w:tabs>
          <w:tab w:val="left" w:pos="360"/>
        </w:tabs>
        <w:jc w:val="both"/>
        <w:rPr>
          <w:rFonts w:ascii="Arial" w:hAnsi="Arial" w:cs="Arial"/>
          <w:b/>
        </w:rPr>
      </w:pPr>
    </w:p>
    <w:p w14:paraId="095C54F8" w14:textId="77777777" w:rsidR="00B950E7" w:rsidRPr="00D11314" w:rsidRDefault="00B950E7" w:rsidP="00623DFF">
      <w:pPr>
        <w:tabs>
          <w:tab w:val="left" w:pos="360"/>
        </w:tabs>
        <w:jc w:val="both"/>
        <w:rPr>
          <w:rFonts w:ascii="Arial" w:hAnsi="Arial" w:cs="Arial"/>
          <w:b/>
        </w:rPr>
      </w:pPr>
    </w:p>
    <w:p w14:paraId="36347221" w14:textId="77777777" w:rsidR="00B950E7" w:rsidRPr="00D11314" w:rsidRDefault="00B950E7" w:rsidP="00623DFF">
      <w:pPr>
        <w:tabs>
          <w:tab w:val="left" w:pos="360"/>
        </w:tabs>
        <w:jc w:val="both"/>
        <w:rPr>
          <w:rFonts w:ascii="Arial" w:hAnsi="Arial" w:cs="Arial"/>
          <w:b/>
        </w:rPr>
      </w:pPr>
    </w:p>
    <w:p w14:paraId="150B3322" w14:textId="77777777" w:rsidR="00B950E7" w:rsidRPr="00D11314" w:rsidRDefault="00B950E7" w:rsidP="00623DFF">
      <w:pPr>
        <w:tabs>
          <w:tab w:val="left" w:pos="360"/>
        </w:tabs>
        <w:jc w:val="both"/>
        <w:rPr>
          <w:rFonts w:ascii="Arial" w:hAnsi="Arial" w:cs="Arial"/>
          <w:b/>
        </w:rPr>
      </w:pPr>
    </w:p>
    <w:p w14:paraId="69B55C57" w14:textId="77777777" w:rsidR="00B950E7" w:rsidRPr="00D11314" w:rsidRDefault="00B950E7" w:rsidP="00623DFF">
      <w:pPr>
        <w:tabs>
          <w:tab w:val="left" w:pos="360"/>
        </w:tabs>
        <w:jc w:val="both"/>
        <w:rPr>
          <w:rFonts w:ascii="Arial" w:hAnsi="Arial" w:cs="Arial"/>
          <w:b/>
        </w:rPr>
      </w:pPr>
    </w:p>
    <w:p w14:paraId="6DA47043" w14:textId="77777777" w:rsidR="00B950E7" w:rsidRPr="00D11314" w:rsidRDefault="00B950E7" w:rsidP="00623DFF">
      <w:pPr>
        <w:tabs>
          <w:tab w:val="left" w:pos="360"/>
        </w:tabs>
        <w:jc w:val="both"/>
        <w:rPr>
          <w:rFonts w:ascii="Arial" w:hAnsi="Arial" w:cs="Arial"/>
          <w:b/>
        </w:rPr>
      </w:pPr>
    </w:p>
    <w:p w14:paraId="5873A171" w14:textId="77777777" w:rsidR="00B950E7" w:rsidRPr="00D11314" w:rsidRDefault="00B950E7" w:rsidP="00623DFF">
      <w:pPr>
        <w:tabs>
          <w:tab w:val="left" w:pos="360"/>
        </w:tabs>
        <w:jc w:val="both"/>
        <w:rPr>
          <w:rFonts w:ascii="Arial" w:hAnsi="Arial" w:cs="Arial"/>
          <w:b/>
        </w:rPr>
      </w:pPr>
    </w:p>
    <w:p w14:paraId="6705437D" w14:textId="77777777" w:rsidR="00B950E7" w:rsidRPr="00D11314" w:rsidRDefault="00B950E7" w:rsidP="00623DFF">
      <w:pPr>
        <w:tabs>
          <w:tab w:val="left" w:pos="360"/>
        </w:tabs>
        <w:jc w:val="both"/>
        <w:rPr>
          <w:rFonts w:ascii="Arial" w:hAnsi="Arial" w:cs="Arial"/>
          <w:b/>
        </w:rPr>
      </w:pPr>
    </w:p>
    <w:p w14:paraId="4FFB11A3" w14:textId="77777777" w:rsidR="00B950E7" w:rsidRPr="00D11314" w:rsidRDefault="00B950E7" w:rsidP="00623DFF">
      <w:pPr>
        <w:tabs>
          <w:tab w:val="left" w:pos="360"/>
        </w:tabs>
        <w:jc w:val="both"/>
        <w:rPr>
          <w:rFonts w:ascii="Arial" w:hAnsi="Arial" w:cs="Arial"/>
          <w:b/>
        </w:rPr>
      </w:pPr>
    </w:p>
    <w:p w14:paraId="6DE08463" w14:textId="77777777" w:rsidR="00B950E7" w:rsidRPr="00D11314" w:rsidRDefault="00B950E7" w:rsidP="00623DFF">
      <w:pPr>
        <w:tabs>
          <w:tab w:val="left" w:pos="360"/>
        </w:tabs>
        <w:jc w:val="both"/>
        <w:rPr>
          <w:rFonts w:ascii="Arial" w:hAnsi="Arial" w:cs="Arial"/>
          <w:b/>
        </w:rPr>
      </w:pPr>
    </w:p>
    <w:p w14:paraId="5943B290" w14:textId="77777777" w:rsidR="00B950E7" w:rsidRPr="00D11314" w:rsidRDefault="00B950E7" w:rsidP="00623DFF">
      <w:pPr>
        <w:tabs>
          <w:tab w:val="left" w:pos="360"/>
        </w:tabs>
        <w:jc w:val="both"/>
        <w:rPr>
          <w:rFonts w:ascii="Arial" w:hAnsi="Arial" w:cs="Arial"/>
          <w:b/>
        </w:rPr>
      </w:pPr>
    </w:p>
    <w:p w14:paraId="15262E09" w14:textId="77777777" w:rsidR="00B950E7" w:rsidRPr="00D11314" w:rsidRDefault="00B950E7" w:rsidP="00623DFF">
      <w:pPr>
        <w:tabs>
          <w:tab w:val="left" w:pos="360"/>
        </w:tabs>
        <w:jc w:val="both"/>
        <w:rPr>
          <w:rFonts w:ascii="Arial" w:hAnsi="Arial" w:cs="Arial"/>
          <w:b/>
        </w:rPr>
      </w:pPr>
    </w:p>
    <w:p w14:paraId="74C0BC13" w14:textId="77777777" w:rsidR="00B950E7" w:rsidRPr="00D11314" w:rsidRDefault="00B950E7" w:rsidP="00623DFF">
      <w:pPr>
        <w:tabs>
          <w:tab w:val="left" w:pos="360"/>
        </w:tabs>
        <w:jc w:val="both"/>
        <w:rPr>
          <w:rFonts w:ascii="Arial" w:hAnsi="Arial" w:cs="Arial"/>
          <w:b/>
        </w:rPr>
      </w:pPr>
    </w:p>
    <w:p w14:paraId="20FC1692" w14:textId="77777777" w:rsidR="00B950E7" w:rsidRPr="00D11314" w:rsidRDefault="00B950E7" w:rsidP="00623DFF">
      <w:pPr>
        <w:tabs>
          <w:tab w:val="left" w:pos="360"/>
        </w:tabs>
        <w:jc w:val="both"/>
        <w:rPr>
          <w:rFonts w:ascii="Arial" w:hAnsi="Arial" w:cs="Arial"/>
          <w:b/>
        </w:rPr>
      </w:pPr>
    </w:p>
    <w:p w14:paraId="01FAA7A6" w14:textId="77777777" w:rsidR="00B950E7" w:rsidRPr="00D11314" w:rsidRDefault="00B950E7" w:rsidP="00623DFF">
      <w:pPr>
        <w:tabs>
          <w:tab w:val="left" w:pos="360"/>
        </w:tabs>
        <w:jc w:val="both"/>
        <w:rPr>
          <w:rFonts w:ascii="Arial" w:hAnsi="Arial" w:cs="Arial"/>
          <w:b/>
        </w:rPr>
      </w:pPr>
    </w:p>
    <w:p w14:paraId="07FE3F29" w14:textId="77777777" w:rsidR="00B950E7" w:rsidRPr="00D11314" w:rsidRDefault="00B950E7" w:rsidP="00623DFF">
      <w:pPr>
        <w:tabs>
          <w:tab w:val="left" w:pos="360"/>
        </w:tabs>
        <w:jc w:val="both"/>
        <w:rPr>
          <w:rFonts w:ascii="Arial" w:hAnsi="Arial" w:cs="Arial"/>
          <w:b/>
        </w:rPr>
      </w:pPr>
    </w:p>
    <w:p w14:paraId="3FC9AFAF" w14:textId="77777777" w:rsidR="00B950E7" w:rsidRPr="00D11314" w:rsidRDefault="00B950E7" w:rsidP="00623DFF">
      <w:pPr>
        <w:tabs>
          <w:tab w:val="left" w:pos="360"/>
        </w:tabs>
        <w:jc w:val="both"/>
        <w:rPr>
          <w:rFonts w:ascii="Arial" w:hAnsi="Arial" w:cs="Arial"/>
          <w:b/>
        </w:rPr>
      </w:pPr>
    </w:p>
    <w:p w14:paraId="3765A85A" w14:textId="77777777" w:rsidR="00B950E7" w:rsidRPr="00D11314" w:rsidRDefault="00B950E7" w:rsidP="00623DFF">
      <w:pPr>
        <w:tabs>
          <w:tab w:val="left" w:pos="360"/>
        </w:tabs>
        <w:jc w:val="both"/>
        <w:rPr>
          <w:rFonts w:ascii="Arial" w:hAnsi="Arial" w:cs="Arial"/>
          <w:b/>
        </w:rPr>
      </w:pPr>
    </w:p>
    <w:p w14:paraId="51F862CE" w14:textId="77777777" w:rsidR="00B950E7" w:rsidRPr="00D11314" w:rsidRDefault="00B950E7" w:rsidP="00623DFF">
      <w:pPr>
        <w:tabs>
          <w:tab w:val="left" w:pos="360"/>
        </w:tabs>
        <w:jc w:val="both"/>
        <w:rPr>
          <w:rFonts w:ascii="Arial" w:hAnsi="Arial" w:cs="Arial"/>
          <w:b/>
        </w:rPr>
      </w:pPr>
    </w:p>
    <w:p w14:paraId="40F35812" w14:textId="77777777" w:rsidR="00B950E7" w:rsidRPr="00D11314" w:rsidRDefault="00B950E7" w:rsidP="00623DFF">
      <w:pPr>
        <w:tabs>
          <w:tab w:val="left" w:pos="360"/>
        </w:tabs>
        <w:jc w:val="both"/>
        <w:rPr>
          <w:rFonts w:ascii="Arial" w:hAnsi="Arial" w:cs="Arial"/>
          <w:b/>
        </w:rPr>
      </w:pPr>
    </w:p>
    <w:p w14:paraId="52867F35" w14:textId="77777777" w:rsidR="00B950E7" w:rsidRPr="00D11314" w:rsidRDefault="00B950E7" w:rsidP="00623DFF">
      <w:pPr>
        <w:tabs>
          <w:tab w:val="left" w:pos="360"/>
        </w:tabs>
        <w:jc w:val="both"/>
        <w:rPr>
          <w:rFonts w:ascii="Arial" w:hAnsi="Arial" w:cs="Arial"/>
          <w:b/>
        </w:rPr>
      </w:pPr>
    </w:p>
    <w:p w14:paraId="0CCAF7D6" w14:textId="77777777" w:rsidR="00B950E7" w:rsidRPr="00D11314" w:rsidRDefault="00B950E7" w:rsidP="00623DFF">
      <w:pPr>
        <w:tabs>
          <w:tab w:val="left" w:pos="360"/>
        </w:tabs>
        <w:jc w:val="both"/>
        <w:rPr>
          <w:rFonts w:ascii="Arial" w:hAnsi="Arial" w:cs="Arial"/>
          <w:b/>
        </w:rPr>
      </w:pPr>
    </w:p>
    <w:p w14:paraId="61928F94" w14:textId="77777777" w:rsidR="00B950E7" w:rsidRPr="00D11314" w:rsidRDefault="00B950E7" w:rsidP="00623DFF">
      <w:pPr>
        <w:tabs>
          <w:tab w:val="left" w:pos="360"/>
        </w:tabs>
        <w:jc w:val="both"/>
        <w:rPr>
          <w:rFonts w:ascii="Arial" w:hAnsi="Arial" w:cs="Arial"/>
          <w:b/>
        </w:rPr>
      </w:pPr>
    </w:p>
    <w:p w14:paraId="483AB721" w14:textId="77777777" w:rsidR="009D7213" w:rsidRPr="00D11314" w:rsidRDefault="009D7213" w:rsidP="00623DFF">
      <w:pPr>
        <w:tabs>
          <w:tab w:val="left" w:pos="360"/>
        </w:tabs>
        <w:jc w:val="both"/>
        <w:rPr>
          <w:rFonts w:ascii="Arial" w:hAnsi="Arial" w:cs="Arial"/>
          <w:b/>
        </w:rPr>
      </w:pPr>
    </w:p>
    <w:p w14:paraId="0F9053A5" w14:textId="77777777" w:rsidR="009D7213" w:rsidRPr="00D11314" w:rsidRDefault="009D7213" w:rsidP="00623DFF">
      <w:pPr>
        <w:tabs>
          <w:tab w:val="left" w:pos="360"/>
        </w:tabs>
        <w:jc w:val="both"/>
        <w:rPr>
          <w:rFonts w:ascii="Arial" w:hAnsi="Arial" w:cs="Arial"/>
          <w:b/>
        </w:rPr>
      </w:pPr>
    </w:p>
    <w:p w14:paraId="2EE58E93" w14:textId="77777777" w:rsidR="009D7213" w:rsidRPr="00D11314" w:rsidRDefault="009D7213" w:rsidP="00623DFF">
      <w:pPr>
        <w:tabs>
          <w:tab w:val="left" w:pos="360"/>
        </w:tabs>
        <w:jc w:val="both"/>
        <w:rPr>
          <w:rFonts w:ascii="Arial" w:hAnsi="Arial" w:cs="Arial"/>
          <w:b/>
        </w:rPr>
      </w:pPr>
    </w:p>
    <w:p w14:paraId="4E9AFB81" w14:textId="77777777" w:rsidR="00B950E7" w:rsidRPr="00D11314" w:rsidRDefault="00B950E7" w:rsidP="00623DFF">
      <w:pPr>
        <w:tabs>
          <w:tab w:val="left" w:pos="360"/>
        </w:tabs>
        <w:jc w:val="both"/>
        <w:rPr>
          <w:rFonts w:ascii="Arial" w:hAnsi="Arial" w:cs="Arial"/>
          <w:b/>
        </w:rPr>
      </w:pPr>
    </w:p>
    <w:p w14:paraId="5754F0E6" w14:textId="77777777" w:rsidR="00976126" w:rsidRPr="00D11314" w:rsidRDefault="00976126" w:rsidP="00623DFF">
      <w:pPr>
        <w:tabs>
          <w:tab w:val="left" w:pos="360"/>
        </w:tabs>
        <w:jc w:val="both"/>
        <w:rPr>
          <w:rFonts w:ascii="Arial" w:hAnsi="Arial" w:cs="Arial"/>
          <w:b/>
        </w:rPr>
      </w:pPr>
      <w:r w:rsidRPr="00D11314">
        <w:rPr>
          <w:rFonts w:ascii="Arial" w:hAnsi="Arial" w:cs="Arial"/>
          <w:b/>
        </w:rPr>
        <w:t>VSEBINA:</w:t>
      </w:r>
    </w:p>
    <w:p w14:paraId="66330452" w14:textId="47752544"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Razpisna dokumentacija in informacije</w:t>
      </w:r>
    </w:p>
    <w:p w14:paraId="710E2A2E" w14:textId="114B8B14"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Opre</w:t>
      </w:r>
      <w:r w:rsidR="00B950E7" w:rsidRPr="00D11314">
        <w:rPr>
          <w:rFonts w:ascii="Arial" w:hAnsi="Arial" w:cs="Arial"/>
          <w:b/>
        </w:rPr>
        <w:t>d</w:t>
      </w:r>
      <w:r w:rsidRPr="00D11314">
        <w:rPr>
          <w:rFonts w:ascii="Arial" w:hAnsi="Arial" w:cs="Arial"/>
          <w:b/>
        </w:rPr>
        <w:t>elitev zaupnosti po</w:t>
      </w:r>
      <w:r w:rsidR="00B950E7" w:rsidRPr="00D11314">
        <w:rPr>
          <w:rFonts w:ascii="Arial" w:hAnsi="Arial" w:cs="Arial"/>
          <w:b/>
        </w:rPr>
        <w:t>s</w:t>
      </w:r>
      <w:r w:rsidRPr="00D11314">
        <w:rPr>
          <w:rFonts w:ascii="Arial" w:hAnsi="Arial" w:cs="Arial"/>
          <w:b/>
        </w:rPr>
        <w:t>topka</w:t>
      </w:r>
    </w:p>
    <w:p w14:paraId="74237399" w14:textId="1A232980"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Spremembe ali dopolnitve razpisne dokum</w:t>
      </w:r>
      <w:r w:rsidR="00B950E7" w:rsidRPr="00D11314">
        <w:rPr>
          <w:rFonts w:ascii="Arial" w:hAnsi="Arial" w:cs="Arial"/>
          <w:b/>
        </w:rPr>
        <w:t>e</w:t>
      </w:r>
      <w:r w:rsidRPr="00D11314">
        <w:rPr>
          <w:rFonts w:ascii="Arial" w:hAnsi="Arial" w:cs="Arial"/>
          <w:b/>
        </w:rPr>
        <w:t>ntacije</w:t>
      </w:r>
    </w:p>
    <w:p w14:paraId="3847EB37" w14:textId="4E943B5D"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Navodila za izpolnjevanje obrazcev</w:t>
      </w:r>
    </w:p>
    <w:p w14:paraId="30D74C3B" w14:textId="16CF0AF8"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Obvezna dokumentacija v vlogi</w:t>
      </w:r>
    </w:p>
    <w:p w14:paraId="27B64703" w14:textId="1E157DA9"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Način oddaje vloge in razpisni roki</w:t>
      </w:r>
    </w:p>
    <w:p w14:paraId="1FE48D82" w14:textId="51FBE5EC"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Odpiranje, preverjanje in ocenjevanje vlog</w:t>
      </w:r>
    </w:p>
    <w:p w14:paraId="3982702C" w14:textId="7CB7BA3B" w:rsidR="00C500CE" w:rsidRPr="00D11314" w:rsidRDefault="00C500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Varovanje osebnih podatkov in poslovnih skrivnosti</w:t>
      </w:r>
    </w:p>
    <w:p w14:paraId="02709BEF" w14:textId="2068BD41" w:rsidR="00C500CE" w:rsidRPr="00D11314" w:rsidRDefault="00C500CE" w:rsidP="0096652E">
      <w:pPr>
        <w:numPr>
          <w:ilvl w:val="0"/>
          <w:numId w:val="9"/>
        </w:numPr>
        <w:spacing w:line="260" w:lineRule="atLeast"/>
        <w:ind w:firstLine="0"/>
        <w:jc w:val="both"/>
        <w:rPr>
          <w:rFonts w:ascii="Arial" w:hAnsi="Arial" w:cs="Arial"/>
          <w:b/>
        </w:rPr>
      </w:pPr>
      <w:r w:rsidRPr="00D11314">
        <w:rPr>
          <w:rFonts w:ascii="Arial" w:hAnsi="Arial" w:cs="Arial"/>
          <w:b/>
        </w:rPr>
        <w:t xml:space="preserve">Posledice, če se ugotovi, da je v postopku potrjevanja </w:t>
      </w:r>
      <w:r w:rsidR="00703587" w:rsidRPr="00D11314">
        <w:rPr>
          <w:rFonts w:ascii="Arial" w:hAnsi="Arial" w:cs="Arial"/>
          <w:b/>
        </w:rPr>
        <w:t>javnega razpisa</w:t>
      </w:r>
      <w:r w:rsidRPr="00D11314">
        <w:rPr>
          <w:rFonts w:ascii="Arial" w:hAnsi="Arial" w:cs="Arial"/>
          <w:b/>
        </w:rPr>
        <w:t xml:space="preserve"> ali </w:t>
      </w:r>
      <w:r w:rsidR="005F2E8F" w:rsidRPr="00D11314">
        <w:rPr>
          <w:rFonts w:ascii="Arial" w:hAnsi="Arial" w:cs="Arial"/>
          <w:b/>
        </w:rPr>
        <w:tab/>
      </w:r>
      <w:r w:rsidRPr="00D11314">
        <w:rPr>
          <w:rFonts w:ascii="Arial" w:hAnsi="Arial" w:cs="Arial"/>
          <w:b/>
        </w:rPr>
        <w:t xml:space="preserve">izvrševanja </w:t>
      </w:r>
      <w:r w:rsidR="00703587" w:rsidRPr="00D11314">
        <w:rPr>
          <w:rFonts w:ascii="Arial" w:hAnsi="Arial" w:cs="Arial"/>
          <w:b/>
        </w:rPr>
        <w:t>javnega razpisa</w:t>
      </w:r>
      <w:r w:rsidRPr="00D11314">
        <w:rPr>
          <w:rFonts w:ascii="Arial" w:hAnsi="Arial" w:cs="Arial"/>
          <w:b/>
        </w:rPr>
        <w:t xml:space="preserve"> prišlo do resnih napak, nepravilnosti, goljufije </w:t>
      </w:r>
      <w:r w:rsidR="00152096" w:rsidRPr="00D11314">
        <w:rPr>
          <w:rFonts w:ascii="Arial" w:hAnsi="Arial" w:cs="Arial"/>
          <w:b/>
        </w:rPr>
        <w:tab/>
      </w:r>
      <w:r w:rsidRPr="00D11314">
        <w:rPr>
          <w:rFonts w:ascii="Arial" w:hAnsi="Arial" w:cs="Arial"/>
          <w:b/>
        </w:rPr>
        <w:t>ali kršitve obveznosti</w:t>
      </w:r>
    </w:p>
    <w:p w14:paraId="351ADB51" w14:textId="77777777" w:rsidR="00C500CE" w:rsidRPr="00D11314" w:rsidRDefault="00C500CE" w:rsidP="0096652E">
      <w:pPr>
        <w:numPr>
          <w:ilvl w:val="0"/>
          <w:numId w:val="9"/>
        </w:numPr>
        <w:spacing w:line="260" w:lineRule="atLeast"/>
        <w:ind w:firstLine="0"/>
        <w:jc w:val="both"/>
        <w:rPr>
          <w:rFonts w:ascii="Arial" w:hAnsi="Arial" w:cs="Arial"/>
          <w:b/>
        </w:rPr>
      </w:pPr>
      <w:r w:rsidRPr="00D11314">
        <w:rPr>
          <w:rFonts w:ascii="Arial" w:hAnsi="Arial" w:cs="Arial"/>
          <w:b/>
        </w:rPr>
        <w:t xml:space="preserve">Posledice, če se ugotovi dvojno financiranje </w:t>
      </w:r>
    </w:p>
    <w:p w14:paraId="6515B6EB" w14:textId="77777777" w:rsidR="002B05CE" w:rsidRPr="00D11314" w:rsidRDefault="002B05CE"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Upravičeni stroški</w:t>
      </w:r>
    </w:p>
    <w:p w14:paraId="33F111BD" w14:textId="77777777" w:rsidR="00623DFF" w:rsidRPr="00D11314" w:rsidRDefault="00623DFF" w:rsidP="0096652E">
      <w:pPr>
        <w:pStyle w:val="Odstavekseznama"/>
        <w:numPr>
          <w:ilvl w:val="0"/>
          <w:numId w:val="9"/>
        </w:numPr>
        <w:tabs>
          <w:tab w:val="left" w:pos="360"/>
        </w:tabs>
        <w:ind w:firstLine="0"/>
        <w:jc w:val="both"/>
        <w:rPr>
          <w:rFonts w:ascii="Arial" w:hAnsi="Arial" w:cs="Arial"/>
          <w:b/>
        </w:rPr>
      </w:pPr>
      <w:r w:rsidRPr="00D11314">
        <w:rPr>
          <w:rFonts w:ascii="Arial" w:hAnsi="Arial" w:cs="Arial"/>
          <w:b/>
        </w:rPr>
        <w:t>Obveznost upravičenca o vodenju evidenc in hrambi podatkov</w:t>
      </w:r>
    </w:p>
    <w:p w14:paraId="53F9F97A" w14:textId="77777777" w:rsidR="00483110" w:rsidRPr="00D11314" w:rsidRDefault="00483110" w:rsidP="00483110">
      <w:pPr>
        <w:pStyle w:val="Odstavekseznama"/>
        <w:numPr>
          <w:ilvl w:val="0"/>
          <w:numId w:val="9"/>
        </w:numPr>
        <w:tabs>
          <w:tab w:val="left" w:pos="360"/>
        </w:tabs>
        <w:ind w:firstLine="0"/>
        <w:jc w:val="both"/>
        <w:rPr>
          <w:rFonts w:ascii="Arial" w:hAnsi="Arial" w:cs="Arial"/>
          <w:b/>
        </w:rPr>
      </w:pPr>
      <w:r w:rsidRPr="00D11314">
        <w:rPr>
          <w:rFonts w:ascii="Arial" w:hAnsi="Arial" w:cs="Arial"/>
          <w:b/>
        </w:rPr>
        <w:t>Obveznosti upravičenca o evalvaciji za selekcijska tekmovanja</w:t>
      </w:r>
    </w:p>
    <w:p w14:paraId="3B98956F" w14:textId="77777777" w:rsidR="00483110" w:rsidRPr="00D11314" w:rsidRDefault="00483110" w:rsidP="003B40C5">
      <w:pPr>
        <w:pStyle w:val="Odstavekseznama"/>
        <w:tabs>
          <w:tab w:val="left" w:pos="360"/>
        </w:tabs>
        <w:ind w:left="720"/>
        <w:jc w:val="both"/>
        <w:rPr>
          <w:rFonts w:ascii="Arial" w:hAnsi="Arial" w:cs="Arial"/>
          <w:b/>
        </w:rPr>
      </w:pPr>
    </w:p>
    <w:p w14:paraId="18B81EB8" w14:textId="77777777" w:rsidR="00623DFF" w:rsidRPr="00D11314" w:rsidRDefault="00623DFF" w:rsidP="00623DFF">
      <w:pPr>
        <w:pStyle w:val="Odstavekseznama"/>
        <w:ind w:left="720"/>
        <w:jc w:val="both"/>
        <w:rPr>
          <w:rFonts w:ascii="Arial" w:hAnsi="Arial" w:cs="Arial"/>
          <w:b/>
        </w:rPr>
      </w:pPr>
    </w:p>
    <w:p w14:paraId="6380F3CC" w14:textId="77777777" w:rsidR="002B05CE" w:rsidRPr="00D11314" w:rsidRDefault="002B05CE" w:rsidP="00623DFF">
      <w:pPr>
        <w:spacing w:line="260" w:lineRule="atLeast"/>
        <w:ind w:left="720"/>
        <w:jc w:val="both"/>
        <w:rPr>
          <w:rFonts w:ascii="Arial" w:hAnsi="Arial" w:cs="Arial"/>
          <w:b/>
        </w:rPr>
      </w:pPr>
    </w:p>
    <w:p w14:paraId="70AA86A3" w14:textId="77777777" w:rsidR="00976126" w:rsidRPr="00D11314" w:rsidRDefault="00976126" w:rsidP="009D7213">
      <w:pPr>
        <w:tabs>
          <w:tab w:val="left" w:pos="360"/>
        </w:tabs>
        <w:jc w:val="both"/>
        <w:rPr>
          <w:rFonts w:ascii="Arial" w:hAnsi="Arial" w:cs="Arial"/>
          <w:b/>
        </w:rPr>
      </w:pPr>
    </w:p>
    <w:p w14:paraId="72B99117" w14:textId="77777777" w:rsidR="00976126" w:rsidRPr="00D11314" w:rsidRDefault="00976126" w:rsidP="009D7213">
      <w:pPr>
        <w:spacing w:line="260" w:lineRule="atLeast"/>
        <w:jc w:val="both"/>
        <w:outlineLvl w:val="0"/>
        <w:rPr>
          <w:rFonts w:ascii="Arial" w:hAnsi="Arial" w:cs="Arial"/>
          <w:b/>
          <w:bCs/>
        </w:rPr>
      </w:pPr>
    </w:p>
    <w:p w14:paraId="540023C1" w14:textId="77777777" w:rsidR="00976126" w:rsidRPr="00D11314" w:rsidRDefault="00976126" w:rsidP="009D7213">
      <w:pPr>
        <w:spacing w:line="260" w:lineRule="atLeast"/>
        <w:jc w:val="both"/>
        <w:outlineLvl w:val="0"/>
        <w:rPr>
          <w:rFonts w:ascii="Arial" w:hAnsi="Arial" w:cs="Arial"/>
          <w:b/>
          <w:bCs/>
        </w:rPr>
      </w:pPr>
    </w:p>
    <w:p w14:paraId="337F1617" w14:textId="77777777" w:rsidR="00B950E7" w:rsidRPr="00D11314" w:rsidRDefault="00B950E7" w:rsidP="009D7213">
      <w:pPr>
        <w:spacing w:line="260" w:lineRule="atLeast"/>
        <w:jc w:val="both"/>
        <w:outlineLvl w:val="0"/>
        <w:rPr>
          <w:rFonts w:ascii="Arial" w:hAnsi="Arial" w:cs="Arial"/>
          <w:b/>
          <w:bCs/>
        </w:rPr>
      </w:pPr>
    </w:p>
    <w:p w14:paraId="2D7F3DAF" w14:textId="77777777" w:rsidR="00B950E7" w:rsidRPr="00D11314" w:rsidRDefault="00B950E7" w:rsidP="009D7213">
      <w:pPr>
        <w:spacing w:line="260" w:lineRule="atLeast"/>
        <w:jc w:val="both"/>
        <w:outlineLvl w:val="0"/>
        <w:rPr>
          <w:rFonts w:ascii="Arial" w:hAnsi="Arial" w:cs="Arial"/>
          <w:b/>
          <w:bCs/>
        </w:rPr>
      </w:pPr>
    </w:p>
    <w:p w14:paraId="056E2770" w14:textId="77777777" w:rsidR="00B950E7" w:rsidRPr="00D11314" w:rsidRDefault="00B950E7" w:rsidP="009D7213">
      <w:pPr>
        <w:spacing w:line="260" w:lineRule="atLeast"/>
        <w:jc w:val="both"/>
        <w:outlineLvl w:val="0"/>
        <w:rPr>
          <w:rFonts w:ascii="Arial" w:hAnsi="Arial" w:cs="Arial"/>
          <w:b/>
          <w:bCs/>
        </w:rPr>
      </w:pPr>
    </w:p>
    <w:p w14:paraId="6DEBA463" w14:textId="77777777" w:rsidR="00B950E7" w:rsidRPr="00D11314" w:rsidRDefault="00B950E7" w:rsidP="009D7213">
      <w:pPr>
        <w:spacing w:line="260" w:lineRule="atLeast"/>
        <w:jc w:val="both"/>
        <w:outlineLvl w:val="0"/>
        <w:rPr>
          <w:rFonts w:ascii="Arial" w:hAnsi="Arial" w:cs="Arial"/>
          <w:b/>
          <w:bCs/>
        </w:rPr>
      </w:pPr>
    </w:p>
    <w:p w14:paraId="040E6CB8" w14:textId="77777777" w:rsidR="00B950E7" w:rsidRPr="00D11314" w:rsidRDefault="00B950E7" w:rsidP="009D7213">
      <w:pPr>
        <w:spacing w:line="260" w:lineRule="atLeast"/>
        <w:jc w:val="both"/>
        <w:outlineLvl w:val="0"/>
        <w:rPr>
          <w:rFonts w:ascii="Arial" w:hAnsi="Arial" w:cs="Arial"/>
          <w:b/>
          <w:bCs/>
        </w:rPr>
      </w:pPr>
    </w:p>
    <w:p w14:paraId="386D80F9" w14:textId="77777777" w:rsidR="00B950E7" w:rsidRPr="00D11314" w:rsidRDefault="00B950E7" w:rsidP="009D7213">
      <w:pPr>
        <w:spacing w:line="260" w:lineRule="atLeast"/>
        <w:jc w:val="both"/>
        <w:outlineLvl w:val="0"/>
        <w:rPr>
          <w:rFonts w:ascii="Arial" w:hAnsi="Arial" w:cs="Arial"/>
          <w:b/>
          <w:bCs/>
        </w:rPr>
      </w:pPr>
    </w:p>
    <w:p w14:paraId="5BF997CA" w14:textId="77777777" w:rsidR="00B950E7" w:rsidRPr="00D11314" w:rsidRDefault="00B950E7" w:rsidP="009D7213">
      <w:pPr>
        <w:spacing w:line="260" w:lineRule="atLeast"/>
        <w:jc w:val="both"/>
        <w:outlineLvl w:val="0"/>
        <w:rPr>
          <w:rFonts w:ascii="Arial" w:hAnsi="Arial" w:cs="Arial"/>
          <w:b/>
          <w:bCs/>
        </w:rPr>
      </w:pPr>
    </w:p>
    <w:p w14:paraId="1140F73A" w14:textId="77777777" w:rsidR="00B950E7" w:rsidRPr="00D11314" w:rsidRDefault="00B950E7" w:rsidP="009D7213">
      <w:pPr>
        <w:spacing w:line="260" w:lineRule="atLeast"/>
        <w:jc w:val="both"/>
        <w:outlineLvl w:val="0"/>
        <w:rPr>
          <w:rFonts w:ascii="Arial" w:hAnsi="Arial" w:cs="Arial"/>
          <w:b/>
          <w:bCs/>
        </w:rPr>
      </w:pPr>
    </w:p>
    <w:p w14:paraId="0459338E" w14:textId="77777777" w:rsidR="00B950E7" w:rsidRPr="00D11314" w:rsidRDefault="00B950E7" w:rsidP="009D7213">
      <w:pPr>
        <w:spacing w:line="260" w:lineRule="atLeast"/>
        <w:jc w:val="both"/>
        <w:outlineLvl w:val="0"/>
        <w:rPr>
          <w:rFonts w:ascii="Arial" w:hAnsi="Arial" w:cs="Arial"/>
          <w:b/>
          <w:bCs/>
        </w:rPr>
      </w:pPr>
    </w:p>
    <w:p w14:paraId="6D1B8D00" w14:textId="77777777" w:rsidR="00B950E7" w:rsidRPr="00D11314" w:rsidRDefault="00B950E7" w:rsidP="009D7213">
      <w:pPr>
        <w:spacing w:line="260" w:lineRule="atLeast"/>
        <w:jc w:val="both"/>
        <w:outlineLvl w:val="0"/>
        <w:rPr>
          <w:rFonts w:ascii="Arial" w:hAnsi="Arial" w:cs="Arial"/>
          <w:b/>
          <w:bCs/>
        </w:rPr>
      </w:pPr>
    </w:p>
    <w:p w14:paraId="54FD1E9A" w14:textId="77777777" w:rsidR="00B950E7" w:rsidRPr="00D11314" w:rsidRDefault="00B950E7" w:rsidP="009D7213">
      <w:pPr>
        <w:spacing w:line="260" w:lineRule="atLeast"/>
        <w:jc w:val="both"/>
        <w:outlineLvl w:val="0"/>
        <w:rPr>
          <w:rFonts w:ascii="Arial" w:hAnsi="Arial" w:cs="Arial"/>
          <w:b/>
          <w:bCs/>
        </w:rPr>
      </w:pPr>
    </w:p>
    <w:p w14:paraId="0D8BDF7A" w14:textId="77777777" w:rsidR="00B950E7" w:rsidRPr="00D11314" w:rsidRDefault="00B950E7" w:rsidP="009D7213">
      <w:pPr>
        <w:spacing w:line="260" w:lineRule="atLeast"/>
        <w:jc w:val="both"/>
        <w:outlineLvl w:val="0"/>
        <w:rPr>
          <w:rFonts w:ascii="Arial" w:hAnsi="Arial" w:cs="Arial"/>
          <w:b/>
          <w:bCs/>
        </w:rPr>
      </w:pPr>
    </w:p>
    <w:p w14:paraId="4A090384" w14:textId="77777777" w:rsidR="00B950E7" w:rsidRPr="00D11314" w:rsidRDefault="00B950E7" w:rsidP="009D7213">
      <w:pPr>
        <w:spacing w:line="260" w:lineRule="atLeast"/>
        <w:jc w:val="both"/>
        <w:outlineLvl w:val="0"/>
        <w:rPr>
          <w:rFonts w:ascii="Arial" w:hAnsi="Arial" w:cs="Arial"/>
          <w:b/>
          <w:bCs/>
        </w:rPr>
      </w:pPr>
    </w:p>
    <w:p w14:paraId="56D8C1A2" w14:textId="77777777" w:rsidR="00B950E7" w:rsidRPr="00D11314" w:rsidRDefault="00B950E7" w:rsidP="009D7213">
      <w:pPr>
        <w:spacing w:line="260" w:lineRule="atLeast"/>
        <w:jc w:val="both"/>
        <w:outlineLvl w:val="0"/>
        <w:rPr>
          <w:rFonts w:ascii="Arial" w:hAnsi="Arial" w:cs="Arial"/>
          <w:b/>
          <w:bCs/>
        </w:rPr>
      </w:pPr>
    </w:p>
    <w:p w14:paraId="54894628" w14:textId="77777777" w:rsidR="00B950E7" w:rsidRPr="00D11314" w:rsidRDefault="00B950E7" w:rsidP="009D7213">
      <w:pPr>
        <w:spacing w:line="260" w:lineRule="atLeast"/>
        <w:jc w:val="both"/>
        <w:outlineLvl w:val="0"/>
        <w:rPr>
          <w:rFonts w:ascii="Arial" w:hAnsi="Arial" w:cs="Arial"/>
          <w:b/>
          <w:bCs/>
        </w:rPr>
      </w:pPr>
    </w:p>
    <w:p w14:paraId="3155525C" w14:textId="77777777" w:rsidR="00B950E7" w:rsidRPr="00D11314" w:rsidRDefault="00B950E7" w:rsidP="009D7213">
      <w:pPr>
        <w:spacing w:line="260" w:lineRule="atLeast"/>
        <w:jc w:val="both"/>
        <w:outlineLvl w:val="0"/>
        <w:rPr>
          <w:rFonts w:ascii="Arial" w:hAnsi="Arial" w:cs="Arial"/>
          <w:b/>
          <w:bCs/>
        </w:rPr>
      </w:pPr>
    </w:p>
    <w:p w14:paraId="3145677E" w14:textId="77777777" w:rsidR="00B950E7" w:rsidRPr="00D11314" w:rsidRDefault="00B950E7" w:rsidP="009D7213">
      <w:pPr>
        <w:spacing w:line="260" w:lineRule="atLeast"/>
        <w:jc w:val="both"/>
        <w:outlineLvl w:val="0"/>
        <w:rPr>
          <w:rFonts w:ascii="Arial" w:hAnsi="Arial" w:cs="Arial"/>
          <w:b/>
          <w:bCs/>
        </w:rPr>
      </w:pPr>
    </w:p>
    <w:p w14:paraId="4EA01EF8" w14:textId="77777777" w:rsidR="00B950E7" w:rsidRPr="00D11314" w:rsidRDefault="00B950E7" w:rsidP="009D7213">
      <w:pPr>
        <w:spacing w:line="260" w:lineRule="atLeast"/>
        <w:jc w:val="both"/>
        <w:outlineLvl w:val="0"/>
        <w:rPr>
          <w:rFonts w:ascii="Arial" w:hAnsi="Arial" w:cs="Arial"/>
          <w:b/>
          <w:bCs/>
        </w:rPr>
      </w:pPr>
    </w:p>
    <w:p w14:paraId="6FD0F3E5" w14:textId="77777777" w:rsidR="00B950E7" w:rsidRPr="00D11314" w:rsidRDefault="00B950E7" w:rsidP="009D7213">
      <w:pPr>
        <w:spacing w:line="260" w:lineRule="atLeast"/>
        <w:jc w:val="both"/>
        <w:outlineLvl w:val="0"/>
        <w:rPr>
          <w:rFonts w:ascii="Arial" w:hAnsi="Arial" w:cs="Arial"/>
          <w:b/>
          <w:bCs/>
        </w:rPr>
      </w:pPr>
    </w:p>
    <w:p w14:paraId="3E29964C" w14:textId="77777777" w:rsidR="00B950E7" w:rsidRPr="00D11314" w:rsidRDefault="00B950E7" w:rsidP="009D7213">
      <w:pPr>
        <w:spacing w:line="260" w:lineRule="atLeast"/>
        <w:jc w:val="both"/>
        <w:outlineLvl w:val="0"/>
        <w:rPr>
          <w:rFonts w:ascii="Arial" w:hAnsi="Arial" w:cs="Arial"/>
          <w:b/>
          <w:bCs/>
        </w:rPr>
      </w:pPr>
    </w:p>
    <w:p w14:paraId="5C77B00F" w14:textId="77777777" w:rsidR="00B950E7" w:rsidRPr="00D11314" w:rsidRDefault="00B950E7" w:rsidP="009D7213">
      <w:pPr>
        <w:spacing w:line="260" w:lineRule="atLeast"/>
        <w:jc w:val="both"/>
        <w:outlineLvl w:val="0"/>
        <w:rPr>
          <w:rFonts w:ascii="Arial" w:hAnsi="Arial" w:cs="Arial"/>
          <w:b/>
          <w:bCs/>
        </w:rPr>
      </w:pPr>
    </w:p>
    <w:p w14:paraId="76AA101B" w14:textId="77777777" w:rsidR="00B950E7" w:rsidRPr="00D11314" w:rsidRDefault="00B950E7" w:rsidP="009D7213">
      <w:pPr>
        <w:spacing w:line="260" w:lineRule="atLeast"/>
        <w:jc w:val="both"/>
        <w:outlineLvl w:val="0"/>
        <w:rPr>
          <w:rFonts w:ascii="Arial" w:hAnsi="Arial" w:cs="Arial"/>
          <w:b/>
          <w:bCs/>
        </w:rPr>
      </w:pPr>
    </w:p>
    <w:p w14:paraId="7538C1C8" w14:textId="77777777" w:rsidR="00B950E7" w:rsidRPr="00D11314" w:rsidRDefault="00B950E7" w:rsidP="009D7213">
      <w:pPr>
        <w:spacing w:line="260" w:lineRule="atLeast"/>
        <w:jc w:val="both"/>
        <w:outlineLvl w:val="0"/>
        <w:rPr>
          <w:rFonts w:ascii="Arial" w:hAnsi="Arial" w:cs="Arial"/>
          <w:b/>
          <w:bCs/>
        </w:rPr>
      </w:pPr>
    </w:p>
    <w:p w14:paraId="1D6F1E1A" w14:textId="77777777" w:rsidR="00B950E7" w:rsidRPr="00D11314" w:rsidRDefault="00B950E7" w:rsidP="009D7213">
      <w:pPr>
        <w:spacing w:line="260" w:lineRule="atLeast"/>
        <w:jc w:val="both"/>
        <w:outlineLvl w:val="0"/>
        <w:rPr>
          <w:rFonts w:ascii="Arial" w:hAnsi="Arial" w:cs="Arial"/>
          <w:b/>
          <w:bCs/>
        </w:rPr>
      </w:pPr>
    </w:p>
    <w:p w14:paraId="4AE29C71" w14:textId="77777777" w:rsidR="00B950E7" w:rsidRPr="00D11314" w:rsidRDefault="00B950E7" w:rsidP="009D7213">
      <w:pPr>
        <w:spacing w:line="260" w:lineRule="atLeast"/>
        <w:jc w:val="both"/>
        <w:outlineLvl w:val="0"/>
        <w:rPr>
          <w:rFonts w:ascii="Arial" w:hAnsi="Arial" w:cs="Arial"/>
          <w:b/>
          <w:bCs/>
        </w:rPr>
      </w:pPr>
    </w:p>
    <w:p w14:paraId="72988273" w14:textId="77777777" w:rsidR="00B950E7" w:rsidRPr="00D11314" w:rsidRDefault="00B950E7" w:rsidP="009D7213">
      <w:pPr>
        <w:spacing w:line="260" w:lineRule="atLeast"/>
        <w:jc w:val="both"/>
        <w:outlineLvl w:val="0"/>
        <w:rPr>
          <w:rFonts w:ascii="Arial" w:hAnsi="Arial" w:cs="Arial"/>
          <w:b/>
          <w:bCs/>
        </w:rPr>
      </w:pPr>
    </w:p>
    <w:p w14:paraId="5FD16917" w14:textId="77777777" w:rsidR="00B950E7" w:rsidRPr="00D11314" w:rsidRDefault="00B950E7" w:rsidP="009D7213">
      <w:pPr>
        <w:spacing w:line="260" w:lineRule="atLeast"/>
        <w:jc w:val="both"/>
        <w:outlineLvl w:val="0"/>
        <w:rPr>
          <w:rFonts w:ascii="Arial" w:hAnsi="Arial" w:cs="Arial"/>
          <w:b/>
          <w:bCs/>
        </w:rPr>
      </w:pPr>
    </w:p>
    <w:p w14:paraId="7FB9862C" w14:textId="77777777" w:rsidR="00B950E7" w:rsidRPr="00D11314" w:rsidRDefault="00B950E7" w:rsidP="009D7213">
      <w:pPr>
        <w:spacing w:line="260" w:lineRule="atLeast"/>
        <w:jc w:val="both"/>
        <w:outlineLvl w:val="0"/>
        <w:rPr>
          <w:rFonts w:ascii="Arial" w:hAnsi="Arial" w:cs="Arial"/>
          <w:b/>
          <w:bCs/>
        </w:rPr>
      </w:pPr>
    </w:p>
    <w:p w14:paraId="0B5D38A1" w14:textId="77777777" w:rsidR="00B950E7" w:rsidRPr="00D11314" w:rsidRDefault="00B950E7" w:rsidP="009D7213">
      <w:pPr>
        <w:spacing w:line="260" w:lineRule="atLeast"/>
        <w:jc w:val="both"/>
        <w:outlineLvl w:val="0"/>
        <w:rPr>
          <w:rFonts w:ascii="Arial" w:hAnsi="Arial" w:cs="Arial"/>
          <w:b/>
          <w:bCs/>
        </w:rPr>
      </w:pPr>
    </w:p>
    <w:p w14:paraId="125228AC" w14:textId="77777777" w:rsidR="00B950E7" w:rsidRPr="00D11314" w:rsidRDefault="00B950E7" w:rsidP="009D7213">
      <w:pPr>
        <w:spacing w:line="260" w:lineRule="atLeast"/>
        <w:jc w:val="both"/>
        <w:outlineLvl w:val="0"/>
        <w:rPr>
          <w:rFonts w:ascii="Arial" w:hAnsi="Arial" w:cs="Arial"/>
          <w:b/>
          <w:bCs/>
        </w:rPr>
      </w:pPr>
    </w:p>
    <w:p w14:paraId="74EEFA17" w14:textId="77777777" w:rsidR="00B950E7" w:rsidRPr="00D11314" w:rsidRDefault="00B950E7" w:rsidP="009D7213">
      <w:pPr>
        <w:spacing w:line="260" w:lineRule="atLeast"/>
        <w:jc w:val="both"/>
        <w:outlineLvl w:val="0"/>
        <w:rPr>
          <w:rFonts w:ascii="Arial" w:hAnsi="Arial" w:cs="Arial"/>
          <w:b/>
          <w:bCs/>
        </w:rPr>
      </w:pPr>
    </w:p>
    <w:p w14:paraId="0EFD399F" w14:textId="77777777" w:rsidR="00B950E7" w:rsidRPr="00D11314" w:rsidRDefault="00B950E7" w:rsidP="009D7213">
      <w:pPr>
        <w:spacing w:line="260" w:lineRule="atLeast"/>
        <w:jc w:val="both"/>
        <w:outlineLvl w:val="0"/>
        <w:rPr>
          <w:rFonts w:ascii="Arial" w:hAnsi="Arial" w:cs="Arial"/>
          <w:b/>
          <w:bCs/>
        </w:rPr>
      </w:pPr>
    </w:p>
    <w:p w14:paraId="23984694" w14:textId="77777777" w:rsidR="00B950E7" w:rsidRPr="00D11314" w:rsidRDefault="00B950E7" w:rsidP="009D7213">
      <w:pPr>
        <w:spacing w:line="260" w:lineRule="atLeast"/>
        <w:jc w:val="both"/>
        <w:outlineLvl w:val="0"/>
        <w:rPr>
          <w:rFonts w:ascii="Arial" w:hAnsi="Arial" w:cs="Arial"/>
          <w:b/>
          <w:bCs/>
        </w:rPr>
      </w:pPr>
    </w:p>
    <w:p w14:paraId="23D86FFD" w14:textId="77777777" w:rsidR="00B950E7" w:rsidRPr="00D11314" w:rsidRDefault="00B950E7" w:rsidP="009D7213">
      <w:pPr>
        <w:spacing w:line="260" w:lineRule="atLeast"/>
        <w:jc w:val="both"/>
        <w:outlineLvl w:val="0"/>
        <w:rPr>
          <w:rFonts w:ascii="Arial" w:hAnsi="Arial" w:cs="Arial"/>
          <w:b/>
          <w:bCs/>
        </w:rPr>
      </w:pPr>
    </w:p>
    <w:p w14:paraId="414CF6AE" w14:textId="77777777" w:rsidR="00B950E7" w:rsidRPr="00D11314" w:rsidRDefault="00B950E7" w:rsidP="009D7213">
      <w:pPr>
        <w:spacing w:line="260" w:lineRule="atLeast"/>
        <w:jc w:val="both"/>
        <w:outlineLvl w:val="0"/>
        <w:rPr>
          <w:rFonts w:ascii="Arial" w:hAnsi="Arial" w:cs="Arial"/>
          <w:b/>
          <w:bCs/>
        </w:rPr>
      </w:pPr>
    </w:p>
    <w:p w14:paraId="40A04CC6" w14:textId="77777777" w:rsidR="00B950E7" w:rsidRPr="00D11314" w:rsidRDefault="00B950E7" w:rsidP="009D7213">
      <w:pPr>
        <w:spacing w:line="260" w:lineRule="atLeast"/>
        <w:jc w:val="both"/>
        <w:outlineLvl w:val="0"/>
        <w:rPr>
          <w:rFonts w:ascii="Arial" w:hAnsi="Arial" w:cs="Arial"/>
          <w:b/>
          <w:bCs/>
        </w:rPr>
      </w:pPr>
    </w:p>
    <w:p w14:paraId="60AE206B" w14:textId="77777777" w:rsidR="00B950E7" w:rsidRPr="00D11314" w:rsidRDefault="00B950E7" w:rsidP="009D7213">
      <w:pPr>
        <w:spacing w:line="260" w:lineRule="atLeast"/>
        <w:jc w:val="both"/>
        <w:outlineLvl w:val="0"/>
        <w:rPr>
          <w:rFonts w:ascii="Arial" w:hAnsi="Arial" w:cs="Arial"/>
          <w:b/>
          <w:bCs/>
        </w:rPr>
      </w:pPr>
    </w:p>
    <w:p w14:paraId="131E9692" w14:textId="77777777" w:rsidR="00B950E7" w:rsidRPr="00D11314" w:rsidRDefault="00B950E7" w:rsidP="009D7213">
      <w:pPr>
        <w:spacing w:line="260" w:lineRule="atLeast"/>
        <w:jc w:val="both"/>
        <w:outlineLvl w:val="0"/>
        <w:rPr>
          <w:rFonts w:ascii="Arial" w:hAnsi="Arial" w:cs="Arial"/>
          <w:b/>
          <w:bCs/>
        </w:rPr>
      </w:pPr>
    </w:p>
    <w:p w14:paraId="19F728CD" w14:textId="3A52F2D0" w:rsidR="00B950E7" w:rsidRPr="00D11314" w:rsidRDefault="00B950E7" w:rsidP="0096652E">
      <w:pPr>
        <w:pStyle w:val="Odstavekseznama"/>
        <w:numPr>
          <w:ilvl w:val="0"/>
          <w:numId w:val="12"/>
        </w:numPr>
        <w:spacing w:line="260" w:lineRule="atLeast"/>
        <w:jc w:val="both"/>
        <w:outlineLvl w:val="0"/>
        <w:rPr>
          <w:rFonts w:ascii="Arial" w:hAnsi="Arial" w:cs="Arial"/>
          <w:b/>
          <w:bCs/>
        </w:rPr>
      </w:pPr>
      <w:r w:rsidRPr="00D11314">
        <w:rPr>
          <w:rFonts w:ascii="Arial" w:hAnsi="Arial" w:cs="Arial"/>
          <w:b/>
          <w:bCs/>
        </w:rPr>
        <w:t>Razpisna dokumentacija in informacije</w:t>
      </w:r>
    </w:p>
    <w:p w14:paraId="2ECF5001" w14:textId="77777777" w:rsidR="00B950E7" w:rsidRPr="00D11314" w:rsidRDefault="00B950E7" w:rsidP="00623DFF">
      <w:pPr>
        <w:rPr>
          <w:rFonts w:ascii="Arial" w:hAnsi="Arial" w:cs="Arial"/>
        </w:rPr>
      </w:pPr>
    </w:p>
    <w:p w14:paraId="76D0F22E" w14:textId="77777777" w:rsidR="00B950E7" w:rsidRPr="00D11314" w:rsidRDefault="00B950E7" w:rsidP="00623DFF">
      <w:pPr>
        <w:rPr>
          <w:rFonts w:ascii="Arial" w:hAnsi="Arial" w:cs="Arial"/>
        </w:rPr>
      </w:pPr>
      <w:r w:rsidRPr="00D11314">
        <w:rPr>
          <w:rFonts w:ascii="Arial" w:hAnsi="Arial" w:cs="Arial"/>
        </w:rPr>
        <w:t>Razpisna dokumentacija obsega naslednje dokumente:</w:t>
      </w:r>
    </w:p>
    <w:p w14:paraId="48E7C433" w14:textId="652492CF" w:rsidR="00B950E7" w:rsidRPr="00D11314" w:rsidRDefault="00B950E7" w:rsidP="00BA50F3">
      <w:pPr>
        <w:pStyle w:val="Odstavekseznama"/>
        <w:numPr>
          <w:ilvl w:val="0"/>
          <w:numId w:val="10"/>
        </w:numPr>
        <w:ind w:firstLine="0"/>
        <w:jc w:val="both"/>
        <w:rPr>
          <w:rFonts w:ascii="Arial" w:hAnsi="Arial" w:cs="Arial"/>
          <w:bCs/>
        </w:rPr>
      </w:pPr>
      <w:r w:rsidRPr="00D11314">
        <w:rPr>
          <w:rFonts w:ascii="Arial" w:hAnsi="Arial" w:cs="Arial"/>
          <w:bCs/>
        </w:rPr>
        <w:t xml:space="preserve">Javni razpis </w:t>
      </w:r>
      <w:r w:rsidRPr="00D11314">
        <w:rPr>
          <w:rFonts w:ascii="Arial" w:hAnsi="Arial" w:cs="Arial"/>
        </w:rPr>
        <w:t xml:space="preserve">za sofinanciranje selekcijskih </w:t>
      </w:r>
      <w:r w:rsidR="0010362A" w:rsidRPr="00D11314">
        <w:rPr>
          <w:rFonts w:ascii="Arial" w:hAnsi="Arial" w:cs="Arial"/>
        </w:rPr>
        <w:t xml:space="preserve">šolskih </w:t>
      </w:r>
      <w:r w:rsidRPr="00D11314">
        <w:rPr>
          <w:rFonts w:ascii="Arial" w:hAnsi="Arial" w:cs="Arial"/>
        </w:rPr>
        <w:t>tekmovanj  v šolskih letih 2022/2023 in 2023/2024 (v nadaljevanju: javni razpis)</w:t>
      </w:r>
    </w:p>
    <w:p w14:paraId="7778255B" w14:textId="0C287850" w:rsidR="00B950E7" w:rsidRPr="00D11314" w:rsidRDefault="00B950E7" w:rsidP="00BA50F3">
      <w:pPr>
        <w:pStyle w:val="Odstavekseznama"/>
        <w:numPr>
          <w:ilvl w:val="0"/>
          <w:numId w:val="10"/>
        </w:numPr>
        <w:tabs>
          <w:tab w:val="left" w:pos="0"/>
        </w:tabs>
        <w:autoSpaceDE w:val="0"/>
        <w:autoSpaceDN w:val="0"/>
        <w:adjustRightInd w:val="0"/>
        <w:spacing w:line="260" w:lineRule="atLeast"/>
        <w:ind w:firstLine="0"/>
        <w:rPr>
          <w:rFonts w:ascii="Arial" w:hAnsi="Arial" w:cs="Arial"/>
        </w:rPr>
      </w:pPr>
      <w:r w:rsidRPr="00D11314">
        <w:rPr>
          <w:rFonts w:ascii="Arial" w:hAnsi="Arial" w:cs="Arial"/>
        </w:rPr>
        <w:t>Obrazec 1 - Prijava na selekcijsko tekmovanje osnovne šole</w:t>
      </w:r>
    </w:p>
    <w:p w14:paraId="573E17AB" w14:textId="77777777" w:rsidR="00B950E7" w:rsidRPr="00D11314" w:rsidRDefault="00B950E7" w:rsidP="00BA50F3">
      <w:pPr>
        <w:pStyle w:val="Odstavekseznama"/>
        <w:numPr>
          <w:ilvl w:val="0"/>
          <w:numId w:val="10"/>
        </w:numPr>
        <w:tabs>
          <w:tab w:val="left" w:pos="0"/>
        </w:tabs>
        <w:autoSpaceDE w:val="0"/>
        <w:autoSpaceDN w:val="0"/>
        <w:adjustRightInd w:val="0"/>
        <w:spacing w:line="260" w:lineRule="atLeast"/>
        <w:ind w:firstLine="0"/>
        <w:rPr>
          <w:rFonts w:ascii="Arial" w:hAnsi="Arial" w:cs="Arial"/>
        </w:rPr>
      </w:pPr>
      <w:r w:rsidRPr="00D11314">
        <w:rPr>
          <w:rFonts w:ascii="Arial" w:hAnsi="Arial" w:cs="Arial"/>
        </w:rPr>
        <w:t>Obrazec 2 – Prijava na selekcijsko tekmovanje srednje šole</w:t>
      </w:r>
    </w:p>
    <w:p w14:paraId="310D0E50" w14:textId="0FDD94CC" w:rsidR="00B950E7" w:rsidRPr="00D11314"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D11314">
        <w:rPr>
          <w:rFonts w:ascii="Arial" w:hAnsi="Arial" w:cs="Arial"/>
        </w:rPr>
        <w:t xml:space="preserve">Obrazec </w:t>
      </w:r>
      <w:r w:rsidR="009C3B09" w:rsidRPr="00D11314">
        <w:rPr>
          <w:rFonts w:ascii="Arial" w:hAnsi="Arial" w:cs="Arial"/>
        </w:rPr>
        <w:t>3</w:t>
      </w:r>
      <w:r w:rsidRPr="00D11314">
        <w:rPr>
          <w:rFonts w:ascii="Arial" w:hAnsi="Arial" w:cs="Arial"/>
        </w:rPr>
        <w:t xml:space="preserve"> – Izjava organizatorja selekcijskega tekmovanja</w:t>
      </w:r>
    </w:p>
    <w:p w14:paraId="38928DFE" w14:textId="4720EF42" w:rsidR="00B950E7" w:rsidRPr="00D11314"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D11314">
        <w:rPr>
          <w:rFonts w:ascii="Arial" w:hAnsi="Arial" w:cs="Arial"/>
        </w:rPr>
        <w:t>Obrazec</w:t>
      </w:r>
      <w:r w:rsidR="004665EA">
        <w:rPr>
          <w:rFonts w:ascii="Arial" w:hAnsi="Arial" w:cs="Arial"/>
        </w:rPr>
        <w:t xml:space="preserve"> </w:t>
      </w:r>
      <w:r w:rsidR="009C3B09" w:rsidRPr="00D11314">
        <w:rPr>
          <w:rFonts w:ascii="Arial" w:hAnsi="Arial" w:cs="Arial"/>
        </w:rPr>
        <w:t>4</w:t>
      </w:r>
      <w:r w:rsidRPr="00D11314">
        <w:rPr>
          <w:rFonts w:ascii="Arial" w:hAnsi="Arial" w:cs="Arial"/>
        </w:rPr>
        <w:t xml:space="preserve"> – Izjava o sprejemanju pogojev</w:t>
      </w:r>
    </w:p>
    <w:p w14:paraId="695E1254" w14:textId="3FC9C60C" w:rsidR="00B950E7" w:rsidRPr="00D11314"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D11314">
        <w:rPr>
          <w:rFonts w:ascii="Arial" w:hAnsi="Arial" w:cs="Arial"/>
        </w:rPr>
        <w:t xml:space="preserve">Obrazec </w:t>
      </w:r>
      <w:r w:rsidR="009C3B09" w:rsidRPr="00D11314">
        <w:rPr>
          <w:rFonts w:ascii="Arial" w:hAnsi="Arial" w:cs="Arial"/>
        </w:rPr>
        <w:t>5</w:t>
      </w:r>
      <w:r w:rsidRPr="00D11314">
        <w:rPr>
          <w:rFonts w:ascii="Arial" w:hAnsi="Arial" w:cs="Arial"/>
        </w:rPr>
        <w:t xml:space="preserve"> </w:t>
      </w:r>
      <w:r w:rsidR="00A94D60" w:rsidRPr="00D11314">
        <w:rPr>
          <w:rFonts w:ascii="Arial" w:hAnsi="Arial" w:cs="Arial"/>
        </w:rPr>
        <w:t>–</w:t>
      </w:r>
      <w:r w:rsidRPr="00D11314">
        <w:rPr>
          <w:rFonts w:ascii="Arial" w:hAnsi="Arial" w:cs="Arial"/>
        </w:rPr>
        <w:t xml:space="preserve"> </w:t>
      </w:r>
      <w:r w:rsidR="00A94D60" w:rsidRPr="00D11314">
        <w:rPr>
          <w:rFonts w:ascii="Arial" w:hAnsi="Arial" w:cs="Arial"/>
        </w:rPr>
        <w:t>Vzorec izjave organizatorja tekmovanja</w:t>
      </w:r>
    </w:p>
    <w:p w14:paraId="58F1FE2D" w14:textId="3ABF9D1E" w:rsidR="00B950E7" w:rsidRPr="00D11314"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D11314">
        <w:rPr>
          <w:rFonts w:ascii="Arial" w:hAnsi="Arial" w:cs="Arial"/>
        </w:rPr>
        <w:t xml:space="preserve">Obrazec </w:t>
      </w:r>
      <w:r w:rsidR="009C3B09" w:rsidRPr="00D11314">
        <w:rPr>
          <w:rFonts w:ascii="Arial" w:hAnsi="Arial" w:cs="Arial"/>
        </w:rPr>
        <w:t>6</w:t>
      </w:r>
      <w:r w:rsidRPr="00D11314">
        <w:rPr>
          <w:rFonts w:ascii="Arial" w:hAnsi="Arial" w:cs="Arial"/>
        </w:rPr>
        <w:t xml:space="preserve"> – Vzorec kuverte</w:t>
      </w:r>
    </w:p>
    <w:p w14:paraId="56B0E022" w14:textId="63FB4ACF" w:rsidR="00B950E7" w:rsidRPr="00D11314"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D11314">
        <w:rPr>
          <w:rFonts w:ascii="Arial" w:hAnsi="Arial" w:cs="Arial"/>
        </w:rPr>
        <w:t xml:space="preserve">Obrazec </w:t>
      </w:r>
      <w:r w:rsidR="009C3B09" w:rsidRPr="00D11314">
        <w:rPr>
          <w:rFonts w:ascii="Arial" w:hAnsi="Arial" w:cs="Arial"/>
        </w:rPr>
        <w:t>7</w:t>
      </w:r>
      <w:r w:rsidRPr="00D11314">
        <w:rPr>
          <w:rFonts w:ascii="Arial" w:hAnsi="Arial" w:cs="Arial"/>
        </w:rPr>
        <w:t xml:space="preserve"> - Vzorec </w:t>
      </w:r>
      <w:r w:rsidR="00886980" w:rsidRPr="00D11314">
        <w:rPr>
          <w:rFonts w:ascii="Arial" w:hAnsi="Arial" w:cs="Arial"/>
        </w:rPr>
        <w:t xml:space="preserve">tipske </w:t>
      </w:r>
      <w:r w:rsidRPr="00D11314">
        <w:rPr>
          <w:rFonts w:ascii="Arial" w:hAnsi="Arial" w:cs="Arial"/>
        </w:rPr>
        <w:t>pogodbe o sofinanciranju</w:t>
      </w:r>
      <w:r w:rsidR="004C7148" w:rsidRPr="00D11314">
        <w:rPr>
          <w:rFonts w:ascii="Arial" w:hAnsi="Arial" w:cs="Arial"/>
        </w:rPr>
        <w:t xml:space="preserve"> za selekcijska tekmovanja</w:t>
      </w:r>
    </w:p>
    <w:p w14:paraId="3DF97521" w14:textId="77777777" w:rsidR="00B950E7" w:rsidRPr="00D11314" w:rsidRDefault="00B950E7" w:rsidP="00623DFF">
      <w:pPr>
        <w:rPr>
          <w:rFonts w:ascii="Arial" w:hAnsi="Arial" w:cs="Arial"/>
        </w:rPr>
      </w:pPr>
    </w:p>
    <w:p w14:paraId="260F4171" w14:textId="77777777" w:rsidR="00B950E7" w:rsidRPr="00D11314" w:rsidRDefault="00B950E7" w:rsidP="00623DFF">
      <w:pPr>
        <w:jc w:val="both"/>
        <w:rPr>
          <w:rFonts w:ascii="Arial" w:hAnsi="Arial" w:cs="Arial"/>
        </w:rPr>
      </w:pPr>
    </w:p>
    <w:p w14:paraId="324E4659" w14:textId="77777777" w:rsidR="00B950E7" w:rsidRPr="00D11314" w:rsidRDefault="00B950E7" w:rsidP="009D7213">
      <w:pPr>
        <w:jc w:val="both"/>
        <w:rPr>
          <w:rFonts w:ascii="Arial" w:hAnsi="Arial" w:cs="Arial"/>
        </w:rPr>
      </w:pPr>
      <w:r w:rsidRPr="00D11314">
        <w:rPr>
          <w:rFonts w:ascii="Arial" w:hAnsi="Arial" w:cs="Arial"/>
        </w:rPr>
        <w:t>Razpisna dokumentacija je na voljo brezplačno. Dostop in pridobitev razpisne dokumentacije v elektronski obliki je možen na internetnem seznamu javnih razpisov na naslovu: https://www.gov.si/drzavni-organi/ministrstva/ministrstvo-za-izobrazevanje-znanost-in-sport/javne-objave/ (rubrika Javne objave).</w:t>
      </w:r>
    </w:p>
    <w:p w14:paraId="7FED83F1" w14:textId="77777777" w:rsidR="00B950E7" w:rsidRPr="00D11314" w:rsidRDefault="00B950E7" w:rsidP="009D7213">
      <w:pPr>
        <w:rPr>
          <w:rFonts w:ascii="Arial" w:hAnsi="Arial" w:cs="Arial"/>
        </w:rPr>
      </w:pPr>
    </w:p>
    <w:p w14:paraId="4798EED9" w14:textId="6882AF10" w:rsidR="00BA50F3" w:rsidRPr="00D11314" w:rsidRDefault="00B950E7" w:rsidP="00BA50F3">
      <w:pPr>
        <w:jc w:val="both"/>
        <w:rPr>
          <w:rFonts w:ascii="Arial" w:hAnsi="Arial" w:cs="Arial"/>
        </w:rPr>
      </w:pPr>
      <w:r w:rsidRPr="00D11314">
        <w:rPr>
          <w:rFonts w:ascii="Arial" w:hAnsi="Arial" w:cs="Arial"/>
        </w:rPr>
        <w:t xml:space="preserve">Potencialni prijavitelji lahko dobijo dodatne informacije na elektronskem naslovu </w:t>
      </w:r>
      <w:r w:rsidR="00BA50F3" w:rsidRPr="00D11314">
        <w:rPr>
          <w:rFonts w:ascii="Arial" w:hAnsi="Arial" w:cs="Arial"/>
        </w:rPr>
        <w:t>misela.mavric</w:t>
      </w:r>
      <w:r w:rsidR="00BA50F3" w:rsidRPr="00D11314" w:rsidDel="00BA50F3">
        <w:rPr>
          <w:rFonts w:ascii="Arial" w:hAnsi="Arial" w:cs="Arial"/>
        </w:rPr>
        <w:t xml:space="preserve"> </w:t>
      </w:r>
      <w:r w:rsidRPr="00D11314">
        <w:rPr>
          <w:rFonts w:ascii="Arial" w:hAnsi="Arial" w:cs="Arial"/>
        </w:rPr>
        <w:t xml:space="preserve">(at)gov.si. Ministrstvo bo odgovorilo na vprašanja, ki bodo prispela do </w:t>
      </w:r>
      <w:r w:rsidR="007253A4">
        <w:rPr>
          <w:rFonts w:ascii="Arial" w:hAnsi="Arial" w:cs="Arial"/>
        </w:rPr>
        <w:t>12</w:t>
      </w:r>
      <w:r w:rsidR="009C3B09" w:rsidRPr="00D11314">
        <w:rPr>
          <w:rFonts w:ascii="Arial" w:hAnsi="Arial" w:cs="Arial"/>
        </w:rPr>
        <w:t xml:space="preserve">.10.2022 </w:t>
      </w:r>
      <w:r w:rsidR="006A1AFA" w:rsidRPr="00D11314">
        <w:rPr>
          <w:rFonts w:ascii="Arial" w:hAnsi="Arial" w:cs="Arial"/>
        </w:rPr>
        <w:t xml:space="preserve"> </w:t>
      </w:r>
      <w:r w:rsidRPr="00D11314">
        <w:rPr>
          <w:rFonts w:ascii="Arial" w:hAnsi="Arial" w:cs="Arial"/>
        </w:rPr>
        <w:t xml:space="preserve">do </w:t>
      </w:r>
      <w:r w:rsidR="006A1AFA" w:rsidRPr="00D11314">
        <w:rPr>
          <w:rFonts w:ascii="Arial" w:hAnsi="Arial" w:cs="Arial"/>
        </w:rPr>
        <w:t>1</w:t>
      </w:r>
      <w:r w:rsidR="00633170" w:rsidRPr="00D11314">
        <w:rPr>
          <w:rFonts w:ascii="Arial" w:hAnsi="Arial" w:cs="Arial"/>
        </w:rPr>
        <w:t>5</w:t>
      </w:r>
      <w:r w:rsidR="006A1AFA" w:rsidRPr="00D11314">
        <w:rPr>
          <w:rFonts w:ascii="Arial" w:hAnsi="Arial" w:cs="Arial"/>
        </w:rPr>
        <w:t xml:space="preserve">.00 </w:t>
      </w:r>
      <w:r w:rsidRPr="00D11314">
        <w:rPr>
          <w:rFonts w:ascii="Arial" w:hAnsi="Arial" w:cs="Arial"/>
        </w:rPr>
        <w:t xml:space="preserve">ure, na vprašanja, ki bodo prispela kasneje, ministrstvo ne bo odgovarjalo. </w:t>
      </w:r>
      <w:r w:rsidR="00BA50F3" w:rsidRPr="00D11314">
        <w:rPr>
          <w:rFonts w:ascii="Arial" w:hAnsi="Arial" w:cs="Arial"/>
        </w:rPr>
        <w:t>Najpogostejša vprašanja in odgovore bo ministrstvo objavilo na spletni strani.</w:t>
      </w:r>
    </w:p>
    <w:p w14:paraId="3C497CBF" w14:textId="0C886512" w:rsidR="007E7217" w:rsidRPr="00D11314" w:rsidRDefault="007E7217" w:rsidP="009D7213">
      <w:pPr>
        <w:jc w:val="both"/>
        <w:rPr>
          <w:rFonts w:ascii="Arial" w:hAnsi="Arial" w:cs="Arial"/>
        </w:rPr>
      </w:pPr>
    </w:p>
    <w:p w14:paraId="65520B7D" w14:textId="77777777" w:rsidR="00B950E7" w:rsidRPr="00D11314" w:rsidRDefault="00B950E7" w:rsidP="009D7213">
      <w:pPr>
        <w:jc w:val="both"/>
        <w:rPr>
          <w:rFonts w:ascii="Arial" w:hAnsi="Arial" w:cs="Arial"/>
          <w:bCs/>
        </w:rPr>
      </w:pPr>
      <w:r w:rsidRPr="00D11314">
        <w:rPr>
          <w:rFonts w:ascii="Arial" w:hAnsi="Arial" w:cs="Arial"/>
        </w:rPr>
        <w:t>Vse verzije razpisne dokumentacije, ne glede na medij, na katerem se nahajajo, so oblikovno in vsebinsko enake. Prijavitelji s tiskanjem elektronske oblike dokumentacije dobijo verzijo enako pisni obliki.</w:t>
      </w:r>
    </w:p>
    <w:p w14:paraId="178FB179" w14:textId="77777777" w:rsidR="00B950E7" w:rsidRPr="00D11314" w:rsidRDefault="00B950E7" w:rsidP="009D7213">
      <w:pPr>
        <w:jc w:val="both"/>
        <w:rPr>
          <w:rFonts w:ascii="Arial" w:hAnsi="Arial" w:cs="Arial"/>
        </w:rPr>
      </w:pPr>
    </w:p>
    <w:p w14:paraId="3992D4D9" w14:textId="5E2A4CAF" w:rsidR="00483110" w:rsidRPr="00D11314" w:rsidRDefault="00B950E7" w:rsidP="009D7213">
      <w:pPr>
        <w:jc w:val="both"/>
        <w:rPr>
          <w:rFonts w:ascii="Arial" w:hAnsi="Arial" w:cs="Arial"/>
        </w:rPr>
      </w:pPr>
      <w:r w:rsidRPr="00D11314">
        <w:rPr>
          <w:rFonts w:ascii="Arial" w:hAnsi="Arial" w:cs="Arial"/>
        </w:rPr>
        <w:t>Vložišče je na lokaciji Ministrstva za izobraževanje, znanost in šport, Masarykova 16, 1000 Ljubljana, kjer se sprejema in oddaja vso papirno pošto. Vložišče je vhodna točka ministrstva za pisno vlaganje vloge, spremembe in umike vlog ter izdajo ustreznih potrdil o oddaji.</w:t>
      </w:r>
    </w:p>
    <w:p w14:paraId="3108847C" w14:textId="77777777" w:rsidR="00B950E7" w:rsidRPr="00D11314" w:rsidRDefault="00B950E7" w:rsidP="009D7213">
      <w:pPr>
        <w:jc w:val="both"/>
        <w:rPr>
          <w:rFonts w:ascii="Arial" w:hAnsi="Arial" w:cs="Arial"/>
          <w:highlight w:val="green"/>
        </w:rPr>
      </w:pPr>
    </w:p>
    <w:p w14:paraId="7F95AAF9" w14:textId="34F226C7" w:rsidR="00B950E7" w:rsidRPr="00D11314" w:rsidRDefault="00B950E7" w:rsidP="0096652E">
      <w:pPr>
        <w:pStyle w:val="Naslov1"/>
        <w:numPr>
          <w:ilvl w:val="0"/>
          <w:numId w:val="12"/>
        </w:numPr>
        <w:rPr>
          <w:rFonts w:cs="Arial"/>
          <w:sz w:val="20"/>
          <w:szCs w:val="20"/>
        </w:rPr>
      </w:pPr>
      <w:bookmarkStart w:id="0" w:name="_Toc22827244"/>
      <w:r w:rsidRPr="00D11314">
        <w:rPr>
          <w:rFonts w:cs="Arial"/>
          <w:sz w:val="20"/>
          <w:szCs w:val="20"/>
        </w:rPr>
        <w:t>Opredelitev zaupnosti postopka</w:t>
      </w:r>
      <w:bookmarkEnd w:id="0"/>
    </w:p>
    <w:p w14:paraId="2BCD0061" w14:textId="77777777" w:rsidR="00B950E7" w:rsidRPr="00D11314" w:rsidRDefault="00B950E7" w:rsidP="00623DFF">
      <w:pPr>
        <w:rPr>
          <w:rFonts w:ascii="Arial" w:hAnsi="Arial" w:cs="Arial"/>
        </w:rPr>
      </w:pPr>
    </w:p>
    <w:p w14:paraId="72944EB2" w14:textId="517D1345" w:rsidR="00B950E7" w:rsidRPr="00D11314" w:rsidRDefault="00B950E7" w:rsidP="009D7213">
      <w:pPr>
        <w:jc w:val="both"/>
        <w:rPr>
          <w:rFonts w:ascii="Arial" w:hAnsi="Arial" w:cs="Arial"/>
        </w:rPr>
      </w:pPr>
      <w:r w:rsidRPr="00D11314">
        <w:rPr>
          <w:rFonts w:ascii="Arial" w:hAnsi="Arial" w:cs="Arial"/>
        </w:rPr>
        <w:t>Podatki, povezani z razlago, ocenjevanjem in primerjavo vlog ter predlogom za izbiro prijavitelja, ne bodo posredovani prijaviteljem ali katerikoli drugi osebi, ki ni uradno vključena v postopek, vse do izdaje odločb o (ne)izboru. Podatki bodo uporabljani samo za namene javnega razpisa in ne bodo dostopni nikomur izven kroga oseb, ki bodo na strani ministrstva vključene v postopek javnega razpisa.</w:t>
      </w:r>
    </w:p>
    <w:p w14:paraId="3E9BEB1D" w14:textId="77777777" w:rsidR="00B950E7" w:rsidRPr="00D11314" w:rsidRDefault="00B950E7" w:rsidP="009D7213">
      <w:pPr>
        <w:jc w:val="both"/>
        <w:rPr>
          <w:rFonts w:ascii="Arial" w:hAnsi="Arial" w:cs="Arial"/>
        </w:rPr>
      </w:pPr>
    </w:p>
    <w:p w14:paraId="7E979977" w14:textId="0070A5BA" w:rsidR="00B950E7" w:rsidRPr="00D11314" w:rsidRDefault="00B950E7" w:rsidP="0096652E">
      <w:pPr>
        <w:pStyle w:val="Naslov1"/>
        <w:numPr>
          <w:ilvl w:val="0"/>
          <w:numId w:val="12"/>
        </w:numPr>
        <w:rPr>
          <w:rFonts w:cs="Arial"/>
          <w:sz w:val="20"/>
          <w:szCs w:val="20"/>
        </w:rPr>
      </w:pPr>
      <w:bookmarkStart w:id="1" w:name="_Toc531680966"/>
      <w:bookmarkStart w:id="2" w:name="_Toc22827245"/>
      <w:r w:rsidRPr="00D11314">
        <w:rPr>
          <w:rFonts w:cs="Arial"/>
          <w:sz w:val="20"/>
          <w:szCs w:val="20"/>
        </w:rPr>
        <w:t>Spremembe oziroma dopolnitve razpisne dokumentacije</w:t>
      </w:r>
      <w:bookmarkEnd w:id="1"/>
      <w:bookmarkEnd w:id="2"/>
      <w:r w:rsidRPr="00D11314">
        <w:rPr>
          <w:rFonts w:cs="Arial"/>
          <w:sz w:val="20"/>
          <w:szCs w:val="20"/>
        </w:rPr>
        <w:t xml:space="preserve"> </w:t>
      </w:r>
    </w:p>
    <w:p w14:paraId="18E75395" w14:textId="77777777" w:rsidR="00B950E7" w:rsidRPr="00D11314" w:rsidRDefault="00B950E7" w:rsidP="00640F52">
      <w:pPr>
        <w:jc w:val="both"/>
        <w:rPr>
          <w:rFonts w:ascii="Arial" w:hAnsi="Arial" w:cs="Arial"/>
        </w:rPr>
      </w:pPr>
    </w:p>
    <w:p w14:paraId="6F0DA81D" w14:textId="59AFB9FB" w:rsidR="00B950E7" w:rsidRPr="00D11314" w:rsidRDefault="00B950E7">
      <w:pPr>
        <w:jc w:val="both"/>
        <w:rPr>
          <w:rFonts w:ascii="Arial" w:hAnsi="Arial" w:cs="Arial"/>
        </w:rPr>
      </w:pPr>
      <w:r w:rsidRPr="00D11314">
        <w:rPr>
          <w:rFonts w:ascii="Arial" w:hAnsi="Arial" w:cs="Arial"/>
        </w:rPr>
        <w:t xml:space="preserve">Pred potekom roka za oddajo vlog lahko ministrstvo spremeni razpisno dokumentacijo z izdajo sprememb oziroma dopolnitev. Vsaka taka sprememba oziroma dopolnitev bo sestavni del razpisne dokumentacije in bo objavljena tudi na spletnem naslovu: https://www.gov.si/drzavni-organi/ministrstva/ministrstvo-za-izobrazevanje-znanost-in-sport/javne-objave/  </w:t>
      </w:r>
    </w:p>
    <w:p w14:paraId="24687B75" w14:textId="77777777" w:rsidR="00976126" w:rsidRPr="00D11314" w:rsidRDefault="00976126" w:rsidP="009D7213">
      <w:pPr>
        <w:spacing w:line="260" w:lineRule="atLeast"/>
        <w:jc w:val="both"/>
        <w:outlineLvl w:val="0"/>
        <w:rPr>
          <w:rFonts w:ascii="Arial" w:hAnsi="Arial" w:cs="Arial"/>
          <w:b/>
          <w:bCs/>
        </w:rPr>
      </w:pPr>
    </w:p>
    <w:p w14:paraId="7BF15819" w14:textId="77777777" w:rsidR="00BC56F1" w:rsidRPr="00D11314" w:rsidRDefault="00BC56F1" w:rsidP="009D7213">
      <w:pPr>
        <w:spacing w:line="260" w:lineRule="atLeast"/>
        <w:jc w:val="both"/>
        <w:rPr>
          <w:rFonts w:ascii="Arial" w:hAnsi="Arial" w:cs="Arial"/>
        </w:rPr>
      </w:pPr>
    </w:p>
    <w:p w14:paraId="6239D249" w14:textId="1C22AF0F" w:rsidR="00352E2F" w:rsidRPr="00D11314" w:rsidRDefault="00352E2F" w:rsidP="0096652E">
      <w:pPr>
        <w:pStyle w:val="Odstavekseznama"/>
        <w:numPr>
          <w:ilvl w:val="0"/>
          <w:numId w:val="12"/>
        </w:numPr>
        <w:spacing w:line="260" w:lineRule="atLeast"/>
        <w:jc w:val="both"/>
        <w:rPr>
          <w:rFonts w:ascii="Arial" w:hAnsi="Arial" w:cs="Arial"/>
        </w:rPr>
      </w:pPr>
      <w:r w:rsidRPr="00D11314">
        <w:rPr>
          <w:rFonts w:ascii="Arial" w:hAnsi="Arial" w:cs="Arial"/>
          <w:b/>
        </w:rPr>
        <w:t xml:space="preserve">Navodilo za izpolnjevanje </w:t>
      </w:r>
      <w:r w:rsidR="002B05CE" w:rsidRPr="00D11314">
        <w:rPr>
          <w:rFonts w:ascii="Arial" w:hAnsi="Arial" w:cs="Arial"/>
          <w:b/>
        </w:rPr>
        <w:t>obrazcev</w:t>
      </w:r>
    </w:p>
    <w:p w14:paraId="5F451E2C" w14:textId="77777777" w:rsidR="00352E2F" w:rsidRPr="00D11314" w:rsidRDefault="00352E2F" w:rsidP="009D7213">
      <w:pPr>
        <w:spacing w:line="260" w:lineRule="atLeast"/>
        <w:jc w:val="both"/>
        <w:rPr>
          <w:rFonts w:ascii="Arial" w:hAnsi="Arial" w:cs="Arial"/>
        </w:rPr>
      </w:pPr>
    </w:p>
    <w:p w14:paraId="79A36E26" w14:textId="724A3E0A" w:rsidR="00352E2F" w:rsidRPr="00D11314" w:rsidRDefault="002B05CE" w:rsidP="009D7213">
      <w:pPr>
        <w:spacing w:line="260" w:lineRule="atLeast"/>
        <w:jc w:val="both"/>
        <w:rPr>
          <w:rFonts w:ascii="Arial" w:hAnsi="Arial" w:cs="Arial"/>
        </w:rPr>
      </w:pPr>
      <w:r w:rsidRPr="00D11314">
        <w:rPr>
          <w:rFonts w:ascii="Arial" w:hAnsi="Arial" w:cs="Arial"/>
        </w:rPr>
        <w:t xml:space="preserve">Obrazci </w:t>
      </w:r>
      <w:r w:rsidR="008478F6" w:rsidRPr="00D11314">
        <w:rPr>
          <w:rFonts w:ascii="Arial" w:hAnsi="Arial" w:cs="Arial"/>
        </w:rPr>
        <w:t xml:space="preserve">vloge </w:t>
      </w:r>
      <w:r w:rsidRPr="00D11314">
        <w:rPr>
          <w:rFonts w:ascii="Arial" w:hAnsi="Arial" w:cs="Arial"/>
        </w:rPr>
        <w:t>so predpisani in so</w:t>
      </w:r>
      <w:r w:rsidR="00352E2F" w:rsidRPr="00D11314">
        <w:rPr>
          <w:rFonts w:ascii="Arial" w:hAnsi="Arial" w:cs="Arial"/>
        </w:rPr>
        <w:t xml:space="preserve"> sestavni del razpisne dokumentacije. </w:t>
      </w:r>
    </w:p>
    <w:p w14:paraId="0DC5A4CA" w14:textId="77777777" w:rsidR="00352E2F" w:rsidRPr="00D11314" w:rsidRDefault="00352E2F" w:rsidP="009D7213">
      <w:pPr>
        <w:spacing w:line="260" w:lineRule="atLeast"/>
        <w:jc w:val="both"/>
        <w:rPr>
          <w:rFonts w:ascii="Arial" w:hAnsi="Arial" w:cs="Arial"/>
        </w:rPr>
      </w:pPr>
    </w:p>
    <w:p w14:paraId="724F8BF5" w14:textId="560C460C" w:rsidR="00352E2F" w:rsidRPr="00D11314" w:rsidRDefault="002B05CE" w:rsidP="009D7213">
      <w:pPr>
        <w:spacing w:line="260" w:lineRule="atLeast"/>
        <w:jc w:val="both"/>
        <w:rPr>
          <w:rFonts w:ascii="Arial" w:hAnsi="Arial" w:cs="Arial"/>
        </w:rPr>
      </w:pPr>
      <w:r w:rsidRPr="00D11314">
        <w:rPr>
          <w:rFonts w:ascii="Arial" w:hAnsi="Arial" w:cs="Arial"/>
        </w:rPr>
        <w:t xml:space="preserve">Obrazci so </w:t>
      </w:r>
      <w:r w:rsidR="00352E2F" w:rsidRPr="00D11314">
        <w:rPr>
          <w:rFonts w:ascii="Arial" w:hAnsi="Arial" w:cs="Arial"/>
        </w:rPr>
        <w:t>lahko elektronsko izpolnjen</w:t>
      </w:r>
      <w:r w:rsidR="003F4B22" w:rsidRPr="00D11314">
        <w:rPr>
          <w:rFonts w:ascii="Arial" w:hAnsi="Arial" w:cs="Arial"/>
        </w:rPr>
        <w:t>i</w:t>
      </w:r>
      <w:r w:rsidR="00352E2F" w:rsidRPr="00D11314">
        <w:rPr>
          <w:rFonts w:ascii="Arial" w:hAnsi="Arial" w:cs="Arial"/>
        </w:rPr>
        <w:t xml:space="preserve"> in natisnjen</w:t>
      </w:r>
      <w:r w:rsidR="003F4B22" w:rsidRPr="00D11314">
        <w:rPr>
          <w:rFonts w:ascii="Arial" w:hAnsi="Arial" w:cs="Arial"/>
        </w:rPr>
        <w:t>i</w:t>
      </w:r>
      <w:r w:rsidR="00352E2F" w:rsidRPr="00D11314">
        <w:rPr>
          <w:rFonts w:ascii="Arial" w:hAnsi="Arial" w:cs="Arial"/>
        </w:rPr>
        <w:t>, natipkan</w:t>
      </w:r>
      <w:r w:rsidR="00BA50F3" w:rsidRPr="00D11314">
        <w:rPr>
          <w:rFonts w:ascii="Arial" w:hAnsi="Arial" w:cs="Arial"/>
        </w:rPr>
        <w:t>i</w:t>
      </w:r>
      <w:r w:rsidR="00352E2F" w:rsidRPr="00D11314">
        <w:rPr>
          <w:rFonts w:ascii="Arial" w:hAnsi="Arial" w:cs="Arial"/>
        </w:rPr>
        <w:t xml:space="preserve"> ali napisan</w:t>
      </w:r>
      <w:r w:rsidR="003F4B22" w:rsidRPr="00D11314">
        <w:rPr>
          <w:rFonts w:ascii="Arial" w:hAnsi="Arial" w:cs="Arial"/>
        </w:rPr>
        <w:t>i</w:t>
      </w:r>
      <w:r w:rsidR="00352E2F" w:rsidRPr="00D11314">
        <w:rPr>
          <w:rFonts w:ascii="Arial" w:hAnsi="Arial" w:cs="Arial"/>
        </w:rPr>
        <w:t xml:space="preserve"> z neizbrisljivo pisavo. </w:t>
      </w:r>
      <w:r w:rsidRPr="00D11314">
        <w:rPr>
          <w:rFonts w:ascii="Arial" w:hAnsi="Arial" w:cs="Arial"/>
        </w:rPr>
        <w:t>O</w:t>
      </w:r>
      <w:r w:rsidR="008478F6" w:rsidRPr="00D11314">
        <w:rPr>
          <w:rFonts w:ascii="Arial" w:hAnsi="Arial" w:cs="Arial"/>
        </w:rPr>
        <w:t>b</w:t>
      </w:r>
      <w:r w:rsidRPr="00D11314">
        <w:rPr>
          <w:rFonts w:ascii="Arial" w:hAnsi="Arial" w:cs="Arial"/>
        </w:rPr>
        <w:t>razci</w:t>
      </w:r>
      <w:r w:rsidR="00352E2F" w:rsidRPr="00D11314">
        <w:rPr>
          <w:rFonts w:ascii="Arial" w:hAnsi="Arial" w:cs="Arial"/>
        </w:rPr>
        <w:t xml:space="preserve"> mora</w:t>
      </w:r>
      <w:r w:rsidRPr="00D11314">
        <w:rPr>
          <w:rFonts w:ascii="Arial" w:hAnsi="Arial" w:cs="Arial"/>
        </w:rPr>
        <w:t>jo</w:t>
      </w:r>
      <w:r w:rsidR="00352E2F" w:rsidRPr="00D11314">
        <w:rPr>
          <w:rFonts w:ascii="Arial" w:hAnsi="Arial" w:cs="Arial"/>
        </w:rPr>
        <w:t xml:space="preserve"> biti napisan</w:t>
      </w:r>
      <w:r w:rsidRPr="00D11314">
        <w:rPr>
          <w:rFonts w:ascii="Arial" w:hAnsi="Arial" w:cs="Arial"/>
        </w:rPr>
        <w:t>i</w:t>
      </w:r>
      <w:r w:rsidR="00352E2F" w:rsidRPr="00D11314">
        <w:rPr>
          <w:rFonts w:ascii="Arial" w:hAnsi="Arial" w:cs="Arial"/>
        </w:rPr>
        <w:t xml:space="preserve"> v slovenskem jeziku.</w:t>
      </w:r>
    </w:p>
    <w:p w14:paraId="70B92725" w14:textId="77777777" w:rsidR="00352E2F" w:rsidRPr="00D11314" w:rsidRDefault="00352E2F" w:rsidP="009D7213">
      <w:pPr>
        <w:spacing w:line="260" w:lineRule="atLeast"/>
        <w:jc w:val="both"/>
        <w:rPr>
          <w:rFonts w:ascii="Arial" w:hAnsi="Arial" w:cs="Arial"/>
        </w:rPr>
      </w:pPr>
    </w:p>
    <w:p w14:paraId="0A1F9B13" w14:textId="2CD4BF1B" w:rsidR="00352E2F" w:rsidRPr="00D11314" w:rsidRDefault="002B05CE" w:rsidP="009D7213">
      <w:pPr>
        <w:spacing w:line="260" w:lineRule="atLeast"/>
        <w:jc w:val="both"/>
        <w:rPr>
          <w:rFonts w:ascii="Arial" w:hAnsi="Arial" w:cs="Arial"/>
        </w:rPr>
      </w:pPr>
      <w:r w:rsidRPr="00D11314">
        <w:rPr>
          <w:rFonts w:ascii="Arial" w:hAnsi="Arial" w:cs="Arial"/>
        </w:rPr>
        <w:t>Obrazce</w:t>
      </w:r>
      <w:r w:rsidR="00352E2F" w:rsidRPr="00D11314">
        <w:rPr>
          <w:rFonts w:ascii="Arial" w:hAnsi="Arial" w:cs="Arial"/>
        </w:rPr>
        <w:t xml:space="preserve"> izpolnjuje prijavitel</w:t>
      </w:r>
      <w:r w:rsidR="00F80D35" w:rsidRPr="00D11314">
        <w:rPr>
          <w:rFonts w:ascii="Arial" w:hAnsi="Arial" w:cs="Arial"/>
        </w:rPr>
        <w:t>j</w:t>
      </w:r>
      <w:r w:rsidR="00352E2F" w:rsidRPr="00D11314">
        <w:rPr>
          <w:rFonts w:ascii="Arial" w:hAnsi="Arial" w:cs="Arial"/>
        </w:rPr>
        <w:t xml:space="preserve"> selekcijskega oziroma interesnega tekmovanja (v nadaljevanju</w:t>
      </w:r>
      <w:r w:rsidR="00B40F3D" w:rsidRPr="00D11314">
        <w:rPr>
          <w:rFonts w:ascii="Arial" w:hAnsi="Arial" w:cs="Arial"/>
        </w:rPr>
        <w:t>:</w:t>
      </w:r>
      <w:r w:rsidR="00352E2F" w:rsidRPr="00D11314">
        <w:rPr>
          <w:rFonts w:ascii="Arial" w:hAnsi="Arial" w:cs="Arial"/>
        </w:rPr>
        <w:t xml:space="preserve"> prijavitelj</w:t>
      </w:r>
      <w:r w:rsidR="00B40F3D" w:rsidRPr="00D11314">
        <w:rPr>
          <w:rFonts w:ascii="Arial" w:hAnsi="Arial" w:cs="Arial"/>
        </w:rPr>
        <w:t>)</w:t>
      </w:r>
      <w:r w:rsidR="00352E2F" w:rsidRPr="00D11314">
        <w:rPr>
          <w:rFonts w:ascii="Arial" w:hAnsi="Arial" w:cs="Arial"/>
        </w:rPr>
        <w:t xml:space="preserve">, podpiše jo </w:t>
      </w:r>
      <w:r w:rsidR="005F3BA4" w:rsidRPr="00D11314">
        <w:rPr>
          <w:rFonts w:ascii="Arial" w:hAnsi="Arial" w:cs="Arial"/>
        </w:rPr>
        <w:t xml:space="preserve">zakoniti zastopnik </w:t>
      </w:r>
      <w:r w:rsidR="00352E2F" w:rsidRPr="00D11314">
        <w:rPr>
          <w:rFonts w:ascii="Arial" w:hAnsi="Arial" w:cs="Arial"/>
        </w:rPr>
        <w:t xml:space="preserve"> prijavitelja ali pooblaščena oseba prijaviteljevega zakonitega zastopnika</w:t>
      </w:r>
      <w:r w:rsidR="00127330" w:rsidRPr="00D11314">
        <w:rPr>
          <w:rFonts w:ascii="Arial" w:hAnsi="Arial" w:cs="Arial"/>
        </w:rPr>
        <w:t>. V kolikor je podpisnik pooblaščena oseba prijaviteljevega zakonitega zastopnika je potrebno vlogi priložiti ustrezno pooblastilo.</w:t>
      </w:r>
      <w:r w:rsidR="00352E2F" w:rsidRPr="00D11314">
        <w:rPr>
          <w:rFonts w:ascii="Arial" w:hAnsi="Arial" w:cs="Arial"/>
        </w:rPr>
        <w:t xml:space="preserve"> </w:t>
      </w:r>
    </w:p>
    <w:p w14:paraId="798CD947" w14:textId="77777777" w:rsidR="00352E2F" w:rsidRPr="00D11314" w:rsidRDefault="00352E2F" w:rsidP="009D7213">
      <w:pPr>
        <w:spacing w:line="260" w:lineRule="atLeast"/>
        <w:jc w:val="both"/>
        <w:rPr>
          <w:rFonts w:ascii="Arial" w:hAnsi="Arial" w:cs="Arial"/>
        </w:rPr>
      </w:pPr>
    </w:p>
    <w:p w14:paraId="2B786D88" w14:textId="5D9F144E" w:rsidR="00352E2F" w:rsidRPr="00D11314" w:rsidRDefault="002B05CE" w:rsidP="009D7213">
      <w:pPr>
        <w:pStyle w:val="Odstavekseznama"/>
        <w:tabs>
          <w:tab w:val="left" w:pos="0"/>
        </w:tabs>
        <w:autoSpaceDE w:val="0"/>
        <w:autoSpaceDN w:val="0"/>
        <w:adjustRightInd w:val="0"/>
        <w:spacing w:line="260" w:lineRule="atLeast"/>
        <w:ind w:left="0"/>
        <w:jc w:val="both"/>
        <w:rPr>
          <w:rFonts w:ascii="Arial" w:hAnsi="Arial" w:cs="Arial"/>
        </w:rPr>
      </w:pPr>
      <w:r w:rsidRPr="00D11314">
        <w:rPr>
          <w:rFonts w:ascii="Arial" w:hAnsi="Arial" w:cs="Arial"/>
        </w:rPr>
        <w:t>O</w:t>
      </w:r>
      <w:r w:rsidR="008478F6" w:rsidRPr="00D11314">
        <w:rPr>
          <w:rFonts w:ascii="Arial" w:hAnsi="Arial" w:cs="Arial"/>
        </w:rPr>
        <w:t>b</w:t>
      </w:r>
      <w:r w:rsidRPr="00D11314">
        <w:rPr>
          <w:rFonts w:ascii="Arial" w:hAnsi="Arial" w:cs="Arial"/>
        </w:rPr>
        <w:t>razci</w:t>
      </w:r>
      <w:r w:rsidR="00352E2F" w:rsidRPr="00D11314">
        <w:rPr>
          <w:rFonts w:ascii="Arial" w:hAnsi="Arial" w:cs="Arial"/>
        </w:rPr>
        <w:t xml:space="preserve"> mora</w:t>
      </w:r>
      <w:r w:rsidRPr="00D11314">
        <w:rPr>
          <w:rFonts w:ascii="Arial" w:hAnsi="Arial" w:cs="Arial"/>
        </w:rPr>
        <w:t>jo</w:t>
      </w:r>
      <w:r w:rsidR="00352E2F" w:rsidRPr="00D11314">
        <w:rPr>
          <w:rFonts w:ascii="Arial" w:hAnsi="Arial" w:cs="Arial"/>
        </w:rPr>
        <w:t xml:space="preserve"> biti v celoti izpolnjen</w:t>
      </w:r>
      <w:r w:rsidRPr="00D11314">
        <w:rPr>
          <w:rFonts w:ascii="Arial" w:hAnsi="Arial" w:cs="Arial"/>
        </w:rPr>
        <w:t>i</w:t>
      </w:r>
      <w:r w:rsidR="00352E2F" w:rsidRPr="00D11314">
        <w:rPr>
          <w:rFonts w:ascii="Arial" w:hAnsi="Arial" w:cs="Arial"/>
        </w:rPr>
        <w:t>, podpisan</w:t>
      </w:r>
      <w:r w:rsidRPr="00D11314">
        <w:rPr>
          <w:rFonts w:ascii="Arial" w:hAnsi="Arial" w:cs="Arial"/>
        </w:rPr>
        <w:t>i</w:t>
      </w:r>
      <w:r w:rsidR="00352E2F" w:rsidRPr="00D11314">
        <w:rPr>
          <w:rFonts w:ascii="Arial" w:hAnsi="Arial" w:cs="Arial"/>
        </w:rPr>
        <w:t xml:space="preserve"> in žigosan</w:t>
      </w:r>
      <w:r w:rsidRPr="00D11314">
        <w:rPr>
          <w:rFonts w:ascii="Arial" w:hAnsi="Arial" w:cs="Arial"/>
        </w:rPr>
        <w:t>i</w:t>
      </w:r>
      <w:r w:rsidR="00352E2F" w:rsidRPr="00D11314">
        <w:rPr>
          <w:rFonts w:ascii="Arial" w:hAnsi="Arial" w:cs="Arial"/>
        </w:rPr>
        <w:t xml:space="preserve"> (če prijavitelj pri svojem poslovanju uporablja žig) na za to predvidenih mestih. Če je </w:t>
      </w:r>
      <w:r w:rsidRPr="00D11314">
        <w:rPr>
          <w:rFonts w:ascii="Arial" w:hAnsi="Arial" w:cs="Arial"/>
        </w:rPr>
        <w:t>prijavitelj</w:t>
      </w:r>
      <w:r w:rsidR="00352E2F" w:rsidRPr="00D11314">
        <w:rPr>
          <w:rFonts w:ascii="Arial" w:hAnsi="Arial" w:cs="Arial"/>
        </w:rPr>
        <w:t xml:space="preserve"> izbran za sofinanciranje, </w:t>
      </w:r>
      <w:r w:rsidRPr="00D11314">
        <w:rPr>
          <w:rFonts w:ascii="Arial" w:hAnsi="Arial" w:cs="Arial"/>
        </w:rPr>
        <w:t>postane Obrazec 1 - Prijava na selekcijsko tekmovanje osnovne šole</w:t>
      </w:r>
      <w:r w:rsidR="00623DFF" w:rsidRPr="00D11314">
        <w:rPr>
          <w:rFonts w:ascii="Arial" w:hAnsi="Arial" w:cs="Arial"/>
        </w:rPr>
        <w:t xml:space="preserve"> oziroma </w:t>
      </w:r>
      <w:r w:rsidRPr="00D11314">
        <w:rPr>
          <w:rFonts w:ascii="Arial" w:hAnsi="Arial" w:cs="Arial"/>
        </w:rPr>
        <w:t xml:space="preserve"> Obrazec 2 – Prijava na selekcijsko tekmovanje srednje šole </w:t>
      </w:r>
      <w:r w:rsidR="00352E2F" w:rsidRPr="00D11314">
        <w:rPr>
          <w:rFonts w:ascii="Arial" w:hAnsi="Arial" w:cs="Arial"/>
        </w:rPr>
        <w:t>osnovn</w:t>
      </w:r>
      <w:r w:rsidR="00A94D60" w:rsidRPr="00D11314">
        <w:rPr>
          <w:rFonts w:ascii="Arial" w:hAnsi="Arial" w:cs="Arial"/>
        </w:rPr>
        <w:t>i</w:t>
      </w:r>
      <w:r w:rsidR="00352E2F" w:rsidRPr="00D11314">
        <w:rPr>
          <w:rFonts w:ascii="Arial" w:hAnsi="Arial" w:cs="Arial"/>
        </w:rPr>
        <w:t xml:space="preserve"> referenčn</w:t>
      </w:r>
      <w:r w:rsidR="00A94D60" w:rsidRPr="00D11314">
        <w:rPr>
          <w:rFonts w:ascii="Arial" w:hAnsi="Arial" w:cs="Arial"/>
        </w:rPr>
        <w:t>i</w:t>
      </w:r>
      <w:r w:rsidR="00352E2F" w:rsidRPr="00D11314">
        <w:rPr>
          <w:rFonts w:ascii="Arial" w:hAnsi="Arial" w:cs="Arial"/>
        </w:rPr>
        <w:t xml:space="preserve"> dokument </w:t>
      </w:r>
      <w:r w:rsidR="00F80D35" w:rsidRPr="00D11314">
        <w:rPr>
          <w:rFonts w:ascii="Arial" w:hAnsi="Arial" w:cs="Arial"/>
        </w:rPr>
        <w:t>i</w:t>
      </w:r>
      <w:r w:rsidR="00352E2F" w:rsidRPr="00D11314">
        <w:rPr>
          <w:rFonts w:ascii="Arial" w:hAnsi="Arial" w:cs="Arial"/>
        </w:rPr>
        <w:t>n zavezujoč kot sestavni del pogodbe.</w:t>
      </w:r>
    </w:p>
    <w:p w14:paraId="460ED43F" w14:textId="77777777" w:rsidR="00352E2F" w:rsidRPr="00D11314" w:rsidRDefault="00352E2F" w:rsidP="003F4B22">
      <w:pPr>
        <w:spacing w:line="260" w:lineRule="atLeast"/>
        <w:jc w:val="both"/>
        <w:rPr>
          <w:rFonts w:ascii="Arial" w:hAnsi="Arial" w:cs="Arial"/>
        </w:rPr>
      </w:pPr>
    </w:p>
    <w:p w14:paraId="086C3EA4" w14:textId="738C8EAB" w:rsidR="003602B2" w:rsidRPr="00D11314" w:rsidRDefault="00352E2F" w:rsidP="009D7213">
      <w:pPr>
        <w:spacing w:line="260" w:lineRule="atLeast"/>
        <w:jc w:val="both"/>
        <w:rPr>
          <w:rFonts w:ascii="Arial" w:hAnsi="Arial" w:cs="Arial"/>
        </w:rPr>
      </w:pPr>
      <w:r w:rsidRPr="00D11314">
        <w:rPr>
          <w:rFonts w:ascii="Arial" w:hAnsi="Arial" w:cs="Arial"/>
        </w:rPr>
        <w:t xml:space="preserve">Pri izpolnjevanju </w:t>
      </w:r>
      <w:r w:rsidR="002B05CE" w:rsidRPr="00D11314">
        <w:rPr>
          <w:rFonts w:ascii="Arial" w:hAnsi="Arial" w:cs="Arial"/>
        </w:rPr>
        <w:t xml:space="preserve">obrazcev </w:t>
      </w:r>
      <w:r w:rsidRPr="00D11314">
        <w:rPr>
          <w:rFonts w:ascii="Arial" w:hAnsi="Arial" w:cs="Arial"/>
        </w:rPr>
        <w:t>je potrebno upoštevati predvsem zahteve iz javnega razpisa in razpisne dokumentacije.</w:t>
      </w:r>
    </w:p>
    <w:p w14:paraId="73B7F704" w14:textId="553CC214" w:rsidR="00F80D35" w:rsidRPr="00D11314" w:rsidRDefault="00E424A8" w:rsidP="0010362A">
      <w:pPr>
        <w:spacing w:line="260" w:lineRule="atLeast"/>
        <w:jc w:val="both"/>
        <w:rPr>
          <w:rFonts w:ascii="Arial" w:hAnsi="Arial" w:cs="Arial"/>
        </w:rPr>
      </w:pPr>
      <w:r w:rsidRPr="00D11314">
        <w:rPr>
          <w:rFonts w:ascii="Arial" w:hAnsi="Arial" w:cs="Arial"/>
        </w:rPr>
        <w:t xml:space="preserve"> </w:t>
      </w:r>
    </w:p>
    <w:p w14:paraId="663749C7" w14:textId="77777777" w:rsidR="00F80D35" w:rsidRPr="00D11314"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r w:rsidRPr="00D11314">
        <w:rPr>
          <w:rFonts w:ascii="Arial" w:hAnsi="Arial" w:cs="Arial"/>
        </w:rPr>
        <w:t>Obrazec 1 - Prijava na selekcijsko tekmovanje osnovne šole</w:t>
      </w:r>
    </w:p>
    <w:p w14:paraId="72164B81" w14:textId="77777777" w:rsidR="00F80D35" w:rsidRPr="00D11314"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p>
    <w:p w14:paraId="2F489CEC" w14:textId="0FB8DDE2" w:rsidR="009D7213" w:rsidRPr="00D11314" w:rsidRDefault="009D7213" w:rsidP="0010362A">
      <w:pPr>
        <w:pStyle w:val="Odstavekseznama"/>
        <w:tabs>
          <w:tab w:val="left" w:pos="0"/>
        </w:tabs>
        <w:autoSpaceDE w:val="0"/>
        <w:autoSpaceDN w:val="0"/>
        <w:adjustRightInd w:val="0"/>
        <w:spacing w:line="260" w:lineRule="atLeast"/>
        <w:ind w:left="0"/>
        <w:jc w:val="both"/>
        <w:rPr>
          <w:rFonts w:ascii="Arial" w:hAnsi="Arial" w:cs="Arial"/>
        </w:rPr>
      </w:pPr>
      <w:r w:rsidRPr="00D11314">
        <w:rPr>
          <w:rFonts w:ascii="Arial" w:hAnsi="Arial" w:cs="Arial"/>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3EB6D43C" w14:textId="77777777" w:rsidR="00F80D35" w:rsidRPr="00D11314"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p>
    <w:p w14:paraId="06F8C862" w14:textId="77777777" w:rsidR="00F80D35" w:rsidRPr="00D11314"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r w:rsidRPr="00D11314">
        <w:rPr>
          <w:rFonts w:ascii="Arial" w:hAnsi="Arial" w:cs="Arial"/>
        </w:rPr>
        <w:t>Obrazec 2 – Prijava na selekcijsko tekmovanje srednje šole</w:t>
      </w:r>
    </w:p>
    <w:p w14:paraId="112C0F20" w14:textId="77777777" w:rsidR="00F80D35" w:rsidRPr="00D11314"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p>
    <w:p w14:paraId="3E2DDF4F" w14:textId="77777777" w:rsidR="009D7213" w:rsidRPr="00D11314" w:rsidRDefault="009D7213" w:rsidP="0010362A">
      <w:pPr>
        <w:pStyle w:val="Odstavekseznama"/>
        <w:tabs>
          <w:tab w:val="left" w:pos="0"/>
        </w:tabs>
        <w:autoSpaceDE w:val="0"/>
        <w:autoSpaceDN w:val="0"/>
        <w:adjustRightInd w:val="0"/>
        <w:spacing w:line="260" w:lineRule="atLeast"/>
        <w:ind w:left="0"/>
        <w:jc w:val="both"/>
        <w:rPr>
          <w:rFonts w:ascii="Arial" w:hAnsi="Arial" w:cs="Arial"/>
        </w:rPr>
      </w:pPr>
      <w:r w:rsidRPr="00D11314">
        <w:rPr>
          <w:rFonts w:ascii="Arial" w:hAnsi="Arial" w:cs="Arial"/>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49E4E58A" w14:textId="17CCCFB6"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6D46BBF7" w14:textId="503E3779"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r w:rsidRPr="00D11314">
        <w:rPr>
          <w:rFonts w:ascii="Arial" w:hAnsi="Arial" w:cs="Arial"/>
        </w:rPr>
        <w:t xml:space="preserve">Obrazec </w:t>
      </w:r>
      <w:r w:rsidR="009C3B09" w:rsidRPr="00D11314">
        <w:rPr>
          <w:rFonts w:ascii="Arial" w:hAnsi="Arial" w:cs="Arial"/>
        </w:rPr>
        <w:t>3</w:t>
      </w:r>
      <w:r w:rsidRPr="00D11314">
        <w:rPr>
          <w:rFonts w:ascii="Arial" w:hAnsi="Arial" w:cs="Arial"/>
        </w:rPr>
        <w:t xml:space="preserve"> – Izjava organizatorja selekcijskega tekmovanja</w:t>
      </w:r>
    </w:p>
    <w:p w14:paraId="4DA5F4F5" w14:textId="77777777"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r w:rsidRPr="00D11314">
        <w:rPr>
          <w:rFonts w:ascii="Arial" w:hAnsi="Arial" w:cs="Arial"/>
        </w:rPr>
        <w:t>Izpolni prijavitelj, ki prijavlja posamično selekcijsko tekmovanje.</w:t>
      </w:r>
    </w:p>
    <w:p w14:paraId="4082E3EE" w14:textId="27492F71"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786EF142" w14:textId="6CAE10CD"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r w:rsidRPr="00D11314">
        <w:rPr>
          <w:rFonts w:ascii="Arial" w:hAnsi="Arial" w:cs="Arial"/>
        </w:rPr>
        <w:t xml:space="preserve">Obrazec </w:t>
      </w:r>
      <w:r w:rsidR="009C3B09" w:rsidRPr="00D11314">
        <w:rPr>
          <w:rFonts w:ascii="Arial" w:hAnsi="Arial" w:cs="Arial"/>
        </w:rPr>
        <w:t>4</w:t>
      </w:r>
      <w:r w:rsidRPr="00D11314">
        <w:rPr>
          <w:rFonts w:ascii="Arial" w:hAnsi="Arial" w:cs="Arial"/>
        </w:rPr>
        <w:t xml:space="preserve"> – Izjava o sprejemanju pogojev</w:t>
      </w:r>
    </w:p>
    <w:p w14:paraId="532A5BF9" w14:textId="632240E8"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r w:rsidRPr="00D11314">
        <w:rPr>
          <w:rFonts w:ascii="Arial" w:hAnsi="Arial" w:cs="Arial"/>
        </w:rPr>
        <w:t>Izpolni prijavitelji za posamično selekcijsko tekmovanje.</w:t>
      </w:r>
    </w:p>
    <w:p w14:paraId="019025E8" w14:textId="3DADCFFA" w:rsidR="00570C7B" w:rsidRPr="00D11314" w:rsidRDefault="00570C7B" w:rsidP="009D7213">
      <w:pPr>
        <w:pStyle w:val="Odstavekseznama"/>
        <w:tabs>
          <w:tab w:val="left" w:pos="0"/>
        </w:tabs>
        <w:autoSpaceDE w:val="0"/>
        <w:autoSpaceDN w:val="0"/>
        <w:adjustRightInd w:val="0"/>
        <w:spacing w:line="260" w:lineRule="atLeast"/>
        <w:ind w:left="0"/>
        <w:rPr>
          <w:rFonts w:ascii="Arial" w:hAnsi="Arial" w:cs="Arial"/>
        </w:rPr>
      </w:pPr>
    </w:p>
    <w:p w14:paraId="18FC8E12" w14:textId="3421016A"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r w:rsidRPr="00D11314">
        <w:rPr>
          <w:rFonts w:ascii="Arial" w:hAnsi="Arial" w:cs="Arial"/>
        </w:rPr>
        <w:t xml:space="preserve">Obrazec </w:t>
      </w:r>
      <w:r w:rsidR="009C3B09" w:rsidRPr="00D11314">
        <w:rPr>
          <w:rFonts w:ascii="Arial" w:hAnsi="Arial" w:cs="Arial"/>
        </w:rPr>
        <w:t>6</w:t>
      </w:r>
      <w:r w:rsidRPr="00D11314">
        <w:rPr>
          <w:rFonts w:ascii="Arial" w:hAnsi="Arial" w:cs="Arial"/>
        </w:rPr>
        <w:t xml:space="preserve"> – Vzorec kuverte</w:t>
      </w:r>
    </w:p>
    <w:p w14:paraId="2BE30A07" w14:textId="3F4DA8B7"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r w:rsidRPr="00D11314">
        <w:rPr>
          <w:rFonts w:ascii="Arial" w:hAnsi="Arial" w:cs="Arial"/>
        </w:rPr>
        <w:t>Izpolni prijavitelji</w:t>
      </w:r>
      <w:r w:rsidR="009C3B09" w:rsidRPr="00D11314">
        <w:rPr>
          <w:rFonts w:ascii="Arial" w:hAnsi="Arial" w:cs="Arial"/>
        </w:rPr>
        <w:t xml:space="preserve"> V rubrikah</w:t>
      </w:r>
      <w:r w:rsidRPr="00D11314">
        <w:rPr>
          <w:rFonts w:ascii="Arial" w:hAnsi="Arial" w:cs="Arial"/>
        </w:rPr>
        <w:t>: polni naziv prijavitelja, naslov in pošta. Prilepite na ovojnico vloge.</w:t>
      </w:r>
    </w:p>
    <w:p w14:paraId="40047EF1" w14:textId="77777777"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0786B992" w14:textId="214E59B6" w:rsidR="00F80D35" w:rsidRPr="00D11314" w:rsidRDefault="00F80D35" w:rsidP="009D7213">
      <w:pPr>
        <w:pStyle w:val="Odstavekseznama"/>
        <w:tabs>
          <w:tab w:val="left" w:pos="0"/>
        </w:tabs>
        <w:autoSpaceDE w:val="0"/>
        <w:autoSpaceDN w:val="0"/>
        <w:adjustRightInd w:val="0"/>
        <w:spacing w:line="260" w:lineRule="atLeast"/>
        <w:ind w:left="0"/>
        <w:rPr>
          <w:rFonts w:ascii="Arial" w:hAnsi="Arial" w:cs="Arial"/>
        </w:rPr>
      </w:pPr>
      <w:r w:rsidRPr="00D11314">
        <w:rPr>
          <w:rFonts w:ascii="Arial" w:hAnsi="Arial" w:cs="Arial"/>
        </w:rPr>
        <w:t xml:space="preserve">Obrazec </w:t>
      </w:r>
      <w:r w:rsidR="009C3B09" w:rsidRPr="00D11314">
        <w:rPr>
          <w:rFonts w:ascii="Arial" w:hAnsi="Arial" w:cs="Arial"/>
        </w:rPr>
        <w:t>7</w:t>
      </w:r>
      <w:r w:rsidRPr="00D11314">
        <w:rPr>
          <w:rFonts w:ascii="Arial" w:hAnsi="Arial" w:cs="Arial"/>
        </w:rPr>
        <w:t xml:space="preserve">- Vzorec </w:t>
      </w:r>
      <w:r w:rsidR="00886980" w:rsidRPr="00D11314">
        <w:rPr>
          <w:rFonts w:ascii="Arial" w:hAnsi="Arial" w:cs="Arial"/>
        </w:rPr>
        <w:t xml:space="preserve">tipske </w:t>
      </w:r>
      <w:r w:rsidRPr="00D11314">
        <w:rPr>
          <w:rFonts w:ascii="Arial" w:hAnsi="Arial" w:cs="Arial"/>
        </w:rPr>
        <w:t>pogodbe o sofinanciranju</w:t>
      </w:r>
      <w:r w:rsidR="004C7148" w:rsidRPr="00D11314">
        <w:rPr>
          <w:rFonts w:ascii="Arial" w:hAnsi="Arial" w:cs="Arial"/>
        </w:rPr>
        <w:t xml:space="preserve"> za selekcijska tekmovanja</w:t>
      </w:r>
    </w:p>
    <w:p w14:paraId="5689DD98" w14:textId="77777777" w:rsidR="00F80D35" w:rsidRPr="00D11314" w:rsidRDefault="00F80D35" w:rsidP="009D7213">
      <w:pPr>
        <w:spacing w:line="260" w:lineRule="atLeast"/>
        <w:jc w:val="both"/>
        <w:outlineLvl w:val="0"/>
        <w:rPr>
          <w:rFonts w:ascii="Arial" w:hAnsi="Arial" w:cs="Arial"/>
        </w:rPr>
      </w:pPr>
      <w:r w:rsidRPr="00D11314">
        <w:rPr>
          <w:rFonts w:ascii="Arial" w:hAnsi="Arial" w:cs="Arial"/>
        </w:rPr>
        <w:t>Se ne izpolnjuje.</w:t>
      </w:r>
    </w:p>
    <w:p w14:paraId="621E9B7B" w14:textId="50108010" w:rsidR="004C7148" w:rsidRPr="00D11314" w:rsidRDefault="004C7148" w:rsidP="009D7213">
      <w:pPr>
        <w:spacing w:line="260" w:lineRule="atLeast"/>
        <w:jc w:val="both"/>
        <w:outlineLvl w:val="0"/>
        <w:rPr>
          <w:rFonts w:ascii="Arial" w:hAnsi="Arial" w:cs="Arial"/>
        </w:rPr>
      </w:pPr>
    </w:p>
    <w:p w14:paraId="738C3E19" w14:textId="77777777" w:rsidR="00F80D35" w:rsidRPr="00D11314" w:rsidRDefault="00F80D35" w:rsidP="009D7213">
      <w:pPr>
        <w:spacing w:line="260" w:lineRule="atLeast"/>
        <w:jc w:val="both"/>
        <w:rPr>
          <w:rFonts w:ascii="Arial" w:hAnsi="Arial" w:cs="Arial"/>
        </w:rPr>
      </w:pPr>
    </w:p>
    <w:p w14:paraId="220CFE07" w14:textId="083CEC48" w:rsidR="002B05CE" w:rsidRPr="00D11314" w:rsidRDefault="002B05CE" w:rsidP="0096652E">
      <w:pPr>
        <w:pStyle w:val="Odstavekseznama"/>
        <w:numPr>
          <w:ilvl w:val="0"/>
          <w:numId w:val="12"/>
        </w:numPr>
        <w:spacing w:line="260" w:lineRule="atLeast"/>
        <w:jc w:val="both"/>
        <w:rPr>
          <w:rFonts w:ascii="Arial" w:hAnsi="Arial" w:cs="Arial"/>
          <w:b/>
        </w:rPr>
      </w:pPr>
      <w:r w:rsidRPr="00D11314">
        <w:rPr>
          <w:rFonts w:ascii="Arial" w:hAnsi="Arial" w:cs="Arial"/>
          <w:b/>
        </w:rPr>
        <w:t>Obvezna dokumentacija v vlogi</w:t>
      </w:r>
    </w:p>
    <w:p w14:paraId="56ADAC9F" w14:textId="77777777" w:rsidR="008478F6" w:rsidRPr="00D11314" w:rsidRDefault="008478F6" w:rsidP="00623DFF">
      <w:pPr>
        <w:spacing w:line="260" w:lineRule="atLeast"/>
        <w:jc w:val="both"/>
        <w:rPr>
          <w:rFonts w:ascii="Arial" w:hAnsi="Arial" w:cs="Arial"/>
          <w:bCs/>
        </w:rPr>
      </w:pPr>
    </w:p>
    <w:p w14:paraId="0B1F88AE" w14:textId="574DA8A4" w:rsidR="008478F6" w:rsidRPr="00D11314" w:rsidRDefault="008478F6" w:rsidP="009D7213">
      <w:pPr>
        <w:spacing w:line="260" w:lineRule="atLeast"/>
        <w:jc w:val="both"/>
        <w:rPr>
          <w:rFonts w:ascii="Arial" w:hAnsi="Arial" w:cs="Arial"/>
          <w:bCs/>
        </w:rPr>
      </w:pPr>
      <w:r w:rsidRPr="00D11314">
        <w:rPr>
          <w:rFonts w:ascii="Arial" w:hAnsi="Arial" w:cs="Arial"/>
          <w:bCs/>
        </w:rPr>
        <w:t xml:space="preserve">Vloga se šteje kot </w:t>
      </w:r>
      <w:r w:rsidRPr="00D11314">
        <w:rPr>
          <w:rFonts w:ascii="Arial" w:hAnsi="Arial" w:cs="Arial"/>
        </w:rPr>
        <w:t>formalno popolna, če vsebuje naslednje popolno izpolnjene, podpisane in žigosane (če prijavitelj pri  svojem poslovanju uporablja žig) obrazce</w:t>
      </w:r>
      <w:r w:rsidR="00EE72A7" w:rsidRPr="00D11314">
        <w:rPr>
          <w:rFonts w:ascii="Arial" w:hAnsi="Arial" w:cs="Arial"/>
        </w:rPr>
        <w:t xml:space="preserve"> </w:t>
      </w:r>
      <w:r w:rsidR="009E6C8E" w:rsidRPr="00D11314">
        <w:rPr>
          <w:rFonts w:ascii="Arial" w:hAnsi="Arial" w:cs="Arial"/>
        </w:rPr>
        <w:t>in posamična dokazila.</w:t>
      </w:r>
      <w:r w:rsidRPr="00D11314">
        <w:rPr>
          <w:rFonts w:ascii="Arial" w:hAnsi="Arial" w:cs="Arial"/>
          <w:bCs/>
        </w:rPr>
        <w:t xml:space="preserve"> </w:t>
      </w:r>
    </w:p>
    <w:p w14:paraId="2525C969" w14:textId="77777777" w:rsidR="00623DFF" w:rsidRPr="00D11314" w:rsidRDefault="00623DFF" w:rsidP="009D7213">
      <w:pPr>
        <w:spacing w:line="260" w:lineRule="atLeast"/>
        <w:jc w:val="both"/>
        <w:rPr>
          <w:rFonts w:ascii="Arial" w:hAnsi="Arial" w:cs="Arial"/>
          <w:bCs/>
        </w:rPr>
      </w:pPr>
    </w:p>
    <w:p w14:paraId="53CB3701" w14:textId="77777777" w:rsidR="008478F6" w:rsidRPr="00D11314" w:rsidRDefault="008478F6" w:rsidP="009D7213">
      <w:pPr>
        <w:spacing w:line="260" w:lineRule="atLeast"/>
        <w:jc w:val="both"/>
        <w:rPr>
          <w:rFonts w:ascii="Arial" w:hAnsi="Arial" w:cs="Arial"/>
        </w:rPr>
      </w:pPr>
      <w:r w:rsidRPr="00D11314">
        <w:rPr>
          <w:rFonts w:ascii="Arial" w:hAnsi="Arial" w:cs="Arial"/>
          <w:b/>
        </w:rPr>
        <w:t>Vloga za osnovnošolska selekcijska tekmovanja:</w:t>
      </w:r>
      <w:r w:rsidRPr="00D11314">
        <w:rPr>
          <w:rFonts w:ascii="Arial" w:hAnsi="Arial" w:cs="Arial"/>
        </w:rPr>
        <w:t xml:space="preserve"> </w:t>
      </w:r>
    </w:p>
    <w:p w14:paraId="3609F941" w14:textId="77777777" w:rsidR="008478F6" w:rsidRPr="00D11314" w:rsidRDefault="008478F6" w:rsidP="009D7213">
      <w:pPr>
        <w:spacing w:line="260" w:lineRule="atLeast"/>
        <w:jc w:val="both"/>
        <w:rPr>
          <w:rFonts w:ascii="Arial" w:hAnsi="Arial" w:cs="Arial"/>
        </w:rPr>
      </w:pPr>
    </w:p>
    <w:p w14:paraId="37AC0EED" w14:textId="3E942F24" w:rsidR="008478F6" w:rsidRPr="00D11314" w:rsidRDefault="008478F6" w:rsidP="0096652E">
      <w:pPr>
        <w:pStyle w:val="Odstavekseznama"/>
        <w:numPr>
          <w:ilvl w:val="0"/>
          <w:numId w:val="5"/>
        </w:numPr>
        <w:spacing w:line="260" w:lineRule="atLeast"/>
        <w:ind w:firstLine="0"/>
        <w:jc w:val="both"/>
        <w:rPr>
          <w:rFonts w:ascii="Arial" w:hAnsi="Arial" w:cs="Arial"/>
        </w:rPr>
      </w:pPr>
      <w:r w:rsidRPr="00D11314">
        <w:rPr>
          <w:rFonts w:ascii="Arial" w:hAnsi="Arial" w:cs="Arial"/>
        </w:rPr>
        <w:t xml:space="preserve">Obrazec 1 </w:t>
      </w:r>
      <w:r w:rsidR="00A94D60" w:rsidRPr="00D11314">
        <w:rPr>
          <w:rFonts w:ascii="Arial" w:hAnsi="Arial" w:cs="Arial"/>
        </w:rPr>
        <w:t xml:space="preserve">- </w:t>
      </w:r>
      <w:r w:rsidRPr="00D11314">
        <w:rPr>
          <w:rFonts w:ascii="Arial" w:hAnsi="Arial" w:cs="Arial"/>
        </w:rPr>
        <w:t>Prijava na selekcijsko tekmovanje osnovne šole</w:t>
      </w:r>
    </w:p>
    <w:p w14:paraId="5EC56B8B" w14:textId="1209A745" w:rsidR="008478F6" w:rsidRPr="00D11314" w:rsidRDefault="008478F6" w:rsidP="0096652E">
      <w:pPr>
        <w:pStyle w:val="Odstavekseznama"/>
        <w:numPr>
          <w:ilvl w:val="0"/>
          <w:numId w:val="5"/>
        </w:numPr>
        <w:spacing w:line="260" w:lineRule="atLeast"/>
        <w:ind w:firstLine="0"/>
        <w:jc w:val="both"/>
        <w:rPr>
          <w:rFonts w:ascii="Arial" w:hAnsi="Arial" w:cs="Arial"/>
        </w:rPr>
      </w:pPr>
      <w:r w:rsidRPr="00D11314">
        <w:rPr>
          <w:rFonts w:ascii="Arial" w:hAnsi="Arial" w:cs="Arial"/>
        </w:rPr>
        <w:t xml:space="preserve">Obrazec </w:t>
      </w:r>
      <w:r w:rsidR="009C3B09" w:rsidRPr="00D11314">
        <w:rPr>
          <w:rFonts w:ascii="Arial" w:hAnsi="Arial" w:cs="Arial"/>
        </w:rPr>
        <w:t>3</w:t>
      </w:r>
      <w:r w:rsidRPr="00D11314">
        <w:rPr>
          <w:rFonts w:ascii="Arial" w:hAnsi="Arial" w:cs="Arial"/>
        </w:rPr>
        <w:t xml:space="preserve"> - Izjava organizatorja selekcijskega tekmovanja </w:t>
      </w:r>
    </w:p>
    <w:p w14:paraId="56BB9E58" w14:textId="745FDCE3" w:rsidR="008478F6" w:rsidRPr="00D11314" w:rsidRDefault="008478F6" w:rsidP="0096652E">
      <w:pPr>
        <w:pStyle w:val="Odstavekseznama"/>
        <w:numPr>
          <w:ilvl w:val="0"/>
          <w:numId w:val="5"/>
        </w:numPr>
        <w:spacing w:line="260" w:lineRule="atLeast"/>
        <w:ind w:firstLine="0"/>
        <w:jc w:val="both"/>
        <w:rPr>
          <w:rFonts w:ascii="Arial" w:hAnsi="Arial" w:cs="Arial"/>
        </w:rPr>
      </w:pPr>
      <w:r w:rsidRPr="00D11314">
        <w:rPr>
          <w:rFonts w:ascii="Arial" w:hAnsi="Arial" w:cs="Arial"/>
        </w:rPr>
        <w:lastRenderedPageBreak/>
        <w:t>Pravilnik tekmovanja</w:t>
      </w:r>
      <w:r w:rsidR="009E6C8E" w:rsidRPr="00D11314">
        <w:rPr>
          <w:rFonts w:ascii="Arial" w:hAnsi="Arial" w:cs="Arial"/>
        </w:rPr>
        <w:t xml:space="preserve"> (fizični izvod)</w:t>
      </w:r>
    </w:p>
    <w:p w14:paraId="5008E894" w14:textId="1762AAFB" w:rsidR="008478F6" w:rsidRPr="00D11314" w:rsidRDefault="008478F6" w:rsidP="0096652E">
      <w:pPr>
        <w:pStyle w:val="Odstavekseznama"/>
        <w:numPr>
          <w:ilvl w:val="0"/>
          <w:numId w:val="5"/>
        </w:numPr>
        <w:spacing w:line="260" w:lineRule="atLeast"/>
        <w:ind w:firstLine="0"/>
        <w:jc w:val="both"/>
        <w:rPr>
          <w:rFonts w:ascii="Arial" w:hAnsi="Arial" w:cs="Arial"/>
        </w:rPr>
      </w:pPr>
      <w:r w:rsidRPr="00D11314">
        <w:rPr>
          <w:rFonts w:ascii="Arial" w:hAnsi="Arial" w:cs="Arial"/>
        </w:rPr>
        <w:t xml:space="preserve">Obrazec </w:t>
      </w:r>
      <w:r w:rsidR="009C3B09" w:rsidRPr="00D11314">
        <w:rPr>
          <w:rFonts w:ascii="Arial" w:hAnsi="Arial" w:cs="Arial"/>
        </w:rPr>
        <w:t>4</w:t>
      </w:r>
      <w:r w:rsidRPr="00D11314">
        <w:rPr>
          <w:rFonts w:ascii="Arial" w:hAnsi="Arial" w:cs="Arial"/>
        </w:rPr>
        <w:t xml:space="preserve"> - Izjava o </w:t>
      </w:r>
      <w:r w:rsidR="00A94D60" w:rsidRPr="00D11314">
        <w:rPr>
          <w:rFonts w:ascii="Arial" w:hAnsi="Arial" w:cs="Arial"/>
        </w:rPr>
        <w:t>sprejemanju</w:t>
      </w:r>
      <w:r w:rsidRPr="00D11314">
        <w:rPr>
          <w:rFonts w:ascii="Arial" w:hAnsi="Arial" w:cs="Arial"/>
        </w:rPr>
        <w:t xml:space="preserve"> pogojev</w:t>
      </w:r>
    </w:p>
    <w:p w14:paraId="6E807B35" w14:textId="23F8F798" w:rsidR="00D75C94" w:rsidRPr="00D11314" w:rsidRDefault="00D75C94" w:rsidP="0034706B">
      <w:pPr>
        <w:pStyle w:val="Odstavekseznama"/>
        <w:numPr>
          <w:ilvl w:val="0"/>
          <w:numId w:val="5"/>
        </w:numPr>
        <w:spacing w:line="260" w:lineRule="atLeast"/>
        <w:ind w:firstLine="0"/>
        <w:jc w:val="both"/>
        <w:rPr>
          <w:rFonts w:ascii="Arial" w:hAnsi="Arial" w:cs="Arial"/>
        </w:rPr>
      </w:pPr>
      <w:r w:rsidRPr="00D11314">
        <w:rPr>
          <w:rFonts w:ascii="Arial" w:hAnsi="Arial" w:cs="Arial"/>
        </w:rPr>
        <w:t xml:space="preserve">Pooblastilo pooblaščene osebe prijaviteljevega zakonitega zastopnika </w:t>
      </w:r>
      <w:r w:rsidR="0099032D" w:rsidRPr="00D11314">
        <w:rPr>
          <w:rFonts w:ascii="Arial" w:hAnsi="Arial" w:cs="Arial"/>
        </w:rPr>
        <w:t>(</w:t>
      </w:r>
      <w:r w:rsidRPr="00D11314">
        <w:rPr>
          <w:rFonts w:ascii="Arial" w:hAnsi="Arial" w:cs="Arial"/>
        </w:rPr>
        <w:t xml:space="preserve">v kolikor </w:t>
      </w:r>
      <w:r w:rsidRPr="00D11314">
        <w:rPr>
          <w:rFonts w:ascii="Arial" w:hAnsi="Arial" w:cs="Arial"/>
        </w:rPr>
        <w:tab/>
        <w:t>je le-ta podpisnik obrazcev)</w:t>
      </w:r>
    </w:p>
    <w:p w14:paraId="2BAF44AC" w14:textId="77777777" w:rsidR="008478F6" w:rsidRPr="00D11314" w:rsidRDefault="008478F6" w:rsidP="00623DFF">
      <w:pPr>
        <w:spacing w:line="260" w:lineRule="atLeast"/>
        <w:jc w:val="both"/>
        <w:rPr>
          <w:rFonts w:ascii="Arial" w:hAnsi="Arial" w:cs="Arial"/>
        </w:rPr>
      </w:pPr>
    </w:p>
    <w:p w14:paraId="7DEA4962" w14:textId="77777777" w:rsidR="008478F6" w:rsidRPr="00D11314" w:rsidRDefault="008478F6" w:rsidP="00623DFF">
      <w:pPr>
        <w:spacing w:line="260" w:lineRule="atLeast"/>
        <w:jc w:val="both"/>
        <w:rPr>
          <w:rFonts w:ascii="Arial" w:hAnsi="Arial" w:cs="Arial"/>
        </w:rPr>
      </w:pPr>
      <w:r w:rsidRPr="00D11314">
        <w:rPr>
          <w:rFonts w:ascii="Arial" w:hAnsi="Arial" w:cs="Arial"/>
          <w:b/>
        </w:rPr>
        <w:t xml:space="preserve">Vloga za srednješolska selekcijska  tekmovanja: </w:t>
      </w:r>
    </w:p>
    <w:p w14:paraId="200E2436" w14:textId="77777777" w:rsidR="008478F6" w:rsidRPr="00D11314" w:rsidRDefault="008478F6" w:rsidP="009D7213">
      <w:pPr>
        <w:spacing w:line="260" w:lineRule="atLeast"/>
        <w:jc w:val="both"/>
        <w:rPr>
          <w:rFonts w:ascii="Arial" w:hAnsi="Arial" w:cs="Arial"/>
        </w:rPr>
      </w:pPr>
    </w:p>
    <w:p w14:paraId="598FE131" w14:textId="77777777" w:rsidR="008478F6" w:rsidRPr="00D11314" w:rsidRDefault="008478F6" w:rsidP="0096652E">
      <w:pPr>
        <w:pStyle w:val="Odstavekseznama"/>
        <w:numPr>
          <w:ilvl w:val="0"/>
          <w:numId w:val="6"/>
        </w:numPr>
        <w:spacing w:line="260" w:lineRule="atLeast"/>
        <w:ind w:firstLine="0"/>
        <w:jc w:val="both"/>
        <w:rPr>
          <w:rFonts w:ascii="Arial" w:hAnsi="Arial" w:cs="Arial"/>
        </w:rPr>
      </w:pPr>
      <w:r w:rsidRPr="00D11314">
        <w:rPr>
          <w:rFonts w:ascii="Arial" w:hAnsi="Arial" w:cs="Arial"/>
        </w:rPr>
        <w:t xml:space="preserve">Obrazec 2 – Prijava na selekcijsko tekmovanje srednje šole, </w:t>
      </w:r>
    </w:p>
    <w:p w14:paraId="7FBEE9C4" w14:textId="3F461967" w:rsidR="008478F6" w:rsidRPr="00D11314" w:rsidRDefault="008478F6" w:rsidP="0096652E">
      <w:pPr>
        <w:pStyle w:val="Odstavekseznama"/>
        <w:numPr>
          <w:ilvl w:val="0"/>
          <w:numId w:val="6"/>
        </w:numPr>
        <w:spacing w:line="260" w:lineRule="atLeast"/>
        <w:ind w:firstLine="0"/>
        <w:jc w:val="both"/>
        <w:rPr>
          <w:rFonts w:ascii="Arial" w:hAnsi="Arial" w:cs="Arial"/>
        </w:rPr>
      </w:pPr>
      <w:r w:rsidRPr="00D11314">
        <w:rPr>
          <w:rFonts w:ascii="Arial" w:hAnsi="Arial" w:cs="Arial"/>
        </w:rPr>
        <w:t xml:space="preserve">Obrazec </w:t>
      </w:r>
      <w:r w:rsidR="009C3B09" w:rsidRPr="00D11314">
        <w:rPr>
          <w:rFonts w:ascii="Arial" w:hAnsi="Arial" w:cs="Arial"/>
        </w:rPr>
        <w:t>3</w:t>
      </w:r>
      <w:r w:rsidRPr="00D11314">
        <w:rPr>
          <w:rFonts w:ascii="Arial" w:hAnsi="Arial" w:cs="Arial"/>
        </w:rPr>
        <w:t xml:space="preserve"> - Izjava organizatorja selekcijskega tekmovanja </w:t>
      </w:r>
    </w:p>
    <w:p w14:paraId="5A1B03A8" w14:textId="1CA9EBE0" w:rsidR="008478F6" w:rsidRPr="00D11314" w:rsidRDefault="008478F6" w:rsidP="0096652E">
      <w:pPr>
        <w:pStyle w:val="Odstavekseznama"/>
        <w:numPr>
          <w:ilvl w:val="0"/>
          <w:numId w:val="6"/>
        </w:numPr>
        <w:spacing w:line="260" w:lineRule="atLeast"/>
        <w:ind w:firstLine="0"/>
        <w:jc w:val="both"/>
        <w:rPr>
          <w:rFonts w:ascii="Arial" w:hAnsi="Arial" w:cs="Arial"/>
        </w:rPr>
      </w:pPr>
      <w:r w:rsidRPr="00D11314">
        <w:rPr>
          <w:rFonts w:ascii="Arial" w:hAnsi="Arial" w:cs="Arial"/>
        </w:rPr>
        <w:t>Pravilnik tekmovanja</w:t>
      </w:r>
      <w:r w:rsidR="009E6C8E" w:rsidRPr="00D11314">
        <w:rPr>
          <w:rFonts w:ascii="Arial" w:hAnsi="Arial" w:cs="Arial"/>
        </w:rPr>
        <w:t xml:space="preserve"> (fizični izvod)</w:t>
      </w:r>
    </w:p>
    <w:p w14:paraId="56BD6DC2" w14:textId="275DD9CA" w:rsidR="00974362" w:rsidRPr="00D11314" w:rsidRDefault="00974362" w:rsidP="00127330">
      <w:pPr>
        <w:pStyle w:val="Odstavekseznama"/>
        <w:numPr>
          <w:ilvl w:val="0"/>
          <w:numId w:val="6"/>
        </w:numPr>
        <w:spacing w:line="260" w:lineRule="atLeast"/>
        <w:ind w:firstLine="0"/>
        <w:jc w:val="both"/>
        <w:rPr>
          <w:rFonts w:ascii="Arial" w:hAnsi="Arial" w:cs="Arial"/>
        </w:rPr>
      </w:pPr>
      <w:r w:rsidRPr="00D11314">
        <w:rPr>
          <w:rFonts w:ascii="Arial" w:hAnsi="Arial" w:cs="Arial"/>
        </w:rPr>
        <w:t xml:space="preserve">Natis/izpis iz uradnih spletnih strani mednarodnega tekmovanja iz katere so </w:t>
      </w:r>
      <w:r w:rsidR="00127330" w:rsidRPr="00D11314">
        <w:rPr>
          <w:rFonts w:ascii="Arial" w:hAnsi="Arial" w:cs="Arial"/>
        </w:rPr>
        <w:tab/>
      </w:r>
      <w:r w:rsidRPr="00D11314">
        <w:rPr>
          <w:rFonts w:ascii="Arial" w:hAnsi="Arial" w:cs="Arial"/>
        </w:rPr>
        <w:t>razvidni naslednji podatki:</w:t>
      </w:r>
    </w:p>
    <w:p w14:paraId="3C28A22A" w14:textId="67FC791A" w:rsidR="00974362" w:rsidRPr="00D11314" w:rsidRDefault="00974362" w:rsidP="00974362">
      <w:pPr>
        <w:spacing w:line="260" w:lineRule="atLeast"/>
        <w:ind w:left="-65"/>
        <w:outlineLvl w:val="0"/>
        <w:rPr>
          <w:rFonts w:ascii="Arial" w:hAnsi="Arial" w:cs="Arial"/>
        </w:rPr>
      </w:pPr>
      <w:r w:rsidRPr="00D11314">
        <w:rPr>
          <w:rFonts w:ascii="Arial" w:hAnsi="Arial" w:cs="Arial"/>
        </w:rPr>
        <w:tab/>
      </w:r>
      <w:r w:rsidRPr="00D11314">
        <w:rPr>
          <w:rFonts w:ascii="Arial" w:hAnsi="Arial" w:cs="Arial"/>
        </w:rPr>
        <w:tab/>
      </w:r>
      <w:r w:rsidRPr="00D11314">
        <w:rPr>
          <w:rFonts w:ascii="Arial" w:hAnsi="Arial" w:cs="Arial"/>
        </w:rPr>
        <w:tab/>
        <w:t>a) število let/število izvedb mednarodnega tekmovanja</w:t>
      </w:r>
    </w:p>
    <w:p w14:paraId="777D948D" w14:textId="77777777" w:rsidR="00127330" w:rsidRPr="00D11314" w:rsidRDefault="00974362" w:rsidP="007253A4">
      <w:pPr>
        <w:pStyle w:val="Odstavekseznama"/>
        <w:spacing w:line="260" w:lineRule="atLeast"/>
        <w:ind w:left="720" w:firstLine="720"/>
        <w:jc w:val="both"/>
        <w:rPr>
          <w:rFonts w:ascii="Arial" w:hAnsi="Arial" w:cs="Arial"/>
        </w:rPr>
      </w:pPr>
      <w:r w:rsidRPr="00D11314">
        <w:rPr>
          <w:rFonts w:ascii="Arial" w:hAnsi="Arial" w:cs="Arial"/>
        </w:rPr>
        <w:t xml:space="preserve">b) število sodelujočih držav za posamezna leta v zadnjih petih letih, ko je bilo </w:t>
      </w:r>
      <w:r w:rsidR="00127330" w:rsidRPr="00D11314">
        <w:rPr>
          <w:rFonts w:ascii="Arial" w:hAnsi="Arial" w:cs="Arial"/>
        </w:rPr>
        <w:tab/>
      </w:r>
      <w:r w:rsidRPr="00D11314">
        <w:rPr>
          <w:rFonts w:ascii="Arial" w:hAnsi="Arial" w:cs="Arial"/>
        </w:rPr>
        <w:t>tekmovanje izvedeno</w:t>
      </w:r>
    </w:p>
    <w:p w14:paraId="0328D980" w14:textId="7F49636C" w:rsidR="008478F6" w:rsidRPr="00D11314" w:rsidRDefault="008478F6" w:rsidP="0096652E">
      <w:pPr>
        <w:pStyle w:val="Odstavekseznama"/>
        <w:numPr>
          <w:ilvl w:val="0"/>
          <w:numId w:val="6"/>
        </w:numPr>
        <w:spacing w:line="260" w:lineRule="atLeast"/>
        <w:ind w:firstLine="0"/>
        <w:jc w:val="both"/>
        <w:rPr>
          <w:rFonts w:ascii="Arial" w:hAnsi="Arial" w:cs="Arial"/>
        </w:rPr>
      </w:pPr>
      <w:r w:rsidRPr="00D11314">
        <w:rPr>
          <w:rFonts w:ascii="Arial" w:hAnsi="Arial" w:cs="Arial"/>
        </w:rPr>
        <w:t xml:space="preserve">Obrazec </w:t>
      </w:r>
      <w:r w:rsidR="009C3B09" w:rsidRPr="00D11314">
        <w:rPr>
          <w:rFonts w:ascii="Arial" w:hAnsi="Arial" w:cs="Arial"/>
        </w:rPr>
        <w:t>4</w:t>
      </w:r>
      <w:r w:rsidRPr="00D11314">
        <w:rPr>
          <w:rFonts w:ascii="Arial" w:hAnsi="Arial" w:cs="Arial"/>
        </w:rPr>
        <w:t xml:space="preserve"> -Izjava o sprejemanju pogojev</w:t>
      </w:r>
    </w:p>
    <w:p w14:paraId="2B464E81" w14:textId="77777777" w:rsidR="0099032D" w:rsidRPr="00D11314" w:rsidRDefault="0099032D" w:rsidP="0034706B">
      <w:pPr>
        <w:pStyle w:val="Odstavekseznama"/>
        <w:numPr>
          <w:ilvl w:val="0"/>
          <w:numId w:val="6"/>
        </w:numPr>
        <w:spacing w:line="260" w:lineRule="atLeast"/>
        <w:ind w:firstLine="0"/>
        <w:jc w:val="both"/>
        <w:rPr>
          <w:rFonts w:ascii="Arial" w:hAnsi="Arial" w:cs="Arial"/>
        </w:rPr>
      </w:pPr>
      <w:r w:rsidRPr="00D11314">
        <w:rPr>
          <w:rFonts w:ascii="Arial" w:hAnsi="Arial" w:cs="Arial"/>
        </w:rPr>
        <w:t xml:space="preserve">Pooblastilo pooblaščene osebe prijaviteljevega zakonitega zastopnika (v kolikor </w:t>
      </w:r>
      <w:r w:rsidRPr="00D11314">
        <w:rPr>
          <w:rFonts w:ascii="Arial" w:hAnsi="Arial" w:cs="Arial"/>
        </w:rPr>
        <w:tab/>
        <w:t>je le-ta podpisnik obrazcev)</w:t>
      </w:r>
    </w:p>
    <w:p w14:paraId="79D0A927" w14:textId="567BB509" w:rsidR="00127330" w:rsidRPr="007253A4" w:rsidRDefault="00127330" w:rsidP="007253A4">
      <w:pPr>
        <w:spacing w:line="260" w:lineRule="atLeast"/>
        <w:jc w:val="both"/>
        <w:rPr>
          <w:rFonts w:ascii="Arial" w:hAnsi="Arial" w:cs="Arial"/>
        </w:rPr>
      </w:pPr>
    </w:p>
    <w:p w14:paraId="715F42F4" w14:textId="77777777" w:rsidR="004365AD" w:rsidRPr="00D11314" w:rsidRDefault="004365AD" w:rsidP="009D7213">
      <w:pPr>
        <w:pStyle w:val="Odstavekseznama"/>
        <w:spacing w:line="260" w:lineRule="atLeast"/>
        <w:ind w:left="360"/>
        <w:jc w:val="both"/>
        <w:outlineLvl w:val="0"/>
        <w:rPr>
          <w:rFonts w:ascii="Arial" w:hAnsi="Arial" w:cs="Arial"/>
        </w:rPr>
      </w:pPr>
    </w:p>
    <w:p w14:paraId="2027B307" w14:textId="75E526AB" w:rsidR="00492E84" w:rsidRPr="00D11314" w:rsidRDefault="00492E84" w:rsidP="0096652E">
      <w:pPr>
        <w:pStyle w:val="Odstavekseznama"/>
        <w:numPr>
          <w:ilvl w:val="0"/>
          <w:numId w:val="12"/>
        </w:numPr>
        <w:spacing w:line="260" w:lineRule="atLeast"/>
        <w:rPr>
          <w:rFonts w:ascii="Arial" w:hAnsi="Arial" w:cs="Arial"/>
          <w:b/>
        </w:rPr>
      </w:pPr>
      <w:r w:rsidRPr="00D11314">
        <w:rPr>
          <w:rFonts w:ascii="Arial" w:hAnsi="Arial" w:cs="Arial"/>
          <w:b/>
        </w:rPr>
        <w:t xml:space="preserve">Način in rok za predložitev vlog za dodelitev sredstev </w:t>
      </w:r>
    </w:p>
    <w:p w14:paraId="2E0BE36B" w14:textId="1BA78FD1" w:rsidR="00BC56F1" w:rsidRPr="00D11314" w:rsidRDefault="00BC56F1" w:rsidP="009D7213">
      <w:pPr>
        <w:spacing w:line="260" w:lineRule="atLeast"/>
        <w:jc w:val="both"/>
        <w:rPr>
          <w:rFonts w:ascii="Arial" w:hAnsi="Arial" w:cs="Arial"/>
        </w:rPr>
      </w:pPr>
    </w:p>
    <w:p w14:paraId="06FC455D" w14:textId="11D1A2F5" w:rsidR="005335BC" w:rsidRPr="00D11314" w:rsidRDefault="00BC56F1" w:rsidP="007253A4">
      <w:pPr>
        <w:pStyle w:val="Odstavekseznama"/>
        <w:spacing w:line="260" w:lineRule="atLeast"/>
        <w:ind w:left="0"/>
        <w:jc w:val="both"/>
        <w:rPr>
          <w:rFonts w:ascii="Arial" w:hAnsi="Arial" w:cs="Arial"/>
        </w:rPr>
      </w:pPr>
      <w:r w:rsidRPr="00D11314">
        <w:rPr>
          <w:rFonts w:ascii="Arial" w:hAnsi="Arial" w:cs="Arial"/>
        </w:rPr>
        <w:t xml:space="preserve">Vloge morajo biti poslane ali dostavljene na naslov Ministrstvo za izobraževanje, znanost in šport, Urad za razvoj in kakovost izobraževanja, Masarykova cesta 16, 1000 Ljubljana, </w:t>
      </w:r>
      <w:r w:rsidR="00767BE8" w:rsidRPr="00D11314">
        <w:rPr>
          <w:rFonts w:ascii="Arial" w:hAnsi="Arial" w:cs="Arial"/>
        </w:rPr>
        <w:t xml:space="preserve">najkasneje do </w:t>
      </w:r>
      <w:r w:rsidR="007253A4">
        <w:rPr>
          <w:rFonts w:ascii="Arial" w:hAnsi="Arial" w:cs="Arial"/>
        </w:rPr>
        <w:t>14</w:t>
      </w:r>
      <w:r w:rsidR="009C3B09" w:rsidRPr="00D11314">
        <w:rPr>
          <w:rFonts w:ascii="Arial" w:hAnsi="Arial" w:cs="Arial"/>
        </w:rPr>
        <w:t>.10</w:t>
      </w:r>
      <w:r w:rsidR="00D11314" w:rsidRPr="00D11314">
        <w:rPr>
          <w:rFonts w:ascii="Arial" w:hAnsi="Arial" w:cs="Arial"/>
        </w:rPr>
        <w:t>.</w:t>
      </w:r>
      <w:r w:rsidR="00633170" w:rsidRPr="00D11314">
        <w:rPr>
          <w:rFonts w:ascii="Arial" w:hAnsi="Arial" w:cs="Arial"/>
        </w:rPr>
        <w:t>2022</w:t>
      </w:r>
      <w:r w:rsidRPr="00D11314">
        <w:rPr>
          <w:rFonts w:ascii="Arial" w:hAnsi="Arial" w:cs="Arial"/>
        </w:rPr>
        <w:t>.</w:t>
      </w:r>
    </w:p>
    <w:p w14:paraId="01BFC48F" w14:textId="77777777" w:rsidR="00640F52" w:rsidRPr="00D11314" w:rsidRDefault="00640F52" w:rsidP="009D7213">
      <w:pPr>
        <w:spacing w:line="260" w:lineRule="atLeast"/>
        <w:jc w:val="both"/>
        <w:rPr>
          <w:rFonts w:ascii="Arial" w:hAnsi="Arial" w:cs="Arial"/>
        </w:rPr>
      </w:pPr>
    </w:p>
    <w:p w14:paraId="16FDC38D" w14:textId="54FF6A54" w:rsidR="00BC56F1" w:rsidRPr="00D11314" w:rsidRDefault="00BC56F1" w:rsidP="009D7213">
      <w:pPr>
        <w:spacing w:line="260" w:lineRule="atLeast"/>
        <w:jc w:val="both"/>
        <w:rPr>
          <w:rFonts w:ascii="Arial" w:hAnsi="Arial" w:cs="Arial"/>
        </w:rPr>
      </w:pPr>
      <w:r w:rsidRPr="00D11314">
        <w:rPr>
          <w:rFonts w:ascii="Arial" w:hAnsi="Arial" w:cs="Arial"/>
        </w:rPr>
        <w:t>Šteje se, da je vloga prispela pravočasno, če je bila (najkasneje) zadnji dan roka za oddajo vlog oddana na pošti priporočeno ali do 1</w:t>
      </w:r>
      <w:r w:rsidR="00633170" w:rsidRPr="00D11314">
        <w:rPr>
          <w:rFonts w:ascii="Arial" w:hAnsi="Arial" w:cs="Arial"/>
        </w:rPr>
        <w:t>4.30</w:t>
      </w:r>
      <w:r w:rsidRPr="00D11314">
        <w:rPr>
          <w:rFonts w:ascii="Arial" w:hAnsi="Arial" w:cs="Arial"/>
        </w:rPr>
        <w:t xml:space="preserve"> ure oddana v vložišču Ministrstvo za izobraževanje, znanost in šport, Masarykova cesta 16, 1000 Ljubljana</w:t>
      </w:r>
      <w:r w:rsidR="00D20E2B" w:rsidRPr="00D11314">
        <w:rPr>
          <w:rFonts w:ascii="Arial" w:hAnsi="Arial" w:cs="Arial"/>
        </w:rPr>
        <w:t>.</w:t>
      </w:r>
    </w:p>
    <w:p w14:paraId="2043A5A2" w14:textId="765D2D83" w:rsidR="00BC56F1" w:rsidRPr="00D11314" w:rsidRDefault="00BC56F1" w:rsidP="009D7213">
      <w:pPr>
        <w:spacing w:line="260" w:lineRule="atLeast"/>
        <w:jc w:val="both"/>
        <w:rPr>
          <w:rFonts w:ascii="Arial" w:hAnsi="Arial" w:cs="Arial"/>
        </w:rPr>
      </w:pPr>
    </w:p>
    <w:p w14:paraId="5E35EE2C" w14:textId="2798F0BC" w:rsidR="005335BC" w:rsidRPr="00D11314" w:rsidRDefault="00B40F3D" w:rsidP="009D7213">
      <w:pPr>
        <w:spacing w:line="260" w:lineRule="atLeast"/>
        <w:jc w:val="both"/>
        <w:rPr>
          <w:rFonts w:ascii="Arial" w:hAnsi="Arial" w:cs="Arial"/>
        </w:rPr>
      </w:pPr>
      <w:r w:rsidRPr="00D11314">
        <w:rPr>
          <w:rFonts w:ascii="Arial" w:hAnsi="Arial" w:cs="Arial"/>
        </w:rPr>
        <w:t>Prijavitelj v ovojnici lahko kandidira za sofinanciranje zgolj z eno vlogo in zgolj za eno tekmovanje</w:t>
      </w:r>
      <w:r w:rsidR="00D0510B" w:rsidRPr="00D11314">
        <w:rPr>
          <w:rFonts w:ascii="Arial" w:hAnsi="Arial" w:cs="Arial"/>
        </w:rPr>
        <w:t>.</w:t>
      </w:r>
      <w:r w:rsidRPr="00D11314">
        <w:rPr>
          <w:rFonts w:ascii="Arial" w:hAnsi="Arial" w:cs="Arial"/>
        </w:rPr>
        <w:t xml:space="preserve"> </w:t>
      </w:r>
      <w:r w:rsidR="005335BC" w:rsidRPr="00D11314">
        <w:rPr>
          <w:rFonts w:ascii="Arial" w:hAnsi="Arial" w:cs="Arial"/>
        </w:rPr>
        <w:t xml:space="preserve">Vloga </w:t>
      </w:r>
      <w:r w:rsidR="0070559D" w:rsidRPr="00D11314">
        <w:rPr>
          <w:rFonts w:ascii="Arial" w:hAnsi="Arial" w:cs="Arial"/>
        </w:rPr>
        <w:t xml:space="preserve">za posamezno tekmovanje </w:t>
      </w:r>
      <w:r w:rsidR="005335BC" w:rsidRPr="00D11314">
        <w:rPr>
          <w:rFonts w:ascii="Arial" w:hAnsi="Arial" w:cs="Arial"/>
        </w:rPr>
        <w:t xml:space="preserve">mora biti oddana v zaprti ovojnici, ovojnica pa mora biti na sprednji strani označena z napisom »Ne odpiraj – vloga za javni razpis selekcijska </w:t>
      </w:r>
      <w:r w:rsidR="0010362A" w:rsidRPr="00D11314">
        <w:rPr>
          <w:rFonts w:ascii="Arial" w:hAnsi="Arial" w:cs="Arial"/>
        </w:rPr>
        <w:t xml:space="preserve">šolska </w:t>
      </w:r>
      <w:r w:rsidR="005335BC" w:rsidRPr="00D11314">
        <w:rPr>
          <w:rFonts w:ascii="Arial" w:hAnsi="Arial" w:cs="Arial"/>
        </w:rPr>
        <w:t>tekmovanja v šolskih letih 2022/2023 in 2023/2024</w:t>
      </w:r>
      <w:r w:rsidR="0034706B" w:rsidRPr="00D11314">
        <w:rPr>
          <w:rFonts w:ascii="Arial" w:hAnsi="Arial" w:cs="Arial"/>
        </w:rPr>
        <w:t>«</w:t>
      </w:r>
      <w:r w:rsidR="005335BC" w:rsidRPr="00D11314">
        <w:rPr>
          <w:rFonts w:ascii="Arial" w:hAnsi="Arial" w:cs="Arial"/>
        </w:rPr>
        <w:t xml:space="preserve">. Na hrbtni strani ovitka mora biti označen polni naslov pošiljatelja. Ovojnica je lahko označena tudi na drug ustrezen način, iz katerega izhaja, da gre za vlogo za javni razpis selekcijska </w:t>
      </w:r>
      <w:r w:rsidR="0010362A" w:rsidRPr="00D11314">
        <w:rPr>
          <w:rFonts w:ascii="Arial" w:hAnsi="Arial" w:cs="Arial"/>
        </w:rPr>
        <w:t xml:space="preserve">šolska </w:t>
      </w:r>
      <w:r w:rsidR="005335BC" w:rsidRPr="00D11314">
        <w:rPr>
          <w:rFonts w:ascii="Arial" w:hAnsi="Arial" w:cs="Arial"/>
        </w:rPr>
        <w:t>tekmovanja v šolskih letih 2022/2023 in 2023/2024, pri čemer mora biti vloga oddana v zaprti ovojnici, naveden mora biti polni naslov pošiljatelja z napisom »ne odpiraj«.</w:t>
      </w:r>
    </w:p>
    <w:p w14:paraId="55FF0246" w14:textId="5B0E8418" w:rsidR="005335BC" w:rsidRPr="00D11314" w:rsidRDefault="005335BC" w:rsidP="009D7213">
      <w:pPr>
        <w:spacing w:line="260" w:lineRule="atLeast"/>
        <w:jc w:val="both"/>
        <w:rPr>
          <w:rFonts w:ascii="Arial" w:hAnsi="Arial" w:cs="Arial"/>
        </w:rPr>
      </w:pPr>
    </w:p>
    <w:p w14:paraId="33070DAC" w14:textId="56EE7A7D" w:rsidR="00BC56F1" w:rsidRPr="00D11314" w:rsidRDefault="00BC56F1" w:rsidP="009D7213">
      <w:pPr>
        <w:spacing w:line="260" w:lineRule="atLeast"/>
        <w:jc w:val="both"/>
        <w:rPr>
          <w:rFonts w:ascii="Arial" w:hAnsi="Arial" w:cs="Arial"/>
        </w:rPr>
      </w:pPr>
      <w:r w:rsidRPr="00D11314">
        <w:rPr>
          <w:rFonts w:ascii="Arial" w:hAnsi="Arial" w:cs="Arial"/>
        </w:rPr>
        <w:t>Ovojnica, ki ni označena v skladu s prejšnjim odstavkom, bo s sklepom zavržena in vrnjena vlagatelju.</w:t>
      </w:r>
    </w:p>
    <w:p w14:paraId="30A45BF2" w14:textId="15DDEB39" w:rsidR="00BC56F1" w:rsidRPr="00D11314" w:rsidRDefault="00BC56F1" w:rsidP="009D7213">
      <w:pPr>
        <w:spacing w:line="260" w:lineRule="atLeast"/>
        <w:jc w:val="both"/>
        <w:rPr>
          <w:rFonts w:ascii="Arial" w:hAnsi="Arial" w:cs="Arial"/>
        </w:rPr>
      </w:pPr>
    </w:p>
    <w:p w14:paraId="78780C74" w14:textId="77777777" w:rsidR="00D352F9" w:rsidRPr="00D11314" w:rsidRDefault="00D352F9" w:rsidP="00D352F9">
      <w:pPr>
        <w:spacing w:line="260" w:lineRule="atLeast"/>
        <w:jc w:val="both"/>
        <w:rPr>
          <w:rFonts w:ascii="Arial" w:hAnsi="Arial" w:cs="Arial"/>
        </w:rPr>
      </w:pPr>
      <w:r w:rsidRPr="00D11314">
        <w:rPr>
          <w:rFonts w:ascii="Arial" w:hAnsi="Arial" w:cs="Arial"/>
        </w:rPr>
        <w:t>Prijave, ki bodo v ovojnici vsebovale več kot eno vlogo, bodo s sklepom zavržene.</w:t>
      </w:r>
    </w:p>
    <w:p w14:paraId="27ED163E" w14:textId="77777777" w:rsidR="00640F52" w:rsidRPr="00D11314" w:rsidRDefault="00640F52" w:rsidP="009D7213">
      <w:pPr>
        <w:spacing w:line="260" w:lineRule="atLeast"/>
        <w:jc w:val="both"/>
        <w:rPr>
          <w:rFonts w:ascii="Arial" w:hAnsi="Arial" w:cs="Arial"/>
        </w:rPr>
      </w:pPr>
    </w:p>
    <w:p w14:paraId="34D4E004" w14:textId="6386198F" w:rsidR="00633170" w:rsidRPr="00D11314" w:rsidRDefault="00633170" w:rsidP="0099032D">
      <w:pPr>
        <w:pStyle w:val="Odstavekseznama"/>
        <w:spacing w:line="260" w:lineRule="atLeast"/>
        <w:ind w:left="0"/>
        <w:jc w:val="both"/>
        <w:outlineLvl w:val="0"/>
        <w:rPr>
          <w:rFonts w:ascii="Arial" w:hAnsi="Arial" w:cs="Arial"/>
        </w:rPr>
      </w:pPr>
      <w:r w:rsidRPr="00D11314">
        <w:rPr>
          <w:rFonts w:ascii="Arial" w:hAnsi="Arial" w:cs="Arial"/>
        </w:rPr>
        <w:t xml:space="preserve">Prijave, ki so bile </w:t>
      </w:r>
      <w:r w:rsidR="00324F3F">
        <w:rPr>
          <w:rFonts w:ascii="Arial" w:hAnsi="Arial" w:cs="Arial"/>
        </w:rPr>
        <w:t xml:space="preserve">kot selekcijsko ali interesno tekmovanje, </w:t>
      </w:r>
      <w:r w:rsidRPr="00D11314">
        <w:rPr>
          <w:rFonts w:ascii="Arial" w:hAnsi="Arial" w:cs="Arial"/>
        </w:rPr>
        <w:t xml:space="preserve">izbrane za sofinanciranje v javnem razpisu za sofinanciranje selekcijskih in interesnih šolskih </w:t>
      </w:r>
      <w:r w:rsidR="00A128AB">
        <w:rPr>
          <w:rFonts w:ascii="Arial" w:hAnsi="Arial" w:cs="Arial"/>
        </w:rPr>
        <w:t xml:space="preserve">tekmovanj </w:t>
      </w:r>
      <w:bookmarkStart w:id="3" w:name="_GoBack"/>
      <w:bookmarkEnd w:id="3"/>
      <w:r w:rsidRPr="00D11314">
        <w:rPr>
          <w:rFonts w:ascii="Arial" w:hAnsi="Arial" w:cs="Arial"/>
        </w:rPr>
        <w:t>v šolskih letih 2021/2022, 2022/2023 in 2023/2024 št. 600-118/2021/4 z dne 13.8.2021</w:t>
      </w:r>
      <w:r w:rsidR="009C3B09" w:rsidRPr="00D11314">
        <w:rPr>
          <w:rFonts w:ascii="Arial" w:hAnsi="Arial" w:cs="Arial"/>
        </w:rPr>
        <w:t xml:space="preserve"> in v javnem razpisu za sofinanciranje selekcijskih in interesnih šolskih </w:t>
      </w:r>
      <w:r w:rsidR="00A128AB">
        <w:rPr>
          <w:rFonts w:ascii="Arial" w:hAnsi="Arial" w:cs="Arial"/>
        </w:rPr>
        <w:t xml:space="preserve">tekmovanj </w:t>
      </w:r>
      <w:r w:rsidR="009C3B09" w:rsidRPr="00D11314">
        <w:rPr>
          <w:rFonts w:ascii="Arial" w:hAnsi="Arial" w:cs="Arial"/>
        </w:rPr>
        <w:t>v šolskih letih 2021/2022, 2022/2023 in 2023/2024 št. 600-290/2021/3 z dne 10.1.2022</w:t>
      </w:r>
      <w:r w:rsidRPr="00D11314">
        <w:rPr>
          <w:rFonts w:ascii="Arial" w:hAnsi="Arial" w:cs="Arial"/>
        </w:rPr>
        <w:t>, niso upravičene do ponovnega sofinanciranja za  isto tekmovanje</w:t>
      </w:r>
      <w:r w:rsidR="006E7088" w:rsidRPr="00D11314">
        <w:rPr>
          <w:rFonts w:ascii="Arial" w:hAnsi="Arial" w:cs="Arial"/>
          <w:bCs/>
        </w:rPr>
        <w:t xml:space="preserve"> </w:t>
      </w:r>
      <w:r w:rsidRPr="00D11314">
        <w:rPr>
          <w:rFonts w:ascii="Arial" w:hAnsi="Arial" w:cs="Arial"/>
        </w:rPr>
        <w:t xml:space="preserve"> in bodo s sklepom zavržene.</w:t>
      </w:r>
    </w:p>
    <w:p w14:paraId="1AB36EF0" w14:textId="70B3AA67" w:rsidR="009C3B09" w:rsidRPr="00D11314" w:rsidRDefault="009C3B09" w:rsidP="0099032D">
      <w:pPr>
        <w:pStyle w:val="Odstavekseznama"/>
        <w:spacing w:line="260" w:lineRule="atLeast"/>
        <w:ind w:left="0"/>
        <w:jc w:val="both"/>
        <w:outlineLvl w:val="0"/>
        <w:rPr>
          <w:rFonts w:ascii="Arial" w:hAnsi="Arial" w:cs="Arial"/>
        </w:rPr>
      </w:pPr>
    </w:p>
    <w:p w14:paraId="379D1A9E" w14:textId="77777777" w:rsidR="009C3B09" w:rsidRPr="00D11314" w:rsidRDefault="009C3B09" w:rsidP="0099032D">
      <w:pPr>
        <w:pStyle w:val="Odstavekseznama"/>
        <w:spacing w:line="260" w:lineRule="atLeast"/>
        <w:ind w:left="0"/>
        <w:jc w:val="both"/>
        <w:outlineLvl w:val="0"/>
        <w:rPr>
          <w:rFonts w:ascii="Arial" w:hAnsi="Arial" w:cs="Arial"/>
          <w:bCs/>
        </w:rPr>
      </w:pPr>
    </w:p>
    <w:p w14:paraId="5FF0D2D3" w14:textId="77777777" w:rsidR="00633170" w:rsidRPr="00D11314" w:rsidRDefault="00633170" w:rsidP="009D7213">
      <w:pPr>
        <w:spacing w:line="260" w:lineRule="atLeast"/>
        <w:jc w:val="both"/>
        <w:rPr>
          <w:rFonts w:ascii="Arial" w:hAnsi="Arial" w:cs="Arial"/>
        </w:rPr>
      </w:pPr>
    </w:p>
    <w:p w14:paraId="2C68324D" w14:textId="29DB3053" w:rsidR="00BC56F1" w:rsidRPr="00D11314" w:rsidRDefault="00BC56F1" w:rsidP="009D7213">
      <w:pPr>
        <w:spacing w:line="260" w:lineRule="atLeast"/>
        <w:jc w:val="both"/>
        <w:rPr>
          <w:rFonts w:ascii="Arial" w:hAnsi="Arial" w:cs="Arial"/>
        </w:rPr>
      </w:pPr>
      <w:r w:rsidRPr="00D11314">
        <w:rPr>
          <w:rFonts w:ascii="Arial" w:hAnsi="Arial" w:cs="Arial"/>
        </w:rPr>
        <w:lastRenderedPageBreak/>
        <w:t>Vloge, ki ne bodo oddane na predpisanih obrazcih, ne bodo predmet dopolnjevanja in bodo kot nepopolne zavržene s sklepom. Vloge, ki ne bodo pravočasne ali ki jih ne bo vložila upravičen</w:t>
      </w:r>
      <w:r w:rsidR="00275C25" w:rsidRPr="00D11314">
        <w:rPr>
          <w:rFonts w:ascii="Arial" w:hAnsi="Arial" w:cs="Arial"/>
        </w:rPr>
        <w:t>a</w:t>
      </w:r>
      <w:r w:rsidRPr="00D11314">
        <w:rPr>
          <w:rFonts w:ascii="Arial" w:hAnsi="Arial" w:cs="Arial"/>
        </w:rPr>
        <w:t xml:space="preserve"> oseba, bodo zavržene s sklepom. Pritožba zoper sklep ni dovoljena.</w:t>
      </w:r>
    </w:p>
    <w:p w14:paraId="345E7037" w14:textId="58D998F2" w:rsidR="00BC56F1" w:rsidRPr="00D11314" w:rsidRDefault="00BC56F1" w:rsidP="009D7213">
      <w:pPr>
        <w:spacing w:line="260" w:lineRule="atLeast"/>
        <w:jc w:val="both"/>
        <w:rPr>
          <w:rFonts w:ascii="Arial" w:hAnsi="Arial" w:cs="Arial"/>
        </w:rPr>
      </w:pPr>
    </w:p>
    <w:p w14:paraId="2603C952" w14:textId="1A4DB186" w:rsidR="00BC56F1" w:rsidRPr="00D11314" w:rsidRDefault="00BC56F1" w:rsidP="009D7213">
      <w:pPr>
        <w:spacing w:line="260" w:lineRule="atLeast"/>
        <w:jc w:val="both"/>
        <w:rPr>
          <w:rFonts w:ascii="Arial" w:hAnsi="Arial" w:cs="Arial"/>
        </w:rPr>
      </w:pPr>
      <w:r w:rsidRPr="00D11314">
        <w:rPr>
          <w:rFonts w:ascii="Arial" w:hAnsi="Arial" w:cs="Arial"/>
        </w:rPr>
        <w:t>Kot pravočasne bodo upoštevane vloge, ki bodo v določenem roku, ne glede na način dostave prispele v vložišče ministrstva.</w:t>
      </w:r>
    </w:p>
    <w:p w14:paraId="7A4F125F" w14:textId="31A02424" w:rsidR="00611F14" w:rsidRPr="00D11314" w:rsidRDefault="00611F14" w:rsidP="009D7213">
      <w:pPr>
        <w:spacing w:line="260" w:lineRule="atLeast"/>
        <w:jc w:val="both"/>
        <w:rPr>
          <w:rFonts w:ascii="Arial" w:hAnsi="Arial" w:cs="Arial"/>
        </w:rPr>
      </w:pPr>
    </w:p>
    <w:p w14:paraId="4680C092" w14:textId="5B69149F" w:rsidR="005335BC" w:rsidRPr="00D11314" w:rsidRDefault="005335BC" w:rsidP="009D7213">
      <w:pPr>
        <w:spacing w:line="260" w:lineRule="atLeast"/>
        <w:jc w:val="both"/>
        <w:rPr>
          <w:rFonts w:ascii="Arial" w:hAnsi="Arial" w:cs="Arial"/>
        </w:rPr>
      </w:pPr>
      <w:r w:rsidRPr="00D11314">
        <w:rPr>
          <w:rFonts w:ascii="Arial" w:hAnsi="Arial" w:cs="Arial"/>
        </w:rPr>
        <w:t xml:space="preserve">Oddaja vloge pomeni, da se prijavitelj strinja </w:t>
      </w:r>
      <w:r w:rsidR="00275C25" w:rsidRPr="00D11314">
        <w:rPr>
          <w:rFonts w:ascii="Arial" w:hAnsi="Arial" w:cs="Arial"/>
        </w:rPr>
        <w:t>z vsemi določili in</w:t>
      </w:r>
      <w:r w:rsidRPr="00D11314">
        <w:rPr>
          <w:rFonts w:ascii="Arial" w:hAnsi="Arial" w:cs="Arial"/>
        </w:rPr>
        <w:t xml:space="preserve"> pogoji javnega razpisa </w:t>
      </w:r>
      <w:r w:rsidR="00275C25" w:rsidRPr="00D11314">
        <w:rPr>
          <w:rFonts w:ascii="Arial" w:hAnsi="Arial" w:cs="Arial"/>
        </w:rPr>
        <w:t>ter</w:t>
      </w:r>
      <w:r w:rsidRPr="00D11314">
        <w:rPr>
          <w:rFonts w:ascii="Arial" w:hAnsi="Arial" w:cs="Arial"/>
        </w:rPr>
        <w:t xml:space="preserve"> kriteriji za izbor sofinanciranj</w:t>
      </w:r>
      <w:r w:rsidR="00275C25" w:rsidRPr="00D11314">
        <w:rPr>
          <w:rFonts w:ascii="Arial" w:hAnsi="Arial" w:cs="Arial"/>
        </w:rPr>
        <w:t>a</w:t>
      </w:r>
      <w:r w:rsidRPr="00D11314">
        <w:rPr>
          <w:rFonts w:ascii="Arial" w:hAnsi="Arial" w:cs="Arial"/>
        </w:rPr>
        <w:t xml:space="preserve"> selekcijskih tekmovanj</w:t>
      </w:r>
      <w:r w:rsidR="00275C25" w:rsidRPr="00D11314">
        <w:rPr>
          <w:rFonts w:ascii="Arial" w:hAnsi="Arial" w:cs="Arial"/>
        </w:rPr>
        <w:t>.</w:t>
      </w:r>
      <w:r w:rsidRPr="00D11314">
        <w:rPr>
          <w:rFonts w:ascii="Arial" w:hAnsi="Arial" w:cs="Arial"/>
        </w:rPr>
        <w:t xml:space="preserve"> </w:t>
      </w:r>
    </w:p>
    <w:p w14:paraId="546876D5" w14:textId="3EB60A42" w:rsidR="005335BC" w:rsidRDefault="005335BC" w:rsidP="009D7213">
      <w:pPr>
        <w:spacing w:line="260" w:lineRule="atLeast"/>
        <w:jc w:val="both"/>
        <w:rPr>
          <w:rFonts w:ascii="Arial" w:hAnsi="Arial" w:cs="Arial"/>
        </w:rPr>
      </w:pPr>
    </w:p>
    <w:p w14:paraId="68B45D1E" w14:textId="77777777" w:rsidR="007253A4" w:rsidRPr="00D11314" w:rsidRDefault="007253A4" w:rsidP="009D7213">
      <w:pPr>
        <w:spacing w:line="260" w:lineRule="atLeast"/>
        <w:jc w:val="both"/>
        <w:rPr>
          <w:rFonts w:ascii="Arial" w:hAnsi="Arial" w:cs="Arial"/>
        </w:rPr>
      </w:pPr>
    </w:p>
    <w:p w14:paraId="46A3A265" w14:textId="0DAE83A6" w:rsidR="00A258A0" w:rsidRPr="00D11314" w:rsidRDefault="00A258A0" w:rsidP="0096652E">
      <w:pPr>
        <w:pStyle w:val="Odstavekseznama"/>
        <w:numPr>
          <w:ilvl w:val="0"/>
          <w:numId w:val="12"/>
        </w:numPr>
        <w:spacing w:line="260" w:lineRule="atLeast"/>
        <w:rPr>
          <w:rFonts w:ascii="Arial" w:hAnsi="Arial" w:cs="Arial"/>
          <w:b/>
        </w:rPr>
      </w:pPr>
      <w:r w:rsidRPr="00D11314">
        <w:rPr>
          <w:rFonts w:ascii="Arial" w:hAnsi="Arial" w:cs="Arial"/>
          <w:b/>
        </w:rPr>
        <w:t>Datum odpiranja vlog za dodelitev sredstev ter postopek in način izbora</w:t>
      </w:r>
    </w:p>
    <w:p w14:paraId="0E99CE71" w14:textId="30931157" w:rsidR="0001151E" w:rsidRPr="00D11314" w:rsidRDefault="0001151E" w:rsidP="009D7213">
      <w:pPr>
        <w:spacing w:line="260" w:lineRule="atLeast"/>
        <w:jc w:val="both"/>
        <w:outlineLvl w:val="0"/>
        <w:rPr>
          <w:rFonts w:ascii="Arial" w:hAnsi="Arial" w:cs="Arial"/>
        </w:rPr>
      </w:pPr>
    </w:p>
    <w:p w14:paraId="3D917F0C" w14:textId="0C993179" w:rsidR="00BC56F1" w:rsidRPr="00D11314" w:rsidRDefault="00A258A0" w:rsidP="009D7213">
      <w:pPr>
        <w:spacing w:line="260" w:lineRule="atLeast"/>
        <w:jc w:val="both"/>
        <w:outlineLvl w:val="0"/>
        <w:rPr>
          <w:rFonts w:ascii="Arial" w:hAnsi="Arial" w:cs="Arial"/>
        </w:rPr>
      </w:pPr>
      <w:r w:rsidRPr="00D11314">
        <w:rPr>
          <w:rFonts w:ascii="Arial" w:hAnsi="Arial" w:cs="Arial"/>
        </w:rPr>
        <w:t xml:space="preserve">Vloge </w:t>
      </w:r>
      <w:r w:rsidR="00976F69" w:rsidRPr="00D11314">
        <w:rPr>
          <w:rFonts w:ascii="Arial" w:hAnsi="Arial" w:cs="Arial"/>
        </w:rPr>
        <w:t xml:space="preserve">bo </w:t>
      </w:r>
      <w:r w:rsidR="00BC56F1" w:rsidRPr="00D11314">
        <w:rPr>
          <w:rFonts w:ascii="Arial" w:hAnsi="Arial" w:cs="Arial"/>
        </w:rPr>
        <w:t xml:space="preserve">odprla </w:t>
      </w:r>
      <w:r w:rsidR="00EB6DA8" w:rsidRPr="00D11314">
        <w:rPr>
          <w:rFonts w:ascii="Arial" w:hAnsi="Arial" w:cs="Arial"/>
        </w:rPr>
        <w:t xml:space="preserve">in ocenila </w:t>
      </w:r>
      <w:r w:rsidR="00BC56F1" w:rsidRPr="00D11314">
        <w:rPr>
          <w:rFonts w:ascii="Arial" w:hAnsi="Arial" w:cs="Arial"/>
        </w:rPr>
        <w:t>komisija za izvedbo postopka javnega razpisa</w:t>
      </w:r>
      <w:r w:rsidR="00EB6DA8" w:rsidRPr="00D11314">
        <w:rPr>
          <w:rFonts w:ascii="Arial" w:hAnsi="Arial" w:cs="Arial"/>
        </w:rPr>
        <w:t xml:space="preserve">, ki jo imenuje minister za </w:t>
      </w:r>
      <w:r w:rsidR="00EB6DA8" w:rsidRPr="00D11314">
        <w:rPr>
          <w:rFonts w:ascii="Arial" w:hAnsi="Arial" w:cs="Arial"/>
          <w:bCs/>
        </w:rPr>
        <w:t>izobraževanje, znanost</w:t>
      </w:r>
      <w:r w:rsidR="00EB6DA8" w:rsidRPr="00D11314">
        <w:rPr>
          <w:rFonts w:ascii="Arial" w:hAnsi="Arial" w:cs="Arial"/>
        </w:rPr>
        <w:t xml:space="preserve"> in šport ali od njega pooblaščena oseba</w:t>
      </w:r>
      <w:r w:rsidR="00BC56F1" w:rsidRPr="00D11314">
        <w:rPr>
          <w:rFonts w:ascii="Arial" w:hAnsi="Arial" w:cs="Arial"/>
        </w:rPr>
        <w:t xml:space="preserve"> (v nadaljevanju: komisija). </w:t>
      </w:r>
      <w:r w:rsidRPr="00D11314">
        <w:rPr>
          <w:rFonts w:ascii="Arial" w:hAnsi="Arial" w:cs="Arial"/>
        </w:rPr>
        <w:t>Odpiranje prejetih vlog ne bo javno.</w:t>
      </w:r>
    </w:p>
    <w:p w14:paraId="11C3B977" w14:textId="6C0BA427" w:rsidR="00BC56F1" w:rsidRPr="00D11314" w:rsidRDefault="00BC56F1" w:rsidP="009D7213">
      <w:pPr>
        <w:spacing w:line="260" w:lineRule="atLeast"/>
        <w:jc w:val="both"/>
        <w:outlineLvl w:val="0"/>
        <w:rPr>
          <w:rFonts w:ascii="Arial" w:hAnsi="Arial" w:cs="Arial"/>
        </w:rPr>
      </w:pPr>
    </w:p>
    <w:p w14:paraId="2F2CD9DA" w14:textId="3A25560B" w:rsidR="0096652E" w:rsidRPr="00D11314" w:rsidRDefault="0096652E" w:rsidP="0096652E">
      <w:pPr>
        <w:jc w:val="both"/>
        <w:rPr>
          <w:rFonts w:ascii="Arial" w:hAnsi="Arial" w:cs="Arial"/>
        </w:rPr>
      </w:pPr>
      <w:r w:rsidRPr="00D11314">
        <w:rPr>
          <w:rFonts w:ascii="Arial" w:hAnsi="Arial" w:cs="Arial"/>
        </w:rPr>
        <w:t xml:space="preserve">Vloge se bodo </w:t>
      </w:r>
      <w:r w:rsidR="007253A4">
        <w:rPr>
          <w:rFonts w:ascii="Arial" w:hAnsi="Arial" w:cs="Arial"/>
        </w:rPr>
        <w:t>18</w:t>
      </w:r>
      <w:r w:rsidR="009C3B09" w:rsidRPr="00D11314">
        <w:rPr>
          <w:rFonts w:ascii="Arial" w:hAnsi="Arial" w:cs="Arial"/>
        </w:rPr>
        <w:t>.10.</w:t>
      </w:r>
      <w:r w:rsidR="00D11314" w:rsidRPr="00D11314">
        <w:rPr>
          <w:rFonts w:ascii="Arial" w:hAnsi="Arial" w:cs="Arial"/>
        </w:rPr>
        <w:t>2</w:t>
      </w:r>
      <w:r w:rsidRPr="00D11314">
        <w:rPr>
          <w:rFonts w:ascii="Arial" w:hAnsi="Arial" w:cs="Arial"/>
        </w:rPr>
        <w:t>02</w:t>
      </w:r>
      <w:r w:rsidR="00170659" w:rsidRPr="00D11314">
        <w:rPr>
          <w:rFonts w:ascii="Arial" w:hAnsi="Arial" w:cs="Arial"/>
        </w:rPr>
        <w:t>2</w:t>
      </w:r>
      <w:r w:rsidRPr="00D11314">
        <w:rPr>
          <w:rFonts w:ascii="Arial" w:hAnsi="Arial" w:cs="Arial"/>
          <w:b/>
        </w:rPr>
        <w:t xml:space="preserve"> </w:t>
      </w:r>
      <w:r w:rsidRPr="00D11314">
        <w:rPr>
          <w:rFonts w:ascii="Arial" w:hAnsi="Arial" w:cs="Arial"/>
        </w:rPr>
        <w:t xml:space="preserve">odpirale v prostorih Ministrstva za izobraževanje, znanost in šport </w:t>
      </w:r>
      <w:r w:rsidR="004B389C" w:rsidRPr="00D11314">
        <w:rPr>
          <w:rFonts w:ascii="Arial" w:hAnsi="Arial" w:cs="Arial"/>
        </w:rPr>
        <w:t xml:space="preserve">v </w:t>
      </w:r>
      <w:r w:rsidRPr="00D11314">
        <w:rPr>
          <w:rFonts w:ascii="Arial" w:hAnsi="Arial" w:cs="Arial"/>
        </w:rPr>
        <w:t>prisotnosti članov komisije. Pri odpiranju vlog komisija ugotavlja ali je vloga pravočasna, ali jo je podala upravičena oseba in ali je formalno popolna, kar izhaja iz 5 t</w:t>
      </w:r>
      <w:r w:rsidR="000B3BE9" w:rsidRPr="00D11314">
        <w:rPr>
          <w:rFonts w:ascii="Arial" w:hAnsi="Arial" w:cs="Arial"/>
        </w:rPr>
        <w:t>očke</w:t>
      </w:r>
      <w:r w:rsidRPr="00D11314">
        <w:rPr>
          <w:rFonts w:ascii="Arial" w:hAnsi="Arial" w:cs="Arial"/>
        </w:rPr>
        <w:t xml:space="preserve"> razpisne dokumentacije. Komisija o odpiranju vlog in ocenjevanju vlog vodi zapisnik. </w:t>
      </w:r>
    </w:p>
    <w:p w14:paraId="66AE47F9" w14:textId="77777777" w:rsidR="0096652E" w:rsidRPr="00D11314" w:rsidRDefault="0096652E" w:rsidP="0096652E">
      <w:pPr>
        <w:jc w:val="both"/>
        <w:rPr>
          <w:rFonts w:ascii="Arial" w:hAnsi="Arial" w:cs="Arial"/>
        </w:rPr>
      </w:pPr>
    </w:p>
    <w:p w14:paraId="11DD6DAC" w14:textId="0D3356F0" w:rsidR="009D7213" w:rsidRPr="00D11314" w:rsidRDefault="003602B2" w:rsidP="009D7213">
      <w:pPr>
        <w:spacing w:line="260" w:lineRule="atLeast"/>
        <w:jc w:val="both"/>
        <w:rPr>
          <w:rFonts w:ascii="Arial" w:hAnsi="Arial" w:cs="Arial"/>
          <w:bCs/>
        </w:rPr>
      </w:pPr>
      <w:r w:rsidRPr="00D11314">
        <w:rPr>
          <w:rFonts w:ascii="Arial" w:hAnsi="Arial" w:cs="Arial"/>
          <w:bCs/>
        </w:rPr>
        <w:t xml:space="preserve">Vloga se šteje kot </w:t>
      </w:r>
      <w:r w:rsidR="004365AD" w:rsidRPr="00D11314">
        <w:rPr>
          <w:rFonts w:ascii="Arial" w:hAnsi="Arial" w:cs="Arial"/>
        </w:rPr>
        <w:t xml:space="preserve">formalno popolna, če vsebuje popolno izpolnjene, podpisane in žigosane (če prijavitelj pri  svojem poslovanju uporablja žig) obrazce </w:t>
      </w:r>
      <w:r w:rsidR="00AF2F77" w:rsidRPr="00D11314">
        <w:rPr>
          <w:rFonts w:ascii="Arial" w:hAnsi="Arial" w:cs="Arial"/>
        </w:rPr>
        <w:t xml:space="preserve">in dokazila </w:t>
      </w:r>
      <w:r w:rsidR="00623DFF" w:rsidRPr="00D11314">
        <w:rPr>
          <w:rFonts w:ascii="Arial" w:hAnsi="Arial" w:cs="Arial"/>
        </w:rPr>
        <w:t xml:space="preserve">v skladu s </w:t>
      </w:r>
      <w:r w:rsidR="00BA50F3" w:rsidRPr="00D11314">
        <w:rPr>
          <w:rFonts w:ascii="Arial" w:hAnsi="Arial" w:cs="Arial"/>
        </w:rPr>
        <w:t xml:space="preserve">5 </w:t>
      </w:r>
      <w:r w:rsidR="0096652E" w:rsidRPr="00D11314">
        <w:rPr>
          <w:rFonts w:ascii="Arial" w:hAnsi="Arial" w:cs="Arial"/>
        </w:rPr>
        <w:t>t</w:t>
      </w:r>
      <w:r w:rsidR="000B3BE9" w:rsidRPr="00D11314">
        <w:rPr>
          <w:rFonts w:ascii="Arial" w:hAnsi="Arial" w:cs="Arial"/>
        </w:rPr>
        <w:t>očko</w:t>
      </w:r>
      <w:r w:rsidR="0096652E" w:rsidRPr="00D11314">
        <w:rPr>
          <w:rFonts w:ascii="Arial" w:hAnsi="Arial" w:cs="Arial"/>
        </w:rPr>
        <w:t xml:space="preserve"> </w:t>
      </w:r>
      <w:r w:rsidR="009D7213" w:rsidRPr="00D11314">
        <w:rPr>
          <w:rFonts w:ascii="Arial" w:hAnsi="Arial" w:cs="Arial"/>
        </w:rPr>
        <w:t>r</w:t>
      </w:r>
      <w:r w:rsidR="00623DFF" w:rsidRPr="00D11314">
        <w:rPr>
          <w:rFonts w:ascii="Arial" w:hAnsi="Arial" w:cs="Arial"/>
        </w:rPr>
        <w:t>azpisne dokumentacije.</w:t>
      </w:r>
    </w:p>
    <w:p w14:paraId="43DECB1E" w14:textId="76C51475" w:rsidR="004365AD" w:rsidRPr="00D11314" w:rsidRDefault="003602B2" w:rsidP="009D7213">
      <w:pPr>
        <w:spacing w:line="260" w:lineRule="atLeast"/>
        <w:jc w:val="both"/>
        <w:rPr>
          <w:rFonts w:ascii="Arial" w:hAnsi="Arial" w:cs="Arial"/>
          <w:bCs/>
        </w:rPr>
      </w:pPr>
      <w:r w:rsidRPr="00D11314">
        <w:rPr>
          <w:rFonts w:ascii="Arial" w:hAnsi="Arial" w:cs="Arial"/>
          <w:bCs/>
        </w:rPr>
        <w:t xml:space="preserve"> </w:t>
      </w:r>
    </w:p>
    <w:p w14:paraId="3AF5CEF7" w14:textId="1CFDF104" w:rsidR="00F13904" w:rsidRPr="00D11314" w:rsidRDefault="00F13904" w:rsidP="009D7213">
      <w:pPr>
        <w:spacing w:line="260" w:lineRule="atLeast"/>
        <w:jc w:val="both"/>
        <w:outlineLvl w:val="0"/>
        <w:rPr>
          <w:rFonts w:ascii="Arial" w:hAnsi="Arial" w:cs="Arial"/>
          <w:bCs/>
        </w:rPr>
      </w:pPr>
      <w:r w:rsidRPr="00D11314">
        <w:rPr>
          <w:rFonts w:ascii="Arial" w:hAnsi="Arial" w:cs="Arial"/>
          <w:bCs/>
        </w:rPr>
        <w:t>Prijavitelji morajo uporabiti izključno obrazce iz razpisne dokumentacije</w:t>
      </w:r>
      <w:r w:rsidR="007B0275" w:rsidRPr="00D11314">
        <w:rPr>
          <w:rFonts w:ascii="Arial" w:hAnsi="Arial" w:cs="Arial"/>
          <w:bCs/>
        </w:rPr>
        <w:t xml:space="preserve"> v skladu s predhodnim odstavkom</w:t>
      </w:r>
      <w:r w:rsidRPr="00D11314">
        <w:rPr>
          <w:rFonts w:ascii="Arial" w:hAnsi="Arial" w:cs="Arial"/>
          <w:bCs/>
        </w:rPr>
        <w:t>, ki se jih ne sme spreminjati. V primeru, ko ne bodo uporabljeni predpisani obrazci ali bodo le-ti spremenjeni, bo vloga zavržena.</w:t>
      </w:r>
    </w:p>
    <w:p w14:paraId="579882E5" w14:textId="77777777" w:rsidR="005F2E8F" w:rsidRPr="00D11314" w:rsidRDefault="005F2E8F" w:rsidP="009D7213">
      <w:pPr>
        <w:spacing w:line="260" w:lineRule="atLeast"/>
        <w:jc w:val="both"/>
        <w:outlineLvl w:val="0"/>
        <w:rPr>
          <w:rFonts w:ascii="Arial" w:hAnsi="Arial" w:cs="Arial"/>
          <w:bCs/>
        </w:rPr>
      </w:pPr>
    </w:p>
    <w:p w14:paraId="6A776B5D" w14:textId="0311B8BE" w:rsidR="00F13904" w:rsidRPr="00D11314" w:rsidRDefault="00F13904" w:rsidP="009D7213">
      <w:pPr>
        <w:spacing w:line="260" w:lineRule="atLeast"/>
        <w:jc w:val="both"/>
        <w:outlineLvl w:val="0"/>
        <w:rPr>
          <w:rFonts w:ascii="Arial" w:hAnsi="Arial" w:cs="Arial"/>
        </w:rPr>
      </w:pPr>
      <w:r w:rsidRPr="00D11314">
        <w:rPr>
          <w:rFonts w:ascii="Arial" w:hAnsi="Arial" w:cs="Arial"/>
        </w:rPr>
        <w:t xml:space="preserve">Komisija v roku osmih (8) dni od odpiranja vlog pisno pozove tiste prijavitelje, katerih vloge nisi bile popolne, da jih dopolnijo. Rok za dopolnitev ne sme biti daljši od petnajst (15) dni. Če prijavitelj vloge ne dopolni v zahtevanem roku, ministrstvo vlogo zavrže s sklepom. Pritožba zoper sklep ni dovoljena. </w:t>
      </w:r>
    </w:p>
    <w:p w14:paraId="025ECAF2" w14:textId="77777777" w:rsidR="00F13904" w:rsidRPr="00D11314" w:rsidRDefault="00F13904" w:rsidP="009D7213">
      <w:pPr>
        <w:spacing w:line="260" w:lineRule="atLeast"/>
        <w:jc w:val="both"/>
        <w:rPr>
          <w:rFonts w:ascii="Arial" w:hAnsi="Arial" w:cs="Arial"/>
        </w:rPr>
      </w:pPr>
    </w:p>
    <w:p w14:paraId="43AFBAE9" w14:textId="0BFEC53A" w:rsidR="00AF2F77" w:rsidRPr="00D11314" w:rsidRDefault="00AF2F77" w:rsidP="00AF2F77">
      <w:pPr>
        <w:jc w:val="both"/>
        <w:rPr>
          <w:rFonts w:ascii="Arial" w:hAnsi="Arial" w:cs="Arial"/>
        </w:rPr>
      </w:pPr>
      <w:r w:rsidRPr="00D11314">
        <w:rPr>
          <w:rFonts w:ascii="Arial" w:hAnsi="Arial" w:cs="Arial"/>
        </w:rPr>
        <w:t>Dokazila prijaviteljev za izpolnjevanje kriterijev iz 3.1.3 točke javnega razpisa niso predmet dopolnjevanja vlog.</w:t>
      </w:r>
    </w:p>
    <w:p w14:paraId="64A5B222" w14:textId="77777777" w:rsidR="00AF2F77" w:rsidRPr="00D11314" w:rsidRDefault="00AF2F77" w:rsidP="009D7213">
      <w:pPr>
        <w:spacing w:line="260" w:lineRule="atLeast"/>
        <w:jc w:val="both"/>
        <w:rPr>
          <w:rFonts w:ascii="Arial" w:hAnsi="Arial" w:cs="Arial"/>
        </w:rPr>
      </w:pPr>
    </w:p>
    <w:p w14:paraId="099C5892" w14:textId="77777777" w:rsidR="00F13904" w:rsidRPr="00D11314" w:rsidRDefault="00F13904" w:rsidP="009D7213">
      <w:pPr>
        <w:spacing w:line="260" w:lineRule="atLeast"/>
        <w:jc w:val="both"/>
        <w:rPr>
          <w:rFonts w:ascii="Arial" w:hAnsi="Arial" w:cs="Arial"/>
        </w:rPr>
      </w:pPr>
      <w:r w:rsidRPr="00D11314">
        <w:rPr>
          <w:rFonts w:ascii="Arial" w:hAnsi="Arial" w:cs="Arial"/>
        </w:rPr>
        <w:t xml:space="preserve">Zavrnjene bodo z odločbo vloge: </w:t>
      </w:r>
    </w:p>
    <w:p w14:paraId="2AAE06A9" w14:textId="5CC44347" w:rsidR="00906C9C" w:rsidRPr="007253A4" w:rsidRDefault="00906C9C" w:rsidP="007253A4">
      <w:pPr>
        <w:pStyle w:val="Odstavekseznama"/>
        <w:numPr>
          <w:ilvl w:val="0"/>
          <w:numId w:val="8"/>
        </w:numPr>
        <w:spacing w:line="260" w:lineRule="atLeast"/>
        <w:ind w:left="426" w:hanging="284"/>
        <w:jc w:val="both"/>
        <w:rPr>
          <w:rFonts w:ascii="Arial" w:hAnsi="Arial" w:cs="Arial"/>
        </w:rPr>
      </w:pPr>
      <w:r>
        <w:rPr>
          <w:rFonts w:ascii="Arial" w:hAnsi="Arial" w:cs="Arial"/>
        </w:rPr>
        <w:t>prijaviteljev, ki ne bodo izpolnjevali zahtev iz prvega odstavka 2. točke javnega razpisa,</w:t>
      </w:r>
    </w:p>
    <w:p w14:paraId="67DA3943" w14:textId="1F160441" w:rsidR="009C3B09" w:rsidRPr="00D11314" w:rsidRDefault="009C3B09" w:rsidP="009C3B09">
      <w:pPr>
        <w:pStyle w:val="Odstavekseznama"/>
        <w:numPr>
          <w:ilvl w:val="0"/>
          <w:numId w:val="8"/>
        </w:numPr>
        <w:spacing w:line="260" w:lineRule="atLeast"/>
        <w:ind w:left="426" w:hanging="284"/>
        <w:jc w:val="both"/>
        <w:rPr>
          <w:rFonts w:ascii="Arial" w:hAnsi="Arial" w:cs="Arial"/>
        </w:rPr>
      </w:pPr>
      <w:r w:rsidRPr="00D11314">
        <w:rPr>
          <w:rFonts w:ascii="Arial" w:hAnsi="Arial" w:cs="Arial"/>
        </w:rPr>
        <w:t>prijaviteljev, ki ne bodo izpolnjevale pogojev za prijavo iz 3.1.1 in 3.1.2 točk javnega razpisa,</w:t>
      </w:r>
    </w:p>
    <w:p w14:paraId="39D39D4D" w14:textId="77777777" w:rsidR="009C3B09" w:rsidRPr="00D11314" w:rsidRDefault="009C3B09" w:rsidP="009C3B09">
      <w:pPr>
        <w:numPr>
          <w:ilvl w:val="0"/>
          <w:numId w:val="1"/>
        </w:numPr>
        <w:spacing w:line="260" w:lineRule="atLeast"/>
        <w:ind w:left="426" w:hanging="284"/>
        <w:jc w:val="both"/>
        <w:outlineLvl w:val="0"/>
        <w:rPr>
          <w:rFonts w:ascii="Arial" w:hAnsi="Arial" w:cs="Arial"/>
        </w:rPr>
      </w:pPr>
      <w:r w:rsidRPr="00D11314">
        <w:rPr>
          <w:rFonts w:ascii="Arial" w:hAnsi="Arial" w:cs="Arial"/>
        </w:rPr>
        <w:t>prijaviteljev, ki bodo z istim tekmovanjem prijavljene več kot enkrat za isto vrsto tekmovanja (v tem primeru se obravnava le prvo prispela vloga, vsako naslednjo vlogo ministrstvo zavrne),</w:t>
      </w:r>
    </w:p>
    <w:p w14:paraId="558187FA" w14:textId="29EC0E25" w:rsidR="009C3B09" w:rsidRPr="00D11314" w:rsidRDefault="0044665A" w:rsidP="009C3B09">
      <w:pPr>
        <w:numPr>
          <w:ilvl w:val="0"/>
          <w:numId w:val="1"/>
        </w:numPr>
        <w:spacing w:line="260" w:lineRule="atLeast"/>
        <w:ind w:left="426" w:hanging="284"/>
        <w:jc w:val="both"/>
        <w:outlineLvl w:val="0"/>
        <w:rPr>
          <w:rFonts w:ascii="Arial" w:hAnsi="Arial" w:cs="Arial"/>
        </w:rPr>
      </w:pPr>
      <w:r w:rsidRPr="00921597">
        <w:rPr>
          <w:rFonts w:ascii="Arial" w:hAnsi="Arial" w:cs="Arial"/>
        </w:rPr>
        <w:t xml:space="preserve">prijaviteljev, ki v skladu s kriteriji </w:t>
      </w:r>
      <w:r w:rsidR="009C3B09" w:rsidRPr="00D11314">
        <w:rPr>
          <w:rFonts w:ascii="Arial" w:hAnsi="Arial" w:cs="Arial"/>
        </w:rPr>
        <w:t>3.</w:t>
      </w:r>
      <w:r w:rsidR="00906C9C">
        <w:rPr>
          <w:rFonts w:ascii="Arial" w:hAnsi="Arial" w:cs="Arial"/>
        </w:rPr>
        <w:t>1</w:t>
      </w:r>
      <w:r w:rsidR="009C3B09" w:rsidRPr="00D11314">
        <w:rPr>
          <w:rFonts w:ascii="Arial" w:hAnsi="Arial" w:cs="Arial"/>
        </w:rPr>
        <w:t>.3 točki javnega razpisa za selekcijska šolska tekmovanja ne bodo izbrane za sofinanciranje oziroma ne bodo dosegle minimalnega praga za sofinanciranje.</w:t>
      </w:r>
    </w:p>
    <w:p w14:paraId="1C9A4E99" w14:textId="2829F842" w:rsidR="00F13904" w:rsidRPr="00D11314" w:rsidRDefault="00F13904" w:rsidP="00623DFF">
      <w:pPr>
        <w:pStyle w:val="Odstavekseznama"/>
        <w:spacing w:line="260" w:lineRule="atLeast"/>
        <w:ind w:left="0"/>
        <w:jc w:val="both"/>
        <w:outlineLvl w:val="0"/>
        <w:rPr>
          <w:rFonts w:ascii="Arial" w:hAnsi="Arial" w:cs="Arial"/>
        </w:rPr>
      </w:pPr>
    </w:p>
    <w:p w14:paraId="66C6139A" w14:textId="031C1A08" w:rsidR="00F13904" w:rsidRPr="00D11314" w:rsidRDefault="00F13904" w:rsidP="009D7213">
      <w:pPr>
        <w:spacing w:line="260" w:lineRule="atLeast"/>
        <w:jc w:val="both"/>
        <w:rPr>
          <w:rFonts w:ascii="Arial" w:hAnsi="Arial" w:cs="Arial"/>
        </w:rPr>
      </w:pPr>
      <w:r w:rsidRPr="00D11314">
        <w:rPr>
          <w:rFonts w:ascii="Arial" w:hAnsi="Arial" w:cs="Arial"/>
        </w:rPr>
        <w:t>Vloge prijaviteljev za selekcijsko tekmovanje, ki bodo izpolnjevale pogoje iz 3.1.1 in 3.1.2 točke javnega razpisa, in bodo na podlagi kriterijev iz 3.1.3 točke javnega razpisa dosegle največje število točk vendar najmanj 18 točk, bodo izbrane za sofinanciranje:</w:t>
      </w:r>
    </w:p>
    <w:p w14:paraId="57EAFAD9" w14:textId="11E53244" w:rsidR="00F13904" w:rsidRPr="00D11314" w:rsidRDefault="00F13904" w:rsidP="0096652E">
      <w:pPr>
        <w:pStyle w:val="Odstavekseznama"/>
        <w:numPr>
          <w:ilvl w:val="0"/>
          <w:numId w:val="4"/>
        </w:numPr>
        <w:spacing w:line="260" w:lineRule="atLeast"/>
        <w:ind w:left="0" w:firstLine="0"/>
        <w:jc w:val="both"/>
        <w:rPr>
          <w:rFonts w:ascii="Arial" w:hAnsi="Arial" w:cs="Arial"/>
        </w:rPr>
      </w:pPr>
      <w:r w:rsidRPr="00D11314">
        <w:rPr>
          <w:rFonts w:ascii="Arial" w:hAnsi="Arial" w:cs="Arial"/>
        </w:rPr>
        <w:t xml:space="preserve">do višine 10.000,00 </w:t>
      </w:r>
      <w:r w:rsidR="00152096" w:rsidRPr="00D11314">
        <w:rPr>
          <w:rFonts w:ascii="Arial" w:hAnsi="Arial" w:cs="Arial"/>
        </w:rPr>
        <w:t>EUR</w:t>
      </w:r>
      <w:r w:rsidRPr="00D11314">
        <w:rPr>
          <w:rFonts w:ascii="Arial" w:hAnsi="Arial" w:cs="Arial"/>
        </w:rPr>
        <w:t xml:space="preserve"> (letno) za tekmovanja do 4000 tekmovalcev brez eksperimentalnega dela,</w:t>
      </w:r>
    </w:p>
    <w:p w14:paraId="6CA632FE" w14:textId="20C61766" w:rsidR="00F13904" w:rsidRPr="00D11314" w:rsidRDefault="00F13904" w:rsidP="0096652E">
      <w:pPr>
        <w:pStyle w:val="Odstavekseznama"/>
        <w:numPr>
          <w:ilvl w:val="0"/>
          <w:numId w:val="4"/>
        </w:numPr>
        <w:spacing w:line="260" w:lineRule="atLeast"/>
        <w:ind w:left="0" w:firstLine="0"/>
        <w:jc w:val="both"/>
        <w:rPr>
          <w:rFonts w:ascii="Arial" w:hAnsi="Arial" w:cs="Arial"/>
        </w:rPr>
      </w:pPr>
      <w:r w:rsidRPr="00D11314">
        <w:rPr>
          <w:rFonts w:ascii="Arial" w:hAnsi="Arial" w:cs="Arial"/>
        </w:rPr>
        <w:t xml:space="preserve">do višine 12.000,00 </w:t>
      </w:r>
      <w:r w:rsidR="00152096" w:rsidRPr="00D11314">
        <w:rPr>
          <w:rFonts w:ascii="Arial" w:hAnsi="Arial" w:cs="Arial"/>
        </w:rPr>
        <w:t>EUR</w:t>
      </w:r>
      <w:r w:rsidRPr="00D11314">
        <w:rPr>
          <w:rFonts w:ascii="Arial" w:hAnsi="Arial" w:cs="Arial"/>
        </w:rPr>
        <w:t xml:space="preserve"> (letno) za tekmovanja do 4000 tekmovalcev z eksperimentalnim delom,</w:t>
      </w:r>
    </w:p>
    <w:p w14:paraId="3EFF2426" w14:textId="6A7C5C79" w:rsidR="00F13904" w:rsidRPr="00D11314" w:rsidRDefault="00F13904" w:rsidP="0096652E">
      <w:pPr>
        <w:pStyle w:val="Odstavekseznama"/>
        <w:numPr>
          <w:ilvl w:val="0"/>
          <w:numId w:val="4"/>
        </w:numPr>
        <w:spacing w:line="260" w:lineRule="atLeast"/>
        <w:ind w:left="0" w:firstLine="0"/>
        <w:jc w:val="both"/>
        <w:rPr>
          <w:rFonts w:ascii="Arial" w:hAnsi="Arial" w:cs="Arial"/>
        </w:rPr>
      </w:pPr>
      <w:r w:rsidRPr="00D11314">
        <w:rPr>
          <w:rFonts w:ascii="Arial" w:hAnsi="Arial" w:cs="Arial"/>
        </w:rPr>
        <w:lastRenderedPageBreak/>
        <w:t xml:space="preserve">do višine 13.000,00 </w:t>
      </w:r>
      <w:r w:rsidR="00152096" w:rsidRPr="00D11314">
        <w:rPr>
          <w:rFonts w:ascii="Arial" w:hAnsi="Arial" w:cs="Arial"/>
        </w:rPr>
        <w:t>EUR</w:t>
      </w:r>
      <w:r w:rsidRPr="00D11314">
        <w:rPr>
          <w:rFonts w:ascii="Arial" w:hAnsi="Arial" w:cs="Arial"/>
        </w:rPr>
        <w:t xml:space="preserve"> (letno) za tekmovanja nad 4000 tekmovalcev brez eksperimentalnega dela, če so organizirana tristopenjsko</w:t>
      </w:r>
    </w:p>
    <w:p w14:paraId="5D1A929B" w14:textId="3FF4858B" w:rsidR="00F13904" w:rsidRPr="00D11314" w:rsidRDefault="00F13904" w:rsidP="0096652E">
      <w:pPr>
        <w:pStyle w:val="Odstavekseznama"/>
        <w:numPr>
          <w:ilvl w:val="0"/>
          <w:numId w:val="4"/>
        </w:numPr>
        <w:spacing w:line="260" w:lineRule="atLeast"/>
        <w:ind w:left="0" w:firstLine="0"/>
        <w:jc w:val="both"/>
        <w:rPr>
          <w:rFonts w:ascii="Arial" w:hAnsi="Arial" w:cs="Arial"/>
        </w:rPr>
      </w:pPr>
      <w:r w:rsidRPr="00D11314">
        <w:rPr>
          <w:rFonts w:ascii="Arial" w:hAnsi="Arial" w:cs="Arial"/>
        </w:rPr>
        <w:t xml:space="preserve">do višine 15.000,00 </w:t>
      </w:r>
      <w:r w:rsidR="00152096" w:rsidRPr="00D11314">
        <w:rPr>
          <w:rFonts w:ascii="Arial" w:hAnsi="Arial" w:cs="Arial"/>
        </w:rPr>
        <w:t>EUR</w:t>
      </w:r>
      <w:r w:rsidRPr="00D11314">
        <w:rPr>
          <w:rFonts w:ascii="Arial" w:hAnsi="Arial" w:cs="Arial"/>
        </w:rPr>
        <w:t xml:space="preserve"> (letno) za tekmovanja nad 4000 tekmovalcev z eksperimentalnim delom, če so organizirana tristopenjsko.</w:t>
      </w:r>
    </w:p>
    <w:p w14:paraId="5F77251D" w14:textId="77777777" w:rsidR="00F13904" w:rsidRPr="00D11314" w:rsidRDefault="00F13904" w:rsidP="009D7213">
      <w:pPr>
        <w:spacing w:line="260" w:lineRule="atLeast"/>
        <w:ind w:left="426"/>
        <w:jc w:val="both"/>
        <w:rPr>
          <w:rFonts w:ascii="Arial" w:hAnsi="Arial" w:cs="Arial"/>
        </w:rPr>
      </w:pPr>
    </w:p>
    <w:p w14:paraId="064DE845" w14:textId="77777777" w:rsidR="00F13904" w:rsidRPr="00D11314" w:rsidRDefault="00F13904" w:rsidP="009D7213">
      <w:pPr>
        <w:jc w:val="both"/>
        <w:rPr>
          <w:rFonts w:ascii="Arial" w:hAnsi="Arial" w:cs="Arial"/>
          <w:highlight w:val="yellow"/>
        </w:rPr>
      </w:pPr>
    </w:p>
    <w:p w14:paraId="75D448B9" w14:textId="6D25C089" w:rsidR="00F13904" w:rsidRPr="00D11314" w:rsidRDefault="00F13904" w:rsidP="009D7213">
      <w:pPr>
        <w:spacing w:line="260" w:lineRule="atLeast"/>
        <w:jc w:val="both"/>
        <w:rPr>
          <w:rFonts w:ascii="Arial" w:hAnsi="Arial" w:cs="Arial"/>
        </w:rPr>
      </w:pPr>
      <w:r w:rsidRPr="00D11314">
        <w:rPr>
          <w:rFonts w:ascii="Arial" w:hAnsi="Arial" w:cs="Arial"/>
        </w:rPr>
        <w:t>Na podlagi predloga komisije minister izda odločbo o izbiri ter obsegu sofinanciranja ali o zavrnitvi sofinanciranja selekcijskih tekmovanj. Odločitev ministrstva o dodelitvi sredstev je dokončna. Zoper odločitev je možen upravni spor v roku 30 dni od prejema odločbe ministrstva.</w:t>
      </w:r>
    </w:p>
    <w:p w14:paraId="6BF6E11B" w14:textId="77777777" w:rsidR="00F13904" w:rsidRPr="00D11314" w:rsidRDefault="00F13904" w:rsidP="009D7213">
      <w:pPr>
        <w:spacing w:line="260" w:lineRule="atLeast"/>
        <w:jc w:val="both"/>
        <w:rPr>
          <w:rFonts w:ascii="Arial" w:hAnsi="Arial" w:cs="Arial"/>
        </w:rPr>
      </w:pPr>
    </w:p>
    <w:p w14:paraId="7926CB68" w14:textId="70E5FBBA" w:rsidR="00F13904" w:rsidRPr="00D11314" w:rsidRDefault="00F13904" w:rsidP="009D7213">
      <w:pPr>
        <w:spacing w:line="260" w:lineRule="atLeast"/>
        <w:jc w:val="both"/>
        <w:rPr>
          <w:rFonts w:ascii="Arial" w:hAnsi="Arial" w:cs="Arial"/>
        </w:rPr>
      </w:pPr>
      <w:r w:rsidRPr="00D11314">
        <w:rPr>
          <w:rFonts w:ascii="Arial" w:hAnsi="Arial" w:cs="Arial"/>
        </w:rPr>
        <w:t>Odločba o izbiri je podlaga za sklenitev pogodb o sofinanciranju selekcijskega tekmovanja. Vzorec pogodbe, ki j</w:t>
      </w:r>
      <w:r w:rsidR="00D56644" w:rsidRPr="00D11314">
        <w:rPr>
          <w:rFonts w:ascii="Arial" w:hAnsi="Arial" w:cs="Arial"/>
        </w:rPr>
        <w:t>o</w:t>
      </w:r>
      <w:r w:rsidRPr="00D11314">
        <w:rPr>
          <w:rFonts w:ascii="Arial" w:hAnsi="Arial" w:cs="Arial"/>
        </w:rPr>
        <w:t xml:space="preserve"> bo izbrani prijavitelj dolžan spoštovati pri izvajanju tekmovanja, je sestavni del razpisne dokumentacije.</w:t>
      </w:r>
    </w:p>
    <w:p w14:paraId="605645B2" w14:textId="77777777" w:rsidR="00F13904" w:rsidRPr="00D11314" w:rsidRDefault="00F13904" w:rsidP="009D7213">
      <w:pPr>
        <w:spacing w:line="260" w:lineRule="atLeast"/>
        <w:jc w:val="both"/>
        <w:rPr>
          <w:rFonts w:ascii="Arial" w:hAnsi="Arial" w:cs="Arial"/>
        </w:rPr>
      </w:pPr>
    </w:p>
    <w:p w14:paraId="68BCB3AD" w14:textId="77777777" w:rsidR="00F13904" w:rsidRPr="00D11314" w:rsidRDefault="00F13904" w:rsidP="009D7213">
      <w:pPr>
        <w:spacing w:line="260" w:lineRule="atLeast"/>
        <w:jc w:val="both"/>
        <w:rPr>
          <w:rFonts w:ascii="Arial" w:hAnsi="Arial" w:cs="Arial"/>
        </w:rPr>
      </w:pPr>
      <w:r w:rsidRPr="00D11314">
        <w:rPr>
          <w:rFonts w:ascii="Arial" w:hAnsi="Arial" w:cs="Arial"/>
        </w:rPr>
        <w:t>Ob izdaji odločbe o izbiri minister prijavitelja pozove k podpisu pogodbe o sofinanciranju. Če se vlagatelj v roku osmih (8) dni ne odzove, se šteje, da je umaknil vlogo za sofinanciranje.</w:t>
      </w:r>
    </w:p>
    <w:p w14:paraId="2A45D0E9" w14:textId="77777777" w:rsidR="00F13904" w:rsidRPr="00D11314" w:rsidRDefault="00F13904" w:rsidP="009D7213">
      <w:pPr>
        <w:spacing w:line="260" w:lineRule="atLeast"/>
        <w:jc w:val="both"/>
        <w:rPr>
          <w:rFonts w:ascii="Arial" w:hAnsi="Arial" w:cs="Arial"/>
        </w:rPr>
      </w:pPr>
    </w:p>
    <w:p w14:paraId="536C450C" w14:textId="3CD680EC" w:rsidR="00F13904" w:rsidRPr="00D11314" w:rsidRDefault="00F13904" w:rsidP="009D7213">
      <w:pPr>
        <w:spacing w:line="260" w:lineRule="atLeast"/>
        <w:jc w:val="both"/>
        <w:rPr>
          <w:rFonts w:ascii="Arial" w:hAnsi="Arial" w:cs="Arial"/>
        </w:rPr>
      </w:pPr>
      <w:r w:rsidRPr="00D11314">
        <w:rPr>
          <w:rFonts w:ascii="Arial" w:hAnsi="Arial" w:cs="Arial"/>
        </w:rPr>
        <w:t>Če se po izdani odločbi o izboru selekcijskega tekmovanja za šolska leta 2022/2023 in 2023/2024, ugotovi dejstvo, na podlagi katerega bi v postopku javnega razpisa prišlo do drugačne odločitve, če bi bilo ob izdajo odločbe znano, ministrstvo lahko odstopi od sklenitve pogodbe.</w:t>
      </w:r>
    </w:p>
    <w:p w14:paraId="7BA1C55B" w14:textId="77777777" w:rsidR="00F13904" w:rsidRPr="00D11314" w:rsidRDefault="00F13904" w:rsidP="009D7213">
      <w:pPr>
        <w:jc w:val="both"/>
        <w:rPr>
          <w:rFonts w:ascii="Arial" w:hAnsi="Arial" w:cs="Arial"/>
        </w:rPr>
      </w:pPr>
    </w:p>
    <w:p w14:paraId="081D38C3" w14:textId="77777777" w:rsidR="00F13904" w:rsidRPr="00D11314" w:rsidRDefault="00F13904" w:rsidP="009D7213">
      <w:pPr>
        <w:jc w:val="both"/>
        <w:rPr>
          <w:rFonts w:ascii="Arial" w:hAnsi="Arial" w:cs="Arial"/>
        </w:rPr>
      </w:pPr>
      <w:r w:rsidRPr="00D11314">
        <w:rPr>
          <w:rFonts w:ascii="Arial" w:hAnsi="Arial" w:cs="Arial"/>
        </w:rPr>
        <w:t>Ministrstvo si pridržuje pravico, da lahko javni razpis kadarkoli do izdaje odločb o (ne)izboru prekliče, z objavo v Uradnem listu RS.</w:t>
      </w:r>
    </w:p>
    <w:p w14:paraId="4FAA34A2" w14:textId="50C1E185" w:rsidR="00D2586C" w:rsidRPr="00D11314" w:rsidRDefault="00D2586C" w:rsidP="009D7213">
      <w:pPr>
        <w:spacing w:line="260" w:lineRule="atLeast"/>
        <w:jc w:val="both"/>
        <w:rPr>
          <w:rFonts w:ascii="Arial" w:hAnsi="Arial" w:cs="Arial"/>
        </w:rPr>
      </w:pPr>
    </w:p>
    <w:p w14:paraId="70582A16" w14:textId="77777777" w:rsidR="00570C7B" w:rsidRPr="00D11314" w:rsidRDefault="00570C7B" w:rsidP="009D7213">
      <w:pPr>
        <w:spacing w:line="260" w:lineRule="atLeast"/>
        <w:jc w:val="both"/>
        <w:rPr>
          <w:rFonts w:ascii="Arial" w:hAnsi="Arial" w:cs="Arial"/>
        </w:rPr>
      </w:pPr>
    </w:p>
    <w:p w14:paraId="01537207" w14:textId="77777777" w:rsidR="00570C7B" w:rsidRPr="00D11314" w:rsidRDefault="00570C7B" w:rsidP="009D7213">
      <w:pPr>
        <w:spacing w:line="260" w:lineRule="atLeast"/>
        <w:jc w:val="both"/>
        <w:rPr>
          <w:rFonts w:ascii="Arial" w:hAnsi="Arial" w:cs="Arial"/>
        </w:rPr>
      </w:pPr>
    </w:p>
    <w:p w14:paraId="1E4F5CCF" w14:textId="74CB6521" w:rsidR="008478F6" w:rsidRPr="00D11314" w:rsidRDefault="008478F6" w:rsidP="0096652E">
      <w:pPr>
        <w:pStyle w:val="Odstavekseznama"/>
        <w:numPr>
          <w:ilvl w:val="0"/>
          <w:numId w:val="12"/>
        </w:numPr>
        <w:spacing w:line="260" w:lineRule="atLeast"/>
        <w:rPr>
          <w:rFonts w:ascii="Arial" w:hAnsi="Arial" w:cs="Arial"/>
          <w:b/>
        </w:rPr>
      </w:pPr>
      <w:r w:rsidRPr="00D11314">
        <w:rPr>
          <w:rFonts w:ascii="Arial" w:hAnsi="Arial" w:cs="Arial"/>
          <w:b/>
        </w:rPr>
        <w:t>Varovanje osebnih podatkov in poslovnih skrivnosti</w:t>
      </w:r>
    </w:p>
    <w:p w14:paraId="65A822CD" w14:textId="77777777" w:rsidR="008478F6" w:rsidRPr="00D11314" w:rsidRDefault="008478F6" w:rsidP="005F2E8F">
      <w:pPr>
        <w:spacing w:line="260" w:lineRule="atLeast"/>
        <w:ind w:left="360"/>
        <w:jc w:val="both"/>
        <w:rPr>
          <w:rFonts w:ascii="Arial" w:hAnsi="Arial" w:cs="Arial"/>
        </w:rPr>
      </w:pPr>
    </w:p>
    <w:p w14:paraId="7E4BF5C0" w14:textId="77777777" w:rsidR="008478F6" w:rsidRPr="00D11314" w:rsidRDefault="008478F6" w:rsidP="009D7213">
      <w:pPr>
        <w:spacing w:line="260" w:lineRule="atLeast"/>
        <w:jc w:val="both"/>
        <w:rPr>
          <w:rFonts w:ascii="Arial" w:hAnsi="Arial" w:cs="Arial"/>
        </w:rPr>
      </w:pPr>
      <w:r w:rsidRPr="00D11314">
        <w:rPr>
          <w:rFonts w:ascii="Arial" w:hAnsi="Arial" w:cs="Arial"/>
        </w:rPr>
        <w:t>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odl. US, 102/15 in 7/18),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431FBA70" w14:textId="77777777" w:rsidR="008478F6" w:rsidRPr="00D11314" w:rsidRDefault="008478F6" w:rsidP="009D7213">
      <w:pPr>
        <w:spacing w:line="260" w:lineRule="atLeast"/>
        <w:jc w:val="both"/>
        <w:rPr>
          <w:rFonts w:ascii="Arial" w:hAnsi="Arial" w:cs="Arial"/>
        </w:rPr>
      </w:pPr>
    </w:p>
    <w:p w14:paraId="334045E9" w14:textId="4A8ED1BE" w:rsidR="008478F6" w:rsidRPr="00D11314" w:rsidRDefault="008478F6" w:rsidP="009D7213">
      <w:pPr>
        <w:spacing w:line="260" w:lineRule="atLeast"/>
        <w:jc w:val="both"/>
        <w:rPr>
          <w:rFonts w:ascii="Arial" w:hAnsi="Arial" w:cs="Arial"/>
        </w:rPr>
      </w:pPr>
      <w:r w:rsidRPr="00D11314">
        <w:rPr>
          <w:rFonts w:ascii="Arial" w:hAnsi="Arial" w:cs="Arial"/>
        </w:rPr>
        <w:t>Ministrstvo in prijavitelj oziroma upravičenec sta dolžna zagotoviti varovanje osebnih podatkov in poslovnih skrivnosti v skladu z Zakonom o varstvu osebnih podatkov (</w:t>
      </w:r>
      <w:r w:rsidR="00D11314" w:rsidRPr="00D11314">
        <w:rPr>
          <w:rFonts w:ascii="Arial" w:hAnsi="Arial" w:cs="Arial"/>
        </w:rPr>
        <w:t>Uradni list RS, št. 94/07 – uradno prečiščeno besedilo in 177/20 - ZVOPOKD</w:t>
      </w:r>
      <w:r w:rsidRPr="00D11314">
        <w:rPr>
          <w:rFonts w:ascii="Arial" w:hAnsi="Arial" w:cs="Arial"/>
        </w:rPr>
        <w:t>),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in Zakonom o gospodarskih družbah (</w:t>
      </w:r>
      <w:r w:rsidR="00D11314" w:rsidRPr="00D11314">
        <w:rPr>
          <w:rFonts w:ascii="Arial" w:hAnsi="Arial" w:cs="Arial"/>
        </w:rPr>
        <w:t>Uradni list RS, št. 65/09 - uradno prečiščeno besedilo, 33/11, 91/11, 32/12, 57/12, 44/13 - odl. US, 82/13, 55/15, 15/17, 22/19 - ZPosS, 158/20 - ZIntPK-C, 175/20 - ZIUOPDVE, 18/21, 74/21 - ZIPRS2122-A, 29/22 – ZUOPDCE</w:t>
      </w:r>
      <w:r w:rsidRPr="00D11314">
        <w:rPr>
          <w:rFonts w:ascii="Arial" w:hAnsi="Arial" w:cs="Arial"/>
        </w:rPr>
        <w:t>).</w:t>
      </w:r>
    </w:p>
    <w:p w14:paraId="43C6D2B6" w14:textId="5C582953" w:rsidR="008478F6" w:rsidRDefault="008478F6" w:rsidP="009D7213">
      <w:pPr>
        <w:spacing w:line="260" w:lineRule="atLeast"/>
        <w:jc w:val="both"/>
        <w:rPr>
          <w:rFonts w:ascii="Arial" w:hAnsi="Arial" w:cs="Arial"/>
        </w:rPr>
      </w:pPr>
    </w:p>
    <w:p w14:paraId="3D36422C" w14:textId="659576D6" w:rsidR="007253A4" w:rsidRDefault="007253A4" w:rsidP="009D7213">
      <w:pPr>
        <w:spacing w:line="260" w:lineRule="atLeast"/>
        <w:jc w:val="both"/>
        <w:rPr>
          <w:rFonts w:ascii="Arial" w:hAnsi="Arial" w:cs="Arial"/>
        </w:rPr>
      </w:pPr>
    </w:p>
    <w:p w14:paraId="31FCDC51" w14:textId="4C9CCA78" w:rsidR="007253A4" w:rsidRDefault="007253A4" w:rsidP="009D7213">
      <w:pPr>
        <w:spacing w:line="260" w:lineRule="atLeast"/>
        <w:jc w:val="both"/>
        <w:rPr>
          <w:rFonts w:ascii="Arial" w:hAnsi="Arial" w:cs="Arial"/>
        </w:rPr>
      </w:pPr>
    </w:p>
    <w:p w14:paraId="36103C87" w14:textId="27EEE634" w:rsidR="007253A4" w:rsidRDefault="007253A4" w:rsidP="009D7213">
      <w:pPr>
        <w:spacing w:line="260" w:lineRule="atLeast"/>
        <w:jc w:val="both"/>
        <w:rPr>
          <w:rFonts w:ascii="Arial" w:hAnsi="Arial" w:cs="Arial"/>
        </w:rPr>
      </w:pPr>
    </w:p>
    <w:p w14:paraId="13022698" w14:textId="77777777" w:rsidR="007253A4" w:rsidRPr="00D11314" w:rsidRDefault="007253A4" w:rsidP="009D7213">
      <w:pPr>
        <w:spacing w:line="260" w:lineRule="atLeast"/>
        <w:jc w:val="both"/>
        <w:rPr>
          <w:rFonts w:ascii="Arial" w:hAnsi="Arial" w:cs="Arial"/>
        </w:rPr>
      </w:pPr>
    </w:p>
    <w:p w14:paraId="3D8E6C81" w14:textId="44E4F746" w:rsidR="008478F6" w:rsidRPr="00D11314" w:rsidRDefault="008478F6" w:rsidP="0096652E">
      <w:pPr>
        <w:pStyle w:val="Odstavekseznama"/>
        <w:numPr>
          <w:ilvl w:val="0"/>
          <w:numId w:val="12"/>
        </w:numPr>
        <w:spacing w:line="260" w:lineRule="atLeast"/>
        <w:jc w:val="both"/>
        <w:rPr>
          <w:rFonts w:ascii="Arial" w:hAnsi="Arial" w:cs="Arial"/>
          <w:b/>
        </w:rPr>
      </w:pPr>
      <w:r w:rsidRPr="00D11314">
        <w:rPr>
          <w:rFonts w:ascii="Arial" w:hAnsi="Arial" w:cs="Arial"/>
          <w:b/>
        </w:rPr>
        <w:lastRenderedPageBreak/>
        <w:t xml:space="preserve">Posledice, če se ugotovi, da je v postopku potrjevanja </w:t>
      </w:r>
      <w:r w:rsidR="00703587" w:rsidRPr="00D11314">
        <w:rPr>
          <w:rFonts w:ascii="Arial" w:hAnsi="Arial" w:cs="Arial"/>
          <w:b/>
        </w:rPr>
        <w:t>javnega razpisa</w:t>
      </w:r>
      <w:r w:rsidRPr="00D11314">
        <w:rPr>
          <w:rFonts w:ascii="Arial" w:hAnsi="Arial" w:cs="Arial"/>
          <w:b/>
        </w:rPr>
        <w:t xml:space="preserve"> ali izvrševanja </w:t>
      </w:r>
      <w:r w:rsidR="00703587" w:rsidRPr="00D11314">
        <w:rPr>
          <w:rFonts w:ascii="Arial" w:hAnsi="Arial" w:cs="Arial"/>
          <w:b/>
        </w:rPr>
        <w:t>javnega razpisa</w:t>
      </w:r>
      <w:r w:rsidRPr="00D11314">
        <w:rPr>
          <w:rFonts w:ascii="Arial" w:hAnsi="Arial" w:cs="Arial"/>
          <w:b/>
        </w:rPr>
        <w:t xml:space="preserve"> prišlo do resnih napak, nepravilnosti, goljufije ali kršitve obveznosti</w:t>
      </w:r>
    </w:p>
    <w:p w14:paraId="1BE56948" w14:textId="77777777" w:rsidR="008478F6" w:rsidRPr="00D11314" w:rsidRDefault="008478F6" w:rsidP="005F2E8F">
      <w:pPr>
        <w:spacing w:line="260" w:lineRule="atLeast"/>
        <w:jc w:val="both"/>
        <w:rPr>
          <w:rFonts w:ascii="Arial" w:hAnsi="Arial" w:cs="Arial"/>
        </w:rPr>
      </w:pPr>
    </w:p>
    <w:p w14:paraId="4B04AF85" w14:textId="77777777" w:rsidR="008478F6" w:rsidRPr="00D11314" w:rsidRDefault="008478F6" w:rsidP="009D7213">
      <w:pPr>
        <w:spacing w:line="260" w:lineRule="atLeast"/>
        <w:jc w:val="both"/>
        <w:rPr>
          <w:rFonts w:ascii="Arial" w:hAnsi="Arial" w:cs="Arial"/>
        </w:rPr>
      </w:pPr>
      <w:r w:rsidRPr="00D11314">
        <w:rPr>
          <w:rFonts w:ascii="Arial" w:hAnsi="Arial" w:cs="Arial"/>
        </w:rPr>
        <w:t>Če se ugotovi, da organizator tekmovanja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organizator tekmovanja dolžan vrniti neupravičeno prejeta sredstva skupaj z zakonskimi obrestmi od dneva nakazila na transakcijski račun upravičenca do dneva vračila v proračun Republike Slovenije. Če je takšno ravnanje namerno, se bo obravnavalo kot goljufija.</w:t>
      </w:r>
    </w:p>
    <w:p w14:paraId="0DCE5C48" w14:textId="548F568E" w:rsidR="008478F6" w:rsidRDefault="008478F6" w:rsidP="009D7213">
      <w:pPr>
        <w:spacing w:line="260" w:lineRule="atLeast"/>
        <w:jc w:val="both"/>
        <w:rPr>
          <w:rFonts w:ascii="Arial" w:hAnsi="Arial" w:cs="Arial"/>
          <w:b/>
        </w:rPr>
      </w:pPr>
    </w:p>
    <w:p w14:paraId="19F86E6A" w14:textId="77777777" w:rsidR="007253A4" w:rsidRPr="00D11314" w:rsidRDefault="007253A4" w:rsidP="009D7213">
      <w:pPr>
        <w:spacing w:line="260" w:lineRule="atLeast"/>
        <w:jc w:val="both"/>
        <w:rPr>
          <w:rFonts w:ascii="Arial" w:hAnsi="Arial" w:cs="Arial"/>
          <w:b/>
        </w:rPr>
      </w:pPr>
    </w:p>
    <w:p w14:paraId="40B6FD43" w14:textId="40521108" w:rsidR="008478F6" w:rsidRPr="00D11314" w:rsidRDefault="008478F6" w:rsidP="0096652E">
      <w:pPr>
        <w:pStyle w:val="Odstavekseznama"/>
        <w:numPr>
          <w:ilvl w:val="0"/>
          <w:numId w:val="12"/>
        </w:numPr>
        <w:spacing w:line="260" w:lineRule="atLeast"/>
        <w:jc w:val="both"/>
        <w:rPr>
          <w:rFonts w:ascii="Arial" w:hAnsi="Arial" w:cs="Arial"/>
          <w:b/>
        </w:rPr>
      </w:pPr>
      <w:r w:rsidRPr="00D11314">
        <w:rPr>
          <w:rFonts w:ascii="Arial" w:hAnsi="Arial" w:cs="Arial"/>
          <w:b/>
        </w:rPr>
        <w:t xml:space="preserve">Posledice, če se ugotovi dvojno financiranje </w:t>
      </w:r>
    </w:p>
    <w:p w14:paraId="471EDBA4" w14:textId="77777777" w:rsidR="008478F6" w:rsidRPr="00D11314" w:rsidRDefault="008478F6" w:rsidP="005F2E8F">
      <w:pPr>
        <w:spacing w:line="260" w:lineRule="atLeast"/>
        <w:jc w:val="both"/>
        <w:rPr>
          <w:rFonts w:ascii="Arial" w:hAnsi="Arial" w:cs="Arial"/>
        </w:rPr>
      </w:pPr>
    </w:p>
    <w:p w14:paraId="05DCF66D" w14:textId="77777777" w:rsidR="008478F6" w:rsidRPr="00D11314" w:rsidRDefault="008478F6" w:rsidP="009D7213">
      <w:pPr>
        <w:spacing w:line="260" w:lineRule="atLeast"/>
        <w:jc w:val="both"/>
        <w:rPr>
          <w:rFonts w:ascii="Arial" w:hAnsi="Arial" w:cs="Arial"/>
        </w:rPr>
      </w:pPr>
      <w:r w:rsidRPr="00D11314">
        <w:rPr>
          <w:rFonts w:ascii="Arial" w:hAnsi="Arial" w:cs="Arial"/>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sidRPr="00D11314">
        <w:rPr>
          <w:rFonts w:ascii="Arial" w:hAnsi="Arial" w:cs="Arial"/>
          <w:bCs/>
          <w:iCs/>
          <w:lang w:eastAsia="en-US"/>
        </w:rPr>
        <w:t>z zakonskimi zamudnimi obrestmi od dneva nakazila</w:t>
      </w:r>
      <w:r w:rsidRPr="00D11314">
        <w:rPr>
          <w:rFonts w:ascii="Arial" w:hAnsi="Arial" w:cs="Arial"/>
        </w:rPr>
        <w:t xml:space="preserve"> </w:t>
      </w:r>
      <w:r w:rsidRPr="00D11314">
        <w:rPr>
          <w:rFonts w:ascii="Arial" w:hAnsi="Arial" w:cs="Arial"/>
          <w:bCs/>
          <w:iCs/>
          <w:lang w:eastAsia="en-US"/>
        </w:rPr>
        <w:t>sredstev iz proračuna Republike Slovenije na transakcijski račun izvajalca do dneva vračila sredstev v proračun Republike Slovenije</w:t>
      </w:r>
      <w:r w:rsidRPr="00D11314">
        <w:rPr>
          <w:rFonts w:ascii="Arial" w:hAnsi="Arial" w:cs="Arial"/>
        </w:rPr>
        <w:t xml:space="preserve">. Če je dvojno uveljavljanje stroškov in izdatkov namerno, se bo obravnavalo kot goljufija. </w:t>
      </w:r>
    </w:p>
    <w:p w14:paraId="12A0AC97" w14:textId="77777777" w:rsidR="007253A4" w:rsidRDefault="00375BF6" w:rsidP="009D7213">
      <w:pPr>
        <w:tabs>
          <w:tab w:val="left" w:pos="0"/>
        </w:tabs>
        <w:spacing w:line="260" w:lineRule="atLeast"/>
        <w:rPr>
          <w:rFonts w:ascii="Arial" w:hAnsi="Arial" w:cs="Arial"/>
          <w:lang w:eastAsia="en-US"/>
        </w:rPr>
      </w:pPr>
      <w:r w:rsidRPr="00D11314">
        <w:rPr>
          <w:rFonts w:ascii="Arial" w:hAnsi="Arial" w:cs="Arial"/>
          <w:lang w:eastAsia="en-US"/>
        </w:rPr>
        <w:tab/>
      </w:r>
    </w:p>
    <w:p w14:paraId="1F7ACCC7" w14:textId="6AB09067" w:rsidR="004365AD" w:rsidRPr="00D11314" w:rsidRDefault="00375BF6" w:rsidP="009D7213">
      <w:pPr>
        <w:tabs>
          <w:tab w:val="left" w:pos="0"/>
        </w:tabs>
        <w:spacing w:line="260" w:lineRule="atLeast"/>
        <w:rPr>
          <w:rFonts w:ascii="Arial" w:hAnsi="Arial" w:cs="Arial"/>
          <w:lang w:eastAsia="en-US"/>
        </w:rPr>
      </w:pPr>
      <w:r w:rsidRPr="00D11314">
        <w:rPr>
          <w:rFonts w:ascii="Arial" w:hAnsi="Arial" w:cs="Arial"/>
          <w:lang w:eastAsia="en-US"/>
        </w:rPr>
        <w:tab/>
      </w:r>
      <w:r w:rsidRPr="00D11314">
        <w:rPr>
          <w:rFonts w:ascii="Arial" w:hAnsi="Arial" w:cs="Arial"/>
          <w:lang w:eastAsia="en-US"/>
        </w:rPr>
        <w:tab/>
      </w:r>
      <w:r w:rsidRPr="00D11314">
        <w:rPr>
          <w:rFonts w:ascii="Arial" w:hAnsi="Arial" w:cs="Arial"/>
          <w:lang w:eastAsia="en-US"/>
        </w:rPr>
        <w:tab/>
      </w:r>
      <w:r w:rsidRPr="00D11314">
        <w:rPr>
          <w:rFonts w:ascii="Arial" w:hAnsi="Arial" w:cs="Arial"/>
          <w:lang w:eastAsia="en-US"/>
        </w:rPr>
        <w:tab/>
      </w:r>
      <w:r w:rsidRPr="00D11314">
        <w:rPr>
          <w:rFonts w:ascii="Arial" w:hAnsi="Arial" w:cs="Arial"/>
          <w:lang w:eastAsia="en-US"/>
        </w:rPr>
        <w:tab/>
      </w:r>
      <w:r w:rsidRPr="00D11314">
        <w:rPr>
          <w:rFonts w:ascii="Arial" w:hAnsi="Arial" w:cs="Arial"/>
          <w:lang w:eastAsia="en-US"/>
        </w:rPr>
        <w:tab/>
      </w:r>
    </w:p>
    <w:p w14:paraId="10E25D2B" w14:textId="0673B21F" w:rsidR="005F2E8F" w:rsidRPr="00D11314" w:rsidRDefault="002B05CE" w:rsidP="0096652E">
      <w:pPr>
        <w:pStyle w:val="Odstavekseznama"/>
        <w:numPr>
          <w:ilvl w:val="0"/>
          <w:numId w:val="12"/>
        </w:numPr>
        <w:spacing w:line="260" w:lineRule="atLeast"/>
        <w:jc w:val="both"/>
        <w:outlineLvl w:val="0"/>
        <w:rPr>
          <w:rFonts w:ascii="Arial" w:hAnsi="Arial" w:cs="Arial"/>
          <w:b/>
          <w:bCs/>
        </w:rPr>
      </w:pPr>
      <w:r w:rsidRPr="00D11314">
        <w:rPr>
          <w:rFonts w:ascii="Arial" w:hAnsi="Arial" w:cs="Arial"/>
          <w:b/>
          <w:bCs/>
        </w:rPr>
        <w:t xml:space="preserve">Upravičeni stroški </w:t>
      </w:r>
      <w:r w:rsidR="009C3B09" w:rsidRPr="00D11314">
        <w:rPr>
          <w:rFonts w:ascii="Arial" w:hAnsi="Arial" w:cs="Arial"/>
          <w:b/>
          <w:bCs/>
        </w:rPr>
        <w:t>za prijavitelje selekcijskih tekmovanj</w:t>
      </w:r>
    </w:p>
    <w:p w14:paraId="5FED454C" w14:textId="3909E948" w:rsidR="002B05CE" w:rsidRPr="00D11314" w:rsidRDefault="002B05CE" w:rsidP="009D7213">
      <w:pPr>
        <w:spacing w:line="260" w:lineRule="atLeast"/>
        <w:jc w:val="both"/>
        <w:outlineLvl w:val="0"/>
        <w:rPr>
          <w:rFonts w:ascii="Arial" w:hAnsi="Arial" w:cs="Arial"/>
          <w:bCs/>
        </w:rPr>
      </w:pPr>
    </w:p>
    <w:p w14:paraId="2C885425"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rPr>
        <w:t xml:space="preserve">Ministrstvo bo sofinanciralo le upravičene stroške </w:t>
      </w:r>
      <w:r w:rsidRPr="00D11314">
        <w:rPr>
          <w:rFonts w:ascii="Arial" w:hAnsi="Arial" w:cs="Arial"/>
          <w:bCs/>
        </w:rPr>
        <w:t xml:space="preserve">organizacije in izvedbe selekcijskih tekmovanj, ki se jih bo dokazovalo z verodostojnimi listinami (npr. računi, pogodbe, dokazila o nakazilu,..) in se bodo glasile na organizatorja selekcijskih tekmovanj. V kolikor se verodostojne listine ne bodo glasile na organizatorja selekcijskih tekmovanj stroški ne bodo upravičeni. </w:t>
      </w:r>
    </w:p>
    <w:p w14:paraId="12D7931C" w14:textId="77777777" w:rsidR="000B3BE9" w:rsidRPr="00D11314" w:rsidRDefault="000B3BE9" w:rsidP="009D7213">
      <w:pPr>
        <w:spacing w:line="260" w:lineRule="atLeast"/>
        <w:jc w:val="both"/>
        <w:outlineLvl w:val="0"/>
        <w:rPr>
          <w:rFonts w:ascii="Arial" w:hAnsi="Arial" w:cs="Arial"/>
          <w:bCs/>
        </w:rPr>
      </w:pPr>
    </w:p>
    <w:p w14:paraId="7333678B" w14:textId="16183F8D" w:rsidR="000B3BE9" w:rsidRPr="00D11314" w:rsidRDefault="000B3BE9" w:rsidP="009D7213">
      <w:pPr>
        <w:spacing w:line="260" w:lineRule="atLeast"/>
        <w:jc w:val="both"/>
        <w:outlineLvl w:val="0"/>
        <w:rPr>
          <w:rFonts w:ascii="Arial" w:hAnsi="Arial" w:cs="Arial"/>
          <w:bCs/>
        </w:rPr>
      </w:pPr>
      <w:r w:rsidRPr="00D11314">
        <w:rPr>
          <w:rFonts w:ascii="Arial" w:hAnsi="Arial" w:cs="Arial"/>
          <w:bCs/>
        </w:rPr>
        <w:t>Prijavitelj je dolžan uporabljati določila in načela javnega naročanja, če je k temu zavezan.</w:t>
      </w:r>
    </w:p>
    <w:p w14:paraId="0510D9A0" w14:textId="77777777" w:rsidR="002B05CE" w:rsidRPr="00D11314" w:rsidRDefault="002B05CE" w:rsidP="009D7213">
      <w:pPr>
        <w:spacing w:line="260" w:lineRule="atLeast"/>
        <w:jc w:val="both"/>
        <w:rPr>
          <w:rFonts w:ascii="Arial" w:hAnsi="Arial" w:cs="Arial"/>
        </w:rPr>
      </w:pPr>
    </w:p>
    <w:p w14:paraId="72797BDB" w14:textId="376A8A79"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Prijavitelj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39916B42" w14:textId="77777777" w:rsidR="002B05CE" w:rsidRPr="00D11314" w:rsidRDefault="002B05CE" w:rsidP="009D7213">
      <w:pPr>
        <w:spacing w:line="260" w:lineRule="atLeast"/>
        <w:jc w:val="both"/>
        <w:outlineLvl w:val="0"/>
        <w:rPr>
          <w:rFonts w:ascii="Arial" w:hAnsi="Arial" w:cs="Arial"/>
          <w:bCs/>
        </w:rPr>
      </w:pPr>
    </w:p>
    <w:p w14:paraId="1ACC8FA1" w14:textId="076C16B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V kolikor je prijavitelj organizator več tekmovanj in se en ali več posameznih stroškov nanaša na več tekmovanj, je potrebno predložiti razdelilni</w:t>
      </w:r>
      <w:r w:rsidR="00465D41" w:rsidRPr="00D11314">
        <w:rPr>
          <w:rFonts w:ascii="Arial" w:hAnsi="Arial" w:cs="Arial"/>
          <w:bCs/>
        </w:rPr>
        <w:t>k</w:t>
      </w:r>
      <w:r w:rsidRPr="00D11314">
        <w:rPr>
          <w:rFonts w:ascii="Arial" w:hAnsi="Arial" w:cs="Arial"/>
          <w:bCs/>
        </w:rPr>
        <w:t xml:space="preserve"> stroškov po posameznih tekmovanjih, iz katerega je razviden del stroška za posamezno tekmovanje.</w:t>
      </w:r>
    </w:p>
    <w:p w14:paraId="34AEE65C" w14:textId="77777777" w:rsidR="002B05CE" w:rsidRPr="00D11314" w:rsidRDefault="002B05CE" w:rsidP="009D7213">
      <w:pPr>
        <w:spacing w:line="260" w:lineRule="atLeast"/>
        <w:jc w:val="both"/>
        <w:outlineLvl w:val="0"/>
        <w:rPr>
          <w:rFonts w:ascii="Arial" w:hAnsi="Arial" w:cs="Arial"/>
          <w:bCs/>
        </w:rPr>
      </w:pPr>
    </w:p>
    <w:p w14:paraId="34C82D37"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7E7B6FFE" w14:textId="77777777" w:rsidR="002B05CE" w:rsidRPr="00D11314" w:rsidRDefault="002B05CE" w:rsidP="009D7213">
      <w:pPr>
        <w:spacing w:line="260" w:lineRule="atLeast"/>
        <w:jc w:val="both"/>
        <w:rPr>
          <w:rFonts w:ascii="Arial" w:hAnsi="Arial" w:cs="Arial"/>
        </w:rPr>
      </w:pPr>
    </w:p>
    <w:p w14:paraId="767D1A98" w14:textId="675A9E33" w:rsidR="007F2044" w:rsidRPr="00D11314" w:rsidRDefault="002B05CE" w:rsidP="009D7213">
      <w:pPr>
        <w:spacing w:line="260" w:lineRule="atLeast"/>
        <w:jc w:val="both"/>
        <w:outlineLvl w:val="0"/>
        <w:rPr>
          <w:rFonts w:ascii="Arial" w:hAnsi="Arial" w:cs="Arial"/>
          <w:bCs/>
        </w:rPr>
      </w:pPr>
      <w:r w:rsidRPr="00D11314">
        <w:rPr>
          <w:rFonts w:ascii="Arial" w:hAnsi="Arial" w:cs="Arial"/>
          <w:bCs/>
        </w:rPr>
        <w:t>Vrste in višina upravičenih stroškov organizacije in izvedbe</w:t>
      </w:r>
      <w:r w:rsidR="00AD26E5" w:rsidRPr="00D11314">
        <w:rPr>
          <w:rFonts w:ascii="Arial" w:hAnsi="Arial" w:cs="Arial"/>
          <w:bCs/>
        </w:rPr>
        <w:t xml:space="preserve"> selekcijskih</w:t>
      </w:r>
      <w:r w:rsidRPr="00D11314">
        <w:rPr>
          <w:rFonts w:ascii="Arial" w:hAnsi="Arial" w:cs="Arial"/>
          <w:bCs/>
        </w:rPr>
        <w:t xml:space="preserve"> tekmovanj za posamezno šolsko leto so: </w:t>
      </w:r>
    </w:p>
    <w:p w14:paraId="50B29F09" w14:textId="77777777" w:rsidR="002B05CE" w:rsidRPr="00D11314" w:rsidRDefault="002B05CE" w:rsidP="009D7213">
      <w:pPr>
        <w:spacing w:line="260" w:lineRule="atLeast"/>
        <w:jc w:val="both"/>
        <w:outlineLvl w:val="0"/>
        <w:rPr>
          <w:rFonts w:ascii="Arial" w:hAnsi="Arial" w:cs="Arial"/>
          <w:bCs/>
        </w:rPr>
      </w:pPr>
    </w:p>
    <w:p w14:paraId="6F8BED57" w14:textId="738E1DCF"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 xml:space="preserve">priprava in objava poziva največ do višine 300,00 </w:t>
      </w:r>
      <w:r w:rsidR="00152096" w:rsidRPr="00D11314">
        <w:rPr>
          <w:rFonts w:ascii="Arial" w:hAnsi="Arial" w:cs="Arial"/>
          <w:bCs/>
        </w:rPr>
        <w:t>EUR</w:t>
      </w:r>
      <w:r w:rsidRPr="00D11314">
        <w:rPr>
          <w:rFonts w:ascii="Arial" w:hAnsi="Arial" w:cs="Arial"/>
          <w:bCs/>
        </w:rPr>
        <w:t>,</w:t>
      </w:r>
    </w:p>
    <w:p w14:paraId="661D10F9" w14:textId="77777777"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 xml:space="preserve">tisk tekmovalnih nalog </w:t>
      </w:r>
    </w:p>
    <w:tbl>
      <w:tblPr>
        <w:tblStyle w:val="Tabelamrea"/>
        <w:tblW w:w="0" w:type="auto"/>
        <w:tblLook w:val="04A0" w:firstRow="1" w:lastRow="0" w:firstColumn="1" w:lastColumn="0" w:noHBand="0" w:noVBand="1"/>
      </w:tblPr>
      <w:tblGrid>
        <w:gridCol w:w="4247"/>
        <w:gridCol w:w="4241"/>
      </w:tblGrid>
      <w:tr w:rsidR="008478F6" w:rsidRPr="00D11314" w14:paraId="59E17B46" w14:textId="77777777" w:rsidTr="00932F52">
        <w:tc>
          <w:tcPr>
            <w:tcW w:w="4319" w:type="dxa"/>
          </w:tcPr>
          <w:p w14:paraId="04210FBB"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A4 dvostransko črno-belo</w:t>
            </w:r>
          </w:p>
        </w:tc>
        <w:tc>
          <w:tcPr>
            <w:tcW w:w="4319" w:type="dxa"/>
          </w:tcPr>
          <w:p w14:paraId="0365224C" w14:textId="2E1A7E98"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 xml:space="preserve">do 0,05 </w:t>
            </w:r>
            <w:r w:rsidR="00152096" w:rsidRPr="00D11314">
              <w:rPr>
                <w:rFonts w:ascii="Arial" w:hAnsi="Arial" w:cs="Arial"/>
                <w:bCs/>
              </w:rPr>
              <w:t>EUR</w:t>
            </w:r>
            <w:r w:rsidRPr="00D11314">
              <w:rPr>
                <w:rFonts w:ascii="Arial" w:hAnsi="Arial" w:cs="Arial"/>
                <w:bCs/>
              </w:rPr>
              <w:t>/kom</w:t>
            </w:r>
          </w:p>
        </w:tc>
      </w:tr>
      <w:tr w:rsidR="008478F6" w:rsidRPr="00D11314" w14:paraId="359A3C9B" w14:textId="77777777" w:rsidTr="00932F52">
        <w:tc>
          <w:tcPr>
            <w:tcW w:w="4319" w:type="dxa"/>
          </w:tcPr>
          <w:p w14:paraId="3A431914"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A4 dvostransko barvno</w:t>
            </w:r>
          </w:p>
        </w:tc>
        <w:tc>
          <w:tcPr>
            <w:tcW w:w="4319" w:type="dxa"/>
          </w:tcPr>
          <w:p w14:paraId="3B25D647" w14:textId="49775261"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 xml:space="preserve">do 0,1 </w:t>
            </w:r>
            <w:r w:rsidR="00152096" w:rsidRPr="00D11314">
              <w:rPr>
                <w:rFonts w:ascii="Arial" w:hAnsi="Arial" w:cs="Arial"/>
                <w:bCs/>
              </w:rPr>
              <w:t>EUR</w:t>
            </w:r>
            <w:r w:rsidRPr="00D11314">
              <w:rPr>
                <w:rFonts w:ascii="Arial" w:hAnsi="Arial" w:cs="Arial"/>
                <w:bCs/>
              </w:rPr>
              <w:t>/kom</w:t>
            </w:r>
          </w:p>
        </w:tc>
      </w:tr>
      <w:tr w:rsidR="008478F6" w:rsidRPr="00D11314" w14:paraId="4A2D088D" w14:textId="77777777" w:rsidTr="00932F52">
        <w:tc>
          <w:tcPr>
            <w:tcW w:w="4319" w:type="dxa"/>
          </w:tcPr>
          <w:p w14:paraId="7913E5D7"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Varnostni tisk</w:t>
            </w:r>
          </w:p>
        </w:tc>
        <w:tc>
          <w:tcPr>
            <w:tcW w:w="4319" w:type="dxa"/>
          </w:tcPr>
          <w:p w14:paraId="0B6559A7" w14:textId="01A01FD2"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 xml:space="preserve">do 0,15 </w:t>
            </w:r>
            <w:r w:rsidR="00152096" w:rsidRPr="00D11314">
              <w:rPr>
                <w:rFonts w:ascii="Arial" w:hAnsi="Arial" w:cs="Arial"/>
                <w:bCs/>
              </w:rPr>
              <w:t>EUR</w:t>
            </w:r>
            <w:r w:rsidRPr="00D11314">
              <w:rPr>
                <w:rFonts w:ascii="Arial" w:hAnsi="Arial" w:cs="Arial"/>
                <w:bCs/>
              </w:rPr>
              <w:t>/kom</w:t>
            </w:r>
          </w:p>
        </w:tc>
      </w:tr>
    </w:tbl>
    <w:p w14:paraId="3CADDB7F" w14:textId="77777777" w:rsidR="002B05CE" w:rsidRPr="00D11314" w:rsidRDefault="002B05CE" w:rsidP="00623DFF">
      <w:pPr>
        <w:spacing w:line="260" w:lineRule="atLeast"/>
        <w:jc w:val="both"/>
        <w:outlineLvl w:val="0"/>
        <w:rPr>
          <w:rFonts w:ascii="Arial" w:hAnsi="Arial" w:cs="Arial"/>
          <w:bCs/>
        </w:rPr>
      </w:pPr>
    </w:p>
    <w:p w14:paraId="74CA5B8B" w14:textId="76F160D3"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 xml:space="preserve">priznanja tekmovalcem in mentorjem največ do 0,5 </w:t>
      </w:r>
      <w:r w:rsidR="00152096" w:rsidRPr="00D11314">
        <w:rPr>
          <w:rFonts w:ascii="Arial" w:hAnsi="Arial" w:cs="Arial"/>
          <w:bCs/>
        </w:rPr>
        <w:t>EUR</w:t>
      </w:r>
      <w:r w:rsidRPr="00D11314">
        <w:rPr>
          <w:rFonts w:ascii="Arial" w:hAnsi="Arial" w:cs="Arial"/>
          <w:bCs/>
        </w:rPr>
        <w:t>/kom,</w:t>
      </w:r>
    </w:p>
    <w:p w14:paraId="1226DD7C" w14:textId="77777777"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 xml:space="preserve">stroški dela tekmovalnih komisij in ostalega osebja pri pripravi in izvedbi tekmovanja </w:t>
      </w:r>
    </w:p>
    <w:p w14:paraId="780B866E" w14:textId="77777777" w:rsidR="002B05CE" w:rsidRPr="00D11314" w:rsidRDefault="002B05CE" w:rsidP="00623DFF">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2829"/>
        <w:gridCol w:w="2829"/>
        <w:gridCol w:w="2830"/>
      </w:tblGrid>
      <w:tr w:rsidR="009D7213" w:rsidRPr="00D11314" w14:paraId="54A63823" w14:textId="77777777" w:rsidTr="00932F52">
        <w:tc>
          <w:tcPr>
            <w:tcW w:w="2829" w:type="dxa"/>
            <w:vMerge w:val="restart"/>
          </w:tcPr>
          <w:p w14:paraId="6D31267D"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 xml:space="preserve">avtorska pogodba </w:t>
            </w:r>
            <w:r w:rsidRPr="00D11314">
              <w:rPr>
                <w:rStyle w:val="Sprotnaopomba-sklic"/>
                <w:rFonts w:ascii="Arial" w:hAnsi="Arial" w:cs="Arial"/>
                <w:bCs/>
              </w:rPr>
              <w:footnoteReference w:id="2"/>
            </w:r>
          </w:p>
        </w:tc>
        <w:tc>
          <w:tcPr>
            <w:tcW w:w="2829" w:type="dxa"/>
          </w:tcPr>
          <w:p w14:paraId="119E856B"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Enostavno avtorsko delo</w:t>
            </w:r>
          </w:p>
        </w:tc>
        <w:tc>
          <w:tcPr>
            <w:tcW w:w="2830" w:type="dxa"/>
          </w:tcPr>
          <w:p w14:paraId="09712507" w14:textId="251C7EEF"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350,00 </w:t>
            </w:r>
            <w:r w:rsidR="00152096" w:rsidRPr="00D11314">
              <w:rPr>
                <w:rFonts w:ascii="Arial" w:hAnsi="Arial" w:cs="Arial"/>
                <w:bCs/>
              </w:rPr>
              <w:t>EUR</w:t>
            </w:r>
            <w:r w:rsidRPr="00D11314">
              <w:rPr>
                <w:rFonts w:ascii="Arial" w:hAnsi="Arial" w:cs="Arial"/>
                <w:bCs/>
              </w:rPr>
              <w:t>/avtorsko polo</w:t>
            </w:r>
          </w:p>
        </w:tc>
      </w:tr>
      <w:tr w:rsidR="009D7213" w:rsidRPr="00D11314" w14:paraId="2A8B42D6" w14:textId="77777777" w:rsidTr="00932F52">
        <w:tc>
          <w:tcPr>
            <w:tcW w:w="2829" w:type="dxa"/>
            <w:vMerge/>
          </w:tcPr>
          <w:p w14:paraId="07C47235" w14:textId="77777777" w:rsidR="002B05CE" w:rsidRPr="00D11314" w:rsidRDefault="002B05CE" w:rsidP="009D7213">
            <w:pPr>
              <w:spacing w:line="260" w:lineRule="atLeast"/>
              <w:jc w:val="both"/>
              <w:outlineLvl w:val="0"/>
              <w:rPr>
                <w:rFonts w:ascii="Arial" w:hAnsi="Arial" w:cs="Arial"/>
                <w:bCs/>
              </w:rPr>
            </w:pPr>
          </w:p>
        </w:tc>
        <w:tc>
          <w:tcPr>
            <w:tcW w:w="2829" w:type="dxa"/>
          </w:tcPr>
          <w:p w14:paraId="165E066A"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Zahtevno avtorsko delo </w:t>
            </w:r>
          </w:p>
        </w:tc>
        <w:tc>
          <w:tcPr>
            <w:tcW w:w="2830" w:type="dxa"/>
          </w:tcPr>
          <w:p w14:paraId="3028DBF6" w14:textId="513E54A4"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500,00 </w:t>
            </w:r>
            <w:r w:rsidR="00152096" w:rsidRPr="00D11314">
              <w:rPr>
                <w:rFonts w:ascii="Arial" w:hAnsi="Arial" w:cs="Arial"/>
                <w:bCs/>
              </w:rPr>
              <w:t>EUR</w:t>
            </w:r>
            <w:r w:rsidRPr="00D11314">
              <w:rPr>
                <w:rFonts w:ascii="Arial" w:hAnsi="Arial" w:cs="Arial"/>
                <w:bCs/>
              </w:rPr>
              <w:t>/avtorsko polo</w:t>
            </w:r>
          </w:p>
        </w:tc>
      </w:tr>
      <w:tr w:rsidR="00623DFF" w:rsidRPr="00D11314" w14:paraId="1422175E" w14:textId="77777777" w:rsidTr="00932F52">
        <w:tc>
          <w:tcPr>
            <w:tcW w:w="2829" w:type="dxa"/>
            <w:vMerge/>
          </w:tcPr>
          <w:p w14:paraId="3B8FD6BF" w14:textId="77777777" w:rsidR="002B05CE" w:rsidRPr="00D11314" w:rsidRDefault="002B05CE" w:rsidP="009D7213">
            <w:pPr>
              <w:spacing w:line="260" w:lineRule="atLeast"/>
              <w:jc w:val="both"/>
              <w:outlineLvl w:val="0"/>
              <w:rPr>
                <w:rFonts w:ascii="Arial" w:hAnsi="Arial" w:cs="Arial"/>
                <w:bCs/>
              </w:rPr>
            </w:pPr>
          </w:p>
        </w:tc>
        <w:tc>
          <w:tcPr>
            <w:tcW w:w="2829" w:type="dxa"/>
          </w:tcPr>
          <w:p w14:paraId="182E3069"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Zelo zahtevno delo (dr. naziv)</w:t>
            </w:r>
          </w:p>
        </w:tc>
        <w:tc>
          <w:tcPr>
            <w:tcW w:w="2830" w:type="dxa"/>
          </w:tcPr>
          <w:p w14:paraId="3F03E983" w14:textId="5F41EBCC"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590,00 </w:t>
            </w:r>
            <w:r w:rsidR="00152096" w:rsidRPr="00D11314">
              <w:rPr>
                <w:rFonts w:ascii="Arial" w:hAnsi="Arial" w:cs="Arial"/>
                <w:bCs/>
              </w:rPr>
              <w:t>EUR</w:t>
            </w:r>
            <w:r w:rsidRPr="00D11314">
              <w:rPr>
                <w:rFonts w:ascii="Arial" w:hAnsi="Arial" w:cs="Arial"/>
                <w:bCs/>
              </w:rPr>
              <w:t>/avtorsko polo</w:t>
            </w:r>
          </w:p>
        </w:tc>
      </w:tr>
      <w:tr w:rsidR="009D7213" w:rsidRPr="00D11314" w14:paraId="3DF73EDB" w14:textId="77777777" w:rsidTr="00932F52">
        <w:tc>
          <w:tcPr>
            <w:tcW w:w="2829" w:type="dxa"/>
            <w:vMerge w:val="restart"/>
          </w:tcPr>
          <w:p w14:paraId="7AE71D47"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lektoriranje</w:t>
            </w:r>
          </w:p>
        </w:tc>
        <w:tc>
          <w:tcPr>
            <w:tcW w:w="2829" w:type="dxa"/>
          </w:tcPr>
          <w:p w14:paraId="0F5B2C79"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Enostavno avtorsko delo</w:t>
            </w:r>
          </w:p>
        </w:tc>
        <w:tc>
          <w:tcPr>
            <w:tcW w:w="2830" w:type="dxa"/>
          </w:tcPr>
          <w:p w14:paraId="37C5E537" w14:textId="7EFFD13D"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50,00 </w:t>
            </w:r>
            <w:r w:rsidR="00152096" w:rsidRPr="00D11314">
              <w:rPr>
                <w:rFonts w:ascii="Arial" w:hAnsi="Arial" w:cs="Arial"/>
                <w:bCs/>
              </w:rPr>
              <w:t>EUR</w:t>
            </w:r>
            <w:r w:rsidRPr="00D11314">
              <w:rPr>
                <w:rFonts w:ascii="Arial" w:hAnsi="Arial" w:cs="Arial"/>
                <w:bCs/>
              </w:rPr>
              <w:t>/avtorsko polo</w:t>
            </w:r>
          </w:p>
        </w:tc>
      </w:tr>
      <w:tr w:rsidR="009D7213" w:rsidRPr="00D11314" w14:paraId="77335C10" w14:textId="77777777" w:rsidTr="00932F52">
        <w:tc>
          <w:tcPr>
            <w:tcW w:w="2829" w:type="dxa"/>
            <w:vMerge/>
          </w:tcPr>
          <w:p w14:paraId="51332329" w14:textId="77777777" w:rsidR="002B05CE" w:rsidRPr="00D11314" w:rsidRDefault="002B05CE" w:rsidP="009D7213">
            <w:pPr>
              <w:spacing w:line="260" w:lineRule="atLeast"/>
              <w:jc w:val="both"/>
              <w:outlineLvl w:val="0"/>
              <w:rPr>
                <w:rFonts w:ascii="Arial" w:hAnsi="Arial" w:cs="Arial"/>
                <w:bCs/>
              </w:rPr>
            </w:pPr>
          </w:p>
        </w:tc>
        <w:tc>
          <w:tcPr>
            <w:tcW w:w="2829" w:type="dxa"/>
          </w:tcPr>
          <w:p w14:paraId="31D8C04D"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Zahtevno avtorsko delo </w:t>
            </w:r>
          </w:p>
        </w:tc>
        <w:tc>
          <w:tcPr>
            <w:tcW w:w="2830" w:type="dxa"/>
          </w:tcPr>
          <w:p w14:paraId="63560CBB" w14:textId="370B1316"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75,00 </w:t>
            </w:r>
            <w:r w:rsidR="00152096" w:rsidRPr="00D11314">
              <w:rPr>
                <w:rFonts w:ascii="Arial" w:hAnsi="Arial" w:cs="Arial"/>
                <w:bCs/>
              </w:rPr>
              <w:t>EUR</w:t>
            </w:r>
            <w:r w:rsidRPr="00D11314">
              <w:rPr>
                <w:rFonts w:ascii="Arial" w:hAnsi="Arial" w:cs="Arial"/>
                <w:bCs/>
              </w:rPr>
              <w:t>/avtorsko polo</w:t>
            </w:r>
          </w:p>
        </w:tc>
      </w:tr>
      <w:tr w:rsidR="00623DFF" w:rsidRPr="00D11314" w14:paraId="1105C747" w14:textId="77777777" w:rsidTr="00932F52">
        <w:tc>
          <w:tcPr>
            <w:tcW w:w="2829" w:type="dxa"/>
            <w:vMerge/>
          </w:tcPr>
          <w:p w14:paraId="085FD4DE" w14:textId="77777777" w:rsidR="002B05CE" w:rsidRPr="00D11314" w:rsidRDefault="002B05CE" w:rsidP="009D7213">
            <w:pPr>
              <w:spacing w:line="260" w:lineRule="atLeast"/>
              <w:jc w:val="both"/>
              <w:outlineLvl w:val="0"/>
              <w:rPr>
                <w:rFonts w:ascii="Arial" w:hAnsi="Arial" w:cs="Arial"/>
                <w:bCs/>
              </w:rPr>
            </w:pPr>
          </w:p>
        </w:tc>
        <w:tc>
          <w:tcPr>
            <w:tcW w:w="2829" w:type="dxa"/>
          </w:tcPr>
          <w:p w14:paraId="5F75F049"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Zelo zahtevno delo (dr. naziv)</w:t>
            </w:r>
          </w:p>
        </w:tc>
        <w:tc>
          <w:tcPr>
            <w:tcW w:w="2830" w:type="dxa"/>
          </w:tcPr>
          <w:p w14:paraId="4A8FFDBB" w14:textId="3EE80BA2"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85,00 </w:t>
            </w:r>
            <w:r w:rsidR="00152096" w:rsidRPr="00D11314">
              <w:rPr>
                <w:rFonts w:ascii="Arial" w:hAnsi="Arial" w:cs="Arial"/>
                <w:bCs/>
              </w:rPr>
              <w:t>EUR</w:t>
            </w:r>
            <w:r w:rsidRPr="00D11314">
              <w:rPr>
                <w:rFonts w:ascii="Arial" w:hAnsi="Arial" w:cs="Arial"/>
                <w:bCs/>
              </w:rPr>
              <w:t>/avtorsko polo</w:t>
            </w:r>
          </w:p>
        </w:tc>
      </w:tr>
      <w:tr w:rsidR="009D7213" w:rsidRPr="00D11314" w14:paraId="61040EF7" w14:textId="77777777" w:rsidTr="00932F52">
        <w:trPr>
          <w:trHeight w:val="309"/>
        </w:trPr>
        <w:tc>
          <w:tcPr>
            <w:tcW w:w="2829" w:type="dxa"/>
            <w:vMerge w:val="restart"/>
          </w:tcPr>
          <w:p w14:paraId="25BAA831"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prevajanje</w:t>
            </w:r>
          </w:p>
        </w:tc>
        <w:tc>
          <w:tcPr>
            <w:tcW w:w="2829" w:type="dxa"/>
          </w:tcPr>
          <w:p w14:paraId="04D31887"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Enostavno avtorsko delo</w:t>
            </w:r>
          </w:p>
        </w:tc>
        <w:tc>
          <w:tcPr>
            <w:tcW w:w="2830" w:type="dxa"/>
          </w:tcPr>
          <w:p w14:paraId="3160936A" w14:textId="67131B1E"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270,00 </w:t>
            </w:r>
            <w:r w:rsidR="00152096" w:rsidRPr="00D11314">
              <w:rPr>
                <w:rFonts w:ascii="Arial" w:hAnsi="Arial" w:cs="Arial"/>
                <w:bCs/>
              </w:rPr>
              <w:t>EUR</w:t>
            </w:r>
            <w:r w:rsidRPr="00D11314">
              <w:rPr>
                <w:rFonts w:ascii="Arial" w:hAnsi="Arial" w:cs="Arial"/>
                <w:bCs/>
              </w:rPr>
              <w:t>/avtorsko polo</w:t>
            </w:r>
          </w:p>
        </w:tc>
      </w:tr>
      <w:tr w:rsidR="009D7213" w:rsidRPr="00D11314" w14:paraId="63AC04DD" w14:textId="77777777" w:rsidTr="00932F52">
        <w:tc>
          <w:tcPr>
            <w:tcW w:w="2829" w:type="dxa"/>
            <w:vMerge/>
          </w:tcPr>
          <w:p w14:paraId="73BF022D" w14:textId="77777777" w:rsidR="002B05CE" w:rsidRPr="00D11314" w:rsidRDefault="002B05CE" w:rsidP="009D7213">
            <w:pPr>
              <w:spacing w:line="260" w:lineRule="atLeast"/>
              <w:jc w:val="both"/>
              <w:outlineLvl w:val="0"/>
              <w:rPr>
                <w:rFonts w:ascii="Arial" w:hAnsi="Arial" w:cs="Arial"/>
                <w:bCs/>
              </w:rPr>
            </w:pPr>
          </w:p>
        </w:tc>
        <w:tc>
          <w:tcPr>
            <w:tcW w:w="2829" w:type="dxa"/>
          </w:tcPr>
          <w:p w14:paraId="01C3807F"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Zahtevno avtorsko delo </w:t>
            </w:r>
          </w:p>
        </w:tc>
        <w:tc>
          <w:tcPr>
            <w:tcW w:w="2830" w:type="dxa"/>
          </w:tcPr>
          <w:p w14:paraId="44253D43" w14:textId="630442DC"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385,00 </w:t>
            </w:r>
            <w:r w:rsidR="00152096" w:rsidRPr="00D11314">
              <w:rPr>
                <w:rFonts w:ascii="Arial" w:hAnsi="Arial" w:cs="Arial"/>
                <w:bCs/>
              </w:rPr>
              <w:t>EUR</w:t>
            </w:r>
            <w:r w:rsidRPr="00D11314">
              <w:rPr>
                <w:rFonts w:ascii="Arial" w:hAnsi="Arial" w:cs="Arial"/>
                <w:bCs/>
              </w:rPr>
              <w:t>/avtorsko polo</w:t>
            </w:r>
          </w:p>
        </w:tc>
      </w:tr>
      <w:tr w:rsidR="00623DFF" w:rsidRPr="00D11314" w14:paraId="5A9F5F8B" w14:textId="77777777" w:rsidTr="00932F52">
        <w:tc>
          <w:tcPr>
            <w:tcW w:w="2829" w:type="dxa"/>
            <w:vMerge/>
          </w:tcPr>
          <w:p w14:paraId="594374BD" w14:textId="77777777" w:rsidR="002B05CE" w:rsidRPr="00D11314" w:rsidRDefault="002B05CE" w:rsidP="009D7213">
            <w:pPr>
              <w:spacing w:line="260" w:lineRule="atLeast"/>
              <w:jc w:val="both"/>
              <w:outlineLvl w:val="0"/>
              <w:rPr>
                <w:rFonts w:ascii="Arial" w:hAnsi="Arial" w:cs="Arial"/>
                <w:bCs/>
              </w:rPr>
            </w:pPr>
          </w:p>
        </w:tc>
        <w:tc>
          <w:tcPr>
            <w:tcW w:w="2829" w:type="dxa"/>
          </w:tcPr>
          <w:p w14:paraId="0BE26A6E"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Zelo zahtevno delo (dr. naziv)</w:t>
            </w:r>
          </w:p>
        </w:tc>
        <w:tc>
          <w:tcPr>
            <w:tcW w:w="2830" w:type="dxa"/>
          </w:tcPr>
          <w:p w14:paraId="0819A36E" w14:textId="3585E084"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450,00 </w:t>
            </w:r>
            <w:r w:rsidR="00152096" w:rsidRPr="00D11314">
              <w:rPr>
                <w:rFonts w:ascii="Arial" w:hAnsi="Arial" w:cs="Arial"/>
                <w:bCs/>
              </w:rPr>
              <w:t>EUR</w:t>
            </w:r>
            <w:r w:rsidRPr="00D11314">
              <w:rPr>
                <w:rFonts w:ascii="Arial" w:hAnsi="Arial" w:cs="Arial"/>
                <w:bCs/>
              </w:rPr>
              <w:t>/avtorsko polo</w:t>
            </w:r>
          </w:p>
        </w:tc>
      </w:tr>
      <w:tr w:rsidR="009D7213" w:rsidRPr="00D11314" w14:paraId="62E09A30" w14:textId="77777777" w:rsidTr="00932F52">
        <w:tc>
          <w:tcPr>
            <w:tcW w:w="2829" w:type="dxa"/>
            <w:vMerge w:val="restart"/>
          </w:tcPr>
          <w:p w14:paraId="2F213442"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podjemna pogodba</w:t>
            </w:r>
          </w:p>
        </w:tc>
        <w:tc>
          <w:tcPr>
            <w:tcW w:w="2829" w:type="dxa"/>
          </w:tcPr>
          <w:p w14:paraId="27DE9CDF"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Strokovno delo</w:t>
            </w:r>
          </w:p>
        </w:tc>
        <w:tc>
          <w:tcPr>
            <w:tcW w:w="2830" w:type="dxa"/>
          </w:tcPr>
          <w:p w14:paraId="2234E923" w14:textId="6C0305B0"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25,00 </w:t>
            </w:r>
            <w:r w:rsidR="00152096" w:rsidRPr="00D11314">
              <w:rPr>
                <w:rFonts w:ascii="Arial" w:hAnsi="Arial" w:cs="Arial"/>
                <w:bCs/>
              </w:rPr>
              <w:t>EUR</w:t>
            </w:r>
            <w:r w:rsidRPr="00D11314">
              <w:rPr>
                <w:rFonts w:ascii="Arial" w:hAnsi="Arial" w:cs="Arial"/>
                <w:bCs/>
              </w:rPr>
              <w:t>/uro</w:t>
            </w:r>
          </w:p>
        </w:tc>
      </w:tr>
      <w:tr w:rsidR="00623DFF" w:rsidRPr="00D11314" w14:paraId="56461B76" w14:textId="77777777" w:rsidTr="00932F52">
        <w:tc>
          <w:tcPr>
            <w:tcW w:w="2829" w:type="dxa"/>
            <w:vMerge/>
          </w:tcPr>
          <w:p w14:paraId="5D87FF4C" w14:textId="77777777" w:rsidR="002B05CE" w:rsidRPr="00D11314" w:rsidRDefault="002B05CE" w:rsidP="009D7213">
            <w:pPr>
              <w:spacing w:line="260" w:lineRule="atLeast"/>
              <w:jc w:val="both"/>
              <w:outlineLvl w:val="0"/>
              <w:rPr>
                <w:rFonts w:ascii="Arial" w:hAnsi="Arial" w:cs="Arial"/>
                <w:bCs/>
              </w:rPr>
            </w:pPr>
          </w:p>
        </w:tc>
        <w:tc>
          <w:tcPr>
            <w:tcW w:w="2829" w:type="dxa"/>
          </w:tcPr>
          <w:p w14:paraId="4559FAF9"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Tehnično-administrativno</w:t>
            </w:r>
          </w:p>
        </w:tc>
        <w:tc>
          <w:tcPr>
            <w:tcW w:w="2830" w:type="dxa"/>
          </w:tcPr>
          <w:p w14:paraId="27FDFFAB" w14:textId="4AFE13B1"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14,00 </w:t>
            </w:r>
            <w:r w:rsidR="00152096" w:rsidRPr="00D11314">
              <w:rPr>
                <w:rFonts w:ascii="Arial" w:hAnsi="Arial" w:cs="Arial"/>
                <w:bCs/>
              </w:rPr>
              <w:t>EUR</w:t>
            </w:r>
            <w:r w:rsidRPr="00D11314">
              <w:rPr>
                <w:rFonts w:ascii="Arial" w:hAnsi="Arial" w:cs="Arial"/>
                <w:bCs/>
              </w:rPr>
              <w:t>/uro</w:t>
            </w:r>
          </w:p>
        </w:tc>
      </w:tr>
      <w:tr w:rsidR="009D7213" w:rsidRPr="00D11314" w14:paraId="6A681A27" w14:textId="77777777" w:rsidTr="00932F52">
        <w:tc>
          <w:tcPr>
            <w:tcW w:w="2829" w:type="dxa"/>
            <w:vMerge w:val="restart"/>
          </w:tcPr>
          <w:p w14:paraId="5A985DA0"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študentsko delo</w:t>
            </w:r>
          </w:p>
        </w:tc>
        <w:tc>
          <w:tcPr>
            <w:tcW w:w="2829" w:type="dxa"/>
          </w:tcPr>
          <w:p w14:paraId="224CA236"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Enostavno delo</w:t>
            </w:r>
          </w:p>
        </w:tc>
        <w:tc>
          <w:tcPr>
            <w:tcW w:w="2830" w:type="dxa"/>
          </w:tcPr>
          <w:p w14:paraId="70F7B859" w14:textId="104656BA"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5,60 </w:t>
            </w:r>
            <w:r w:rsidR="00152096" w:rsidRPr="00D11314">
              <w:rPr>
                <w:rFonts w:ascii="Arial" w:hAnsi="Arial" w:cs="Arial"/>
                <w:bCs/>
              </w:rPr>
              <w:t>EUR</w:t>
            </w:r>
            <w:r w:rsidRPr="00D11314">
              <w:rPr>
                <w:rFonts w:ascii="Arial" w:hAnsi="Arial" w:cs="Arial"/>
                <w:bCs/>
              </w:rPr>
              <w:t>/uro</w:t>
            </w:r>
          </w:p>
        </w:tc>
      </w:tr>
      <w:tr w:rsidR="00623DFF" w:rsidRPr="00D11314" w14:paraId="5022E761" w14:textId="77777777" w:rsidTr="00932F52">
        <w:tc>
          <w:tcPr>
            <w:tcW w:w="2829" w:type="dxa"/>
            <w:vMerge/>
          </w:tcPr>
          <w:p w14:paraId="36C032B2" w14:textId="77777777" w:rsidR="002B05CE" w:rsidRPr="00D11314" w:rsidRDefault="002B05CE" w:rsidP="009D7213">
            <w:pPr>
              <w:spacing w:line="260" w:lineRule="atLeast"/>
              <w:jc w:val="both"/>
              <w:outlineLvl w:val="0"/>
              <w:rPr>
                <w:rFonts w:ascii="Arial" w:hAnsi="Arial" w:cs="Arial"/>
                <w:bCs/>
              </w:rPr>
            </w:pPr>
          </w:p>
        </w:tc>
        <w:tc>
          <w:tcPr>
            <w:tcW w:w="2829" w:type="dxa"/>
          </w:tcPr>
          <w:p w14:paraId="0665990E" w14:textId="77777777"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Testatorji</w:t>
            </w:r>
          </w:p>
        </w:tc>
        <w:tc>
          <w:tcPr>
            <w:tcW w:w="2830" w:type="dxa"/>
          </w:tcPr>
          <w:p w14:paraId="02AD5F05" w14:textId="7579E6D9"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8,00 </w:t>
            </w:r>
            <w:r w:rsidR="00152096" w:rsidRPr="00D11314">
              <w:rPr>
                <w:rFonts w:ascii="Arial" w:hAnsi="Arial" w:cs="Arial"/>
                <w:bCs/>
              </w:rPr>
              <w:t>EUR</w:t>
            </w:r>
            <w:r w:rsidRPr="00D11314">
              <w:rPr>
                <w:rFonts w:ascii="Arial" w:hAnsi="Arial" w:cs="Arial"/>
                <w:bCs/>
              </w:rPr>
              <w:t>/uro</w:t>
            </w:r>
          </w:p>
        </w:tc>
      </w:tr>
    </w:tbl>
    <w:p w14:paraId="661366A7" w14:textId="77777777" w:rsidR="002B05CE" w:rsidRPr="00D11314" w:rsidRDefault="002B05CE" w:rsidP="00623DFF">
      <w:pPr>
        <w:spacing w:line="260" w:lineRule="atLeast"/>
        <w:jc w:val="both"/>
        <w:outlineLvl w:val="0"/>
        <w:rPr>
          <w:rFonts w:ascii="Arial" w:hAnsi="Arial" w:cs="Arial"/>
          <w:bCs/>
        </w:rPr>
      </w:pPr>
    </w:p>
    <w:p w14:paraId="11561386" w14:textId="269A53FD"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 xml:space="preserve">Če prijavitelj uveljavlja stroške dela svojih zaposlenih, mora predložiti </w:t>
      </w:r>
      <w:r w:rsidR="009D7213" w:rsidRPr="00D11314">
        <w:rPr>
          <w:rFonts w:ascii="Arial" w:hAnsi="Arial" w:cs="Arial"/>
          <w:bCs/>
        </w:rPr>
        <w:t xml:space="preserve">novo </w:t>
      </w:r>
      <w:r w:rsidRPr="00D11314">
        <w:rPr>
          <w:rFonts w:ascii="Arial" w:hAnsi="Arial" w:cs="Arial"/>
          <w:bCs/>
        </w:rPr>
        <w:t>pogodbo o zaposlitvi</w:t>
      </w:r>
      <w:r w:rsidR="009D7213" w:rsidRPr="00D11314">
        <w:rPr>
          <w:rFonts w:ascii="Arial" w:hAnsi="Arial" w:cs="Arial"/>
          <w:bCs/>
        </w:rPr>
        <w:t xml:space="preserve"> oziroma aneks s pogodbi o zaposlitvi</w:t>
      </w:r>
      <w:r w:rsidRPr="00D11314">
        <w:rPr>
          <w:rFonts w:ascii="Arial" w:hAnsi="Arial" w:cs="Arial"/>
          <w:bCs/>
        </w:rPr>
        <w:t xml:space="preserve">, plačilno listo in časovnico, iz katere je razvidno, koliko ur dela in kakšne naloge so bile opravljene za tekmovanje v obdobju, za katerega uveljavlja stroške dela. </w:t>
      </w:r>
    </w:p>
    <w:p w14:paraId="2E37C303" w14:textId="77777777" w:rsidR="002B05CE" w:rsidRPr="00D11314" w:rsidRDefault="002B05CE" w:rsidP="009D7213">
      <w:pPr>
        <w:spacing w:line="260" w:lineRule="atLeast"/>
        <w:jc w:val="both"/>
        <w:outlineLvl w:val="0"/>
        <w:rPr>
          <w:rFonts w:ascii="Arial" w:hAnsi="Arial" w:cs="Arial"/>
          <w:bCs/>
        </w:rPr>
      </w:pPr>
    </w:p>
    <w:p w14:paraId="2C4120EF" w14:textId="5B0661EA"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Če prijavitelj uveljavlja stroške avtorjev in podjemnikov: avtorsko ali podjemno pogodbo, iz listin pa mora biti razvidno, da se delo nanaša na tekmovanje. </w:t>
      </w:r>
    </w:p>
    <w:p w14:paraId="5999384E" w14:textId="77777777" w:rsidR="002B05CE" w:rsidRPr="00D11314" w:rsidRDefault="002B05CE" w:rsidP="009D7213">
      <w:pPr>
        <w:spacing w:line="260" w:lineRule="atLeast"/>
        <w:jc w:val="both"/>
        <w:outlineLvl w:val="0"/>
        <w:rPr>
          <w:rFonts w:ascii="Arial" w:hAnsi="Arial" w:cs="Arial"/>
          <w:bCs/>
        </w:rPr>
      </w:pPr>
    </w:p>
    <w:p w14:paraId="6611ED1D" w14:textId="05E382E1"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Če prijavitelj uveljavlja stroške dela študentov: račun študentskega servisa, iz računa pa mora biti razvidno, da je bilo delo opravljeno </w:t>
      </w:r>
      <w:r w:rsidR="0096652E" w:rsidRPr="00D11314">
        <w:rPr>
          <w:rFonts w:ascii="Arial" w:hAnsi="Arial" w:cs="Arial"/>
          <w:bCs/>
        </w:rPr>
        <w:t>z</w:t>
      </w:r>
      <w:r w:rsidRPr="00D11314">
        <w:rPr>
          <w:rFonts w:ascii="Arial" w:hAnsi="Arial" w:cs="Arial"/>
          <w:bCs/>
        </w:rPr>
        <w:t xml:space="preserve">a tekmovanje, za katerega prijavitelj oddaja prijavo. </w:t>
      </w:r>
    </w:p>
    <w:p w14:paraId="58C25723" w14:textId="77777777" w:rsidR="002B05CE" w:rsidRPr="00D11314" w:rsidRDefault="002B05CE" w:rsidP="009D7213">
      <w:pPr>
        <w:spacing w:line="260" w:lineRule="atLeast"/>
        <w:jc w:val="both"/>
        <w:outlineLvl w:val="0"/>
        <w:rPr>
          <w:rFonts w:ascii="Arial" w:hAnsi="Arial" w:cs="Arial"/>
          <w:bCs/>
        </w:rPr>
      </w:pPr>
    </w:p>
    <w:p w14:paraId="3295BF3E" w14:textId="77777777"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distribucija gradiv,</w:t>
      </w:r>
    </w:p>
    <w:p w14:paraId="35D68C15" w14:textId="77777777"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prehrana za tekmovalce in člane tekmovalnih komisij na državni ravni v višini cene malice za tekoče šolsko leto, kot je določena z zakonom, ki ureja šolsko prehrano,</w:t>
      </w:r>
    </w:p>
    <w:p w14:paraId="02C8E450" w14:textId="77777777"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stroški najcenejšega najema opreme potrebne za organizacijo in izvedbo interesnih  tekmovanj, pri čemer se smotrnost višine stroška izkazuje s tremi pridobljenimi ponudbami,</w:t>
      </w:r>
    </w:p>
    <w:p w14:paraId="6FEB8D01" w14:textId="609A0565" w:rsidR="002B05CE"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 xml:space="preserve">strošek spletnih platform za podporo izvedbi tekmovanja do višine 500,00 </w:t>
      </w:r>
      <w:r w:rsidR="00152096" w:rsidRPr="00D11314">
        <w:rPr>
          <w:rFonts w:ascii="Arial" w:hAnsi="Arial" w:cs="Arial"/>
          <w:bCs/>
        </w:rPr>
        <w:t>EUR</w:t>
      </w:r>
      <w:r w:rsidRPr="00D11314">
        <w:rPr>
          <w:rFonts w:ascii="Arial" w:hAnsi="Arial" w:cs="Arial"/>
          <w:bCs/>
        </w:rPr>
        <w:t>/leto,</w:t>
      </w:r>
    </w:p>
    <w:p w14:paraId="1D91D17C" w14:textId="73A7E5FF" w:rsidR="009C3B09" w:rsidRPr="00D11314" w:rsidRDefault="002B05CE" w:rsidP="0096652E">
      <w:pPr>
        <w:pStyle w:val="Odstavekseznama"/>
        <w:numPr>
          <w:ilvl w:val="0"/>
          <w:numId w:val="3"/>
        </w:numPr>
        <w:spacing w:line="260" w:lineRule="atLeast"/>
        <w:ind w:firstLine="0"/>
        <w:jc w:val="both"/>
        <w:outlineLvl w:val="0"/>
        <w:rPr>
          <w:rFonts w:ascii="Arial" w:hAnsi="Arial" w:cs="Arial"/>
          <w:bCs/>
        </w:rPr>
      </w:pPr>
      <w:r w:rsidRPr="00D11314">
        <w:rPr>
          <w:rFonts w:ascii="Arial" w:hAnsi="Arial" w:cs="Arial"/>
          <w:bCs/>
        </w:rPr>
        <w:t xml:space="preserve">potni stroški organizatorja do višine 1.500,00 </w:t>
      </w:r>
      <w:r w:rsidR="00152096" w:rsidRPr="00D11314">
        <w:rPr>
          <w:rFonts w:ascii="Arial" w:hAnsi="Arial" w:cs="Arial"/>
          <w:bCs/>
        </w:rPr>
        <w:t>EUR</w:t>
      </w:r>
      <w:r w:rsidRPr="00D11314">
        <w:rPr>
          <w:rFonts w:ascii="Arial" w:hAnsi="Arial" w:cs="Arial"/>
          <w:bCs/>
        </w:rPr>
        <w:t>/leto</w:t>
      </w:r>
      <w:r w:rsidR="009C3B09" w:rsidRPr="00D11314">
        <w:rPr>
          <w:rFonts w:ascii="Arial" w:hAnsi="Arial" w:cs="Arial"/>
          <w:bCs/>
        </w:rPr>
        <w:t>,</w:t>
      </w:r>
    </w:p>
    <w:p w14:paraId="0B2F6F09" w14:textId="77777777" w:rsidR="002A084D" w:rsidRPr="00D11314" w:rsidRDefault="002A084D" w:rsidP="0096652E">
      <w:pPr>
        <w:pStyle w:val="Odstavekseznama"/>
        <w:numPr>
          <w:ilvl w:val="0"/>
          <w:numId w:val="3"/>
        </w:numPr>
        <w:spacing w:line="260" w:lineRule="atLeast"/>
        <w:ind w:firstLine="0"/>
        <w:jc w:val="both"/>
        <w:outlineLvl w:val="0"/>
        <w:rPr>
          <w:rFonts w:ascii="Arial" w:hAnsi="Arial" w:cs="Arial"/>
          <w:bCs/>
        </w:rPr>
      </w:pPr>
    </w:p>
    <w:p w14:paraId="3EC9868A" w14:textId="77777777" w:rsidR="009C3B09" w:rsidRPr="00D11314" w:rsidRDefault="009C3B09" w:rsidP="002A084D">
      <w:pPr>
        <w:spacing w:line="260" w:lineRule="atLeast"/>
        <w:ind w:left="720"/>
        <w:jc w:val="both"/>
        <w:rPr>
          <w:rFonts w:ascii="Arial" w:hAnsi="Arial" w:cs="Arial"/>
          <w:color w:val="000000"/>
        </w:rPr>
      </w:pPr>
      <w:r w:rsidRPr="00D11314">
        <w:rPr>
          <w:rFonts w:ascii="Arial" w:hAnsi="Arial" w:cs="Arial"/>
          <w:color w:val="000000"/>
        </w:rPr>
        <w:t>stroški prevoda tekmovalnih nalog v skladu z zakonom, ki ureja posebne pravice italijanske in madžarske narodne skupnosti na področju vzgoje in izobraževanja, oblikovno-tehnična prilagoditev nalog za učence in dijake s posebnimi potrebami,</w:t>
      </w:r>
    </w:p>
    <w:p w14:paraId="19C89359" w14:textId="77777777" w:rsidR="009C3B09" w:rsidRPr="00D11314" w:rsidRDefault="009C3B09" w:rsidP="0096652E">
      <w:pPr>
        <w:pStyle w:val="Odstavekseznama"/>
        <w:numPr>
          <w:ilvl w:val="0"/>
          <w:numId w:val="3"/>
        </w:numPr>
        <w:spacing w:line="260" w:lineRule="atLeast"/>
        <w:ind w:firstLine="0"/>
        <w:jc w:val="both"/>
        <w:outlineLvl w:val="0"/>
        <w:rPr>
          <w:rFonts w:ascii="Arial" w:hAnsi="Arial" w:cs="Arial"/>
          <w:bCs/>
        </w:rPr>
      </w:pPr>
    </w:p>
    <w:p w14:paraId="7E1E4002" w14:textId="77777777" w:rsidR="009C3B09" w:rsidRPr="00D11314" w:rsidRDefault="009C3B09" w:rsidP="002A084D">
      <w:pPr>
        <w:spacing w:line="260" w:lineRule="atLeast"/>
        <w:ind w:left="720"/>
        <w:jc w:val="both"/>
        <w:rPr>
          <w:rFonts w:ascii="Arial" w:hAnsi="Arial" w:cs="Arial"/>
          <w:color w:val="000000"/>
        </w:rPr>
      </w:pPr>
      <w:r w:rsidRPr="00D11314">
        <w:rPr>
          <w:rFonts w:ascii="Arial" w:hAnsi="Arial" w:cs="Arial"/>
          <w:color w:val="000000"/>
        </w:rPr>
        <w:t>stroški materialov in opreme za izvedbo eksperimentalnega dela tekmovanja.</w:t>
      </w:r>
      <w:r w:rsidRPr="00D11314" w:rsidDel="003A4D9B">
        <w:rPr>
          <w:rFonts w:ascii="Arial" w:hAnsi="Arial" w:cs="Arial"/>
          <w:color w:val="000000"/>
        </w:rPr>
        <w:t xml:space="preserve"> </w:t>
      </w:r>
    </w:p>
    <w:p w14:paraId="3A8D4532" w14:textId="03026158" w:rsidR="002B05CE" w:rsidRPr="00D11314" w:rsidRDefault="002B05CE" w:rsidP="002A084D">
      <w:pPr>
        <w:pStyle w:val="Odstavekseznama"/>
        <w:spacing w:line="260" w:lineRule="atLeast"/>
        <w:ind w:left="720"/>
        <w:jc w:val="both"/>
        <w:outlineLvl w:val="0"/>
        <w:rPr>
          <w:rFonts w:ascii="Arial" w:hAnsi="Arial" w:cs="Arial"/>
          <w:bCs/>
        </w:rPr>
      </w:pPr>
    </w:p>
    <w:p w14:paraId="58A453DF" w14:textId="77777777" w:rsidR="002B05CE" w:rsidRPr="00D11314" w:rsidRDefault="002B05CE" w:rsidP="00623DFF">
      <w:pPr>
        <w:spacing w:line="260" w:lineRule="atLeast"/>
        <w:jc w:val="both"/>
        <w:outlineLvl w:val="0"/>
        <w:rPr>
          <w:rFonts w:ascii="Arial" w:hAnsi="Arial" w:cs="Arial"/>
          <w:bCs/>
        </w:rPr>
      </w:pPr>
    </w:p>
    <w:p w14:paraId="33328182" w14:textId="77777777" w:rsidR="002B05CE" w:rsidRPr="00D11314" w:rsidRDefault="002B05CE" w:rsidP="00623DFF">
      <w:pPr>
        <w:spacing w:line="260" w:lineRule="atLeast"/>
        <w:jc w:val="both"/>
        <w:outlineLvl w:val="0"/>
        <w:rPr>
          <w:rFonts w:ascii="Arial" w:hAnsi="Arial" w:cs="Arial"/>
          <w:bCs/>
        </w:rPr>
      </w:pPr>
      <w:r w:rsidRPr="00D11314">
        <w:rPr>
          <w:rFonts w:ascii="Arial" w:hAnsi="Arial" w:cs="Arial"/>
          <w:bCs/>
        </w:rPr>
        <w:t>V kolikor prijavitelj uveljavlja povračilo potnih stroškov mora potni nalog vsebovati vse elemente, da šteje za verodostojno knjigovodsko listino.</w:t>
      </w:r>
    </w:p>
    <w:p w14:paraId="339F167E" w14:textId="77777777" w:rsidR="002B05CE" w:rsidRPr="00D11314" w:rsidRDefault="002B05CE" w:rsidP="009D7213">
      <w:pPr>
        <w:spacing w:line="260" w:lineRule="atLeast"/>
        <w:jc w:val="both"/>
        <w:outlineLvl w:val="0"/>
        <w:rPr>
          <w:rFonts w:ascii="Arial" w:hAnsi="Arial" w:cs="Arial"/>
          <w:bCs/>
        </w:rPr>
      </w:pPr>
    </w:p>
    <w:p w14:paraId="792EB770" w14:textId="2B8F1F85" w:rsidR="002B05CE" w:rsidRPr="00D11314" w:rsidRDefault="002B05CE" w:rsidP="009D7213">
      <w:pPr>
        <w:spacing w:line="260" w:lineRule="atLeast"/>
        <w:jc w:val="both"/>
        <w:outlineLvl w:val="0"/>
        <w:rPr>
          <w:rFonts w:ascii="Arial" w:hAnsi="Arial" w:cs="Arial"/>
          <w:bCs/>
        </w:rPr>
      </w:pPr>
      <w:r w:rsidRPr="00D11314">
        <w:rPr>
          <w:rFonts w:ascii="Arial" w:hAnsi="Arial" w:cs="Arial"/>
          <w:bCs/>
        </w:rPr>
        <w:lastRenderedPageBreak/>
        <w:t>Nalog za službeno potovanje mora vsebovati: zaporedno številko izdanega potnega naloga in datum izdaje, jasno navedeno oseb</w:t>
      </w:r>
      <w:r w:rsidR="00465D41" w:rsidRPr="00D11314">
        <w:rPr>
          <w:rFonts w:ascii="Arial" w:hAnsi="Arial" w:cs="Arial"/>
          <w:bCs/>
        </w:rPr>
        <w:t>o</w:t>
      </w:r>
      <w:r w:rsidRPr="00D11314">
        <w:rPr>
          <w:rFonts w:ascii="Arial" w:hAnsi="Arial" w:cs="Arial"/>
          <w:bCs/>
        </w:rPr>
        <w:t>, ki opravi službeno pot, njeno delovno mesto in naslov bivanja, jasno mora biti naveden datum potovanja z uro pričetka potovanja, naveden mora biti namen službenega potovanja, najbolje na podlagi dokumenta (odločbe, spisa…) o namenu potovanja, naveden mora biti kraj potovanj</w:t>
      </w:r>
      <w:r w:rsidR="00316296" w:rsidRPr="00D11314">
        <w:rPr>
          <w:rFonts w:ascii="Arial" w:hAnsi="Arial" w:cs="Arial"/>
          <w:bCs/>
        </w:rPr>
        <w:t>a</w:t>
      </w:r>
      <w:r w:rsidRPr="00D11314">
        <w:rPr>
          <w:rFonts w:ascii="Arial" w:hAnsi="Arial" w:cs="Arial"/>
          <w:bCs/>
        </w:rPr>
        <w:t>, naveden mor</w:t>
      </w:r>
      <w:r w:rsidR="00465D41" w:rsidRPr="00D11314">
        <w:rPr>
          <w:rFonts w:ascii="Arial" w:hAnsi="Arial" w:cs="Arial"/>
          <w:bCs/>
        </w:rPr>
        <w:t>a</w:t>
      </w:r>
      <w:r w:rsidRPr="00D11314">
        <w:rPr>
          <w:rFonts w:ascii="Arial" w:hAnsi="Arial" w:cs="Arial"/>
          <w:bCs/>
        </w:rPr>
        <w:t xml:space="preserve"> biti kratek opis naloge in dela na službeni poti, jasno mora biti naveden čas (ure, dnevi) trajanja potovanja, na nalogu za službeno potovanje mora odredbodajalec jasno odobriti uporabo prevoznih sredstev (osebni ali službeni avtomobil, avtobus…), jasno mora </w:t>
      </w:r>
      <w:r w:rsidR="00465D41" w:rsidRPr="00D11314">
        <w:rPr>
          <w:rFonts w:ascii="Arial" w:hAnsi="Arial" w:cs="Arial"/>
          <w:bCs/>
        </w:rPr>
        <w:t>b</w:t>
      </w:r>
      <w:r w:rsidRPr="00D11314">
        <w:rPr>
          <w:rFonts w:ascii="Arial" w:hAnsi="Arial" w:cs="Arial"/>
          <w:bCs/>
        </w:rPr>
        <w:t>iti naveden plačnik potnih stroškov, v potnem nalogu mor</w:t>
      </w:r>
      <w:r w:rsidR="00465D41" w:rsidRPr="00D11314">
        <w:rPr>
          <w:rFonts w:ascii="Arial" w:hAnsi="Arial" w:cs="Arial"/>
          <w:bCs/>
        </w:rPr>
        <w:t>a</w:t>
      </w:r>
      <w:r w:rsidRPr="00D11314">
        <w:rPr>
          <w:rFonts w:ascii="Arial" w:hAnsi="Arial" w:cs="Arial"/>
          <w:bCs/>
        </w:rPr>
        <w:t xml:space="preserve"> biti opredeljena višina dnevnice in morebitnih posebnih dodatkov, v kolikor se izplačuje predujem za službeno potovanje, je višino le tega potrebno zabeležiti v potnem nalogu; nalog za službeno potovanje mora podpisati odredbodaja</w:t>
      </w:r>
      <w:r w:rsidR="009D7213" w:rsidRPr="00D11314">
        <w:rPr>
          <w:rFonts w:ascii="Arial" w:hAnsi="Arial" w:cs="Arial"/>
          <w:bCs/>
        </w:rPr>
        <w:t>l</w:t>
      </w:r>
      <w:r w:rsidRPr="00D11314">
        <w:rPr>
          <w:rFonts w:ascii="Arial" w:hAnsi="Arial" w:cs="Arial"/>
          <w:bCs/>
        </w:rPr>
        <w:t>ec.</w:t>
      </w:r>
    </w:p>
    <w:p w14:paraId="10403176" w14:textId="77777777" w:rsidR="002B05CE" w:rsidRPr="00D11314" w:rsidRDefault="002B05CE" w:rsidP="009D7213">
      <w:pPr>
        <w:spacing w:line="260" w:lineRule="atLeast"/>
        <w:jc w:val="both"/>
        <w:outlineLvl w:val="0"/>
        <w:rPr>
          <w:rFonts w:ascii="Arial" w:hAnsi="Arial" w:cs="Arial"/>
          <w:bCs/>
        </w:rPr>
      </w:pPr>
    </w:p>
    <w:p w14:paraId="09B63365" w14:textId="3B753756"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Obračun potnih stroškov mora vsebovati: ime in priimek predlagatelja obračuna potnih stroškov, datuma odhoda na službeno pot, datum prihoda s službene poti, naveden</w:t>
      </w:r>
      <w:r w:rsidR="00465D41" w:rsidRPr="00D11314">
        <w:rPr>
          <w:rFonts w:ascii="Arial" w:hAnsi="Arial" w:cs="Arial"/>
          <w:bCs/>
        </w:rPr>
        <w:t>o</w:t>
      </w:r>
      <w:r w:rsidRPr="00D11314">
        <w:rPr>
          <w:rFonts w:ascii="Arial" w:hAnsi="Arial" w:cs="Arial"/>
          <w:bCs/>
        </w:rPr>
        <w:t xml:space="preserve"> odsotnost izražen</w:t>
      </w:r>
      <w:r w:rsidR="00465D41" w:rsidRPr="00D11314">
        <w:rPr>
          <w:rFonts w:ascii="Arial" w:hAnsi="Arial" w:cs="Arial"/>
          <w:bCs/>
        </w:rPr>
        <w:t>o</w:t>
      </w:r>
      <w:r w:rsidRPr="00D11314">
        <w:rPr>
          <w:rFonts w:ascii="Arial" w:hAnsi="Arial" w:cs="Arial"/>
          <w:bCs/>
        </w:rPr>
        <w:t xml:space="preserve">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2DDE4DA9" w14:textId="77777777" w:rsidR="002B05CE" w:rsidRPr="00D11314" w:rsidRDefault="002B05CE" w:rsidP="009D7213">
      <w:pPr>
        <w:spacing w:line="260" w:lineRule="atLeast"/>
        <w:jc w:val="both"/>
        <w:outlineLvl w:val="0"/>
        <w:rPr>
          <w:rFonts w:ascii="Arial" w:hAnsi="Arial" w:cs="Arial"/>
          <w:bCs/>
        </w:rPr>
      </w:pPr>
    </w:p>
    <w:p w14:paraId="44560710" w14:textId="2CB8F760" w:rsidR="002B05CE" w:rsidRPr="00D11314" w:rsidRDefault="002B05CE" w:rsidP="009D7213">
      <w:pPr>
        <w:spacing w:line="260" w:lineRule="atLeast"/>
        <w:jc w:val="both"/>
        <w:outlineLvl w:val="0"/>
        <w:rPr>
          <w:rFonts w:ascii="Arial" w:hAnsi="Arial" w:cs="Arial"/>
          <w:bCs/>
        </w:rPr>
      </w:pPr>
      <w:r w:rsidRPr="00D11314">
        <w:rPr>
          <w:rFonts w:ascii="Arial" w:hAnsi="Arial" w:cs="Arial"/>
          <w:bCs/>
        </w:rPr>
        <w:t xml:space="preserve">10 % pavšal od upravičenih stroškov iz prejšnjega odstavka za druge stroške, povezane z organizacijo in izvedbo tekmovanj (elektrika, voda, telekomunikacijske storitve, </w:t>
      </w:r>
      <w:r w:rsidR="00316296" w:rsidRPr="00D11314">
        <w:rPr>
          <w:rFonts w:ascii="Arial" w:hAnsi="Arial" w:cs="Arial"/>
        </w:rPr>
        <w:t>najem prostora za delovanje prijavitelja, računovodske storitve,</w:t>
      </w:r>
      <w:r w:rsidR="00316296" w:rsidRPr="00D11314">
        <w:rPr>
          <w:rFonts w:ascii="Arial" w:hAnsi="Arial" w:cs="Arial"/>
          <w:bCs/>
        </w:rPr>
        <w:t xml:space="preserve"> </w:t>
      </w:r>
      <w:r w:rsidRPr="00D11314">
        <w:rPr>
          <w:rFonts w:ascii="Arial" w:hAnsi="Arial" w:cs="Arial"/>
          <w:bCs/>
        </w:rPr>
        <w:t>ipd.).</w:t>
      </w:r>
    </w:p>
    <w:p w14:paraId="712C866B" w14:textId="77777777" w:rsidR="002B05CE" w:rsidRPr="00D11314" w:rsidRDefault="002B05CE" w:rsidP="009D7213">
      <w:pPr>
        <w:spacing w:line="260" w:lineRule="atLeast"/>
        <w:jc w:val="both"/>
        <w:outlineLvl w:val="0"/>
        <w:rPr>
          <w:rFonts w:ascii="Arial" w:hAnsi="Arial" w:cs="Arial"/>
          <w:b/>
          <w:bCs/>
        </w:rPr>
      </w:pPr>
    </w:p>
    <w:p w14:paraId="7BF2F63C" w14:textId="1A7408C9" w:rsidR="00623DFF" w:rsidRPr="00D11314" w:rsidRDefault="00623DFF" w:rsidP="009D7213">
      <w:pPr>
        <w:pStyle w:val="Odstavekseznama"/>
        <w:spacing w:line="260" w:lineRule="atLeast"/>
        <w:ind w:left="0"/>
        <w:jc w:val="both"/>
        <w:outlineLvl w:val="0"/>
        <w:rPr>
          <w:rFonts w:ascii="Arial" w:hAnsi="Arial" w:cs="Arial"/>
          <w:bCs/>
        </w:rPr>
      </w:pPr>
    </w:p>
    <w:p w14:paraId="6988068E" w14:textId="3AE2ACC4" w:rsidR="008478F6" w:rsidRPr="00D11314" w:rsidRDefault="008478F6" w:rsidP="0096652E">
      <w:pPr>
        <w:pStyle w:val="Odstavekseznama"/>
        <w:numPr>
          <w:ilvl w:val="0"/>
          <w:numId w:val="12"/>
        </w:numPr>
        <w:tabs>
          <w:tab w:val="left" w:pos="360"/>
        </w:tabs>
        <w:jc w:val="both"/>
        <w:rPr>
          <w:rFonts w:ascii="Arial" w:hAnsi="Arial" w:cs="Arial"/>
          <w:b/>
        </w:rPr>
      </w:pPr>
      <w:r w:rsidRPr="00D11314">
        <w:rPr>
          <w:rFonts w:ascii="Arial" w:hAnsi="Arial" w:cs="Arial"/>
          <w:b/>
        </w:rPr>
        <w:t>Obveznost upravičenca o vodenju evidenc in hrambi podatkov</w:t>
      </w:r>
    </w:p>
    <w:p w14:paraId="229AF287" w14:textId="7EAD9098" w:rsidR="008478F6" w:rsidRPr="00D11314" w:rsidRDefault="008478F6" w:rsidP="005B30AC">
      <w:pPr>
        <w:pStyle w:val="odstavek"/>
        <w:shd w:val="clear" w:color="auto" w:fill="FFFFFF"/>
        <w:spacing w:before="240" w:beforeAutospacing="0" w:after="0" w:afterAutospacing="0" w:line="260" w:lineRule="atLeast"/>
        <w:jc w:val="both"/>
        <w:rPr>
          <w:rFonts w:ascii="Arial" w:hAnsi="Arial" w:cs="Arial"/>
          <w:sz w:val="20"/>
          <w:szCs w:val="20"/>
        </w:rPr>
      </w:pPr>
      <w:r w:rsidRPr="00D11314">
        <w:rPr>
          <w:rFonts w:ascii="Arial" w:hAnsi="Arial" w:cs="Arial"/>
          <w:sz w:val="20"/>
          <w:szCs w:val="20"/>
        </w:rPr>
        <w:t>Upravičenec mora voditi evidenco za namen izdaje potrdil o udeležbi in dosežkih:</w:t>
      </w:r>
    </w:p>
    <w:p w14:paraId="2D56F6F1" w14:textId="77777777" w:rsidR="008478F6" w:rsidRPr="00D11314" w:rsidRDefault="008478F6" w:rsidP="00F7341F">
      <w:pPr>
        <w:pStyle w:val="tevilnatoka"/>
        <w:shd w:val="clear" w:color="auto" w:fill="FFFFFF"/>
        <w:spacing w:before="240" w:beforeAutospacing="0" w:after="0" w:afterAutospacing="0" w:line="260" w:lineRule="atLeast"/>
        <w:jc w:val="both"/>
        <w:rPr>
          <w:rFonts w:ascii="Arial" w:hAnsi="Arial" w:cs="Arial"/>
          <w:sz w:val="20"/>
          <w:szCs w:val="20"/>
        </w:rPr>
      </w:pPr>
      <w:r w:rsidRPr="00D11314">
        <w:rPr>
          <w:rFonts w:ascii="Arial" w:hAnsi="Arial" w:cs="Arial"/>
          <w:sz w:val="20"/>
          <w:szCs w:val="20"/>
        </w:rPr>
        <w:t>1.      evidenca izdanih potrdil mentorjem, ki vsebuje naslednje osebne podatke: ime in priimek mentorja, ime in naslov vzgojno-izobraževalnega zavoda mentorja, število in vrsta prejetih priznanj tekmovalcev;</w:t>
      </w:r>
    </w:p>
    <w:p w14:paraId="7C4C437B" w14:textId="2287A095" w:rsidR="008478F6" w:rsidRPr="00D11314" w:rsidRDefault="008478F6" w:rsidP="00570C7B">
      <w:pPr>
        <w:pStyle w:val="tevilnatoka"/>
        <w:shd w:val="clear" w:color="auto" w:fill="FFFFFF"/>
        <w:spacing w:before="0" w:beforeAutospacing="0" w:after="0" w:afterAutospacing="0" w:line="260" w:lineRule="atLeast"/>
        <w:jc w:val="both"/>
        <w:rPr>
          <w:rFonts w:ascii="Arial" w:hAnsi="Arial" w:cs="Arial"/>
          <w:sz w:val="20"/>
          <w:szCs w:val="20"/>
        </w:rPr>
      </w:pPr>
      <w:r w:rsidRPr="00D11314">
        <w:rPr>
          <w:rFonts w:ascii="Arial" w:hAnsi="Arial" w:cs="Arial"/>
          <w:sz w:val="20"/>
          <w:szCs w:val="20"/>
        </w:rPr>
        <w:t>2.      evidenca o tekmovalcih, ki vsebuje naslednje osebne podatke: ime in priimek, rojstni datum, ime in naslov vzgojno-izobraževalnega zavoda tekmovalca, rezultate tekmovalca in vrsta prejetega priznanja.</w:t>
      </w:r>
    </w:p>
    <w:p w14:paraId="0DFDA3D9" w14:textId="137D0411" w:rsidR="007253A4" w:rsidRDefault="008478F6" w:rsidP="00F7341F">
      <w:pPr>
        <w:pStyle w:val="odstavek"/>
        <w:shd w:val="clear" w:color="auto" w:fill="FFFFFF"/>
        <w:spacing w:before="240" w:beforeAutospacing="0" w:after="0" w:afterAutospacing="0" w:line="260" w:lineRule="atLeast"/>
        <w:jc w:val="both"/>
        <w:rPr>
          <w:rFonts w:ascii="Arial" w:hAnsi="Arial" w:cs="Arial"/>
          <w:sz w:val="20"/>
          <w:szCs w:val="20"/>
        </w:rPr>
      </w:pPr>
      <w:r w:rsidRPr="00D11314">
        <w:rPr>
          <w:rFonts w:ascii="Arial" w:hAnsi="Arial" w:cs="Arial"/>
          <w:sz w:val="20"/>
          <w:szCs w:val="20"/>
        </w:rPr>
        <w:t>Evidenco izdanih potrdil mentorjem in evidenco o tekmovalcih mora upravičenec hraniti pet let od zaključka </w:t>
      </w:r>
      <w:r w:rsidR="007253A4">
        <w:rPr>
          <w:rFonts w:ascii="Arial" w:hAnsi="Arial" w:cs="Arial"/>
          <w:sz w:val="20"/>
          <w:szCs w:val="20"/>
        </w:rPr>
        <w:t>tekmovanja.</w:t>
      </w:r>
      <w:r w:rsidR="009D7213" w:rsidRPr="00D11314">
        <w:rPr>
          <w:rFonts w:ascii="Arial" w:hAnsi="Arial" w:cs="Arial"/>
          <w:sz w:val="20"/>
          <w:szCs w:val="20"/>
        </w:rPr>
        <w:t xml:space="preserve"> </w:t>
      </w:r>
    </w:p>
    <w:p w14:paraId="3E11AE7B" w14:textId="475F8843" w:rsidR="007253A4" w:rsidRDefault="007253A4" w:rsidP="007253A4">
      <w:pPr>
        <w:pStyle w:val="odstavek"/>
        <w:shd w:val="clear" w:color="auto" w:fill="FFFFFF"/>
        <w:spacing w:before="0" w:beforeAutospacing="0" w:after="0" w:afterAutospacing="0" w:line="260" w:lineRule="atLeast"/>
        <w:jc w:val="both"/>
        <w:rPr>
          <w:rFonts w:ascii="Arial" w:hAnsi="Arial" w:cs="Arial"/>
          <w:sz w:val="20"/>
          <w:szCs w:val="20"/>
        </w:rPr>
      </w:pPr>
    </w:p>
    <w:p w14:paraId="36FB5B8A" w14:textId="77777777" w:rsidR="007253A4" w:rsidRPr="00D11314" w:rsidRDefault="007253A4" w:rsidP="007253A4">
      <w:pPr>
        <w:pStyle w:val="odstavek"/>
        <w:shd w:val="clear" w:color="auto" w:fill="FFFFFF"/>
        <w:spacing w:before="0" w:beforeAutospacing="0" w:after="0" w:afterAutospacing="0" w:line="260" w:lineRule="atLeast"/>
        <w:jc w:val="both"/>
        <w:rPr>
          <w:rFonts w:ascii="Arial" w:hAnsi="Arial" w:cs="Arial"/>
          <w:sz w:val="20"/>
          <w:szCs w:val="20"/>
        </w:rPr>
      </w:pPr>
    </w:p>
    <w:p w14:paraId="18375F66" w14:textId="67A9A4F4" w:rsidR="00170659" w:rsidRPr="00D11314" w:rsidRDefault="00170659" w:rsidP="007253A4">
      <w:pPr>
        <w:pStyle w:val="odstavek"/>
        <w:numPr>
          <w:ilvl w:val="0"/>
          <w:numId w:val="12"/>
        </w:numPr>
        <w:shd w:val="clear" w:color="auto" w:fill="FFFFFF"/>
        <w:spacing w:before="0" w:beforeAutospacing="0" w:after="0" w:afterAutospacing="0" w:line="260" w:lineRule="atLeast"/>
        <w:jc w:val="both"/>
        <w:rPr>
          <w:rFonts w:ascii="Arial" w:hAnsi="Arial" w:cs="Arial"/>
          <w:b/>
          <w:sz w:val="20"/>
          <w:szCs w:val="20"/>
        </w:rPr>
      </w:pPr>
      <w:r w:rsidRPr="00D11314">
        <w:rPr>
          <w:rFonts w:ascii="Arial" w:hAnsi="Arial" w:cs="Arial"/>
          <w:b/>
          <w:sz w:val="20"/>
          <w:szCs w:val="20"/>
        </w:rPr>
        <w:t xml:space="preserve">Obveznosti upravičenca </w:t>
      </w:r>
      <w:r w:rsidR="00483110" w:rsidRPr="00D11314">
        <w:rPr>
          <w:rFonts w:ascii="Arial" w:hAnsi="Arial" w:cs="Arial"/>
          <w:b/>
          <w:sz w:val="20"/>
          <w:szCs w:val="20"/>
        </w:rPr>
        <w:t xml:space="preserve">o evalvaciji </w:t>
      </w:r>
      <w:r w:rsidRPr="00D11314">
        <w:rPr>
          <w:rFonts w:ascii="Arial" w:hAnsi="Arial" w:cs="Arial"/>
          <w:b/>
          <w:sz w:val="20"/>
          <w:szCs w:val="20"/>
        </w:rPr>
        <w:t>za selekcijska tekmovanja</w:t>
      </w:r>
    </w:p>
    <w:p w14:paraId="0DBE201E" w14:textId="4CC6153F" w:rsidR="00170659" w:rsidRPr="00D11314" w:rsidRDefault="00170659" w:rsidP="00170659">
      <w:pPr>
        <w:pStyle w:val="odstavek"/>
        <w:shd w:val="clear" w:color="auto" w:fill="FFFFFF"/>
        <w:spacing w:before="240" w:beforeAutospacing="0" w:after="0" w:afterAutospacing="0" w:line="260" w:lineRule="atLeast"/>
        <w:jc w:val="both"/>
        <w:rPr>
          <w:rFonts w:ascii="Arial" w:hAnsi="Arial" w:cs="Arial"/>
          <w:sz w:val="20"/>
          <w:szCs w:val="20"/>
        </w:rPr>
      </w:pPr>
      <w:r w:rsidRPr="00D11314">
        <w:rPr>
          <w:rFonts w:ascii="Arial" w:hAnsi="Arial" w:cs="Arial"/>
          <w:sz w:val="20"/>
          <w:szCs w:val="20"/>
        </w:rPr>
        <w:t>Upravičenec mora za selek</w:t>
      </w:r>
      <w:r w:rsidR="009E6C8E" w:rsidRPr="00D11314">
        <w:rPr>
          <w:rFonts w:ascii="Arial" w:hAnsi="Arial" w:cs="Arial"/>
          <w:sz w:val="20"/>
          <w:szCs w:val="20"/>
        </w:rPr>
        <w:t xml:space="preserve">cijsko tekmovanje najkasneje do </w:t>
      </w:r>
      <w:r w:rsidRPr="00D11314">
        <w:rPr>
          <w:rFonts w:ascii="Arial" w:hAnsi="Arial" w:cs="Arial"/>
          <w:sz w:val="20"/>
          <w:szCs w:val="20"/>
        </w:rPr>
        <w:t>16. avgusta v tekočem koledarskem letu izve</w:t>
      </w:r>
      <w:r w:rsidR="00127330" w:rsidRPr="00D11314">
        <w:rPr>
          <w:rFonts w:ascii="Arial" w:hAnsi="Arial" w:cs="Arial"/>
          <w:sz w:val="20"/>
          <w:szCs w:val="20"/>
        </w:rPr>
        <w:t>sti</w:t>
      </w:r>
      <w:r w:rsidRPr="00D11314">
        <w:rPr>
          <w:rFonts w:ascii="Arial" w:hAnsi="Arial" w:cs="Arial"/>
          <w:sz w:val="20"/>
          <w:szCs w:val="20"/>
        </w:rPr>
        <w:t xml:space="preserve"> evalvacijo tekmovanja</w:t>
      </w:r>
      <w:r w:rsidR="00127330" w:rsidRPr="00D11314">
        <w:rPr>
          <w:rFonts w:ascii="Arial" w:hAnsi="Arial" w:cs="Arial"/>
          <w:sz w:val="20"/>
          <w:szCs w:val="20"/>
        </w:rPr>
        <w:t xml:space="preserve"> in o navedenem poročati ministrstvu</w:t>
      </w:r>
      <w:r w:rsidRPr="00D11314">
        <w:rPr>
          <w:rFonts w:ascii="Arial" w:hAnsi="Arial" w:cs="Arial"/>
          <w:sz w:val="20"/>
          <w:szCs w:val="20"/>
        </w:rPr>
        <w:t>.</w:t>
      </w:r>
    </w:p>
    <w:p w14:paraId="3A99A04E" w14:textId="0418A013" w:rsidR="00F65E86" w:rsidRPr="00D11314" w:rsidRDefault="00375BF6" w:rsidP="009D7213">
      <w:pPr>
        <w:tabs>
          <w:tab w:val="left" w:pos="3402"/>
        </w:tabs>
        <w:spacing w:line="260" w:lineRule="atLeast"/>
        <w:ind w:left="5040"/>
        <w:rPr>
          <w:rFonts w:ascii="Arial" w:hAnsi="Arial" w:cs="Arial"/>
        </w:rPr>
      </w:pPr>
      <w:r w:rsidRPr="00D11314">
        <w:rPr>
          <w:rFonts w:ascii="Arial" w:hAnsi="Arial" w:cs="Arial"/>
          <w:lang w:eastAsia="en-US"/>
        </w:rPr>
        <w:tab/>
      </w:r>
      <w:r w:rsidRPr="00D11314">
        <w:rPr>
          <w:rFonts w:ascii="Arial" w:hAnsi="Arial" w:cs="Arial"/>
          <w:lang w:eastAsia="en-US"/>
        </w:rPr>
        <w:tab/>
      </w:r>
      <w:r w:rsidR="00F85AAC" w:rsidRPr="00D11314">
        <w:rPr>
          <w:rFonts w:ascii="Arial" w:hAnsi="Arial" w:cs="Arial"/>
          <w:lang w:eastAsia="en-US"/>
        </w:rPr>
        <w:tab/>
        <w:t xml:space="preserve">          </w:t>
      </w:r>
      <w:r w:rsidR="00284923" w:rsidRPr="00D11314">
        <w:rPr>
          <w:rFonts w:ascii="Arial" w:hAnsi="Arial" w:cs="Arial"/>
          <w:lang w:eastAsia="en-US"/>
        </w:rPr>
        <w:t xml:space="preserve">          </w:t>
      </w:r>
      <w:r w:rsidR="004C0714" w:rsidRPr="00D11314">
        <w:rPr>
          <w:rFonts w:ascii="Arial" w:hAnsi="Arial" w:cs="Arial"/>
          <w:lang w:eastAsia="en-US"/>
        </w:rPr>
        <w:t xml:space="preserve">     </w:t>
      </w:r>
      <w:r w:rsidR="00532E2B" w:rsidRPr="00D11314">
        <w:rPr>
          <w:rFonts w:ascii="Arial" w:hAnsi="Arial" w:cs="Arial"/>
          <w:lang w:eastAsia="en-US"/>
        </w:rPr>
        <w:t xml:space="preserve">   </w:t>
      </w:r>
      <w:r w:rsidR="7DCC5F43" w:rsidRPr="00D11314">
        <w:rPr>
          <w:rFonts w:ascii="Arial" w:hAnsi="Arial" w:cs="Arial"/>
          <w:lang w:eastAsia="en-US"/>
        </w:rPr>
        <w:t xml:space="preserve">      </w:t>
      </w:r>
    </w:p>
    <w:sectPr w:rsidR="00F65E86" w:rsidRPr="00D11314" w:rsidSect="00AC2F8E">
      <w:headerReference w:type="default" r:id="rId11"/>
      <w:headerReference w:type="first" r:id="rId12"/>
      <w:pgSz w:w="11900" w:h="16840" w:code="9"/>
      <w:pgMar w:top="1276" w:right="1701" w:bottom="1276" w:left="1701"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B32C82" w16cex:dateUtc="2020-12-08T12:57:41Z"/>
  <w16cex:commentExtensible w16cex:durableId="5869AC95" w16cex:dateUtc="2020-12-14T08:59:57Z"/>
</w16cex:commentsExtensible>
</file>

<file path=word/commentsIds.xml><?xml version="1.0" encoding="utf-8"?>
<w16cid:commentsIds xmlns:mc="http://schemas.openxmlformats.org/markup-compatibility/2006" xmlns:w16cid="http://schemas.microsoft.com/office/word/2016/wordml/cid" mc:Ignorable="w16cid">
  <w16cid:commentId w16cid:paraId="45A54FF7" w16cid:durableId="2378B063"/>
  <w16cid:commentId w16cid:paraId="71F9A04D" w16cid:durableId="226E578C"/>
  <w16cid:commentId w16cid:paraId="1087A78E" w16cid:durableId="2379F466"/>
  <w16cid:commentId w16cid:paraId="116EBF63" w16cid:durableId="2379F528"/>
  <w16cid:commentId w16cid:paraId="60B0E685" w16cid:durableId="2379F59E"/>
  <w16cid:commentId w16cid:paraId="7D8866F0" w16cid:durableId="2379F696"/>
  <w16cid:commentId w16cid:paraId="116EBF63" w16cid:durableId="662839C3"/>
  <w16cid:commentId w16cid:paraId="60B0E685" w16cid:durableId="2606CB7B"/>
  <w16cid:commentId w16cid:paraId="7D8866F0" w16cid:durableId="54FEC61C"/>
  <w16cid:commentId w16cid:paraId="505E86A5" w16cid:durableId="50B32C82"/>
  <w16cid:commentId w16cid:paraId="1FFA8695" w16cid:durableId="5869AC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314F8" w14:textId="77777777" w:rsidR="00985287" w:rsidRDefault="00985287">
      <w:r>
        <w:separator/>
      </w:r>
    </w:p>
  </w:endnote>
  <w:endnote w:type="continuationSeparator" w:id="0">
    <w:p w14:paraId="0FF2E5AF" w14:textId="77777777" w:rsidR="00985287" w:rsidRDefault="00985287">
      <w:r>
        <w:continuationSeparator/>
      </w:r>
    </w:p>
  </w:endnote>
  <w:endnote w:type="continuationNotice" w:id="1">
    <w:p w14:paraId="7397C559" w14:textId="77777777" w:rsidR="00985287" w:rsidRDefault="0098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Yu Mincho">
    <w:altName w:val="??–?’©"/>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6DDF" w14:textId="77777777" w:rsidR="00985287" w:rsidRDefault="00985287">
      <w:r>
        <w:separator/>
      </w:r>
    </w:p>
  </w:footnote>
  <w:footnote w:type="continuationSeparator" w:id="0">
    <w:p w14:paraId="5B8DC4E3" w14:textId="77777777" w:rsidR="00985287" w:rsidRDefault="00985287">
      <w:r>
        <w:continuationSeparator/>
      </w:r>
    </w:p>
  </w:footnote>
  <w:footnote w:type="continuationNotice" w:id="1">
    <w:p w14:paraId="3B82C490" w14:textId="77777777" w:rsidR="00985287" w:rsidRDefault="00985287"/>
  </w:footnote>
  <w:footnote w:id="2">
    <w:p w14:paraId="11548088" w14:textId="77777777" w:rsidR="002B05CE" w:rsidRPr="006E7088" w:rsidRDefault="002B05CE" w:rsidP="002B05CE">
      <w:pPr>
        <w:pStyle w:val="Sprotnaopomba-besedilo"/>
        <w:rPr>
          <w:sz w:val="12"/>
          <w:szCs w:val="12"/>
          <w:lang w:val="sl-SI"/>
        </w:rPr>
      </w:pPr>
      <w:r w:rsidRPr="006E7088">
        <w:rPr>
          <w:rStyle w:val="Sprotnaopomba-sklic"/>
          <w:sz w:val="12"/>
          <w:szCs w:val="12"/>
          <w:lang w:val="sl-SI"/>
        </w:rPr>
        <w:footnoteRef/>
      </w:r>
      <w:r w:rsidRPr="006E7088">
        <w:rPr>
          <w:sz w:val="12"/>
          <w:szCs w:val="12"/>
          <w:lang w:val="sl-SI"/>
        </w:rPr>
        <w:t xml:space="preserve"> V skladu z </w:t>
      </w:r>
      <w:r w:rsidRPr="006E7088">
        <w:rPr>
          <w:rFonts w:cs="Arial"/>
          <w:bCs/>
          <w:sz w:val="12"/>
          <w:szCs w:val="12"/>
          <w:shd w:val="clear" w:color="auto" w:fill="FFFFFF"/>
          <w:lang w:val="sl-SI"/>
        </w:rPr>
        <w:t>Zakonom o avtorski in sorodnih pravicah (Uradni list RS, št. </w:t>
      </w:r>
      <w:hyperlink r:id="rId1" w:tgtFrame="_blank" w:tooltip="Zakon o avtorski in sorodnih pravicah (uradno prečiščeno besedilo)" w:history="1">
        <w:r w:rsidRPr="006E7088">
          <w:rPr>
            <w:rStyle w:val="Hiperpovezava"/>
            <w:rFonts w:cs="Arial"/>
            <w:bCs/>
            <w:color w:val="auto"/>
            <w:sz w:val="12"/>
            <w:szCs w:val="12"/>
            <w:u w:val="none"/>
            <w:shd w:val="clear" w:color="auto" w:fill="FFFFFF"/>
            <w:lang w:val="sl-SI"/>
          </w:rPr>
          <w:t>16/07</w:t>
        </w:r>
      </w:hyperlink>
      <w:r w:rsidRPr="006E7088">
        <w:rPr>
          <w:rFonts w:cs="Arial"/>
          <w:bCs/>
          <w:sz w:val="12"/>
          <w:szCs w:val="12"/>
          <w:shd w:val="clear" w:color="auto" w:fill="FFFFFF"/>
          <w:lang w:val="sl-SI"/>
        </w:rPr>
        <w:t> – uradno prečiščeno besedilo, </w:t>
      </w:r>
      <w:hyperlink r:id="rId2" w:tgtFrame="_blank" w:tooltip="Zakon o spremembi in dopolnitvi Zakona o avtorski in sorodnih pravicah" w:history="1">
        <w:r w:rsidRPr="006E7088">
          <w:rPr>
            <w:rStyle w:val="Hiperpovezava"/>
            <w:rFonts w:cs="Arial"/>
            <w:bCs/>
            <w:color w:val="auto"/>
            <w:sz w:val="12"/>
            <w:szCs w:val="12"/>
            <w:u w:val="none"/>
            <w:shd w:val="clear" w:color="auto" w:fill="FFFFFF"/>
            <w:lang w:val="sl-SI"/>
          </w:rPr>
          <w:t>68/08</w:t>
        </w:r>
      </w:hyperlink>
      <w:r w:rsidRPr="006E7088">
        <w:rPr>
          <w:rFonts w:cs="Arial"/>
          <w:bCs/>
          <w:sz w:val="12"/>
          <w:szCs w:val="12"/>
          <w:shd w:val="clear" w:color="auto" w:fill="FFFFFF"/>
          <w:lang w:val="sl-SI"/>
        </w:rPr>
        <w:t>, </w:t>
      </w:r>
      <w:hyperlink r:id="rId3" w:tgtFrame="_blank" w:tooltip="Zakon o spremembah in dopolnitvah Zakona o avtorski in sorodnih pravicah" w:history="1">
        <w:r w:rsidRPr="006E7088">
          <w:rPr>
            <w:rStyle w:val="Hiperpovezava"/>
            <w:rFonts w:cs="Arial"/>
            <w:bCs/>
            <w:color w:val="auto"/>
            <w:sz w:val="12"/>
            <w:szCs w:val="12"/>
            <w:u w:val="none"/>
            <w:shd w:val="clear" w:color="auto" w:fill="FFFFFF"/>
            <w:lang w:val="sl-SI"/>
          </w:rPr>
          <w:t>110/13</w:t>
        </w:r>
      </w:hyperlink>
      <w:r w:rsidRPr="006E7088">
        <w:rPr>
          <w:rFonts w:cs="Arial"/>
          <w:bCs/>
          <w:sz w:val="12"/>
          <w:szCs w:val="12"/>
          <w:shd w:val="clear" w:color="auto" w:fill="FFFFFF"/>
          <w:lang w:val="sl-SI"/>
        </w:rPr>
        <w:t>, </w:t>
      </w:r>
      <w:hyperlink r:id="rId4" w:tgtFrame="_blank" w:tooltip="Zakon o spremembah in dopolnitvah Zakona o avtorski in sorodnih pravicah" w:history="1">
        <w:r w:rsidRPr="006E7088">
          <w:rPr>
            <w:rStyle w:val="Hiperpovezava"/>
            <w:rFonts w:cs="Arial"/>
            <w:bCs/>
            <w:color w:val="auto"/>
            <w:sz w:val="12"/>
            <w:szCs w:val="12"/>
            <w:u w:val="none"/>
            <w:shd w:val="clear" w:color="auto" w:fill="FFFFFF"/>
            <w:lang w:val="sl-SI"/>
          </w:rPr>
          <w:t>56/15</w:t>
        </w:r>
      </w:hyperlink>
      <w:r w:rsidRPr="006E7088">
        <w:rPr>
          <w:rFonts w:cs="Arial"/>
          <w:bCs/>
          <w:sz w:val="12"/>
          <w:szCs w:val="12"/>
          <w:shd w:val="clear" w:color="auto" w:fill="FFFFFF"/>
          <w:lang w:val="sl-SI"/>
        </w:rPr>
        <w:t>, </w:t>
      </w:r>
      <w:hyperlink r:id="rId5" w:tgtFrame="_blank" w:tooltip="Zakon o kolektivnem upravljanju avtorske in sorodnih pravic" w:history="1">
        <w:r w:rsidRPr="006E7088">
          <w:rPr>
            <w:rStyle w:val="Hiperpovezava"/>
            <w:rFonts w:cs="Arial"/>
            <w:bCs/>
            <w:color w:val="auto"/>
            <w:sz w:val="12"/>
            <w:szCs w:val="12"/>
            <w:u w:val="none"/>
            <w:shd w:val="clear" w:color="auto" w:fill="FFFFFF"/>
            <w:lang w:val="sl-SI"/>
          </w:rPr>
          <w:t>63/16</w:t>
        </w:r>
      </w:hyperlink>
      <w:r w:rsidRPr="006E7088">
        <w:rPr>
          <w:rFonts w:cs="Arial"/>
          <w:bCs/>
          <w:sz w:val="12"/>
          <w:szCs w:val="12"/>
          <w:shd w:val="clear" w:color="auto" w:fill="FFFFFF"/>
          <w:lang w:val="sl-SI"/>
        </w:rPr>
        <w:t> – ZKUASP in </w:t>
      </w:r>
      <w:hyperlink r:id="rId6" w:tgtFrame="_blank" w:tooltip="Zakon o spremembah in dopolnitvah Zakona o avtorski in sorodnih pravicah" w:history="1">
        <w:r w:rsidRPr="006E7088">
          <w:rPr>
            <w:rStyle w:val="Hiperpovezava"/>
            <w:rFonts w:cs="Arial"/>
            <w:bCs/>
            <w:color w:val="auto"/>
            <w:sz w:val="12"/>
            <w:szCs w:val="12"/>
            <w:u w:val="none"/>
            <w:shd w:val="clear" w:color="auto" w:fill="FFFFFF"/>
            <w:lang w:val="sl-SI"/>
          </w:rPr>
          <w:t>59/19</w:t>
        </w:r>
      </w:hyperlink>
      <w:r w:rsidRPr="006E7088">
        <w:rPr>
          <w:rFonts w:cs="Arial"/>
          <w:bCs/>
          <w:sz w:val="18"/>
          <w:szCs w:val="18"/>
          <w:shd w:val="clear" w:color="auto" w:fill="FFFFFF"/>
          <w:lang w:val="sl-SI"/>
        </w:rPr>
        <w:t xml:space="preserve">) </w:t>
      </w:r>
      <w:r w:rsidRPr="006E7088">
        <w:rPr>
          <w:rFonts w:cs="Arial"/>
          <w:bCs/>
          <w:sz w:val="12"/>
          <w:szCs w:val="12"/>
          <w:shd w:val="clear" w:color="auto" w:fill="FFFFFF"/>
          <w:lang w:val="sl-SI"/>
        </w:rPr>
        <w:t>za pripravljalce tekmovalnih nalog.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7013" w14:textId="77777777" w:rsidR="00C500CE" w:rsidRPr="00110CBD" w:rsidRDefault="00C500C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DB38" w14:textId="77777777" w:rsidR="00C500CE" w:rsidRPr="008F3500" w:rsidRDefault="00C500CE"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56FA2BAE" wp14:editId="566AA85F">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rPr>
      <mc:AlternateContent>
        <mc:Choice Requires="wps">
          <w:drawing>
            <wp:anchor distT="0" distB="0" distL="114300" distR="114300" simplePos="0" relativeHeight="251657216" behindDoc="1" locked="0" layoutInCell="0" allowOverlap="1" wp14:anchorId="54CA2F82" wp14:editId="6B8D76C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4B89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6D03A133" w14:textId="77777777" w:rsidR="00C500CE" w:rsidRPr="0028101B" w:rsidRDefault="00C500CE" w:rsidP="0028101B">
    <w:pPr>
      <w:pStyle w:val="Glava"/>
      <w:tabs>
        <w:tab w:val="clear" w:pos="4320"/>
        <w:tab w:val="clear" w:pos="8640"/>
        <w:tab w:val="left" w:pos="5112"/>
      </w:tabs>
      <w:spacing w:after="120" w:line="240" w:lineRule="exact"/>
      <w:rPr>
        <w:rFonts w:ascii="Republika Bold" w:hAnsi="Republika Bold"/>
        <w:b/>
        <w:caps/>
      </w:rPr>
    </w:pPr>
  </w:p>
  <w:p w14:paraId="3F4C01A9" w14:textId="77777777" w:rsidR="00C500CE" w:rsidRDefault="00C500CE" w:rsidP="00924E3C">
    <w:pPr>
      <w:pStyle w:val="Glava"/>
      <w:tabs>
        <w:tab w:val="clear" w:pos="4320"/>
        <w:tab w:val="clear" w:pos="8640"/>
        <w:tab w:val="left" w:pos="5112"/>
      </w:tabs>
      <w:spacing w:before="240" w:line="240" w:lineRule="exact"/>
      <w:rPr>
        <w:rFonts w:cs="Arial"/>
        <w:sz w:val="16"/>
      </w:rPr>
    </w:pPr>
  </w:p>
  <w:p w14:paraId="61E88C08" w14:textId="77777777" w:rsidR="00C500CE" w:rsidRPr="001B71DB" w:rsidRDefault="00C500CE" w:rsidP="00924E3C">
    <w:pPr>
      <w:pStyle w:val="Glava"/>
      <w:tabs>
        <w:tab w:val="clear" w:pos="4320"/>
        <w:tab w:val="clear" w:pos="8640"/>
        <w:tab w:val="left" w:pos="5112"/>
      </w:tabs>
      <w:spacing w:before="240" w:line="240" w:lineRule="exact"/>
      <w:rPr>
        <w:rFonts w:ascii="Arial" w:hAnsi="Arial" w:cs="Arial"/>
        <w:sz w:val="16"/>
      </w:rPr>
    </w:pPr>
    <w:r w:rsidRPr="001B71DB">
      <w:rPr>
        <w:rFonts w:ascii="Arial" w:hAnsi="Arial" w:cs="Arial"/>
        <w:sz w:val="16"/>
      </w:rPr>
      <w:t>Masarykova cesta 16, 1000 Ljubljana</w:t>
    </w:r>
    <w:r w:rsidRPr="001B71DB">
      <w:rPr>
        <w:rFonts w:ascii="Arial" w:hAnsi="Arial" w:cs="Arial"/>
        <w:sz w:val="16"/>
      </w:rPr>
      <w:tab/>
      <w:t>T: 01 400 52 00</w:t>
    </w:r>
  </w:p>
  <w:p w14:paraId="3150EE5E" w14:textId="77777777" w:rsidR="00C500CE" w:rsidRPr="001B71DB" w:rsidRDefault="00C500CE" w:rsidP="00924E3C">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t xml:space="preserve">F: 01 400 53 21 </w:t>
    </w:r>
  </w:p>
  <w:p w14:paraId="08D54F5D" w14:textId="77777777" w:rsidR="00C500CE" w:rsidRPr="001B71DB" w:rsidRDefault="00C500C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A5253A3" w14:textId="77777777" w:rsidR="00C500CE" w:rsidRPr="008F3500" w:rsidRDefault="00C500C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CEE"/>
    <w:multiLevelType w:val="hybridMultilevel"/>
    <w:tmpl w:val="DA56A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0A1881"/>
    <w:multiLevelType w:val="hybridMultilevel"/>
    <w:tmpl w:val="18EEAC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3"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39180F"/>
    <w:multiLevelType w:val="multilevel"/>
    <w:tmpl w:val="3CACE616"/>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FB28C5"/>
    <w:multiLevelType w:val="hybridMultilevel"/>
    <w:tmpl w:val="AE94DFC8"/>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D97EFA"/>
    <w:multiLevelType w:val="hybridMultilevel"/>
    <w:tmpl w:val="3AE0355E"/>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5C6838"/>
    <w:multiLevelType w:val="multilevel"/>
    <w:tmpl w:val="95869A76"/>
    <w:lvl w:ilvl="0">
      <w:start w:val="1"/>
      <w:numFmt w:val="decimal"/>
      <w:lvlText w:val="%1."/>
      <w:lvlJc w:val="left"/>
      <w:pPr>
        <w:ind w:left="502" w:hanging="360"/>
      </w:pPr>
      <w:rPr>
        <w:rFonts w:hint="default"/>
      </w:rPr>
    </w:lvl>
    <w:lvl w:ilvl="1">
      <w:start w:val="2"/>
      <w:numFmt w:val="decimal"/>
      <w:isLgl/>
      <w:lvlText w:val="%1.%2"/>
      <w:lvlJc w:val="left"/>
      <w:pPr>
        <w:ind w:left="646" w:hanging="504"/>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6B2E1FC0"/>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D20385C"/>
    <w:multiLevelType w:val="hybridMultilevel"/>
    <w:tmpl w:val="2940C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494E53"/>
    <w:multiLevelType w:val="hybridMultilevel"/>
    <w:tmpl w:val="3298531A"/>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2"/>
  </w:num>
  <w:num w:numId="5">
    <w:abstractNumId w:val="6"/>
  </w:num>
  <w:num w:numId="6">
    <w:abstractNumId w:val="10"/>
  </w:num>
  <w:num w:numId="7">
    <w:abstractNumId w:val="15"/>
  </w:num>
  <w:num w:numId="8">
    <w:abstractNumId w:val="3"/>
  </w:num>
  <w:num w:numId="9">
    <w:abstractNumId w:val="12"/>
  </w:num>
  <w:num w:numId="10">
    <w:abstractNumId w:val="4"/>
  </w:num>
  <w:num w:numId="11">
    <w:abstractNumId w:val="8"/>
  </w:num>
  <w:num w:numId="12">
    <w:abstractNumId w:val="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A9"/>
    <w:rsid w:val="00003403"/>
    <w:rsid w:val="00003627"/>
    <w:rsid w:val="0000664A"/>
    <w:rsid w:val="00006A48"/>
    <w:rsid w:val="0001062F"/>
    <w:rsid w:val="00010E26"/>
    <w:rsid w:val="00011012"/>
    <w:rsid w:val="0001131F"/>
    <w:rsid w:val="00011391"/>
    <w:rsid w:val="0001151E"/>
    <w:rsid w:val="000122A7"/>
    <w:rsid w:val="00012FBB"/>
    <w:rsid w:val="000140DE"/>
    <w:rsid w:val="00016F9B"/>
    <w:rsid w:val="000172D9"/>
    <w:rsid w:val="000205E8"/>
    <w:rsid w:val="00023A88"/>
    <w:rsid w:val="000257F7"/>
    <w:rsid w:val="00027A89"/>
    <w:rsid w:val="0003329C"/>
    <w:rsid w:val="000360A3"/>
    <w:rsid w:val="00040C5B"/>
    <w:rsid w:val="000413CB"/>
    <w:rsid w:val="00041BE4"/>
    <w:rsid w:val="00050CD7"/>
    <w:rsid w:val="0005136C"/>
    <w:rsid w:val="0005249D"/>
    <w:rsid w:val="000563FB"/>
    <w:rsid w:val="0006110B"/>
    <w:rsid w:val="00062197"/>
    <w:rsid w:val="00062F06"/>
    <w:rsid w:val="000642C5"/>
    <w:rsid w:val="00065726"/>
    <w:rsid w:val="00070C5F"/>
    <w:rsid w:val="00071499"/>
    <w:rsid w:val="00072162"/>
    <w:rsid w:val="0007261E"/>
    <w:rsid w:val="00072E8B"/>
    <w:rsid w:val="00073933"/>
    <w:rsid w:val="0008173B"/>
    <w:rsid w:val="00084880"/>
    <w:rsid w:val="00087C79"/>
    <w:rsid w:val="000920C0"/>
    <w:rsid w:val="00092466"/>
    <w:rsid w:val="000925A4"/>
    <w:rsid w:val="000927B6"/>
    <w:rsid w:val="000955E5"/>
    <w:rsid w:val="00095BBC"/>
    <w:rsid w:val="00096647"/>
    <w:rsid w:val="000A1EFD"/>
    <w:rsid w:val="000A58A8"/>
    <w:rsid w:val="000A64F1"/>
    <w:rsid w:val="000A7238"/>
    <w:rsid w:val="000B0D56"/>
    <w:rsid w:val="000B1164"/>
    <w:rsid w:val="000B3BE9"/>
    <w:rsid w:val="000B41EA"/>
    <w:rsid w:val="000B57ED"/>
    <w:rsid w:val="000C0CDF"/>
    <w:rsid w:val="000C2D44"/>
    <w:rsid w:val="000C344C"/>
    <w:rsid w:val="000C4627"/>
    <w:rsid w:val="000C4B0B"/>
    <w:rsid w:val="000C663F"/>
    <w:rsid w:val="000C759B"/>
    <w:rsid w:val="000D12BA"/>
    <w:rsid w:val="000D3B7F"/>
    <w:rsid w:val="000D5155"/>
    <w:rsid w:val="000D6B86"/>
    <w:rsid w:val="000E049E"/>
    <w:rsid w:val="000E0849"/>
    <w:rsid w:val="000F1ADA"/>
    <w:rsid w:val="000F28AA"/>
    <w:rsid w:val="000F2CB0"/>
    <w:rsid w:val="000F406B"/>
    <w:rsid w:val="000F5397"/>
    <w:rsid w:val="000F56E6"/>
    <w:rsid w:val="000F6F8E"/>
    <w:rsid w:val="00100655"/>
    <w:rsid w:val="001016C1"/>
    <w:rsid w:val="0010362A"/>
    <w:rsid w:val="00103AA7"/>
    <w:rsid w:val="00104595"/>
    <w:rsid w:val="001058F4"/>
    <w:rsid w:val="001062B1"/>
    <w:rsid w:val="00112B09"/>
    <w:rsid w:val="0011345E"/>
    <w:rsid w:val="0011350A"/>
    <w:rsid w:val="00115C72"/>
    <w:rsid w:val="0011666A"/>
    <w:rsid w:val="00116FAA"/>
    <w:rsid w:val="0012049F"/>
    <w:rsid w:val="00126EC1"/>
    <w:rsid w:val="00127111"/>
    <w:rsid w:val="00127330"/>
    <w:rsid w:val="00131409"/>
    <w:rsid w:val="00131677"/>
    <w:rsid w:val="00133455"/>
    <w:rsid w:val="001345A4"/>
    <w:rsid w:val="001357B2"/>
    <w:rsid w:val="0013731C"/>
    <w:rsid w:val="00142F22"/>
    <w:rsid w:val="00143156"/>
    <w:rsid w:val="001432C4"/>
    <w:rsid w:val="00144ECD"/>
    <w:rsid w:val="00145373"/>
    <w:rsid w:val="00145912"/>
    <w:rsid w:val="0014662E"/>
    <w:rsid w:val="00146861"/>
    <w:rsid w:val="00152096"/>
    <w:rsid w:val="00153A43"/>
    <w:rsid w:val="00153B48"/>
    <w:rsid w:val="0015432E"/>
    <w:rsid w:val="0015482F"/>
    <w:rsid w:val="0015489B"/>
    <w:rsid w:val="00154E4B"/>
    <w:rsid w:val="0015559C"/>
    <w:rsid w:val="001561A2"/>
    <w:rsid w:val="00157473"/>
    <w:rsid w:val="0016115F"/>
    <w:rsid w:val="00161767"/>
    <w:rsid w:val="00162D1F"/>
    <w:rsid w:val="0016394B"/>
    <w:rsid w:val="00165AEE"/>
    <w:rsid w:val="001677D3"/>
    <w:rsid w:val="00170659"/>
    <w:rsid w:val="00170DFD"/>
    <w:rsid w:val="00173609"/>
    <w:rsid w:val="001745CB"/>
    <w:rsid w:val="00174ABF"/>
    <w:rsid w:val="0017549F"/>
    <w:rsid w:val="001772FC"/>
    <w:rsid w:val="001806E1"/>
    <w:rsid w:val="00181DBE"/>
    <w:rsid w:val="00183D64"/>
    <w:rsid w:val="00187FD5"/>
    <w:rsid w:val="00191B1E"/>
    <w:rsid w:val="0019248B"/>
    <w:rsid w:val="0019476B"/>
    <w:rsid w:val="001A3413"/>
    <w:rsid w:val="001A5B5E"/>
    <w:rsid w:val="001A7691"/>
    <w:rsid w:val="001B2E53"/>
    <w:rsid w:val="001B5C9F"/>
    <w:rsid w:val="001B5E8E"/>
    <w:rsid w:val="001B71DB"/>
    <w:rsid w:val="001C2519"/>
    <w:rsid w:val="001C2E91"/>
    <w:rsid w:val="001C3A8B"/>
    <w:rsid w:val="001C3F9A"/>
    <w:rsid w:val="001C4914"/>
    <w:rsid w:val="001C5321"/>
    <w:rsid w:val="001D1435"/>
    <w:rsid w:val="001D1632"/>
    <w:rsid w:val="001D1EC2"/>
    <w:rsid w:val="001D2764"/>
    <w:rsid w:val="001D5F0B"/>
    <w:rsid w:val="001D5FD4"/>
    <w:rsid w:val="001E03CC"/>
    <w:rsid w:val="001E2118"/>
    <w:rsid w:val="001E3D84"/>
    <w:rsid w:val="001E5973"/>
    <w:rsid w:val="001E5B33"/>
    <w:rsid w:val="001E6632"/>
    <w:rsid w:val="001F169C"/>
    <w:rsid w:val="001F2D26"/>
    <w:rsid w:val="001F30A9"/>
    <w:rsid w:val="001F348D"/>
    <w:rsid w:val="001F7FC8"/>
    <w:rsid w:val="002009B5"/>
    <w:rsid w:val="0020117F"/>
    <w:rsid w:val="00202A77"/>
    <w:rsid w:val="00210FA1"/>
    <w:rsid w:val="0021143A"/>
    <w:rsid w:val="002154E6"/>
    <w:rsid w:val="0021586A"/>
    <w:rsid w:val="00216CFB"/>
    <w:rsid w:val="0022045C"/>
    <w:rsid w:val="00221F01"/>
    <w:rsid w:val="00223591"/>
    <w:rsid w:val="00223B1D"/>
    <w:rsid w:val="00224C59"/>
    <w:rsid w:val="0022633C"/>
    <w:rsid w:val="0022683C"/>
    <w:rsid w:val="00235DEE"/>
    <w:rsid w:val="00237CD5"/>
    <w:rsid w:val="00241228"/>
    <w:rsid w:val="002422EA"/>
    <w:rsid w:val="002423F0"/>
    <w:rsid w:val="00246BEF"/>
    <w:rsid w:val="00247509"/>
    <w:rsid w:val="00247D87"/>
    <w:rsid w:val="002501B6"/>
    <w:rsid w:val="0025140D"/>
    <w:rsid w:val="00252A0B"/>
    <w:rsid w:val="00254529"/>
    <w:rsid w:val="0025558A"/>
    <w:rsid w:val="0025570C"/>
    <w:rsid w:val="00255776"/>
    <w:rsid w:val="0025583E"/>
    <w:rsid w:val="002559C4"/>
    <w:rsid w:val="0025624A"/>
    <w:rsid w:val="002566F4"/>
    <w:rsid w:val="00257544"/>
    <w:rsid w:val="002636D7"/>
    <w:rsid w:val="00264195"/>
    <w:rsid w:val="002649B6"/>
    <w:rsid w:val="002656BA"/>
    <w:rsid w:val="00271CE5"/>
    <w:rsid w:val="00275C25"/>
    <w:rsid w:val="00276952"/>
    <w:rsid w:val="00277282"/>
    <w:rsid w:val="00277FFE"/>
    <w:rsid w:val="0028101B"/>
    <w:rsid w:val="00282020"/>
    <w:rsid w:val="002824AB"/>
    <w:rsid w:val="0028469D"/>
    <w:rsid w:val="00284923"/>
    <w:rsid w:val="00284ABE"/>
    <w:rsid w:val="00292186"/>
    <w:rsid w:val="00292ED0"/>
    <w:rsid w:val="00296F8C"/>
    <w:rsid w:val="002A084D"/>
    <w:rsid w:val="002A4331"/>
    <w:rsid w:val="002B0353"/>
    <w:rsid w:val="002B05CE"/>
    <w:rsid w:val="002B1291"/>
    <w:rsid w:val="002B12BE"/>
    <w:rsid w:val="002B2318"/>
    <w:rsid w:val="002B7777"/>
    <w:rsid w:val="002B7FF9"/>
    <w:rsid w:val="002C1313"/>
    <w:rsid w:val="002C2B23"/>
    <w:rsid w:val="002C4F68"/>
    <w:rsid w:val="002C54EE"/>
    <w:rsid w:val="002C6BF7"/>
    <w:rsid w:val="002C6D43"/>
    <w:rsid w:val="002D09AC"/>
    <w:rsid w:val="002D2721"/>
    <w:rsid w:val="002D3B06"/>
    <w:rsid w:val="002D5E0C"/>
    <w:rsid w:val="002DA89B"/>
    <w:rsid w:val="002E2EC7"/>
    <w:rsid w:val="002E3B43"/>
    <w:rsid w:val="002E426A"/>
    <w:rsid w:val="002E5BBE"/>
    <w:rsid w:val="002E5C69"/>
    <w:rsid w:val="002E64F4"/>
    <w:rsid w:val="002F2814"/>
    <w:rsid w:val="002F39AD"/>
    <w:rsid w:val="002F4AE6"/>
    <w:rsid w:val="002F50BA"/>
    <w:rsid w:val="002F5422"/>
    <w:rsid w:val="002F591F"/>
    <w:rsid w:val="002F5DDE"/>
    <w:rsid w:val="002F6925"/>
    <w:rsid w:val="003010A7"/>
    <w:rsid w:val="00307568"/>
    <w:rsid w:val="00310F6B"/>
    <w:rsid w:val="00311AF5"/>
    <w:rsid w:val="00313C08"/>
    <w:rsid w:val="0031610B"/>
    <w:rsid w:val="00316296"/>
    <w:rsid w:val="00317F20"/>
    <w:rsid w:val="003215A4"/>
    <w:rsid w:val="00321A80"/>
    <w:rsid w:val="00322B7D"/>
    <w:rsid w:val="00324F3F"/>
    <w:rsid w:val="00324F75"/>
    <w:rsid w:val="00325966"/>
    <w:rsid w:val="00325C21"/>
    <w:rsid w:val="00326B41"/>
    <w:rsid w:val="00330173"/>
    <w:rsid w:val="0033094C"/>
    <w:rsid w:val="00330A9D"/>
    <w:rsid w:val="00334BB0"/>
    <w:rsid w:val="00335656"/>
    <w:rsid w:val="003371AA"/>
    <w:rsid w:val="00337F0F"/>
    <w:rsid w:val="00337F64"/>
    <w:rsid w:val="00337FF2"/>
    <w:rsid w:val="00342C18"/>
    <w:rsid w:val="00346751"/>
    <w:rsid w:val="0034692C"/>
    <w:rsid w:val="0034706B"/>
    <w:rsid w:val="003471E8"/>
    <w:rsid w:val="0035021B"/>
    <w:rsid w:val="00352362"/>
    <w:rsid w:val="00352E2F"/>
    <w:rsid w:val="00353642"/>
    <w:rsid w:val="00354EBC"/>
    <w:rsid w:val="00356566"/>
    <w:rsid w:val="003602B2"/>
    <w:rsid w:val="00360374"/>
    <w:rsid w:val="003606BF"/>
    <w:rsid w:val="003636BF"/>
    <w:rsid w:val="00365524"/>
    <w:rsid w:val="00370C37"/>
    <w:rsid w:val="00373F7D"/>
    <w:rsid w:val="0037479F"/>
    <w:rsid w:val="00375BF6"/>
    <w:rsid w:val="003767D5"/>
    <w:rsid w:val="00377D69"/>
    <w:rsid w:val="00377F07"/>
    <w:rsid w:val="00380507"/>
    <w:rsid w:val="00381A92"/>
    <w:rsid w:val="003834A4"/>
    <w:rsid w:val="003845B4"/>
    <w:rsid w:val="00385A91"/>
    <w:rsid w:val="003866F8"/>
    <w:rsid w:val="00386CBA"/>
    <w:rsid w:val="00387713"/>
    <w:rsid w:val="00387B1A"/>
    <w:rsid w:val="00391184"/>
    <w:rsid w:val="00392423"/>
    <w:rsid w:val="0039378D"/>
    <w:rsid w:val="00393C19"/>
    <w:rsid w:val="003958EA"/>
    <w:rsid w:val="00396AD7"/>
    <w:rsid w:val="00396DEA"/>
    <w:rsid w:val="00397DFF"/>
    <w:rsid w:val="003A0507"/>
    <w:rsid w:val="003A0E22"/>
    <w:rsid w:val="003A219E"/>
    <w:rsid w:val="003B0BEC"/>
    <w:rsid w:val="003B40C5"/>
    <w:rsid w:val="003B5E08"/>
    <w:rsid w:val="003B7F02"/>
    <w:rsid w:val="003C3C9D"/>
    <w:rsid w:val="003C7BC4"/>
    <w:rsid w:val="003C7D7E"/>
    <w:rsid w:val="003D06C1"/>
    <w:rsid w:val="003D09FE"/>
    <w:rsid w:val="003D6796"/>
    <w:rsid w:val="003D7536"/>
    <w:rsid w:val="003D7A85"/>
    <w:rsid w:val="003E1C74"/>
    <w:rsid w:val="003E326A"/>
    <w:rsid w:val="003E3CE7"/>
    <w:rsid w:val="003E7F5A"/>
    <w:rsid w:val="003F0A79"/>
    <w:rsid w:val="003F0ABE"/>
    <w:rsid w:val="003F2ED5"/>
    <w:rsid w:val="003F34DE"/>
    <w:rsid w:val="003F4B22"/>
    <w:rsid w:val="003F53E3"/>
    <w:rsid w:val="0040061F"/>
    <w:rsid w:val="00401006"/>
    <w:rsid w:val="00401552"/>
    <w:rsid w:val="0040227E"/>
    <w:rsid w:val="00402D80"/>
    <w:rsid w:val="004075EA"/>
    <w:rsid w:val="0041058F"/>
    <w:rsid w:val="004110A3"/>
    <w:rsid w:val="00411427"/>
    <w:rsid w:val="00411978"/>
    <w:rsid w:val="0041215E"/>
    <w:rsid w:val="004129F4"/>
    <w:rsid w:val="00416F49"/>
    <w:rsid w:val="004210D5"/>
    <w:rsid w:val="00421268"/>
    <w:rsid w:val="00421428"/>
    <w:rsid w:val="00421A8E"/>
    <w:rsid w:val="00426439"/>
    <w:rsid w:val="004302E0"/>
    <w:rsid w:val="00430E7D"/>
    <w:rsid w:val="00431032"/>
    <w:rsid w:val="00433270"/>
    <w:rsid w:val="00433EC2"/>
    <w:rsid w:val="00435A2D"/>
    <w:rsid w:val="004365AB"/>
    <w:rsid w:val="004365AD"/>
    <w:rsid w:val="00436A4F"/>
    <w:rsid w:val="00443496"/>
    <w:rsid w:val="00443A33"/>
    <w:rsid w:val="0044425A"/>
    <w:rsid w:val="00444C26"/>
    <w:rsid w:val="0044632A"/>
    <w:rsid w:val="0044665A"/>
    <w:rsid w:val="0044704B"/>
    <w:rsid w:val="00447299"/>
    <w:rsid w:val="004476EC"/>
    <w:rsid w:val="0045213E"/>
    <w:rsid w:val="00452762"/>
    <w:rsid w:val="00453FBF"/>
    <w:rsid w:val="004546A0"/>
    <w:rsid w:val="0046008F"/>
    <w:rsid w:val="00460149"/>
    <w:rsid w:val="004609EF"/>
    <w:rsid w:val="00463315"/>
    <w:rsid w:val="00463AC0"/>
    <w:rsid w:val="004641A1"/>
    <w:rsid w:val="00465D41"/>
    <w:rsid w:val="004665EA"/>
    <w:rsid w:val="004716E4"/>
    <w:rsid w:val="00472078"/>
    <w:rsid w:val="00473DA1"/>
    <w:rsid w:val="0047455A"/>
    <w:rsid w:val="00477EF1"/>
    <w:rsid w:val="004817F7"/>
    <w:rsid w:val="00483110"/>
    <w:rsid w:val="004838E9"/>
    <w:rsid w:val="00483ACE"/>
    <w:rsid w:val="00485F79"/>
    <w:rsid w:val="00486469"/>
    <w:rsid w:val="00491B4C"/>
    <w:rsid w:val="00491E9C"/>
    <w:rsid w:val="00492968"/>
    <w:rsid w:val="00492980"/>
    <w:rsid w:val="00492D8A"/>
    <w:rsid w:val="00492E84"/>
    <w:rsid w:val="00496B6E"/>
    <w:rsid w:val="004A3AE3"/>
    <w:rsid w:val="004A61BE"/>
    <w:rsid w:val="004A6252"/>
    <w:rsid w:val="004B2BA6"/>
    <w:rsid w:val="004B389C"/>
    <w:rsid w:val="004B52C8"/>
    <w:rsid w:val="004B5ADD"/>
    <w:rsid w:val="004C007C"/>
    <w:rsid w:val="004C0714"/>
    <w:rsid w:val="004C1FDB"/>
    <w:rsid w:val="004C2890"/>
    <w:rsid w:val="004C2FCB"/>
    <w:rsid w:val="004C439D"/>
    <w:rsid w:val="004C7148"/>
    <w:rsid w:val="004C726F"/>
    <w:rsid w:val="004D0290"/>
    <w:rsid w:val="004D06E3"/>
    <w:rsid w:val="004D08DF"/>
    <w:rsid w:val="004D183C"/>
    <w:rsid w:val="004D184A"/>
    <w:rsid w:val="004D6F35"/>
    <w:rsid w:val="004E0A42"/>
    <w:rsid w:val="004E1E04"/>
    <w:rsid w:val="004F2C5A"/>
    <w:rsid w:val="004F6629"/>
    <w:rsid w:val="00505570"/>
    <w:rsid w:val="00510FA3"/>
    <w:rsid w:val="00513503"/>
    <w:rsid w:val="0051651F"/>
    <w:rsid w:val="00516CCB"/>
    <w:rsid w:val="00517728"/>
    <w:rsid w:val="00525087"/>
    <w:rsid w:val="0052525C"/>
    <w:rsid w:val="00525CE4"/>
    <w:rsid w:val="00525D66"/>
    <w:rsid w:val="00526246"/>
    <w:rsid w:val="00531C51"/>
    <w:rsid w:val="00532E2B"/>
    <w:rsid w:val="005335BC"/>
    <w:rsid w:val="005338F8"/>
    <w:rsid w:val="00533BDB"/>
    <w:rsid w:val="00534D01"/>
    <w:rsid w:val="005358A5"/>
    <w:rsid w:val="005358FE"/>
    <w:rsid w:val="005359C4"/>
    <w:rsid w:val="0053603E"/>
    <w:rsid w:val="0053671C"/>
    <w:rsid w:val="00541EA3"/>
    <w:rsid w:val="0054330D"/>
    <w:rsid w:val="00543C3F"/>
    <w:rsid w:val="00544AAD"/>
    <w:rsid w:val="0054502F"/>
    <w:rsid w:val="00545316"/>
    <w:rsid w:val="0054792A"/>
    <w:rsid w:val="00547AD9"/>
    <w:rsid w:val="0055120F"/>
    <w:rsid w:val="00552C00"/>
    <w:rsid w:val="00555556"/>
    <w:rsid w:val="00555D20"/>
    <w:rsid w:val="00557D8C"/>
    <w:rsid w:val="005605C7"/>
    <w:rsid w:val="00560763"/>
    <w:rsid w:val="00560AD3"/>
    <w:rsid w:val="00564CFA"/>
    <w:rsid w:val="005654AF"/>
    <w:rsid w:val="00565E67"/>
    <w:rsid w:val="00566EE6"/>
    <w:rsid w:val="00567106"/>
    <w:rsid w:val="005678E9"/>
    <w:rsid w:val="00570C7B"/>
    <w:rsid w:val="005720BA"/>
    <w:rsid w:val="00574024"/>
    <w:rsid w:val="00576B35"/>
    <w:rsid w:val="00576BEB"/>
    <w:rsid w:val="005778EB"/>
    <w:rsid w:val="00581842"/>
    <w:rsid w:val="00581C81"/>
    <w:rsid w:val="005867A6"/>
    <w:rsid w:val="005908B1"/>
    <w:rsid w:val="005942BF"/>
    <w:rsid w:val="00596C50"/>
    <w:rsid w:val="00596CB4"/>
    <w:rsid w:val="005971D2"/>
    <w:rsid w:val="005A04DC"/>
    <w:rsid w:val="005A1618"/>
    <w:rsid w:val="005A2C91"/>
    <w:rsid w:val="005A43A1"/>
    <w:rsid w:val="005A45FD"/>
    <w:rsid w:val="005A5306"/>
    <w:rsid w:val="005A5828"/>
    <w:rsid w:val="005A79F6"/>
    <w:rsid w:val="005B079D"/>
    <w:rsid w:val="005B30AC"/>
    <w:rsid w:val="005B5D41"/>
    <w:rsid w:val="005C1F09"/>
    <w:rsid w:val="005C2D90"/>
    <w:rsid w:val="005C4E20"/>
    <w:rsid w:val="005C7851"/>
    <w:rsid w:val="005D21CB"/>
    <w:rsid w:val="005D255D"/>
    <w:rsid w:val="005D3C1D"/>
    <w:rsid w:val="005D440B"/>
    <w:rsid w:val="005D6E71"/>
    <w:rsid w:val="005D7072"/>
    <w:rsid w:val="005D7AE1"/>
    <w:rsid w:val="005E1D3C"/>
    <w:rsid w:val="005E4166"/>
    <w:rsid w:val="005E5C7F"/>
    <w:rsid w:val="005E65CD"/>
    <w:rsid w:val="005F2E8F"/>
    <w:rsid w:val="005F39F9"/>
    <w:rsid w:val="005F3BA4"/>
    <w:rsid w:val="005F5F55"/>
    <w:rsid w:val="00601AA3"/>
    <w:rsid w:val="00606E00"/>
    <w:rsid w:val="00607E6A"/>
    <w:rsid w:val="00610047"/>
    <w:rsid w:val="006110D9"/>
    <w:rsid w:val="00611F14"/>
    <w:rsid w:val="00613A75"/>
    <w:rsid w:val="0061460B"/>
    <w:rsid w:val="00615833"/>
    <w:rsid w:val="00616C69"/>
    <w:rsid w:val="006170C8"/>
    <w:rsid w:val="00617CEF"/>
    <w:rsid w:val="0062053F"/>
    <w:rsid w:val="00621788"/>
    <w:rsid w:val="00622206"/>
    <w:rsid w:val="00623DFF"/>
    <w:rsid w:val="0062480D"/>
    <w:rsid w:val="006252EA"/>
    <w:rsid w:val="00632253"/>
    <w:rsid w:val="00633170"/>
    <w:rsid w:val="00633180"/>
    <w:rsid w:val="006337A2"/>
    <w:rsid w:val="00640F52"/>
    <w:rsid w:val="006415A4"/>
    <w:rsid w:val="00642714"/>
    <w:rsid w:val="006435E5"/>
    <w:rsid w:val="006449D3"/>
    <w:rsid w:val="006455CE"/>
    <w:rsid w:val="00646000"/>
    <w:rsid w:val="00646868"/>
    <w:rsid w:val="00647097"/>
    <w:rsid w:val="006470E0"/>
    <w:rsid w:val="00653671"/>
    <w:rsid w:val="00654BA7"/>
    <w:rsid w:val="00655468"/>
    <w:rsid w:val="0065732C"/>
    <w:rsid w:val="00657424"/>
    <w:rsid w:val="00657B23"/>
    <w:rsid w:val="0066029C"/>
    <w:rsid w:val="00661C3E"/>
    <w:rsid w:val="006625AB"/>
    <w:rsid w:val="0066452A"/>
    <w:rsid w:val="00665BD1"/>
    <w:rsid w:val="006703AD"/>
    <w:rsid w:val="00670EF2"/>
    <w:rsid w:val="006723D4"/>
    <w:rsid w:val="00672D37"/>
    <w:rsid w:val="00673198"/>
    <w:rsid w:val="00677744"/>
    <w:rsid w:val="00680ED8"/>
    <w:rsid w:val="0068274C"/>
    <w:rsid w:val="00682E9D"/>
    <w:rsid w:val="0068418E"/>
    <w:rsid w:val="006847A5"/>
    <w:rsid w:val="00686237"/>
    <w:rsid w:val="006866D6"/>
    <w:rsid w:val="00686E9F"/>
    <w:rsid w:val="00687EFE"/>
    <w:rsid w:val="00691985"/>
    <w:rsid w:val="00692230"/>
    <w:rsid w:val="006933BF"/>
    <w:rsid w:val="0069525F"/>
    <w:rsid w:val="006A126D"/>
    <w:rsid w:val="006A15E2"/>
    <w:rsid w:val="006A1AFA"/>
    <w:rsid w:val="006A3077"/>
    <w:rsid w:val="006A63D4"/>
    <w:rsid w:val="006A6B20"/>
    <w:rsid w:val="006B1A28"/>
    <w:rsid w:val="006B2755"/>
    <w:rsid w:val="006B391A"/>
    <w:rsid w:val="006B4229"/>
    <w:rsid w:val="006B4ABD"/>
    <w:rsid w:val="006B54CF"/>
    <w:rsid w:val="006B5D86"/>
    <w:rsid w:val="006B7BE3"/>
    <w:rsid w:val="006C56AD"/>
    <w:rsid w:val="006C5F8E"/>
    <w:rsid w:val="006C65E9"/>
    <w:rsid w:val="006C78C7"/>
    <w:rsid w:val="006D3602"/>
    <w:rsid w:val="006D42D9"/>
    <w:rsid w:val="006D4623"/>
    <w:rsid w:val="006D4903"/>
    <w:rsid w:val="006D559C"/>
    <w:rsid w:val="006D77B2"/>
    <w:rsid w:val="006D7856"/>
    <w:rsid w:val="006E3547"/>
    <w:rsid w:val="006E7088"/>
    <w:rsid w:val="006F0D13"/>
    <w:rsid w:val="006F10AD"/>
    <w:rsid w:val="006F1731"/>
    <w:rsid w:val="006F2019"/>
    <w:rsid w:val="006F2BDF"/>
    <w:rsid w:val="006F3488"/>
    <w:rsid w:val="006F361F"/>
    <w:rsid w:val="006F3E39"/>
    <w:rsid w:val="006F3F1F"/>
    <w:rsid w:val="006F5F9C"/>
    <w:rsid w:val="006F6F8C"/>
    <w:rsid w:val="006F7789"/>
    <w:rsid w:val="00701FD1"/>
    <w:rsid w:val="00702B8F"/>
    <w:rsid w:val="00703587"/>
    <w:rsid w:val="00703C5C"/>
    <w:rsid w:val="00704157"/>
    <w:rsid w:val="00704F9B"/>
    <w:rsid w:val="007054D7"/>
    <w:rsid w:val="0070559D"/>
    <w:rsid w:val="00705EAC"/>
    <w:rsid w:val="00710266"/>
    <w:rsid w:val="00712121"/>
    <w:rsid w:val="0071653E"/>
    <w:rsid w:val="0071676B"/>
    <w:rsid w:val="007211E6"/>
    <w:rsid w:val="007218FB"/>
    <w:rsid w:val="007224E7"/>
    <w:rsid w:val="00724CD9"/>
    <w:rsid w:val="007253A4"/>
    <w:rsid w:val="00726822"/>
    <w:rsid w:val="00733017"/>
    <w:rsid w:val="00733C21"/>
    <w:rsid w:val="00734A81"/>
    <w:rsid w:val="0073557A"/>
    <w:rsid w:val="00736A64"/>
    <w:rsid w:val="00743B52"/>
    <w:rsid w:val="00747B16"/>
    <w:rsid w:val="007501EE"/>
    <w:rsid w:val="00753ACC"/>
    <w:rsid w:val="00754640"/>
    <w:rsid w:val="00764B02"/>
    <w:rsid w:val="00767BE8"/>
    <w:rsid w:val="00771663"/>
    <w:rsid w:val="007725F1"/>
    <w:rsid w:val="007737D0"/>
    <w:rsid w:val="0077435F"/>
    <w:rsid w:val="0077477D"/>
    <w:rsid w:val="00775162"/>
    <w:rsid w:val="007803FF"/>
    <w:rsid w:val="007812A3"/>
    <w:rsid w:val="00781936"/>
    <w:rsid w:val="00783310"/>
    <w:rsid w:val="0078488C"/>
    <w:rsid w:val="00786637"/>
    <w:rsid w:val="0078755E"/>
    <w:rsid w:val="00790A0B"/>
    <w:rsid w:val="00791BAB"/>
    <w:rsid w:val="00792042"/>
    <w:rsid w:val="00793CB2"/>
    <w:rsid w:val="007945B2"/>
    <w:rsid w:val="007966FA"/>
    <w:rsid w:val="00797AC7"/>
    <w:rsid w:val="007A00EC"/>
    <w:rsid w:val="007A2A47"/>
    <w:rsid w:val="007A48C1"/>
    <w:rsid w:val="007A4A6D"/>
    <w:rsid w:val="007B0275"/>
    <w:rsid w:val="007B21C2"/>
    <w:rsid w:val="007B4862"/>
    <w:rsid w:val="007B57C6"/>
    <w:rsid w:val="007C0B3F"/>
    <w:rsid w:val="007C3752"/>
    <w:rsid w:val="007C5261"/>
    <w:rsid w:val="007C5EBE"/>
    <w:rsid w:val="007D048E"/>
    <w:rsid w:val="007D1BCF"/>
    <w:rsid w:val="007D383B"/>
    <w:rsid w:val="007D3A41"/>
    <w:rsid w:val="007D3B23"/>
    <w:rsid w:val="007D4086"/>
    <w:rsid w:val="007D503F"/>
    <w:rsid w:val="007D75CF"/>
    <w:rsid w:val="007D7B4D"/>
    <w:rsid w:val="007E418B"/>
    <w:rsid w:val="007E4572"/>
    <w:rsid w:val="007E6DC5"/>
    <w:rsid w:val="007E7217"/>
    <w:rsid w:val="007F2044"/>
    <w:rsid w:val="007F29F1"/>
    <w:rsid w:val="007F30E9"/>
    <w:rsid w:val="007F3C06"/>
    <w:rsid w:val="007F611A"/>
    <w:rsid w:val="00805C3D"/>
    <w:rsid w:val="00805D7B"/>
    <w:rsid w:val="00813754"/>
    <w:rsid w:val="00813FAE"/>
    <w:rsid w:val="0081466F"/>
    <w:rsid w:val="008165E2"/>
    <w:rsid w:val="0082017F"/>
    <w:rsid w:val="00821B8D"/>
    <w:rsid w:val="00823A0F"/>
    <w:rsid w:val="0082645E"/>
    <w:rsid w:val="008267E3"/>
    <w:rsid w:val="00826A2D"/>
    <w:rsid w:val="008270D5"/>
    <w:rsid w:val="00841204"/>
    <w:rsid w:val="00842695"/>
    <w:rsid w:val="0084436B"/>
    <w:rsid w:val="00846466"/>
    <w:rsid w:val="00847683"/>
    <w:rsid w:val="008478F6"/>
    <w:rsid w:val="0085734E"/>
    <w:rsid w:val="00857BE0"/>
    <w:rsid w:val="00860F47"/>
    <w:rsid w:val="008638A0"/>
    <w:rsid w:val="00866A25"/>
    <w:rsid w:val="008676EB"/>
    <w:rsid w:val="00867B67"/>
    <w:rsid w:val="00870755"/>
    <w:rsid w:val="0087143F"/>
    <w:rsid w:val="008719AE"/>
    <w:rsid w:val="0087260D"/>
    <w:rsid w:val="00877824"/>
    <w:rsid w:val="0088043C"/>
    <w:rsid w:val="008816AB"/>
    <w:rsid w:val="00881B14"/>
    <w:rsid w:val="00886980"/>
    <w:rsid w:val="00886BB7"/>
    <w:rsid w:val="008906C9"/>
    <w:rsid w:val="008909AA"/>
    <w:rsid w:val="00891908"/>
    <w:rsid w:val="00892EDE"/>
    <w:rsid w:val="008930DB"/>
    <w:rsid w:val="008944EE"/>
    <w:rsid w:val="008962F2"/>
    <w:rsid w:val="008A1E84"/>
    <w:rsid w:val="008A268F"/>
    <w:rsid w:val="008A2D4B"/>
    <w:rsid w:val="008B0EE6"/>
    <w:rsid w:val="008B50CE"/>
    <w:rsid w:val="008B6BB1"/>
    <w:rsid w:val="008B7D28"/>
    <w:rsid w:val="008C3EAD"/>
    <w:rsid w:val="008C5738"/>
    <w:rsid w:val="008D04F0"/>
    <w:rsid w:val="008D07D2"/>
    <w:rsid w:val="008D0DD2"/>
    <w:rsid w:val="008D1A4A"/>
    <w:rsid w:val="008D45D5"/>
    <w:rsid w:val="008D49B6"/>
    <w:rsid w:val="008D5399"/>
    <w:rsid w:val="008D7618"/>
    <w:rsid w:val="008E3BFF"/>
    <w:rsid w:val="008E5079"/>
    <w:rsid w:val="008F0CCC"/>
    <w:rsid w:val="008F20D5"/>
    <w:rsid w:val="008F2667"/>
    <w:rsid w:val="008F3500"/>
    <w:rsid w:val="008F42C7"/>
    <w:rsid w:val="008F4FB7"/>
    <w:rsid w:val="008F687B"/>
    <w:rsid w:val="008F7DE3"/>
    <w:rsid w:val="009015CE"/>
    <w:rsid w:val="009018A3"/>
    <w:rsid w:val="0090365E"/>
    <w:rsid w:val="0090476A"/>
    <w:rsid w:val="0090625A"/>
    <w:rsid w:val="00906C9C"/>
    <w:rsid w:val="00911A78"/>
    <w:rsid w:val="0091311D"/>
    <w:rsid w:val="00914EEF"/>
    <w:rsid w:val="00916D35"/>
    <w:rsid w:val="009203E0"/>
    <w:rsid w:val="0092075A"/>
    <w:rsid w:val="0092154D"/>
    <w:rsid w:val="00921597"/>
    <w:rsid w:val="0092357B"/>
    <w:rsid w:val="00924910"/>
    <w:rsid w:val="00924D21"/>
    <w:rsid w:val="00924E3C"/>
    <w:rsid w:val="00926792"/>
    <w:rsid w:val="00930AA4"/>
    <w:rsid w:val="0093344F"/>
    <w:rsid w:val="009355E8"/>
    <w:rsid w:val="009366F8"/>
    <w:rsid w:val="00941C8F"/>
    <w:rsid w:val="009447FE"/>
    <w:rsid w:val="00947D48"/>
    <w:rsid w:val="00947EE7"/>
    <w:rsid w:val="00951152"/>
    <w:rsid w:val="00951716"/>
    <w:rsid w:val="00951E0D"/>
    <w:rsid w:val="00953AB0"/>
    <w:rsid w:val="00954295"/>
    <w:rsid w:val="00954CC9"/>
    <w:rsid w:val="00956952"/>
    <w:rsid w:val="00960248"/>
    <w:rsid w:val="009606B9"/>
    <w:rsid w:val="009612BB"/>
    <w:rsid w:val="00964959"/>
    <w:rsid w:val="00964D3F"/>
    <w:rsid w:val="0096652E"/>
    <w:rsid w:val="00971EDE"/>
    <w:rsid w:val="00973E34"/>
    <w:rsid w:val="00974362"/>
    <w:rsid w:val="00976126"/>
    <w:rsid w:val="00976F69"/>
    <w:rsid w:val="00977169"/>
    <w:rsid w:val="00985287"/>
    <w:rsid w:val="009879BE"/>
    <w:rsid w:val="0099032D"/>
    <w:rsid w:val="00993B06"/>
    <w:rsid w:val="00993B14"/>
    <w:rsid w:val="00995E6A"/>
    <w:rsid w:val="009A0009"/>
    <w:rsid w:val="009A11F8"/>
    <w:rsid w:val="009A13F9"/>
    <w:rsid w:val="009A17A6"/>
    <w:rsid w:val="009A1E7F"/>
    <w:rsid w:val="009A2185"/>
    <w:rsid w:val="009A23AC"/>
    <w:rsid w:val="009A2F53"/>
    <w:rsid w:val="009A56D4"/>
    <w:rsid w:val="009A5A6C"/>
    <w:rsid w:val="009A72A1"/>
    <w:rsid w:val="009B0AEF"/>
    <w:rsid w:val="009B27F5"/>
    <w:rsid w:val="009B5046"/>
    <w:rsid w:val="009C085B"/>
    <w:rsid w:val="009C1FE0"/>
    <w:rsid w:val="009C2065"/>
    <w:rsid w:val="009C3B09"/>
    <w:rsid w:val="009C48B9"/>
    <w:rsid w:val="009C5487"/>
    <w:rsid w:val="009C5550"/>
    <w:rsid w:val="009C68E9"/>
    <w:rsid w:val="009D33C5"/>
    <w:rsid w:val="009D6CB8"/>
    <w:rsid w:val="009D7213"/>
    <w:rsid w:val="009E0E9A"/>
    <w:rsid w:val="009E1947"/>
    <w:rsid w:val="009E2D2A"/>
    <w:rsid w:val="009E363D"/>
    <w:rsid w:val="009E4100"/>
    <w:rsid w:val="009E51E8"/>
    <w:rsid w:val="009E6C8E"/>
    <w:rsid w:val="009E6CAB"/>
    <w:rsid w:val="009E7372"/>
    <w:rsid w:val="009F0206"/>
    <w:rsid w:val="009F0F95"/>
    <w:rsid w:val="009F220F"/>
    <w:rsid w:val="009F6E83"/>
    <w:rsid w:val="00A0228B"/>
    <w:rsid w:val="00A05330"/>
    <w:rsid w:val="00A0731E"/>
    <w:rsid w:val="00A11A5C"/>
    <w:rsid w:val="00A121A8"/>
    <w:rsid w:val="00A125C5"/>
    <w:rsid w:val="00A128AB"/>
    <w:rsid w:val="00A1448A"/>
    <w:rsid w:val="00A15167"/>
    <w:rsid w:val="00A15312"/>
    <w:rsid w:val="00A1747E"/>
    <w:rsid w:val="00A20989"/>
    <w:rsid w:val="00A20FCC"/>
    <w:rsid w:val="00A2147C"/>
    <w:rsid w:val="00A25029"/>
    <w:rsid w:val="00A251D7"/>
    <w:rsid w:val="00A258A0"/>
    <w:rsid w:val="00A26614"/>
    <w:rsid w:val="00A277FF"/>
    <w:rsid w:val="00A40CF9"/>
    <w:rsid w:val="00A44E57"/>
    <w:rsid w:val="00A45CF9"/>
    <w:rsid w:val="00A46066"/>
    <w:rsid w:val="00A5039D"/>
    <w:rsid w:val="00A52497"/>
    <w:rsid w:val="00A526FA"/>
    <w:rsid w:val="00A603C3"/>
    <w:rsid w:val="00A6415D"/>
    <w:rsid w:val="00A64C0A"/>
    <w:rsid w:val="00A65EE7"/>
    <w:rsid w:val="00A6663D"/>
    <w:rsid w:val="00A668AA"/>
    <w:rsid w:val="00A67764"/>
    <w:rsid w:val="00A70133"/>
    <w:rsid w:val="00A73CA0"/>
    <w:rsid w:val="00A74C1B"/>
    <w:rsid w:val="00A844DF"/>
    <w:rsid w:val="00A85530"/>
    <w:rsid w:val="00A91AD0"/>
    <w:rsid w:val="00A923F5"/>
    <w:rsid w:val="00A92B86"/>
    <w:rsid w:val="00A94D60"/>
    <w:rsid w:val="00AA0CDA"/>
    <w:rsid w:val="00AA16B8"/>
    <w:rsid w:val="00AA3A24"/>
    <w:rsid w:val="00AA5FA5"/>
    <w:rsid w:val="00AA6B22"/>
    <w:rsid w:val="00AB40A1"/>
    <w:rsid w:val="00AB6331"/>
    <w:rsid w:val="00AC072B"/>
    <w:rsid w:val="00AC2175"/>
    <w:rsid w:val="00AC2206"/>
    <w:rsid w:val="00AC2AF2"/>
    <w:rsid w:val="00AC2F8E"/>
    <w:rsid w:val="00AC330B"/>
    <w:rsid w:val="00AC354A"/>
    <w:rsid w:val="00AC3CFD"/>
    <w:rsid w:val="00AC5357"/>
    <w:rsid w:val="00AC70F3"/>
    <w:rsid w:val="00AC7853"/>
    <w:rsid w:val="00AC7CE5"/>
    <w:rsid w:val="00AD26E5"/>
    <w:rsid w:val="00AD46BC"/>
    <w:rsid w:val="00AE0770"/>
    <w:rsid w:val="00AE0FA2"/>
    <w:rsid w:val="00AE1945"/>
    <w:rsid w:val="00AE76B9"/>
    <w:rsid w:val="00AF0830"/>
    <w:rsid w:val="00AF1B43"/>
    <w:rsid w:val="00AF29F1"/>
    <w:rsid w:val="00AF2F77"/>
    <w:rsid w:val="00AF305E"/>
    <w:rsid w:val="00AF400D"/>
    <w:rsid w:val="00AF5020"/>
    <w:rsid w:val="00AF6183"/>
    <w:rsid w:val="00AF6793"/>
    <w:rsid w:val="00AF6A78"/>
    <w:rsid w:val="00B00207"/>
    <w:rsid w:val="00B0192F"/>
    <w:rsid w:val="00B019D6"/>
    <w:rsid w:val="00B0205E"/>
    <w:rsid w:val="00B05A19"/>
    <w:rsid w:val="00B06244"/>
    <w:rsid w:val="00B10E0A"/>
    <w:rsid w:val="00B1149C"/>
    <w:rsid w:val="00B1348C"/>
    <w:rsid w:val="00B15D2D"/>
    <w:rsid w:val="00B166CD"/>
    <w:rsid w:val="00B17141"/>
    <w:rsid w:val="00B207BC"/>
    <w:rsid w:val="00B230B1"/>
    <w:rsid w:val="00B2340E"/>
    <w:rsid w:val="00B23696"/>
    <w:rsid w:val="00B257F2"/>
    <w:rsid w:val="00B30A0B"/>
    <w:rsid w:val="00B30C57"/>
    <w:rsid w:val="00B31575"/>
    <w:rsid w:val="00B36050"/>
    <w:rsid w:val="00B36462"/>
    <w:rsid w:val="00B36B5D"/>
    <w:rsid w:val="00B40347"/>
    <w:rsid w:val="00B40F3D"/>
    <w:rsid w:val="00B414B6"/>
    <w:rsid w:val="00B425C5"/>
    <w:rsid w:val="00B44FF1"/>
    <w:rsid w:val="00B45BAC"/>
    <w:rsid w:val="00B46A2E"/>
    <w:rsid w:val="00B52133"/>
    <w:rsid w:val="00B626B4"/>
    <w:rsid w:val="00B62961"/>
    <w:rsid w:val="00B634BB"/>
    <w:rsid w:val="00B63CEA"/>
    <w:rsid w:val="00B6447A"/>
    <w:rsid w:val="00B65AF6"/>
    <w:rsid w:val="00B65DC3"/>
    <w:rsid w:val="00B67952"/>
    <w:rsid w:val="00B760E7"/>
    <w:rsid w:val="00B76B61"/>
    <w:rsid w:val="00B7729B"/>
    <w:rsid w:val="00B81D95"/>
    <w:rsid w:val="00B82BA2"/>
    <w:rsid w:val="00B83048"/>
    <w:rsid w:val="00B83A0C"/>
    <w:rsid w:val="00B8412E"/>
    <w:rsid w:val="00B84832"/>
    <w:rsid w:val="00B8547D"/>
    <w:rsid w:val="00B86A98"/>
    <w:rsid w:val="00B90848"/>
    <w:rsid w:val="00B91214"/>
    <w:rsid w:val="00B949D9"/>
    <w:rsid w:val="00B950E7"/>
    <w:rsid w:val="00B95872"/>
    <w:rsid w:val="00B958D5"/>
    <w:rsid w:val="00B96B42"/>
    <w:rsid w:val="00BA425C"/>
    <w:rsid w:val="00BA50F3"/>
    <w:rsid w:val="00BA5A26"/>
    <w:rsid w:val="00BB0B59"/>
    <w:rsid w:val="00BC13E8"/>
    <w:rsid w:val="00BC2C43"/>
    <w:rsid w:val="00BC4851"/>
    <w:rsid w:val="00BC5257"/>
    <w:rsid w:val="00BC56F1"/>
    <w:rsid w:val="00BC6942"/>
    <w:rsid w:val="00BC7731"/>
    <w:rsid w:val="00BD1879"/>
    <w:rsid w:val="00BD422F"/>
    <w:rsid w:val="00BD59F5"/>
    <w:rsid w:val="00BD7CCD"/>
    <w:rsid w:val="00BE18BD"/>
    <w:rsid w:val="00BE43B3"/>
    <w:rsid w:val="00BF0FBF"/>
    <w:rsid w:val="00BF2549"/>
    <w:rsid w:val="00BF25BE"/>
    <w:rsid w:val="00BF59FD"/>
    <w:rsid w:val="00BF5F0B"/>
    <w:rsid w:val="00BF7E9C"/>
    <w:rsid w:val="00C01054"/>
    <w:rsid w:val="00C0423B"/>
    <w:rsid w:val="00C0466E"/>
    <w:rsid w:val="00C06C6A"/>
    <w:rsid w:val="00C132AB"/>
    <w:rsid w:val="00C16063"/>
    <w:rsid w:val="00C16EDA"/>
    <w:rsid w:val="00C20E7E"/>
    <w:rsid w:val="00C22C4B"/>
    <w:rsid w:val="00C23244"/>
    <w:rsid w:val="00C23F12"/>
    <w:rsid w:val="00C250D5"/>
    <w:rsid w:val="00C25EDB"/>
    <w:rsid w:val="00C273AB"/>
    <w:rsid w:val="00C329B1"/>
    <w:rsid w:val="00C32AA7"/>
    <w:rsid w:val="00C36515"/>
    <w:rsid w:val="00C36679"/>
    <w:rsid w:val="00C36D4A"/>
    <w:rsid w:val="00C4236A"/>
    <w:rsid w:val="00C44175"/>
    <w:rsid w:val="00C500CE"/>
    <w:rsid w:val="00C504B9"/>
    <w:rsid w:val="00C52E1D"/>
    <w:rsid w:val="00C532B6"/>
    <w:rsid w:val="00C53BAB"/>
    <w:rsid w:val="00C541CC"/>
    <w:rsid w:val="00C55CE3"/>
    <w:rsid w:val="00C56364"/>
    <w:rsid w:val="00C60DE3"/>
    <w:rsid w:val="00C60EA4"/>
    <w:rsid w:val="00C61F80"/>
    <w:rsid w:val="00C6329A"/>
    <w:rsid w:val="00C64B20"/>
    <w:rsid w:val="00C6522D"/>
    <w:rsid w:val="00C657D7"/>
    <w:rsid w:val="00C659D4"/>
    <w:rsid w:val="00C67C0A"/>
    <w:rsid w:val="00C702CC"/>
    <w:rsid w:val="00C72538"/>
    <w:rsid w:val="00C764F7"/>
    <w:rsid w:val="00C765C3"/>
    <w:rsid w:val="00C84181"/>
    <w:rsid w:val="00C84E0E"/>
    <w:rsid w:val="00C87529"/>
    <w:rsid w:val="00C876A9"/>
    <w:rsid w:val="00C87753"/>
    <w:rsid w:val="00C9267C"/>
    <w:rsid w:val="00C92898"/>
    <w:rsid w:val="00C932FC"/>
    <w:rsid w:val="00C9463B"/>
    <w:rsid w:val="00C950F7"/>
    <w:rsid w:val="00C95703"/>
    <w:rsid w:val="00C966F4"/>
    <w:rsid w:val="00CA09D0"/>
    <w:rsid w:val="00CA3C68"/>
    <w:rsid w:val="00CA6F46"/>
    <w:rsid w:val="00CB3777"/>
    <w:rsid w:val="00CB640A"/>
    <w:rsid w:val="00CB7286"/>
    <w:rsid w:val="00CC28D8"/>
    <w:rsid w:val="00CC48C2"/>
    <w:rsid w:val="00CC4A65"/>
    <w:rsid w:val="00CC4DEC"/>
    <w:rsid w:val="00CC7523"/>
    <w:rsid w:val="00CD1AB7"/>
    <w:rsid w:val="00CD4046"/>
    <w:rsid w:val="00CD5DBB"/>
    <w:rsid w:val="00CD64C3"/>
    <w:rsid w:val="00CD7587"/>
    <w:rsid w:val="00CD76F1"/>
    <w:rsid w:val="00CD7B20"/>
    <w:rsid w:val="00CE0089"/>
    <w:rsid w:val="00CE6DA4"/>
    <w:rsid w:val="00CE6ED6"/>
    <w:rsid w:val="00CE7514"/>
    <w:rsid w:val="00CE78D6"/>
    <w:rsid w:val="00CF0E6A"/>
    <w:rsid w:val="00CF1055"/>
    <w:rsid w:val="00CF197D"/>
    <w:rsid w:val="00CF5BB7"/>
    <w:rsid w:val="00CF713A"/>
    <w:rsid w:val="00CF7A96"/>
    <w:rsid w:val="00D02276"/>
    <w:rsid w:val="00D02367"/>
    <w:rsid w:val="00D03EAA"/>
    <w:rsid w:val="00D0510B"/>
    <w:rsid w:val="00D05D53"/>
    <w:rsid w:val="00D06A8C"/>
    <w:rsid w:val="00D10141"/>
    <w:rsid w:val="00D10B5C"/>
    <w:rsid w:val="00D11314"/>
    <w:rsid w:val="00D12104"/>
    <w:rsid w:val="00D147C2"/>
    <w:rsid w:val="00D155A6"/>
    <w:rsid w:val="00D1763E"/>
    <w:rsid w:val="00D17A8C"/>
    <w:rsid w:val="00D17B37"/>
    <w:rsid w:val="00D20990"/>
    <w:rsid w:val="00D20E2B"/>
    <w:rsid w:val="00D20E3D"/>
    <w:rsid w:val="00D234A7"/>
    <w:rsid w:val="00D248DE"/>
    <w:rsid w:val="00D2586C"/>
    <w:rsid w:val="00D3176E"/>
    <w:rsid w:val="00D32BEB"/>
    <w:rsid w:val="00D32F15"/>
    <w:rsid w:val="00D34508"/>
    <w:rsid w:val="00D34BC1"/>
    <w:rsid w:val="00D3514A"/>
    <w:rsid w:val="00D352F9"/>
    <w:rsid w:val="00D3609A"/>
    <w:rsid w:val="00D36808"/>
    <w:rsid w:val="00D43076"/>
    <w:rsid w:val="00D52BAA"/>
    <w:rsid w:val="00D53FD8"/>
    <w:rsid w:val="00D542AB"/>
    <w:rsid w:val="00D54AB9"/>
    <w:rsid w:val="00D55254"/>
    <w:rsid w:val="00D561BF"/>
    <w:rsid w:val="00D56644"/>
    <w:rsid w:val="00D56FF7"/>
    <w:rsid w:val="00D5782D"/>
    <w:rsid w:val="00D61E64"/>
    <w:rsid w:val="00D62EBB"/>
    <w:rsid w:val="00D63ED9"/>
    <w:rsid w:val="00D652AF"/>
    <w:rsid w:val="00D65ACD"/>
    <w:rsid w:val="00D70892"/>
    <w:rsid w:val="00D744D9"/>
    <w:rsid w:val="00D752D6"/>
    <w:rsid w:val="00D75C94"/>
    <w:rsid w:val="00D81B6B"/>
    <w:rsid w:val="00D83674"/>
    <w:rsid w:val="00D8542D"/>
    <w:rsid w:val="00D85A97"/>
    <w:rsid w:val="00D911C8"/>
    <w:rsid w:val="00D9242E"/>
    <w:rsid w:val="00D94568"/>
    <w:rsid w:val="00D94F31"/>
    <w:rsid w:val="00D96C49"/>
    <w:rsid w:val="00D96EFB"/>
    <w:rsid w:val="00DA0959"/>
    <w:rsid w:val="00DA31DB"/>
    <w:rsid w:val="00DA333C"/>
    <w:rsid w:val="00DA54CE"/>
    <w:rsid w:val="00DA5D8C"/>
    <w:rsid w:val="00DA607D"/>
    <w:rsid w:val="00DB0CF6"/>
    <w:rsid w:val="00DB18F2"/>
    <w:rsid w:val="00DB25F0"/>
    <w:rsid w:val="00DB2AFA"/>
    <w:rsid w:val="00DB34AA"/>
    <w:rsid w:val="00DC0333"/>
    <w:rsid w:val="00DC1E91"/>
    <w:rsid w:val="00DC2A68"/>
    <w:rsid w:val="00DC4E63"/>
    <w:rsid w:val="00DC6A71"/>
    <w:rsid w:val="00DD0EE3"/>
    <w:rsid w:val="00DD24FF"/>
    <w:rsid w:val="00DD2ADE"/>
    <w:rsid w:val="00DD2EC5"/>
    <w:rsid w:val="00DD374C"/>
    <w:rsid w:val="00DD3C9A"/>
    <w:rsid w:val="00DD7064"/>
    <w:rsid w:val="00DE0903"/>
    <w:rsid w:val="00DE1DE2"/>
    <w:rsid w:val="00DE210E"/>
    <w:rsid w:val="00DE2B58"/>
    <w:rsid w:val="00DE2C1E"/>
    <w:rsid w:val="00DE5B46"/>
    <w:rsid w:val="00DE6A86"/>
    <w:rsid w:val="00DE7324"/>
    <w:rsid w:val="00DE75A8"/>
    <w:rsid w:val="00DF181C"/>
    <w:rsid w:val="00DF18E2"/>
    <w:rsid w:val="00DF1A8A"/>
    <w:rsid w:val="00DF28EB"/>
    <w:rsid w:val="00DF5250"/>
    <w:rsid w:val="00E0357D"/>
    <w:rsid w:val="00E07707"/>
    <w:rsid w:val="00E10E37"/>
    <w:rsid w:val="00E111EF"/>
    <w:rsid w:val="00E16E0A"/>
    <w:rsid w:val="00E16F0C"/>
    <w:rsid w:val="00E17154"/>
    <w:rsid w:val="00E171CF"/>
    <w:rsid w:val="00E20919"/>
    <w:rsid w:val="00E23FDF"/>
    <w:rsid w:val="00E244CB"/>
    <w:rsid w:val="00E24EC2"/>
    <w:rsid w:val="00E25887"/>
    <w:rsid w:val="00E31BF3"/>
    <w:rsid w:val="00E33932"/>
    <w:rsid w:val="00E34237"/>
    <w:rsid w:val="00E359F7"/>
    <w:rsid w:val="00E36210"/>
    <w:rsid w:val="00E424A8"/>
    <w:rsid w:val="00E43C1D"/>
    <w:rsid w:val="00E44D95"/>
    <w:rsid w:val="00E469CC"/>
    <w:rsid w:val="00E47754"/>
    <w:rsid w:val="00E477BC"/>
    <w:rsid w:val="00E4786D"/>
    <w:rsid w:val="00E52A57"/>
    <w:rsid w:val="00E5327D"/>
    <w:rsid w:val="00E5432F"/>
    <w:rsid w:val="00E5468F"/>
    <w:rsid w:val="00E54DA3"/>
    <w:rsid w:val="00E55354"/>
    <w:rsid w:val="00E60C2F"/>
    <w:rsid w:val="00E60DDE"/>
    <w:rsid w:val="00E625B4"/>
    <w:rsid w:val="00E63EC1"/>
    <w:rsid w:val="00E65E02"/>
    <w:rsid w:val="00E65F47"/>
    <w:rsid w:val="00E66805"/>
    <w:rsid w:val="00E700BD"/>
    <w:rsid w:val="00E70E68"/>
    <w:rsid w:val="00E716E5"/>
    <w:rsid w:val="00E71C60"/>
    <w:rsid w:val="00E71FBA"/>
    <w:rsid w:val="00E73389"/>
    <w:rsid w:val="00E74011"/>
    <w:rsid w:val="00E74F3E"/>
    <w:rsid w:val="00E75547"/>
    <w:rsid w:val="00E77573"/>
    <w:rsid w:val="00E81FD0"/>
    <w:rsid w:val="00E8248F"/>
    <w:rsid w:val="00E84201"/>
    <w:rsid w:val="00E855DD"/>
    <w:rsid w:val="00E85EDB"/>
    <w:rsid w:val="00E91B4B"/>
    <w:rsid w:val="00E92A6C"/>
    <w:rsid w:val="00E938C9"/>
    <w:rsid w:val="00E96B79"/>
    <w:rsid w:val="00E97988"/>
    <w:rsid w:val="00EA0859"/>
    <w:rsid w:val="00EA09CE"/>
    <w:rsid w:val="00EA1C60"/>
    <w:rsid w:val="00EA1FE1"/>
    <w:rsid w:val="00EA3B25"/>
    <w:rsid w:val="00EA59A5"/>
    <w:rsid w:val="00EA67B4"/>
    <w:rsid w:val="00EA68DC"/>
    <w:rsid w:val="00EB0910"/>
    <w:rsid w:val="00EB26A8"/>
    <w:rsid w:val="00EB3D1C"/>
    <w:rsid w:val="00EB4885"/>
    <w:rsid w:val="00EB5EB2"/>
    <w:rsid w:val="00EB6DA8"/>
    <w:rsid w:val="00EC2145"/>
    <w:rsid w:val="00EC7171"/>
    <w:rsid w:val="00EC7D6A"/>
    <w:rsid w:val="00ED074C"/>
    <w:rsid w:val="00ED0B8F"/>
    <w:rsid w:val="00ED2D84"/>
    <w:rsid w:val="00ED3C96"/>
    <w:rsid w:val="00EE183C"/>
    <w:rsid w:val="00EE2159"/>
    <w:rsid w:val="00EE311C"/>
    <w:rsid w:val="00EE4817"/>
    <w:rsid w:val="00EE72A7"/>
    <w:rsid w:val="00EE7A22"/>
    <w:rsid w:val="00EF3637"/>
    <w:rsid w:val="00EF3A1C"/>
    <w:rsid w:val="00F01066"/>
    <w:rsid w:val="00F0230B"/>
    <w:rsid w:val="00F1039F"/>
    <w:rsid w:val="00F11622"/>
    <w:rsid w:val="00F13904"/>
    <w:rsid w:val="00F15F26"/>
    <w:rsid w:val="00F17110"/>
    <w:rsid w:val="00F17B26"/>
    <w:rsid w:val="00F17C11"/>
    <w:rsid w:val="00F21F03"/>
    <w:rsid w:val="00F220DF"/>
    <w:rsid w:val="00F22322"/>
    <w:rsid w:val="00F227CC"/>
    <w:rsid w:val="00F240BB"/>
    <w:rsid w:val="00F244AA"/>
    <w:rsid w:val="00F25077"/>
    <w:rsid w:val="00F25755"/>
    <w:rsid w:val="00F25F1D"/>
    <w:rsid w:val="00F30C96"/>
    <w:rsid w:val="00F31024"/>
    <w:rsid w:val="00F31735"/>
    <w:rsid w:val="00F317BB"/>
    <w:rsid w:val="00F31AC1"/>
    <w:rsid w:val="00F32B1A"/>
    <w:rsid w:val="00F339B0"/>
    <w:rsid w:val="00F34C36"/>
    <w:rsid w:val="00F357A8"/>
    <w:rsid w:val="00F36255"/>
    <w:rsid w:val="00F36D77"/>
    <w:rsid w:val="00F432C3"/>
    <w:rsid w:val="00F451EB"/>
    <w:rsid w:val="00F46724"/>
    <w:rsid w:val="00F50021"/>
    <w:rsid w:val="00F52539"/>
    <w:rsid w:val="00F526EB"/>
    <w:rsid w:val="00F5562E"/>
    <w:rsid w:val="00F562DB"/>
    <w:rsid w:val="00F57F17"/>
    <w:rsid w:val="00F57FED"/>
    <w:rsid w:val="00F62122"/>
    <w:rsid w:val="00F65CA4"/>
    <w:rsid w:val="00F65E86"/>
    <w:rsid w:val="00F673FE"/>
    <w:rsid w:val="00F7341F"/>
    <w:rsid w:val="00F747AD"/>
    <w:rsid w:val="00F766BC"/>
    <w:rsid w:val="00F80D35"/>
    <w:rsid w:val="00F81AE9"/>
    <w:rsid w:val="00F84DB6"/>
    <w:rsid w:val="00F85AAC"/>
    <w:rsid w:val="00F866B1"/>
    <w:rsid w:val="00F8707B"/>
    <w:rsid w:val="00F902B2"/>
    <w:rsid w:val="00F943B3"/>
    <w:rsid w:val="00F97775"/>
    <w:rsid w:val="00FA2315"/>
    <w:rsid w:val="00FA2B88"/>
    <w:rsid w:val="00FA3EAD"/>
    <w:rsid w:val="00FA5009"/>
    <w:rsid w:val="00FB00DA"/>
    <w:rsid w:val="00FB0DCC"/>
    <w:rsid w:val="00FB1B03"/>
    <w:rsid w:val="00FB3994"/>
    <w:rsid w:val="00FB3C2B"/>
    <w:rsid w:val="00FB4F89"/>
    <w:rsid w:val="00FB6C60"/>
    <w:rsid w:val="00FB7225"/>
    <w:rsid w:val="00FB7532"/>
    <w:rsid w:val="00FB77CA"/>
    <w:rsid w:val="00FC1645"/>
    <w:rsid w:val="00FC4BC2"/>
    <w:rsid w:val="00FC58C9"/>
    <w:rsid w:val="00FC59C4"/>
    <w:rsid w:val="00FC6CD4"/>
    <w:rsid w:val="00FD7B54"/>
    <w:rsid w:val="00FE129D"/>
    <w:rsid w:val="00FE38B7"/>
    <w:rsid w:val="00FE3AFE"/>
    <w:rsid w:val="00FE438E"/>
    <w:rsid w:val="00FE65C6"/>
    <w:rsid w:val="00FE6DC5"/>
    <w:rsid w:val="00FE7CAB"/>
    <w:rsid w:val="00FF16FA"/>
    <w:rsid w:val="00FF224D"/>
    <w:rsid w:val="00FF68BC"/>
    <w:rsid w:val="00FF6CC3"/>
    <w:rsid w:val="00FF782C"/>
    <w:rsid w:val="00FF7DF7"/>
    <w:rsid w:val="011C33EA"/>
    <w:rsid w:val="0140AEF3"/>
    <w:rsid w:val="01437FB1"/>
    <w:rsid w:val="0166106A"/>
    <w:rsid w:val="01DD84CF"/>
    <w:rsid w:val="0303D3A3"/>
    <w:rsid w:val="031BB9AE"/>
    <w:rsid w:val="0427200D"/>
    <w:rsid w:val="04B8AC51"/>
    <w:rsid w:val="04D5B781"/>
    <w:rsid w:val="04E30977"/>
    <w:rsid w:val="05471EB9"/>
    <w:rsid w:val="056FA25E"/>
    <w:rsid w:val="05B89585"/>
    <w:rsid w:val="0614CD41"/>
    <w:rsid w:val="063FF9C3"/>
    <w:rsid w:val="065906F0"/>
    <w:rsid w:val="06BB6CE0"/>
    <w:rsid w:val="06C105AA"/>
    <w:rsid w:val="079B6A4D"/>
    <w:rsid w:val="07E52F16"/>
    <w:rsid w:val="0827644A"/>
    <w:rsid w:val="094BB986"/>
    <w:rsid w:val="09731527"/>
    <w:rsid w:val="098822B4"/>
    <w:rsid w:val="09E3EF9A"/>
    <w:rsid w:val="0A2C9192"/>
    <w:rsid w:val="0A3D2461"/>
    <w:rsid w:val="0A704A40"/>
    <w:rsid w:val="0A867398"/>
    <w:rsid w:val="0A8821EE"/>
    <w:rsid w:val="0AB6F6D2"/>
    <w:rsid w:val="0AD30B0F"/>
    <w:rsid w:val="0B0EE588"/>
    <w:rsid w:val="0BAF96C8"/>
    <w:rsid w:val="0C66EDEA"/>
    <w:rsid w:val="0CE4026E"/>
    <w:rsid w:val="0D74AFDA"/>
    <w:rsid w:val="0EEFDE36"/>
    <w:rsid w:val="0EFDFE9E"/>
    <w:rsid w:val="10FA5BA9"/>
    <w:rsid w:val="111B729E"/>
    <w:rsid w:val="12432F8D"/>
    <w:rsid w:val="130927F8"/>
    <w:rsid w:val="13EB479C"/>
    <w:rsid w:val="14483C3C"/>
    <w:rsid w:val="14D16875"/>
    <w:rsid w:val="151699C7"/>
    <w:rsid w:val="15471811"/>
    <w:rsid w:val="1547D8F9"/>
    <w:rsid w:val="157FC1BF"/>
    <w:rsid w:val="1597F921"/>
    <w:rsid w:val="165A1A8F"/>
    <w:rsid w:val="1663072C"/>
    <w:rsid w:val="173B9A06"/>
    <w:rsid w:val="17879E12"/>
    <w:rsid w:val="178F1F97"/>
    <w:rsid w:val="18DA6A57"/>
    <w:rsid w:val="19A5A54F"/>
    <w:rsid w:val="1A3A0A85"/>
    <w:rsid w:val="1A901020"/>
    <w:rsid w:val="1ABAA1DD"/>
    <w:rsid w:val="1B13CE7B"/>
    <w:rsid w:val="1C20AA91"/>
    <w:rsid w:val="1C9D7B7F"/>
    <w:rsid w:val="1CCD4C97"/>
    <w:rsid w:val="1D304DB8"/>
    <w:rsid w:val="1E6E65EB"/>
    <w:rsid w:val="1EACE4F7"/>
    <w:rsid w:val="1EBCDE71"/>
    <w:rsid w:val="1ECA896C"/>
    <w:rsid w:val="1EDC4FA2"/>
    <w:rsid w:val="1F19DEA4"/>
    <w:rsid w:val="1FBC9FFC"/>
    <w:rsid w:val="205A9114"/>
    <w:rsid w:val="20BD4417"/>
    <w:rsid w:val="20DBBDD7"/>
    <w:rsid w:val="2211FF1C"/>
    <w:rsid w:val="22580CA3"/>
    <w:rsid w:val="2269F256"/>
    <w:rsid w:val="2292AA36"/>
    <w:rsid w:val="2372DA8D"/>
    <w:rsid w:val="243CE677"/>
    <w:rsid w:val="24B34B18"/>
    <w:rsid w:val="24D3D91E"/>
    <w:rsid w:val="24EA687A"/>
    <w:rsid w:val="25500B13"/>
    <w:rsid w:val="2592681E"/>
    <w:rsid w:val="26B65336"/>
    <w:rsid w:val="2746C0BD"/>
    <w:rsid w:val="27CBE213"/>
    <w:rsid w:val="27ECCF2F"/>
    <w:rsid w:val="27F25183"/>
    <w:rsid w:val="28E2911E"/>
    <w:rsid w:val="290A8A64"/>
    <w:rsid w:val="2968D927"/>
    <w:rsid w:val="2A1775B4"/>
    <w:rsid w:val="2AAC27FB"/>
    <w:rsid w:val="2AF7AF3C"/>
    <w:rsid w:val="2B5E79C6"/>
    <w:rsid w:val="2B83ABD6"/>
    <w:rsid w:val="2C1DD73F"/>
    <w:rsid w:val="2C323410"/>
    <w:rsid w:val="2D43D780"/>
    <w:rsid w:val="2D703B46"/>
    <w:rsid w:val="2DC7A681"/>
    <w:rsid w:val="2EAE2B0E"/>
    <w:rsid w:val="2EBA08A8"/>
    <w:rsid w:val="2F116B48"/>
    <w:rsid w:val="2F5555FA"/>
    <w:rsid w:val="30176265"/>
    <w:rsid w:val="30FF10AB"/>
    <w:rsid w:val="31556BCA"/>
    <w:rsid w:val="31882832"/>
    <w:rsid w:val="32CD3B63"/>
    <w:rsid w:val="340C52AF"/>
    <w:rsid w:val="34E43164"/>
    <w:rsid w:val="35041DD3"/>
    <w:rsid w:val="358FC686"/>
    <w:rsid w:val="364A28C3"/>
    <w:rsid w:val="366CA4EC"/>
    <w:rsid w:val="367B07DF"/>
    <w:rsid w:val="36E2E404"/>
    <w:rsid w:val="37BA90F8"/>
    <w:rsid w:val="38B3F586"/>
    <w:rsid w:val="38C2FA5C"/>
    <w:rsid w:val="38E519F2"/>
    <w:rsid w:val="39114FAE"/>
    <w:rsid w:val="39192360"/>
    <w:rsid w:val="39386DDA"/>
    <w:rsid w:val="393A7DEB"/>
    <w:rsid w:val="39735EDE"/>
    <w:rsid w:val="39A175F9"/>
    <w:rsid w:val="39D459BE"/>
    <w:rsid w:val="3A0C05C7"/>
    <w:rsid w:val="3A138A3D"/>
    <w:rsid w:val="3A9344CB"/>
    <w:rsid w:val="3A9D7D79"/>
    <w:rsid w:val="3B190C6F"/>
    <w:rsid w:val="3B7BE665"/>
    <w:rsid w:val="3BD7CAA2"/>
    <w:rsid w:val="3C526B5E"/>
    <w:rsid w:val="3C56BA5F"/>
    <w:rsid w:val="3D4B08E6"/>
    <w:rsid w:val="3D51DF19"/>
    <w:rsid w:val="3D6D36B3"/>
    <w:rsid w:val="3E5CC10D"/>
    <w:rsid w:val="3E7A2203"/>
    <w:rsid w:val="3F5A9837"/>
    <w:rsid w:val="3F87E622"/>
    <w:rsid w:val="3F8864E4"/>
    <w:rsid w:val="3FB67D03"/>
    <w:rsid w:val="400016C8"/>
    <w:rsid w:val="407F7E63"/>
    <w:rsid w:val="40BDFF18"/>
    <w:rsid w:val="40EA330B"/>
    <w:rsid w:val="414B1224"/>
    <w:rsid w:val="420C27DF"/>
    <w:rsid w:val="423E728B"/>
    <w:rsid w:val="424563C6"/>
    <w:rsid w:val="428CD3E1"/>
    <w:rsid w:val="42BC22D3"/>
    <w:rsid w:val="4369A4D6"/>
    <w:rsid w:val="43D31F53"/>
    <w:rsid w:val="447217B7"/>
    <w:rsid w:val="4472342F"/>
    <w:rsid w:val="44FC0FA0"/>
    <w:rsid w:val="45244C0F"/>
    <w:rsid w:val="45DB91E8"/>
    <w:rsid w:val="46081EC6"/>
    <w:rsid w:val="461898F7"/>
    <w:rsid w:val="4661E2A5"/>
    <w:rsid w:val="4701B313"/>
    <w:rsid w:val="479C9326"/>
    <w:rsid w:val="479F183F"/>
    <w:rsid w:val="4801B66E"/>
    <w:rsid w:val="48623782"/>
    <w:rsid w:val="488A96A5"/>
    <w:rsid w:val="48B41311"/>
    <w:rsid w:val="48C0FD20"/>
    <w:rsid w:val="48D306FC"/>
    <w:rsid w:val="493AEE39"/>
    <w:rsid w:val="4AE4C422"/>
    <w:rsid w:val="4AFFF63E"/>
    <w:rsid w:val="4B052F81"/>
    <w:rsid w:val="4B0F32CB"/>
    <w:rsid w:val="4B60F575"/>
    <w:rsid w:val="4C43A7F5"/>
    <w:rsid w:val="4C4DBF8F"/>
    <w:rsid w:val="4C8E2C2C"/>
    <w:rsid w:val="4CE8BCE9"/>
    <w:rsid w:val="4DB76C47"/>
    <w:rsid w:val="4E09DE74"/>
    <w:rsid w:val="4E1A025F"/>
    <w:rsid w:val="4E38796F"/>
    <w:rsid w:val="4E8102BC"/>
    <w:rsid w:val="4E944707"/>
    <w:rsid w:val="4EDFCC06"/>
    <w:rsid w:val="4F321808"/>
    <w:rsid w:val="4F446564"/>
    <w:rsid w:val="4FBD2F5B"/>
    <w:rsid w:val="4FD8EE0E"/>
    <w:rsid w:val="4FDB3D63"/>
    <w:rsid w:val="501C0A23"/>
    <w:rsid w:val="5027E5E9"/>
    <w:rsid w:val="50763721"/>
    <w:rsid w:val="5161FFB4"/>
    <w:rsid w:val="5181F8CB"/>
    <w:rsid w:val="52026BCB"/>
    <w:rsid w:val="53386E6F"/>
    <w:rsid w:val="5350A00F"/>
    <w:rsid w:val="54388A47"/>
    <w:rsid w:val="5548B194"/>
    <w:rsid w:val="556D4F40"/>
    <w:rsid w:val="55E830A7"/>
    <w:rsid w:val="5604A77C"/>
    <w:rsid w:val="56072AC1"/>
    <w:rsid w:val="56569957"/>
    <w:rsid w:val="5668C53A"/>
    <w:rsid w:val="57046281"/>
    <w:rsid w:val="57E97FBF"/>
    <w:rsid w:val="58DE5B50"/>
    <w:rsid w:val="58FE1CA0"/>
    <w:rsid w:val="59191D2B"/>
    <w:rsid w:val="5A835714"/>
    <w:rsid w:val="5ACB00CC"/>
    <w:rsid w:val="5AE79CDF"/>
    <w:rsid w:val="5BA88162"/>
    <w:rsid w:val="5BCB34BD"/>
    <w:rsid w:val="5CCBC441"/>
    <w:rsid w:val="5CDE023B"/>
    <w:rsid w:val="5D57278A"/>
    <w:rsid w:val="5D774D41"/>
    <w:rsid w:val="5DE69B50"/>
    <w:rsid w:val="5E2C6B13"/>
    <w:rsid w:val="609E26DB"/>
    <w:rsid w:val="612FF767"/>
    <w:rsid w:val="6234E753"/>
    <w:rsid w:val="62512F1D"/>
    <w:rsid w:val="62525BAF"/>
    <w:rsid w:val="626CC065"/>
    <w:rsid w:val="62705C06"/>
    <w:rsid w:val="636E2237"/>
    <w:rsid w:val="63D8AA50"/>
    <w:rsid w:val="641D7C3A"/>
    <w:rsid w:val="650A288B"/>
    <w:rsid w:val="6534923A"/>
    <w:rsid w:val="6584B0F2"/>
    <w:rsid w:val="65A646B6"/>
    <w:rsid w:val="65D34BDC"/>
    <w:rsid w:val="665410C4"/>
    <w:rsid w:val="66BC5255"/>
    <w:rsid w:val="676FA4F9"/>
    <w:rsid w:val="67E10244"/>
    <w:rsid w:val="67EE68B2"/>
    <w:rsid w:val="681A3D14"/>
    <w:rsid w:val="683C44A6"/>
    <w:rsid w:val="69130C85"/>
    <w:rsid w:val="691D07E1"/>
    <w:rsid w:val="6990845E"/>
    <w:rsid w:val="69C300B1"/>
    <w:rsid w:val="6B0027B5"/>
    <w:rsid w:val="6B317EC3"/>
    <w:rsid w:val="6B8A2066"/>
    <w:rsid w:val="6C8E8A50"/>
    <w:rsid w:val="6CA8B178"/>
    <w:rsid w:val="6CBC0C9F"/>
    <w:rsid w:val="6D0AD327"/>
    <w:rsid w:val="6D69429E"/>
    <w:rsid w:val="6D89F980"/>
    <w:rsid w:val="6E685ED0"/>
    <w:rsid w:val="6EBBB330"/>
    <w:rsid w:val="6ED2A445"/>
    <w:rsid w:val="6F1ED9F3"/>
    <w:rsid w:val="6F2F6BEB"/>
    <w:rsid w:val="6FCA3BF7"/>
    <w:rsid w:val="7038D744"/>
    <w:rsid w:val="70446064"/>
    <w:rsid w:val="70613341"/>
    <w:rsid w:val="71DA5EC8"/>
    <w:rsid w:val="71DE98CC"/>
    <w:rsid w:val="72C31036"/>
    <w:rsid w:val="73455D08"/>
    <w:rsid w:val="73530CF0"/>
    <w:rsid w:val="73A82477"/>
    <w:rsid w:val="73CBD0C3"/>
    <w:rsid w:val="73EC7749"/>
    <w:rsid w:val="745EE097"/>
    <w:rsid w:val="74699CFB"/>
    <w:rsid w:val="7473EE24"/>
    <w:rsid w:val="7506EE05"/>
    <w:rsid w:val="75534107"/>
    <w:rsid w:val="759141DF"/>
    <w:rsid w:val="75D84278"/>
    <w:rsid w:val="760FBE85"/>
    <w:rsid w:val="76726900"/>
    <w:rsid w:val="7756B1D8"/>
    <w:rsid w:val="777B3244"/>
    <w:rsid w:val="77EC846B"/>
    <w:rsid w:val="785FDA9D"/>
    <w:rsid w:val="786D3DDB"/>
    <w:rsid w:val="78A69118"/>
    <w:rsid w:val="78BF906A"/>
    <w:rsid w:val="797F8459"/>
    <w:rsid w:val="7A7BEF70"/>
    <w:rsid w:val="7AE3E02B"/>
    <w:rsid w:val="7B39B98B"/>
    <w:rsid w:val="7B47EE41"/>
    <w:rsid w:val="7C1AAAA7"/>
    <w:rsid w:val="7C3BCC58"/>
    <w:rsid w:val="7C756A56"/>
    <w:rsid w:val="7DCC5F43"/>
    <w:rsid w:val="7E5AA5A3"/>
    <w:rsid w:val="7EA90C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323F19F"/>
  <w15:docId w15:val="{162159FC-F729-45DA-9BCE-E55DC096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rPr>
      <w:lang w:eastAsia="sl-SI"/>
    </w:rPr>
  </w:style>
  <w:style w:type="paragraph" w:styleId="Naslov1">
    <w:name w:val="heading 1"/>
    <w:aliases w:val="NASLOV"/>
    <w:basedOn w:val="Navaden"/>
    <w:next w:val="Navaden"/>
    <w:autoRedefine/>
    <w:qFormat/>
    <w:rsid w:val="00623DFF"/>
    <w:pPr>
      <w:keepNext/>
      <w:spacing w:before="240" w:after="60"/>
      <w:outlineLvl w:val="0"/>
    </w:pPr>
    <w:rPr>
      <w:rFonts w:ascii="Arial" w:hAnsi="Arial"/>
      <w:b/>
      <w:kern w:val="32"/>
      <w:sz w:val="28"/>
      <w:szCs w:val="32"/>
    </w:rPr>
  </w:style>
  <w:style w:type="paragraph" w:styleId="Naslov6">
    <w:name w:val="heading 6"/>
    <w:basedOn w:val="Navaden"/>
    <w:next w:val="Navaden"/>
    <w:link w:val="Naslov6Znak"/>
    <w:unhideWhenUsed/>
    <w:qFormat/>
    <w:rsid w:val="00976126"/>
    <w:pPr>
      <w:keepNext/>
      <w:keepLines/>
      <w:spacing w:before="4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aliases w:val=" Znak9,Znak9"/>
    <w:basedOn w:val="Navaden"/>
    <w:link w:val="PripombabesediloZnak"/>
    <w:rsid w:val="00460149"/>
  </w:style>
  <w:style w:type="character" w:customStyle="1" w:styleId="PripombabesediloZnak">
    <w:name w:val="Pripomba – besedilo Znak"/>
    <w:aliases w:val=" Znak9 Znak,Znak9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paragraph" w:styleId="Sprotnaopomba-besedilo">
    <w:name w:val="footnote text"/>
    <w:basedOn w:val="Navaden"/>
    <w:link w:val="Sprotnaopomba-besediloZnak"/>
    <w:rsid w:val="00B23696"/>
    <w:pPr>
      <w:spacing w:line="260" w:lineRule="atLeast"/>
    </w:pPr>
    <w:rPr>
      <w:rFonts w:ascii="Arial" w:hAnsi="Arial"/>
      <w:lang w:val="en-US" w:eastAsia="en-US"/>
    </w:rPr>
  </w:style>
  <w:style w:type="character" w:customStyle="1" w:styleId="Sprotnaopomba-besediloZnak">
    <w:name w:val="Sprotna opomba - besedilo Znak"/>
    <w:link w:val="Sprotnaopomba-besedilo"/>
    <w:rsid w:val="00B23696"/>
    <w:rPr>
      <w:rFonts w:ascii="Arial" w:hAnsi="Arial"/>
      <w:lang w:val="en-US" w:eastAsia="en-US"/>
    </w:rPr>
  </w:style>
  <w:style w:type="character" w:styleId="Sprotnaopomba-sklic">
    <w:name w:val="footnote reference"/>
    <w:rsid w:val="00B23696"/>
    <w:rPr>
      <w:vertAlign w:val="superscript"/>
    </w:rPr>
  </w:style>
  <w:style w:type="paragraph" w:styleId="Odstavekseznama">
    <w:name w:val="List Paragraph"/>
    <w:basedOn w:val="Navaden"/>
    <w:link w:val="OdstavekseznamaZnak"/>
    <w:uiPriority w:val="34"/>
    <w:qFormat/>
    <w:rsid w:val="00011391"/>
    <w:pPr>
      <w:ind w:left="708"/>
    </w:pPr>
  </w:style>
  <w:style w:type="paragraph" w:styleId="Brezrazmikov">
    <w:name w:val="No Spacing"/>
    <w:uiPriority w:val="1"/>
    <w:qFormat/>
    <w:rsid w:val="00BC56F1"/>
    <w:rPr>
      <w:rFonts w:asciiTheme="minorHAnsi" w:eastAsiaTheme="minorHAnsi" w:hAnsiTheme="minorHAnsi" w:cstheme="minorBidi"/>
      <w:sz w:val="22"/>
      <w:szCs w:val="22"/>
      <w:lang w:val="en-GB" w:eastAsia="en-US"/>
    </w:rPr>
  </w:style>
  <w:style w:type="character" w:customStyle="1" w:styleId="Spletnapovezava">
    <w:name w:val="Spletna povezava"/>
    <w:uiPriority w:val="99"/>
    <w:rsid w:val="00435A2D"/>
    <w:rPr>
      <w:color w:val="0000FF"/>
      <w:u w:val="single"/>
    </w:rPr>
  </w:style>
  <w:style w:type="character" w:customStyle="1" w:styleId="OdstavekseznamaZnak">
    <w:name w:val="Odstavek seznama Znak"/>
    <w:link w:val="Odstavekseznama"/>
    <w:uiPriority w:val="34"/>
    <w:qFormat/>
    <w:locked/>
    <w:rsid w:val="00EB6DA8"/>
    <w:rPr>
      <w:lang w:eastAsia="sl-SI"/>
    </w:rPr>
  </w:style>
  <w:style w:type="paragraph" w:styleId="Telobesedila">
    <w:name w:val="Body Text"/>
    <w:basedOn w:val="Navaden"/>
    <w:link w:val="TelobesedilaZnak"/>
    <w:semiHidden/>
    <w:unhideWhenUsed/>
    <w:rsid w:val="00D3176E"/>
    <w:pPr>
      <w:jc w:val="both"/>
    </w:pPr>
    <w:rPr>
      <w:rFonts w:ascii="Tahoma" w:hAnsi="Tahoma" w:cs="Tahoma"/>
    </w:rPr>
  </w:style>
  <w:style w:type="character" w:customStyle="1" w:styleId="TelobesedilaZnak">
    <w:name w:val="Telo besedila Znak"/>
    <w:basedOn w:val="Privzetapisavaodstavka"/>
    <w:link w:val="Telobesedila"/>
    <w:semiHidden/>
    <w:qFormat/>
    <w:rsid w:val="00D3176E"/>
    <w:rPr>
      <w:rFonts w:ascii="Tahoma" w:hAnsi="Tahoma" w:cs="Tahoma"/>
      <w:lang w:eastAsia="sl-SI"/>
    </w:rPr>
  </w:style>
  <w:style w:type="character" w:styleId="Poudarek">
    <w:name w:val="Emphasis"/>
    <w:basedOn w:val="Privzetapisavaodstavka"/>
    <w:uiPriority w:val="20"/>
    <w:qFormat/>
    <w:rsid w:val="00DE7324"/>
    <w:rPr>
      <w:b/>
      <w:bCs/>
      <w:i w:val="0"/>
      <w:iCs w:val="0"/>
    </w:rPr>
  </w:style>
  <w:style w:type="character" w:customStyle="1" w:styleId="st1">
    <w:name w:val="st1"/>
    <w:basedOn w:val="Privzetapisavaodstavka"/>
    <w:qFormat/>
    <w:rsid w:val="00DE7324"/>
  </w:style>
  <w:style w:type="paragraph" w:customStyle="1" w:styleId="Style2">
    <w:name w:val="Style2"/>
    <w:basedOn w:val="Navaden"/>
    <w:uiPriority w:val="99"/>
    <w:qFormat/>
    <w:rsid w:val="0052525C"/>
    <w:rPr>
      <w:color w:val="00000A"/>
      <w:sz w:val="24"/>
      <w:szCs w:val="24"/>
    </w:rPr>
  </w:style>
  <w:style w:type="character" w:customStyle="1" w:styleId="Naslov6Znak">
    <w:name w:val="Naslov 6 Znak"/>
    <w:basedOn w:val="Privzetapisavaodstavka"/>
    <w:link w:val="Naslov6"/>
    <w:rsid w:val="00976126"/>
    <w:rPr>
      <w:rFonts w:asciiTheme="majorHAnsi" w:eastAsiaTheme="majorEastAsia" w:hAnsiTheme="majorHAnsi" w:cstheme="majorBidi"/>
      <w:color w:val="1F3763" w:themeColor="accent1" w:themeShade="7F"/>
      <w:lang w:eastAsia="sl-SI"/>
    </w:rPr>
  </w:style>
  <w:style w:type="paragraph" w:customStyle="1" w:styleId="odstavek">
    <w:name w:val="odstavek"/>
    <w:basedOn w:val="Navaden"/>
    <w:rsid w:val="008478F6"/>
    <w:pPr>
      <w:spacing w:before="100" w:beforeAutospacing="1" w:after="100" w:afterAutospacing="1"/>
    </w:pPr>
    <w:rPr>
      <w:sz w:val="24"/>
      <w:szCs w:val="24"/>
    </w:rPr>
  </w:style>
  <w:style w:type="paragraph" w:customStyle="1" w:styleId="tevilnatoka">
    <w:name w:val="tevilnatoka"/>
    <w:basedOn w:val="Navaden"/>
    <w:rsid w:val="008478F6"/>
    <w:pPr>
      <w:spacing w:before="100" w:beforeAutospacing="1" w:after="100" w:afterAutospacing="1"/>
    </w:pPr>
    <w:rPr>
      <w:sz w:val="24"/>
      <w:szCs w:val="24"/>
    </w:rPr>
  </w:style>
  <w:style w:type="character" w:customStyle="1" w:styleId="highlight">
    <w:name w:val="highlight"/>
    <w:basedOn w:val="Privzetapisavaodstavka"/>
    <w:rsid w:val="008478F6"/>
  </w:style>
  <w:style w:type="paragraph" w:styleId="Konnaopomba-besedilo">
    <w:name w:val="endnote text"/>
    <w:basedOn w:val="Navaden"/>
    <w:link w:val="Konnaopomba-besediloZnak"/>
    <w:semiHidden/>
    <w:unhideWhenUsed/>
    <w:rsid w:val="00152096"/>
  </w:style>
  <w:style w:type="character" w:customStyle="1" w:styleId="Konnaopomba-besediloZnak">
    <w:name w:val="Končna opomba - besedilo Znak"/>
    <w:basedOn w:val="Privzetapisavaodstavka"/>
    <w:link w:val="Konnaopomba-besedilo"/>
    <w:semiHidden/>
    <w:rsid w:val="00152096"/>
    <w:rPr>
      <w:lang w:eastAsia="sl-SI"/>
    </w:rPr>
  </w:style>
  <w:style w:type="character" w:styleId="Konnaopomba-sklic">
    <w:name w:val="endnote reference"/>
    <w:basedOn w:val="Privzetapisavaodstavka"/>
    <w:semiHidden/>
    <w:unhideWhenUsed/>
    <w:rsid w:val="00152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7237">
      <w:bodyDiv w:val="1"/>
      <w:marLeft w:val="0"/>
      <w:marRight w:val="0"/>
      <w:marTop w:val="0"/>
      <w:marBottom w:val="0"/>
      <w:divBdr>
        <w:top w:val="none" w:sz="0" w:space="0" w:color="auto"/>
        <w:left w:val="none" w:sz="0" w:space="0" w:color="auto"/>
        <w:bottom w:val="none" w:sz="0" w:space="0" w:color="auto"/>
        <w:right w:val="none" w:sz="0" w:space="0" w:color="auto"/>
      </w:divBdr>
    </w:div>
    <w:div w:id="170070193">
      <w:bodyDiv w:val="1"/>
      <w:marLeft w:val="0"/>
      <w:marRight w:val="0"/>
      <w:marTop w:val="0"/>
      <w:marBottom w:val="0"/>
      <w:divBdr>
        <w:top w:val="none" w:sz="0" w:space="0" w:color="auto"/>
        <w:left w:val="none" w:sz="0" w:space="0" w:color="auto"/>
        <w:bottom w:val="none" w:sz="0" w:space="0" w:color="auto"/>
        <w:right w:val="none" w:sz="0" w:space="0" w:color="auto"/>
      </w:divBdr>
      <w:divsChild>
        <w:div w:id="186262626">
          <w:marLeft w:val="0"/>
          <w:marRight w:val="0"/>
          <w:marTop w:val="240"/>
          <w:marBottom w:val="120"/>
          <w:divBdr>
            <w:top w:val="none" w:sz="0" w:space="0" w:color="auto"/>
            <w:left w:val="none" w:sz="0" w:space="0" w:color="auto"/>
            <w:bottom w:val="none" w:sz="0" w:space="0" w:color="auto"/>
            <w:right w:val="none" w:sz="0" w:space="0" w:color="auto"/>
          </w:divBdr>
        </w:div>
        <w:div w:id="1448306549">
          <w:marLeft w:val="0"/>
          <w:marRight w:val="0"/>
          <w:marTop w:val="0"/>
          <w:marBottom w:val="120"/>
          <w:divBdr>
            <w:top w:val="none" w:sz="0" w:space="0" w:color="auto"/>
            <w:left w:val="none" w:sz="0" w:space="0" w:color="auto"/>
            <w:bottom w:val="none" w:sz="0" w:space="0" w:color="auto"/>
            <w:right w:val="none" w:sz="0" w:space="0" w:color="auto"/>
          </w:divBdr>
        </w:div>
        <w:div w:id="613367825">
          <w:marLeft w:val="0"/>
          <w:marRight w:val="0"/>
          <w:marTop w:val="0"/>
          <w:marBottom w:val="120"/>
          <w:divBdr>
            <w:top w:val="none" w:sz="0" w:space="0" w:color="auto"/>
            <w:left w:val="none" w:sz="0" w:space="0" w:color="auto"/>
            <w:bottom w:val="none" w:sz="0" w:space="0" w:color="auto"/>
            <w:right w:val="none" w:sz="0" w:space="0" w:color="auto"/>
          </w:divBdr>
        </w:div>
        <w:div w:id="1573202186">
          <w:marLeft w:val="0"/>
          <w:marRight w:val="0"/>
          <w:marTop w:val="0"/>
          <w:marBottom w:val="120"/>
          <w:divBdr>
            <w:top w:val="none" w:sz="0" w:space="0" w:color="auto"/>
            <w:left w:val="none" w:sz="0" w:space="0" w:color="auto"/>
            <w:bottom w:val="none" w:sz="0" w:space="0" w:color="auto"/>
            <w:right w:val="none" w:sz="0" w:space="0" w:color="auto"/>
          </w:divBdr>
        </w:div>
        <w:div w:id="1752267101">
          <w:marLeft w:val="0"/>
          <w:marRight w:val="0"/>
          <w:marTop w:val="0"/>
          <w:marBottom w:val="120"/>
          <w:divBdr>
            <w:top w:val="none" w:sz="0" w:space="0" w:color="auto"/>
            <w:left w:val="none" w:sz="0" w:space="0" w:color="auto"/>
            <w:bottom w:val="none" w:sz="0" w:space="0" w:color="auto"/>
            <w:right w:val="none" w:sz="0" w:space="0" w:color="auto"/>
          </w:divBdr>
        </w:div>
      </w:divsChild>
    </w:div>
    <w:div w:id="226188817">
      <w:bodyDiv w:val="1"/>
      <w:marLeft w:val="0"/>
      <w:marRight w:val="0"/>
      <w:marTop w:val="0"/>
      <w:marBottom w:val="0"/>
      <w:divBdr>
        <w:top w:val="none" w:sz="0" w:space="0" w:color="auto"/>
        <w:left w:val="none" w:sz="0" w:space="0" w:color="auto"/>
        <w:bottom w:val="none" w:sz="0" w:space="0" w:color="auto"/>
        <w:right w:val="none" w:sz="0" w:space="0" w:color="auto"/>
      </w:divBdr>
    </w:div>
    <w:div w:id="257295127">
      <w:bodyDiv w:val="1"/>
      <w:marLeft w:val="0"/>
      <w:marRight w:val="0"/>
      <w:marTop w:val="0"/>
      <w:marBottom w:val="0"/>
      <w:divBdr>
        <w:top w:val="none" w:sz="0" w:space="0" w:color="auto"/>
        <w:left w:val="none" w:sz="0" w:space="0" w:color="auto"/>
        <w:bottom w:val="none" w:sz="0" w:space="0" w:color="auto"/>
        <w:right w:val="none" w:sz="0" w:space="0" w:color="auto"/>
      </w:divBdr>
    </w:div>
    <w:div w:id="407775028">
      <w:bodyDiv w:val="1"/>
      <w:marLeft w:val="0"/>
      <w:marRight w:val="0"/>
      <w:marTop w:val="0"/>
      <w:marBottom w:val="0"/>
      <w:divBdr>
        <w:top w:val="none" w:sz="0" w:space="0" w:color="auto"/>
        <w:left w:val="none" w:sz="0" w:space="0" w:color="auto"/>
        <w:bottom w:val="none" w:sz="0" w:space="0" w:color="auto"/>
        <w:right w:val="none" w:sz="0" w:space="0" w:color="auto"/>
      </w:divBdr>
    </w:div>
    <w:div w:id="488178970">
      <w:bodyDiv w:val="1"/>
      <w:marLeft w:val="0"/>
      <w:marRight w:val="0"/>
      <w:marTop w:val="0"/>
      <w:marBottom w:val="0"/>
      <w:divBdr>
        <w:top w:val="none" w:sz="0" w:space="0" w:color="auto"/>
        <w:left w:val="none" w:sz="0" w:space="0" w:color="auto"/>
        <w:bottom w:val="none" w:sz="0" w:space="0" w:color="auto"/>
        <w:right w:val="none" w:sz="0" w:space="0" w:color="auto"/>
      </w:divBdr>
    </w:div>
    <w:div w:id="559438972">
      <w:bodyDiv w:val="1"/>
      <w:marLeft w:val="0"/>
      <w:marRight w:val="0"/>
      <w:marTop w:val="0"/>
      <w:marBottom w:val="0"/>
      <w:divBdr>
        <w:top w:val="none" w:sz="0" w:space="0" w:color="auto"/>
        <w:left w:val="none" w:sz="0" w:space="0" w:color="auto"/>
        <w:bottom w:val="none" w:sz="0" w:space="0" w:color="auto"/>
        <w:right w:val="none" w:sz="0" w:space="0" w:color="auto"/>
      </w:divBdr>
    </w:div>
    <w:div w:id="613833327">
      <w:bodyDiv w:val="1"/>
      <w:marLeft w:val="0"/>
      <w:marRight w:val="0"/>
      <w:marTop w:val="0"/>
      <w:marBottom w:val="0"/>
      <w:divBdr>
        <w:top w:val="none" w:sz="0" w:space="0" w:color="auto"/>
        <w:left w:val="none" w:sz="0" w:space="0" w:color="auto"/>
        <w:bottom w:val="none" w:sz="0" w:space="0" w:color="auto"/>
        <w:right w:val="none" w:sz="0" w:space="0" w:color="auto"/>
      </w:divBdr>
    </w:div>
    <w:div w:id="775059250">
      <w:bodyDiv w:val="1"/>
      <w:marLeft w:val="0"/>
      <w:marRight w:val="0"/>
      <w:marTop w:val="0"/>
      <w:marBottom w:val="0"/>
      <w:divBdr>
        <w:top w:val="none" w:sz="0" w:space="0" w:color="auto"/>
        <w:left w:val="none" w:sz="0" w:space="0" w:color="auto"/>
        <w:bottom w:val="none" w:sz="0" w:space="0" w:color="auto"/>
        <w:right w:val="none" w:sz="0" w:space="0" w:color="auto"/>
      </w:divBdr>
    </w:div>
    <w:div w:id="837768067">
      <w:bodyDiv w:val="1"/>
      <w:marLeft w:val="0"/>
      <w:marRight w:val="0"/>
      <w:marTop w:val="0"/>
      <w:marBottom w:val="0"/>
      <w:divBdr>
        <w:top w:val="none" w:sz="0" w:space="0" w:color="auto"/>
        <w:left w:val="none" w:sz="0" w:space="0" w:color="auto"/>
        <w:bottom w:val="none" w:sz="0" w:space="0" w:color="auto"/>
        <w:right w:val="none" w:sz="0" w:space="0" w:color="auto"/>
      </w:divBdr>
    </w:div>
    <w:div w:id="852643574">
      <w:bodyDiv w:val="1"/>
      <w:marLeft w:val="0"/>
      <w:marRight w:val="0"/>
      <w:marTop w:val="0"/>
      <w:marBottom w:val="0"/>
      <w:divBdr>
        <w:top w:val="none" w:sz="0" w:space="0" w:color="auto"/>
        <w:left w:val="none" w:sz="0" w:space="0" w:color="auto"/>
        <w:bottom w:val="none" w:sz="0" w:space="0" w:color="auto"/>
        <w:right w:val="none" w:sz="0" w:space="0" w:color="auto"/>
      </w:divBdr>
    </w:div>
    <w:div w:id="885682720">
      <w:bodyDiv w:val="1"/>
      <w:marLeft w:val="0"/>
      <w:marRight w:val="0"/>
      <w:marTop w:val="0"/>
      <w:marBottom w:val="0"/>
      <w:divBdr>
        <w:top w:val="none" w:sz="0" w:space="0" w:color="auto"/>
        <w:left w:val="none" w:sz="0" w:space="0" w:color="auto"/>
        <w:bottom w:val="none" w:sz="0" w:space="0" w:color="auto"/>
        <w:right w:val="none" w:sz="0" w:space="0" w:color="auto"/>
      </w:divBdr>
    </w:div>
    <w:div w:id="898786441">
      <w:bodyDiv w:val="1"/>
      <w:marLeft w:val="0"/>
      <w:marRight w:val="0"/>
      <w:marTop w:val="0"/>
      <w:marBottom w:val="0"/>
      <w:divBdr>
        <w:top w:val="none" w:sz="0" w:space="0" w:color="auto"/>
        <w:left w:val="none" w:sz="0" w:space="0" w:color="auto"/>
        <w:bottom w:val="none" w:sz="0" w:space="0" w:color="auto"/>
        <w:right w:val="none" w:sz="0" w:space="0" w:color="auto"/>
      </w:divBdr>
    </w:div>
    <w:div w:id="914821739">
      <w:bodyDiv w:val="1"/>
      <w:marLeft w:val="0"/>
      <w:marRight w:val="0"/>
      <w:marTop w:val="0"/>
      <w:marBottom w:val="0"/>
      <w:divBdr>
        <w:top w:val="none" w:sz="0" w:space="0" w:color="auto"/>
        <w:left w:val="none" w:sz="0" w:space="0" w:color="auto"/>
        <w:bottom w:val="none" w:sz="0" w:space="0" w:color="auto"/>
        <w:right w:val="none" w:sz="0" w:space="0" w:color="auto"/>
      </w:divBdr>
    </w:div>
    <w:div w:id="1249660351">
      <w:bodyDiv w:val="1"/>
      <w:marLeft w:val="0"/>
      <w:marRight w:val="0"/>
      <w:marTop w:val="0"/>
      <w:marBottom w:val="0"/>
      <w:divBdr>
        <w:top w:val="none" w:sz="0" w:space="0" w:color="auto"/>
        <w:left w:val="none" w:sz="0" w:space="0" w:color="auto"/>
        <w:bottom w:val="none" w:sz="0" w:space="0" w:color="auto"/>
        <w:right w:val="none" w:sz="0" w:space="0" w:color="auto"/>
      </w:divBdr>
      <w:divsChild>
        <w:div w:id="1449741882">
          <w:marLeft w:val="0"/>
          <w:marRight w:val="0"/>
          <w:marTop w:val="240"/>
          <w:marBottom w:val="120"/>
          <w:divBdr>
            <w:top w:val="none" w:sz="0" w:space="0" w:color="auto"/>
            <w:left w:val="none" w:sz="0" w:space="0" w:color="auto"/>
            <w:bottom w:val="none" w:sz="0" w:space="0" w:color="auto"/>
            <w:right w:val="none" w:sz="0" w:space="0" w:color="auto"/>
          </w:divBdr>
        </w:div>
        <w:div w:id="942146410">
          <w:marLeft w:val="0"/>
          <w:marRight w:val="0"/>
          <w:marTop w:val="0"/>
          <w:marBottom w:val="120"/>
          <w:divBdr>
            <w:top w:val="none" w:sz="0" w:space="0" w:color="auto"/>
            <w:left w:val="none" w:sz="0" w:space="0" w:color="auto"/>
            <w:bottom w:val="none" w:sz="0" w:space="0" w:color="auto"/>
            <w:right w:val="none" w:sz="0" w:space="0" w:color="auto"/>
          </w:divBdr>
        </w:div>
        <w:div w:id="326250297">
          <w:marLeft w:val="0"/>
          <w:marRight w:val="0"/>
          <w:marTop w:val="0"/>
          <w:marBottom w:val="120"/>
          <w:divBdr>
            <w:top w:val="none" w:sz="0" w:space="0" w:color="auto"/>
            <w:left w:val="none" w:sz="0" w:space="0" w:color="auto"/>
            <w:bottom w:val="none" w:sz="0" w:space="0" w:color="auto"/>
            <w:right w:val="none" w:sz="0" w:space="0" w:color="auto"/>
          </w:divBdr>
        </w:div>
        <w:div w:id="760873941">
          <w:marLeft w:val="0"/>
          <w:marRight w:val="0"/>
          <w:marTop w:val="0"/>
          <w:marBottom w:val="120"/>
          <w:divBdr>
            <w:top w:val="none" w:sz="0" w:space="0" w:color="auto"/>
            <w:left w:val="none" w:sz="0" w:space="0" w:color="auto"/>
            <w:bottom w:val="none" w:sz="0" w:space="0" w:color="auto"/>
            <w:right w:val="none" w:sz="0" w:space="0" w:color="auto"/>
          </w:divBdr>
        </w:div>
        <w:div w:id="275257410">
          <w:marLeft w:val="0"/>
          <w:marRight w:val="0"/>
          <w:marTop w:val="0"/>
          <w:marBottom w:val="120"/>
          <w:divBdr>
            <w:top w:val="none" w:sz="0" w:space="0" w:color="auto"/>
            <w:left w:val="none" w:sz="0" w:space="0" w:color="auto"/>
            <w:bottom w:val="none" w:sz="0" w:space="0" w:color="auto"/>
            <w:right w:val="none" w:sz="0" w:space="0" w:color="auto"/>
          </w:divBdr>
        </w:div>
        <w:div w:id="779910215">
          <w:marLeft w:val="0"/>
          <w:marRight w:val="0"/>
          <w:marTop w:val="0"/>
          <w:marBottom w:val="120"/>
          <w:divBdr>
            <w:top w:val="none" w:sz="0" w:space="0" w:color="auto"/>
            <w:left w:val="none" w:sz="0" w:space="0" w:color="auto"/>
            <w:bottom w:val="none" w:sz="0" w:space="0" w:color="auto"/>
            <w:right w:val="none" w:sz="0" w:space="0" w:color="auto"/>
          </w:divBdr>
        </w:div>
        <w:div w:id="1813400312">
          <w:marLeft w:val="0"/>
          <w:marRight w:val="0"/>
          <w:marTop w:val="0"/>
          <w:marBottom w:val="120"/>
          <w:divBdr>
            <w:top w:val="none" w:sz="0" w:space="0" w:color="auto"/>
            <w:left w:val="none" w:sz="0" w:space="0" w:color="auto"/>
            <w:bottom w:val="none" w:sz="0" w:space="0" w:color="auto"/>
            <w:right w:val="none" w:sz="0" w:space="0" w:color="auto"/>
          </w:divBdr>
        </w:div>
        <w:div w:id="558059919">
          <w:marLeft w:val="0"/>
          <w:marRight w:val="0"/>
          <w:marTop w:val="0"/>
          <w:marBottom w:val="120"/>
          <w:divBdr>
            <w:top w:val="none" w:sz="0" w:space="0" w:color="auto"/>
            <w:left w:val="none" w:sz="0" w:space="0" w:color="auto"/>
            <w:bottom w:val="none" w:sz="0" w:space="0" w:color="auto"/>
            <w:right w:val="none" w:sz="0" w:space="0" w:color="auto"/>
          </w:divBdr>
        </w:div>
        <w:div w:id="2037349577">
          <w:marLeft w:val="0"/>
          <w:marRight w:val="0"/>
          <w:marTop w:val="0"/>
          <w:marBottom w:val="120"/>
          <w:divBdr>
            <w:top w:val="none" w:sz="0" w:space="0" w:color="auto"/>
            <w:left w:val="none" w:sz="0" w:space="0" w:color="auto"/>
            <w:bottom w:val="none" w:sz="0" w:space="0" w:color="auto"/>
            <w:right w:val="none" w:sz="0" w:space="0" w:color="auto"/>
          </w:divBdr>
        </w:div>
      </w:divsChild>
    </w:div>
    <w:div w:id="1525706546">
      <w:bodyDiv w:val="1"/>
      <w:marLeft w:val="0"/>
      <w:marRight w:val="0"/>
      <w:marTop w:val="0"/>
      <w:marBottom w:val="0"/>
      <w:divBdr>
        <w:top w:val="none" w:sz="0" w:space="0" w:color="auto"/>
        <w:left w:val="none" w:sz="0" w:space="0" w:color="auto"/>
        <w:bottom w:val="none" w:sz="0" w:space="0" w:color="auto"/>
        <w:right w:val="none" w:sz="0" w:space="0" w:color="auto"/>
      </w:divBdr>
    </w:div>
    <w:div w:id="1660190474">
      <w:bodyDiv w:val="1"/>
      <w:marLeft w:val="0"/>
      <w:marRight w:val="0"/>
      <w:marTop w:val="0"/>
      <w:marBottom w:val="0"/>
      <w:divBdr>
        <w:top w:val="none" w:sz="0" w:space="0" w:color="auto"/>
        <w:left w:val="none" w:sz="0" w:space="0" w:color="auto"/>
        <w:bottom w:val="none" w:sz="0" w:space="0" w:color="auto"/>
        <w:right w:val="none" w:sz="0" w:space="0" w:color="auto"/>
      </w:divBdr>
    </w:div>
    <w:div w:id="1761215837">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1835291227">
      <w:bodyDiv w:val="1"/>
      <w:marLeft w:val="0"/>
      <w:marRight w:val="0"/>
      <w:marTop w:val="0"/>
      <w:marBottom w:val="0"/>
      <w:divBdr>
        <w:top w:val="none" w:sz="0" w:space="0" w:color="auto"/>
        <w:left w:val="none" w:sz="0" w:space="0" w:color="auto"/>
        <w:bottom w:val="none" w:sz="0" w:space="0" w:color="auto"/>
        <w:right w:val="none" w:sz="0" w:space="0" w:color="auto"/>
      </w:divBdr>
    </w:div>
    <w:div w:id="2009019879">
      <w:bodyDiv w:val="1"/>
      <w:marLeft w:val="0"/>
      <w:marRight w:val="0"/>
      <w:marTop w:val="0"/>
      <w:marBottom w:val="0"/>
      <w:divBdr>
        <w:top w:val="none" w:sz="0" w:space="0" w:color="auto"/>
        <w:left w:val="none" w:sz="0" w:space="0" w:color="auto"/>
        <w:bottom w:val="none" w:sz="0" w:space="0" w:color="auto"/>
        <w:right w:val="none" w:sz="0" w:space="0" w:color="auto"/>
      </w:divBdr>
    </w:div>
    <w:div w:id="2062171469">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090421838">
      <w:bodyDiv w:val="1"/>
      <w:marLeft w:val="0"/>
      <w:marRight w:val="0"/>
      <w:marTop w:val="0"/>
      <w:marBottom w:val="0"/>
      <w:divBdr>
        <w:top w:val="none" w:sz="0" w:space="0" w:color="auto"/>
        <w:left w:val="none" w:sz="0" w:space="0" w:color="auto"/>
        <w:bottom w:val="none" w:sz="0" w:space="0" w:color="auto"/>
        <w:right w:val="none" w:sz="0" w:space="0" w:color="auto"/>
      </w:divBdr>
      <w:divsChild>
        <w:div w:id="358629180">
          <w:marLeft w:val="0"/>
          <w:marRight w:val="0"/>
          <w:marTop w:val="240"/>
          <w:marBottom w:val="120"/>
          <w:divBdr>
            <w:top w:val="none" w:sz="0" w:space="0" w:color="auto"/>
            <w:left w:val="none" w:sz="0" w:space="0" w:color="auto"/>
            <w:bottom w:val="none" w:sz="0" w:space="0" w:color="auto"/>
            <w:right w:val="none" w:sz="0" w:space="0" w:color="auto"/>
          </w:divBdr>
        </w:div>
        <w:div w:id="201090173">
          <w:marLeft w:val="0"/>
          <w:marRight w:val="0"/>
          <w:marTop w:val="0"/>
          <w:marBottom w:val="120"/>
          <w:divBdr>
            <w:top w:val="none" w:sz="0" w:space="0" w:color="auto"/>
            <w:left w:val="none" w:sz="0" w:space="0" w:color="auto"/>
            <w:bottom w:val="none" w:sz="0" w:space="0" w:color="auto"/>
            <w:right w:val="none" w:sz="0" w:space="0" w:color="auto"/>
          </w:divBdr>
        </w:div>
        <w:div w:id="610167511">
          <w:marLeft w:val="0"/>
          <w:marRight w:val="0"/>
          <w:marTop w:val="0"/>
          <w:marBottom w:val="120"/>
          <w:divBdr>
            <w:top w:val="none" w:sz="0" w:space="0" w:color="auto"/>
            <w:left w:val="none" w:sz="0" w:space="0" w:color="auto"/>
            <w:bottom w:val="none" w:sz="0" w:space="0" w:color="auto"/>
            <w:right w:val="none" w:sz="0" w:space="0" w:color="auto"/>
          </w:divBdr>
        </w:div>
        <w:div w:id="1330282303">
          <w:marLeft w:val="0"/>
          <w:marRight w:val="0"/>
          <w:marTop w:val="0"/>
          <w:marBottom w:val="120"/>
          <w:divBdr>
            <w:top w:val="none" w:sz="0" w:space="0" w:color="auto"/>
            <w:left w:val="none" w:sz="0" w:space="0" w:color="auto"/>
            <w:bottom w:val="none" w:sz="0" w:space="0" w:color="auto"/>
            <w:right w:val="none" w:sz="0" w:space="0" w:color="auto"/>
          </w:divBdr>
        </w:div>
        <w:div w:id="787167909">
          <w:marLeft w:val="0"/>
          <w:marRight w:val="0"/>
          <w:marTop w:val="0"/>
          <w:marBottom w:val="120"/>
          <w:divBdr>
            <w:top w:val="none" w:sz="0" w:space="0" w:color="auto"/>
            <w:left w:val="none" w:sz="0" w:space="0" w:color="auto"/>
            <w:bottom w:val="none" w:sz="0" w:space="0" w:color="auto"/>
            <w:right w:val="none" w:sz="0" w:space="0" w:color="auto"/>
          </w:divBdr>
        </w:div>
        <w:div w:id="1476147587">
          <w:marLeft w:val="0"/>
          <w:marRight w:val="0"/>
          <w:marTop w:val="0"/>
          <w:marBottom w:val="120"/>
          <w:divBdr>
            <w:top w:val="none" w:sz="0" w:space="0" w:color="auto"/>
            <w:left w:val="none" w:sz="0" w:space="0" w:color="auto"/>
            <w:bottom w:val="none" w:sz="0" w:space="0" w:color="auto"/>
            <w:right w:val="none" w:sz="0" w:space="0" w:color="auto"/>
          </w:divBdr>
        </w:div>
        <w:div w:id="1994219501">
          <w:marLeft w:val="0"/>
          <w:marRight w:val="0"/>
          <w:marTop w:val="0"/>
          <w:marBottom w:val="120"/>
          <w:divBdr>
            <w:top w:val="none" w:sz="0" w:space="0" w:color="auto"/>
            <w:left w:val="none" w:sz="0" w:space="0" w:color="auto"/>
            <w:bottom w:val="none" w:sz="0" w:space="0" w:color="auto"/>
            <w:right w:val="none" w:sz="0" w:space="0" w:color="auto"/>
          </w:divBdr>
        </w:div>
        <w:div w:id="9373236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e872eacbd0e44cff"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3-01-4030" TargetMode="External"/><Relationship Id="rId2" Type="http://schemas.openxmlformats.org/officeDocument/2006/relationships/hyperlink" Target="http://www.uradni-list.si/1/objava.jsp?sop=2008-01-2962" TargetMode="External"/><Relationship Id="rId1" Type="http://schemas.openxmlformats.org/officeDocument/2006/relationships/hyperlink" Target="http://www.uradni-list.si/1/objava.jsp?sop=2007-01-0717" TargetMode="External"/><Relationship Id="rId6" Type="http://schemas.openxmlformats.org/officeDocument/2006/relationships/hyperlink" Target="http://www.uradni-list.si/1/objava.jsp?sop=2019-01-2613" TargetMode="External"/><Relationship Id="rId5" Type="http://schemas.openxmlformats.org/officeDocument/2006/relationships/hyperlink" Target="http://www.uradni-list.si/1/objava.jsp?sop=2016-01-2683" TargetMode="External"/><Relationship Id="rId4" Type="http://schemas.openxmlformats.org/officeDocument/2006/relationships/hyperlink" Target="http://www.uradni-list.si/1/objava.jsp?sop=2015-01-23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DB28-2D98-4ED7-829A-8B73267AE5A1}">
  <ds:schemaRefs>
    <ds:schemaRef ds:uri="http://schemas.microsoft.com/sharepoint/v3/contenttype/forms"/>
  </ds:schemaRefs>
</ds:datastoreItem>
</file>

<file path=customXml/itemProps2.xml><?xml version="1.0" encoding="utf-8"?>
<ds:datastoreItem xmlns:ds="http://schemas.openxmlformats.org/officeDocument/2006/customXml" ds:itemID="{402DA74F-2A5F-47E7-96CA-0D8E35812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9745A-3624-47C2-8688-E1D4F4C6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1DF83-5979-421C-833B-3E493954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28</TotalTime>
  <Pages>10</Pages>
  <Words>3559</Words>
  <Characters>20290</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Mišela Mavrič</cp:lastModifiedBy>
  <cp:revision>8</cp:revision>
  <cp:lastPrinted>2022-01-13T15:04:00Z</cp:lastPrinted>
  <dcterms:created xsi:type="dcterms:W3CDTF">2022-09-19T08:40:00Z</dcterms:created>
  <dcterms:modified xsi:type="dcterms:W3CDTF">2022-09-20T12:17:00Z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