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78C" w:rsidRPr="00D72CD7" w:rsidRDefault="00CA478C" w:rsidP="00817316">
      <w:pPr>
        <w:spacing w:line="276" w:lineRule="auto"/>
        <w:jc w:val="center"/>
        <w:rPr>
          <w:rFonts w:asciiTheme="majorHAnsi" w:hAnsiTheme="majorHAnsi"/>
          <w:sz w:val="48"/>
          <w:szCs w:val="48"/>
          <w:lang w:val="en-GB"/>
        </w:rPr>
      </w:pPr>
      <w:bookmarkStart w:id="0" w:name="_GoBack"/>
      <w:bookmarkEnd w:id="0"/>
    </w:p>
    <w:p w:rsidR="00CA478C" w:rsidRPr="00D72CD7" w:rsidRDefault="00CA478C" w:rsidP="00817316">
      <w:pPr>
        <w:spacing w:line="276" w:lineRule="auto"/>
        <w:jc w:val="center"/>
        <w:rPr>
          <w:rFonts w:asciiTheme="majorHAnsi" w:hAnsiTheme="majorHAnsi"/>
          <w:sz w:val="48"/>
          <w:szCs w:val="48"/>
          <w:lang w:val="en-GB"/>
        </w:rPr>
      </w:pPr>
    </w:p>
    <w:p w:rsidR="00CA478C" w:rsidRPr="00D72CD7" w:rsidRDefault="00CA478C" w:rsidP="00817316">
      <w:pPr>
        <w:spacing w:line="276" w:lineRule="auto"/>
        <w:rPr>
          <w:rFonts w:asciiTheme="majorHAnsi" w:hAnsiTheme="majorHAnsi"/>
          <w:sz w:val="48"/>
          <w:szCs w:val="48"/>
          <w:lang w:val="en-GB"/>
        </w:rPr>
      </w:pPr>
    </w:p>
    <w:p w:rsidR="00CA478C" w:rsidRPr="00D72CD7" w:rsidRDefault="00CA478C" w:rsidP="00817316">
      <w:pPr>
        <w:spacing w:line="276" w:lineRule="auto"/>
        <w:rPr>
          <w:rFonts w:asciiTheme="majorHAnsi" w:hAnsiTheme="majorHAnsi"/>
          <w:sz w:val="48"/>
          <w:szCs w:val="48"/>
          <w:lang w:val="en-GB"/>
        </w:rPr>
      </w:pPr>
    </w:p>
    <w:p w:rsidR="00CA478C" w:rsidRPr="00D72CD7" w:rsidRDefault="00CA478C" w:rsidP="00817316">
      <w:pPr>
        <w:spacing w:line="276" w:lineRule="auto"/>
        <w:rPr>
          <w:rFonts w:asciiTheme="majorHAnsi" w:hAnsiTheme="majorHAnsi"/>
          <w:sz w:val="48"/>
          <w:szCs w:val="48"/>
          <w:lang w:val="en-GB"/>
        </w:rPr>
      </w:pPr>
    </w:p>
    <w:p w:rsidR="00CA478C" w:rsidRPr="00D72CD7" w:rsidRDefault="00CA478C" w:rsidP="00817316">
      <w:pPr>
        <w:spacing w:line="276" w:lineRule="auto"/>
        <w:jc w:val="center"/>
        <w:rPr>
          <w:rFonts w:asciiTheme="majorHAnsi" w:hAnsiTheme="majorHAnsi"/>
          <w:sz w:val="48"/>
          <w:szCs w:val="48"/>
          <w:lang w:val="en-GB"/>
        </w:rPr>
      </w:pPr>
    </w:p>
    <w:p w:rsidR="00CA478C" w:rsidRPr="00D72CD7" w:rsidRDefault="002426BE" w:rsidP="00817316">
      <w:pPr>
        <w:spacing w:line="276" w:lineRule="auto"/>
        <w:jc w:val="center"/>
        <w:rPr>
          <w:rFonts w:asciiTheme="majorHAnsi" w:hAnsiTheme="majorHAnsi"/>
          <w:b/>
          <w:sz w:val="48"/>
          <w:szCs w:val="48"/>
          <w:lang w:val="en-GB"/>
        </w:rPr>
      </w:pPr>
      <w:r w:rsidRPr="00D72CD7">
        <w:rPr>
          <w:rFonts w:asciiTheme="majorHAnsi" w:hAnsiTheme="majorHAnsi"/>
          <w:b/>
          <w:sz w:val="48"/>
          <w:szCs w:val="48"/>
          <w:lang w:val="en-GB"/>
        </w:rPr>
        <w:t>NAT</w:t>
      </w:r>
      <w:r w:rsidR="00CA478C" w:rsidRPr="00D72CD7">
        <w:rPr>
          <w:rFonts w:asciiTheme="majorHAnsi" w:hAnsiTheme="majorHAnsi"/>
          <w:b/>
          <w:sz w:val="48"/>
          <w:szCs w:val="48"/>
          <w:lang w:val="en-GB"/>
        </w:rPr>
        <w:t>IONAL PROGRAM</w:t>
      </w:r>
      <w:r w:rsidRPr="00D72CD7">
        <w:rPr>
          <w:rFonts w:asciiTheme="majorHAnsi" w:hAnsiTheme="majorHAnsi"/>
          <w:b/>
          <w:sz w:val="48"/>
          <w:szCs w:val="48"/>
          <w:lang w:val="en-GB"/>
        </w:rPr>
        <w:t>ME OF SPORT</w:t>
      </w:r>
      <w:r w:rsidR="00891575" w:rsidRPr="00D72CD7">
        <w:rPr>
          <w:rFonts w:asciiTheme="majorHAnsi" w:hAnsiTheme="majorHAnsi"/>
          <w:b/>
          <w:sz w:val="48"/>
          <w:szCs w:val="48"/>
          <w:lang w:val="en-GB"/>
        </w:rPr>
        <w:br/>
      </w:r>
      <w:r w:rsidR="00891575" w:rsidRPr="00D72CD7">
        <w:rPr>
          <w:rFonts w:asciiTheme="majorHAnsi" w:hAnsiTheme="majorHAnsi"/>
          <w:b/>
          <w:sz w:val="36"/>
          <w:szCs w:val="36"/>
          <w:lang w:val="en-GB"/>
        </w:rPr>
        <w:t>OF</w:t>
      </w:r>
      <w:r w:rsidRPr="00D72CD7">
        <w:rPr>
          <w:rFonts w:asciiTheme="majorHAnsi" w:hAnsiTheme="majorHAnsi"/>
          <w:b/>
          <w:sz w:val="36"/>
          <w:szCs w:val="36"/>
          <w:lang w:val="en-GB"/>
        </w:rPr>
        <w:t xml:space="preserve"> THE REPUBLIC OF</w:t>
      </w:r>
      <w:r w:rsidR="00CA478C" w:rsidRPr="00D72CD7">
        <w:rPr>
          <w:rFonts w:asciiTheme="majorHAnsi" w:hAnsiTheme="majorHAnsi"/>
          <w:b/>
          <w:sz w:val="36"/>
          <w:szCs w:val="36"/>
          <w:lang w:val="en-GB"/>
        </w:rPr>
        <w:t xml:space="preserve"> SLOVENI</w:t>
      </w:r>
      <w:r w:rsidRPr="00D72CD7">
        <w:rPr>
          <w:rFonts w:asciiTheme="majorHAnsi" w:hAnsiTheme="majorHAnsi"/>
          <w:b/>
          <w:sz w:val="36"/>
          <w:szCs w:val="36"/>
          <w:lang w:val="en-GB"/>
        </w:rPr>
        <w:t>A</w:t>
      </w:r>
    </w:p>
    <w:p w:rsidR="00CA478C" w:rsidRPr="00D72CD7" w:rsidRDefault="00CA478C" w:rsidP="00817316">
      <w:pPr>
        <w:spacing w:line="276" w:lineRule="auto"/>
        <w:jc w:val="center"/>
        <w:rPr>
          <w:rFonts w:asciiTheme="majorHAnsi" w:hAnsiTheme="majorHAnsi"/>
          <w:b/>
          <w:sz w:val="48"/>
          <w:szCs w:val="48"/>
          <w:lang w:val="en-GB"/>
        </w:rPr>
      </w:pPr>
      <w:r w:rsidRPr="00D72CD7">
        <w:rPr>
          <w:rFonts w:asciiTheme="majorHAnsi" w:hAnsiTheme="majorHAnsi"/>
          <w:b/>
          <w:sz w:val="48"/>
          <w:szCs w:val="48"/>
          <w:lang w:val="en-GB"/>
        </w:rPr>
        <w:t>2014-2023</w:t>
      </w:r>
    </w:p>
    <w:p w:rsidR="00CA478C" w:rsidRPr="00D72CD7" w:rsidRDefault="00CA478C" w:rsidP="00817316">
      <w:pPr>
        <w:spacing w:line="276" w:lineRule="auto"/>
        <w:jc w:val="center"/>
        <w:rPr>
          <w:rFonts w:asciiTheme="majorHAnsi" w:hAnsiTheme="majorHAnsi"/>
          <w:sz w:val="48"/>
          <w:szCs w:val="48"/>
          <w:lang w:val="en-GB"/>
        </w:rPr>
      </w:pPr>
    </w:p>
    <w:p w:rsidR="00CA478C" w:rsidRPr="00D72CD7" w:rsidRDefault="00CA478C" w:rsidP="00817316">
      <w:pPr>
        <w:spacing w:line="276" w:lineRule="auto"/>
        <w:jc w:val="center"/>
        <w:rPr>
          <w:rFonts w:asciiTheme="majorHAnsi" w:hAnsiTheme="majorHAnsi"/>
          <w:sz w:val="48"/>
          <w:szCs w:val="48"/>
          <w:lang w:val="en-GB"/>
        </w:rPr>
      </w:pPr>
    </w:p>
    <w:p w:rsidR="00CA478C" w:rsidRPr="00D72CD7" w:rsidRDefault="00CA478C" w:rsidP="00817316">
      <w:pPr>
        <w:spacing w:line="276" w:lineRule="auto"/>
        <w:jc w:val="center"/>
        <w:rPr>
          <w:rFonts w:asciiTheme="majorHAnsi" w:hAnsiTheme="majorHAnsi"/>
          <w:color w:val="FF0000"/>
          <w:sz w:val="48"/>
          <w:szCs w:val="48"/>
          <w:lang w:val="en-GB"/>
        </w:rPr>
      </w:pPr>
    </w:p>
    <w:p w:rsidR="00CA478C" w:rsidRPr="00D72CD7" w:rsidRDefault="00CA478C" w:rsidP="00817316">
      <w:pPr>
        <w:spacing w:line="276" w:lineRule="auto"/>
        <w:jc w:val="center"/>
        <w:rPr>
          <w:rFonts w:asciiTheme="majorHAnsi" w:hAnsiTheme="majorHAnsi"/>
          <w:sz w:val="48"/>
          <w:szCs w:val="48"/>
          <w:lang w:val="en-GB"/>
        </w:rPr>
      </w:pPr>
    </w:p>
    <w:p w:rsidR="00CA478C" w:rsidRPr="00D72CD7" w:rsidRDefault="00CA478C" w:rsidP="00817316">
      <w:pPr>
        <w:spacing w:line="276" w:lineRule="auto"/>
        <w:rPr>
          <w:rFonts w:asciiTheme="majorHAnsi" w:hAnsiTheme="majorHAnsi"/>
          <w:sz w:val="48"/>
          <w:szCs w:val="48"/>
          <w:lang w:val="en-GB"/>
        </w:rPr>
      </w:pPr>
    </w:p>
    <w:p w:rsidR="00CA478C" w:rsidRPr="00D72CD7" w:rsidRDefault="00CA478C" w:rsidP="00817316">
      <w:pPr>
        <w:spacing w:line="276" w:lineRule="auto"/>
        <w:jc w:val="center"/>
        <w:rPr>
          <w:rFonts w:asciiTheme="majorHAnsi" w:hAnsiTheme="majorHAnsi"/>
          <w:sz w:val="48"/>
          <w:szCs w:val="48"/>
          <w:lang w:val="en-GB"/>
        </w:rPr>
      </w:pPr>
    </w:p>
    <w:p w:rsidR="00CA478C" w:rsidRPr="00D72CD7" w:rsidRDefault="00CA478C" w:rsidP="00817316">
      <w:pPr>
        <w:spacing w:line="276" w:lineRule="auto"/>
        <w:rPr>
          <w:rFonts w:asciiTheme="majorHAnsi" w:hAnsiTheme="majorHAnsi"/>
          <w:sz w:val="48"/>
          <w:szCs w:val="48"/>
          <w:lang w:val="en-GB"/>
        </w:rPr>
      </w:pPr>
    </w:p>
    <w:p w:rsidR="00CA478C" w:rsidRPr="00D72CD7" w:rsidRDefault="00CA478C" w:rsidP="00817316">
      <w:pPr>
        <w:spacing w:line="276" w:lineRule="auto"/>
        <w:jc w:val="center"/>
        <w:rPr>
          <w:rFonts w:asciiTheme="majorHAnsi" w:hAnsiTheme="majorHAnsi"/>
          <w:sz w:val="48"/>
          <w:szCs w:val="48"/>
          <w:lang w:val="en-GB"/>
        </w:rPr>
      </w:pPr>
    </w:p>
    <w:p w:rsidR="00CA478C" w:rsidRPr="00D72CD7" w:rsidRDefault="00CA478C" w:rsidP="00817316">
      <w:pPr>
        <w:spacing w:line="276" w:lineRule="auto"/>
        <w:jc w:val="center"/>
        <w:rPr>
          <w:rFonts w:asciiTheme="majorHAnsi" w:hAnsiTheme="majorHAnsi"/>
          <w:sz w:val="48"/>
          <w:szCs w:val="48"/>
          <w:lang w:val="en-GB"/>
        </w:rPr>
      </w:pPr>
    </w:p>
    <w:p w:rsidR="00CA478C" w:rsidRPr="00D72CD7" w:rsidRDefault="00CA478C" w:rsidP="00817316">
      <w:pPr>
        <w:spacing w:line="276" w:lineRule="auto"/>
        <w:jc w:val="center"/>
        <w:rPr>
          <w:rFonts w:asciiTheme="majorHAnsi" w:hAnsiTheme="majorHAnsi"/>
          <w:sz w:val="48"/>
          <w:szCs w:val="48"/>
          <w:lang w:val="en-GB"/>
        </w:rPr>
      </w:pPr>
    </w:p>
    <w:p w:rsidR="00CA478C" w:rsidRPr="00D72CD7" w:rsidRDefault="00CA478C" w:rsidP="00817316">
      <w:pPr>
        <w:spacing w:line="276" w:lineRule="auto"/>
        <w:jc w:val="center"/>
        <w:rPr>
          <w:rFonts w:asciiTheme="majorHAnsi" w:hAnsiTheme="majorHAnsi" w:cs="Arial"/>
          <w:b/>
          <w:bCs/>
          <w:color w:val="333333"/>
          <w:sz w:val="28"/>
          <w:szCs w:val="28"/>
          <w:lang w:val="en-GB" w:eastAsia="sl-SI"/>
        </w:rPr>
      </w:pPr>
      <w:r w:rsidRPr="00D72CD7">
        <w:rPr>
          <w:rFonts w:asciiTheme="majorHAnsi" w:hAnsiTheme="majorHAnsi" w:cs="Arial"/>
          <w:b/>
          <w:bCs/>
          <w:color w:val="333333"/>
          <w:sz w:val="28"/>
          <w:szCs w:val="28"/>
          <w:lang w:val="en-GB" w:eastAsia="sl-SI"/>
        </w:rPr>
        <w:t>April 2014</w:t>
      </w:r>
    </w:p>
    <w:p w:rsidR="000B281E" w:rsidRDefault="000B281E" w:rsidP="00817316">
      <w:pPr>
        <w:pStyle w:val="NaslovTOC"/>
        <w:rPr>
          <w:color w:val="auto"/>
          <w:lang w:val="en-GB"/>
        </w:rPr>
      </w:pPr>
    </w:p>
    <w:p w:rsidR="00CA478C" w:rsidRPr="00D72CD7" w:rsidRDefault="002426BE" w:rsidP="00817316">
      <w:pPr>
        <w:pStyle w:val="NaslovTOC"/>
        <w:rPr>
          <w:color w:val="auto"/>
          <w:lang w:val="en-GB"/>
        </w:rPr>
      </w:pPr>
      <w:r w:rsidRPr="00D72CD7">
        <w:rPr>
          <w:color w:val="auto"/>
          <w:lang w:val="en-GB"/>
        </w:rPr>
        <w:t xml:space="preserve">TABLE OF CONTENTS </w:t>
      </w:r>
    </w:p>
    <w:p w:rsidR="001F7190" w:rsidRPr="00D72CD7" w:rsidRDefault="00CA478C">
      <w:pPr>
        <w:pStyle w:val="Kazalovsebine1"/>
        <w:rPr>
          <w:rFonts w:asciiTheme="majorHAnsi" w:eastAsiaTheme="minorEastAsia" w:hAnsiTheme="majorHAnsi" w:cstheme="minorBidi"/>
          <w:sz w:val="20"/>
          <w:szCs w:val="20"/>
          <w:lang w:val="en-GB" w:eastAsia="sl-SI"/>
        </w:rPr>
      </w:pPr>
      <w:r w:rsidRPr="00D72CD7">
        <w:rPr>
          <w:rFonts w:asciiTheme="majorHAnsi" w:hAnsiTheme="majorHAnsi"/>
          <w:sz w:val="20"/>
          <w:szCs w:val="20"/>
          <w:lang w:val="en-GB"/>
        </w:rPr>
        <w:fldChar w:fldCharType="begin"/>
      </w:r>
      <w:r w:rsidRPr="00D72CD7">
        <w:rPr>
          <w:rFonts w:asciiTheme="majorHAnsi" w:hAnsiTheme="majorHAnsi"/>
          <w:sz w:val="20"/>
          <w:szCs w:val="20"/>
          <w:lang w:val="en-GB"/>
        </w:rPr>
        <w:instrText xml:space="preserve"> TOC \o "1-4" \h \z \u </w:instrText>
      </w:r>
      <w:r w:rsidRPr="00D72CD7">
        <w:rPr>
          <w:rFonts w:asciiTheme="majorHAnsi" w:hAnsiTheme="majorHAnsi"/>
          <w:sz w:val="20"/>
          <w:szCs w:val="20"/>
          <w:lang w:val="en-GB"/>
        </w:rPr>
        <w:fldChar w:fldCharType="separate"/>
      </w:r>
      <w:hyperlink w:anchor="_Toc386110318" w:history="1">
        <w:r w:rsidR="001F7190" w:rsidRPr="00D72CD7">
          <w:rPr>
            <w:rStyle w:val="Hiperpovezava"/>
            <w:rFonts w:asciiTheme="majorHAnsi" w:hAnsiTheme="majorHAnsi"/>
            <w:sz w:val="20"/>
            <w:szCs w:val="20"/>
            <w:lang w:val="en-GB"/>
          </w:rPr>
          <w:t>1</w:t>
        </w:r>
        <w:r w:rsidR="001F7190" w:rsidRPr="00D72CD7">
          <w:rPr>
            <w:rFonts w:asciiTheme="majorHAnsi" w:eastAsiaTheme="minorEastAsia" w:hAnsiTheme="majorHAnsi" w:cstheme="minorBidi"/>
            <w:sz w:val="20"/>
            <w:szCs w:val="20"/>
            <w:lang w:val="en-GB" w:eastAsia="sl-SI"/>
          </w:rPr>
          <w:tab/>
        </w:r>
        <w:r w:rsidR="00891D12" w:rsidRPr="00D72CD7">
          <w:rPr>
            <w:rStyle w:val="Hiperpovezava"/>
            <w:rFonts w:asciiTheme="majorHAnsi" w:hAnsiTheme="majorHAnsi"/>
            <w:sz w:val="20"/>
            <w:szCs w:val="20"/>
            <w:lang w:val="en-GB"/>
          </w:rPr>
          <w:t>INTRODUCTION</w:t>
        </w:r>
        <w:r w:rsidR="001F7190" w:rsidRPr="00D72CD7">
          <w:rPr>
            <w:rFonts w:asciiTheme="majorHAnsi" w:hAnsiTheme="majorHAnsi"/>
            <w:webHidden/>
            <w:sz w:val="20"/>
            <w:szCs w:val="20"/>
            <w:lang w:val="en-GB"/>
          </w:rPr>
          <w:tab/>
        </w:r>
        <w:r w:rsidR="001F7190" w:rsidRPr="00D72CD7">
          <w:rPr>
            <w:rFonts w:asciiTheme="majorHAnsi" w:hAnsiTheme="majorHAnsi"/>
            <w:webHidden/>
            <w:sz w:val="20"/>
            <w:szCs w:val="20"/>
            <w:lang w:val="en-GB"/>
          </w:rPr>
          <w:fldChar w:fldCharType="begin"/>
        </w:r>
        <w:r w:rsidR="001F7190" w:rsidRPr="00D72CD7">
          <w:rPr>
            <w:rFonts w:asciiTheme="majorHAnsi" w:hAnsiTheme="majorHAnsi"/>
            <w:webHidden/>
            <w:sz w:val="20"/>
            <w:szCs w:val="20"/>
            <w:lang w:val="en-GB"/>
          </w:rPr>
          <w:instrText xml:space="preserve"> PAGEREF _Toc386110318 \h </w:instrText>
        </w:r>
        <w:r w:rsidR="001F7190" w:rsidRPr="00D72CD7">
          <w:rPr>
            <w:rFonts w:asciiTheme="majorHAnsi" w:hAnsiTheme="majorHAnsi"/>
            <w:webHidden/>
            <w:sz w:val="20"/>
            <w:szCs w:val="20"/>
            <w:lang w:val="en-GB"/>
          </w:rPr>
        </w:r>
        <w:r w:rsidR="001F7190" w:rsidRPr="00D72CD7">
          <w:rPr>
            <w:rFonts w:asciiTheme="majorHAnsi" w:hAnsiTheme="majorHAnsi"/>
            <w:webHidden/>
            <w:sz w:val="20"/>
            <w:szCs w:val="20"/>
            <w:lang w:val="en-GB"/>
          </w:rPr>
          <w:fldChar w:fldCharType="separate"/>
        </w:r>
        <w:r w:rsidR="00AE4794" w:rsidRPr="00D72CD7">
          <w:rPr>
            <w:rFonts w:asciiTheme="majorHAnsi" w:hAnsiTheme="majorHAnsi"/>
            <w:webHidden/>
            <w:sz w:val="20"/>
            <w:szCs w:val="20"/>
            <w:lang w:val="en-GB"/>
          </w:rPr>
          <w:t>3</w:t>
        </w:r>
        <w:r w:rsidR="001F7190" w:rsidRPr="00D72CD7">
          <w:rPr>
            <w:rFonts w:asciiTheme="majorHAnsi" w:hAnsiTheme="majorHAnsi"/>
            <w:webHidden/>
            <w:sz w:val="20"/>
            <w:szCs w:val="20"/>
            <w:lang w:val="en-GB"/>
          </w:rPr>
          <w:fldChar w:fldCharType="end"/>
        </w:r>
      </w:hyperlink>
    </w:p>
    <w:p w:rsidR="001F7190" w:rsidRPr="00D72CD7" w:rsidRDefault="007668E7">
      <w:pPr>
        <w:pStyle w:val="Kazalovsebine1"/>
        <w:rPr>
          <w:rFonts w:asciiTheme="majorHAnsi" w:eastAsiaTheme="minorEastAsia" w:hAnsiTheme="majorHAnsi" w:cstheme="minorBidi"/>
          <w:sz w:val="20"/>
          <w:szCs w:val="20"/>
          <w:lang w:val="en-GB" w:eastAsia="sl-SI"/>
        </w:rPr>
      </w:pPr>
      <w:hyperlink w:anchor="_Toc386110319" w:history="1">
        <w:r w:rsidR="001F7190" w:rsidRPr="00D72CD7">
          <w:rPr>
            <w:rStyle w:val="Hiperpovezava"/>
            <w:rFonts w:asciiTheme="majorHAnsi" w:hAnsiTheme="majorHAnsi"/>
            <w:sz w:val="20"/>
            <w:szCs w:val="20"/>
            <w:lang w:val="en-GB"/>
          </w:rPr>
          <w:t>2</w:t>
        </w:r>
        <w:r w:rsidR="001F7190" w:rsidRPr="00D72CD7">
          <w:rPr>
            <w:rFonts w:asciiTheme="majorHAnsi" w:eastAsiaTheme="minorEastAsia" w:hAnsiTheme="majorHAnsi" w:cstheme="minorBidi"/>
            <w:sz w:val="20"/>
            <w:szCs w:val="20"/>
            <w:lang w:val="en-GB" w:eastAsia="sl-SI"/>
          </w:rPr>
          <w:tab/>
        </w:r>
        <w:r w:rsidR="00891D12" w:rsidRPr="00D72CD7">
          <w:rPr>
            <w:rStyle w:val="Hiperpovezava"/>
            <w:rFonts w:asciiTheme="majorHAnsi" w:hAnsiTheme="majorHAnsi"/>
            <w:sz w:val="20"/>
            <w:szCs w:val="20"/>
            <w:lang w:val="en-GB"/>
          </w:rPr>
          <w:t>MISSION</w:t>
        </w:r>
        <w:r w:rsidR="001F7190" w:rsidRPr="00D72CD7">
          <w:rPr>
            <w:rFonts w:asciiTheme="majorHAnsi" w:hAnsiTheme="majorHAnsi"/>
            <w:webHidden/>
            <w:sz w:val="20"/>
            <w:szCs w:val="20"/>
            <w:lang w:val="en-GB"/>
          </w:rPr>
          <w:tab/>
        </w:r>
        <w:r w:rsidR="001F7190" w:rsidRPr="00D72CD7">
          <w:rPr>
            <w:rFonts w:asciiTheme="majorHAnsi" w:hAnsiTheme="majorHAnsi"/>
            <w:webHidden/>
            <w:sz w:val="20"/>
            <w:szCs w:val="20"/>
            <w:lang w:val="en-GB"/>
          </w:rPr>
          <w:fldChar w:fldCharType="begin"/>
        </w:r>
        <w:r w:rsidR="001F7190" w:rsidRPr="00D72CD7">
          <w:rPr>
            <w:rFonts w:asciiTheme="majorHAnsi" w:hAnsiTheme="majorHAnsi"/>
            <w:webHidden/>
            <w:sz w:val="20"/>
            <w:szCs w:val="20"/>
            <w:lang w:val="en-GB"/>
          </w:rPr>
          <w:instrText xml:space="preserve"> PAGEREF _Toc386110319 \h </w:instrText>
        </w:r>
        <w:r w:rsidR="001F7190" w:rsidRPr="00D72CD7">
          <w:rPr>
            <w:rFonts w:asciiTheme="majorHAnsi" w:hAnsiTheme="majorHAnsi"/>
            <w:webHidden/>
            <w:sz w:val="20"/>
            <w:szCs w:val="20"/>
            <w:lang w:val="en-GB"/>
          </w:rPr>
        </w:r>
        <w:r w:rsidR="001F7190" w:rsidRPr="00D72CD7">
          <w:rPr>
            <w:rFonts w:asciiTheme="majorHAnsi" w:hAnsiTheme="majorHAnsi"/>
            <w:webHidden/>
            <w:sz w:val="20"/>
            <w:szCs w:val="20"/>
            <w:lang w:val="en-GB"/>
          </w:rPr>
          <w:fldChar w:fldCharType="separate"/>
        </w:r>
        <w:r w:rsidR="00AE4794" w:rsidRPr="00D72CD7">
          <w:rPr>
            <w:rFonts w:asciiTheme="majorHAnsi" w:hAnsiTheme="majorHAnsi"/>
            <w:webHidden/>
            <w:sz w:val="20"/>
            <w:szCs w:val="20"/>
            <w:lang w:val="en-GB"/>
          </w:rPr>
          <w:t>4</w:t>
        </w:r>
        <w:r w:rsidR="001F7190" w:rsidRPr="00D72CD7">
          <w:rPr>
            <w:rFonts w:asciiTheme="majorHAnsi" w:hAnsiTheme="majorHAnsi"/>
            <w:webHidden/>
            <w:sz w:val="20"/>
            <w:szCs w:val="20"/>
            <w:lang w:val="en-GB"/>
          </w:rPr>
          <w:fldChar w:fldCharType="end"/>
        </w:r>
      </w:hyperlink>
    </w:p>
    <w:p w:rsidR="001F7190" w:rsidRPr="00D72CD7" w:rsidRDefault="007668E7">
      <w:pPr>
        <w:pStyle w:val="Kazalovsebine1"/>
        <w:rPr>
          <w:rFonts w:asciiTheme="majorHAnsi" w:eastAsiaTheme="minorEastAsia" w:hAnsiTheme="majorHAnsi" w:cstheme="minorBidi"/>
          <w:sz w:val="20"/>
          <w:szCs w:val="20"/>
          <w:lang w:val="en-GB" w:eastAsia="sl-SI"/>
        </w:rPr>
      </w:pPr>
      <w:hyperlink w:anchor="_Toc386110320" w:history="1">
        <w:r w:rsidR="001F7190" w:rsidRPr="00D72CD7">
          <w:rPr>
            <w:rStyle w:val="Hiperpovezava"/>
            <w:rFonts w:asciiTheme="majorHAnsi" w:hAnsiTheme="majorHAnsi"/>
            <w:sz w:val="20"/>
            <w:szCs w:val="20"/>
            <w:lang w:val="en-GB"/>
          </w:rPr>
          <w:t>3</w:t>
        </w:r>
        <w:r w:rsidR="001F7190" w:rsidRPr="00D72CD7">
          <w:rPr>
            <w:rFonts w:asciiTheme="majorHAnsi" w:eastAsiaTheme="minorEastAsia" w:hAnsiTheme="majorHAnsi" w:cstheme="minorBidi"/>
            <w:sz w:val="20"/>
            <w:szCs w:val="20"/>
            <w:lang w:val="en-GB" w:eastAsia="sl-SI"/>
          </w:rPr>
          <w:tab/>
        </w:r>
        <w:r w:rsidR="001F7190" w:rsidRPr="00D72CD7">
          <w:rPr>
            <w:rStyle w:val="Hiperpovezava"/>
            <w:rFonts w:asciiTheme="majorHAnsi" w:hAnsiTheme="majorHAnsi"/>
            <w:sz w:val="20"/>
            <w:szCs w:val="20"/>
            <w:lang w:val="en-GB"/>
          </w:rPr>
          <w:t>STA</w:t>
        </w:r>
        <w:r w:rsidR="00891D12" w:rsidRPr="00D72CD7">
          <w:rPr>
            <w:rStyle w:val="Hiperpovezava"/>
            <w:rFonts w:asciiTheme="majorHAnsi" w:hAnsiTheme="majorHAnsi"/>
            <w:sz w:val="20"/>
            <w:szCs w:val="20"/>
            <w:lang w:val="en-GB"/>
          </w:rPr>
          <w:t>TE OF AFFAIRS</w:t>
        </w:r>
        <w:r w:rsidR="001F7190" w:rsidRPr="00D72CD7">
          <w:rPr>
            <w:rFonts w:asciiTheme="majorHAnsi" w:hAnsiTheme="majorHAnsi"/>
            <w:webHidden/>
            <w:sz w:val="20"/>
            <w:szCs w:val="20"/>
            <w:lang w:val="en-GB"/>
          </w:rPr>
          <w:tab/>
        </w:r>
        <w:r w:rsidR="001F7190" w:rsidRPr="00D72CD7">
          <w:rPr>
            <w:rFonts w:asciiTheme="majorHAnsi" w:hAnsiTheme="majorHAnsi"/>
            <w:webHidden/>
            <w:sz w:val="20"/>
            <w:szCs w:val="20"/>
            <w:lang w:val="en-GB"/>
          </w:rPr>
          <w:fldChar w:fldCharType="begin"/>
        </w:r>
        <w:r w:rsidR="001F7190" w:rsidRPr="00D72CD7">
          <w:rPr>
            <w:rFonts w:asciiTheme="majorHAnsi" w:hAnsiTheme="majorHAnsi"/>
            <w:webHidden/>
            <w:sz w:val="20"/>
            <w:szCs w:val="20"/>
            <w:lang w:val="en-GB"/>
          </w:rPr>
          <w:instrText xml:space="preserve"> PAGEREF _Toc386110320 \h </w:instrText>
        </w:r>
        <w:r w:rsidR="001F7190" w:rsidRPr="00D72CD7">
          <w:rPr>
            <w:rFonts w:asciiTheme="majorHAnsi" w:hAnsiTheme="majorHAnsi"/>
            <w:webHidden/>
            <w:sz w:val="20"/>
            <w:szCs w:val="20"/>
            <w:lang w:val="en-GB"/>
          </w:rPr>
        </w:r>
        <w:r w:rsidR="001F7190" w:rsidRPr="00D72CD7">
          <w:rPr>
            <w:rFonts w:asciiTheme="majorHAnsi" w:hAnsiTheme="majorHAnsi"/>
            <w:webHidden/>
            <w:sz w:val="20"/>
            <w:szCs w:val="20"/>
            <w:lang w:val="en-GB"/>
          </w:rPr>
          <w:fldChar w:fldCharType="separate"/>
        </w:r>
        <w:r w:rsidR="00AE4794" w:rsidRPr="00D72CD7">
          <w:rPr>
            <w:rFonts w:asciiTheme="majorHAnsi" w:hAnsiTheme="majorHAnsi"/>
            <w:webHidden/>
            <w:sz w:val="20"/>
            <w:szCs w:val="20"/>
            <w:lang w:val="en-GB"/>
          </w:rPr>
          <w:t>5</w:t>
        </w:r>
        <w:r w:rsidR="001F7190" w:rsidRPr="00D72CD7">
          <w:rPr>
            <w:rFonts w:asciiTheme="majorHAnsi" w:hAnsiTheme="majorHAnsi"/>
            <w:webHidden/>
            <w:sz w:val="20"/>
            <w:szCs w:val="20"/>
            <w:lang w:val="en-GB"/>
          </w:rPr>
          <w:fldChar w:fldCharType="end"/>
        </w:r>
      </w:hyperlink>
    </w:p>
    <w:p w:rsidR="001F7190" w:rsidRPr="00D72CD7" w:rsidRDefault="007668E7">
      <w:pPr>
        <w:pStyle w:val="Kazalovsebine1"/>
        <w:rPr>
          <w:rFonts w:asciiTheme="majorHAnsi" w:eastAsiaTheme="minorEastAsia" w:hAnsiTheme="majorHAnsi" w:cstheme="minorBidi"/>
          <w:sz w:val="20"/>
          <w:szCs w:val="20"/>
          <w:lang w:val="en-GB" w:eastAsia="sl-SI"/>
        </w:rPr>
      </w:pPr>
      <w:hyperlink w:anchor="_Toc386110321" w:history="1">
        <w:r w:rsidR="001F7190" w:rsidRPr="00D72CD7">
          <w:rPr>
            <w:rStyle w:val="Hiperpovezava"/>
            <w:rFonts w:asciiTheme="majorHAnsi" w:hAnsiTheme="majorHAnsi"/>
            <w:sz w:val="20"/>
            <w:szCs w:val="20"/>
            <w:lang w:val="en-GB"/>
          </w:rPr>
          <w:t>4</w:t>
        </w:r>
        <w:r w:rsidR="001F7190" w:rsidRPr="00D72CD7">
          <w:rPr>
            <w:rFonts w:asciiTheme="majorHAnsi" w:eastAsiaTheme="minorEastAsia" w:hAnsiTheme="majorHAnsi" w:cstheme="minorBidi"/>
            <w:sz w:val="20"/>
            <w:szCs w:val="20"/>
            <w:lang w:val="en-GB" w:eastAsia="sl-SI"/>
          </w:rPr>
          <w:tab/>
        </w:r>
        <w:r w:rsidR="00D051B6" w:rsidRPr="00D72CD7">
          <w:rPr>
            <w:rStyle w:val="Hiperpovezava"/>
            <w:rFonts w:asciiTheme="majorHAnsi" w:hAnsiTheme="majorHAnsi"/>
            <w:sz w:val="20"/>
            <w:szCs w:val="20"/>
            <w:lang w:val="en-GB"/>
          </w:rPr>
          <w:t>VISION</w:t>
        </w:r>
        <w:r w:rsidR="001F7190" w:rsidRPr="00D72CD7">
          <w:rPr>
            <w:rFonts w:asciiTheme="majorHAnsi" w:hAnsiTheme="majorHAnsi"/>
            <w:webHidden/>
            <w:sz w:val="20"/>
            <w:szCs w:val="20"/>
            <w:lang w:val="en-GB"/>
          </w:rPr>
          <w:tab/>
        </w:r>
        <w:r w:rsidR="001F7190" w:rsidRPr="00D72CD7">
          <w:rPr>
            <w:rFonts w:asciiTheme="majorHAnsi" w:hAnsiTheme="majorHAnsi"/>
            <w:webHidden/>
            <w:sz w:val="20"/>
            <w:szCs w:val="20"/>
            <w:lang w:val="en-GB"/>
          </w:rPr>
          <w:fldChar w:fldCharType="begin"/>
        </w:r>
        <w:r w:rsidR="001F7190" w:rsidRPr="00D72CD7">
          <w:rPr>
            <w:rFonts w:asciiTheme="majorHAnsi" w:hAnsiTheme="majorHAnsi"/>
            <w:webHidden/>
            <w:sz w:val="20"/>
            <w:szCs w:val="20"/>
            <w:lang w:val="en-GB"/>
          </w:rPr>
          <w:instrText xml:space="preserve"> PAGEREF _Toc386110321 \h </w:instrText>
        </w:r>
        <w:r w:rsidR="001F7190" w:rsidRPr="00D72CD7">
          <w:rPr>
            <w:rFonts w:asciiTheme="majorHAnsi" w:hAnsiTheme="majorHAnsi"/>
            <w:webHidden/>
            <w:sz w:val="20"/>
            <w:szCs w:val="20"/>
            <w:lang w:val="en-GB"/>
          </w:rPr>
        </w:r>
        <w:r w:rsidR="001F7190" w:rsidRPr="00D72CD7">
          <w:rPr>
            <w:rFonts w:asciiTheme="majorHAnsi" w:hAnsiTheme="majorHAnsi"/>
            <w:webHidden/>
            <w:sz w:val="20"/>
            <w:szCs w:val="20"/>
            <w:lang w:val="en-GB"/>
          </w:rPr>
          <w:fldChar w:fldCharType="separate"/>
        </w:r>
        <w:r w:rsidR="00AE4794" w:rsidRPr="00D72CD7">
          <w:rPr>
            <w:rFonts w:asciiTheme="majorHAnsi" w:hAnsiTheme="majorHAnsi"/>
            <w:webHidden/>
            <w:sz w:val="20"/>
            <w:szCs w:val="20"/>
            <w:lang w:val="en-GB"/>
          </w:rPr>
          <w:t>10</w:t>
        </w:r>
        <w:r w:rsidR="001F7190" w:rsidRPr="00D72CD7">
          <w:rPr>
            <w:rFonts w:asciiTheme="majorHAnsi" w:hAnsiTheme="majorHAnsi"/>
            <w:webHidden/>
            <w:sz w:val="20"/>
            <w:szCs w:val="20"/>
            <w:lang w:val="en-GB"/>
          </w:rPr>
          <w:fldChar w:fldCharType="end"/>
        </w:r>
      </w:hyperlink>
    </w:p>
    <w:p w:rsidR="001F7190" w:rsidRPr="00D72CD7" w:rsidRDefault="007668E7">
      <w:pPr>
        <w:pStyle w:val="Kazalovsebine1"/>
        <w:rPr>
          <w:rFonts w:asciiTheme="majorHAnsi" w:eastAsiaTheme="minorEastAsia" w:hAnsiTheme="majorHAnsi" w:cstheme="minorBidi"/>
          <w:sz w:val="20"/>
          <w:szCs w:val="20"/>
          <w:lang w:val="en-GB" w:eastAsia="sl-SI"/>
        </w:rPr>
      </w:pPr>
      <w:hyperlink w:anchor="_Toc386110322" w:history="1">
        <w:r w:rsidR="001F7190" w:rsidRPr="00D72CD7">
          <w:rPr>
            <w:rStyle w:val="Hiperpovezava"/>
            <w:rFonts w:asciiTheme="majorHAnsi" w:hAnsiTheme="majorHAnsi"/>
            <w:sz w:val="20"/>
            <w:szCs w:val="20"/>
            <w:lang w:val="en-GB"/>
          </w:rPr>
          <w:t>5</w:t>
        </w:r>
        <w:r w:rsidR="001F7190" w:rsidRPr="00D72CD7">
          <w:rPr>
            <w:rFonts w:asciiTheme="majorHAnsi" w:eastAsiaTheme="minorEastAsia" w:hAnsiTheme="majorHAnsi" w:cstheme="minorBidi"/>
            <w:sz w:val="20"/>
            <w:szCs w:val="20"/>
            <w:lang w:val="en-GB" w:eastAsia="sl-SI"/>
          </w:rPr>
          <w:tab/>
        </w:r>
        <w:r w:rsidR="00D051B6" w:rsidRPr="00D72CD7">
          <w:rPr>
            <w:rStyle w:val="Hiperpovezava"/>
            <w:rFonts w:asciiTheme="majorHAnsi" w:hAnsiTheme="majorHAnsi"/>
            <w:sz w:val="20"/>
            <w:szCs w:val="20"/>
            <w:lang w:val="en-GB"/>
          </w:rPr>
          <w:t>OBJECTIVES</w:t>
        </w:r>
        <w:r w:rsidR="001F7190" w:rsidRPr="00D72CD7">
          <w:rPr>
            <w:rFonts w:asciiTheme="majorHAnsi" w:hAnsiTheme="majorHAnsi"/>
            <w:webHidden/>
            <w:sz w:val="20"/>
            <w:szCs w:val="20"/>
            <w:lang w:val="en-GB"/>
          </w:rPr>
          <w:tab/>
        </w:r>
        <w:r w:rsidR="001F7190" w:rsidRPr="00D72CD7">
          <w:rPr>
            <w:rFonts w:asciiTheme="majorHAnsi" w:hAnsiTheme="majorHAnsi"/>
            <w:webHidden/>
            <w:sz w:val="20"/>
            <w:szCs w:val="20"/>
            <w:lang w:val="en-GB"/>
          </w:rPr>
          <w:fldChar w:fldCharType="begin"/>
        </w:r>
        <w:r w:rsidR="001F7190" w:rsidRPr="00D72CD7">
          <w:rPr>
            <w:rFonts w:asciiTheme="majorHAnsi" w:hAnsiTheme="majorHAnsi"/>
            <w:webHidden/>
            <w:sz w:val="20"/>
            <w:szCs w:val="20"/>
            <w:lang w:val="en-GB"/>
          </w:rPr>
          <w:instrText xml:space="preserve"> PAGEREF _Toc386110322 \h </w:instrText>
        </w:r>
        <w:r w:rsidR="001F7190" w:rsidRPr="00D72CD7">
          <w:rPr>
            <w:rFonts w:asciiTheme="majorHAnsi" w:hAnsiTheme="majorHAnsi"/>
            <w:webHidden/>
            <w:sz w:val="20"/>
            <w:szCs w:val="20"/>
            <w:lang w:val="en-GB"/>
          </w:rPr>
        </w:r>
        <w:r w:rsidR="001F7190" w:rsidRPr="00D72CD7">
          <w:rPr>
            <w:rFonts w:asciiTheme="majorHAnsi" w:hAnsiTheme="majorHAnsi"/>
            <w:webHidden/>
            <w:sz w:val="20"/>
            <w:szCs w:val="20"/>
            <w:lang w:val="en-GB"/>
          </w:rPr>
          <w:fldChar w:fldCharType="separate"/>
        </w:r>
        <w:r w:rsidR="00AE4794" w:rsidRPr="00D72CD7">
          <w:rPr>
            <w:rFonts w:asciiTheme="majorHAnsi" w:hAnsiTheme="majorHAnsi"/>
            <w:webHidden/>
            <w:sz w:val="20"/>
            <w:szCs w:val="20"/>
            <w:lang w:val="en-GB"/>
          </w:rPr>
          <w:t>10</w:t>
        </w:r>
        <w:r w:rsidR="001F7190" w:rsidRPr="00D72CD7">
          <w:rPr>
            <w:rFonts w:asciiTheme="majorHAnsi" w:hAnsiTheme="majorHAnsi"/>
            <w:webHidden/>
            <w:sz w:val="20"/>
            <w:szCs w:val="20"/>
            <w:lang w:val="en-GB"/>
          </w:rPr>
          <w:fldChar w:fldCharType="end"/>
        </w:r>
      </w:hyperlink>
    </w:p>
    <w:p w:rsidR="001F7190" w:rsidRPr="00D72CD7" w:rsidRDefault="007668E7">
      <w:pPr>
        <w:pStyle w:val="Kazalovsebine1"/>
        <w:rPr>
          <w:rFonts w:asciiTheme="majorHAnsi" w:eastAsiaTheme="minorEastAsia" w:hAnsiTheme="majorHAnsi" w:cstheme="minorBidi"/>
          <w:sz w:val="20"/>
          <w:szCs w:val="20"/>
          <w:lang w:val="en-GB" w:eastAsia="sl-SI"/>
        </w:rPr>
      </w:pPr>
      <w:hyperlink w:anchor="_Toc386110323" w:history="1">
        <w:r w:rsidR="001F7190" w:rsidRPr="00D72CD7">
          <w:rPr>
            <w:rStyle w:val="Hiperpovezava"/>
            <w:rFonts w:asciiTheme="majorHAnsi" w:hAnsiTheme="majorHAnsi"/>
            <w:sz w:val="20"/>
            <w:szCs w:val="20"/>
            <w:lang w:val="en-GB"/>
          </w:rPr>
          <w:t xml:space="preserve">6 </w:t>
        </w:r>
        <w:r w:rsidR="001F7190" w:rsidRPr="00D72CD7">
          <w:rPr>
            <w:rFonts w:asciiTheme="majorHAnsi" w:eastAsiaTheme="minorEastAsia" w:hAnsiTheme="majorHAnsi" w:cstheme="minorBidi"/>
            <w:sz w:val="20"/>
            <w:szCs w:val="20"/>
            <w:lang w:val="en-GB" w:eastAsia="sl-SI"/>
          </w:rPr>
          <w:tab/>
        </w:r>
        <w:r w:rsidR="00C576E6" w:rsidRPr="00D72CD7">
          <w:rPr>
            <w:rStyle w:val="Hiperpovezava"/>
            <w:rFonts w:asciiTheme="majorHAnsi" w:hAnsiTheme="majorHAnsi"/>
            <w:sz w:val="20"/>
            <w:szCs w:val="20"/>
            <w:lang w:val="en-GB"/>
          </w:rPr>
          <w:t>ACTIONS</w:t>
        </w:r>
        <w:r w:rsidR="001F7190" w:rsidRPr="00D72CD7">
          <w:rPr>
            <w:rFonts w:asciiTheme="majorHAnsi" w:hAnsiTheme="majorHAnsi"/>
            <w:webHidden/>
            <w:sz w:val="20"/>
            <w:szCs w:val="20"/>
            <w:lang w:val="en-GB"/>
          </w:rPr>
          <w:tab/>
        </w:r>
        <w:r w:rsidR="001F7190" w:rsidRPr="00D72CD7">
          <w:rPr>
            <w:rFonts w:asciiTheme="majorHAnsi" w:hAnsiTheme="majorHAnsi"/>
            <w:webHidden/>
            <w:sz w:val="20"/>
            <w:szCs w:val="20"/>
            <w:lang w:val="en-GB"/>
          </w:rPr>
          <w:fldChar w:fldCharType="begin"/>
        </w:r>
        <w:r w:rsidR="001F7190" w:rsidRPr="00D72CD7">
          <w:rPr>
            <w:rFonts w:asciiTheme="majorHAnsi" w:hAnsiTheme="majorHAnsi"/>
            <w:webHidden/>
            <w:sz w:val="20"/>
            <w:szCs w:val="20"/>
            <w:lang w:val="en-GB"/>
          </w:rPr>
          <w:instrText xml:space="preserve"> PAGEREF _Toc386110323 \h </w:instrText>
        </w:r>
        <w:r w:rsidR="001F7190" w:rsidRPr="00D72CD7">
          <w:rPr>
            <w:rFonts w:asciiTheme="majorHAnsi" w:hAnsiTheme="majorHAnsi"/>
            <w:webHidden/>
            <w:sz w:val="20"/>
            <w:szCs w:val="20"/>
            <w:lang w:val="en-GB"/>
          </w:rPr>
        </w:r>
        <w:r w:rsidR="001F7190" w:rsidRPr="00D72CD7">
          <w:rPr>
            <w:rFonts w:asciiTheme="majorHAnsi" w:hAnsiTheme="majorHAnsi"/>
            <w:webHidden/>
            <w:sz w:val="20"/>
            <w:szCs w:val="20"/>
            <w:lang w:val="en-GB"/>
          </w:rPr>
          <w:fldChar w:fldCharType="separate"/>
        </w:r>
        <w:r w:rsidR="00AE4794" w:rsidRPr="00D72CD7">
          <w:rPr>
            <w:rFonts w:asciiTheme="majorHAnsi" w:hAnsiTheme="majorHAnsi"/>
            <w:webHidden/>
            <w:sz w:val="20"/>
            <w:szCs w:val="20"/>
            <w:lang w:val="en-GB"/>
          </w:rPr>
          <w:t>11</w:t>
        </w:r>
        <w:r w:rsidR="001F7190" w:rsidRPr="00D72CD7">
          <w:rPr>
            <w:rFonts w:asciiTheme="majorHAnsi" w:hAnsiTheme="majorHAnsi"/>
            <w:webHidden/>
            <w:sz w:val="20"/>
            <w:szCs w:val="20"/>
            <w:lang w:val="en-GB"/>
          </w:rPr>
          <w:fldChar w:fldCharType="end"/>
        </w:r>
      </w:hyperlink>
    </w:p>
    <w:p w:rsidR="001F7190" w:rsidRPr="00D72CD7" w:rsidRDefault="007668E7">
      <w:pPr>
        <w:pStyle w:val="Kazalovsebine2"/>
        <w:rPr>
          <w:rFonts w:asciiTheme="majorHAnsi" w:eastAsiaTheme="minorEastAsia" w:hAnsiTheme="majorHAnsi" w:cstheme="minorBidi"/>
          <w:b w:val="0"/>
          <w:noProof w:val="0"/>
          <w:kern w:val="0"/>
          <w:lang w:val="en-GB" w:eastAsia="sl-SI"/>
        </w:rPr>
      </w:pPr>
      <w:hyperlink w:anchor="_Toc386110324" w:history="1">
        <w:r w:rsidR="001F7190" w:rsidRPr="00D72CD7">
          <w:rPr>
            <w:rStyle w:val="Hiperpovezava"/>
            <w:rFonts w:asciiTheme="majorHAnsi" w:hAnsiTheme="majorHAnsi"/>
            <w:noProof w:val="0"/>
            <w:lang w:val="en-GB"/>
          </w:rPr>
          <w:t xml:space="preserve">6.1 </w:t>
        </w:r>
        <w:r w:rsidR="001F7190" w:rsidRPr="00D72CD7">
          <w:rPr>
            <w:rFonts w:asciiTheme="majorHAnsi" w:eastAsiaTheme="minorEastAsia" w:hAnsiTheme="majorHAnsi" w:cstheme="minorBidi"/>
            <w:b w:val="0"/>
            <w:noProof w:val="0"/>
            <w:kern w:val="0"/>
            <w:lang w:val="en-GB" w:eastAsia="sl-SI"/>
          </w:rPr>
          <w:tab/>
        </w:r>
        <w:r w:rsidR="00D051B6" w:rsidRPr="00D72CD7">
          <w:rPr>
            <w:rStyle w:val="Hiperpovezava"/>
            <w:rFonts w:asciiTheme="majorHAnsi" w:hAnsiTheme="majorHAnsi"/>
            <w:noProof w:val="0"/>
            <w:lang w:val="en-GB"/>
          </w:rPr>
          <w:t>Sports</w:t>
        </w:r>
        <w:r w:rsidR="001F7190" w:rsidRPr="00D72CD7">
          <w:rPr>
            <w:rStyle w:val="Hiperpovezava"/>
            <w:rFonts w:asciiTheme="majorHAnsi" w:hAnsiTheme="majorHAnsi"/>
            <w:noProof w:val="0"/>
            <w:lang w:val="en-GB"/>
          </w:rPr>
          <w:t xml:space="preserve"> </w:t>
        </w:r>
        <w:r w:rsidR="00D051B6" w:rsidRPr="00D72CD7">
          <w:rPr>
            <w:rStyle w:val="Hiperpovezava"/>
            <w:rFonts w:asciiTheme="majorHAnsi" w:hAnsiTheme="majorHAnsi"/>
            <w:noProof w:val="0"/>
            <w:lang w:val="en-GB"/>
          </w:rPr>
          <w:t>p</w:t>
        </w:r>
        <w:r w:rsidR="001F7190" w:rsidRPr="00D72CD7">
          <w:rPr>
            <w:rStyle w:val="Hiperpovezava"/>
            <w:rFonts w:asciiTheme="majorHAnsi" w:hAnsiTheme="majorHAnsi"/>
            <w:noProof w:val="0"/>
            <w:lang w:val="en-GB"/>
          </w:rPr>
          <w:t>rogram</w:t>
        </w:r>
        <w:r w:rsidR="00D051B6" w:rsidRPr="00D72CD7">
          <w:rPr>
            <w:rStyle w:val="Hiperpovezava"/>
            <w:rFonts w:asciiTheme="majorHAnsi" w:hAnsiTheme="majorHAnsi"/>
            <w:noProof w:val="0"/>
            <w:lang w:val="en-GB"/>
          </w:rPr>
          <w:t>mes</w:t>
        </w:r>
        <w:r w:rsidR="001F7190" w:rsidRPr="00D72CD7">
          <w:rPr>
            <w:rFonts w:asciiTheme="majorHAnsi" w:hAnsiTheme="majorHAnsi"/>
            <w:noProof w:val="0"/>
            <w:webHidden/>
            <w:lang w:val="en-GB"/>
          </w:rPr>
          <w:tab/>
        </w:r>
        <w:r w:rsidR="001F7190" w:rsidRPr="00D72CD7">
          <w:rPr>
            <w:rFonts w:asciiTheme="majorHAnsi" w:hAnsiTheme="majorHAnsi"/>
            <w:noProof w:val="0"/>
            <w:webHidden/>
            <w:lang w:val="en-GB"/>
          </w:rPr>
          <w:fldChar w:fldCharType="begin"/>
        </w:r>
        <w:r w:rsidR="001F7190" w:rsidRPr="00D72CD7">
          <w:rPr>
            <w:rFonts w:asciiTheme="majorHAnsi" w:hAnsiTheme="majorHAnsi"/>
            <w:noProof w:val="0"/>
            <w:webHidden/>
            <w:lang w:val="en-GB"/>
          </w:rPr>
          <w:instrText xml:space="preserve"> PAGEREF _Toc386110324 \h </w:instrText>
        </w:r>
        <w:r w:rsidR="001F7190" w:rsidRPr="00D72CD7">
          <w:rPr>
            <w:rFonts w:asciiTheme="majorHAnsi" w:hAnsiTheme="majorHAnsi"/>
            <w:noProof w:val="0"/>
            <w:webHidden/>
            <w:lang w:val="en-GB"/>
          </w:rPr>
        </w:r>
        <w:r w:rsidR="001F7190" w:rsidRPr="00D72CD7">
          <w:rPr>
            <w:rFonts w:asciiTheme="majorHAnsi" w:hAnsiTheme="majorHAnsi"/>
            <w:noProof w:val="0"/>
            <w:webHidden/>
            <w:lang w:val="en-GB"/>
          </w:rPr>
          <w:fldChar w:fldCharType="separate"/>
        </w:r>
        <w:r w:rsidR="00AE4794" w:rsidRPr="00D72CD7">
          <w:rPr>
            <w:rFonts w:asciiTheme="majorHAnsi" w:hAnsiTheme="majorHAnsi"/>
            <w:noProof w:val="0"/>
            <w:webHidden/>
            <w:lang w:val="en-GB"/>
          </w:rPr>
          <w:t>12</w:t>
        </w:r>
        <w:r w:rsidR="001F7190" w:rsidRPr="00D72CD7">
          <w:rPr>
            <w:rFonts w:asciiTheme="majorHAnsi" w:hAnsiTheme="majorHAnsi"/>
            <w:noProof w:val="0"/>
            <w:webHidden/>
            <w:lang w:val="en-GB"/>
          </w:rPr>
          <w:fldChar w:fldCharType="end"/>
        </w:r>
      </w:hyperlink>
    </w:p>
    <w:p w:rsidR="001F7190" w:rsidRPr="00D72CD7" w:rsidRDefault="007668E7">
      <w:pPr>
        <w:pStyle w:val="Kazalovsebine3"/>
        <w:rPr>
          <w:rFonts w:asciiTheme="majorHAnsi" w:eastAsiaTheme="minorEastAsia" w:hAnsiTheme="majorHAnsi" w:cstheme="minorBidi"/>
          <w:lang w:val="en-GB" w:eastAsia="sl-SI"/>
        </w:rPr>
      </w:pPr>
      <w:hyperlink w:anchor="_Toc386110325" w:history="1">
        <w:r w:rsidR="001F7190" w:rsidRPr="00D72CD7">
          <w:rPr>
            <w:rStyle w:val="Hiperpovezava"/>
            <w:rFonts w:asciiTheme="majorHAnsi" w:hAnsiTheme="majorHAnsi" w:cs="Arial"/>
            <w:lang w:val="en-GB"/>
          </w:rPr>
          <w:t>6.1.1</w:t>
        </w:r>
        <w:r w:rsidR="001F7190" w:rsidRPr="00D72CD7">
          <w:rPr>
            <w:rFonts w:asciiTheme="majorHAnsi" w:eastAsiaTheme="minorEastAsia" w:hAnsiTheme="majorHAnsi" w:cstheme="minorBidi"/>
            <w:lang w:val="en-GB" w:eastAsia="sl-SI"/>
          </w:rPr>
          <w:tab/>
        </w:r>
        <w:r w:rsidR="0022260C" w:rsidRPr="00D72CD7">
          <w:rPr>
            <w:rStyle w:val="Hiperpovezava"/>
            <w:rFonts w:asciiTheme="majorHAnsi" w:hAnsiTheme="majorHAnsi" w:cs="Arial"/>
            <w:lang w:val="en-GB"/>
          </w:rPr>
          <w:t>S</w:t>
        </w:r>
        <w:r w:rsidR="001F7190" w:rsidRPr="00D72CD7">
          <w:rPr>
            <w:rStyle w:val="Hiperpovezava"/>
            <w:rFonts w:asciiTheme="majorHAnsi" w:hAnsiTheme="majorHAnsi" w:cs="Arial"/>
            <w:lang w:val="en-GB"/>
          </w:rPr>
          <w:t xml:space="preserve">port </w:t>
        </w:r>
        <w:r w:rsidR="0022260C" w:rsidRPr="00D72CD7">
          <w:rPr>
            <w:rStyle w:val="Hiperpovezava"/>
            <w:rFonts w:asciiTheme="majorHAnsi" w:hAnsiTheme="majorHAnsi" w:cs="Arial"/>
            <w:lang w:val="en-GB"/>
          </w:rPr>
          <w:t>in the education system</w:t>
        </w:r>
        <w:r w:rsidR="001F7190" w:rsidRPr="00D72CD7">
          <w:rPr>
            <w:rFonts w:asciiTheme="majorHAnsi" w:hAnsiTheme="majorHAnsi"/>
            <w:webHidden/>
            <w:lang w:val="en-GB"/>
          </w:rPr>
          <w:tab/>
        </w:r>
        <w:r w:rsidR="001F7190" w:rsidRPr="00D72CD7">
          <w:rPr>
            <w:rFonts w:asciiTheme="majorHAnsi" w:hAnsiTheme="majorHAnsi"/>
            <w:webHidden/>
            <w:lang w:val="en-GB"/>
          </w:rPr>
          <w:fldChar w:fldCharType="begin"/>
        </w:r>
        <w:r w:rsidR="001F7190" w:rsidRPr="00D72CD7">
          <w:rPr>
            <w:rFonts w:asciiTheme="majorHAnsi" w:hAnsiTheme="majorHAnsi"/>
            <w:webHidden/>
            <w:lang w:val="en-GB"/>
          </w:rPr>
          <w:instrText xml:space="preserve"> PAGEREF _Toc386110325 \h </w:instrText>
        </w:r>
        <w:r w:rsidR="001F7190" w:rsidRPr="00D72CD7">
          <w:rPr>
            <w:rFonts w:asciiTheme="majorHAnsi" w:hAnsiTheme="majorHAnsi"/>
            <w:webHidden/>
            <w:lang w:val="en-GB"/>
          </w:rPr>
        </w:r>
        <w:r w:rsidR="001F7190" w:rsidRPr="00D72CD7">
          <w:rPr>
            <w:rFonts w:asciiTheme="majorHAnsi" w:hAnsiTheme="majorHAnsi"/>
            <w:webHidden/>
            <w:lang w:val="en-GB"/>
          </w:rPr>
          <w:fldChar w:fldCharType="separate"/>
        </w:r>
        <w:r w:rsidR="00AE4794" w:rsidRPr="00D72CD7">
          <w:rPr>
            <w:rFonts w:asciiTheme="majorHAnsi" w:hAnsiTheme="majorHAnsi"/>
            <w:webHidden/>
            <w:lang w:val="en-GB"/>
          </w:rPr>
          <w:t>14</w:t>
        </w:r>
        <w:r w:rsidR="001F7190" w:rsidRPr="00D72CD7">
          <w:rPr>
            <w:rFonts w:asciiTheme="majorHAnsi" w:hAnsiTheme="majorHAnsi"/>
            <w:webHidden/>
            <w:lang w:val="en-GB"/>
          </w:rPr>
          <w:fldChar w:fldCharType="end"/>
        </w:r>
      </w:hyperlink>
    </w:p>
    <w:p w:rsidR="001F7190" w:rsidRPr="00D72CD7" w:rsidRDefault="007668E7">
      <w:pPr>
        <w:pStyle w:val="Kazalovsebine3"/>
        <w:rPr>
          <w:rFonts w:asciiTheme="majorHAnsi" w:eastAsiaTheme="minorEastAsia" w:hAnsiTheme="majorHAnsi" w:cstheme="minorBidi"/>
          <w:lang w:val="en-GB" w:eastAsia="sl-SI"/>
        </w:rPr>
      </w:pPr>
      <w:hyperlink w:anchor="_Toc386110326" w:history="1">
        <w:r w:rsidR="001F7190" w:rsidRPr="00D72CD7">
          <w:rPr>
            <w:rStyle w:val="Hiperpovezava"/>
            <w:rFonts w:asciiTheme="majorHAnsi" w:hAnsiTheme="majorHAnsi" w:cs="Arial"/>
            <w:lang w:val="en-GB"/>
          </w:rPr>
          <w:t>6.1.2</w:t>
        </w:r>
        <w:r w:rsidR="001F7190" w:rsidRPr="00D72CD7">
          <w:rPr>
            <w:rFonts w:asciiTheme="majorHAnsi" w:eastAsiaTheme="minorEastAsia" w:hAnsiTheme="majorHAnsi" w:cstheme="minorBidi"/>
            <w:lang w:val="en-GB" w:eastAsia="sl-SI"/>
          </w:rPr>
          <w:tab/>
        </w:r>
        <w:r w:rsidR="0022260C" w:rsidRPr="00D72CD7">
          <w:rPr>
            <w:rFonts w:asciiTheme="majorHAnsi" w:eastAsiaTheme="minorEastAsia" w:hAnsiTheme="majorHAnsi" w:cstheme="minorBidi"/>
            <w:lang w:val="en-GB" w:eastAsia="sl-SI"/>
          </w:rPr>
          <w:t>Leisure time physical education of children and you</w:t>
        </w:r>
        <w:r w:rsidR="00334CBC" w:rsidRPr="00D72CD7">
          <w:rPr>
            <w:rFonts w:asciiTheme="majorHAnsi" w:eastAsiaTheme="minorEastAsia" w:hAnsiTheme="majorHAnsi" w:cstheme="minorBidi"/>
            <w:lang w:val="en-GB" w:eastAsia="sl-SI"/>
          </w:rPr>
          <w:t>th</w:t>
        </w:r>
        <w:r w:rsidR="001F7190" w:rsidRPr="00D72CD7">
          <w:rPr>
            <w:rFonts w:asciiTheme="majorHAnsi" w:hAnsiTheme="majorHAnsi"/>
            <w:webHidden/>
            <w:lang w:val="en-GB"/>
          </w:rPr>
          <w:tab/>
        </w:r>
        <w:r w:rsidR="001F7190" w:rsidRPr="00D72CD7">
          <w:rPr>
            <w:rFonts w:asciiTheme="majorHAnsi" w:hAnsiTheme="majorHAnsi"/>
            <w:webHidden/>
            <w:lang w:val="en-GB"/>
          </w:rPr>
          <w:fldChar w:fldCharType="begin"/>
        </w:r>
        <w:r w:rsidR="001F7190" w:rsidRPr="00D72CD7">
          <w:rPr>
            <w:rFonts w:asciiTheme="majorHAnsi" w:hAnsiTheme="majorHAnsi"/>
            <w:webHidden/>
            <w:lang w:val="en-GB"/>
          </w:rPr>
          <w:instrText xml:space="preserve"> PAGEREF _Toc386110326 \h </w:instrText>
        </w:r>
        <w:r w:rsidR="001F7190" w:rsidRPr="00D72CD7">
          <w:rPr>
            <w:rFonts w:asciiTheme="majorHAnsi" w:hAnsiTheme="majorHAnsi"/>
            <w:webHidden/>
            <w:lang w:val="en-GB"/>
          </w:rPr>
        </w:r>
        <w:r w:rsidR="001F7190" w:rsidRPr="00D72CD7">
          <w:rPr>
            <w:rFonts w:asciiTheme="majorHAnsi" w:hAnsiTheme="majorHAnsi"/>
            <w:webHidden/>
            <w:lang w:val="en-GB"/>
          </w:rPr>
          <w:fldChar w:fldCharType="separate"/>
        </w:r>
        <w:r w:rsidR="00AE4794" w:rsidRPr="00D72CD7">
          <w:rPr>
            <w:rFonts w:asciiTheme="majorHAnsi" w:hAnsiTheme="majorHAnsi"/>
            <w:webHidden/>
            <w:lang w:val="en-GB"/>
          </w:rPr>
          <w:t>15</w:t>
        </w:r>
        <w:r w:rsidR="001F7190" w:rsidRPr="00D72CD7">
          <w:rPr>
            <w:rFonts w:asciiTheme="majorHAnsi" w:hAnsiTheme="majorHAnsi"/>
            <w:webHidden/>
            <w:lang w:val="en-GB"/>
          </w:rPr>
          <w:fldChar w:fldCharType="end"/>
        </w:r>
      </w:hyperlink>
    </w:p>
    <w:p w:rsidR="001F7190" w:rsidRPr="00D72CD7" w:rsidRDefault="007668E7">
      <w:pPr>
        <w:pStyle w:val="Kazalovsebine3"/>
        <w:rPr>
          <w:rFonts w:asciiTheme="majorHAnsi" w:eastAsiaTheme="minorEastAsia" w:hAnsiTheme="majorHAnsi" w:cstheme="minorBidi"/>
          <w:lang w:val="en-GB" w:eastAsia="sl-SI"/>
        </w:rPr>
      </w:pPr>
      <w:hyperlink w:anchor="_Toc386110327" w:history="1">
        <w:r w:rsidR="001F7190" w:rsidRPr="00D72CD7">
          <w:rPr>
            <w:rStyle w:val="Hiperpovezava"/>
            <w:rFonts w:asciiTheme="majorHAnsi" w:hAnsiTheme="majorHAnsi" w:cs="Arial"/>
            <w:lang w:val="en-GB"/>
          </w:rPr>
          <w:t>6.1.3</w:t>
        </w:r>
        <w:r w:rsidR="001F7190" w:rsidRPr="00D72CD7">
          <w:rPr>
            <w:rFonts w:asciiTheme="majorHAnsi" w:eastAsiaTheme="minorEastAsia" w:hAnsiTheme="majorHAnsi" w:cstheme="minorBidi"/>
            <w:lang w:val="en-GB" w:eastAsia="sl-SI"/>
          </w:rPr>
          <w:tab/>
        </w:r>
        <w:r w:rsidR="0022260C" w:rsidRPr="00D72CD7">
          <w:rPr>
            <w:rStyle w:val="Hiperpovezava"/>
            <w:rFonts w:asciiTheme="majorHAnsi" w:hAnsiTheme="majorHAnsi" w:cs="Arial"/>
            <w:lang w:val="en-GB"/>
          </w:rPr>
          <w:t>Phyisical education of children and you</w:t>
        </w:r>
        <w:r w:rsidR="00334CBC" w:rsidRPr="00D72CD7">
          <w:rPr>
            <w:rStyle w:val="Hiperpovezava"/>
            <w:rFonts w:asciiTheme="majorHAnsi" w:hAnsiTheme="majorHAnsi" w:cs="Arial"/>
            <w:lang w:val="en-GB"/>
          </w:rPr>
          <w:t>th</w:t>
        </w:r>
        <w:r w:rsidR="0022260C" w:rsidRPr="00D72CD7">
          <w:rPr>
            <w:rStyle w:val="Hiperpovezava"/>
            <w:rFonts w:asciiTheme="majorHAnsi" w:hAnsiTheme="majorHAnsi" w:cs="Arial"/>
            <w:lang w:val="en-GB"/>
          </w:rPr>
          <w:t xml:space="preserve"> with special needs</w:t>
        </w:r>
        <w:r w:rsidR="001F7190" w:rsidRPr="00D72CD7">
          <w:rPr>
            <w:rFonts w:asciiTheme="majorHAnsi" w:hAnsiTheme="majorHAnsi"/>
            <w:webHidden/>
            <w:lang w:val="en-GB"/>
          </w:rPr>
          <w:tab/>
        </w:r>
        <w:r w:rsidR="001F7190" w:rsidRPr="00D72CD7">
          <w:rPr>
            <w:rFonts w:asciiTheme="majorHAnsi" w:hAnsiTheme="majorHAnsi"/>
            <w:webHidden/>
            <w:lang w:val="en-GB"/>
          </w:rPr>
          <w:fldChar w:fldCharType="begin"/>
        </w:r>
        <w:r w:rsidR="001F7190" w:rsidRPr="00D72CD7">
          <w:rPr>
            <w:rFonts w:asciiTheme="majorHAnsi" w:hAnsiTheme="majorHAnsi"/>
            <w:webHidden/>
            <w:lang w:val="en-GB"/>
          </w:rPr>
          <w:instrText xml:space="preserve"> PAGEREF _Toc386110327 \h </w:instrText>
        </w:r>
        <w:r w:rsidR="001F7190" w:rsidRPr="00D72CD7">
          <w:rPr>
            <w:rFonts w:asciiTheme="majorHAnsi" w:hAnsiTheme="majorHAnsi"/>
            <w:webHidden/>
            <w:lang w:val="en-GB"/>
          </w:rPr>
        </w:r>
        <w:r w:rsidR="001F7190" w:rsidRPr="00D72CD7">
          <w:rPr>
            <w:rFonts w:asciiTheme="majorHAnsi" w:hAnsiTheme="majorHAnsi"/>
            <w:webHidden/>
            <w:lang w:val="en-GB"/>
          </w:rPr>
          <w:fldChar w:fldCharType="separate"/>
        </w:r>
        <w:r w:rsidR="00AE4794" w:rsidRPr="00D72CD7">
          <w:rPr>
            <w:rFonts w:asciiTheme="majorHAnsi" w:hAnsiTheme="majorHAnsi"/>
            <w:webHidden/>
            <w:lang w:val="en-GB"/>
          </w:rPr>
          <w:t>17</w:t>
        </w:r>
        <w:r w:rsidR="001F7190" w:rsidRPr="00D72CD7">
          <w:rPr>
            <w:rFonts w:asciiTheme="majorHAnsi" w:hAnsiTheme="majorHAnsi"/>
            <w:webHidden/>
            <w:lang w:val="en-GB"/>
          </w:rPr>
          <w:fldChar w:fldCharType="end"/>
        </w:r>
      </w:hyperlink>
    </w:p>
    <w:p w:rsidR="001F7190" w:rsidRPr="00D72CD7" w:rsidRDefault="007668E7">
      <w:pPr>
        <w:pStyle w:val="Kazalovsebine3"/>
        <w:rPr>
          <w:rFonts w:asciiTheme="majorHAnsi" w:eastAsiaTheme="minorEastAsia" w:hAnsiTheme="majorHAnsi" w:cstheme="minorBidi"/>
          <w:lang w:val="en-GB" w:eastAsia="sl-SI"/>
        </w:rPr>
      </w:pPr>
      <w:hyperlink w:anchor="_Toc386110328" w:history="1">
        <w:r w:rsidR="001F7190" w:rsidRPr="00D72CD7">
          <w:rPr>
            <w:rStyle w:val="Hiperpovezava"/>
            <w:rFonts w:asciiTheme="majorHAnsi" w:hAnsiTheme="majorHAnsi" w:cs="Arial"/>
            <w:lang w:val="en-GB"/>
          </w:rPr>
          <w:t>6.1.4</w:t>
        </w:r>
        <w:r w:rsidR="001F7190" w:rsidRPr="00D72CD7">
          <w:rPr>
            <w:rFonts w:asciiTheme="majorHAnsi" w:eastAsiaTheme="minorEastAsia" w:hAnsiTheme="majorHAnsi" w:cstheme="minorBidi"/>
            <w:lang w:val="en-GB" w:eastAsia="sl-SI"/>
          </w:rPr>
          <w:tab/>
        </w:r>
        <w:r w:rsidR="00954122" w:rsidRPr="00D72CD7">
          <w:rPr>
            <w:rFonts w:asciiTheme="majorHAnsi" w:eastAsiaTheme="minorEastAsia" w:hAnsiTheme="majorHAnsi" w:cstheme="minorBidi"/>
            <w:lang w:val="en-GB" w:eastAsia="sl-SI"/>
          </w:rPr>
          <w:t xml:space="preserve">Extracurricular sports activities </w:t>
        </w:r>
        <w:r w:rsidR="001F7190" w:rsidRPr="00D72CD7">
          <w:rPr>
            <w:rFonts w:asciiTheme="majorHAnsi" w:hAnsiTheme="majorHAnsi"/>
            <w:webHidden/>
            <w:lang w:val="en-GB"/>
          </w:rPr>
          <w:tab/>
        </w:r>
        <w:r w:rsidR="001F7190" w:rsidRPr="00D72CD7">
          <w:rPr>
            <w:rFonts w:asciiTheme="majorHAnsi" w:hAnsiTheme="majorHAnsi"/>
            <w:webHidden/>
            <w:lang w:val="en-GB"/>
          </w:rPr>
          <w:fldChar w:fldCharType="begin"/>
        </w:r>
        <w:r w:rsidR="001F7190" w:rsidRPr="00D72CD7">
          <w:rPr>
            <w:rFonts w:asciiTheme="majorHAnsi" w:hAnsiTheme="majorHAnsi"/>
            <w:webHidden/>
            <w:lang w:val="en-GB"/>
          </w:rPr>
          <w:instrText xml:space="preserve"> PAGEREF _Toc386110328 \h </w:instrText>
        </w:r>
        <w:r w:rsidR="001F7190" w:rsidRPr="00D72CD7">
          <w:rPr>
            <w:rFonts w:asciiTheme="majorHAnsi" w:hAnsiTheme="majorHAnsi"/>
            <w:webHidden/>
            <w:lang w:val="en-GB"/>
          </w:rPr>
        </w:r>
        <w:r w:rsidR="001F7190" w:rsidRPr="00D72CD7">
          <w:rPr>
            <w:rFonts w:asciiTheme="majorHAnsi" w:hAnsiTheme="majorHAnsi"/>
            <w:webHidden/>
            <w:lang w:val="en-GB"/>
          </w:rPr>
          <w:fldChar w:fldCharType="separate"/>
        </w:r>
        <w:r w:rsidR="00AE4794" w:rsidRPr="00D72CD7">
          <w:rPr>
            <w:rFonts w:asciiTheme="majorHAnsi" w:hAnsiTheme="majorHAnsi"/>
            <w:webHidden/>
            <w:lang w:val="en-GB"/>
          </w:rPr>
          <w:t>18</w:t>
        </w:r>
        <w:r w:rsidR="001F7190" w:rsidRPr="00D72CD7">
          <w:rPr>
            <w:rFonts w:asciiTheme="majorHAnsi" w:hAnsiTheme="majorHAnsi"/>
            <w:webHidden/>
            <w:lang w:val="en-GB"/>
          </w:rPr>
          <w:fldChar w:fldCharType="end"/>
        </w:r>
      </w:hyperlink>
    </w:p>
    <w:p w:rsidR="001F7190" w:rsidRPr="00D72CD7" w:rsidRDefault="007668E7">
      <w:pPr>
        <w:pStyle w:val="Kazalovsebine3"/>
        <w:rPr>
          <w:rFonts w:asciiTheme="majorHAnsi" w:eastAsiaTheme="minorEastAsia" w:hAnsiTheme="majorHAnsi" w:cstheme="minorBidi"/>
          <w:lang w:val="en-GB" w:eastAsia="sl-SI"/>
        </w:rPr>
      </w:pPr>
      <w:hyperlink w:anchor="_Toc386110329" w:history="1">
        <w:r w:rsidR="001F7190" w:rsidRPr="00D72CD7">
          <w:rPr>
            <w:rStyle w:val="Hiperpovezava"/>
            <w:rFonts w:asciiTheme="majorHAnsi" w:hAnsiTheme="majorHAnsi" w:cs="Arial"/>
            <w:lang w:val="en-GB"/>
          </w:rPr>
          <w:t>6.1.5</w:t>
        </w:r>
        <w:r w:rsidR="001F7190" w:rsidRPr="00D72CD7">
          <w:rPr>
            <w:rFonts w:asciiTheme="majorHAnsi" w:eastAsiaTheme="minorEastAsia" w:hAnsiTheme="majorHAnsi" w:cstheme="minorBidi"/>
            <w:lang w:val="en-GB" w:eastAsia="sl-SI"/>
          </w:rPr>
          <w:tab/>
        </w:r>
        <w:r w:rsidR="00954122" w:rsidRPr="00D72CD7">
          <w:rPr>
            <w:rFonts w:asciiTheme="majorHAnsi" w:eastAsiaTheme="minorEastAsia" w:hAnsiTheme="majorHAnsi" w:cstheme="minorBidi"/>
            <w:lang w:val="en-GB" w:eastAsia="sl-SI"/>
          </w:rPr>
          <w:t>Physical education of children and you</w:t>
        </w:r>
        <w:r w:rsidR="00334CBC" w:rsidRPr="00D72CD7">
          <w:rPr>
            <w:rFonts w:asciiTheme="majorHAnsi" w:eastAsiaTheme="minorEastAsia" w:hAnsiTheme="majorHAnsi" w:cstheme="minorBidi"/>
            <w:lang w:val="en-GB" w:eastAsia="sl-SI"/>
          </w:rPr>
          <w:t>th</w:t>
        </w:r>
        <w:r w:rsidR="00954122" w:rsidRPr="00D72CD7">
          <w:rPr>
            <w:rFonts w:asciiTheme="majorHAnsi" w:eastAsiaTheme="minorEastAsia" w:hAnsiTheme="majorHAnsi" w:cstheme="minorBidi"/>
            <w:lang w:val="en-GB" w:eastAsia="sl-SI"/>
          </w:rPr>
          <w:t xml:space="preserve">, oriented into quality and top </w:t>
        </w:r>
        <w:r w:rsidR="00334CBC" w:rsidRPr="00D72CD7">
          <w:rPr>
            <w:rFonts w:asciiTheme="majorHAnsi" w:eastAsiaTheme="minorEastAsia" w:hAnsiTheme="majorHAnsi" w:cstheme="minorBidi"/>
            <w:lang w:val="en-GB" w:eastAsia="sl-SI"/>
          </w:rPr>
          <w:t xml:space="preserve">level </w:t>
        </w:r>
        <w:r w:rsidR="00954122" w:rsidRPr="00D72CD7">
          <w:rPr>
            <w:rFonts w:asciiTheme="majorHAnsi" w:eastAsiaTheme="minorEastAsia" w:hAnsiTheme="majorHAnsi" w:cstheme="minorBidi"/>
            <w:lang w:val="en-GB" w:eastAsia="sl-SI"/>
          </w:rPr>
          <w:t>sport</w:t>
        </w:r>
        <w:r w:rsidR="001F7190" w:rsidRPr="00D72CD7">
          <w:rPr>
            <w:rFonts w:asciiTheme="majorHAnsi" w:hAnsiTheme="majorHAnsi"/>
            <w:webHidden/>
            <w:lang w:val="en-GB"/>
          </w:rPr>
          <w:tab/>
        </w:r>
        <w:r w:rsidR="001F7190" w:rsidRPr="00D72CD7">
          <w:rPr>
            <w:rFonts w:asciiTheme="majorHAnsi" w:hAnsiTheme="majorHAnsi"/>
            <w:webHidden/>
            <w:lang w:val="en-GB"/>
          </w:rPr>
          <w:fldChar w:fldCharType="begin"/>
        </w:r>
        <w:r w:rsidR="001F7190" w:rsidRPr="00D72CD7">
          <w:rPr>
            <w:rFonts w:asciiTheme="majorHAnsi" w:hAnsiTheme="majorHAnsi"/>
            <w:webHidden/>
            <w:lang w:val="en-GB"/>
          </w:rPr>
          <w:instrText xml:space="preserve"> PAGEREF _Toc386110329 \h </w:instrText>
        </w:r>
        <w:r w:rsidR="001F7190" w:rsidRPr="00D72CD7">
          <w:rPr>
            <w:rFonts w:asciiTheme="majorHAnsi" w:hAnsiTheme="majorHAnsi"/>
            <w:webHidden/>
            <w:lang w:val="en-GB"/>
          </w:rPr>
        </w:r>
        <w:r w:rsidR="001F7190" w:rsidRPr="00D72CD7">
          <w:rPr>
            <w:rFonts w:asciiTheme="majorHAnsi" w:hAnsiTheme="majorHAnsi"/>
            <w:webHidden/>
            <w:lang w:val="en-GB"/>
          </w:rPr>
          <w:fldChar w:fldCharType="separate"/>
        </w:r>
        <w:r w:rsidR="00AE4794" w:rsidRPr="00D72CD7">
          <w:rPr>
            <w:rFonts w:asciiTheme="majorHAnsi" w:hAnsiTheme="majorHAnsi"/>
            <w:webHidden/>
            <w:lang w:val="en-GB"/>
          </w:rPr>
          <w:t>19</w:t>
        </w:r>
        <w:r w:rsidR="001F7190" w:rsidRPr="00D72CD7">
          <w:rPr>
            <w:rFonts w:asciiTheme="majorHAnsi" w:hAnsiTheme="majorHAnsi"/>
            <w:webHidden/>
            <w:lang w:val="en-GB"/>
          </w:rPr>
          <w:fldChar w:fldCharType="end"/>
        </w:r>
      </w:hyperlink>
    </w:p>
    <w:p w:rsidR="001F7190" w:rsidRPr="00D72CD7" w:rsidRDefault="007668E7">
      <w:pPr>
        <w:pStyle w:val="Kazalovsebine3"/>
        <w:rPr>
          <w:rFonts w:asciiTheme="majorHAnsi" w:eastAsiaTheme="minorEastAsia" w:hAnsiTheme="majorHAnsi" w:cstheme="minorBidi"/>
          <w:lang w:val="en-GB" w:eastAsia="sl-SI"/>
        </w:rPr>
      </w:pPr>
      <w:hyperlink w:anchor="_Toc386110330" w:history="1">
        <w:r w:rsidR="001F7190" w:rsidRPr="00D72CD7">
          <w:rPr>
            <w:rStyle w:val="Hiperpovezava"/>
            <w:rFonts w:asciiTheme="majorHAnsi" w:hAnsiTheme="majorHAnsi" w:cs="Arial"/>
            <w:lang w:val="en-GB"/>
          </w:rPr>
          <w:t>6.1.6</w:t>
        </w:r>
        <w:r w:rsidR="001F7190" w:rsidRPr="00D72CD7">
          <w:rPr>
            <w:rFonts w:asciiTheme="majorHAnsi" w:eastAsiaTheme="minorEastAsia" w:hAnsiTheme="majorHAnsi" w:cstheme="minorBidi"/>
            <w:lang w:val="en-GB" w:eastAsia="sl-SI"/>
          </w:rPr>
          <w:tab/>
        </w:r>
        <w:r w:rsidR="00954122" w:rsidRPr="00D72CD7">
          <w:rPr>
            <w:rFonts w:asciiTheme="majorHAnsi" w:eastAsiaTheme="minorEastAsia" w:hAnsiTheme="majorHAnsi" w:cstheme="minorBidi"/>
            <w:lang w:val="en-GB" w:eastAsia="sl-SI"/>
          </w:rPr>
          <w:t>Quality sport</w:t>
        </w:r>
        <w:r w:rsidR="001F7190" w:rsidRPr="00D72CD7">
          <w:rPr>
            <w:rFonts w:asciiTheme="majorHAnsi" w:hAnsiTheme="majorHAnsi"/>
            <w:webHidden/>
            <w:lang w:val="en-GB"/>
          </w:rPr>
          <w:tab/>
        </w:r>
        <w:r w:rsidR="001F7190" w:rsidRPr="00D72CD7">
          <w:rPr>
            <w:rFonts w:asciiTheme="majorHAnsi" w:hAnsiTheme="majorHAnsi"/>
            <w:webHidden/>
            <w:lang w:val="en-GB"/>
          </w:rPr>
          <w:fldChar w:fldCharType="begin"/>
        </w:r>
        <w:r w:rsidR="001F7190" w:rsidRPr="00D72CD7">
          <w:rPr>
            <w:rFonts w:asciiTheme="majorHAnsi" w:hAnsiTheme="majorHAnsi"/>
            <w:webHidden/>
            <w:lang w:val="en-GB"/>
          </w:rPr>
          <w:instrText xml:space="preserve"> PAGEREF _Toc386110330 \h </w:instrText>
        </w:r>
        <w:r w:rsidR="001F7190" w:rsidRPr="00D72CD7">
          <w:rPr>
            <w:rFonts w:asciiTheme="majorHAnsi" w:hAnsiTheme="majorHAnsi"/>
            <w:webHidden/>
            <w:lang w:val="en-GB"/>
          </w:rPr>
        </w:r>
        <w:r w:rsidR="001F7190" w:rsidRPr="00D72CD7">
          <w:rPr>
            <w:rFonts w:asciiTheme="majorHAnsi" w:hAnsiTheme="majorHAnsi"/>
            <w:webHidden/>
            <w:lang w:val="en-GB"/>
          </w:rPr>
          <w:fldChar w:fldCharType="separate"/>
        </w:r>
        <w:r w:rsidR="00AE4794" w:rsidRPr="00D72CD7">
          <w:rPr>
            <w:rFonts w:asciiTheme="majorHAnsi" w:hAnsiTheme="majorHAnsi"/>
            <w:webHidden/>
            <w:lang w:val="en-GB"/>
          </w:rPr>
          <w:t>20</w:t>
        </w:r>
        <w:r w:rsidR="001F7190" w:rsidRPr="00D72CD7">
          <w:rPr>
            <w:rFonts w:asciiTheme="majorHAnsi" w:hAnsiTheme="majorHAnsi"/>
            <w:webHidden/>
            <w:lang w:val="en-GB"/>
          </w:rPr>
          <w:fldChar w:fldCharType="end"/>
        </w:r>
      </w:hyperlink>
    </w:p>
    <w:p w:rsidR="001F7190" w:rsidRPr="00D72CD7" w:rsidRDefault="007668E7">
      <w:pPr>
        <w:pStyle w:val="Kazalovsebine3"/>
        <w:rPr>
          <w:rFonts w:asciiTheme="majorHAnsi" w:eastAsiaTheme="minorEastAsia" w:hAnsiTheme="majorHAnsi" w:cstheme="minorBidi"/>
          <w:lang w:val="en-GB" w:eastAsia="sl-SI"/>
        </w:rPr>
      </w:pPr>
      <w:hyperlink w:anchor="_Toc386110331" w:history="1">
        <w:r w:rsidR="001F7190" w:rsidRPr="00D72CD7">
          <w:rPr>
            <w:rStyle w:val="Hiperpovezava"/>
            <w:rFonts w:asciiTheme="majorHAnsi" w:hAnsiTheme="majorHAnsi" w:cs="Arial"/>
            <w:lang w:val="en-GB"/>
          </w:rPr>
          <w:t>6.1.7</w:t>
        </w:r>
        <w:r w:rsidR="001F7190" w:rsidRPr="00D72CD7">
          <w:rPr>
            <w:rFonts w:asciiTheme="majorHAnsi" w:eastAsiaTheme="minorEastAsia" w:hAnsiTheme="majorHAnsi" w:cstheme="minorBidi"/>
            <w:lang w:val="en-GB" w:eastAsia="sl-SI"/>
          </w:rPr>
          <w:tab/>
        </w:r>
        <w:r w:rsidR="00954122" w:rsidRPr="00D72CD7">
          <w:rPr>
            <w:rStyle w:val="Hiperpovezava"/>
            <w:rFonts w:asciiTheme="majorHAnsi" w:hAnsiTheme="majorHAnsi" w:cs="Arial"/>
            <w:lang w:val="en-GB"/>
          </w:rPr>
          <w:t>Top</w:t>
        </w:r>
        <w:r w:rsidR="00334CBC" w:rsidRPr="00D72CD7">
          <w:rPr>
            <w:rStyle w:val="Hiperpovezava"/>
            <w:rFonts w:asciiTheme="majorHAnsi" w:hAnsiTheme="majorHAnsi" w:cs="Arial"/>
            <w:lang w:val="en-GB"/>
          </w:rPr>
          <w:t xml:space="preserve"> level</w:t>
        </w:r>
        <w:r w:rsidR="00954122" w:rsidRPr="00D72CD7">
          <w:rPr>
            <w:rStyle w:val="Hiperpovezava"/>
            <w:rFonts w:asciiTheme="majorHAnsi" w:hAnsiTheme="majorHAnsi" w:cs="Arial"/>
            <w:lang w:val="en-GB"/>
          </w:rPr>
          <w:t xml:space="preserve"> sport</w:t>
        </w:r>
        <w:r w:rsidR="001F7190" w:rsidRPr="00D72CD7">
          <w:rPr>
            <w:rFonts w:asciiTheme="majorHAnsi" w:hAnsiTheme="majorHAnsi"/>
            <w:webHidden/>
            <w:lang w:val="en-GB"/>
          </w:rPr>
          <w:tab/>
        </w:r>
        <w:r w:rsidR="001F7190" w:rsidRPr="00D72CD7">
          <w:rPr>
            <w:rFonts w:asciiTheme="majorHAnsi" w:hAnsiTheme="majorHAnsi"/>
            <w:webHidden/>
            <w:lang w:val="en-GB"/>
          </w:rPr>
          <w:fldChar w:fldCharType="begin"/>
        </w:r>
        <w:r w:rsidR="001F7190" w:rsidRPr="00D72CD7">
          <w:rPr>
            <w:rFonts w:asciiTheme="majorHAnsi" w:hAnsiTheme="majorHAnsi"/>
            <w:webHidden/>
            <w:lang w:val="en-GB"/>
          </w:rPr>
          <w:instrText xml:space="preserve"> PAGEREF _Toc386110331 \h </w:instrText>
        </w:r>
        <w:r w:rsidR="001F7190" w:rsidRPr="00D72CD7">
          <w:rPr>
            <w:rFonts w:asciiTheme="majorHAnsi" w:hAnsiTheme="majorHAnsi"/>
            <w:webHidden/>
            <w:lang w:val="en-GB"/>
          </w:rPr>
        </w:r>
        <w:r w:rsidR="001F7190" w:rsidRPr="00D72CD7">
          <w:rPr>
            <w:rFonts w:asciiTheme="majorHAnsi" w:hAnsiTheme="majorHAnsi"/>
            <w:webHidden/>
            <w:lang w:val="en-GB"/>
          </w:rPr>
          <w:fldChar w:fldCharType="separate"/>
        </w:r>
        <w:r w:rsidR="00AE4794" w:rsidRPr="00D72CD7">
          <w:rPr>
            <w:rFonts w:asciiTheme="majorHAnsi" w:hAnsiTheme="majorHAnsi"/>
            <w:webHidden/>
            <w:lang w:val="en-GB"/>
          </w:rPr>
          <w:t>20</w:t>
        </w:r>
        <w:r w:rsidR="001F7190" w:rsidRPr="00D72CD7">
          <w:rPr>
            <w:rFonts w:asciiTheme="majorHAnsi" w:hAnsiTheme="majorHAnsi"/>
            <w:webHidden/>
            <w:lang w:val="en-GB"/>
          </w:rPr>
          <w:fldChar w:fldCharType="end"/>
        </w:r>
      </w:hyperlink>
    </w:p>
    <w:p w:rsidR="001F7190" w:rsidRPr="00D72CD7" w:rsidRDefault="007668E7">
      <w:pPr>
        <w:pStyle w:val="Kazalovsebine3"/>
        <w:rPr>
          <w:rFonts w:asciiTheme="majorHAnsi" w:eastAsiaTheme="minorEastAsia" w:hAnsiTheme="majorHAnsi" w:cstheme="minorBidi"/>
          <w:lang w:val="en-GB" w:eastAsia="sl-SI"/>
        </w:rPr>
      </w:pPr>
      <w:hyperlink w:anchor="_Toc386110332" w:history="1">
        <w:r w:rsidR="001F7190" w:rsidRPr="00D72CD7">
          <w:rPr>
            <w:rStyle w:val="Hiperpovezava"/>
            <w:rFonts w:asciiTheme="majorHAnsi" w:hAnsiTheme="majorHAnsi" w:cs="Arial"/>
            <w:lang w:val="en-GB"/>
          </w:rPr>
          <w:t>6.1.8</w:t>
        </w:r>
        <w:r w:rsidR="001F7190" w:rsidRPr="00D72CD7">
          <w:rPr>
            <w:rFonts w:asciiTheme="majorHAnsi" w:eastAsiaTheme="minorEastAsia" w:hAnsiTheme="majorHAnsi" w:cstheme="minorBidi"/>
            <w:lang w:val="en-GB" w:eastAsia="sl-SI"/>
          </w:rPr>
          <w:tab/>
        </w:r>
        <w:r w:rsidR="00954122" w:rsidRPr="00D72CD7">
          <w:rPr>
            <w:rStyle w:val="Hiperpovezava"/>
            <w:rFonts w:asciiTheme="majorHAnsi" w:hAnsiTheme="majorHAnsi" w:cs="Arial"/>
            <w:lang w:val="en-GB"/>
          </w:rPr>
          <w:t>S</w:t>
        </w:r>
        <w:r w:rsidR="001F7190" w:rsidRPr="00D72CD7">
          <w:rPr>
            <w:rStyle w:val="Hiperpovezava"/>
            <w:rFonts w:asciiTheme="majorHAnsi" w:hAnsiTheme="majorHAnsi" w:cs="Arial"/>
            <w:lang w:val="en-GB"/>
          </w:rPr>
          <w:t xml:space="preserve">port </w:t>
        </w:r>
        <w:r w:rsidR="00954122" w:rsidRPr="00D72CD7">
          <w:rPr>
            <w:rStyle w:val="Hiperpovezava"/>
            <w:rFonts w:asciiTheme="majorHAnsi" w:hAnsiTheme="majorHAnsi" w:cs="Arial"/>
            <w:lang w:val="en-GB"/>
          </w:rPr>
          <w:t>of disabled</w:t>
        </w:r>
        <w:r w:rsidR="001F7190" w:rsidRPr="00D72CD7">
          <w:rPr>
            <w:rFonts w:asciiTheme="majorHAnsi" w:hAnsiTheme="majorHAnsi"/>
            <w:webHidden/>
            <w:lang w:val="en-GB"/>
          </w:rPr>
          <w:tab/>
        </w:r>
        <w:r w:rsidR="001F7190" w:rsidRPr="00D72CD7">
          <w:rPr>
            <w:rFonts w:asciiTheme="majorHAnsi" w:hAnsiTheme="majorHAnsi"/>
            <w:webHidden/>
            <w:lang w:val="en-GB"/>
          </w:rPr>
          <w:fldChar w:fldCharType="begin"/>
        </w:r>
        <w:r w:rsidR="001F7190" w:rsidRPr="00D72CD7">
          <w:rPr>
            <w:rFonts w:asciiTheme="majorHAnsi" w:hAnsiTheme="majorHAnsi"/>
            <w:webHidden/>
            <w:lang w:val="en-GB"/>
          </w:rPr>
          <w:instrText xml:space="preserve"> PAGEREF _Toc386110332 \h </w:instrText>
        </w:r>
        <w:r w:rsidR="001F7190" w:rsidRPr="00D72CD7">
          <w:rPr>
            <w:rFonts w:asciiTheme="majorHAnsi" w:hAnsiTheme="majorHAnsi"/>
            <w:webHidden/>
            <w:lang w:val="en-GB"/>
          </w:rPr>
        </w:r>
        <w:r w:rsidR="001F7190" w:rsidRPr="00D72CD7">
          <w:rPr>
            <w:rFonts w:asciiTheme="majorHAnsi" w:hAnsiTheme="majorHAnsi"/>
            <w:webHidden/>
            <w:lang w:val="en-GB"/>
          </w:rPr>
          <w:fldChar w:fldCharType="separate"/>
        </w:r>
        <w:r w:rsidR="00AE4794" w:rsidRPr="00D72CD7">
          <w:rPr>
            <w:rFonts w:asciiTheme="majorHAnsi" w:hAnsiTheme="majorHAnsi"/>
            <w:webHidden/>
            <w:lang w:val="en-GB"/>
          </w:rPr>
          <w:t>23</w:t>
        </w:r>
        <w:r w:rsidR="001F7190" w:rsidRPr="00D72CD7">
          <w:rPr>
            <w:rFonts w:asciiTheme="majorHAnsi" w:hAnsiTheme="majorHAnsi"/>
            <w:webHidden/>
            <w:lang w:val="en-GB"/>
          </w:rPr>
          <w:fldChar w:fldCharType="end"/>
        </w:r>
      </w:hyperlink>
    </w:p>
    <w:p w:rsidR="001F7190" w:rsidRPr="00D72CD7" w:rsidRDefault="007668E7">
      <w:pPr>
        <w:pStyle w:val="Kazalovsebine3"/>
        <w:rPr>
          <w:rFonts w:asciiTheme="majorHAnsi" w:eastAsiaTheme="minorEastAsia" w:hAnsiTheme="majorHAnsi" w:cstheme="minorBidi"/>
          <w:lang w:val="en-GB" w:eastAsia="sl-SI"/>
        </w:rPr>
      </w:pPr>
      <w:hyperlink w:anchor="_Toc386110333" w:history="1">
        <w:r w:rsidR="001F7190" w:rsidRPr="00D72CD7">
          <w:rPr>
            <w:rStyle w:val="Hiperpovezava"/>
            <w:rFonts w:asciiTheme="majorHAnsi" w:hAnsiTheme="majorHAnsi" w:cs="Arial"/>
            <w:lang w:val="en-GB"/>
          </w:rPr>
          <w:t>6.1.9</w:t>
        </w:r>
        <w:r w:rsidR="001F7190" w:rsidRPr="00D72CD7">
          <w:rPr>
            <w:rFonts w:asciiTheme="majorHAnsi" w:eastAsiaTheme="minorEastAsia" w:hAnsiTheme="majorHAnsi" w:cstheme="minorBidi"/>
            <w:lang w:val="en-GB" w:eastAsia="sl-SI"/>
          </w:rPr>
          <w:tab/>
        </w:r>
        <w:r w:rsidR="00954122" w:rsidRPr="00D72CD7">
          <w:rPr>
            <w:rStyle w:val="Hiperpovezava"/>
            <w:rFonts w:asciiTheme="majorHAnsi" w:hAnsiTheme="majorHAnsi" w:cs="Arial"/>
            <w:lang w:val="en-GB"/>
          </w:rPr>
          <w:t>S</w:t>
        </w:r>
        <w:r w:rsidR="001F7190" w:rsidRPr="00D72CD7">
          <w:rPr>
            <w:rStyle w:val="Hiperpovezava"/>
            <w:rFonts w:asciiTheme="majorHAnsi" w:hAnsiTheme="majorHAnsi" w:cs="Arial"/>
            <w:lang w:val="en-GB"/>
          </w:rPr>
          <w:t>port</w:t>
        </w:r>
        <w:r w:rsidR="00954122" w:rsidRPr="00D72CD7">
          <w:rPr>
            <w:rStyle w:val="Hiperpovezava"/>
            <w:rFonts w:asciiTheme="majorHAnsi" w:hAnsiTheme="majorHAnsi" w:cs="Arial"/>
            <w:lang w:val="en-GB"/>
          </w:rPr>
          <w:t>s recreation</w:t>
        </w:r>
        <w:r w:rsidR="001F7190" w:rsidRPr="00D72CD7">
          <w:rPr>
            <w:rFonts w:asciiTheme="majorHAnsi" w:hAnsiTheme="majorHAnsi"/>
            <w:webHidden/>
            <w:lang w:val="en-GB"/>
          </w:rPr>
          <w:tab/>
        </w:r>
        <w:r w:rsidR="001F7190" w:rsidRPr="00D72CD7">
          <w:rPr>
            <w:rFonts w:asciiTheme="majorHAnsi" w:hAnsiTheme="majorHAnsi"/>
            <w:webHidden/>
            <w:lang w:val="en-GB"/>
          </w:rPr>
          <w:fldChar w:fldCharType="begin"/>
        </w:r>
        <w:r w:rsidR="001F7190" w:rsidRPr="00D72CD7">
          <w:rPr>
            <w:rFonts w:asciiTheme="majorHAnsi" w:hAnsiTheme="majorHAnsi"/>
            <w:webHidden/>
            <w:lang w:val="en-GB"/>
          </w:rPr>
          <w:instrText xml:space="preserve"> PAGEREF _Toc386110333 \h </w:instrText>
        </w:r>
        <w:r w:rsidR="001F7190" w:rsidRPr="00D72CD7">
          <w:rPr>
            <w:rFonts w:asciiTheme="majorHAnsi" w:hAnsiTheme="majorHAnsi"/>
            <w:webHidden/>
            <w:lang w:val="en-GB"/>
          </w:rPr>
        </w:r>
        <w:r w:rsidR="001F7190" w:rsidRPr="00D72CD7">
          <w:rPr>
            <w:rFonts w:asciiTheme="majorHAnsi" w:hAnsiTheme="majorHAnsi"/>
            <w:webHidden/>
            <w:lang w:val="en-GB"/>
          </w:rPr>
          <w:fldChar w:fldCharType="separate"/>
        </w:r>
        <w:r w:rsidR="00AE4794" w:rsidRPr="00D72CD7">
          <w:rPr>
            <w:rFonts w:asciiTheme="majorHAnsi" w:hAnsiTheme="majorHAnsi"/>
            <w:webHidden/>
            <w:lang w:val="en-GB"/>
          </w:rPr>
          <w:t>24</w:t>
        </w:r>
        <w:r w:rsidR="001F7190" w:rsidRPr="00D72CD7">
          <w:rPr>
            <w:rFonts w:asciiTheme="majorHAnsi" w:hAnsiTheme="majorHAnsi"/>
            <w:webHidden/>
            <w:lang w:val="en-GB"/>
          </w:rPr>
          <w:fldChar w:fldCharType="end"/>
        </w:r>
      </w:hyperlink>
    </w:p>
    <w:p w:rsidR="001F7190" w:rsidRPr="00D72CD7" w:rsidRDefault="007668E7">
      <w:pPr>
        <w:pStyle w:val="Kazalovsebine3"/>
        <w:rPr>
          <w:rFonts w:asciiTheme="majorHAnsi" w:eastAsiaTheme="minorEastAsia" w:hAnsiTheme="majorHAnsi" w:cstheme="minorBidi"/>
          <w:lang w:val="en-GB" w:eastAsia="sl-SI"/>
        </w:rPr>
      </w:pPr>
      <w:hyperlink w:anchor="_Toc386110334" w:history="1">
        <w:r w:rsidR="001F7190" w:rsidRPr="00D72CD7">
          <w:rPr>
            <w:rStyle w:val="Hiperpovezava"/>
            <w:rFonts w:asciiTheme="majorHAnsi" w:hAnsiTheme="majorHAnsi" w:cs="Arial"/>
            <w:lang w:val="en-GB"/>
          </w:rPr>
          <w:t>6.1.10</w:t>
        </w:r>
        <w:r w:rsidR="001F7190" w:rsidRPr="00D72CD7">
          <w:rPr>
            <w:rFonts w:asciiTheme="majorHAnsi" w:eastAsiaTheme="minorEastAsia" w:hAnsiTheme="majorHAnsi" w:cstheme="minorBidi"/>
            <w:lang w:val="en-GB" w:eastAsia="sl-SI"/>
          </w:rPr>
          <w:tab/>
        </w:r>
        <w:r w:rsidR="00641255" w:rsidRPr="00D72CD7">
          <w:rPr>
            <w:rStyle w:val="Hiperpovezava"/>
            <w:rFonts w:asciiTheme="majorHAnsi" w:hAnsiTheme="majorHAnsi" w:cs="Arial"/>
            <w:lang w:val="en-GB"/>
          </w:rPr>
          <w:t>Sport of</w:t>
        </w:r>
        <w:r w:rsidR="00954122" w:rsidRPr="00D72CD7">
          <w:rPr>
            <w:rStyle w:val="Hiperpovezava"/>
            <w:rFonts w:asciiTheme="majorHAnsi" w:hAnsiTheme="majorHAnsi" w:cs="Arial"/>
            <w:lang w:val="en-GB"/>
          </w:rPr>
          <w:t xml:space="preserve"> senior citizens</w:t>
        </w:r>
        <w:r w:rsidR="001F7190" w:rsidRPr="00D72CD7">
          <w:rPr>
            <w:rFonts w:asciiTheme="majorHAnsi" w:hAnsiTheme="majorHAnsi"/>
            <w:webHidden/>
            <w:lang w:val="en-GB"/>
          </w:rPr>
          <w:tab/>
        </w:r>
        <w:r w:rsidR="001F7190" w:rsidRPr="00D72CD7">
          <w:rPr>
            <w:rFonts w:asciiTheme="majorHAnsi" w:hAnsiTheme="majorHAnsi"/>
            <w:webHidden/>
            <w:lang w:val="en-GB"/>
          </w:rPr>
          <w:fldChar w:fldCharType="begin"/>
        </w:r>
        <w:r w:rsidR="001F7190" w:rsidRPr="00D72CD7">
          <w:rPr>
            <w:rFonts w:asciiTheme="majorHAnsi" w:hAnsiTheme="majorHAnsi"/>
            <w:webHidden/>
            <w:lang w:val="en-GB"/>
          </w:rPr>
          <w:instrText xml:space="preserve"> PAGEREF _Toc386110334 \h </w:instrText>
        </w:r>
        <w:r w:rsidR="001F7190" w:rsidRPr="00D72CD7">
          <w:rPr>
            <w:rFonts w:asciiTheme="majorHAnsi" w:hAnsiTheme="majorHAnsi"/>
            <w:webHidden/>
            <w:lang w:val="en-GB"/>
          </w:rPr>
        </w:r>
        <w:r w:rsidR="001F7190" w:rsidRPr="00D72CD7">
          <w:rPr>
            <w:rFonts w:asciiTheme="majorHAnsi" w:hAnsiTheme="majorHAnsi"/>
            <w:webHidden/>
            <w:lang w:val="en-GB"/>
          </w:rPr>
          <w:fldChar w:fldCharType="separate"/>
        </w:r>
        <w:r w:rsidR="00AE4794" w:rsidRPr="00D72CD7">
          <w:rPr>
            <w:rFonts w:asciiTheme="majorHAnsi" w:hAnsiTheme="majorHAnsi"/>
            <w:webHidden/>
            <w:lang w:val="en-GB"/>
          </w:rPr>
          <w:t>26</w:t>
        </w:r>
        <w:r w:rsidR="001F7190" w:rsidRPr="00D72CD7">
          <w:rPr>
            <w:rFonts w:asciiTheme="majorHAnsi" w:hAnsiTheme="majorHAnsi"/>
            <w:webHidden/>
            <w:lang w:val="en-GB"/>
          </w:rPr>
          <w:fldChar w:fldCharType="end"/>
        </w:r>
      </w:hyperlink>
    </w:p>
    <w:p w:rsidR="001F7190" w:rsidRPr="00D72CD7" w:rsidRDefault="007668E7">
      <w:pPr>
        <w:pStyle w:val="Kazalovsebine2"/>
        <w:rPr>
          <w:rFonts w:asciiTheme="majorHAnsi" w:eastAsiaTheme="minorEastAsia" w:hAnsiTheme="majorHAnsi" w:cstheme="minorBidi"/>
          <w:b w:val="0"/>
          <w:noProof w:val="0"/>
          <w:kern w:val="0"/>
          <w:lang w:val="en-GB" w:eastAsia="sl-SI"/>
        </w:rPr>
      </w:pPr>
      <w:hyperlink w:anchor="_Toc386110335" w:history="1">
        <w:r w:rsidR="001F7190" w:rsidRPr="00D72CD7">
          <w:rPr>
            <w:rStyle w:val="Hiperpovezava"/>
            <w:rFonts w:asciiTheme="majorHAnsi" w:hAnsiTheme="majorHAnsi"/>
            <w:noProof w:val="0"/>
            <w:lang w:val="en-GB"/>
          </w:rPr>
          <w:t>6.2</w:t>
        </w:r>
        <w:r w:rsidR="001F7190" w:rsidRPr="00D72CD7">
          <w:rPr>
            <w:rFonts w:asciiTheme="majorHAnsi" w:eastAsiaTheme="minorEastAsia" w:hAnsiTheme="majorHAnsi" w:cstheme="minorBidi"/>
            <w:b w:val="0"/>
            <w:noProof w:val="0"/>
            <w:kern w:val="0"/>
            <w:lang w:val="en-GB" w:eastAsia="sl-SI"/>
          </w:rPr>
          <w:tab/>
        </w:r>
        <w:r w:rsidR="00C576E6" w:rsidRPr="00D72CD7">
          <w:rPr>
            <w:rStyle w:val="Hiperpovezava"/>
            <w:rFonts w:asciiTheme="majorHAnsi" w:hAnsiTheme="majorHAnsi"/>
            <w:noProof w:val="0"/>
            <w:lang w:val="en-GB"/>
          </w:rPr>
          <w:t>Sp</w:t>
        </w:r>
        <w:r w:rsidR="001F7190" w:rsidRPr="00D72CD7">
          <w:rPr>
            <w:rStyle w:val="Hiperpovezava"/>
            <w:rFonts w:asciiTheme="majorHAnsi" w:hAnsiTheme="majorHAnsi"/>
            <w:noProof w:val="0"/>
            <w:lang w:val="en-GB"/>
          </w:rPr>
          <w:t>ort</w:t>
        </w:r>
        <w:r w:rsidR="00D051B6" w:rsidRPr="00D72CD7">
          <w:rPr>
            <w:rStyle w:val="Hiperpovezava"/>
            <w:rFonts w:asciiTheme="majorHAnsi" w:hAnsiTheme="majorHAnsi"/>
            <w:noProof w:val="0"/>
            <w:lang w:val="en-GB"/>
          </w:rPr>
          <w:t xml:space="preserve">s facilities and outdoor </w:t>
        </w:r>
        <w:r w:rsidR="00641255" w:rsidRPr="00D72CD7">
          <w:rPr>
            <w:rStyle w:val="Hiperpovezava"/>
            <w:rFonts w:asciiTheme="majorHAnsi" w:hAnsiTheme="majorHAnsi"/>
            <w:noProof w:val="0"/>
            <w:lang w:val="en-GB"/>
          </w:rPr>
          <w:t xml:space="preserve">natural </w:t>
        </w:r>
        <w:r w:rsidR="00C576E6" w:rsidRPr="00D72CD7">
          <w:rPr>
            <w:rStyle w:val="Hiperpovezava"/>
            <w:rFonts w:asciiTheme="majorHAnsi" w:hAnsiTheme="majorHAnsi"/>
            <w:noProof w:val="0"/>
            <w:lang w:val="en-GB"/>
          </w:rPr>
          <w:t xml:space="preserve">sports </w:t>
        </w:r>
        <w:r w:rsidR="00D051B6" w:rsidRPr="00D72CD7">
          <w:rPr>
            <w:rStyle w:val="Hiperpovezava"/>
            <w:rFonts w:asciiTheme="majorHAnsi" w:hAnsiTheme="majorHAnsi"/>
            <w:noProof w:val="0"/>
            <w:lang w:val="en-GB"/>
          </w:rPr>
          <w:t xml:space="preserve">areas </w:t>
        </w:r>
        <w:r w:rsidR="001F7190" w:rsidRPr="00D72CD7">
          <w:rPr>
            <w:rFonts w:asciiTheme="majorHAnsi" w:hAnsiTheme="majorHAnsi"/>
            <w:noProof w:val="0"/>
            <w:webHidden/>
            <w:lang w:val="en-GB"/>
          </w:rPr>
          <w:tab/>
        </w:r>
        <w:r w:rsidR="001F7190" w:rsidRPr="00D72CD7">
          <w:rPr>
            <w:rFonts w:asciiTheme="majorHAnsi" w:hAnsiTheme="majorHAnsi"/>
            <w:noProof w:val="0"/>
            <w:webHidden/>
            <w:lang w:val="en-GB"/>
          </w:rPr>
          <w:fldChar w:fldCharType="begin"/>
        </w:r>
        <w:r w:rsidR="001F7190" w:rsidRPr="00D72CD7">
          <w:rPr>
            <w:rFonts w:asciiTheme="majorHAnsi" w:hAnsiTheme="majorHAnsi"/>
            <w:noProof w:val="0"/>
            <w:webHidden/>
            <w:lang w:val="en-GB"/>
          </w:rPr>
          <w:instrText xml:space="preserve"> PAGEREF _Toc386110335 \h </w:instrText>
        </w:r>
        <w:r w:rsidR="001F7190" w:rsidRPr="00D72CD7">
          <w:rPr>
            <w:rFonts w:asciiTheme="majorHAnsi" w:hAnsiTheme="majorHAnsi"/>
            <w:noProof w:val="0"/>
            <w:webHidden/>
            <w:lang w:val="en-GB"/>
          </w:rPr>
        </w:r>
        <w:r w:rsidR="001F7190" w:rsidRPr="00D72CD7">
          <w:rPr>
            <w:rFonts w:asciiTheme="majorHAnsi" w:hAnsiTheme="majorHAnsi"/>
            <w:noProof w:val="0"/>
            <w:webHidden/>
            <w:lang w:val="en-GB"/>
          </w:rPr>
          <w:fldChar w:fldCharType="separate"/>
        </w:r>
        <w:r w:rsidR="00AE4794" w:rsidRPr="00D72CD7">
          <w:rPr>
            <w:rFonts w:asciiTheme="majorHAnsi" w:hAnsiTheme="majorHAnsi"/>
            <w:noProof w:val="0"/>
            <w:webHidden/>
            <w:lang w:val="en-GB"/>
          </w:rPr>
          <w:t>27</w:t>
        </w:r>
        <w:r w:rsidR="001F7190" w:rsidRPr="00D72CD7">
          <w:rPr>
            <w:rFonts w:asciiTheme="majorHAnsi" w:hAnsiTheme="majorHAnsi"/>
            <w:noProof w:val="0"/>
            <w:webHidden/>
            <w:lang w:val="en-GB"/>
          </w:rPr>
          <w:fldChar w:fldCharType="end"/>
        </w:r>
      </w:hyperlink>
    </w:p>
    <w:p w:rsidR="001F7190" w:rsidRPr="00D72CD7" w:rsidRDefault="007668E7">
      <w:pPr>
        <w:pStyle w:val="Kazalovsebine2"/>
        <w:rPr>
          <w:rFonts w:asciiTheme="majorHAnsi" w:eastAsiaTheme="minorEastAsia" w:hAnsiTheme="majorHAnsi" w:cstheme="minorBidi"/>
          <w:b w:val="0"/>
          <w:noProof w:val="0"/>
          <w:kern w:val="0"/>
          <w:lang w:val="en-GB" w:eastAsia="sl-SI"/>
        </w:rPr>
      </w:pPr>
      <w:hyperlink w:anchor="_Toc386110336" w:history="1">
        <w:r w:rsidR="001F7190" w:rsidRPr="00D72CD7">
          <w:rPr>
            <w:rStyle w:val="Hiperpovezava"/>
            <w:rFonts w:asciiTheme="majorHAnsi" w:hAnsiTheme="majorHAnsi"/>
            <w:noProof w:val="0"/>
            <w:lang w:val="en-GB"/>
          </w:rPr>
          <w:t>6.3</w:t>
        </w:r>
        <w:r w:rsidR="001F7190" w:rsidRPr="00D72CD7">
          <w:rPr>
            <w:rFonts w:asciiTheme="majorHAnsi" w:eastAsiaTheme="minorEastAsia" w:hAnsiTheme="majorHAnsi" w:cstheme="minorBidi"/>
            <w:b w:val="0"/>
            <w:noProof w:val="0"/>
            <w:kern w:val="0"/>
            <w:lang w:val="en-GB" w:eastAsia="sl-SI"/>
          </w:rPr>
          <w:tab/>
        </w:r>
        <w:r w:rsidR="00C576E6" w:rsidRPr="00D72CD7">
          <w:rPr>
            <w:rStyle w:val="Hiperpovezava"/>
            <w:rFonts w:asciiTheme="majorHAnsi" w:hAnsiTheme="majorHAnsi"/>
            <w:noProof w:val="0"/>
            <w:lang w:val="en-GB"/>
          </w:rPr>
          <w:t>Development tasks in sport</w:t>
        </w:r>
        <w:r w:rsidR="001F7190" w:rsidRPr="00D72CD7">
          <w:rPr>
            <w:rFonts w:asciiTheme="majorHAnsi" w:hAnsiTheme="majorHAnsi"/>
            <w:noProof w:val="0"/>
            <w:webHidden/>
            <w:lang w:val="en-GB"/>
          </w:rPr>
          <w:tab/>
        </w:r>
        <w:r w:rsidR="001F7190" w:rsidRPr="00D72CD7">
          <w:rPr>
            <w:rFonts w:asciiTheme="majorHAnsi" w:hAnsiTheme="majorHAnsi"/>
            <w:noProof w:val="0"/>
            <w:webHidden/>
            <w:lang w:val="en-GB"/>
          </w:rPr>
          <w:fldChar w:fldCharType="begin"/>
        </w:r>
        <w:r w:rsidR="001F7190" w:rsidRPr="00D72CD7">
          <w:rPr>
            <w:rFonts w:asciiTheme="majorHAnsi" w:hAnsiTheme="majorHAnsi"/>
            <w:noProof w:val="0"/>
            <w:webHidden/>
            <w:lang w:val="en-GB"/>
          </w:rPr>
          <w:instrText xml:space="preserve"> PAGEREF _Toc386110336 \h </w:instrText>
        </w:r>
        <w:r w:rsidR="001F7190" w:rsidRPr="00D72CD7">
          <w:rPr>
            <w:rFonts w:asciiTheme="majorHAnsi" w:hAnsiTheme="majorHAnsi"/>
            <w:noProof w:val="0"/>
            <w:webHidden/>
            <w:lang w:val="en-GB"/>
          </w:rPr>
        </w:r>
        <w:r w:rsidR="001F7190" w:rsidRPr="00D72CD7">
          <w:rPr>
            <w:rFonts w:asciiTheme="majorHAnsi" w:hAnsiTheme="majorHAnsi"/>
            <w:noProof w:val="0"/>
            <w:webHidden/>
            <w:lang w:val="en-GB"/>
          </w:rPr>
          <w:fldChar w:fldCharType="separate"/>
        </w:r>
        <w:r w:rsidR="00AE4794" w:rsidRPr="00D72CD7">
          <w:rPr>
            <w:rFonts w:asciiTheme="majorHAnsi" w:hAnsiTheme="majorHAnsi"/>
            <w:noProof w:val="0"/>
            <w:webHidden/>
            <w:lang w:val="en-GB"/>
          </w:rPr>
          <w:t>30</w:t>
        </w:r>
        <w:r w:rsidR="001F7190" w:rsidRPr="00D72CD7">
          <w:rPr>
            <w:rFonts w:asciiTheme="majorHAnsi" w:hAnsiTheme="majorHAnsi"/>
            <w:noProof w:val="0"/>
            <w:webHidden/>
            <w:lang w:val="en-GB"/>
          </w:rPr>
          <w:fldChar w:fldCharType="end"/>
        </w:r>
      </w:hyperlink>
    </w:p>
    <w:p w:rsidR="001F7190" w:rsidRPr="00D72CD7" w:rsidRDefault="007668E7">
      <w:pPr>
        <w:pStyle w:val="Kazalovsebine3"/>
        <w:rPr>
          <w:rFonts w:asciiTheme="majorHAnsi" w:eastAsiaTheme="minorEastAsia" w:hAnsiTheme="majorHAnsi" w:cstheme="minorBidi"/>
          <w:lang w:val="en-GB" w:eastAsia="sl-SI"/>
        </w:rPr>
      </w:pPr>
      <w:hyperlink w:anchor="_Toc386110337" w:history="1">
        <w:r w:rsidR="001F7190" w:rsidRPr="00D72CD7">
          <w:rPr>
            <w:rStyle w:val="Hiperpovezava"/>
            <w:rFonts w:asciiTheme="majorHAnsi" w:hAnsiTheme="majorHAnsi" w:cs="Arial"/>
            <w:lang w:val="en-GB"/>
          </w:rPr>
          <w:t>6.3.1</w:t>
        </w:r>
        <w:r w:rsidR="001F7190" w:rsidRPr="00D72CD7">
          <w:rPr>
            <w:rFonts w:asciiTheme="majorHAnsi" w:eastAsiaTheme="minorEastAsia" w:hAnsiTheme="majorHAnsi" w:cstheme="minorBidi"/>
            <w:lang w:val="en-GB" w:eastAsia="sl-SI"/>
          </w:rPr>
          <w:tab/>
        </w:r>
        <w:r w:rsidR="006F3657" w:rsidRPr="00D72CD7">
          <w:rPr>
            <w:rStyle w:val="Hiperpovezava"/>
            <w:rFonts w:asciiTheme="majorHAnsi" w:hAnsiTheme="majorHAnsi" w:cs="Arial"/>
            <w:lang w:val="en-GB"/>
          </w:rPr>
          <w:t>Education, training a</w:t>
        </w:r>
        <w:r w:rsidR="001F7190" w:rsidRPr="00D72CD7">
          <w:rPr>
            <w:rStyle w:val="Hiperpovezava"/>
            <w:rFonts w:asciiTheme="majorHAnsi" w:hAnsiTheme="majorHAnsi" w:cs="Arial"/>
            <w:lang w:val="en-GB"/>
          </w:rPr>
          <w:t>n</w:t>
        </w:r>
        <w:r w:rsidR="006F3657" w:rsidRPr="00D72CD7">
          <w:rPr>
            <w:rStyle w:val="Hiperpovezava"/>
            <w:rFonts w:asciiTheme="majorHAnsi" w:hAnsiTheme="majorHAnsi" w:cs="Arial"/>
            <w:lang w:val="en-GB"/>
          </w:rPr>
          <w:t>d</w:t>
        </w:r>
        <w:r w:rsidR="001F7190" w:rsidRPr="00D72CD7">
          <w:rPr>
            <w:rStyle w:val="Hiperpovezava"/>
            <w:rFonts w:asciiTheme="majorHAnsi" w:hAnsiTheme="majorHAnsi" w:cs="Arial"/>
            <w:lang w:val="en-GB"/>
          </w:rPr>
          <w:t xml:space="preserve"> </w:t>
        </w:r>
        <w:r w:rsidR="00E4454C" w:rsidRPr="00D72CD7">
          <w:rPr>
            <w:rStyle w:val="Hiperpovezava"/>
            <w:rFonts w:asciiTheme="majorHAnsi" w:hAnsiTheme="majorHAnsi" w:cs="Arial"/>
            <w:lang w:val="en-GB"/>
          </w:rPr>
          <w:t>specialisation</w:t>
        </w:r>
        <w:r w:rsidR="00E948EF" w:rsidRPr="00D72CD7">
          <w:rPr>
            <w:rStyle w:val="Hiperpovezava"/>
            <w:rFonts w:asciiTheme="majorHAnsi" w:hAnsiTheme="majorHAnsi" w:cs="Arial"/>
            <w:lang w:val="en-GB"/>
          </w:rPr>
          <w:t xml:space="preserve"> of </w:t>
        </w:r>
        <w:r w:rsidR="00F26271" w:rsidRPr="00D72CD7">
          <w:rPr>
            <w:rStyle w:val="Hiperpovezava"/>
            <w:rFonts w:asciiTheme="majorHAnsi" w:hAnsiTheme="majorHAnsi" w:cs="Arial"/>
            <w:lang w:val="en-GB"/>
          </w:rPr>
          <w:t>expert</w:t>
        </w:r>
        <w:r w:rsidR="00E4454C" w:rsidRPr="00D72CD7">
          <w:rPr>
            <w:rStyle w:val="Hiperpovezava"/>
            <w:rFonts w:asciiTheme="majorHAnsi" w:hAnsiTheme="majorHAnsi" w:cs="Arial"/>
            <w:lang w:val="en-GB"/>
          </w:rPr>
          <w:t xml:space="preserve"> </w:t>
        </w:r>
        <w:r w:rsidR="00E948EF" w:rsidRPr="00D72CD7">
          <w:rPr>
            <w:rStyle w:val="Hiperpovezava"/>
            <w:rFonts w:asciiTheme="majorHAnsi" w:hAnsiTheme="majorHAnsi" w:cs="Arial"/>
            <w:lang w:val="en-GB"/>
          </w:rPr>
          <w:t>professional</w:t>
        </w:r>
        <w:r w:rsidR="00E4454C" w:rsidRPr="00D72CD7">
          <w:rPr>
            <w:rStyle w:val="Hiperpovezava"/>
            <w:rFonts w:asciiTheme="majorHAnsi" w:hAnsiTheme="majorHAnsi" w:cs="Arial"/>
            <w:lang w:val="en-GB"/>
          </w:rPr>
          <w:t>s</w:t>
        </w:r>
        <w:r w:rsidR="00E948EF" w:rsidRPr="00D72CD7">
          <w:rPr>
            <w:rStyle w:val="Hiperpovezava"/>
            <w:rFonts w:asciiTheme="majorHAnsi" w:hAnsiTheme="majorHAnsi" w:cs="Arial"/>
            <w:lang w:val="en-GB"/>
          </w:rPr>
          <w:t xml:space="preserve"> in s</w:t>
        </w:r>
        <w:r w:rsidR="001F7190" w:rsidRPr="00D72CD7">
          <w:rPr>
            <w:rStyle w:val="Hiperpovezava"/>
            <w:rFonts w:asciiTheme="majorHAnsi" w:hAnsiTheme="majorHAnsi" w:cs="Arial"/>
            <w:lang w:val="en-GB"/>
          </w:rPr>
          <w:t>port</w:t>
        </w:r>
        <w:r w:rsidR="001F7190" w:rsidRPr="00D72CD7">
          <w:rPr>
            <w:rFonts w:asciiTheme="majorHAnsi" w:hAnsiTheme="majorHAnsi"/>
            <w:webHidden/>
            <w:lang w:val="en-GB"/>
          </w:rPr>
          <w:tab/>
        </w:r>
        <w:r w:rsidR="001F7190" w:rsidRPr="00D72CD7">
          <w:rPr>
            <w:rFonts w:asciiTheme="majorHAnsi" w:hAnsiTheme="majorHAnsi"/>
            <w:webHidden/>
            <w:lang w:val="en-GB"/>
          </w:rPr>
          <w:fldChar w:fldCharType="begin"/>
        </w:r>
        <w:r w:rsidR="001F7190" w:rsidRPr="00D72CD7">
          <w:rPr>
            <w:rFonts w:asciiTheme="majorHAnsi" w:hAnsiTheme="majorHAnsi"/>
            <w:webHidden/>
            <w:lang w:val="en-GB"/>
          </w:rPr>
          <w:instrText xml:space="preserve"> PAGEREF _Toc386110337 \h </w:instrText>
        </w:r>
        <w:r w:rsidR="001F7190" w:rsidRPr="00D72CD7">
          <w:rPr>
            <w:rFonts w:asciiTheme="majorHAnsi" w:hAnsiTheme="majorHAnsi"/>
            <w:webHidden/>
            <w:lang w:val="en-GB"/>
          </w:rPr>
        </w:r>
        <w:r w:rsidR="001F7190" w:rsidRPr="00D72CD7">
          <w:rPr>
            <w:rFonts w:asciiTheme="majorHAnsi" w:hAnsiTheme="majorHAnsi"/>
            <w:webHidden/>
            <w:lang w:val="en-GB"/>
          </w:rPr>
          <w:fldChar w:fldCharType="separate"/>
        </w:r>
        <w:r w:rsidR="00AE4794" w:rsidRPr="00D72CD7">
          <w:rPr>
            <w:rFonts w:asciiTheme="majorHAnsi" w:hAnsiTheme="majorHAnsi"/>
            <w:webHidden/>
            <w:lang w:val="en-GB"/>
          </w:rPr>
          <w:t>30</w:t>
        </w:r>
        <w:r w:rsidR="001F7190" w:rsidRPr="00D72CD7">
          <w:rPr>
            <w:rFonts w:asciiTheme="majorHAnsi" w:hAnsiTheme="majorHAnsi"/>
            <w:webHidden/>
            <w:lang w:val="en-GB"/>
          </w:rPr>
          <w:fldChar w:fldCharType="end"/>
        </w:r>
      </w:hyperlink>
    </w:p>
    <w:p w:rsidR="001F7190" w:rsidRPr="00D72CD7" w:rsidRDefault="007668E7">
      <w:pPr>
        <w:pStyle w:val="Kazalovsebine3"/>
        <w:rPr>
          <w:rFonts w:asciiTheme="majorHAnsi" w:eastAsiaTheme="minorEastAsia" w:hAnsiTheme="majorHAnsi" w:cstheme="minorBidi"/>
          <w:lang w:val="en-GB" w:eastAsia="sl-SI"/>
        </w:rPr>
      </w:pPr>
      <w:hyperlink w:anchor="_Toc386110338" w:history="1">
        <w:r w:rsidR="001F7190" w:rsidRPr="00D72CD7">
          <w:rPr>
            <w:rStyle w:val="Hiperpovezava"/>
            <w:rFonts w:asciiTheme="majorHAnsi" w:hAnsiTheme="majorHAnsi" w:cs="Arial"/>
            <w:lang w:val="en-GB"/>
          </w:rPr>
          <w:t>6.3.2</w:t>
        </w:r>
        <w:r w:rsidR="001F7190" w:rsidRPr="00D72CD7">
          <w:rPr>
            <w:rFonts w:asciiTheme="majorHAnsi" w:eastAsiaTheme="minorEastAsia" w:hAnsiTheme="majorHAnsi" w:cstheme="minorBidi"/>
            <w:lang w:val="en-GB" w:eastAsia="sl-SI"/>
          </w:rPr>
          <w:tab/>
        </w:r>
        <w:r w:rsidR="001F7190" w:rsidRPr="00D72CD7">
          <w:rPr>
            <w:rStyle w:val="Hiperpovezava"/>
            <w:rFonts w:asciiTheme="majorHAnsi" w:hAnsiTheme="majorHAnsi" w:cs="Arial"/>
            <w:lang w:val="en-GB"/>
          </w:rPr>
          <w:t>Statu</w:t>
        </w:r>
        <w:r w:rsidR="00DC2DDF" w:rsidRPr="00D72CD7">
          <w:rPr>
            <w:rStyle w:val="Hiperpovezava"/>
            <w:rFonts w:asciiTheme="majorHAnsi" w:hAnsiTheme="majorHAnsi" w:cs="Arial"/>
            <w:lang w:val="en-GB"/>
          </w:rPr>
          <w:t>tary rights</w:t>
        </w:r>
        <w:r w:rsidR="00F26271" w:rsidRPr="00D72CD7">
          <w:rPr>
            <w:rStyle w:val="Hiperpovezava"/>
            <w:rFonts w:asciiTheme="majorHAnsi" w:hAnsiTheme="majorHAnsi" w:cs="Arial"/>
            <w:lang w:val="en-GB"/>
          </w:rPr>
          <w:t xml:space="preserve"> of athletes, coaches and train</w:t>
        </w:r>
        <w:r w:rsidR="00DC2DDF" w:rsidRPr="00D72CD7">
          <w:rPr>
            <w:rStyle w:val="Hiperpovezava"/>
            <w:rFonts w:asciiTheme="majorHAnsi" w:hAnsiTheme="majorHAnsi" w:cs="Arial"/>
            <w:lang w:val="en-GB"/>
          </w:rPr>
          <w:t>ers, expert support to p</w:t>
        </w:r>
        <w:r w:rsidR="001F7190" w:rsidRPr="00D72CD7">
          <w:rPr>
            <w:rStyle w:val="Hiperpovezava"/>
            <w:rFonts w:asciiTheme="majorHAnsi" w:hAnsiTheme="majorHAnsi" w:cs="Arial"/>
            <w:lang w:val="en-GB"/>
          </w:rPr>
          <w:t>rogram</w:t>
        </w:r>
        <w:r w:rsidR="00DC2DDF" w:rsidRPr="00D72CD7">
          <w:rPr>
            <w:rStyle w:val="Hiperpovezava"/>
            <w:rFonts w:asciiTheme="majorHAnsi" w:hAnsiTheme="majorHAnsi" w:cs="Arial"/>
            <w:lang w:val="en-GB"/>
          </w:rPr>
          <w:t>mes</w:t>
        </w:r>
        <w:r w:rsidR="001F7190" w:rsidRPr="00D72CD7">
          <w:rPr>
            <w:rFonts w:asciiTheme="majorHAnsi" w:hAnsiTheme="majorHAnsi"/>
            <w:webHidden/>
            <w:lang w:val="en-GB"/>
          </w:rPr>
          <w:tab/>
        </w:r>
        <w:r w:rsidR="001F7190" w:rsidRPr="00D72CD7">
          <w:rPr>
            <w:rFonts w:asciiTheme="majorHAnsi" w:hAnsiTheme="majorHAnsi"/>
            <w:webHidden/>
            <w:lang w:val="en-GB"/>
          </w:rPr>
          <w:fldChar w:fldCharType="begin"/>
        </w:r>
        <w:r w:rsidR="001F7190" w:rsidRPr="00D72CD7">
          <w:rPr>
            <w:rFonts w:asciiTheme="majorHAnsi" w:hAnsiTheme="majorHAnsi"/>
            <w:webHidden/>
            <w:lang w:val="en-GB"/>
          </w:rPr>
          <w:instrText xml:space="preserve"> PAGEREF _Toc386110338 \h </w:instrText>
        </w:r>
        <w:r w:rsidR="001F7190" w:rsidRPr="00D72CD7">
          <w:rPr>
            <w:rFonts w:asciiTheme="majorHAnsi" w:hAnsiTheme="majorHAnsi"/>
            <w:webHidden/>
            <w:lang w:val="en-GB"/>
          </w:rPr>
        </w:r>
        <w:r w:rsidR="001F7190" w:rsidRPr="00D72CD7">
          <w:rPr>
            <w:rFonts w:asciiTheme="majorHAnsi" w:hAnsiTheme="majorHAnsi"/>
            <w:webHidden/>
            <w:lang w:val="en-GB"/>
          </w:rPr>
          <w:fldChar w:fldCharType="separate"/>
        </w:r>
        <w:r w:rsidR="00AE4794" w:rsidRPr="00D72CD7">
          <w:rPr>
            <w:rFonts w:asciiTheme="majorHAnsi" w:hAnsiTheme="majorHAnsi"/>
            <w:webHidden/>
            <w:lang w:val="en-GB"/>
          </w:rPr>
          <w:t>31</w:t>
        </w:r>
        <w:r w:rsidR="001F7190" w:rsidRPr="00D72CD7">
          <w:rPr>
            <w:rFonts w:asciiTheme="majorHAnsi" w:hAnsiTheme="majorHAnsi"/>
            <w:webHidden/>
            <w:lang w:val="en-GB"/>
          </w:rPr>
          <w:fldChar w:fldCharType="end"/>
        </w:r>
      </w:hyperlink>
    </w:p>
    <w:p w:rsidR="001F7190" w:rsidRPr="00D72CD7" w:rsidRDefault="007668E7" w:rsidP="001F7190">
      <w:pPr>
        <w:pStyle w:val="Kazalovsebine4"/>
        <w:rPr>
          <w:rFonts w:eastAsiaTheme="minorEastAsia" w:cstheme="minorBidi"/>
          <w:lang w:val="en-GB" w:eastAsia="sl-SI"/>
        </w:rPr>
      </w:pPr>
      <w:hyperlink w:anchor="_Toc386110339" w:history="1">
        <w:r w:rsidR="001F7190" w:rsidRPr="00D72CD7">
          <w:rPr>
            <w:rStyle w:val="Hiperpovezava"/>
            <w:rFonts w:asciiTheme="majorHAnsi" w:hAnsiTheme="majorHAnsi" w:cs="Arial"/>
            <w:b/>
            <w:sz w:val="20"/>
            <w:szCs w:val="20"/>
            <w:lang w:val="en-GB"/>
          </w:rPr>
          <w:t>6.3.2.1</w:t>
        </w:r>
        <w:r w:rsidR="001F7190" w:rsidRPr="00D72CD7">
          <w:rPr>
            <w:rFonts w:eastAsiaTheme="minorEastAsia" w:cstheme="minorBidi"/>
            <w:lang w:val="en-GB" w:eastAsia="sl-SI"/>
          </w:rPr>
          <w:tab/>
        </w:r>
        <w:r w:rsidR="006F3657" w:rsidRPr="00D72CD7">
          <w:rPr>
            <w:rStyle w:val="Hiperpovezava"/>
            <w:rFonts w:asciiTheme="majorHAnsi" w:hAnsiTheme="majorHAnsi" w:cs="Arial"/>
            <w:b/>
            <w:sz w:val="20"/>
            <w:szCs w:val="20"/>
            <w:lang w:val="en-GB"/>
          </w:rPr>
          <w:t xml:space="preserve">Education of talented and top level athletes </w:t>
        </w:r>
        <w:r w:rsidR="001F7190" w:rsidRPr="00D72CD7">
          <w:rPr>
            <w:webHidden/>
            <w:lang w:val="en-GB"/>
          </w:rPr>
          <w:tab/>
        </w:r>
        <w:r w:rsidR="001F7190" w:rsidRPr="00D72CD7">
          <w:rPr>
            <w:webHidden/>
            <w:lang w:val="en-GB"/>
          </w:rPr>
          <w:fldChar w:fldCharType="begin"/>
        </w:r>
        <w:r w:rsidR="001F7190" w:rsidRPr="00D72CD7">
          <w:rPr>
            <w:webHidden/>
            <w:lang w:val="en-GB"/>
          </w:rPr>
          <w:instrText xml:space="preserve"> PAGEREF _Toc386110339 \h </w:instrText>
        </w:r>
        <w:r w:rsidR="001F7190" w:rsidRPr="00D72CD7">
          <w:rPr>
            <w:webHidden/>
            <w:lang w:val="en-GB"/>
          </w:rPr>
        </w:r>
        <w:r w:rsidR="001F7190" w:rsidRPr="00D72CD7">
          <w:rPr>
            <w:webHidden/>
            <w:lang w:val="en-GB"/>
          </w:rPr>
          <w:fldChar w:fldCharType="separate"/>
        </w:r>
        <w:r w:rsidR="00AE4794" w:rsidRPr="00D72CD7">
          <w:rPr>
            <w:webHidden/>
            <w:lang w:val="en-GB"/>
          </w:rPr>
          <w:t>31</w:t>
        </w:r>
        <w:r w:rsidR="001F7190" w:rsidRPr="00D72CD7">
          <w:rPr>
            <w:webHidden/>
            <w:lang w:val="en-GB"/>
          </w:rPr>
          <w:fldChar w:fldCharType="end"/>
        </w:r>
      </w:hyperlink>
    </w:p>
    <w:p w:rsidR="001F7190" w:rsidRPr="00D72CD7" w:rsidRDefault="007668E7" w:rsidP="001F7190">
      <w:pPr>
        <w:pStyle w:val="Kazalovsebine4"/>
        <w:rPr>
          <w:rFonts w:eastAsiaTheme="minorEastAsia" w:cstheme="minorBidi"/>
          <w:lang w:val="en-GB" w:eastAsia="sl-SI"/>
        </w:rPr>
      </w:pPr>
      <w:hyperlink w:anchor="_Toc386110340" w:history="1">
        <w:r w:rsidR="001F7190" w:rsidRPr="00D72CD7">
          <w:rPr>
            <w:rStyle w:val="Hiperpovezava"/>
            <w:rFonts w:asciiTheme="majorHAnsi" w:hAnsiTheme="majorHAnsi" w:cs="Arial"/>
            <w:b/>
            <w:sz w:val="20"/>
            <w:szCs w:val="20"/>
            <w:lang w:val="en-GB"/>
          </w:rPr>
          <w:t>6.3.2.2</w:t>
        </w:r>
        <w:r w:rsidR="001F7190" w:rsidRPr="00D72CD7">
          <w:rPr>
            <w:rFonts w:eastAsiaTheme="minorEastAsia" w:cstheme="minorBidi"/>
            <w:lang w:val="en-GB" w:eastAsia="sl-SI"/>
          </w:rPr>
          <w:tab/>
        </w:r>
        <w:r w:rsidR="00C576E6" w:rsidRPr="00D72CD7">
          <w:rPr>
            <w:rStyle w:val="Hiperpovezava"/>
            <w:rFonts w:asciiTheme="majorHAnsi" w:hAnsiTheme="majorHAnsi" w:cs="Arial"/>
            <w:b/>
            <w:sz w:val="20"/>
            <w:szCs w:val="20"/>
            <w:lang w:val="en-GB"/>
          </w:rPr>
          <w:t>Monitoring of athl</w:t>
        </w:r>
        <w:r w:rsidR="00324B69" w:rsidRPr="00D72CD7">
          <w:rPr>
            <w:rStyle w:val="Hiperpovezava"/>
            <w:rFonts w:asciiTheme="majorHAnsi" w:hAnsiTheme="majorHAnsi" w:cs="Arial"/>
            <w:b/>
            <w:sz w:val="20"/>
            <w:szCs w:val="20"/>
            <w:lang w:val="en-GB"/>
          </w:rPr>
          <w:t>etes’ physical prowess, training</w:t>
        </w:r>
        <w:r w:rsidR="00C576E6" w:rsidRPr="00D72CD7">
          <w:rPr>
            <w:rStyle w:val="Hiperpovezava"/>
            <w:rFonts w:asciiTheme="majorHAnsi" w:hAnsiTheme="majorHAnsi" w:cs="Arial"/>
            <w:b/>
            <w:sz w:val="20"/>
            <w:szCs w:val="20"/>
            <w:lang w:val="en-GB"/>
          </w:rPr>
          <w:t xml:space="preserve"> advice and expert support to programmes </w:t>
        </w:r>
        <w:r w:rsidR="001F7190" w:rsidRPr="00D72CD7">
          <w:rPr>
            <w:webHidden/>
            <w:lang w:val="en-GB"/>
          </w:rPr>
          <w:tab/>
        </w:r>
        <w:r w:rsidR="001F7190" w:rsidRPr="00D72CD7">
          <w:rPr>
            <w:webHidden/>
            <w:lang w:val="en-GB"/>
          </w:rPr>
          <w:fldChar w:fldCharType="begin"/>
        </w:r>
        <w:r w:rsidR="001F7190" w:rsidRPr="00D72CD7">
          <w:rPr>
            <w:webHidden/>
            <w:lang w:val="en-GB"/>
          </w:rPr>
          <w:instrText xml:space="preserve"> PAGEREF _Toc386110340 \h </w:instrText>
        </w:r>
        <w:r w:rsidR="001F7190" w:rsidRPr="00D72CD7">
          <w:rPr>
            <w:webHidden/>
            <w:lang w:val="en-GB"/>
          </w:rPr>
        </w:r>
        <w:r w:rsidR="001F7190" w:rsidRPr="00D72CD7">
          <w:rPr>
            <w:webHidden/>
            <w:lang w:val="en-GB"/>
          </w:rPr>
          <w:fldChar w:fldCharType="separate"/>
        </w:r>
        <w:r w:rsidR="00AE4794" w:rsidRPr="00D72CD7">
          <w:rPr>
            <w:webHidden/>
            <w:lang w:val="en-GB"/>
          </w:rPr>
          <w:t>33</w:t>
        </w:r>
        <w:r w:rsidR="001F7190" w:rsidRPr="00D72CD7">
          <w:rPr>
            <w:webHidden/>
            <w:lang w:val="en-GB"/>
          </w:rPr>
          <w:fldChar w:fldCharType="end"/>
        </w:r>
      </w:hyperlink>
    </w:p>
    <w:p w:rsidR="001F7190" w:rsidRPr="00D72CD7" w:rsidRDefault="007668E7" w:rsidP="001F7190">
      <w:pPr>
        <w:pStyle w:val="Kazalovsebine4"/>
        <w:rPr>
          <w:rFonts w:eastAsiaTheme="minorEastAsia" w:cstheme="minorBidi"/>
          <w:lang w:val="en-GB" w:eastAsia="sl-SI"/>
        </w:rPr>
      </w:pPr>
      <w:hyperlink w:anchor="_Toc386110341" w:history="1">
        <w:r w:rsidR="001F7190" w:rsidRPr="00D72CD7">
          <w:rPr>
            <w:rStyle w:val="Hiperpovezava"/>
            <w:rFonts w:asciiTheme="majorHAnsi" w:hAnsiTheme="majorHAnsi" w:cs="Arial"/>
            <w:b/>
            <w:sz w:val="20"/>
            <w:szCs w:val="20"/>
            <w:lang w:val="en-GB"/>
          </w:rPr>
          <w:t>6.3.2.3</w:t>
        </w:r>
        <w:r w:rsidR="001F7190" w:rsidRPr="00D72CD7">
          <w:rPr>
            <w:rFonts w:eastAsiaTheme="minorEastAsia" w:cstheme="minorBidi"/>
            <w:lang w:val="en-GB" w:eastAsia="sl-SI"/>
          </w:rPr>
          <w:tab/>
        </w:r>
        <w:r w:rsidR="00250C73" w:rsidRPr="00D72CD7">
          <w:rPr>
            <w:rStyle w:val="Hiperpovezava"/>
            <w:rFonts w:asciiTheme="majorHAnsi" w:hAnsiTheme="majorHAnsi" w:cs="Arial"/>
            <w:b/>
            <w:sz w:val="20"/>
            <w:szCs w:val="20"/>
            <w:lang w:val="en-GB"/>
          </w:rPr>
          <w:t>Health care</w:t>
        </w:r>
        <w:r w:rsidR="00C576E6" w:rsidRPr="00D72CD7">
          <w:rPr>
            <w:rStyle w:val="Hiperpovezava"/>
            <w:rFonts w:asciiTheme="majorHAnsi" w:hAnsiTheme="majorHAnsi" w:cs="Arial"/>
            <w:b/>
            <w:sz w:val="20"/>
            <w:szCs w:val="20"/>
            <w:lang w:val="en-GB"/>
          </w:rPr>
          <w:t xml:space="preserve"> of athltes </w:t>
        </w:r>
        <w:r w:rsidR="001F7190" w:rsidRPr="00D72CD7">
          <w:rPr>
            <w:webHidden/>
            <w:lang w:val="en-GB"/>
          </w:rPr>
          <w:tab/>
        </w:r>
        <w:r w:rsidR="001F7190" w:rsidRPr="00D72CD7">
          <w:rPr>
            <w:webHidden/>
            <w:lang w:val="en-GB"/>
          </w:rPr>
          <w:fldChar w:fldCharType="begin"/>
        </w:r>
        <w:r w:rsidR="001F7190" w:rsidRPr="00D72CD7">
          <w:rPr>
            <w:webHidden/>
            <w:lang w:val="en-GB"/>
          </w:rPr>
          <w:instrText xml:space="preserve"> PAGEREF _Toc386110341 \h </w:instrText>
        </w:r>
        <w:r w:rsidR="001F7190" w:rsidRPr="00D72CD7">
          <w:rPr>
            <w:webHidden/>
            <w:lang w:val="en-GB"/>
          </w:rPr>
        </w:r>
        <w:r w:rsidR="001F7190" w:rsidRPr="00D72CD7">
          <w:rPr>
            <w:webHidden/>
            <w:lang w:val="en-GB"/>
          </w:rPr>
          <w:fldChar w:fldCharType="separate"/>
        </w:r>
        <w:r w:rsidR="00AE4794" w:rsidRPr="00D72CD7">
          <w:rPr>
            <w:webHidden/>
            <w:lang w:val="en-GB"/>
          </w:rPr>
          <w:t>34</w:t>
        </w:r>
        <w:r w:rsidR="001F7190" w:rsidRPr="00D72CD7">
          <w:rPr>
            <w:webHidden/>
            <w:lang w:val="en-GB"/>
          </w:rPr>
          <w:fldChar w:fldCharType="end"/>
        </w:r>
      </w:hyperlink>
    </w:p>
    <w:p w:rsidR="001F7190" w:rsidRPr="00D72CD7" w:rsidRDefault="007668E7" w:rsidP="001F7190">
      <w:pPr>
        <w:pStyle w:val="Kazalovsebine4"/>
        <w:rPr>
          <w:rFonts w:eastAsiaTheme="minorEastAsia" w:cstheme="minorBidi"/>
          <w:lang w:val="en-GB" w:eastAsia="sl-SI"/>
        </w:rPr>
      </w:pPr>
      <w:hyperlink w:anchor="_Toc386110342" w:history="1">
        <w:r w:rsidR="001F7190" w:rsidRPr="00D72CD7">
          <w:rPr>
            <w:rStyle w:val="Hiperpovezava"/>
            <w:rFonts w:asciiTheme="majorHAnsi" w:hAnsiTheme="majorHAnsi" w:cs="Arial"/>
            <w:b/>
            <w:sz w:val="20"/>
            <w:szCs w:val="20"/>
            <w:lang w:val="en-GB"/>
          </w:rPr>
          <w:t>6.3.2.4</w:t>
        </w:r>
        <w:r w:rsidR="001F7190" w:rsidRPr="00D72CD7">
          <w:rPr>
            <w:rFonts w:eastAsiaTheme="minorEastAsia" w:cstheme="minorBidi"/>
            <w:lang w:val="en-GB" w:eastAsia="sl-SI"/>
          </w:rPr>
          <w:tab/>
        </w:r>
        <w:r w:rsidR="00C576E6" w:rsidRPr="00D72CD7">
          <w:rPr>
            <w:rStyle w:val="Hiperpovezava"/>
            <w:rFonts w:asciiTheme="majorHAnsi" w:hAnsiTheme="majorHAnsi" w:cs="Arial"/>
            <w:b/>
            <w:sz w:val="20"/>
            <w:szCs w:val="20"/>
            <w:lang w:val="en-GB"/>
          </w:rPr>
          <w:t>Top level athletes and top level coaches employment in state administration as well as in business companies</w:t>
        </w:r>
        <w:r w:rsidR="001F7190" w:rsidRPr="00D72CD7">
          <w:rPr>
            <w:rStyle w:val="Hiperpovezava"/>
            <w:rFonts w:asciiTheme="majorHAnsi" w:hAnsiTheme="majorHAnsi" w:cs="Arial"/>
            <w:b/>
            <w:sz w:val="20"/>
            <w:szCs w:val="20"/>
            <w:lang w:val="en-GB"/>
          </w:rPr>
          <w:t xml:space="preserve"> (d</w:t>
        </w:r>
        <w:r w:rsidR="00C576E6" w:rsidRPr="00D72CD7">
          <w:rPr>
            <w:rStyle w:val="Hiperpovezava"/>
            <w:rFonts w:asciiTheme="majorHAnsi" w:hAnsiTheme="majorHAnsi" w:cs="Arial"/>
            <w:b/>
            <w:sz w:val="20"/>
            <w:szCs w:val="20"/>
            <w:lang w:val="en-GB"/>
          </w:rPr>
          <w:t>ual career</w:t>
        </w:r>
        <w:r w:rsidR="001F7190" w:rsidRPr="00D72CD7">
          <w:rPr>
            <w:rStyle w:val="Hiperpovezava"/>
            <w:rFonts w:asciiTheme="majorHAnsi" w:hAnsiTheme="majorHAnsi" w:cs="Arial"/>
            <w:b/>
            <w:sz w:val="20"/>
            <w:szCs w:val="20"/>
            <w:lang w:val="en-GB"/>
          </w:rPr>
          <w:t>)</w:t>
        </w:r>
        <w:r w:rsidR="001F7190" w:rsidRPr="00D72CD7">
          <w:rPr>
            <w:webHidden/>
            <w:lang w:val="en-GB"/>
          </w:rPr>
          <w:tab/>
        </w:r>
        <w:r w:rsidR="001F7190" w:rsidRPr="00D72CD7">
          <w:rPr>
            <w:webHidden/>
            <w:lang w:val="en-GB"/>
          </w:rPr>
          <w:fldChar w:fldCharType="begin"/>
        </w:r>
        <w:r w:rsidR="001F7190" w:rsidRPr="00D72CD7">
          <w:rPr>
            <w:webHidden/>
            <w:lang w:val="en-GB"/>
          </w:rPr>
          <w:instrText xml:space="preserve"> PAGEREF _Toc386110342 \h </w:instrText>
        </w:r>
        <w:r w:rsidR="001F7190" w:rsidRPr="00D72CD7">
          <w:rPr>
            <w:webHidden/>
            <w:lang w:val="en-GB"/>
          </w:rPr>
        </w:r>
        <w:r w:rsidR="001F7190" w:rsidRPr="00D72CD7">
          <w:rPr>
            <w:webHidden/>
            <w:lang w:val="en-GB"/>
          </w:rPr>
          <w:fldChar w:fldCharType="separate"/>
        </w:r>
        <w:r w:rsidR="00AE4794" w:rsidRPr="00D72CD7">
          <w:rPr>
            <w:webHidden/>
            <w:lang w:val="en-GB"/>
          </w:rPr>
          <w:t>36</w:t>
        </w:r>
        <w:r w:rsidR="001F7190" w:rsidRPr="00D72CD7">
          <w:rPr>
            <w:webHidden/>
            <w:lang w:val="en-GB"/>
          </w:rPr>
          <w:fldChar w:fldCharType="end"/>
        </w:r>
      </w:hyperlink>
    </w:p>
    <w:p w:rsidR="001F7190" w:rsidRPr="00D72CD7" w:rsidRDefault="007668E7">
      <w:pPr>
        <w:pStyle w:val="Kazalovsebine3"/>
        <w:rPr>
          <w:rFonts w:asciiTheme="majorHAnsi" w:eastAsiaTheme="minorEastAsia" w:hAnsiTheme="majorHAnsi" w:cstheme="minorBidi"/>
          <w:lang w:val="en-GB" w:eastAsia="sl-SI"/>
        </w:rPr>
      </w:pPr>
      <w:hyperlink w:anchor="_Toc386110343" w:history="1">
        <w:r w:rsidR="001F7190" w:rsidRPr="00D72CD7">
          <w:rPr>
            <w:rStyle w:val="Hiperpovezava"/>
            <w:rFonts w:asciiTheme="majorHAnsi" w:hAnsiTheme="majorHAnsi" w:cs="Arial"/>
            <w:lang w:val="en-GB"/>
          </w:rPr>
          <w:t>6.3.3</w:t>
        </w:r>
        <w:r w:rsidR="001F7190" w:rsidRPr="00D72CD7">
          <w:rPr>
            <w:rFonts w:asciiTheme="majorHAnsi" w:eastAsiaTheme="minorEastAsia" w:hAnsiTheme="majorHAnsi" w:cstheme="minorBidi"/>
            <w:lang w:val="en-GB" w:eastAsia="sl-SI"/>
          </w:rPr>
          <w:tab/>
        </w:r>
        <w:r w:rsidR="00FC3412" w:rsidRPr="00D72CD7">
          <w:rPr>
            <w:rFonts w:asciiTheme="majorHAnsi" w:eastAsiaTheme="minorEastAsia" w:hAnsiTheme="majorHAnsi" w:cstheme="minorBidi"/>
            <w:lang w:val="en-GB" w:eastAsia="sl-SI"/>
          </w:rPr>
          <w:t>Publishing in sport</w:t>
        </w:r>
        <w:r w:rsidR="001F7190" w:rsidRPr="00D72CD7">
          <w:rPr>
            <w:rFonts w:asciiTheme="majorHAnsi" w:hAnsiTheme="majorHAnsi"/>
            <w:webHidden/>
            <w:lang w:val="en-GB"/>
          </w:rPr>
          <w:tab/>
        </w:r>
        <w:r w:rsidR="001F7190" w:rsidRPr="00D72CD7">
          <w:rPr>
            <w:rFonts w:asciiTheme="majorHAnsi" w:hAnsiTheme="majorHAnsi"/>
            <w:webHidden/>
            <w:lang w:val="en-GB"/>
          </w:rPr>
          <w:fldChar w:fldCharType="begin"/>
        </w:r>
        <w:r w:rsidR="001F7190" w:rsidRPr="00D72CD7">
          <w:rPr>
            <w:rFonts w:asciiTheme="majorHAnsi" w:hAnsiTheme="majorHAnsi"/>
            <w:webHidden/>
            <w:lang w:val="en-GB"/>
          </w:rPr>
          <w:instrText xml:space="preserve"> PAGEREF _Toc386110343 \h </w:instrText>
        </w:r>
        <w:r w:rsidR="001F7190" w:rsidRPr="00D72CD7">
          <w:rPr>
            <w:rFonts w:asciiTheme="majorHAnsi" w:hAnsiTheme="majorHAnsi"/>
            <w:webHidden/>
            <w:lang w:val="en-GB"/>
          </w:rPr>
        </w:r>
        <w:r w:rsidR="001F7190" w:rsidRPr="00D72CD7">
          <w:rPr>
            <w:rFonts w:asciiTheme="majorHAnsi" w:hAnsiTheme="majorHAnsi"/>
            <w:webHidden/>
            <w:lang w:val="en-GB"/>
          </w:rPr>
          <w:fldChar w:fldCharType="separate"/>
        </w:r>
        <w:r w:rsidR="00AE4794" w:rsidRPr="00D72CD7">
          <w:rPr>
            <w:rFonts w:asciiTheme="majorHAnsi" w:hAnsiTheme="majorHAnsi"/>
            <w:webHidden/>
            <w:lang w:val="en-GB"/>
          </w:rPr>
          <w:t>37</w:t>
        </w:r>
        <w:r w:rsidR="001F7190" w:rsidRPr="00D72CD7">
          <w:rPr>
            <w:rFonts w:asciiTheme="majorHAnsi" w:hAnsiTheme="majorHAnsi"/>
            <w:webHidden/>
            <w:lang w:val="en-GB"/>
          </w:rPr>
          <w:fldChar w:fldCharType="end"/>
        </w:r>
      </w:hyperlink>
    </w:p>
    <w:p w:rsidR="001F7190" w:rsidRPr="00D72CD7" w:rsidRDefault="007668E7">
      <w:pPr>
        <w:pStyle w:val="Kazalovsebine3"/>
        <w:rPr>
          <w:rFonts w:asciiTheme="majorHAnsi" w:eastAsiaTheme="minorEastAsia" w:hAnsiTheme="majorHAnsi" w:cstheme="minorBidi"/>
          <w:lang w:val="en-GB" w:eastAsia="sl-SI"/>
        </w:rPr>
      </w:pPr>
      <w:hyperlink w:anchor="_Toc386110344" w:history="1">
        <w:r w:rsidR="001F7190" w:rsidRPr="00D72CD7">
          <w:rPr>
            <w:rStyle w:val="Hiperpovezava"/>
            <w:rFonts w:asciiTheme="majorHAnsi" w:hAnsiTheme="majorHAnsi" w:cs="Arial"/>
            <w:lang w:val="en-GB"/>
          </w:rPr>
          <w:t>6.3.4</w:t>
        </w:r>
        <w:r w:rsidR="001F7190" w:rsidRPr="00D72CD7">
          <w:rPr>
            <w:rFonts w:asciiTheme="majorHAnsi" w:eastAsiaTheme="minorEastAsia" w:hAnsiTheme="majorHAnsi" w:cstheme="minorBidi"/>
            <w:lang w:val="en-GB" w:eastAsia="sl-SI"/>
          </w:rPr>
          <w:tab/>
        </w:r>
        <w:r w:rsidR="00FC3412" w:rsidRPr="00D72CD7">
          <w:rPr>
            <w:rStyle w:val="Hiperpovezava"/>
            <w:rFonts w:asciiTheme="majorHAnsi" w:hAnsiTheme="majorHAnsi" w:cs="Arial"/>
            <w:lang w:val="en-GB"/>
          </w:rPr>
          <w:t xml:space="preserve">Scientific and research work in sport </w:t>
        </w:r>
        <w:r w:rsidR="001F7190" w:rsidRPr="00D72CD7">
          <w:rPr>
            <w:rFonts w:asciiTheme="majorHAnsi" w:hAnsiTheme="majorHAnsi"/>
            <w:webHidden/>
            <w:lang w:val="en-GB"/>
          </w:rPr>
          <w:tab/>
        </w:r>
        <w:r w:rsidR="001F7190" w:rsidRPr="00D72CD7">
          <w:rPr>
            <w:rFonts w:asciiTheme="majorHAnsi" w:hAnsiTheme="majorHAnsi"/>
            <w:webHidden/>
            <w:lang w:val="en-GB"/>
          </w:rPr>
          <w:fldChar w:fldCharType="begin"/>
        </w:r>
        <w:r w:rsidR="001F7190" w:rsidRPr="00D72CD7">
          <w:rPr>
            <w:rFonts w:asciiTheme="majorHAnsi" w:hAnsiTheme="majorHAnsi"/>
            <w:webHidden/>
            <w:lang w:val="en-GB"/>
          </w:rPr>
          <w:instrText xml:space="preserve"> PAGEREF _Toc386110344 \h </w:instrText>
        </w:r>
        <w:r w:rsidR="001F7190" w:rsidRPr="00D72CD7">
          <w:rPr>
            <w:rFonts w:asciiTheme="majorHAnsi" w:hAnsiTheme="majorHAnsi"/>
            <w:webHidden/>
            <w:lang w:val="en-GB"/>
          </w:rPr>
        </w:r>
        <w:r w:rsidR="001F7190" w:rsidRPr="00D72CD7">
          <w:rPr>
            <w:rFonts w:asciiTheme="majorHAnsi" w:hAnsiTheme="majorHAnsi"/>
            <w:webHidden/>
            <w:lang w:val="en-GB"/>
          </w:rPr>
          <w:fldChar w:fldCharType="separate"/>
        </w:r>
        <w:r w:rsidR="00AE4794" w:rsidRPr="00D72CD7">
          <w:rPr>
            <w:rFonts w:asciiTheme="majorHAnsi" w:hAnsiTheme="majorHAnsi"/>
            <w:webHidden/>
            <w:lang w:val="en-GB"/>
          </w:rPr>
          <w:t>38</w:t>
        </w:r>
        <w:r w:rsidR="001F7190" w:rsidRPr="00D72CD7">
          <w:rPr>
            <w:rFonts w:asciiTheme="majorHAnsi" w:hAnsiTheme="majorHAnsi"/>
            <w:webHidden/>
            <w:lang w:val="en-GB"/>
          </w:rPr>
          <w:fldChar w:fldCharType="end"/>
        </w:r>
      </w:hyperlink>
    </w:p>
    <w:p w:rsidR="001F7190" w:rsidRPr="00D72CD7" w:rsidRDefault="007668E7">
      <w:pPr>
        <w:pStyle w:val="Kazalovsebine3"/>
        <w:rPr>
          <w:rFonts w:asciiTheme="majorHAnsi" w:eastAsiaTheme="minorEastAsia" w:hAnsiTheme="majorHAnsi" w:cstheme="minorBidi"/>
          <w:lang w:val="en-GB" w:eastAsia="sl-SI"/>
        </w:rPr>
      </w:pPr>
      <w:hyperlink w:anchor="_Toc386110345" w:history="1">
        <w:r w:rsidR="001F7190" w:rsidRPr="00D72CD7">
          <w:rPr>
            <w:rStyle w:val="Hiperpovezava"/>
            <w:rFonts w:asciiTheme="majorHAnsi" w:hAnsiTheme="majorHAnsi" w:cs="Arial"/>
            <w:lang w:val="en-GB"/>
          </w:rPr>
          <w:t>6.3.5</w:t>
        </w:r>
        <w:r w:rsidR="001F7190" w:rsidRPr="00D72CD7">
          <w:rPr>
            <w:rFonts w:asciiTheme="majorHAnsi" w:eastAsiaTheme="minorEastAsia" w:hAnsiTheme="majorHAnsi" w:cstheme="minorBidi"/>
            <w:lang w:val="en-GB" w:eastAsia="sl-SI"/>
          </w:rPr>
          <w:tab/>
        </w:r>
        <w:r w:rsidR="001F7190" w:rsidRPr="00D72CD7">
          <w:rPr>
            <w:rStyle w:val="Hiperpovezava"/>
            <w:rFonts w:asciiTheme="majorHAnsi" w:hAnsiTheme="majorHAnsi" w:cs="Arial"/>
            <w:lang w:val="en-GB"/>
          </w:rPr>
          <w:t>Informa</w:t>
        </w:r>
        <w:r w:rsidR="00FC3412" w:rsidRPr="00D72CD7">
          <w:rPr>
            <w:rStyle w:val="Hiperpovezava"/>
            <w:rFonts w:asciiTheme="majorHAnsi" w:hAnsiTheme="majorHAnsi" w:cs="Arial"/>
            <w:lang w:val="en-GB"/>
          </w:rPr>
          <w:t xml:space="preserve">tion communication </w:t>
        </w:r>
        <w:r w:rsidR="001F7190" w:rsidRPr="00D72CD7">
          <w:rPr>
            <w:rStyle w:val="Hiperpovezava"/>
            <w:rFonts w:asciiTheme="majorHAnsi" w:hAnsiTheme="majorHAnsi" w:cs="Arial"/>
            <w:lang w:val="en-GB"/>
          </w:rPr>
          <w:t>te</w:t>
        </w:r>
        <w:r w:rsidR="00FC3412" w:rsidRPr="00D72CD7">
          <w:rPr>
            <w:rStyle w:val="Hiperpovezava"/>
            <w:rFonts w:asciiTheme="majorHAnsi" w:hAnsiTheme="majorHAnsi" w:cs="Arial"/>
            <w:lang w:val="en-GB"/>
          </w:rPr>
          <w:t>c</w:t>
        </w:r>
        <w:r w:rsidR="001F7190" w:rsidRPr="00D72CD7">
          <w:rPr>
            <w:rStyle w:val="Hiperpovezava"/>
            <w:rFonts w:asciiTheme="majorHAnsi" w:hAnsiTheme="majorHAnsi" w:cs="Arial"/>
            <w:lang w:val="en-GB"/>
          </w:rPr>
          <w:t>hnolog</w:t>
        </w:r>
        <w:r w:rsidR="00FC3412" w:rsidRPr="00D72CD7">
          <w:rPr>
            <w:rStyle w:val="Hiperpovezava"/>
            <w:rFonts w:asciiTheme="majorHAnsi" w:hAnsiTheme="majorHAnsi" w:cs="Arial"/>
            <w:lang w:val="en-GB"/>
          </w:rPr>
          <w:t>y</w:t>
        </w:r>
        <w:r w:rsidR="001F7190" w:rsidRPr="00D72CD7">
          <w:rPr>
            <w:rStyle w:val="Hiperpovezava"/>
            <w:rFonts w:asciiTheme="majorHAnsi" w:hAnsiTheme="majorHAnsi" w:cs="Arial"/>
            <w:lang w:val="en-GB"/>
          </w:rPr>
          <w:t xml:space="preserve"> </w:t>
        </w:r>
        <w:r w:rsidR="00FC3412" w:rsidRPr="00D72CD7">
          <w:rPr>
            <w:rStyle w:val="Hiperpovezava"/>
            <w:rFonts w:asciiTheme="majorHAnsi" w:hAnsiTheme="majorHAnsi" w:cs="Arial"/>
            <w:lang w:val="en-GB"/>
          </w:rPr>
          <w:t>in sport</w:t>
        </w:r>
        <w:r w:rsidR="001F7190" w:rsidRPr="00D72CD7">
          <w:rPr>
            <w:rFonts w:asciiTheme="majorHAnsi" w:hAnsiTheme="majorHAnsi"/>
            <w:webHidden/>
            <w:lang w:val="en-GB"/>
          </w:rPr>
          <w:tab/>
        </w:r>
        <w:r w:rsidR="001F7190" w:rsidRPr="00D72CD7">
          <w:rPr>
            <w:rFonts w:asciiTheme="majorHAnsi" w:hAnsiTheme="majorHAnsi"/>
            <w:webHidden/>
            <w:lang w:val="en-GB"/>
          </w:rPr>
          <w:fldChar w:fldCharType="begin"/>
        </w:r>
        <w:r w:rsidR="001F7190" w:rsidRPr="00D72CD7">
          <w:rPr>
            <w:rFonts w:asciiTheme="majorHAnsi" w:hAnsiTheme="majorHAnsi"/>
            <w:webHidden/>
            <w:lang w:val="en-GB"/>
          </w:rPr>
          <w:instrText xml:space="preserve"> PAGEREF _Toc386110345 \h </w:instrText>
        </w:r>
        <w:r w:rsidR="001F7190" w:rsidRPr="00D72CD7">
          <w:rPr>
            <w:rFonts w:asciiTheme="majorHAnsi" w:hAnsiTheme="majorHAnsi"/>
            <w:webHidden/>
            <w:lang w:val="en-GB"/>
          </w:rPr>
        </w:r>
        <w:r w:rsidR="001F7190" w:rsidRPr="00D72CD7">
          <w:rPr>
            <w:rFonts w:asciiTheme="majorHAnsi" w:hAnsiTheme="majorHAnsi"/>
            <w:webHidden/>
            <w:lang w:val="en-GB"/>
          </w:rPr>
          <w:fldChar w:fldCharType="separate"/>
        </w:r>
        <w:r w:rsidR="00AE4794" w:rsidRPr="00D72CD7">
          <w:rPr>
            <w:rFonts w:asciiTheme="majorHAnsi" w:hAnsiTheme="majorHAnsi"/>
            <w:webHidden/>
            <w:lang w:val="en-GB"/>
          </w:rPr>
          <w:t>39</w:t>
        </w:r>
        <w:r w:rsidR="001F7190" w:rsidRPr="00D72CD7">
          <w:rPr>
            <w:rFonts w:asciiTheme="majorHAnsi" w:hAnsiTheme="majorHAnsi"/>
            <w:webHidden/>
            <w:lang w:val="en-GB"/>
          </w:rPr>
          <w:fldChar w:fldCharType="end"/>
        </w:r>
      </w:hyperlink>
    </w:p>
    <w:p w:rsidR="001F7190" w:rsidRPr="00D72CD7" w:rsidRDefault="007668E7">
      <w:pPr>
        <w:pStyle w:val="Kazalovsebine2"/>
        <w:rPr>
          <w:rFonts w:asciiTheme="majorHAnsi" w:eastAsiaTheme="minorEastAsia" w:hAnsiTheme="majorHAnsi" w:cstheme="minorBidi"/>
          <w:b w:val="0"/>
          <w:noProof w:val="0"/>
          <w:kern w:val="0"/>
          <w:lang w:val="en-GB" w:eastAsia="sl-SI"/>
        </w:rPr>
      </w:pPr>
      <w:hyperlink w:anchor="_Toc386110346" w:history="1">
        <w:r w:rsidR="001F7190" w:rsidRPr="00D72CD7">
          <w:rPr>
            <w:rStyle w:val="Hiperpovezava"/>
            <w:rFonts w:asciiTheme="majorHAnsi" w:hAnsiTheme="majorHAnsi"/>
            <w:noProof w:val="0"/>
            <w:lang w:val="en-GB"/>
          </w:rPr>
          <w:t>6.4</w:t>
        </w:r>
        <w:r w:rsidR="001F7190" w:rsidRPr="00D72CD7">
          <w:rPr>
            <w:rFonts w:asciiTheme="majorHAnsi" w:eastAsiaTheme="minorEastAsia" w:hAnsiTheme="majorHAnsi" w:cstheme="minorBidi"/>
            <w:b w:val="0"/>
            <w:noProof w:val="0"/>
            <w:kern w:val="0"/>
            <w:lang w:val="en-GB" w:eastAsia="sl-SI"/>
          </w:rPr>
          <w:tab/>
        </w:r>
        <w:r w:rsidR="00C576E6" w:rsidRPr="00D72CD7">
          <w:rPr>
            <w:rStyle w:val="Hiperpovezava"/>
            <w:rFonts w:asciiTheme="majorHAnsi" w:hAnsiTheme="majorHAnsi"/>
            <w:noProof w:val="0"/>
            <w:lang w:val="en-GB"/>
          </w:rPr>
          <w:t>Organisation of s</w:t>
        </w:r>
        <w:r w:rsidR="001F7190" w:rsidRPr="00D72CD7">
          <w:rPr>
            <w:rStyle w:val="Hiperpovezava"/>
            <w:rFonts w:asciiTheme="majorHAnsi" w:hAnsiTheme="majorHAnsi"/>
            <w:noProof w:val="0"/>
            <w:lang w:val="en-GB"/>
          </w:rPr>
          <w:t>port</w:t>
        </w:r>
        <w:r w:rsidR="001F7190" w:rsidRPr="00D72CD7">
          <w:rPr>
            <w:rFonts w:asciiTheme="majorHAnsi" w:hAnsiTheme="majorHAnsi"/>
            <w:noProof w:val="0"/>
            <w:webHidden/>
            <w:lang w:val="en-GB"/>
          </w:rPr>
          <w:tab/>
        </w:r>
        <w:r w:rsidR="001F7190" w:rsidRPr="00D72CD7">
          <w:rPr>
            <w:rFonts w:asciiTheme="majorHAnsi" w:hAnsiTheme="majorHAnsi"/>
            <w:noProof w:val="0"/>
            <w:webHidden/>
            <w:lang w:val="en-GB"/>
          </w:rPr>
          <w:fldChar w:fldCharType="begin"/>
        </w:r>
        <w:r w:rsidR="001F7190" w:rsidRPr="00D72CD7">
          <w:rPr>
            <w:rFonts w:asciiTheme="majorHAnsi" w:hAnsiTheme="majorHAnsi"/>
            <w:noProof w:val="0"/>
            <w:webHidden/>
            <w:lang w:val="en-GB"/>
          </w:rPr>
          <w:instrText xml:space="preserve"> PAGEREF _Toc386110346 \h </w:instrText>
        </w:r>
        <w:r w:rsidR="001F7190" w:rsidRPr="00D72CD7">
          <w:rPr>
            <w:rFonts w:asciiTheme="majorHAnsi" w:hAnsiTheme="majorHAnsi"/>
            <w:noProof w:val="0"/>
            <w:webHidden/>
            <w:lang w:val="en-GB"/>
          </w:rPr>
        </w:r>
        <w:r w:rsidR="001F7190" w:rsidRPr="00D72CD7">
          <w:rPr>
            <w:rFonts w:asciiTheme="majorHAnsi" w:hAnsiTheme="majorHAnsi"/>
            <w:noProof w:val="0"/>
            <w:webHidden/>
            <w:lang w:val="en-GB"/>
          </w:rPr>
          <w:fldChar w:fldCharType="separate"/>
        </w:r>
        <w:r w:rsidR="00AE4794" w:rsidRPr="00D72CD7">
          <w:rPr>
            <w:rFonts w:asciiTheme="majorHAnsi" w:hAnsiTheme="majorHAnsi"/>
            <w:noProof w:val="0"/>
            <w:webHidden/>
            <w:lang w:val="en-GB"/>
          </w:rPr>
          <w:t>40</w:t>
        </w:r>
        <w:r w:rsidR="001F7190" w:rsidRPr="00D72CD7">
          <w:rPr>
            <w:rFonts w:asciiTheme="majorHAnsi" w:hAnsiTheme="majorHAnsi"/>
            <w:noProof w:val="0"/>
            <w:webHidden/>
            <w:lang w:val="en-GB"/>
          </w:rPr>
          <w:fldChar w:fldCharType="end"/>
        </w:r>
      </w:hyperlink>
    </w:p>
    <w:p w:rsidR="001F7190" w:rsidRPr="00D72CD7" w:rsidRDefault="007668E7">
      <w:pPr>
        <w:pStyle w:val="Kazalovsebine3"/>
        <w:rPr>
          <w:rFonts w:asciiTheme="majorHAnsi" w:eastAsiaTheme="minorEastAsia" w:hAnsiTheme="majorHAnsi" w:cstheme="minorBidi"/>
          <w:lang w:val="en-GB" w:eastAsia="sl-SI"/>
        </w:rPr>
      </w:pPr>
      <w:hyperlink w:anchor="_Toc386110347" w:history="1">
        <w:r w:rsidR="001F7190" w:rsidRPr="00D72CD7">
          <w:rPr>
            <w:rStyle w:val="Hiperpovezava"/>
            <w:rFonts w:asciiTheme="majorHAnsi" w:hAnsiTheme="majorHAnsi" w:cs="Arial"/>
            <w:lang w:val="en-GB"/>
          </w:rPr>
          <w:t>6.4.1</w:t>
        </w:r>
        <w:r w:rsidR="001F7190" w:rsidRPr="00D72CD7">
          <w:rPr>
            <w:rFonts w:asciiTheme="majorHAnsi" w:eastAsiaTheme="minorEastAsia" w:hAnsiTheme="majorHAnsi" w:cstheme="minorBidi"/>
            <w:lang w:val="en-GB" w:eastAsia="sl-SI"/>
          </w:rPr>
          <w:tab/>
        </w:r>
        <w:r w:rsidR="009325C9" w:rsidRPr="00D72CD7">
          <w:rPr>
            <w:rFonts w:asciiTheme="majorHAnsi" w:eastAsiaTheme="minorEastAsia" w:hAnsiTheme="majorHAnsi" w:cstheme="minorBidi"/>
            <w:lang w:val="en-GB" w:eastAsia="sl-SI"/>
          </w:rPr>
          <w:t>Functioning</w:t>
        </w:r>
        <w:r w:rsidR="00FC3412" w:rsidRPr="00D72CD7">
          <w:rPr>
            <w:rFonts w:asciiTheme="majorHAnsi" w:eastAsiaTheme="minorEastAsia" w:hAnsiTheme="majorHAnsi" w:cstheme="minorBidi"/>
            <w:lang w:val="en-GB" w:eastAsia="sl-SI"/>
          </w:rPr>
          <w:t xml:space="preserve"> od sports organisations</w:t>
        </w:r>
        <w:r w:rsidR="001F7190" w:rsidRPr="00D72CD7">
          <w:rPr>
            <w:rFonts w:asciiTheme="majorHAnsi" w:hAnsiTheme="majorHAnsi"/>
            <w:webHidden/>
            <w:lang w:val="en-GB"/>
          </w:rPr>
          <w:tab/>
        </w:r>
        <w:r w:rsidR="001F7190" w:rsidRPr="00D72CD7">
          <w:rPr>
            <w:rFonts w:asciiTheme="majorHAnsi" w:hAnsiTheme="majorHAnsi"/>
            <w:webHidden/>
            <w:lang w:val="en-GB"/>
          </w:rPr>
          <w:fldChar w:fldCharType="begin"/>
        </w:r>
        <w:r w:rsidR="001F7190" w:rsidRPr="00D72CD7">
          <w:rPr>
            <w:rFonts w:asciiTheme="majorHAnsi" w:hAnsiTheme="majorHAnsi"/>
            <w:webHidden/>
            <w:lang w:val="en-GB"/>
          </w:rPr>
          <w:instrText xml:space="preserve"> PAGEREF _Toc386110347 \h </w:instrText>
        </w:r>
        <w:r w:rsidR="001F7190" w:rsidRPr="00D72CD7">
          <w:rPr>
            <w:rFonts w:asciiTheme="majorHAnsi" w:hAnsiTheme="majorHAnsi"/>
            <w:webHidden/>
            <w:lang w:val="en-GB"/>
          </w:rPr>
        </w:r>
        <w:r w:rsidR="001F7190" w:rsidRPr="00D72CD7">
          <w:rPr>
            <w:rFonts w:asciiTheme="majorHAnsi" w:hAnsiTheme="majorHAnsi"/>
            <w:webHidden/>
            <w:lang w:val="en-GB"/>
          </w:rPr>
          <w:fldChar w:fldCharType="separate"/>
        </w:r>
        <w:r w:rsidR="00AE4794" w:rsidRPr="00D72CD7">
          <w:rPr>
            <w:rFonts w:asciiTheme="majorHAnsi" w:hAnsiTheme="majorHAnsi"/>
            <w:webHidden/>
            <w:lang w:val="en-GB"/>
          </w:rPr>
          <w:t>40</w:t>
        </w:r>
        <w:r w:rsidR="001F7190" w:rsidRPr="00D72CD7">
          <w:rPr>
            <w:rFonts w:asciiTheme="majorHAnsi" w:hAnsiTheme="majorHAnsi"/>
            <w:webHidden/>
            <w:lang w:val="en-GB"/>
          </w:rPr>
          <w:fldChar w:fldCharType="end"/>
        </w:r>
      </w:hyperlink>
    </w:p>
    <w:p w:rsidR="001F7190" w:rsidRPr="00D72CD7" w:rsidRDefault="007668E7">
      <w:pPr>
        <w:pStyle w:val="Kazalovsebine3"/>
        <w:rPr>
          <w:rFonts w:asciiTheme="majorHAnsi" w:eastAsiaTheme="minorEastAsia" w:hAnsiTheme="majorHAnsi" w:cstheme="minorBidi"/>
          <w:lang w:val="en-GB" w:eastAsia="sl-SI"/>
        </w:rPr>
      </w:pPr>
      <w:hyperlink w:anchor="_Toc386110348" w:history="1">
        <w:r w:rsidR="001F7190" w:rsidRPr="00D72CD7">
          <w:rPr>
            <w:rStyle w:val="Hiperpovezava"/>
            <w:rFonts w:asciiTheme="majorHAnsi" w:hAnsiTheme="majorHAnsi" w:cs="Arial"/>
            <w:lang w:val="en-GB"/>
          </w:rPr>
          <w:t>6.4.2</w:t>
        </w:r>
        <w:r w:rsidR="001F7190" w:rsidRPr="00D72CD7">
          <w:rPr>
            <w:rFonts w:asciiTheme="majorHAnsi" w:eastAsiaTheme="minorEastAsia" w:hAnsiTheme="majorHAnsi" w:cstheme="minorBidi"/>
            <w:lang w:val="en-GB" w:eastAsia="sl-SI"/>
          </w:rPr>
          <w:tab/>
        </w:r>
        <w:r w:rsidR="00FC3412" w:rsidRPr="00D72CD7">
          <w:rPr>
            <w:rFonts w:asciiTheme="majorHAnsi" w:eastAsiaTheme="minorEastAsia" w:hAnsiTheme="majorHAnsi" w:cstheme="minorBidi"/>
            <w:lang w:val="en-GB" w:eastAsia="sl-SI"/>
          </w:rPr>
          <w:t>Voluntary work in sport</w:t>
        </w:r>
        <w:r w:rsidR="001F7190" w:rsidRPr="00D72CD7">
          <w:rPr>
            <w:rFonts w:asciiTheme="majorHAnsi" w:hAnsiTheme="majorHAnsi"/>
            <w:webHidden/>
            <w:lang w:val="en-GB"/>
          </w:rPr>
          <w:tab/>
        </w:r>
        <w:r w:rsidR="001F7190" w:rsidRPr="00D72CD7">
          <w:rPr>
            <w:rFonts w:asciiTheme="majorHAnsi" w:hAnsiTheme="majorHAnsi"/>
            <w:webHidden/>
            <w:lang w:val="en-GB"/>
          </w:rPr>
          <w:fldChar w:fldCharType="begin"/>
        </w:r>
        <w:r w:rsidR="001F7190" w:rsidRPr="00D72CD7">
          <w:rPr>
            <w:rFonts w:asciiTheme="majorHAnsi" w:hAnsiTheme="majorHAnsi"/>
            <w:webHidden/>
            <w:lang w:val="en-GB"/>
          </w:rPr>
          <w:instrText xml:space="preserve"> PAGEREF _Toc386110348 \h </w:instrText>
        </w:r>
        <w:r w:rsidR="001F7190" w:rsidRPr="00D72CD7">
          <w:rPr>
            <w:rFonts w:asciiTheme="majorHAnsi" w:hAnsiTheme="majorHAnsi"/>
            <w:webHidden/>
            <w:lang w:val="en-GB"/>
          </w:rPr>
        </w:r>
        <w:r w:rsidR="001F7190" w:rsidRPr="00D72CD7">
          <w:rPr>
            <w:rFonts w:asciiTheme="majorHAnsi" w:hAnsiTheme="majorHAnsi"/>
            <w:webHidden/>
            <w:lang w:val="en-GB"/>
          </w:rPr>
          <w:fldChar w:fldCharType="separate"/>
        </w:r>
        <w:r w:rsidR="00AE4794" w:rsidRPr="00D72CD7">
          <w:rPr>
            <w:rFonts w:asciiTheme="majorHAnsi" w:hAnsiTheme="majorHAnsi"/>
            <w:webHidden/>
            <w:lang w:val="en-GB"/>
          </w:rPr>
          <w:t>41</w:t>
        </w:r>
        <w:r w:rsidR="001F7190" w:rsidRPr="00D72CD7">
          <w:rPr>
            <w:rFonts w:asciiTheme="majorHAnsi" w:hAnsiTheme="majorHAnsi"/>
            <w:webHidden/>
            <w:lang w:val="en-GB"/>
          </w:rPr>
          <w:fldChar w:fldCharType="end"/>
        </w:r>
      </w:hyperlink>
    </w:p>
    <w:p w:rsidR="001F7190" w:rsidRPr="00D72CD7" w:rsidRDefault="007668E7">
      <w:pPr>
        <w:pStyle w:val="Kazalovsebine3"/>
        <w:rPr>
          <w:rFonts w:asciiTheme="majorHAnsi" w:eastAsiaTheme="minorEastAsia" w:hAnsiTheme="majorHAnsi" w:cstheme="minorBidi"/>
          <w:lang w:val="en-GB" w:eastAsia="sl-SI"/>
        </w:rPr>
      </w:pPr>
      <w:hyperlink w:anchor="_Toc386110349" w:history="1">
        <w:r w:rsidR="001F7190" w:rsidRPr="00D72CD7">
          <w:rPr>
            <w:rStyle w:val="Hiperpovezava"/>
            <w:rFonts w:asciiTheme="majorHAnsi" w:hAnsiTheme="majorHAnsi" w:cs="Arial"/>
            <w:lang w:val="en-GB"/>
          </w:rPr>
          <w:t>6.4.3</w:t>
        </w:r>
        <w:r w:rsidR="001F7190" w:rsidRPr="00D72CD7">
          <w:rPr>
            <w:rFonts w:asciiTheme="majorHAnsi" w:eastAsiaTheme="minorEastAsia" w:hAnsiTheme="majorHAnsi" w:cstheme="minorBidi"/>
            <w:lang w:val="en-GB" w:eastAsia="sl-SI"/>
          </w:rPr>
          <w:tab/>
        </w:r>
        <w:r w:rsidR="001F7190" w:rsidRPr="00D72CD7">
          <w:rPr>
            <w:rStyle w:val="Hiperpovezava"/>
            <w:rFonts w:asciiTheme="majorHAnsi" w:hAnsiTheme="majorHAnsi" w:cs="Arial"/>
            <w:lang w:val="en-GB"/>
          </w:rPr>
          <w:t>Profes</w:t>
        </w:r>
        <w:r w:rsidR="00B3329E" w:rsidRPr="00D72CD7">
          <w:rPr>
            <w:rStyle w:val="Hiperpovezava"/>
            <w:rFonts w:asciiTheme="majorHAnsi" w:hAnsiTheme="majorHAnsi" w:cs="Arial"/>
            <w:lang w:val="en-GB"/>
          </w:rPr>
          <w:t>s</w:t>
        </w:r>
        <w:r w:rsidR="001F7190" w:rsidRPr="00D72CD7">
          <w:rPr>
            <w:rStyle w:val="Hiperpovezava"/>
            <w:rFonts w:asciiTheme="majorHAnsi" w:hAnsiTheme="majorHAnsi" w:cs="Arial"/>
            <w:lang w:val="en-GB"/>
          </w:rPr>
          <w:t>ional</w:t>
        </w:r>
        <w:r w:rsidR="00B3329E" w:rsidRPr="00D72CD7">
          <w:rPr>
            <w:rStyle w:val="Hiperpovezava"/>
            <w:rFonts w:asciiTheme="majorHAnsi" w:hAnsiTheme="majorHAnsi" w:cs="Arial"/>
            <w:lang w:val="en-GB"/>
          </w:rPr>
          <w:t xml:space="preserve"> s</w:t>
        </w:r>
        <w:r w:rsidR="001F7190" w:rsidRPr="00D72CD7">
          <w:rPr>
            <w:rStyle w:val="Hiperpovezava"/>
            <w:rFonts w:asciiTheme="majorHAnsi" w:hAnsiTheme="majorHAnsi" w:cs="Arial"/>
            <w:lang w:val="en-GB"/>
          </w:rPr>
          <w:t>port</w:t>
        </w:r>
        <w:r w:rsidR="001F7190" w:rsidRPr="00D72CD7">
          <w:rPr>
            <w:rFonts w:asciiTheme="majorHAnsi" w:hAnsiTheme="majorHAnsi"/>
            <w:webHidden/>
            <w:lang w:val="en-GB"/>
          </w:rPr>
          <w:tab/>
        </w:r>
        <w:r w:rsidR="001F7190" w:rsidRPr="00D72CD7">
          <w:rPr>
            <w:rFonts w:asciiTheme="majorHAnsi" w:hAnsiTheme="majorHAnsi"/>
            <w:webHidden/>
            <w:lang w:val="en-GB"/>
          </w:rPr>
          <w:fldChar w:fldCharType="begin"/>
        </w:r>
        <w:r w:rsidR="001F7190" w:rsidRPr="00D72CD7">
          <w:rPr>
            <w:rFonts w:asciiTheme="majorHAnsi" w:hAnsiTheme="majorHAnsi"/>
            <w:webHidden/>
            <w:lang w:val="en-GB"/>
          </w:rPr>
          <w:instrText xml:space="preserve"> PAGEREF _Toc386110349 \h </w:instrText>
        </w:r>
        <w:r w:rsidR="001F7190" w:rsidRPr="00D72CD7">
          <w:rPr>
            <w:rFonts w:asciiTheme="majorHAnsi" w:hAnsiTheme="majorHAnsi"/>
            <w:webHidden/>
            <w:lang w:val="en-GB"/>
          </w:rPr>
        </w:r>
        <w:r w:rsidR="001F7190" w:rsidRPr="00D72CD7">
          <w:rPr>
            <w:rFonts w:asciiTheme="majorHAnsi" w:hAnsiTheme="majorHAnsi"/>
            <w:webHidden/>
            <w:lang w:val="en-GB"/>
          </w:rPr>
          <w:fldChar w:fldCharType="separate"/>
        </w:r>
        <w:r w:rsidR="00AE4794" w:rsidRPr="00D72CD7">
          <w:rPr>
            <w:rFonts w:asciiTheme="majorHAnsi" w:hAnsiTheme="majorHAnsi"/>
            <w:webHidden/>
            <w:lang w:val="en-GB"/>
          </w:rPr>
          <w:t>42</w:t>
        </w:r>
        <w:r w:rsidR="001F7190" w:rsidRPr="00D72CD7">
          <w:rPr>
            <w:rFonts w:asciiTheme="majorHAnsi" w:hAnsiTheme="majorHAnsi"/>
            <w:webHidden/>
            <w:lang w:val="en-GB"/>
          </w:rPr>
          <w:fldChar w:fldCharType="end"/>
        </w:r>
      </w:hyperlink>
    </w:p>
    <w:p w:rsidR="001F7190" w:rsidRPr="00D72CD7" w:rsidRDefault="007668E7">
      <w:pPr>
        <w:pStyle w:val="Kazalovsebine3"/>
        <w:rPr>
          <w:rFonts w:asciiTheme="majorHAnsi" w:eastAsiaTheme="minorEastAsia" w:hAnsiTheme="majorHAnsi" w:cstheme="minorBidi"/>
          <w:lang w:val="en-GB" w:eastAsia="sl-SI"/>
        </w:rPr>
      </w:pPr>
      <w:hyperlink w:anchor="_Toc386110350" w:history="1">
        <w:r w:rsidR="001F7190" w:rsidRPr="00D72CD7">
          <w:rPr>
            <w:rStyle w:val="Hiperpovezava"/>
            <w:rFonts w:asciiTheme="majorHAnsi" w:hAnsiTheme="majorHAnsi" w:cs="Arial"/>
            <w:lang w:val="en-GB"/>
          </w:rPr>
          <w:t>6.4.4</w:t>
        </w:r>
        <w:r w:rsidR="001F7190" w:rsidRPr="00D72CD7">
          <w:rPr>
            <w:rFonts w:asciiTheme="majorHAnsi" w:eastAsiaTheme="minorEastAsia" w:hAnsiTheme="majorHAnsi" w:cstheme="minorBidi"/>
            <w:lang w:val="en-GB" w:eastAsia="sl-SI"/>
          </w:rPr>
          <w:tab/>
        </w:r>
        <w:r w:rsidR="00B3329E" w:rsidRPr="00D72CD7">
          <w:rPr>
            <w:rStyle w:val="Hiperpovezava"/>
            <w:rFonts w:asciiTheme="majorHAnsi" w:hAnsiTheme="majorHAnsi" w:cs="Arial"/>
            <w:lang w:val="en-GB"/>
          </w:rPr>
          <w:t>International cooperation in sport</w:t>
        </w:r>
        <w:r w:rsidR="001F7190" w:rsidRPr="00D72CD7">
          <w:rPr>
            <w:rFonts w:asciiTheme="majorHAnsi" w:hAnsiTheme="majorHAnsi"/>
            <w:webHidden/>
            <w:lang w:val="en-GB"/>
          </w:rPr>
          <w:tab/>
        </w:r>
        <w:r w:rsidR="001F7190" w:rsidRPr="00D72CD7">
          <w:rPr>
            <w:rFonts w:asciiTheme="majorHAnsi" w:hAnsiTheme="majorHAnsi"/>
            <w:webHidden/>
            <w:lang w:val="en-GB"/>
          </w:rPr>
          <w:fldChar w:fldCharType="begin"/>
        </w:r>
        <w:r w:rsidR="001F7190" w:rsidRPr="00D72CD7">
          <w:rPr>
            <w:rFonts w:asciiTheme="majorHAnsi" w:hAnsiTheme="majorHAnsi"/>
            <w:webHidden/>
            <w:lang w:val="en-GB"/>
          </w:rPr>
          <w:instrText xml:space="preserve"> PAGEREF _Toc386110350 \h </w:instrText>
        </w:r>
        <w:r w:rsidR="001F7190" w:rsidRPr="00D72CD7">
          <w:rPr>
            <w:rFonts w:asciiTheme="majorHAnsi" w:hAnsiTheme="majorHAnsi"/>
            <w:webHidden/>
            <w:lang w:val="en-GB"/>
          </w:rPr>
        </w:r>
        <w:r w:rsidR="001F7190" w:rsidRPr="00D72CD7">
          <w:rPr>
            <w:rFonts w:asciiTheme="majorHAnsi" w:hAnsiTheme="majorHAnsi"/>
            <w:webHidden/>
            <w:lang w:val="en-GB"/>
          </w:rPr>
          <w:fldChar w:fldCharType="separate"/>
        </w:r>
        <w:r w:rsidR="00AE4794" w:rsidRPr="00D72CD7">
          <w:rPr>
            <w:rFonts w:asciiTheme="majorHAnsi" w:hAnsiTheme="majorHAnsi"/>
            <w:webHidden/>
            <w:lang w:val="en-GB"/>
          </w:rPr>
          <w:t>43</w:t>
        </w:r>
        <w:r w:rsidR="001F7190" w:rsidRPr="00D72CD7">
          <w:rPr>
            <w:rFonts w:asciiTheme="majorHAnsi" w:hAnsiTheme="majorHAnsi"/>
            <w:webHidden/>
            <w:lang w:val="en-GB"/>
          </w:rPr>
          <w:fldChar w:fldCharType="end"/>
        </w:r>
      </w:hyperlink>
    </w:p>
    <w:p w:rsidR="001F7190" w:rsidRPr="00D72CD7" w:rsidRDefault="007668E7">
      <w:pPr>
        <w:pStyle w:val="Kazalovsebine2"/>
        <w:rPr>
          <w:rFonts w:asciiTheme="majorHAnsi" w:eastAsiaTheme="minorEastAsia" w:hAnsiTheme="majorHAnsi" w:cstheme="minorBidi"/>
          <w:b w:val="0"/>
          <w:noProof w:val="0"/>
          <w:kern w:val="0"/>
          <w:lang w:val="en-GB" w:eastAsia="sl-SI"/>
        </w:rPr>
      </w:pPr>
      <w:hyperlink w:anchor="_Toc386110351" w:history="1">
        <w:r w:rsidR="001F7190" w:rsidRPr="00D72CD7">
          <w:rPr>
            <w:rStyle w:val="Hiperpovezava"/>
            <w:rFonts w:asciiTheme="majorHAnsi" w:hAnsiTheme="majorHAnsi"/>
            <w:noProof w:val="0"/>
            <w:lang w:val="en-GB"/>
          </w:rPr>
          <w:t>6.5</w:t>
        </w:r>
        <w:r w:rsidR="001F7190" w:rsidRPr="00D72CD7">
          <w:rPr>
            <w:rFonts w:asciiTheme="majorHAnsi" w:eastAsiaTheme="minorEastAsia" w:hAnsiTheme="majorHAnsi" w:cstheme="minorBidi"/>
            <w:b w:val="0"/>
            <w:noProof w:val="0"/>
            <w:kern w:val="0"/>
            <w:lang w:val="en-GB" w:eastAsia="sl-SI"/>
          </w:rPr>
          <w:tab/>
        </w:r>
        <w:r w:rsidR="00C576E6" w:rsidRPr="00D72CD7">
          <w:rPr>
            <w:rStyle w:val="Hiperpovezava"/>
            <w:rFonts w:asciiTheme="majorHAnsi" w:hAnsiTheme="majorHAnsi"/>
            <w:noProof w:val="0"/>
            <w:lang w:val="en-GB"/>
          </w:rPr>
          <w:t>S</w:t>
        </w:r>
        <w:r w:rsidR="001F7190" w:rsidRPr="00D72CD7">
          <w:rPr>
            <w:rStyle w:val="Hiperpovezava"/>
            <w:rFonts w:asciiTheme="majorHAnsi" w:hAnsiTheme="majorHAnsi"/>
            <w:noProof w:val="0"/>
            <w:lang w:val="en-GB"/>
          </w:rPr>
          <w:t>port</w:t>
        </w:r>
        <w:r w:rsidR="00C576E6" w:rsidRPr="00D72CD7">
          <w:rPr>
            <w:rStyle w:val="Hiperpovezava"/>
            <w:rFonts w:asciiTheme="majorHAnsi" w:hAnsiTheme="majorHAnsi"/>
            <w:noProof w:val="0"/>
            <w:lang w:val="en-GB"/>
          </w:rPr>
          <w:t>s events and promot</w:t>
        </w:r>
        <w:r w:rsidR="001F7190" w:rsidRPr="00D72CD7">
          <w:rPr>
            <w:rStyle w:val="Hiperpovezava"/>
            <w:rFonts w:asciiTheme="majorHAnsi" w:hAnsiTheme="majorHAnsi"/>
            <w:noProof w:val="0"/>
            <w:lang w:val="en-GB"/>
          </w:rPr>
          <w:t>i</w:t>
        </w:r>
        <w:r w:rsidR="00C576E6" w:rsidRPr="00D72CD7">
          <w:rPr>
            <w:rStyle w:val="Hiperpovezava"/>
            <w:rFonts w:asciiTheme="majorHAnsi" w:hAnsiTheme="majorHAnsi"/>
            <w:noProof w:val="0"/>
            <w:lang w:val="en-GB"/>
          </w:rPr>
          <w:t>on of s</w:t>
        </w:r>
        <w:r w:rsidR="00331FEA" w:rsidRPr="00D72CD7">
          <w:rPr>
            <w:rStyle w:val="Hiperpovezava"/>
            <w:rFonts w:asciiTheme="majorHAnsi" w:hAnsiTheme="majorHAnsi"/>
            <w:noProof w:val="0"/>
            <w:lang w:val="en-GB"/>
          </w:rPr>
          <w:t>port</w:t>
        </w:r>
        <w:r w:rsidR="001F7190" w:rsidRPr="00D72CD7">
          <w:rPr>
            <w:rFonts w:asciiTheme="majorHAnsi" w:hAnsiTheme="majorHAnsi"/>
            <w:noProof w:val="0"/>
            <w:webHidden/>
            <w:lang w:val="en-GB"/>
          </w:rPr>
          <w:tab/>
        </w:r>
        <w:r w:rsidR="001F7190" w:rsidRPr="00D72CD7">
          <w:rPr>
            <w:rFonts w:asciiTheme="majorHAnsi" w:hAnsiTheme="majorHAnsi"/>
            <w:noProof w:val="0"/>
            <w:webHidden/>
            <w:lang w:val="en-GB"/>
          </w:rPr>
          <w:fldChar w:fldCharType="begin"/>
        </w:r>
        <w:r w:rsidR="001F7190" w:rsidRPr="00D72CD7">
          <w:rPr>
            <w:rFonts w:asciiTheme="majorHAnsi" w:hAnsiTheme="majorHAnsi"/>
            <w:noProof w:val="0"/>
            <w:webHidden/>
            <w:lang w:val="en-GB"/>
          </w:rPr>
          <w:instrText xml:space="preserve"> PAGEREF _Toc386110351 \h </w:instrText>
        </w:r>
        <w:r w:rsidR="001F7190" w:rsidRPr="00D72CD7">
          <w:rPr>
            <w:rFonts w:asciiTheme="majorHAnsi" w:hAnsiTheme="majorHAnsi"/>
            <w:noProof w:val="0"/>
            <w:webHidden/>
            <w:lang w:val="en-GB"/>
          </w:rPr>
        </w:r>
        <w:r w:rsidR="001F7190" w:rsidRPr="00D72CD7">
          <w:rPr>
            <w:rFonts w:asciiTheme="majorHAnsi" w:hAnsiTheme="majorHAnsi"/>
            <w:noProof w:val="0"/>
            <w:webHidden/>
            <w:lang w:val="en-GB"/>
          </w:rPr>
          <w:fldChar w:fldCharType="separate"/>
        </w:r>
        <w:r w:rsidR="00AE4794" w:rsidRPr="00D72CD7">
          <w:rPr>
            <w:rFonts w:asciiTheme="majorHAnsi" w:hAnsiTheme="majorHAnsi"/>
            <w:noProof w:val="0"/>
            <w:webHidden/>
            <w:lang w:val="en-GB"/>
          </w:rPr>
          <w:t>44</w:t>
        </w:r>
        <w:r w:rsidR="001F7190" w:rsidRPr="00D72CD7">
          <w:rPr>
            <w:rFonts w:asciiTheme="majorHAnsi" w:hAnsiTheme="majorHAnsi"/>
            <w:noProof w:val="0"/>
            <w:webHidden/>
            <w:lang w:val="en-GB"/>
          </w:rPr>
          <w:fldChar w:fldCharType="end"/>
        </w:r>
      </w:hyperlink>
    </w:p>
    <w:p w:rsidR="001F7190" w:rsidRPr="00D72CD7" w:rsidRDefault="007668E7">
      <w:pPr>
        <w:pStyle w:val="Kazalovsebine3"/>
        <w:rPr>
          <w:rFonts w:asciiTheme="majorHAnsi" w:eastAsiaTheme="minorEastAsia" w:hAnsiTheme="majorHAnsi" w:cstheme="minorBidi"/>
          <w:lang w:val="en-GB" w:eastAsia="sl-SI"/>
        </w:rPr>
      </w:pPr>
      <w:hyperlink w:anchor="_Toc386110352" w:history="1">
        <w:r w:rsidR="001F7190" w:rsidRPr="00D72CD7">
          <w:rPr>
            <w:rStyle w:val="Hiperpovezava"/>
            <w:rFonts w:asciiTheme="majorHAnsi" w:hAnsiTheme="majorHAnsi" w:cs="Arial"/>
            <w:lang w:val="en-GB"/>
          </w:rPr>
          <w:t>6.5.1</w:t>
        </w:r>
        <w:r w:rsidR="001F7190" w:rsidRPr="00D72CD7">
          <w:rPr>
            <w:rFonts w:asciiTheme="majorHAnsi" w:eastAsiaTheme="minorEastAsia" w:hAnsiTheme="majorHAnsi" w:cstheme="minorBidi"/>
            <w:lang w:val="en-GB" w:eastAsia="sl-SI"/>
          </w:rPr>
          <w:tab/>
        </w:r>
        <w:r w:rsidR="00B3329E" w:rsidRPr="00D72CD7">
          <w:rPr>
            <w:rStyle w:val="Hiperpovezava"/>
            <w:rFonts w:asciiTheme="majorHAnsi" w:hAnsiTheme="majorHAnsi" w:cs="Arial"/>
            <w:lang w:val="en-GB"/>
          </w:rPr>
          <w:t>S</w:t>
        </w:r>
        <w:r w:rsidR="001F7190" w:rsidRPr="00D72CD7">
          <w:rPr>
            <w:rStyle w:val="Hiperpovezava"/>
            <w:rFonts w:asciiTheme="majorHAnsi" w:hAnsiTheme="majorHAnsi" w:cs="Arial"/>
            <w:lang w:val="en-GB"/>
          </w:rPr>
          <w:t>port</w:t>
        </w:r>
        <w:r w:rsidR="00B3329E" w:rsidRPr="00D72CD7">
          <w:rPr>
            <w:rStyle w:val="Hiperpovezava"/>
            <w:rFonts w:asciiTheme="majorHAnsi" w:hAnsiTheme="majorHAnsi" w:cs="Arial"/>
            <w:lang w:val="en-GB"/>
          </w:rPr>
          <w:t>s events</w:t>
        </w:r>
        <w:r w:rsidR="001F7190" w:rsidRPr="00D72CD7">
          <w:rPr>
            <w:rFonts w:asciiTheme="majorHAnsi" w:hAnsiTheme="majorHAnsi"/>
            <w:webHidden/>
            <w:lang w:val="en-GB"/>
          </w:rPr>
          <w:tab/>
        </w:r>
        <w:r w:rsidR="001F7190" w:rsidRPr="00D72CD7">
          <w:rPr>
            <w:rFonts w:asciiTheme="majorHAnsi" w:hAnsiTheme="majorHAnsi"/>
            <w:webHidden/>
            <w:lang w:val="en-GB"/>
          </w:rPr>
          <w:fldChar w:fldCharType="begin"/>
        </w:r>
        <w:r w:rsidR="001F7190" w:rsidRPr="00D72CD7">
          <w:rPr>
            <w:rFonts w:asciiTheme="majorHAnsi" w:hAnsiTheme="majorHAnsi"/>
            <w:webHidden/>
            <w:lang w:val="en-GB"/>
          </w:rPr>
          <w:instrText xml:space="preserve"> PAGEREF _Toc386110352 \h </w:instrText>
        </w:r>
        <w:r w:rsidR="001F7190" w:rsidRPr="00D72CD7">
          <w:rPr>
            <w:rFonts w:asciiTheme="majorHAnsi" w:hAnsiTheme="majorHAnsi"/>
            <w:webHidden/>
            <w:lang w:val="en-GB"/>
          </w:rPr>
        </w:r>
        <w:r w:rsidR="001F7190" w:rsidRPr="00D72CD7">
          <w:rPr>
            <w:rFonts w:asciiTheme="majorHAnsi" w:hAnsiTheme="majorHAnsi"/>
            <w:webHidden/>
            <w:lang w:val="en-GB"/>
          </w:rPr>
          <w:fldChar w:fldCharType="separate"/>
        </w:r>
        <w:r w:rsidR="00AE4794" w:rsidRPr="00D72CD7">
          <w:rPr>
            <w:rFonts w:asciiTheme="majorHAnsi" w:hAnsiTheme="majorHAnsi"/>
            <w:webHidden/>
            <w:lang w:val="en-GB"/>
          </w:rPr>
          <w:t>44</w:t>
        </w:r>
        <w:r w:rsidR="001F7190" w:rsidRPr="00D72CD7">
          <w:rPr>
            <w:rFonts w:asciiTheme="majorHAnsi" w:hAnsiTheme="majorHAnsi"/>
            <w:webHidden/>
            <w:lang w:val="en-GB"/>
          </w:rPr>
          <w:fldChar w:fldCharType="end"/>
        </w:r>
      </w:hyperlink>
    </w:p>
    <w:p w:rsidR="001F7190" w:rsidRPr="00D72CD7" w:rsidRDefault="007668E7">
      <w:pPr>
        <w:pStyle w:val="Kazalovsebine3"/>
        <w:rPr>
          <w:rFonts w:asciiTheme="majorHAnsi" w:eastAsiaTheme="minorEastAsia" w:hAnsiTheme="majorHAnsi" w:cstheme="minorBidi"/>
          <w:lang w:val="en-GB" w:eastAsia="sl-SI"/>
        </w:rPr>
      </w:pPr>
      <w:hyperlink w:anchor="_Toc386110353" w:history="1">
        <w:r w:rsidR="001F7190" w:rsidRPr="00D72CD7">
          <w:rPr>
            <w:rStyle w:val="Hiperpovezava"/>
            <w:rFonts w:asciiTheme="majorHAnsi" w:hAnsiTheme="majorHAnsi" w:cs="Arial"/>
            <w:lang w:val="en-GB"/>
          </w:rPr>
          <w:t>6.5.2</w:t>
        </w:r>
        <w:r w:rsidR="001F7190" w:rsidRPr="00D72CD7">
          <w:rPr>
            <w:rFonts w:asciiTheme="majorHAnsi" w:eastAsiaTheme="minorEastAsia" w:hAnsiTheme="majorHAnsi" w:cstheme="minorBidi"/>
            <w:lang w:val="en-GB" w:eastAsia="sl-SI"/>
          </w:rPr>
          <w:tab/>
        </w:r>
        <w:r w:rsidR="00B3329E" w:rsidRPr="00D72CD7">
          <w:rPr>
            <w:rStyle w:val="Hiperpovezava"/>
            <w:rFonts w:asciiTheme="majorHAnsi" w:hAnsiTheme="majorHAnsi" w:cs="Arial"/>
            <w:lang w:val="en-GB"/>
          </w:rPr>
          <w:t>S</w:t>
        </w:r>
        <w:r w:rsidR="001F7190" w:rsidRPr="00D72CD7">
          <w:rPr>
            <w:rStyle w:val="Hiperpovezava"/>
            <w:rFonts w:asciiTheme="majorHAnsi" w:hAnsiTheme="majorHAnsi" w:cs="Arial"/>
            <w:lang w:val="en-GB"/>
          </w:rPr>
          <w:t>port</w:t>
        </w:r>
        <w:r w:rsidR="00B3329E" w:rsidRPr="00D72CD7">
          <w:rPr>
            <w:rStyle w:val="Hiperpovezava"/>
            <w:rFonts w:asciiTheme="majorHAnsi" w:hAnsiTheme="majorHAnsi" w:cs="Arial"/>
            <w:lang w:val="en-GB"/>
          </w:rPr>
          <w:t>s tourism</w:t>
        </w:r>
        <w:r w:rsidR="001F7190" w:rsidRPr="00D72CD7">
          <w:rPr>
            <w:rFonts w:asciiTheme="majorHAnsi" w:hAnsiTheme="majorHAnsi"/>
            <w:webHidden/>
            <w:lang w:val="en-GB"/>
          </w:rPr>
          <w:tab/>
        </w:r>
        <w:r w:rsidR="001F7190" w:rsidRPr="00D72CD7">
          <w:rPr>
            <w:rFonts w:asciiTheme="majorHAnsi" w:hAnsiTheme="majorHAnsi"/>
            <w:webHidden/>
            <w:lang w:val="en-GB"/>
          </w:rPr>
          <w:fldChar w:fldCharType="begin"/>
        </w:r>
        <w:r w:rsidR="001F7190" w:rsidRPr="00D72CD7">
          <w:rPr>
            <w:rFonts w:asciiTheme="majorHAnsi" w:hAnsiTheme="majorHAnsi"/>
            <w:webHidden/>
            <w:lang w:val="en-GB"/>
          </w:rPr>
          <w:instrText xml:space="preserve"> PAGEREF _Toc386110353 \h </w:instrText>
        </w:r>
        <w:r w:rsidR="001F7190" w:rsidRPr="00D72CD7">
          <w:rPr>
            <w:rFonts w:asciiTheme="majorHAnsi" w:hAnsiTheme="majorHAnsi"/>
            <w:webHidden/>
            <w:lang w:val="en-GB"/>
          </w:rPr>
        </w:r>
        <w:r w:rsidR="001F7190" w:rsidRPr="00D72CD7">
          <w:rPr>
            <w:rFonts w:asciiTheme="majorHAnsi" w:hAnsiTheme="majorHAnsi"/>
            <w:webHidden/>
            <w:lang w:val="en-GB"/>
          </w:rPr>
          <w:fldChar w:fldCharType="separate"/>
        </w:r>
        <w:r w:rsidR="00AE4794" w:rsidRPr="00D72CD7">
          <w:rPr>
            <w:rFonts w:asciiTheme="majorHAnsi" w:hAnsiTheme="majorHAnsi"/>
            <w:webHidden/>
            <w:lang w:val="en-GB"/>
          </w:rPr>
          <w:t>45</w:t>
        </w:r>
        <w:r w:rsidR="001F7190" w:rsidRPr="00D72CD7">
          <w:rPr>
            <w:rFonts w:asciiTheme="majorHAnsi" w:hAnsiTheme="majorHAnsi"/>
            <w:webHidden/>
            <w:lang w:val="en-GB"/>
          </w:rPr>
          <w:fldChar w:fldCharType="end"/>
        </w:r>
      </w:hyperlink>
    </w:p>
    <w:p w:rsidR="001F7190" w:rsidRPr="00D72CD7" w:rsidRDefault="007668E7">
      <w:pPr>
        <w:pStyle w:val="Kazalovsebine3"/>
        <w:rPr>
          <w:rFonts w:asciiTheme="majorHAnsi" w:eastAsiaTheme="minorEastAsia" w:hAnsiTheme="majorHAnsi" w:cstheme="minorBidi"/>
          <w:lang w:val="en-GB" w:eastAsia="sl-SI"/>
        </w:rPr>
      </w:pPr>
      <w:hyperlink w:anchor="_Toc386110354" w:history="1">
        <w:r w:rsidR="001F7190" w:rsidRPr="00D72CD7">
          <w:rPr>
            <w:rStyle w:val="Hiperpovezava"/>
            <w:rFonts w:asciiTheme="majorHAnsi" w:hAnsiTheme="majorHAnsi" w:cs="Arial"/>
            <w:lang w:val="en-GB"/>
          </w:rPr>
          <w:t>6.5.3</w:t>
        </w:r>
        <w:r w:rsidR="001F7190" w:rsidRPr="00D72CD7">
          <w:rPr>
            <w:rFonts w:asciiTheme="majorHAnsi" w:eastAsiaTheme="minorEastAsia" w:hAnsiTheme="majorHAnsi" w:cstheme="minorBidi"/>
            <w:lang w:val="en-GB" w:eastAsia="sl-SI"/>
          </w:rPr>
          <w:tab/>
        </w:r>
        <w:r w:rsidR="00B3329E" w:rsidRPr="00D72CD7">
          <w:rPr>
            <w:rStyle w:val="Hiperpovezava"/>
            <w:rFonts w:asciiTheme="majorHAnsi" w:hAnsiTheme="majorHAnsi" w:cs="Arial"/>
            <w:lang w:val="en-GB"/>
          </w:rPr>
          <w:t>Public information</w:t>
        </w:r>
        <w:r w:rsidR="00945B13" w:rsidRPr="00D72CD7">
          <w:rPr>
            <w:rStyle w:val="Hiperpovezava"/>
            <w:rFonts w:asciiTheme="majorHAnsi" w:hAnsiTheme="majorHAnsi" w:cs="Arial"/>
            <w:lang w:val="en-GB"/>
          </w:rPr>
          <w:t xml:space="preserve"> about </w:t>
        </w:r>
        <w:r w:rsidR="00B3329E" w:rsidRPr="00D72CD7">
          <w:rPr>
            <w:rStyle w:val="Hiperpovezava"/>
            <w:rFonts w:asciiTheme="majorHAnsi" w:hAnsiTheme="majorHAnsi" w:cs="Arial"/>
            <w:lang w:val="en-GB"/>
          </w:rPr>
          <w:t>sport</w:t>
        </w:r>
        <w:r w:rsidR="001F7190" w:rsidRPr="00D72CD7">
          <w:rPr>
            <w:rFonts w:asciiTheme="majorHAnsi" w:hAnsiTheme="majorHAnsi"/>
            <w:webHidden/>
            <w:lang w:val="en-GB"/>
          </w:rPr>
          <w:tab/>
        </w:r>
        <w:r w:rsidR="001F7190" w:rsidRPr="00D72CD7">
          <w:rPr>
            <w:rFonts w:asciiTheme="majorHAnsi" w:hAnsiTheme="majorHAnsi"/>
            <w:webHidden/>
            <w:lang w:val="en-GB"/>
          </w:rPr>
          <w:fldChar w:fldCharType="begin"/>
        </w:r>
        <w:r w:rsidR="001F7190" w:rsidRPr="00D72CD7">
          <w:rPr>
            <w:rFonts w:asciiTheme="majorHAnsi" w:hAnsiTheme="majorHAnsi"/>
            <w:webHidden/>
            <w:lang w:val="en-GB"/>
          </w:rPr>
          <w:instrText xml:space="preserve"> PAGEREF _Toc386110354 \h </w:instrText>
        </w:r>
        <w:r w:rsidR="001F7190" w:rsidRPr="00D72CD7">
          <w:rPr>
            <w:rFonts w:asciiTheme="majorHAnsi" w:hAnsiTheme="majorHAnsi"/>
            <w:webHidden/>
            <w:lang w:val="en-GB"/>
          </w:rPr>
        </w:r>
        <w:r w:rsidR="001F7190" w:rsidRPr="00D72CD7">
          <w:rPr>
            <w:rFonts w:asciiTheme="majorHAnsi" w:hAnsiTheme="majorHAnsi"/>
            <w:webHidden/>
            <w:lang w:val="en-GB"/>
          </w:rPr>
          <w:fldChar w:fldCharType="separate"/>
        </w:r>
        <w:r w:rsidR="00AE4794" w:rsidRPr="00D72CD7">
          <w:rPr>
            <w:rFonts w:asciiTheme="majorHAnsi" w:hAnsiTheme="majorHAnsi"/>
            <w:webHidden/>
            <w:lang w:val="en-GB"/>
          </w:rPr>
          <w:t>46</w:t>
        </w:r>
        <w:r w:rsidR="001F7190" w:rsidRPr="00D72CD7">
          <w:rPr>
            <w:rFonts w:asciiTheme="majorHAnsi" w:hAnsiTheme="majorHAnsi"/>
            <w:webHidden/>
            <w:lang w:val="en-GB"/>
          </w:rPr>
          <w:fldChar w:fldCharType="end"/>
        </w:r>
      </w:hyperlink>
    </w:p>
    <w:p w:rsidR="001F7190" w:rsidRPr="00D72CD7" w:rsidRDefault="007668E7">
      <w:pPr>
        <w:pStyle w:val="Kazalovsebine3"/>
        <w:rPr>
          <w:rFonts w:asciiTheme="majorHAnsi" w:eastAsiaTheme="minorEastAsia" w:hAnsiTheme="majorHAnsi" w:cstheme="minorBidi"/>
          <w:lang w:val="en-GB" w:eastAsia="sl-SI"/>
        </w:rPr>
      </w:pPr>
      <w:hyperlink w:anchor="_Toc386110355" w:history="1">
        <w:r w:rsidR="001F7190" w:rsidRPr="00D72CD7">
          <w:rPr>
            <w:rStyle w:val="Hiperpovezava"/>
            <w:rFonts w:asciiTheme="majorHAnsi" w:hAnsiTheme="majorHAnsi" w:cs="Arial"/>
            <w:lang w:val="en-GB"/>
          </w:rPr>
          <w:t>6.5.4</w:t>
        </w:r>
        <w:r w:rsidR="001F7190" w:rsidRPr="00D72CD7">
          <w:rPr>
            <w:rFonts w:asciiTheme="majorHAnsi" w:eastAsiaTheme="minorEastAsia" w:hAnsiTheme="majorHAnsi" w:cstheme="minorBidi"/>
            <w:lang w:val="en-GB" w:eastAsia="sl-SI"/>
          </w:rPr>
          <w:tab/>
        </w:r>
        <w:r w:rsidR="00B3329E" w:rsidRPr="00D72CD7">
          <w:rPr>
            <w:rStyle w:val="Hiperpovezava"/>
            <w:rFonts w:asciiTheme="majorHAnsi" w:hAnsiTheme="majorHAnsi" w:cs="Arial"/>
            <w:lang w:val="en-GB"/>
          </w:rPr>
          <w:t>S</w:t>
        </w:r>
        <w:r w:rsidR="001F7190" w:rsidRPr="00D72CD7">
          <w:rPr>
            <w:rStyle w:val="Hiperpovezava"/>
            <w:rFonts w:asciiTheme="majorHAnsi" w:hAnsiTheme="majorHAnsi" w:cs="Arial"/>
            <w:lang w:val="en-GB"/>
          </w:rPr>
          <w:t>port</w:t>
        </w:r>
        <w:r w:rsidR="00B3329E" w:rsidRPr="00D72CD7">
          <w:rPr>
            <w:rStyle w:val="Hiperpovezava"/>
            <w:rFonts w:asciiTheme="majorHAnsi" w:hAnsiTheme="majorHAnsi" w:cs="Arial"/>
            <w:lang w:val="en-GB"/>
          </w:rPr>
          <w:t xml:space="preserve">s </w:t>
        </w:r>
        <w:r w:rsidR="00C70BE1" w:rsidRPr="00D72CD7">
          <w:rPr>
            <w:rStyle w:val="Hiperpovezava"/>
            <w:rFonts w:asciiTheme="majorHAnsi" w:hAnsiTheme="majorHAnsi" w:cs="Arial"/>
            <w:lang w:val="en-GB"/>
          </w:rPr>
          <w:t>heritage</w:t>
        </w:r>
        <w:r w:rsidR="00B3329E" w:rsidRPr="00D72CD7">
          <w:rPr>
            <w:rStyle w:val="Hiperpovezava"/>
            <w:rFonts w:asciiTheme="majorHAnsi" w:hAnsiTheme="majorHAnsi" w:cs="Arial"/>
            <w:lang w:val="en-GB"/>
          </w:rPr>
          <w:t xml:space="preserve"> and</w:t>
        </w:r>
        <w:r w:rsidR="00F61E33" w:rsidRPr="00D72CD7">
          <w:rPr>
            <w:rStyle w:val="Hiperpovezava"/>
            <w:rFonts w:asciiTheme="majorHAnsi" w:hAnsiTheme="majorHAnsi" w:cs="Arial"/>
            <w:lang w:val="en-GB"/>
          </w:rPr>
          <w:t xml:space="preserve"> sport museums</w:t>
        </w:r>
        <w:r w:rsidR="001F7190" w:rsidRPr="00D72CD7">
          <w:rPr>
            <w:rFonts w:asciiTheme="majorHAnsi" w:hAnsiTheme="majorHAnsi"/>
            <w:webHidden/>
            <w:lang w:val="en-GB"/>
          </w:rPr>
          <w:tab/>
        </w:r>
        <w:r w:rsidR="001F7190" w:rsidRPr="00D72CD7">
          <w:rPr>
            <w:rFonts w:asciiTheme="majorHAnsi" w:hAnsiTheme="majorHAnsi"/>
            <w:webHidden/>
            <w:lang w:val="en-GB"/>
          </w:rPr>
          <w:fldChar w:fldCharType="begin"/>
        </w:r>
        <w:r w:rsidR="001F7190" w:rsidRPr="00D72CD7">
          <w:rPr>
            <w:rFonts w:asciiTheme="majorHAnsi" w:hAnsiTheme="majorHAnsi"/>
            <w:webHidden/>
            <w:lang w:val="en-GB"/>
          </w:rPr>
          <w:instrText xml:space="preserve"> PAGEREF _Toc386110355 \h </w:instrText>
        </w:r>
        <w:r w:rsidR="001F7190" w:rsidRPr="00D72CD7">
          <w:rPr>
            <w:rFonts w:asciiTheme="majorHAnsi" w:hAnsiTheme="majorHAnsi"/>
            <w:webHidden/>
            <w:lang w:val="en-GB"/>
          </w:rPr>
        </w:r>
        <w:r w:rsidR="001F7190" w:rsidRPr="00D72CD7">
          <w:rPr>
            <w:rFonts w:asciiTheme="majorHAnsi" w:hAnsiTheme="majorHAnsi"/>
            <w:webHidden/>
            <w:lang w:val="en-GB"/>
          </w:rPr>
          <w:fldChar w:fldCharType="separate"/>
        </w:r>
        <w:r w:rsidR="00AE4794" w:rsidRPr="00D72CD7">
          <w:rPr>
            <w:rFonts w:asciiTheme="majorHAnsi" w:hAnsiTheme="majorHAnsi"/>
            <w:webHidden/>
            <w:lang w:val="en-GB"/>
          </w:rPr>
          <w:t>47</w:t>
        </w:r>
        <w:r w:rsidR="001F7190" w:rsidRPr="00D72CD7">
          <w:rPr>
            <w:rFonts w:asciiTheme="majorHAnsi" w:hAnsiTheme="majorHAnsi"/>
            <w:webHidden/>
            <w:lang w:val="en-GB"/>
          </w:rPr>
          <w:fldChar w:fldCharType="end"/>
        </w:r>
      </w:hyperlink>
    </w:p>
    <w:p w:rsidR="001F7190" w:rsidRPr="00D72CD7" w:rsidRDefault="007668E7">
      <w:pPr>
        <w:pStyle w:val="Kazalovsebine2"/>
        <w:rPr>
          <w:rFonts w:asciiTheme="majorHAnsi" w:eastAsiaTheme="minorEastAsia" w:hAnsiTheme="majorHAnsi" w:cstheme="minorBidi"/>
          <w:b w:val="0"/>
          <w:noProof w:val="0"/>
          <w:kern w:val="0"/>
          <w:lang w:val="en-GB" w:eastAsia="sl-SI"/>
        </w:rPr>
      </w:pPr>
      <w:hyperlink w:anchor="_Toc386110356" w:history="1">
        <w:r w:rsidR="001F7190" w:rsidRPr="00D72CD7">
          <w:rPr>
            <w:rStyle w:val="Hiperpovezava"/>
            <w:rFonts w:asciiTheme="majorHAnsi" w:hAnsiTheme="majorHAnsi"/>
            <w:noProof w:val="0"/>
            <w:lang w:val="en-GB"/>
          </w:rPr>
          <w:t>6.6</w:t>
        </w:r>
        <w:r w:rsidR="001F7190" w:rsidRPr="00D72CD7">
          <w:rPr>
            <w:rFonts w:asciiTheme="majorHAnsi" w:eastAsiaTheme="minorEastAsia" w:hAnsiTheme="majorHAnsi" w:cstheme="minorBidi"/>
            <w:b w:val="0"/>
            <w:noProof w:val="0"/>
            <w:kern w:val="0"/>
            <w:lang w:val="en-GB" w:eastAsia="sl-SI"/>
          </w:rPr>
          <w:tab/>
        </w:r>
        <w:r w:rsidR="00C576E6" w:rsidRPr="00D72CD7">
          <w:rPr>
            <w:rStyle w:val="Hiperpovezava"/>
            <w:rFonts w:asciiTheme="majorHAnsi" w:hAnsiTheme="majorHAnsi"/>
            <w:noProof w:val="0"/>
            <w:lang w:val="en-GB"/>
          </w:rPr>
          <w:t>Social and environ</w:t>
        </w:r>
        <w:r w:rsidR="00F622B6" w:rsidRPr="00D72CD7">
          <w:rPr>
            <w:rStyle w:val="Hiperpovezava"/>
            <w:rFonts w:asciiTheme="majorHAnsi" w:hAnsiTheme="majorHAnsi"/>
            <w:noProof w:val="0"/>
            <w:lang w:val="en-GB"/>
          </w:rPr>
          <w:t>m</w:t>
        </w:r>
        <w:r w:rsidR="00C576E6" w:rsidRPr="00D72CD7">
          <w:rPr>
            <w:rStyle w:val="Hiperpovezava"/>
            <w:rFonts w:asciiTheme="majorHAnsi" w:hAnsiTheme="majorHAnsi"/>
            <w:noProof w:val="0"/>
            <w:lang w:val="en-GB"/>
          </w:rPr>
          <w:t>e</w:t>
        </w:r>
        <w:r w:rsidR="00F622B6" w:rsidRPr="00D72CD7">
          <w:rPr>
            <w:rStyle w:val="Hiperpovezava"/>
            <w:rFonts w:asciiTheme="majorHAnsi" w:hAnsiTheme="majorHAnsi"/>
            <w:noProof w:val="0"/>
            <w:lang w:val="en-GB"/>
          </w:rPr>
          <w:t xml:space="preserve">ntal </w:t>
        </w:r>
        <w:r w:rsidR="001F7190" w:rsidRPr="00D72CD7">
          <w:rPr>
            <w:rStyle w:val="Hiperpovezava"/>
            <w:rFonts w:asciiTheme="majorHAnsi" w:hAnsiTheme="majorHAnsi"/>
            <w:noProof w:val="0"/>
            <w:lang w:val="en-GB"/>
          </w:rPr>
          <w:t>r</w:t>
        </w:r>
        <w:r w:rsidR="00C576E6" w:rsidRPr="00D72CD7">
          <w:rPr>
            <w:rStyle w:val="Hiperpovezava"/>
            <w:rFonts w:asciiTheme="majorHAnsi" w:hAnsiTheme="majorHAnsi"/>
            <w:noProof w:val="0"/>
            <w:lang w:val="en-GB"/>
          </w:rPr>
          <w:t>esponsibility in sport</w:t>
        </w:r>
        <w:r w:rsidR="001F7190" w:rsidRPr="00D72CD7">
          <w:rPr>
            <w:rFonts w:asciiTheme="majorHAnsi" w:hAnsiTheme="majorHAnsi"/>
            <w:noProof w:val="0"/>
            <w:webHidden/>
            <w:lang w:val="en-GB"/>
          </w:rPr>
          <w:tab/>
        </w:r>
        <w:r w:rsidR="001F7190" w:rsidRPr="00D72CD7">
          <w:rPr>
            <w:rFonts w:asciiTheme="majorHAnsi" w:hAnsiTheme="majorHAnsi"/>
            <w:noProof w:val="0"/>
            <w:webHidden/>
            <w:lang w:val="en-GB"/>
          </w:rPr>
          <w:fldChar w:fldCharType="begin"/>
        </w:r>
        <w:r w:rsidR="001F7190" w:rsidRPr="00D72CD7">
          <w:rPr>
            <w:rFonts w:asciiTheme="majorHAnsi" w:hAnsiTheme="majorHAnsi"/>
            <w:noProof w:val="0"/>
            <w:webHidden/>
            <w:lang w:val="en-GB"/>
          </w:rPr>
          <w:instrText xml:space="preserve"> PAGEREF _Toc386110356 \h </w:instrText>
        </w:r>
        <w:r w:rsidR="001F7190" w:rsidRPr="00D72CD7">
          <w:rPr>
            <w:rFonts w:asciiTheme="majorHAnsi" w:hAnsiTheme="majorHAnsi"/>
            <w:noProof w:val="0"/>
            <w:webHidden/>
            <w:lang w:val="en-GB"/>
          </w:rPr>
        </w:r>
        <w:r w:rsidR="001F7190" w:rsidRPr="00D72CD7">
          <w:rPr>
            <w:rFonts w:asciiTheme="majorHAnsi" w:hAnsiTheme="majorHAnsi"/>
            <w:noProof w:val="0"/>
            <w:webHidden/>
            <w:lang w:val="en-GB"/>
          </w:rPr>
          <w:fldChar w:fldCharType="separate"/>
        </w:r>
        <w:r w:rsidR="00AE4794" w:rsidRPr="00D72CD7">
          <w:rPr>
            <w:rFonts w:asciiTheme="majorHAnsi" w:hAnsiTheme="majorHAnsi"/>
            <w:noProof w:val="0"/>
            <w:webHidden/>
            <w:lang w:val="en-GB"/>
          </w:rPr>
          <w:t>48</w:t>
        </w:r>
        <w:r w:rsidR="001F7190" w:rsidRPr="00D72CD7">
          <w:rPr>
            <w:rFonts w:asciiTheme="majorHAnsi" w:hAnsiTheme="majorHAnsi"/>
            <w:noProof w:val="0"/>
            <w:webHidden/>
            <w:lang w:val="en-GB"/>
          </w:rPr>
          <w:fldChar w:fldCharType="end"/>
        </w:r>
      </w:hyperlink>
    </w:p>
    <w:p w:rsidR="001F7190" w:rsidRPr="00D72CD7" w:rsidRDefault="007668E7">
      <w:pPr>
        <w:pStyle w:val="Kazalovsebine3"/>
        <w:rPr>
          <w:rFonts w:asciiTheme="majorHAnsi" w:eastAsiaTheme="minorEastAsia" w:hAnsiTheme="majorHAnsi" w:cstheme="minorBidi"/>
          <w:lang w:val="en-GB" w:eastAsia="sl-SI"/>
        </w:rPr>
      </w:pPr>
      <w:hyperlink w:anchor="_Toc386110357" w:history="1">
        <w:r w:rsidR="001F7190" w:rsidRPr="00D72CD7">
          <w:rPr>
            <w:rStyle w:val="Hiperpovezava"/>
            <w:rFonts w:asciiTheme="majorHAnsi" w:hAnsiTheme="majorHAnsi" w:cs="Arial"/>
            <w:lang w:val="en-GB"/>
          </w:rPr>
          <w:t>6.6.1</w:t>
        </w:r>
        <w:r w:rsidR="001F7190" w:rsidRPr="00D72CD7">
          <w:rPr>
            <w:rFonts w:asciiTheme="majorHAnsi" w:eastAsiaTheme="minorEastAsia" w:hAnsiTheme="majorHAnsi" w:cstheme="minorBidi"/>
            <w:lang w:val="en-GB" w:eastAsia="sl-SI"/>
          </w:rPr>
          <w:tab/>
        </w:r>
        <w:r w:rsidR="00765E7C" w:rsidRPr="00D72CD7">
          <w:rPr>
            <w:rStyle w:val="Hiperpovezava"/>
            <w:rFonts w:asciiTheme="majorHAnsi" w:hAnsiTheme="majorHAnsi" w:cs="Arial"/>
            <w:lang w:val="en-GB"/>
          </w:rPr>
          <w:t>Sporting behaviour</w:t>
        </w:r>
        <w:r w:rsidR="001F7190" w:rsidRPr="00D72CD7">
          <w:rPr>
            <w:rFonts w:asciiTheme="majorHAnsi" w:hAnsiTheme="majorHAnsi"/>
            <w:webHidden/>
            <w:lang w:val="en-GB"/>
          </w:rPr>
          <w:tab/>
        </w:r>
        <w:r w:rsidR="001F7190" w:rsidRPr="00D72CD7">
          <w:rPr>
            <w:rFonts w:asciiTheme="majorHAnsi" w:hAnsiTheme="majorHAnsi"/>
            <w:webHidden/>
            <w:lang w:val="en-GB"/>
          </w:rPr>
          <w:fldChar w:fldCharType="begin"/>
        </w:r>
        <w:r w:rsidR="001F7190" w:rsidRPr="00D72CD7">
          <w:rPr>
            <w:rFonts w:asciiTheme="majorHAnsi" w:hAnsiTheme="majorHAnsi"/>
            <w:webHidden/>
            <w:lang w:val="en-GB"/>
          </w:rPr>
          <w:instrText xml:space="preserve"> PAGEREF _Toc386110357 \h </w:instrText>
        </w:r>
        <w:r w:rsidR="001F7190" w:rsidRPr="00D72CD7">
          <w:rPr>
            <w:rFonts w:asciiTheme="majorHAnsi" w:hAnsiTheme="majorHAnsi"/>
            <w:webHidden/>
            <w:lang w:val="en-GB"/>
          </w:rPr>
        </w:r>
        <w:r w:rsidR="001F7190" w:rsidRPr="00D72CD7">
          <w:rPr>
            <w:rFonts w:asciiTheme="majorHAnsi" w:hAnsiTheme="majorHAnsi"/>
            <w:webHidden/>
            <w:lang w:val="en-GB"/>
          </w:rPr>
          <w:fldChar w:fldCharType="separate"/>
        </w:r>
        <w:r w:rsidR="00AE4794" w:rsidRPr="00D72CD7">
          <w:rPr>
            <w:rFonts w:asciiTheme="majorHAnsi" w:hAnsiTheme="majorHAnsi"/>
            <w:webHidden/>
            <w:lang w:val="en-GB"/>
          </w:rPr>
          <w:t>49</w:t>
        </w:r>
        <w:r w:rsidR="001F7190" w:rsidRPr="00D72CD7">
          <w:rPr>
            <w:rFonts w:asciiTheme="majorHAnsi" w:hAnsiTheme="majorHAnsi"/>
            <w:webHidden/>
            <w:lang w:val="en-GB"/>
          </w:rPr>
          <w:fldChar w:fldCharType="end"/>
        </w:r>
      </w:hyperlink>
    </w:p>
    <w:p w:rsidR="001F7190" w:rsidRPr="00D72CD7" w:rsidRDefault="007668E7">
      <w:pPr>
        <w:pStyle w:val="Kazalovsebine3"/>
        <w:rPr>
          <w:rFonts w:asciiTheme="majorHAnsi" w:eastAsiaTheme="minorEastAsia" w:hAnsiTheme="majorHAnsi" w:cstheme="minorBidi"/>
          <w:lang w:val="en-GB" w:eastAsia="sl-SI"/>
        </w:rPr>
      </w:pPr>
      <w:hyperlink w:anchor="_Toc386110358" w:history="1">
        <w:r w:rsidR="001F7190" w:rsidRPr="00D72CD7">
          <w:rPr>
            <w:rStyle w:val="Hiperpovezava"/>
            <w:rFonts w:asciiTheme="majorHAnsi" w:hAnsiTheme="majorHAnsi" w:cs="Arial"/>
            <w:lang w:val="en-GB"/>
          </w:rPr>
          <w:t>6.6.2</w:t>
        </w:r>
        <w:r w:rsidR="001F7190" w:rsidRPr="00D72CD7">
          <w:rPr>
            <w:rFonts w:asciiTheme="majorHAnsi" w:eastAsiaTheme="minorEastAsia" w:hAnsiTheme="majorHAnsi" w:cstheme="minorBidi"/>
            <w:lang w:val="en-GB" w:eastAsia="sl-SI"/>
          </w:rPr>
          <w:tab/>
        </w:r>
        <w:r w:rsidR="00765E7C" w:rsidRPr="00D72CD7">
          <w:rPr>
            <w:rStyle w:val="Hiperpovezava"/>
            <w:rFonts w:asciiTheme="majorHAnsi" w:hAnsiTheme="majorHAnsi" w:cs="Arial"/>
            <w:lang w:val="en-GB"/>
          </w:rPr>
          <w:t>Prevention of doping in sport</w:t>
        </w:r>
        <w:r w:rsidR="001F7190" w:rsidRPr="00D72CD7">
          <w:rPr>
            <w:rFonts w:asciiTheme="majorHAnsi" w:hAnsiTheme="majorHAnsi"/>
            <w:webHidden/>
            <w:lang w:val="en-GB"/>
          </w:rPr>
          <w:tab/>
        </w:r>
        <w:r w:rsidR="001F7190" w:rsidRPr="00D72CD7">
          <w:rPr>
            <w:rFonts w:asciiTheme="majorHAnsi" w:hAnsiTheme="majorHAnsi"/>
            <w:webHidden/>
            <w:lang w:val="en-GB"/>
          </w:rPr>
          <w:fldChar w:fldCharType="begin"/>
        </w:r>
        <w:r w:rsidR="001F7190" w:rsidRPr="00D72CD7">
          <w:rPr>
            <w:rFonts w:asciiTheme="majorHAnsi" w:hAnsiTheme="majorHAnsi"/>
            <w:webHidden/>
            <w:lang w:val="en-GB"/>
          </w:rPr>
          <w:instrText xml:space="preserve"> PAGEREF _Toc386110358 \h </w:instrText>
        </w:r>
        <w:r w:rsidR="001F7190" w:rsidRPr="00D72CD7">
          <w:rPr>
            <w:rFonts w:asciiTheme="majorHAnsi" w:hAnsiTheme="majorHAnsi"/>
            <w:webHidden/>
            <w:lang w:val="en-GB"/>
          </w:rPr>
        </w:r>
        <w:r w:rsidR="001F7190" w:rsidRPr="00D72CD7">
          <w:rPr>
            <w:rFonts w:asciiTheme="majorHAnsi" w:hAnsiTheme="majorHAnsi"/>
            <w:webHidden/>
            <w:lang w:val="en-GB"/>
          </w:rPr>
          <w:fldChar w:fldCharType="separate"/>
        </w:r>
        <w:r w:rsidR="00AE4794" w:rsidRPr="00D72CD7">
          <w:rPr>
            <w:rFonts w:asciiTheme="majorHAnsi" w:hAnsiTheme="majorHAnsi"/>
            <w:webHidden/>
            <w:lang w:val="en-GB"/>
          </w:rPr>
          <w:t>50</w:t>
        </w:r>
        <w:r w:rsidR="001F7190" w:rsidRPr="00D72CD7">
          <w:rPr>
            <w:rFonts w:asciiTheme="majorHAnsi" w:hAnsiTheme="majorHAnsi"/>
            <w:webHidden/>
            <w:lang w:val="en-GB"/>
          </w:rPr>
          <w:fldChar w:fldCharType="end"/>
        </w:r>
      </w:hyperlink>
    </w:p>
    <w:p w:rsidR="001F7190" w:rsidRPr="00D72CD7" w:rsidRDefault="007668E7">
      <w:pPr>
        <w:pStyle w:val="Kazalovsebine3"/>
        <w:rPr>
          <w:rFonts w:asciiTheme="majorHAnsi" w:eastAsiaTheme="minorEastAsia" w:hAnsiTheme="majorHAnsi" w:cstheme="minorBidi"/>
          <w:lang w:val="en-GB" w:eastAsia="sl-SI"/>
        </w:rPr>
      </w:pPr>
      <w:hyperlink w:anchor="_Toc386110359" w:history="1">
        <w:r w:rsidR="001F7190" w:rsidRPr="00D72CD7">
          <w:rPr>
            <w:rStyle w:val="Hiperpovezava"/>
            <w:rFonts w:asciiTheme="majorHAnsi" w:hAnsiTheme="majorHAnsi" w:cs="Arial"/>
            <w:lang w:val="en-GB"/>
          </w:rPr>
          <w:t>6.6.3</w:t>
        </w:r>
        <w:r w:rsidR="001F7190" w:rsidRPr="00D72CD7">
          <w:rPr>
            <w:rFonts w:asciiTheme="majorHAnsi" w:eastAsiaTheme="minorEastAsia" w:hAnsiTheme="majorHAnsi" w:cstheme="minorBidi"/>
            <w:lang w:val="en-GB" w:eastAsia="sl-SI"/>
          </w:rPr>
          <w:tab/>
        </w:r>
        <w:r w:rsidR="00AC4286" w:rsidRPr="00D72CD7">
          <w:rPr>
            <w:rFonts w:asciiTheme="majorHAnsi" w:eastAsiaTheme="minorEastAsia" w:hAnsiTheme="majorHAnsi" w:cstheme="minorBidi"/>
            <w:lang w:val="en-GB" w:eastAsia="sl-SI"/>
          </w:rPr>
          <w:t>A</w:t>
        </w:r>
        <w:r w:rsidR="00765E7C" w:rsidRPr="00D72CD7">
          <w:rPr>
            <w:rFonts w:asciiTheme="majorHAnsi" w:eastAsiaTheme="minorEastAsia" w:hAnsiTheme="majorHAnsi" w:cstheme="minorBidi"/>
            <w:lang w:val="en-GB" w:eastAsia="sl-SI"/>
          </w:rPr>
          <w:t>thletes’ Ombudsman</w:t>
        </w:r>
        <w:r w:rsidR="001F7190" w:rsidRPr="00D72CD7">
          <w:rPr>
            <w:rFonts w:asciiTheme="majorHAnsi" w:hAnsiTheme="majorHAnsi"/>
            <w:webHidden/>
            <w:lang w:val="en-GB"/>
          </w:rPr>
          <w:tab/>
        </w:r>
        <w:r w:rsidR="001F7190" w:rsidRPr="00D72CD7">
          <w:rPr>
            <w:rFonts w:asciiTheme="majorHAnsi" w:hAnsiTheme="majorHAnsi"/>
            <w:webHidden/>
            <w:lang w:val="en-GB"/>
          </w:rPr>
          <w:fldChar w:fldCharType="begin"/>
        </w:r>
        <w:r w:rsidR="001F7190" w:rsidRPr="00D72CD7">
          <w:rPr>
            <w:rFonts w:asciiTheme="majorHAnsi" w:hAnsiTheme="majorHAnsi"/>
            <w:webHidden/>
            <w:lang w:val="en-GB"/>
          </w:rPr>
          <w:instrText xml:space="preserve"> PAGEREF _Toc386110359 \h </w:instrText>
        </w:r>
        <w:r w:rsidR="001F7190" w:rsidRPr="00D72CD7">
          <w:rPr>
            <w:rFonts w:asciiTheme="majorHAnsi" w:hAnsiTheme="majorHAnsi"/>
            <w:webHidden/>
            <w:lang w:val="en-GB"/>
          </w:rPr>
        </w:r>
        <w:r w:rsidR="001F7190" w:rsidRPr="00D72CD7">
          <w:rPr>
            <w:rFonts w:asciiTheme="majorHAnsi" w:hAnsiTheme="majorHAnsi"/>
            <w:webHidden/>
            <w:lang w:val="en-GB"/>
          </w:rPr>
          <w:fldChar w:fldCharType="separate"/>
        </w:r>
        <w:r w:rsidR="00AE4794" w:rsidRPr="00D72CD7">
          <w:rPr>
            <w:rFonts w:asciiTheme="majorHAnsi" w:hAnsiTheme="majorHAnsi"/>
            <w:webHidden/>
            <w:lang w:val="en-GB"/>
          </w:rPr>
          <w:t>51</w:t>
        </w:r>
        <w:r w:rsidR="001F7190" w:rsidRPr="00D72CD7">
          <w:rPr>
            <w:rFonts w:asciiTheme="majorHAnsi" w:hAnsiTheme="majorHAnsi"/>
            <w:webHidden/>
            <w:lang w:val="en-GB"/>
          </w:rPr>
          <w:fldChar w:fldCharType="end"/>
        </w:r>
      </w:hyperlink>
    </w:p>
    <w:p w:rsidR="001F7190" w:rsidRPr="00D72CD7" w:rsidRDefault="007668E7">
      <w:pPr>
        <w:pStyle w:val="Kazalovsebine3"/>
        <w:rPr>
          <w:rFonts w:asciiTheme="majorHAnsi" w:eastAsiaTheme="minorEastAsia" w:hAnsiTheme="majorHAnsi" w:cstheme="minorBidi"/>
          <w:lang w:val="en-GB" w:eastAsia="sl-SI"/>
        </w:rPr>
      </w:pPr>
      <w:hyperlink w:anchor="_Toc386110360" w:history="1">
        <w:r w:rsidR="001F7190" w:rsidRPr="00D72CD7">
          <w:rPr>
            <w:rStyle w:val="Hiperpovezava"/>
            <w:rFonts w:asciiTheme="majorHAnsi" w:hAnsiTheme="majorHAnsi" w:cs="Arial"/>
            <w:lang w:val="en-GB"/>
          </w:rPr>
          <w:t>6.6.4</w:t>
        </w:r>
        <w:r w:rsidR="001F7190" w:rsidRPr="00D72CD7">
          <w:rPr>
            <w:rFonts w:asciiTheme="majorHAnsi" w:eastAsiaTheme="minorEastAsia" w:hAnsiTheme="majorHAnsi" w:cstheme="minorBidi"/>
            <w:lang w:val="en-GB" w:eastAsia="sl-SI"/>
          </w:rPr>
          <w:tab/>
        </w:r>
        <w:r w:rsidR="00765E7C" w:rsidRPr="00D72CD7">
          <w:rPr>
            <w:rStyle w:val="Hiperpovezava"/>
            <w:rFonts w:asciiTheme="majorHAnsi" w:hAnsiTheme="majorHAnsi" w:cs="Arial"/>
            <w:lang w:val="en-GB"/>
          </w:rPr>
          <w:t>Sustainable aspects in sport</w:t>
        </w:r>
        <w:r w:rsidR="001F7190" w:rsidRPr="00D72CD7">
          <w:rPr>
            <w:rFonts w:asciiTheme="majorHAnsi" w:hAnsiTheme="majorHAnsi"/>
            <w:webHidden/>
            <w:lang w:val="en-GB"/>
          </w:rPr>
          <w:tab/>
        </w:r>
        <w:r w:rsidR="001F7190" w:rsidRPr="00D72CD7">
          <w:rPr>
            <w:rFonts w:asciiTheme="majorHAnsi" w:hAnsiTheme="majorHAnsi"/>
            <w:webHidden/>
            <w:lang w:val="en-GB"/>
          </w:rPr>
          <w:fldChar w:fldCharType="begin"/>
        </w:r>
        <w:r w:rsidR="001F7190" w:rsidRPr="00D72CD7">
          <w:rPr>
            <w:rFonts w:asciiTheme="majorHAnsi" w:hAnsiTheme="majorHAnsi"/>
            <w:webHidden/>
            <w:lang w:val="en-GB"/>
          </w:rPr>
          <w:instrText xml:space="preserve"> PAGEREF _Toc386110360 \h </w:instrText>
        </w:r>
        <w:r w:rsidR="001F7190" w:rsidRPr="00D72CD7">
          <w:rPr>
            <w:rFonts w:asciiTheme="majorHAnsi" w:hAnsiTheme="majorHAnsi"/>
            <w:webHidden/>
            <w:lang w:val="en-GB"/>
          </w:rPr>
        </w:r>
        <w:r w:rsidR="001F7190" w:rsidRPr="00D72CD7">
          <w:rPr>
            <w:rFonts w:asciiTheme="majorHAnsi" w:hAnsiTheme="majorHAnsi"/>
            <w:webHidden/>
            <w:lang w:val="en-GB"/>
          </w:rPr>
          <w:fldChar w:fldCharType="separate"/>
        </w:r>
        <w:r w:rsidR="00AE4794" w:rsidRPr="00D72CD7">
          <w:rPr>
            <w:rFonts w:asciiTheme="majorHAnsi" w:hAnsiTheme="majorHAnsi"/>
            <w:webHidden/>
            <w:lang w:val="en-GB"/>
          </w:rPr>
          <w:t>51</w:t>
        </w:r>
        <w:r w:rsidR="001F7190" w:rsidRPr="00D72CD7">
          <w:rPr>
            <w:rFonts w:asciiTheme="majorHAnsi" w:hAnsiTheme="majorHAnsi"/>
            <w:webHidden/>
            <w:lang w:val="en-GB"/>
          </w:rPr>
          <w:fldChar w:fldCharType="end"/>
        </w:r>
      </w:hyperlink>
    </w:p>
    <w:p w:rsidR="001F7190" w:rsidRPr="00D72CD7" w:rsidRDefault="007668E7">
      <w:pPr>
        <w:pStyle w:val="Kazalovsebine2"/>
        <w:rPr>
          <w:rFonts w:asciiTheme="majorHAnsi" w:eastAsiaTheme="minorEastAsia" w:hAnsiTheme="majorHAnsi" w:cstheme="minorBidi"/>
          <w:b w:val="0"/>
          <w:noProof w:val="0"/>
          <w:kern w:val="0"/>
          <w:lang w:val="en-GB" w:eastAsia="sl-SI"/>
        </w:rPr>
      </w:pPr>
      <w:hyperlink w:anchor="_Toc386110361" w:history="1">
        <w:r w:rsidR="001F7190" w:rsidRPr="00D72CD7">
          <w:rPr>
            <w:rStyle w:val="Hiperpovezava"/>
            <w:rFonts w:asciiTheme="majorHAnsi" w:hAnsiTheme="majorHAnsi"/>
            <w:noProof w:val="0"/>
            <w:lang w:val="en-GB"/>
          </w:rPr>
          <w:t>6.7</w:t>
        </w:r>
        <w:r w:rsidR="001F7190" w:rsidRPr="00D72CD7">
          <w:rPr>
            <w:rFonts w:asciiTheme="majorHAnsi" w:eastAsiaTheme="minorEastAsia" w:hAnsiTheme="majorHAnsi" w:cstheme="minorBidi"/>
            <w:b w:val="0"/>
            <w:noProof w:val="0"/>
            <w:kern w:val="0"/>
            <w:lang w:val="en-GB" w:eastAsia="sl-SI"/>
          </w:rPr>
          <w:tab/>
        </w:r>
        <w:r w:rsidR="00F622B6" w:rsidRPr="00D72CD7">
          <w:rPr>
            <w:rStyle w:val="Hiperpovezava"/>
            <w:rFonts w:asciiTheme="majorHAnsi" w:hAnsiTheme="majorHAnsi"/>
            <w:noProof w:val="0"/>
            <w:lang w:val="en-GB"/>
          </w:rPr>
          <w:t>Support mechanism</w:t>
        </w:r>
        <w:r w:rsidR="00CD5550" w:rsidRPr="00D72CD7">
          <w:rPr>
            <w:rStyle w:val="Hiperpovezava"/>
            <w:rFonts w:asciiTheme="majorHAnsi" w:hAnsiTheme="majorHAnsi"/>
            <w:noProof w:val="0"/>
            <w:lang w:val="en-GB"/>
          </w:rPr>
          <w:t>s</w:t>
        </w:r>
        <w:r w:rsidR="00F622B6" w:rsidRPr="00D72CD7">
          <w:rPr>
            <w:rStyle w:val="Hiperpovezava"/>
            <w:rFonts w:asciiTheme="majorHAnsi" w:hAnsiTheme="majorHAnsi"/>
            <w:noProof w:val="0"/>
            <w:lang w:val="en-GB"/>
          </w:rPr>
          <w:t xml:space="preserve"> for sport</w:t>
        </w:r>
        <w:r w:rsidR="001F7190" w:rsidRPr="00D72CD7">
          <w:rPr>
            <w:rFonts w:asciiTheme="majorHAnsi" w:hAnsiTheme="majorHAnsi"/>
            <w:noProof w:val="0"/>
            <w:webHidden/>
            <w:lang w:val="en-GB"/>
          </w:rPr>
          <w:tab/>
        </w:r>
        <w:r w:rsidR="001F7190" w:rsidRPr="00D72CD7">
          <w:rPr>
            <w:rFonts w:asciiTheme="majorHAnsi" w:hAnsiTheme="majorHAnsi"/>
            <w:noProof w:val="0"/>
            <w:webHidden/>
            <w:lang w:val="en-GB"/>
          </w:rPr>
          <w:fldChar w:fldCharType="begin"/>
        </w:r>
        <w:r w:rsidR="001F7190" w:rsidRPr="00D72CD7">
          <w:rPr>
            <w:rFonts w:asciiTheme="majorHAnsi" w:hAnsiTheme="majorHAnsi"/>
            <w:noProof w:val="0"/>
            <w:webHidden/>
            <w:lang w:val="en-GB"/>
          </w:rPr>
          <w:instrText xml:space="preserve"> PAGEREF _Toc386110361 \h </w:instrText>
        </w:r>
        <w:r w:rsidR="001F7190" w:rsidRPr="00D72CD7">
          <w:rPr>
            <w:rFonts w:asciiTheme="majorHAnsi" w:hAnsiTheme="majorHAnsi"/>
            <w:noProof w:val="0"/>
            <w:webHidden/>
            <w:lang w:val="en-GB"/>
          </w:rPr>
        </w:r>
        <w:r w:rsidR="001F7190" w:rsidRPr="00D72CD7">
          <w:rPr>
            <w:rFonts w:asciiTheme="majorHAnsi" w:hAnsiTheme="majorHAnsi"/>
            <w:noProof w:val="0"/>
            <w:webHidden/>
            <w:lang w:val="en-GB"/>
          </w:rPr>
          <w:fldChar w:fldCharType="separate"/>
        </w:r>
        <w:r w:rsidR="00AE4794" w:rsidRPr="00D72CD7">
          <w:rPr>
            <w:rFonts w:asciiTheme="majorHAnsi" w:hAnsiTheme="majorHAnsi"/>
            <w:noProof w:val="0"/>
            <w:webHidden/>
            <w:lang w:val="en-GB"/>
          </w:rPr>
          <w:t>52</w:t>
        </w:r>
        <w:r w:rsidR="001F7190" w:rsidRPr="00D72CD7">
          <w:rPr>
            <w:rFonts w:asciiTheme="majorHAnsi" w:hAnsiTheme="majorHAnsi"/>
            <w:noProof w:val="0"/>
            <w:webHidden/>
            <w:lang w:val="en-GB"/>
          </w:rPr>
          <w:fldChar w:fldCharType="end"/>
        </w:r>
      </w:hyperlink>
    </w:p>
    <w:p w:rsidR="001F7190" w:rsidRPr="00D72CD7" w:rsidRDefault="007668E7">
      <w:pPr>
        <w:pStyle w:val="Kazalovsebine3"/>
        <w:rPr>
          <w:rFonts w:asciiTheme="majorHAnsi" w:eastAsiaTheme="minorEastAsia" w:hAnsiTheme="majorHAnsi" w:cstheme="minorBidi"/>
          <w:lang w:val="en-GB" w:eastAsia="sl-SI"/>
        </w:rPr>
      </w:pPr>
      <w:hyperlink w:anchor="_Toc386110362" w:history="1">
        <w:r w:rsidR="001F7190" w:rsidRPr="00D72CD7">
          <w:rPr>
            <w:rStyle w:val="Hiperpovezava"/>
            <w:rFonts w:asciiTheme="majorHAnsi" w:hAnsiTheme="majorHAnsi" w:cs="Arial"/>
            <w:lang w:val="en-GB"/>
          </w:rPr>
          <w:t>6.7.1</w:t>
        </w:r>
        <w:r w:rsidR="001F7190" w:rsidRPr="00D72CD7">
          <w:rPr>
            <w:rFonts w:asciiTheme="majorHAnsi" w:eastAsiaTheme="minorEastAsia" w:hAnsiTheme="majorHAnsi" w:cstheme="minorBidi"/>
            <w:lang w:val="en-GB" w:eastAsia="sl-SI"/>
          </w:rPr>
          <w:tab/>
        </w:r>
        <w:r w:rsidR="00765E7C" w:rsidRPr="00D72CD7">
          <w:rPr>
            <w:rFonts w:asciiTheme="majorHAnsi" w:eastAsiaTheme="minorEastAsia" w:hAnsiTheme="majorHAnsi" w:cstheme="minorBidi"/>
            <w:lang w:val="en-GB" w:eastAsia="sl-SI"/>
          </w:rPr>
          <w:t>Friendly business environment for s</w:t>
        </w:r>
        <w:r w:rsidR="001F7190" w:rsidRPr="00D72CD7">
          <w:rPr>
            <w:rStyle w:val="Hiperpovezava"/>
            <w:rFonts w:asciiTheme="majorHAnsi" w:hAnsiTheme="majorHAnsi" w:cs="Arial"/>
            <w:lang w:val="en-GB"/>
          </w:rPr>
          <w:t>port</w:t>
        </w:r>
        <w:r w:rsidR="00765E7C" w:rsidRPr="00D72CD7">
          <w:rPr>
            <w:rStyle w:val="Hiperpovezava"/>
            <w:rFonts w:asciiTheme="majorHAnsi" w:hAnsiTheme="majorHAnsi" w:cs="Arial"/>
            <w:lang w:val="en-GB"/>
          </w:rPr>
          <w:t>s organisations</w:t>
        </w:r>
        <w:r w:rsidR="001F7190" w:rsidRPr="00D72CD7">
          <w:rPr>
            <w:rFonts w:asciiTheme="majorHAnsi" w:hAnsiTheme="majorHAnsi"/>
            <w:webHidden/>
            <w:lang w:val="en-GB"/>
          </w:rPr>
          <w:tab/>
        </w:r>
        <w:r w:rsidR="001F7190" w:rsidRPr="00D72CD7">
          <w:rPr>
            <w:rFonts w:asciiTheme="majorHAnsi" w:hAnsiTheme="majorHAnsi"/>
            <w:webHidden/>
            <w:lang w:val="en-GB"/>
          </w:rPr>
          <w:fldChar w:fldCharType="begin"/>
        </w:r>
        <w:r w:rsidR="001F7190" w:rsidRPr="00D72CD7">
          <w:rPr>
            <w:rFonts w:asciiTheme="majorHAnsi" w:hAnsiTheme="majorHAnsi"/>
            <w:webHidden/>
            <w:lang w:val="en-GB"/>
          </w:rPr>
          <w:instrText xml:space="preserve"> PAGEREF _Toc386110362 \h </w:instrText>
        </w:r>
        <w:r w:rsidR="001F7190" w:rsidRPr="00D72CD7">
          <w:rPr>
            <w:rFonts w:asciiTheme="majorHAnsi" w:hAnsiTheme="majorHAnsi"/>
            <w:webHidden/>
            <w:lang w:val="en-GB"/>
          </w:rPr>
        </w:r>
        <w:r w:rsidR="001F7190" w:rsidRPr="00D72CD7">
          <w:rPr>
            <w:rFonts w:asciiTheme="majorHAnsi" w:hAnsiTheme="majorHAnsi"/>
            <w:webHidden/>
            <w:lang w:val="en-GB"/>
          </w:rPr>
          <w:fldChar w:fldCharType="separate"/>
        </w:r>
        <w:r w:rsidR="00AE4794" w:rsidRPr="00D72CD7">
          <w:rPr>
            <w:rFonts w:asciiTheme="majorHAnsi" w:hAnsiTheme="majorHAnsi"/>
            <w:webHidden/>
            <w:lang w:val="en-GB"/>
          </w:rPr>
          <w:t>52</w:t>
        </w:r>
        <w:r w:rsidR="001F7190" w:rsidRPr="00D72CD7">
          <w:rPr>
            <w:rFonts w:asciiTheme="majorHAnsi" w:hAnsiTheme="majorHAnsi"/>
            <w:webHidden/>
            <w:lang w:val="en-GB"/>
          </w:rPr>
          <w:fldChar w:fldCharType="end"/>
        </w:r>
      </w:hyperlink>
    </w:p>
    <w:p w:rsidR="001F7190" w:rsidRPr="00D72CD7" w:rsidRDefault="007668E7">
      <w:pPr>
        <w:pStyle w:val="Kazalovsebine3"/>
        <w:rPr>
          <w:rFonts w:asciiTheme="majorHAnsi" w:eastAsiaTheme="minorEastAsia" w:hAnsiTheme="majorHAnsi" w:cstheme="minorBidi"/>
          <w:lang w:val="en-GB" w:eastAsia="sl-SI"/>
        </w:rPr>
      </w:pPr>
      <w:hyperlink w:anchor="_Toc386110363" w:history="1">
        <w:r w:rsidR="001F7190" w:rsidRPr="00D72CD7">
          <w:rPr>
            <w:rStyle w:val="Hiperpovezava"/>
            <w:rFonts w:asciiTheme="majorHAnsi" w:hAnsiTheme="majorHAnsi" w:cs="Arial"/>
            <w:lang w:val="en-GB"/>
          </w:rPr>
          <w:t>6.7.2</w:t>
        </w:r>
        <w:r w:rsidR="001F7190" w:rsidRPr="00D72CD7">
          <w:rPr>
            <w:rFonts w:asciiTheme="majorHAnsi" w:eastAsiaTheme="minorEastAsia" w:hAnsiTheme="majorHAnsi" w:cstheme="minorBidi"/>
            <w:lang w:val="en-GB" w:eastAsia="sl-SI"/>
          </w:rPr>
          <w:tab/>
        </w:r>
        <w:r w:rsidR="00765E7C" w:rsidRPr="00D72CD7">
          <w:rPr>
            <w:rStyle w:val="Hiperpovezava"/>
            <w:rFonts w:asciiTheme="majorHAnsi" w:hAnsiTheme="majorHAnsi" w:cs="Arial"/>
            <w:lang w:val="en-GB"/>
          </w:rPr>
          <w:t>Prevention of abuse in sport betting</w:t>
        </w:r>
        <w:r w:rsidR="001F7190" w:rsidRPr="00D72CD7">
          <w:rPr>
            <w:rFonts w:asciiTheme="majorHAnsi" w:hAnsiTheme="majorHAnsi"/>
            <w:webHidden/>
            <w:lang w:val="en-GB"/>
          </w:rPr>
          <w:tab/>
        </w:r>
        <w:r w:rsidR="001F7190" w:rsidRPr="00D72CD7">
          <w:rPr>
            <w:rFonts w:asciiTheme="majorHAnsi" w:hAnsiTheme="majorHAnsi"/>
            <w:webHidden/>
            <w:lang w:val="en-GB"/>
          </w:rPr>
          <w:fldChar w:fldCharType="begin"/>
        </w:r>
        <w:r w:rsidR="001F7190" w:rsidRPr="00D72CD7">
          <w:rPr>
            <w:rFonts w:asciiTheme="majorHAnsi" w:hAnsiTheme="majorHAnsi"/>
            <w:webHidden/>
            <w:lang w:val="en-GB"/>
          </w:rPr>
          <w:instrText xml:space="preserve"> PAGEREF _Toc386110363 \h </w:instrText>
        </w:r>
        <w:r w:rsidR="001F7190" w:rsidRPr="00D72CD7">
          <w:rPr>
            <w:rFonts w:asciiTheme="majorHAnsi" w:hAnsiTheme="majorHAnsi"/>
            <w:webHidden/>
            <w:lang w:val="en-GB"/>
          </w:rPr>
        </w:r>
        <w:r w:rsidR="001F7190" w:rsidRPr="00D72CD7">
          <w:rPr>
            <w:rFonts w:asciiTheme="majorHAnsi" w:hAnsiTheme="majorHAnsi"/>
            <w:webHidden/>
            <w:lang w:val="en-GB"/>
          </w:rPr>
          <w:fldChar w:fldCharType="separate"/>
        </w:r>
        <w:r w:rsidR="00AE4794" w:rsidRPr="00D72CD7">
          <w:rPr>
            <w:rFonts w:asciiTheme="majorHAnsi" w:hAnsiTheme="majorHAnsi"/>
            <w:webHidden/>
            <w:lang w:val="en-GB"/>
          </w:rPr>
          <w:t>53</w:t>
        </w:r>
        <w:r w:rsidR="001F7190" w:rsidRPr="00D72CD7">
          <w:rPr>
            <w:rFonts w:asciiTheme="majorHAnsi" w:hAnsiTheme="majorHAnsi"/>
            <w:webHidden/>
            <w:lang w:val="en-GB"/>
          </w:rPr>
          <w:fldChar w:fldCharType="end"/>
        </w:r>
      </w:hyperlink>
    </w:p>
    <w:p w:rsidR="001F7190" w:rsidRPr="00D72CD7" w:rsidRDefault="007668E7">
      <w:pPr>
        <w:pStyle w:val="Kazalovsebine3"/>
        <w:rPr>
          <w:rFonts w:asciiTheme="majorHAnsi" w:eastAsiaTheme="minorEastAsia" w:hAnsiTheme="majorHAnsi" w:cstheme="minorBidi"/>
          <w:lang w:val="en-GB" w:eastAsia="sl-SI"/>
        </w:rPr>
      </w:pPr>
      <w:hyperlink w:anchor="_Toc386110364" w:history="1">
        <w:r w:rsidR="001F7190" w:rsidRPr="00D72CD7">
          <w:rPr>
            <w:rStyle w:val="Hiperpovezava"/>
            <w:rFonts w:asciiTheme="majorHAnsi" w:hAnsiTheme="majorHAnsi" w:cs="Arial"/>
            <w:lang w:val="en-GB"/>
          </w:rPr>
          <w:t>6.7.3</w:t>
        </w:r>
        <w:r w:rsidR="001F7190" w:rsidRPr="00D72CD7">
          <w:rPr>
            <w:rFonts w:asciiTheme="majorHAnsi" w:eastAsiaTheme="minorEastAsia" w:hAnsiTheme="majorHAnsi" w:cstheme="minorBidi"/>
            <w:lang w:val="en-GB" w:eastAsia="sl-SI"/>
          </w:rPr>
          <w:tab/>
        </w:r>
        <w:r w:rsidR="00A91A5C" w:rsidRPr="00D72CD7">
          <w:rPr>
            <w:rStyle w:val="Hiperpovezava"/>
            <w:rFonts w:asciiTheme="majorHAnsi" w:hAnsiTheme="majorHAnsi" w:cs="Arial"/>
            <w:lang w:val="en-GB"/>
          </w:rPr>
          <w:t>Ins</w:t>
        </w:r>
        <w:r w:rsidR="001F7190" w:rsidRPr="00D72CD7">
          <w:rPr>
            <w:rStyle w:val="Hiperpovezava"/>
            <w:rFonts w:asciiTheme="majorHAnsi" w:hAnsiTheme="majorHAnsi" w:cs="Arial"/>
            <w:lang w:val="en-GB"/>
          </w:rPr>
          <w:t>pe</w:t>
        </w:r>
        <w:r w:rsidR="00765E7C" w:rsidRPr="00D72CD7">
          <w:rPr>
            <w:rStyle w:val="Hiperpovezava"/>
            <w:rFonts w:asciiTheme="majorHAnsi" w:hAnsiTheme="majorHAnsi" w:cs="Arial"/>
            <w:lang w:val="en-GB"/>
          </w:rPr>
          <w:t>ction in sport</w:t>
        </w:r>
        <w:r w:rsidR="001F7190" w:rsidRPr="00D72CD7">
          <w:rPr>
            <w:rFonts w:asciiTheme="majorHAnsi" w:hAnsiTheme="majorHAnsi"/>
            <w:webHidden/>
            <w:lang w:val="en-GB"/>
          </w:rPr>
          <w:tab/>
        </w:r>
        <w:r w:rsidR="001F7190" w:rsidRPr="00D72CD7">
          <w:rPr>
            <w:rFonts w:asciiTheme="majorHAnsi" w:hAnsiTheme="majorHAnsi"/>
            <w:webHidden/>
            <w:lang w:val="en-GB"/>
          </w:rPr>
          <w:fldChar w:fldCharType="begin"/>
        </w:r>
        <w:r w:rsidR="001F7190" w:rsidRPr="00D72CD7">
          <w:rPr>
            <w:rFonts w:asciiTheme="majorHAnsi" w:hAnsiTheme="majorHAnsi"/>
            <w:webHidden/>
            <w:lang w:val="en-GB"/>
          </w:rPr>
          <w:instrText xml:space="preserve"> PAGEREF _Toc386110364 \h </w:instrText>
        </w:r>
        <w:r w:rsidR="001F7190" w:rsidRPr="00D72CD7">
          <w:rPr>
            <w:rFonts w:asciiTheme="majorHAnsi" w:hAnsiTheme="majorHAnsi"/>
            <w:webHidden/>
            <w:lang w:val="en-GB"/>
          </w:rPr>
        </w:r>
        <w:r w:rsidR="001F7190" w:rsidRPr="00D72CD7">
          <w:rPr>
            <w:rFonts w:asciiTheme="majorHAnsi" w:hAnsiTheme="majorHAnsi"/>
            <w:webHidden/>
            <w:lang w:val="en-GB"/>
          </w:rPr>
          <w:fldChar w:fldCharType="separate"/>
        </w:r>
        <w:r w:rsidR="00AE4794" w:rsidRPr="00D72CD7">
          <w:rPr>
            <w:rFonts w:asciiTheme="majorHAnsi" w:hAnsiTheme="majorHAnsi"/>
            <w:webHidden/>
            <w:lang w:val="en-GB"/>
          </w:rPr>
          <w:t>54</w:t>
        </w:r>
        <w:r w:rsidR="001F7190" w:rsidRPr="00D72CD7">
          <w:rPr>
            <w:rFonts w:asciiTheme="majorHAnsi" w:hAnsiTheme="majorHAnsi"/>
            <w:webHidden/>
            <w:lang w:val="en-GB"/>
          </w:rPr>
          <w:fldChar w:fldCharType="end"/>
        </w:r>
      </w:hyperlink>
    </w:p>
    <w:p w:rsidR="001F7190" w:rsidRPr="00D72CD7" w:rsidRDefault="007668E7">
      <w:pPr>
        <w:pStyle w:val="Kazalovsebine1"/>
        <w:rPr>
          <w:rFonts w:asciiTheme="majorHAnsi" w:eastAsiaTheme="minorEastAsia" w:hAnsiTheme="majorHAnsi" w:cstheme="minorBidi"/>
          <w:sz w:val="20"/>
          <w:szCs w:val="20"/>
          <w:lang w:val="en-GB" w:eastAsia="sl-SI"/>
        </w:rPr>
      </w:pPr>
      <w:hyperlink w:anchor="_Toc386110365" w:history="1">
        <w:r w:rsidR="001F7190" w:rsidRPr="00D72CD7">
          <w:rPr>
            <w:rStyle w:val="Hiperpovezava"/>
            <w:rFonts w:asciiTheme="majorHAnsi" w:hAnsiTheme="majorHAnsi"/>
            <w:sz w:val="20"/>
            <w:szCs w:val="20"/>
            <w:lang w:val="en-GB"/>
          </w:rPr>
          <w:t>7</w:t>
        </w:r>
        <w:r w:rsidR="001F7190" w:rsidRPr="00D72CD7">
          <w:rPr>
            <w:rFonts w:asciiTheme="majorHAnsi" w:eastAsiaTheme="minorEastAsia" w:hAnsiTheme="majorHAnsi" w:cstheme="minorBidi"/>
            <w:sz w:val="20"/>
            <w:szCs w:val="20"/>
            <w:lang w:val="en-GB" w:eastAsia="sl-SI"/>
          </w:rPr>
          <w:tab/>
        </w:r>
        <w:r w:rsidR="00545D89" w:rsidRPr="00D72CD7">
          <w:rPr>
            <w:rStyle w:val="Hiperpovezava"/>
            <w:rFonts w:asciiTheme="majorHAnsi" w:hAnsiTheme="majorHAnsi"/>
            <w:sz w:val="20"/>
            <w:szCs w:val="20"/>
            <w:lang w:val="en-GB"/>
          </w:rPr>
          <w:t>MANAGEMENT</w:t>
        </w:r>
        <w:r w:rsidR="001F7190" w:rsidRPr="00D72CD7">
          <w:rPr>
            <w:rFonts w:asciiTheme="majorHAnsi" w:hAnsiTheme="majorHAnsi"/>
            <w:webHidden/>
            <w:sz w:val="20"/>
            <w:szCs w:val="20"/>
            <w:lang w:val="en-GB"/>
          </w:rPr>
          <w:tab/>
        </w:r>
        <w:r w:rsidR="001F7190" w:rsidRPr="00D72CD7">
          <w:rPr>
            <w:rFonts w:asciiTheme="majorHAnsi" w:hAnsiTheme="majorHAnsi"/>
            <w:webHidden/>
            <w:sz w:val="20"/>
            <w:szCs w:val="20"/>
            <w:lang w:val="en-GB"/>
          </w:rPr>
          <w:fldChar w:fldCharType="begin"/>
        </w:r>
        <w:r w:rsidR="001F7190" w:rsidRPr="00D72CD7">
          <w:rPr>
            <w:rFonts w:asciiTheme="majorHAnsi" w:hAnsiTheme="majorHAnsi"/>
            <w:webHidden/>
            <w:sz w:val="20"/>
            <w:szCs w:val="20"/>
            <w:lang w:val="en-GB"/>
          </w:rPr>
          <w:instrText xml:space="preserve"> PAGEREF _Toc386110365 \h </w:instrText>
        </w:r>
        <w:r w:rsidR="001F7190" w:rsidRPr="00D72CD7">
          <w:rPr>
            <w:rFonts w:asciiTheme="majorHAnsi" w:hAnsiTheme="majorHAnsi"/>
            <w:webHidden/>
            <w:sz w:val="20"/>
            <w:szCs w:val="20"/>
            <w:lang w:val="en-GB"/>
          </w:rPr>
        </w:r>
        <w:r w:rsidR="001F7190" w:rsidRPr="00D72CD7">
          <w:rPr>
            <w:rFonts w:asciiTheme="majorHAnsi" w:hAnsiTheme="majorHAnsi"/>
            <w:webHidden/>
            <w:sz w:val="20"/>
            <w:szCs w:val="20"/>
            <w:lang w:val="en-GB"/>
          </w:rPr>
          <w:fldChar w:fldCharType="separate"/>
        </w:r>
        <w:r w:rsidR="00AE4794" w:rsidRPr="00D72CD7">
          <w:rPr>
            <w:rFonts w:asciiTheme="majorHAnsi" w:hAnsiTheme="majorHAnsi"/>
            <w:webHidden/>
            <w:sz w:val="20"/>
            <w:szCs w:val="20"/>
            <w:lang w:val="en-GB"/>
          </w:rPr>
          <w:t>54</w:t>
        </w:r>
        <w:r w:rsidR="001F7190" w:rsidRPr="00D72CD7">
          <w:rPr>
            <w:rFonts w:asciiTheme="majorHAnsi" w:hAnsiTheme="majorHAnsi"/>
            <w:webHidden/>
            <w:sz w:val="20"/>
            <w:szCs w:val="20"/>
            <w:lang w:val="en-GB"/>
          </w:rPr>
          <w:fldChar w:fldCharType="end"/>
        </w:r>
      </w:hyperlink>
    </w:p>
    <w:p w:rsidR="001F7190" w:rsidRPr="00D72CD7" w:rsidRDefault="007668E7">
      <w:pPr>
        <w:pStyle w:val="Kazalovsebine1"/>
        <w:rPr>
          <w:rFonts w:asciiTheme="majorHAnsi" w:eastAsiaTheme="minorEastAsia" w:hAnsiTheme="majorHAnsi" w:cstheme="minorBidi"/>
          <w:sz w:val="20"/>
          <w:szCs w:val="20"/>
          <w:lang w:val="en-GB" w:eastAsia="sl-SI"/>
        </w:rPr>
      </w:pPr>
      <w:hyperlink w:anchor="_Toc386110366" w:history="1">
        <w:r w:rsidR="001F7190" w:rsidRPr="00D72CD7">
          <w:rPr>
            <w:rStyle w:val="Hiperpovezava"/>
            <w:rFonts w:asciiTheme="majorHAnsi" w:hAnsiTheme="majorHAnsi"/>
            <w:sz w:val="20"/>
            <w:szCs w:val="20"/>
            <w:lang w:val="en-GB"/>
          </w:rPr>
          <w:t>8</w:t>
        </w:r>
        <w:r w:rsidR="001F7190" w:rsidRPr="00D72CD7">
          <w:rPr>
            <w:rFonts w:asciiTheme="majorHAnsi" w:eastAsiaTheme="minorEastAsia" w:hAnsiTheme="majorHAnsi" w:cstheme="minorBidi"/>
            <w:sz w:val="20"/>
            <w:szCs w:val="20"/>
            <w:lang w:val="en-GB" w:eastAsia="sl-SI"/>
          </w:rPr>
          <w:tab/>
        </w:r>
        <w:r w:rsidR="001F7190" w:rsidRPr="00D72CD7">
          <w:rPr>
            <w:rStyle w:val="Hiperpovezava"/>
            <w:rFonts w:asciiTheme="majorHAnsi" w:hAnsiTheme="majorHAnsi"/>
            <w:sz w:val="20"/>
            <w:szCs w:val="20"/>
            <w:lang w:val="en-GB"/>
          </w:rPr>
          <w:t>FINANCI</w:t>
        </w:r>
        <w:r w:rsidR="00765E7C" w:rsidRPr="00D72CD7">
          <w:rPr>
            <w:rStyle w:val="Hiperpovezava"/>
            <w:rFonts w:asciiTheme="majorHAnsi" w:hAnsiTheme="majorHAnsi"/>
            <w:sz w:val="20"/>
            <w:szCs w:val="20"/>
            <w:lang w:val="en-GB"/>
          </w:rPr>
          <w:t>NG</w:t>
        </w:r>
        <w:r w:rsidR="001F7190" w:rsidRPr="00D72CD7">
          <w:rPr>
            <w:rFonts w:asciiTheme="majorHAnsi" w:hAnsiTheme="majorHAnsi"/>
            <w:webHidden/>
            <w:sz w:val="20"/>
            <w:szCs w:val="20"/>
            <w:lang w:val="en-GB"/>
          </w:rPr>
          <w:tab/>
        </w:r>
        <w:r w:rsidR="001F7190" w:rsidRPr="00D72CD7">
          <w:rPr>
            <w:rFonts w:asciiTheme="majorHAnsi" w:hAnsiTheme="majorHAnsi"/>
            <w:webHidden/>
            <w:sz w:val="20"/>
            <w:szCs w:val="20"/>
            <w:lang w:val="en-GB"/>
          </w:rPr>
          <w:fldChar w:fldCharType="begin"/>
        </w:r>
        <w:r w:rsidR="001F7190" w:rsidRPr="00D72CD7">
          <w:rPr>
            <w:rFonts w:asciiTheme="majorHAnsi" w:hAnsiTheme="majorHAnsi"/>
            <w:webHidden/>
            <w:sz w:val="20"/>
            <w:szCs w:val="20"/>
            <w:lang w:val="en-GB"/>
          </w:rPr>
          <w:instrText xml:space="preserve"> PAGEREF _Toc386110366 \h </w:instrText>
        </w:r>
        <w:r w:rsidR="001F7190" w:rsidRPr="00D72CD7">
          <w:rPr>
            <w:rFonts w:asciiTheme="majorHAnsi" w:hAnsiTheme="majorHAnsi"/>
            <w:webHidden/>
            <w:sz w:val="20"/>
            <w:szCs w:val="20"/>
            <w:lang w:val="en-GB"/>
          </w:rPr>
        </w:r>
        <w:r w:rsidR="001F7190" w:rsidRPr="00D72CD7">
          <w:rPr>
            <w:rFonts w:asciiTheme="majorHAnsi" w:hAnsiTheme="majorHAnsi"/>
            <w:webHidden/>
            <w:sz w:val="20"/>
            <w:szCs w:val="20"/>
            <w:lang w:val="en-GB"/>
          </w:rPr>
          <w:fldChar w:fldCharType="separate"/>
        </w:r>
        <w:r w:rsidR="00AE4794" w:rsidRPr="00D72CD7">
          <w:rPr>
            <w:rFonts w:asciiTheme="majorHAnsi" w:hAnsiTheme="majorHAnsi"/>
            <w:webHidden/>
            <w:sz w:val="20"/>
            <w:szCs w:val="20"/>
            <w:lang w:val="en-GB"/>
          </w:rPr>
          <w:t>57</w:t>
        </w:r>
        <w:r w:rsidR="001F7190" w:rsidRPr="00D72CD7">
          <w:rPr>
            <w:rFonts w:asciiTheme="majorHAnsi" w:hAnsiTheme="majorHAnsi"/>
            <w:webHidden/>
            <w:sz w:val="20"/>
            <w:szCs w:val="20"/>
            <w:lang w:val="en-GB"/>
          </w:rPr>
          <w:fldChar w:fldCharType="end"/>
        </w:r>
      </w:hyperlink>
    </w:p>
    <w:p w:rsidR="00CA478C" w:rsidRPr="00D72CD7" w:rsidRDefault="007668E7" w:rsidP="001F7190">
      <w:pPr>
        <w:pStyle w:val="Kazalovsebine1"/>
        <w:rPr>
          <w:rFonts w:asciiTheme="majorHAnsi" w:hAnsiTheme="majorHAnsi"/>
          <w:sz w:val="20"/>
          <w:szCs w:val="20"/>
          <w:lang w:val="en-GB"/>
        </w:rPr>
      </w:pPr>
      <w:hyperlink w:anchor="_Toc386110367" w:history="1">
        <w:r w:rsidR="001F7190" w:rsidRPr="00D72CD7">
          <w:rPr>
            <w:rStyle w:val="Hiperpovezava"/>
            <w:rFonts w:asciiTheme="majorHAnsi" w:hAnsiTheme="majorHAnsi"/>
            <w:sz w:val="20"/>
            <w:szCs w:val="20"/>
            <w:lang w:val="en-GB"/>
          </w:rPr>
          <w:t>9</w:t>
        </w:r>
        <w:r w:rsidR="001F7190" w:rsidRPr="00D72CD7">
          <w:rPr>
            <w:rFonts w:asciiTheme="majorHAnsi" w:eastAsiaTheme="minorEastAsia" w:hAnsiTheme="majorHAnsi" w:cstheme="minorBidi"/>
            <w:sz w:val="20"/>
            <w:szCs w:val="20"/>
            <w:lang w:val="en-GB" w:eastAsia="sl-SI"/>
          </w:rPr>
          <w:tab/>
        </w:r>
        <w:r w:rsidR="001F7190" w:rsidRPr="00D72CD7">
          <w:rPr>
            <w:rStyle w:val="Hiperpovezava"/>
            <w:rFonts w:asciiTheme="majorHAnsi" w:hAnsiTheme="majorHAnsi"/>
            <w:sz w:val="20"/>
            <w:szCs w:val="20"/>
            <w:lang w:val="en-GB"/>
          </w:rPr>
          <w:t>PR</w:t>
        </w:r>
        <w:r w:rsidR="00765E7C" w:rsidRPr="00D72CD7">
          <w:rPr>
            <w:rStyle w:val="Hiperpovezava"/>
            <w:rFonts w:asciiTheme="majorHAnsi" w:hAnsiTheme="majorHAnsi"/>
            <w:sz w:val="20"/>
            <w:szCs w:val="20"/>
            <w:lang w:val="en-GB"/>
          </w:rPr>
          <w:t>IORITIES</w:t>
        </w:r>
        <w:r w:rsidR="001F7190" w:rsidRPr="00D72CD7">
          <w:rPr>
            <w:rFonts w:asciiTheme="majorHAnsi" w:hAnsiTheme="majorHAnsi"/>
            <w:webHidden/>
            <w:sz w:val="20"/>
            <w:szCs w:val="20"/>
            <w:lang w:val="en-GB"/>
          </w:rPr>
          <w:tab/>
        </w:r>
        <w:r w:rsidR="001F7190" w:rsidRPr="00D72CD7">
          <w:rPr>
            <w:rFonts w:asciiTheme="majorHAnsi" w:hAnsiTheme="majorHAnsi"/>
            <w:webHidden/>
            <w:sz w:val="20"/>
            <w:szCs w:val="20"/>
            <w:lang w:val="en-GB"/>
          </w:rPr>
          <w:fldChar w:fldCharType="begin"/>
        </w:r>
        <w:r w:rsidR="001F7190" w:rsidRPr="00D72CD7">
          <w:rPr>
            <w:rFonts w:asciiTheme="majorHAnsi" w:hAnsiTheme="majorHAnsi"/>
            <w:webHidden/>
            <w:sz w:val="20"/>
            <w:szCs w:val="20"/>
            <w:lang w:val="en-GB"/>
          </w:rPr>
          <w:instrText xml:space="preserve"> PAGEREF _Toc386110367 \h </w:instrText>
        </w:r>
        <w:r w:rsidR="001F7190" w:rsidRPr="00D72CD7">
          <w:rPr>
            <w:rFonts w:asciiTheme="majorHAnsi" w:hAnsiTheme="majorHAnsi"/>
            <w:webHidden/>
            <w:sz w:val="20"/>
            <w:szCs w:val="20"/>
            <w:lang w:val="en-GB"/>
          </w:rPr>
        </w:r>
        <w:r w:rsidR="001F7190" w:rsidRPr="00D72CD7">
          <w:rPr>
            <w:rFonts w:asciiTheme="majorHAnsi" w:hAnsiTheme="majorHAnsi"/>
            <w:webHidden/>
            <w:sz w:val="20"/>
            <w:szCs w:val="20"/>
            <w:lang w:val="en-GB"/>
          </w:rPr>
          <w:fldChar w:fldCharType="separate"/>
        </w:r>
        <w:r w:rsidR="00AE4794" w:rsidRPr="00D72CD7">
          <w:rPr>
            <w:rFonts w:asciiTheme="majorHAnsi" w:hAnsiTheme="majorHAnsi"/>
            <w:webHidden/>
            <w:sz w:val="20"/>
            <w:szCs w:val="20"/>
            <w:lang w:val="en-GB"/>
          </w:rPr>
          <w:t>60</w:t>
        </w:r>
        <w:r w:rsidR="001F7190" w:rsidRPr="00D72CD7">
          <w:rPr>
            <w:rFonts w:asciiTheme="majorHAnsi" w:hAnsiTheme="majorHAnsi"/>
            <w:webHidden/>
            <w:sz w:val="20"/>
            <w:szCs w:val="20"/>
            <w:lang w:val="en-GB"/>
          </w:rPr>
          <w:fldChar w:fldCharType="end"/>
        </w:r>
      </w:hyperlink>
      <w:r w:rsidR="00CA478C" w:rsidRPr="00D72CD7">
        <w:rPr>
          <w:rFonts w:asciiTheme="majorHAnsi" w:hAnsiTheme="majorHAnsi"/>
          <w:sz w:val="20"/>
          <w:szCs w:val="20"/>
          <w:lang w:val="en-GB"/>
        </w:rPr>
        <w:fldChar w:fldCharType="end"/>
      </w:r>
    </w:p>
    <w:p w:rsidR="00F83BC5" w:rsidRPr="00D72CD7" w:rsidRDefault="00B87266" w:rsidP="00817316">
      <w:pPr>
        <w:pStyle w:val="Naslov1"/>
        <w:spacing w:line="276" w:lineRule="auto"/>
        <w:rPr>
          <w:lang w:val="en-GB"/>
        </w:rPr>
      </w:pPr>
      <w:bookmarkStart w:id="1" w:name="_Toc386110318"/>
      <w:r w:rsidRPr="00D72CD7">
        <w:rPr>
          <w:lang w:val="en-GB"/>
        </w:rPr>
        <w:t>1</w:t>
      </w:r>
      <w:r w:rsidRPr="00D72CD7">
        <w:rPr>
          <w:lang w:val="en-GB"/>
        </w:rPr>
        <w:tab/>
        <w:t>INTRODUCTION</w:t>
      </w:r>
      <w:bookmarkEnd w:id="1"/>
    </w:p>
    <w:p w:rsidR="00F83BC5" w:rsidRPr="00D72CD7" w:rsidRDefault="00F83BC5" w:rsidP="00817316">
      <w:pPr>
        <w:pStyle w:val="Default"/>
        <w:spacing w:line="276" w:lineRule="auto"/>
        <w:jc w:val="both"/>
        <w:rPr>
          <w:rFonts w:asciiTheme="majorHAnsi" w:hAnsiTheme="majorHAnsi"/>
          <w:sz w:val="22"/>
          <w:szCs w:val="22"/>
          <w:lang w:val="en-GB"/>
        </w:rPr>
      </w:pPr>
      <w:r w:rsidRPr="00D72CD7">
        <w:rPr>
          <w:rFonts w:asciiTheme="majorHAnsi" w:hAnsiTheme="majorHAnsi"/>
          <w:color w:val="auto"/>
          <w:sz w:val="22"/>
          <w:szCs w:val="22"/>
          <w:lang w:val="en-GB" w:eastAsia="en-US"/>
        </w:rPr>
        <w:br/>
      </w:r>
      <w:r w:rsidR="00B87266" w:rsidRPr="00D72CD7">
        <w:rPr>
          <w:rFonts w:asciiTheme="majorHAnsi" w:hAnsiTheme="majorHAnsi"/>
          <w:sz w:val="22"/>
          <w:szCs w:val="22"/>
          <w:lang w:val="en-GB"/>
        </w:rPr>
        <w:t>S</w:t>
      </w:r>
      <w:r w:rsidRPr="00D72CD7">
        <w:rPr>
          <w:rFonts w:asciiTheme="majorHAnsi" w:hAnsiTheme="majorHAnsi"/>
          <w:sz w:val="22"/>
          <w:szCs w:val="22"/>
          <w:lang w:val="en-GB"/>
        </w:rPr>
        <w:t xml:space="preserve">port </w:t>
      </w:r>
      <w:r w:rsidR="0096332F" w:rsidRPr="00D72CD7">
        <w:rPr>
          <w:rFonts w:asciiTheme="majorHAnsi" w:hAnsiTheme="majorHAnsi"/>
          <w:sz w:val="22"/>
          <w:szCs w:val="22"/>
          <w:lang w:val="en-GB"/>
        </w:rPr>
        <w:t xml:space="preserve">enriches the quality of peoples’ lives </w:t>
      </w:r>
      <w:r w:rsidR="00B87266" w:rsidRPr="00D72CD7">
        <w:rPr>
          <w:rFonts w:asciiTheme="majorHAnsi" w:hAnsiTheme="majorHAnsi"/>
          <w:sz w:val="22"/>
          <w:szCs w:val="22"/>
          <w:lang w:val="en-GB"/>
        </w:rPr>
        <w:t>and has an important influence on society through its impacts.</w:t>
      </w:r>
      <w:r w:rsidRPr="00D72CD7">
        <w:rPr>
          <w:rFonts w:asciiTheme="majorHAnsi" w:hAnsiTheme="majorHAnsi"/>
          <w:sz w:val="22"/>
          <w:szCs w:val="22"/>
          <w:lang w:val="en-GB"/>
        </w:rPr>
        <w:t xml:space="preserve"> </w:t>
      </w:r>
      <w:r w:rsidR="00B87266" w:rsidRPr="00D72CD7">
        <w:rPr>
          <w:rFonts w:asciiTheme="majorHAnsi" w:hAnsiTheme="majorHAnsi"/>
          <w:sz w:val="22"/>
          <w:szCs w:val="22"/>
          <w:lang w:val="en-GB"/>
        </w:rPr>
        <w:t>Sport has exceptional potential to bring people together and to touch each person regardless his/her age or social origin.</w:t>
      </w:r>
      <w:r w:rsidRPr="00D72CD7">
        <w:rPr>
          <w:rFonts w:asciiTheme="majorHAnsi" w:hAnsiTheme="majorHAnsi"/>
          <w:sz w:val="22"/>
          <w:szCs w:val="22"/>
          <w:lang w:val="en-GB"/>
        </w:rPr>
        <w:t xml:space="preserve"> </w:t>
      </w:r>
      <w:r w:rsidR="00B87266" w:rsidRPr="00D72CD7">
        <w:rPr>
          <w:rFonts w:asciiTheme="majorHAnsi" w:hAnsiTheme="majorHAnsi"/>
          <w:sz w:val="22"/>
          <w:szCs w:val="22"/>
          <w:lang w:val="en-GB"/>
        </w:rPr>
        <w:t xml:space="preserve">People participate in the vast majority of sports activities as amateurs, however, for some people sports is their profession. People participate in sport in an unorganised way or they can unite themselves into clubs and associations or other sports organisations.  </w:t>
      </w:r>
    </w:p>
    <w:p w:rsidR="00F83BC5" w:rsidRPr="00D72CD7" w:rsidRDefault="00F83BC5" w:rsidP="00817316">
      <w:pPr>
        <w:pStyle w:val="Default"/>
        <w:spacing w:line="276" w:lineRule="auto"/>
        <w:jc w:val="both"/>
        <w:rPr>
          <w:rFonts w:asciiTheme="majorHAnsi" w:hAnsiTheme="majorHAnsi"/>
          <w:sz w:val="22"/>
          <w:szCs w:val="22"/>
          <w:lang w:val="en-GB"/>
        </w:rPr>
      </w:pPr>
    </w:p>
    <w:p w:rsidR="00F83BC5" w:rsidRPr="00D72CD7" w:rsidRDefault="00786D31" w:rsidP="00817316">
      <w:pPr>
        <w:pStyle w:val="Default"/>
        <w:spacing w:line="276" w:lineRule="auto"/>
        <w:jc w:val="both"/>
        <w:rPr>
          <w:rFonts w:asciiTheme="majorHAnsi" w:hAnsiTheme="majorHAnsi"/>
          <w:sz w:val="22"/>
          <w:szCs w:val="22"/>
          <w:lang w:val="en-GB"/>
        </w:rPr>
      </w:pPr>
      <w:r w:rsidRPr="00D72CD7">
        <w:rPr>
          <w:rFonts w:asciiTheme="majorHAnsi" w:hAnsiTheme="majorHAnsi"/>
          <w:sz w:val="22"/>
          <w:szCs w:val="22"/>
          <w:lang w:val="en-GB"/>
        </w:rPr>
        <w:t xml:space="preserve">In the </w:t>
      </w:r>
      <w:r w:rsidR="000F56C3" w:rsidRPr="00D72CD7">
        <w:rPr>
          <w:rFonts w:asciiTheme="majorHAnsi" w:hAnsiTheme="majorHAnsi"/>
          <w:sz w:val="22"/>
          <w:szCs w:val="22"/>
          <w:lang w:val="en-GB"/>
        </w:rPr>
        <w:t>National Programme of Sport 2014-2023</w:t>
      </w:r>
      <w:r w:rsidR="009B111F">
        <w:rPr>
          <w:rFonts w:asciiTheme="majorHAnsi" w:hAnsiTheme="majorHAnsi"/>
          <w:sz w:val="22"/>
          <w:szCs w:val="22"/>
          <w:lang w:val="en-GB"/>
        </w:rPr>
        <w:t xml:space="preserve"> </w:t>
      </w:r>
      <w:r w:rsidRPr="00D72CD7">
        <w:rPr>
          <w:rFonts w:asciiTheme="majorHAnsi" w:hAnsiTheme="majorHAnsi"/>
          <w:sz w:val="22"/>
          <w:szCs w:val="22"/>
          <w:lang w:val="en-GB"/>
        </w:rPr>
        <w:t xml:space="preserve">of the </w:t>
      </w:r>
      <w:r w:rsidR="00A628B2" w:rsidRPr="00D72CD7">
        <w:rPr>
          <w:rFonts w:asciiTheme="majorHAnsi" w:hAnsiTheme="majorHAnsi"/>
          <w:sz w:val="22"/>
          <w:szCs w:val="22"/>
          <w:lang w:val="en-GB"/>
        </w:rPr>
        <w:t>R</w:t>
      </w:r>
      <w:r w:rsidRPr="00D72CD7">
        <w:rPr>
          <w:rFonts w:asciiTheme="majorHAnsi" w:hAnsiTheme="majorHAnsi"/>
          <w:sz w:val="22"/>
          <w:szCs w:val="22"/>
          <w:lang w:val="en-GB"/>
        </w:rPr>
        <w:t>epublic</w:t>
      </w:r>
      <w:r w:rsidR="00A628B2" w:rsidRPr="00D72CD7">
        <w:rPr>
          <w:rFonts w:asciiTheme="majorHAnsi" w:hAnsiTheme="majorHAnsi"/>
          <w:sz w:val="22"/>
          <w:szCs w:val="22"/>
          <w:lang w:val="en-GB"/>
        </w:rPr>
        <w:t xml:space="preserve"> </w:t>
      </w:r>
      <w:r w:rsidRPr="00D72CD7">
        <w:rPr>
          <w:rFonts w:asciiTheme="majorHAnsi" w:hAnsiTheme="majorHAnsi"/>
          <w:sz w:val="22"/>
          <w:szCs w:val="22"/>
          <w:lang w:val="en-GB"/>
        </w:rPr>
        <w:t xml:space="preserve">of </w:t>
      </w:r>
      <w:r w:rsidR="00A628B2" w:rsidRPr="00D72CD7">
        <w:rPr>
          <w:rFonts w:asciiTheme="majorHAnsi" w:hAnsiTheme="majorHAnsi"/>
          <w:sz w:val="22"/>
          <w:szCs w:val="22"/>
          <w:lang w:val="en-GB"/>
        </w:rPr>
        <w:t>Sloveni</w:t>
      </w:r>
      <w:r w:rsidRPr="00D72CD7">
        <w:rPr>
          <w:rFonts w:asciiTheme="majorHAnsi" w:hAnsiTheme="majorHAnsi"/>
          <w:sz w:val="22"/>
          <w:szCs w:val="22"/>
          <w:lang w:val="en-GB"/>
        </w:rPr>
        <w:t>a</w:t>
      </w:r>
      <w:r w:rsidR="00A628B2" w:rsidRPr="00D72CD7">
        <w:rPr>
          <w:rFonts w:asciiTheme="majorHAnsi" w:hAnsiTheme="majorHAnsi"/>
          <w:sz w:val="22"/>
          <w:szCs w:val="22"/>
          <w:lang w:val="en-GB"/>
        </w:rPr>
        <w:t xml:space="preserve"> </w:t>
      </w:r>
      <w:r w:rsidRPr="00D72CD7">
        <w:rPr>
          <w:rFonts w:asciiTheme="majorHAnsi" w:hAnsiTheme="majorHAnsi"/>
          <w:sz w:val="22"/>
          <w:szCs w:val="22"/>
          <w:lang w:val="en-GB"/>
        </w:rPr>
        <w:t xml:space="preserve">from </w:t>
      </w:r>
      <w:r w:rsidR="00A628B2" w:rsidRPr="00D72CD7">
        <w:rPr>
          <w:rFonts w:asciiTheme="majorHAnsi" w:hAnsiTheme="majorHAnsi"/>
          <w:sz w:val="22"/>
          <w:szCs w:val="22"/>
          <w:lang w:val="en-GB"/>
        </w:rPr>
        <w:t>2014</w:t>
      </w:r>
      <w:r w:rsidR="00657F75" w:rsidRPr="00D72CD7">
        <w:rPr>
          <w:rFonts w:asciiTheme="majorHAnsi" w:hAnsiTheme="majorHAnsi"/>
          <w:sz w:val="22"/>
          <w:szCs w:val="22"/>
          <w:lang w:val="en-GB"/>
        </w:rPr>
        <w:t>–</w:t>
      </w:r>
      <w:r w:rsidR="00A628B2" w:rsidRPr="00D72CD7">
        <w:rPr>
          <w:rFonts w:asciiTheme="majorHAnsi" w:hAnsiTheme="majorHAnsi"/>
          <w:sz w:val="22"/>
          <w:szCs w:val="22"/>
          <w:lang w:val="en-GB"/>
        </w:rPr>
        <w:t>2023 (</w:t>
      </w:r>
      <w:r w:rsidRPr="00D72CD7">
        <w:rPr>
          <w:rFonts w:asciiTheme="majorHAnsi" w:hAnsiTheme="majorHAnsi"/>
          <w:sz w:val="22"/>
          <w:szCs w:val="22"/>
          <w:lang w:val="en-GB"/>
        </w:rPr>
        <w:t xml:space="preserve">hereinafter </w:t>
      </w:r>
      <w:r w:rsidR="000F56C3" w:rsidRPr="009B111F">
        <w:rPr>
          <w:rFonts w:asciiTheme="majorHAnsi" w:hAnsiTheme="majorHAnsi"/>
          <w:sz w:val="22"/>
          <w:szCs w:val="22"/>
          <w:lang w:val="en-GB"/>
        </w:rPr>
        <w:t>National Programme of Sport 2014-2023</w:t>
      </w:r>
      <w:r w:rsidR="00A628B2" w:rsidRPr="00D72CD7">
        <w:rPr>
          <w:rFonts w:asciiTheme="majorHAnsi" w:hAnsiTheme="majorHAnsi"/>
          <w:sz w:val="22"/>
          <w:szCs w:val="22"/>
          <w:lang w:val="en-GB"/>
        </w:rPr>
        <w:t>)</w:t>
      </w:r>
      <w:r w:rsidR="00F83BC5" w:rsidRPr="00D72CD7">
        <w:rPr>
          <w:rFonts w:asciiTheme="majorHAnsi" w:hAnsiTheme="majorHAnsi"/>
          <w:sz w:val="22"/>
          <w:szCs w:val="22"/>
          <w:lang w:val="en-GB"/>
        </w:rPr>
        <w:t xml:space="preserve"> </w:t>
      </w:r>
      <w:r w:rsidRPr="00D72CD7">
        <w:rPr>
          <w:rFonts w:asciiTheme="majorHAnsi" w:hAnsiTheme="majorHAnsi"/>
          <w:sz w:val="22"/>
          <w:szCs w:val="22"/>
          <w:lang w:val="en-GB"/>
        </w:rPr>
        <w:t>the concept of sport is being applied based on the definition of the Council of Europe</w:t>
      </w:r>
      <w:r w:rsidR="00F83BC5" w:rsidRPr="00D72CD7">
        <w:rPr>
          <w:rStyle w:val="Sprotnaopomba-sklic"/>
          <w:rFonts w:asciiTheme="majorHAnsi" w:hAnsiTheme="majorHAnsi"/>
          <w:sz w:val="22"/>
          <w:szCs w:val="22"/>
          <w:lang w:val="en-GB"/>
        </w:rPr>
        <w:footnoteReference w:id="1"/>
      </w:r>
      <w:r w:rsidR="00F83BC5" w:rsidRPr="00D72CD7">
        <w:rPr>
          <w:rFonts w:asciiTheme="majorHAnsi" w:hAnsiTheme="majorHAnsi"/>
          <w:sz w:val="22"/>
          <w:szCs w:val="22"/>
          <w:lang w:val="en-GB"/>
        </w:rPr>
        <w:t xml:space="preserve">. </w:t>
      </w:r>
      <w:r w:rsidRPr="00D72CD7">
        <w:rPr>
          <w:rFonts w:asciiTheme="majorHAnsi" w:hAnsiTheme="majorHAnsi"/>
          <w:sz w:val="22"/>
          <w:szCs w:val="22"/>
          <w:lang w:val="en-GB"/>
        </w:rPr>
        <w:t>S</w:t>
      </w:r>
      <w:r w:rsidR="00F83BC5" w:rsidRPr="00D72CD7">
        <w:rPr>
          <w:rFonts w:asciiTheme="majorHAnsi" w:hAnsiTheme="majorHAnsi"/>
          <w:sz w:val="22"/>
          <w:szCs w:val="22"/>
          <w:lang w:val="en-GB"/>
        </w:rPr>
        <w:t xml:space="preserve">port </w:t>
      </w:r>
      <w:r w:rsidRPr="00D72CD7">
        <w:rPr>
          <w:rFonts w:asciiTheme="majorHAnsi" w:hAnsiTheme="majorHAnsi"/>
          <w:sz w:val="22"/>
          <w:szCs w:val="22"/>
          <w:lang w:val="en-GB"/>
        </w:rPr>
        <w:t xml:space="preserve">means all, </w:t>
      </w:r>
      <w:r w:rsidR="00CA5945" w:rsidRPr="00D72CD7">
        <w:rPr>
          <w:rFonts w:asciiTheme="majorHAnsi" w:hAnsiTheme="majorHAnsi"/>
          <w:sz w:val="22"/>
          <w:szCs w:val="22"/>
          <w:lang w:val="en-GB"/>
        </w:rPr>
        <w:t>by</w:t>
      </w:r>
      <w:r w:rsidRPr="00D72CD7">
        <w:rPr>
          <w:rFonts w:asciiTheme="majorHAnsi" w:hAnsiTheme="majorHAnsi"/>
          <w:sz w:val="22"/>
          <w:szCs w:val="22"/>
          <w:lang w:val="en-GB"/>
        </w:rPr>
        <w:t xml:space="preserve"> the sports expertise agreed and determined </w:t>
      </w:r>
      <w:r w:rsidR="00CA5945" w:rsidRPr="00D72CD7">
        <w:rPr>
          <w:rFonts w:asciiTheme="majorHAnsi" w:hAnsiTheme="majorHAnsi"/>
          <w:sz w:val="22"/>
          <w:szCs w:val="22"/>
          <w:lang w:val="en-GB"/>
        </w:rPr>
        <w:t>forms of physical activity which, through casual or organised participation, aim at expressing or improving physical fitness and mental well-being, forming social relationships or obtaining results in competition at all levels. In addition sport contributes to various forms of thinking and to the development of personality.</w:t>
      </w:r>
    </w:p>
    <w:p w:rsidR="00F83BC5" w:rsidRPr="00D72CD7" w:rsidRDefault="00F83BC5" w:rsidP="00817316">
      <w:pPr>
        <w:pStyle w:val="Default"/>
        <w:spacing w:line="276" w:lineRule="auto"/>
        <w:jc w:val="both"/>
        <w:rPr>
          <w:rFonts w:asciiTheme="majorHAnsi" w:hAnsiTheme="majorHAnsi"/>
          <w:sz w:val="22"/>
          <w:szCs w:val="22"/>
          <w:lang w:val="en-GB"/>
        </w:rPr>
      </w:pPr>
    </w:p>
    <w:p w:rsidR="00F83BC5" w:rsidRPr="00D72CD7" w:rsidRDefault="00CA5945" w:rsidP="00817316">
      <w:pPr>
        <w:pStyle w:val="Default"/>
        <w:spacing w:line="276" w:lineRule="auto"/>
        <w:jc w:val="both"/>
        <w:rPr>
          <w:rFonts w:asciiTheme="majorHAnsi" w:hAnsiTheme="majorHAnsi"/>
          <w:sz w:val="22"/>
          <w:szCs w:val="22"/>
          <w:lang w:val="en-GB"/>
        </w:rPr>
      </w:pPr>
      <w:r w:rsidRPr="00D72CD7">
        <w:rPr>
          <w:rFonts w:asciiTheme="majorHAnsi" w:hAnsiTheme="majorHAnsi"/>
          <w:sz w:val="22"/>
          <w:szCs w:val="22"/>
          <w:lang w:val="en-GB"/>
        </w:rPr>
        <w:t xml:space="preserve">The social role of sport is based on the scientific evidence on the significance of sport for health </w:t>
      </w:r>
      <w:r w:rsidR="00F83BC5" w:rsidRPr="00D72CD7">
        <w:rPr>
          <w:rFonts w:asciiTheme="majorHAnsi" w:hAnsiTheme="majorHAnsi"/>
          <w:sz w:val="22"/>
          <w:szCs w:val="22"/>
          <w:lang w:val="en-GB"/>
        </w:rPr>
        <w:t>(</w:t>
      </w:r>
      <w:r w:rsidRPr="00D72CD7">
        <w:rPr>
          <w:rFonts w:asciiTheme="majorHAnsi" w:hAnsiTheme="majorHAnsi"/>
          <w:sz w:val="22"/>
          <w:szCs w:val="22"/>
          <w:lang w:val="en-GB"/>
        </w:rPr>
        <w:t>physical, mental and social), on socialis</w:t>
      </w:r>
      <w:r w:rsidR="00F83BC5" w:rsidRPr="00D72CD7">
        <w:rPr>
          <w:rFonts w:asciiTheme="majorHAnsi" w:hAnsiTheme="majorHAnsi"/>
          <w:sz w:val="22"/>
          <w:szCs w:val="22"/>
          <w:lang w:val="en-GB"/>
        </w:rPr>
        <w:t>a</w:t>
      </w:r>
      <w:r w:rsidRPr="00D72CD7">
        <w:rPr>
          <w:rFonts w:asciiTheme="majorHAnsi" w:hAnsiTheme="majorHAnsi"/>
          <w:sz w:val="22"/>
          <w:szCs w:val="22"/>
          <w:lang w:val="en-GB"/>
        </w:rPr>
        <w:t>tion and on economy</w:t>
      </w:r>
      <w:r w:rsidR="00F83BC5" w:rsidRPr="00D72CD7">
        <w:rPr>
          <w:rStyle w:val="Sprotnaopomba-sklic"/>
          <w:rFonts w:asciiTheme="majorHAnsi" w:hAnsiTheme="majorHAnsi"/>
          <w:sz w:val="22"/>
          <w:szCs w:val="22"/>
          <w:lang w:val="en-GB"/>
        </w:rPr>
        <w:footnoteReference w:id="2"/>
      </w:r>
      <w:r w:rsidR="00F83BC5" w:rsidRPr="00D72CD7">
        <w:rPr>
          <w:rFonts w:asciiTheme="majorHAnsi" w:hAnsiTheme="majorHAnsi"/>
          <w:sz w:val="22"/>
          <w:szCs w:val="22"/>
          <w:lang w:val="en-GB"/>
        </w:rPr>
        <w:t xml:space="preserve">. </w:t>
      </w:r>
      <w:r w:rsidRPr="00D72CD7">
        <w:rPr>
          <w:rFonts w:asciiTheme="majorHAnsi" w:hAnsiTheme="majorHAnsi"/>
          <w:sz w:val="22"/>
          <w:szCs w:val="22"/>
          <w:lang w:val="en-GB"/>
        </w:rPr>
        <w:t>S</w:t>
      </w:r>
      <w:r w:rsidR="00F83BC5" w:rsidRPr="00D72CD7">
        <w:rPr>
          <w:rFonts w:asciiTheme="majorHAnsi" w:hAnsiTheme="majorHAnsi"/>
          <w:sz w:val="22"/>
          <w:szCs w:val="22"/>
          <w:lang w:val="en-GB"/>
        </w:rPr>
        <w:t>port</w:t>
      </w:r>
      <w:r w:rsidRPr="00D72CD7">
        <w:rPr>
          <w:rFonts w:asciiTheme="majorHAnsi" w:hAnsiTheme="majorHAnsi"/>
          <w:sz w:val="22"/>
          <w:szCs w:val="22"/>
          <w:lang w:val="en-GB"/>
        </w:rPr>
        <w:t xml:space="preserve"> has also been recognised as having an important role </w:t>
      </w:r>
      <w:r w:rsidR="00A60A45" w:rsidRPr="00D72CD7">
        <w:rPr>
          <w:rFonts w:asciiTheme="majorHAnsi" w:hAnsiTheme="majorHAnsi"/>
          <w:sz w:val="22"/>
          <w:szCs w:val="22"/>
          <w:lang w:val="en-GB"/>
        </w:rPr>
        <w:t>in the encouragement of voluntary work and active participation in society, in raising solidarity</w:t>
      </w:r>
      <w:r w:rsidR="00F83BC5" w:rsidRPr="00D72CD7">
        <w:rPr>
          <w:rFonts w:asciiTheme="majorHAnsi" w:hAnsiTheme="majorHAnsi"/>
          <w:sz w:val="22"/>
          <w:szCs w:val="22"/>
          <w:lang w:val="en-GB"/>
        </w:rPr>
        <w:t xml:space="preserve">, </w:t>
      </w:r>
      <w:r w:rsidR="00A60A45" w:rsidRPr="00D72CD7">
        <w:rPr>
          <w:rFonts w:asciiTheme="majorHAnsi" w:hAnsiTheme="majorHAnsi"/>
          <w:sz w:val="22"/>
          <w:szCs w:val="22"/>
          <w:lang w:val="en-GB"/>
        </w:rPr>
        <w:t>tolerance and responsibility, in contribution to sustainable development and other positive social values</w:t>
      </w:r>
      <w:r w:rsidR="00F83BC5" w:rsidRPr="00D72CD7">
        <w:rPr>
          <w:rStyle w:val="Sprotnaopomba-sklic"/>
          <w:rFonts w:asciiTheme="majorHAnsi" w:hAnsiTheme="majorHAnsi"/>
          <w:sz w:val="22"/>
          <w:szCs w:val="22"/>
          <w:lang w:val="en-GB"/>
        </w:rPr>
        <w:footnoteReference w:id="3"/>
      </w:r>
      <w:r w:rsidR="00A60A45" w:rsidRPr="00D72CD7">
        <w:rPr>
          <w:rFonts w:asciiTheme="majorHAnsi" w:hAnsiTheme="majorHAnsi"/>
          <w:sz w:val="22"/>
          <w:szCs w:val="22"/>
          <w:lang w:val="en-GB"/>
        </w:rPr>
        <w:t xml:space="preserve"> and national identity</w:t>
      </w:r>
      <w:bookmarkStart w:id="2" w:name="_Ref365716182"/>
      <w:r w:rsidR="00F83BC5" w:rsidRPr="00D72CD7">
        <w:rPr>
          <w:rStyle w:val="Sprotnaopomba-sklic"/>
          <w:rFonts w:asciiTheme="majorHAnsi" w:hAnsiTheme="majorHAnsi"/>
          <w:sz w:val="22"/>
          <w:szCs w:val="22"/>
          <w:lang w:val="en-GB"/>
        </w:rPr>
        <w:footnoteReference w:id="4"/>
      </w:r>
      <w:bookmarkEnd w:id="2"/>
      <w:r w:rsidR="00F83BC5" w:rsidRPr="00D72CD7">
        <w:rPr>
          <w:rFonts w:asciiTheme="majorHAnsi" w:hAnsiTheme="majorHAnsi"/>
          <w:color w:val="auto"/>
          <w:sz w:val="22"/>
          <w:szCs w:val="22"/>
          <w:lang w:val="en-GB"/>
        </w:rPr>
        <w:t>.</w:t>
      </w:r>
      <w:r w:rsidR="00F83BC5" w:rsidRPr="00D72CD7">
        <w:rPr>
          <w:rFonts w:asciiTheme="majorHAnsi" w:hAnsiTheme="majorHAnsi"/>
          <w:sz w:val="22"/>
          <w:szCs w:val="22"/>
          <w:lang w:val="en-GB"/>
        </w:rPr>
        <w:t xml:space="preserve"> </w:t>
      </w:r>
      <w:r w:rsidR="00A60A45" w:rsidRPr="00D72CD7">
        <w:rPr>
          <w:rFonts w:asciiTheme="majorHAnsi" w:hAnsiTheme="majorHAnsi"/>
          <w:sz w:val="22"/>
          <w:szCs w:val="22"/>
          <w:lang w:val="en-GB"/>
        </w:rPr>
        <w:t xml:space="preserve">Due to all those influences sport </w:t>
      </w:r>
      <w:r w:rsidR="00EA3A9D" w:rsidRPr="00D72CD7">
        <w:rPr>
          <w:rFonts w:asciiTheme="majorHAnsi" w:hAnsiTheme="majorHAnsi"/>
          <w:sz w:val="22"/>
          <w:szCs w:val="22"/>
          <w:lang w:val="en-GB"/>
        </w:rPr>
        <w:t>is of</w:t>
      </w:r>
      <w:r w:rsidR="00A60A45" w:rsidRPr="00D72CD7">
        <w:rPr>
          <w:rFonts w:asciiTheme="majorHAnsi" w:hAnsiTheme="majorHAnsi"/>
          <w:sz w:val="22"/>
          <w:szCs w:val="22"/>
          <w:lang w:val="en-GB"/>
        </w:rPr>
        <w:t xml:space="preserve"> public interest and thus co-financed from public funds</w:t>
      </w:r>
      <w:r w:rsidR="00F83BC5" w:rsidRPr="00D72CD7">
        <w:rPr>
          <w:rFonts w:asciiTheme="majorHAnsi" w:hAnsiTheme="majorHAnsi"/>
          <w:sz w:val="22"/>
          <w:szCs w:val="22"/>
          <w:lang w:val="en-GB"/>
        </w:rPr>
        <w:t xml:space="preserve">, </w:t>
      </w:r>
      <w:r w:rsidR="00A60A45" w:rsidRPr="00D72CD7">
        <w:rPr>
          <w:rFonts w:asciiTheme="majorHAnsi" w:hAnsiTheme="majorHAnsi"/>
          <w:sz w:val="22"/>
          <w:szCs w:val="22"/>
          <w:lang w:val="en-GB"/>
        </w:rPr>
        <w:t>and therefore an appropriate systematic environment is established for its development.</w:t>
      </w:r>
      <w:r w:rsidR="00F83BC5" w:rsidRPr="00D72CD7">
        <w:rPr>
          <w:rFonts w:asciiTheme="majorHAnsi" w:hAnsiTheme="majorHAnsi"/>
          <w:sz w:val="22"/>
          <w:szCs w:val="22"/>
          <w:lang w:val="en-GB"/>
        </w:rPr>
        <w:t xml:space="preserve"> </w:t>
      </w:r>
    </w:p>
    <w:p w:rsidR="00F83BC5" w:rsidRPr="00D72CD7" w:rsidRDefault="00F83BC5" w:rsidP="00817316">
      <w:pPr>
        <w:pStyle w:val="Default"/>
        <w:spacing w:line="276" w:lineRule="auto"/>
        <w:jc w:val="both"/>
        <w:rPr>
          <w:rFonts w:asciiTheme="majorHAnsi" w:hAnsiTheme="majorHAnsi"/>
          <w:sz w:val="22"/>
          <w:szCs w:val="22"/>
          <w:lang w:val="en-GB"/>
        </w:rPr>
      </w:pPr>
    </w:p>
    <w:p w:rsidR="00F83BC5" w:rsidRPr="00D72CD7" w:rsidRDefault="00E45F9F" w:rsidP="00817316">
      <w:pPr>
        <w:spacing w:line="276" w:lineRule="auto"/>
        <w:rPr>
          <w:rFonts w:asciiTheme="majorHAnsi" w:hAnsiTheme="majorHAnsi" w:cs="Arial"/>
          <w:color w:val="000000"/>
          <w:szCs w:val="22"/>
          <w:lang w:val="en-GB"/>
        </w:rPr>
      </w:pPr>
      <w:r w:rsidRPr="00D72CD7">
        <w:rPr>
          <w:rFonts w:asciiTheme="majorHAnsi" w:hAnsiTheme="majorHAnsi" w:cs="Arial"/>
          <w:color w:val="000000"/>
          <w:szCs w:val="22"/>
          <w:lang w:val="en-GB"/>
        </w:rPr>
        <w:t>S</w:t>
      </w:r>
      <w:r w:rsidR="00F83BC5" w:rsidRPr="00D72CD7">
        <w:rPr>
          <w:rFonts w:asciiTheme="majorHAnsi" w:hAnsiTheme="majorHAnsi" w:cs="Arial"/>
          <w:color w:val="000000"/>
          <w:szCs w:val="22"/>
          <w:lang w:val="en-GB"/>
        </w:rPr>
        <w:t>port</w:t>
      </w:r>
      <w:r w:rsidR="00066FF3" w:rsidRPr="00D72CD7">
        <w:rPr>
          <w:rFonts w:asciiTheme="majorHAnsi" w:hAnsiTheme="majorHAnsi" w:cs="Arial"/>
          <w:color w:val="000000"/>
          <w:szCs w:val="22"/>
          <w:lang w:val="en-GB"/>
        </w:rPr>
        <w:t>,</w:t>
      </w:r>
      <w:r w:rsidRPr="00D72CD7">
        <w:rPr>
          <w:rFonts w:asciiTheme="majorHAnsi" w:hAnsiTheme="majorHAnsi" w:cs="Arial"/>
          <w:color w:val="000000"/>
          <w:szCs w:val="22"/>
          <w:lang w:val="en-GB"/>
        </w:rPr>
        <w:t xml:space="preserve"> as any other social activity</w:t>
      </w:r>
      <w:r w:rsidR="00066FF3" w:rsidRPr="00D72CD7">
        <w:rPr>
          <w:rFonts w:asciiTheme="majorHAnsi" w:hAnsiTheme="majorHAnsi" w:cs="Arial"/>
          <w:color w:val="000000"/>
          <w:szCs w:val="22"/>
          <w:lang w:val="en-GB"/>
        </w:rPr>
        <w:t>,</w:t>
      </w:r>
      <w:r w:rsidRPr="00D72CD7">
        <w:rPr>
          <w:rFonts w:asciiTheme="majorHAnsi" w:hAnsiTheme="majorHAnsi" w:cs="Arial"/>
          <w:color w:val="000000"/>
          <w:szCs w:val="22"/>
          <w:lang w:val="en-GB"/>
        </w:rPr>
        <w:t xml:space="preserve"> has its </w:t>
      </w:r>
      <w:r w:rsidR="00066FF3" w:rsidRPr="00D72CD7">
        <w:rPr>
          <w:rFonts w:asciiTheme="majorHAnsi" w:hAnsiTheme="majorHAnsi" w:cs="Arial"/>
          <w:color w:val="000000"/>
          <w:szCs w:val="22"/>
          <w:lang w:val="en-GB"/>
        </w:rPr>
        <w:t>own deficiencies</w:t>
      </w:r>
      <w:r w:rsidRPr="00D72CD7">
        <w:rPr>
          <w:rFonts w:asciiTheme="majorHAnsi" w:hAnsiTheme="majorHAnsi" w:cs="Arial"/>
          <w:color w:val="000000"/>
          <w:szCs w:val="22"/>
          <w:lang w:val="en-GB"/>
        </w:rPr>
        <w:t>:</w:t>
      </w:r>
      <w:r w:rsidR="00F83BC5" w:rsidRPr="00D72CD7">
        <w:rPr>
          <w:rFonts w:asciiTheme="majorHAnsi" w:hAnsiTheme="majorHAnsi" w:cs="Arial"/>
          <w:color w:val="000000"/>
          <w:szCs w:val="22"/>
          <w:lang w:val="en-GB"/>
        </w:rPr>
        <w:t xml:space="preserve"> </w:t>
      </w:r>
      <w:r w:rsidR="00066FF3" w:rsidRPr="00D72CD7">
        <w:rPr>
          <w:rFonts w:asciiTheme="majorHAnsi" w:hAnsiTheme="majorHAnsi" w:cs="Arial"/>
          <w:color w:val="000000"/>
          <w:szCs w:val="22"/>
          <w:lang w:val="en-GB"/>
        </w:rPr>
        <w:t>inhumane treatment of athletes</w:t>
      </w:r>
      <w:r w:rsidR="00F83BC5" w:rsidRPr="00D72CD7">
        <w:rPr>
          <w:rFonts w:asciiTheme="majorHAnsi" w:hAnsiTheme="majorHAnsi" w:cs="Arial"/>
          <w:color w:val="000000"/>
          <w:szCs w:val="22"/>
          <w:lang w:val="en-GB"/>
        </w:rPr>
        <w:t xml:space="preserve">, </w:t>
      </w:r>
      <w:r w:rsidR="00066FF3" w:rsidRPr="00D72CD7">
        <w:rPr>
          <w:rFonts w:asciiTheme="majorHAnsi" w:hAnsiTheme="majorHAnsi" w:cs="Arial"/>
          <w:color w:val="000000"/>
          <w:szCs w:val="22"/>
          <w:lang w:val="en-GB"/>
        </w:rPr>
        <w:t xml:space="preserve">spectator violence, </w:t>
      </w:r>
      <w:r w:rsidR="00F83BC5" w:rsidRPr="00D72CD7">
        <w:rPr>
          <w:rFonts w:asciiTheme="majorHAnsi" w:hAnsiTheme="majorHAnsi" w:cs="Arial"/>
          <w:color w:val="000000"/>
          <w:szCs w:val="22"/>
          <w:lang w:val="en-GB"/>
        </w:rPr>
        <w:t xml:space="preserve">doping, </w:t>
      </w:r>
      <w:r w:rsidR="00066FF3" w:rsidRPr="00D72CD7">
        <w:rPr>
          <w:rFonts w:asciiTheme="majorHAnsi" w:hAnsiTheme="majorHAnsi" w:cs="Arial"/>
          <w:color w:val="000000"/>
          <w:szCs w:val="22"/>
          <w:lang w:val="en-GB"/>
        </w:rPr>
        <w:t>no-transparent operation of sports organisations, manipulation with sports results, and adverse impact on the environment</w:t>
      </w:r>
      <w:r w:rsidR="00F83BC5" w:rsidRPr="00D72CD7">
        <w:rPr>
          <w:rFonts w:asciiTheme="majorHAnsi" w:hAnsiTheme="majorHAnsi" w:cs="Arial"/>
          <w:color w:val="000000"/>
          <w:szCs w:val="22"/>
          <w:lang w:val="en-GB"/>
        </w:rPr>
        <w:t xml:space="preserve">, </w:t>
      </w:r>
      <w:r w:rsidR="00066FF3" w:rsidRPr="00D72CD7">
        <w:rPr>
          <w:rFonts w:asciiTheme="majorHAnsi" w:hAnsiTheme="majorHAnsi" w:cs="Arial"/>
          <w:color w:val="000000"/>
          <w:szCs w:val="22"/>
          <w:lang w:val="en-GB"/>
        </w:rPr>
        <w:t xml:space="preserve">violation of human rights, etc. one of the objectives of the </w:t>
      </w:r>
      <w:r w:rsidR="000F56C3" w:rsidRPr="00D72CD7">
        <w:rPr>
          <w:rFonts w:asciiTheme="majorHAnsi" w:hAnsiTheme="majorHAnsi"/>
          <w:szCs w:val="22"/>
          <w:lang w:val="en-GB"/>
        </w:rPr>
        <w:t>National Programme of Sport 2014-2023</w:t>
      </w:r>
      <w:r w:rsidR="00066FF3" w:rsidRPr="00D72CD7">
        <w:rPr>
          <w:rFonts w:asciiTheme="majorHAnsi" w:hAnsiTheme="majorHAnsi" w:cs="Arial"/>
          <w:color w:val="000000"/>
          <w:szCs w:val="22"/>
          <w:lang w:val="en-GB"/>
        </w:rPr>
        <w:t xml:space="preserve"> is to prevent or reduce </w:t>
      </w:r>
      <w:r w:rsidR="00EA3A9D" w:rsidRPr="00D72CD7">
        <w:rPr>
          <w:rFonts w:asciiTheme="majorHAnsi" w:hAnsiTheme="majorHAnsi" w:cs="Arial"/>
          <w:color w:val="000000"/>
          <w:szCs w:val="22"/>
          <w:lang w:val="en-GB"/>
        </w:rPr>
        <w:t xml:space="preserve">the </w:t>
      </w:r>
      <w:r w:rsidR="00066FF3" w:rsidRPr="00D72CD7">
        <w:rPr>
          <w:rFonts w:asciiTheme="majorHAnsi" w:hAnsiTheme="majorHAnsi" w:cs="Arial"/>
          <w:color w:val="000000"/>
          <w:szCs w:val="22"/>
          <w:lang w:val="en-GB"/>
        </w:rPr>
        <w:t>negative sides of sport.</w:t>
      </w:r>
      <w:r w:rsidR="00F83BC5" w:rsidRPr="00D72CD7">
        <w:rPr>
          <w:rFonts w:asciiTheme="majorHAnsi" w:hAnsiTheme="majorHAnsi" w:cs="Arial"/>
          <w:color w:val="000000"/>
          <w:szCs w:val="22"/>
          <w:lang w:val="en-GB"/>
        </w:rPr>
        <w:t xml:space="preserve"> </w:t>
      </w:r>
    </w:p>
    <w:p w:rsidR="00F83BC5" w:rsidRPr="00D72CD7" w:rsidRDefault="00F83BC5" w:rsidP="00817316">
      <w:pPr>
        <w:spacing w:line="276" w:lineRule="auto"/>
        <w:rPr>
          <w:rFonts w:asciiTheme="majorHAnsi" w:hAnsiTheme="majorHAnsi" w:cs="Arial"/>
          <w:color w:val="000000"/>
          <w:szCs w:val="22"/>
          <w:lang w:val="en-GB"/>
        </w:rPr>
      </w:pPr>
    </w:p>
    <w:p w:rsidR="00F83BC5" w:rsidRPr="00D72CD7" w:rsidRDefault="008B05EE" w:rsidP="00817316">
      <w:pPr>
        <w:pStyle w:val="Default"/>
        <w:spacing w:line="276" w:lineRule="auto"/>
        <w:jc w:val="both"/>
        <w:rPr>
          <w:rFonts w:asciiTheme="majorHAnsi" w:hAnsiTheme="majorHAnsi"/>
          <w:sz w:val="22"/>
          <w:szCs w:val="22"/>
          <w:lang w:val="en-GB"/>
        </w:rPr>
      </w:pPr>
      <w:r w:rsidRPr="00D72CD7">
        <w:rPr>
          <w:rFonts w:asciiTheme="majorHAnsi" w:hAnsiTheme="majorHAnsi"/>
          <w:sz w:val="22"/>
          <w:szCs w:val="22"/>
          <w:lang w:val="en-GB"/>
        </w:rPr>
        <w:t xml:space="preserve">The </w:t>
      </w:r>
      <w:r w:rsidR="00555466" w:rsidRPr="00D72CD7">
        <w:rPr>
          <w:rFonts w:asciiTheme="majorHAnsi" w:hAnsiTheme="majorHAnsi"/>
          <w:sz w:val="22"/>
          <w:szCs w:val="22"/>
          <w:lang w:val="en-GB"/>
        </w:rPr>
        <w:t>network of sport</w:t>
      </w:r>
      <w:r w:rsidR="005F4189" w:rsidRPr="00D72CD7">
        <w:rPr>
          <w:rFonts w:asciiTheme="majorHAnsi" w:hAnsiTheme="majorHAnsi"/>
          <w:sz w:val="22"/>
          <w:szCs w:val="22"/>
          <w:lang w:val="en-GB"/>
        </w:rPr>
        <w:t>’</w:t>
      </w:r>
      <w:r w:rsidR="00555466" w:rsidRPr="00D72CD7">
        <w:rPr>
          <w:rFonts w:asciiTheme="majorHAnsi" w:hAnsiTheme="majorHAnsi"/>
          <w:sz w:val="22"/>
          <w:szCs w:val="22"/>
          <w:lang w:val="en-GB"/>
        </w:rPr>
        <w:t xml:space="preserve">s social functions </w:t>
      </w:r>
      <w:r w:rsidRPr="00D72CD7">
        <w:rPr>
          <w:rFonts w:asciiTheme="majorHAnsi" w:hAnsiTheme="majorHAnsi"/>
          <w:sz w:val="22"/>
          <w:szCs w:val="22"/>
          <w:lang w:val="en-GB"/>
        </w:rPr>
        <w:t xml:space="preserve">results in </w:t>
      </w:r>
      <w:r w:rsidR="005F4189" w:rsidRPr="00D72CD7">
        <w:rPr>
          <w:rFonts w:asciiTheme="majorHAnsi" w:hAnsiTheme="majorHAnsi"/>
          <w:sz w:val="22"/>
          <w:szCs w:val="22"/>
          <w:lang w:val="en-GB"/>
        </w:rPr>
        <w:t>its transversal</w:t>
      </w:r>
      <w:r w:rsidR="005F4189" w:rsidRPr="00D72CD7">
        <w:rPr>
          <w:rStyle w:val="Pripombasklic"/>
          <w:rFonts w:ascii="Calibri" w:hAnsi="Calibri" w:cs="Times New Roman"/>
          <w:color w:val="auto"/>
          <w:lang w:val="en-GB" w:eastAsia="en-US"/>
        </w:rPr>
        <w:t xml:space="preserve"> </w:t>
      </w:r>
      <w:r w:rsidR="005F4189" w:rsidRPr="00D72CD7">
        <w:rPr>
          <w:rStyle w:val="Pripombasklic"/>
          <w:rFonts w:ascii="Cambria" w:hAnsi="Cambria" w:cs="Times New Roman"/>
          <w:color w:val="auto"/>
          <w:sz w:val="22"/>
          <w:szCs w:val="22"/>
          <w:lang w:val="en-GB" w:eastAsia="en-US"/>
        </w:rPr>
        <w:t>connections</w:t>
      </w:r>
      <w:r w:rsidRPr="00D72CD7">
        <w:rPr>
          <w:rFonts w:asciiTheme="majorHAnsi" w:hAnsiTheme="majorHAnsi"/>
          <w:sz w:val="22"/>
          <w:szCs w:val="22"/>
          <w:lang w:val="en-GB"/>
        </w:rPr>
        <w:t xml:space="preserve"> with other social areas</w:t>
      </w:r>
      <w:r w:rsidR="00F83BC5" w:rsidRPr="00D72CD7">
        <w:rPr>
          <w:rFonts w:asciiTheme="majorHAnsi" w:hAnsiTheme="majorHAnsi"/>
          <w:sz w:val="22"/>
          <w:szCs w:val="22"/>
          <w:lang w:val="en-GB"/>
        </w:rPr>
        <w:t xml:space="preserve">: </w:t>
      </w:r>
      <w:r w:rsidRPr="00D72CD7">
        <w:rPr>
          <w:rFonts w:asciiTheme="majorHAnsi" w:hAnsiTheme="majorHAnsi"/>
          <w:sz w:val="22"/>
          <w:szCs w:val="22"/>
          <w:lang w:val="en-GB"/>
        </w:rPr>
        <w:t>health, education, economy, environment, tourism, culture, finances, traffic, etc.</w:t>
      </w:r>
      <w:r w:rsidR="00F83BC5" w:rsidRPr="00D72CD7">
        <w:rPr>
          <w:rFonts w:asciiTheme="majorHAnsi" w:hAnsiTheme="majorHAnsi"/>
          <w:sz w:val="22"/>
          <w:szCs w:val="22"/>
          <w:lang w:val="en-GB"/>
        </w:rPr>
        <w:t xml:space="preserve"> </w:t>
      </w:r>
      <w:r w:rsidR="004259E6" w:rsidRPr="00D72CD7">
        <w:rPr>
          <w:rFonts w:asciiTheme="majorHAnsi" w:hAnsiTheme="majorHAnsi"/>
          <w:sz w:val="22"/>
          <w:szCs w:val="22"/>
          <w:lang w:val="en-GB"/>
        </w:rPr>
        <w:t xml:space="preserve">The </w:t>
      </w:r>
      <w:r w:rsidRPr="00D72CD7">
        <w:rPr>
          <w:rFonts w:asciiTheme="majorHAnsi" w:hAnsiTheme="majorHAnsi"/>
          <w:sz w:val="22"/>
          <w:szCs w:val="22"/>
          <w:lang w:val="en-GB"/>
        </w:rPr>
        <w:t xml:space="preserve">development of sport </w:t>
      </w:r>
      <w:r w:rsidR="004259E6" w:rsidRPr="00D72CD7">
        <w:rPr>
          <w:rFonts w:asciiTheme="majorHAnsi" w:hAnsiTheme="majorHAnsi"/>
          <w:sz w:val="22"/>
          <w:szCs w:val="22"/>
          <w:lang w:val="en-GB"/>
        </w:rPr>
        <w:t xml:space="preserve">thus </w:t>
      </w:r>
      <w:r w:rsidRPr="00D72CD7">
        <w:rPr>
          <w:rFonts w:asciiTheme="majorHAnsi" w:hAnsiTheme="majorHAnsi"/>
          <w:sz w:val="22"/>
          <w:szCs w:val="22"/>
          <w:lang w:val="en-GB"/>
        </w:rPr>
        <w:t xml:space="preserve">cannot solely depend on sports organisations </w:t>
      </w:r>
      <w:r w:rsidR="004259E6" w:rsidRPr="00D72CD7">
        <w:rPr>
          <w:rFonts w:asciiTheme="majorHAnsi" w:hAnsiTheme="majorHAnsi"/>
          <w:sz w:val="22"/>
          <w:szCs w:val="22"/>
          <w:lang w:val="en-GB"/>
        </w:rPr>
        <w:t>as well as the state and local authorities supporting sport.</w:t>
      </w:r>
      <w:r w:rsidR="00F83BC5" w:rsidRPr="00D72CD7">
        <w:rPr>
          <w:rFonts w:asciiTheme="majorHAnsi" w:hAnsiTheme="majorHAnsi"/>
          <w:sz w:val="22"/>
          <w:szCs w:val="22"/>
          <w:lang w:val="en-GB"/>
        </w:rPr>
        <w:t xml:space="preserve"> </w:t>
      </w:r>
      <w:r w:rsidR="004259E6" w:rsidRPr="00D72CD7">
        <w:rPr>
          <w:rFonts w:asciiTheme="majorHAnsi" w:hAnsiTheme="majorHAnsi"/>
          <w:sz w:val="22"/>
          <w:szCs w:val="22"/>
          <w:lang w:val="en-GB"/>
        </w:rPr>
        <w:t>From the same reason particular areas of sport cannot be separated from each other in reference to the organisations implementing and providing sports programmes.</w:t>
      </w:r>
      <w:r w:rsidR="00F83BC5" w:rsidRPr="00D72CD7">
        <w:rPr>
          <w:rFonts w:asciiTheme="majorHAnsi" w:hAnsiTheme="majorHAnsi"/>
          <w:sz w:val="22"/>
          <w:szCs w:val="22"/>
          <w:lang w:val="en-GB"/>
        </w:rPr>
        <w:t xml:space="preserve"> </w:t>
      </w:r>
      <w:r w:rsidR="000F56C3" w:rsidRPr="00D72CD7">
        <w:rPr>
          <w:rFonts w:asciiTheme="majorHAnsi" w:hAnsiTheme="majorHAnsi"/>
          <w:sz w:val="22"/>
          <w:szCs w:val="22"/>
          <w:lang w:val="en-GB"/>
        </w:rPr>
        <w:t>National Programme of Sport</w:t>
      </w:r>
      <w:r w:rsidR="00D72CD7" w:rsidRPr="00D72CD7">
        <w:rPr>
          <w:rFonts w:asciiTheme="majorHAnsi" w:hAnsiTheme="majorHAnsi"/>
          <w:sz w:val="22"/>
          <w:szCs w:val="22"/>
          <w:lang w:val="en-GB"/>
        </w:rPr>
        <w:t xml:space="preserve"> </w:t>
      </w:r>
      <w:r w:rsidR="004259E6" w:rsidRPr="00D72CD7">
        <w:rPr>
          <w:rFonts w:asciiTheme="majorHAnsi" w:hAnsiTheme="majorHAnsi"/>
          <w:sz w:val="22"/>
          <w:szCs w:val="22"/>
          <w:lang w:val="en-GB"/>
        </w:rPr>
        <w:t>2014–2023 therefore provides strategic actions which are in certain aspects connected with other social areas</w:t>
      </w:r>
      <w:r w:rsidR="005F7869" w:rsidRPr="00D72CD7">
        <w:rPr>
          <w:rFonts w:asciiTheme="majorHAnsi" w:hAnsiTheme="majorHAnsi"/>
          <w:sz w:val="22"/>
          <w:szCs w:val="22"/>
          <w:lang w:val="en-GB"/>
        </w:rPr>
        <w:t>,</w:t>
      </w:r>
      <w:r w:rsidR="004259E6" w:rsidRPr="00D72CD7">
        <w:rPr>
          <w:rFonts w:asciiTheme="majorHAnsi" w:hAnsiTheme="majorHAnsi"/>
          <w:sz w:val="22"/>
          <w:szCs w:val="22"/>
          <w:lang w:val="en-GB"/>
        </w:rPr>
        <w:t xml:space="preserve"> since this is the only way actions </w:t>
      </w:r>
      <w:r w:rsidR="004259E6" w:rsidRPr="00D72CD7">
        <w:rPr>
          <w:rFonts w:asciiTheme="majorHAnsi" w:hAnsiTheme="majorHAnsi"/>
          <w:sz w:val="22"/>
          <w:szCs w:val="22"/>
          <w:lang w:val="en-GB"/>
        </w:rPr>
        <w:lastRenderedPageBreak/>
        <w:t>can create conditions for the development of sport in the entire society.  From the aspect of its impl</w:t>
      </w:r>
      <w:r w:rsidR="005F4189" w:rsidRPr="00D72CD7">
        <w:rPr>
          <w:rFonts w:asciiTheme="majorHAnsi" w:hAnsiTheme="majorHAnsi"/>
          <w:sz w:val="22"/>
          <w:szCs w:val="22"/>
          <w:lang w:val="en-GB"/>
        </w:rPr>
        <w:t>ementation</w:t>
      </w:r>
      <w:r w:rsidR="004259E6" w:rsidRPr="00D72CD7">
        <w:rPr>
          <w:rFonts w:asciiTheme="majorHAnsi" w:hAnsiTheme="majorHAnsi"/>
          <w:sz w:val="22"/>
          <w:szCs w:val="22"/>
          <w:lang w:val="en-GB"/>
        </w:rPr>
        <w:t xml:space="preserve"> the</w:t>
      </w:r>
      <w:r w:rsidR="004259E6" w:rsidRPr="00D72CD7">
        <w:rPr>
          <w:rFonts w:asciiTheme="majorHAnsi" w:hAnsiTheme="majorHAnsi"/>
          <w:szCs w:val="22"/>
          <w:lang w:val="en-GB"/>
        </w:rPr>
        <w:t xml:space="preserve"> </w:t>
      </w:r>
      <w:r w:rsidR="000F56C3" w:rsidRPr="00D72CD7">
        <w:rPr>
          <w:rFonts w:asciiTheme="majorHAnsi" w:hAnsiTheme="majorHAnsi"/>
          <w:sz w:val="22"/>
          <w:szCs w:val="22"/>
          <w:lang w:val="en-GB"/>
        </w:rPr>
        <w:t xml:space="preserve">National Programme of Sport </w:t>
      </w:r>
      <w:r w:rsidR="004259E6" w:rsidRPr="00D72CD7">
        <w:rPr>
          <w:rFonts w:asciiTheme="majorHAnsi" w:hAnsiTheme="majorHAnsi"/>
          <w:sz w:val="22"/>
          <w:szCs w:val="22"/>
          <w:lang w:val="en-GB"/>
        </w:rPr>
        <w:t>2014–2023 has to</w:t>
      </w:r>
      <w:r w:rsidR="00AC5E29" w:rsidRPr="00D72CD7">
        <w:rPr>
          <w:rFonts w:asciiTheme="majorHAnsi" w:hAnsiTheme="majorHAnsi"/>
          <w:sz w:val="22"/>
          <w:szCs w:val="22"/>
          <w:lang w:val="en-GB"/>
        </w:rPr>
        <w:t xml:space="preserve"> be followed by the action plan </w:t>
      </w:r>
      <w:r w:rsidR="004259E6" w:rsidRPr="00D72CD7">
        <w:rPr>
          <w:rFonts w:asciiTheme="majorHAnsi" w:hAnsiTheme="majorHAnsi"/>
          <w:sz w:val="22"/>
          <w:szCs w:val="22"/>
          <w:lang w:val="en-GB"/>
        </w:rPr>
        <w:t xml:space="preserve">defining the roles and responsibilities of individual mandatory organisations and transversal </w:t>
      </w:r>
      <w:r w:rsidR="007106B8" w:rsidRPr="00D72CD7">
        <w:rPr>
          <w:rFonts w:asciiTheme="majorHAnsi" w:hAnsiTheme="majorHAnsi"/>
          <w:sz w:val="22"/>
          <w:szCs w:val="22"/>
          <w:lang w:val="en-GB"/>
        </w:rPr>
        <w:t xml:space="preserve">cooperation. </w:t>
      </w:r>
      <w:r w:rsidR="000F56C3" w:rsidRPr="00D72CD7">
        <w:rPr>
          <w:rFonts w:asciiTheme="majorHAnsi" w:hAnsiTheme="majorHAnsi"/>
          <w:sz w:val="22"/>
          <w:szCs w:val="22"/>
          <w:lang w:val="en-GB"/>
        </w:rPr>
        <w:t>National Programme of Sport 2014-2023</w:t>
      </w:r>
      <w:r w:rsidR="00D72CD7" w:rsidRPr="00D72CD7">
        <w:rPr>
          <w:rFonts w:asciiTheme="majorHAnsi" w:hAnsiTheme="majorHAnsi"/>
          <w:sz w:val="22"/>
          <w:szCs w:val="22"/>
          <w:lang w:val="en-GB"/>
        </w:rPr>
        <w:t xml:space="preserve"> </w:t>
      </w:r>
      <w:r w:rsidR="00AC5E29" w:rsidRPr="00D72CD7">
        <w:rPr>
          <w:rFonts w:asciiTheme="majorHAnsi" w:hAnsiTheme="majorHAnsi"/>
          <w:sz w:val="22"/>
          <w:szCs w:val="22"/>
          <w:lang w:val="en-GB"/>
        </w:rPr>
        <w:t>is therefore dedicated primarily to the public, state and local institutions and is of principle, orientation and political character.</w:t>
      </w:r>
      <w:r w:rsidR="00F83BC5" w:rsidRPr="00D72CD7">
        <w:rPr>
          <w:rFonts w:asciiTheme="majorHAnsi" w:hAnsiTheme="majorHAnsi"/>
          <w:sz w:val="22"/>
          <w:szCs w:val="22"/>
          <w:lang w:val="en-GB"/>
        </w:rPr>
        <w:t xml:space="preserve"> </w:t>
      </w:r>
      <w:r w:rsidR="00AC5E29" w:rsidRPr="00D72CD7">
        <w:rPr>
          <w:rFonts w:asciiTheme="majorHAnsi" w:hAnsiTheme="majorHAnsi"/>
          <w:sz w:val="22"/>
          <w:szCs w:val="22"/>
          <w:lang w:val="en-GB"/>
        </w:rPr>
        <w:t>It particularly focuses on regulating professional, organisational and managerial tasks being closely related to sport.</w:t>
      </w:r>
      <w:r w:rsidR="00F83BC5" w:rsidRPr="00D72CD7">
        <w:rPr>
          <w:rFonts w:asciiTheme="majorHAnsi" w:hAnsiTheme="majorHAnsi"/>
          <w:sz w:val="22"/>
          <w:szCs w:val="22"/>
          <w:lang w:val="en-GB"/>
        </w:rPr>
        <w:t xml:space="preserve"> T</w:t>
      </w:r>
      <w:r w:rsidR="00AC5E29" w:rsidRPr="00D72CD7">
        <w:rPr>
          <w:rFonts w:asciiTheme="majorHAnsi" w:hAnsiTheme="majorHAnsi"/>
          <w:sz w:val="22"/>
          <w:szCs w:val="22"/>
          <w:lang w:val="en-GB"/>
        </w:rPr>
        <w:t xml:space="preserve">hese tasks are determined by the annual programme of sport </w:t>
      </w:r>
      <w:r w:rsidR="007C20FB" w:rsidRPr="00D72CD7">
        <w:rPr>
          <w:rFonts w:asciiTheme="majorHAnsi" w:hAnsiTheme="majorHAnsi"/>
          <w:sz w:val="22"/>
          <w:szCs w:val="22"/>
          <w:lang w:val="en-GB"/>
        </w:rPr>
        <w:t xml:space="preserve">co-financed each year by the state and local budgets as well as from the financial resources of the Foundation for Sport. In the part where sports is intertwined with other social sectors it determines the basis for the positioning of sport into the strategies and policies of those sectors and thus ties to promote their mutual action for the common public good. While doing that it benefits from the rich experiences of the </w:t>
      </w:r>
      <w:r w:rsidR="000F56C3" w:rsidRPr="00D72CD7">
        <w:rPr>
          <w:rFonts w:asciiTheme="majorHAnsi" w:hAnsiTheme="majorHAnsi"/>
          <w:sz w:val="22"/>
          <w:szCs w:val="22"/>
          <w:lang w:val="en-GB"/>
        </w:rPr>
        <w:t>National Programme of Sport</w:t>
      </w:r>
      <w:r w:rsidR="00D72CD7" w:rsidRPr="00D72CD7">
        <w:rPr>
          <w:rFonts w:asciiTheme="majorHAnsi" w:hAnsiTheme="majorHAnsi"/>
          <w:sz w:val="22"/>
          <w:szCs w:val="22"/>
          <w:lang w:val="en-GB"/>
        </w:rPr>
        <w:t xml:space="preserve"> </w:t>
      </w:r>
      <w:r w:rsidR="007C20FB" w:rsidRPr="00D72CD7">
        <w:rPr>
          <w:rFonts w:asciiTheme="majorHAnsi" w:hAnsiTheme="majorHAnsi"/>
          <w:sz w:val="22"/>
          <w:szCs w:val="22"/>
          <w:lang w:val="en-GB"/>
        </w:rPr>
        <w:t xml:space="preserve">2000–2010 </w:t>
      </w:r>
      <w:r w:rsidR="00A628B2" w:rsidRPr="00D72CD7">
        <w:rPr>
          <w:rFonts w:asciiTheme="majorHAnsi" w:hAnsiTheme="majorHAnsi"/>
          <w:sz w:val="22"/>
          <w:szCs w:val="22"/>
          <w:lang w:val="en-GB"/>
        </w:rPr>
        <w:t>(</w:t>
      </w:r>
      <w:r w:rsidR="007C20FB" w:rsidRPr="00D72CD7">
        <w:rPr>
          <w:rFonts w:asciiTheme="majorHAnsi" w:hAnsiTheme="majorHAnsi"/>
          <w:sz w:val="22"/>
          <w:szCs w:val="22"/>
          <w:lang w:val="en-GB"/>
        </w:rPr>
        <w:t>hereinafter</w:t>
      </w:r>
      <w:r w:rsidR="00657F75" w:rsidRPr="00D72CD7">
        <w:rPr>
          <w:rFonts w:asciiTheme="majorHAnsi" w:hAnsiTheme="majorHAnsi"/>
          <w:sz w:val="22"/>
          <w:szCs w:val="22"/>
          <w:lang w:val="en-GB"/>
        </w:rPr>
        <w:t xml:space="preserve">: </w:t>
      </w:r>
      <w:r w:rsidR="007C20FB" w:rsidRPr="00D72CD7">
        <w:rPr>
          <w:rFonts w:asciiTheme="majorHAnsi" w:hAnsiTheme="majorHAnsi"/>
          <w:sz w:val="22"/>
          <w:szCs w:val="22"/>
          <w:lang w:val="en-GB"/>
        </w:rPr>
        <w:t>NPS</w:t>
      </w:r>
      <w:r w:rsidR="00A628B2" w:rsidRPr="00D72CD7">
        <w:rPr>
          <w:rFonts w:asciiTheme="majorHAnsi" w:hAnsiTheme="majorHAnsi"/>
          <w:sz w:val="22"/>
          <w:szCs w:val="22"/>
          <w:lang w:val="en-GB"/>
        </w:rPr>
        <w:t xml:space="preserve"> 2000)</w:t>
      </w:r>
      <w:r w:rsidR="00F83BC5" w:rsidRPr="00D72CD7">
        <w:rPr>
          <w:rFonts w:asciiTheme="majorHAnsi" w:hAnsiTheme="majorHAnsi"/>
          <w:sz w:val="22"/>
          <w:szCs w:val="22"/>
          <w:lang w:val="en-GB"/>
        </w:rPr>
        <w:t xml:space="preserve">. </w:t>
      </w:r>
      <w:r w:rsidR="008E0596" w:rsidRPr="00D72CD7">
        <w:rPr>
          <w:rFonts w:asciiTheme="majorHAnsi" w:hAnsiTheme="majorHAnsi"/>
          <w:sz w:val="22"/>
          <w:szCs w:val="22"/>
          <w:lang w:val="en-GB"/>
        </w:rPr>
        <w:t>Basic elements of the programme also follow the guidelines of the Council of Europe</w:t>
      </w:r>
      <w:r w:rsidR="00F83BC5" w:rsidRPr="00D72CD7">
        <w:rPr>
          <w:rFonts w:asciiTheme="majorHAnsi" w:hAnsiTheme="majorHAnsi"/>
          <w:sz w:val="22"/>
          <w:szCs w:val="22"/>
          <w:lang w:val="en-GB"/>
        </w:rPr>
        <w:t xml:space="preserve">, </w:t>
      </w:r>
      <w:r w:rsidR="00145F74" w:rsidRPr="00D72CD7">
        <w:rPr>
          <w:rFonts w:asciiTheme="majorHAnsi" w:hAnsiTheme="majorHAnsi"/>
          <w:sz w:val="22"/>
          <w:szCs w:val="22"/>
          <w:lang w:val="en-GB"/>
        </w:rPr>
        <w:t>European policies of several sectors referring to sport and physical activity connected to health</w:t>
      </w:r>
      <w:r w:rsidR="00F83BC5" w:rsidRPr="00D72CD7">
        <w:rPr>
          <w:rFonts w:asciiTheme="majorHAnsi" w:hAnsiTheme="majorHAnsi"/>
          <w:sz w:val="22"/>
          <w:szCs w:val="22"/>
          <w:lang w:val="en-GB"/>
        </w:rPr>
        <w:t xml:space="preserve">, </w:t>
      </w:r>
      <w:r w:rsidR="00145F74" w:rsidRPr="00D72CD7">
        <w:rPr>
          <w:rFonts w:asciiTheme="majorHAnsi" w:hAnsiTheme="majorHAnsi"/>
          <w:sz w:val="22"/>
          <w:szCs w:val="22"/>
          <w:lang w:val="en-GB"/>
        </w:rPr>
        <w:t xml:space="preserve">international conventions in sport ratified also by the </w:t>
      </w:r>
      <w:r w:rsidR="00657F75" w:rsidRPr="00D72CD7">
        <w:rPr>
          <w:rFonts w:asciiTheme="majorHAnsi" w:hAnsiTheme="majorHAnsi"/>
          <w:sz w:val="22"/>
          <w:szCs w:val="22"/>
          <w:lang w:val="en-GB"/>
        </w:rPr>
        <w:t>Republi</w:t>
      </w:r>
      <w:r w:rsidR="00145F74" w:rsidRPr="00D72CD7">
        <w:rPr>
          <w:rFonts w:asciiTheme="majorHAnsi" w:hAnsiTheme="majorHAnsi"/>
          <w:sz w:val="22"/>
          <w:szCs w:val="22"/>
          <w:lang w:val="en-GB"/>
        </w:rPr>
        <w:t>c</w:t>
      </w:r>
      <w:r w:rsidR="00657F75" w:rsidRPr="00D72CD7">
        <w:rPr>
          <w:rFonts w:asciiTheme="majorHAnsi" w:hAnsiTheme="majorHAnsi"/>
          <w:sz w:val="22"/>
          <w:szCs w:val="22"/>
          <w:lang w:val="en-GB"/>
        </w:rPr>
        <w:t xml:space="preserve"> </w:t>
      </w:r>
      <w:r w:rsidR="00F83BC5" w:rsidRPr="00D72CD7">
        <w:rPr>
          <w:rFonts w:asciiTheme="majorHAnsi" w:hAnsiTheme="majorHAnsi"/>
          <w:sz w:val="22"/>
          <w:szCs w:val="22"/>
          <w:lang w:val="en-GB"/>
        </w:rPr>
        <w:t xml:space="preserve">Slovenia, </w:t>
      </w:r>
      <w:r w:rsidR="00145F74" w:rsidRPr="00D72CD7">
        <w:rPr>
          <w:rFonts w:asciiTheme="majorHAnsi" w:hAnsiTheme="majorHAnsi"/>
          <w:sz w:val="22"/>
          <w:szCs w:val="22"/>
          <w:lang w:val="en-GB"/>
        </w:rPr>
        <w:t>and the European extracurricular model of s</w:t>
      </w:r>
      <w:r w:rsidR="00F83BC5" w:rsidRPr="00D72CD7">
        <w:rPr>
          <w:rFonts w:asciiTheme="majorHAnsi" w:hAnsiTheme="majorHAnsi"/>
          <w:sz w:val="22"/>
          <w:szCs w:val="22"/>
          <w:lang w:val="en-GB"/>
        </w:rPr>
        <w:t>port</w:t>
      </w:r>
      <w:r w:rsidR="00145F74" w:rsidRPr="00D72CD7">
        <w:rPr>
          <w:rFonts w:asciiTheme="majorHAnsi" w:hAnsiTheme="majorHAnsi"/>
          <w:sz w:val="22"/>
          <w:szCs w:val="22"/>
          <w:lang w:val="en-GB"/>
        </w:rPr>
        <w:t xml:space="preserve"> based on spots clubs and associations.</w:t>
      </w:r>
      <w:r w:rsidR="00F83BC5" w:rsidRPr="00D72CD7">
        <w:rPr>
          <w:rFonts w:asciiTheme="majorHAnsi" w:hAnsiTheme="majorHAnsi"/>
          <w:sz w:val="22"/>
          <w:szCs w:val="22"/>
          <w:lang w:val="en-GB"/>
        </w:rPr>
        <w:t xml:space="preserve"> </w:t>
      </w:r>
    </w:p>
    <w:p w:rsidR="00F83BC5" w:rsidRPr="00D72CD7" w:rsidRDefault="00F83BC5" w:rsidP="00817316">
      <w:pPr>
        <w:pStyle w:val="Default"/>
        <w:spacing w:line="276" w:lineRule="auto"/>
        <w:jc w:val="both"/>
        <w:rPr>
          <w:rFonts w:asciiTheme="majorHAnsi" w:hAnsiTheme="majorHAnsi"/>
          <w:sz w:val="22"/>
          <w:szCs w:val="22"/>
          <w:lang w:val="en-GB"/>
        </w:rPr>
      </w:pPr>
    </w:p>
    <w:p w:rsidR="00F83BC5" w:rsidRPr="00D72CD7" w:rsidRDefault="00145F74" w:rsidP="00817316">
      <w:pPr>
        <w:spacing w:line="276" w:lineRule="auto"/>
        <w:rPr>
          <w:rFonts w:asciiTheme="majorHAnsi" w:hAnsiTheme="majorHAnsi" w:cs="Arial"/>
          <w:color w:val="000000"/>
          <w:szCs w:val="22"/>
          <w:lang w:val="en-GB"/>
        </w:rPr>
      </w:pPr>
      <w:r w:rsidRPr="00D72CD7">
        <w:rPr>
          <w:rFonts w:asciiTheme="majorHAnsi" w:hAnsiTheme="majorHAnsi" w:cs="Arial"/>
          <w:color w:val="000000"/>
          <w:szCs w:val="22"/>
          <w:lang w:val="en-GB"/>
        </w:rPr>
        <w:t>Sport is a fundamental right of every citizen, every child, youngster, adult, senior citizen and within those groups also all people with special needs. S</w:t>
      </w:r>
      <w:r w:rsidR="00F83BC5" w:rsidRPr="00D72CD7">
        <w:rPr>
          <w:rFonts w:asciiTheme="majorHAnsi" w:hAnsiTheme="majorHAnsi" w:cs="Arial"/>
          <w:color w:val="000000"/>
          <w:szCs w:val="22"/>
          <w:lang w:val="en-GB"/>
        </w:rPr>
        <w:t xml:space="preserve">port </w:t>
      </w:r>
      <w:r w:rsidRPr="00D72CD7">
        <w:rPr>
          <w:rFonts w:asciiTheme="majorHAnsi" w:hAnsiTheme="majorHAnsi" w:cs="Arial"/>
          <w:color w:val="000000"/>
          <w:szCs w:val="22"/>
          <w:lang w:val="en-GB"/>
        </w:rPr>
        <w:t>activity is important for</w:t>
      </w:r>
      <w:r w:rsidR="00D0244B" w:rsidRPr="00D72CD7">
        <w:rPr>
          <w:rFonts w:asciiTheme="majorHAnsi" w:hAnsiTheme="majorHAnsi" w:cs="Arial"/>
          <w:color w:val="000000"/>
          <w:szCs w:val="22"/>
          <w:lang w:val="en-GB"/>
        </w:rPr>
        <w:t xml:space="preserve"> the</w:t>
      </w:r>
      <w:r w:rsidRPr="00D72CD7">
        <w:rPr>
          <w:rFonts w:asciiTheme="majorHAnsi" w:hAnsiTheme="majorHAnsi" w:cs="Arial"/>
          <w:color w:val="000000"/>
          <w:szCs w:val="22"/>
          <w:lang w:val="en-GB"/>
        </w:rPr>
        <w:t xml:space="preserve"> wellbeing of all the citizens of the Republic of Slovenia</w:t>
      </w:r>
      <w:r w:rsidR="00F83BC5" w:rsidRPr="00D72CD7">
        <w:rPr>
          <w:rFonts w:asciiTheme="majorHAnsi" w:hAnsiTheme="majorHAnsi" w:cs="Arial"/>
          <w:color w:val="000000"/>
          <w:szCs w:val="22"/>
          <w:lang w:val="en-GB"/>
        </w:rPr>
        <w:t xml:space="preserve">. </w:t>
      </w:r>
      <w:r w:rsidRPr="00D72CD7">
        <w:rPr>
          <w:rFonts w:asciiTheme="majorHAnsi" w:hAnsiTheme="majorHAnsi" w:cs="Arial"/>
          <w:color w:val="000000"/>
          <w:szCs w:val="22"/>
          <w:lang w:val="en-GB"/>
        </w:rPr>
        <w:t>Due to its influence on the development of young people and consequently on the formation of their healthy lifestyle</w:t>
      </w:r>
      <w:r w:rsidR="002E1E16" w:rsidRPr="00D72CD7">
        <w:rPr>
          <w:rFonts w:asciiTheme="majorHAnsi" w:hAnsiTheme="majorHAnsi" w:cs="Arial"/>
          <w:color w:val="000000"/>
          <w:szCs w:val="22"/>
          <w:lang w:val="en-GB"/>
        </w:rPr>
        <w:t>s,</w:t>
      </w:r>
      <w:r w:rsidRPr="00D72CD7">
        <w:rPr>
          <w:rFonts w:asciiTheme="majorHAnsi" w:hAnsiTheme="majorHAnsi" w:cs="Arial"/>
          <w:color w:val="000000"/>
          <w:szCs w:val="22"/>
          <w:lang w:val="en-GB"/>
        </w:rPr>
        <w:t xml:space="preserve"> </w:t>
      </w:r>
      <w:r w:rsidR="00A62F9B" w:rsidRPr="00D72CD7">
        <w:rPr>
          <w:rFonts w:asciiTheme="majorHAnsi" w:hAnsiTheme="majorHAnsi" w:cs="Arial"/>
          <w:color w:val="000000"/>
          <w:szCs w:val="22"/>
          <w:lang w:val="en-GB"/>
        </w:rPr>
        <w:t>as well as on their acquisition of social competencies</w:t>
      </w:r>
      <w:r w:rsidR="00C614FC" w:rsidRPr="00D72CD7">
        <w:rPr>
          <w:rFonts w:asciiTheme="majorHAnsi" w:hAnsiTheme="majorHAnsi" w:cs="Arial"/>
          <w:color w:val="000000"/>
          <w:szCs w:val="22"/>
          <w:lang w:val="en-GB"/>
        </w:rPr>
        <w:t>,</w:t>
      </w:r>
      <w:r w:rsidR="00A62F9B" w:rsidRPr="00D72CD7">
        <w:rPr>
          <w:rFonts w:asciiTheme="majorHAnsi" w:hAnsiTheme="majorHAnsi" w:cs="Arial"/>
          <w:color w:val="000000"/>
          <w:szCs w:val="22"/>
          <w:lang w:val="en-GB"/>
        </w:rPr>
        <w:t xml:space="preserve"> sport activity of children and young people represents a</w:t>
      </w:r>
      <w:r w:rsidR="009B111F">
        <w:rPr>
          <w:rFonts w:asciiTheme="majorHAnsi" w:hAnsiTheme="majorHAnsi" w:cs="Arial"/>
          <w:color w:val="000000"/>
          <w:szCs w:val="22"/>
          <w:lang w:val="en-GB"/>
        </w:rPr>
        <w:t xml:space="preserve"> first priority content of the National Programme of S</w:t>
      </w:r>
      <w:r w:rsidR="00A62F9B" w:rsidRPr="00D72CD7">
        <w:rPr>
          <w:rFonts w:asciiTheme="majorHAnsi" w:hAnsiTheme="majorHAnsi" w:cs="Arial"/>
          <w:color w:val="000000"/>
          <w:szCs w:val="22"/>
          <w:lang w:val="en-GB"/>
        </w:rPr>
        <w:t>port.</w:t>
      </w:r>
      <w:r w:rsidR="00F83BC5" w:rsidRPr="00D72CD7">
        <w:rPr>
          <w:rFonts w:asciiTheme="majorHAnsi" w:hAnsiTheme="majorHAnsi" w:cs="Arial"/>
          <w:color w:val="000000"/>
          <w:szCs w:val="22"/>
          <w:lang w:val="en-GB"/>
        </w:rPr>
        <w:t xml:space="preserve"> </w:t>
      </w:r>
      <w:r w:rsidR="00484932" w:rsidRPr="00D72CD7">
        <w:rPr>
          <w:rFonts w:asciiTheme="majorHAnsi" w:hAnsiTheme="majorHAnsi" w:cs="Arial"/>
          <w:color w:val="000000"/>
          <w:szCs w:val="22"/>
          <w:lang w:val="en-GB"/>
        </w:rPr>
        <w:t xml:space="preserve">However, </w:t>
      </w:r>
      <w:r w:rsidR="00A62F9B" w:rsidRPr="00D72CD7">
        <w:rPr>
          <w:rFonts w:asciiTheme="majorHAnsi" w:hAnsiTheme="majorHAnsi" w:cs="Arial"/>
          <w:color w:val="000000"/>
          <w:szCs w:val="22"/>
          <w:lang w:val="en-GB"/>
        </w:rPr>
        <w:t xml:space="preserve">regular sports recreational activity of adults is equally exceptionally important </w:t>
      </w:r>
      <w:r w:rsidR="00484932" w:rsidRPr="00D72CD7">
        <w:rPr>
          <w:rFonts w:asciiTheme="majorHAnsi" w:hAnsiTheme="majorHAnsi" w:cs="Arial"/>
          <w:color w:val="000000"/>
          <w:szCs w:val="22"/>
          <w:lang w:val="en-GB"/>
        </w:rPr>
        <w:t>and it should not become a victim of disc</w:t>
      </w:r>
      <w:r w:rsidR="00F83BC5" w:rsidRPr="00D72CD7">
        <w:rPr>
          <w:rFonts w:asciiTheme="majorHAnsi" w:hAnsiTheme="majorHAnsi" w:cs="Arial"/>
          <w:color w:val="000000"/>
          <w:szCs w:val="22"/>
          <w:lang w:val="en-GB"/>
        </w:rPr>
        <w:t>rimina</w:t>
      </w:r>
      <w:r w:rsidR="00484932" w:rsidRPr="00D72CD7">
        <w:rPr>
          <w:rFonts w:asciiTheme="majorHAnsi" w:hAnsiTheme="majorHAnsi" w:cs="Arial"/>
          <w:color w:val="000000"/>
          <w:szCs w:val="22"/>
          <w:lang w:val="en-GB"/>
        </w:rPr>
        <w:t>tion based on socio-economic</w:t>
      </w:r>
      <w:r w:rsidR="00F83BC5" w:rsidRPr="00D72CD7">
        <w:rPr>
          <w:rFonts w:asciiTheme="majorHAnsi" w:hAnsiTheme="majorHAnsi" w:cs="Arial"/>
          <w:color w:val="000000"/>
          <w:szCs w:val="22"/>
          <w:lang w:val="en-GB"/>
        </w:rPr>
        <w:t xml:space="preserve"> status.</w:t>
      </w:r>
    </w:p>
    <w:p w:rsidR="00F83BC5" w:rsidRPr="00D72CD7" w:rsidRDefault="00F83BC5" w:rsidP="00817316">
      <w:pPr>
        <w:spacing w:line="276" w:lineRule="auto"/>
        <w:rPr>
          <w:rFonts w:asciiTheme="majorHAnsi" w:hAnsiTheme="majorHAnsi" w:cs="Arial"/>
          <w:color w:val="000000"/>
          <w:szCs w:val="22"/>
          <w:lang w:val="en-GB"/>
        </w:rPr>
      </w:pPr>
    </w:p>
    <w:p w:rsidR="00F83BC5" w:rsidRPr="00D72CD7" w:rsidRDefault="00F83BC5" w:rsidP="00817316">
      <w:pPr>
        <w:pStyle w:val="Naslov1"/>
        <w:spacing w:line="276" w:lineRule="auto"/>
        <w:rPr>
          <w:lang w:val="en-GB"/>
        </w:rPr>
      </w:pPr>
      <w:bookmarkStart w:id="3" w:name="_Toc386110319"/>
      <w:r w:rsidRPr="00D72CD7">
        <w:rPr>
          <w:lang w:val="en-GB"/>
        </w:rPr>
        <w:t>2</w:t>
      </w:r>
      <w:r w:rsidRPr="00D72CD7">
        <w:rPr>
          <w:lang w:val="en-GB"/>
        </w:rPr>
        <w:tab/>
      </w:r>
      <w:r w:rsidR="00B15A75" w:rsidRPr="00D72CD7">
        <w:rPr>
          <w:lang w:val="en-GB"/>
        </w:rPr>
        <w:t>MISSION</w:t>
      </w:r>
      <w:bookmarkEnd w:id="3"/>
    </w:p>
    <w:p w:rsidR="00F83BC5" w:rsidRPr="00D72CD7" w:rsidRDefault="00F83BC5" w:rsidP="00817316">
      <w:pPr>
        <w:pStyle w:val="Default"/>
        <w:spacing w:line="276" w:lineRule="auto"/>
        <w:jc w:val="both"/>
        <w:rPr>
          <w:rFonts w:asciiTheme="majorHAnsi" w:hAnsiTheme="majorHAnsi"/>
          <w:sz w:val="22"/>
          <w:szCs w:val="22"/>
          <w:lang w:val="en-GB"/>
        </w:rPr>
      </w:pPr>
      <w:r w:rsidRPr="00D72CD7">
        <w:rPr>
          <w:rFonts w:asciiTheme="majorHAnsi" w:hAnsiTheme="majorHAnsi"/>
          <w:sz w:val="22"/>
          <w:szCs w:val="22"/>
          <w:lang w:val="en-GB" w:eastAsia="en-US"/>
        </w:rPr>
        <w:br/>
      </w:r>
      <w:r w:rsidR="009B111F">
        <w:rPr>
          <w:rFonts w:asciiTheme="majorHAnsi" w:hAnsiTheme="majorHAnsi"/>
          <w:sz w:val="22"/>
          <w:szCs w:val="22"/>
          <w:lang w:val="en-GB"/>
        </w:rPr>
        <w:t>Through the National Programme of S</w:t>
      </w:r>
      <w:r w:rsidR="00155B8C" w:rsidRPr="00D72CD7">
        <w:rPr>
          <w:rFonts w:asciiTheme="majorHAnsi" w:hAnsiTheme="majorHAnsi"/>
          <w:sz w:val="22"/>
          <w:szCs w:val="22"/>
          <w:lang w:val="en-GB"/>
        </w:rPr>
        <w:t>port 2014–2023</w:t>
      </w:r>
      <w:r w:rsidR="003A017E" w:rsidRPr="00D72CD7">
        <w:rPr>
          <w:rFonts w:asciiTheme="majorHAnsi" w:hAnsiTheme="majorHAnsi"/>
          <w:sz w:val="22"/>
          <w:szCs w:val="22"/>
          <w:lang w:val="en-GB"/>
        </w:rPr>
        <w:t>,</w:t>
      </w:r>
      <w:r w:rsidR="00155B8C" w:rsidRPr="00D72CD7">
        <w:rPr>
          <w:rFonts w:asciiTheme="majorHAnsi" w:hAnsiTheme="majorHAnsi"/>
          <w:sz w:val="22"/>
          <w:szCs w:val="22"/>
          <w:lang w:val="en-GB"/>
        </w:rPr>
        <w:t xml:space="preserve"> the state helps create conditions for the development of sport as an important element of the d</w:t>
      </w:r>
      <w:r w:rsidR="009B111F">
        <w:rPr>
          <w:rFonts w:asciiTheme="majorHAnsi" w:hAnsiTheme="majorHAnsi"/>
          <w:sz w:val="22"/>
          <w:szCs w:val="22"/>
          <w:lang w:val="en-GB"/>
        </w:rPr>
        <w:t xml:space="preserve">evelopment each individual and </w:t>
      </w:r>
      <w:r w:rsidR="00155B8C" w:rsidRPr="00D72CD7">
        <w:rPr>
          <w:rFonts w:asciiTheme="majorHAnsi" w:hAnsiTheme="majorHAnsi"/>
          <w:sz w:val="22"/>
          <w:szCs w:val="22"/>
          <w:lang w:val="en-GB"/>
        </w:rPr>
        <w:t>society and contributes to the reduction of inequality regarding access to sports exercise.</w:t>
      </w:r>
      <w:r w:rsidRPr="00D72CD7">
        <w:rPr>
          <w:rFonts w:asciiTheme="majorHAnsi" w:hAnsiTheme="majorHAnsi"/>
          <w:sz w:val="22"/>
          <w:szCs w:val="22"/>
          <w:lang w:val="en-GB"/>
        </w:rPr>
        <w:t xml:space="preserve"> </w:t>
      </w:r>
      <w:r w:rsidR="000F56C3" w:rsidRPr="00D72CD7">
        <w:rPr>
          <w:rFonts w:asciiTheme="majorHAnsi" w:hAnsiTheme="majorHAnsi"/>
          <w:sz w:val="22"/>
          <w:szCs w:val="22"/>
          <w:lang w:val="en-GB"/>
        </w:rPr>
        <w:t>National Programme of Sport</w:t>
      </w:r>
      <w:r w:rsidR="00D72CD7" w:rsidRPr="00D72CD7">
        <w:rPr>
          <w:rFonts w:asciiTheme="majorHAnsi" w:hAnsiTheme="majorHAnsi"/>
          <w:sz w:val="22"/>
          <w:szCs w:val="22"/>
          <w:lang w:val="en-GB"/>
        </w:rPr>
        <w:t xml:space="preserve"> </w:t>
      </w:r>
      <w:r w:rsidR="00155B8C" w:rsidRPr="00D72CD7">
        <w:rPr>
          <w:rFonts w:asciiTheme="majorHAnsi" w:hAnsiTheme="majorHAnsi"/>
          <w:sz w:val="22"/>
          <w:szCs w:val="22"/>
          <w:lang w:val="en-GB"/>
        </w:rPr>
        <w:t>2014–2023 defines public interest put in place by the responsible organisations carrying out Slovenian sport activities.</w:t>
      </w:r>
      <w:r w:rsidRPr="00D72CD7">
        <w:rPr>
          <w:rFonts w:asciiTheme="majorHAnsi" w:hAnsiTheme="majorHAnsi"/>
          <w:sz w:val="22"/>
          <w:szCs w:val="22"/>
          <w:lang w:val="en-GB"/>
        </w:rPr>
        <w:t xml:space="preserve"> </w:t>
      </w:r>
      <w:r w:rsidR="00CE1C02" w:rsidRPr="00D72CD7">
        <w:rPr>
          <w:rFonts w:asciiTheme="majorHAnsi" w:hAnsiTheme="majorHAnsi"/>
          <w:sz w:val="22"/>
          <w:szCs w:val="22"/>
          <w:lang w:val="en-GB"/>
        </w:rPr>
        <w:t xml:space="preserve">We shall </w:t>
      </w:r>
      <w:r w:rsidR="003A017E" w:rsidRPr="00D72CD7">
        <w:rPr>
          <w:rFonts w:asciiTheme="majorHAnsi" w:hAnsiTheme="majorHAnsi"/>
          <w:sz w:val="22"/>
          <w:szCs w:val="22"/>
          <w:lang w:val="en-GB"/>
        </w:rPr>
        <w:t>achieve the</w:t>
      </w:r>
      <w:r w:rsidR="00CE1C02" w:rsidRPr="00D72CD7">
        <w:rPr>
          <w:rFonts w:asciiTheme="majorHAnsi" w:hAnsiTheme="majorHAnsi"/>
          <w:sz w:val="22"/>
          <w:szCs w:val="22"/>
          <w:lang w:val="en-GB"/>
        </w:rPr>
        <w:t xml:space="preserve"> public interest </w:t>
      </w:r>
      <w:r w:rsidR="003A017E" w:rsidRPr="00D72CD7">
        <w:rPr>
          <w:rFonts w:asciiTheme="majorHAnsi" w:hAnsiTheme="majorHAnsi"/>
          <w:sz w:val="22"/>
          <w:szCs w:val="22"/>
          <w:lang w:val="en-GB"/>
        </w:rPr>
        <w:t xml:space="preserve">objective </w:t>
      </w:r>
      <w:r w:rsidR="00CE1C02" w:rsidRPr="00D72CD7">
        <w:rPr>
          <w:rFonts w:asciiTheme="majorHAnsi" w:hAnsiTheme="majorHAnsi"/>
          <w:sz w:val="22"/>
          <w:szCs w:val="22"/>
          <w:lang w:val="en-GB"/>
        </w:rPr>
        <w:t xml:space="preserve">by </w:t>
      </w:r>
      <w:r w:rsidR="008D28D6" w:rsidRPr="00D72CD7">
        <w:rPr>
          <w:rFonts w:asciiTheme="majorHAnsi" w:hAnsiTheme="majorHAnsi"/>
          <w:sz w:val="22"/>
          <w:szCs w:val="22"/>
          <w:lang w:val="en-GB"/>
        </w:rPr>
        <w:t>doing the</w:t>
      </w:r>
      <w:r w:rsidR="00CE1C02" w:rsidRPr="00D72CD7">
        <w:rPr>
          <w:rFonts w:asciiTheme="majorHAnsi" w:hAnsiTheme="majorHAnsi"/>
          <w:sz w:val="22"/>
          <w:szCs w:val="22"/>
          <w:lang w:val="en-GB"/>
        </w:rPr>
        <w:t xml:space="preserve"> following</w:t>
      </w:r>
      <w:r w:rsidRPr="00D72CD7">
        <w:rPr>
          <w:rFonts w:asciiTheme="majorHAnsi" w:hAnsiTheme="majorHAnsi"/>
          <w:sz w:val="22"/>
          <w:szCs w:val="22"/>
          <w:lang w:val="en-GB"/>
        </w:rPr>
        <w:t xml:space="preserve">: </w:t>
      </w:r>
    </w:p>
    <w:p w:rsidR="00467062" w:rsidRPr="00D72CD7" w:rsidRDefault="00467062" w:rsidP="00817316">
      <w:pPr>
        <w:pStyle w:val="Default"/>
        <w:spacing w:line="276" w:lineRule="auto"/>
        <w:jc w:val="both"/>
        <w:rPr>
          <w:rFonts w:asciiTheme="majorHAnsi" w:hAnsiTheme="majorHAnsi"/>
          <w:sz w:val="22"/>
          <w:szCs w:val="22"/>
          <w:lang w:val="en-GB"/>
        </w:rPr>
      </w:pPr>
    </w:p>
    <w:p w:rsidR="00F83BC5" w:rsidRPr="00D72CD7" w:rsidRDefault="00CE1C02" w:rsidP="00817316">
      <w:pPr>
        <w:pStyle w:val="Default"/>
        <w:numPr>
          <w:ilvl w:val="0"/>
          <w:numId w:val="3"/>
        </w:numPr>
        <w:spacing w:after="240" w:line="276" w:lineRule="auto"/>
        <w:jc w:val="both"/>
        <w:rPr>
          <w:rFonts w:asciiTheme="majorHAnsi" w:hAnsiTheme="majorHAnsi"/>
          <w:sz w:val="22"/>
          <w:szCs w:val="22"/>
          <w:lang w:val="en-GB"/>
        </w:rPr>
      </w:pPr>
      <w:r w:rsidRPr="00D72CD7">
        <w:rPr>
          <w:rFonts w:asciiTheme="majorHAnsi" w:hAnsiTheme="majorHAnsi"/>
          <w:sz w:val="22"/>
          <w:szCs w:val="22"/>
          <w:lang w:val="en-GB"/>
        </w:rPr>
        <w:t>providing each individual with the opportunities of active participation in sport in a safe and healthy environment</w:t>
      </w:r>
      <w:r w:rsidR="00F83BC5" w:rsidRPr="00D72CD7">
        <w:rPr>
          <w:rFonts w:asciiTheme="majorHAnsi" w:hAnsiTheme="majorHAnsi"/>
          <w:sz w:val="22"/>
          <w:szCs w:val="22"/>
          <w:lang w:val="en-GB"/>
        </w:rPr>
        <w:t>;</w:t>
      </w:r>
    </w:p>
    <w:p w:rsidR="00F83BC5" w:rsidRPr="00D72CD7" w:rsidRDefault="00CE1C02" w:rsidP="00817316">
      <w:pPr>
        <w:pStyle w:val="Default"/>
        <w:numPr>
          <w:ilvl w:val="0"/>
          <w:numId w:val="3"/>
        </w:numPr>
        <w:spacing w:after="240" w:line="276" w:lineRule="auto"/>
        <w:jc w:val="both"/>
        <w:rPr>
          <w:rFonts w:asciiTheme="majorHAnsi" w:hAnsiTheme="majorHAnsi"/>
          <w:sz w:val="22"/>
          <w:szCs w:val="22"/>
          <w:lang w:val="en-GB"/>
        </w:rPr>
      </w:pPr>
      <w:r w:rsidRPr="00D72CD7">
        <w:rPr>
          <w:rFonts w:asciiTheme="majorHAnsi" w:hAnsiTheme="majorHAnsi"/>
          <w:sz w:val="22"/>
          <w:szCs w:val="22"/>
          <w:lang w:val="en-GB"/>
        </w:rPr>
        <w:t xml:space="preserve">ensuring that all young people have </w:t>
      </w:r>
      <w:r w:rsidR="003A017E" w:rsidRPr="00D72CD7">
        <w:rPr>
          <w:rFonts w:asciiTheme="majorHAnsi" w:hAnsiTheme="majorHAnsi"/>
          <w:sz w:val="22"/>
          <w:szCs w:val="22"/>
          <w:lang w:val="en-GB"/>
        </w:rPr>
        <w:t xml:space="preserve"> quality</w:t>
      </w:r>
      <w:r w:rsidRPr="00D72CD7">
        <w:rPr>
          <w:rFonts w:asciiTheme="majorHAnsi" w:hAnsiTheme="majorHAnsi"/>
          <w:sz w:val="22"/>
          <w:szCs w:val="22"/>
          <w:lang w:val="en-GB"/>
        </w:rPr>
        <w:t xml:space="preserve"> extracurricular sports activities which shall jointly with the </w:t>
      </w:r>
      <w:r w:rsidR="00D72CD7" w:rsidRPr="00D72CD7">
        <w:rPr>
          <w:rFonts w:asciiTheme="majorHAnsi" w:hAnsiTheme="majorHAnsi"/>
          <w:sz w:val="22"/>
          <w:szCs w:val="22"/>
          <w:lang w:val="en-GB"/>
        </w:rPr>
        <w:t>quality</w:t>
      </w:r>
      <w:r w:rsidRPr="00D72CD7">
        <w:rPr>
          <w:rFonts w:asciiTheme="majorHAnsi" w:hAnsiTheme="majorHAnsi"/>
          <w:sz w:val="22"/>
          <w:szCs w:val="22"/>
          <w:lang w:val="en-GB"/>
        </w:rPr>
        <w:t xml:space="preserve"> physical education enable them to acquire physical and other competencies at such a level that sport becomes a part of their healthy lifestyle</w:t>
      </w:r>
      <w:r w:rsidR="00F83BC5" w:rsidRPr="00D72CD7">
        <w:rPr>
          <w:rFonts w:asciiTheme="majorHAnsi" w:hAnsiTheme="majorHAnsi"/>
          <w:sz w:val="22"/>
          <w:szCs w:val="22"/>
          <w:lang w:val="en-GB"/>
        </w:rPr>
        <w:t>;</w:t>
      </w:r>
    </w:p>
    <w:p w:rsidR="00F83BC5" w:rsidRPr="00D72CD7" w:rsidRDefault="007042FD" w:rsidP="00817316">
      <w:pPr>
        <w:pStyle w:val="Default"/>
        <w:numPr>
          <w:ilvl w:val="0"/>
          <w:numId w:val="3"/>
        </w:numPr>
        <w:spacing w:after="240" w:line="276" w:lineRule="auto"/>
        <w:jc w:val="both"/>
        <w:rPr>
          <w:rFonts w:asciiTheme="majorHAnsi" w:hAnsiTheme="majorHAnsi"/>
          <w:color w:val="auto"/>
          <w:sz w:val="22"/>
          <w:szCs w:val="22"/>
          <w:lang w:val="en-GB"/>
        </w:rPr>
      </w:pPr>
      <w:r w:rsidRPr="00D72CD7">
        <w:rPr>
          <w:rFonts w:asciiTheme="majorHAnsi" w:hAnsiTheme="majorHAnsi"/>
          <w:color w:val="auto"/>
          <w:sz w:val="22"/>
          <w:szCs w:val="22"/>
          <w:lang w:val="en-GB"/>
        </w:rPr>
        <w:t xml:space="preserve">providing each individual up to his/her interest and </w:t>
      </w:r>
      <w:r w:rsidR="00B45B91" w:rsidRPr="00D72CD7">
        <w:rPr>
          <w:rFonts w:asciiTheme="majorHAnsi" w:hAnsiTheme="majorHAnsi"/>
          <w:color w:val="auto"/>
          <w:sz w:val="22"/>
          <w:szCs w:val="22"/>
          <w:lang w:val="en-GB"/>
        </w:rPr>
        <w:t>capabilities</w:t>
      </w:r>
      <w:r w:rsidRPr="00D72CD7">
        <w:rPr>
          <w:rFonts w:asciiTheme="majorHAnsi" w:hAnsiTheme="majorHAnsi"/>
          <w:color w:val="auto"/>
          <w:sz w:val="22"/>
          <w:szCs w:val="22"/>
          <w:lang w:val="en-GB"/>
        </w:rPr>
        <w:t xml:space="preserve"> a possibility of improving </w:t>
      </w:r>
      <w:r w:rsidR="00B45B91" w:rsidRPr="00D72CD7">
        <w:rPr>
          <w:rFonts w:asciiTheme="majorHAnsi" w:hAnsiTheme="majorHAnsi"/>
          <w:color w:val="auto"/>
          <w:sz w:val="22"/>
          <w:szCs w:val="22"/>
          <w:lang w:val="en-GB"/>
        </w:rPr>
        <w:t>his/her personal achievements with confirmation in  organised international sport and with the possibility of public recognition of his/her importance</w:t>
      </w:r>
      <w:r w:rsidR="00F83BC5" w:rsidRPr="00D72CD7">
        <w:rPr>
          <w:rFonts w:asciiTheme="majorHAnsi" w:hAnsiTheme="majorHAnsi"/>
          <w:color w:val="auto"/>
          <w:sz w:val="22"/>
          <w:szCs w:val="22"/>
          <w:lang w:val="en-GB"/>
        </w:rPr>
        <w:t xml:space="preserve">, </w:t>
      </w:r>
      <w:r w:rsidR="00B45B91" w:rsidRPr="00D72CD7">
        <w:rPr>
          <w:rFonts w:asciiTheme="majorHAnsi" w:hAnsiTheme="majorHAnsi"/>
          <w:color w:val="auto"/>
          <w:sz w:val="22"/>
          <w:szCs w:val="22"/>
          <w:lang w:val="en-GB"/>
        </w:rPr>
        <w:t>leading to an increase of the country’s reputation at the international level</w:t>
      </w:r>
      <w:r w:rsidR="00F83BC5" w:rsidRPr="00D72CD7">
        <w:rPr>
          <w:rFonts w:asciiTheme="majorHAnsi" w:hAnsiTheme="majorHAnsi"/>
          <w:color w:val="auto"/>
          <w:sz w:val="22"/>
          <w:szCs w:val="22"/>
          <w:lang w:val="en-GB"/>
        </w:rPr>
        <w:t>;</w:t>
      </w:r>
    </w:p>
    <w:p w:rsidR="00F83BC5" w:rsidRPr="00D72CD7" w:rsidRDefault="00657F75" w:rsidP="00817316">
      <w:pPr>
        <w:pStyle w:val="Default"/>
        <w:spacing w:after="240" w:line="276" w:lineRule="auto"/>
        <w:ind w:left="360" w:hanging="360"/>
        <w:jc w:val="both"/>
        <w:rPr>
          <w:rFonts w:asciiTheme="majorHAnsi" w:hAnsiTheme="majorHAnsi"/>
          <w:sz w:val="22"/>
          <w:szCs w:val="22"/>
          <w:lang w:val="en-GB"/>
        </w:rPr>
      </w:pPr>
      <w:r w:rsidRPr="00D72CD7">
        <w:rPr>
          <w:rFonts w:asciiTheme="majorHAnsi" w:hAnsiTheme="majorHAnsi"/>
          <w:sz w:val="22"/>
          <w:szCs w:val="22"/>
          <w:lang w:val="en-GB"/>
        </w:rPr>
        <w:lastRenderedPageBreak/>
        <w:t>č)</w:t>
      </w:r>
      <w:r w:rsidRPr="00D72CD7">
        <w:rPr>
          <w:rFonts w:asciiTheme="majorHAnsi" w:hAnsiTheme="majorHAnsi"/>
          <w:sz w:val="22"/>
          <w:szCs w:val="22"/>
          <w:lang w:val="en-GB"/>
        </w:rPr>
        <w:tab/>
      </w:r>
      <w:r w:rsidR="008D28D6" w:rsidRPr="00D72CD7">
        <w:rPr>
          <w:rFonts w:asciiTheme="majorHAnsi" w:hAnsiTheme="majorHAnsi"/>
          <w:sz w:val="22"/>
          <w:szCs w:val="22"/>
          <w:lang w:val="en-GB"/>
        </w:rPr>
        <w:t xml:space="preserve">safeguarding and encouraging the enforcement of </w:t>
      </w:r>
      <w:r w:rsidR="00F83BC5" w:rsidRPr="00D72CD7">
        <w:rPr>
          <w:rFonts w:asciiTheme="majorHAnsi" w:hAnsiTheme="majorHAnsi"/>
          <w:sz w:val="22"/>
          <w:szCs w:val="22"/>
          <w:lang w:val="en-GB"/>
        </w:rPr>
        <w:t>moral</w:t>
      </w:r>
      <w:r w:rsidR="008D28D6" w:rsidRPr="00D72CD7">
        <w:rPr>
          <w:rFonts w:asciiTheme="majorHAnsi" w:hAnsiTheme="majorHAnsi"/>
          <w:sz w:val="22"/>
          <w:szCs w:val="22"/>
          <w:lang w:val="en-GB"/>
        </w:rPr>
        <w:t xml:space="preserve"> a</w:t>
      </w:r>
      <w:r w:rsidR="00F83BC5" w:rsidRPr="00D72CD7">
        <w:rPr>
          <w:rFonts w:asciiTheme="majorHAnsi" w:hAnsiTheme="majorHAnsi"/>
          <w:sz w:val="22"/>
          <w:szCs w:val="22"/>
          <w:lang w:val="en-GB"/>
        </w:rPr>
        <w:t>n</w:t>
      </w:r>
      <w:r w:rsidR="008D28D6" w:rsidRPr="00D72CD7">
        <w:rPr>
          <w:rFonts w:asciiTheme="majorHAnsi" w:hAnsiTheme="majorHAnsi"/>
          <w:sz w:val="22"/>
          <w:szCs w:val="22"/>
          <w:lang w:val="en-GB"/>
        </w:rPr>
        <w:t>d</w:t>
      </w:r>
      <w:r w:rsidR="00F83BC5" w:rsidRPr="00D72CD7">
        <w:rPr>
          <w:rFonts w:asciiTheme="majorHAnsi" w:hAnsiTheme="majorHAnsi"/>
          <w:sz w:val="22"/>
          <w:szCs w:val="22"/>
          <w:lang w:val="en-GB"/>
        </w:rPr>
        <w:t xml:space="preserve"> et</w:t>
      </w:r>
      <w:r w:rsidR="008D28D6" w:rsidRPr="00D72CD7">
        <w:rPr>
          <w:rFonts w:asciiTheme="majorHAnsi" w:hAnsiTheme="majorHAnsi"/>
          <w:sz w:val="22"/>
          <w:szCs w:val="22"/>
          <w:lang w:val="en-GB"/>
        </w:rPr>
        <w:t>hical values</w:t>
      </w:r>
      <w:r w:rsidR="00FC0A9C" w:rsidRPr="00D72CD7">
        <w:rPr>
          <w:rFonts w:asciiTheme="majorHAnsi" w:hAnsiTheme="majorHAnsi"/>
          <w:sz w:val="22"/>
          <w:szCs w:val="22"/>
          <w:lang w:val="en-GB"/>
        </w:rPr>
        <w:t xml:space="preserve"> </w:t>
      </w:r>
      <w:r w:rsidR="008D28D6" w:rsidRPr="00D72CD7">
        <w:rPr>
          <w:rFonts w:asciiTheme="majorHAnsi" w:hAnsiTheme="majorHAnsi"/>
          <w:sz w:val="22"/>
          <w:szCs w:val="22"/>
          <w:lang w:val="en-GB"/>
        </w:rPr>
        <w:t xml:space="preserve">in sport, </w:t>
      </w:r>
      <w:r w:rsidR="00FC0A9C" w:rsidRPr="00D72CD7">
        <w:rPr>
          <w:rFonts w:asciiTheme="majorHAnsi" w:hAnsiTheme="majorHAnsi"/>
          <w:sz w:val="22"/>
          <w:szCs w:val="22"/>
          <w:lang w:val="en-GB"/>
        </w:rPr>
        <w:t xml:space="preserve">and </w:t>
      </w:r>
      <w:r w:rsidR="008D28D6" w:rsidRPr="00D72CD7">
        <w:rPr>
          <w:rFonts w:asciiTheme="majorHAnsi" w:hAnsiTheme="majorHAnsi"/>
          <w:sz w:val="22"/>
          <w:szCs w:val="22"/>
          <w:lang w:val="en-GB"/>
        </w:rPr>
        <w:t xml:space="preserve">by respecting human dignity and security of all </w:t>
      </w:r>
      <w:r w:rsidR="000B3D2F" w:rsidRPr="00D72CD7">
        <w:rPr>
          <w:rFonts w:asciiTheme="majorHAnsi" w:hAnsiTheme="majorHAnsi"/>
          <w:sz w:val="22"/>
          <w:szCs w:val="22"/>
          <w:lang w:val="en-GB"/>
        </w:rPr>
        <w:t>connected with sport</w:t>
      </w:r>
      <w:r w:rsidR="00F83BC5" w:rsidRPr="00D72CD7">
        <w:rPr>
          <w:rFonts w:asciiTheme="majorHAnsi" w:hAnsiTheme="majorHAnsi"/>
          <w:sz w:val="22"/>
          <w:szCs w:val="22"/>
          <w:lang w:val="en-GB"/>
        </w:rPr>
        <w:t>;</w:t>
      </w:r>
    </w:p>
    <w:p w:rsidR="00F83BC5" w:rsidRPr="00D72CD7" w:rsidRDefault="00FC0A9C" w:rsidP="00817316">
      <w:pPr>
        <w:pStyle w:val="Default"/>
        <w:numPr>
          <w:ilvl w:val="0"/>
          <w:numId w:val="3"/>
        </w:numPr>
        <w:spacing w:after="240" w:line="276" w:lineRule="auto"/>
        <w:jc w:val="both"/>
        <w:rPr>
          <w:rFonts w:asciiTheme="majorHAnsi" w:hAnsiTheme="majorHAnsi"/>
          <w:sz w:val="22"/>
          <w:szCs w:val="22"/>
          <w:lang w:val="en-GB"/>
        </w:rPr>
      </w:pPr>
      <w:r w:rsidRPr="00D72CD7">
        <w:rPr>
          <w:rFonts w:asciiTheme="majorHAnsi" w:hAnsiTheme="majorHAnsi"/>
          <w:sz w:val="22"/>
          <w:szCs w:val="22"/>
          <w:lang w:val="en-GB"/>
        </w:rPr>
        <w:t xml:space="preserve">creating </w:t>
      </w:r>
      <w:r w:rsidR="00001848" w:rsidRPr="00D72CD7">
        <w:rPr>
          <w:rFonts w:asciiTheme="majorHAnsi" w:hAnsiTheme="majorHAnsi"/>
          <w:sz w:val="22"/>
          <w:szCs w:val="22"/>
          <w:lang w:val="en-GB"/>
        </w:rPr>
        <w:t xml:space="preserve">in accordance with the guidelines of sustainable development an </w:t>
      </w:r>
      <w:r w:rsidRPr="00D72CD7">
        <w:rPr>
          <w:rFonts w:asciiTheme="majorHAnsi" w:hAnsiTheme="majorHAnsi"/>
          <w:sz w:val="22"/>
          <w:szCs w:val="22"/>
          <w:lang w:val="en-GB"/>
        </w:rPr>
        <w:t xml:space="preserve">encouraging environment for the development of various types of sports activities </w:t>
      </w:r>
      <w:r w:rsidR="00001848" w:rsidRPr="00D72CD7">
        <w:rPr>
          <w:rFonts w:asciiTheme="majorHAnsi" w:hAnsiTheme="majorHAnsi"/>
          <w:sz w:val="22"/>
          <w:szCs w:val="22"/>
          <w:lang w:val="en-GB"/>
        </w:rPr>
        <w:t>for all groups of society</w:t>
      </w:r>
      <w:r w:rsidR="00F83BC5" w:rsidRPr="00D72CD7">
        <w:rPr>
          <w:rFonts w:asciiTheme="majorHAnsi" w:hAnsiTheme="majorHAnsi"/>
          <w:sz w:val="22"/>
          <w:szCs w:val="22"/>
          <w:lang w:val="en-GB"/>
        </w:rPr>
        <w:t xml:space="preserve">, </w:t>
      </w:r>
      <w:r w:rsidR="00001848" w:rsidRPr="00D72CD7">
        <w:rPr>
          <w:rFonts w:asciiTheme="majorHAnsi" w:hAnsiTheme="majorHAnsi"/>
          <w:sz w:val="22"/>
          <w:szCs w:val="22"/>
          <w:lang w:val="en-GB"/>
        </w:rPr>
        <w:t xml:space="preserve">active daily transport of people </w:t>
      </w:r>
      <w:r w:rsidR="00F83BC5" w:rsidRPr="00D72CD7">
        <w:rPr>
          <w:rFonts w:asciiTheme="majorHAnsi" w:hAnsiTheme="majorHAnsi"/>
          <w:sz w:val="22"/>
          <w:szCs w:val="22"/>
          <w:lang w:val="en-GB"/>
        </w:rPr>
        <w:t>(</w:t>
      </w:r>
      <w:r w:rsidR="00001848" w:rsidRPr="00D72CD7">
        <w:rPr>
          <w:rFonts w:asciiTheme="majorHAnsi" w:hAnsiTheme="majorHAnsi"/>
          <w:sz w:val="22"/>
          <w:szCs w:val="22"/>
          <w:lang w:val="en-GB"/>
        </w:rPr>
        <w:t>walking, cycling</w:t>
      </w:r>
      <w:r w:rsidR="00F83BC5" w:rsidRPr="00D72CD7">
        <w:rPr>
          <w:rFonts w:asciiTheme="majorHAnsi" w:hAnsiTheme="majorHAnsi"/>
          <w:sz w:val="22"/>
          <w:szCs w:val="22"/>
          <w:lang w:val="en-GB"/>
        </w:rPr>
        <w:t>, rol</w:t>
      </w:r>
      <w:r w:rsidR="00001848" w:rsidRPr="00D72CD7">
        <w:rPr>
          <w:rFonts w:asciiTheme="majorHAnsi" w:hAnsiTheme="majorHAnsi"/>
          <w:sz w:val="22"/>
          <w:szCs w:val="22"/>
          <w:lang w:val="en-GB"/>
        </w:rPr>
        <w:t>ler skating, etc</w:t>
      </w:r>
      <w:r w:rsidR="00F83BC5" w:rsidRPr="00D72CD7">
        <w:rPr>
          <w:rFonts w:asciiTheme="majorHAnsi" w:hAnsiTheme="majorHAnsi"/>
          <w:sz w:val="22"/>
          <w:szCs w:val="22"/>
          <w:lang w:val="en-GB"/>
        </w:rPr>
        <w:t xml:space="preserve">.), </w:t>
      </w:r>
      <w:r w:rsidR="00001848" w:rsidRPr="00D72CD7">
        <w:rPr>
          <w:rFonts w:asciiTheme="majorHAnsi" w:hAnsiTheme="majorHAnsi"/>
          <w:sz w:val="22"/>
          <w:szCs w:val="22"/>
          <w:lang w:val="en-GB"/>
        </w:rPr>
        <w:t xml:space="preserve">their socialising and spending leisure time together </w:t>
      </w:r>
      <w:r w:rsidR="00F83BC5" w:rsidRPr="00D72CD7">
        <w:rPr>
          <w:rFonts w:asciiTheme="majorHAnsi" w:hAnsiTheme="majorHAnsi"/>
          <w:sz w:val="22"/>
          <w:szCs w:val="22"/>
          <w:lang w:val="en-GB"/>
        </w:rPr>
        <w:t>(</w:t>
      </w:r>
      <w:r w:rsidR="00001848" w:rsidRPr="00D72CD7">
        <w:rPr>
          <w:rFonts w:asciiTheme="majorHAnsi" w:hAnsiTheme="majorHAnsi"/>
          <w:sz w:val="22"/>
          <w:szCs w:val="22"/>
          <w:lang w:val="en-GB"/>
        </w:rPr>
        <w:t>playgrounds</w:t>
      </w:r>
      <w:r w:rsidR="00F83BC5" w:rsidRPr="00D72CD7">
        <w:rPr>
          <w:rFonts w:asciiTheme="majorHAnsi" w:hAnsiTheme="majorHAnsi"/>
          <w:sz w:val="22"/>
          <w:szCs w:val="22"/>
          <w:lang w:val="en-GB"/>
        </w:rPr>
        <w:t>, park</w:t>
      </w:r>
      <w:r w:rsidR="00001848" w:rsidRPr="00D72CD7">
        <w:rPr>
          <w:rFonts w:asciiTheme="majorHAnsi" w:hAnsiTheme="majorHAnsi"/>
          <w:sz w:val="22"/>
          <w:szCs w:val="22"/>
          <w:lang w:val="en-GB"/>
        </w:rPr>
        <w:t>s</w:t>
      </w:r>
      <w:r w:rsidR="00F83BC5" w:rsidRPr="00D72CD7">
        <w:rPr>
          <w:rFonts w:asciiTheme="majorHAnsi" w:hAnsiTheme="majorHAnsi"/>
          <w:sz w:val="22"/>
          <w:szCs w:val="22"/>
          <w:lang w:val="en-GB"/>
        </w:rPr>
        <w:t>, na</w:t>
      </w:r>
      <w:r w:rsidR="00001848" w:rsidRPr="00D72CD7">
        <w:rPr>
          <w:rFonts w:asciiTheme="majorHAnsi" w:hAnsiTheme="majorHAnsi"/>
          <w:sz w:val="22"/>
          <w:szCs w:val="22"/>
          <w:lang w:val="en-GB"/>
        </w:rPr>
        <w:t>tural pathways, etc</w:t>
      </w:r>
      <w:r w:rsidR="00F83BC5" w:rsidRPr="00D72CD7">
        <w:rPr>
          <w:rFonts w:asciiTheme="majorHAnsi" w:hAnsiTheme="majorHAnsi"/>
          <w:sz w:val="22"/>
          <w:szCs w:val="22"/>
          <w:lang w:val="en-GB"/>
        </w:rPr>
        <w:t>.);</w:t>
      </w:r>
    </w:p>
    <w:p w:rsidR="00F83BC5" w:rsidRPr="00D72CD7" w:rsidRDefault="00001848" w:rsidP="00817316">
      <w:pPr>
        <w:numPr>
          <w:ilvl w:val="0"/>
          <w:numId w:val="3"/>
        </w:numPr>
        <w:spacing w:after="240" w:line="276" w:lineRule="auto"/>
        <w:rPr>
          <w:rFonts w:asciiTheme="majorHAnsi" w:hAnsiTheme="majorHAnsi" w:cs="Arial"/>
          <w:color w:val="000000"/>
          <w:szCs w:val="22"/>
          <w:lang w:val="en-GB" w:eastAsia="sl-SI"/>
        </w:rPr>
      </w:pPr>
      <w:r w:rsidRPr="00D72CD7">
        <w:rPr>
          <w:rFonts w:asciiTheme="majorHAnsi" w:hAnsiTheme="majorHAnsi" w:cs="Arial"/>
          <w:color w:val="000000"/>
          <w:szCs w:val="22"/>
          <w:lang w:val="en-GB" w:eastAsia="sl-SI"/>
        </w:rPr>
        <w:t>strengthening the role and importance of those sports association</w:t>
      </w:r>
      <w:r w:rsidR="00735C74" w:rsidRPr="00D72CD7">
        <w:rPr>
          <w:rFonts w:asciiTheme="majorHAnsi" w:hAnsiTheme="majorHAnsi" w:cs="Arial"/>
          <w:color w:val="000000"/>
          <w:szCs w:val="22"/>
          <w:lang w:val="en-GB" w:eastAsia="sl-SI"/>
        </w:rPr>
        <w:t>s</w:t>
      </w:r>
      <w:r w:rsidRPr="00D72CD7">
        <w:rPr>
          <w:rFonts w:asciiTheme="majorHAnsi" w:hAnsiTheme="majorHAnsi" w:cs="Arial"/>
          <w:color w:val="000000"/>
          <w:szCs w:val="22"/>
          <w:lang w:val="en-GB" w:eastAsia="sl-SI"/>
        </w:rPr>
        <w:t xml:space="preserve"> which provide society with </w:t>
      </w:r>
      <w:r w:rsidR="00D72CD7" w:rsidRPr="00D72CD7">
        <w:rPr>
          <w:rFonts w:asciiTheme="majorHAnsi" w:hAnsiTheme="majorHAnsi" w:cs="Arial"/>
          <w:color w:val="000000"/>
          <w:szCs w:val="22"/>
          <w:lang w:val="en-GB" w:eastAsia="sl-SI"/>
        </w:rPr>
        <w:t>quality</w:t>
      </w:r>
      <w:r w:rsidRPr="00D72CD7">
        <w:rPr>
          <w:rFonts w:asciiTheme="majorHAnsi" w:hAnsiTheme="majorHAnsi" w:cs="Arial"/>
          <w:color w:val="000000"/>
          <w:szCs w:val="22"/>
          <w:lang w:val="en-GB" w:eastAsia="sl-SI"/>
        </w:rPr>
        <w:t xml:space="preserve"> sporting services</w:t>
      </w:r>
      <w:r w:rsidR="00F83BC5" w:rsidRPr="00D72CD7">
        <w:rPr>
          <w:rFonts w:asciiTheme="majorHAnsi" w:hAnsiTheme="majorHAnsi" w:cs="Arial"/>
          <w:color w:val="000000"/>
          <w:szCs w:val="22"/>
          <w:lang w:val="en-GB" w:eastAsia="sl-SI"/>
        </w:rPr>
        <w:t xml:space="preserve">, </w:t>
      </w:r>
      <w:r w:rsidRPr="00D72CD7">
        <w:rPr>
          <w:rFonts w:asciiTheme="majorHAnsi" w:hAnsiTheme="majorHAnsi" w:cs="Arial"/>
          <w:color w:val="000000"/>
          <w:szCs w:val="22"/>
          <w:lang w:val="en-GB" w:eastAsia="sl-SI"/>
        </w:rPr>
        <w:t>and have a character of public good and as such occupy an important part of civil society and which</w:t>
      </w:r>
      <w:r w:rsidR="00735C74" w:rsidRPr="00D72CD7">
        <w:rPr>
          <w:rFonts w:asciiTheme="majorHAnsi" w:hAnsiTheme="majorHAnsi" w:cs="Arial"/>
          <w:color w:val="000000"/>
          <w:szCs w:val="22"/>
          <w:lang w:val="en-GB" w:eastAsia="sl-SI"/>
        </w:rPr>
        <w:t xml:space="preserve"> mostly</w:t>
      </w:r>
      <w:r w:rsidRPr="00D72CD7">
        <w:rPr>
          <w:rFonts w:asciiTheme="majorHAnsi" w:hAnsiTheme="majorHAnsi" w:cs="Arial"/>
          <w:color w:val="000000"/>
          <w:szCs w:val="22"/>
          <w:lang w:val="en-GB" w:eastAsia="sl-SI"/>
        </w:rPr>
        <w:t xml:space="preserve"> through their  voluntary activities</w:t>
      </w:r>
      <w:r w:rsidR="00735C74" w:rsidRPr="00D72CD7">
        <w:rPr>
          <w:rFonts w:asciiTheme="majorHAnsi" w:hAnsiTheme="majorHAnsi" w:cs="Arial"/>
          <w:color w:val="000000"/>
          <w:szCs w:val="22"/>
          <w:lang w:val="en-GB" w:eastAsia="sl-SI"/>
        </w:rPr>
        <w:t>,</w:t>
      </w:r>
      <w:r w:rsidRPr="00D72CD7">
        <w:rPr>
          <w:rFonts w:asciiTheme="majorHAnsi" w:hAnsiTheme="majorHAnsi" w:cs="Arial"/>
          <w:color w:val="000000"/>
          <w:szCs w:val="22"/>
          <w:lang w:val="en-GB" w:eastAsia="sl-SI"/>
        </w:rPr>
        <w:t xml:space="preserve"> </w:t>
      </w:r>
      <w:r w:rsidR="006F14D3" w:rsidRPr="00D72CD7">
        <w:rPr>
          <w:rFonts w:asciiTheme="majorHAnsi" w:hAnsiTheme="majorHAnsi" w:cs="Arial"/>
          <w:color w:val="000000"/>
          <w:szCs w:val="22"/>
          <w:lang w:val="en-GB" w:eastAsia="sl-SI"/>
        </w:rPr>
        <w:t>strive for the benefit of the entire society</w:t>
      </w:r>
      <w:r w:rsidR="00F83BC5" w:rsidRPr="00D72CD7">
        <w:rPr>
          <w:rFonts w:asciiTheme="majorHAnsi" w:hAnsiTheme="majorHAnsi" w:cs="Arial"/>
          <w:color w:val="000000"/>
          <w:szCs w:val="22"/>
          <w:lang w:val="en-GB" w:eastAsia="sl-SI"/>
        </w:rPr>
        <w:t>.</w:t>
      </w:r>
    </w:p>
    <w:p w:rsidR="00600CA9" w:rsidRPr="00D72CD7" w:rsidRDefault="00600CA9" w:rsidP="00817316">
      <w:pPr>
        <w:spacing w:line="276" w:lineRule="auto"/>
        <w:ind w:left="360"/>
        <w:rPr>
          <w:rFonts w:asciiTheme="majorHAnsi" w:hAnsiTheme="majorHAnsi" w:cs="Arial"/>
          <w:color w:val="000000"/>
          <w:szCs w:val="22"/>
          <w:lang w:val="en-GB" w:eastAsia="sl-SI"/>
        </w:rPr>
      </w:pPr>
    </w:p>
    <w:p w:rsidR="00F83BC5" w:rsidRPr="00D72CD7" w:rsidRDefault="00F83BC5" w:rsidP="00817316">
      <w:pPr>
        <w:pStyle w:val="Naslov1"/>
        <w:spacing w:line="276" w:lineRule="auto"/>
        <w:rPr>
          <w:lang w:val="en-GB"/>
        </w:rPr>
      </w:pPr>
      <w:bookmarkStart w:id="4" w:name="_Toc386110320"/>
      <w:r w:rsidRPr="00D72CD7">
        <w:rPr>
          <w:lang w:val="en-GB"/>
        </w:rPr>
        <w:t>3</w:t>
      </w:r>
      <w:r w:rsidRPr="00D72CD7">
        <w:rPr>
          <w:lang w:val="en-GB"/>
        </w:rPr>
        <w:tab/>
        <w:t>STA</w:t>
      </w:r>
      <w:r w:rsidR="00CD38F2" w:rsidRPr="00D72CD7">
        <w:rPr>
          <w:lang w:val="en-GB"/>
        </w:rPr>
        <w:t>TE OF AFFAIRS</w:t>
      </w:r>
      <w:bookmarkEnd w:id="4"/>
    </w:p>
    <w:p w:rsidR="00F83BC5" w:rsidRPr="00D72CD7" w:rsidRDefault="00F83BC5" w:rsidP="00817316">
      <w:pPr>
        <w:spacing w:line="276" w:lineRule="auto"/>
        <w:rPr>
          <w:rFonts w:asciiTheme="majorHAnsi" w:hAnsiTheme="majorHAnsi" w:cs="Arial"/>
          <w:color w:val="000000"/>
          <w:szCs w:val="22"/>
          <w:lang w:val="en-GB"/>
        </w:rPr>
      </w:pPr>
      <w:r w:rsidRPr="00D72CD7">
        <w:rPr>
          <w:rFonts w:asciiTheme="majorHAnsi" w:hAnsiTheme="majorHAnsi" w:cs="Arial"/>
          <w:color w:val="000000"/>
          <w:szCs w:val="22"/>
          <w:lang w:val="en-GB"/>
        </w:rPr>
        <w:br/>
      </w:r>
      <w:r w:rsidR="001E0521" w:rsidRPr="00D72CD7">
        <w:rPr>
          <w:rFonts w:asciiTheme="majorHAnsi" w:hAnsiTheme="majorHAnsi" w:cs="Arial"/>
          <w:color w:val="000000"/>
          <w:szCs w:val="22"/>
          <w:lang w:val="en-GB"/>
        </w:rPr>
        <w:t xml:space="preserve">A number of indicators </w:t>
      </w:r>
      <w:r w:rsidRPr="00D72CD7">
        <w:rPr>
          <w:rFonts w:asciiTheme="majorHAnsi" w:hAnsiTheme="majorHAnsi" w:cs="Arial"/>
          <w:color w:val="000000"/>
          <w:szCs w:val="22"/>
          <w:lang w:val="en-GB"/>
        </w:rPr>
        <w:t>(</w:t>
      </w:r>
      <w:r w:rsidR="001E0521" w:rsidRPr="00D72CD7">
        <w:rPr>
          <w:rFonts w:asciiTheme="majorHAnsi" w:hAnsiTheme="majorHAnsi" w:cs="Arial"/>
          <w:color w:val="000000"/>
          <w:szCs w:val="22"/>
          <w:lang w:val="en-GB"/>
        </w:rPr>
        <w:t>the share of sports active population</w:t>
      </w:r>
      <w:r w:rsidRPr="00D72CD7">
        <w:rPr>
          <w:rFonts w:asciiTheme="majorHAnsi" w:hAnsiTheme="majorHAnsi" w:cs="Arial"/>
          <w:color w:val="000000"/>
          <w:szCs w:val="22"/>
          <w:lang w:val="en-GB"/>
        </w:rPr>
        <w:t xml:space="preserve">, </w:t>
      </w:r>
      <w:r w:rsidR="001E0521" w:rsidRPr="00D72CD7">
        <w:rPr>
          <w:rFonts w:asciiTheme="majorHAnsi" w:hAnsiTheme="majorHAnsi" w:cs="Arial"/>
          <w:color w:val="000000"/>
          <w:szCs w:val="22"/>
          <w:lang w:val="en-GB"/>
        </w:rPr>
        <w:t>number of sports organisations</w:t>
      </w:r>
      <w:r w:rsidRPr="00D72CD7">
        <w:rPr>
          <w:rFonts w:asciiTheme="majorHAnsi" w:hAnsiTheme="majorHAnsi" w:cs="Arial"/>
          <w:color w:val="000000"/>
          <w:szCs w:val="22"/>
          <w:lang w:val="en-GB"/>
        </w:rPr>
        <w:t xml:space="preserve">, </w:t>
      </w:r>
      <w:r w:rsidR="001E0521" w:rsidRPr="00D72CD7">
        <w:rPr>
          <w:rFonts w:asciiTheme="majorHAnsi" w:hAnsiTheme="majorHAnsi" w:cs="Arial"/>
          <w:color w:val="000000"/>
          <w:szCs w:val="22"/>
          <w:lang w:val="en-GB"/>
        </w:rPr>
        <w:t>number of medals at major sports competitions</w:t>
      </w:r>
      <w:r w:rsidRPr="00D72CD7">
        <w:rPr>
          <w:rFonts w:asciiTheme="majorHAnsi" w:hAnsiTheme="majorHAnsi" w:cs="Arial"/>
          <w:color w:val="000000"/>
          <w:szCs w:val="22"/>
          <w:lang w:val="en-GB"/>
        </w:rPr>
        <w:t>, n</w:t>
      </w:r>
      <w:r w:rsidR="001E0521" w:rsidRPr="00D72CD7">
        <w:rPr>
          <w:rFonts w:asciiTheme="majorHAnsi" w:hAnsiTheme="majorHAnsi" w:cs="Arial"/>
          <w:color w:val="000000"/>
          <w:szCs w:val="22"/>
          <w:lang w:val="en-GB"/>
        </w:rPr>
        <w:t>ew training and competition sports surfaces, etc</w:t>
      </w:r>
      <w:r w:rsidRPr="00D72CD7">
        <w:rPr>
          <w:rFonts w:asciiTheme="majorHAnsi" w:hAnsiTheme="majorHAnsi" w:cs="Arial"/>
          <w:color w:val="000000"/>
          <w:szCs w:val="22"/>
          <w:lang w:val="en-GB"/>
        </w:rPr>
        <w:t xml:space="preserve">.) </w:t>
      </w:r>
      <w:r w:rsidR="001E0521" w:rsidRPr="00D72CD7">
        <w:rPr>
          <w:rFonts w:asciiTheme="majorHAnsi" w:hAnsiTheme="majorHAnsi" w:cs="Arial"/>
          <w:color w:val="000000"/>
          <w:szCs w:val="22"/>
          <w:lang w:val="en-GB"/>
        </w:rPr>
        <w:t xml:space="preserve">demonstrate that sport in the Republic of Slovenia has undergone  an all-round growth and </w:t>
      </w:r>
      <w:r w:rsidR="00D72CD7" w:rsidRPr="00D72CD7">
        <w:rPr>
          <w:rFonts w:asciiTheme="majorHAnsi" w:hAnsiTheme="majorHAnsi" w:cs="Arial"/>
          <w:color w:val="000000"/>
          <w:szCs w:val="22"/>
          <w:lang w:val="en-GB"/>
        </w:rPr>
        <w:t>quality</w:t>
      </w:r>
      <w:r w:rsidR="001E0521" w:rsidRPr="00D72CD7">
        <w:rPr>
          <w:rFonts w:asciiTheme="majorHAnsi" w:hAnsiTheme="majorHAnsi" w:cs="Arial"/>
          <w:color w:val="000000"/>
          <w:szCs w:val="22"/>
          <w:lang w:val="en-GB"/>
        </w:rPr>
        <w:t xml:space="preserve"> progress</w:t>
      </w:r>
      <w:r w:rsidR="00D0271D" w:rsidRPr="00D72CD7">
        <w:rPr>
          <w:rFonts w:asciiTheme="majorHAnsi" w:hAnsiTheme="majorHAnsi" w:cs="Arial"/>
          <w:color w:val="000000"/>
          <w:szCs w:val="22"/>
          <w:lang w:val="en-GB"/>
        </w:rPr>
        <w:t xml:space="preserve"> in the last 15 years</w:t>
      </w:r>
      <w:r w:rsidR="001E0521" w:rsidRPr="00D72CD7">
        <w:rPr>
          <w:rFonts w:asciiTheme="majorHAnsi" w:hAnsiTheme="majorHAnsi" w:cs="Arial"/>
          <w:color w:val="000000"/>
          <w:szCs w:val="22"/>
          <w:lang w:val="en-GB"/>
        </w:rPr>
        <w:t xml:space="preserve">. An important contribution to this was provided by the state and the local communities as outlined in the </w:t>
      </w:r>
      <w:r w:rsidRPr="00D72CD7">
        <w:rPr>
          <w:rFonts w:asciiTheme="majorHAnsi" w:hAnsiTheme="majorHAnsi" w:cs="Arial"/>
          <w:color w:val="000000"/>
          <w:szCs w:val="22"/>
          <w:lang w:val="en-GB"/>
        </w:rPr>
        <w:t>v N</w:t>
      </w:r>
      <w:r w:rsidR="001E0521" w:rsidRPr="00D72CD7">
        <w:rPr>
          <w:rFonts w:asciiTheme="majorHAnsi" w:hAnsiTheme="majorHAnsi" w:cs="Arial"/>
          <w:color w:val="000000"/>
          <w:szCs w:val="22"/>
          <w:lang w:val="en-GB"/>
        </w:rPr>
        <w:t>PS</w:t>
      </w:r>
      <w:r w:rsidR="00657F75" w:rsidRPr="00D72CD7">
        <w:rPr>
          <w:rFonts w:asciiTheme="majorHAnsi" w:hAnsiTheme="majorHAnsi" w:cs="Arial"/>
          <w:color w:val="000000"/>
          <w:szCs w:val="22"/>
          <w:lang w:val="en-GB"/>
        </w:rPr>
        <w:t xml:space="preserve"> </w:t>
      </w:r>
      <w:r w:rsidRPr="00D72CD7">
        <w:rPr>
          <w:rFonts w:asciiTheme="majorHAnsi" w:hAnsiTheme="majorHAnsi" w:cs="Arial"/>
          <w:color w:val="000000"/>
          <w:szCs w:val="22"/>
          <w:lang w:val="en-GB"/>
        </w:rPr>
        <w:t xml:space="preserve">2000. </w:t>
      </w:r>
      <w:r w:rsidR="001E0521" w:rsidRPr="00D72CD7">
        <w:rPr>
          <w:rFonts w:asciiTheme="majorHAnsi" w:hAnsiTheme="majorHAnsi" w:cs="Arial"/>
          <w:color w:val="000000"/>
          <w:szCs w:val="22"/>
          <w:lang w:val="en-GB"/>
        </w:rPr>
        <w:t xml:space="preserve">Other supporting elements have been as follows: the role of sport in other social </w:t>
      </w:r>
      <w:r w:rsidRPr="00D72CD7">
        <w:rPr>
          <w:rFonts w:asciiTheme="majorHAnsi" w:hAnsiTheme="majorHAnsi" w:cs="Arial"/>
          <w:color w:val="000000"/>
          <w:szCs w:val="22"/>
          <w:lang w:val="en-GB"/>
        </w:rPr>
        <w:t>(</w:t>
      </w:r>
      <w:r w:rsidR="001E0521" w:rsidRPr="00D72CD7">
        <w:rPr>
          <w:rFonts w:asciiTheme="majorHAnsi" w:hAnsiTheme="majorHAnsi" w:cs="Arial"/>
          <w:color w:val="000000"/>
          <w:szCs w:val="22"/>
          <w:lang w:val="en-GB"/>
        </w:rPr>
        <w:t>particularly in educational system</w:t>
      </w:r>
      <w:r w:rsidRPr="00D72CD7">
        <w:rPr>
          <w:rFonts w:asciiTheme="majorHAnsi" w:hAnsiTheme="majorHAnsi" w:cs="Arial"/>
          <w:color w:val="000000"/>
          <w:szCs w:val="22"/>
          <w:lang w:val="en-GB"/>
        </w:rPr>
        <w:t>), s</w:t>
      </w:r>
      <w:r w:rsidR="00CC6470" w:rsidRPr="00D72CD7">
        <w:rPr>
          <w:rFonts w:asciiTheme="majorHAnsi" w:hAnsiTheme="majorHAnsi" w:cs="Arial"/>
          <w:color w:val="000000"/>
          <w:szCs w:val="22"/>
          <w:lang w:val="en-GB"/>
        </w:rPr>
        <w:t>elf-initiative of associated sports organisations, expansion of private initiative in sport</w:t>
      </w:r>
      <w:r w:rsidRPr="00D72CD7">
        <w:rPr>
          <w:rFonts w:asciiTheme="majorHAnsi" w:hAnsiTheme="majorHAnsi" w:cs="Arial"/>
          <w:color w:val="000000"/>
          <w:szCs w:val="22"/>
          <w:lang w:val="en-GB"/>
        </w:rPr>
        <w:t xml:space="preserve">, </w:t>
      </w:r>
      <w:r w:rsidR="00CC6470" w:rsidRPr="00D72CD7">
        <w:rPr>
          <w:rFonts w:asciiTheme="majorHAnsi" w:hAnsiTheme="majorHAnsi" w:cs="Arial"/>
          <w:color w:val="000000"/>
          <w:szCs w:val="22"/>
          <w:lang w:val="en-GB"/>
        </w:rPr>
        <w:t>expressed interest of Slovenian citizens and Slovenian economy for private financing of sport</w:t>
      </w:r>
      <w:r w:rsidRPr="00D72CD7">
        <w:rPr>
          <w:rFonts w:asciiTheme="majorHAnsi" w:hAnsiTheme="majorHAnsi" w:cs="Arial"/>
          <w:color w:val="000000"/>
          <w:szCs w:val="22"/>
          <w:lang w:val="en-GB"/>
        </w:rPr>
        <w:t xml:space="preserve">. </w:t>
      </w:r>
      <w:r w:rsidR="00CC6470" w:rsidRPr="00D72CD7">
        <w:rPr>
          <w:rFonts w:asciiTheme="majorHAnsi" w:hAnsiTheme="majorHAnsi" w:cs="Arial"/>
          <w:color w:val="000000"/>
          <w:szCs w:val="22"/>
          <w:lang w:val="en-GB"/>
        </w:rPr>
        <w:t xml:space="preserve">Similar analysis of sport in the Republic of Slovenia has been done in the monographic study </w:t>
      </w:r>
      <w:r w:rsidRPr="00D72CD7">
        <w:rPr>
          <w:rFonts w:asciiTheme="majorHAnsi" w:hAnsiTheme="majorHAnsi" w:cs="Arial"/>
          <w:i/>
          <w:iCs/>
          <w:color w:val="000000"/>
          <w:szCs w:val="22"/>
          <w:lang w:val="en-GB"/>
        </w:rPr>
        <w:t>»Anal</w:t>
      </w:r>
      <w:r w:rsidR="00CC6470" w:rsidRPr="00D72CD7">
        <w:rPr>
          <w:rFonts w:asciiTheme="majorHAnsi" w:hAnsiTheme="majorHAnsi" w:cs="Arial"/>
          <w:i/>
          <w:iCs/>
          <w:color w:val="000000"/>
          <w:szCs w:val="22"/>
          <w:lang w:val="en-GB"/>
        </w:rPr>
        <w:t xml:space="preserve">ysis of the </w:t>
      </w:r>
      <w:r w:rsidR="000F56C3" w:rsidRPr="00D72CD7">
        <w:rPr>
          <w:rFonts w:asciiTheme="majorHAnsi" w:hAnsiTheme="majorHAnsi" w:cs="Arial"/>
          <w:i/>
          <w:iCs/>
          <w:color w:val="000000"/>
          <w:szCs w:val="22"/>
          <w:lang w:val="en-GB"/>
        </w:rPr>
        <w:t>National Programme of Sport</w:t>
      </w:r>
      <w:r w:rsidR="00D72CD7">
        <w:rPr>
          <w:rFonts w:asciiTheme="majorHAnsi" w:hAnsiTheme="majorHAnsi" w:cs="Arial"/>
          <w:i/>
          <w:iCs/>
          <w:color w:val="000000"/>
          <w:szCs w:val="22"/>
          <w:lang w:val="en-GB"/>
        </w:rPr>
        <w:t xml:space="preserve"> </w:t>
      </w:r>
      <w:r w:rsidR="00CC6470" w:rsidRPr="00D72CD7">
        <w:rPr>
          <w:rFonts w:asciiTheme="majorHAnsi" w:hAnsiTheme="majorHAnsi" w:cs="Arial"/>
          <w:i/>
          <w:iCs/>
          <w:color w:val="000000"/>
          <w:szCs w:val="22"/>
          <w:lang w:val="en-GB"/>
        </w:rPr>
        <w:t xml:space="preserve">of the </w:t>
      </w:r>
      <w:r w:rsidRPr="00D72CD7">
        <w:rPr>
          <w:rFonts w:asciiTheme="majorHAnsi" w:hAnsiTheme="majorHAnsi" w:cs="Arial"/>
          <w:i/>
          <w:iCs/>
          <w:color w:val="000000"/>
          <w:szCs w:val="22"/>
          <w:lang w:val="en-GB"/>
        </w:rPr>
        <w:t>Republi</w:t>
      </w:r>
      <w:r w:rsidR="00CC6470" w:rsidRPr="00D72CD7">
        <w:rPr>
          <w:rFonts w:asciiTheme="majorHAnsi" w:hAnsiTheme="majorHAnsi" w:cs="Arial"/>
          <w:i/>
          <w:iCs/>
          <w:color w:val="000000"/>
          <w:szCs w:val="22"/>
          <w:lang w:val="en-GB"/>
        </w:rPr>
        <w:t>c</w:t>
      </w:r>
      <w:r w:rsidRPr="00D72CD7">
        <w:rPr>
          <w:rFonts w:asciiTheme="majorHAnsi" w:hAnsiTheme="majorHAnsi" w:cs="Arial"/>
          <w:i/>
          <w:iCs/>
          <w:color w:val="000000"/>
          <w:szCs w:val="22"/>
          <w:lang w:val="en-GB"/>
        </w:rPr>
        <w:t xml:space="preserve"> </w:t>
      </w:r>
      <w:r w:rsidR="00CC6470" w:rsidRPr="00D72CD7">
        <w:rPr>
          <w:rFonts w:asciiTheme="majorHAnsi" w:hAnsiTheme="majorHAnsi" w:cs="Arial"/>
          <w:i/>
          <w:iCs/>
          <w:color w:val="000000"/>
          <w:szCs w:val="22"/>
          <w:lang w:val="en-GB"/>
        </w:rPr>
        <w:t xml:space="preserve">of </w:t>
      </w:r>
      <w:r w:rsidRPr="00D72CD7">
        <w:rPr>
          <w:rFonts w:asciiTheme="majorHAnsi" w:hAnsiTheme="majorHAnsi" w:cs="Arial"/>
          <w:i/>
          <w:iCs/>
          <w:color w:val="000000"/>
          <w:szCs w:val="22"/>
          <w:lang w:val="en-GB"/>
        </w:rPr>
        <w:t>Sloveni</w:t>
      </w:r>
      <w:r w:rsidR="00CC6470" w:rsidRPr="00D72CD7">
        <w:rPr>
          <w:rFonts w:asciiTheme="majorHAnsi" w:hAnsiTheme="majorHAnsi" w:cs="Arial"/>
          <w:i/>
          <w:iCs/>
          <w:color w:val="000000"/>
          <w:szCs w:val="22"/>
          <w:lang w:val="en-GB"/>
        </w:rPr>
        <w:t>a</w:t>
      </w:r>
      <w:r w:rsidRPr="00D72CD7">
        <w:rPr>
          <w:rFonts w:asciiTheme="majorHAnsi" w:hAnsiTheme="majorHAnsi" w:cs="Arial"/>
          <w:i/>
          <w:iCs/>
          <w:color w:val="000000"/>
          <w:szCs w:val="22"/>
          <w:lang w:val="en-GB"/>
        </w:rPr>
        <w:t xml:space="preserve"> 2000 – 2010«</w:t>
      </w:r>
      <w:r w:rsidRPr="00D72CD7">
        <w:rPr>
          <w:rStyle w:val="Sprotnaopomba-sklic"/>
          <w:rFonts w:asciiTheme="majorHAnsi" w:hAnsiTheme="majorHAnsi" w:cs="Arial"/>
          <w:color w:val="000000"/>
          <w:szCs w:val="22"/>
          <w:lang w:val="en-GB"/>
        </w:rPr>
        <w:footnoteReference w:id="5"/>
      </w:r>
      <w:r w:rsidR="00CC6470" w:rsidRPr="00D72CD7">
        <w:rPr>
          <w:rFonts w:asciiTheme="majorHAnsi" w:hAnsiTheme="majorHAnsi" w:cs="Arial"/>
          <w:i/>
          <w:iCs/>
          <w:color w:val="000000"/>
          <w:szCs w:val="22"/>
          <w:lang w:val="en-GB"/>
        </w:rPr>
        <w:t xml:space="preserve">, </w:t>
      </w:r>
      <w:r w:rsidR="00CC6470" w:rsidRPr="00D72CD7">
        <w:rPr>
          <w:rFonts w:asciiTheme="majorHAnsi" w:hAnsiTheme="majorHAnsi" w:cs="Arial"/>
          <w:iCs/>
          <w:color w:val="000000"/>
          <w:szCs w:val="22"/>
          <w:lang w:val="en-GB"/>
        </w:rPr>
        <w:t xml:space="preserve">and below </w:t>
      </w:r>
      <w:r w:rsidR="005E13C4" w:rsidRPr="00D72CD7">
        <w:rPr>
          <w:rFonts w:asciiTheme="majorHAnsi" w:hAnsiTheme="majorHAnsi" w:cs="Arial"/>
          <w:iCs/>
          <w:color w:val="000000"/>
          <w:szCs w:val="22"/>
          <w:lang w:val="en-GB"/>
        </w:rPr>
        <w:t xml:space="preserve">there is </w:t>
      </w:r>
      <w:r w:rsidR="00CC6470" w:rsidRPr="00D72CD7">
        <w:rPr>
          <w:rFonts w:asciiTheme="majorHAnsi" w:hAnsiTheme="majorHAnsi" w:cs="Arial"/>
          <w:iCs/>
          <w:color w:val="000000"/>
          <w:szCs w:val="22"/>
          <w:lang w:val="en-GB"/>
        </w:rPr>
        <w:t xml:space="preserve">a summary of the actual situation </w:t>
      </w:r>
      <w:r w:rsidR="00D0271D" w:rsidRPr="00D72CD7">
        <w:rPr>
          <w:rFonts w:asciiTheme="majorHAnsi" w:hAnsiTheme="majorHAnsi" w:cs="Arial"/>
          <w:iCs/>
          <w:color w:val="000000"/>
          <w:szCs w:val="22"/>
          <w:lang w:val="en-GB"/>
        </w:rPr>
        <w:t xml:space="preserve">at the end </w:t>
      </w:r>
      <w:r w:rsidR="00CC6470" w:rsidRPr="00D72CD7">
        <w:rPr>
          <w:rFonts w:asciiTheme="majorHAnsi" w:hAnsiTheme="majorHAnsi" w:cs="Arial"/>
          <w:iCs/>
          <w:color w:val="000000"/>
          <w:szCs w:val="22"/>
          <w:lang w:val="en-GB"/>
        </w:rPr>
        <w:t>of</w:t>
      </w:r>
      <w:r w:rsidR="00D0271D" w:rsidRPr="00D72CD7">
        <w:rPr>
          <w:rFonts w:asciiTheme="majorHAnsi" w:hAnsiTheme="majorHAnsi" w:cs="Arial"/>
          <w:iCs/>
          <w:color w:val="000000"/>
          <w:szCs w:val="22"/>
          <w:lang w:val="en-GB"/>
        </w:rPr>
        <w:t xml:space="preserve"> the</w:t>
      </w:r>
      <w:r w:rsidR="00CC6470" w:rsidRPr="00D72CD7">
        <w:rPr>
          <w:rFonts w:asciiTheme="majorHAnsi" w:hAnsiTheme="majorHAnsi" w:cs="Arial"/>
          <w:iCs/>
          <w:color w:val="000000"/>
          <w:szCs w:val="22"/>
          <w:lang w:val="en-GB"/>
        </w:rPr>
        <w:t xml:space="preserve"> ten year period together </w:t>
      </w:r>
      <w:r w:rsidR="005E13C4" w:rsidRPr="00D72CD7">
        <w:rPr>
          <w:rFonts w:asciiTheme="majorHAnsi" w:hAnsiTheme="majorHAnsi" w:cs="Arial"/>
          <w:iCs/>
          <w:color w:val="000000"/>
          <w:szCs w:val="22"/>
          <w:lang w:val="en-GB"/>
        </w:rPr>
        <w:t>with the updated information on</w:t>
      </w:r>
      <w:r w:rsidR="00CC6470" w:rsidRPr="00D72CD7">
        <w:rPr>
          <w:rFonts w:asciiTheme="majorHAnsi" w:hAnsiTheme="majorHAnsi" w:cs="Arial"/>
          <w:iCs/>
          <w:color w:val="000000"/>
          <w:szCs w:val="22"/>
          <w:lang w:val="en-GB"/>
        </w:rPr>
        <w:t xml:space="preserve"> recent years</w:t>
      </w:r>
      <w:r w:rsidR="005E13C4" w:rsidRPr="00D72CD7">
        <w:rPr>
          <w:rFonts w:asciiTheme="majorHAnsi" w:hAnsiTheme="majorHAnsi" w:cs="Arial"/>
          <w:iCs/>
          <w:color w:val="000000"/>
          <w:szCs w:val="22"/>
          <w:lang w:val="en-GB"/>
        </w:rPr>
        <w:t xml:space="preserve"> which is a scientific basis for the preparation of further strategies. </w:t>
      </w:r>
    </w:p>
    <w:p w:rsidR="00F83BC5" w:rsidRPr="00D72CD7" w:rsidRDefault="00F83BC5" w:rsidP="00817316">
      <w:pPr>
        <w:spacing w:line="276" w:lineRule="auto"/>
        <w:rPr>
          <w:rFonts w:asciiTheme="majorHAnsi" w:hAnsiTheme="majorHAnsi" w:cs="Arial"/>
          <w:color w:val="000000"/>
          <w:sz w:val="16"/>
          <w:szCs w:val="16"/>
          <w:lang w:val="en-GB"/>
        </w:rPr>
      </w:pPr>
    </w:p>
    <w:p w:rsidR="00F83BC5" w:rsidRPr="00D72CD7" w:rsidRDefault="005E13C4" w:rsidP="00817316">
      <w:pPr>
        <w:spacing w:line="276" w:lineRule="auto"/>
        <w:rPr>
          <w:rFonts w:asciiTheme="majorHAnsi" w:hAnsiTheme="majorHAnsi" w:cs="Arial"/>
          <w:b/>
          <w:color w:val="000000"/>
          <w:szCs w:val="22"/>
          <w:lang w:val="en-GB"/>
        </w:rPr>
      </w:pPr>
      <w:r w:rsidRPr="00D72CD7">
        <w:rPr>
          <w:rFonts w:asciiTheme="majorHAnsi" w:hAnsiTheme="majorHAnsi" w:cs="Arial"/>
          <w:b/>
          <w:color w:val="000000"/>
          <w:szCs w:val="22"/>
          <w:lang w:val="en-GB"/>
        </w:rPr>
        <w:t>Table</w:t>
      </w:r>
      <w:r w:rsidR="00F83BC5" w:rsidRPr="00D72CD7">
        <w:rPr>
          <w:rFonts w:asciiTheme="majorHAnsi" w:hAnsiTheme="majorHAnsi" w:cs="Arial"/>
          <w:b/>
          <w:color w:val="000000"/>
          <w:szCs w:val="22"/>
          <w:lang w:val="en-GB"/>
        </w:rPr>
        <w:t xml:space="preserve"> 1: Sloven</w:t>
      </w:r>
      <w:r w:rsidRPr="00D72CD7">
        <w:rPr>
          <w:rFonts w:asciiTheme="majorHAnsi" w:hAnsiTheme="majorHAnsi" w:cs="Arial"/>
          <w:b/>
          <w:color w:val="000000"/>
          <w:szCs w:val="22"/>
          <w:lang w:val="en-GB"/>
        </w:rPr>
        <w:t>ian sport in figures</w:t>
      </w:r>
      <w:r w:rsidR="00F83BC5" w:rsidRPr="00D72CD7">
        <w:rPr>
          <w:rStyle w:val="Sprotnaopomba-sklic"/>
          <w:rFonts w:asciiTheme="majorHAnsi" w:hAnsiTheme="majorHAnsi" w:cs="Arial"/>
          <w:b/>
          <w:color w:val="000000"/>
          <w:szCs w:val="22"/>
          <w:lang w:val="en-GB"/>
        </w:rPr>
        <w:footnoteReference w:id="6"/>
      </w:r>
    </w:p>
    <w:p w:rsidR="00F83BC5" w:rsidRPr="00D72CD7" w:rsidRDefault="00F83BC5" w:rsidP="00817316">
      <w:pPr>
        <w:spacing w:line="240" w:lineRule="auto"/>
        <w:rPr>
          <w:rFonts w:asciiTheme="majorHAnsi" w:hAnsiTheme="majorHAnsi" w:cs="Arial"/>
          <w:color w:val="000000"/>
          <w:sz w:val="16"/>
          <w:szCs w:val="16"/>
          <w:lang w:val="en-GB"/>
        </w:rPr>
      </w:pPr>
    </w:p>
    <w:tbl>
      <w:tblPr>
        <w:tblW w:w="9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6455"/>
        <w:gridCol w:w="2869"/>
      </w:tblGrid>
      <w:tr w:rsidR="00BA12F6" w:rsidRPr="00D72CD7" w:rsidTr="00235A4A">
        <w:trPr>
          <w:trHeight w:val="91"/>
        </w:trPr>
        <w:tc>
          <w:tcPr>
            <w:tcW w:w="6455" w:type="dxa"/>
            <w:shd w:val="clear" w:color="auto" w:fill="D9D9D9"/>
          </w:tcPr>
          <w:p w:rsidR="00BA12F6" w:rsidRPr="00D72CD7" w:rsidRDefault="005E13C4" w:rsidP="005E13C4">
            <w:pPr>
              <w:autoSpaceDE w:val="0"/>
              <w:autoSpaceDN w:val="0"/>
              <w:adjustRightInd w:val="0"/>
              <w:spacing w:line="276" w:lineRule="auto"/>
              <w:rPr>
                <w:rFonts w:asciiTheme="majorHAnsi" w:hAnsiTheme="majorHAnsi" w:cs="Arial"/>
                <w:iCs/>
                <w:color w:val="000000" w:themeColor="text1"/>
                <w:sz w:val="16"/>
                <w:szCs w:val="16"/>
                <w:lang w:val="en-GB" w:eastAsia="sl-SI"/>
              </w:rPr>
            </w:pPr>
            <w:r w:rsidRPr="00D72CD7">
              <w:rPr>
                <w:rFonts w:asciiTheme="majorHAnsi" w:hAnsiTheme="majorHAnsi" w:cs="Arial"/>
                <w:iCs/>
                <w:color w:val="000000" w:themeColor="text1"/>
                <w:sz w:val="16"/>
                <w:szCs w:val="16"/>
                <w:lang w:val="en-GB" w:eastAsia="sl-SI"/>
              </w:rPr>
              <w:t xml:space="preserve">Total public expenditure in sport </w:t>
            </w:r>
          </w:p>
        </w:tc>
        <w:tc>
          <w:tcPr>
            <w:tcW w:w="2869" w:type="dxa"/>
            <w:shd w:val="clear" w:color="auto" w:fill="FFC000"/>
          </w:tcPr>
          <w:p w:rsidR="00BA12F6" w:rsidRPr="00D72CD7" w:rsidRDefault="00BA12F6" w:rsidP="00817316">
            <w:pPr>
              <w:autoSpaceDE w:val="0"/>
              <w:autoSpaceDN w:val="0"/>
              <w:adjustRightInd w:val="0"/>
              <w:spacing w:line="276" w:lineRule="auto"/>
              <w:jc w:val="center"/>
              <w:rPr>
                <w:rFonts w:asciiTheme="majorHAnsi" w:hAnsiTheme="majorHAnsi" w:cs="Arial"/>
                <w:b/>
                <w:iCs/>
                <w:color w:val="000000" w:themeColor="text1"/>
                <w:sz w:val="16"/>
                <w:szCs w:val="16"/>
                <w:lang w:val="en-GB" w:eastAsia="sl-SI"/>
              </w:rPr>
            </w:pPr>
            <w:r w:rsidRPr="00D72CD7">
              <w:rPr>
                <w:rFonts w:asciiTheme="majorHAnsi" w:hAnsiTheme="majorHAnsi" w:cs="Arial"/>
                <w:b/>
                <w:iCs/>
                <w:color w:val="000000" w:themeColor="text1"/>
                <w:sz w:val="16"/>
                <w:szCs w:val="16"/>
                <w:lang w:val="en-GB" w:eastAsia="sl-SI"/>
              </w:rPr>
              <w:t>154.910.945€</w:t>
            </w:r>
          </w:p>
        </w:tc>
      </w:tr>
      <w:tr w:rsidR="00BA12F6" w:rsidRPr="00D72CD7" w:rsidTr="00235A4A">
        <w:trPr>
          <w:trHeight w:val="91"/>
        </w:trPr>
        <w:tc>
          <w:tcPr>
            <w:tcW w:w="6455" w:type="dxa"/>
            <w:shd w:val="clear" w:color="auto" w:fill="D9D9D9"/>
          </w:tcPr>
          <w:p w:rsidR="00BA12F6" w:rsidRPr="00D72CD7" w:rsidRDefault="005E13C4" w:rsidP="005E13C4">
            <w:pPr>
              <w:autoSpaceDE w:val="0"/>
              <w:autoSpaceDN w:val="0"/>
              <w:adjustRightInd w:val="0"/>
              <w:spacing w:line="276" w:lineRule="auto"/>
              <w:rPr>
                <w:rFonts w:asciiTheme="majorHAnsi" w:hAnsiTheme="majorHAnsi" w:cs="Arial"/>
                <w:iCs/>
                <w:color w:val="000000" w:themeColor="text1"/>
                <w:sz w:val="16"/>
                <w:szCs w:val="16"/>
                <w:lang w:val="en-GB" w:eastAsia="sl-SI"/>
              </w:rPr>
            </w:pPr>
            <w:r w:rsidRPr="00D72CD7">
              <w:rPr>
                <w:rFonts w:asciiTheme="majorHAnsi" w:hAnsiTheme="majorHAnsi" w:cs="Arial"/>
                <w:iCs/>
                <w:color w:val="000000" w:themeColor="text1"/>
                <w:sz w:val="16"/>
                <w:szCs w:val="16"/>
                <w:lang w:val="en-GB" w:eastAsia="sl-SI"/>
              </w:rPr>
              <w:t xml:space="preserve">Average annual household expenditure for sport </w:t>
            </w:r>
          </w:p>
        </w:tc>
        <w:tc>
          <w:tcPr>
            <w:tcW w:w="2869" w:type="dxa"/>
            <w:shd w:val="clear" w:color="auto" w:fill="FFC000"/>
          </w:tcPr>
          <w:p w:rsidR="00BA12F6" w:rsidRPr="00D72CD7" w:rsidRDefault="00BA12F6" w:rsidP="00817316">
            <w:pPr>
              <w:autoSpaceDE w:val="0"/>
              <w:autoSpaceDN w:val="0"/>
              <w:adjustRightInd w:val="0"/>
              <w:spacing w:line="276" w:lineRule="auto"/>
              <w:jc w:val="center"/>
              <w:rPr>
                <w:rFonts w:asciiTheme="majorHAnsi" w:hAnsiTheme="majorHAnsi" w:cs="Arial"/>
                <w:b/>
                <w:iCs/>
                <w:color w:val="000000" w:themeColor="text1"/>
                <w:sz w:val="16"/>
                <w:szCs w:val="16"/>
                <w:lang w:val="en-GB" w:eastAsia="sl-SI"/>
              </w:rPr>
            </w:pPr>
            <w:r w:rsidRPr="00D72CD7">
              <w:rPr>
                <w:rFonts w:asciiTheme="majorHAnsi" w:hAnsiTheme="majorHAnsi" w:cs="Arial"/>
                <w:b/>
                <w:iCs/>
                <w:color w:val="000000" w:themeColor="text1"/>
                <w:sz w:val="16"/>
                <w:szCs w:val="16"/>
                <w:lang w:val="en-GB" w:eastAsia="sl-SI"/>
              </w:rPr>
              <w:t>308,4€</w:t>
            </w:r>
          </w:p>
        </w:tc>
      </w:tr>
      <w:tr w:rsidR="00BA12F6" w:rsidRPr="00D72CD7" w:rsidTr="00235A4A">
        <w:trPr>
          <w:trHeight w:val="91"/>
        </w:trPr>
        <w:tc>
          <w:tcPr>
            <w:tcW w:w="6455" w:type="dxa"/>
            <w:shd w:val="clear" w:color="auto" w:fill="D9D9D9"/>
          </w:tcPr>
          <w:p w:rsidR="00BA12F6" w:rsidRPr="00D72CD7" w:rsidRDefault="005E13C4" w:rsidP="005E13C4">
            <w:pPr>
              <w:autoSpaceDE w:val="0"/>
              <w:autoSpaceDN w:val="0"/>
              <w:adjustRightInd w:val="0"/>
              <w:spacing w:line="276" w:lineRule="auto"/>
              <w:rPr>
                <w:rFonts w:asciiTheme="majorHAnsi" w:hAnsiTheme="majorHAnsi" w:cs="Arial"/>
                <w:iCs/>
                <w:color w:val="000000" w:themeColor="text1"/>
                <w:sz w:val="16"/>
                <w:szCs w:val="16"/>
                <w:lang w:val="en-GB" w:eastAsia="sl-SI"/>
              </w:rPr>
            </w:pPr>
            <w:r w:rsidRPr="00D72CD7">
              <w:rPr>
                <w:rFonts w:asciiTheme="majorHAnsi" w:hAnsiTheme="majorHAnsi" w:cs="Arial"/>
                <w:iCs/>
                <w:color w:val="000000" w:themeColor="text1"/>
                <w:sz w:val="16"/>
                <w:szCs w:val="16"/>
                <w:lang w:val="en-GB" w:eastAsia="sl-SI"/>
              </w:rPr>
              <w:t xml:space="preserve">Number of active sports organisations </w:t>
            </w:r>
            <w:r w:rsidR="00BA12F6" w:rsidRPr="00D72CD7">
              <w:rPr>
                <w:rFonts w:asciiTheme="majorHAnsi" w:hAnsiTheme="majorHAnsi" w:cs="Arial"/>
                <w:iCs/>
                <w:color w:val="000000" w:themeColor="text1"/>
                <w:sz w:val="16"/>
                <w:szCs w:val="16"/>
                <w:lang w:val="en-GB" w:eastAsia="sl-SI"/>
              </w:rPr>
              <w:t xml:space="preserve"> </w:t>
            </w:r>
          </w:p>
        </w:tc>
        <w:tc>
          <w:tcPr>
            <w:tcW w:w="2869" w:type="dxa"/>
            <w:shd w:val="clear" w:color="auto" w:fill="FFC000"/>
          </w:tcPr>
          <w:p w:rsidR="00BA12F6" w:rsidRPr="00D72CD7" w:rsidRDefault="00BA12F6" w:rsidP="00817316">
            <w:pPr>
              <w:autoSpaceDE w:val="0"/>
              <w:autoSpaceDN w:val="0"/>
              <w:adjustRightInd w:val="0"/>
              <w:spacing w:line="276" w:lineRule="auto"/>
              <w:jc w:val="center"/>
              <w:rPr>
                <w:rFonts w:asciiTheme="majorHAnsi" w:hAnsiTheme="majorHAnsi" w:cs="Arial"/>
                <w:b/>
                <w:iCs/>
                <w:color w:val="000000" w:themeColor="text1"/>
                <w:sz w:val="16"/>
                <w:szCs w:val="16"/>
                <w:lang w:val="en-GB" w:eastAsia="sl-SI"/>
              </w:rPr>
            </w:pPr>
            <w:r w:rsidRPr="00D72CD7">
              <w:rPr>
                <w:rFonts w:asciiTheme="majorHAnsi" w:hAnsiTheme="majorHAnsi" w:cs="Arial"/>
                <w:b/>
                <w:iCs/>
                <w:color w:val="000000" w:themeColor="text1"/>
                <w:sz w:val="16"/>
                <w:szCs w:val="16"/>
                <w:lang w:val="en-GB" w:eastAsia="sl-SI"/>
              </w:rPr>
              <w:t>10.201</w:t>
            </w:r>
          </w:p>
        </w:tc>
      </w:tr>
      <w:tr w:rsidR="00BA12F6" w:rsidRPr="00D72CD7" w:rsidTr="00235A4A">
        <w:trPr>
          <w:trHeight w:val="91"/>
        </w:trPr>
        <w:tc>
          <w:tcPr>
            <w:tcW w:w="6455" w:type="dxa"/>
            <w:shd w:val="clear" w:color="auto" w:fill="D9D9D9"/>
          </w:tcPr>
          <w:p w:rsidR="00BA12F6" w:rsidRPr="00D72CD7" w:rsidRDefault="005E13C4" w:rsidP="005E13C4">
            <w:pPr>
              <w:autoSpaceDE w:val="0"/>
              <w:autoSpaceDN w:val="0"/>
              <w:adjustRightInd w:val="0"/>
              <w:spacing w:line="276" w:lineRule="auto"/>
              <w:rPr>
                <w:rFonts w:asciiTheme="majorHAnsi" w:hAnsiTheme="majorHAnsi" w:cs="Arial"/>
                <w:iCs/>
                <w:color w:val="000000" w:themeColor="text1"/>
                <w:sz w:val="16"/>
                <w:szCs w:val="16"/>
                <w:lang w:val="en-GB" w:eastAsia="sl-SI"/>
              </w:rPr>
            </w:pPr>
            <w:r w:rsidRPr="00D72CD7">
              <w:rPr>
                <w:rFonts w:asciiTheme="majorHAnsi" w:hAnsiTheme="majorHAnsi" w:cs="Arial"/>
                <w:iCs/>
                <w:color w:val="000000" w:themeColor="text1"/>
                <w:sz w:val="16"/>
                <w:szCs w:val="16"/>
                <w:lang w:val="en-GB" w:eastAsia="sl-SI"/>
              </w:rPr>
              <w:t xml:space="preserve">Number of active sports associations and their federations </w:t>
            </w:r>
          </w:p>
        </w:tc>
        <w:tc>
          <w:tcPr>
            <w:tcW w:w="2869" w:type="dxa"/>
            <w:shd w:val="clear" w:color="auto" w:fill="FFC000"/>
          </w:tcPr>
          <w:p w:rsidR="00BA12F6" w:rsidRPr="00D72CD7" w:rsidRDefault="00BA12F6" w:rsidP="00817316">
            <w:pPr>
              <w:autoSpaceDE w:val="0"/>
              <w:autoSpaceDN w:val="0"/>
              <w:adjustRightInd w:val="0"/>
              <w:spacing w:line="276" w:lineRule="auto"/>
              <w:jc w:val="center"/>
              <w:rPr>
                <w:rFonts w:asciiTheme="majorHAnsi" w:hAnsiTheme="majorHAnsi" w:cs="Arial"/>
                <w:b/>
                <w:iCs/>
                <w:color w:val="000000" w:themeColor="text1"/>
                <w:sz w:val="16"/>
                <w:szCs w:val="16"/>
                <w:lang w:val="en-GB" w:eastAsia="sl-SI"/>
              </w:rPr>
            </w:pPr>
            <w:r w:rsidRPr="00D72CD7">
              <w:rPr>
                <w:rFonts w:asciiTheme="majorHAnsi" w:hAnsiTheme="majorHAnsi" w:cs="Arial"/>
                <w:b/>
                <w:iCs/>
                <w:color w:val="000000" w:themeColor="text1"/>
                <w:sz w:val="16"/>
                <w:szCs w:val="16"/>
                <w:lang w:val="en-GB" w:eastAsia="sl-SI"/>
              </w:rPr>
              <w:t>6.286</w:t>
            </w:r>
          </w:p>
        </w:tc>
      </w:tr>
      <w:tr w:rsidR="00BA12F6" w:rsidRPr="00D72CD7" w:rsidTr="00235A4A">
        <w:trPr>
          <w:trHeight w:val="91"/>
        </w:trPr>
        <w:tc>
          <w:tcPr>
            <w:tcW w:w="6455" w:type="dxa"/>
            <w:shd w:val="clear" w:color="auto" w:fill="D9D9D9"/>
          </w:tcPr>
          <w:p w:rsidR="00BA12F6" w:rsidRPr="00D72CD7" w:rsidRDefault="005E13C4" w:rsidP="005E13C4">
            <w:pPr>
              <w:autoSpaceDE w:val="0"/>
              <w:autoSpaceDN w:val="0"/>
              <w:adjustRightInd w:val="0"/>
              <w:spacing w:line="276" w:lineRule="auto"/>
              <w:rPr>
                <w:rFonts w:asciiTheme="majorHAnsi" w:hAnsiTheme="majorHAnsi" w:cs="Arial"/>
                <w:iCs/>
                <w:color w:val="000000" w:themeColor="text1"/>
                <w:sz w:val="16"/>
                <w:szCs w:val="16"/>
                <w:lang w:val="en-GB" w:eastAsia="sl-SI"/>
              </w:rPr>
            </w:pPr>
            <w:r w:rsidRPr="00D72CD7">
              <w:rPr>
                <w:rFonts w:asciiTheme="majorHAnsi" w:hAnsiTheme="majorHAnsi" w:cs="Arial"/>
                <w:iCs/>
                <w:color w:val="000000" w:themeColor="text1"/>
                <w:sz w:val="16"/>
                <w:szCs w:val="16"/>
                <w:lang w:val="en-GB" w:eastAsia="sl-SI"/>
              </w:rPr>
              <w:t xml:space="preserve">Total revenue of sports associations and their federations </w:t>
            </w:r>
            <w:r w:rsidR="00BA12F6" w:rsidRPr="00D72CD7">
              <w:rPr>
                <w:rFonts w:asciiTheme="majorHAnsi" w:hAnsiTheme="majorHAnsi" w:cs="Arial"/>
                <w:iCs/>
                <w:color w:val="000000" w:themeColor="text1"/>
                <w:sz w:val="16"/>
                <w:szCs w:val="16"/>
                <w:lang w:val="en-GB" w:eastAsia="sl-SI"/>
              </w:rPr>
              <w:t xml:space="preserve"> </w:t>
            </w:r>
          </w:p>
        </w:tc>
        <w:tc>
          <w:tcPr>
            <w:tcW w:w="2869" w:type="dxa"/>
            <w:shd w:val="clear" w:color="auto" w:fill="FFC000"/>
          </w:tcPr>
          <w:p w:rsidR="00BA12F6" w:rsidRPr="00D72CD7" w:rsidRDefault="00BA12F6" w:rsidP="00817316">
            <w:pPr>
              <w:autoSpaceDE w:val="0"/>
              <w:autoSpaceDN w:val="0"/>
              <w:adjustRightInd w:val="0"/>
              <w:spacing w:line="276" w:lineRule="auto"/>
              <w:jc w:val="center"/>
              <w:rPr>
                <w:rFonts w:asciiTheme="majorHAnsi" w:hAnsiTheme="majorHAnsi" w:cs="Arial"/>
                <w:b/>
                <w:iCs/>
                <w:color w:val="000000" w:themeColor="text1"/>
                <w:sz w:val="16"/>
                <w:szCs w:val="16"/>
                <w:lang w:val="en-GB" w:eastAsia="sl-SI"/>
              </w:rPr>
            </w:pPr>
            <w:r w:rsidRPr="00D72CD7">
              <w:rPr>
                <w:rFonts w:asciiTheme="majorHAnsi" w:hAnsiTheme="majorHAnsi" w:cs="Arial"/>
                <w:b/>
                <w:iCs/>
                <w:color w:val="000000" w:themeColor="text1"/>
                <w:sz w:val="16"/>
                <w:szCs w:val="16"/>
                <w:lang w:val="en-GB" w:eastAsia="sl-SI"/>
              </w:rPr>
              <w:t>214.828.059€</w:t>
            </w:r>
          </w:p>
        </w:tc>
      </w:tr>
      <w:tr w:rsidR="00BA12F6" w:rsidRPr="00D72CD7" w:rsidTr="00235A4A">
        <w:trPr>
          <w:trHeight w:val="91"/>
        </w:trPr>
        <w:tc>
          <w:tcPr>
            <w:tcW w:w="6455" w:type="dxa"/>
            <w:shd w:val="clear" w:color="auto" w:fill="D9D9D9"/>
          </w:tcPr>
          <w:p w:rsidR="00BA12F6" w:rsidRPr="00D72CD7" w:rsidRDefault="005E13C4" w:rsidP="005E13C4">
            <w:pPr>
              <w:autoSpaceDE w:val="0"/>
              <w:autoSpaceDN w:val="0"/>
              <w:adjustRightInd w:val="0"/>
              <w:spacing w:line="276" w:lineRule="auto"/>
              <w:rPr>
                <w:rFonts w:asciiTheme="majorHAnsi" w:hAnsiTheme="majorHAnsi" w:cs="Arial"/>
                <w:iCs/>
                <w:color w:val="000000" w:themeColor="text1"/>
                <w:sz w:val="16"/>
                <w:szCs w:val="16"/>
                <w:lang w:val="en-GB" w:eastAsia="sl-SI"/>
              </w:rPr>
            </w:pPr>
            <w:r w:rsidRPr="00D72CD7">
              <w:rPr>
                <w:rFonts w:asciiTheme="majorHAnsi" w:hAnsiTheme="majorHAnsi" w:cs="Arial"/>
                <w:iCs/>
                <w:color w:val="000000" w:themeColor="text1"/>
                <w:sz w:val="16"/>
                <w:szCs w:val="16"/>
                <w:lang w:val="en-GB" w:eastAsia="sl-SI"/>
              </w:rPr>
              <w:t>Funds of the annual programme of sport per capita</w:t>
            </w:r>
          </w:p>
        </w:tc>
        <w:tc>
          <w:tcPr>
            <w:tcW w:w="2869" w:type="dxa"/>
            <w:shd w:val="clear" w:color="auto" w:fill="FFC000"/>
          </w:tcPr>
          <w:p w:rsidR="00BA12F6" w:rsidRPr="00D72CD7" w:rsidRDefault="00BA12F6" w:rsidP="00817316">
            <w:pPr>
              <w:autoSpaceDE w:val="0"/>
              <w:autoSpaceDN w:val="0"/>
              <w:adjustRightInd w:val="0"/>
              <w:spacing w:line="276" w:lineRule="auto"/>
              <w:jc w:val="center"/>
              <w:rPr>
                <w:rFonts w:asciiTheme="majorHAnsi" w:hAnsiTheme="majorHAnsi" w:cs="Arial"/>
                <w:b/>
                <w:iCs/>
                <w:color w:val="000000" w:themeColor="text1"/>
                <w:sz w:val="16"/>
                <w:szCs w:val="16"/>
                <w:lang w:val="en-GB" w:eastAsia="sl-SI"/>
              </w:rPr>
            </w:pPr>
            <w:r w:rsidRPr="00D72CD7">
              <w:rPr>
                <w:rFonts w:asciiTheme="majorHAnsi" w:hAnsiTheme="majorHAnsi" w:cs="Arial"/>
                <w:b/>
                <w:iCs/>
                <w:color w:val="000000" w:themeColor="text1"/>
                <w:sz w:val="16"/>
                <w:szCs w:val="16"/>
                <w:lang w:val="en-GB" w:eastAsia="sl-SI"/>
              </w:rPr>
              <w:t>75,36 €</w:t>
            </w:r>
          </w:p>
        </w:tc>
      </w:tr>
      <w:tr w:rsidR="00BA12F6" w:rsidRPr="00D72CD7" w:rsidTr="00235A4A">
        <w:trPr>
          <w:trHeight w:val="91"/>
        </w:trPr>
        <w:tc>
          <w:tcPr>
            <w:tcW w:w="6455" w:type="dxa"/>
            <w:shd w:val="clear" w:color="auto" w:fill="D9D9D9"/>
          </w:tcPr>
          <w:p w:rsidR="00BA12F6" w:rsidRPr="00D72CD7" w:rsidRDefault="005E13C4" w:rsidP="005E13C4">
            <w:pPr>
              <w:autoSpaceDE w:val="0"/>
              <w:autoSpaceDN w:val="0"/>
              <w:adjustRightInd w:val="0"/>
              <w:spacing w:line="276" w:lineRule="auto"/>
              <w:rPr>
                <w:rFonts w:asciiTheme="majorHAnsi" w:hAnsiTheme="majorHAnsi" w:cs="Arial"/>
                <w:iCs/>
                <w:color w:val="000000" w:themeColor="text1"/>
                <w:sz w:val="16"/>
                <w:szCs w:val="16"/>
                <w:lang w:val="en-GB" w:eastAsia="sl-SI"/>
              </w:rPr>
            </w:pPr>
            <w:r w:rsidRPr="00D72CD7">
              <w:rPr>
                <w:rFonts w:asciiTheme="majorHAnsi" w:hAnsiTheme="majorHAnsi" w:cs="Arial"/>
                <w:iCs/>
                <w:color w:val="000000" w:themeColor="text1"/>
                <w:sz w:val="16"/>
                <w:szCs w:val="16"/>
                <w:lang w:val="en-GB" w:eastAsia="sl-SI"/>
              </w:rPr>
              <w:t>Indoor sports area</w:t>
            </w:r>
            <w:r w:rsidR="00BA12F6" w:rsidRPr="00D72CD7">
              <w:rPr>
                <w:rFonts w:asciiTheme="majorHAnsi" w:hAnsiTheme="majorHAnsi" w:cs="Arial"/>
                <w:iCs/>
                <w:color w:val="000000" w:themeColor="text1"/>
                <w:sz w:val="16"/>
                <w:szCs w:val="16"/>
                <w:lang w:val="en-GB" w:eastAsia="sl-SI"/>
              </w:rPr>
              <w:t xml:space="preserve"> (m</w:t>
            </w:r>
            <w:r w:rsidR="00BA12F6" w:rsidRPr="00D72CD7">
              <w:rPr>
                <w:rFonts w:asciiTheme="majorHAnsi" w:hAnsiTheme="majorHAnsi" w:cs="Arial"/>
                <w:iCs/>
                <w:color w:val="000000" w:themeColor="text1"/>
                <w:sz w:val="16"/>
                <w:szCs w:val="16"/>
                <w:vertAlign w:val="superscript"/>
                <w:lang w:val="en-GB" w:eastAsia="sl-SI"/>
              </w:rPr>
              <w:t>2</w:t>
            </w:r>
            <w:r w:rsidRPr="00D72CD7">
              <w:rPr>
                <w:rFonts w:asciiTheme="majorHAnsi" w:hAnsiTheme="majorHAnsi" w:cs="Arial"/>
                <w:iCs/>
                <w:color w:val="000000" w:themeColor="text1"/>
                <w:sz w:val="16"/>
                <w:szCs w:val="16"/>
                <w:lang w:val="en-GB" w:eastAsia="sl-SI"/>
              </w:rPr>
              <w:t xml:space="preserve"> per capita</w:t>
            </w:r>
            <w:r w:rsidR="00BA12F6" w:rsidRPr="00D72CD7">
              <w:rPr>
                <w:rFonts w:asciiTheme="majorHAnsi" w:hAnsiTheme="majorHAnsi" w:cs="Arial"/>
                <w:iCs/>
                <w:color w:val="000000" w:themeColor="text1"/>
                <w:sz w:val="16"/>
                <w:szCs w:val="16"/>
                <w:lang w:val="en-GB" w:eastAsia="sl-SI"/>
              </w:rPr>
              <w:t xml:space="preserve">) </w:t>
            </w:r>
          </w:p>
        </w:tc>
        <w:tc>
          <w:tcPr>
            <w:tcW w:w="2869" w:type="dxa"/>
            <w:shd w:val="clear" w:color="auto" w:fill="FFC000"/>
          </w:tcPr>
          <w:p w:rsidR="00BA12F6" w:rsidRPr="00D72CD7" w:rsidRDefault="00BA12F6" w:rsidP="00817316">
            <w:pPr>
              <w:autoSpaceDE w:val="0"/>
              <w:autoSpaceDN w:val="0"/>
              <w:adjustRightInd w:val="0"/>
              <w:spacing w:line="276" w:lineRule="auto"/>
              <w:jc w:val="center"/>
              <w:rPr>
                <w:rFonts w:asciiTheme="majorHAnsi" w:hAnsiTheme="majorHAnsi" w:cs="Arial"/>
                <w:b/>
                <w:iCs/>
                <w:sz w:val="16"/>
                <w:szCs w:val="16"/>
                <w:lang w:val="en-GB" w:eastAsia="sl-SI"/>
              </w:rPr>
            </w:pPr>
            <w:r w:rsidRPr="00D72CD7">
              <w:rPr>
                <w:rFonts w:asciiTheme="majorHAnsi" w:hAnsiTheme="majorHAnsi" w:cs="Arial"/>
                <w:b/>
                <w:iCs/>
                <w:sz w:val="16"/>
                <w:szCs w:val="16"/>
                <w:lang w:val="en-GB" w:eastAsia="sl-SI"/>
              </w:rPr>
              <w:t>0,33</w:t>
            </w:r>
          </w:p>
        </w:tc>
      </w:tr>
      <w:tr w:rsidR="00BA12F6" w:rsidRPr="00D72CD7" w:rsidTr="00235A4A">
        <w:trPr>
          <w:trHeight w:val="91"/>
        </w:trPr>
        <w:tc>
          <w:tcPr>
            <w:tcW w:w="6455" w:type="dxa"/>
            <w:shd w:val="clear" w:color="auto" w:fill="D9D9D9"/>
          </w:tcPr>
          <w:p w:rsidR="00BA12F6" w:rsidRPr="00D72CD7" w:rsidRDefault="005E13C4" w:rsidP="005E13C4">
            <w:pPr>
              <w:autoSpaceDE w:val="0"/>
              <w:autoSpaceDN w:val="0"/>
              <w:adjustRightInd w:val="0"/>
              <w:spacing w:line="276" w:lineRule="auto"/>
              <w:rPr>
                <w:rFonts w:asciiTheme="majorHAnsi" w:hAnsiTheme="majorHAnsi" w:cs="Arial"/>
                <w:iCs/>
                <w:color w:val="000000" w:themeColor="text1"/>
                <w:sz w:val="16"/>
                <w:szCs w:val="16"/>
                <w:lang w:val="en-GB" w:eastAsia="sl-SI"/>
              </w:rPr>
            </w:pPr>
            <w:r w:rsidRPr="00D72CD7">
              <w:rPr>
                <w:rFonts w:asciiTheme="majorHAnsi" w:hAnsiTheme="majorHAnsi" w:cs="Arial"/>
                <w:iCs/>
                <w:color w:val="000000" w:themeColor="text1"/>
                <w:sz w:val="16"/>
                <w:szCs w:val="16"/>
                <w:lang w:val="en-GB" w:eastAsia="sl-SI"/>
              </w:rPr>
              <w:t xml:space="preserve">Outdoor sports area </w:t>
            </w:r>
            <w:r w:rsidR="00BA12F6" w:rsidRPr="00D72CD7">
              <w:rPr>
                <w:rFonts w:asciiTheme="majorHAnsi" w:hAnsiTheme="majorHAnsi" w:cs="Arial"/>
                <w:iCs/>
                <w:color w:val="000000" w:themeColor="text1"/>
                <w:sz w:val="16"/>
                <w:szCs w:val="16"/>
                <w:lang w:val="en-GB" w:eastAsia="sl-SI"/>
              </w:rPr>
              <w:t>(m</w:t>
            </w:r>
            <w:r w:rsidR="00BA12F6" w:rsidRPr="00D72CD7">
              <w:rPr>
                <w:rFonts w:asciiTheme="majorHAnsi" w:hAnsiTheme="majorHAnsi" w:cs="Arial"/>
                <w:iCs/>
                <w:color w:val="000000" w:themeColor="text1"/>
                <w:sz w:val="16"/>
                <w:szCs w:val="16"/>
                <w:vertAlign w:val="superscript"/>
                <w:lang w:val="en-GB" w:eastAsia="sl-SI"/>
              </w:rPr>
              <w:t>2</w:t>
            </w:r>
            <w:r w:rsidRPr="00D72CD7">
              <w:rPr>
                <w:rFonts w:asciiTheme="majorHAnsi" w:hAnsiTheme="majorHAnsi" w:cs="Arial"/>
                <w:iCs/>
                <w:color w:val="000000" w:themeColor="text1"/>
                <w:sz w:val="16"/>
                <w:szCs w:val="16"/>
                <w:lang w:val="en-GB" w:eastAsia="sl-SI"/>
              </w:rPr>
              <w:t xml:space="preserve"> per capita</w:t>
            </w:r>
            <w:r w:rsidR="00BA12F6" w:rsidRPr="00D72CD7">
              <w:rPr>
                <w:rFonts w:asciiTheme="majorHAnsi" w:hAnsiTheme="majorHAnsi" w:cs="Arial"/>
                <w:iCs/>
                <w:color w:val="000000" w:themeColor="text1"/>
                <w:sz w:val="16"/>
                <w:szCs w:val="16"/>
                <w:lang w:val="en-GB" w:eastAsia="sl-SI"/>
              </w:rPr>
              <w:t xml:space="preserve">) </w:t>
            </w:r>
          </w:p>
        </w:tc>
        <w:tc>
          <w:tcPr>
            <w:tcW w:w="2869" w:type="dxa"/>
            <w:shd w:val="clear" w:color="auto" w:fill="FFC000"/>
          </w:tcPr>
          <w:p w:rsidR="00BA12F6" w:rsidRPr="00D72CD7" w:rsidRDefault="00BA12F6" w:rsidP="00817316">
            <w:pPr>
              <w:autoSpaceDE w:val="0"/>
              <w:autoSpaceDN w:val="0"/>
              <w:adjustRightInd w:val="0"/>
              <w:spacing w:line="276" w:lineRule="auto"/>
              <w:jc w:val="center"/>
              <w:rPr>
                <w:rFonts w:asciiTheme="majorHAnsi" w:hAnsiTheme="majorHAnsi" w:cs="Arial"/>
                <w:b/>
                <w:iCs/>
                <w:sz w:val="16"/>
                <w:szCs w:val="16"/>
                <w:lang w:val="en-GB" w:eastAsia="sl-SI"/>
              </w:rPr>
            </w:pPr>
            <w:r w:rsidRPr="00D72CD7">
              <w:rPr>
                <w:rFonts w:asciiTheme="majorHAnsi" w:hAnsiTheme="majorHAnsi" w:cs="Arial"/>
                <w:b/>
                <w:iCs/>
                <w:sz w:val="16"/>
                <w:szCs w:val="16"/>
                <w:lang w:val="en-GB" w:eastAsia="sl-SI"/>
              </w:rPr>
              <w:t>3,18</w:t>
            </w:r>
          </w:p>
        </w:tc>
      </w:tr>
      <w:tr w:rsidR="00BA12F6" w:rsidRPr="00D72CD7" w:rsidTr="00235A4A">
        <w:trPr>
          <w:trHeight w:val="91"/>
        </w:trPr>
        <w:tc>
          <w:tcPr>
            <w:tcW w:w="6455" w:type="dxa"/>
            <w:shd w:val="clear" w:color="auto" w:fill="D9D9D9"/>
            <w:vAlign w:val="center"/>
          </w:tcPr>
          <w:p w:rsidR="00BA12F6" w:rsidRPr="00D72CD7" w:rsidRDefault="005E13C4" w:rsidP="005E13C4">
            <w:pPr>
              <w:autoSpaceDE w:val="0"/>
              <w:autoSpaceDN w:val="0"/>
              <w:adjustRightInd w:val="0"/>
              <w:spacing w:line="276" w:lineRule="auto"/>
              <w:rPr>
                <w:rFonts w:asciiTheme="majorHAnsi" w:hAnsiTheme="majorHAnsi" w:cs="Arial"/>
                <w:iCs/>
                <w:color w:val="000000" w:themeColor="text1"/>
                <w:sz w:val="16"/>
                <w:szCs w:val="16"/>
                <w:lang w:val="en-GB" w:eastAsia="sl-SI"/>
              </w:rPr>
            </w:pPr>
            <w:r w:rsidRPr="00D72CD7">
              <w:rPr>
                <w:rFonts w:asciiTheme="majorHAnsi" w:hAnsiTheme="majorHAnsi" w:cs="Arial"/>
                <w:iCs/>
                <w:color w:val="000000" w:themeColor="text1"/>
                <w:sz w:val="16"/>
                <w:szCs w:val="16"/>
                <w:lang w:val="en-GB" w:eastAsia="sl-SI"/>
              </w:rPr>
              <w:t>Mountain pathways and mountain huts</w:t>
            </w:r>
          </w:p>
        </w:tc>
        <w:tc>
          <w:tcPr>
            <w:tcW w:w="2869" w:type="dxa"/>
            <w:shd w:val="clear" w:color="auto" w:fill="FFC000"/>
          </w:tcPr>
          <w:p w:rsidR="00BA12F6" w:rsidRPr="00D72CD7" w:rsidRDefault="00BA12F6" w:rsidP="00235A4A">
            <w:pPr>
              <w:autoSpaceDE w:val="0"/>
              <w:autoSpaceDN w:val="0"/>
              <w:adjustRightInd w:val="0"/>
              <w:spacing w:line="276" w:lineRule="auto"/>
              <w:jc w:val="center"/>
              <w:rPr>
                <w:rFonts w:asciiTheme="majorHAnsi" w:hAnsiTheme="majorHAnsi" w:cs="Arial"/>
                <w:b/>
                <w:iCs/>
                <w:color w:val="000000" w:themeColor="text1"/>
                <w:sz w:val="16"/>
                <w:szCs w:val="16"/>
                <w:lang w:val="en-GB" w:eastAsia="sl-SI"/>
              </w:rPr>
            </w:pPr>
            <w:r w:rsidRPr="00D72CD7">
              <w:rPr>
                <w:rFonts w:asciiTheme="majorHAnsi" w:hAnsiTheme="majorHAnsi" w:cs="Arial"/>
                <w:b/>
                <w:iCs/>
                <w:color w:val="000000" w:themeColor="text1"/>
                <w:sz w:val="16"/>
                <w:szCs w:val="16"/>
                <w:lang w:val="en-GB" w:eastAsia="sl-SI"/>
              </w:rPr>
              <w:t xml:space="preserve">9.000 km </w:t>
            </w:r>
            <w:r w:rsidR="00235A4A" w:rsidRPr="00D72CD7">
              <w:rPr>
                <w:rFonts w:asciiTheme="majorHAnsi" w:hAnsiTheme="majorHAnsi" w:cs="Arial"/>
                <w:b/>
                <w:iCs/>
                <w:color w:val="000000" w:themeColor="text1"/>
                <w:sz w:val="16"/>
                <w:szCs w:val="16"/>
                <w:lang w:val="en-GB" w:eastAsia="sl-SI"/>
              </w:rPr>
              <w:t>mountain pathways</w:t>
            </w:r>
            <w:r w:rsidRPr="00D72CD7">
              <w:rPr>
                <w:rFonts w:asciiTheme="majorHAnsi" w:hAnsiTheme="majorHAnsi" w:cs="Arial"/>
                <w:b/>
                <w:iCs/>
                <w:color w:val="000000" w:themeColor="text1"/>
                <w:sz w:val="16"/>
                <w:szCs w:val="16"/>
                <w:lang w:val="en-GB" w:eastAsia="sl-SI"/>
              </w:rPr>
              <w:t xml:space="preserve">, 176 </w:t>
            </w:r>
            <w:r w:rsidR="00235A4A" w:rsidRPr="00D72CD7">
              <w:rPr>
                <w:rFonts w:asciiTheme="majorHAnsi" w:hAnsiTheme="majorHAnsi" w:cs="Arial"/>
                <w:b/>
                <w:iCs/>
                <w:color w:val="000000" w:themeColor="text1"/>
                <w:sz w:val="16"/>
                <w:szCs w:val="16"/>
                <w:lang w:val="en-GB" w:eastAsia="sl-SI"/>
              </w:rPr>
              <w:lastRenderedPageBreak/>
              <w:t>mountain huts and bivouacs</w:t>
            </w:r>
          </w:p>
        </w:tc>
      </w:tr>
      <w:tr w:rsidR="00BA12F6" w:rsidRPr="00D72CD7" w:rsidTr="00235A4A">
        <w:trPr>
          <w:trHeight w:val="723"/>
        </w:trPr>
        <w:tc>
          <w:tcPr>
            <w:tcW w:w="6455" w:type="dxa"/>
            <w:shd w:val="clear" w:color="auto" w:fill="D9D9D9"/>
            <w:vAlign w:val="center"/>
          </w:tcPr>
          <w:p w:rsidR="00BA12F6" w:rsidRPr="00D72CD7" w:rsidRDefault="005E13C4" w:rsidP="005E13C4">
            <w:pPr>
              <w:autoSpaceDE w:val="0"/>
              <w:autoSpaceDN w:val="0"/>
              <w:adjustRightInd w:val="0"/>
              <w:spacing w:line="276" w:lineRule="auto"/>
              <w:rPr>
                <w:rFonts w:asciiTheme="majorHAnsi" w:hAnsiTheme="majorHAnsi" w:cs="Arial"/>
                <w:iCs/>
                <w:color w:val="000000" w:themeColor="text1"/>
                <w:sz w:val="16"/>
                <w:szCs w:val="16"/>
                <w:lang w:val="en-GB" w:eastAsia="sl-SI"/>
              </w:rPr>
            </w:pPr>
            <w:r w:rsidRPr="00D72CD7">
              <w:rPr>
                <w:rFonts w:asciiTheme="majorHAnsi" w:hAnsiTheme="majorHAnsi" w:cs="Arial"/>
                <w:iCs/>
                <w:color w:val="000000" w:themeColor="text1"/>
                <w:sz w:val="16"/>
                <w:szCs w:val="16"/>
                <w:lang w:val="en-GB" w:eastAsia="sl-SI"/>
              </w:rPr>
              <w:lastRenderedPageBreak/>
              <w:t xml:space="preserve">Number of compulsory physical education lessons per week in the educational system </w:t>
            </w:r>
          </w:p>
        </w:tc>
        <w:tc>
          <w:tcPr>
            <w:tcW w:w="2869" w:type="dxa"/>
            <w:shd w:val="clear" w:color="auto" w:fill="FFC000"/>
          </w:tcPr>
          <w:p w:rsidR="00BA12F6" w:rsidRPr="00D72CD7" w:rsidRDefault="00235A4A" w:rsidP="00235A4A">
            <w:pPr>
              <w:autoSpaceDE w:val="0"/>
              <w:autoSpaceDN w:val="0"/>
              <w:adjustRightInd w:val="0"/>
              <w:spacing w:line="276" w:lineRule="auto"/>
              <w:jc w:val="center"/>
              <w:rPr>
                <w:rFonts w:asciiTheme="majorHAnsi" w:hAnsiTheme="majorHAnsi" w:cs="Arial"/>
                <w:b/>
                <w:iCs/>
                <w:color w:val="000000" w:themeColor="text1"/>
                <w:sz w:val="16"/>
                <w:szCs w:val="16"/>
                <w:lang w:val="en-GB" w:eastAsia="sl-SI"/>
              </w:rPr>
            </w:pPr>
            <w:r w:rsidRPr="00D72CD7">
              <w:rPr>
                <w:rFonts w:asciiTheme="majorHAnsi" w:hAnsiTheme="majorHAnsi" w:cs="Arial"/>
                <w:b/>
                <w:iCs/>
                <w:color w:val="000000" w:themeColor="text1"/>
                <w:sz w:val="16"/>
                <w:szCs w:val="16"/>
                <w:lang w:val="en-GB" w:eastAsia="sl-SI"/>
              </w:rPr>
              <w:t>2-3 lessons</w:t>
            </w:r>
            <w:r w:rsidR="00BA12F6" w:rsidRPr="00D72CD7">
              <w:rPr>
                <w:rFonts w:asciiTheme="majorHAnsi" w:hAnsiTheme="majorHAnsi" w:cs="Arial"/>
                <w:b/>
                <w:iCs/>
                <w:color w:val="000000" w:themeColor="text1"/>
                <w:sz w:val="16"/>
                <w:szCs w:val="16"/>
                <w:lang w:val="en-GB" w:eastAsia="sl-SI"/>
              </w:rPr>
              <w:t xml:space="preserve"> (45 min) </w:t>
            </w:r>
            <w:r w:rsidRPr="00D72CD7">
              <w:rPr>
                <w:rFonts w:asciiTheme="majorHAnsi" w:hAnsiTheme="majorHAnsi" w:cs="Arial"/>
                <w:b/>
                <w:iCs/>
                <w:color w:val="000000" w:themeColor="text1"/>
                <w:sz w:val="16"/>
                <w:szCs w:val="16"/>
                <w:lang w:val="en-GB" w:eastAsia="sl-SI"/>
              </w:rPr>
              <w:t>per week</w:t>
            </w:r>
            <w:r w:rsidR="00736A22" w:rsidRPr="00D72CD7">
              <w:rPr>
                <w:rFonts w:asciiTheme="majorHAnsi" w:hAnsiTheme="majorHAnsi" w:cs="Arial"/>
                <w:b/>
                <w:iCs/>
                <w:color w:val="000000" w:themeColor="text1"/>
                <w:sz w:val="16"/>
                <w:szCs w:val="16"/>
                <w:lang w:val="en-GB" w:eastAsia="sl-SI"/>
              </w:rPr>
              <w:t xml:space="preserve"> </w:t>
            </w:r>
            <w:r w:rsidRPr="00D72CD7">
              <w:rPr>
                <w:rFonts w:asciiTheme="majorHAnsi" w:hAnsiTheme="majorHAnsi" w:cs="Arial"/>
                <w:b/>
                <w:iCs/>
                <w:color w:val="000000" w:themeColor="text1"/>
                <w:sz w:val="16"/>
                <w:szCs w:val="16"/>
                <w:lang w:val="en-GB" w:eastAsia="sl-SI"/>
              </w:rPr>
              <w:t>in primary schools</w:t>
            </w:r>
            <w:r w:rsidR="00BA12F6" w:rsidRPr="00D72CD7">
              <w:rPr>
                <w:rFonts w:asciiTheme="majorHAnsi" w:hAnsiTheme="majorHAnsi" w:cs="Arial"/>
                <w:b/>
                <w:iCs/>
                <w:color w:val="000000" w:themeColor="text1"/>
                <w:sz w:val="16"/>
                <w:szCs w:val="16"/>
                <w:lang w:val="en-GB" w:eastAsia="sl-SI"/>
              </w:rPr>
              <w:t xml:space="preserve">, 1 do 3 </w:t>
            </w:r>
            <w:r w:rsidRPr="00D72CD7">
              <w:rPr>
                <w:rFonts w:asciiTheme="majorHAnsi" w:hAnsiTheme="majorHAnsi" w:cs="Arial"/>
                <w:b/>
                <w:iCs/>
                <w:color w:val="000000" w:themeColor="text1"/>
                <w:sz w:val="16"/>
                <w:szCs w:val="16"/>
                <w:lang w:val="en-GB" w:eastAsia="sl-SI"/>
              </w:rPr>
              <w:t xml:space="preserve">in secondary schools and </w:t>
            </w:r>
            <w:r w:rsidR="00BA12F6" w:rsidRPr="00D72CD7">
              <w:rPr>
                <w:rFonts w:asciiTheme="majorHAnsi" w:hAnsiTheme="majorHAnsi" w:cs="Arial"/>
                <w:b/>
                <w:iCs/>
                <w:color w:val="000000" w:themeColor="text1"/>
                <w:sz w:val="16"/>
                <w:szCs w:val="16"/>
                <w:lang w:val="en-GB" w:eastAsia="sl-SI"/>
              </w:rPr>
              <w:t xml:space="preserve"> 0 </w:t>
            </w:r>
            <w:r w:rsidRPr="00D72CD7">
              <w:rPr>
                <w:rFonts w:asciiTheme="majorHAnsi" w:hAnsiTheme="majorHAnsi" w:cs="Arial"/>
                <w:b/>
                <w:iCs/>
                <w:color w:val="000000" w:themeColor="text1"/>
                <w:sz w:val="16"/>
                <w:szCs w:val="16"/>
                <w:lang w:val="en-GB" w:eastAsia="sl-SI"/>
              </w:rPr>
              <w:t>at university</w:t>
            </w:r>
          </w:p>
        </w:tc>
      </w:tr>
      <w:tr w:rsidR="00BA12F6" w:rsidRPr="00D72CD7" w:rsidTr="00235A4A">
        <w:trPr>
          <w:trHeight w:val="91"/>
        </w:trPr>
        <w:tc>
          <w:tcPr>
            <w:tcW w:w="6455" w:type="dxa"/>
            <w:shd w:val="clear" w:color="auto" w:fill="D9D9D9"/>
          </w:tcPr>
          <w:p w:rsidR="00BA12F6" w:rsidRPr="00D72CD7" w:rsidRDefault="005E13C4" w:rsidP="005F0756">
            <w:pPr>
              <w:pStyle w:val="Default"/>
              <w:spacing w:line="276" w:lineRule="auto"/>
              <w:rPr>
                <w:rFonts w:asciiTheme="majorHAnsi" w:hAnsiTheme="majorHAnsi"/>
                <w:iCs/>
                <w:color w:val="000000" w:themeColor="text1"/>
                <w:sz w:val="16"/>
                <w:szCs w:val="16"/>
                <w:lang w:val="en-GB"/>
              </w:rPr>
            </w:pPr>
            <w:r w:rsidRPr="00D72CD7">
              <w:rPr>
                <w:rFonts w:asciiTheme="majorHAnsi" w:hAnsiTheme="majorHAnsi"/>
                <w:iCs/>
                <w:color w:val="000000" w:themeColor="text1"/>
                <w:sz w:val="16"/>
                <w:szCs w:val="16"/>
                <w:lang w:val="en-GB"/>
              </w:rPr>
              <w:t xml:space="preserve">Minutes of free choice leisure time physical education </w:t>
            </w:r>
            <w:r w:rsidR="005F0756" w:rsidRPr="00D72CD7">
              <w:rPr>
                <w:rFonts w:asciiTheme="majorHAnsi" w:hAnsiTheme="majorHAnsi"/>
                <w:iCs/>
                <w:color w:val="000000" w:themeColor="text1"/>
                <w:sz w:val="16"/>
                <w:szCs w:val="16"/>
                <w:lang w:val="en-GB"/>
              </w:rPr>
              <w:t xml:space="preserve">in the educational system </w:t>
            </w:r>
          </w:p>
        </w:tc>
        <w:tc>
          <w:tcPr>
            <w:tcW w:w="2869" w:type="dxa"/>
            <w:shd w:val="clear" w:color="auto" w:fill="FFC000"/>
          </w:tcPr>
          <w:p w:rsidR="00BA12F6" w:rsidRPr="00D72CD7" w:rsidRDefault="00BA12F6" w:rsidP="00235A4A">
            <w:pPr>
              <w:autoSpaceDE w:val="0"/>
              <w:autoSpaceDN w:val="0"/>
              <w:adjustRightInd w:val="0"/>
              <w:spacing w:line="276" w:lineRule="auto"/>
              <w:jc w:val="center"/>
              <w:rPr>
                <w:rFonts w:asciiTheme="majorHAnsi" w:hAnsiTheme="majorHAnsi" w:cs="Arial"/>
                <w:b/>
                <w:iCs/>
                <w:color w:val="000000" w:themeColor="text1"/>
                <w:sz w:val="16"/>
                <w:szCs w:val="16"/>
                <w:lang w:val="en-GB" w:eastAsia="sl-SI"/>
              </w:rPr>
            </w:pPr>
            <w:r w:rsidRPr="00D72CD7">
              <w:rPr>
                <w:rFonts w:asciiTheme="majorHAnsi" w:hAnsiTheme="majorHAnsi" w:cs="Arial"/>
                <w:b/>
                <w:iCs/>
                <w:color w:val="000000" w:themeColor="text1"/>
                <w:sz w:val="16"/>
                <w:szCs w:val="16"/>
                <w:lang w:val="en-GB" w:eastAsia="sl-SI"/>
              </w:rPr>
              <w:t xml:space="preserve">45-90 min </w:t>
            </w:r>
            <w:r w:rsidR="00235A4A" w:rsidRPr="00D72CD7">
              <w:rPr>
                <w:rFonts w:asciiTheme="majorHAnsi" w:hAnsiTheme="majorHAnsi" w:cs="Arial"/>
                <w:b/>
                <w:iCs/>
                <w:color w:val="000000" w:themeColor="text1"/>
                <w:sz w:val="16"/>
                <w:szCs w:val="16"/>
                <w:lang w:val="en-GB" w:eastAsia="sl-SI"/>
              </w:rPr>
              <w:t>in the last triad of primary schools</w:t>
            </w:r>
          </w:p>
        </w:tc>
      </w:tr>
      <w:tr w:rsidR="00BA12F6" w:rsidRPr="00D72CD7" w:rsidTr="00235A4A">
        <w:trPr>
          <w:trHeight w:val="91"/>
        </w:trPr>
        <w:tc>
          <w:tcPr>
            <w:tcW w:w="6455" w:type="dxa"/>
            <w:shd w:val="clear" w:color="auto" w:fill="D9D9D9"/>
          </w:tcPr>
          <w:p w:rsidR="00BA12F6" w:rsidRPr="00D72CD7" w:rsidRDefault="005F0756" w:rsidP="005F0756">
            <w:pPr>
              <w:pStyle w:val="Default"/>
              <w:spacing w:line="276" w:lineRule="auto"/>
              <w:rPr>
                <w:rFonts w:asciiTheme="majorHAnsi" w:hAnsiTheme="majorHAnsi"/>
                <w:color w:val="000000" w:themeColor="text1"/>
                <w:sz w:val="16"/>
                <w:szCs w:val="16"/>
                <w:lang w:val="en-GB"/>
              </w:rPr>
            </w:pPr>
            <w:r w:rsidRPr="00D72CD7">
              <w:rPr>
                <w:rFonts w:asciiTheme="majorHAnsi" w:hAnsiTheme="majorHAnsi"/>
                <w:iCs/>
                <w:color w:val="000000" w:themeColor="text1"/>
                <w:sz w:val="16"/>
                <w:szCs w:val="16"/>
                <w:lang w:val="en-GB"/>
              </w:rPr>
              <w:t xml:space="preserve">Share of adult citizens participating in sports activities </w:t>
            </w:r>
            <w:r w:rsidR="00BA12F6" w:rsidRPr="00D72CD7">
              <w:rPr>
                <w:rFonts w:asciiTheme="majorHAnsi" w:hAnsiTheme="majorHAnsi"/>
                <w:iCs/>
                <w:color w:val="000000" w:themeColor="text1"/>
                <w:sz w:val="16"/>
                <w:szCs w:val="16"/>
                <w:lang w:val="en-GB"/>
              </w:rPr>
              <w:t xml:space="preserve">(2008) </w:t>
            </w:r>
          </w:p>
        </w:tc>
        <w:tc>
          <w:tcPr>
            <w:tcW w:w="2869" w:type="dxa"/>
            <w:shd w:val="clear" w:color="auto" w:fill="FFC000"/>
          </w:tcPr>
          <w:p w:rsidR="00BA12F6" w:rsidRPr="00D72CD7" w:rsidRDefault="00BA12F6" w:rsidP="00817316">
            <w:pPr>
              <w:autoSpaceDE w:val="0"/>
              <w:autoSpaceDN w:val="0"/>
              <w:adjustRightInd w:val="0"/>
              <w:spacing w:line="276" w:lineRule="auto"/>
              <w:jc w:val="center"/>
              <w:rPr>
                <w:rFonts w:asciiTheme="majorHAnsi" w:hAnsiTheme="majorHAnsi" w:cs="Arial"/>
                <w:b/>
                <w:iCs/>
                <w:color w:val="000000" w:themeColor="text1"/>
                <w:sz w:val="16"/>
                <w:szCs w:val="16"/>
                <w:lang w:val="en-GB" w:eastAsia="sl-SI"/>
              </w:rPr>
            </w:pPr>
            <w:r w:rsidRPr="00D72CD7">
              <w:rPr>
                <w:rFonts w:asciiTheme="majorHAnsi" w:hAnsiTheme="majorHAnsi" w:cs="Arial"/>
                <w:b/>
                <w:iCs/>
                <w:color w:val="000000" w:themeColor="text1"/>
                <w:sz w:val="16"/>
                <w:szCs w:val="16"/>
                <w:lang w:val="en-GB" w:eastAsia="sl-SI"/>
              </w:rPr>
              <w:t>64%</w:t>
            </w:r>
          </w:p>
        </w:tc>
      </w:tr>
      <w:tr w:rsidR="00BA12F6" w:rsidRPr="00D72CD7" w:rsidTr="00235A4A">
        <w:trPr>
          <w:trHeight w:val="91"/>
        </w:trPr>
        <w:tc>
          <w:tcPr>
            <w:tcW w:w="6455" w:type="dxa"/>
            <w:shd w:val="clear" w:color="auto" w:fill="D9D9D9"/>
          </w:tcPr>
          <w:p w:rsidR="00BA12F6" w:rsidRPr="00D72CD7" w:rsidRDefault="005F0756" w:rsidP="005F0756">
            <w:pPr>
              <w:autoSpaceDE w:val="0"/>
              <w:autoSpaceDN w:val="0"/>
              <w:adjustRightInd w:val="0"/>
              <w:spacing w:line="276" w:lineRule="auto"/>
              <w:rPr>
                <w:rFonts w:asciiTheme="majorHAnsi" w:hAnsiTheme="majorHAnsi" w:cs="Arial"/>
                <w:iCs/>
                <w:color w:val="000000" w:themeColor="text1"/>
                <w:sz w:val="16"/>
                <w:szCs w:val="16"/>
                <w:lang w:val="en-GB" w:eastAsia="sl-SI"/>
              </w:rPr>
            </w:pPr>
            <w:r w:rsidRPr="00D72CD7">
              <w:rPr>
                <w:rFonts w:asciiTheme="majorHAnsi" w:hAnsiTheme="majorHAnsi" w:cs="Arial"/>
                <w:iCs/>
                <w:color w:val="000000" w:themeColor="text1"/>
                <w:sz w:val="16"/>
                <w:szCs w:val="16"/>
                <w:lang w:val="en-GB" w:eastAsia="sl-SI"/>
              </w:rPr>
              <w:t>Number of children in sports programmes “</w:t>
            </w:r>
            <w:r w:rsidR="00BA12F6" w:rsidRPr="00D72CD7">
              <w:rPr>
                <w:rFonts w:asciiTheme="majorHAnsi" w:hAnsiTheme="majorHAnsi" w:cs="Arial"/>
                <w:iCs/>
                <w:color w:val="000000" w:themeColor="text1"/>
                <w:sz w:val="16"/>
                <w:szCs w:val="16"/>
                <w:lang w:val="en-GB" w:eastAsia="sl-SI"/>
              </w:rPr>
              <w:t>Zlati sonček</w:t>
            </w:r>
            <w:r w:rsidRPr="00D72CD7">
              <w:rPr>
                <w:rFonts w:asciiTheme="majorHAnsi" w:hAnsiTheme="majorHAnsi" w:cs="Arial"/>
                <w:iCs/>
                <w:color w:val="000000" w:themeColor="text1"/>
                <w:sz w:val="16"/>
                <w:szCs w:val="16"/>
                <w:lang w:val="en-GB" w:eastAsia="sl-SI"/>
              </w:rPr>
              <w:t>” (Golden Sun) and “</w:t>
            </w:r>
            <w:r w:rsidR="00BA12F6" w:rsidRPr="00D72CD7">
              <w:rPr>
                <w:rFonts w:asciiTheme="majorHAnsi" w:hAnsiTheme="majorHAnsi" w:cs="Arial"/>
                <w:iCs/>
                <w:color w:val="000000" w:themeColor="text1"/>
                <w:sz w:val="16"/>
                <w:szCs w:val="16"/>
                <w:lang w:val="en-GB" w:eastAsia="sl-SI"/>
              </w:rPr>
              <w:t>Krpan</w:t>
            </w:r>
            <w:r w:rsidRPr="00D72CD7">
              <w:rPr>
                <w:rFonts w:asciiTheme="majorHAnsi" w:hAnsiTheme="majorHAnsi" w:cs="Arial"/>
                <w:iCs/>
                <w:color w:val="000000" w:themeColor="text1"/>
                <w:sz w:val="16"/>
                <w:szCs w:val="16"/>
                <w:lang w:val="en-GB" w:eastAsia="sl-SI"/>
              </w:rPr>
              <w:t>”</w:t>
            </w:r>
            <w:r w:rsidR="00BA12F6" w:rsidRPr="00D72CD7">
              <w:rPr>
                <w:rFonts w:asciiTheme="majorHAnsi" w:hAnsiTheme="majorHAnsi" w:cs="Arial"/>
                <w:iCs/>
                <w:color w:val="000000" w:themeColor="text1"/>
                <w:sz w:val="16"/>
                <w:szCs w:val="16"/>
                <w:lang w:val="en-GB" w:eastAsia="sl-SI"/>
              </w:rPr>
              <w:t xml:space="preserve"> </w:t>
            </w:r>
          </w:p>
        </w:tc>
        <w:tc>
          <w:tcPr>
            <w:tcW w:w="2869" w:type="dxa"/>
            <w:shd w:val="clear" w:color="auto" w:fill="FFC000"/>
          </w:tcPr>
          <w:p w:rsidR="00BA12F6" w:rsidRPr="00D72CD7" w:rsidRDefault="00BA12F6" w:rsidP="00817316">
            <w:pPr>
              <w:autoSpaceDE w:val="0"/>
              <w:autoSpaceDN w:val="0"/>
              <w:adjustRightInd w:val="0"/>
              <w:spacing w:line="276" w:lineRule="auto"/>
              <w:jc w:val="center"/>
              <w:rPr>
                <w:rFonts w:asciiTheme="majorHAnsi" w:hAnsiTheme="majorHAnsi" w:cs="Arial"/>
                <w:b/>
                <w:iCs/>
                <w:color w:val="000000" w:themeColor="text1"/>
                <w:sz w:val="16"/>
                <w:szCs w:val="16"/>
                <w:lang w:val="en-GB" w:eastAsia="sl-SI"/>
              </w:rPr>
            </w:pPr>
            <w:r w:rsidRPr="00D72CD7">
              <w:rPr>
                <w:rFonts w:asciiTheme="majorHAnsi" w:hAnsiTheme="majorHAnsi" w:cs="Arial"/>
                <w:b/>
                <w:iCs/>
                <w:color w:val="000000" w:themeColor="text1"/>
                <w:sz w:val="16"/>
                <w:szCs w:val="16"/>
                <w:lang w:val="en-GB" w:eastAsia="sl-SI"/>
              </w:rPr>
              <w:t>87.236</w:t>
            </w:r>
          </w:p>
        </w:tc>
      </w:tr>
      <w:tr w:rsidR="00BA12F6" w:rsidRPr="00D72CD7" w:rsidTr="00235A4A">
        <w:trPr>
          <w:trHeight w:val="91"/>
        </w:trPr>
        <w:tc>
          <w:tcPr>
            <w:tcW w:w="6455" w:type="dxa"/>
            <w:shd w:val="clear" w:color="auto" w:fill="D9D9D9"/>
          </w:tcPr>
          <w:p w:rsidR="00BA12F6" w:rsidRPr="00D72CD7" w:rsidRDefault="005F0756" w:rsidP="005F0756">
            <w:pPr>
              <w:autoSpaceDE w:val="0"/>
              <w:autoSpaceDN w:val="0"/>
              <w:adjustRightInd w:val="0"/>
              <w:spacing w:line="276" w:lineRule="auto"/>
              <w:rPr>
                <w:rFonts w:asciiTheme="majorHAnsi" w:hAnsiTheme="majorHAnsi" w:cs="Arial"/>
                <w:iCs/>
                <w:color w:val="000000" w:themeColor="text1"/>
                <w:sz w:val="16"/>
                <w:szCs w:val="16"/>
                <w:lang w:val="en-GB" w:eastAsia="sl-SI"/>
              </w:rPr>
            </w:pPr>
            <w:r w:rsidRPr="00D72CD7">
              <w:rPr>
                <w:rFonts w:asciiTheme="majorHAnsi" w:hAnsiTheme="majorHAnsi" w:cs="Arial"/>
                <w:iCs/>
                <w:color w:val="000000" w:themeColor="text1"/>
                <w:sz w:val="16"/>
                <w:szCs w:val="16"/>
                <w:lang w:val="en-GB" w:eastAsia="sl-SI"/>
              </w:rPr>
              <w:t>Number of awarded medals in the programme “</w:t>
            </w:r>
            <w:r w:rsidR="00BA12F6" w:rsidRPr="00D72CD7">
              <w:rPr>
                <w:rFonts w:asciiTheme="majorHAnsi" w:hAnsiTheme="majorHAnsi" w:cs="Arial"/>
                <w:iCs/>
                <w:color w:val="000000" w:themeColor="text1"/>
                <w:sz w:val="16"/>
                <w:szCs w:val="16"/>
                <w:lang w:val="en-GB" w:eastAsia="sl-SI"/>
              </w:rPr>
              <w:t>Ciciban planinec</w:t>
            </w:r>
            <w:r w:rsidRPr="00D72CD7">
              <w:rPr>
                <w:rFonts w:asciiTheme="majorHAnsi" w:hAnsiTheme="majorHAnsi" w:cs="Arial"/>
                <w:iCs/>
                <w:color w:val="000000" w:themeColor="text1"/>
                <w:sz w:val="16"/>
                <w:szCs w:val="16"/>
                <w:lang w:val="en-GB" w:eastAsia="sl-SI"/>
              </w:rPr>
              <w:t xml:space="preserve">” (Ciciban Mountaineer) </w:t>
            </w:r>
            <w:r w:rsidR="00BA12F6" w:rsidRPr="00D72CD7">
              <w:rPr>
                <w:rFonts w:asciiTheme="majorHAnsi" w:hAnsiTheme="majorHAnsi" w:cs="Arial"/>
                <w:iCs/>
                <w:color w:val="000000" w:themeColor="text1"/>
                <w:sz w:val="16"/>
                <w:szCs w:val="16"/>
                <w:lang w:val="en-GB" w:eastAsia="sl-SI"/>
              </w:rPr>
              <w:t xml:space="preserve"> </w:t>
            </w:r>
            <w:r w:rsidRPr="00D72CD7">
              <w:rPr>
                <w:rFonts w:asciiTheme="majorHAnsi" w:hAnsiTheme="majorHAnsi" w:cs="Arial"/>
                <w:iCs/>
                <w:color w:val="000000" w:themeColor="text1"/>
                <w:sz w:val="16"/>
                <w:szCs w:val="16"/>
                <w:lang w:val="en-GB" w:eastAsia="sl-SI"/>
              </w:rPr>
              <w:t>and “</w:t>
            </w:r>
            <w:r w:rsidR="00BA12F6" w:rsidRPr="00D72CD7">
              <w:rPr>
                <w:rFonts w:asciiTheme="majorHAnsi" w:hAnsiTheme="majorHAnsi" w:cs="Arial"/>
                <w:iCs/>
                <w:color w:val="000000" w:themeColor="text1"/>
                <w:sz w:val="16"/>
                <w:szCs w:val="16"/>
                <w:lang w:val="en-GB" w:eastAsia="sl-SI"/>
              </w:rPr>
              <w:t>Mladi planinec</w:t>
            </w:r>
            <w:r w:rsidRPr="00D72CD7">
              <w:rPr>
                <w:rFonts w:asciiTheme="majorHAnsi" w:hAnsiTheme="majorHAnsi" w:cs="Arial"/>
                <w:iCs/>
                <w:color w:val="000000" w:themeColor="text1"/>
                <w:sz w:val="16"/>
                <w:szCs w:val="16"/>
                <w:lang w:val="en-GB" w:eastAsia="sl-SI"/>
              </w:rPr>
              <w:t>” (Young Mountaineer)</w:t>
            </w:r>
          </w:p>
        </w:tc>
        <w:tc>
          <w:tcPr>
            <w:tcW w:w="2869" w:type="dxa"/>
            <w:shd w:val="clear" w:color="auto" w:fill="FFC000"/>
          </w:tcPr>
          <w:p w:rsidR="00BA12F6" w:rsidRPr="00D72CD7" w:rsidRDefault="00BA12F6" w:rsidP="00817316">
            <w:pPr>
              <w:autoSpaceDE w:val="0"/>
              <w:autoSpaceDN w:val="0"/>
              <w:adjustRightInd w:val="0"/>
              <w:spacing w:line="276" w:lineRule="auto"/>
              <w:jc w:val="center"/>
              <w:rPr>
                <w:rFonts w:asciiTheme="majorHAnsi" w:hAnsiTheme="majorHAnsi" w:cs="Arial"/>
                <w:b/>
                <w:iCs/>
                <w:color w:val="000000" w:themeColor="text1"/>
                <w:sz w:val="16"/>
                <w:szCs w:val="16"/>
                <w:lang w:val="en-GB" w:eastAsia="sl-SI"/>
              </w:rPr>
            </w:pPr>
            <w:r w:rsidRPr="00D72CD7">
              <w:rPr>
                <w:rFonts w:asciiTheme="majorHAnsi" w:hAnsiTheme="majorHAnsi" w:cs="Arial"/>
                <w:b/>
                <w:iCs/>
                <w:color w:val="000000" w:themeColor="text1"/>
                <w:sz w:val="16"/>
                <w:szCs w:val="16"/>
                <w:lang w:val="en-GB" w:eastAsia="sl-SI"/>
              </w:rPr>
              <w:t>8.464</w:t>
            </w:r>
          </w:p>
        </w:tc>
      </w:tr>
      <w:tr w:rsidR="00BA12F6" w:rsidRPr="00D72CD7" w:rsidTr="00235A4A">
        <w:trPr>
          <w:trHeight w:val="91"/>
        </w:trPr>
        <w:tc>
          <w:tcPr>
            <w:tcW w:w="6455" w:type="dxa"/>
            <w:shd w:val="clear" w:color="auto" w:fill="D9D9D9"/>
          </w:tcPr>
          <w:p w:rsidR="00BA12F6" w:rsidRPr="00D72CD7" w:rsidRDefault="006616DF" w:rsidP="006616DF">
            <w:pPr>
              <w:autoSpaceDE w:val="0"/>
              <w:autoSpaceDN w:val="0"/>
              <w:adjustRightInd w:val="0"/>
              <w:spacing w:line="276" w:lineRule="auto"/>
              <w:rPr>
                <w:rFonts w:asciiTheme="majorHAnsi" w:hAnsiTheme="majorHAnsi" w:cs="Arial"/>
                <w:iCs/>
                <w:color w:val="000000" w:themeColor="text1"/>
                <w:sz w:val="16"/>
                <w:szCs w:val="16"/>
                <w:lang w:val="en-GB" w:eastAsia="sl-SI"/>
              </w:rPr>
            </w:pPr>
            <w:r w:rsidRPr="00D72CD7">
              <w:rPr>
                <w:rFonts w:asciiTheme="majorHAnsi" w:hAnsiTheme="majorHAnsi" w:cs="Arial"/>
                <w:iCs/>
                <w:color w:val="000000" w:themeColor="text1"/>
                <w:sz w:val="16"/>
                <w:szCs w:val="16"/>
                <w:lang w:val="en-GB" w:eastAsia="sl-SI"/>
              </w:rPr>
              <w:t>Share of swimmers among 12 year children</w:t>
            </w:r>
            <w:r w:rsidR="00BA12F6" w:rsidRPr="00D72CD7">
              <w:rPr>
                <w:rFonts w:asciiTheme="majorHAnsi" w:hAnsiTheme="majorHAnsi" w:cs="Arial"/>
                <w:iCs/>
                <w:color w:val="000000" w:themeColor="text1"/>
                <w:sz w:val="16"/>
                <w:szCs w:val="16"/>
                <w:lang w:val="en-GB" w:eastAsia="sl-SI"/>
              </w:rPr>
              <w:t xml:space="preserve"> </w:t>
            </w:r>
          </w:p>
        </w:tc>
        <w:tc>
          <w:tcPr>
            <w:tcW w:w="2869" w:type="dxa"/>
            <w:shd w:val="clear" w:color="auto" w:fill="FFC000"/>
          </w:tcPr>
          <w:p w:rsidR="00BA12F6" w:rsidRPr="00D72CD7" w:rsidRDefault="00BA12F6" w:rsidP="00817316">
            <w:pPr>
              <w:autoSpaceDE w:val="0"/>
              <w:autoSpaceDN w:val="0"/>
              <w:adjustRightInd w:val="0"/>
              <w:spacing w:line="276" w:lineRule="auto"/>
              <w:jc w:val="center"/>
              <w:rPr>
                <w:rFonts w:asciiTheme="majorHAnsi" w:hAnsiTheme="majorHAnsi" w:cs="Arial"/>
                <w:b/>
                <w:iCs/>
                <w:color w:val="000000" w:themeColor="text1"/>
                <w:sz w:val="16"/>
                <w:szCs w:val="16"/>
                <w:lang w:val="en-GB" w:eastAsia="sl-SI"/>
              </w:rPr>
            </w:pPr>
            <w:r w:rsidRPr="00D72CD7">
              <w:rPr>
                <w:rFonts w:asciiTheme="majorHAnsi" w:hAnsiTheme="majorHAnsi" w:cs="Arial"/>
                <w:b/>
                <w:iCs/>
                <w:color w:val="000000" w:themeColor="text1"/>
                <w:sz w:val="16"/>
                <w:szCs w:val="16"/>
                <w:lang w:val="en-GB" w:eastAsia="sl-SI"/>
              </w:rPr>
              <w:t>92,60 %</w:t>
            </w:r>
          </w:p>
        </w:tc>
      </w:tr>
      <w:tr w:rsidR="00BA12F6" w:rsidRPr="00D72CD7" w:rsidTr="00235A4A">
        <w:trPr>
          <w:trHeight w:val="91"/>
        </w:trPr>
        <w:tc>
          <w:tcPr>
            <w:tcW w:w="6455" w:type="dxa"/>
            <w:shd w:val="clear" w:color="auto" w:fill="D9D9D9"/>
          </w:tcPr>
          <w:p w:rsidR="00BA12F6" w:rsidRPr="00D72CD7" w:rsidRDefault="006616DF" w:rsidP="006616DF">
            <w:pPr>
              <w:autoSpaceDE w:val="0"/>
              <w:autoSpaceDN w:val="0"/>
              <w:adjustRightInd w:val="0"/>
              <w:spacing w:line="276" w:lineRule="auto"/>
              <w:rPr>
                <w:rFonts w:asciiTheme="majorHAnsi" w:hAnsiTheme="majorHAnsi" w:cs="Arial"/>
                <w:iCs/>
                <w:color w:val="000000" w:themeColor="text1"/>
                <w:sz w:val="16"/>
                <w:szCs w:val="16"/>
                <w:lang w:val="en-GB" w:eastAsia="sl-SI"/>
              </w:rPr>
            </w:pPr>
            <w:r w:rsidRPr="00D72CD7">
              <w:rPr>
                <w:rFonts w:asciiTheme="majorHAnsi" w:hAnsiTheme="majorHAnsi" w:cs="Arial"/>
                <w:iCs/>
                <w:color w:val="000000" w:themeColor="text1"/>
                <w:sz w:val="16"/>
                <w:szCs w:val="16"/>
                <w:lang w:val="en-GB" w:eastAsia="sl-SI"/>
              </w:rPr>
              <w:t xml:space="preserve">Number of </w:t>
            </w:r>
            <w:r w:rsidR="00BA12F6" w:rsidRPr="00D72CD7">
              <w:rPr>
                <w:rFonts w:asciiTheme="majorHAnsi" w:hAnsiTheme="majorHAnsi" w:cs="Arial"/>
                <w:iCs/>
                <w:color w:val="000000" w:themeColor="text1"/>
                <w:sz w:val="16"/>
                <w:szCs w:val="16"/>
                <w:lang w:val="en-GB" w:eastAsia="sl-SI"/>
              </w:rPr>
              <w:t>regist</w:t>
            </w:r>
            <w:r w:rsidRPr="00D72CD7">
              <w:rPr>
                <w:rFonts w:asciiTheme="majorHAnsi" w:hAnsiTheme="majorHAnsi" w:cs="Arial"/>
                <w:iCs/>
                <w:color w:val="000000" w:themeColor="text1"/>
                <w:sz w:val="16"/>
                <w:szCs w:val="16"/>
                <w:lang w:val="en-GB" w:eastAsia="sl-SI"/>
              </w:rPr>
              <w:t>ered athletes in competition systems of national sports federations</w:t>
            </w:r>
            <w:r w:rsidR="00BA12F6" w:rsidRPr="00D72CD7">
              <w:rPr>
                <w:rFonts w:asciiTheme="majorHAnsi" w:hAnsiTheme="majorHAnsi" w:cs="Arial"/>
                <w:iCs/>
                <w:color w:val="000000" w:themeColor="text1"/>
                <w:sz w:val="16"/>
                <w:szCs w:val="16"/>
                <w:lang w:val="en-GB" w:eastAsia="sl-SI"/>
              </w:rPr>
              <w:t xml:space="preserve">, </w:t>
            </w:r>
            <w:r w:rsidRPr="00D72CD7">
              <w:rPr>
                <w:rFonts w:asciiTheme="majorHAnsi" w:hAnsiTheme="majorHAnsi" w:cs="Arial"/>
                <w:iCs/>
                <w:color w:val="000000" w:themeColor="text1"/>
                <w:sz w:val="16"/>
                <w:szCs w:val="16"/>
                <w:lang w:val="en-GB" w:eastAsia="sl-SI"/>
              </w:rPr>
              <w:t xml:space="preserve">where they compete for the title of national champion </w:t>
            </w:r>
          </w:p>
        </w:tc>
        <w:tc>
          <w:tcPr>
            <w:tcW w:w="2869" w:type="dxa"/>
            <w:shd w:val="clear" w:color="auto" w:fill="FFC000"/>
            <w:vAlign w:val="center"/>
          </w:tcPr>
          <w:p w:rsidR="00BA12F6" w:rsidRPr="00D72CD7" w:rsidRDefault="00BA12F6" w:rsidP="00817316">
            <w:pPr>
              <w:autoSpaceDE w:val="0"/>
              <w:autoSpaceDN w:val="0"/>
              <w:adjustRightInd w:val="0"/>
              <w:spacing w:line="276" w:lineRule="auto"/>
              <w:jc w:val="center"/>
              <w:rPr>
                <w:rFonts w:asciiTheme="majorHAnsi" w:hAnsiTheme="majorHAnsi" w:cs="Arial"/>
                <w:b/>
                <w:iCs/>
                <w:color w:val="000000" w:themeColor="text1"/>
                <w:sz w:val="16"/>
                <w:szCs w:val="16"/>
                <w:lang w:val="en-GB" w:eastAsia="sl-SI"/>
              </w:rPr>
            </w:pPr>
            <w:r w:rsidRPr="00D72CD7">
              <w:rPr>
                <w:rFonts w:asciiTheme="majorHAnsi" w:hAnsiTheme="majorHAnsi" w:cs="Arial"/>
                <w:b/>
                <w:iCs/>
                <w:color w:val="000000" w:themeColor="text1"/>
                <w:sz w:val="16"/>
                <w:szCs w:val="16"/>
                <w:lang w:val="en-GB" w:eastAsia="sl-SI"/>
              </w:rPr>
              <w:t>122.052</w:t>
            </w:r>
          </w:p>
        </w:tc>
      </w:tr>
      <w:tr w:rsidR="00BA12F6" w:rsidRPr="00D72CD7" w:rsidTr="00235A4A">
        <w:trPr>
          <w:trHeight w:val="91"/>
        </w:trPr>
        <w:tc>
          <w:tcPr>
            <w:tcW w:w="6455" w:type="dxa"/>
            <w:shd w:val="clear" w:color="auto" w:fill="D9D9D9"/>
          </w:tcPr>
          <w:p w:rsidR="00BA12F6" w:rsidRPr="00D72CD7" w:rsidRDefault="006616DF" w:rsidP="006616DF">
            <w:pPr>
              <w:autoSpaceDE w:val="0"/>
              <w:autoSpaceDN w:val="0"/>
              <w:adjustRightInd w:val="0"/>
              <w:spacing w:line="276" w:lineRule="auto"/>
              <w:rPr>
                <w:rFonts w:asciiTheme="majorHAnsi" w:hAnsiTheme="majorHAnsi" w:cs="Arial"/>
                <w:iCs/>
                <w:color w:val="000000" w:themeColor="text1"/>
                <w:sz w:val="16"/>
                <w:szCs w:val="16"/>
                <w:lang w:val="en-GB" w:eastAsia="sl-SI"/>
              </w:rPr>
            </w:pPr>
            <w:r w:rsidRPr="00D72CD7">
              <w:rPr>
                <w:rFonts w:asciiTheme="majorHAnsi" w:hAnsiTheme="majorHAnsi" w:cs="Arial"/>
                <w:iCs/>
                <w:color w:val="000000" w:themeColor="text1"/>
                <w:sz w:val="16"/>
                <w:szCs w:val="16"/>
                <w:lang w:val="en-GB" w:eastAsia="sl-SI"/>
              </w:rPr>
              <w:t xml:space="preserve">Number of categorised athletes </w:t>
            </w:r>
            <w:r w:rsidR="00BA12F6" w:rsidRPr="00D72CD7">
              <w:rPr>
                <w:rFonts w:asciiTheme="majorHAnsi" w:hAnsiTheme="majorHAnsi" w:cs="Arial"/>
                <w:iCs/>
                <w:color w:val="000000" w:themeColor="text1"/>
                <w:sz w:val="16"/>
                <w:szCs w:val="16"/>
                <w:lang w:val="en-GB" w:eastAsia="sl-SI"/>
              </w:rPr>
              <w:t xml:space="preserve"> </w:t>
            </w:r>
          </w:p>
        </w:tc>
        <w:tc>
          <w:tcPr>
            <w:tcW w:w="2869" w:type="dxa"/>
            <w:shd w:val="clear" w:color="auto" w:fill="FFC000"/>
          </w:tcPr>
          <w:p w:rsidR="00BA12F6" w:rsidRPr="00D72CD7" w:rsidRDefault="00BA12F6" w:rsidP="00817316">
            <w:pPr>
              <w:autoSpaceDE w:val="0"/>
              <w:autoSpaceDN w:val="0"/>
              <w:adjustRightInd w:val="0"/>
              <w:spacing w:line="276" w:lineRule="auto"/>
              <w:jc w:val="center"/>
              <w:rPr>
                <w:rFonts w:asciiTheme="majorHAnsi" w:hAnsiTheme="majorHAnsi" w:cs="Arial"/>
                <w:b/>
                <w:iCs/>
                <w:color w:val="000000" w:themeColor="text1"/>
                <w:sz w:val="16"/>
                <w:szCs w:val="16"/>
                <w:lang w:val="en-GB" w:eastAsia="sl-SI"/>
              </w:rPr>
            </w:pPr>
            <w:r w:rsidRPr="00D72CD7">
              <w:rPr>
                <w:rFonts w:asciiTheme="majorHAnsi" w:hAnsiTheme="majorHAnsi" w:cs="Arial"/>
                <w:b/>
                <w:iCs/>
                <w:color w:val="000000" w:themeColor="text1"/>
                <w:sz w:val="16"/>
                <w:szCs w:val="16"/>
                <w:lang w:val="en-GB" w:eastAsia="sl-SI"/>
              </w:rPr>
              <w:t>5.110</w:t>
            </w:r>
          </w:p>
        </w:tc>
      </w:tr>
      <w:tr w:rsidR="00BA12F6" w:rsidRPr="00D72CD7" w:rsidTr="00235A4A">
        <w:trPr>
          <w:trHeight w:val="91"/>
        </w:trPr>
        <w:tc>
          <w:tcPr>
            <w:tcW w:w="6455" w:type="dxa"/>
            <w:shd w:val="clear" w:color="auto" w:fill="D9D9D9"/>
          </w:tcPr>
          <w:p w:rsidR="00BA12F6" w:rsidRPr="00D72CD7" w:rsidRDefault="006616DF" w:rsidP="006616DF">
            <w:pPr>
              <w:autoSpaceDE w:val="0"/>
              <w:autoSpaceDN w:val="0"/>
              <w:adjustRightInd w:val="0"/>
              <w:spacing w:line="276" w:lineRule="auto"/>
              <w:rPr>
                <w:rFonts w:asciiTheme="majorHAnsi" w:hAnsiTheme="majorHAnsi" w:cs="Arial"/>
                <w:iCs/>
                <w:color w:val="000000" w:themeColor="text1"/>
                <w:sz w:val="16"/>
                <w:szCs w:val="16"/>
                <w:lang w:val="en-GB" w:eastAsia="sl-SI"/>
              </w:rPr>
            </w:pPr>
            <w:r w:rsidRPr="00D72CD7">
              <w:rPr>
                <w:rFonts w:asciiTheme="majorHAnsi" w:hAnsiTheme="majorHAnsi" w:cs="Arial"/>
                <w:iCs/>
                <w:color w:val="000000" w:themeColor="text1"/>
                <w:sz w:val="16"/>
                <w:szCs w:val="16"/>
                <w:lang w:val="en-GB" w:eastAsia="sl-SI"/>
              </w:rPr>
              <w:t xml:space="preserve">Number of top level athletes </w:t>
            </w:r>
          </w:p>
        </w:tc>
        <w:tc>
          <w:tcPr>
            <w:tcW w:w="2869" w:type="dxa"/>
            <w:shd w:val="clear" w:color="auto" w:fill="FFC000"/>
          </w:tcPr>
          <w:p w:rsidR="00BA12F6" w:rsidRPr="00D72CD7" w:rsidRDefault="00BA12F6" w:rsidP="00817316">
            <w:pPr>
              <w:autoSpaceDE w:val="0"/>
              <w:autoSpaceDN w:val="0"/>
              <w:adjustRightInd w:val="0"/>
              <w:spacing w:line="276" w:lineRule="auto"/>
              <w:jc w:val="center"/>
              <w:rPr>
                <w:rFonts w:asciiTheme="majorHAnsi" w:hAnsiTheme="majorHAnsi" w:cs="Arial"/>
                <w:b/>
                <w:iCs/>
                <w:color w:val="000000" w:themeColor="text1"/>
                <w:sz w:val="16"/>
                <w:szCs w:val="16"/>
                <w:lang w:val="en-GB" w:eastAsia="sl-SI"/>
              </w:rPr>
            </w:pPr>
            <w:r w:rsidRPr="00D72CD7">
              <w:rPr>
                <w:rFonts w:asciiTheme="majorHAnsi" w:hAnsiTheme="majorHAnsi" w:cs="Arial"/>
                <w:b/>
                <w:iCs/>
                <w:color w:val="000000" w:themeColor="text1"/>
                <w:sz w:val="16"/>
                <w:szCs w:val="16"/>
                <w:lang w:val="en-GB" w:eastAsia="sl-SI"/>
              </w:rPr>
              <w:t>1.051</w:t>
            </w:r>
          </w:p>
        </w:tc>
      </w:tr>
      <w:tr w:rsidR="00BA12F6" w:rsidRPr="00D72CD7" w:rsidTr="00235A4A">
        <w:trPr>
          <w:trHeight w:val="91"/>
        </w:trPr>
        <w:tc>
          <w:tcPr>
            <w:tcW w:w="6455" w:type="dxa"/>
            <w:shd w:val="clear" w:color="auto" w:fill="D9D9D9"/>
          </w:tcPr>
          <w:p w:rsidR="00BA12F6" w:rsidRPr="00D72CD7" w:rsidRDefault="006616DF" w:rsidP="006616DF">
            <w:pPr>
              <w:autoSpaceDE w:val="0"/>
              <w:autoSpaceDN w:val="0"/>
              <w:adjustRightInd w:val="0"/>
              <w:spacing w:line="276" w:lineRule="auto"/>
              <w:rPr>
                <w:rFonts w:asciiTheme="majorHAnsi" w:hAnsiTheme="majorHAnsi" w:cs="Arial"/>
                <w:iCs/>
                <w:color w:val="000000" w:themeColor="text1"/>
                <w:sz w:val="16"/>
                <w:szCs w:val="16"/>
                <w:lang w:val="en-GB" w:eastAsia="sl-SI"/>
              </w:rPr>
            </w:pPr>
            <w:r w:rsidRPr="00D72CD7">
              <w:rPr>
                <w:rFonts w:asciiTheme="majorHAnsi" w:hAnsiTheme="majorHAnsi" w:cs="Arial"/>
                <w:iCs/>
                <w:color w:val="000000" w:themeColor="text1"/>
                <w:sz w:val="16"/>
                <w:szCs w:val="16"/>
                <w:lang w:val="en-GB" w:eastAsia="sl-SI"/>
              </w:rPr>
              <w:t xml:space="preserve">Number of world class athletes </w:t>
            </w:r>
          </w:p>
        </w:tc>
        <w:tc>
          <w:tcPr>
            <w:tcW w:w="2869" w:type="dxa"/>
            <w:shd w:val="clear" w:color="auto" w:fill="FFC000"/>
          </w:tcPr>
          <w:p w:rsidR="00BA12F6" w:rsidRPr="00D72CD7" w:rsidRDefault="00BA12F6" w:rsidP="00817316">
            <w:pPr>
              <w:autoSpaceDE w:val="0"/>
              <w:autoSpaceDN w:val="0"/>
              <w:adjustRightInd w:val="0"/>
              <w:spacing w:line="276" w:lineRule="auto"/>
              <w:jc w:val="center"/>
              <w:rPr>
                <w:rFonts w:asciiTheme="majorHAnsi" w:hAnsiTheme="majorHAnsi" w:cs="Arial"/>
                <w:b/>
                <w:iCs/>
                <w:color w:val="000000" w:themeColor="text1"/>
                <w:sz w:val="16"/>
                <w:szCs w:val="16"/>
                <w:lang w:val="en-GB" w:eastAsia="sl-SI"/>
              </w:rPr>
            </w:pPr>
            <w:r w:rsidRPr="00D72CD7">
              <w:rPr>
                <w:rFonts w:asciiTheme="majorHAnsi" w:hAnsiTheme="majorHAnsi" w:cs="Arial"/>
                <w:b/>
                <w:iCs/>
                <w:color w:val="000000" w:themeColor="text1"/>
                <w:sz w:val="16"/>
                <w:szCs w:val="16"/>
                <w:lang w:val="en-GB" w:eastAsia="sl-SI"/>
              </w:rPr>
              <w:t>131</w:t>
            </w:r>
          </w:p>
        </w:tc>
      </w:tr>
      <w:tr w:rsidR="00BA12F6" w:rsidRPr="00D72CD7" w:rsidTr="00235A4A">
        <w:trPr>
          <w:trHeight w:val="91"/>
        </w:trPr>
        <w:tc>
          <w:tcPr>
            <w:tcW w:w="6455" w:type="dxa"/>
            <w:shd w:val="clear" w:color="auto" w:fill="D9D9D9"/>
          </w:tcPr>
          <w:p w:rsidR="00BA12F6" w:rsidRPr="00D72CD7" w:rsidRDefault="006616DF" w:rsidP="006616DF">
            <w:pPr>
              <w:autoSpaceDE w:val="0"/>
              <w:autoSpaceDN w:val="0"/>
              <w:adjustRightInd w:val="0"/>
              <w:spacing w:line="276" w:lineRule="auto"/>
              <w:rPr>
                <w:rFonts w:asciiTheme="majorHAnsi" w:hAnsiTheme="majorHAnsi" w:cs="Arial"/>
                <w:iCs/>
                <w:color w:val="000000" w:themeColor="text1"/>
                <w:sz w:val="16"/>
                <w:szCs w:val="16"/>
                <w:lang w:val="en-GB" w:eastAsia="sl-SI"/>
              </w:rPr>
            </w:pPr>
            <w:r w:rsidRPr="00D72CD7">
              <w:rPr>
                <w:rFonts w:asciiTheme="majorHAnsi" w:hAnsiTheme="majorHAnsi" w:cs="Arial"/>
                <w:iCs/>
                <w:color w:val="000000" w:themeColor="text1"/>
                <w:sz w:val="16"/>
                <w:szCs w:val="16"/>
                <w:lang w:val="en-GB" w:eastAsia="sl-SI"/>
              </w:rPr>
              <w:t xml:space="preserve">Number of sports disciplines with categorised athletes </w:t>
            </w:r>
          </w:p>
        </w:tc>
        <w:tc>
          <w:tcPr>
            <w:tcW w:w="2869" w:type="dxa"/>
            <w:shd w:val="clear" w:color="auto" w:fill="FFC000"/>
          </w:tcPr>
          <w:p w:rsidR="00BA12F6" w:rsidRPr="00D72CD7" w:rsidRDefault="00BA12F6" w:rsidP="00817316">
            <w:pPr>
              <w:autoSpaceDE w:val="0"/>
              <w:autoSpaceDN w:val="0"/>
              <w:adjustRightInd w:val="0"/>
              <w:spacing w:line="276" w:lineRule="auto"/>
              <w:jc w:val="center"/>
              <w:rPr>
                <w:rFonts w:asciiTheme="majorHAnsi" w:hAnsiTheme="majorHAnsi" w:cs="Arial"/>
                <w:b/>
                <w:iCs/>
                <w:color w:val="000000" w:themeColor="text1"/>
                <w:sz w:val="16"/>
                <w:szCs w:val="16"/>
                <w:lang w:val="en-GB" w:eastAsia="sl-SI"/>
              </w:rPr>
            </w:pPr>
            <w:r w:rsidRPr="00D72CD7">
              <w:rPr>
                <w:rFonts w:asciiTheme="majorHAnsi" w:hAnsiTheme="majorHAnsi" w:cs="Arial"/>
                <w:b/>
                <w:iCs/>
                <w:color w:val="000000" w:themeColor="text1"/>
                <w:sz w:val="16"/>
                <w:szCs w:val="16"/>
                <w:lang w:val="en-GB" w:eastAsia="sl-SI"/>
              </w:rPr>
              <w:t>115</w:t>
            </w:r>
          </w:p>
        </w:tc>
      </w:tr>
      <w:tr w:rsidR="00BA12F6" w:rsidRPr="00D72CD7" w:rsidTr="00235A4A">
        <w:trPr>
          <w:trHeight w:val="91"/>
        </w:trPr>
        <w:tc>
          <w:tcPr>
            <w:tcW w:w="6455" w:type="dxa"/>
            <w:shd w:val="clear" w:color="auto" w:fill="D9D9D9"/>
          </w:tcPr>
          <w:p w:rsidR="00BA12F6" w:rsidRPr="00D72CD7" w:rsidRDefault="0014462D" w:rsidP="0014462D">
            <w:pPr>
              <w:autoSpaceDE w:val="0"/>
              <w:autoSpaceDN w:val="0"/>
              <w:adjustRightInd w:val="0"/>
              <w:spacing w:line="276" w:lineRule="auto"/>
              <w:rPr>
                <w:rFonts w:asciiTheme="majorHAnsi" w:hAnsiTheme="majorHAnsi" w:cs="Arial"/>
                <w:iCs/>
                <w:color w:val="000000" w:themeColor="text1"/>
                <w:sz w:val="16"/>
                <w:szCs w:val="16"/>
                <w:lang w:val="en-GB" w:eastAsia="sl-SI"/>
              </w:rPr>
            </w:pPr>
            <w:r w:rsidRPr="00D72CD7">
              <w:rPr>
                <w:rFonts w:asciiTheme="majorHAnsi" w:hAnsiTheme="majorHAnsi" w:cs="Arial"/>
                <w:iCs/>
                <w:color w:val="000000" w:themeColor="text1"/>
                <w:sz w:val="16"/>
                <w:szCs w:val="16"/>
                <w:lang w:val="en-GB" w:eastAsia="sl-SI"/>
              </w:rPr>
              <w:t>Number of municipalities with c</w:t>
            </w:r>
            <w:r w:rsidR="00BA12F6" w:rsidRPr="00D72CD7">
              <w:rPr>
                <w:rFonts w:asciiTheme="majorHAnsi" w:hAnsiTheme="majorHAnsi" w:cs="Arial"/>
                <w:iCs/>
                <w:color w:val="000000" w:themeColor="text1"/>
                <w:sz w:val="16"/>
                <w:szCs w:val="16"/>
                <w:lang w:val="en-GB" w:eastAsia="sl-SI"/>
              </w:rPr>
              <w:t>ategori</w:t>
            </w:r>
            <w:r w:rsidRPr="00D72CD7">
              <w:rPr>
                <w:rFonts w:asciiTheme="majorHAnsi" w:hAnsiTheme="majorHAnsi" w:cs="Arial"/>
                <w:iCs/>
                <w:color w:val="000000" w:themeColor="text1"/>
                <w:sz w:val="16"/>
                <w:szCs w:val="16"/>
                <w:lang w:val="en-GB" w:eastAsia="sl-SI"/>
              </w:rPr>
              <w:t xml:space="preserve">sed athletes </w:t>
            </w:r>
            <w:r w:rsidR="00BA12F6" w:rsidRPr="00D72CD7">
              <w:rPr>
                <w:rFonts w:asciiTheme="majorHAnsi" w:hAnsiTheme="majorHAnsi" w:cs="Arial"/>
                <w:iCs/>
                <w:color w:val="000000" w:themeColor="text1"/>
                <w:sz w:val="16"/>
                <w:szCs w:val="16"/>
                <w:lang w:val="en-GB" w:eastAsia="sl-SI"/>
              </w:rPr>
              <w:t xml:space="preserve"> </w:t>
            </w:r>
          </w:p>
        </w:tc>
        <w:tc>
          <w:tcPr>
            <w:tcW w:w="2869" w:type="dxa"/>
            <w:shd w:val="clear" w:color="auto" w:fill="FFC000"/>
          </w:tcPr>
          <w:p w:rsidR="00BA12F6" w:rsidRPr="00D72CD7" w:rsidRDefault="00BA12F6" w:rsidP="00817316">
            <w:pPr>
              <w:autoSpaceDE w:val="0"/>
              <w:autoSpaceDN w:val="0"/>
              <w:adjustRightInd w:val="0"/>
              <w:spacing w:line="276" w:lineRule="auto"/>
              <w:jc w:val="center"/>
              <w:rPr>
                <w:rFonts w:asciiTheme="majorHAnsi" w:hAnsiTheme="majorHAnsi" w:cs="Arial"/>
                <w:b/>
                <w:iCs/>
                <w:color w:val="000000" w:themeColor="text1"/>
                <w:sz w:val="16"/>
                <w:szCs w:val="16"/>
                <w:lang w:val="en-GB" w:eastAsia="sl-SI"/>
              </w:rPr>
            </w:pPr>
            <w:r w:rsidRPr="00D72CD7">
              <w:rPr>
                <w:rFonts w:asciiTheme="majorHAnsi" w:hAnsiTheme="majorHAnsi" w:cs="Arial"/>
                <w:b/>
                <w:iCs/>
                <w:color w:val="000000" w:themeColor="text1"/>
                <w:sz w:val="16"/>
                <w:szCs w:val="16"/>
                <w:lang w:val="en-GB" w:eastAsia="sl-SI"/>
              </w:rPr>
              <w:t>134</w:t>
            </w:r>
          </w:p>
        </w:tc>
      </w:tr>
      <w:tr w:rsidR="00BA12F6" w:rsidRPr="00D72CD7" w:rsidTr="00235A4A">
        <w:trPr>
          <w:trHeight w:val="91"/>
        </w:trPr>
        <w:tc>
          <w:tcPr>
            <w:tcW w:w="6455" w:type="dxa"/>
            <w:shd w:val="clear" w:color="auto" w:fill="D9D9D9"/>
          </w:tcPr>
          <w:p w:rsidR="00BA12F6" w:rsidRPr="00D72CD7" w:rsidRDefault="0014462D" w:rsidP="0014462D">
            <w:pPr>
              <w:autoSpaceDE w:val="0"/>
              <w:autoSpaceDN w:val="0"/>
              <w:adjustRightInd w:val="0"/>
              <w:spacing w:line="276" w:lineRule="auto"/>
              <w:rPr>
                <w:rFonts w:asciiTheme="majorHAnsi" w:hAnsiTheme="majorHAnsi" w:cs="Arial"/>
                <w:iCs/>
                <w:color w:val="000000" w:themeColor="text1"/>
                <w:sz w:val="16"/>
                <w:szCs w:val="16"/>
                <w:lang w:val="en-GB" w:eastAsia="sl-SI"/>
              </w:rPr>
            </w:pPr>
            <w:r w:rsidRPr="00D72CD7">
              <w:rPr>
                <w:rFonts w:asciiTheme="majorHAnsi" w:hAnsiTheme="majorHAnsi" w:cs="Arial"/>
                <w:iCs/>
                <w:color w:val="000000" w:themeColor="text1"/>
                <w:sz w:val="16"/>
                <w:szCs w:val="16"/>
                <w:lang w:val="en-GB" w:eastAsia="sl-SI"/>
              </w:rPr>
              <w:t xml:space="preserve">Number of children and young people included in the project of national sports schools </w:t>
            </w:r>
          </w:p>
        </w:tc>
        <w:tc>
          <w:tcPr>
            <w:tcW w:w="2869" w:type="dxa"/>
            <w:shd w:val="clear" w:color="auto" w:fill="FFC000"/>
          </w:tcPr>
          <w:p w:rsidR="00BA12F6" w:rsidRPr="00D72CD7" w:rsidRDefault="00BA12F6" w:rsidP="00817316">
            <w:pPr>
              <w:autoSpaceDE w:val="0"/>
              <w:autoSpaceDN w:val="0"/>
              <w:adjustRightInd w:val="0"/>
              <w:spacing w:line="276" w:lineRule="auto"/>
              <w:jc w:val="center"/>
              <w:rPr>
                <w:rFonts w:asciiTheme="majorHAnsi" w:hAnsiTheme="majorHAnsi" w:cs="Arial"/>
                <w:b/>
                <w:iCs/>
                <w:color w:val="000000" w:themeColor="text1"/>
                <w:sz w:val="16"/>
                <w:szCs w:val="16"/>
                <w:lang w:val="en-GB" w:eastAsia="sl-SI"/>
              </w:rPr>
            </w:pPr>
            <w:r w:rsidRPr="00D72CD7">
              <w:rPr>
                <w:rFonts w:asciiTheme="majorHAnsi" w:hAnsiTheme="majorHAnsi" w:cs="Arial"/>
                <w:b/>
                <w:iCs/>
                <w:color w:val="000000" w:themeColor="text1"/>
                <w:sz w:val="16"/>
                <w:szCs w:val="16"/>
                <w:lang w:val="en-GB" w:eastAsia="sl-SI"/>
              </w:rPr>
              <w:t>12.135</w:t>
            </w:r>
          </w:p>
        </w:tc>
      </w:tr>
      <w:tr w:rsidR="00BA12F6" w:rsidRPr="00D72CD7" w:rsidTr="00235A4A">
        <w:trPr>
          <w:trHeight w:val="91"/>
        </w:trPr>
        <w:tc>
          <w:tcPr>
            <w:tcW w:w="6455" w:type="dxa"/>
            <w:shd w:val="clear" w:color="auto" w:fill="D9D9D9"/>
          </w:tcPr>
          <w:p w:rsidR="00BA12F6" w:rsidRPr="00D72CD7" w:rsidRDefault="0014462D" w:rsidP="0014462D">
            <w:pPr>
              <w:autoSpaceDE w:val="0"/>
              <w:autoSpaceDN w:val="0"/>
              <w:adjustRightInd w:val="0"/>
              <w:spacing w:line="276" w:lineRule="auto"/>
              <w:rPr>
                <w:rFonts w:asciiTheme="majorHAnsi" w:hAnsiTheme="majorHAnsi" w:cs="Arial"/>
                <w:iCs/>
                <w:color w:val="000000" w:themeColor="text1"/>
                <w:sz w:val="16"/>
                <w:szCs w:val="16"/>
                <w:lang w:val="en-GB" w:eastAsia="sl-SI"/>
              </w:rPr>
            </w:pPr>
            <w:r w:rsidRPr="00D72CD7">
              <w:rPr>
                <w:rFonts w:asciiTheme="majorHAnsi" w:hAnsiTheme="majorHAnsi" w:cs="Arial"/>
                <w:iCs/>
                <w:color w:val="000000" w:themeColor="text1"/>
                <w:sz w:val="16"/>
                <w:szCs w:val="16"/>
                <w:lang w:val="en-GB" w:eastAsia="sl-SI"/>
              </w:rPr>
              <w:t xml:space="preserve">Number of young athletes </w:t>
            </w:r>
            <w:r w:rsidR="00736A22" w:rsidRPr="00D72CD7">
              <w:rPr>
                <w:rFonts w:asciiTheme="majorHAnsi" w:hAnsiTheme="majorHAnsi" w:cs="Arial"/>
                <w:iCs/>
                <w:color w:val="000000" w:themeColor="text1"/>
                <w:sz w:val="16"/>
                <w:szCs w:val="16"/>
                <w:lang w:val="en-GB" w:eastAsia="sl-SI"/>
              </w:rPr>
              <w:t xml:space="preserve">- </w:t>
            </w:r>
            <w:r w:rsidRPr="00D72CD7">
              <w:rPr>
                <w:rFonts w:asciiTheme="majorHAnsi" w:hAnsiTheme="majorHAnsi" w:cs="Arial"/>
                <w:iCs/>
                <w:color w:val="000000" w:themeColor="text1"/>
                <w:sz w:val="16"/>
                <w:szCs w:val="16"/>
                <w:lang w:val="en-GB" w:eastAsia="sl-SI"/>
              </w:rPr>
              <w:t xml:space="preserve">scholarship holders </w:t>
            </w:r>
          </w:p>
        </w:tc>
        <w:tc>
          <w:tcPr>
            <w:tcW w:w="2869" w:type="dxa"/>
            <w:shd w:val="clear" w:color="auto" w:fill="FFC000"/>
          </w:tcPr>
          <w:p w:rsidR="00BA12F6" w:rsidRPr="00D72CD7" w:rsidRDefault="00BA12F6" w:rsidP="00817316">
            <w:pPr>
              <w:autoSpaceDE w:val="0"/>
              <w:autoSpaceDN w:val="0"/>
              <w:adjustRightInd w:val="0"/>
              <w:spacing w:line="276" w:lineRule="auto"/>
              <w:jc w:val="center"/>
              <w:rPr>
                <w:rFonts w:asciiTheme="majorHAnsi" w:hAnsiTheme="majorHAnsi" w:cs="Arial"/>
                <w:b/>
                <w:iCs/>
                <w:color w:val="000000" w:themeColor="text1"/>
                <w:sz w:val="16"/>
                <w:szCs w:val="16"/>
                <w:lang w:val="en-GB" w:eastAsia="sl-SI"/>
              </w:rPr>
            </w:pPr>
            <w:r w:rsidRPr="00D72CD7">
              <w:rPr>
                <w:rFonts w:asciiTheme="majorHAnsi" w:hAnsiTheme="majorHAnsi" w:cs="Arial"/>
                <w:b/>
                <w:iCs/>
                <w:color w:val="000000" w:themeColor="text1"/>
                <w:sz w:val="16"/>
                <w:szCs w:val="16"/>
                <w:lang w:val="en-GB" w:eastAsia="sl-SI"/>
              </w:rPr>
              <w:t>163</w:t>
            </w:r>
          </w:p>
        </w:tc>
      </w:tr>
      <w:tr w:rsidR="00BA12F6" w:rsidRPr="00D72CD7" w:rsidTr="00235A4A">
        <w:trPr>
          <w:trHeight w:val="91"/>
        </w:trPr>
        <w:tc>
          <w:tcPr>
            <w:tcW w:w="6455" w:type="dxa"/>
            <w:shd w:val="clear" w:color="auto" w:fill="D9D9D9"/>
          </w:tcPr>
          <w:p w:rsidR="00BA12F6" w:rsidRPr="00D72CD7" w:rsidRDefault="00D12852" w:rsidP="00512BC5">
            <w:pPr>
              <w:autoSpaceDE w:val="0"/>
              <w:autoSpaceDN w:val="0"/>
              <w:adjustRightInd w:val="0"/>
              <w:spacing w:line="276" w:lineRule="auto"/>
              <w:rPr>
                <w:rFonts w:asciiTheme="majorHAnsi" w:hAnsiTheme="majorHAnsi" w:cs="Arial"/>
                <w:iCs/>
                <w:color w:val="000000" w:themeColor="text1"/>
                <w:sz w:val="16"/>
                <w:szCs w:val="16"/>
                <w:lang w:val="en-GB" w:eastAsia="sl-SI"/>
              </w:rPr>
            </w:pPr>
            <w:r w:rsidRPr="00D72CD7">
              <w:rPr>
                <w:rFonts w:asciiTheme="majorHAnsi" w:hAnsiTheme="majorHAnsi" w:cs="Arial"/>
                <w:iCs/>
                <w:color w:val="000000" w:themeColor="text1"/>
                <w:sz w:val="16"/>
                <w:szCs w:val="16"/>
                <w:lang w:val="en-GB" w:eastAsia="sl-SI"/>
              </w:rPr>
              <w:t xml:space="preserve">Number of </w:t>
            </w:r>
            <w:r w:rsidR="00512BC5" w:rsidRPr="00D72CD7">
              <w:rPr>
                <w:rFonts w:asciiTheme="majorHAnsi" w:hAnsiTheme="majorHAnsi" w:cs="Arial"/>
                <w:iCs/>
                <w:color w:val="000000" w:themeColor="text1"/>
                <w:sz w:val="16"/>
                <w:szCs w:val="16"/>
                <w:lang w:val="en-GB" w:eastAsia="sl-SI"/>
              </w:rPr>
              <w:t xml:space="preserve">organisations implementing programmes professional staff education and training </w:t>
            </w:r>
          </w:p>
        </w:tc>
        <w:tc>
          <w:tcPr>
            <w:tcW w:w="2869" w:type="dxa"/>
            <w:shd w:val="clear" w:color="auto" w:fill="FFC000"/>
          </w:tcPr>
          <w:p w:rsidR="00BA12F6" w:rsidRPr="00D72CD7" w:rsidRDefault="00BA12F6" w:rsidP="00235A4A">
            <w:pPr>
              <w:autoSpaceDE w:val="0"/>
              <w:autoSpaceDN w:val="0"/>
              <w:adjustRightInd w:val="0"/>
              <w:spacing w:line="276" w:lineRule="auto"/>
              <w:jc w:val="center"/>
              <w:rPr>
                <w:rFonts w:asciiTheme="majorHAnsi" w:hAnsiTheme="majorHAnsi" w:cs="Arial"/>
                <w:b/>
                <w:iCs/>
                <w:color w:val="000000" w:themeColor="text1"/>
                <w:sz w:val="16"/>
                <w:szCs w:val="16"/>
                <w:lang w:val="en-GB" w:eastAsia="sl-SI"/>
              </w:rPr>
            </w:pPr>
            <w:r w:rsidRPr="00D72CD7">
              <w:rPr>
                <w:rFonts w:asciiTheme="majorHAnsi" w:hAnsiTheme="majorHAnsi" w:cs="Arial"/>
                <w:b/>
                <w:iCs/>
                <w:color w:val="000000" w:themeColor="text1"/>
                <w:sz w:val="16"/>
                <w:szCs w:val="16"/>
                <w:lang w:val="en-GB" w:eastAsia="sl-SI"/>
              </w:rPr>
              <w:t xml:space="preserve">63 </w:t>
            </w:r>
            <w:r w:rsidR="00235A4A" w:rsidRPr="00D72CD7">
              <w:rPr>
                <w:rFonts w:asciiTheme="majorHAnsi" w:hAnsiTheme="majorHAnsi" w:cs="Arial"/>
                <w:b/>
                <w:iCs/>
                <w:color w:val="000000" w:themeColor="text1"/>
                <w:sz w:val="16"/>
                <w:szCs w:val="16"/>
                <w:lang w:val="en-GB" w:eastAsia="sl-SI"/>
              </w:rPr>
              <w:t>delivery organisations</w:t>
            </w:r>
            <w:r w:rsidRPr="00D72CD7">
              <w:rPr>
                <w:rFonts w:asciiTheme="majorHAnsi" w:hAnsiTheme="majorHAnsi" w:cs="Arial"/>
                <w:b/>
                <w:iCs/>
                <w:color w:val="000000" w:themeColor="text1"/>
                <w:sz w:val="16"/>
                <w:szCs w:val="16"/>
                <w:lang w:val="en-GB" w:eastAsia="sl-SI"/>
              </w:rPr>
              <w:t>, 333 program</w:t>
            </w:r>
            <w:r w:rsidR="00235A4A" w:rsidRPr="00D72CD7">
              <w:rPr>
                <w:rFonts w:asciiTheme="majorHAnsi" w:hAnsiTheme="majorHAnsi" w:cs="Arial"/>
                <w:b/>
                <w:iCs/>
                <w:color w:val="000000" w:themeColor="text1"/>
                <w:sz w:val="16"/>
                <w:szCs w:val="16"/>
                <w:lang w:val="en-GB" w:eastAsia="sl-SI"/>
              </w:rPr>
              <w:t>mes</w:t>
            </w:r>
          </w:p>
        </w:tc>
      </w:tr>
      <w:tr w:rsidR="00BA12F6" w:rsidRPr="00D72CD7" w:rsidTr="00235A4A">
        <w:trPr>
          <w:trHeight w:val="91"/>
        </w:trPr>
        <w:tc>
          <w:tcPr>
            <w:tcW w:w="6455" w:type="dxa"/>
            <w:shd w:val="clear" w:color="auto" w:fill="D9D9D9"/>
          </w:tcPr>
          <w:p w:rsidR="00BA12F6" w:rsidRPr="00D72CD7" w:rsidRDefault="00512BC5" w:rsidP="00512BC5">
            <w:pPr>
              <w:autoSpaceDE w:val="0"/>
              <w:autoSpaceDN w:val="0"/>
              <w:adjustRightInd w:val="0"/>
              <w:spacing w:line="276" w:lineRule="auto"/>
              <w:rPr>
                <w:rFonts w:asciiTheme="majorHAnsi" w:hAnsiTheme="majorHAnsi" w:cs="Arial"/>
                <w:iCs/>
                <w:color w:val="000000" w:themeColor="text1"/>
                <w:sz w:val="16"/>
                <w:szCs w:val="16"/>
                <w:lang w:val="en-GB" w:eastAsia="sl-SI"/>
              </w:rPr>
            </w:pPr>
            <w:r w:rsidRPr="00D72CD7">
              <w:rPr>
                <w:rFonts w:asciiTheme="majorHAnsi" w:hAnsiTheme="majorHAnsi" w:cs="Arial"/>
                <w:iCs/>
                <w:color w:val="000000" w:themeColor="text1"/>
                <w:sz w:val="16"/>
                <w:szCs w:val="16"/>
                <w:lang w:val="en-GB" w:eastAsia="sl-SI"/>
              </w:rPr>
              <w:t xml:space="preserve">Number of researchers in sport </w:t>
            </w:r>
            <w:r w:rsidR="00BA12F6" w:rsidRPr="00D72CD7">
              <w:rPr>
                <w:rFonts w:asciiTheme="majorHAnsi" w:hAnsiTheme="majorHAnsi" w:cs="Arial"/>
                <w:iCs/>
                <w:color w:val="000000" w:themeColor="text1"/>
                <w:sz w:val="16"/>
                <w:szCs w:val="16"/>
                <w:lang w:val="en-GB" w:eastAsia="sl-SI"/>
              </w:rPr>
              <w:t xml:space="preserve"> </w:t>
            </w:r>
          </w:p>
        </w:tc>
        <w:tc>
          <w:tcPr>
            <w:tcW w:w="2869" w:type="dxa"/>
            <w:shd w:val="clear" w:color="auto" w:fill="FFC000"/>
          </w:tcPr>
          <w:p w:rsidR="00BA12F6" w:rsidRPr="00D72CD7" w:rsidRDefault="00BA12F6" w:rsidP="00817316">
            <w:pPr>
              <w:autoSpaceDE w:val="0"/>
              <w:autoSpaceDN w:val="0"/>
              <w:adjustRightInd w:val="0"/>
              <w:spacing w:line="276" w:lineRule="auto"/>
              <w:jc w:val="center"/>
              <w:rPr>
                <w:rFonts w:asciiTheme="majorHAnsi" w:hAnsiTheme="majorHAnsi" w:cs="Arial"/>
                <w:b/>
                <w:iCs/>
                <w:color w:val="000000" w:themeColor="text1"/>
                <w:sz w:val="16"/>
                <w:szCs w:val="16"/>
                <w:lang w:val="en-GB" w:eastAsia="sl-SI"/>
              </w:rPr>
            </w:pPr>
            <w:r w:rsidRPr="00D72CD7">
              <w:rPr>
                <w:rFonts w:asciiTheme="majorHAnsi" w:hAnsiTheme="majorHAnsi" w:cs="Arial"/>
                <w:b/>
                <w:iCs/>
                <w:color w:val="000000" w:themeColor="text1"/>
                <w:sz w:val="16"/>
                <w:szCs w:val="16"/>
                <w:lang w:val="en-GB" w:eastAsia="sl-SI"/>
              </w:rPr>
              <w:t>101</w:t>
            </w:r>
          </w:p>
        </w:tc>
      </w:tr>
      <w:tr w:rsidR="00BA12F6" w:rsidRPr="00D72CD7" w:rsidTr="00235A4A">
        <w:trPr>
          <w:trHeight w:val="91"/>
        </w:trPr>
        <w:tc>
          <w:tcPr>
            <w:tcW w:w="6455" w:type="dxa"/>
            <w:shd w:val="clear" w:color="auto" w:fill="D9D9D9"/>
          </w:tcPr>
          <w:p w:rsidR="00BA12F6" w:rsidRPr="00D72CD7" w:rsidRDefault="00512BC5" w:rsidP="00512BC5">
            <w:pPr>
              <w:autoSpaceDE w:val="0"/>
              <w:autoSpaceDN w:val="0"/>
              <w:adjustRightInd w:val="0"/>
              <w:spacing w:line="276" w:lineRule="auto"/>
              <w:rPr>
                <w:rFonts w:asciiTheme="majorHAnsi" w:hAnsiTheme="majorHAnsi" w:cs="Arial"/>
                <w:iCs/>
                <w:color w:val="000000" w:themeColor="text1"/>
                <w:sz w:val="16"/>
                <w:szCs w:val="16"/>
                <w:lang w:val="en-GB" w:eastAsia="sl-SI"/>
              </w:rPr>
            </w:pPr>
            <w:r w:rsidRPr="00D72CD7">
              <w:rPr>
                <w:rFonts w:asciiTheme="majorHAnsi" w:hAnsiTheme="majorHAnsi" w:cs="Arial"/>
                <w:iCs/>
                <w:color w:val="000000" w:themeColor="text1"/>
                <w:sz w:val="16"/>
                <w:szCs w:val="16"/>
                <w:lang w:val="en-GB" w:eastAsia="sl-SI"/>
              </w:rPr>
              <w:t xml:space="preserve">Number of held World and European Championships </w:t>
            </w:r>
          </w:p>
        </w:tc>
        <w:tc>
          <w:tcPr>
            <w:tcW w:w="2869" w:type="dxa"/>
            <w:shd w:val="clear" w:color="auto" w:fill="FFC000"/>
          </w:tcPr>
          <w:p w:rsidR="00BA12F6" w:rsidRPr="00D72CD7" w:rsidRDefault="00BA12F6" w:rsidP="00817316">
            <w:pPr>
              <w:autoSpaceDE w:val="0"/>
              <w:autoSpaceDN w:val="0"/>
              <w:adjustRightInd w:val="0"/>
              <w:spacing w:line="276" w:lineRule="auto"/>
              <w:jc w:val="center"/>
              <w:rPr>
                <w:rFonts w:asciiTheme="majorHAnsi" w:hAnsiTheme="majorHAnsi" w:cs="Arial"/>
                <w:b/>
                <w:iCs/>
                <w:color w:val="000000" w:themeColor="text1"/>
                <w:sz w:val="16"/>
                <w:szCs w:val="16"/>
                <w:lang w:val="en-GB" w:eastAsia="sl-SI"/>
              </w:rPr>
            </w:pPr>
            <w:r w:rsidRPr="00D72CD7">
              <w:rPr>
                <w:rFonts w:asciiTheme="majorHAnsi" w:hAnsiTheme="majorHAnsi" w:cs="Arial"/>
                <w:b/>
                <w:iCs/>
                <w:color w:val="000000" w:themeColor="text1"/>
                <w:sz w:val="16"/>
                <w:szCs w:val="16"/>
                <w:lang w:val="en-GB" w:eastAsia="sl-SI"/>
              </w:rPr>
              <w:t>5</w:t>
            </w:r>
          </w:p>
        </w:tc>
      </w:tr>
    </w:tbl>
    <w:p w:rsidR="00152EA3" w:rsidRPr="00D72CD7" w:rsidRDefault="00152EA3" w:rsidP="00817316">
      <w:pPr>
        <w:pStyle w:val="Default"/>
        <w:spacing w:line="276" w:lineRule="auto"/>
        <w:jc w:val="both"/>
        <w:rPr>
          <w:rFonts w:asciiTheme="majorHAnsi" w:hAnsiTheme="majorHAnsi"/>
          <w:sz w:val="22"/>
          <w:szCs w:val="22"/>
          <w:lang w:val="en-GB"/>
        </w:rPr>
      </w:pPr>
    </w:p>
    <w:p w:rsidR="008C484B" w:rsidRPr="00D72CD7" w:rsidRDefault="008C484B" w:rsidP="00817316">
      <w:pPr>
        <w:pStyle w:val="Default"/>
        <w:spacing w:line="276" w:lineRule="auto"/>
        <w:jc w:val="both"/>
        <w:rPr>
          <w:rFonts w:asciiTheme="majorHAnsi" w:hAnsiTheme="majorHAnsi"/>
          <w:sz w:val="22"/>
          <w:szCs w:val="22"/>
          <w:lang w:val="en-GB"/>
        </w:rPr>
      </w:pPr>
    </w:p>
    <w:p w:rsidR="00F83BC5" w:rsidRPr="00D72CD7" w:rsidRDefault="00152EA3" w:rsidP="00817316">
      <w:pPr>
        <w:pStyle w:val="Default"/>
        <w:spacing w:line="276" w:lineRule="auto"/>
        <w:jc w:val="both"/>
        <w:rPr>
          <w:rFonts w:asciiTheme="majorHAnsi" w:hAnsiTheme="majorHAnsi"/>
          <w:sz w:val="22"/>
          <w:szCs w:val="22"/>
          <w:lang w:val="en-GB"/>
        </w:rPr>
      </w:pPr>
      <w:r w:rsidRPr="00D72CD7">
        <w:rPr>
          <w:rFonts w:asciiTheme="majorHAnsi" w:hAnsiTheme="majorHAnsi"/>
          <w:sz w:val="22"/>
          <w:szCs w:val="22"/>
          <w:lang w:val="en-GB"/>
        </w:rPr>
        <w:t>In the last decade the organisational aspect of sport has been growing.</w:t>
      </w:r>
      <w:r w:rsidR="00F83BC5" w:rsidRPr="00D72CD7">
        <w:rPr>
          <w:rFonts w:asciiTheme="majorHAnsi" w:hAnsiTheme="majorHAnsi"/>
          <w:sz w:val="22"/>
          <w:szCs w:val="22"/>
          <w:lang w:val="en-GB"/>
        </w:rPr>
        <w:t xml:space="preserve"> </w:t>
      </w:r>
      <w:r w:rsidRPr="00D72CD7">
        <w:rPr>
          <w:rFonts w:asciiTheme="majorHAnsi" w:hAnsiTheme="majorHAnsi"/>
          <w:sz w:val="22"/>
          <w:szCs w:val="22"/>
          <w:lang w:val="en-GB"/>
        </w:rPr>
        <w:t xml:space="preserve">In </w:t>
      </w:r>
      <w:r w:rsidR="00F83BC5" w:rsidRPr="00D72CD7">
        <w:rPr>
          <w:rFonts w:asciiTheme="majorHAnsi" w:hAnsiTheme="majorHAnsi"/>
          <w:color w:val="auto"/>
          <w:sz w:val="22"/>
          <w:szCs w:val="22"/>
          <w:lang w:val="en-GB"/>
        </w:rPr>
        <w:t xml:space="preserve">2012 </w:t>
      </w:r>
      <w:r w:rsidRPr="00D72CD7">
        <w:rPr>
          <w:rFonts w:asciiTheme="majorHAnsi" w:hAnsiTheme="majorHAnsi"/>
          <w:color w:val="auto"/>
          <w:sz w:val="22"/>
          <w:szCs w:val="22"/>
          <w:lang w:val="en-GB"/>
        </w:rPr>
        <w:t xml:space="preserve">there were </w:t>
      </w:r>
      <w:r w:rsidR="00F83BC5" w:rsidRPr="00D72CD7">
        <w:rPr>
          <w:rFonts w:asciiTheme="majorHAnsi" w:hAnsiTheme="majorHAnsi"/>
          <w:color w:val="auto"/>
          <w:sz w:val="22"/>
          <w:szCs w:val="22"/>
          <w:lang w:val="en-GB"/>
        </w:rPr>
        <w:t xml:space="preserve">10.201 </w:t>
      </w:r>
      <w:r w:rsidRPr="00D72CD7">
        <w:rPr>
          <w:rFonts w:asciiTheme="majorHAnsi" w:hAnsiTheme="majorHAnsi"/>
          <w:color w:val="auto"/>
          <w:sz w:val="22"/>
          <w:szCs w:val="22"/>
          <w:lang w:val="en-GB"/>
        </w:rPr>
        <w:t xml:space="preserve">active </w:t>
      </w:r>
      <w:r w:rsidRPr="00D72CD7">
        <w:rPr>
          <w:rFonts w:asciiTheme="majorHAnsi" w:hAnsiTheme="majorHAnsi"/>
          <w:sz w:val="22"/>
          <w:szCs w:val="22"/>
          <w:lang w:val="en-GB"/>
        </w:rPr>
        <w:t xml:space="preserve">sports organisations from which there were </w:t>
      </w:r>
      <w:r w:rsidR="00F83BC5" w:rsidRPr="00D72CD7">
        <w:rPr>
          <w:rFonts w:asciiTheme="majorHAnsi" w:hAnsiTheme="majorHAnsi"/>
          <w:color w:val="auto"/>
          <w:sz w:val="22"/>
          <w:szCs w:val="22"/>
          <w:lang w:val="en-GB"/>
        </w:rPr>
        <w:t xml:space="preserve">6.286 </w:t>
      </w:r>
      <w:r w:rsidRPr="00D72CD7">
        <w:rPr>
          <w:rFonts w:asciiTheme="majorHAnsi" w:hAnsiTheme="majorHAnsi"/>
          <w:color w:val="auto"/>
          <w:sz w:val="22"/>
          <w:szCs w:val="22"/>
          <w:lang w:val="en-GB"/>
        </w:rPr>
        <w:t xml:space="preserve">or </w:t>
      </w:r>
      <w:r w:rsidR="00F83BC5" w:rsidRPr="00D72CD7">
        <w:rPr>
          <w:rFonts w:asciiTheme="majorHAnsi" w:hAnsiTheme="majorHAnsi"/>
          <w:color w:val="auto"/>
          <w:sz w:val="22"/>
          <w:szCs w:val="22"/>
          <w:lang w:val="en-GB"/>
        </w:rPr>
        <w:t>61</w:t>
      </w:r>
      <w:r w:rsidR="00D24A33">
        <w:rPr>
          <w:rFonts w:asciiTheme="majorHAnsi" w:hAnsiTheme="majorHAnsi"/>
          <w:color w:val="auto"/>
          <w:sz w:val="22"/>
          <w:szCs w:val="22"/>
          <w:lang w:val="en-GB"/>
        </w:rPr>
        <w:t>,</w:t>
      </w:r>
      <w:r w:rsidR="00D24A33" w:rsidRPr="00D72CD7">
        <w:rPr>
          <w:rFonts w:asciiTheme="majorHAnsi" w:hAnsiTheme="majorHAnsi"/>
          <w:color w:val="auto"/>
          <w:sz w:val="22"/>
          <w:szCs w:val="22"/>
          <w:lang w:val="en-GB"/>
        </w:rPr>
        <w:t>62</w:t>
      </w:r>
      <w:r w:rsidR="00FD4F91" w:rsidRPr="00D72CD7">
        <w:rPr>
          <w:rFonts w:asciiTheme="majorHAnsi" w:hAnsiTheme="majorHAnsi"/>
          <w:color w:val="auto"/>
          <w:sz w:val="22"/>
          <w:szCs w:val="22"/>
          <w:lang w:val="en-GB"/>
        </w:rPr>
        <w:t> </w:t>
      </w:r>
      <w:r w:rsidR="00F83BC5" w:rsidRPr="00D72CD7">
        <w:rPr>
          <w:rFonts w:asciiTheme="majorHAnsi" w:hAnsiTheme="majorHAnsi"/>
          <w:color w:val="auto"/>
          <w:sz w:val="22"/>
          <w:szCs w:val="22"/>
          <w:lang w:val="en-GB"/>
        </w:rPr>
        <w:t xml:space="preserve">% </w:t>
      </w:r>
      <w:r w:rsidRPr="00D72CD7">
        <w:rPr>
          <w:rFonts w:asciiTheme="majorHAnsi" w:hAnsiTheme="majorHAnsi"/>
          <w:color w:val="auto"/>
          <w:sz w:val="22"/>
          <w:szCs w:val="22"/>
          <w:lang w:val="en-GB"/>
        </w:rPr>
        <w:t>of s</w:t>
      </w:r>
      <w:r w:rsidR="00F83BC5" w:rsidRPr="00D72CD7">
        <w:rPr>
          <w:rFonts w:asciiTheme="majorHAnsi" w:hAnsiTheme="majorHAnsi"/>
          <w:color w:val="auto"/>
          <w:sz w:val="22"/>
          <w:szCs w:val="22"/>
          <w:lang w:val="en-GB"/>
        </w:rPr>
        <w:t>port</w:t>
      </w:r>
      <w:r w:rsidRPr="00D72CD7">
        <w:rPr>
          <w:rFonts w:asciiTheme="majorHAnsi" w:hAnsiTheme="majorHAnsi"/>
          <w:color w:val="auto"/>
          <w:sz w:val="22"/>
          <w:szCs w:val="22"/>
          <w:lang w:val="en-GB"/>
        </w:rPr>
        <w:t>s associations</w:t>
      </w:r>
      <w:r w:rsidR="00F83BC5" w:rsidRPr="00D72CD7">
        <w:rPr>
          <w:rFonts w:asciiTheme="majorHAnsi" w:hAnsiTheme="majorHAnsi"/>
          <w:color w:val="auto"/>
          <w:sz w:val="22"/>
          <w:szCs w:val="22"/>
          <w:lang w:val="en-GB"/>
        </w:rPr>
        <w:t xml:space="preserve">. </w:t>
      </w:r>
      <w:r w:rsidRPr="00D72CD7">
        <w:rPr>
          <w:rFonts w:asciiTheme="majorHAnsi" w:hAnsiTheme="majorHAnsi"/>
          <w:color w:val="auto"/>
          <w:sz w:val="22"/>
          <w:szCs w:val="22"/>
          <w:lang w:val="en-GB"/>
        </w:rPr>
        <w:t xml:space="preserve">The number of </w:t>
      </w:r>
      <w:r w:rsidRPr="00D72CD7">
        <w:rPr>
          <w:rFonts w:asciiTheme="majorHAnsi" w:hAnsiTheme="majorHAnsi"/>
          <w:sz w:val="22"/>
          <w:szCs w:val="22"/>
          <w:lang w:val="en-GB"/>
        </w:rPr>
        <w:t>sports organisations</w:t>
      </w:r>
      <w:r w:rsidRPr="00D72CD7">
        <w:rPr>
          <w:rFonts w:asciiTheme="majorHAnsi" w:hAnsiTheme="majorHAnsi"/>
          <w:color w:val="auto"/>
          <w:sz w:val="22"/>
          <w:szCs w:val="22"/>
          <w:lang w:val="en-GB"/>
        </w:rPr>
        <w:t xml:space="preserve"> since </w:t>
      </w:r>
      <w:r w:rsidR="00F83BC5" w:rsidRPr="00D72CD7">
        <w:rPr>
          <w:rFonts w:asciiTheme="majorHAnsi" w:hAnsiTheme="majorHAnsi"/>
          <w:color w:val="auto"/>
          <w:sz w:val="22"/>
          <w:szCs w:val="22"/>
          <w:lang w:val="en-GB"/>
        </w:rPr>
        <w:t>2001</w:t>
      </w:r>
      <w:r w:rsidR="00AE4794" w:rsidRPr="00D72CD7">
        <w:rPr>
          <w:rFonts w:asciiTheme="majorHAnsi" w:hAnsiTheme="majorHAnsi"/>
          <w:color w:val="auto"/>
          <w:sz w:val="22"/>
          <w:szCs w:val="22"/>
          <w:lang w:val="en-GB"/>
        </w:rPr>
        <w:t xml:space="preserve"> has</w:t>
      </w:r>
      <w:r w:rsidR="00F83BC5" w:rsidRPr="00D72CD7">
        <w:rPr>
          <w:rFonts w:asciiTheme="majorHAnsi" w:hAnsiTheme="majorHAnsi"/>
          <w:color w:val="auto"/>
          <w:sz w:val="22"/>
          <w:szCs w:val="22"/>
          <w:lang w:val="en-GB"/>
        </w:rPr>
        <w:t xml:space="preserve"> </w:t>
      </w:r>
      <w:r w:rsidRPr="00D72CD7">
        <w:rPr>
          <w:rFonts w:asciiTheme="majorHAnsi" w:hAnsiTheme="majorHAnsi"/>
          <w:color w:val="auto"/>
          <w:sz w:val="22"/>
          <w:szCs w:val="22"/>
          <w:lang w:val="en-GB"/>
        </w:rPr>
        <w:t xml:space="preserve">increased </w:t>
      </w:r>
      <w:r w:rsidR="00AE4794" w:rsidRPr="00D72CD7">
        <w:rPr>
          <w:rFonts w:asciiTheme="majorHAnsi" w:hAnsiTheme="majorHAnsi"/>
          <w:color w:val="auto"/>
          <w:sz w:val="22"/>
          <w:szCs w:val="22"/>
          <w:lang w:val="en-GB"/>
        </w:rPr>
        <w:t>by</w:t>
      </w:r>
      <w:r w:rsidR="00F83BC5" w:rsidRPr="00D72CD7">
        <w:rPr>
          <w:rFonts w:asciiTheme="majorHAnsi" w:hAnsiTheme="majorHAnsi"/>
          <w:color w:val="auto"/>
          <w:sz w:val="22"/>
          <w:szCs w:val="22"/>
          <w:lang w:val="en-GB"/>
        </w:rPr>
        <w:t xml:space="preserve"> 147</w:t>
      </w:r>
      <w:r w:rsidR="00FD4F91" w:rsidRPr="00D72CD7">
        <w:rPr>
          <w:rFonts w:asciiTheme="majorHAnsi" w:hAnsiTheme="majorHAnsi"/>
          <w:color w:val="auto"/>
          <w:sz w:val="22"/>
          <w:szCs w:val="22"/>
          <w:lang w:val="en-GB"/>
        </w:rPr>
        <w:t xml:space="preserve"> </w:t>
      </w:r>
      <w:r w:rsidR="00F83BC5" w:rsidRPr="00D72CD7">
        <w:rPr>
          <w:rFonts w:asciiTheme="majorHAnsi" w:hAnsiTheme="majorHAnsi"/>
          <w:color w:val="auto"/>
          <w:sz w:val="22"/>
          <w:szCs w:val="22"/>
          <w:lang w:val="en-GB"/>
        </w:rPr>
        <w:t>% o</w:t>
      </w:r>
      <w:r w:rsidRPr="00D72CD7">
        <w:rPr>
          <w:rFonts w:asciiTheme="majorHAnsi" w:hAnsiTheme="majorHAnsi"/>
          <w:color w:val="auto"/>
          <w:sz w:val="22"/>
          <w:szCs w:val="22"/>
          <w:lang w:val="en-GB"/>
        </w:rPr>
        <w:t xml:space="preserve">r </w:t>
      </w:r>
      <w:r w:rsidR="00AE4794" w:rsidRPr="00D72CD7">
        <w:rPr>
          <w:rFonts w:asciiTheme="majorHAnsi" w:hAnsiTheme="majorHAnsi"/>
          <w:color w:val="auto"/>
          <w:sz w:val="22"/>
          <w:szCs w:val="22"/>
          <w:lang w:val="en-GB"/>
        </w:rPr>
        <w:t xml:space="preserve"> by</w:t>
      </w:r>
      <w:r w:rsidR="00F83BC5" w:rsidRPr="00D72CD7">
        <w:rPr>
          <w:rFonts w:asciiTheme="majorHAnsi" w:hAnsiTheme="majorHAnsi"/>
          <w:color w:val="auto"/>
          <w:sz w:val="22"/>
          <w:szCs w:val="22"/>
          <w:lang w:val="en-GB"/>
        </w:rPr>
        <w:t xml:space="preserve"> 2.541 </w:t>
      </w:r>
      <w:r w:rsidRPr="00D72CD7">
        <w:rPr>
          <w:rFonts w:asciiTheme="majorHAnsi" w:hAnsiTheme="majorHAnsi"/>
          <w:color w:val="auto"/>
          <w:sz w:val="22"/>
          <w:szCs w:val="22"/>
          <w:lang w:val="en-GB"/>
        </w:rPr>
        <w:t xml:space="preserve">entities. Private sector increased particularly both in the number of organisations and in the revenue they </w:t>
      </w:r>
      <w:r w:rsidR="00AE4794" w:rsidRPr="00D72CD7">
        <w:rPr>
          <w:rFonts w:asciiTheme="majorHAnsi" w:hAnsiTheme="majorHAnsi"/>
          <w:color w:val="auto"/>
          <w:sz w:val="22"/>
          <w:szCs w:val="22"/>
          <w:lang w:val="en-GB"/>
        </w:rPr>
        <w:t>generate</w:t>
      </w:r>
      <w:r w:rsidRPr="00D72CD7">
        <w:rPr>
          <w:rFonts w:asciiTheme="majorHAnsi" w:hAnsiTheme="majorHAnsi"/>
          <w:color w:val="auto"/>
          <w:sz w:val="22"/>
          <w:szCs w:val="22"/>
          <w:lang w:val="en-GB"/>
        </w:rPr>
        <w:t>.</w:t>
      </w:r>
      <w:r w:rsidR="00F83BC5" w:rsidRPr="00D72CD7">
        <w:rPr>
          <w:rFonts w:asciiTheme="majorHAnsi" w:hAnsiTheme="majorHAnsi"/>
          <w:sz w:val="22"/>
          <w:szCs w:val="22"/>
          <w:lang w:val="en-GB"/>
        </w:rPr>
        <w:t xml:space="preserve"> </w:t>
      </w:r>
      <w:r w:rsidR="008A4EAD" w:rsidRPr="00D72CD7">
        <w:rPr>
          <w:rFonts w:asciiTheme="majorHAnsi" w:hAnsiTheme="majorHAnsi"/>
          <w:sz w:val="22"/>
          <w:szCs w:val="22"/>
          <w:lang w:val="en-GB"/>
        </w:rPr>
        <w:t xml:space="preserve">Despite </w:t>
      </w:r>
      <w:r w:rsidR="00AE4794" w:rsidRPr="00D72CD7">
        <w:rPr>
          <w:rFonts w:asciiTheme="majorHAnsi" w:hAnsiTheme="majorHAnsi"/>
          <w:sz w:val="22"/>
          <w:szCs w:val="22"/>
          <w:lang w:val="en-GB"/>
        </w:rPr>
        <w:t>this</w:t>
      </w:r>
      <w:r w:rsidR="008A4EAD" w:rsidRPr="00D72CD7">
        <w:rPr>
          <w:rFonts w:asciiTheme="majorHAnsi" w:hAnsiTheme="majorHAnsi"/>
          <w:sz w:val="22"/>
          <w:szCs w:val="22"/>
          <w:lang w:val="en-GB"/>
        </w:rPr>
        <w:t xml:space="preserve"> the model of s</w:t>
      </w:r>
      <w:r w:rsidR="00F83BC5" w:rsidRPr="00D72CD7">
        <w:rPr>
          <w:rFonts w:asciiTheme="majorHAnsi" w:hAnsiTheme="majorHAnsi"/>
          <w:sz w:val="22"/>
          <w:szCs w:val="22"/>
          <w:lang w:val="en-GB"/>
        </w:rPr>
        <w:t xml:space="preserve">port </w:t>
      </w:r>
      <w:r w:rsidR="008A4EAD" w:rsidRPr="00D72CD7">
        <w:rPr>
          <w:rFonts w:asciiTheme="majorHAnsi" w:hAnsiTheme="majorHAnsi"/>
          <w:sz w:val="22"/>
          <w:szCs w:val="22"/>
          <w:lang w:val="en-GB"/>
        </w:rPr>
        <w:t xml:space="preserve">outside educational system is still based on sports associations which are </w:t>
      </w:r>
      <w:r w:rsidR="00397793" w:rsidRPr="00D72CD7">
        <w:rPr>
          <w:rFonts w:asciiTheme="majorHAnsi" w:hAnsiTheme="majorHAnsi"/>
          <w:sz w:val="22"/>
          <w:szCs w:val="22"/>
          <w:lang w:val="en-GB"/>
        </w:rPr>
        <w:t>the main drivers of the Slovenian competitive sport.</w:t>
      </w:r>
      <w:r w:rsidR="00F83BC5" w:rsidRPr="00D72CD7">
        <w:rPr>
          <w:rFonts w:asciiTheme="majorHAnsi" w:hAnsiTheme="majorHAnsi"/>
          <w:sz w:val="22"/>
          <w:szCs w:val="22"/>
          <w:lang w:val="en-GB"/>
        </w:rPr>
        <w:t xml:space="preserve"> </w:t>
      </w:r>
      <w:r w:rsidR="00397793" w:rsidRPr="00D72CD7">
        <w:rPr>
          <w:rFonts w:asciiTheme="majorHAnsi" w:hAnsiTheme="majorHAnsi"/>
          <w:sz w:val="22"/>
          <w:szCs w:val="22"/>
          <w:lang w:val="en-GB"/>
        </w:rPr>
        <w:t xml:space="preserve">In </w:t>
      </w:r>
      <w:r w:rsidR="00F83BC5" w:rsidRPr="00D72CD7">
        <w:rPr>
          <w:rFonts w:asciiTheme="majorHAnsi" w:hAnsiTheme="majorHAnsi"/>
          <w:sz w:val="22"/>
          <w:szCs w:val="22"/>
          <w:lang w:val="en-GB"/>
        </w:rPr>
        <w:t xml:space="preserve">2012 </w:t>
      </w:r>
      <w:r w:rsidR="00397793" w:rsidRPr="00D72CD7">
        <w:rPr>
          <w:rFonts w:asciiTheme="majorHAnsi" w:hAnsiTheme="majorHAnsi"/>
          <w:sz w:val="22"/>
          <w:szCs w:val="22"/>
          <w:lang w:val="en-GB"/>
        </w:rPr>
        <w:t xml:space="preserve">there were </w:t>
      </w:r>
      <w:r w:rsidR="00F83BC5" w:rsidRPr="00D72CD7">
        <w:rPr>
          <w:rFonts w:asciiTheme="majorHAnsi" w:hAnsiTheme="majorHAnsi"/>
          <w:sz w:val="22"/>
          <w:szCs w:val="22"/>
          <w:lang w:val="en-GB"/>
        </w:rPr>
        <w:t xml:space="preserve">122.052 </w:t>
      </w:r>
      <w:r w:rsidR="00397793" w:rsidRPr="00D72CD7">
        <w:rPr>
          <w:rFonts w:asciiTheme="majorHAnsi" w:hAnsiTheme="majorHAnsi"/>
          <w:sz w:val="22"/>
          <w:szCs w:val="22"/>
          <w:lang w:val="en-GB"/>
        </w:rPr>
        <w:t>registered athletes</w:t>
      </w:r>
      <w:r w:rsidR="00F83BC5" w:rsidRPr="00D72CD7">
        <w:rPr>
          <w:rStyle w:val="Sprotnaopomba-sklic"/>
          <w:rFonts w:asciiTheme="majorHAnsi" w:hAnsiTheme="majorHAnsi"/>
          <w:sz w:val="22"/>
          <w:szCs w:val="22"/>
          <w:lang w:val="en-GB"/>
        </w:rPr>
        <w:footnoteReference w:id="7"/>
      </w:r>
      <w:r w:rsidR="00397793" w:rsidRPr="00D72CD7">
        <w:rPr>
          <w:rFonts w:asciiTheme="majorHAnsi" w:hAnsiTheme="majorHAnsi"/>
          <w:sz w:val="22"/>
          <w:szCs w:val="22"/>
          <w:lang w:val="en-GB"/>
        </w:rPr>
        <w:t xml:space="preserve"> that were competing in the competition systems of the nat</w:t>
      </w:r>
      <w:r w:rsidR="00F83BC5" w:rsidRPr="00D72CD7">
        <w:rPr>
          <w:rFonts w:asciiTheme="majorHAnsi" w:hAnsiTheme="majorHAnsi"/>
          <w:sz w:val="22"/>
          <w:szCs w:val="22"/>
          <w:lang w:val="en-GB"/>
        </w:rPr>
        <w:t xml:space="preserve">ional </w:t>
      </w:r>
      <w:r w:rsidR="00397793" w:rsidRPr="00D72CD7">
        <w:rPr>
          <w:rFonts w:asciiTheme="majorHAnsi" w:hAnsiTheme="majorHAnsi"/>
          <w:sz w:val="22"/>
          <w:szCs w:val="22"/>
          <w:lang w:val="en-GB"/>
        </w:rPr>
        <w:t xml:space="preserve">sports federations for the title of national champion </w:t>
      </w:r>
      <w:r w:rsidR="00F83BC5" w:rsidRPr="00D72CD7">
        <w:rPr>
          <w:rFonts w:asciiTheme="majorHAnsi" w:hAnsiTheme="majorHAnsi"/>
          <w:sz w:val="22"/>
          <w:szCs w:val="22"/>
          <w:lang w:val="en-GB"/>
        </w:rPr>
        <w:t>(</w:t>
      </w:r>
      <w:r w:rsidR="00397793" w:rsidRPr="00D72CD7">
        <w:rPr>
          <w:rFonts w:asciiTheme="majorHAnsi" w:hAnsiTheme="majorHAnsi"/>
          <w:sz w:val="22"/>
          <w:szCs w:val="22"/>
          <w:lang w:val="en-GB"/>
        </w:rPr>
        <w:t xml:space="preserve">estimation for </w:t>
      </w:r>
      <w:r w:rsidR="00F83BC5" w:rsidRPr="00D72CD7">
        <w:rPr>
          <w:rFonts w:asciiTheme="majorHAnsi" w:hAnsiTheme="majorHAnsi"/>
          <w:sz w:val="22"/>
          <w:szCs w:val="22"/>
          <w:lang w:val="en-GB"/>
        </w:rPr>
        <w:t xml:space="preserve">2000 </w:t>
      </w:r>
      <w:r w:rsidR="00397793" w:rsidRPr="00D72CD7">
        <w:rPr>
          <w:rFonts w:asciiTheme="majorHAnsi" w:hAnsiTheme="majorHAnsi"/>
          <w:sz w:val="22"/>
          <w:szCs w:val="22"/>
          <w:lang w:val="en-GB"/>
        </w:rPr>
        <w:t xml:space="preserve">was </w:t>
      </w:r>
      <w:r w:rsidR="00F83BC5" w:rsidRPr="00D72CD7">
        <w:rPr>
          <w:rFonts w:asciiTheme="majorHAnsi" w:hAnsiTheme="majorHAnsi"/>
          <w:sz w:val="22"/>
          <w:szCs w:val="22"/>
          <w:lang w:val="en-GB"/>
        </w:rPr>
        <w:t xml:space="preserve">15.000). </w:t>
      </w:r>
      <w:r w:rsidR="00F1759D" w:rsidRPr="00D72CD7">
        <w:rPr>
          <w:rFonts w:asciiTheme="majorHAnsi" w:hAnsiTheme="majorHAnsi"/>
          <w:sz w:val="22"/>
          <w:szCs w:val="22"/>
          <w:lang w:val="en-GB"/>
        </w:rPr>
        <w:t>In the same year 5.295 athletes complied with the conditions of having one of the statuses of categorised athlete</w:t>
      </w:r>
      <w:r w:rsidR="00F83BC5" w:rsidRPr="00D72CD7">
        <w:rPr>
          <w:rStyle w:val="Sprotnaopomba-sklic"/>
          <w:rFonts w:asciiTheme="majorHAnsi" w:hAnsiTheme="majorHAnsi"/>
          <w:sz w:val="22"/>
          <w:szCs w:val="22"/>
          <w:lang w:val="en-GB"/>
        </w:rPr>
        <w:footnoteReference w:id="8"/>
      </w:r>
      <w:r w:rsidR="00F83BC5" w:rsidRPr="00D72CD7">
        <w:rPr>
          <w:rFonts w:asciiTheme="majorHAnsi" w:hAnsiTheme="majorHAnsi"/>
          <w:sz w:val="22"/>
          <w:szCs w:val="22"/>
          <w:lang w:val="en-GB"/>
        </w:rPr>
        <w:t xml:space="preserve">. </w:t>
      </w:r>
      <w:r w:rsidR="007C4941" w:rsidRPr="00D72CD7">
        <w:rPr>
          <w:rFonts w:asciiTheme="majorHAnsi" w:hAnsiTheme="majorHAnsi"/>
          <w:sz w:val="22"/>
          <w:szCs w:val="22"/>
          <w:lang w:val="en-GB"/>
        </w:rPr>
        <w:t>The number of sports disciplines</w:t>
      </w:r>
      <w:r w:rsidR="00F83BC5" w:rsidRPr="00D72CD7">
        <w:rPr>
          <w:rFonts w:asciiTheme="majorHAnsi" w:hAnsiTheme="majorHAnsi"/>
          <w:sz w:val="22"/>
          <w:szCs w:val="22"/>
          <w:lang w:val="en-GB"/>
        </w:rPr>
        <w:t xml:space="preserve">, </w:t>
      </w:r>
      <w:r w:rsidR="007C4941" w:rsidRPr="00D72CD7">
        <w:rPr>
          <w:rFonts w:asciiTheme="majorHAnsi" w:hAnsiTheme="majorHAnsi"/>
          <w:sz w:val="22"/>
          <w:szCs w:val="22"/>
          <w:lang w:val="en-GB"/>
        </w:rPr>
        <w:t>the number and the share of Slovenian municipalities with c</w:t>
      </w:r>
      <w:r w:rsidR="00F83BC5" w:rsidRPr="00D72CD7">
        <w:rPr>
          <w:rFonts w:asciiTheme="majorHAnsi" w:hAnsiTheme="majorHAnsi"/>
          <w:sz w:val="22"/>
          <w:szCs w:val="22"/>
          <w:lang w:val="en-GB"/>
        </w:rPr>
        <w:t>ategori</w:t>
      </w:r>
      <w:r w:rsidR="007C4941" w:rsidRPr="00D72CD7">
        <w:rPr>
          <w:rFonts w:asciiTheme="majorHAnsi" w:hAnsiTheme="majorHAnsi"/>
          <w:sz w:val="22"/>
          <w:szCs w:val="22"/>
          <w:lang w:val="en-GB"/>
        </w:rPr>
        <w:t>sed athletes</w:t>
      </w:r>
      <w:r w:rsidR="00F83BC5" w:rsidRPr="00D72CD7">
        <w:rPr>
          <w:rFonts w:asciiTheme="majorHAnsi" w:hAnsiTheme="majorHAnsi"/>
          <w:sz w:val="22"/>
          <w:szCs w:val="22"/>
          <w:lang w:val="en-GB"/>
        </w:rPr>
        <w:t xml:space="preserve">, </w:t>
      </w:r>
      <w:r w:rsidR="007C4941" w:rsidRPr="00D72CD7">
        <w:rPr>
          <w:rFonts w:asciiTheme="majorHAnsi" w:hAnsiTheme="majorHAnsi"/>
          <w:sz w:val="22"/>
          <w:szCs w:val="22"/>
          <w:lang w:val="en-GB"/>
        </w:rPr>
        <w:t>the number of top level and the number of  medals</w:t>
      </w:r>
      <w:r w:rsidR="00AE4794" w:rsidRPr="00D72CD7">
        <w:rPr>
          <w:rFonts w:asciiTheme="majorHAnsi" w:hAnsiTheme="majorHAnsi"/>
          <w:sz w:val="22"/>
          <w:szCs w:val="22"/>
          <w:lang w:val="en-GB"/>
        </w:rPr>
        <w:t xml:space="preserve"> won</w:t>
      </w:r>
      <w:r w:rsidR="007C4941" w:rsidRPr="00D72CD7">
        <w:rPr>
          <w:rFonts w:asciiTheme="majorHAnsi" w:hAnsiTheme="majorHAnsi"/>
          <w:sz w:val="22"/>
          <w:szCs w:val="22"/>
          <w:lang w:val="en-GB"/>
        </w:rPr>
        <w:t xml:space="preserve"> at major sport competitions has</w:t>
      </w:r>
      <w:r w:rsidR="00AE4794" w:rsidRPr="00D72CD7">
        <w:rPr>
          <w:rFonts w:asciiTheme="majorHAnsi" w:hAnsiTheme="majorHAnsi"/>
          <w:sz w:val="22"/>
          <w:szCs w:val="22"/>
          <w:lang w:val="en-GB"/>
        </w:rPr>
        <w:t xml:space="preserve"> increased</w:t>
      </w:r>
      <w:r w:rsidR="007C4941" w:rsidRPr="00D72CD7">
        <w:rPr>
          <w:rFonts w:asciiTheme="majorHAnsi" w:hAnsiTheme="majorHAnsi"/>
          <w:sz w:val="22"/>
          <w:szCs w:val="22"/>
          <w:lang w:val="en-GB"/>
        </w:rPr>
        <w:t xml:space="preserve"> in the whole period from </w:t>
      </w:r>
      <w:r w:rsidR="00F83BC5" w:rsidRPr="00D72CD7">
        <w:rPr>
          <w:rFonts w:asciiTheme="majorHAnsi" w:hAnsiTheme="majorHAnsi"/>
          <w:sz w:val="22"/>
          <w:szCs w:val="22"/>
          <w:lang w:val="en-GB"/>
        </w:rPr>
        <w:t xml:space="preserve"> 2001 , </w:t>
      </w:r>
      <w:r w:rsidR="007C4941" w:rsidRPr="00D72CD7">
        <w:rPr>
          <w:rFonts w:asciiTheme="majorHAnsi" w:hAnsiTheme="majorHAnsi"/>
          <w:sz w:val="22"/>
          <w:szCs w:val="22"/>
          <w:lang w:val="en-GB"/>
        </w:rPr>
        <w:t xml:space="preserve">which points at a more and more dispersed </w:t>
      </w:r>
      <w:r w:rsidR="00D72CD7" w:rsidRPr="00D72CD7">
        <w:rPr>
          <w:rFonts w:asciiTheme="majorHAnsi" w:hAnsiTheme="majorHAnsi"/>
          <w:sz w:val="22"/>
          <w:szCs w:val="22"/>
          <w:lang w:val="en-GB"/>
        </w:rPr>
        <w:t>quality</w:t>
      </w:r>
      <w:r w:rsidR="007C4941" w:rsidRPr="00D72CD7">
        <w:rPr>
          <w:rFonts w:asciiTheme="majorHAnsi" w:hAnsiTheme="majorHAnsi"/>
          <w:sz w:val="22"/>
          <w:szCs w:val="22"/>
          <w:lang w:val="en-GB"/>
        </w:rPr>
        <w:t xml:space="preserve"> and top level sport.</w:t>
      </w:r>
      <w:r w:rsidR="00F83BC5" w:rsidRPr="00D72CD7">
        <w:rPr>
          <w:rFonts w:asciiTheme="majorHAnsi" w:hAnsiTheme="majorHAnsi"/>
          <w:sz w:val="22"/>
          <w:szCs w:val="22"/>
          <w:lang w:val="en-GB"/>
        </w:rPr>
        <w:t xml:space="preserve"> </w:t>
      </w:r>
      <w:r w:rsidR="00A7633D" w:rsidRPr="00D72CD7">
        <w:rPr>
          <w:rFonts w:asciiTheme="majorHAnsi" w:hAnsiTheme="majorHAnsi"/>
          <w:sz w:val="22"/>
          <w:szCs w:val="22"/>
          <w:lang w:val="en-GB"/>
        </w:rPr>
        <w:t xml:space="preserve">From </w:t>
      </w:r>
      <w:r w:rsidR="00F83BC5" w:rsidRPr="00D72CD7">
        <w:rPr>
          <w:rFonts w:asciiTheme="majorHAnsi" w:hAnsiTheme="majorHAnsi"/>
          <w:sz w:val="22"/>
          <w:szCs w:val="22"/>
          <w:lang w:val="en-GB"/>
        </w:rPr>
        <w:t xml:space="preserve">2001 </w:t>
      </w:r>
      <w:r w:rsidR="00AE4794" w:rsidRPr="00D72CD7">
        <w:rPr>
          <w:rFonts w:asciiTheme="majorHAnsi" w:hAnsiTheme="majorHAnsi"/>
          <w:sz w:val="22"/>
          <w:szCs w:val="22"/>
          <w:lang w:val="en-GB"/>
        </w:rPr>
        <w:t>to</w:t>
      </w:r>
      <w:r w:rsidR="00F83BC5" w:rsidRPr="00D72CD7">
        <w:rPr>
          <w:rFonts w:asciiTheme="majorHAnsi" w:hAnsiTheme="majorHAnsi"/>
          <w:sz w:val="22"/>
          <w:szCs w:val="22"/>
          <w:lang w:val="en-GB"/>
        </w:rPr>
        <w:t xml:space="preserve"> 2012 </w:t>
      </w:r>
      <w:r w:rsidR="00A7633D" w:rsidRPr="00D72CD7">
        <w:rPr>
          <w:rFonts w:asciiTheme="majorHAnsi" w:hAnsiTheme="majorHAnsi"/>
          <w:sz w:val="22"/>
          <w:szCs w:val="22"/>
          <w:lang w:val="en-GB"/>
        </w:rPr>
        <w:t xml:space="preserve">the number of top level athletes increased for </w:t>
      </w:r>
      <w:r w:rsidR="00F83BC5" w:rsidRPr="00D72CD7">
        <w:rPr>
          <w:rFonts w:asciiTheme="majorHAnsi" w:hAnsiTheme="majorHAnsi"/>
          <w:sz w:val="22"/>
          <w:szCs w:val="22"/>
          <w:lang w:val="en-GB"/>
        </w:rPr>
        <w:t>51,87</w:t>
      </w:r>
      <w:r w:rsidR="00FD4F91" w:rsidRPr="00D72CD7">
        <w:rPr>
          <w:rFonts w:asciiTheme="majorHAnsi" w:hAnsiTheme="majorHAnsi"/>
          <w:sz w:val="22"/>
          <w:szCs w:val="22"/>
          <w:lang w:val="en-GB"/>
        </w:rPr>
        <w:t xml:space="preserve"> </w:t>
      </w:r>
      <w:r w:rsidR="00F83BC5" w:rsidRPr="00D72CD7">
        <w:rPr>
          <w:rFonts w:asciiTheme="majorHAnsi" w:hAnsiTheme="majorHAnsi"/>
          <w:sz w:val="22"/>
          <w:szCs w:val="22"/>
          <w:lang w:val="en-GB"/>
        </w:rPr>
        <w:t>%</w:t>
      </w:r>
      <w:r w:rsidR="00F83BC5" w:rsidRPr="00D72CD7">
        <w:rPr>
          <w:rStyle w:val="Sprotnaopomba-sklic"/>
          <w:rFonts w:asciiTheme="majorHAnsi" w:hAnsiTheme="majorHAnsi"/>
          <w:sz w:val="22"/>
          <w:szCs w:val="22"/>
          <w:lang w:val="en-GB"/>
        </w:rPr>
        <w:footnoteReference w:id="9"/>
      </w:r>
      <w:r w:rsidR="00F83BC5" w:rsidRPr="00D72CD7">
        <w:rPr>
          <w:rFonts w:asciiTheme="majorHAnsi" w:hAnsiTheme="majorHAnsi"/>
          <w:sz w:val="22"/>
          <w:szCs w:val="22"/>
          <w:lang w:val="en-GB"/>
        </w:rPr>
        <w:t xml:space="preserve"> </w:t>
      </w:r>
      <w:r w:rsidR="00A7633D" w:rsidRPr="00D72CD7">
        <w:rPr>
          <w:rFonts w:asciiTheme="majorHAnsi" w:hAnsiTheme="majorHAnsi"/>
          <w:sz w:val="22"/>
          <w:szCs w:val="22"/>
          <w:lang w:val="en-GB"/>
        </w:rPr>
        <w:t xml:space="preserve">or </w:t>
      </w:r>
      <w:r w:rsidR="00AE4794" w:rsidRPr="00D72CD7">
        <w:rPr>
          <w:rFonts w:asciiTheme="majorHAnsi" w:hAnsiTheme="majorHAnsi"/>
          <w:sz w:val="22"/>
          <w:szCs w:val="22"/>
          <w:lang w:val="en-GB"/>
        </w:rPr>
        <w:t xml:space="preserve"> by</w:t>
      </w:r>
      <w:r w:rsidR="00A7633D" w:rsidRPr="00D72CD7">
        <w:rPr>
          <w:rFonts w:asciiTheme="majorHAnsi" w:hAnsiTheme="majorHAnsi"/>
          <w:sz w:val="22"/>
          <w:szCs w:val="22"/>
          <w:lang w:val="en-GB"/>
        </w:rPr>
        <w:t xml:space="preserve"> </w:t>
      </w:r>
      <w:r w:rsidR="00F83BC5" w:rsidRPr="00D72CD7">
        <w:rPr>
          <w:rFonts w:asciiTheme="majorHAnsi" w:hAnsiTheme="majorHAnsi"/>
          <w:sz w:val="22"/>
          <w:szCs w:val="22"/>
          <w:lang w:val="en-GB"/>
        </w:rPr>
        <w:t xml:space="preserve">359 </w:t>
      </w:r>
      <w:r w:rsidR="00A7633D" w:rsidRPr="00D72CD7">
        <w:rPr>
          <w:rFonts w:asciiTheme="majorHAnsi" w:hAnsiTheme="majorHAnsi"/>
          <w:sz w:val="22"/>
          <w:szCs w:val="22"/>
          <w:lang w:val="en-GB"/>
        </w:rPr>
        <w:t>top level athletes.</w:t>
      </w:r>
      <w:r w:rsidR="00F83BC5" w:rsidRPr="00D72CD7">
        <w:rPr>
          <w:rFonts w:asciiTheme="majorHAnsi" w:hAnsiTheme="majorHAnsi"/>
          <w:sz w:val="22"/>
          <w:szCs w:val="22"/>
          <w:lang w:val="en-GB"/>
        </w:rPr>
        <w:t xml:space="preserve"> </w:t>
      </w:r>
      <w:r w:rsidR="00A7633D" w:rsidRPr="00D72CD7">
        <w:rPr>
          <w:rFonts w:asciiTheme="majorHAnsi" w:hAnsiTheme="majorHAnsi"/>
          <w:sz w:val="22"/>
          <w:szCs w:val="22"/>
          <w:lang w:val="en-GB"/>
        </w:rPr>
        <w:t>The number of medals won at major international sports competitions (O</w:t>
      </w:r>
      <w:r w:rsidR="00F83BC5" w:rsidRPr="00D72CD7">
        <w:rPr>
          <w:rFonts w:asciiTheme="majorHAnsi" w:hAnsiTheme="majorHAnsi"/>
          <w:sz w:val="22"/>
          <w:szCs w:val="22"/>
          <w:lang w:val="en-GB"/>
        </w:rPr>
        <w:t>l</w:t>
      </w:r>
      <w:r w:rsidR="00A7633D" w:rsidRPr="00D72CD7">
        <w:rPr>
          <w:rFonts w:asciiTheme="majorHAnsi" w:hAnsiTheme="majorHAnsi"/>
          <w:sz w:val="22"/>
          <w:szCs w:val="22"/>
          <w:lang w:val="en-GB"/>
        </w:rPr>
        <w:t>y</w:t>
      </w:r>
      <w:r w:rsidR="00F83BC5" w:rsidRPr="00D72CD7">
        <w:rPr>
          <w:rFonts w:asciiTheme="majorHAnsi" w:hAnsiTheme="majorHAnsi"/>
          <w:sz w:val="22"/>
          <w:szCs w:val="22"/>
          <w:lang w:val="en-GB"/>
        </w:rPr>
        <w:t>mpi</w:t>
      </w:r>
      <w:r w:rsidR="00A7633D" w:rsidRPr="00D72CD7">
        <w:rPr>
          <w:rFonts w:asciiTheme="majorHAnsi" w:hAnsiTheme="majorHAnsi"/>
          <w:sz w:val="22"/>
          <w:szCs w:val="22"/>
          <w:lang w:val="en-GB"/>
        </w:rPr>
        <w:t>c games</w:t>
      </w:r>
      <w:r w:rsidR="00F83BC5" w:rsidRPr="00D72CD7">
        <w:rPr>
          <w:rFonts w:asciiTheme="majorHAnsi" w:hAnsiTheme="majorHAnsi"/>
          <w:sz w:val="22"/>
          <w:szCs w:val="22"/>
          <w:lang w:val="en-GB"/>
        </w:rPr>
        <w:t xml:space="preserve">, </w:t>
      </w:r>
      <w:r w:rsidR="00A7633D" w:rsidRPr="00D72CD7">
        <w:rPr>
          <w:rFonts w:asciiTheme="majorHAnsi" w:hAnsiTheme="majorHAnsi"/>
          <w:sz w:val="22"/>
          <w:szCs w:val="22"/>
          <w:lang w:val="en-GB"/>
        </w:rPr>
        <w:t>World and European championships</w:t>
      </w:r>
      <w:r w:rsidR="00F83BC5" w:rsidRPr="00D72CD7">
        <w:rPr>
          <w:rFonts w:asciiTheme="majorHAnsi" w:hAnsiTheme="majorHAnsi"/>
          <w:sz w:val="22"/>
          <w:szCs w:val="22"/>
          <w:lang w:val="en-GB"/>
        </w:rPr>
        <w:t xml:space="preserve">) </w:t>
      </w:r>
      <w:r w:rsidR="00A7633D" w:rsidRPr="00D72CD7">
        <w:rPr>
          <w:rFonts w:asciiTheme="majorHAnsi" w:hAnsiTheme="majorHAnsi"/>
          <w:sz w:val="22"/>
          <w:szCs w:val="22"/>
          <w:lang w:val="en-GB"/>
        </w:rPr>
        <w:t xml:space="preserve">steadily increased between </w:t>
      </w:r>
      <w:r w:rsidR="00F83BC5" w:rsidRPr="00D72CD7">
        <w:rPr>
          <w:rFonts w:asciiTheme="majorHAnsi" w:hAnsiTheme="majorHAnsi"/>
          <w:sz w:val="22"/>
          <w:szCs w:val="22"/>
          <w:lang w:val="en-GB"/>
        </w:rPr>
        <w:t xml:space="preserve">2001 </w:t>
      </w:r>
      <w:r w:rsidR="00A7633D" w:rsidRPr="00D72CD7">
        <w:rPr>
          <w:rFonts w:asciiTheme="majorHAnsi" w:hAnsiTheme="majorHAnsi"/>
          <w:sz w:val="22"/>
          <w:szCs w:val="22"/>
          <w:lang w:val="en-GB"/>
        </w:rPr>
        <w:t xml:space="preserve">and </w:t>
      </w:r>
      <w:r w:rsidR="00F83BC5" w:rsidRPr="00D72CD7">
        <w:rPr>
          <w:rFonts w:asciiTheme="majorHAnsi" w:hAnsiTheme="majorHAnsi"/>
          <w:sz w:val="22"/>
          <w:szCs w:val="22"/>
          <w:lang w:val="en-GB"/>
        </w:rPr>
        <w:t xml:space="preserve"> 2012 </w:t>
      </w:r>
      <w:r w:rsidR="00AE4794" w:rsidRPr="00D72CD7">
        <w:rPr>
          <w:rFonts w:asciiTheme="majorHAnsi" w:hAnsiTheme="majorHAnsi"/>
          <w:sz w:val="22"/>
          <w:szCs w:val="22"/>
          <w:lang w:val="en-GB"/>
        </w:rPr>
        <w:t xml:space="preserve"> by</w:t>
      </w:r>
      <w:r w:rsidR="00A7633D" w:rsidRPr="00D72CD7">
        <w:rPr>
          <w:rFonts w:asciiTheme="majorHAnsi" w:hAnsiTheme="majorHAnsi"/>
          <w:sz w:val="22"/>
          <w:szCs w:val="22"/>
          <w:lang w:val="en-GB"/>
        </w:rPr>
        <w:t xml:space="preserve"> </w:t>
      </w:r>
      <w:r w:rsidR="00F83BC5" w:rsidRPr="00D72CD7">
        <w:rPr>
          <w:rFonts w:asciiTheme="majorHAnsi" w:hAnsiTheme="majorHAnsi"/>
          <w:sz w:val="22"/>
          <w:szCs w:val="22"/>
          <w:lang w:val="en-GB"/>
        </w:rPr>
        <w:t>9,46</w:t>
      </w:r>
      <w:r w:rsidR="00FD4F91" w:rsidRPr="00D72CD7">
        <w:rPr>
          <w:rFonts w:asciiTheme="majorHAnsi" w:hAnsiTheme="majorHAnsi"/>
          <w:sz w:val="22"/>
          <w:szCs w:val="22"/>
          <w:lang w:val="en-GB"/>
        </w:rPr>
        <w:t xml:space="preserve"> </w:t>
      </w:r>
      <w:r w:rsidR="00F83BC5" w:rsidRPr="00D72CD7">
        <w:rPr>
          <w:rFonts w:asciiTheme="majorHAnsi" w:hAnsiTheme="majorHAnsi"/>
          <w:sz w:val="22"/>
          <w:szCs w:val="22"/>
          <w:lang w:val="en-GB"/>
        </w:rPr>
        <w:t xml:space="preserve">% </w:t>
      </w:r>
      <w:r w:rsidR="00A7633D" w:rsidRPr="00D72CD7">
        <w:rPr>
          <w:rFonts w:asciiTheme="majorHAnsi" w:hAnsiTheme="majorHAnsi"/>
          <w:sz w:val="22"/>
          <w:szCs w:val="22"/>
          <w:lang w:val="en-GB"/>
        </w:rPr>
        <w:t>per year.</w:t>
      </w:r>
      <w:r w:rsidR="00F83BC5" w:rsidRPr="00D72CD7">
        <w:rPr>
          <w:rFonts w:asciiTheme="majorHAnsi" w:hAnsiTheme="majorHAnsi"/>
          <w:sz w:val="22"/>
          <w:szCs w:val="22"/>
          <w:lang w:val="en-GB"/>
        </w:rPr>
        <w:t xml:space="preserve"> </w:t>
      </w:r>
      <w:r w:rsidR="00A7633D" w:rsidRPr="00D72CD7">
        <w:rPr>
          <w:rFonts w:asciiTheme="majorHAnsi" w:hAnsiTheme="majorHAnsi"/>
          <w:sz w:val="22"/>
          <w:szCs w:val="22"/>
          <w:lang w:val="en-GB"/>
        </w:rPr>
        <w:t>The Republic of Slovenia won</w:t>
      </w:r>
      <w:r w:rsidR="00AE4794" w:rsidRPr="00D72CD7">
        <w:rPr>
          <w:rFonts w:asciiTheme="majorHAnsi" w:hAnsiTheme="majorHAnsi"/>
          <w:sz w:val="22"/>
          <w:szCs w:val="22"/>
          <w:lang w:val="en-GB"/>
        </w:rPr>
        <w:t xml:space="preserve"> five medals</w:t>
      </w:r>
      <w:r w:rsidR="00A7633D" w:rsidRPr="00D72CD7">
        <w:rPr>
          <w:rFonts w:asciiTheme="majorHAnsi" w:hAnsiTheme="majorHAnsi"/>
          <w:sz w:val="22"/>
          <w:szCs w:val="22"/>
          <w:lang w:val="en-GB"/>
        </w:rPr>
        <w:t xml:space="preserve"> in</w:t>
      </w:r>
      <w:r w:rsidR="00AE4794" w:rsidRPr="00D72CD7">
        <w:rPr>
          <w:rFonts w:asciiTheme="majorHAnsi" w:hAnsiTheme="majorHAnsi"/>
          <w:sz w:val="22"/>
          <w:szCs w:val="22"/>
          <w:lang w:val="en-GB"/>
        </w:rPr>
        <w:t xml:space="preserve"> the</w:t>
      </w:r>
      <w:r w:rsidR="00A7633D" w:rsidRPr="00D72CD7">
        <w:rPr>
          <w:rFonts w:asciiTheme="majorHAnsi" w:hAnsiTheme="majorHAnsi"/>
          <w:sz w:val="22"/>
          <w:szCs w:val="22"/>
          <w:lang w:val="en-GB"/>
        </w:rPr>
        <w:t xml:space="preserve"> Beijing Olympics and four in</w:t>
      </w:r>
      <w:r w:rsidR="00AE4794" w:rsidRPr="00D72CD7">
        <w:rPr>
          <w:rFonts w:asciiTheme="majorHAnsi" w:hAnsiTheme="majorHAnsi"/>
          <w:sz w:val="22"/>
          <w:szCs w:val="22"/>
          <w:lang w:val="en-GB"/>
        </w:rPr>
        <w:t xml:space="preserve"> the</w:t>
      </w:r>
      <w:r w:rsidR="00A7633D" w:rsidRPr="00D72CD7">
        <w:rPr>
          <w:rFonts w:asciiTheme="majorHAnsi" w:hAnsiTheme="majorHAnsi"/>
          <w:sz w:val="22"/>
          <w:szCs w:val="22"/>
          <w:lang w:val="en-GB"/>
        </w:rPr>
        <w:t xml:space="preserve"> London Olympics</w:t>
      </w:r>
      <w:r w:rsidR="00AE4794" w:rsidRPr="00D72CD7">
        <w:rPr>
          <w:rFonts w:asciiTheme="majorHAnsi" w:hAnsiTheme="majorHAnsi"/>
          <w:sz w:val="22"/>
          <w:szCs w:val="22"/>
          <w:lang w:val="en-GB"/>
        </w:rPr>
        <w:t xml:space="preserve"> and was</w:t>
      </w:r>
      <w:r w:rsidR="00A7633D" w:rsidRPr="00D72CD7">
        <w:rPr>
          <w:rFonts w:asciiTheme="majorHAnsi" w:hAnsiTheme="majorHAnsi"/>
          <w:sz w:val="22"/>
          <w:szCs w:val="22"/>
          <w:lang w:val="en-GB"/>
        </w:rPr>
        <w:t xml:space="preserve"> </w:t>
      </w:r>
      <w:r w:rsidR="00B86DEE" w:rsidRPr="00D72CD7">
        <w:rPr>
          <w:rFonts w:asciiTheme="majorHAnsi" w:hAnsiTheme="majorHAnsi"/>
          <w:sz w:val="22"/>
          <w:szCs w:val="22"/>
          <w:lang w:val="en-GB"/>
        </w:rPr>
        <w:t xml:space="preserve">placed </w:t>
      </w:r>
      <w:r w:rsidR="00AE4794" w:rsidRPr="00D72CD7">
        <w:rPr>
          <w:rFonts w:asciiTheme="majorHAnsi" w:hAnsiTheme="majorHAnsi"/>
          <w:sz w:val="22"/>
          <w:szCs w:val="22"/>
          <w:lang w:val="en-GB"/>
        </w:rPr>
        <w:t xml:space="preserve"> fifth and fourth in medals won </w:t>
      </w:r>
      <w:r w:rsidR="00B86DEE" w:rsidRPr="00D72CD7">
        <w:rPr>
          <w:rFonts w:asciiTheme="majorHAnsi" w:hAnsiTheme="majorHAnsi"/>
          <w:sz w:val="22"/>
          <w:szCs w:val="22"/>
          <w:lang w:val="en-GB"/>
        </w:rPr>
        <w:t xml:space="preserve"> per capita</w:t>
      </w:r>
      <w:r w:rsidR="00F83BC5" w:rsidRPr="00D72CD7">
        <w:rPr>
          <w:rStyle w:val="Sprotnaopomba-sklic"/>
          <w:rFonts w:asciiTheme="majorHAnsi" w:hAnsiTheme="majorHAnsi"/>
          <w:sz w:val="22"/>
          <w:szCs w:val="22"/>
          <w:lang w:val="en-GB"/>
        </w:rPr>
        <w:footnoteReference w:id="10"/>
      </w:r>
      <w:r w:rsidR="00B86DEE" w:rsidRPr="00D72CD7">
        <w:rPr>
          <w:rFonts w:asciiTheme="majorHAnsi" w:hAnsiTheme="majorHAnsi"/>
          <w:sz w:val="22"/>
          <w:szCs w:val="22"/>
          <w:lang w:val="en-GB"/>
        </w:rPr>
        <w:t xml:space="preserve"> and in  third place with three medals won at the Winter Olympic in Vancouver</w:t>
      </w:r>
      <w:r w:rsidR="00F83BC5" w:rsidRPr="00D72CD7">
        <w:rPr>
          <w:rStyle w:val="Sprotnaopomba-sklic"/>
          <w:rFonts w:asciiTheme="majorHAnsi" w:hAnsiTheme="majorHAnsi"/>
          <w:sz w:val="22"/>
          <w:szCs w:val="22"/>
          <w:lang w:val="en-GB"/>
        </w:rPr>
        <w:footnoteReference w:id="11"/>
      </w:r>
      <w:r w:rsidR="00F83BC5" w:rsidRPr="00D72CD7">
        <w:rPr>
          <w:rFonts w:asciiTheme="majorHAnsi" w:hAnsiTheme="majorHAnsi"/>
          <w:sz w:val="22"/>
          <w:szCs w:val="22"/>
          <w:lang w:val="en-GB"/>
        </w:rPr>
        <w:t xml:space="preserve">. </w:t>
      </w:r>
      <w:r w:rsidR="00B86DEE" w:rsidRPr="00D72CD7">
        <w:rPr>
          <w:rFonts w:asciiTheme="majorHAnsi" w:hAnsiTheme="majorHAnsi"/>
          <w:sz w:val="22"/>
          <w:szCs w:val="22"/>
          <w:lang w:val="en-GB"/>
        </w:rPr>
        <w:t xml:space="preserve">The Republic of Slovenia is among five European countries </w:t>
      </w:r>
      <w:r w:rsidR="00F83BC5" w:rsidRPr="00D72CD7">
        <w:rPr>
          <w:rFonts w:asciiTheme="majorHAnsi" w:hAnsiTheme="majorHAnsi"/>
          <w:sz w:val="22"/>
          <w:szCs w:val="22"/>
          <w:lang w:val="en-GB"/>
        </w:rPr>
        <w:t xml:space="preserve">– </w:t>
      </w:r>
      <w:r w:rsidR="00B86DEE" w:rsidRPr="00D72CD7">
        <w:rPr>
          <w:rFonts w:asciiTheme="majorHAnsi" w:hAnsiTheme="majorHAnsi"/>
          <w:sz w:val="22"/>
          <w:szCs w:val="22"/>
          <w:lang w:val="en-GB"/>
        </w:rPr>
        <w:lastRenderedPageBreak/>
        <w:t xml:space="preserve">and </w:t>
      </w:r>
      <w:r w:rsidR="005360EB" w:rsidRPr="00D72CD7">
        <w:rPr>
          <w:rFonts w:asciiTheme="majorHAnsi" w:hAnsiTheme="majorHAnsi"/>
          <w:sz w:val="22"/>
          <w:szCs w:val="22"/>
          <w:lang w:val="en-GB"/>
        </w:rPr>
        <w:t xml:space="preserve">by far the smallest among them </w:t>
      </w:r>
      <w:r w:rsidR="00B86DEE" w:rsidRPr="00D72CD7">
        <w:rPr>
          <w:rFonts w:asciiTheme="majorHAnsi" w:hAnsiTheme="majorHAnsi"/>
          <w:sz w:val="22"/>
          <w:szCs w:val="22"/>
          <w:lang w:val="en-GB"/>
        </w:rPr>
        <w:t xml:space="preserve">- </w:t>
      </w:r>
      <w:r w:rsidR="00F83BC5" w:rsidRPr="00D72CD7">
        <w:rPr>
          <w:rFonts w:asciiTheme="majorHAnsi" w:hAnsiTheme="majorHAnsi"/>
          <w:sz w:val="22"/>
          <w:szCs w:val="22"/>
          <w:lang w:val="en-GB"/>
        </w:rPr>
        <w:t>(Franc</w:t>
      </w:r>
      <w:r w:rsidR="00B86DEE" w:rsidRPr="00D72CD7">
        <w:rPr>
          <w:rFonts w:asciiTheme="majorHAnsi" w:hAnsiTheme="majorHAnsi"/>
          <w:sz w:val="22"/>
          <w:szCs w:val="22"/>
          <w:lang w:val="en-GB"/>
        </w:rPr>
        <w:t>e, Germany</w:t>
      </w:r>
      <w:r w:rsidR="00F83BC5" w:rsidRPr="00D72CD7">
        <w:rPr>
          <w:rFonts w:asciiTheme="majorHAnsi" w:hAnsiTheme="majorHAnsi"/>
          <w:sz w:val="22"/>
          <w:szCs w:val="22"/>
          <w:lang w:val="en-GB"/>
        </w:rPr>
        <w:t>, S</w:t>
      </w:r>
      <w:r w:rsidR="00442F7E" w:rsidRPr="00D72CD7">
        <w:rPr>
          <w:rFonts w:asciiTheme="majorHAnsi" w:hAnsiTheme="majorHAnsi"/>
          <w:sz w:val="22"/>
          <w:szCs w:val="22"/>
          <w:lang w:val="en-GB"/>
        </w:rPr>
        <w:t>e</w:t>
      </w:r>
      <w:r w:rsidR="00F83BC5" w:rsidRPr="00D72CD7">
        <w:rPr>
          <w:rFonts w:asciiTheme="majorHAnsi" w:hAnsiTheme="majorHAnsi"/>
          <w:sz w:val="22"/>
          <w:szCs w:val="22"/>
          <w:lang w:val="en-GB"/>
        </w:rPr>
        <w:t xml:space="preserve">rbia </w:t>
      </w:r>
      <w:r w:rsidR="00B86DEE" w:rsidRPr="00D72CD7">
        <w:rPr>
          <w:rFonts w:asciiTheme="majorHAnsi" w:hAnsiTheme="majorHAnsi"/>
          <w:sz w:val="22"/>
          <w:szCs w:val="22"/>
          <w:lang w:val="en-GB"/>
        </w:rPr>
        <w:t>and S</w:t>
      </w:r>
      <w:r w:rsidR="00F83BC5" w:rsidRPr="00D72CD7">
        <w:rPr>
          <w:rFonts w:asciiTheme="majorHAnsi" w:hAnsiTheme="majorHAnsi"/>
          <w:sz w:val="22"/>
          <w:szCs w:val="22"/>
          <w:lang w:val="en-GB"/>
        </w:rPr>
        <w:t>pai</w:t>
      </w:r>
      <w:r w:rsidR="00B86DEE" w:rsidRPr="00D72CD7">
        <w:rPr>
          <w:rFonts w:asciiTheme="majorHAnsi" w:hAnsiTheme="majorHAnsi"/>
          <w:sz w:val="22"/>
          <w:szCs w:val="22"/>
          <w:lang w:val="en-GB"/>
        </w:rPr>
        <w:t xml:space="preserve">n) which qualified from </w:t>
      </w:r>
      <w:r w:rsidR="00F83BC5" w:rsidRPr="00D72CD7">
        <w:rPr>
          <w:rFonts w:asciiTheme="majorHAnsi" w:hAnsiTheme="majorHAnsi"/>
          <w:sz w:val="22"/>
          <w:szCs w:val="22"/>
          <w:lang w:val="en-GB"/>
        </w:rPr>
        <w:t xml:space="preserve">2010 </w:t>
      </w:r>
      <w:r w:rsidR="00B86DEE" w:rsidRPr="00D72CD7">
        <w:rPr>
          <w:rFonts w:asciiTheme="majorHAnsi" w:hAnsiTheme="majorHAnsi"/>
          <w:sz w:val="22"/>
          <w:szCs w:val="22"/>
          <w:lang w:val="en-GB"/>
        </w:rPr>
        <w:t>onwards with their selections for World Cups in football and basketball as well as in handball in 2010 and</w:t>
      </w:r>
      <w:r w:rsidR="00F83BC5" w:rsidRPr="00D72CD7">
        <w:rPr>
          <w:rFonts w:asciiTheme="majorHAnsi" w:hAnsiTheme="majorHAnsi"/>
          <w:sz w:val="22"/>
          <w:szCs w:val="22"/>
          <w:lang w:val="en-GB"/>
        </w:rPr>
        <w:t xml:space="preserve"> 2012. </w:t>
      </w:r>
    </w:p>
    <w:p w:rsidR="00F83BC5" w:rsidRPr="00D72CD7" w:rsidRDefault="00F83BC5" w:rsidP="00817316">
      <w:pPr>
        <w:pStyle w:val="Default"/>
        <w:spacing w:line="276" w:lineRule="auto"/>
        <w:jc w:val="both"/>
        <w:rPr>
          <w:rFonts w:asciiTheme="majorHAnsi" w:hAnsiTheme="majorHAnsi"/>
          <w:sz w:val="22"/>
          <w:szCs w:val="22"/>
          <w:lang w:val="en-GB"/>
        </w:rPr>
      </w:pPr>
    </w:p>
    <w:p w:rsidR="00F83BC5" w:rsidRPr="00D72CD7" w:rsidRDefault="00F83BC5" w:rsidP="00817316">
      <w:pPr>
        <w:pStyle w:val="Default"/>
        <w:spacing w:line="276" w:lineRule="auto"/>
        <w:jc w:val="both"/>
        <w:rPr>
          <w:rFonts w:asciiTheme="majorHAnsi" w:hAnsiTheme="majorHAnsi"/>
          <w:sz w:val="22"/>
          <w:szCs w:val="22"/>
          <w:lang w:val="en-GB"/>
        </w:rPr>
      </w:pPr>
      <w:r w:rsidRPr="00D72CD7">
        <w:rPr>
          <w:rFonts w:asciiTheme="majorHAnsi" w:hAnsiTheme="majorHAnsi"/>
          <w:sz w:val="22"/>
          <w:szCs w:val="22"/>
          <w:lang w:val="en-GB"/>
        </w:rPr>
        <w:t>T</w:t>
      </w:r>
      <w:r w:rsidR="00442F7E" w:rsidRPr="00D72CD7">
        <w:rPr>
          <w:rFonts w:asciiTheme="majorHAnsi" w:hAnsiTheme="majorHAnsi"/>
          <w:sz w:val="22"/>
          <w:szCs w:val="22"/>
          <w:lang w:val="en-GB"/>
        </w:rPr>
        <w:t>hat success was achieved through the implementation of different systematic actions.</w:t>
      </w:r>
      <w:r w:rsidRPr="00D72CD7">
        <w:rPr>
          <w:rFonts w:asciiTheme="majorHAnsi" w:hAnsiTheme="majorHAnsi"/>
          <w:sz w:val="22"/>
          <w:szCs w:val="22"/>
          <w:lang w:val="en-GB"/>
        </w:rPr>
        <w:t xml:space="preserve"> </w:t>
      </w:r>
      <w:r w:rsidR="00442F7E" w:rsidRPr="00D72CD7">
        <w:rPr>
          <w:rFonts w:asciiTheme="majorHAnsi" w:hAnsiTheme="majorHAnsi"/>
          <w:sz w:val="22"/>
          <w:szCs w:val="22"/>
          <w:lang w:val="en-GB"/>
        </w:rPr>
        <w:t>The professional expertise of work with children and young people has increased particularly due to the co-financing well educated sports professionals working with this sensitive population within the projec</w:t>
      </w:r>
      <w:r w:rsidRPr="00D72CD7">
        <w:rPr>
          <w:rFonts w:asciiTheme="majorHAnsi" w:hAnsiTheme="majorHAnsi"/>
          <w:sz w:val="22"/>
          <w:szCs w:val="22"/>
          <w:lang w:val="en-GB"/>
        </w:rPr>
        <w:t>t</w:t>
      </w:r>
      <w:r w:rsidR="00442F7E" w:rsidRPr="00D72CD7">
        <w:rPr>
          <w:rFonts w:asciiTheme="majorHAnsi" w:hAnsiTheme="majorHAnsi"/>
          <w:sz w:val="22"/>
          <w:szCs w:val="22"/>
          <w:lang w:val="en-GB"/>
        </w:rPr>
        <w:t xml:space="preserve"> of </w:t>
      </w:r>
      <w:r w:rsidR="00AB6013" w:rsidRPr="00D72CD7">
        <w:rPr>
          <w:rFonts w:asciiTheme="majorHAnsi" w:hAnsiTheme="majorHAnsi"/>
          <w:sz w:val="22"/>
          <w:szCs w:val="22"/>
          <w:lang w:val="en-GB"/>
        </w:rPr>
        <w:t>national sports schools</w:t>
      </w:r>
      <w:r w:rsidRPr="00D72CD7">
        <w:rPr>
          <w:rFonts w:asciiTheme="majorHAnsi" w:hAnsiTheme="majorHAnsi"/>
          <w:sz w:val="22"/>
          <w:szCs w:val="22"/>
          <w:lang w:val="en-GB"/>
        </w:rPr>
        <w:t xml:space="preserve">. </w:t>
      </w:r>
      <w:r w:rsidR="00AE4794" w:rsidRPr="00D72CD7">
        <w:rPr>
          <w:rFonts w:asciiTheme="majorHAnsi" w:hAnsiTheme="majorHAnsi"/>
          <w:sz w:val="22"/>
          <w:szCs w:val="22"/>
          <w:lang w:val="en-GB"/>
        </w:rPr>
        <w:t xml:space="preserve"> Measures included</w:t>
      </w:r>
      <w:r w:rsidR="00AB6013" w:rsidRPr="00D72CD7">
        <w:rPr>
          <w:rFonts w:asciiTheme="majorHAnsi" w:hAnsiTheme="majorHAnsi"/>
          <w:sz w:val="22"/>
          <w:szCs w:val="22"/>
          <w:lang w:val="en-GB"/>
        </w:rPr>
        <w:t xml:space="preserve"> providing athletes with the acquisition of desired education </w:t>
      </w:r>
      <w:r w:rsidR="00AE4794" w:rsidRPr="00D72CD7">
        <w:rPr>
          <w:rFonts w:asciiTheme="majorHAnsi" w:hAnsiTheme="majorHAnsi"/>
          <w:sz w:val="22"/>
          <w:szCs w:val="22"/>
          <w:lang w:val="en-GB"/>
        </w:rPr>
        <w:t>and</w:t>
      </w:r>
      <w:r w:rsidR="00AB6013" w:rsidRPr="00D72CD7">
        <w:rPr>
          <w:rFonts w:asciiTheme="majorHAnsi" w:hAnsiTheme="majorHAnsi"/>
          <w:sz w:val="22"/>
          <w:szCs w:val="22"/>
          <w:lang w:val="en-GB"/>
        </w:rPr>
        <w:t xml:space="preserve"> find</w:t>
      </w:r>
      <w:r w:rsidR="00AE4794" w:rsidRPr="00D72CD7">
        <w:rPr>
          <w:rFonts w:asciiTheme="majorHAnsi" w:hAnsiTheme="majorHAnsi"/>
          <w:sz w:val="22"/>
          <w:szCs w:val="22"/>
          <w:lang w:val="en-GB"/>
        </w:rPr>
        <w:t>ing</w:t>
      </w:r>
      <w:r w:rsidR="00AB6013" w:rsidRPr="00D72CD7">
        <w:rPr>
          <w:rFonts w:asciiTheme="majorHAnsi" w:hAnsiTheme="majorHAnsi"/>
          <w:sz w:val="22"/>
          <w:szCs w:val="22"/>
          <w:lang w:val="en-GB"/>
        </w:rPr>
        <w:t xml:space="preserve"> solutions in the area of flexible school and sporting obligations of talented athletes (s</w:t>
      </w:r>
      <w:r w:rsidRPr="00D72CD7">
        <w:rPr>
          <w:rFonts w:asciiTheme="majorHAnsi" w:hAnsiTheme="majorHAnsi"/>
          <w:sz w:val="22"/>
          <w:szCs w:val="22"/>
          <w:lang w:val="en-GB"/>
        </w:rPr>
        <w:t>port</w:t>
      </w:r>
      <w:r w:rsidR="00AB6013" w:rsidRPr="00D72CD7">
        <w:rPr>
          <w:rFonts w:asciiTheme="majorHAnsi" w:hAnsiTheme="majorHAnsi"/>
          <w:sz w:val="22"/>
          <w:szCs w:val="22"/>
          <w:lang w:val="en-GB"/>
        </w:rPr>
        <w:t xml:space="preserve">s classes, scholarships, learning tutorship and other types </w:t>
      </w:r>
      <w:r w:rsidR="00D24A33">
        <w:rPr>
          <w:rFonts w:asciiTheme="majorHAnsi" w:hAnsiTheme="majorHAnsi"/>
          <w:sz w:val="22"/>
          <w:szCs w:val="22"/>
          <w:lang w:val="en-GB"/>
        </w:rPr>
        <w:t xml:space="preserve">of </w:t>
      </w:r>
      <w:r w:rsidR="00AB6013" w:rsidRPr="00D72CD7">
        <w:rPr>
          <w:rFonts w:asciiTheme="majorHAnsi" w:hAnsiTheme="majorHAnsi"/>
          <w:sz w:val="22"/>
          <w:szCs w:val="22"/>
          <w:lang w:val="en-GB"/>
        </w:rPr>
        <w:t>school obligations adjustments</w:t>
      </w:r>
      <w:r w:rsidRPr="00D72CD7">
        <w:rPr>
          <w:rFonts w:asciiTheme="majorHAnsi" w:hAnsiTheme="majorHAnsi"/>
          <w:sz w:val="22"/>
          <w:szCs w:val="22"/>
          <w:lang w:val="en-GB"/>
        </w:rPr>
        <w:t>)</w:t>
      </w:r>
      <w:r w:rsidRPr="00D72CD7">
        <w:rPr>
          <w:rStyle w:val="Sprotnaopomba-sklic"/>
          <w:rFonts w:asciiTheme="majorHAnsi" w:hAnsiTheme="majorHAnsi"/>
          <w:sz w:val="22"/>
          <w:szCs w:val="22"/>
          <w:lang w:val="en-GB"/>
        </w:rPr>
        <w:footnoteReference w:id="12"/>
      </w:r>
      <w:r w:rsidRPr="00D72CD7">
        <w:rPr>
          <w:rFonts w:asciiTheme="majorHAnsi" w:hAnsiTheme="majorHAnsi"/>
          <w:sz w:val="22"/>
          <w:szCs w:val="22"/>
          <w:lang w:val="en-GB"/>
        </w:rPr>
        <w:t xml:space="preserve">. </w:t>
      </w:r>
    </w:p>
    <w:p w:rsidR="00F83BC5" w:rsidRPr="00D72CD7" w:rsidRDefault="00F83BC5" w:rsidP="00817316">
      <w:pPr>
        <w:pStyle w:val="Default"/>
        <w:spacing w:line="276" w:lineRule="auto"/>
        <w:jc w:val="both"/>
        <w:rPr>
          <w:rFonts w:asciiTheme="majorHAnsi" w:hAnsiTheme="majorHAnsi"/>
          <w:sz w:val="22"/>
          <w:szCs w:val="22"/>
          <w:lang w:val="en-GB"/>
        </w:rPr>
      </w:pPr>
    </w:p>
    <w:p w:rsidR="00F83BC5" w:rsidRPr="00D72CD7" w:rsidRDefault="00F758AB" w:rsidP="00817316">
      <w:pPr>
        <w:pStyle w:val="Default"/>
        <w:spacing w:line="276" w:lineRule="auto"/>
        <w:jc w:val="both"/>
        <w:rPr>
          <w:rFonts w:asciiTheme="majorHAnsi" w:hAnsiTheme="majorHAnsi"/>
          <w:sz w:val="22"/>
          <w:szCs w:val="22"/>
          <w:lang w:val="en-GB"/>
        </w:rPr>
      </w:pPr>
      <w:r w:rsidRPr="00D72CD7">
        <w:rPr>
          <w:rFonts w:asciiTheme="majorHAnsi" w:hAnsiTheme="majorHAnsi"/>
          <w:sz w:val="22"/>
          <w:szCs w:val="22"/>
          <w:lang w:val="en-GB"/>
        </w:rPr>
        <w:t xml:space="preserve">By </w:t>
      </w:r>
      <w:r w:rsidR="00786A21" w:rsidRPr="00D72CD7">
        <w:rPr>
          <w:rFonts w:asciiTheme="majorHAnsi" w:hAnsiTheme="majorHAnsi"/>
          <w:sz w:val="22"/>
          <w:szCs w:val="22"/>
          <w:lang w:val="en-GB"/>
        </w:rPr>
        <w:t xml:space="preserve">applying </w:t>
      </w:r>
      <w:r w:rsidRPr="00D72CD7">
        <w:rPr>
          <w:rFonts w:asciiTheme="majorHAnsi" w:hAnsiTheme="majorHAnsi"/>
          <w:sz w:val="22"/>
          <w:szCs w:val="22"/>
          <w:lang w:val="en-GB"/>
        </w:rPr>
        <w:t xml:space="preserve">different sports programmes for children </w:t>
      </w:r>
      <w:r w:rsidR="00F83BC5" w:rsidRPr="00D72CD7">
        <w:rPr>
          <w:rFonts w:asciiTheme="majorHAnsi" w:hAnsiTheme="majorHAnsi"/>
          <w:sz w:val="22"/>
          <w:szCs w:val="22"/>
          <w:lang w:val="en-GB"/>
        </w:rPr>
        <w:t>(</w:t>
      </w:r>
      <w:r w:rsidRPr="00D72CD7">
        <w:rPr>
          <w:rFonts w:asciiTheme="majorHAnsi" w:hAnsiTheme="majorHAnsi"/>
          <w:sz w:val="22"/>
          <w:szCs w:val="22"/>
          <w:lang w:val="en-GB"/>
        </w:rPr>
        <w:t>“</w:t>
      </w:r>
      <w:r w:rsidR="00F83BC5" w:rsidRPr="00D72CD7">
        <w:rPr>
          <w:rFonts w:asciiTheme="majorHAnsi" w:hAnsiTheme="majorHAnsi"/>
          <w:sz w:val="22"/>
          <w:szCs w:val="22"/>
          <w:lang w:val="en-GB"/>
        </w:rPr>
        <w:t>Zlati sonček</w:t>
      </w:r>
      <w:r w:rsidRPr="00D72CD7">
        <w:rPr>
          <w:rFonts w:asciiTheme="majorHAnsi" w:hAnsiTheme="majorHAnsi"/>
          <w:sz w:val="22"/>
          <w:szCs w:val="22"/>
          <w:lang w:val="en-GB"/>
        </w:rPr>
        <w:t>” (</w:t>
      </w:r>
      <w:r w:rsidRPr="00D72CD7">
        <w:rPr>
          <w:rFonts w:asciiTheme="majorHAnsi" w:hAnsiTheme="majorHAnsi"/>
          <w:i/>
          <w:sz w:val="22"/>
          <w:szCs w:val="22"/>
          <w:lang w:val="en-GB"/>
        </w:rPr>
        <w:t>Golden Sun)</w:t>
      </w:r>
      <w:r w:rsidR="00F83BC5" w:rsidRPr="00D72CD7">
        <w:rPr>
          <w:rFonts w:asciiTheme="majorHAnsi" w:hAnsiTheme="majorHAnsi"/>
          <w:sz w:val="22"/>
          <w:szCs w:val="22"/>
          <w:lang w:val="en-GB"/>
        </w:rPr>
        <w:t xml:space="preserve">, </w:t>
      </w:r>
      <w:r w:rsidRPr="00D72CD7">
        <w:rPr>
          <w:rFonts w:asciiTheme="majorHAnsi" w:hAnsiTheme="majorHAnsi"/>
          <w:sz w:val="22"/>
          <w:szCs w:val="22"/>
          <w:lang w:val="en-GB"/>
        </w:rPr>
        <w:t>“</w:t>
      </w:r>
      <w:r w:rsidR="00F83BC5" w:rsidRPr="00D72CD7">
        <w:rPr>
          <w:rFonts w:asciiTheme="majorHAnsi" w:hAnsiTheme="majorHAnsi"/>
          <w:sz w:val="22"/>
          <w:szCs w:val="22"/>
          <w:lang w:val="en-GB"/>
        </w:rPr>
        <w:t>Krpan</w:t>
      </w:r>
      <w:r w:rsidRPr="00D72CD7">
        <w:rPr>
          <w:rFonts w:asciiTheme="majorHAnsi" w:hAnsiTheme="majorHAnsi"/>
          <w:sz w:val="22"/>
          <w:szCs w:val="22"/>
          <w:lang w:val="en-GB"/>
        </w:rPr>
        <w:t>”</w:t>
      </w:r>
      <w:r w:rsidR="00F83BC5" w:rsidRPr="00D72CD7">
        <w:rPr>
          <w:rFonts w:asciiTheme="majorHAnsi" w:hAnsiTheme="majorHAnsi"/>
          <w:sz w:val="22"/>
          <w:szCs w:val="22"/>
          <w:lang w:val="en-GB"/>
        </w:rPr>
        <w:t xml:space="preserve">, </w:t>
      </w:r>
      <w:r w:rsidRPr="00D72CD7">
        <w:rPr>
          <w:rFonts w:asciiTheme="majorHAnsi" w:hAnsiTheme="majorHAnsi"/>
          <w:sz w:val="22"/>
          <w:szCs w:val="22"/>
          <w:lang w:val="en-GB"/>
        </w:rPr>
        <w:t>“</w:t>
      </w:r>
      <w:r w:rsidR="00F83BC5" w:rsidRPr="00D72CD7">
        <w:rPr>
          <w:rFonts w:asciiTheme="majorHAnsi" w:hAnsiTheme="majorHAnsi"/>
          <w:sz w:val="22"/>
          <w:szCs w:val="22"/>
          <w:lang w:val="en-GB"/>
        </w:rPr>
        <w:t>Naučimo se plavati</w:t>
      </w:r>
      <w:r w:rsidRPr="00D72CD7">
        <w:rPr>
          <w:rFonts w:asciiTheme="majorHAnsi" w:hAnsiTheme="majorHAnsi"/>
          <w:sz w:val="22"/>
          <w:szCs w:val="22"/>
          <w:lang w:val="en-GB"/>
        </w:rPr>
        <w:t>” (</w:t>
      </w:r>
      <w:r w:rsidRPr="00D72CD7">
        <w:rPr>
          <w:rFonts w:asciiTheme="majorHAnsi" w:hAnsiTheme="majorHAnsi"/>
          <w:i/>
          <w:sz w:val="22"/>
          <w:szCs w:val="22"/>
          <w:lang w:val="en-GB"/>
        </w:rPr>
        <w:t>Let’s Learn to Swim</w:t>
      </w:r>
      <w:r w:rsidRPr="00D72CD7">
        <w:rPr>
          <w:rFonts w:asciiTheme="majorHAnsi" w:hAnsiTheme="majorHAnsi"/>
          <w:sz w:val="22"/>
          <w:szCs w:val="22"/>
          <w:lang w:val="en-GB"/>
        </w:rPr>
        <w:t>)</w:t>
      </w:r>
      <w:r w:rsidR="00F83BC5" w:rsidRPr="00D72CD7">
        <w:rPr>
          <w:rFonts w:asciiTheme="majorHAnsi" w:hAnsiTheme="majorHAnsi"/>
          <w:sz w:val="22"/>
          <w:szCs w:val="22"/>
          <w:lang w:val="en-GB"/>
        </w:rPr>
        <w:t xml:space="preserve">, </w:t>
      </w:r>
      <w:r w:rsidRPr="00D72CD7">
        <w:rPr>
          <w:rFonts w:asciiTheme="majorHAnsi" w:hAnsiTheme="majorHAnsi"/>
          <w:sz w:val="22"/>
          <w:szCs w:val="22"/>
          <w:lang w:val="en-GB"/>
        </w:rPr>
        <w:t>“</w:t>
      </w:r>
      <w:r w:rsidR="00F83BC5" w:rsidRPr="00D72CD7">
        <w:rPr>
          <w:rFonts w:asciiTheme="majorHAnsi" w:hAnsiTheme="majorHAnsi"/>
          <w:sz w:val="22"/>
          <w:szCs w:val="22"/>
          <w:lang w:val="en-GB"/>
        </w:rPr>
        <w:t>Hura, prosti čas</w:t>
      </w:r>
      <w:r w:rsidRPr="00D72CD7">
        <w:rPr>
          <w:rFonts w:asciiTheme="majorHAnsi" w:hAnsiTheme="majorHAnsi"/>
          <w:sz w:val="22"/>
          <w:szCs w:val="22"/>
          <w:lang w:val="en-GB"/>
        </w:rPr>
        <w:t>” (H</w:t>
      </w:r>
      <w:r w:rsidRPr="00D72CD7">
        <w:rPr>
          <w:rFonts w:asciiTheme="majorHAnsi" w:hAnsiTheme="majorHAnsi"/>
          <w:i/>
          <w:sz w:val="22"/>
          <w:szCs w:val="22"/>
          <w:lang w:val="en-GB"/>
        </w:rPr>
        <w:t>urray, it’ leisure time)</w:t>
      </w:r>
      <w:r w:rsidR="00F83BC5" w:rsidRPr="00D72CD7">
        <w:rPr>
          <w:rFonts w:asciiTheme="majorHAnsi" w:hAnsiTheme="majorHAnsi"/>
          <w:sz w:val="22"/>
          <w:szCs w:val="22"/>
          <w:lang w:val="en-GB"/>
        </w:rPr>
        <w:t xml:space="preserve">, </w:t>
      </w:r>
      <w:r w:rsidRPr="00D72CD7">
        <w:rPr>
          <w:rFonts w:asciiTheme="majorHAnsi" w:hAnsiTheme="majorHAnsi"/>
          <w:sz w:val="22"/>
          <w:szCs w:val="22"/>
          <w:lang w:val="en-GB"/>
        </w:rPr>
        <w:t>“</w:t>
      </w:r>
      <w:r w:rsidR="00F83BC5" w:rsidRPr="00D72CD7">
        <w:rPr>
          <w:rFonts w:asciiTheme="majorHAnsi" w:hAnsiTheme="majorHAnsi"/>
          <w:sz w:val="22"/>
          <w:szCs w:val="22"/>
          <w:lang w:val="en-GB"/>
        </w:rPr>
        <w:t>Ciciban planinec</w:t>
      </w:r>
      <w:r w:rsidRPr="00D72CD7">
        <w:rPr>
          <w:rFonts w:asciiTheme="majorHAnsi" w:hAnsiTheme="majorHAnsi"/>
          <w:sz w:val="22"/>
          <w:szCs w:val="22"/>
          <w:lang w:val="en-GB"/>
        </w:rPr>
        <w:t>” (</w:t>
      </w:r>
      <w:r w:rsidRPr="00D72CD7">
        <w:rPr>
          <w:rFonts w:asciiTheme="majorHAnsi" w:hAnsiTheme="majorHAnsi"/>
          <w:i/>
          <w:sz w:val="22"/>
          <w:szCs w:val="22"/>
          <w:lang w:val="en-GB"/>
        </w:rPr>
        <w:t>Ciciban Mountaineer</w:t>
      </w:r>
      <w:r w:rsidRPr="00D72CD7">
        <w:rPr>
          <w:rFonts w:asciiTheme="majorHAnsi" w:hAnsiTheme="majorHAnsi"/>
          <w:sz w:val="22"/>
          <w:szCs w:val="22"/>
          <w:lang w:val="en-GB"/>
        </w:rPr>
        <w:t>)</w:t>
      </w:r>
      <w:r w:rsidR="00F83BC5" w:rsidRPr="00D72CD7">
        <w:rPr>
          <w:rFonts w:asciiTheme="majorHAnsi" w:hAnsiTheme="majorHAnsi"/>
          <w:sz w:val="22"/>
          <w:szCs w:val="22"/>
          <w:lang w:val="en-GB"/>
        </w:rPr>
        <w:t xml:space="preserve">, </w:t>
      </w:r>
      <w:r w:rsidRPr="00D72CD7">
        <w:rPr>
          <w:rFonts w:asciiTheme="majorHAnsi" w:hAnsiTheme="majorHAnsi"/>
          <w:sz w:val="22"/>
          <w:szCs w:val="22"/>
          <w:lang w:val="en-GB"/>
        </w:rPr>
        <w:t>“</w:t>
      </w:r>
      <w:r w:rsidR="00F83BC5" w:rsidRPr="00D72CD7">
        <w:rPr>
          <w:rFonts w:asciiTheme="majorHAnsi" w:hAnsiTheme="majorHAnsi"/>
          <w:sz w:val="22"/>
          <w:szCs w:val="22"/>
          <w:lang w:val="en-GB"/>
        </w:rPr>
        <w:t>Mladi planinec</w:t>
      </w:r>
      <w:r w:rsidRPr="00D72CD7">
        <w:rPr>
          <w:rFonts w:asciiTheme="majorHAnsi" w:hAnsiTheme="majorHAnsi"/>
          <w:sz w:val="22"/>
          <w:szCs w:val="22"/>
          <w:lang w:val="en-GB"/>
        </w:rPr>
        <w:t>” (</w:t>
      </w:r>
      <w:r w:rsidRPr="00D72CD7">
        <w:rPr>
          <w:rFonts w:asciiTheme="majorHAnsi" w:hAnsiTheme="majorHAnsi"/>
          <w:i/>
          <w:sz w:val="22"/>
          <w:szCs w:val="22"/>
          <w:lang w:val="en-GB"/>
        </w:rPr>
        <w:t>Young Mountaineer)</w:t>
      </w:r>
      <w:r w:rsidR="00F83BC5" w:rsidRPr="00D72CD7">
        <w:rPr>
          <w:rFonts w:asciiTheme="majorHAnsi" w:hAnsiTheme="majorHAnsi"/>
          <w:sz w:val="22"/>
          <w:szCs w:val="22"/>
          <w:lang w:val="en-GB"/>
        </w:rPr>
        <w:t xml:space="preserve">, </w:t>
      </w:r>
      <w:r w:rsidRPr="00D72CD7">
        <w:rPr>
          <w:rFonts w:asciiTheme="majorHAnsi" w:hAnsiTheme="majorHAnsi"/>
          <w:sz w:val="22"/>
          <w:szCs w:val="22"/>
          <w:lang w:val="en-GB"/>
        </w:rPr>
        <w:t>“</w:t>
      </w:r>
      <w:r w:rsidR="00F83BC5" w:rsidRPr="00D72CD7">
        <w:rPr>
          <w:rFonts w:asciiTheme="majorHAnsi" w:hAnsiTheme="majorHAnsi"/>
          <w:sz w:val="22"/>
          <w:szCs w:val="22"/>
          <w:lang w:val="en-GB"/>
        </w:rPr>
        <w:t>Zdrav življenjski slog</w:t>
      </w:r>
      <w:r w:rsidRPr="00D72CD7">
        <w:rPr>
          <w:rFonts w:asciiTheme="majorHAnsi" w:hAnsiTheme="majorHAnsi"/>
          <w:sz w:val="22"/>
          <w:szCs w:val="22"/>
          <w:lang w:val="en-GB"/>
        </w:rPr>
        <w:t>” (“</w:t>
      </w:r>
      <w:r w:rsidRPr="00D72CD7">
        <w:rPr>
          <w:rFonts w:asciiTheme="majorHAnsi" w:hAnsiTheme="majorHAnsi"/>
          <w:i/>
          <w:sz w:val="22"/>
          <w:szCs w:val="22"/>
          <w:lang w:val="en-GB"/>
        </w:rPr>
        <w:t>Healthy Lifestyle</w:t>
      </w:r>
      <w:r w:rsidRPr="00D72CD7">
        <w:rPr>
          <w:rFonts w:asciiTheme="majorHAnsi" w:hAnsiTheme="majorHAnsi"/>
          <w:sz w:val="22"/>
          <w:szCs w:val="22"/>
          <w:lang w:val="en-GB"/>
        </w:rPr>
        <w:t>”</w:t>
      </w:r>
      <w:r w:rsidR="00F83BC5" w:rsidRPr="00D72CD7">
        <w:rPr>
          <w:rFonts w:asciiTheme="majorHAnsi" w:hAnsiTheme="majorHAnsi"/>
          <w:sz w:val="22"/>
          <w:szCs w:val="22"/>
          <w:lang w:val="en-GB"/>
        </w:rPr>
        <w:t xml:space="preserve">) </w:t>
      </w:r>
      <w:r w:rsidR="00786A21" w:rsidRPr="00D72CD7">
        <w:rPr>
          <w:rFonts w:asciiTheme="majorHAnsi" w:hAnsiTheme="majorHAnsi"/>
          <w:sz w:val="22"/>
          <w:szCs w:val="22"/>
          <w:lang w:val="en-GB"/>
        </w:rPr>
        <w:t>improved in ten years in terms of contents</w:t>
      </w:r>
      <w:r w:rsidR="00F83BC5" w:rsidRPr="00D72CD7">
        <w:rPr>
          <w:rFonts w:asciiTheme="majorHAnsi" w:hAnsiTheme="majorHAnsi"/>
          <w:sz w:val="22"/>
          <w:szCs w:val="22"/>
          <w:lang w:val="en-GB"/>
        </w:rPr>
        <w:t xml:space="preserve">, </w:t>
      </w:r>
      <w:r w:rsidR="00786A21" w:rsidRPr="00D72CD7">
        <w:rPr>
          <w:rFonts w:asciiTheme="majorHAnsi" w:hAnsiTheme="majorHAnsi"/>
          <w:sz w:val="22"/>
          <w:szCs w:val="22"/>
          <w:lang w:val="en-GB"/>
        </w:rPr>
        <w:t>staff and from material aspect the physical activity of pre-school children as well as curricular and leisure time physical education of primary school children.</w:t>
      </w:r>
      <w:r w:rsidR="00F83BC5" w:rsidRPr="00D72CD7">
        <w:rPr>
          <w:rFonts w:asciiTheme="majorHAnsi" w:hAnsiTheme="majorHAnsi"/>
          <w:sz w:val="22"/>
          <w:szCs w:val="22"/>
          <w:lang w:val="en-GB"/>
        </w:rPr>
        <w:t xml:space="preserve"> </w:t>
      </w:r>
      <w:r w:rsidR="00CB32C1" w:rsidRPr="00D72CD7">
        <w:rPr>
          <w:rFonts w:asciiTheme="majorHAnsi" w:hAnsiTheme="majorHAnsi"/>
          <w:sz w:val="22"/>
          <w:szCs w:val="22"/>
          <w:lang w:val="en-GB"/>
        </w:rPr>
        <w:t>However, the pos</w:t>
      </w:r>
      <w:r w:rsidR="00F83BC5" w:rsidRPr="00D72CD7">
        <w:rPr>
          <w:rFonts w:asciiTheme="majorHAnsi" w:hAnsiTheme="majorHAnsi"/>
          <w:sz w:val="22"/>
          <w:szCs w:val="22"/>
          <w:lang w:val="en-GB"/>
        </w:rPr>
        <w:t>itiv</w:t>
      </w:r>
      <w:r w:rsidR="00CB32C1" w:rsidRPr="00D72CD7">
        <w:rPr>
          <w:rFonts w:asciiTheme="majorHAnsi" w:hAnsiTheme="majorHAnsi"/>
          <w:sz w:val="22"/>
          <w:szCs w:val="22"/>
          <w:lang w:val="en-GB"/>
        </w:rPr>
        <w:t>e trends in the organised leisure time sports activity of children have not neutralised the negative changes in the lifestyles of children and young people</w:t>
      </w:r>
      <w:r w:rsidR="00F83BC5" w:rsidRPr="00D72CD7">
        <w:rPr>
          <w:rFonts w:asciiTheme="majorHAnsi" w:hAnsiTheme="majorHAnsi"/>
          <w:sz w:val="22"/>
          <w:szCs w:val="22"/>
          <w:lang w:val="en-GB"/>
        </w:rPr>
        <w:t xml:space="preserve">. </w:t>
      </w:r>
      <w:r w:rsidR="00D51B1D" w:rsidRPr="00D72CD7">
        <w:rPr>
          <w:rFonts w:asciiTheme="majorHAnsi" w:hAnsiTheme="majorHAnsi"/>
          <w:sz w:val="22"/>
          <w:szCs w:val="22"/>
          <w:lang w:val="en-GB"/>
        </w:rPr>
        <w:t>The consequences may be seen in the increase in the number of overweight and obese children</w:t>
      </w:r>
      <w:r w:rsidR="00F83BC5" w:rsidRPr="00D72CD7">
        <w:rPr>
          <w:rFonts w:asciiTheme="majorHAnsi" w:hAnsiTheme="majorHAnsi"/>
          <w:sz w:val="22"/>
          <w:szCs w:val="22"/>
          <w:lang w:val="en-GB"/>
        </w:rPr>
        <w:t xml:space="preserve">, </w:t>
      </w:r>
      <w:r w:rsidR="00D51B1D" w:rsidRPr="00D72CD7">
        <w:rPr>
          <w:rFonts w:asciiTheme="majorHAnsi" w:hAnsiTheme="majorHAnsi"/>
          <w:sz w:val="22"/>
          <w:szCs w:val="22"/>
          <w:lang w:val="en-GB"/>
        </w:rPr>
        <w:t xml:space="preserve">particularly at the age between 8 and </w:t>
      </w:r>
      <w:r w:rsidR="00F83BC5" w:rsidRPr="00D72CD7">
        <w:rPr>
          <w:rFonts w:asciiTheme="majorHAnsi" w:hAnsiTheme="majorHAnsi"/>
          <w:sz w:val="22"/>
          <w:szCs w:val="22"/>
          <w:lang w:val="en-GB"/>
        </w:rPr>
        <w:t xml:space="preserve">13, </w:t>
      </w:r>
      <w:r w:rsidR="00D51B1D" w:rsidRPr="00D72CD7">
        <w:rPr>
          <w:rFonts w:asciiTheme="majorHAnsi" w:hAnsiTheme="majorHAnsi"/>
          <w:sz w:val="22"/>
          <w:szCs w:val="22"/>
          <w:lang w:val="en-GB"/>
        </w:rPr>
        <w:t xml:space="preserve">and </w:t>
      </w:r>
      <w:r w:rsidR="00F83BC5" w:rsidRPr="00D72CD7">
        <w:rPr>
          <w:rFonts w:asciiTheme="majorHAnsi" w:hAnsiTheme="majorHAnsi"/>
          <w:sz w:val="22"/>
          <w:szCs w:val="22"/>
          <w:lang w:val="en-GB"/>
        </w:rPr>
        <w:t>negativ</w:t>
      </w:r>
      <w:r w:rsidR="00D51B1D" w:rsidRPr="00D72CD7">
        <w:rPr>
          <w:rFonts w:asciiTheme="majorHAnsi" w:hAnsiTheme="majorHAnsi"/>
          <w:sz w:val="22"/>
          <w:szCs w:val="22"/>
          <w:lang w:val="en-GB"/>
        </w:rPr>
        <w:t>e</w:t>
      </w:r>
      <w:r w:rsidR="00F83BC5" w:rsidRPr="00D72CD7">
        <w:rPr>
          <w:rFonts w:asciiTheme="majorHAnsi" w:hAnsiTheme="majorHAnsi"/>
          <w:sz w:val="22"/>
          <w:szCs w:val="22"/>
          <w:lang w:val="en-GB"/>
        </w:rPr>
        <w:t xml:space="preserve"> </w:t>
      </w:r>
      <w:r w:rsidR="00D51B1D" w:rsidRPr="00D72CD7">
        <w:rPr>
          <w:rFonts w:asciiTheme="majorHAnsi" w:hAnsiTheme="majorHAnsi"/>
          <w:sz w:val="22"/>
          <w:szCs w:val="22"/>
          <w:lang w:val="en-GB"/>
        </w:rPr>
        <w:t>changes in the indicators of aerobic endurance of children and young people</w:t>
      </w:r>
      <w:r w:rsidR="00F83BC5" w:rsidRPr="00D72CD7">
        <w:rPr>
          <w:rStyle w:val="Sprotnaopomba-sklic"/>
          <w:rFonts w:asciiTheme="majorHAnsi" w:hAnsiTheme="majorHAnsi"/>
          <w:sz w:val="22"/>
          <w:szCs w:val="22"/>
          <w:lang w:val="en-GB"/>
        </w:rPr>
        <w:footnoteReference w:id="13"/>
      </w:r>
      <w:r w:rsidR="00F83BC5" w:rsidRPr="00D72CD7">
        <w:rPr>
          <w:rFonts w:asciiTheme="majorHAnsi" w:hAnsiTheme="majorHAnsi"/>
          <w:sz w:val="22"/>
          <w:szCs w:val="22"/>
          <w:lang w:val="en-GB"/>
        </w:rPr>
        <w:t>. Negativ</w:t>
      </w:r>
      <w:r w:rsidR="00D51B1D" w:rsidRPr="00D72CD7">
        <w:rPr>
          <w:rFonts w:asciiTheme="majorHAnsi" w:hAnsiTheme="majorHAnsi"/>
          <w:sz w:val="22"/>
          <w:szCs w:val="22"/>
          <w:lang w:val="en-GB"/>
        </w:rPr>
        <w:t>e trends are much lower than in other European countries.</w:t>
      </w:r>
      <w:r w:rsidR="00F83BC5" w:rsidRPr="00D72CD7">
        <w:rPr>
          <w:rFonts w:asciiTheme="majorHAnsi" w:hAnsiTheme="majorHAnsi"/>
          <w:sz w:val="22"/>
          <w:szCs w:val="22"/>
          <w:lang w:val="en-GB"/>
        </w:rPr>
        <w:t xml:space="preserve"> </w:t>
      </w:r>
    </w:p>
    <w:p w:rsidR="00657F75" w:rsidRPr="00D72CD7" w:rsidRDefault="00657F75" w:rsidP="00817316">
      <w:pPr>
        <w:pStyle w:val="Default"/>
        <w:spacing w:line="276" w:lineRule="auto"/>
        <w:jc w:val="both"/>
        <w:rPr>
          <w:rFonts w:asciiTheme="majorHAnsi" w:hAnsiTheme="majorHAnsi"/>
          <w:sz w:val="22"/>
          <w:szCs w:val="22"/>
          <w:lang w:val="en-GB"/>
        </w:rPr>
      </w:pPr>
    </w:p>
    <w:p w:rsidR="00F83BC5" w:rsidRPr="00D72CD7" w:rsidRDefault="00E70BD7" w:rsidP="00817316">
      <w:pPr>
        <w:pStyle w:val="Default"/>
        <w:spacing w:line="276" w:lineRule="auto"/>
        <w:jc w:val="both"/>
        <w:rPr>
          <w:rFonts w:asciiTheme="majorHAnsi" w:hAnsiTheme="majorHAnsi"/>
          <w:color w:val="auto"/>
          <w:sz w:val="22"/>
          <w:szCs w:val="22"/>
          <w:lang w:val="en-GB"/>
        </w:rPr>
      </w:pPr>
      <w:r w:rsidRPr="00D72CD7">
        <w:rPr>
          <w:rFonts w:asciiTheme="majorHAnsi" w:hAnsiTheme="majorHAnsi"/>
          <w:sz w:val="22"/>
          <w:szCs w:val="22"/>
          <w:lang w:val="en-GB"/>
        </w:rPr>
        <w:t>With the provision of infrastruc</w:t>
      </w:r>
      <w:r w:rsidR="00F83BC5" w:rsidRPr="00D72CD7">
        <w:rPr>
          <w:rFonts w:asciiTheme="majorHAnsi" w:hAnsiTheme="majorHAnsi"/>
          <w:sz w:val="22"/>
          <w:szCs w:val="22"/>
          <w:lang w:val="en-GB"/>
        </w:rPr>
        <w:t>tur</w:t>
      </w:r>
      <w:r w:rsidRPr="00D72CD7">
        <w:rPr>
          <w:rFonts w:asciiTheme="majorHAnsi" w:hAnsiTheme="majorHAnsi"/>
          <w:sz w:val="22"/>
          <w:szCs w:val="22"/>
          <w:lang w:val="en-GB"/>
        </w:rPr>
        <w:t>e</w:t>
      </w:r>
      <w:r w:rsidR="00F83BC5" w:rsidRPr="00D72CD7">
        <w:rPr>
          <w:rFonts w:asciiTheme="majorHAnsi" w:hAnsiTheme="majorHAnsi"/>
          <w:sz w:val="22"/>
          <w:szCs w:val="22"/>
          <w:lang w:val="en-GB"/>
        </w:rPr>
        <w:t xml:space="preserve"> </w:t>
      </w:r>
      <w:r w:rsidRPr="00D72CD7">
        <w:rPr>
          <w:rFonts w:asciiTheme="majorHAnsi" w:hAnsiTheme="majorHAnsi"/>
          <w:sz w:val="22"/>
          <w:szCs w:val="22"/>
          <w:lang w:val="en-GB"/>
        </w:rPr>
        <w:t>conditions to organise sports activities and by the intensive investments of local communities a network of sports area</w:t>
      </w:r>
      <w:r w:rsidR="002A16B0" w:rsidRPr="00D72CD7">
        <w:rPr>
          <w:rFonts w:asciiTheme="majorHAnsi" w:hAnsiTheme="majorHAnsi"/>
          <w:sz w:val="22"/>
          <w:szCs w:val="22"/>
          <w:lang w:val="en-GB"/>
        </w:rPr>
        <w:t>s</w:t>
      </w:r>
      <w:r w:rsidRPr="00D72CD7">
        <w:rPr>
          <w:rFonts w:asciiTheme="majorHAnsi" w:hAnsiTheme="majorHAnsi"/>
          <w:sz w:val="22"/>
          <w:szCs w:val="22"/>
          <w:lang w:val="en-GB"/>
        </w:rPr>
        <w:t xml:space="preserve"> has been established ensuring </w:t>
      </w:r>
      <w:r w:rsidR="00F83BC5" w:rsidRPr="00D72CD7">
        <w:rPr>
          <w:rFonts w:asciiTheme="majorHAnsi" w:hAnsiTheme="majorHAnsi"/>
          <w:color w:val="auto"/>
          <w:sz w:val="22"/>
          <w:szCs w:val="22"/>
          <w:lang w:val="en-GB"/>
        </w:rPr>
        <w:t>0,33 m</w:t>
      </w:r>
      <w:r w:rsidR="00F83BC5" w:rsidRPr="00D72CD7">
        <w:rPr>
          <w:rFonts w:asciiTheme="majorHAnsi" w:hAnsiTheme="majorHAnsi"/>
          <w:color w:val="auto"/>
          <w:sz w:val="22"/>
          <w:szCs w:val="22"/>
          <w:vertAlign w:val="superscript"/>
          <w:lang w:val="en-GB"/>
        </w:rPr>
        <w:t>2</w:t>
      </w:r>
      <w:r w:rsidR="00F83BC5" w:rsidRPr="00D72CD7">
        <w:rPr>
          <w:rFonts w:asciiTheme="majorHAnsi" w:hAnsiTheme="majorHAnsi"/>
          <w:color w:val="auto"/>
          <w:sz w:val="22"/>
          <w:szCs w:val="22"/>
          <w:lang w:val="en-GB"/>
        </w:rPr>
        <w:t xml:space="preserve"> </w:t>
      </w:r>
      <w:r w:rsidRPr="00D72CD7">
        <w:rPr>
          <w:rFonts w:asciiTheme="majorHAnsi" w:hAnsiTheme="majorHAnsi"/>
          <w:color w:val="auto"/>
          <w:sz w:val="22"/>
          <w:szCs w:val="22"/>
          <w:lang w:val="en-GB"/>
        </w:rPr>
        <w:t xml:space="preserve">of indoor and </w:t>
      </w:r>
      <w:r w:rsidR="00F83BC5" w:rsidRPr="00D72CD7">
        <w:rPr>
          <w:rFonts w:asciiTheme="majorHAnsi" w:hAnsiTheme="majorHAnsi"/>
          <w:color w:val="auto"/>
          <w:sz w:val="22"/>
          <w:szCs w:val="22"/>
          <w:lang w:val="en-GB"/>
        </w:rPr>
        <w:t>3,18 m</w:t>
      </w:r>
      <w:r w:rsidR="00F83BC5" w:rsidRPr="00D72CD7">
        <w:rPr>
          <w:rFonts w:asciiTheme="majorHAnsi" w:hAnsiTheme="majorHAnsi"/>
          <w:color w:val="auto"/>
          <w:sz w:val="22"/>
          <w:szCs w:val="22"/>
          <w:vertAlign w:val="superscript"/>
          <w:lang w:val="en-GB"/>
        </w:rPr>
        <w:t>2</w:t>
      </w:r>
      <w:r w:rsidR="00F83BC5" w:rsidRPr="00D72CD7">
        <w:rPr>
          <w:rFonts w:asciiTheme="majorHAnsi" w:hAnsiTheme="majorHAnsi"/>
          <w:color w:val="auto"/>
          <w:sz w:val="22"/>
          <w:szCs w:val="22"/>
          <w:lang w:val="en-GB"/>
        </w:rPr>
        <w:t xml:space="preserve"> </w:t>
      </w:r>
      <w:r w:rsidRPr="00D72CD7">
        <w:rPr>
          <w:rFonts w:asciiTheme="majorHAnsi" w:hAnsiTheme="majorHAnsi"/>
          <w:color w:val="auto"/>
          <w:sz w:val="22"/>
          <w:szCs w:val="22"/>
          <w:lang w:val="en-GB"/>
        </w:rPr>
        <w:t>of outdoor sports surface per capita.</w:t>
      </w:r>
      <w:r w:rsidR="00F83BC5" w:rsidRPr="00D72CD7">
        <w:rPr>
          <w:rFonts w:asciiTheme="majorHAnsi" w:hAnsiTheme="majorHAnsi"/>
          <w:sz w:val="22"/>
          <w:szCs w:val="22"/>
          <w:lang w:val="en-GB"/>
        </w:rPr>
        <w:t xml:space="preserve"> </w:t>
      </w:r>
      <w:r w:rsidRPr="00D72CD7">
        <w:rPr>
          <w:rFonts w:asciiTheme="majorHAnsi" w:hAnsiTheme="majorHAnsi"/>
          <w:sz w:val="22"/>
          <w:szCs w:val="22"/>
          <w:lang w:val="en-GB"/>
        </w:rPr>
        <w:t>In this regard we have not succeeded to set out a register of sports facilities which would provide adequate overview and</w:t>
      </w:r>
      <w:r w:rsidR="002A16B0" w:rsidRPr="00D72CD7">
        <w:rPr>
          <w:rFonts w:asciiTheme="majorHAnsi" w:hAnsiTheme="majorHAnsi"/>
          <w:sz w:val="22"/>
          <w:szCs w:val="22"/>
          <w:lang w:val="en-GB"/>
        </w:rPr>
        <w:t xml:space="preserve"> a</w:t>
      </w:r>
      <w:r w:rsidRPr="00D72CD7">
        <w:rPr>
          <w:rFonts w:asciiTheme="majorHAnsi" w:hAnsiTheme="majorHAnsi"/>
          <w:sz w:val="22"/>
          <w:szCs w:val="22"/>
          <w:lang w:val="en-GB"/>
        </w:rPr>
        <w:t xml:space="preserve"> more efficient network.</w:t>
      </w:r>
      <w:r w:rsidR="00F83BC5" w:rsidRPr="00D72CD7">
        <w:rPr>
          <w:rFonts w:asciiTheme="majorHAnsi" w:hAnsiTheme="majorHAnsi"/>
          <w:sz w:val="22"/>
          <w:szCs w:val="22"/>
          <w:lang w:val="en-GB"/>
        </w:rPr>
        <w:t xml:space="preserve"> </w:t>
      </w:r>
      <w:r w:rsidRPr="00D72CD7">
        <w:rPr>
          <w:rFonts w:asciiTheme="majorHAnsi" w:hAnsiTheme="majorHAnsi"/>
          <w:sz w:val="22"/>
          <w:szCs w:val="22"/>
          <w:lang w:val="en-GB"/>
        </w:rPr>
        <w:t xml:space="preserve">Some local communities have constructed very </w:t>
      </w:r>
      <w:r w:rsidR="008F7E2E" w:rsidRPr="00D72CD7">
        <w:rPr>
          <w:rFonts w:asciiTheme="majorHAnsi" w:hAnsiTheme="majorHAnsi"/>
          <w:sz w:val="22"/>
          <w:szCs w:val="22"/>
          <w:lang w:val="en-GB"/>
        </w:rPr>
        <w:t>complex</w:t>
      </w:r>
      <w:r w:rsidRPr="00D72CD7">
        <w:rPr>
          <w:rFonts w:asciiTheme="majorHAnsi" w:hAnsiTheme="majorHAnsi"/>
          <w:sz w:val="22"/>
          <w:szCs w:val="22"/>
          <w:lang w:val="en-GB"/>
        </w:rPr>
        <w:t xml:space="preserve"> facilities </w:t>
      </w:r>
      <w:r w:rsidR="008F7E2E" w:rsidRPr="00D72CD7">
        <w:rPr>
          <w:rFonts w:asciiTheme="majorHAnsi" w:hAnsiTheme="majorHAnsi"/>
          <w:sz w:val="22"/>
          <w:szCs w:val="22"/>
          <w:lang w:val="en-GB"/>
        </w:rPr>
        <w:t>and will be unable to maintain them properly due to the insufficient budgetary resources.</w:t>
      </w:r>
      <w:r w:rsidR="00F83BC5" w:rsidRPr="00D72CD7">
        <w:rPr>
          <w:rFonts w:asciiTheme="majorHAnsi" w:hAnsiTheme="majorHAnsi"/>
          <w:sz w:val="22"/>
          <w:szCs w:val="22"/>
          <w:lang w:val="en-GB"/>
        </w:rPr>
        <w:t xml:space="preserve"> </w:t>
      </w:r>
      <w:r w:rsidR="008E6607" w:rsidRPr="00D72CD7">
        <w:rPr>
          <w:rFonts w:asciiTheme="majorHAnsi" w:hAnsiTheme="majorHAnsi"/>
          <w:sz w:val="22"/>
          <w:szCs w:val="22"/>
          <w:lang w:val="en-GB"/>
        </w:rPr>
        <w:t xml:space="preserve">Generally, the construction of a network of sports facilities has been regionally dispersed and mostly multipurpose </w:t>
      </w:r>
      <w:r w:rsidR="008E6607" w:rsidRPr="00D72CD7">
        <w:rPr>
          <w:rFonts w:asciiTheme="majorHAnsi" w:hAnsiTheme="majorHAnsi"/>
          <w:szCs w:val="22"/>
          <w:lang w:val="en-GB"/>
        </w:rPr>
        <w:t>sports facilities have been constructed.</w:t>
      </w:r>
      <w:r w:rsidR="00F83BC5" w:rsidRPr="00D72CD7">
        <w:rPr>
          <w:rFonts w:asciiTheme="majorHAnsi" w:hAnsiTheme="majorHAnsi"/>
          <w:sz w:val="22"/>
          <w:szCs w:val="22"/>
          <w:lang w:val="en-GB"/>
        </w:rPr>
        <w:t xml:space="preserve"> </w:t>
      </w:r>
      <w:r w:rsidR="008E6607" w:rsidRPr="00D72CD7">
        <w:rPr>
          <w:rFonts w:asciiTheme="majorHAnsi" w:hAnsiTheme="majorHAnsi"/>
          <w:sz w:val="22"/>
          <w:szCs w:val="22"/>
          <w:lang w:val="en-GB"/>
        </w:rPr>
        <w:t>Looking per capita</w:t>
      </w:r>
      <w:r w:rsidR="002A16B0" w:rsidRPr="00D72CD7">
        <w:rPr>
          <w:rFonts w:asciiTheme="majorHAnsi" w:hAnsiTheme="majorHAnsi"/>
          <w:sz w:val="22"/>
          <w:szCs w:val="22"/>
          <w:lang w:val="en-GB"/>
        </w:rPr>
        <w:t>,</w:t>
      </w:r>
      <w:r w:rsidR="008E6607" w:rsidRPr="00D72CD7">
        <w:rPr>
          <w:rFonts w:asciiTheme="majorHAnsi" w:hAnsiTheme="majorHAnsi"/>
          <w:sz w:val="22"/>
          <w:szCs w:val="22"/>
          <w:lang w:val="en-GB"/>
        </w:rPr>
        <w:t xml:space="preserve"> </w:t>
      </w:r>
      <w:r w:rsidR="002A16B0" w:rsidRPr="00D72CD7">
        <w:rPr>
          <w:rFonts w:asciiTheme="majorHAnsi" w:hAnsiTheme="majorHAnsi"/>
          <w:sz w:val="22"/>
          <w:szCs w:val="22"/>
          <w:lang w:val="en-GB"/>
        </w:rPr>
        <w:t>areas of least exercise sports</w:t>
      </w:r>
      <w:r w:rsidR="008E6607" w:rsidRPr="00D72CD7">
        <w:rPr>
          <w:rFonts w:asciiTheme="majorHAnsi" w:hAnsiTheme="majorHAnsi"/>
          <w:sz w:val="22"/>
          <w:szCs w:val="22"/>
          <w:lang w:val="en-GB"/>
        </w:rPr>
        <w:t xml:space="preserve"> are in Ljubljana and Maribor</w:t>
      </w:r>
      <w:r w:rsidR="00F83BC5" w:rsidRPr="00D72CD7">
        <w:rPr>
          <w:rFonts w:asciiTheme="majorHAnsi" w:hAnsiTheme="majorHAnsi"/>
          <w:color w:val="auto"/>
          <w:sz w:val="22"/>
          <w:szCs w:val="22"/>
          <w:lang w:val="en-GB"/>
        </w:rPr>
        <w:t xml:space="preserve">; </w:t>
      </w:r>
      <w:r w:rsidR="008E6607" w:rsidRPr="00D72CD7">
        <w:rPr>
          <w:rFonts w:asciiTheme="majorHAnsi" w:hAnsiTheme="majorHAnsi"/>
          <w:color w:val="auto"/>
          <w:sz w:val="22"/>
          <w:szCs w:val="22"/>
          <w:lang w:val="en-GB"/>
        </w:rPr>
        <w:t xml:space="preserve">the existing </w:t>
      </w:r>
      <w:r w:rsidR="00F83BC5" w:rsidRPr="00D72CD7">
        <w:rPr>
          <w:rFonts w:asciiTheme="majorHAnsi" w:hAnsiTheme="majorHAnsi"/>
          <w:color w:val="auto"/>
          <w:sz w:val="22"/>
          <w:szCs w:val="22"/>
          <w:lang w:val="en-GB"/>
        </w:rPr>
        <w:t>infrastru</w:t>
      </w:r>
      <w:r w:rsidR="008E6607" w:rsidRPr="00D72CD7">
        <w:rPr>
          <w:rFonts w:asciiTheme="majorHAnsi" w:hAnsiTheme="majorHAnsi"/>
          <w:color w:val="auto"/>
          <w:sz w:val="22"/>
          <w:szCs w:val="22"/>
          <w:lang w:val="en-GB"/>
        </w:rPr>
        <w:t>cture</w:t>
      </w:r>
      <w:r w:rsidR="00F83BC5" w:rsidRPr="00D72CD7">
        <w:rPr>
          <w:rFonts w:asciiTheme="majorHAnsi" w:hAnsiTheme="majorHAnsi"/>
          <w:color w:val="auto"/>
          <w:sz w:val="22"/>
          <w:szCs w:val="22"/>
          <w:lang w:val="en-GB"/>
        </w:rPr>
        <w:t xml:space="preserve"> </w:t>
      </w:r>
      <w:r w:rsidR="008E6607" w:rsidRPr="00D72CD7">
        <w:rPr>
          <w:rFonts w:asciiTheme="majorHAnsi" w:hAnsiTheme="majorHAnsi"/>
          <w:color w:val="auto"/>
          <w:sz w:val="22"/>
          <w:szCs w:val="22"/>
          <w:lang w:val="en-GB"/>
        </w:rPr>
        <w:t>in Maribor is the oldest</w:t>
      </w:r>
      <w:r w:rsidR="00F83BC5" w:rsidRPr="00D72CD7">
        <w:rPr>
          <w:rStyle w:val="Sprotnaopomba-sklic"/>
          <w:rFonts w:asciiTheme="majorHAnsi" w:hAnsiTheme="majorHAnsi"/>
          <w:color w:val="auto"/>
          <w:sz w:val="22"/>
          <w:szCs w:val="22"/>
          <w:lang w:val="en-GB"/>
        </w:rPr>
        <w:footnoteReference w:id="14"/>
      </w:r>
      <w:r w:rsidR="00F83BC5" w:rsidRPr="00D72CD7">
        <w:rPr>
          <w:rFonts w:asciiTheme="majorHAnsi" w:hAnsiTheme="majorHAnsi"/>
          <w:color w:val="auto"/>
          <w:sz w:val="22"/>
          <w:szCs w:val="22"/>
          <w:lang w:val="en-GB"/>
        </w:rPr>
        <w:t>.</w:t>
      </w:r>
    </w:p>
    <w:p w:rsidR="00F83BC5" w:rsidRPr="00D72CD7" w:rsidRDefault="00F83BC5" w:rsidP="00817316">
      <w:pPr>
        <w:pStyle w:val="Default"/>
        <w:spacing w:line="276" w:lineRule="auto"/>
        <w:jc w:val="both"/>
        <w:rPr>
          <w:rFonts w:asciiTheme="majorHAnsi" w:hAnsiTheme="majorHAnsi"/>
          <w:color w:val="auto"/>
          <w:sz w:val="22"/>
          <w:szCs w:val="22"/>
          <w:lang w:val="en-GB"/>
        </w:rPr>
      </w:pPr>
    </w:p>
    <w:p w:rsidR="00F83BC5" w:rsidRPr="00D72CD7" w:rsidRDefault="008E6607" w:rsidP="00817316">
      <w:pPr>
        <w:pStyle w:val="Default"/>
        <w:spacing w:line="276" w:lineRule="auto"/>
        <w:jc w:val="both"/>
        <w:rPr>
          <w:rFonts w:asciiTheme="majorHAnsi" w:hAnsiTheme="majorHAnsi"/>
          <w:sz w:val="22"/>
          <w:szCs w:val="22"/>
          <w:lang w:val="en-GB"/>
        </w:rPr>
      </w:pPr>
      <w:r w:rsidRPr="00D72CD7">
        <w:rPr>
          <w:rFonts w:asciiTheme="majorHAnsi" w:hAnsiTheme="majorHAnsi"/>
          <w:sz w:val="22"/>
          <w:szCs w:val="22"/>
          <w:lang w:val="en-GB"/>
        </w:rPr>
        <w:t xml:space="preserve">The network of sports surfaces ensures access to sport activities to most of the population which has been </w:t>
      </w:r>
      <w:r w:rsidR="00D02789" w:rsidRPr="00D72CD7">
        <w:rPr>
          <w:rFonts w:asciiTheme="majorHAnsi" w:hAnsiTheme="majorHAnsi"/>
          <w:sz w:val="22"/>
          <w:szCs w:val="22"/>
          <w:lang w:val="en-GB"/>
        </w:rPr>
        <w:t>shown also by international studies</w:t>
      </w:r>
      <w:r w:rsidR="00F83BC5" w:rsidRPr="00D72CD7">
        <w:rPr>
          <w:rFonts w:asciiTheme="majorHAnsi" w:hAnsiTheme="majorHAnsi"/>
          <w:sz w:val="22"/>
          <w:szCs w:val="22"/>
          <w:lang w:val="en-GB"/>
        </w:rPr>
        <w:t xml:space="preserve">. </w:t>
      </w:r>
      <w:r w:rsidR="00E6464B" w:rsidRPr="00D72CD7">
        <w:rPr>
          <w:rFonts w:asciiTheme="majorHAnsi" w:hAnsiTheme="majorHAnsi"/>
          <w:sz w:val="22"/>
          <w:szCs w:val="22"/>
          <w:lang w:val="en-GB"/>
        </w:rPr>
        <w:t xml:space="preserve">We, </w:t>
      </w:r>
      <w:r w:rsidR="00F83BC5" w:rsidRPr="00D72CD7">
        <w:rPr>
          <w:rFonts w:asciiTheme="majorHAnsi" w:hAnsiTheme="majorHAnsi"/>
          <w:sz w:val="22"/>
          <w:szCs w:val="22"/>
          <w:lang w:val="en-GB"/>
        </w:rPr>
        <w:t>Sloveni</w:t>
      </w:r>
      <w:r w:rsidR="00E6464B" w:rsidRPr="00D72CD7">
        <w:rPr>
          <w:rFonts w:asciiTheme="majorHAnsi" w:hAnsiTheme="majorHAnsi"/>
          <w:sz w:val="22"/>
          <w:szCs w:val="22"/>
          <w:lang w:val="en-GB"/>
        </w:rPr>
        <w:t xml:space="preserve">ans, are in the first place regarding the use of natural sports surfaces and among the most sports active nations in the European </w:t>
      </w:r>
      <w:r w:rsidR="00E6464B" w:rsidRPr="00D72CD7">
        <w:rPr>
          <w:rFonts w:asciiTheme="majorHAnsi" w:hAnsiTheme="majorHAnsi"/>
          <w:color w:val="000000" w:themeColor="text1"/>
          <w:sz w:val="22"/>
          <w:szCs w:val="22"/>
          <w:lang w:val="en-GB"/>
        </w:rPr>
        <w:lastRenderedPageBreak/>
        <w:t>Union.</w:t>
      </w:r>
      <w:r w:rsidR="00F83BC5" w:rsidRPr="00D72CD7">
        <w:rPr>
          <w:rStyle w:val="Sprotnaopomba-sklic"/>
          <w:rFonts w:asciiTheme="majorHAnsi" w:hAnsiTheme="majorHAnsi"/>
          <w:color w:val="000000" w:themeColor="text1"/>
          <w:sz w:val="22"/>
          <w:szCs w:val="22"/>
          <w:lang w:val="en-GB"/>
        </w:rPr>
        <w:footnoteReference w:id="15"/>
      </w:r>
      <w:r w:rsidR="00F83BC5" w:rsidRPr="00D72CD7">
        <w:rPr>
          <w:rFonts w:asciiTheme="majorHAnsi" w:hAnsiTheme="majorHAnsi"/>
          <w:color w:val="000000" w:themeColor="text1"/>
          <w:sz w:val="22"/>
          <w:szCs w:val="22"/>
          <w:lang w:val="en-GB"/>
        </w:rPr>
        <w:t xml:space="preserve">. </w:t>
      </w:r>
      <w:r w:rsidR="00E6464B" w:rsidRPr="00D72CD7">
        <w:rPr>
          <w:rFonts w:asciiTheme="majorHAnsi" w:hAnsiTheme="majorHAnsi"/>
          <w:color w:val="000000" w:themeColor="text1"/>
          <w:sz w:val="22"/>
          <w:szCs w:val="22"/>
          <w:lang w:val="en-GB"/>
        </w:rPr>
        <w:t xml:space="preserve">Up to </w:t>
      </w:r>
      <w:r w:rsidR="00F83BC5" w:rsidRPr="00D72CD7">
        <w:rPr>
          <w:rFonts w:asciiTheme="majorHAnsi" w:hAnsiTheme="majorHAnsi"/>
          <w:color w:val="000000" w:themeColor="text1"/>
          <w:sz w:val="22"/>
          <w:szCs w:val="22"/>
          <w:lang w:val="en-GB"/>
        </w:rPr>
        <w:t>64</w:t>
      </w:r>
      <w:r w:rsidR="00FD4F91" w:rsidRPr="00D72CD7">
        <w:rPr>
          <w:rFonts w:asciiTheme="majorHAnsi" w:hAnsiTheme="majorHAnsi"/>
          <w:color w:val="000000" w:themeColor="text1"/>
          <w:sz w:val="22"/>
          <w:szCs w:val="22"/>
          <w:lang w:val="en-GB"/>
        </w:rPr>
        <w:t xml:space="preserve"> </w:t>
      </w:r>
      <w:r w:rsidR="00F83BC5" w:rsidRPr="00D72CD7">
        <w:rPr>
          <w:rFonts w:asciiTheme="majorHAnsi" w:hAnsiTheme="majorHAnsi"/>
          <w:color w:val="000000" w:themeColor="text1"/>
          <w:sz w:val="22"/>
          <w:szCs w:val="22"/>
          <w:lang w:val="en-GB"/>
        </w:rPr>
        <w:t xml:space="preserve">% </w:t>
      </w:r>
      <w:r w:rsidR="00E6464B" w:rsidRPr="00D72CD7">
        <w:rPr>
          <w:rFonts w:asciiTheme="majorHAnsi" w:hAnsiTheme="majorHAnsi"/>
          <w:color w:val="000000" w:themeColor="text1"/>
          <w:sz w:val="22"/>
          <w:szCs w:val="22"/>
          <w:lang w:val="en-GB"/>
        </w:rPr>
        <w:t>of the population is sports active and regular sport exercise is practiced by 39% of the population</w:t>
      </w:r>
      <w:r w:rsidR="00F83BC5" w:rsidRPr="00D72CD7">
        <w:rPr>
          <w:rStyle w:val="Sprotnaopomba-sklic"/>
          <w:rFonts w:asciiTheme="majorHAnsi" w:hAnsiTheme="majorHAnsi"/>
          <w:sz w:val="22"/>
          <w:szCs w:val="22"/>
          <w:lang w:val="en-GB"/>
        </w:rPr>
        <w:footnoteReference w:id="16"/>
      </w:r>
      <w:r w:rsidR="00F83BC5" w:rsidRPr="00D72CD7">
        <w:rPr>
          <w:rFonts w:asciiTheme="majorHAnsi" w:hAnsiTheme="majorHAnsi"/>
          <w:sz w:val="22"/>
          <w:szCs w:val="22"/>
          <w:lang w:val="en-GB"/>
        </w:rPr>
        <w:t>.</w:t>
      </w:r>
    </w:p>
    <w:p w:rsidR="00F83BC5" w:rsidRPr="00D72CD7" w:rsidRDefault="00F83BC5" w:rsidP="00817316">
      <w:pPr>
        <w:pStyle w:val="Default"/>
        <w:spacing w:line="276" w:lineRule="auto"/>
        <w:jc w:val="both"/>
        <w:rPr>
          <w:rFonts w:asciiTheme="majorHAnsi" w:hAnsiTheme="majorHAnsi"/>
          <w:sz w:val="22"/>
          <w:szCs w:val="22"/>
          <w:lang w:val="en-GB"/>
        </w:rPr>
      </w:pPr>
    </w:p>
    <w:p w:rsidR="00F83BC5" w:rsidRPr="00D72CD7" w:rsidRDefault="00DA0311" w:rsidP="00817316">
      <w:pPr>
        <w:spacing w:line="276" w:lineRule="auto"/>
        <w:rPr>
          <w:rFonts w:asciiTheme="majorHAnsi" w:hAnsiTheme="majorHAnsi" w:cs="Arial"/>
          <w:color w:val="000000"/>
          <w:szCs w:val="22"/>
          <w:lang w:val="en-GB" w:eastAsia="sl-SI"/>
        </w:rPr>
      </w:pPr>
      <w:r w:rsidRPr="00D72CD7">
        <w:rPr>
          <w:rFonts w:asciiTheme="majorHAnsi" w:hAnsiTheme="majorHAnsi" w:cs="Arial"/>
          <w:color w:val="000000"/>
          <w:szCs w:val="22"/>
          <w:lang w:val="en-GB" w:eastAsia="sl-SI"/>
        </w:rPr>
        <w:t>In the previous decade we also established the second sports development infrastructure.   We managed to establish the system of education, training and specialisation as well as the system of promotion of professional staff in sport.</w:t>
      </w:r>
      <w:r w:rsidR="00F83BC5" w:rsidRPr="00D72CD7">
        <w:rPr>
          <w:rFonts w:asciiTheme="majorHAnsi" w:hAnsiTheme="majorHAnsi" w:cs="Arial"/>
          <w:color w:val="000000"/>
          <w:szCs w:val="22"/>
          <w:lang w:val="en-GB" w:eastAsia="sl-SI"/>
        </w:rPr>
        <w:t xml:space="preserve"> </w:t>
      </w:r>
      <w:r w:rsidRPr="00D72CD7">
        <w:rPr>
          <w:rFonts w:asciiTheme="majorHAnsi" w:hAnsiTheme="majorHAnsi" w:cs="Arial"/>
          <w:color w:val="000000"/>
          <w:szCs w:val="22"/>
          <w:lang w:val="en-GB" w:eastAsia="sl-SI"/>
        </w:rPr>
        <w:t xml:space="preserve">At all levels of staff development we have put in place adequate programmes which are provided by competent organisations </w:t>
      </w:r>
      <w:r w:rsidR="00F83BC5" w:rsidRPr="00D72CD7">
        <w:rPr>
          <w:rFonts w:asciiTheme="majorHAnsi" w:hAnsiTheme="majorHAnsi" w:cs="Arial"/>
          <w:color w:val="000000"/>
          <w:szCs w:val="22"/>
          <w:lang w:val="en-GB" w:eastAsia="sl-SI"/>
        </w:rPr>
        <w:t>(t</w:t>
      </w:r>
      <w:r w:rsidRPr="00D72CD7">
        <w:rPr>
          <w:rFonts w:asciiTheme="majorHAnsi" w:hAnsiTheme="majorHAnsi" w:cs="Arial"/>
          <w:color w:val="000000"/>
          <w:szCs w:val="22"/>
          <w:lang w:val="en-GB" w:eastAsia="sl-SI"/>
        </w:rPr>
        <w:t xml:space="preserve">hree public </w:t>
      </w:r>
      <w:r w:rsidR="009D4A0D" w:rsidRPr="00D72CD7">
        <w:rPr>
          <w:rFonts w:asciiTheme="majorHAnsi" w:hAnsiTheme="majorHAnsi" w:cs="Arial"/>
          <w:color w:val="000000"/>
          <w:szCs w:val="22"/>
          <w:lang w:val="en-GB" w:eastAsia="sl-SI"/>
        </w:rPr>
        <w:t>organisations providing university and higher education programmes and one private organisation</w:t>
      </w:r>
      <w:r w:rsidR="00F83BC5" w:rsidRPr="00D72CD7">
        <w:rPr>
          <w:rFonts w:asciiTheme="majorHAnsi" w:hAnsiTheme="majorHAnsi" w:cs="Arial"/>
          <w:color w:val="000000"/>
          <w:szCs w:val="22"/>
          <w:lang w:val="en-GB" w:eastAsia="sl-SI"/>
        </w:rPr>
        <w:t xml:space="preserve">; </w:t>
      </w:r>
      <w:r w:rsidR="009D4A0D" w:rsidRPr="00D72CD7">
        <w:rPr>
          <w:rFonts w:asciiTheme="majorHAnsi" w:hAnsiTheme="majorHAnsi" w:cs="Arial"/>
          <w:color w:val="000000"/>
          <w:szCs w:val="22"/>
          <w:lang w:val="en-GB" w:eastAsia="sl-SI"/>
        </w:rPr>
        <w:t xml:space="preserve">there are </w:t>
      </w:r>
      <w:r w:rsidR="00F83BC5" w:rsidRPr="00D72CD7">
        <w:rPr>
          <w:rFonts w:asciiTheme="majorHAnsi" w:hAnsiTheme="majorHAnsi" w:cs="Arial"/>
          <w:color w:val="000000"/>
          <w:szCs w:val="22"/>
          <w:lang w:val="en-GB" w:eastAsia="sl-SI"/>
        </w:rPr>
        <w:t>284 program</w:t>
      </w:r>
      <w:r w:rsidR="009D4A0D" w:rsidRPr="00D72CD7">
        <w:rPr>
          <w:rFonts w:asciiTheme="majorHAnsi" w:hAnsiTheme="majorHAnsi" w:cs="Arial"/>
          <w:color w:val="000000"/>
          <w:szCs w:val="22"/>
          <w:lang w:val="en-GB" w:eastAsia="sl-SI"/>
        </w:rPr>
        <w:t xml:space="preserve">mes of education and training provided by </w:t>
      </w:r>
      <w:r w:rsidR="00F83BC5" w:rsidRPr="00D72CD7">
        <w:rPr>
          <w:rFonts w:asciiTheme="majorHAnsi" w:hAnsiTheme="majorHAnsi" w:cs="Arial"/>
          <w:color w:val="000000"/>
          <w:szCs w:val="22"/>
          <w:lang w:val="en-GB" w:eastAsia="sl-SI"/>
        </w:rPr>
        <w:t xml:space="preserve">63 </w:t>
      </w:r>
      <w:r w:rsidR="009D4A0D" w:rsidRPr="00D72CD7">
        <w:rPr>
          <w:rFonts w:asciiTheme="majorHAnsi" w:hAnsiTheme="majorHAnsi" w:cs="Arial"/>
          <w:color w:val="000000"/>
          <w:szCs w:val="22"/>
          <w:lang w:val="en-GB" w:eastAsia="sl-SI"/>
        </w:rPr>
        <w:t>organisations</w:t>
      </w:r>
      <w:r w:rsidR="00F83BC5" w:rsidRPr="00D72CD7">
        <w:rPr>
          <w:rFonts w:asciiTheme="majorHAnsi" w:hAnsiTheme="majorHAnsi" w:cs="Arial"/>
          <w:color w:val="000000"/>
          <w:szCs w:val="22"/>
          <w:lang w:val="en-GB" w:eastAsia="sl-SI"/>
        </w:rPr>
        <w:t xml:space="preserve">). </w:t>
      </w:r>
      <w:r w:rsidR="00BD29A4" w:rsidRPr="00D72CD7">
        <w:rPr>
          <w:rFonts w:asciiTheme="majorHAnsi" w:hAnsiTheme="majorHAnsi" w:cs="Arial"/>
          <w:color w:val="000000"/>
          <w:szCs w:val="22"/>
          <w:lang w:val="en-GB" w:eastAsia="sl-SI"/>
        </w:rPr>
        <w:t xml:space="preserve">In the past decade 1130 experts successfully completed their studies </w:t>
      </w:r>
      <w:r w:rsidR="00583603" w:rsidRPr="00D72CD7">
        <w:rPr>
          <w:rFonts w:asciiTheme="majorHAnsi" w:hAnsiTheme="majorHAnsi" w:cs="Arial"/>
          <w:color w:val="000000"/>
          <w:szCs w:val="22"/>
          <w:lang w:val="en-GB" w:eastAsia="sl-SI"/>
        </w:rPr>
        <w:t>in</w:t>
      </w:r>
      <w:r w:rsidR="00BD29A4" w:rsidRPr="00D72CD7">
        <w:rPr>
          <w:rFonts w:asciiTheme="majorHAnsi" w:hAnsiTheme="majorHAnsi" w:cs="Arial"/>
          <w:color w:val="000000"/>
          <w:szCs w:val="22"/>
          <w:lang w:val="en-GB" w:eastAsia="sl-SI"/>
        </w:rPr>
        <w:t xml:space="preserve"> university and higher education degree in sport.</w:t>
      </w:r>
      <w:r w:rsidR="00F83BC5" w:rsidRPr="00D72CD7">
        <w:rPr>
          <w:rFonts w:asciiTheme="majorHAnsi" w:hAnsiTheme="majorHAnsi" w:cs="Arial"/>
          <w:color w:val="000000"/>
          <w:szCs w:val="22"/>
          <w:lang w:val="en-GB" w:eastAsia="sl-SI"/>
        </w:rPr>
        <w:t xml:space="preserve"> </w:t>
      </w:r>
      <w:r w:rsidR="00BD29A4" w:rsidRPr="00D72CD7">
        <w:rPr>
          <w:rFonts w:asciiTheme="majorHAnsi" w:hAnsiTheme="majorHAnsi" w:cs="Arial"/>
          <w:color w:val="000000"/>
          <w:szCs w:val="22"/>
          <w:lang w:val="en-GB" w:eastAsia="sl-SI"/>
        </w:rPr>
        <w:t xml:space="preserve">In the entire period </w:t>
      </w:r>
      <w:r w:rsidR="00D24A33">
        <w:rPr>
          <w:rFonts w:asciiTheme="majorHAnsi" w:hAnsiTheme="majorHAnsi" w:cs="Arial"/>
          <w:color w:val="000000"/>
          <w:szCs w:val="22"/>
          <w:lang w:val="en-GB" w:eastAsia="sl-SI"/>
        </w:rPr>
        <w:t>9</w:t>
      </w:r>
      <w:r w:rsidR="00BD29A4" w:rsidRPr="00D72CD7">
        <w:rPr>
          <w:rFonts w:asciiTheme="majorHAnsi" w:hAnsiTheme="majorHAnsi" w:cs="Arial"/>
          <w:color w:val="000000"/>
          <w:szCs w:val="22"/>
          <w:lang w:val="en-GB" w:eastAsia="sl-SI"/>
        </w:rPr>
        <w:t>679 professional staff have been trained and qualified in sport.</w:t>
      </w:r>
      <w:r w:rsidR="00F83BC5" w:rsidRPr="00D72CD7">
        <w:rPr>
          <w:rFonts w:asciiTheme="majorHAnsi" w:hAnsiTheme="majorHAnsi" w:cs="Arial"/>
          <w:color w:val="000000"/>
          <w:szCs w:val="22"/>
          <w:lang w:val="en-GB" w:eastAsia="sl-SI"/>
        </w:rPr>
        <w:t xml:space="preserve"> </w:t>
      </w:r>
      <w:r w:rsidR="00D04AD1" w:rsidRPr="00D72CD7">
        <w:rPr>
          <w:rFonts w:asciiTheme="majorHAnsi" w:hAnsiTheme="majorHAnsi" w:cs="Arial"/>
          <w:color w:val="000000"/>
          <w:szCs w:val="22"/>
          <w:lang w:val="en-GB" w:eastAsia="sl-SI"/>
        </w:rPr>
        <w:t xml:space="preserve">In terms of support to the knowledge transfer sports and other organisations annually publish about </w:t>
      </w:r>
      <w:r w:rsidR="00F83BC5" w:rsidRPr="00D72CD7">
        <w:rPr>
          <w:rFonts w:asciiTheme="majorHAnsi" w:hAnsiTheme="majorHAnsi" w:cs="Arial"/>
          <w:color w:val="000000"/>
          <w:szCs w:val="22"/>
          <w:lang w:val="en-GB" w:eastAsia="sl-SI"/>
        </w:rPr>
        <w:t xml:space="preserve">70 </w:t>
      </w:r>
      <w:r w:rsidR="00D04AD1" w:rsidRPr="00D72CD7">
        <w:rPr>
          <w:rFonts w:asciiTheme="majorHAnsi" w:hAnsiTheme="majorHAnsi" w:cs="Arial"/>
          <w:color w:val="000000"/>
          <w:szCs w:val="22"/>
          <w:lang w:val="en-GB" w:eastAsia="sl-SI"/>
        </w:rPr>
        <w:t xml:space="preserve">works of scientific and professional literature </w:t>
      </w:r>
      <w:r w:rsidR="009A5BCA" w:rsidRPr="00D72CD7">
        <w:rPr>
          <w:rFonts w:asciiTheme="majorHAnsi" w:hAnsiTheme="majorHAnsi" w:cs="Arial"/>
          <w:color w:val="000000"/>
          <w:szCs w:val="22"/>
          <w:lang w:val="en-GB" w:eastAsia="sl-SI"/>
        </w:rPr>
        <w:t>in sport.</w:t>
      </w:r>
      <w:r w:rsidR="00F83BC5" w:rsidRPr="00D72CD7">
        <w:rPr>
          <w:rFonts w:asciiTheme="majorHAnsi" w:hAnsiTheme="majorHAnsi" w:cs="Arial"/>
          <w:color w:val="000000"/>
          <w:szCs w:val="22"/>
          <w:lang w:val="en-GB" w:eastAsia="sl-SI"/>
        </w:rPr>
        <w:t xml:space="preserve"> </w:t>
      </w:r>
      <w:r w:rsidR="009A5BCA" w:rsidRPr="00D72CD7">
        <w:rPr>
          <w:rFonts w:asciiTheme="majorHAnsi" w:hAnsiTheme="majorHAnsi" w:cs="Arial"/>
          <w:color w:val="000000"/>
          <w:szCs w:val="22"/>
          <w:lang w:val="en-GB" w:eastAsia="sl-SI"/>
        </w:rPr>
        <w:t xml:space="preserve">There are nine laboratories within the Institute of Sport at the Faculty of Sport of the University of Ljubljana and one laboratory at the University of </w:t>
      </w:r>
      <w:r w:rsidR="00D24A33" w:rsidRPr="00D72CD7">
        <w:rPr>
          <w:rFonts w:asciiTheme="majorHAnsi" w:hAnsiTheme="majorHAnsi" w:cs="Arial"/>
          <w:color w:val="000000"/>
          <w:szCs w:val="22"/>
          <w:lang w:val="en-GB" w:eastAsia="sl-SI"/>
        </w:rPr>
        <w:t>Primorska supporting</w:t>
      </w:r>
      <w:r w:rsidR="00583603" w:rsidRPr="00D72CD7">
        <w:rPr>
          <w:rFonts w:asciiTheme="majorHAnsi" w:hAnsiTheme="majorHAnsi" w:cs="Arial"/>
          <w:color w:val="000000"/>
          <w:szCs w:val="22"/>
          <w:lang w:val="en-GB" w:eastAsia="sl-SI"/>
        </w:rPr>
        <w:t xml:space="preserve"> </w:t>
      </w:r>
      <w:r w:rsidR="009A5BCA" w:rsidRPr="00D72CD7">
        <w:rPr>
          <w:rFonts w:asciiTheme="majorHAnsi" w:hAnsiTheme="majorHAnsi" w:cs="Arial"/>
          <w:color w:val="000000"/>
          <w:szCs w:val="22"/>
          <w:lang w:val="en-GB" w:eastAsia="sl-SI"/>
        </w:rPr>
        <w:t>athletes and monitoring athletes’ physical prowess; in addition there are various private organisations providing the same services.</w:t>
      </w:r>
      <w:r w:rsidR="00F83BC5" w:rsidRPr="00D72CD7">
        <w:rPr>
          <w:rFonts w:asciiTheme="majorHAnsi" w:hAnsiTheme="majorHAnsi" w:cs="Arial"/>
          <w:szCs w:val="22"/>
          <w:lang w:val="en-GB" w:eastAsia="sl-SI"/>
        </w:rPr>
        <w:t xml:space="preserve"> </w:t>
      </w:r>
      <w:r w:rsidR="001257E0" w:rsidRPr="00D72CD7">
        <w:rPr>
          <w:rFonts w:asciiTheme="majorHAnsi" w:hAnsiTheme="majorHAnsi" w:cs="Arial"/>
          <w:szCs w:val="22"/>
          <w:lang w:val="en-GB" w:eastAsia="sl-SI"/>
        </w:rPr>
        <w:t>Despite reduced financing</w:t>
      </w:r>
      <w:r w:rsidR="00583603" w:rsidRPr="00D72CD7">
        <w:rPr>
          <w:rFonts w:asciiTheme="majorHAnsi" w:hAnsiTheme="majorHAnsi" w:cs="Arial"/>
          <w:szCs w:val="22"/>
          <w:lang w:val="en-GB" w:eastAsia="sl-SI"/>
        </w:rPr>
        <w:t>,</w:t>
      </w:r>
      <w:r w:rsidR="001257E0" w:rsidRPr="00D72CD7">
        <w:rPr>
          <w:rFonts w:asciiTheme="majorHAnsi" w:hAnsiTheme="majorHAnsi" w:cs="Arial"/>
          <w:szCs w:val="22"/>
          <w:lang w:val="en-GB" w:eastAsia="sl-SI"/>
        </w:rPr>
        <w:t xml:space="preserve"> scientific and research work in sport remains quite extensive and successful, and is due to the general national strategy of science oriented towards publishing scientific results at the international level and less towards studying practical problems at home.</w:t>
      </w:r>
      <w:r w:rsidR="00F83BC5" w:rsidRPr="00D72CD7">
        <w:rPr>
          <w:rFonts w:asciiTheme="majorHAnsi" w:hAnsiTheme="majorHAnsi" w:cs="Arial"/>
          <w:color w:val="000000"/>
          <w:szCs w:val="22"/>
          <w:lang w:val="en-GB" w:eastAsia="sl-SI"/>
        </w:rPr>
        <w:t xml:space="preserve"> </w:t>
      </w:r>
      <w:r w:rsidR="001257E0" w:rsidRPr="00D72CD7">
        <w:rPr>
          <w:rFonts w:asciiTheme="majorHAnsi" w:hAnsiTheme="majorHAnsi" w:cs="Arial"/>
          <w:color w:val="000000"/>
          <w:szCs w:val="22"/>
          <w:lang w:val="en-GB" w:eastAsia="sl-SI"/>
        </w:rPr>
        <w:t>In doping prevention the Slovenian Anti</w:t>
      </w:r>
      <w:r w:rsidR="00583603" w:rsidRPr="00D72CD7">
        <w:rPr>
          <w:rFonts w:asciiTheme="majorHAnsi" w:hAnsiTheme="majorHAnsi" w:cs="Arial"/>
          <w:color w:val="000000"/>
          <w:szCs w:val="22"/>
          <w:lang w:val="en-GB" w:eastAsia="sl-SI"/>
        </w:rPr>
        <w:t>-</w:t>
      </w:r>
      <w:r w:rsidR="001257E0" w:rsidRPr="00D72CD7">
        <w:rPr>
          <w:rFonts w:asciiTheme="majorHAnsi" w:hAnsiTheme="majorHAnsi" w:cs="Arial"/>
          <w:color w:val="000000"/>
          <w:szCs w:val="22"/>
          <w:lang w:val="en-GB" w:eastAsia="sl-SI"/>
        </w:rPr>
        <w:t>doping Organisation has been established</w:t>
      </w:r>
      <w:r w:rsidR="00583603" w:rsidRPr="00D72CD7">
        <w:rPr>
          <w:rFonts w:asciiTheme="majorHAnsi" w:hAnsiTheme="majorHAnsi" w:cs="Arial"/>
          <w:color w:val="000000"/>
          <w:szCs w:val="22"/>
          <w:lang w:val="en-GB" w:eastAsia="sl-SI"/>
        </w:rPr>
        <w:t>,</w:t>
      </w:r>
      <w:r w:rsidR="001257E0" w:rsidRPr="00D72CD7">
        <w:rPr>
          <w:rFonts w:asciiTheme="majorHAnsi" w:hAnsiTheme="majorHAnsi" w:cs="Arial"/>
          <w:color w:val="000000"/>
          <w:szCs w:val="22"/>
          <w:lang w:val="en-GB" w:eastAsia="sl-SI"/>
        </w:rPr>
        <w:t xml:space="preserve"> which discovered 20 cases of doping violations</w:t>
      </w:r>
      <w:r w:rsidR="00F83BC5" w:rsidRPr="00D72CD7">
        <w:rPr>
          <w:rFonts w:asciiTheme="majorHAnsi" w:hAnsiTheme="majorHAnsi" w:cs="Arial"/>
          <w:color w:val="000000"/>
          <w:szCs w:val="22"/>
          <w:lang w:val="en-GB" w:eastAsia="sl-SI"/>
        </w:rPr>
        <w:t>.</w:t>
      </w:r>
    </w:p>
    <w:p w:rsidR="00E377E6" w:rsidRPr="00D72CD7" w:rsidRDefault="00E377E6" w:rsidP="00817316">
      <w:pPr>
        <w:spacing w:line="276" w:lineRule="auto"/>
        <w:rPr>
          <w:rFonts w:asciiTheme="majorHAnsi" w:hAnsiTheme="majorHAnsi" w:cs="Arial"/>
          <w:color w:val="000000"/>
          <w:szCs w:val="22"/>
          <w:lang w:val="en-GB" w:eastAsia="sl-SI"/>
        </w:rPr>
      </w:pPr>
    </w:p>
    <w:p w:rsidR="00F83BC5" w:rsidRPr="00D72CD7" w:rsidRDefault="00963A3C" w:rsidP="00817316">
      <w:pPr>
        <w:spacing w:line="276" w:lineRule="auto"/>
        <w:rPr>
          <w:rFonts w:asciiTheme="majorHAnsi" w:hAnsiTheme="majorHAnsi" w:cs="Arial"/>
          <w:color w:val="000000"/>
          <w:szCs w:val="22"/>
          <w:lang w:val="en-GB" w:eastAsia="sl-SI"/>
        </w:rPr>
      </w:pPr>
      <w:r w:rsidRPr="00D72CD7">
        <w:rPr>
          <w:rFonts w:asciiTheme="majorHAnsi" w:hAnsiTheme="majorHAnsi" w:cs="Arial"/>
          <w:color w:val="000000"/>
          <w:szCs w:val="22"/>
          <w:lang w:val="en-GB" w:eastAsia="sl-SI"/>
        </w:rPr>
        <w:t>The analysis of Slovenian sport financing has shown that the annual expenditure on sport nominally increased in the previous decade</w:t>
      </w:r>
      <w:r w:rsidR="00F83BC5" w:rsidRPr="00D72CD7">
        <w:rPr>
          <w:rFonts w:asciiTheme="majorHAnsi" w:hAnsiTheme="majorHAnsi" w:cs="Arial"/>
          <w:color w:val="000000"/>
          <w:szCs w:val="22"/>
          <w:lang w:val="en-GB" w:eastAsia="sl-SI"/>
        </w:rPr>
        <w:t xml:space="preserve">, </w:t>
      </w:r>
      <w:r w:rsidR="006B2147" w:rsidRPr="00D72CD7">
        <w:rPr>
          <w:rFonts w:asciiTheme="majorHAnsi" w:hAnsiTheme="majorHAnsi" w:cs="Arial"/>
          <w:color w:val="000000"/>
          <w:szCs w:val="22"/>
          <w:lang w:val="en-GB" w:eastAsia="sl-SI"/>
        </w:rPr>
        <w:t>but due to the larger investments into traffic infrastructure decreased in relation to GDP</w:t>
      </w:r>
      <w:r w:rsidR="00F83BC5" w:rsidRPr="00D72CD7">
        <w:rPr>
          <w:rFonts w:asciiTheme="majorHAnsi" w:hAnsiTheme="majorHAnsi" w:cs="Arial"/>
          <w:color w:val="000000"/>
          <w:szCs w:val="22"/>
          <w:lang w:val="en-GB" w:eastAsia="sl-SI"/>
        </w:rPr>
        <w:t xml:space="preserve">. </w:t>
      </w:r>
      <w:r w:rsidR="006B2147" w:rsidRPr="00D72CD7">
        <w:rPr>
          <w:rFonts w:asciiTheme="majorHAnsi" w:hAnsiTheme="majorHAnsi" w:cs="Arial"/>
          <w:color w:val="000000"/>
          <w:szCs w:val="22"/>
          <w:lang w:val="en-GB" w:eastAsia="sl-SI"/>
        </w:rPr>
        <w:t xml:space="preserve">In </w:t>
      </w:r>
      <w:r w:rsidR="00F83BC5" w:rsidRPr="00D72CD7">
        <w:rPr>
          <w:rFonts w:asciiTheme="majorHAnsi" w:hAnsiTheme="majorHAnsi" w:cs="Arial"/>
          <w:color w:val="000000"/>
          <w:szCs w:val="22"/>
          <w:lang w:val="en-GB" w:eastAsia="sl-SI"/>
        </w:rPr>
        <w:t xml:space="preserve">2001 </w:t>
      </w:r>
      <w:r w:rsidR="006B2147" w:rsidRPr="00D72CD7">
        <w:rPr>
          <w:rFonts w:asciiTheme="majorHAnsi" w:hAnsiTheme="majorHAnsi" w:cs="Arial"/>
          <w:color w:val="000000"/>
          <w:szCs w:val="22"/>
          <w:lang w:val="en-GB" w:eastAsia="sl-SI"/>
        </w:rPr>
        <w:t xml:space="preserve">we recorded </w:t>
      </w:r>
      <w:r w:rsidR="00F83BC5" w:rsidRPr="00D72CD7">
        <w:rPr>
          <w:rFonts w:asciiTheme="majorHAnsi" w:hAnsiTheme="majorHAnsi" w:cs="Arial"/>
          <w:color w:val="000000"/>
          <w:szCs w:val="22"/>
          <w:lang w:val="en-GB" w:eastAsia="sl-SI"/>
        </w:rPr>
        <w:t>433,9 mi</w:t>
      </w:r>
      <w:r w:rsidR="006B2147" w:rsidRPr="00D72CD7">
        <w:rPr>
          <w:rFonts w:asciiTheme="majorHAnsi" w:hAnsiTheme="majorHAnsi" w:cs="Arial"/>
          <w:color w:val="000000"/>
          <w:szCs w:val="22"/>
          <w:lang w:val="en-GB" w:eastAsia="sl-SI"/>
        </w:rPr>
        <w:t>llion</w:t>
      </w:r>
      <w:r w:rsidR="00F83BC5" w:rsidRPr="00D72CD7">
        <w:rPr>
          <w:rFonts w:asciiTheme="majorHAnsi" w:hAnsiTheme="majorHAnsi" w:cs="Arial"/>
          <w:color w:val="000000"/>
          <w:szCs w:val="22"/>
          <w:lang w:val="en-GB" w:eastAsia="sl-SI"/>
        </w:rPr>
        <w:t xml:space="preserve"> € (2,38</w:t>
      </w:r>
      <w:r w:rsidR="00FD4F91" w:rsidRPr="00D72CD7">
        <w:rPr>
          <w:rFonts w:asciiTheme="majorHAnsi" w:hAnsiTheme="majorHAnsi" w:cs="Arial"/>
          <w:color w:val="000000"/>
          <w:szCs w:val="22"/>
          <w:lang w:val="en-GB" w:eastAsia="sl-SI"/>
        </w:rPr>
        <w:t xml:space="preserve"> </w:t>
      </w:r>
      <w:r w:rsidR="006B2147" w:rsidRPr="00D72CD7">
        <w:rPr>
          <w:rFonts w:asciiTheme="majorHAnsi" w:hAnsiTheme="majorHAnsi" w:cs="Arial"/>
          <w:color w:val="000000"/>
          <w:szCs w:val="22"/>
          <w:lang w:val="en-GB" w:eastAsia="sl-SI"/>
        </w:rPr>
        <w:t>% G</w:t>
      </w:r>
      <w:r w:rsidR="00F83BC5" w:rsidRPr="00D72CD7">
        <w:rPr>
          <w:rFonts w:asciiTheme="majorHAnsi" w:hAnsiTheme="majorHAnsi" w:cs="Arial"/>
          <w:color w:val="000000"/>
          <w:szCs w:val="22"/>
          <w:lang w:val="en-GB" w:eastAsia="sl-SI"/>
        </w:rPr>
        <w:t xml:space="preserve">DP), </w:t>
      </w:r>
      <w:r w:rsidR="006B2147" w:rsidRPr="00D72CD7">
        <w:rPr>
          <w:rFonts w:asciiTheme="majorHAnsi" w:hAnsiTheme="majorHAnsi" w:cs="Arial"/>
          <w:color w:val="000000"/>
          <w:szCs w:val="22"/>
          <w:lang w:val="en-GB" w:eastAsia="sl-SI"/>
        </w:rPr>
        <w:t xml:space="preserve">and in </w:t>
      </w:r>
      <w:r w:rsidR="00F83BC5" w:rsidRPr="00D72CD7">
        <w:rPr>
          <w:rFonts w:asciiTheme="majorHAnsi" w:hAnsiTheme="majorHAnsi" w:cs="Arial"/>
          <w:color w:val="000000"/>
          <w:szCs w:val="22"/>
          <w:lang w:val="en-GB" w:eastAsia="sl-SI"/>
        </w:rPr>
        <w:t xml:space="preserve">2007 </w:t>
      </w:r>
      <w:r w:rsidR="006B2147" w:rsidRPr="00D72CD7">
        <w:rPr>
          <w:rFonts w:asciiTheme="majorHAnsi" w:hAnsiTheme="majorHAnsi" w:cs="Arial"/>
          <w:color w:val="000000"/>
          <w:szCs w:val="22"/>
          <w:lang w:val="en-GB" w:eastAsia="sl-SI"/>
        </w:rPr>
        <w:t xml:space="preserve">up to </w:t>
      </w:r>
      <w:r w:rsidR="00F83BC5" w:rsidRPr="00D72CD7">
        <w:rPr>
          <w:rFonts w:asciiTheme="majorHAnsi" w:hAnsiTheme="majorHAnsi" w:cs="Arial"/>
          <w:color w:val="000000"/>
          <w:szCs w:val="22"/>
          <w:lang w:val="en-GB" w:eastAsia="sl-SI"/>
        </w:rPr>
        <w:t>597,5 mil</w:t>
      </w:r>
      <w:r w:rsidR="006B2147" w:rsidRPr="00D72CD7">
        <w:rPr>
          <w:rFonts w:asciiTheme="majorHAnsi" w:hAnsiTheme="majorHAnsi" w:cs="Arial"/>
          <w:color w:val="000000"/>
          <w:szCs w:val="22"/>
          <w:lang w:val="en-GB" w:eastAsia="sl-SI"/>
        </w:rPr>
        <w:t>li</w:t>
      </w:r>
      <w:r w:rsidR="00F83BC5" w:rsidRPr="00D72CD7">
        <w:rPr>
          <w:rFonts w:asciiTheme="majorHAnsi" w:hAnsiTheme="majorHAnsi" w:cs="Arial"/>
          <w:color w:val="000000"/>
          <w:szCs w:val="22"/>
          <w:lang w:val="en-GB" w:eastAsia="sl-SI"/>
        </w:rPr>
        <w:t>on € (1,93</w:t>
      </w:r>
      <w:r w:rsidR="00FD4F91" w:rsidRPr="00D72CD7">
        <w:rPr>
          <w:rFonts w:asciiTheme="majorHAnsi" w:hAnsiTheme="majorHAnsi" w:cs="Arial"/>
          <w:color w:val="000000"/>
          <w:szCs w:val="22"/>
          <w:lang w:val="en-GB" w:eastAsia="sl-SI"/>
        </w:rPr>
        <w:t xml:space="preserve"> </w:t>
      </w:r>
      <w:r w:rsidR="006B2147" w:rsidRPr="00D72CD7">
        <w:rPr>
          <w:rFonts w:asciiTheme="majorHAnsi" w:hAnsiTheme="majorHAnsi" w:cs="Arial"/>
          <w:color w:val="000000"/>
          <w:szCs w:val="22"/>
          <w:lang w:val="en-GB" w:eastAsia="sl-SI"/>
        </w:rPr>
        <w:t>% G</w:t>
      </w:r>
      <w:r w:rsidR="00F83BC5" w:rsidRPr="00D72CD7">
        <w:rPr>
          <w:rFonts w:asciiTheme="majorHAnsi" w:hAnsiTheme="majorHAnsi" w:cs="Arial"/>
          <w:color w:val="000000"/>
          <w:szCs w:val="22"/>
          <w:lang w:val="en-GB" w:eastAsia="sl-SI"/>
        </w:rPr>
        <w:t xml:space="preserve">DP) </w:t>
      </w:r>
      <w:r w:rsidR="006B2147" w:rsidRPr="00D72CD7">
        <w:rPr>
          <w:rFonts w:asciiTheme="majorHAnsi" w:hAnsiTheme="majorHAnsi" w:cs="Arial"/>
          <w:color w:val="000000"/>
          <w:szCs w:val="22"/>
          <w:lang w:val="en-GB" w:eastAsia="sl-SI"/>
        </w:rPr>
        <w:t>of expenditure on sport.</w:t>
      </w:r>
      <w:r w:rsidR="00F83BC5" w:rsidRPr="00D72CD7">
        <w:rPr>
          <w:rFonts w:asciiTheme="majorHAnsi" w:hAnsiTheme="majorHAnsi" w:cs="Arial"/>
          <w:color w:val="000000"/>
          <w:szCs w:val="22"/>
          <w:lang w:val="en-GB" w:eastAsia="sl-SI"/>
        </w:rPr>
        <w:t xml:space="preserve"> </w:t>
      </w:r>
      <w:r w:rsidR="00830FAC" w:rsidRPr="00D72CD7">
        <w:rPr>
          <w:rFonts w:asciiTheme="majorHAnsi" w:hAnsiTheme="majorHAnsi" w:cs="Arial"/>
          <w:color w:val="000000"/>
          <w:szCs w:val="22"/>
          <w:lang w:val="en-GB" w:eastAsia="sl-SI"/>
        </w:rPr>
        <w:t>The relationship between private and public expenditure has not changed in the course of the</w:t>
      </w:r>
      <w:r w:rsidR="005D0D02" w:rsidRPr="00D72CD7">
        <w:rPr>
          <w:rFonts w:asciiTheme="majorHAnsi" w:hAnsiTheme="majorHAnsi" w:cs="Arial"/>
          <w:color w:val="000000"/>
          <w:szCs w:val="22"/>
          <w:lang w:val="en-GB" w:eastAsia="sl-SI"/>
        </w:rPr>
        <w:t xml:space="preserve"> years</w:t>
      </w:r>
      <w:r w:rsidR="00F83BC5" w:rsidRPr="00D72CD7">
        <w:rPr>
          <w:rFonts w:asciiTheme="majorHAnsi" w:hAnsiTheme="majorHAnsi" w:cs="Arial"/>
          <w:color w:val="000000"/>
          <w:szCs w:val="22"/>
          <w:lang w:val="en-GB" w:eastAsia="sl-SI"/>
        </w:rPr>
        <w:t xml:space="preserve">; </w:t>
      </w:r>
      <w:r w:rsidR="00830FAC" w:rsidRPr="00D72CD7">
        <w:rPr>
          <w:rFonts w:asciiTheme="majorHAnsi" w:hAnsiTheme="majorHAnsi" w:cs="Arial"/>
          <w:color w:val="000000"/>
          <w:szCs w:val="22"/>
          <w:lang w:val="en-GB" w:eastAsia="sl-SI"/>
        </w:rPr>
        <w:t>on average</w:t>
      </w:r>
      <w:r w:rsidR="005D0D02" w:rsidRPr="00D72CD7">
        <w:rPr>
          <w:rFonts w:asciiTheme="majorHAnsi" w:hAnsiTheme="majorHAnsi" w:cs="Arial"/>
          <w:color w:val="000000"/>
          <w:szCs w:val="22"/>
          <w:lang w:val="en-GB" w:eastAsia="sl-SI"/>
        </w:rPr>
        <w:t>,</w:t>
      </w:r>
      <w:r w:rsidR="00830FAC" w:rsidRPr="00D72CD7">
        <w:rPr>
          <w:rFonts w:asciiTheme="majorHAnsi" w:hAnsiTheme="majorHAnsi" w:cs="Arial"/>
          <w:color w:val="000000"/>
          <w:szCs w:val="22"/>
          <w:lang w:val="en-GB" w:eastAsia="sl-SI"/>
        </w:rPr>
        <w:t xml:space="preserve"> private expenditure represents </w:t>
      </w:r>
      <w:r w:rsidR="00F83BC5" w:rsidRPr="00D72CD7">
        <w:rPr>
          <w:rFonts w:asciiTheme="majorHAnsi" w:hAnsiTheme="majorHAnsi" w:cs="Arial"/>
          <w:color w:val="000000"/>
          <w:szCs w:val="22"/>
          <w:lang w:val="en-GB" w:eastAsia="sl-SI"/>
        </w:rPr>
        <w:t>84</w:t>
      </w:r>
      <w:r w:rsidR="00FD4F91" w:rsidRPr="00D72CD7">
        <w:rPr>
          <w:rFonts w:asciiTheme="majorHAnsi" w:hAnsiTheme="majorHAnsi" w:cs="Arial"/>
          <w:color w:val="000000"/>
          <w:szCs w:val="22"/>
          <w:lang w:val="en-GB" w:eastAsia="sl-SI"/>
        </w:rPr>
        <w:t xml:space="preserve"> </w:t>
      </w:r>
      <w:r w:rsidR="00830FAC" w:rsidRPr="00D72CD7">
        <w:rPr>
          <w:rFonts w:asciiTheme="majorHAnsi" w:hAnsiTheme="majorHAnsi" w:cs="Arial"/>
          <w:color w:val="000000"/>
          <w:szCs w:val="22"/>
          <w:lang w:val="en-GB" w:eastAsia="sl-SI"/>
        </w:rPr>
        <w:t xml:space="preserve">%, and public expenditure </w:t>
      </w:r>
      <w:r w:rsidR="00F83BC5" w:rsidRPr="00D72CD7">
        <w:rPr>
          <w:rFonts w:asciiTheme="majorHAnsi" w:hAnsiTheme="majorHAnsi" w:cs="Arial"/>
          <w:color w:val="000000"/>
          <w:szCs w:val="22"/>
          <w:lang w:val="en-GB" w:eastAsia="sl-SI"/>
        </w:rPr>
        <w:t>16</w:t>
      </w:r>
      <w:r w:rsidR="00FD4F91" w:rsidRPr="00D72CD7">
        <w:rPr>
          <w:rFonts w:asciiTheme="majorHAnsi" w:hAnsiTheme="majorHAnsi" w:cs="Arial"/>
          <w:color w:val="000000"/>
          <w:szCs w:val="22"/>
          <w:lang w:val="en-GB" w:eastAsia="sl-SI"/>
        </w:rPr>
        <w:t xml:space="preserve"> </w:t>
      </w:r>
      <w:r w:rsidR="00F83BC5" w:rsidRPr="00D72CD7">
        <w:rPr>
          <w:rFonts w:asciiTheme="majorHAnsi" w:hAnsiTheme="majorHAnsi" w:cs="Arial"/>
          <w:color w:val="000000"/>
          <w:szCs w:val="22"/>
          <w:lang w:val="en-GB" w:eastAsia="sl-SI"/>
        </w:rPr>
        <w:t xml:space="preserve">% </w:t>
      </w:r>
      <w:r w:rsidR="00830FAC" w:rsidRPr="00D72CD7">
        <w:rPr>
          <w:rFonts w:asciiTheme="majorHAnsi" w:hAnsiTheme="majorHAnsi" w:cs="Arial"/>
          <w:color w:val="000000"/>
          <w:szCs w:val="22"/>
          <w:lang w:val="en-GB" w:eastAsia="sl-SI"/>
        </w:rPr>
        <w:t>of all expenditure in sport.</w:t>
      </w:r>
      <w:r w:rsidR="00F83BC5" w:rsidRPr="00D72CD7">
        <w:rPr>
          <w:rFonts w:asciiTheme="majorHAnsi" w:hAnsiTheme="majorHAnsi" w:cs="Arial"/>
          <w:color w:val="000000"/>
          <w:szCs w:val="22"/>
          <w:lang w:val="en-GB" w:eastAsia="sl-SI"/>
        </w:rPr>
        <w:t xml:space="preserve"> </w:t>
      </w:r>
      <w:r w:rsidR="00830FAC" w:rsidRPr="00D72CD7">
        <w:rPr>
          <w:rFonts w:asciiTheme="majorHAnsi" w:hAnsiTheme="majorHAnsi" w:cs="Arial"/>
          <w:color w:val="000000"/>
          <w:szCs w:val="22"/>
          <w:lang w:val="en-GB" w:eastAsia="sl-SI"/>
        </w:rPr>
        <w:t>The share of public expenditure is lower than in several other EU countries.</w:t>
      </w:r>
      <w:r w:rsidR="00F83BC5" w:rsidRPr="00D72CD7">
        <w:rPr>
          <w:rFonts w:asciiTheme="majorHAnsi" w:hAnsiTheme="majorHAnsi" w:cs="Arial"/>
          <w:color w:val="000000"/>
          <w:szCs w:val="22"/>
          <w:lang w:val="en-GB" w:eastAsia="sl-SI"/>
        </w:rPr>
        <w:t xml:space="preserve"> </w:t>
      </w:r>
      <w:r w:rsidR="005F07B2" w:rsidRPr="00D72CD7">
        <w:rPr>
          <w:rFonts w:asciiTheme="majorHAnsi" w:hAnsiTheme="majorHAnsi" w:cs="Arial"/>
          <w:color w:val="000000"/>
          <w:szCs w:val="22"/>
          <w:lang w:val="en-GB" w:eastAsia="sl-SI"/>
        </w:rPr>
        <w:t xml:space="preserve">The expenditure of Slovenian citizens represents almost half of all expenditure in sport. We spend the most on sports products </w:t>
      </w:r>
      <w:r w:rsidR="00F83BC5" w:rsidRPr="00D72CD7">
        <w:rPr>
          <w:rFonts w:asciiTheme="majorHAnsi" w:hAnsiTheme="majorHAnsi" w:cs="Arial"/>
          <w:color w:val="000000"/>
          <w:szCs w:val="22"/>
          <w:lang w:val="en-GB" w:eastAsia="sl-SI"/>
        </w:rPr>
        <w:t>(78,2</w:t>
      </w:r>
      <w:r w:rsidR="00FD4F91" w:rsidRPr="00D72CD7">
        <w:rPr>
          <w:rFonts w:asciiTheme="majorHAnsi" w:hAnsiTheme="majorHAnsi" w:cs="Arial"/>
          <w:color w:val="000000"/>
          <w:szCs w:val="22"/>
          <w:lang w:val="en-GB" w:eastAsia="sl-SI"/>
        </w:rPr>
        <w:t xml:space="preserve"> </w:t>
      </w:r>
      <w:r w:rsidR="005F07B2" w:rsidRPr="00D72CD7">
        <w:rPr>
          <w:rFonts w:asciiTheme="majorHAnsi" w:hAnsiTheme="majorHAnsi" w:cs="Arial"/>
          <w:color w:val="000000"/>
          <w:szCs w:val="22"/>
          <w:lang w:val="en-GB" w:eastAsia="sl-SI"/>
        </w:rPr>
        <w:t>% - sportswear a</w:t>
      </w:r>
      <w:r w:rsidR="00F83BC5" w:rsidRPr="00D72CD7">
        <w:rPr>
          <w:rFonts w:asciiTheme="majorHAnsi" w:hAnsiTheme="majorHAnsi" w:cs="Arial"/>
          <w:color w:val="000000"/>
          <w:szCs w:val="22"/>
          <w:lang w:val="en-GB" w:eastAsia="sl-SI"/>
        </w:rPr>
        <w:t>n</w:t>
      </w:r>
      <w:r w:rsidR="005F07B2" w:rsidRPr="00D72CD7">
        <w:rPr>
          <w:rFonts w:asciiTheme="majorHAnsi" w:hAnsiTheme="majorHAnsi" w:cs="Arial"/>
          <w:color w:val="000000"/>
          <w:szCs w:val="22"/>
          <w:lang w:val="en-GB" w:eastAsia="sl-SI"/>
        </w:rPr>
        <w:t>d</w:t>
      </w:r>
      <w:r w:rsidR="00F83BC5" w:rsidRPr="00D72CD7">
        <w:rPr>
          <w:rFonts w:asciiTheme="majorHAnsi" w:hAnsiTheme="majorHAnsi" w:cs="Arial"/>
          <w:color w:val="000000"/>
          <w:szCs w:val="22"/>
          <w:lang w:val="en-GB" w:eastAsia="sl-SI"/>
        </w:rPr>
        <w:t xml:space="preserve"> </w:t>
      </w:r>
      <w:r w:rsidR="005F07B2" w:rsidRPr="00D72CD7">
        <w:rPr>
          <w:rFonts w:asciiTheme="majorHAnsi" w:hAnsiTheme="majorHAnsi" w:cs="Arial"/>
          <w:color w:val="000000"/>
          <w:szCs w:val="22"/>
          <w:lang w:val="en-GB" w:eastAsia="sl-SI"/>
        </w:rPr>
        <w:t>footwear as well as outdoor sports equipment</w:t>
      </w:r>
      <w:r w:rsidR="00F83BC5" w:rsidRPr="00D72CD7">
        <w:rPr>
          <w:rFonts w:asciiTheme="majorHAnsi" w:hAnsiTheme="majorHAnsi" w:cs="Arial"/>
          <w:color w:val="000000"/>
          <w:szCs w:val="22"/>
          <w:lang w:val="en-GB" w:eastAsia="sl-SI"/>
        </w:rPr>
        <w:t xml:space="preserve">), </w:t>
      </w:r>
      <w:r w:rsidR="005F07B2" w:rsidRPr="00D72CD7">
        <w:rPr>
          <w:rFonts w:asciiTheme="majorHAnsi" w:hAnsiTheme="majorHAnsi" w:cs="Arial"/>
          <w:color w:val="000000"/>
          <w:szCs w:val="22"/>
          <w:lang w:val="en-GB" w:eastAsia="sl-SI"/>
        </w:rPr>
        <w:t xml:space="preserve">and more than three time less on sports services </w:t>
      </w:r>
      <w:r w:rsidR="00F83BC5" w:rsidRPr="00D72CD7">
        <w:rPr>
          <w:rFonts w:asciiTheme="majorHAnsi" w:hAnsiTheme="majorHAnsi" w:cs="Arial"/>
          <w:color w:val="000000"/>
          <w:szCs w:val="22"/>
          <w:lang w:val="en-GB" w:eastAsia="sl-SI"/>
        </w:rPr>
        <w:t>(21,8</w:t>
      </w:r>
      <w:r w:rsidR="00FD4F91" w:rsidRPr="00D72CD7">
        <w:rPr>
          <w:rFonts w:asciiTheme="majorHAnsi" w:hAnsiTheme="majorHAnsi" w:cs="Arial"/>
          <w:color w:val="000000"/>
          <w:szCs w:val="22"/>
          <w:lang w:val="en-GB" w:eastAsia="sl-SI"/>
        </w:rPr>
        <w:t xml:space="preserve"> </w:t>
      </w:r>
      <w:r w:rsidR="005F07B2" w:rsidRPr="00D72CD7">
        <w:rPr>
          <w:rFonts w:asciiTheme="majorHAnsi" w:hAnsiTheme="majorHAnsi" w:cs="Arial"/>
          <w:color w:val="000000"/>
          <w:szCs w:val="22"/>
          <w:lang w:val="en-GB" w:eastAsia="sl-SI"/>
        </w:rPr>
        <w:t>% - s</w:t>
      </w:r>
      <w:r w:rsidR="00F83BC5" w:rsidRPr="00D72CD7">
        <w:rPr>
          <w:rFonts w:asciiTheme="majorHAnsi" w:hAnsiTheme="majorHAnsi" w:cs="Arial"/>
          <w:color w:val="000000"/>
          <w:szCs w:val="22"/>
          <w:lang w:val="en-GB" w:eastAsia="sl-SI"/>
        </w:rPr>
        <w:t>port</w:t>
      </w:r>
      <w:r w:rsidR="005F07B2" w:rsidRPr="00D72CD7">
        <w:rPr>
          <w:rFonts w:asciiTheme="majorHAnsi" w:hAnsiTheme="majorHAnsi" w:cs="Arial"/>
          <w:color w:val="000000"/>
          <w:szCs w:val="22"/>
          <w:lang w:val="en-GB" w:eastAsia="sl-SI"/>
        </w:rPr>
        <w:t>s courses</w:t>
      </w:r>
      <w:r w:rsidR="00F83BC5" w:rsidRPr="00D72CD7">
        <w:rPr>
          <w:rFonts w:asciiTheme="majorHAnsi" w:hAnsiTheme="majorHAnsi" w:cs="Arial"/>
          <w:color w:val="000000"/>
          <w:szCs w:val="22"/>
          <w:lang w:val="en-GB" w:eastAsia="sl-SI"/>
        </w:rPr>
        <w:t xml:space="preserve">, </w:t>
      </w:r>
      <w:r w:rsidR="005F07B2" w:rsidRPr="00D72CD7">
        <w:rPr>
          <w:rFonts w:asciiTheme="majorHAnsi" w:hAnsiTheme="majorHAnsi" w:cs="Arial"/>
          <w:color w:val="000000"/>
          <w:szCs w:val="22"/>
          <w:lang w:val="en-GB" w:eastAsia="sl-SI"/>
        </w:rPr>
        <w:t>sports clubs membership fees,  training fees, ski tickets, and sports events tickets</w:t>
      </w:r>
      <w:r w:rsidR="00F83BC5" w:rsidRPr="00D72CD7">
        <w:rPr>
          <w:rFonts w:asciiTheme="majorHAnsi" w:hAnsiTheme="majorHAnsi" w:cs="Arial"/>
          <w:color w:val="000000"/>
          <w:szCs w:val="22"/>
          <w:lang w:val="en-GB" w:eastAsia="sl-SI"/>
        </w:rPr>
        <w:t xml:space="preserve">). </w:t>
      </w:r>
      <w:r w:rsidR="005F07B2" w:rsidRPr="00D72CD7">
        <w:rPr>
          <w:rFonts w:asciiTheme="majorHAnsi" w:hAnsiTheme="majorHAnsi" w:cs="Arial"/>
          <w:color w:val="000000"/>
          <w:szCs w:val="22"/>
          <w:lang w:val="en-GB" w:eastAsia="sl-SI"/>
        </w:rPr>
        <w:t>On average</w:t>
      </w:r>
      <w:r w:rsidR="00583603" w:rsidRPr="00D72CD7">
        <w:rPr>
          <w:rFonts w:asciiTheme="majorHAnsi" w:hAnsiTheme="majorHAnsi" w:cs="Arial"/>
          <w:color w:val="000000"/>
          <w:szCs w:val="22"/>
          <w:lang w:val="en-GB" w:eastAsia="sl-SI"/>
        </w:rPr>
        <w:t xml:space="preserve"> a</w:t>
      </w:r>
      <w:r w:rsidR="005F07B2" w:rsidRPr="00D72CD7">
        <w:rPr>
          <w:rFonts w:asciiTheme="majorHAnsi" w:hAnsiTheme="majorHAnsi" w:cs="Arial"/>
          <w:color w:val="000000"/>
          <w:szCs w:val="22"/>
          <w:lang w:val="en-GB" w:eastAsia="sl-SI"/>
        </w:rPr>
        <w:t xml:space="preserve"> Slovenian household spends </w:t>
      </w:r>
      <w:r w:rsidR="00F83BC5" w:rsidRPr="00D72CD7">
        <w:rPr>
          <w:rFonts w:asciiTheme="majorHAnsi" w:hAnsiTheme="majorHAnsi" w:cs="Arial"/>
          <w:color w:val="000000"/>
          <w:szCs w:val="22"/>
          <w:lang w:val="en-GB" w:eastAsia="sl-SI"/>
        </w:rPr>
        <w:t>308,4</w:t>
      </w:r>
      <w:r w:rsidR="00FD4F91" w:rsidRPr="00D72CD7">
        <w:rPr>
          <w:rFonts w:asciiTheme="majorHAnsi" w:hAnsiTheme="majorHAnsi" w:cs="Arial"/>
          <w:color w:val="000000"/>
          <w:szCs w:val="22"/>
          <w:lang w:val="en-GB" w:eastAsia="sl-SI"/>
        </w:rPr>
        <w:t xml:space="preserve"> </w:t>
      </w:r>
      <w:r w:rsidR="00F83BC5" w:rsidRPr="00D72CD7">
        <w:rPr>
          <w:rFonts w:asciiTheme="majorHAnsi" w:hAnsiTheme="majorHAnsi" w:cs="Arial"/>
          <w:color w:val="000000"/>
          <w:szCs w:val="22"/>
          <w:lang w:val="en-GB" w:eastAsia="sl-SI"/>
        </w:rPr>
        <w:t>€</w:t>
      </w:r>
      <w:r w:rsidR="00F83BC5" w:rsidRPr="00D72CD7">
        <w:rPr>
          <w:rStyle w:val="Sprotnaopomba-sklic"/>
          <w:rFonts w:asciiTheme="majorHAnsi" w:hAnsiTheme="majorHAnsi" w:cs="Arial"/>
          <w:color w:val="000000"/>
          <w:szCs w:val="22"/>
          <w:lang w:val="en-GB" w:eastAsia="sl-SI"/>
        </w:rPr>
        <w:footnoteReference w:id="17"/>
      </w:r>
      <w:r w:rsidR="005F07B2" w:rsidRPr="00D72CD7">
        <w:rPr>
          <w:rFonts w:asciiTheme="majorHAnsi" w:hAnsiTheme="majorHAnsi" w:cs="Arial"/>
          <w:color w:val="000000"/>
          <w:szCs w:val="22"/>
          <w:lang w:val="en-GB" w:eastAsia="sl-SI"/>
        </w:rPr>
        <w:t xml:space="preserve"> on sport</w:t>
      </w:r>
      <w:r w:rsidR="00F83BC5" w:rsidRPr="00D72CD7">
        <w:rPr>
          <w:rFonts w:asciiTheme="majorHAnsi" w:hAnsiTheme="majorHAnsi" w:cs="Arial"/>
          <w:color w:val="000000"/>
          <w:szCs w:val="22"/>
          <w:lang w:val="en-GB" w:eastAsia="sl-SI"/>
        </w:rPr>
        <w:t xml:space="preserve">, </w:t>
      </w:r>
      <w:r w:rsidR="005F07B2" w:rsidRPr="00D72CD7">
        <w:rPr>
          <w:rFonts w:asciiTheme="majorHAnsi" w:hAnsiTheme="majorHAnsi" w:cs="Arial"/>
          <w:color w:val="000000"/>
          <w:szCs w:val="22"/>
          <w:lang w:val="en-GB" w:eastAsia="sl-SI"/>
        </w:rPr>
        <w:t xml:space="preserve">and company expenditure on sport </w:t>
      </w:r>
      <w:r w:rsidR="00F83BC5" w:rsidRPr="00D72CD7">
        <w:rPr>
          <w:rFonts w:asciiTheme="majorHAnsi" w:hAnsiTheme="majorHAnsi" w:cs="Arial"/>
          <w:color w:val="000000"/>
          <w:szCs w:val="22"/>
          <w:lang w:val="en-GB" w:eastAsia="sl-SI"/>
        </w:rPr>
        <w:t xml:space="preserve"> (</w:t>
      </w:r>
      <w:r w:rsidR="005F07B2" w:rsidRPr="00D72CD7">
        <w:rPr>
          <w:rFonts w:asciiTheme="majorHAnsi" w:hAnsiTheme="majorHAnsi" w:cs="Arial"/>
          <w:color w:val="000000"/>
          <w:szCs w:val="22"/>
          <w:lang w:val="en-GB" w:eastAsia="sl-SI"/>
        </w:rPr>
        <w:t>mostly sponsorships</w:t>
      </w:r>
      <w:r w:rsidR="00F83BC5" w:rsidRPr="00D72CD7">
        <w:rPr>
          <w:rFonts w:asciiTheme="majorHAnsi" w:hAnsiTheme="majorHAnsi" w:cs="Arial"/>
          <w:color w:val="000000"/>
          <w:szCs w:val="22"/>
          <w:lang w:val="en-GB" w:eastAsia="sl-SI"/>
        </w:rPr>
        <w:t xml:space="preserve">) </w:t>
      </w:r>
      <w:r w:rsidR="005F07B2" w:rsidRPr="00D72CD7">
        <w:rPr>
          <w:rFonts w:asciiTheme="majorHAnsi" w:hAnsiTheme="majorHAnsi" w:cs="Arial"/>
          <w:color w:val="000000"/>
          <w:szCs w:val="22"/>
          <w:lang w:val="en-GB" w:eastAsia="sl-SI"/>
        </w:rPr>
        <w:t xml:space="preserve">represent on average </w:t>
      </w:r>
      <w:r w:rsidR="00F83BC5" w:rsidRPr="00D72CD7">
        <w:rPr>
          <w:rFonts w:asciiTheme="majorHAnsi" w:hAnsiTheme="majorHAnsi" w:cs="Arial"/>
          <w:color w:val="000000"/>
          <w:szCs w:val="22"/>
          <w:lang w:val="en-GB" w:eastAsia="sl-SI"/>
        </w:rPr>
        <w:t>18,1</w:t>
      </w:r>
      <w:r w:rsidR="00FD4F91" w:rsidRPr="00D72CD7">
        <w:rPr>
          <w:rFonts w:asciiTheme="majorHAnsi" w:hAnsiTheme="majorHAnsi" w:cs="Arial"/>
          <w:color w:val="000000"/>
          <w:szCs w:val="22"/>
          <w:lang w:val="en-GB" w:eastAsia="sl-SI"/>
        </w:rPr>
        <w:t xml:space="preserve"> </w:t>
      </w:r>
      <w:r w:rsidR="00F83BC5" w:rsidRPr="00D72CD7">
        <w:rPr>
          <w:rFonts w:asciiTheme="majorHAnsi" w:hAnsiTheme="majorHAnsi" w:cs="Arial"/>
          <w:color w:val="000000"/>
          <w:szCs w:val="22"/>
          <w:lang w:val="en-GB" w:eastAsia="sl-SI"/>
        </w:rPr>
        <w:t xml:space="preserve">% </w:t>
      </w:r>
      <w:r w:rsidR="005F07B2" w:rsidRPr="00D72CD7">
        <w:rPr>
          <w:rFonts w:asciiTheme="majorHAnsi" w:hAnsiTheme="majorHAnsi" w:cs="Arial"/>
          <w:color w:val="000000"/>
          <w:szCs w:val="22"/>
          <w:lang w:val="en-GB" w:eastAsia="sl-SI"/>
        </w:rPr>
        <w:t xml:space="preserve">of all expenditure in sport. </w:t>
      </w:r>
    </w:p>
    <w:p w:rsidR="00F83BC5" w:rsidRPr="00D72CD7" w:rsidRDefault="00F83BC5" w:rsidP="00817316">
      <w:pPr>
        <w:spacing w:line="276" w:lineRule="auto"/>
        <w:rPr>
          <w:rFonts w:asciiTheme="majorHAnsi" w:hAnsiTheme="majorHAnsi" w:cs="Arial"/>
          <w:color w:val="000000"/>
          <w:szCs w:val="22"/>
          <w:lang w:val="en-GB" w:eastAsia="sl-SI"/>
        </w:rPr>
      </w:pPr>
    </w:p>
    <w:p w:rsidR="00F83BC5" w:rsidRPr="00D72CD7" w:rsidRDefault="005F07B2" w:rsidP="00817316">
      <w:pPr>
        <w:spacing w:line="276" w:lineRule="auto"/>
        <w:rPr>
          <w:rFonts w:asciiTheme="majorHAnsi" w:hAnsiTheme="majorHAnsi" w:cs="Arial"/>
          <w:color w:val="000000"/>
          <w:szCs w:val="22"/>
          <w:lang w:val="en-GB" w:eastAsia="sl-SI"/>
        </w:rPr>
      </w:pPr>
      <w:r w:rsidRPr="00D72CD7">
        <w:rPr>
          <w:rFonts w:asciiTheme="majorHAnsi" w:hAnsiTheme="majorHAnsi" w:cs="Arial"/>
          <w:color w:val="000000"/>
          <w:szCs w:val="22"/>
          <w:lang w:val="en-GB" w:eastAsia="sl-SI"/>
        </w:rPr>
        <w:t xml:space="preserve">The revenue of sports organisations increased in the previous decade from </w:t>
      </w:r>
      <w:r w:rsidR="00F83BC5" w:rsidRPr="00D72CD7">
        <w:rPr>
          <w:rFonts w:asciiTheme="majorHAnsi" w:hAnsiTheme="majorHAnsi" w:cs="Arial"/>
          <w:color w:val="000000"/>
          <w:szCs w:val="22"/>
          <w:lang w:val="en-GB" w:eastAsia="sl-SI"/>
        </w:rPr>
        <w:t xml:space="preserve">158,9 </w:t>
      </w:r>
      <w:r w:rsidRPr="00D72CD7">
        <w:rPr>
          <w:rFonts w:asciiTheme="majorHAnsi" w:hAnsiTheme="majorHAnsi" w:cs="Arial"/>
          <w:color w:val="000000"/>
          <w:szCs w:val="22"/>
          <w:lang w:val="en-GB" w:eastAsia="sl-SI"/>
        </w:rPr>
        <w:t>million</w:t>
      </w:r>
      <w:r w:rsidR="00F83BC5" w:rsidRPr="00D72CD7">
        <w:rPr>
          <w:rFonts w:asciiTheme="majorHAnsi" w:hAnsiTheme="majorHAnsi" w:cs="Arial"/>
          <w:color w:val="000000"/>
          <w:szCs w:val="22"/>
          <w:lang w:val="en-GB" w:eastAsia="sl-SI"/>
        </w:rPr>
        <w:t xml:space="preserve"> € </w:t>
      </w:r>
      <w:r w:rsidRPr="00D72CD7">
        <w:rPr>
          <w:rFonts w:asciiTheme="majorHAnsi" w:hAnsiTheme="majorHAnsi" w:cs="Arial"/>
          <w:color w:val="000000"/>
          <w:szCs w:val="22"/>
          <w:lang w:val="en-GB" w:eastAsia="sl-SI"/>
        </w:rPr>
        <w:t>to</w:t>
      </w:r>
      <w:r w:rsidR="00F83BC5" w:rsidRPr="00D72CD7">
        <w:rPr>
          <w:rFonts w:asciiTheme="majorHAnsi" w:hAnsiTheme="majorHAnsi" w:cs="Arial"/>
          <w:color w:val="000000"/>
          <w:szCs w:val="22"/>
          <w:lang w:val="en-GB" w:eastAsia="sl-SI"/>
        </w:rPr>
        <w:t xml:space="preserve"> 300,3 mil</w:t>
      </w:r>
      <w:r w:rsidRPr="00D72CD7">
        <w:rPr>
          <w:rFonts w:asciiTheme="majorHAnsi" w:hAnsiTheme="majorHAnsi" w:cs="Arial"/>
          <w:color w:val="000000"/>
          <w:szCs w:val="22"/>
          <w:lang w:val="en-GB" w:eastAsia="sl-SI"/>
        </w:rPr>
        <w:t>lion</w:t>
      </w:r>
      <w:r w:rsidR="00F83BC5" w:rsidRPr="00D72CD7">
        <w:rPr>
          <w:rFonts w:asciiTheme="majorHAnsi" w:hAnsiTheme="majorHAnsi" w:cs="Arial"/>
          <w:color w:val="000000"/>
          <w:szCs w:val="22"/>
          <w:lang w:val="en-GB" w:eastAsia="sl-SI"/>
        </w:rPr>
        <w:t xml:space="preserve"> €. </w:t>
      </w:r>
      <w:r w:rsidR="00320D2F" w:rsidRPr="00D72CD7">
        <w:rPr>
          <w:rFonts w:asciiTheme="majorHAnsi" w:hAnsiTheme="majorHAnsi" w:cs="Arial"/>
          <w:color w:val="000000"/>
          <w:szCs w:val="22"/>
          <w:lang w:val="en-GB" w:eastAsia="sl-SI"/>
        </w:rPr>
        <w:t>Despite extensive increase private sector revenue the revenue of sports organisations has steadily increased.</w:t>
      </w:r>
      <w:r w:rsidR="00F83BC5" w:rsidRPr="00D72CD7">
        <w:rPr>
          <w:rFonts w:asciiTheme="majorHAnsi" w:hAnsiTheme="majorHAnsi" w:cs="Arial"/>
          <w:color w:val="000000"/>
          <w:szCs w:val="22"/>
          <w:lang w:val="en-GB" w:eastAsia="sl-SI"/>
        </w:rPr>
        <w:t xml:space="preserve"> </w:t>
      </w:r>
      <w:r w:rsidR="00320D2F" w:rsidRPr="00D72CD7">
        <w:rPr>
          <w:rFonts w:asciiTheme="majorHAnsi" w:hAnsiTheme="majorHAnsi" w:cs="Arial"/>
          <w:color w:val="000000"/>
          <w:szCs w:val="22"/>
          <w:lang w:val="en-GB" w:eastAsia="sl-SI"/>
        </w:rPr>
        <w:t xml:space="preserve">In </w:t>
      </w:r>
      <w:r w:rsidR="00F83BC5" w:rsidRPr="00D72CD7">
        <w:rPr>
          <w:rFonts w:asciiTheme="majorHAnsi" w:hAnsiTheme="majorHAnsi" w:cs="Arial"/>
          <w:color w:val="000000"/>
          <w:szCs w:val="22"/>
          <w:lang w:val="en-GB" w:eastAsia="sl-SI"/>
        </w:rPr>
        <w:t xml:space="preserve">2010 </w:t>
      </w:r>
      <w:r w:rsidR="00223B92" w:rsidRPr="00D72CD7">
        <w:rPr>
          <w:rFonts w:asciiTheme="majorHAnsi" w:hAnsiTheme="majorHAnsi" w:cs="Arial"/>
          <w:color w:val="000000"/>
          <w:szCs w:val="22"/>
          <w:lang w:val="en-GB" w:eastAsia="sl-SI"/>
        </w:rPr>
        <w:t xml:space="preserve">their revenue was </w:t>
      </w:r>
      <w:r w:rsidR="00F83BC5" w:rsidRPr="00D72CD7">
        <w:rPr>
          <w:rFonts w:asciiTheme="majorHAnsi" w:hAnsiTheme="majorHAnsi" w:cs="Arial"/>
          <w:color w:val="000000"/>
          <w:szCs w:val="22"/>
          <w:lang w:val="en-GB" w:eastAsia="sl-SI"/>
        </w:rPr>
        <w:t>214,8 mil</w:t>
      </w:r>
      <w:r w:rsidR="00223B92" w:rsidRPr="00D72CD7">
        <w:rPr>
          <w:rFonts w:asciiTheme="majorHAnsi" w:hAnsiTheme="majorHAnsi" w:cs="Arial"/>
          <w:color w:val="000000"/>
          <w:szCs w:val="22"/>
          <w:lang w:val="en-GB" w:eastAsia="sl-SI"/>
        </w:rPr>
        <w:t>lion</w:t>
      </w:r>
      <w:r w:rsidR="00E377E6" w:rsidRPr="00D72CD7">
        <w:rPr>
          <w:rFonts w:asciiTheme="majorHAnsi" w:hAnsiTheme="majorHAnsi" w:cs="Arial"/>
          <w:color w:val="000000"/>
          <w:szCs w:val="22"/>
          <w:lang w:val="en-GB" w:eastAsia="sl-SI"/>
        </w:rPr>
        <w:t xml:space="preserve"> </w:t>
      </w:r>
      <w:r w:rsidR="00F83BC5" w:rsidRPr="00D72CD7">
        <w:rPr>
          <w:rFonts w:asciiTheme="majorHAnsi" w:hAnsiTheme="majorHAnsi" w:cs="Arial"/>
          <w:color w:val="000000"/>
          <w:szCs w:val="22"/>
          <w:lang w:val="en-GB" w:eastAsia="sl-SI"/>
        </w:rPr>
        <w:t>€</w:t>
      </w:r>
      <w:r w:rsidR="00F83BC5" w:rsidRPr="00D72CD7">
        <w:rPr>
          <w:rStyle w:val="Sprotnaopomba-sklic"/>
          <w:rFonts w:asciiTheme="majorHAnsi" w:hAnsiTheme="majorHAnsi" w:cs="Arial"/>
          <w:color w:val="000000"/>
          <w:szCs w:val="22"/>
          <w:lang w:val="en-GB" w:eastAsia="sl-SI"/>
        </w:rPr>
        <w:footnoteReference w:id="18"/>
      </w:r>
      <w:r w:rsidR="00F83BC5" w:rsidRPr="00D72CD7">
        <w:rPr>
          <w:rFonts w:asciiTheme="majorHAnsi" w:hAnsiTheme="majorHAnsi" w:cs="Arial"/>
          <w:color w:val="000000"/>
          <w:szCs w:val="22"/>
          <w:lang w:val="en-GB" w:eastAsia="sl-SI"/>
        </w:rPr>
        <w:t xml:space="preserve">, </w:t>
      </w:r>
      <w:r w:rsidR="00223B92" w:rsidRPr="00D72CD7">
        <w:rPr>
          <w:rFonts w:asciiTheme="majorHAnsi" w:hAnsiTheme="majorHAnsi" w:cs="Arial"/>
          <w:color w:val="000000"/>
          <w:szCs w:val="22"/>
          <w:lang w:val="en-GB" w:eastAsia="sl-SI"/>
        </w:rPr>
        <w:t>however the average revenue of sports club or association stagnates due to the increasing number of the latter.</w:t>
      </w:r>
      <w:r w:rsidR="00F83BC5" w:rsidRPr="00D72CD7">
        <w:rPr>
          <w:rFonts w:asciiTheme="majorHAnsi" w:hAnsiTheme="majorHAnsi" w:cs="Arial"/>
          <w:color w:val="000000"/>
          <w:szCs w:val="22"/>
          <w:lang w:val="en-GB" w:eastAsia="sl-SI"/>
        </w:rPr>
        <w:t xml:space="preserve"> </w:t>
      </w:r>
    </w:p>
    <w:p w:rsidR="00F83BC5" w:rsidRPr="00D72CD7" w:rsidRDefault="00F83BC5" w:rsidP="00817316">
      <w:pPr>
        <w:spacing w:line="276" w:lineRule="auto"/>
        <w:rPr>
          <w:rFonts w:asciiTheme="majorHAnsi" w:hAnsiTheme="majorHAnsi" w:cs="Arial"/>
          <w:szCs w:val="22"/>
          <w:lang w:val="en-GB"/>
        </w:rPr>
      </w:pPr>
    </w:p>
    <w:p w:rsidR="00F83BC5" w:rsidRPr="00D72CD7" w:rsidRDefault="00F83BC5" w:rsidP="00817316">
      <w:pPr>
        <w:spacing w:line="276" w:lineRule="auto"/>
        <w:rPr>
          <w:rFonts w:asciiTheme="majorHAnsi" w:hAnsiTheme="majorHAnsi" w:cs="Arial"/>
          <w:szCs w:val="22"/>
          <w:lang w:val="en-GB"/>
        </w:rPr>
      </w:pPr>
    </w:p>
    <w:p w:rsidR="008C484B" w:rsidRPr="00D72CD7" w:rsidRDefault="008C484B" w:rsidP="00817316">
      <w:pPr>
        <w:spacing w:line="276" w:lineRule="auto"/>
        <w:rPr>
          <w:rFonts w:asciiTheme="majorHAnsi" w:hAnsiTheme="majorHAnsi" w:cs="Arial"/>
          <w:szCs w:val="22"/>
          <w:lang w:val="en-GB"/>
        </w:rPr>
      </w:pPr>
    </w:p>
    <w:p w:rsidR="008C484B" w:rsidRPr="00D72CD7" w:rsidRDefault="008C484B" w:rsidP="00817316">
      <w:pPr>
        <w:spacing w:line="276" w:lineRule="auto"/>
        <w:rPr>
          <w:rFonts w:asciiTheme="majorHAnsi" w:hAnsiTheme="majorHAnsi" w:cs="Arial"/>
          <w:szCs w:val="22"/>
          <w:lang w:val="en-GB"/>
        </w:rPr>
      </w:pPr>
    </w:p>
    <w:p w:rsidR="008C484B" w:rsidRPr="00D72CD7" w:rsidRDefault="008C484B" w:rsidP="00817316">
      <w:pPr>
        <w:spacing w:line="276" w:lineRule="auto"/>
        <w:rPr>
          <w:rFonts w:asciiTheme="majorHAnsi" w:hAnsiTheme="majorHAnsi" w:cs="Arial"/>
          <w:szCs w:val="22"/>
          <w:lang w:val="en-GB"/>
        </w:rPr>
      </w:pPr>
    </w:p>
    <w:p w:rsidR="008C484B" w:rsidRPr="00D72CD7" w:rsidRDefault="008C484B" w:rsidP="00817316">
      <w:pPr>
        <w:spacing w:line="276" w:lineRule="auto"/>
        <w:rPr>
          <w:rFonts w:asciiTheme="majorHAnsi" w:hAnsiTheme="majorHAnsi" w:cs="Arial"/>
          <w:szCs w:val="22"/>
          <w:lang w:val="en-GB"/>
        </w:rPr>
      </w:pPr>
    </w:p>
    <w:p w:rsidR="008C484B" w:rsidRPr="00D72CD7" w:rsidRDefault="008C484B" w:rsidP="00817316">
      <w:pPr>
        <w:spacing w:line="276" w:lineRule="auto"/>
        <w:rPr>
          <w:rFonts w:asciiTheme="majorHAnsi" w:hAnsiTheme="majorHAnsi" w:cs="Arial"/>
          <w:szCs w:val="22"/>
          <w:lang w:val="en-GB"/>
        </w:rPr>
      </w:pPr>
    </w:p>
    <w:p w:rsidR="00F83BC5" w:rsidRPr="00D72CD7" w:rsidRDefault="00223B92" w:rsidP="00817316">
      <w:pPr>
        <w:spacing w:line="276" w:lineRule="auto"/>
        <w:rPr>
          <w:rFonts w:asciiTheme="majorHAnsi" w:hAnsiTheme="majorHAnsi" w:cs="Arial"/>
          <w:b/>
          <w:szCs w:val="22"/>
          <w:lang w:val="en-GB"/>
        </w:rPr>
      </w:pPr>
      <w:r w:rsidRPr="00D72CD7">
        <w:rPr>
          <w:rFonts w:asciiTheme="majorHAnsi" w:hAnsiTheme="majorHAnsi" w:cs="Arial"/>
          <w:b/>
          <w:szCs w:val="22"/>
          <w:lang w:val="en-GB"/>
        </w:rPr>
        <w:t>Figure 1: Struc</w:t>
      </w:r>
      <w:r w:rsidR="00F83BC5" w:rsidRPr="00D72CD7">
        <w:rPr>
          <w:rFonts w:asciiTheme="majorHAnsi" w:hAnsiTheme="majorHAnsi" w:cs="Arial"/>
          <w:b/>
          <w:szCs w:val="22"/>
          <w:lang w:val="en-GB"/>
        </w:rPr>
        <w:t>tur</w:t>
      </w:r>
      <w:r w:rsidRPr="00D72CD7">
        <w:rPr>
          <w:rFonts w:asciiTheme="majorHAnsi" w:hAnsiTheme="majorHAnsi" w:cs="Arial"/>
          <w:b/>
          <w:szCs w:val="22"/>
          <w:lang w:val="en-GB"/>
        </w:rPr>
        <w:t>e</w:t>
      </w:r>
      <w:r w:rsidR="00F83BC5" w:rsidRPr="00D72CD7">
        <w:rPr>
          <w:rFonts w:asciiTheme="majorHAnsi" w:hAnsiTheme="majorHAnsi" w:cs="Arial"/>
          <w:b/>
          <w:szCs w:val="22"/>
          <w:lang w:val="en-GB"/>
        </w:rPr>
        <w:t xml:space="preserve"> </w:t>
      </w:r>
      <w:r w:rsidRPr="00D72CD7">
        <w:rPr>
          <w:rFonts w:asciiTheme="majorHAnsi" w:hAnsiTheme="majorHAnsi" w:cs="Arial"/>
          <w:b/>
          <w:szCs w:val="22"/>
          <w:lang w:val="en-GB"/>
        </w:rPr>
        <w:t xml:space="preserve">of public expenditure in </w:t>
      </w:r>
      <w:r w:rsidR="00F83BC5" w:rsidRPr="00D72CD7">
        <w:rPr>
          <w:rFonts w:asciiTheme="majorHAnsi" w:hAnsiTheme="majorHAnsi" w:cs="Arial"/>
          <w:b/>
          <w:szCs w:val="22"/>
          <w:lang w:val="en-GB"/>
        </w:rPr>
        <w:t xml:space="preserve">2011 </w:t>
      </w:r>
      <w:r w:rsidRPr="00D72CD7">
        <w:rPr>
          <w:rFonts w:asciiTheme="majorHAnsi" w:hAnsiTheme="majorHAnsi" w:cs="Arial"/>
          <w:b/>
          <w:szCs w:val="22"/>
          <w:lang w:val="en-GB"/>
        </w:rPr>
        <w:t>ac</w:t>
      </w:r>
      <w:r w:rsidR="009B111F">
        <w:rPr>
          <w:rFonts w:asciiTheme="majorHAnsi" w:hAnsiTheme="majorHAnsi" w:cs="Arial"/>
          <w:b/>
          <w:szCs w:val="22"/>
          <w:lang w:val="en-GB"/>
        </w:rPr>
        <w:t>cording to the contents of the N</w:t>
      </w:r>
      <w:r w:rsidRPr="00D72CD7">
        <w:rPr>
          <w:rFonts w:asciiTheme="majorHAnsi" w:hAnsiTheme="majorHAnsi" w:cs="Arial"/>
          <w:b/>
          <w:szCs w:val="22"/>
          <w:lang w:val="en-GB"/>
        </w:rPr>
        <w:t>at</w:t>
      </w:r>
      <w:r w:rsidR="00F83BC5" w:rsidRPr="00D72CD7">
        <w:rPr>
          <w:rFonts w:asciiTheme="majorHAnsi" w:hAnsiTheme="majorHAnsi" w:cs="Arial"/>
          <w:b/>
          <w:szCs w:val="22"/>
          <w:lang w:val="en-GB"/>
        </w:rPr>
        <w:t>ional</w:t>
      </w:r>
      <w:r w:rsidR="009B111F">
        <w:rPr>
          <w:rFonts w:asciiTheme="majorHAnsi" w:hAnsiTheme="majorHAnsi" w:cs="Arial"/>
          <w:b/>
          <w:szCs w:val="22"/>
          <w:lang w:val="en-GB"/>
        </w:rPr>
        <w:t xml:space="preserve"> P</w:t>
      </w:r>
      <w:r w:rsidRPr="00D72CD7">
        <w:rPr>
          <w:rFonts w:asciiTheme="majorHAnsi" w:hAnsiTheme="majorHAnsi" w:cs="Arial"/>
          <w:b/>
          <w:szCs w:val="22"/>
          <w:lang w:val="en-GB"/>
        </w:rPr>
        <w:t>rogramme</w:t>
      </w:r>
      <w:r w:rsidR="00F83BC5" w:rsidRPr="00D72CD7">
        <w:rPr>
          <w:rFonts w:asciiTheme="majorHAnsi" w:hAnsiTheme="majorHAnsi" w:cs="Arial"/>
          <w:b/>
          <w:szCs w:val="22"/>
          <w:lang w:val="en-GB"/>
        </w:rPr>
        <w:t xml:space="preserve"> </w:t>
      </w:r>
      <w:r w:rsidR="009B111F">
        <w:rPr>
          <w:rFonts w:asciiTheme="majorHAnsi" w:hAnsiTheme="majorHAnsi" w:cs="Arial"/>
          <w:b/>
          <w:szCs w:val="22"/>
          <w:lang w:val="en-GB"/>
        </w:rPr>
        <w:t>of S</w:t>
      </w:r>
      <w:r w:rsidR="00F83BC5" w:rsidRPr="00D72CD7">
        <w:rPr>
          <w:rFonts w:asciiTheme="majorHAnsi" w:hAnsiTheme="majorHAnsi" w:cs="Arial"/>
          <w:b/>
          <w:szCs w:val="22"/>
          <w:lang w:val="en-GB"/>
        </w:rPr>
        <w:t>port</w:t>
      </w:r>
    </w:p>
    <w:p w:rsidR="00F83BC5" w:rsidRPr="00D72CD7" w:rsidRDefault="00F83BC5" w:rsidP="00817316">
      <w:pPr>
        <w:spacing w:line="276" w:lineRule="auto"/>
        <w:rPr>
          <w:rFonts w:asciiTheme="majorHAnsi" w:hAnsiTheme="majorHAnsi" w:cs="Arial"/>
          <w:szCs w:val="22"/>
          <w:lang w:val="en-GB"/>
        </w:rPr>
      </w:pPr>
    </w:p>
    <w:p w:rsidR="00F83BC5" w:rsidRPr="00D72CD7" w:rsidRDefault="00FB0C50" w:rsidP="00817316">
      <w:pPr>
        <w:spacing w:line="276" w:lineRule="auto"/>
        <w:rPr>
          <w:rFonts w:asciiTheme="majorHAnsi" w:hAnsiTheme="majorHAnsi" w:cs="Arial"/>
          <w:szCs w:val="22"/>
          <w:lang w:val="en-GB"/>
        </w:rPr>
      </w:pPr>
      <w:r w:rsidRPr="00D72CD7">
        <w:rPr>
          <w:rFonts w:asciiTheme="majorHAnsi" w:hAnsiTheme="majorHAnsi" w:cs="Arial"/>
          <w:noProof/>
          <w:szCs w:val="22"/>
          <w:lang w:eastAsia="sl-SI"/>
        </w:rPr>
        <w:drawing>
          <wp:inline distT="0" distB="0" distL="0" distR="0" wp14:anchorId="110B98BD" wp14:editId="04EF433C">
            <wp:extent cx="5761355" cy="4551017"/>
            <wp:effectExtent l="0" t="0" r="0" b="254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83BC5" w:rsidRPr="00D72CD7" w:rsidRDefault="00F83BC5" w:rsidP="00817316">
      <w:pPr>
        <w:spacing w:line="276" w:lineRule="auto"/>
        <w:rPr>
          <w:rFonts w:asciiTheme="majorHAnsi" w:hAnsiTheme="majorHAnsi" w:cs="Arial"/>
          <w:szCs w:val="22"/>
          <w:lang w:val="en-GB"/>
        </w:rPr>
      </w:pPr>
    </w:p>
    <w:p w:rsidR="00F83BC5" w:rsidRPr="00D72CD7" w:rsidRDefault="00D256D8" w:rsidP="00817316">
      <w:pPr>
        <w:spacing w:line="276" w:lineRule="auto"/>
        <w:rPr>
          <w:rFonts w:asciiTheme="majorHAnsi" w:hAnsiTheme="majorHAnsi" w:cs="Arial"/>
          <w:color w:val="000000"/>
          <w:szCs w:val="22"/>
          <w:lang w:val="en-GB" w:eastAsia="sl-SI"/>
        </w:rPr>
      </w:pPr>
      <w:r w:rsidRPr="00D72CD7">
        <w:rPr>
          <w:rFonts w:asciiTheme="majorHAnsi" w:hAnsiTheme="majorHAnsi" w:cs="Arial"/>
          <w:color w:val="000000"/>
          <w:szCs w:val="22"/>
          <w:lang w:val="en-GB" w:eastAsia="sl-SI"/>
        </w:rPr>
        <w:t xml:space="preserve">In </w:t>
      </w:r>
      <w:r w:rsidR="00F83BC5" w:rsidRPr="00D72CD7">
        <w:rPr>
          <w:rFonts w:asciiTheme="majorHAnsi" w:hAnsiTheme="majorHAnsi" w:cs="Arial"/>
          <w:color w:val="000000"/>
          <w:szCs w:val="22"/>
          <w:lang w:val="en-GB" w:eastAsia="sl-SI"/>
        </w:rPr>
        <w:t>2011</w:t>
      </w:r>
      <w:r w:rsidR="0093507E" w:rsidRPr="00D72CD7">
        <w:rPr>
          <w:rFonts w:asciiTheme="majorHAnsi" w:hAnsiTheme="majorHAnsi" w:cs="Arial"/>
          <w:color w:val="000000"/>
          <w:szCs w:val="22"/>
          <w:lang w:val="en-GB" w:eastAsia="sl-SI"/>
        </w:rPr>
        <w:t>, up to</w:t>
      </w:r>
      <w:r w:rsidR="00F83BC5" w:rsidRPr="00D72CD7">
        <w:rPr>
          <w:rFonts w:asciiTheme="majorHAnsi" w:hAnsiTheme="majorHAnsi" w:cs="Arial"/>
          <w:color w:val="000000"/>
          <w:szCs w:val="22"/>
          <w:lang w:val="en-GB" w:eastAsia="sl-SI"/>
        </w:rPr>
        <w:t xml:space="preserve"> </w:t>
      </w:r>
      <w:r w:rsidRPr="00D72CD7">
        <w:rPr>
          <w:rFonts w:asciiTheme="majorHAnsi" w:hAnsiTheme="majorHAnsi" w:cs="Arial"/>
          <w:color w:val="000000"/>
          <w:szCs w:val="22"/>
          <w:lang w:val="en-GB" w:eastAsia="sl-SI"/>
        </w:rPr>
        <w:t xml:space="preserve">154,9 million € was allocated for sport from the public </w:t>
      </w:r>
      <w:r w:rsidR="00F83BC5" w:rsidRPr="00D72CD7">
        <w:rPr>
          <w:rFonts w:asciiTheme="majorHAnsi" w:hAnsiTheme="majorHAnsi" w:cs="Arial"/>
          <w:color w:val="000000"/>
          <w:szCs w:val="22"/>
          <w:lang w:val="en-GB" w:eastAsia="sl-SI"/>
        </w:rPr>
        <w:t>f</w:t>
      </w:r>
      <w:r w:rsidR="00CA5FED" w:rsidRPr="00D72CD7">
        <w:rPr>
          <w:rFonts w:asciiTheme="majorHAnsi" w:hAnsiTheme="majorHAnsi" w:cs="Arial"/>
          <w:color w:val="000000"/>
          <w:szCs w:val="22"/>
          <w:lang w:val="en-GB" w:eastAsia="sl-SI"/>
        </w:rPr>
        <w:t>unds</w:t>
      </w:r>
      <w:r w:rsidR="00F83BC5" w:rsidRPr="00D72CD7">
        <w:rPr>
          <w:rStyle w:val="Sprotnaopomba-sklic"/>
          <w:rFonts w:asciiTheme="majorHAnsi" w:hAnsiTheme="majorHAnsi" w:cs="Arial"/>
          <w:color w:val="000000"/>
          <w:szCs w:val="22"/>
          <w:lang w:val="en-GB" w:eastAsia="sl-SI"/>
        </w:rPr>
        <w:footnoteReference w:id="19"/>
      </w:r>
      <w:r w:rsidR="00F83BC5" w:rsidRPr="00D72CD7">
        <w:rPr>
          <w:rFonts w:asciiTheme="majorHAnsi" w:hAnsiTheme="majorHAnsi" w:cs="Arial"/>
          <w:color w:val="000000"/>
          <w:szCs w:val="22"/>
          <w:lang w:val="en-GB" w:eastAsia="sl-SI"/>
        </w:rPr>
        <w:t xml:space="preserve"> </w:t>
      </w:r>
      <w:r w:rsidRPr="00D72CD7">
        <w:rPr>
          <w:rFonts w:asciiTheme="majorHAnsi" w:hAnsiTheme="majorHAnsi" w:cs="Arial"/>
          <w:color w:val="000000"/>
          <w:szCs w:val="22"/>
          <w:lang w:val="en-GB" w:eastAsia="sl-SI"/>
        </w:rPr>
        <w:t>and in</w:t>
      </w:r>
      <w:r w:rsidR="00F83BC5" w:rsidRPr="00D72CD7">
        <w:rPr>
          <w:rFonts w:asciiTheme="majorHAnsi" w:hAnsiTheme="majorHAnsi" w:cs="Arial"/>
          <w:color w:val="000000"/>
          <w:szCs w:val="22"/>
          <w:lang w:val="en-GB" w:eastAsia="sl-SI"/>
        </w:rPr>
        <w:t xml:space="preserve"> 2001 </w:t>
      </w:r>
      <w:r w:rsidRPr="00D72CD7">
        <w:rPr>
          <w:rFonts w:asciiTheme="majorHAnsi" w:hAnsiTheme="majorHAnsi" w:cs="Arial"/>
          <w:color w:val="000000"/>
          <w:szCs w:val="22"/>
          <w:lang w:val="en-GB" w:eastAsia="sl-SI"/>
        </w:rPr>
        <w:t>up to</w:t>
      </w:r>
      <w:r w:rsidR="00F83BC5" w:rsidRPr="00D72CD7">
        <w:rPr>
          <w:rFonts w:asciiTheme="majorHAnsi" w:hAnsiTheme="majorHAnsi" w:cs="Arial"/>
          <w:color w:val="000000"/>
          <w:szCs w:val="22"/>
          <w:lang w:val="en-GB" w:eastAsia="sl-SI"/>
        </w:rPr>
        <w:t xml:space="preserve"> 63,4 </w:t>
      </w:r>
      <w:r w:rsidRPr="00D72CD7">
        <w:rPr>
          <w:rFonts w:asciiTheme="majorHAnsi" w:hAnsiTheme="majorHAnsi" w:cs="Arial"/>
          <w:color w:val="000000"/>
          <w:szCs w:val="22"/>
          <w:lang w:val="en-GB" w:eastAsia="sl-SI"/>
        </w:rPr>
        <w:t>million</w:t>
      </w:r>
      <w:r w:rsidR="00F83BC5" w:rsidRPr="00D72CD7">
        <w:rPr>
          <w:rFonts w:asciiTheme="majorHAnsi" w:hAnsiTheme="majorHAnsi" w:cs="Arial"/>
          <w:color w:val="000000"/>
          <w:szCs w:val="22"/>
          <w:lang w:val="en-GB" w:eastAsia="sl-SI"/>
        </w:rPr>
        <w:t xml:space="preserve"> €. </w:t>
      </w:r>
      <w:r w:rsidR="00CA5FED" w:rsidRPr="00D72CD7">
        <w:rPr>
          <w:rFonts w:asciiTheme="majorHAnsi" w:hAnsiTheme="majorHAnsi" w:cs="Arial"/>
          <w:color w:val="000000"/>
          <w:szCs w:val="22"/>
          <w:lang w:val="en-GB" w:eastAsia="sl-SI"/>
        </w:rPr>
        <w:t>The funds of local communities in</w:t>
      </w:r>
      <w:r w:rsidR="00F83BC5" w:rsidRPr="00D72CD7">
        <w:rPr>
          <w:rFonts w:asciiTheme="majorHAnsi" w:hAnsiTheme="majorHAnsi" w:cs="Arial"/>
          <w:color w:val="000000"/>
          <w:szCs w:val="22"/>
          <w:lang w:val="en-GB" w:eastAsia="sl-SI"/>
        </w:rPr>
        <w:t xml:space="preserve"> 2011 </w:t>
      </w:r>
      <w:r w:rsidR="00CA5FED" w:rsidRPr="00D72CD7">
        <w:rPr>
          <w:rFonts w:asciiTheme="majorHAnsi" w:hAnsiTheme="majorHAnsi" w:cs="Arial"/>
          <w:color w:val="000000"/>
          <w:szCs w:val="22"/>
          <w:lang w:val="en-GB" w:eastAsia="sl-SI"/>
        </w:rPr>
        <w:t xml:space="preserve">represent </w:t>
      </w:r>
      <w:r w:rsidR="00F83BC5" w:rsidRPr="00D72CD7">
        <w:rPr>
          <w:rFonts w:asciiTheme="majorHAnsi" w:hAnsiTheme="majorHAnsi" w:cs="Arial"/>
          <w:color w:val="000000"/>
          <w:szCs w:val="22"/>
          <w:lang w:val="en-GB" w:eastAsia="sl-SI"/>
        </w:rPr>
        <w:t>70,5</w:t>
      </w:r>
      <w:r w:rsidR="00FD4F91" w:rsidRPr="00D72CD7">
        <w:rPr>
          <w:rFonts w:asciiTheme="majorHAnsi" w:hAnsiTheme="majorHAnsi" w:cs="Arial"/>
          <w:color w:val="000000"/>
          <w:szCs w:val="22"/>
          <w:lang w:val="en-GB" w:eastAsia="sl-SI"/>
        </w:rPr>
        <w:t xml:space="preserve"> </w:t>
      </w:r>
      <w:r w:rsidR="00F83BC5" w:rsidRPr="00D72CD7">
        <w:rPr>
          <w:rFonts w:asciiTheme="majorHAnsi" w:hAnsiTheme="majorHAnsi" w:cs="Arial"/>
          <w:color w:val="000000"/>
          <w:szCs w:val="22"/>
          <w:lang w:val="en-GB" w:eastAsia="sl-SI"/>
        </w:rPr>
        <w:t xml:space="preserve">%, </w:t>
      </w:r>
      <w:r w:rsidR="00CA5FED" w:rsidRPr="00D72CD7">
        <w:rPr>
          <w:rFonts w:asciiTheme="majorHAnsi" w:hAnsiTheme="majorHAnsi" w:cs="Arial"/>
          <w:color w:val="000000"/>
          <w:szCs w:val="22"/>
          <w:lang w:val="en-GB" w:eastAsia="sl-SI"/>
        </w:rPr>
        <w:t xml:space="preserve">and the state funds </w:t>
      </w:r>
      <w:r w:rsidR="00F83BC5" w:rsidRPr="00D72CD7">
        <w:rPr>
          <w:rFonts w:asciiTheme="majorHAnsi" w:hAnsiTheme="majorHAnsi" w:cs="Arial"/>
          <w:color w:val="000000"/>
          <w:szCs w:val="22"/>
          <w:lang w:val="en-GB" w:eastAsia="sl-SI"/>
        </w:rPr>
        <w:t>29,5</w:t>
      </w:r>
      <w:r w:rsidR="00FD4F91" w:rsidRPr="00D72CD7">
        <w:rPr>
          <w:rFonts w:asciiTheme="majorHAnsi" w:hAnsiTheme="majorHAnsi" w:cs="Arial"/>
          <w:color w:val="000000"/>
          <w:szCs w:val="22"/>
          <w:lang w:val="en-GB" w:eastAsia="sl-SI"/>
        </w:rPr>
        <w:t xml:space="preserve"> </w:t>
      </w:r>
      <w:r w:rsidR="00F83BC5" w:rsidRPr="00D72CD7">
        <w:rPr>
          <w:rFonts w:asciiTheme="majorHAnsi" w:hAnsiTheme="majorHAnsi" w:cs="Arial"/>
          <w:color w:val="000000"/>
          <w:szCs w:val="22"/>
          <w:lang w:val="en-GB" w:eastAsia="sl-SI"/>
        </w:rPr>
        <w:t xml:space="preserve">% </w:t>
      </w:r>
      <w:r w:rsidR="00CA5FED" w:rsidRPr="00D72CD7">
        <w:rPr>
          <w:rFonts w:asciiTheme="majorHAnsi" w:hAnsiTheme="majorHAnsi" w:cs="Arial"/>
          <w:color w:val="000000"/>
          <w:szCs w:val="22"/>
          <w:lang w:val="en-GB" w:eastAsia="sl-SI"/>
        </w:rPr>
        <w:t>of all public expenditure in sport</w:t>
      </w:r>
      <w:r w:rsidR="00F83BC5" w:rsidRPr="00D72CD7">
        <w:rPr>
          <w:rFonts w:asciiTheme="majorHAnsi" w:hAnsiTheme="majorHAnsi" w:cs="Arial"/>
          <w:color w:val="000000"/>
          <w:szCs w:val="22"/>
          <w:lang w:val="en-GB" w:eastAsia="sl-SI"/>
        </w:rPr>
        <w:t xml:space="preserve"> (</w:t>
      </w:r>
      <w:r w:rsidR="00CA5FED" w:rsidRPr="00D72CD7">
        <w:rPr>
          <w:rFonts w:asciiTheme="majorHAnsi" w:hAnsiTheme="majorHAnsi" w:cs="Arial"/>
          <w:color w:val="000000"/>
          <w:szCs w:val="22"/>
          <w:lang w:val="en-GB" w:eastAsia="sl-SI"/>
        </w:rPr>
        <w:t xml:space="preserve">from this figure </w:t>
      </w:r>
      <w:r w:rsidR="00F83BC5" w:rsidRPr="00D72CD7">
        <w:rPr>
          <w:rFonts w:asciiTheme="majorHAnsi" w:hAnsiTheme="majorHAnsi" w:cs="Arial"/>
          <w:color w:val="000000"/>
          <w:szCs w:val="22"/>
          <w:lang w:val="en-GB" w:eastAsia="sl-SI"/>
        </w:rPr>
        <w:t xml:space="preserve">15.754.607€ </w:t>
      </w:r>
      <w:r w:rsidR="00CA5FED" w:rsidRPr="00D72CD7">
        <w:rPr>
          <w:rFonts w:asciiTheme="majorHAnsi" w:hAnsiTheme="majorHAnsi" w:cs="Arial"/>
          <w:color w:val="000000"/>
          <w:szCs w:val="22"/>
          <w:lang w:val="en-GB" w:eastAsia="sl-SI"/>
        </w:rPr>
        <w:t>or</w:t>
      </w:r>
      <w:r w:rsidR="00F83BC5" w:rsidRPr="00D72CD7">
        <w:rPr>
          <w:rFonts w:asciiTheme="majorHAnsi" w:hAnsiTheme="majorHAnsi" w:cs="Arial"/>
          <w:color w:val="000000"/>
          <w:szCs w:val="22"/>
          <w:lang w:val="en-GB" w:eastAsia="sl-SI"/>
        </w:rPr>
        <w:t xml:space="preserve"> 10,1</w:t>
      </w:r>
      <w:r w:rsidR="00FD4F91" w:rsidRPr="00D72CD7">
        <w:rPr>
          <w:rFonts w:asciiTheme="majorHAnsi" w:hAnsiTheme="majorHAnsi" w:cs="Arial"/>
          <w:color w:val="000000"/>
          <w:szCs w:val="22"/>
          <w:lang w:val="en-GB" w:eastAsia="sl-SI"/>
        </w:rPr>
        <w:t xml:space="preserve"> </w:t>
      </w:r>
      <w:r w:rsidR="00F83BC5" w:rsidRPr="00D72CD7">
        <w:rPr>
          <w:rFonts w:asciiTheme="majorHAnsi" w:hAnsiTheme="majorHAnsi" w:cs="Arial"/>
          <w:color w:val="000000"/>
          <w:szCs w:val="22"/>
          <w:lang w:val="en-GB" w:eastAsia="sl-SI"/>
        </w:rPr>
        <w:t xml:space="preserve">% </w:t>
      </w:r>
      <w:r w:rsidR="00CA5FED" w:rsidRPr="00D72CD7">
        <w:rPr>
          <w:rFonts w:asciiTheme="majorHAnsi" w:hAnsiTheme="majorHAnsi" w:cs="Arial"/>
          <w:color w:val="000000"/>
          <w:szCs w:val="22"/>
          <w:lang w:val="en-GB" w:eastAsia="sl-SI"/>
        </w:rPr>
        <w:t xml:space="preserve">was allocated from the </w:t>
      </w:r>
      <w:r w:rsidR="00F83BC5" w:rsidRPr="00D72CD7">
        <w:rPr>
          <w:rFonts w:asciiTheme="majorHAnsi" w:hAnsiTheme="majorHAnsi" w:cs="Arial"/>
          <w:color w:val="000000"/>
          <w:szCs w:val="22"/>
          <w:lang w:val="en-GB" w:eastAsia="sl-SI"/>
        </w:rPr>
        <w:t>E</w:t>
      </w:r>
      <w:r w:rsidR="00CA5FED" w:rsidRPr="00D72CD7">
        <w:rPr>
          <w:rFonts w:asciiTheme="majorHAnsi" w:hAnsiTheme="majorHAnsi" w:cs="Arial"/>
          <w:color w:val="000000"/>
          <w:szCs w:val="22"/>
          <w:lang w:val="en-GB" w:eastAsia="sl-SI"/>
        </w:rPr>
        <w:t>uropean Structural Funds</w:t>
      </w:r>
      <w:r w:rsidR="00F83BC5" w:rsidRPr="00D72CD7">
        <w:rPr>
          <w:rFonts w:asciiTheme="majorHAnsi" w:hAnsiTheme="majorHAnsi" w:cs="Arial"/>
          <w:color w:val="000000"/>
          <w:szCs w:val="22"/>
          <w:lang w:val="en-GB" w:eastAsia="sl-SI"/>
        </w:rPr>
        <w:t xml:space="preserve">). </w:t>
      </w:r>
      <w:r w:rsidR="00B12536" w:rsidRPr="00D72CD7">
        <w:rPr>
          <w:rFonts w:asciiTheme="majorHAnsi" w:hAnsiTheme="majorHAnsi" w:cs="Arial"/>
          <w:color w:val="000000"/>
          <w:szCs w:val="22"/>
          <w:lang w:val="en-GB" w:eastAsia="sl-SI"/>
        </w:rPr>
        <w:t xml:space="preserve">This indicates that we have a </w:t>
      </w:r>
      <w:r w:rsidR="00F83BC5" w:rsidRPr="00D72CD7">
        <w:rPr>
          <w:rFonts w:asciiTheme="majorHAnsi" w:hAnsiTheme="majorHAnsi" w:cs="Arial"/>
          <w:color w:val="000000"/>
          <w:szCs w:val="22"/>
          <w:lang w:val="en-GB" w:eastAsia="sl-SI"/>
        </w:rPr>
        <w:t>decentrali</w:t>
      </w:r>
      <w:r w:rsidR="00B12536" w:rsidRPr="00D72CD7">
        <w:rPr>
          <w:rFonts w:asciiTheme="majorHAnsi" w:hAnsiTheme="majorHAnsi" w:cs="Arial"/>
          <w:color w:val="000000"/>
          <w:szCs w:val="22"/>
          <w:lang w:val="en-GB" w:eastAsia="sl-SI"/>
        </w:rPr>
        <w:t>sed</w:t>
      </w:r>
      <w:r w:rsidR="00F83BC5" w:rsidRPr="00D72CD7">
        <w:rPr>
          <w:rFonts w:asciiTheme="majorHAnsi" w:hAnsiTheme="majorHAnsi" w:cs="Arial"/>
          <w:color w:val="000000"/>
          <w:szCs w:val="22"/>
          <w:lang w:val="en-GB" w:eastAsia="sl-SI"/>
        </w:rPr>
        <w:t xml:space="preserve"> model </w:t>
      </w:r>
      <w:r w:rsidR="00B12536" w:rsidRPr="00D72CD7">
        <w:rPr>
          <w:rFonts w:asciiTheme="majorHAnsi" w:hAnsiTheme="majorHAnsi" w:cs="Arial"/>
          <w:color w:val="000000"/>
          <w:szCs w:val="22"/>
          <w:lang w:val="en-GB" w:eastAsia="sl-SI"/>
        </w:rPr>
        <w:t>of financing comparable to Western European countries</w:t>
      </w:r>
      <w:r w:rsidR="00F83BC5" w:rsidRPr="00D72CD7">
        <w:rPr>
          <w:rFonts w:asciiTheme="majorHAnsi" w:hAnsiTheme="majorHAnsi" w:cs="Arial"/>
          <w:color w:val="000000"/>
          <w:szCs w:val="22"/>
          <w:lang w:val="en-GB" w:eastAsia="sl-SI"/>
        </w:rPr>
        <w:t xml:space="preserve">. </w:t>
      </w:r>
      <w:r w:rsidR="00B12536" w:rsidRPr="00D72CD7">
        <w:rPr>
          <w:rFonts w:asciiTheme="majorHAnsi" w:hAnsiTheme="majorHAnsi" w:cs="Arial"/>
          <w:color w:val="000000"/>
          <w:szCs w:val="22"/>
          <w:lang w:val="en-GB" w:eastAsia="sl-SI"/>
        </w:rPr>
        <w:t xml:space="preserve">The realisation </w:t>
      </w:r>
      <w:r w:rsidR="00F7492F" w:rsidRPr="00D72CD7">
        <w:rPr>
          <w:rFonts w:asciiTheme="majorHAnsi" w:hAnsiTheme="majorHAnsi" w:cs="Arial"/>
          <w:color w:val="000000"/>
          <w:szCs w:val="22"/>
          <w:lang w:val="en-GB" w:eastAsia="sl-SI"/>
        </w:rPr>
        <w:t>of specific contents of the NPS</w:t>
      </w:r>
      <w:r w:rsidR="00E377E6" w:rsidRPr="00D72CD7">
        <w:rPr>
          <w:rFonts w:asciiTheme="majorHAnsi" w:hAnsiTheme="majorHAnsi" w:cs="Arial"/>
          <w:color w:val="000000"/>
          <w:szCs w:val="22"/>
          <w:lang w:val="en-GB" w:eastAsia="sl-SI"/>
        </w:rPr>
        <w:t xml:space="preserve"> 2000</w:t>
      </w:r>
      <w:r w:rsidR="00F83BC5" w:rsidRPr="00D72CD7">
        <w:rPr>
          <w:rFonts w:asciiTheme="majorHAnsi" w:hAnsiTheme="majorHAnsi" w:cs="Arial"/>
          <w:color w:val="000000"/>
          <w:szCs w:val="22"/>
          <w:lang w:val="en-GB" w:eastAsia="sl-SI"/>
        </w:rPr>
        <w:t xml:space="preserve"> </w:t>
      </w:r>
      <w:r w:rsidR="00F7492F" w:rsidRPr="00D72CD7">
        <w:rPr>
          <w:rFonts w:asciiTheme="majorHAnsi" w:hAnsiTheme="majorHAnsi" w:cs="Arial"/>
          <w:color w:val="000000"/>
          <w:szCs w:val="22"/>
          <w:lang w:val="en-GB" w:eastAsia="sl-SI"/>
        </w:rPr>
        <w:t xml:space="preserve">was quite diverse. The best realisation was recorded in the area of sports facilities construction.  </w:t>
      </w:r>
      <w:r w:rsidR="00F83BC5" w:rsidRPr="00D72CD7">
        <w:rPr>
          <w:rFonts w:asciiTheme="majorHAnsi" w:hAnsiTheme="majorHAnsi" w:cs="Arial"/>
          <w:color w:val="000000"/>
          <w:szCs w:val="22"/>
          <w:lang w:val="en-GB" w:eastAsia="sl-SI"/>
        </w:rPr>
        <w:t>T</w:t>
      </w:r>
      <w:r w:rsidR="00F7492F" w:rsidRPr="00D72CD7">
        <w:rPr>
          <w:rFonts w:asciiTheme="majorHAnsi" w:hAnsiTheme="majorHAnsi" w:cs="Arial"/>
          <w:color w:val="000000"/>
          <w:szCs w:val="22"/>
          <w:lang w:val="en-GB" w:eastAsia="sl-SI"/>
        </w:rPr>
        <w:t>hat was also the item that got the highest amount of public funds and in addition to that its share within total public expenditure was increasing steadily.</w:t>
      </w:r>
      <w:r w:rsidR="00F83BC5" w:rsidRPr="00D72CD7">
        <w:rPr>
          <w:rFonts w:asciiTheme="majorHAnsi" w:hAnsiTheme="majorHAnsi" w:cs="Arial"/>
          <w:color w:val="000000"/>
          <w:szCs w:val="22"/>
          <w:lang w:val="en-GB" w:eastAsia="sl-SI"/>
        </w:rPr>
        <w:t xml:space="preserve"> </w:t>
      </w:r>
      <w:r w:rsidR="00F7492F" w:rsidRPr="00D72CD7">
        <w:rPr>
          <w:rFonts w:asciiTheme="majorHAnsi" w:hAnsiTheme="majorHAnsi" w:cs="Arial"/>
          <w:color w:val="000000"/>
          <w:szCs w:val="22"/>
          <w:lang w:val="en-GB" w:eastAsia="sl-SI"/>
        </w:rPr>
        <w:t xml:space="preserve">In </w:t>
      </w:r>
      <w:r w:rsidR="00F83BC5" w:rsidRPr="00D72CD7">
        <w:rPr>
          <w:rFonts w:asciiTheme="majorHAnsi" w:hAnsiTheme="majorHAnsi" w:cs="Arial"/>
          <w:color w:val="000000"/>
          <w:szCs w:val="22"/>
          <w:lang w:val="en-GB" w:eastAsia="sl-SI"/>
        </w:rPr>
        <w:t xml:space="preserve">2001 </w:t>
      </w:r>
      <w:r w:rsidR="00F7492F" w:rsidRPr="00D72CD7">
        <w:rPr>
          <w:rFonts w:asciiTheme="majorHAnsi" w:hAnsiTheme="majorHAnsi" w:cs="Arial"/>
          <w:color w:val="000000"/>
          <w:szCs w:val="22"/>
          <w:lang w:val="en-GB" w:eastAsia="sl-SI"/>
        </w:rPr>
        <w:t xml:space="preserve">its share was at </w:t>
      </w:r>
      <w:r w:rsidR="00F83BC5" w:rsidRPr="00D72CD7">
        <w:rPr>
          <w:rFonts w:asciiTheme="majorHAnsi" w:hAnsiTheme="majorHAnsi" w:cs="Arial"/>
          <w:color w:val="000000"/>
          <w:szCs w:val="22"/>
          <w:lang w:val="en-GB" w:eastAsia="sl-SI"/>
        </w:rPr>
        <w:t>48,1</w:t>
      </w:r>
      <w:r w:rsidR="00FD4F91" w:rsidRPr="00D72CD7">
        <w:rPr>
          <w:rFonts w:asciiTheme="majorHAnsi" w:hAnsiTheme="majorHAnsi" w:cs="Arial"/>
          <w:color w:val="000000"/>
          <w:szCs w:val="22"/>
          <w:lang w:val="en-GB" w:eastAsia="sl-SI"/>
        </w:rPr>
        <w:t xml:space="preserve"> </w:t>
      </w:r>
      <w:r w:rsidR="00F83BC5" w:rsidRPr="00D72CD7">
        <w:rPr>
          <w:rFonts w:asciiTheme="majorHAnsi" w:hAnsiTheme="majorHAnsi" w:cs="Arial"/>
          <w:color w:val="000000"/>
          <w:szCs w:val="22"/>
          <w:lang w:val="en-GB" w:eastAsia="sl-SI"/>
        </w:rPr>
        <w:t xml:space="preserve">%, </w:t>
      </w:r>
      <w:r w:rsidR="00F7492F" w:rsidRPr="00D72CD7">
        <w:rPr>
          <w:rFonts w:asciiTheme="majorHAnsi" w:hAnsiTheme="majorHAnsi" w:cs="Arial"/>
          <w:color w:val="000000"/>
          <w:szCs w:val="22"/>
          <w:lang w:val="en-GB" w:eastAsia="sl-SI"/>
        </w:rPr>
        <w:t xml:space="preserve">and in </w:t>
      </w:r>
      <w:r w:rsidR="00F83BC5" w:rsidRPr="00D72CD7">
        <w:rPr>
          <w:rFonts w:asciiTheme="majorHAnsi" w:hAnsiTheme="majorHAnsi" w:cs="Arial"/>
          <w:color w:val="000000"/>
          <w:szCs w:val="22"/>
          <w:lang w:val="en-GB" w:eastAsia="sl-SI"/>
        </w:rPr>
        <w:t xml:space="preserve">2011 </w:t>
      </w:r>
      <w:r w:rsidR="00F7492F" w:rsidRPr="00D72CD7">
        <w:rPr>
          <w:rFonts w:asciiTheme="majorHAnsi" w:hAnsiTheme="majorHAnsi" w:cs="Arial"/>
          <w:color w:val="000000"/>
          <w:szCs w:val="22"/>
          <w:lang w:val="en-GB" w:eastAsia="sl-SI"/>
        </w:rPr>
        <w:t xml:space="preserve">it was </w:t>
      </w:r>
      <w:r w:rsidR="00F83BC5" w:rsidRPr="00D72CD7">
        <w:rPr>
          <w:rFonts w:asciiTheme="majorHAnsi" w:hAnsiTheme="majorHAnsi" w:cs="Arial"/>
          <w:color w:val="000000"/>
          <w:szCs w:val="22"/>
          <w:lang w:val="en-GB" w:eastAsia="sl-SI"/>
        </w:rPr>
        <w:t>54,1</w:t>
      </w:r>
      <w:r w:rsidR="00FD4F91" w:rsidRPr="00D72CD7">
        <w:rPr>
          <w:rFonts w:asciiTheme="majorHAnsi" w:hAnsiTheme="majorHAnsi" w:cs="Arial"/>
          <w:color w:val="000000"/>
          <w:szCs w:val="22"/>
          <w:lang w:val="en-GB" w:eastAsia="sl-SI"/>
        </w:rPr>
        <w:t> </w:t>
      </w:r>
      <w:r w:rsidR="00F83BC5" w:rsidRPr="00D72CD7">
        <w:rPr>
          <w:rFonts w:asciiTheme="majorHAnsi" w:hAnsiTheme="majorHAnsi" w:cs="Arial"/>
          <w:color w:val="000000"/>
          <w:szCs w:val="22"/>
          <w:lang w:val="en-GB" w:eastAsia="sl-SI"/>
        </w:rPr>
        <w:t xml:space="preserve">% </w:t>
      </w:r>
      <w:r w:rsidR="00F7492F" w:rsidRPr="00D72CD7">
        <w:rPr>
          <w:rFonts w:asciiTheme="majorHAnsi" w:hAnsiTheme="majorHAnsi" w:cs="Arial"/>
          <w:color w:val="000000"/>
          <w:szCs w:val="22"/>
          <w:lang w:val="en-GB" w:eastAsia="sl-SI"/>
        </w:rPr>
        <w:t xml:space="preserve">of the total public expenditure for sport </w:t>
      </w:r>
      <w:r w:rsidR="00F83BC5" w:rsidRPr="00D72CD7">
        <w:rPr>
          <w:rFonts w:asciiTheme="majorHAnsi" w:hAnsiTheme="majorHAnsi" w:cs="Arial"/>
          <w:color w:val="000000"/>
          <w:szCs w:val="22"/>
          <w:lang w:val="en-GB" w:eastAsia="sl-SI"/>
        </w:rPr>
        <w:t>(</w:t>
      </w:r>
      <w:r w:rsidR="00F7492F" w:rsidRPr="00D72CD7">
        <w:rPr>
          <w:rFonts w:asciiTheme="majorHAnsi" w:hAnsiTheme="majorHAnsi" w:cs="Arial"/>
          <w:color w:val="000000"/>
          <w:szCs w:val="22"/>
          <w:lang w:val="en-GB" w:eastAsia="sl-SI"/>
        </w:rPr>
        <w:t>Figure</w:t>
      </w:r>
      <w:r w:rsidR="00F83BC5" w:rsidRPr="00D72CD7">
        <w:rPr>
          <w:rFonts w:asciiTheme="majorHAnsi" w:hAnsiTheme="majorHAnsi" w:cs="Arial"/>
          <w:color w:val="000000"/>
          <w:szCs w:val="22"/>
          <w:lang w:val="en-GB" w:eastAsia="sl-SI"/>
        </w:rPr>
        <w:t xml:space="preserve"> 1).</w:t>
      </w:r>
    </w:p>
    <w:p w:rsidR="00600CA9" w:rsidRPr="00D72CD7" w:rsidRDefault="00600CA9" w:rsidP="00817316">
      <w:pPr>
        <w:spacing w:line="276" w:lineRule="auto"/>
        <w:rPr>
          <w:rFonts w:asciiTheme="majorHAnsi" w:hAnsiTheme="majorHAnsi" w:cs="Arial"/>
          <w:color w:val="000000"/>
          <w:szCs w:val="22"/>
          <w:lang w:val="en-GB" w:eastAsia="sl-SI"/>
        </w:rPr>
      </w:pPr>
    </w:p>
    <w:p w:rsidR="00F83BC5" w:rsidRPr="00D72CD7" w:rsidRDefault="00877A49" w:rsidP="00817316">
      <w:pPr>
        <w:spacing w:line="276" w:lineRule="auto"/>
        <w:rPr>
          <w:rFonts w:asciiTheme="majorHAnsi" w:hAnsiTheme="majorHAnsi" w:cs="Arial"/>
          <w:color w:val="000000"/>
          <w:szCs w:val="22"/>
          <w:lang w:val="en-GB" w:eastAsia="sl-SI"/>
        </w:rPr>
      </w:pPr>
      <w:r w:rsidRPr="00D72CD7">
        <w:rPr>
          <w:rFonts w:asciiTheme="majorHAnsi" w:hAnsiTheme="majorHAnsi" w:cs="Arial"/>
          <w:color w:val="000000"/>
          <w:szCs w:val="22"/>
          <w:lang w:val="en-GB" w:eastAsia="sl-SI"/>
        </w:rPr>
        <w:lastRenderedPageBreak/>
        <w:t>However, certain supportive mechanisms for Slovenian sport were not put in place in the previous decade.</w:t>
      </w:r>
      <w:r w:rsidR="00F83BC5" w:rsidRPr="00D72CD7">
        <w:rPr>
          <w:rFonts w:asciiTheme="majorHAnsi" w:hAnsiTheme="majorHAnsi" w:cs="Arial"/>
          <w:color w:val="000000"/>
          <w:szCs w:val="22"/>
          <w:lang w:val="en-GB" w:eastAsia="sl-SI"/>
        </w:rPr>
        <w:t xml:space="preserve"> </w:t>
      </w:r>
      <w:r w:rsidRPr="00D72CD7">
        <w:rPr>
          <w:rFonts w:asciiTheme="majorHAnsi" w:hAnsiTheme="majorHAnsi" w:cs="Arial"/>
          <w:color w:val="000000"/>
          <w:szCs w:val="22"/>
          <w:lang w:val="en-GB" w:eastAsia="sl-SI"/>
        </w:rPr>
        <w:t xml:space="preserve">We have been facing difficulties in the promotion of physical education programmes throughout the entire vertical of </w:t>
      </w:r>
      <w:r w:rsidR="00FF4C99" w:rsidRPr="00D72CD7">
        <w:rPr>
          <w:rFonts w:asciiTheme="majorHAnsi" w:hAnsiTheme="majorHAnsi" w:cs="Arial"/>
          <w:color w:val="000000"/>
          <w:szCs w:val="22"/>
          <w:lang w:val="en-GB" w:eastAsia="sl-SI"/>
        </w:rPr>
        <w:t xml:space="preserve">the </w:t>
      </w:r>
      <w:r w:rsidRPr="00D72CD7">
        <w:rPr>
          <w:rFonts w:asciiTheme="majorHAnsi" w:hAnsiTheme="majorHAnsi" w:cs="Arial"/>
          <w:color w:val="000000"/>
          <w:szCs w:val="22"/>
          <w:lang w:val="en-GB" w:eastAsia="sl-SI"/>
        </w:rPr>
        <w:t>education system</w:t>
      </w:r>
      <w:r w:rsidR="00F83BC5" w:rsidRPr="00D72CD7">
        <w:rPr>
          <w:rFonts w:asciiTheme="majorHAnsi" w:hAnsiTheme="majorHAnsi" w:cs="Arial"/>
          <w:color w:val="000000"/>
          <w:szCs w:val="22"/>
          <w:lang w:val="en-GB" w:eastAsia="sl-SI"/>
        </w:rPr>
        <w:t xml:space="preserve">, </w:t>
      </w:r>
      <w:r w:rsidR="00FF4C99" w:rsidRPr="00D72CD7">
        <w:rPr>
          <w:rFonts w:asciiTheme="majorHAnsi" w:hAnsiTheme="majorHAnsi" w:cs="Arial"/>
          <w:color w:val="000000"/>
          <w:szCs w:val="22"/>
          <w:lang w:val="en-GB" w:eastAsia="sl-SI"/>
        </w:rPr>
        <w:t>in the promotion of athletes’ health care</w:t>
      </w:r>
      <w:r w:rsidR="00F83BC5" w:rsidRPr="00D72CD7">
        <w:rPr>
          <w:rFonts w:asciiTheme="majorHAnsi" w:hAnsiTheme="majorHAnsi" w:cs="Arial"/>
          <w:color w:val="000000"/>
          <w:szCs w:val="22"/>
          <w:lang w:val="en-GB" w:eastAsia="sl-SI"/>
        </w:rPr>
        <w:t xml:space="preserve">, </w:t>
      </w:r>
      <w:r w:rsidR="00FF4C99" w:rsidRPr="00D72CD7">
        <w:rPr>
          <w:rFonts w:asciiTheme="majorHAnsi" w:hAnsiTheme="majorHAnsi" w:cs="Arial"/>
          <w:color w:val="000000"/>
          <w:szCs w:val="22"/>
          <w:lang w:val="en-GB" w:eastAsia="sl-SI"/>
        </w:rPr>
        <w:t>in our endeavours for holistic personal development of top level athletes and in the establishment of statutory rights of coaches and trainers</w:t>
      </w:r>
      <w:r w:rsidR="00F83BC5" w:rsidRPr="00D72CD7">
        <w:rPr>
          <w:rFonts w:asciiTheme="majorHAnsi" w:hAnsiTheme="majorHAnsi" w:cs="Arial"/>
          <w:szCs w:val="22"/>
          <w:lang w:val="en-GB" w:eastAsia="sl-SI"/>
        </w:rPr>
        <w:t xml:space="preserve">, </w:t>
      </w:r>
      <w:r w:rsidR="00B56F4F" w:rsidRPr="00D72CD7">
        <w:rPr>
          <w:rFonts w:asciiTheme="majorHAnsi" w:hAnsiTheme="majorHAnsi" w:cs="Arial"/>
          <w:szCs w:val="22"/>
          <w:lang w:val="en-GB" w:eastAsia="sl-SI"/>
        </w:rPr>
        <w:t>in the development and promotion of the sports activities of children and young people with special needs and in sports activities of disabled</w:t>
      </w:r>
      <w:r w:rsidR="00F83BC5" w:rsidRPr="00D72CD7">
        <w:rPr>
          <w:rFonts w:asciiTheme="majorHAnsi" w:hAnsiTheme="majorHAnsi" w:cs="Arial"/>
          <w:color w:val="000000"/>
          <w:szCs w:val="22"/>
          <w:lang w:val="en-GB" w:eastAsia="sl-SI"/>
        </w:rPr>
        <w:t xml:space="preserve">, </w:t>
      </w:r>
      <w:r w:rsidR="00B56F4F" w:rsidRPr="00D72CD7">
        <w:rPr>
          <w:rFonts w:asciiTheme="majorHAnsi" w:hAnsiTheme="majorHAnsi" w:cs="Arial"/>
          <w:color w:val="000000"/>
          <w:szCs w:val="22"/>
          <w:lang w:val="en-GB" w:eastAsia="sl-SI"/>
        </w:rPr>
        <w:t>in the rat</w:t>
      </w:r>
      <w:r w:rsidR="00F83BC5" w:rsidRPr="00D72CD7">
        <w:rPr>
          <w:rFonts w:asciiTheme="majorHAnsi" w:hAnsiTheme="majorHAnsi" w:cs="Arial"/>
          <w:color w:val="000000"/>
          <w:szCs w:val="22"/>
          <w:lang w:val="en-GB" w:eastAsia="sl-SI"/>
        </w:rPr>
        <w:t>ionali</w:t>
      </w:r>
      <w:r w:rsidR="00B56F4F" w:rsidRPr="00D72CD7">
        <w:rPr>
          <w:rFonts w:asciiTheme="majorHAnsi" w:hAnsiTheme="majorHAnsi" w:cs="Arial"/>
          <w:color w:val="000000"/>
          <w:szCs w:val="22"/>
          <w:lang w:val="en-GB" w:eastAsia="sl-SI"/>
        </w:rPr>
        <w:t>sation of the use of public sports surfaces and facilities as well as in the insufficient exercise infrastructure for certain sports disciplines.</w:t>
      </w:r>
      <w:r w:rsidR="00F83BC5" w:rsidRPr="00D72CD7">
        <w:rPr>
          <w:rFonts w:asciiTheme="majorHAnsi" w:hAnsiTheme="majorHAnsi" w:cs="Arial"/>
          <w:color w:val="000000"/>
          <w:szCs w:val="22"/>
          <w:lang w:val="en-GB" w:eastAsia="sl-SI"/>
        </w:rPr>
        <w:t xml:space="preserve"> </w:t>
      </w:r>
      <w:r w:rsidR="00A33700" w:rsidRPr="00D72CD7">
        <w:rPr>
          <w:rFonts w:asciiTheme="majorHAnsi" w:hAnsiTheme="majorHAnsi" w:cs="Arial"/>
          <w:color w:val="000000"/>
          <w:szCs w:val="22"/>
          <w:lang w:val="en-GB" w:eastAsia="sl-SI"/>
        </w:rPr>
        <w:t>We have also noticed an excessive dependence of some national sport federations on public funding and</w:t>
      </w:r>
      <w:r w:rsidR="00536CB5" w:rsidRPr="00D72CD7">
        <w:rPr>
          <w:rFonts w:asciiTheme="majorHAnsi" w:hAnsiTheme="majorHAnsi" w:cs="Arial"/>
          <w:color w:val="000000"/>
          <w:szCs w:val="22"/>
          <w:lang w:val="en-GB" w:eastAsia="sl-SI"/>
        </w:rPr>
        <w:t xml:space="preserve"> chronic</w:t>
      </w:r>
      <w:r w:rsidR="00A33700" w:rsidRPr="00D72CD7">
        <w:rPr>
          <w:rFonts w:asciiTheme="majorHAnsi" w:hAnsiTheme="majorHAnsi" w:cs="Arial"/>
          <w:color w:val="000000"/>
          <w:szCs w:val="22"/>
          <w:lang w:val="en-GB" w:eastAsia="sl-SI"/>
        </w:rPr>
        <w:t xml:space="preserve"> financial difficulties of professional sports teams.</w:t>
      </w:r>
      <w:r w:rsidR="00F83BC5" w:rsidRPr="00D72CD7">
        <w:rPr>
          <w:rFonts w:asciiTheme="majorHAnsi" w:hAnsiTheme="majorHAnsi" w:cs="Arial"/>
          <w:color w:val="000000"/>
          <w:szCs w:val="22"/>
          <w:lang w:val="en-GB" w:eastAsia="sl-SI"/>
        </w:rPr>
        <w:t xml:space="preserve"> </w:t>
      </w:r>
      <w:r w:rsidR="00FC58AC" w:rsidRPr="00D72CD7">
        <w:rPr>
          <w:rFonts w:asciiTheme="majorHAnsi" w:hAnsiTheme="majorHAnsi" w:cs="Arial"/>
          <w:color w:val="000000"/>
          <w:szCs w:val="22"/>
          <w:lang w:val="en-GB" w:eastAsia="sl-SI"/>
        </w:rPr>
        <w:t xml:space="preserve">Wrong political decision in 2006 regarding the functioning and development of sports information system brought the lack of adequate information for decision making process. </w:t>
      </w:r>
      <w:r w:rsidR="00877CCA" w:rsidRPr="00D72CD7">
        <w:rPr>
          <w:rFonts w:asciiTheme="majorHAnsi" w:hAnsiTheme="majorHAnsi" w:cs="Arial"/>
          <w:color w:val="000000"/>
          <w:szCs w:val="22"/>
          <w:lang w:val="en-GB" w:eastAsia="sl-SI"/>
        </w:rPr>
        <w:t xml:space="preserve">We also did not manage to ensure balanced media coverage of various forms of sport. </w:t>
      </w:r>
      <w:r w:rsidR="000115D1" w:rsidRPr="00D72CD7">
        <w:rPr>
          <w:rFonts w:asciiTheme="majorHAnsi" w:hAnsiTheme="majorHAnsi" w:cs="Arial"/>
          <w:color w:val="000000"/>
          <w:szCs w:val="22"/>
          <w:lang w:val="en-GB" w:eastAsia="sl-SI"/>
        </w:rPr>
        <w:t xml:space="preserve">The media mostly report from top level sport and </w:t>
      </w:r>
      <w:r w:rsidR="00536CB5" w:rsidRPr="00D72CD7">
        <w:rPr>
          <w:rFonts w:asciiTheme="majorHAnsi" w:hAnsiTheme="majorHAnsi" w:cs="Arial"/>
          <w:color w:val="000000"/>
          <w:szCs w:val="22"/>
          <w:lang w:val="en-GB" w:eastAsia="sl-SI"/>
        </w:rPr>
        <w:t>high-level</w:t>
      </w:r>
      <w:r w:rsidR="000115D1" w:rsidRPr="00D72CD7">
        <w:rPr>
          <w:rFonts w:asciiTheme="majorHAnsi" w:hAnsiTheme="majorHAnsi" w:cs="Arial"/>
          <w:color w:val="000000"/>
          <w:szCs w:val="22"/>
          <w:lang w:val="en-GB" w:eastAsia="sl-SI"/>
        </w:rPr>
        <w:t xml:space="preserve"> sport events and they are</w:t>
      </w:r>
      <w:r w:rsidR="00536CB5" w:rsidRPr="00D72CD7">
        <w:rPr>
          <w:rFonts w:asciiTheme="majorHAnsi" w:hAnsiTheme="majorHAnsi" w:cs="Arial"/>
          <w:color w:val="000000"/>
          <w:szCs w:val="22"/>
          <w:lang w:val="en-GB" w:eastAsia="sl-SI"/>
        </w:rPr>
        <w:t>,</w:t>
      </w:r>
      <w:r w:rsidR="000115D1" w:rsidRPr="00D72CD7">
        <w:rPr>
          <w:rFonts w:asciiTheme="majorHAnsi" w:hAnsiTheme="majorHAnsi" w:cs="Arial"/>
          <w:color w:val="000000"/>
          <w:szCs w:val="22"/>
          <w:lang w:val="en-GB" w:eastAsia="sl-SI"/>
        </w:rPr>
        <w:t xml:space="preserve"> to a lesser extent</w:t>
      </w:r>
      <w:r w:rsidR="00536CB5" w:rsidRPr="00D72CD7">
        <w:rPr>
          <w:rFonts w:asciiTheme="majorHAnsi" w:hAnsiTheme="majorHAnsi" w:cs="Arial"/>
          <w:color w:val="000000"/>
          <w:szCs w:val="22"/>
          <w:lang w:val="en-GB" w:eastAsia="sl-SI"/>
        </w:rPr>
        <w:t>,</w:t>
      </w:r>
      <w:r w:rsidR="000115D1" w:rsidRPr="00D72CD7">
        <w:rPr>
          <w:rFonts w:asciiTheme="majorHAnsi" w:hAnsiTheme="majorHAnsi" w:cs="Arial"/>
          <w:color w:val="000000"/>
          <w:szCs w:val="22"/>
          <w:lang w:val="en-GB" w:eastAsia="sl-SI"/>
        </w:rPr>
        <w:t xml:space="preserve"> fulfilling their mission in the promotion of sport as an important element of healthy lifestyle. The civil sport movement also comments on its weaker involvement in the decision process regarding public sports financing </w:t>
      </w:r>
      <w:r w:rsidR="00536CB5" w:rsidRPr="00D72CD7">
        <w:rPr>
          <w:rFonts w:asciiTheme="majorHAnsi" w:hAnsiTheme="majorHAnsi" w:cs="Arial"/>
          <w:color w:val="000000"/>
          <w:szCs w:val="22"/>
          <w:lang w:val="en-GB" w:eastAsia="sl-SI"/>
        </w:rPr>
        <w:t>and</w:t>
      </w:r>
      <w:r w:rsidR="000115D1" w:rsidRPr="00D72CD7">
        <w:rPr>
          <w:rFonts w:asciiTheme="majorHAnsi" w:hAnsiTheme="majorHAnsi" w:cs="Arial"/>
          <w:color w:val="000000"/>
          <w:szCs w:val="22"/>
          <w:lang w:val="en-GB" w:eastAsia="sl-SI"/>
        </w:rPr>
        <w:t xml:space="preserve"> in the implementation of sport at the local level.</w:t>
      </w:r>
      <w:r w:rsidR="00F83BC5" w:rsidRPr="00D72CD7">
        <w:rPr>
          <w:rFonts w:asciiTheme="majorHAnsi" w:hAnsiTheme="majorHAnsi" w:cs="Arial"/>
          <w:color w:val="000000"/>
          <w:szCs w:val="22"/>
          <w:lang w:val="en-GB" w:eastAsia="sl-SI"/>
        </w:rPr>
        <w:t xml:space="preserve"> </w:t>
      </w:r>
      <w:r w:rsidR="000115D1" w:rsidRPr="00D72CD7">
        <w:rPr>
          <w:rFonts w:asciiTheme="majorHAnsi" w:hAnsiTheme="majorHAnsi" w:cs="Arial"/>
          <w:color w:val="000000"/>
          <w:szCs w:val="22"/>
          <w:lang w:val="en-GB" w:eastAsia="sl-SI"/>
        </w:rPr>
        <w:t xml:space="preserve">We have also noticed </w:t>
      </w:r>
      <w:r w:rsidR="0037576A" w:rsidRPr="00D72CD7">
        <w:rPr>
          <w:rFonts w:asciiTheme="majorHAnsi" w:hAnsiTheme="majorHAnsi" w:cs="Arial"/>
          <w:color w:val="000000"/>
          <w:szCs w:val="22"/>
          <w:lang w:val="en-GB" w:eastAsia="sl-SI"/>
        </w:rPr>
        <w:t>the absence of incentives regarding sustainable practices which are very important in the construction and functioning of sports facilities as well as during the organisation of sport events.</w:t>
      </w:r>
      <w:r w:rsidR="00F83BC5" w:rsidRPr="00D72CD7">
        <w:rPr>
          <w:rFonts w:asciiTheme="majorHAnsi" w:hAnsiTheme="majorHAnsi" w:cs="Arial"/>
          <w:color w:val="000000"/>
          <w:szCs w:val="22"/>
          <w:lang w:val="en-GB" w:eastAsia="sl-SI"/>
        </w:rPr>
        <w:t xml:space="preserve"> </w:t>
      </w:r>
      <w:r w:rsidR="0037576A" w:rsidRPr="00D72CD7">
        <w:rPr>
          <w:rFonts w:asciiTheme="majorHAnsi" w:hAnsiTheme="majorHAnsi" w:cs="Arial"/>
          <w:color w:val="000000"/>
          <w:szCs w:val="22"/>
          <w:lang w:val="en-GB" w:eastAsia="sl-SI"/>
        </w:rPr>
        <w:t>All that might threaten further development of Slovenian sport.</w:t>
      </w:r>
    </w:p>
    <w:p w:rsidR="00235A4A" w:rsidRPr="00D72CD7" w:rsidRDefault="00235A4A" w:rsidP="00817316">
      <w:pPr>
        <w:spacing w:line="276" w:lineRule="auto"/>
        <w:rPr>
          <w:rFonts w:asciiTheme="majorHAnsi" w:hAnsiTheme="majorHAnsi" w:cs="Arial"/>
          <w:color w:val="000000"/>
          <w:szCs w:val="22"/>
          <w:lang w:val="en-GB" w:eastAsia="sl-SI"/>
        </w:rPr>
      </w:pPr>
    </w:p>
    <w:p w:rsidR="00F83BC5" w:rsidRPr="00D72CD7" w:rsidRDefault="00F83BC5" w:rsidP="00817316">
      <w:pPr>
        <w:pStyle w:val="Naslov1"/>
        <w:spacing w:line="276" w:lineRule="auto"/>
        <w:rPr>
          <w:lang w:val="en-GB"/>
        </w:rPr>
      </w:pPr>
      <w:bookmarkStart w:id="5" w:name="_Toc386110321"/>
      <w:r w:rsidRPr="00D72CD7">
        <w:rPr>
          <w:lang w:val="en-GB"/>
        </w:rPr>
        <w:t>4</w:t>
      </w:r>
      <w:r w:rsidRPr="00D72CD7">
        <w:rPr>
          <w:lang w:val="en-GB"/>
        </w:rPr>
        <w:tab/>
        <w:t>VI</w:t>
      </w:r>
      <w:r w:rsidR="00275E23" w:rsidRPr="00D72CD7">
        <w:rPr>
          <w:lang w:val="en-GB"/>
        </w:rPr>
        <w:t>SION</w:t>
      </w:r>
      <w:bookmarkEnd w:id="5"/>
      <w:r w:rsidRPr="00D72CD7">
        <w:rPr>
          <w:lang w:val="en-GB"/>
        </w:rPr>
        <w:br/>
      </w:r>
    </w:p>
    <w:p w:rsidR="00F83BC5" w:rsidRPr="00D72CD7" w:rsidRDefault="00275E23" w:rsidP="00817316">
      <w:pPr>
        <w:spacing w:line="276" w:lineRule="auto"/>
        <w:rPr>
          <w:rFonts w:asciiTheme="majorHAnsi" w:hAnsiTheme="majorHAnsi" w:cs="Arial"/>
          <w:color w:val="000000"/>
          <w:szCs w:val="22"/>
          <w:lang w:val="en-GB" w:eastAsia="sl-SI"/>
        </w:rPr>
      </w:pPr>
      <w:r w:rsidRPr="00D72CD7">
        <w:rPr>
          <w:rFonts w:asciiTheme="majorHAnsi" w:hAnsiTheme="majorHAnsi" w:cs="Arial"/>
          <w:color w:val="000000"/>
          <w:szCs w:val="22"/>
          <w:lang w:val="en-GB" w:eastAsia="sl-SI"/>
        </w:rPr>
        <w:t>S</w:t>
      </w:r>
      <w:r w:rsidR="00F83BC5" w:rsidRPr="00D72CD7">
        <w:rPr>
          <w:rFonts w:asciiTheme="majorHAnsi" w:hAnsiTheme="majorHAnsi" w:cs="Arial"/>
          <w:color w:val="000000"/>
          <w:szCs w:val="22"/>
          <w:lang w:val="en-GB" w:eastAsia="sl-SI"/>
        </w:rPr>
        <w:t xml:space="preserve">port </w:t>
      </w:r>
      <w:r w:rsidRPr="00D72CD7">
        <w:rPr>
          <w:rFonts w:asciiTheme="majorHAnsi" w:hAnsiTheme="majorHAnsi" w:cs="Arial"/>
          <w:color w:val="000000"/>
          <w:szCs w:val="22"/>
          <w:lang w:val="en-GB" w:eastAsia="sl-SI"/>
        </w:rPr>
        <w:t>shall remain an important pa</w:t>
      </w:r>
      <w:r w:rsidR="00D24A33">
        <w:rPr>
          <w:rFonts w:asciiTheme="majorHAnsi" w:hAnsiTheme="majorHAnsi" w:cs="Arial"/>
          <w:color w:val="000000"/>
          <w:szCs w:val="22"/>
          <w:lang w:val="en-GB" w:eastAsia="sl-SI"/>
        </w:rPr>
        <w:t>rt of our nation’s culture, and</w:t>
      </w:r>
      <w:r w:rsidRPr="00D72CD7">
        <w:rPr>
          <w:rFonts w:asciiTheme="majorHAnsi" w:hAnsiTheme="majorHAnsi" w:cs="Arial"/>
          <w:color w:val="000000"/>
          <w:szCs w:val="22"/>
          <w:lang w:val="en-GB" w:eastAsia="sl-SI"/>
        </w:rPr>
        <w:t xml:space="preserve"> each individual sport shall become or remain an </w:t>
      </w:r>
      <w:r w:rsidR="007A2EF1" w:rsidRPr="00D72CD7">
        <w:rPr>
          <w:rFonts w:asciiTheme="majorHAnsi" w:hAnsiTheme="majorHAnsi" w:cs="Arial"/>
          <w:color w:val="000000"/>
          <w:szCs w:val="22"/>
          <w:lang w:val="en-GB" w:eastAsia="sl-SI"/>
        </w:rPr>
        <w:t>indispensable part</w:t>
      </w:r>
      <w:r w:rsidRPr="00D72CD7">
        <w:rPr>
          <w:rFonts w:asciiTheme="majorHAnsi" w:hAnsiTheme="majorHAnsi" w:cs="Arial"/>
          <w:color w:val="000000"/>
          <w:szCs w:val="22"/>
          <w:lang w:val="en-GB" w:eastAsia="sl-SI"/>
        </w:rPr>
        <w:t xml:space="preserve"> of healthy lifestyle and positive life attitudes.</w:t>
      </w:r>
    </w:p>
    <w:p w:rsidR="00E377E6" w:rsidRPr="00D72CD7" w:rsidRDefault="00E377E6" w:rsidP="00817316">
      <w:pPr>
        <w:spacing w:line="276" w:lineRule="auto"/>
        <w:rPr>
          <w:rFonts w:asciiTheme="majorHAnsi" w:hAnsiTheme="majorHAnsi" w:cs="Arial"/>
          <w:color w:val="000000"/>
          <w:szCs w:val="22"/>
          <w:lang w:val="en-GB" w:eastAsia="sl-SI"/>
        </w:rPr>
      </w:pPr>
    </w:p>
    <w:p w:rsidR="00F83BC5" w:rsidRPr="00D72CD7" w:rsidRDefault="00275E23" w:rsidP="00817316">
      <w:pPr>
        <w:spacing w:line="276" w:lineRule="auto"/>
        <w:rPr>
          <w:rFonts w:asciiTheme="majorHAnsi" w:hAnsiTheme="majorHAnsi" w:cs="Arial"/>
          <w:color w:val="000000"/>
          <w:szCs w:val="22"/>
          <w:lang w:val="en-GB" w:eastAsia="sl-SI"/>
        </w:rPr>
      </w:pPr>
      <w:r w:rsidRPr="00D72CD7">
        <w:rPr>
          <w:rFonts w:asciiTheme="majorHAnsi" w:hAnsiTheme="majorHAnsi" w:cs="Arial"/>
          <w:color w:val="000000"/>
          <w:szCs w:val="22"/>
          <w:lang w:val="en-GB" w:eastAsia="sl-SI"/>
        </w:rPr>
        <w:t>The purpose of public funds is to keep sport accessible to individuals, to athletes of all ages and to all involved to various forms of sport.</w:t>
      </w:r>
      <w:r w:rsidR="00F83BC5" w:rsidRPr="00D72CD7">
        <w:rPr>
          <w:rFonts w:asciiTheme="majorHAnsi" w:hAnsiTheme="majorHAnsi" w:cs="Arial"/>
          <w:color w:val="000000"/>
          <w:szCs w:val="22"/>
          <w:lang w:val="en-GB" w:eastAsia="sl-SI"/>
        </w:rPr>
        <w:t xml:space="preserve"> </w:t>
      </w:r>
    </w:p>
    <w:p w:rsidR="00F83BC5" w:rsidRPr="00D72CD7" w:rsidRDefault="00F83BC5" w:rsidP="00817316">
      <w:pPr>
        <w:autoSpaceDE w:val="0"/>
        <w:autoSpaceDN w:val="0"/>
        <w:adjustRightInd w:val="0"/>
        <w:spacing w:line="276" w:lineRule="auto"/>
        <w:rPr>
          <w:rFonts w:asciiTheme="majorHAnsi" w:hAnsiTheme="majorHAnsi" w:cs="Arial"/>
          <w:color w:val="000000"/>
          <w:szCs w:val="22"/>
          <w:lang w:val="en-GB" w:eastAsia="sl-SI"/>
        </w:rPr>
      </w:pPr>
    </w:p>
    <w:p w:rsidR="00F83BC5" w:rsidRPr="00D72CD7" w:rsidRDefault="00275E23" w:rsidP="00817316">
      <w:pPr>
        <w:pStyle w:val="Naslov1"/>
        <w:spacing w:line="276" w:lineRule="auto"/>
        <w:rPr>
          <w:lang w:val="en-GB"/>
        </w:rPr>
      </w:pPr>
      <w:bookmarkStart w:id="6" w:name="_Toc386110322"/>
      <w:r w:rsidRPr="00D72CD7">
        <w:rPr>
          <w:lang w:val="en-GB"/>
        </w:rPr>
        <w:t>5</w:t>
      </w:r>
      <w:r w:rsidRPr="00D72CD7">
        <w:rPr>
          <w:lang w:val="en-GB"/>
        </w:rPr>
        <w:tab/>
        <w:t>OBJECTIVES</w:t>
      </w:r>
      <w:bookmarkEnd w:id="6"/>
    </w:p>
    <w:p w:rsidR="00F83BC5" w:rsidRPr="00D72CD7" w:rsidRDefault="00F83BC5" w:rsidP="00817316">
      <w:pPr>
        <w:autoSpaceDE w:val="0"/>
        <w:autoSpaceDN w:val="0"/>
        <w:adjustRightInd w:val="0"/>
        <w:spacing w:line="276" w:lineRule="auto"/>
        <w:rPr>
          <w:rFonts w:asciiTheme="majorHAnsi" w:hAnsiTheme="majorHAnsi" w:cs="Arial"/>
          <w:color w:val="000000"/>
          <w:szCs w:val="22"/>
          <w:lang w:val="en-GB"/>
        </w:rPr>
      </w:pPr>
    </w:p>
    <w:p w:rsidR="00F83BC5" w:rsidRPr="00D72CD7" w:rsidRDefault="00F767A9" w:rsidP="00817316">
      <w:pPr>
        <w:autoSpaceDE w:val="0"/>
        <w:autoSpaceDN w:val="0"/>
        <w:adjustRightInd w:val="0"/>
        <w:spacing w:line="276" w:lineRule="auto"/>
        <w:rPr>
          <w:rFonts w:asciiTheme="majorHAnsi" w:hAnsiTheme="majorHAnsi" w:cs="Arial"/>
          <w:color w:val="000000"/>
          <w:szCs w:val="22"/>
          <w:lang w:val="en-GB"/>
        </w:rPr>
      </w:pPr>
      <w:r w:rsidRPr="00D72CD7">
        <w:rPr>
          <w:rFonts w:asciiTheme="majorHAnsi" w:hAnsiTheme="majorHAnsi" w:cs="Arial"/>
          <w:color w:val="000000"/>
          <w:szCs w:val="22"/>
          <w:lang w:val="en-GB"/>
        </w:rPr>
        <w:t xml:space="preserve">Due to the more scientifically proven positive effects on individuals and society, the public interest of the Republic of Slovenia is that its citizens are more quality sports active. In accordance with the mission and vision the core objectives of the </w:t>
      </w:r>
      <w:r w:rsidR="000F56C3" w:rsidRPr="00D72CD7">
        <w:rPr>
          <w:rFonts w:asciiTheme="majorHAnsi" w:hAnsiTheme="majorHAnsi" w:cs="Arial"/>
          <w:color w:val="000000"/>
          <w:szCs w:val="22"/>
          <w:lang w:val="en-GB"/>
        </w:rPr>
        <w:t>National Programme of Sport</w:t>
      </w:r>
      <w:r w:rsidR="00D24A33">
        <w:rPr>
          <w:rFonts w:asciiTheme="majorHAnsi" w:hAnsiTheme="majorHAnsi" w:cs="Arial"/>
          <w:color w:val="000000"/>
          <w:szCs w:val="22"/>
          <w:lang w:val="en-GB"/>
        </w:rPr>
        <w:t xml:space="preserve"> </w:t>
      </w:r>
      <w:r w:rsidRPr="00D72CD7">
        <w:rPr>
          <w:rFonts w:asciiTheme="majorHAnsi" w:hAnsiTheme="majorHAnsi" w:cs="Arial"/>
          <w:color w:val="000000"/>
          <w:szCs w:val="22"/>
          <w:lang w:val="en-GB"/>
        </w:rPr>
        <w:t>to 2023</w:t>
      </w:r>
      <w:r w:rsidRPr="00D72CD7">
        <w:rPr>
          <w:rStyle w:val="Sprotnaopomba-sklic"/>
          <w:rFonts w:asciiTheme="majorHAnsi" w:hAnsiTheme="majorHAnsi" w:cs="Arial"/>
          <w:color w:val="000000"/>
          <w:szCs w:val="22"/>
          <w:lang w:val="en-GB"/>
        </w:rPr>
        <w:footnoteReference w:id="20"/>
      </w:r>
      <w:r w:rsidRPr="00D72CD7">
        <w:rPr>
          <w:rFonts w:asciiTheme="majorHAnsi" w:hAnsiTheme="majorHAnsi" w:cs="Arial"/>
          <w:color w:val="000000"/>
          <w:szCs w:val="22"/>
          <w:lang w:val="en-GB"/>
        </w:rPr>
        <w:t xml:space="preserve"> are as follows</w:t>
      </w:r>
      <w:r w:rsidR="00F83BC5" w:rsidRPr="00D72CD7">
        <w:rPr>
          <w:rFonts w:asciiTheme="majorHAnsi" w:hAnsiTheme="majorHAnsi" w:cs="Arial"/>
          <w:color w:val="000000"/>
          <w:szCs w:val="22"/>
          <w:lang w:val="en-GB"/>
        </w:rPr>
        <w:t xml:space="preserve">: </w:t>
      </w:r>
    </w:p>
    <w:p w:rsidR="00BA12F6" w:rsidRPr="00D72CD7" w:rsidRDefault="00BA12F6" w:rsidP="00817316">
      <w:pPr>
        <w:autoSpaceDE w:val="0"/>
        <w:autoSpaceDN w:val="0"/>
        <w:adjustRightInd w:val="0"/>
        <w:spacing w:line="276" w:lineRule="auto"/>
        <w:rPr>
          <w:rFonts w:asciiTheme="majorHAnsi" w:hAnsiTheme="majorHAnsi" w:cs="Arial"/>
          <w:color w:val="000000"/>
          <w:szCs w:val="22"/>
          <w:lang w:val="en-GB"/>
        </w:rPr>
      </w:pPr>
    </w:p>
    <w:p w:rsidR="00F83BC5" w:rsidRPr="00D72CD7" w:rsidRDefault="009738B2" w:rsidP="00817316">
      <w:pPr>
        <w:numPr>
          <w:ilvl w:val="0"/>
          <w:numId w:val="53"/>
        </w:numPr>
        <w:autoSpaceDE w:val="0"/>
        <w:autoSpaceDN w:val="0"/>
        <w:adjustRightInd w:val="0"/>
        <w:spacing w:line="276" w:lineRule="auto"/>
        <w:rPr>
          <w:rFonts w:asciiTheme="majorHAnsi" w:hAnsiTheme="majorHAnsi" w:cs="Arial"/>
          <w:color w:val="000000"/>
          <w:szCs w:val="22"/>
          <w:lang w:val="en-GB"/>
        </w:rPr>
      </w:pPr>
      <w:r w:rsidRPr="00D72CD7">
        <w:rPr>
          <w:rFonts w:asciiTheme="majorHAnsi" w:hAnsiTheme="majorHAnsi" w:cs="Arial"/>
          <w:color w:val="000000"/>
          <w:szCs w:val="22"/>
          <w:lang w:val="en-GB"/>
        </w:rPr>
        <w:t xml:space="preserve">to increase the share of sports active adult citizens of the </w:t>
      </w:r>
      <w:r w:rsidR="00E377E6" w:rsidRPr="00D72CD7">
        <w:rPr>
          <w:rFonts w:asciiTheme="majorHAnsi" w:hAnsiTheme="majorHAnsi" w:cs="Arial"/>
          <w:color w:val="000000"/>
          <w:szCs w:val="22"/>
          <w:lang w:val="en-GB"/>
        </w:rPr>
        <w:t>Republi</w:t>
      </w:r>
      <w:r w:rsidRPr="00D72CD7">
        <w:rPr>
          <w:rFonts w:asciiTheme="majorHAnsi" w:hAnsiTheme="majorHAnsi" w:cs="Arial"/>
          <w:color w:val="000000"/>
          <w:szCs w:val="22"/>
          <w:lang w:val="en-GB"/>
        </w:rPr>
        <w:t>c</w:t>
      </w:r>
      <w:r w:rsidR="00E377E6" w:rsidRPr="00D72CD7">
        <w:rPr>
          <w:rFonts w:asciiTheme="majorHAnsi" w:hAnsiTheme="majorHAnsi" w:cs="Arial"/>
          <w:color w:val="000000"/>
          <w:szCs w:val="22"/>
          <w:lang w:val="en-GB"/>
        </w:rPr>
        <w:t xml:space="preserve"> </w:t>
      </w:r>
      <w:r w:rsidRPr="00D72CD7">
        <w:rPr>
          <w:rFonts w:asciiTheme="majorHAnsi" w:hAnsiTheme="majorHAnsi" w:cs="Arial"/>
          <w:color w:val="000000"/>
          <w:szCs w:val="22"/>
          <w:lang w:val="en-GB"/>
        </w:rPr>
        <w:t>of Slovenia</w:t>
      </w:r>
      <w:r w:rsidR="00F83BC5" w:rsidRPr="00D72CD7">
        <w:rPr>
          <w:rFonts w:asciiTheme="majorHAnsi" w:hAnsiTheme="majorHAnsi" w:cs="Arial"/>
          <w:color w:val="000000"/>
          <w:szCs w:val="22"/>
          <w:lang w:val="en-GB"/>
        </w:rPr>
        <w:t xml:space="preserve"> </w:t>
      </w:r>
      <w:r w:rsidRPr="00D72CD7">
        <w:rPr>
          <w:rFonts w:asciiTheme="majorHAnsi" w:hAnsiTheme="majorHAnsi" w:cs="Arial"/>
          <w:color w:val="000000"/>
          <w:szCs w:val="22"/>
          <w:lang w:val="en-GB"/>
        </w:rPr>
        <w:t>up to</w:t>
      </w:r>
      <w:r w:rsidR="00F83BC5" w:rsidRPr="00D72CD7">
        <w:rPr>
          <w:rFonts w:asciiTheme="majorHAnsi" w:hAnsiTheme="majorHAnsi" w:cs="Arial"/>
          <w:color w:val="000000"/>
          <w:szCs w:val="22"/>
          <w:lang w:val="en-GB"/>
        </w:rPr>
        <w:t xml:space="preserve"> 70</w:t>
      </w:r>
      <w:r w:rsidR="00FD4F91" w:rsidRPr="00D72CD7">
        <w:rPr>
          <w:rFonts w:asciiTheme="majorHAnsi" w:hAnsiTheme="majorHAnsi" w:cs="Arial"/>
          <w:color w:val="000000"/>
          <w:szCs w:val="22"/>
          <w:lang w:val="en-GB"/>
        </w:rPr>
        <w:t xml:space="preserve"> </w:t>
      </w:r>
      <w:r w:rsidR="00F83BC5" w:rsidRPr="00D72CD7">
        <w:rPr>
          <w:rFonts w:asciiTheme="majorHAnsi" w:hAnsiTheme="majorHAnsi" w:cs="Arial"/>
          <w:color w:val="000000"/>
          <w:szCs w:val="22"/>
          <w:lang w:val="en-GB"/>
        </w:rPr>
        <w:t>%,</w:t>
      </w:r>
    </w:p>
    <w:p w:rsidR="00F83BC5" w:rsidRPr="00D72CD7" w:rsidRDefault="001D6E52" w:rsidP="00817316">
      <w:pPr>
        <w:numPr>
          <w:ilvl w:val="0"/>
          <w:numId w:val="53"/>
        </w:numPr>
        <w:autoSpaceDE w:val="0"/>
        <w:autoSpaceDN w:val="0"/>
        <w:adjustRightInd w:val="0"/>
        <w:spacing w:line="276" w:lineRule="auto"/>
        <w:rPr>
          <w:rFonts w:asciiTheme="majorHAnsi" w:hAnsiTheme="majorHAnsi" w:cs="Arial"/>
          <w:color w:val="000000"/>
          <w:szCs w:val="22"/>
          <w:lang w:val="en-GB"/>
        </w:rPr>
      </w:pPr>
      <w:r w:rsidRPr="00D72CD7">
        <w:rPr>
          <w:rFonts w:asciiTheme="majorHAnsi" w:hAnsiTheme="majorHAnsi" w:cs="Arial"/>
          <w:color w:val="000000"/>
          <w:szCs w:val="22"/>
          <w:lang w:val="en-GB"/>
        </w:rPr>
        <w:t>to increase regularly spots active adult citizens of the Republic of Slovenia in the total percentage of sports active by 5 per cents</w:t>
      </w:r>
      <w:r w:rsidR="00F83BC5" w:rsidRPr="00D72CD7">
        <w:rPr>
          <w:rFonts w:asciiTheme="majorHAnsi" w:hAnsiTheme="majorHAnsi" w:cs="Arial"/>
          <w:color w:val="000000"/>
          <w:szCs w:val="22"/>
          <w:lang w:val="en-GB"/>
        </w:rPr>
        <w:t>,</w:t>
      </w:r>
    </w:p>
    <w:p w:rsidR="00F83BC5" w:rsidRPr="00D72CD7" w:rsidRDefault="001D6E52" w:rsidP="00817316">
      <w:pPr>
        <w:numPr>
          <w:ilvl w:val="0"/>
          <w:numId w:val="53"/>
        </w:numPr>
        <w:autoSpaceDE w:val="0"/>
        <w:autoSpaceDN w:val="0"/>
        <w:adjustRightInd w:val="0"/>
        <w:spacing w:line="276" w:lineRule="auto"/>
        <w:rPr>
          <w:rFonts w:asciiTheme="majorHAnsi" w:hAnsiTheme="majorHAnsi" w:cs="Arial"/>
          <w:color w:val="000000"/>
          <w:szCs w:val="22"/>
          <w:lang w:val="en-GB"/>
        </w:rPr>
      </w:pPr>
      <w:r w:rsidRPr="00D72CD7">
        <w:rPr>
          <w:rFonts w:asciiTheme="majorHAnsi" w:hAnsiTheme="majorHAnsi" w:cs="Arial"/>
          <w:color w:val="000000"/>
          <w:szCs w:val="22"/>
          <w:lang w:val="en-GB"/>
        </w:rPr>
        <w:t>to increase the share of sports active citizens in professionally managed sports programmes for 3 per cents</w:t>
      </w:r>
      <w:r w:rsidR="00F83BC5" w:rsidRPr="00D72CD7">
        <w:rPr>
          <w:rFonts w:asciiTheme="majorHAnsi" w:hAnsiTheme="majorHAnsi" w:cs="Arial"/>
          <w:color w:val="000000"/>
          <w:szCs w:val="22"/>
          <w:lang w:val="en-GB"/>
        </w:rPr>
        <w:t xml:space="preserve">, </w:t>
      </w:r>
    </w:p>
    <w:p w:rsidR="00F83BC5" w:rsidRPr="00D72CD7" w:rsidRDefault="001D6E52" w:rsidP="00817316">
      <w:pPr>
        <w:numPr>
          <w:ilvl w:val="0"/>
          <w:numId w:val="53"/>
        </w:numPr>
        <w:autoSpaceDE w:val="0"/>
        <w:autoSpaceDN w:val="0"/>
        <w:adjustRightInd w:val="0"/>
        <w:spacing w:line="276" w:lineRule="auto"/>
        <w:rPr>
          <w:rFonts w:asciiTheme="majorHAnsi" w:hAnsiTheme="majorHAnsi" w:cs="Arial"/>
          <w:color w:val="000000"/>
          <w:szCs w:val="22"/>
          <w:lang w:val="en-GB"/>
        </w:rPr>
      </w:pPr>
      <w:r w:rsidRPr="00D72CD7">
        <w:rPr>
          <w:rFonts w:asciiTheme="majorHAnsi" w:hAnsiTheme="majorHAnsi" w:cs="Arial"/>
          <w:color w:val="000000"/>
          <w:szCs w:val="22"/>
          <w:lang w:val="en-GB"/>
        </w:rPr>
        <w:lastRenderedPageBreak/>
        <w:t>to raise the number of athletes in the competition systems for 3%</w:t>
      </w:r>
      <w:r w:rsidR="00F83BC5" w:rsidRPr="00D72CD7">
        <w:rPr>
          <w:rFonts w:asciiTheme="majorHAnsi" w:hAnsiTheme="majorHAnsi" w:cs="Arial"/>
          <w:color w:val="000000"/>
          <w:szCs w:val="22"/>
          <w:lang w:val="en-GB"/>
        </w:rPr>
        <w:t>,</w:t>
      </w:r>
    </w:p>
    <w:p w:rsidR="00F83BC5" w:rsidRPr="00D72CD7" w:rsidRDefault="001D6E52" w:rsidP="00817316">
      <w:pPr>
        <w:numPr>
          <w:ilvl w:val="0"/>
          <w:numId w:val="53"/>
        </w:numPr>
        <w:autoSpaceDE w:val="0"/>
        <w:autoSpaceDN w:val="0"/>
        <w:adjustRightInd w:val="0"/>
        <w:spacing w:line="276" w:lineRule="auto"/>
        <w:rPr>
          <w:rFonts w:asciiTheme="majorHAnsi" w:hAnsiTheme="majorHAnsi" w:cs="Arial"/>
          <w:color w:val="000000"/>
          <w:szCs w:val="22"/>
          <w:lang w:val="en-GB"/>
        </w:rPr>
      </w:pPr>
      <w:r w:rsidRPr="00D72CD7">
        <w:rPr>
          <w:rFonts w:asciiTheme="majorHAnsi" w:hAnsiTheme="majorHAnsi" w:cs="Arial"/>
          <w:color w:val="000000"/>
          <w:szCs w:val="22"/>
          <w:lang w:val="en-GB"/>
        </w:rPr>
        <w:t>to keep the number of top level athletes</w:t>
      </w:r>
      <w:r w:rsidR="00F83BC5" w:rsidRPr="00D72CD7">
        <w:rPr>
          <w:rFonts w:asciiTheme="majorHAnsi" w:hAnsiTheme="majorHAnsi" w:cs="Arial"/>
          <w:color w:val="000000"/>
          <w:szCs w:val="22"/>
          <w:lang w:val="en-GB"/>
        </w:rPr>
        <w:t>,</w:t>
      </w:r>
    </w:p>
    <w:p w:rsidR="00F83BC5" w:rsidRPr="00D72CD7" w:rsidRDefault="001D6E52" w:rsidP="00817316">
      <w:pPr>
        <w:numPr>
          <w:ilvl w:val="0"/>
          <w:numId w:val="53"/>
        </w:numPr>
        <w:autoSpaceDE w:val="0"/>
        <w:autoSpaceDN w:val="0"/>
        <w:adjustRightInd w:val="0"/>
        <w:spacing w:line="276" w:lineRule="auto"/>
        <w:rPr>
          <w:rFonts w:asciiTheme="majorHAnsi" w:hAnsiTheme="majorHAnsi" w:cs="Arial"/>
          <w:color w:val="000000"/>
          <w:szCs w:val="22"/>
          <w:lang w:val="en-GB"/>
        </w:rPr>
      </w:pPr>
      <w:r w:rsidRPr="00D72CD7">
        <w:rPr>
          <w:rFonts w:asciiTheme="majorHAnsi" w:hAnsiTheme="majorHAnsi" w:cs="Arial"/>
          <w:color w:val="000000"/>
          <w:szCs w:val="22"/>
          <w:lang w:val="en-GB"/>
        </w:rPr>
        <w:t>to increase the recognition of sport as an important social sub-system.</w:t>
      </w:r>
    </w:p>
    <w:p w:rsidR="00F83BC5" w:rsidRPr="00D72CD7" w:rsidRDefault="00F83BC5" w:rsidP="00817316">
      <w:pPr>
        <w:autoSpaceDE w:val="0"/>
        <w:autoSpaceDN w:val="0"/>
        <w:adjustRightInd w:val="0"/>
        <w:spacing w:line="276" w:lineRule="auto"/>
        <w:rPr>
          <w:rFonts w:asciiTheme="majorHAnsi" w:hAnsiTheme="majorHAnsi" w:cs="Arial"/>
          <w:color w:val="000000"/>
          <w:szCs w:val="22"/>
          <w:lang w:val="en-GB"/>
        </w:rPr>
      </w:pPr>
    </w:p>
    <w:p w:rsidR="00F83BC5" w:rsidRPr="00D72CD7" w:rsidRDefault="00F83BC5" w:rsidP="00817316">
      <w:pPr>
        <w:autoSpaceDE w:val="0"/>
        <w:autoSpaceDN w:val="0"/>
        <w:adjustRightInd w:val="0"/>
        <w:spacing w:line="276" w:lineRule="auto"/>
        <w:rPr>
          <w:rFonts w:asciiTheme="majorHAnsi" w:hAnsiTheme="majorHAnsi" w:cs="Arial"/>
          <w:color w:val="000000"/>
          <w:szCs w:val="22"/>
          <w:lang w:val="en-GB"/>
        </w:rPr>
      </w:pPr>
    </w:p>
    <w:p w:rsidR="00F83BC5" w:rsidRPr="00D72CD7" w:rsidRDefault="001D6E52" w:rsidP="00817316">
      <w:pPr>
        <w:spacing w:line="276" w:lineRule="auto"/>
        <w:rPr>
          <w:rFonts w:asciiTheme="majorHAnsi" w:hAnsiTheme="majorHAnsi" w:cs="Arial"/>
          <w:b/>
          <w:bCs/>
          <w:iCs/>
          <w:szCs w:val="22"/>
          <w:lang w:val="en-GB"/>
        </w:rPr>
      </w:pPr>
      <w:r w:rsidRPr="00D72CD7">
        <w:rPr>
          <w:rFonts w:asciiTheme="majorHAnsi" w:hAnsiTheme="majorHAnsi" w:cs="Arial"/>
          <w:b/>
          <w:bCs/>
          <w:iCs/>
          <w:szCs w:val="22"/>
          <w:lang w:val="en-GB"/>
        </w:rPr>
        <w:t>Figure</w:t>
      </w:r>
      <w:r w:rsidR="00F83BC5" w:rsidRPr="00D72CD7">
        <w:rPr>
          <w:rFonts w:asciiTheme="majorHAnsi" w:hAnsiTheme="majorHAnsi" w:cs="Arial"/>
          <w:b/>
          <w:bCs/>
          <w:iCs/>
          <w:szCs w:val="22"/>
          <w:lang w:val="en-GB"/>
        </w:rPr>
        <w:t xml:space="preserve"> 2: </w:t>
      </w:r>
      <w:r w:rsidR="002D5516" w:rsidRPr="00D72CD7">
        <w:rPr>
          <w:rFonts w:asciiTheme="majorHAnsi" w:hAnsiTheme="majorHAnsi" w:cs="Arial"/>
          <w:b/>
          <w:bCs/>
          <w:iCs/>
          <w:szCs w:val="22"/>
          <w:lang w:val="en-GB"/>
        </w:rPr>
        <w:t>Connection</w:t>
      </w:r>
      <w:r w:rsidRPr="00D72CD7">
        <w:rPr>
          <w:rFonts w:asciiTheme="majorHAnsi" w:hAnsiTheme="majorHAnsi" w:cs="Arial"/>
          <w:b/>
          <w:bCs/>
          <w:iCs/>
          <w:szCs w:val="22"/>
          <w:lang w:val="en-GB"/>
        </w:rPr>
        <w:t xml:space="preserve"> </w:t>
      </w:r>
      <w:r w:rsidR="002D5516" w:rsidRPr="00D72CD7">
        <w:rPr>
          <w:rFonts w:asciiTheme="majorHAnsi" w:hAnsiTheme="majorHAnsi" w:cs="Arial"/>
          <w:b/>
          <w:bCs/>
          <w:iCs/>
          <w:szCs w:val="22"/>
          <w:lang w:val="en-GB"/>
        </w:rPr>
        <w:t>of</w:t>
      </w:r>
      <w:r w:rsidRPr="00D72CD7">
        <w:rPr>
          <w:rFonts w:asciiTheme="majorHAnsi" w:hAnsiTheme="majorHAnsi" w:cs="Arial"/>
          <w:b/>
          <w:bCs/>
          <w:iCs/>
          <w:szCs w:val="22"/>
          <w:lang w:val="en-GB"/>
        </w:rPr>
        <w:t xml:space="preserve"> objectives </w:t>
      </w:r>
      <w:r w:rsidR="002D5516" w:rsidRPr="00D72CD7">
        <w:rPr>
          <w:rFonts w:asciiTheme="majorHAnsi" w:hAnsiTheme="majorHAnsi" w:cs="Arial"/>
          <w:b/>
          <w:bCs/>
          <w:iCs/>
          <w:szCs w:val="22"/>
          <w:lang w:val="en-GB"/>
        </w:rPr>
        <w:t>with a</w:t>
      </w:r>
      <w:r w:rsidRPr="00D72CD7">
        <w:rPr>
          <w:rFonts w:asciiTheme="majorHAnsi" w:hAnsiTheme="majorHAnsi" w:cs="Arial"/>
          <w:b/>
          <w:bCs/>
          <w:iCs/>
          <w:szCs w:val="22"/>
          <w:lang w:val="en-GB"/>
        </w:rPr>
        <w:t xml:space="preserve">ctions </w:t>
      </w:r>
      <w:r w:rsidR="002D5516" w:rsidRPr="00D72CD7">
        <w:rPr>
          <w:rFonts w:asciiTheme="majorHAnsi" w:hAnsiTheme="majorHAnsi" w:cs="Arial"/>
          <w:b/>
          <w:bCs/>
          <w:iCs/>
          <w:szCs w:val="22"/>
          <w:lang w:val="en-GB"/>
        </w:rPr>
        <w:t xml:space="preserve">and </w:t>
      </w:r>
      <w:r w:rsidRPr="00D72CD7">
        <w:rPr>
          <w:rFonts w:asciiTheme="majorHAnsi" w:hAnsiTheme="majorHAnsi" w:cs="Arial"/>
          <w:b/>
          <w:bCs/>
          <w:iCs/>
          <w:szCs w:val="22"/>
          <w:lang w:val="en-GB"/>
        </w:rPr>
        <w:t xml:space="preserve">social areas which will </w:t>
      </w:r>
      <w:r w:rsidR="002D5516" w:rsidRPr="00D72CD7">
        <w:rPr>
          <w:rFonts w:asciiTheme="majorHAnsi" w:hAnsiTheme="majorHAnsi" w:cs="Arial"/>
          <w:b/>
          <w:bCs/>
          <w:iCs/>
          <w:szCs w:val="22"/>
          <w:lang w:val="en-GB"/>
        </w:rPr>
        <w:t xml:space="preserve">put in place the </w:t>
      </w:r>
      <w:r w:rsidR="009B111F">
        <w:rPr>
          <w:rFonts w:asciiTheme="majorHAnsi" w:hAnsiTheme="majorHAnsi" w:cs="Arial"/>
          <w:b/>
          <w:bCs/>
          <w:iCs/>
          <w:szCs w:val="22"/>
          <w:lang w:val="en-GB"/>
        </w:rPr>
        <w:t>actions of the N</w:t>
      </w:r>
      <w:r w:rsidRPr="00D72CD7">
        <w:rPr>
          <w:rFonts w:asciiTheme="majorHAnsi" w:hAnsiTheme="majorHAnsi" w:cs="Arial"/>
          <w:b/>
          <w:bCs/>
          <w:iCs/>
          <w:szCs w:val="22"/>
          <w:lang w:val="en-GB"/>
        </w:rPr>
        <w:t>at</w:t>
      </w:r>
      <w:r w:rsidR="009B111F">
        <w:rPr>
          <w:rFonts w:asciiTheme="majorHAnsi" w:hAnsiTheme="majorHAnsi" w:cs="Arial"/>
          <w:b/>
          <w:bCs/>
          <w:iCs/>
          <w:szCs w:val="22"/>
          <w:lang w:val="en-GB"/>
        </w:rPr>
        <w:t>ional P</w:t>
      </w:r>
      <w:r w:rsidR="00F83BC5" w:rsidRPr="00D72CD7">
        <w:rPr>
          <w:rFonts w:asciiTheme="majorHAnsi" w:hAnsiTheme="majorHAnsi" w:cs="Arial"/>
          <w:b/>
          <w:bCs/>
          <w:iCs/>
          <w:szCs w:val="22"/>
          <w:lang w:val="en-GB"/>
        </w:rPr>
        <w:t>rogram</w:t>
      </w:r>
      <w:r w:rsidRPr="00D72CD7">
        <w:rPr>
          <w:rFonts w:asciiTheme="majorHAnsi" w:hAnsiTheme="majorHAnsi" w:cs="Arial"/>
          <w:b/>
          <w:bCs/>
          <w:iCs/>
          <w:szCs w:val="22"/>
          <w:lang w:val="en-GB"/>
        </w:rPr>
        <w:t>me</w:t>
      </w:r>
      <w:r w:rsidR="00F83BC5" w:rsidRPr="00D72CD7">
        <w:rPr>
          <w:rFonts w:asciiTheme="majorHAnsi" w:hAnsiTheme="majorHAnsi" w:cs="Arial"/>
          <w:b/>
          <w:bCs/>
          <w:iCs/>
          <w:szCs w:val="22"/>
          <w:lang w:val="en-GB"/>
        </w:rPr>
        <w:t xml:space="preserve"> </w:t>
      </w:r>
      <w:r w:rsidR="009B111F">
        <w:rPr>
          <w:rFonts w:asciiTheme="majorHAnsi" w:hAnsiTheme="majorHAnsi" w:cs="Arial"/>
          <w:b/>
          <w:bCs/>
          <w:iCs/>
          <w:szCs w:val="22"/>
          <w:lang w:val="en-GB"/>
        </w:rPr>
        <w:t>of S</w:t>
      </w:r>
      <w:r w:rsidR="00F83BC5" w:rsidRPr="00D72CD7">
        <w:rPr>
          <w:rFonts w:asciiTheme="majorHAnsi" w:hAnsiTheme="majorHAnsi" w:cs="Arial"/>
          <w:b/>
          <w:bCs/>
          <w:iCs/>
          <w:szCs w:val="22"/>
          <w:lang w:val="en-GB"/>
        </w:rPr>
        <w:t>port</w:t>
      </w:r>
    </w:p>
    <w:p w:rsidR="00F83BC5" w:rsidRPr="00D72CD7" w:rsidRDefault="006C7CB8" w:rsidP="00817316">
      <w:pPr>
        <w:spacing w:line="276" w:lineRule="auto"/>
        <w:rPr>
          <w:rFonts w:asciiTheme="majorHAnsi" w:hAnsiTheme="majorHAnsi" w:cs="Arial"/>
          <w:bCs/>
          <w:iCs/>
          <w:szCs w:val="22"/>
          <w:lang w:val="en-GB"/>
        </w:rPr>
      </w:pPr>
      <w:r w:rsidRPr="00D72CD7">
        <w:rPr>
          <w:noProof/>
          <w:lang w:eastAsia="sl-SI"/>
        </w:rPr>
        <mc:AlternateContent>
          <mc:Choice Requires="wps">
            <w:drawing>
              <wp:anchor distT="0" distB="0" distL="114300" distR="114300" simplePos="0" relativeHeight="251667456" behindDoc="0" locked="0" layoutInCell="1" allowOverlap="1" wp14:anchorId="69F30D97" wp14:editId="2C5D4DEC">
                <wp:simplePos x="0" y="0"/>
                <wp:positionH relativeFrom="column">
                  <wp:posOffset>306070</wp:posOffset>
                </wp:positionH>
                <wp:positionV relativeFrom="paragraph">
                  <wp:posOffset>132905</wp:posOffset>
                </wp:positionV>
                <wp:extent cx="5086350" cy="1323975"/>
                <wp:effectExtent l="0" t="0" r="0" b="9525"/>
                <wp:wrapNone/>
                <wp:docPr id="2" name="Trapezoid 1"/>
                <wp:cNvGraphicFramePr/>
                <a:graphic xmlns:a="http://schemas.openxmlformats.org/drawingml/2006/main">
                  <a:graphicData uri="http://schemas.microsoft.com/office/word/2010/wordprocessingShape">
                    <wps:wsp>
                      <wps:cNvSpPr/>
                      <wps:spPr>
                        <a:xfrm>
                          <a:off x="0" y="0"/>
                          <a:ext cx="5086350" cy="1323975"/>
                        </a:xfrm>
                        <a:prstGeom prst="trapezoid">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4A33" w:rsidRDefault="00D24A33" w:rsidP="006C7CB8">
                            <w:pPr>
                              <w:pStyle w:val="Navadensplet"/>
                              <w:spacing w:after="0"/>
                              <w:jc w:val="center"/>
                            </w:pPr>
                            <w:r>
                              <w:rPr>
                                <w:rFonts w:asciiTheme="minorHAnsi" w:hAnsi="Calibri" w:cstheme="minorBidi"/>
                                <w:b/>
                                <w:bCs/>
                                <w:color w:val="FFFFFF" w:themeColor="light1"/>
                                <w:sz w:val="22"/>
                                <w:szCs w:val="22"/>
                              </w:rPr>
                              <w:t>QUALITY SPORTS ACTIVE CITIZENS</w:t>
                            </w:r>
                          </w:p>
                        </w:txbxContent>
                      </wps:txbx>
                      <wps:bodyPr vertOverflow="clip" rtlCol="0" anchor="t"/>
                    </wps:wsp>
                  </a:graphicData>
                </a:graphic>
              </wp:anchor>
            </w:drawing>
          </mc:Choice>
          <mc:Fallback>
            <w:pict>
              <v:shape id="Trapezoid 1" o:spid="_x0000_s1026" style="position:absolute;left:0;text-align:left;margin-left:24.1pt;margin-top:10.45pt;width:400.5pt;height:104.25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5086350,1323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" adj="-11796480,,5400" path="m,1323975l330994,,4755356,r330994,1323975l,1323975xe" fillcolor="#31849b [2408]" stroked="f" strokeweight="2pt">
                <v:stroke joinstyle="miter"/>
                <v:formulas/>
                <v:path arrowok="t" o:connecttype="custom" o:connectlocs="0,1323975;330994,0;4755356,0;5086350,1323975;0,1323975" o:connectangles="0,0,0,0,0" textboxrect="0,0,5086350,1323975"/>
                <v:textbox>
                  <w:txbxContent>
                    <w:p w:rsidR="00D24A33" w:rsidRDefault="00D24A33" w:rsidP="006C7CB8">
                      <w:pPr>
                        <w:pStyle w:val="Navadensplet"/>
                        <w:spacing w:after="0"/>
                        <w:jc w:val="center"/>
                      </w:pPr>
                      <w:r>
                        <w:rPr>
                          <w:rFonts w:asciiTheme="minorHAnsi" w:hAnsi="Calibri" w:cstheme="minorBidi"/>
                          <w:b/>
                          <w:bCs/>
                          <w:color w:val="FFFFFF" w:themeColor="light1"/>
                          <w:sz w:val="22"/>
                          <w:szCs w:val="22"/>
                        </w:rPr>
                        <w:t>QUALITY SPORTS ACTIVE CITIZENS</w:t>
                      </w:r>
                    </w:p>
                  </w:txbxContent>
                </v:textbox>
              </v:shape>
            </w:pict>
          </mc:Fallback>
        </mc:AlternateContent>
      </w:r>
    </w:p>
    <w:p w:rsidR="00F83BC5" w:rsidRPr="00D72CD7" w:rsidRDefault="006C7CB8" w:rsidP="00817316">
      <w:pPr>
        <w:spacing w:line="276" w:lineRule="auto"/>
        <w:rPr>
          <w:rFonts w:asciiTheme="majorHAnsi" w:hAnsiTheme="majorHAnsi" w:cs="Arial"/>
          <w:bCs/>
          <w:iCs/>
          <w:szCs w:val="22"/>
          <w:lang w:val="en-GB"/>
        </w:rPr>
      </w:pPr>
      <w:r w:rsidRPr="00D72CD7">
        <w:rPr>
          <w:noProof/>
          <w:lang w:eastAsia="sl-SI"/>
        </w:rPr>
        <mc:AlternateContent>
          <mc:Choice Requires="wps">
            <w:drawing>
              <wp:anchor distT="0" distB="0" distL="114300" distR="114300" simplePos="0" relativeHeight="251668480" behindDoc="0" locked="0" layoutInCell="1" allowOverlap="1" wp14:anchorId="12831813" wp14:editId="4A3F535D">
                <wp:simplePos x="0" y="0"/>
                <wp:positionH relativeFrom="column">
                  <wp:posOffset>-55880</wp:posOffset>
                </wp:positionH>
                <wp:positionV relativeFrom="paragraph">
                  <wp:posOffset>1391920</wp:posOffset>
                </wp:positionV>
                <wp:extent cx="5810250" cy="1514475"/>
                <wp:effectExtent l="0" t="0" r="0" b="9525"/>
                <wp:wrapNone/>
                <wp:docPr id="3" name="Trapezoid 2"/>
                <wp:cNvGraphicFramePr/>
                <a:graphic xmlns:a="http://schemas.openxmlformats.org/drawingml/2006/main">
                  <a:graphicData uri="http://schemas.microsoft.com/office/word/2010/wordprocessingShape">
                    <wps:wsp>
                      <wps:cNvSpPr/>
                      <wps:spPr>
                        <a:xfrm>
                          <a:off x="0" y="0"/>
                          <a:ext cx="5810250" cy="1514475"/>
                        </a:xfrm>
                        <a:prstGeom prst="trapezoid">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4A33" w:rsidRDefault="00D24A33" w:rsidP="006C7CB8">
                            <w:pPr>
                              <w:pStyle w:val="Navadensplet"/>
                              <w:spacing w:after="0"/>
                              <w:jc w:val="center"/>
                            </w:pPr>
                            <w:r>
                              <w:rPr>
                                <w:rFonts w:asciiTheme="minorHAnsi" w:hAnsi="Calibri" w:cstheme="minorBidi"/>
                                <w:b/>
                                <w:bCs/>
                                <w:color w:val="FFFFFF" w:themeColor="light1"/>
                                <w:sz w:val="22"/>
                                <w:szCs w:val="22"/>
                              </w:rPr>
                              <w:t>ACTIONS FOR PROVISION OF OPPORTUNITIES</w:t>
                            </w:r>
                          </w:p>
                        </w:txbxContent>
                      </wps:txbx>
                      <wps:bodyPr vertOverflow="clip" rtlCol="0" anchor="t"/>
                    </wps:wsp>
                  </a:graphicData>
                </a:graphic>
              </wp:anchor>
            </w:drawing>
          </mc:Choice>
          <mc:Fallback>
            <w:pict>
              <v:shape id="Trapezoid 2" o:spid="_x0000_s1027" style="position:absolute;left:0;text-align:left;margin-left:-4.4pt;margin-top:109.6pt;width:457.5pt;height:119.25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5810250,1514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" adj="-11796480,,5400" path="m,1514475l378619,,5431631,r378619,1514475l,1514475xe" fillcolor="#76923c [2406]" stroked="f" strokeweight="2pt">
                <v:stroke joinstyle="miter"/>
                <v:formulas/>
                <v:path arrowok="t" o:connecttype="custom" o:connectlocs="0,1514475;378619,0;5431631,0;5810250,1514475;0,1514475" o:connectangles="0,0,0,0,0" textboxrect="0,0,5810250,1514475"/>
                <v:textbox>
                  <w:txbxContent>
                    <w:p w:rsidR="00D24A33" w:rsidRDefault="00D24A33" w:rsidP="006C7CB8">
                      <w:pPr>
                        <w:pStyle w:val="Navadensplet"/>
                        <w:spacing w:after="0"/>
                        <w:jc w:val="center"/>
                      </w:pPr>
                      <w:r>
                        <w:rPr>
                          <w:rFonts w:asciiTheme="minorHAnsi" w:hAnsi="Calibri" w:cstheme="minorBidi"/>
                          <w:b/>
                          <w:bCs/>
                          <w:color w:val="FFFFFF" w:themeColor="light1"/>
                          <w:sz w:val="22"/>
                          <w:szCs w:val="22"/>
                        </w:rPr>
                        <w:t>ACTIONS FOR PROVISION OF OPPORTUNITIES</w:t>
                      </w:r>
                    </w:p>
                  </w:txbxContent>
                </v:textbox>
              </v:shape>
            </w:pict>
          </mc:Fallback>
        </mc:AlternateContent>
      </w:r>
      <w:r w:rsidRPr="00D72CD7">
        <w:rPr>
          <w:noProof/>
          <w:lang w:eastAsia="sl-SI"/>
        </w:rPr>
        <mc:AlternateContent>
          <mc:Choice Requires="wps">
            <w:drawing>
              <wp:anchor distT="0" distB="0" distL="114300" distR="114300" simplePos="0" relativeHeight="251669504" behindDoc="0" locked="0" layoutInCell="1" allowOverlap="1" wp14:anchorId="7A6DF50B" wp14:editId="675E942A">
                <wp:simplePos x="0" y="0"/>
                <wp:positionH relativeFrom="column">
                  <wp:posOffset>-398145</wp:posOffset>
                </wp:positionH>
                <wp:positionV relativeFrom="paragraph">
                  <wp:posOffset>3001645</wp:posOffset>
                </wp:positionV>
                <wp:extent cx="6496050" cy="1600200"/>
                <wp:effectExtent l="0" t="0" r="0" b="0"/>
                <wp:wrapNone/>
                <wp:docPr id="9" name="Trapezoid 3"/>
                <wp:cNvGraphicFramePr/>
                <a:graphic xmlns:a="http://schemas.openxmlformats.org/drawingml/2006/main">
                  <a:graphicData uri="http://schemas.microsoft.com/office/word/2010/wordprocessingShape">
                    <wps:wsp>
                      <wps:cNvSpPr/>
                      <wps:spPr>
                        <a:xfrm>
                          <a:off x="0" y="0"/>
                          <a:ext cx="6496050" cy="1600200"/>
                        </a:xfrm>
                        <a:prstGeom prst="trapezoid">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4A33" w:rsidRDefault="00D24A33" w:rsidP="006C7CB8">
                            <w:pPr>
                              <w:pStyle w:val="Navadensplet"/>
                              <w:spacing w:after="0"/>
                              <w:jc w:val="center"/>
                            </w:pPr>
                            <w:r>
                              <w:rPr>
                                <w:rFonts w:asciiTheme="minorHAnsi" w:hAnsi="Calibri" w:cstheme="minorBidi"/>
                                <w:b/>
                                <w:bCs/>
                                <w:color w:val="FFFFFF" w:themeColor="light1"/>
                                <w:sz w:val="22"/>
                                <w:szCs w:val="22"/>
                              </w:rPr>
                              <w:t>ACTIVITIES TO ACCOMPLISH THE ACTIONS</w:t>
                            </w:r>
                          </w:p>
                        </w:txbxContent>
                      </wps:txbx>
                      <wps:bodyPr vertOverflow="clip" rtlCol="0" anchor="t"/>
                    </wps:wsp>
                  </a:graphicData>
                </a:graphic>
              </wp:anchor>
            </w:drawing>
          </mc:Choice>
          <mc:Fallback>
            <w:pict>
              <v:shape id="Trapezoid 3" o:spid="_x0000_s1028" style="position:absolute;left:0;text-align:left;margin-left:-31.35pt;margin-top:236.35pt;width:511.5pt;height:126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6496050,1600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" adj="-11796480,,5400" path="m,1600200l400050,,6096000,r400050,1600200l,1600200xe" fillcolor="#974706 [1609]" stroked="f" strokeweight="2pt">
                <v:stroke joinstyle="miter"/>
                <v:formulas/>
                <v:path arrowok="t" o:connecttype="custom" o:connectlocs="0,1600200;400050,0;6096000,0;6496050,1600200;0,1600200" o:connectangles="0,0,0,0,0" textboxrect="0,0,6496050,1600200"/>
                <v:textbox>
                  <w:txbxContent>
                    <w:p w:rsidR="00D24A33" w:rsidRDefault="00D24A33" w:rsidP="006C7CB8">
                      <w:pPr>
                        <w:pStyle w:val="Navadensplet"/>
                        <w:spacing w:after="0"/>
                        <w:jc w:val="center"/>
                      </w:pPr>
                      <w:r>
                        <w:rPr>
                          <w:rFonts w:asciiTheme="minorHAnsi" w:hAnsi="Calibri" w:cstheme="minorBidi"/>
                          <w:b/>
                          <w:bCs/>
                          <w:color w:val="FFFFFF" w:themeColor="light1"/>
                          <w:sz w:val="22"/>
                          <w:szCs w:val="22"/>
                        </w:rPr>
                        <w:t>ACTIVITIES TO ACCOMPLISH THE ACTIONS</w:t>
                      </w:r>
                    </w:p>
                  </w:txbxContent>
                </v:textbox>
              </v:shape>
            </w:pict>
          </mc:Fallback>
        </mc:AlternateContent>
      </w:r>
      <w:r w:rsidRPr="00D72CD7">
        <w:rPr>
          <w:noProof/>
          <w:lang w:eastAsia="sl-SI"/>
        </w:rPr>
        <mc:AlternateContent>
          <mc:Choice Requires="wps">
            <w:drawing>
              <wp:anchor distT="0" distB="0" distL="114300" distR="114300" simplePos="0" relativeHeight="251670528" behindDoc="0" locked="0" layoutInCell="1" allowOverlap="1" wp14:anchorId="32670220" wp14:editId="34C94A8F">
                <wp:simplePos x="0" y="0"/>
                <wp:positionH relativeFrom="column">
                  <wp:posOffset>1163955</wp:posOffset>
                </wp:positionH>
                <wp:positionV relativeFrom="paragraph">
                  <wp:posOffset>3430905</wp:posOffset>
                </wp:positionV>
                <wp:extent cx="914400" cy="447040"/>
                <wp:effectExtent l="0" t="0" r="0" b="0"/>
                <wp:wrapNone/>
                <wp:docPr id="10" name="PoljeZBesedilom 4"/>
                <wp:cNvGraphicFramePr/>
                <a:graphic xmlns:a="http://schemas.openxmlformats.org/drawingml/2006/main">
                  <a:graphicData uri="http://schemas.microsoft.com/office/word/2010/wordprocessingShape">
                    <wps:wsp>
                      <wps:cNvSpPr txBox="1"/>
                      <wps:spPr>
                        <a:xfrm>
                          <a:off x="0" y="0"/>
                          <a:ext cx="914400" cy="447040"/>
                        </a:xfrm>
                        <a:prstGeom prst="rect">
                          <a:avLst/>
                        </a:prstGeom>
                        <a:solidFill>
                          <a:schemeClr val="accent6">
                            <a:lumMod val="60000"/>
                            <a:lumOff val="40000"/>
                          </a:schemeClr>
                        </a:solidFill>
                        <a:ln w="9525" cmpd="sng">
                          <a:noFill/>
                        </a:ln>
                      </wps:spPr>
                      <wps:style>
                        <a:lnRef idx="0">
                          <a:scrgbClr r="0" g="0" b="0"/>
                        </a:lnRef>
                        <a:fillRef idx="0">
                          <a:scrgbClr r="0" g="0" b="0"/>
                        </a:fillRef>
                        <a:effectRef idx="0">
                          <a:scrgbClr r="0" g="0" b="0"/>
                        </a:effectRef>
                        <a:fontRef idx="minor">
                          <a:schemeClr val="dk1"/>
                        </a:fontRef>
                      </wps:style>
                      <wps:txbx>
                        <w:txbxContent>
                          <w:p w:rsidR="00D24A33" w:rsidRDefault="00D24A33" w:rsidP="006C7CB8">
                            <w:pPr>
                              <w:pStyle w:val="Navadensplet"/>
                              <w:spacing w:after="0"/>
                              <w:jc w:val="center"/>
                            </w:pPr>
                            <w:r>
                              <w:rPr>
                                <w:rFonts w:asciiTheme="minorHAnsi" w:hAnsi="Calibri" w:cstheme="minorBidi"/>
                                <w:color w:val="000000" w:themeColor="dark1"/>
                                <w:sz w:val="22"/>
                                <w:szCs w:val="22"/>
                              </w:rPr>
                              <w:t xml:space="preserve">education </w:t>
                            </w:r>
                          </w:p>
                        </w:txbxContent>
                      </wps:txbx>
                      <wps:bodyPr vertOverflow="clip" wrap="square" rtlCol="0" anchor="ctr"/>
                    </wps:wsp>
                  </a:graphicData>
                </a:graphic>
              </wp:anchor>
            </w:drawing>
          </mc:Choice>
          <mc:Fallback>
            <w:pict>
              <v:shapetype id="_x0000_t202" coordsize="21600,21600" o:spt="202" path="m,l,21600r21600,l21600,xe">
                <v:stroke joinstyle="miter"/>
                <v:path gradientshapeok="t" o:connecttype="rect"/>
              </v:shapetype>
              <v:shape id="PoljeZBesedilom 4" o:spid="_x0000_s1029" type="#_x0000_t202" style="position:absolute;left:0;text-align:left;margin-left:91.65pt;margin-top:270.15pt;width:1in;height:35.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" fillcolor="#fabf8f [1945]" stroked="f">
                <v:textbox>
                  <w:txbxContent>
                    <w:p w:rsidR="00D24A33" w:rsidRDefault="00D24A33" w:rsidP="006C7CB8">
                      <w:pPr>
                        <w:pStyle w:val="Navadensplet"/>
                        <w:spacing w:after="0"/>
                        <w:jc w:val="center"/>
                      </w:pPr>
                      <w:r>
                        <w:rPr>
                          <w:rFonts w:asciiTheme="minorHAnsi" w:hAnsi="Calibri" w:cstheme="minorBidi"/>
                          <w:color w:val="000000" w:themeColor="dark1"/>
                          <w:sz w:val="22"/>
                          <w:szCs w:val="22"/>
                        </w:rPr>
                        <w:t xml:space="preserve">education </w:t>
                      </w:r>
                    </w:p>
                  </w:txbxContent>
                </v:textbox>
              </v:shape>
            </w:pict>
          </mc:Fallback>
        </mc:AlternateContent>
      </w:r>
      <w:r w:rsidRPr="00D72CD7">
        <w:rPr>
          <w:noProof/>
          <w:lang w:eastAsia="sl-SI"/>
        </w:rPr>
        <mc:AlternateContent>
          <mc:Choice Requires="wps">
            <w:drawing>
              <wp:anchor distT="0" distB="0" distL="114300" distR="114300" simplePos="0" relativeHeight="251671552" behindDoc="0" locked="0" layoutInCell="1" allowOverlap="1" wp14:anchorId="293E2DFC" wp14:editId="5176F4D0">
                <wp:simplePos x="0" y="0"/>
                <wp:positionH relativeFrom="column">
                  <wp:posOffset>87630</wp:posOffset>
                </wp:positionH>
                <wp:positionV relativeFrom="paragraph">
                  <wp:posOffset>3430270</wp:posOffset>
                </wp:positionV>
                <wp:extent cx="837565" cy="447675"/>
                <wp:effectExtent l="0" t="0" r="635" b="9525"/>
                <wp:wrapNone/>
                <wp:docPr id="11" name="PoljeZBesedilom 5"/>
                <wp:cNvGraphicFramePr/>
                <a:graphic xmlns:a="http://schemas.openxmlformats.org/drawingml/2006/main">
                  <a:graphicData uri="http://schemas.microsoft.com/office/word/2010/wordprocessingShape">
                    <wps:wsp>
                      <wps:cNvSpPr txBox="1"/>
                      <wps:spPr>
                        <a:xfrm>
                          <a:off x="0" y="0"/>
                          <a:ext cx="837565" cy="447675"/>
                        </a:xfrm>
                        <a:prstGeom prst="rect">
                          <a:avLst/>
                        </a:prstGeom>
                        <a:solidFill>
                          <a:schemeClr val="accent6">
                            <a:lumMod val="60000"/>
                            <a:lumOff val="40000"/>
                          </a:schemeClr>
                        </a:solidFill>
                        <a:ln w="9525" cmpd="sng">
                          <a:noFill/>
                        </a:ln>
                      </wps:spPr>
                      <wps:style>
                        <a:lnRef idx="0">
                          <a:scrgbClr r="0" g="0" b="0"/>
                        </a:lnRef>
                        <a:fillRef idx="0">
                          <a:scrgbClr r="0" g="0" b="0"/>
                        </a:fillRef>
                        <a:effectRef idx="0">
                          <a:scrgbClr r="0" g="0" b="0"/>
                        </a:effectRef>
                        <a:fontRef idx="minor">
                          <a:schemeClr val="dk1"/>
                        </a:fontRef>
                      </wps:style>
                      <wps:txbx>
                        <w:txbxContent>
                          <w:p w:rsidR="00D24A33" w:rsidRDefault="00D24A33" w:rsidP="006C7CB8">
                            <w:pPr>
                              <w:pStyle w:val="Navadensplet"/>
                              <w:spacing w:after="0"/>
                              <w:jc w:val="center"/>
                            </w:pPr>
                            <w:r>
                              <w:rPr>
                                <w:rFonts w:asciiTheme="minorHAnsi" w:hAnsi="Calibri" w:cstheme="minorBidi"/>
                                <w:color w:val="000000" w:themeColor="dark1"/>
                                <w:sz w:val="22"/>
                                <w:szCs w:val="22"/>
                              </w:rPr>
                              <w:t>sport</w:t>
                            </w:r>
                          </w:p>
                        </w:txbxContent>
                      </wps:txbx>
                      <wps:bodyPr vertOverflow="clip" wrap="square" rtlCol="0" anchor="ctr"/>
                    </wps:wsp>
                  </a:graphicData>
                </a:graphic>
              </wp:anchor>
            </w:drawing>
          </mc:Choice>
          <mc:Fallback>
            <w:pict>
              <v:shape id="PoljeZBesedilom 5" o:spid="_x0000_s1030" type="#_x0000_t202" style="position:absolute;left:0;text-align:left;margin-left:6.9pt;margin-top:270.1pt;width:65.95pt;height:35.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" fillcolor="#fabf8f [1945]" stroked="f">
                <v:textbox>
                  <w:txbxContent>
                    <w:p w:rsidR="00D24A33" w:rsidRDefault="00D24A33" w:rsidP="006C7CB8">
                      <w:pPr>
                        <w:pStyle w:val="Navadensplet"/>
                        <w:spacing w:after="0"/>
                        <w:jc w:val="center"/>
                      </w:pPr>
                      <w:r>
                        <w:rPr>
                          <w:rFonts w:asciiTheme="minorHAnsi" w:hAnsi="Calibri" w:cstheme="minorBidi"/>
                          <w:color w:val="000000" w:themeColor="dark1"/>
                          <w:sz w:val="22"/>
                          <w:szCs w:val="22"/>
                        </w:rPr>
                        <w:t>sport</w:t>
                      </w:r>
                    </w:p>
                  </w:txbxContent>
                </v:textbox>
              </v:shape>
            </w:pict>
          </mc:Fallback>
        </mc:AlternateContent>
      </w:r>
      <w:r w:rsidRPr="00D72CD7">
        <w:rPr>
          <w:noProof/>
          <w:lang w:eastAsia="sl-SI"/>
        </w:rPr>
        <mc:AlternateContent>
          <mc:Choice Requires="wps">
            <w:drawing>
              <wp:anchor distT="0" distB="0" distL="114300" distR="114300" simplePos="0" relativeHeight="251672576" behindDoc="0" locked="0" layoutInCell="1" allowOverlap="1" wp14:anchorId="5B9AA85A" wp14:editId="573967E6">
                <wp:simplePos x="0" y="0"/>
                <wp:positionH relativeFrom="column">
                  <wp:posOffset>2364105</wp:posOffset>
                </wp:positionH>
                <wp:positionV relativeFrom="paragraph">
                  <wp:posOffset>3430905</wp:posOffset>
                </wp:positionV>
                <wp:extent cx="990600" cy="437515"/>
                <wp:effectExtent l="0" t="0" r="19050" b="19685"/>
                <wp:wrapNone/>
                <wp:docPr id="12" name="PoljeZBesedilom 6"/>
                <wp:cNvGraphicFramePr/>
                <a:graphic xmlns:a="http://schemas.openxmlformats.org/drawingml/2006/main">
                  <a:graphicData uri="http://schemas.microsoft.com/office/word/2010/wordprocessingShape">
                    <wps:wsp>
                      <wps:cNvSpPr txBox="1"/>
                      <wps:spPr>
                        <a:xfrm>
                          <a:off x="0" y="0"/>
                          <a:ext cx="990600" cy="437515"/>
                        </a:xfrm>
                        <a:prstGeom prst="rect">
                          <a:avLst/>
                        </a:prstGeom>
                        <a:solidFill>
                          <a:schemeClr val="accent6">
                            <a:lumMod val="60000"/>
                            <a:lumOff val="4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D24A33" w:rsidRDefault="00D24A33" w:rsidP="006C7CB8">
                            <w:pPr>
                              <w:pStyle w:val="Navadensplet"/>
                              <w:spacing w:after="0"/>
                              <w:jc w:val="center"/>
                            </w:pPr>
                            <w:r>
                              <w:rPr>
                                <w:rFonts w:asciiTheme="minorHAnsi" w:hAnsi="Calibri" w:cstheme="minorBidi"/>
                                <w:color w:val="000000" w:themeColor="dark1"/>
                                <w:sz w:val="22"/>
                                <w:szCs w:val="22"/>
                              </w:rPr>
                              <w:t xml:space="preserve">culture </w:t>
                            </w:r>
                          </w:p>
                        </w:txbxContent>
                      </wps:txbx>
                      <wps:bodyPr vertOverflow="clip" wrap="square" rtlCol="0" anchor="ctr"/>
                    </wps:wsp>
                  </a:graphicData>
                </a:graphic>
              </wp:anchor>
            </w:drawing>
          </mc:Choice>
          <mc:Fallback>
            <w:pict>
              <v:shape id="PoljeZBesedilom 6" o:spid="_x0000_s1031" type="#_x0000_t202" style="position:absolute;left:0;text-align:left;margin-left:186.15pt;margin-top:270.15pt;width:78pt;height:34.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" fillcolor="#fabf8f [1945]" strokecolor="#7f7f7f [1601]">
                <v:textbox>
                  <w:txbxContent>
                    <w:p w:rsidR="00D24A33" w:rsidRDefault="00D24A33" w:rsidP="006C7CB8">
                      <w:pPr>
                        <w:pStyle w:val="Navadensplet"/>
                        <w:spacing w:after="0"/>
                        <w:jc w:val="center"/>
                      </w:pPr>
                      <w:r>
                        <w:rPr>
                          <w:rFonts w:asciiTheme="minorHAnsi" w:hAnsi="Calibri" w:cstheme="minorBidi"/>
                          <w:color w:val="000000" w:themeColor="dark1"/>
                          <w:sz w:val="22"/>
                          <w:szCs w:val="22"/>
                        </w:rPr>
                        <w:t xml:space="preserve">culture </w:t>
                      </w:r>
                    </w:p>
                  </w:txbxContent>
                </v:textbox>
              </v:shape>
            </w:pict>
          </mc:Fallback>
        </mc:AlternateContent>
      </w:r>
      <w:r w:rsidRPr="00D72CD7">
        <w:rPr>
          <w:noProof/>
          <w:lang w:eastAsia="sl-SI"/>
        </w:rPr>
        <mc:AlternateContent>
          <mc:Choice Requires="wps">
            <w:drawing>
              <wp:anchor distT="0" distB="0" distL="114300" distR="114300" simplePos="0" relativeHeight="251673600" behindDoc="0" locked="0" layoutInCell="1" allowOverlap="1" wp14:anchorId="5053CF46" wp14:editId="3A439FC6">
                <wp:simplePos x="0" y="0"/>
                <wp:positionH relativeFrom="column">
                  <wp:posOffset>3592830</wp:posOffset>
                </wp:positionH>
                <wp:positionV relativeFrom="paragraph">
                  <wp:posOffset>3430270</wp:posOffset>
                </wp:positionV>
                <wp:extent cx="981075" cy="437515"/>
                <wp:effectExtent l="0" t="0" r="28575" b="19685"/>
                <wp:wrapNone/>
                <wp:docPr id="8" name="PoljeZBesedilom 7"/>
                <wp:cNvGraphicFramePr/>
                <a:graphic xmlns:a="http://schemas.openxmlformats.org/drawingml/2006/main">
                  <a:graphicData uri="http://schemas.microsoft.com/office/word/2010/wordprocessingShape">
                    <wps:wsp>
                      <wps:cNvSpPr txBox="1"/>
                      <wps:spPr>
                        <a:xfrm>
                          <a:off x="0" y="0"/>
                          <a:ext cx="981075" cy="437515"/>
                        </a:xfrm>
                        <a:prstGeom prst="rect">
                          <a:avLst/>
                        </a:prstGeom>
                        <a:solidFill>
                          <a:schemeClr val="accent6">
                            <a:lumMod val="60000"/>
                            <a:lumOff val="4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D24A33" w:rsidRDefault="00D24A33" w:rsidP="006C7CB8">
                            <w:pPr>
                              <w:pStyle w:val="Navadensplet"/>
                              <w:spacing w:after="0"/>
                              <w:jc w:val="center"/>
                            </w:pPr>
                            <w:r>
                              <w:rPr>
                                <w:rFonts w:asciiTheme="minorHAnsi" w:hAnsi="Calibri" w:cstheme="minorBidi"/>
                                <w:color w:val="000000" w:themeColor="dark1"/>
                                <w:sz w:val="22"/>
                                <w:szCs w:val="22"/>
                              </w:rPr>
                              <w:t xml:space="preserve">environment </w:t>
                            </w:r>
                          </w:p>
                        </w:txbxContent>
                      </wps:txbx>
                      <wps:bodyPr vertOverflow="clip" wrap="square" rtlCol="0" anchor="ctr"/>
                    </wps:wsp>
                  </a:graphicData>
                </a:graphic>
              </wp:anchor>
            </w:drawing>
          </mc:Choice>
          <mc:Fallback>
            <w:pict>
              <v:shape id="PoljeZBesedilom 7" o:spid="_x0000_s1032" type="#_x0000_t202" style="position:absolute;left:0;text-align:left;margin-left:282.9pt;margin-top:270.1pt;width:77.25pt;height:34.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" fillcolor="#fabf8f [1945]" strokecolor="#7f7f7f [1601]">
                <v:textbox>
                  <w:txbxContent>
                    <w:p w:rsidR="00D24A33" w:rsidRDefault="00D24A33" w:rsidP="006C7CB8">
                      <w:pPr>
                        <w:pStyle w:val="Navadensplet"/>
                        <w:spacing w:after="0"/>
                        <w:jc w:val="center"/>
                      </w:pPr>
                      <w:r>
                        <w:rPr>
                          <w:rFonts w:asciiTheme="minorHAnsi" w:hAnsi="Calibri" w:cstheme="minorBidi"/>
                          <w:color w:val="000000" w:themeColor="dark1"/>
                          <w:sz w:val="22"/>
                          <w:szCs w:val="22"/>
                        </w:rPr>
                        <w:t xml:space="preserve">environment </w:t>
                      </w:r>
                    </w:p>
                  </w:txbxContent>
                </v:textbox>
              </v:shape>
            </w:pict>
          </mc:Fallback>
        </mc:AlternateContent>
      </w:r>
      <w:r w:rsidRPr="00D72CD7">
        <w:rPr>
          <w:noProof/>
          <w:lang w:eastAsia="sl-SI"/>
        </w:rPr>
        <mc:AlternateContent>
          <mc:Choice Requires="wps">
            <w:drawing>
              <wp:anchor distT="0" distB="0" distL="114300" distR="114300" simplePos="0" relativeHeight="251674624" behindDoc="0" locked="0" layoutInCell="1" allowOverlap="1" wp14:anchorId="4F55459F" wp14:editId="155CC4AC">
                <wp:simplePos x="0" y="0"/>
                <wp:positionH relativeFrom="column">
                  <wp:posOffset>4840605</wp:posOffset>
                </wp:positionH>
                <wp:positionV relativeFrom="paragraph">
                  <wp:posOffset>3430905</wp:posOffset>
                </wp:positionV>
                <wp:extent cx="828675" cy="427990"/>
                <wp:effectExtent l="0" t="0" r="28575" b="10160"/>
                <wp:wrapNone/>
                <wp:docPr id="13" name="PoljeZBesedilom 8"/>
                <wp:cNvGraphicFramePr/>
                <a:graphic xmlns:a="http://schemas.openxmlformats.org/drawingml/2006/main">
                  <a:graphicData uri="http://schemas.microsoft.com/office/word/2010/wordprocessingShape">
                    <wps:wsp>
                      <wps:cNvSpPr txBox="1"/>
                      <wps:spPr>
                        <a:xfrm>
                          <a:off x="0" y="0"/>
                          <a:ext cx="828675" cy="427990"/>
                        </a:xfrm>
                        <a:prstGeom prst="rect">
                          <a:avLst/>
                        </a:prstGeom>
                        <a:solidFill>
                          <a:schemeClr val="accent6">
                            <a:lumMod val="60000"/>
                            <a:lumOff val="4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D24A33" w:rsidRDefault="00D24A33" w:rsidP="006C7CB8">
                            <w:pPr>
                              <w:pStyle w:val="Navadensplet"/>
                              <w:spacing w:after="0"/>
                              <w:jc w:val="center"/>
                            </w:pPr>
                            <w:r>
                              <w:rPr>
                                <w:rFonts w:asciiTheme="minorHAnsi" w:hAnsi="Calibri" w:cstheme="minorBidi"/>
                                <w:color w:val="000000" w:themeColor="dark1"/>
                                <w:sz w:val="22"/>
                                <w:szCs w:val="22"/>
                              </w:rPr>
                              <w:t>taxes</w:t>
                            </w:r>
                          </w:p>
                        </w:txbxContent>
                      </wps:txbx>
                      <wps:bodyPr vertOverflow="clip" wrap="square" rtlCol="0" anchor="ctr"/>
                    </wps:wsp>
                  </a:graphicData>
                </a:graphic>
              </wp:anchor>
            </w:drawing>
          </mc:Choice>
          <mc:Fallback>
            <w:pict>
              <v:shape id="PoljeZBesedilom 8" o:spid="_x0000_s1033" type="#_x0000_t202" style="position:absolute;left:0;text-align:left;margin-left:381.15pt;margin-top:270.15pt;width:65.25pt;height:33.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" fillcolor="#fabf8f [1945]" strokecolor="#7f7f7f [1601]">
                <v:textbox>
                  <w:txbxContent>
                    <w:p w:rsidR="00D24A33" w:rsidRDefault="00D24A33" w:rsidP="006C7CB8">
                      <w:pPr>
                        <w:pStyle w:val="Navadensplet"/>
                        <w:spacing w:after="0"/>
                        <w:jc w:val="center"/>
                      </w:pPr>
                      <w:r>
                        <w:rPr>
                          <w:rFonts w:asciiTheme="minorHAnsi" w:hAnsi="Calibri" w:cstheme="minorBidi"/>
                          <w:color w:val="000000" w:themeColor="dark1"/>
                          <w:sz w:val="22"/>
                          <w:szCs w:val="22"/>
                        </w:rPr>
                        <w:t>taxes</w:t>
                      </w:r>
                    </w:p>
                  </w:txbxContent>
                </v:textbox>
              </v:shape>
            </w:pict>
          </mc:Fallback>
        </mc:AlternateContent>
      </w:r>
      <w:r w:rsidRPr="00D72CD7">
        <w:rPr>
          <w:noProof/>
          <w:lang w:eastAsia="sl-SI"/>
        </w:rPr>
        <mc:AlternateContent>
          <mc:Choice Requires="wps">
            <w:drawing>
              <wp:anchor distT="0" distB="0" distL="114300" distR="114300" simplePos="0" relativeHeight="251675648" behindDoc="0" locked="0" layoutInCell="1" allowOverlap="1" wp14:anchorId="22F1C125" wp14:editId="2F8B66EF">
                <wp:simplePos x="0" y="0"/>
                <wp:positionH relativeFrom="column">
                  <wp:posOffset>201930</wp:posOffset>
                </wp:positionH>
                <wp:positionV relativeFrom="paragraph">
                  <wp:posOffset>2382520</wp:posOffset>
                </wp:positionV>
                <wp:extent cx="1237615" cy="409575"/>
                <wp:effectExtent l="0" t="0" r="635" b="9525"/>
                <wp:wrapNone/>
                <wp:docPr id="14" name="PoljeZBesedilom 9"/>
                <wp:cNvGraphicFramePr/>
                <a:graphic xmlns:a="http://schemas.openxmlformats.org/drawingml/2006/main">
                  <a:graphicData uri="http://schemas.microsoft.com/office/word/2010/wordprocessingShape">
                    <wps:wsp>
                      <wps:cNvSpPr txBox="1"/>
                      <wps:spPr>
                        <a:xfrm>
                          <a:off x="0" y="0"/>
                          <a:ext cx="1237615" cy="409575"/>
                        </a:xfrm>
                        <a:prstGeom prst="rect">
                          <a:avLst/>
                        </a:prstGeom>
                        <a:solidFill>
                          <a:schemeClr val="accent3">
                            <a:lumMod val="60000"/>
                            <a:lumOff val="40000"/>
                          </a:schemeClr>
                        </a:solidFill>
                        <a:ln w="9525" cmpd="sng">
                          <a:noFill/>
                        </a:ln>
                      </wps:spPr>
                      <wps:style>
                        <a:lnRef idx="0">
                          <a:scrgbClr r="0" g="0" b="0"/>
                        </a:lnRef>
                        <a:fillRef idx="0">
                          <a:scrgbClr r="0" g="0" b="0"/>
                        </a:fillRef>
                        <a:effectRef idx="0">
                          <a:scrgbClr r="0" g="0" b="0"/>
                        </a:effectRef>
                        <a:fontRef idx="minor">
                          <a:schemeClr val="dk1"/>
                        </a:fontRef>
                      </wps:style>
                      <wps:txbx>
                        <w:txbxContent>
                          <w:p w:rsidR="00D24A33" w:rsidRDefault="00D24A33" w:rsidP="006C7CB8">
                            <w:pPr>
                              <w:pStyle w:val="Navadensplet"/>
                              <w:spacing w:after="0"/>
                              <w:jc w:val="center"/>
                            </w:pPr>
                            <w:r>
                              <w:rPr>
                                <w:rFonts w:asciiTheme="minorHAnsi" w:hAnsi="Calibri" w:cstheme="minorBidi"/>
                                <w:color w:val="000000" w:themeColor="dark1"/>
                                <w:sz w:val="20"/>
                                <w:szCs w:val="20"/>
                              </w:rPr>
                              <w:t>organisation in sport</w:t>
                            </w:r>
                          </w:p>
                        </w:txbxContent>
                      </wps:txbx>
                      <wps:bodyPr vertOverflow="clip" wrap="square" rtlCol="0" anchor="ctr"/>
                    </wps:wsp>
                  </a:graphicData>
                </a:graphic>
              </wp:anchor>
            </w:drawing>
          </mc:Choice>
          <mc:Fallback>
            <w:pict>
              <v:shape id="PoljeZBesedilom 9" o:spid="_x0000_s1034" type="#_x0000_t202" style="position:absolute;left:0;text-align:left;margin-left:15.9pt;margin-top:187.6pt;width:97.45pt;height:32.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" fillcolor="#c2d69b [1942]" stroked="f">
                <v:textbox>
                  <w:txbxContent>
                    <w:p w:rsidR="00D24A33" w:rsidRDefault="00D24A33" w:rsidP="006C7CB8">
                      <w:pPr>
                        <w:pStyle w:val="Navadensplet"/>
                        <w:spacing w:after="0"/>
                        <w:jc w:val="center"/>
                      </w:pPr>
                      <w:r>
                        <w:rPr>
                          <w:rFonts w:asciiTheme="minorHAnsi" w:hAnsi="Calibri" w:cstheme="minorBidi"/>
                          <w:color w:val="000000" w:themeColor="dark1"/>
                          <w:sz w:val="20"/>
                          <w:szCs w:val="20"/>
                        </w:rPr>
                        <w:t>organisation in sport</w:t>
                      </w:r>
                    </w:p>
                  </w:txbxContent>
                </v:textbox>
              </v:shape>
            </w:pict>
          </mc:Fallback>
        </mc:AlternateContent>
      </w:r>
      <w:r w:rsidRPr="00D72CD7">
        <w:rPr>
          <w:noProof/>
          <w:lang w:eastAsia="sl-SI"/>
        </w:rPr>
        <mc:AlternateContent>
          <mc:Choice Requires="wps">
            <w:drawing>
              <wp:anchor distT="0" distB="0" distL="114300" distR="114300" simplePos="0" relativeHeight="251677696" behindDoc="0" locked="0" layoutInCell="1" allowOverlap="1" wp14:anchorId="11F8A509" wp14:editId="0AE00551">
                <wp:simplePos x="0" y="0"/>
                <wp:positionH relativeFrom="column">
                  <wp:posOffset>906780</wp:posOffset>
                </wp:positionH>
                <wp:positionV relativeFrom="paragraph">
                  <wp:posOffset>4040505</wp:posOffset>
                </wp:positionV>
                <wp:extent cx="742315" cy="408940"/>
                <wp:effectExtent l="0" t="0" r="19685" b="10160"/>
                <wp:wrapNone/>
                <wp:docPr id="16" name="PoljeZBesedilom 11"/>
                <wp:cNvGraphicFramePr/>
                <a:graphic xmlns:a="http://schemas.openxmlformats.org/drawingml/2006/main">
                  <a:graphicData uri="http://schemas.microsoft.com/office/word/2010/wordprocessingShape">
                    <wps:wsp>
                      <wps:cNvSpPr txBox="1"/>
                      <wps:spPr>
                        <a:xfrm>
                          <a:off x="0" y="0"/>
                          <a:ext cx="742315" cy="408940"/>
                        </a:xfrm>
                        <a:prstGeom prst="rect">
                          <a:avLst/>
                        </a:prstGeom>
                        <a:solidFill>
                          <a:schemeClr val="accent6">
                            <a:lumMod val="60000"/>
                            <a:lumOff val="4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D24A33" w:rsidRDefault="00D24A33" w:rsidP="006C7CB8">
                            <w:pPr>
                              <w:pStyle w:val="Navadensplet"/>
                              <w:spacing w:after="0"/>
                              <w:jc w:val="center"/>
                            </w:pPr>
                            <w:r>
                              <w:rPr>
                                <w:rFonts w:asciiTheme="minorHAnsi" w:hAnsi="Calibri" w:cstheme="minorBidi"/>
                                <w:color w:val="000000" w:themeColor="dark1"/>
                                <w:sz w:val="20"/>
                                <w:szCs w:val="20"/>
                              </w:rPr>
                              <w:t>tourism</w:t>
                            </w:r>
                          </w:p>
                        </w:txbxContent>
                      </wps:txbx>
                      <wps:bodyPr vertOverflow="clip" wrap="square" rtlCol="0" anchor="ctr"/>
                    </wps:wsp>
                  </a:graphicData>
                </a:graphic>
              </wp:anchor>
            </w:drawing>
          </mc:Choice>
          <mc:Fallback>
            <w:pict>
              <v:shape id="PoljeZBesedilom 11" o:spid="_x0000_s1035" type="#_x0000_t202" style="position:absolute;left:0;text-align:left;margin-left:71.4pt;margin-top:318.15pt;width:58.45pt;height:32.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" fillcolor="#fabf8f [1945]" strokecolor="#7f7f7f [1601]">
                <v:textbox>
                  <w:txbxContent>
                    <w:p w:rsidR="00D24A33" w:rsidRDefault="00D24A33" w:rsidP="006C7CB8">
                      <w:pPr>
                        <w:pStyle w:val="Navadensplet"/>
                        <w:spacing w:after="0"/>
                        <w:jc w:val="center"/>
                      </w:pPr>
                      <w:r>
                        <w:rPr>
                          <w:rFonts w:asciiTheme="minorHAnsi" w:hAnsi="Calibri" w:cstheme="minorBidi"/>
                          <w:color w:val="000000" w:themeColor="dark1"/>
                          <w:sz w:val="20"/>
                          <w:szCs w:val="20"/>
                        </w:rPr>
                        <w:t>tourism</w:t>
                      </w:r>
                    </w:p>
                  </w:txbxContent>
                </v:textbox>
              </v:shape>
            </w:pict>
          </mc:Fallback>
        </mc:AlternateContent>
      </w:r>
      <w:r w:rsidRPr="00D72CD7">
        <w:rPr>
          <w:noProof/>
          <w:lang w:eastAsia="sl-SI"/>
        </w:rPr>
        <mc:AlternateContent>
          <mc:Choice Requires="wps">
            <w:drawing>
              <wp:anchor distT="0" distB="0" distL="114300" distR="114300" simplePos="0" relativeHeight="251678720" behindDoc="0" locked="0" layoutInCell="1" allowOverlap="1" wp14:anchorId="4F38ACFF" wp14:editId="4C5191CC">
                <wp:simplePos x="0" y="0"/>
                <wp:positionH relativeFrom="column">
                  <wp:posOffset>-93345</wp:posOffset>
                </wp:positionH>
                <wp:positionV relativeFrom="paragraph">
                  <wp:posOffset>4039870</wp:posOffset>
                </wp:positionV>
                <wp:extent cx="713740" cy="409575"/>
                <wp:effectExtent l="0" t="0" r="10160" b="28575"/>
                <wp:wrapNone/>
                <wp:docPr id="17" name="PoljeZBesedilom 12"/>
                <wp:cNvGraphicFramePr/>
                <a:graphic xmlns:a="http://schemas.openxmlformats.org/drawingml/2006/main">
                  <a:graphicData uri="http://schemas.microsoft.com/office/word/2010/wordprocessingShape">
                    <wps:wsp>
                      <wps:cNvSpPr txBox="1"/>
                      <wps:spPr>
                        <a:xfrm>
                          <a:off x="0" y="0"/>
                          <a:ext cx="713740" cy="409575"/>
                        </a:xfrm>
                        <a:prstGeom prst="rect">
                          <a:avLst/>
                        </a:prstGeom>
                        <a:solidFill>
                          <a:schemeClr val="accent6">
                            <a:lumMod val="60000"/>
                            <a:lumOff val="4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D24A33" w:rsidRDefault="00D24A33" w:rsidP="006C7CB8">
                            <w:pPr>
                              <w:pStyle w:val="Navadensplet"/>
                              <w:spacing w:after="0"/>
                              <w:jc w:val="center"/>
                            </w:pPr>
                            <w:r>
                              <w:rPr>
                                <w:rFonts w:asciiTheme="minorHAnsi" w:hAnsi="Calibri" w:cstheme="minorBidi"/>
                                <w:color w:val="000000" w:themeColor="dark1"/>
                                <w:sz w:val="20"/>
                                <w:szCs w:val="20"/>
                              </w:rPr>
                              <w:t>science</w:t>
                            </w:r>
                          </w:p>
                        </w:txbxContent>
                      </wps:txbx>
                      <wps:bodyPr vertOverflow="clip" wrap="square" rtlCol="0" anchor="ctr"/>
                    </wps:wsp>
                  </a:graphicData>
                </a:graphic>
              </wp:anchor>
            </w:drawing>
          </mc:Choice>
          <mc:Fallback>
            <w:pict>
              <v:shape id="PoljeZBesedilom 12" o:spid="_x0000_s1036" type="#_x0000_t202" style="position:absolute;left:0;text-align:left;margin-left:-7.35pt;margin-top:318.1pt;width:56.2pt;height:32.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" fillcolor="#fabf8f [1945]" strokecolor="#7f7f7f [1601]">
                <v:textbox>
                  <w:txbxContent>
                    <w:p w:rsidR="00D24A33" w:rsidRDefault="00D24A33" w:rsidP="006C7CB8">
                      <w:pPr>
                        <w:pStyle w:val="Navadensplet"/>
                        <w:spacing w:after="0"/>
                        <w:jc w:val="center"/>
                      </w:pPr>
                      <w:r>
                        <w:rPr>
                          <w:rFonts w:asciiTheme="minorHAnsi" w:hAnsi="Calibri" w:cstheme="minorBidi"/>
                          <w:color w:val="000000" w:themeColor="dark1"/>
                          <w:sz w:val="20"/>
                          <w:szCs w:val="20"/>
                        </w:rPr>
                        <w:t>science</w:t>
                      </w:r>
                    </w:p>
                  </w:txbxContent>
                </v:textbox>
              </v:shape>
            </w:pict>
          </mc:Fallback>
        </mc:AlternateContent>
      </w:r>
      <w:r w:rsidRPr="00D72CD7">
        <w:rPr>
          <w:noProof/>
          <w:lang w:eastAsia="sl-SI"/>
        </w:rPr>
        <mc:AlternateContent>
          <mc:Choice Requires="wps">
            <w:drawing>
              <wp:anchor distT="0" distB="0" distL="114300" distR="114300" simplePos="0" relativeHeight="251679744" behindDoc="0" locked="0" layoutInCell="1" allowOverlap="1" wp14:anchorId="70530CCF" wp14:editId="3D1F48E7">
                <wp:simplePos x="0" y="0"/>
                <wp:positionH relativeFrom="column">
                  <wp:posOffset>5001895</wp:posOffset>
                </wp:positionH>
                <wp:positionV relativeFrom="paragraph">
                  <wp:posOffset>4011930</wp:posOffset>
                </wp:positionV>
                <wp:extent cx="762000" cy="427990"/>
                <wp:effectExtent l="0" t="0" r="19050" b="10160"/>
                <wp:wrapNone/>
                <wp:docPr id="18" name="PoljeZBesedilom 13"/>
                <wp:cNvGraphicFramePr/>
                <a:graphic xmlns:a="http://schemas.openxmlformats.org/drawingml/2006/main">
                  <a:graphicData uri="http://schemas.microsoft.com/office/word/2010/wordprocessingShape">
                    <wps:wsp>
                      <wps:cNvSpPr txBox="1"/>
                      <wps:spPr>
                        <a:xfrm>
                          <a:off x="0" y="0"/>
                          <a:ext cx="762000" cy="427990"/>
                        </a:xfrm>
                        <a:prstGeom prst="rect">
                          <a:avLst/>
                        </a:prstGeom>
                        <a:solidFill>
                          <a:schemeClr val="accent6">
                            <a:lumMod val="60000"/>
                            <a:lumOff val="4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D24A33" w:rsidRDefault="00D24A33" w:rsidP="006C7CB8">
                            <w:pPr>
                              <w:pStyle w:val="Navadensplet"/>
                              <w:spacing w:after="0"/>
                              <w:jc w:val="center"/>
                            </w:pPr>
                            <w:r>
                              <w:rPr>
                                <w:rFonts w:asciiTheme="minorHAnsi" w:hAnsi="Calibri" w:cstheme="minorBidi"/>
                                <w:color w:val="000000" w:themeColor="dark1"/>
                                <w:sz w:val="20"/>
                                <w:szCs w:val="20"/>
                              </w:rPr>
                              <w:t>defence</w:t>
                            </w:r>
                          </w:p>
                        </w:txbxContent>
                      </wps:txbx>
                      <wps:bodyPr vertOverflow="clip" wrap="square" rtlCol="0" anchor="ctr"/>
                    </wps:wsp>
                  </a:graphicData>
                </a:graphic>
              </wp:anchor>
            </w:drawing>
          </mc:Choice>
          <mc:Fallback>
            <w:pict>
              <v:shape id="PoljeZBesedilom 13" o:spid="_x0000_s1037" type="#_x0000_t202" style="position:absolute;left:0;text-align:left;margin-left:393.85pt;margin-top:315.9pt;width:60pt;height:33.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" fillcolor="#fabf8f [1945]" strokecolor="#7f7f7f [1601]">
                <v:textbox>
                  <w:txbxContent>
                    <w:p w:rsidR="00D24A33" w:rsidRDefault="00D24A33" w:rsidP="006C7CB8">
                      <w:pPr>
                        <w:pStyle w:val="Navadensplet"/>
                        <w:spacing w:after="0"/>
                        <w:jc w:val="center"/>
                      </w:pPr>
                      <w:r>
                        <w:rPr>
                          <w:rFonts w:asciiTheme="minorHAnsi" w:hAnsi="Calibri" w:cstheme="minorBidi"/>
                          <w:color w:val="000000" w:themeColor="dark1"/>
                          <w:sz w:val="20"/>
                          <w:szCs w:val="20"/>
                        </w:rPr>
                        <w:t>defence</w:t>
                      </w:r>
                    </w:p>
                  </w:txbxContent>
                </v:textbox>
              </v:shape>
            </w:pict>
          </mc:Fallback>
        </mc:AlternateContent>
      </w:r>
      <w:r w:rsidRPr="00D72CD7">
        <w:rPr>
          <w:noProof/>
          <w:lang w:eastAsia="sl-SI"/>
        </w:rPr>
        <mc:AlternateContent>
          <mc:Choice Requires="wps">
            <w:drawing>
              <wp:anchor distT="0" distB="0" distL="114300" distR="114300" simplePos="0" relativeHeight="251680768" behindDoc="0" locked="0" layoutInCell="1" allowOverlap="1" wp14:anchorId="743C8860" wp14:editId="5148CF7F">
                <wp:simplePos x="0" y="0"/>
                <wp:positionH relativeFrom="column">
                  <wp:posOffset>2964180</wp:posOffset>
                </wp:positionH>
                <wp:positionV relativeFrom="paragraph">
                  <wp:posOffset>4030980</wp:posOffset>
                </wp:positionV>
                <wp:extent cx="723265" cy="427990"/>
                <wp:effectExtent l="0" t="0" r="19685" b="10160"/>
                <wp:wrapNone/>
                <wp:docPr id="19" name="PoljeZBesedilom 14"/>
                <wp:cNvGraphicFramePr/>
                <a:graphic xmlns:a="http://schemas.openxmlformats.org/drawingml/2006/main">
                  <a:graphicData uri="http://schemas.microsoft.com/office/word/2010/wordprocessingShape">
                    <wps:wsp>
                      <wps:cNvSpPr txBox="1"/>
                      <wps:spPr>
                        <a:xfrm>
                          <a:off x="0" y="0"/>
                          <a:ext cx="723265" cy="427990"/>
                        </a:xfrm>
                        <a:prstGeom prst="rect">
                          <a:avLst/>
                        </a:prstGeom>
                        <a:solidFill>
                          <a:schemeClr val="accent6">
                            <a:lumMod val="60000"/>
                            <a:lumOff val="4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D24A33" w:rsidRDefault="00D24A33" w:rsidP="006C7CB8">
                            <w:pPr>
                              <w:pStyle w:val="Navadensplet"/>
                              <w:spacing w:after="0"/>
                              <w:jc w:val="center"/>
                            </w:pPr>
                            <w:r>
                              <w:rPr>
                                <w:rFonts w:asciiTheme="minorHAnsi" w:hAnsi="Calibri" w:cstheme="minorBidi"/>
                                <w:color w:val="000000" w:themeColor="dark1"/>
                                <w:sz w:val="20"/>
                                <w:szCs w:val="20"/>
                              </w:rPr>
                              <w:t>traffic</w:t>
                            </w:r>
                          </w:p>
                        </w:txbxContent>
                      </wps:txbx>
                      <wps:bodyPr vertOverflow="clip" wrap="square" rtlCol="0" anchor="ctr"/>
                    </wps:wsp>
                  </a:graphicData>
                </a:graphic>
              </wp:anchor>
            </w:drawing>
          </mc:Choice>
          <mc:Fallback>
            <w:pict>
              <v:shape id="PoljeZBesedilom 14" o:spid="_x0000_s1038" type="#_x0000_t202" style="position:absolute;left:0;text-align:left;margin-left:233.4pt;margin-top:317.4pt;width:56.95pt;height:33.7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" fillcolor="#fabf8f [1945]" strokecolor="#7f7f7f [1601]">
                <v:textbox>
                  <w:txbxContent>
                    <w:p w:rsidR="00D24A33" w:rsidRDefault="00D24A33" w:rsidP="006C7CB8">
                      <w:pPr>
                        <w:pStyle w:val="Navadensplet"/>
                        <w:spacing w:after="0"/>
                        <w:jc w:val="center"/>
                      </w:pPr>
                      <w:r>
                        <w:rPr>
                          <w:rFonts w:asciiTheme="minorHAnsi" w:hAnsi="Calibri" w:cstheme="minorBidi"/>
                          <w:color w:val="000000" w:themeColor="dark1"/>
                          <w:sz w:val="20"/>
                          <w:szCs w:val="20"/>
                        </w:rPr>
                        <w:t>traffic</w:t>
                      </w:r>
                    </w:p>
                  </w:txbxContent>
                </v:textbox>
              </v:shape>
            </w:pict>
          </mc:Fallback>
        </mc:AlternateContent>
      </w:r>
      <w:r w:rsidRPr="00D72CD7">
        <w:rPr>
          <w:noProof/>
          <w:lang w:eastAsia="sl-SI"/>
        </w:rPr>
        <mc:AlternateContent>
          <mc:Choice Requires="wps">
            <w:drawing>
              <wp:anchor distT="0" distB="0" distL="114300" distR="114300" simplePos="0" relativeHeight="251681792" behindDoc="0" locked="0" layoutInCell="1" allowOverlap="1" wp14:anchorId="714D284E" wp14:editId="38102B20">
                <wp:simplePos x="0" y="0"/>
                <wp:positionH relativeFrom="column">
                  <wp:posOffset>4020820</wp:posOffset>
                </wp:positionH>
                <wp:positionV relativeFrom="paragraph">
                  <wp:posOffset>4030980</wp:posOffset>
                </wp:positionV>
                <wp:extent cx="723900" cy="427990"/>
                <wp:effectExtent l="0" t="0" r="19050" b="10160"/>
                <wp:wrapNone/>
                <wp:docPr id="20" name="PoljeZBesedilom 15"/>
                <wp:cNvGraphicFramePr/>
                <a:graphic xmlns:a="http://schemas.openxmlformats.org/drawingml/2006/main">
                  <a:graphicData uri="http://schemas.microsoft.com/office/word/2010/wordprocessingShape">
                    <wps:wsp>
                      <wps:cNvSpPr txBox="1"/>
                      <wps:spPr>
                        <a:xfrm>
                          <a:off x="0" y="0"/>
                          <a:ext cx="723900" cy="427990"/>
                        </a:xfrm>
                        <a:prstGeom prst="rect">
                          <a:avLst/>
                        </a:prstGeom>
                        <a:solidFill>
                          <a:schemeClr val="accent6">
                            <a:lumMod val="60000"/>
                            <a:lumOff val="4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D24A33" w:rsidRDefault="00D24A33" w:rsidP="006C7CB8">
                            <w:pPr>
                              <w:pStyle w:val="Navadensplet"/>
                              <w:spacing w:after="0"/>
                              <w:jc w:val="center"/>
                            </w:pPr>
                            <w:r>
                              <w:rPr>
                                <w:rFonts w:asciiTheme="minorHAnsi" w:hAnsi="Calibri" w:cstheme="minorBidi"/>
                                <w:color w:val="000000" w:themeColor="dark1"/>
                                <w:sz w:val="20"/>
                                <w:szCs w:val="20"/>
                              </w:rPr>
                              <w:t>health</w:t>
                            </w:r>
                          </w:p>
                        </w:txbxContent>
                      </wps:txbx>
                      <wps:bodyPr vertOverflow="clip" wrap="square" rtlCol="0" anchor="ctr"/>
                    </wps:wsp>
                  </a:graphicData>
                </a:graphic>
              </wp:anchor>
            </w:drawing>
          </mc:Choice>
          <mc:Fallback>
            <w:pict>
              <v:shape id="PoljeZBesedilom 15" o:spid="_x0000_s1039" type="#_x0000_t202" style="position:absolute;left:0;text-align:left;margin-left:316.6pt;margin-top:317.4pt;width:57pt;height:33.7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" fillcolor="#fabf8f [1945]" strokecolor="#7f7f7f [1601]">
                <v:textbox>
                  <w:txbxContent>
                    <w:p w:rsidR="00D24A33" w:rsidRDefault="00D24A33" w:rsidP="006C7CB8">
                      <w:pPr>
                        <w:pStyle w:val="Navadensplet"/>
                        <w:spacing w:after="0"/>
                        <w:jc w:val="center"/>
                      </w:pPr>
                      <w:r>
                        <w:rPr>
                          <w:rFonts w:asciiTheme="minorHAnsi" w:hAnsi="Calibri" w:cstheme="minorBidi"/>
                          <w:color w:val="000000" w:themeColor="dark1"/>
                          <w:sz w:val="20"/>
                          <w:szCs w:val="20"/>
                        </w:rPr>
                        <w:t>health</w:t>
                      </w:r>
                    </w:p>
                  </w:txbxContent>
                </v:textbox>
              </v:shape>
            </w:pict>
          </mc:Fallback>
        </mc:AlternateContent>
      </w:r>
      <w:r w:rsidRPr="00D72CD7">
        <w:rPr>
          <w:noProof/>
          <w:lang w:eastAsia="sl-SI"/>
        </w:rPr>
        <mc:AlternateContent>
          <mc:Choice Requires="wps">
            <w:drawing>
              <wp:anchor distT="0" distB="0" distL="114300" distR="114300" simplePos="0" relativeHeight="251687936" behindDoc="0" locked="0" layoutInCell="1" allowOverlap="1" wp14:anchorId="5F534EF4" wp14:editId="1A08C8CD">
                <wp:simplePos x="0" y="0"/>
                <wp:positionH relativeFrom="column">
                  <wp:posOffset>4307205</wp:posOffset>
                </wp:positionH>
                <wp:positionV relativeFrom="paragraph">
                  <wp:posOffset>2363470</wp:posOffset>
                </wp:positionV>
                <wp:extent cx="1238250" cy="409575"/>
                <wp:effectExtent l="0" t="0" r="0" b="9525"/>
                <wp:wrapNone/>
                <wp:docPr id="26" name="PoljeZBesedilom 21"/>
                <wp:cNvGraphicFramePr/>
                <a:graphic xmlns:a="http://schemas.openxmlformats.org/drawingml/2006/main">
                  <a:graphicData uri="http://schemas.microsoft.com/office/word/2010/wordprocessingShape">
                    <wps:wsp>
                      <wps:cNvSpPr txBox="1"/>
                      <wps:spPr>
                        <a:xfrm>
                          <a:off x="0" y="0"/>
                          <a:ext cx="1238250" cy="409575"/>
                        </a:xfrm>
                        <a:prstGeom prst="rect">
                          <a:avLst/>
                        </a:prstGeom>
                        <a:solidFill>
                          <a:schemeClr val="accent3">
                            <a:lumMod val="60000"/>
                            <a:lumOff val="40000"/>
                          </a:schemeClr>
                        </a:solidFill>
                        <a:ln w="9525" cmpd="sng">
                          <a:noFill/>
                        </a:ln>
                      </wps:spPr>
                      <wps:style>
                        <a:lnRef idx="0">
                          <a:scrgbClr r="0" g="0" b="0"/>
                        </a:lnRef>
                        <a:fillRef idx="0">
                          <a:scrgbClr r="0" g="0" b="0"/>
                        </a:fillRef>
                        <a:effectRef idx="0">
                          <a:scrgbClr r="0" g="0" b="0"/>
                        </a:effectRef>
                        <a:fontRef idx="minor">
                          <a:schemeClr val="dk1"/>
                        </a:fontRef>
                      </wps:style>
                      <wps:txbx>
                        <w:txbxContent>
                          <w:p w:rsidR="00D24A33" w:rsidRDefault="00D24A33" w:rsidP="006C7CB8">
                            <w:pPr>
                              <w:pStyle w:val="Navadensplet"/>
                              <w:spacing w:after="0"/>
                              <w:jc w:val="center"/>
                            </w:pPr>
                            <w:r>
                              <w:rPr>
                                <w:rFonts w:asciiTheme="minorHAnsi" w:hAnsi="Calibri" w:cstheme="minorBidi"/>
                                <w:color w:val="000000" w:themeColor="dark1"/>
                                <w:sz w:val="18"/>
                                <w:szCs w:val="18"/>
                              </w:rPr>
                              <w:t>support  mechanisms in  sport</w:t>
                            </w:r>
                          </w:p>
                        </w:txbxContent>
                      </wps:txbx>
                      <wps:bodyPr vertOverflow="clip" wrap="square" rtlCol="0" anchor="ctr"/>
                    </wps:wsp>
                  </a:graphicData>
                </a:graphic>
              </wp:anchor>
            </w:drawing>
          </mc:Choice>
          <mc:Fallback>
            <w:pict>
              <v:shape id="PoljeZBesedilom 21" o:spid="_x0000_s1040" type="#_x0000_t202" style="position:absolute;left:0;text-align:left;margin-left:339.15pt;margin-top:186.1pt;width:97.5pt;height:32.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" fillcolor="#c2d69b [1942]" stroked="f">
                <v:textbox>
                  <w:txbxContent>
                    <w:p w:rsidR="00D24A33" w:rsidRDefault="00D24A33" w:rsidP="006C7CB8">
                      <w:pPr>
                        <w:pStyle w:val="Navadensplet"/>
                        <w:spacing w:after="0"/>
                        <w:jc w:val="center"/>
                      </w:pPr>
                      <w:r>
                        <w:rPr>
                          <w:rFonts w:asciiTheme="minorHAnsi" w:hAnsi="Calibri" w:cstheme="minorBidi"/>
                          <w:color w:val="000000" w:themeColor="dark1"/>
                          <w:sz w:val="18"/>
                          <w:szCs w:val="18"/>
                        </w:rPr>
                        <w:t>support  mechanisms in  sport</w:t>
                      </w:r>
                    </w:p>
                  </w:txbxContent>
                </v:textbox>
              </v:shape>
            </w:pict>
          </mc:Fallback>
        </mc:AlternateContent>
      </w:r>
      <w:r w:rsidRPr="00D72CD7">
        <w:rPr>
          <w:noProof/>
          <w:lang w:eastAsia="sl-SI"/>
        </w:rPr>
        <mc:AlternateContent>
          <mc:Choice Requires="wps">
            <w:drawing>
              <wp:anchor distT="0" distB="0" distL="114300" distR="114300" simplePos="0" relativeHeight="251688960" behindDoc="0" locked="0" layoutInCell="1" allowOverlap="1" wp14:anchorId="5E0C1200" wp14:editId="101B6651">
                <wp:simplePos x="0" y="0"/>
                <wp:positionH relativeFrom="column">
                  <wp:posOffset>792480</wp:posOffset>
                </wp:positionH>
                <wp:positionV relativeFrom="paragraph">
                  <wp:posOffset>1849120</wp:posOffset>
                </wp:positionV>
                <wp:extent cx="1095375" cy="438150"/>
                <wp:effectExtent l="0" t="0" r="9525" b="0"/>
                <wp:wrapNone/>
                <wp:docPr id="27" name="PoljeZBesedilom 22"/>
                <wp:cNvGraphicFramePr/>
                <a:graphic xmlns:a="http://schemas.openxmlformats.org/drawingml/2006/main">
                  <a:graphicData uri="http://schemas.microsoft.com/office/word/2010/wordprocessingShape">
                    <wps:wsp>
                      <wps:cNvSpPr txBox="1"/>
                      <wps:spPr>
                        <a:xfrm>
                          <a:off x="0" y="0"/>
                          <a:ext cx="1095375" cy="438150"/>
                        </a:xfrm>
                        <a:prstGeom prst="rect">
                          <a:avLst/>
                        </a:prstGeom>
                        <a:solidFill>
                          <a:schemeClr val="accent3">
                            <a:lumMod val="60000"/>
                            <a:lumOff val="40000"/>
                          </a:schemeClr>
                        </a:solidFill>
                        <a:ln w="9525" cmpd="sng">
                          <a:noFill/>
                        </a:ln>
                      </wps:spPr>
                      <wps:style>
                        <a:lnRef idx="0">
                          <a:scrgbClr r="0" g="0" b="0"/>
                        </a:lnRef>
                        <a:fillRef idx="0">
                          <a:scrgbClr r="0" g="0" b="0"/>
                        </a:fillRef>
                        <a:effectRef idx="0">
                          <a:scrgbClr r="0" g="0" b="0"/>
                        </a:effectRef>
                        <a:fontRef idx="minor">
                          <a:schemeClr val="dk1"/>
                        </a:fontRef>
                      </wps:style>
                      <wps:txbx>
                        <w:txbxContent>
                          <w:p w:rsidR="00D24A33" w:rsidRDefault="00D24A33" w:rsidP="006C7CB8">
                            <w:pPr>
                              <w:pStyle w:val="Navadensplet"/>
                              <w:spacing w:after="0"/>
                              <w:jc w:val="center"/>
                            </w:pPr>
                            <w:r>
                              <w:rPr>
                                <w:rFonts w:asciiTheme="minorHAnsi" w:hAnsi="Calibri" w:cstheme="minorBidi"/>
                                <w:color w:val="000000" w:themeColor="dark1"/>
                                <w:sz w:val="20"/>
                                <w:szCs w:val="20"/>
                              </w:rPr>
                              <w:t>sports programmes</w:t>
                            </w:r>
                          </w:p>
                        </w:txbxContent>
                      </wps:txbx>
                      <wps:bodyPr vertOverflow="clip" wrap="square" rtlCol="0" anchor="ctr"/>
                    </wps:wsp>
                  </a:graphicData>
                </a:graphic>
              </wp:anchor>
            </w:drawing>
          </mc:Choice>
          <mc:Fallback>
            <w:pict>
              <v:shape id="PoljeZBesedilom 22" o:spid="_x0000_s1041" type="#_x0000_t202" style="position:absolute;left:0;text-align:left;margin-left:62.4pt;margin-top:145.6pt;width:86.25pt;height:34.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" fillcolor="#c2d69b [1942]" stroked="f">
                <v:textbox>
                  <w:txbxContent>
                    <w:p w:rsidR="00D24A33" w:rsidRDefault="00D24A33" w:rsidP="006C7CB8">
                      <w:pPr>
                        <w:pStyle w:val="Navadensplet"/>
                        <w:spacing w:after="0"/>
                        <w:jc w:val="center"/>
                      </w:pPr>
                      <w:r>
                        <w:rPr>
                          <w:rFonts w:asciiTheme="minorHAnsi" w:hAnsi="Calibri" w:cstheme="minorBidi"/>
                          <w:color w:val="000000" w:themeColor="dark1"/>
                          <w:sz w:val="20"/>
                          <w:szCs w:val="20"/>
                        </w:rPr>
                        <w:t>sports programmes</w:t>
                      </w:r>
                    </w:p>
                  </w:txbxContent>
                </v:textbox>
              </v:shape>
            </w:pict>
          </mc:Fallback>
        </mc:AlternateContent>
      </w:r>
      <w:r w:rsidRPr="00D72CD7">
        <w:rPr>
          <w:noProof/>
          <w:lang w:eastAsia="sl-SI"/>
        </w:rPr>
        <mc:AlternateContent>
          <mc:Choice Requires="wps">
            <w:drawing>
              <wp:anchor distT="0" distB="0" distL="114300" distR="114300" simplePos="0" relativeHeight="251689984" behindDoc="0" locked="0" layoutInCell="1" allowOverlap="1" wp14:anchorId="0630DC83" wp14:editId="1B885214">
                <wp:simplePos x="0" y="0"/>
                <wp:positionH relativeFrom="column">
                  <wp:posOffset>2078355</wp:posOffset>
                </wp:positionH>
                <wp:positionV relativeFrom="paragraph">
                  <wp:posOffset>1839595</wp:posOffset>
                </wp:positionV>
                <wp:extent cx="1342390" cy="438150"/>
                <wp:effectExtent l="0" t="0" r="0" b="0"/>
                <wp:wrapNone/>
                <wp:docPr id="28" name="PoljeZBesedilom 23"/>
                <wp:cNvGraphicFramePr/>
                <a:graphic xmlns:a="http://schemas.openxmlformats.org/drawingml/2006/main">
                  <a:graphicData uri="http://schemas.microsoft.com/office/word/2010/wordprocessingShape">
                    <wps:wsp>
                      <wps:cNvSpPr txBox="1"/>
                      <wps:spPr>
                        <a:xfrm>
                          <a:off x="0" y="0"/>
                          <a:ext cx="1342390" cy="438150"/>
                        </a:xfrm>
                        <a:prstGeom prst="rect">
                          <a:avLst/>
                        </a:prstGeom>
                        <a:solidFill>
                          <a:schemeClr val="accent3">
                            <a:lumMod val="60000"/>
                            <a:lumOff val="40000"/>
                          </a:schemeClr>
                        </a:solidFill>
                        <a:ln w="9525" cmpd="sng">
                          <a:noFill/>
                        </a:ln>
                      </wps:spPr>
                      <wps:style>
                        <a:lnRef idx="0">
                          <a:scrgbClr r="0" g="0" b="0"/>
                        </a:lnRef>
                        <a:fillRef idx="0">
                          <a:scrgbClr r="0" g="0" b="0"/>
                        </a:fillRef>
                        <a:effectRef idx="0">
                          <a:scrgbClr r="0" g="0" b="0"/>
                        </a:effectRef>
                        <a:fontRef idx="minor">
                          <a:schemeClr val="dk1"/>
                        </a:fontRef>
                      </wps:style>
                      <wps:txbx>
                        <w:txbxContent>
                          <w:p w:rsidR="00D24A33" w:rsidRDefault="00D24A33" w:rsidP="006C7CB8">
                            <w:pPr>
                              <w:pStyle w:val="Navadensplet"/>
                              <w:spacing w:after="0"/>
                              <w:jc w:val="center"/>
                            </w:pPr>
                            <w:r>
                              <w:rPr>
                                <w:rFonts w:asciiTheme="minorHAnsi" w:hAnsi="Calibri" w:cstheme="minorBidi"/>
                                <w:color w:val="000000" w:themeColor="dark1"/>
                                <w:sz w:val="18"/>
                                <w:szCs w:val="18"/>
                              </w:rPr>
                              <w:t>sports facilities and natural sports surfaces</w:t>
                            </w:r>
                          </w:p>
                        </w:txbxContent>
                      </wps:txbx>
                      <wps:bodyPr vertOverflow="clip" wrap="square" rtlCol="0" anchor="ctr"/>
                    </wps:wsp>
                  </a:graphicData>
                </a:graphic>
              </wp:anchor>
            </w:drawing>
          </mc:Choice>
          <mc:Fallback>
            <w:pict>
              <v:shape id="PoljeZBesedilom 23" o:spid="_x0000_s1042" type="#_x0000_t202" style="position:absolute;left:0;text-align:left;margin-left:163.65pt;margin-top:144.85pt;width:105.7pt;height:34.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" fillcolor="#c2d69b [1942]" stroked="f">
                <v:textbox>
                  <w:txbxContent>
                    <w:p w:rsidR="00D24A33" w:rsidRDefault="00D24A33" w:rsidP="006C7CB8">
                      <w:pPr>
                        <w:pStyle w:val="Navadensplet"/>
                        <w:spacing w:after="0"/>
                        <w:jc w:val="center"/>
                      </w:pPr>
                      <w:r>
                        <w:rPr>
                          <w:rFonts w:asciiTheme="minorHAnsi" w:hAnsi="Calibri" w:cstheme="minorBidi"/>
                          <w:color w:val="000000" w:themeColor="dark1"/>
                          <w:sz w:val="18"/>
                          <w:szCs w:val="18"/>
                        </w:rPr>
                        <w:t>sports facilities and natural sports surfaces</w:t>
                      </w:r>
                    </w:p>
                  </w:txbxContent>
                </v:textbox>
              </v:shape>
            </w:pict>
          </mc:Fallback>
        </mc:AlternateContent>
      </w:r>
      <w:r w:rsidRPr="00D72CD7">
        <w:rPr>
          <w:noProof/>
          <w:lang w:eastAsia="sl-SI"/>
        </w:rPr>
        <mc:AlternateContent>
          <mc:Choice Requires="wps">
            <w:drawing>
              <wp:anchor distT="0" distB="0" distL="114300" distR="114300" simplePos="0" relativeHeight="251691008" behindDoc="0" locked="0" layoutInCell="1" allowOverlap="1" wp14:anchorId="57C17D7D" wp14:editId="34F81567">
                <wp:simplePos x="0" y="0"/>
                <wp:positionH relativeFrom="column">
                  <wp:posOffset>3573145</wp:posOffset>
                </wp:positionH>
                <wp:positionV relativeFrom="paragraph">
                  <wp:posOffset>1830070</wp:posOffset>
                </wp:positionV>
                <wp:extent cx="1152525" cy="409575"/>
                <wp:effectExtent l="0" t="0" r="9525" b="9525"/>
                <wp:wrapNone/>
                <wp:docPr id="29" name="PoljeZBesedilom 24"/>
                <wp:cNvGraphicFramePr/>
                <a:graphic xmlns:a="http://schemas.openxmlformats.org/drawingml/2006/main">
                  <a:graphicData uri="http://schemas.microsoft.com/office/word/2010/wordprocessingShape">
                    <wps:wsp>
                      <wps:cNvSpPr txBox="1"/>
                      <wps:spPr>
                        <a:xfrm>
                          <a:off x="0" y="0"/>
                          <a:ext cx="1152525" cy="409575"/>
                        </a:xfrm>
                        <a:prstGeom prst="rect">
                          <a:avLst/>
                        </a:prstGeom>
                        <a:solidFill>
                          <a:schemeClr val="accent3">
                            <a:lumMod val="60000"/>
                            <a:lumOff val="40000"/>
                          </a:schemeClr>
                        </a:solidFill>
                        <a:ln w="9525" cmpd="sng">
                          <a:noFill/>
                        </a:ln>
                      </wps:spPr>
                      <wps:style>
                        <a:lnRef idx="0">
                          <a:scrgbClr r="0" g="0" b="0"/>
                        </a:lnRef>
                        <a:fillRef idx="0">
                          <a:scrgbClr r="0" g="0" b="0"/>
                        </a:fillRef>
                        <a:effectRef idx="0">
                          <a:scrgbClr r="0" g="0" b="0"/>
                        </a:effectRef>
                        <a:fontRef idx="minor">
                          <a:schemeClr val="dk1"/>
                        </a:fontRef>
                      </wps:style>
                      <wps:txbx>
                        <w:txbxContent>
                          <w:p w:rsidR="00D24A33" w:rsidRDefault="00D24A33" w:rsidP="006C7CB8">
                            <w:pPr>
                              <w:pStyle w:val="Navadensplet"/>
                              <w:spacing w:after="0"/>
                              <w:jc w:val="center"/>
                            </w:pPr>
                            <w:r>
                              <w:rPr>
                                <w:rFonts w:asciiTheme="minorHAnsi" w:hAnsi="Calibri" w:cstheme="minorBidi"/>
                                <w:color w:val="000000" w:themeColor="dark1"/>
                                <w:sz w:val="18"/>
                                <w:szCs w:val="18"/>
                              </w:rPr>
                              <w:t xml:space="preserve">development activities  in sport </w:t>
                            </w:r>
                          </w:p>
                        </w:txbxContent>
                      </wps:txbx>
                      <wps:bodyPr vertOverflow="clip" wrap="square" rtlCol="0" anchor="ctr"/>
                    </wps:wsp>
                  </a:graphicData>
                </a:graphic>
              </wp:anchor>
            </w:drawing>
          </mc:Choice>
          <mc:Fallback>
            <w:pict>
              <v:shape id="PoljeZBesedilom 24" o:spid="_x0000_s1043" type="#_x0000_t202" style="position:absolute;left:0;text-align:left;margin-left:281.35pt;margin-top:144.1pt;width:90.75pt;height:32.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" fillcolor="#c2d69b [1942]" stroked="f">
                <v:textbox>
                  <w:txbxContent>
                    <w:p w:rsidR="00D24A33" w:rsidRDefault="00D24A33" w:rsidP="006C7CB8">
                      <w:pPr>
                        <w:pStyle w:val="Navadensplet"/>
                        <w:spacing w:after="0"/>
                        <w:jc w:val="center"/>
                      </w:pPr>
                      <w:r>
                        <w:rPr>
                          <w:rFonts w:asciiTheme="minorHAnsi" w:hAnsi="Calibri" w:cstheme="minorBidi"/>
                          <w:color w:val="000000" w:themeColor="dark1"/>
                          <w:sz w:val="18"/>
                          <w:szCs w:val="18"/>
                        </w:rPr>
                        <w:t xml:space="preserve">development activities  in sport </w:t>
                      </w:r>
                    </w:p>
                  </w:txbxContent>
                </v:textbox>
              </v:shape>
            </w:pict>
          </mc:Fallback>
        </mc:AlternateContent>
      </w:r>
      <w:r w:rsidRPr="00D72CD7">
        <w:rPr>
          <w:noProof/>
          <w:lang w:eastAsia="sl-SI"/>
        </w:rPr>
        <mc:AlternateContent>
          <mc:Choice Requires="wps">
            <w:drawing>
              <wp:anchor distT="0" distB="0" distL="114300" distR="114300" simplePos="0" relativeHeight="251692032" behindDoc="0" locked="0" layoutInCell="1" allowOverlap="1" wp14:anchorId="2C59E6F6" wp14:editId="0FFE3D58">
                <wp:simplePos x="0" y="0"/>
                <wp:positionH relativeFrom="column">
                  <wp:posOffset>1916430</wp:posOffset>
                </wp:positionH>
                <wp:positionV relativeFrom="paragraph">
                  <wp:posOffset>4012120</wp:posOffset>
                </wp:positionV>
                <wp:extent cx="723265" cy="427990"/>
                <wp:effectExtent l="0" t="0" r="19685" b="10160"/>
                <wp:wrapNone/>
                <wp:docPr id="30" name="PoljeZBesedilom 25"/>
                <wp:cNvGraphicFramePr/>
                <a:graphic xmlns:a="http://schemas.openxmlformats.org/drawingml/2006/main">
                  <a:graphicData uri="http://schemas.microsoft.com/office/word/2010/wordprocessingShape">
                    <wps:wsp>
                      <wps:cNvSpPr txBox="1"/>
                      <wps:spPr>
                        <a:xfrm>
                          <a:off x="0" y="0"/>
                          <a:ext cx="723265" cy="427990"/>
                        </a:xfrm>
                        <a:prstGeom prst="rect">
                          <a:avLst/>
                        </a:prstGeom>
                        <a:solidFill>
                          <a:schemeClr val="accent6">
                            <a:lumMod val="60000"/>
                            <a:lumOff val="4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D24A33" w:rsidRDefault="00D24A33" w:rsidP="006C7CB8">
                            <w:pPr>
                              <w:pStyle w:val="Navadensplet"/>
                              <w:spacing w:after="0"/>
                              <w:jc w:val="center"/>
                            </w:pPr>
                            <w:r>
                              <w:rPr>
                                <w:rFonts w:asciiTheme="minorHAnsi" w:hAnsi="Calibri" w:cstheme="minorBidi"/>
                                <w:color w:val="000000" w:themeColor="dark1"/>
                                <w:sz w:val="20"/>
                                <w:szCs w:val="20"/>
                              </w:rPr>
                              <w:t>economy</w:t>
                            </w:r>
                          </w:p>
                        </w:txbxContent>
                      </wps:txbx>
                      <wps:bodyPr vertOverflow="clip" wrap="square" rtlCol="0" anchor="ctr"/>
                    </wps:wsp>
                  </a:graphicData>
                </a:graphic>
              </wp:anchor>
            </w:drawing>
          </mc:Choice>
          <mc:Fallback>
            <w:pict>
              <v:shape id="PoljeZBesedilom 25" o:spid="_x0000_s1044" type="#_x0000_t202" style="position:absolute;left:0;text-align:left;margin-left:150.9pt;margin-top:315.9pt;width:56.95pt;height:33.7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" fillcolor="#fabf8f [1945]" strokecolor="#7f7f7f [1601]">
                <v:textbox>
                  <w:txbxContent>
                    <w:p w:rsidR="00D24A33" w:rsidRDefault="00D24A33" w:rsidP="006C7CB8">
                      <w:pPr>
                        <w:pStyle w:val="Navadensplet"/>
                        <w:spacing w:after="0"/>
                        <w:jc w:val="center"/>
                      </w:pPr>
                      <w:r>
                        <w:rPr>
                          <w:rFonts w:asciiTheme="minorHAnsi" w:hAnsi="Calibri" w:cstheme="minorBidi"/>
                          <w:color w:val="000000" w:themeColor="dark1"/>
                          <w:sz w:val="20"/>
                          <w:szCs w:val="20"/>
                        </w:rPr>
                        <w:t>economy</w:t>
                      </w:r>
                    </w:p>
                  </w:txbxContent>
                </v:textbox>
              </v:shape>
            </w:pict>
          </mc:Fallback>
        </mc:AlternateContent>
      </w:r>
    </w:p>
    <w:p w:rsidR="00BA12F6" w:rsidRPr="00D72CD7" w:rsidRDefault="00BA12F6" w:rsidP="00817316">
      <w:pPr>
        <w:autoSpaceDE w:val="0"/>
        <w:autoSpaceDN w:val="0"/>
        <w:adjustRightInd w:val="0"/>
        <w:spacing w:line="276" w:lineRule="auto"/>
        <w:rPr>
          <w:rFonts w:asciiTheme="majorHAnsi" w:hAnsiTheme="majorHAnsi" w:cs="Arial"/>
          <w:szCs w:val="22"/>
          <w:lang w:val="en-GB"/>
        </w:rPr>
      </w:pPr>
    </w:p>
    <w:p w:rsidR="006C7CB8" w:rsidRPr="00D72CD7" w:rsidRDefault="00666736" w:rsidP="00817316">
      <w:pPr>
        <w:autoSpaceDE w:val="0"/>
        <w:autoSpaceDN w:val="0"/>
        <w:adjustRightInd w:val="0"/>
        <w:spacing w:line="276" w:lineRule="auto"/>
        <w:rPr>
          <w:rFonts w:asciiTheme="majorHAnsi" w:hAnsiTheme="majorHAnsi" w:cs="Arial"/>
          <w:szCs w:val="22"/>
          <w:lang w:val="en-GB"/>
        </w:rPr>
      </w:pPr>
      <w:r w:rsidRPr="00D72CD7">
        <w:rPr>
          <w:noProof/>
          <w:lang w:eastAsia="sl-SI"/>
        </w:rPr>
        <mc:AlternateContent>
          <mc:Choice Requires="wps">
            <w:drawing>
              <wp:anchor distT="0" distB="0" distL="114300" distR="114300" simplePos="0" relativeHeight="251684864" behindDoc="0" locked="0" layoutInCell="1" allowOverlap="1" wp14:anchorId="27840182" wp14:editId="0E3A95F9">
                <wp:simplePos x="0" y="0"/>
                <wp:positionH relativeFrom="column">
                  <wp:posOffset>580200</wp:posOffset>
                </wp:positionH>
                <wp:positionV relativeFrom="paragraph">
                  <wp:posOffset>43180</wp:posOffset>
                </wp:positionV>
                <wp:extent cx="1393508" cy="733425"/>
                <wp:effectExtent l="0" t="0" r="0" b="9525"/>
                <wp:wrapNone/>
                <wp:docPr id="23" name="PoljeZBesedilom 18"/>
                <wp:cNvGraphicFramePr/>
                <a:graphic xmlns:a="http://schemas.openxmlformats.org/drawingml/2006/main">
                  <a:graphicData uri="http://schemas.microsoft.com/office/word/2010/wordprocessingShape">
                    <wps:wsp>
                      <wps:cNvSpPr txBox="1"/>
                      <wps:spPr>
                        <a:xfrm>
                          <a:off x="0" y="0"/>
                          <a:ext cx="1393508" cy="733425"/>
                        </a:xfrm>
                        <a:prstGeom prst="rect">
                          <a:avLst/>
                        </a:prstGeom>
                        <a:solidFill>
                          <a:schemeClr val="accent5">
                            <a:lumMod val="60000"/>
                            <a:lumOff val="40000"/>
                          </a:schemeClr>
                        </a:solidFill>
                        <a:ln w="0" cmpd="sng">
                          <a:noFill/>
                        </a:ln>
                      </wps:spPr>
                      <wps:style>
                        <a:lnRef idx="0">
                          <a:scrgbClr r="0" g="0" b="0"/>
                        </a:lnRef>
                        <a:fillRef idx="0">
                          <a:scrgbClr r="0" g="0" b="0"/>
                        </a:fillRef>
                        <a:effectRef idx="0">
                          <a:scrgbClr r="0" g="0" b="0"/>
                        </a:effectRef>
                        <a:fontRef idx="minor">
                          <a:schemeClr val="dk1"/>
                        </a:fontRef>
                      </wps:style>
                      <wps:txbx>
                        <w:txbxContent>
                          <w:p w:rsidR="00D24A33" w:rsidRDefault="00D24A33" w:rsidP="006C7CB8">
                            <w:pPr>
                              <w:pStyle w:val="Navadensplet"/>
                              <w:spacing w:after="0"/>
                              <w:jc w:val="center"/>
                            </w:pPr>
                            <w:r>
                              <w:rPr>
                                <w:rFonts w:asciiTheme="minorHAnsi" w:hAnsi="Calibri" w:cstheme="minorBidi"/>
                                <w:color w:val="000000" w:themeColor="dark1"/>
                                <w:sz w:val="20"/>
                                <w:szCs w:val="20"/>
                              </w:rPr>
                              <w:t xml:space="preserve">leisure time sports  active children and youth outside NSF competition systems </w:t>
                            </w:r>
                          </w:p>
                        </w:txbxContent>
                      </wps:txbx>
                      <wps:bodyPr vertOverflow="clip" wrap="square" rtlCol="0" anchor="t"/>
                    </wps:wsp>
                  </a:graphicData>
                </a:graphic>
                <wp14:sizeRelH relativeFrom="margin">
                  <wp14:pctWidth>0</wp14:pctWidth>
                </wp14:sizeRelH>
              </wp:anchor>
            </w:drawing>
          </mc:Choice>
          <mc:Fallback>
            <w:pict>
              <v:shape id="PoljeZBesedilom 18" o:spid="_x0000_s1045" type="#_x0000_t202" style="position:absolute;left:0;text-align:left;margin-left:45.7pt;margin-top:3.4pt;width:109.75pt;height:57.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" fillcolor="#92cddc [1944]" stroked="f" strokeweight="0">
                <v:textbox>
                  <w:txbxContent>
                    <w:p w:rsidR="00D24A33" w:rsidRDefault="00D24A33" w:rsidP="006C7CB8">
                      <w:pPr>
                        <w:pStyle w:val="Navadensplet"/>
                        <w:spacing w:after="0"/>
                        <w:jc w:val="center"/>
                      </w:pPr>
                      <w:r>
                        <w:rPr>
                          <w:rFonts w:asciiTheme="minorHAnsi" w:hAnsi="Calibri" w:cstheme="minorBidi"/>
                          <w:color w:val="000000" w:themeColor="dark1"/>
                          <w:sz w:val="20"/>
                          <w:szCs w:val="20"/>
                        </w:rPr>
                        <w:t xml:space="preserve">leisure time sports  active children and youth outside NSF competition systems </w:t>
                      </w:r>
                    </w:p>
                  </w:txbxContent>
                </v:textbox>
              </v:shape>
            </w:pict>
          </mc:Fallback>
        </mc:AlternateContent>
      </w:r>
      <w:r w:rsidRPr="00D72CD7">
        <w:rPr>
          <w:noProof/>
          <w:lang w:eastAsia="sl-SI"/>
        </w:rPr>
        <mc:AlternateContent>
          <mc:Choice Requires="wps">
            <w:drawing>
              <wp:anchor distT="0" distB="0" distL="114300" distR="114300" simplePos="0" relativeHeight="251683840" behindDoc="0" locked="0" layoutInCell="1" allowOverlap="1" wp14:anchorId="78981857" wp14:editId="7DEACC38">
                <wp:simplePos x="0" y="0"/>
                <wp:positionH relativeFrom="column">
                  <wp:posOffset>2055940</wp:posOffset>
                </wp:positionH>
                <wp:positionV relativeFrom="paragraph">
                  <wp:posOffset>33655</wp:posOffset>
                </wp:positionV>
                <wp:extent cx="932815" cy="733425"/>
                <wp:effectExtent l="0" t="0" r="635" b="9525"/>
                <wp:wrapNone/>
                <wp:docPr id="22" name="PoljeZBesedilom 17"/>
                <wp:cNvGraphicFramePr/>
                <a:graphic xmlns:a="http://schemas.openxmlformats.org/drawingml/2006/main">
                  <a:graphicData uri="http://schemas.microsoft.com/office/word/2010/wordprocessingShape">
                    <wps:wsp>
                      <wps:cNvSpPr txBox="1"/>
                      <wps:spPr>
                        <a:xfrm>
                          <a:off x="0" y="0"/>
                          <a:ext cx="932815" cy="733425"/>
                        </a:xfrm>
                        <a:prstGeom prst="rect">
                          <a:avLst/>
                        </a:prstGeom>
                        <a:solidFill>
                          <a:schemeClr val="accent5">
                            <a:lumMod val="60000"/>
                            <a:lumOff val="40000"/>
                          </a:schemeClr>
                        </a:solidFill>
                        <a:ln w="0" cmpd="sng">
                          <a:noFill/>
                        </a:ln>
                      </wps:spPr>
                      <wps:style>
                        <a:lnRef idx="0">
                          <a:scrgbClr r="0" g="0" b="0"/>
                        </a:lnRef>
                        <a:fillRef idx="0">
                          <a:scrgbClr r="0" g="0" b="0"/>
                        </a:fillRef>
                        <a:effectRef idx="0">
                          <a:scrgbClr r="0" g="0" b="0"/>
                        </a:effectRef>
                        <a:fontRef idx="minor">
                          <a:schemeClr val="dk1"/>
                        </a:fontRef>
                      </wps:style>
                      <wps:txbx>
                        <w:txbxContent>
                          <w:p w:rsidR="00D24A33" w:rsidRDefault="00D24A33" w:rsidP="006C7CB8">
                            <w:pPr>
                              <w:pStyle w:val="Navadensplet"/>
                              <w:spacing w:after="0"/>
                              <w:jc w:val="center"/>
                            </w:pPr>
                            <w:r>
                              <w:rPr>
                                <w:rFonts w:asciiTheme="minorHAnsi" w:hAnsi="Calibri" w:cstheme="minorBidi"/>
                                <w:color w:val="000000" w:themeColor="dark1"/>
                                <w:sz w:val="22"/>
                                <w:szCs w:val="22"/>
                              </w:rPr>
                              <w:t xml:space="preserve">sports recreation </w:t>
                            </w:r>
                          </w:p>
                          <w:p w:rsidR="00D24A33" w:rsidRDefault="00D24A33" w:rsidP="006C7CB8">
                            <w:pPr>
                              <w:pStyle w:val="Navadensplet"/>
                              <w:spacing w:after="0"/>
                              <w:jc w:val="center"/>
                            </w:pPr>
                            <w:r>
                              <w:rPr>
                                <w:rFonts w:asciiTheme="minorHAnsi" w:hAnsi="Calibri" w:cstheme="minorBidi"/>
                                <w:color w:val="000000" w:themeColor="dark1"/>
                                <w:sz w:val="18"/>
                                <w:szCs w:val="18"/>
                              </w:rPr>
                              <w:t>(families, adults, elderly)</w:t>
                            </w:r>
                          </w:p>
                        </w:txbxContent>
                      </wps:txbx>
                      <wps:bodyPr vertOverflow="clip" wrap="square" rtlCol="0" anchor="t"/>
                    </wps:wsp>
                  </a:graphicData>
                </a:graphic>
              </wp:anchor>
            </w:drawing>
          </mc:Choice>
          <mc:Fallback>
            <w:pict>
              <v:shape id="PoljeZBesedilom 17" o:spid="_x0000_s1046" type="#_x0000_t202" style="position:absolute;left:0;text-align:left;margin-left:161.9pt;margin-top:2.65pt;width:73.45pt;height:57.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" fillcolor="#92cddc [1944]" stroked="f" strokeweight="0">
                <v:textbox>
                  <w:txbxContent>
                    <w:p w:rsidR="00D24A33" w:rsidRDefault="00D24A33" w:rsidP="006C7CB8">
                      <w:pPr>
                        <w:pStyle w:val="Navadensplet"/>
                        <w:spacing w:after="0"/>
                        <w:jc w:val="center"/>
                      </w:pPr>
                      <w:r>
                        <w:rPr>
                          <w:rFonts w:asciiTheme="minorHAnsi" w:hAnsi="Calibri" w:cstheme="minorBidi"/>
                          <w:color w:val="000000" w:themeColor="dark1"/>
                          <w:sz w:val="22"/>
                          <w:szCs w:val="22"/>
                        </w:rPr>
                        <w:t xml:space="preserve">sports recreation </w:t>
                      </w:r>
                    </w:p>
                    <w:p w:rsidR="00D24A33" w:rsidRDefault="00D24A33" w:rsidP="006C7CB8">
                      <w:pPr>
                        <w:pStyle w:val="Navadensplet"/>
                        <w:spacing w:after="0"/>
                        <w:jc w:val="center"/>
                      </w:pPr>
                      <w:r>
                        <w:rPr>
                          <w:rFonts w:asciiTheme="minorHAnsi" w:hAnsi="Calibri" w:cstheme="minorBidi"/>
                          <w:color w:val="000000" w:themeColor="dark1"/>
                          <w:sz w:val="18"/>
                          <w:szCs w:val="18"/>
                        </w:rPr>
                        <w:t>(families, adults, elderly)</w:t>
                      </w:r>
                    </w:p>
                  </w:txbxContent>
                </v:textbox>
              </v:shape>
            </w:pict>
          </mc:Fallback>
        </mc:AlternateContent>
      </w:r>
      <w:r w:rsidRPr="00D72CD7">
        <w:rPr>
          <w:noProof/>
          <w:lang w:eastAsia="sl-SI"/>
        </w:rPr>
        <mc:AlternateContent>
          <mc:Choice Requires="wps">
            <w:drawing>
              <wp:anchor distT="0" distB="0" distL="114300" distR="114300" simplePos="0" relativeHeight="251682816" behindDoc="0" locked="0" layoutInCell="1" allowOverlap="1" wp14:anchorId="33A981E5" wp14:editId="08E90A48">
                <wp:simplePos x="0" y="0"/>
                <wp:positionH relativeFrom="column">
                  <wp:posOffset>3137345</wp:posOffset>
                </wp:positionH>
                <wp:positionV relativeFrom="paragraph">
                  <wp:posOffset>14605</wp:posOffset>
                </wp:positionV>
                <wp:extent cx="876300" cy="704850"/>
                <wp:effectExtent l="0" t="0" r="0" b="0"/>
                <wp:wrapNone/>
                <wp:docPr id="21" name="PoljeZBesedilom 16"/>
                <wp:cNvGraphicFramePr/>
                <a:graphic xmlns:a="http://schemas.openxmlformats.org/drawingml/2006/main">
                  <a:graphicData uri="http://schemas.microsoft.com/office/word/2010/wordprocessingShape">
                    <wps:wsp>
                      <wps:cNvSpPr txBox="1"/>
                      <wps:spPr>
                        <a:xfrm>
                          <a:off x="0" y="0"/>
                          <a:ext cx="876300" cy="704850"/>
                        </a:xfrm>
                        <a:prstGeom prst="rect">
                          <a:avLst/>
                        </a:prstGeom>
                        <a:solidFill>
                          <a:schemeClr val="accent5">
                            <a:lumMod val="60000"/>
                            <a:lumOff val="40000"/>
                          </a:schemeClr>
                        </a:solidFill>
                        <a:ln w="0" cmpd="sng">
                          <a:noFill/>
                        </a:ln>
                      </wps:spPr>
                      <wps:style>
                        <a:lnRef idx="0">
                          <a:scrgbClr r="0" g="0" b="0"/>
                        </a:lnRef>
                        <a:fillRef idx="0">
                          <a:scrgbClr r="0" g="0" b="0"/>
                        </a:fillRef>
                        <a:effectRef idx="0">
                          <a:scrgbClr r="0" g="0" b="0"/>
                        </a:effectRef>
                        <a:fontRef idx="minor">
                          <a:schemeClr val="dk1"/>
                        </a:fontRef>
                      </wps:style>
                      <wps:txbx>
                        <w:txbxContent>
                          <w:p w:rsidR="00D24A33" w:rsidRDefault="00D24A33" w:rsidP="006C7CB8">
                            <w:pPr>
                              <w:pStyle w:val="Navadensplet"/>
                              <w:spacing w:after="0"/>
                              <w:jc w:val="center"/>
                            </w:pPr>
                            <w:r>
                              <w:rPr>
                                <w:rFonts w:asciiTheme="minorHAnsi" w:hAnsi="Calibri" w:cstheme="minorBidi"/>
                                <w:color w:val="000000" w:themeColor="dark1"/>
                                <w:sz w:val="22"/>
                                <w:szCs w:val="22"/>
                              </w:rPr>
                              <w:t>athletes in competition systems</w:t>
                            </w:r>
                          </w:p>
                        </w:txbxContent>
                      </wps:txbx>
                      <wps:bodyPr vertOverflow="clip" wrap="square" rtlCol="0" anchor="t"/>
                    </wps:wsp>
                  </a:graphicData>
                </a:graphic>
              </wp:anchor>
            </w:drawing>
          </mc:Choice>
          <mc:Fallback>
            <w:pict>
              <v:shape id="PoljeZBesedilom 16" o:spid="_x0000_s1047" type="#_x0000_t202" style="position:absolute;left:0;text-align:left;margin-left:247.05pt;margin-top:1.15pt;width:69pt;height:5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" fillcolor="#92cddc [1944]" stroked="f" strokeweight="0">
                <v:textbox>
                  <w:txbxContent>
                    <w:p w:rsidR="00D24A33" w:rsidRDefault="00D24A33" w:rsidP="006C7CB8">
                      <w:pPr>
                        <w:pStyle w:val="Navadensplet"/>
                        <w:spacing w:after="0"/>
                        <w:jc w:val="center"/>
                      </w:pPr>
                      <w:r>
                        <w:rPr>
                          <w:rFonts w:asciiTheme="minorHAnsi" w:hAnsi="Calibri" w:cstheme="minorBidi"/>
                          <w:color w:val="000000" w:themeColor="dark1"/>
                          <w:sz w:val="22"/>
                          <w:szCs w:val="22"/>
                        </w:rPr>
                        <w:t>athletes in competition systems</w:t>
                      </w:r>
                    </w:p>
                  </w:txbxContent>
                </v:textbox>
              </v:shape>
            </w:pict>
          </mc:Fallback>
        </mc:AlternateContent>
      </w:r>
      <w:r w:rsidRPr="00D72CD7">
        <w:rPr>
          <w:noProof/>
          <w:lang w:eastAsia="sl-SI"/>
        </w:rPr>
        <mc:AlternateContent>
          <mc:Choice Requires="wps">
            <w:drawing>
              <wp:anchor distT="0" distB="0" distL="114300" distR="114300" simplePos="0" relativeHeight="251676672" behindDoc="0" locked="0" layoutInCell="1" allowOverlap="1" wp14:anchorId="6F3C28B2" wp14:editId="71F22BDF">
                <wp:simplePos x="0" y="0"/>
                <wp:positionH relativeFrom="column">
                  <wp:posOffset>4111435</wp:posOffset>
                </wp:positionH>
                <wp:positionV relativeFrom="paragraph">
                  <wp:posOffset>14605</wp:posOffset>
                </wp:positionV>
                <wp:extent cx="923925" cy="704850"/>
                <wp:effectExtent l="0" t="0" r="9525" b="0"/>
                <wp:wrapNone/>
                <wp:docPr id="15" name="PoljeZBesedilom 10"/>
                <wp:cNvGraphicFramePr/>
                <a:graphic xmlns:a="http://schemas.openxmlformats.org/drawingml/2006/main">
                  <a:graphicData uri="http://schemas.microsoft.com/office/word/2010/wordprocessingShape">
                    <wps:wsp>
                      <wps:cNvSpPr txBox="1"/>
                      <wps:spPr>
                        <a:xfrm>
                          <a:off x="0" y="0"/>
                          <a:ext cx="923925" cy="704850"/>
                        </a:xfrm>
                        <a:prstGeom prst="rect">
                          <a:avLst/>
                        </a:prstGeom>
                        <a:solidFill>
                          <a:schemeClr val="accent5">
                            <a:lumMod val="60000"/>
                            <a:lumOff val="40000"/>
                          </a:schemeClr>
                        </a:solidFill>
                        <a:ln w="0" cmpd="sng">
                          <a:noFill/>
                        </a:ln>
                      </wps:spPr>
                      <wps:style>
                        <a:lnRef idx="0">
                          <a:scrgbClr r="0" g="0" b="0"/>
                        </a:lnRef>
                        <a:fillRef idx="0">
                          <a:scrgbClr r="0" g="0" b="0"/>
                        </a:fillRef>
                        <a:effectRef idx="0">
                          <a:scrgbClr r="0" g="0" b="0"/>
                        </a:effectRef>
                        <a:fontRef idx="minor">
                          <a:schemeClr val="dk1"/>
                        </a:fontRef>
                      </wps:style>
                      <wps:txbx>
                        <w:txbxContent>
                          <w:p w:rsidR="00D24A33" w:rsidRDefault="00D24A33" w:rsidP="006C7CB8">
                            <w:pPr>
                              <w:pStyle w:val="Navadensplet"/>
                              <w:spacing w:after="0"/>
                              <w:jc w:val="center"/>
                            </w:pPr>
                            <w:r>
                              <w:rPr>
                                <w:rFonts w:asciiTheme="minorHAnsi" w:hAnsi="Calibri" w:cstheme="minorBidi"/>
                                <w:color w:val="000000" w:themeColor="dark1"/>
                                <w:sz w:val="22"/>
                                <w:szCs w:val="22"/>
                              </w:rPr>
                              <w:t xml:space="preserve">curriculum sports active chidren and youth </w:t>
                            </w:r>
                          </w:p>
                        </w:txbxContent>
                      </wps:txbx>
                      <wps:bodyPr vertOverflow="clip" wrap="square" rtlCol="0" anchor="t"/>
                    </wps:wsp>
                  </a:graphicData>
                </a:graphic>
              </wp:anchor>
            </w:drawing>
          </mc:Choice>
          <mc:Fallback>
            <w:pict>
              <v:shape id="PoljeZBesedilom 10" o:spid="_x0000_s1048" type="#_x0000_t202" style="position:absolute;left:0;text-align:left;margin-left:323.75pt;margin-top:1.15pt;width:72.75pt;height:5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" fillcolor="#92cddc [1944]" stroked="f" strokeweight="0">
                <v:textbox>
                  <w:txbxContent>
                    <w:p w:rsidR="00D24A33" w:rsidRDefault="00D24A33" w:rsidP="006C7CB8">
                      <w:pPr>
                        <w:pStyle w:val="Navadensplet"/>
                        <w:spacing w:after="0"/>
                        <w:jc w:val="center"/>
                      </w:pPr>
                      <w:r>
                        <w:rPr>
                          <w:rFonts w:asciiTheme="minorHAnsi" w:hAnsi="Calibri" w:cstheme="minorBidi"/>
                          <w:color w:val="000000" w:themeColor="dark1"/>
                          <w:sz w:val="22"/>
                          <w:szCs w:val="22"/>
                        </w:rPr>
                        <w:t xml:space="preserve">curriculum sports active chidren and youth </w:t>
                      </w:r>
                    </w:p>
                  </w:txbxContent>
                </v:textbox>
              </v:shape>
            </w:pict>
          </mc:Fallback>
        </mc:AlternateContent>
      </w:r>
    </w:p>
    <w:p w:rsidR="00666736" w:rsidRPr="00D72CD7" w:rsidRDefault="00666736" w:rsidP="00817316">
      <w:pPr>
        <w:autoSpaceDE w:val="0"/>
        <w:autoSpaceDN w:val="0"/>
        <w:adjustRightInd w:val="0"/>
        <w:spacing w:line="276" w:lineRule="auto"/>
        <w:rPr>
          <w:rFonts w:asciiTheme="majorHAnsi" w:hAnsiTheme="majorHAnsi" w:cs="Arial"/>
          <w:szCs w:val="22"/>
          <w:lang w:val="en-GB"/>
        </w:rPr>
      </w:pPr>
    </w:p>
    <w:p w:rsidR="00666736" w:rsidRPr="00D72CD7" w:rsidRDefault="00666736" w:rsidP="00817316">
      <w:pPr>
        <w:autoSpaceDE w:val="0"/>
        <w:autoSpaceDN w:val="0"/>
        <w:adjustRightInd w:val="0"/>
        <w:spacing w:line="276" w:lineRule="auto"/>
        <w:rPr>
          <w:rFonts w:asciiTheme="majorHAnsi" w:hAnsiTheme="majorHAnsi" w:cs="Arial"/>
          <w:szCs w:val="22"/>
          <w:lang w:val="en-GB"/>
        </w:rPr>
      </w:pPr>
    </w:p>
    <w:p w:rsidR="00666736" w:rsidRPr="00D72CD7" w:rsidRDefault="00666736" w:rsidP="00817316">
      <w:pPr>
        <w:autoSpaceDE w:val="0"/>
        <w:autoSpaceDN w:val="0"/>
        <w:adjustRightInd w:val="0"/>
        <w:spacing w:line="276" w:lineRule="auto"/>
        <w:rPr>
          <w:rFonts w:asciiTheme="majorHAnsi" w:hAnsiTheme="majorHAnsi" w:cs="Arial"/>
          <w:szCs w:val="22"/>
          <w:lang w:val="en-GB"/>
        </w:rPr>
      </w:pPr>
    </w:p>
    <w:p w:rsidR="00666736" w:rsidRPr="00D72CD7" w:rsidRDefault="00666736" w:rsidP="00817316">
      <w:pPr>
        <w:autoSpaceDE w:val="0"/>
        <w:autoSpaceDN w:val="0"/>
        <w:adjustRightInd w:val="0"/>
        <w:spacing w:line="276" w:lineRule="auto"/>
        <w:rPr>
          <w:rFonts w:asciiTheme="majorHAnsi" w:hAnsiTheme="majorHAnsi" w:cs="Arial"/>
          <w:szCs w:val="22"/>
          <w:lang w:val="en-GB"/>
        </w:rPr>
      </w:pPr>
    </w:p>
    <w:p w:rsidR="00666736" w:rsidRPr="00D72CD7" w:rsidRDefault="00666736" w:rsidP="00817316">
      <w:pPr>
        <w:autoSpaceDE w:val="0"/>
        <w:autoSpaceDN w:val="0"/>
        <w:adjustRightInd w:val="0"/>
        <w:spacing w:line="276" w:lineRule="auto"/>
        <w:rPr>
          <w:rFonts w:asciiTheme="majorHAnsi" w:hAnsiTheme="majorHAnsi" w:cs="Arial"/>
          <w:szCs w:val="22"/>
          <w:lang w:val="en-GB"/>
        </w:rPr>
      </w:pPr>
    </w:p>
    <w:p w:rsidR="00666736" w:rsidRPr="00D72CD7" w:rsidRDefault="00666736" w:rsidP="00817316">
      <w:pPr>
        <w:autoSpaceDE w:val="0"/>
        <w:autoSpaceDN w:val="0"/>
        <w:adjustRightInd w:val="0"/>
        <w:spacing w:line="276" w:lineRule="auto"/>
        <w:rPr>
          <w:rFonts w:asciiTheme="majorHAnsi" w:hAnsiTheme="majorHAnsi" w:cs="Arial"/>
          <w:szCs w:val="22"/>
          <w:lang w:val="en-GB"/>
        </w:rPr>
      </w:pPr>
    </w:p>
    <w:p w:rsidR="00666736" w:rsidRPr="00D72CD7" w:rsidRDefault="00666736" w:rsidP="00817316">
      <w:pPr>
        <w:autoSpaceDE w:val="0"/>
        <w:autoSpaceDN w:val="0"/>
        <w:adjustRightInd w:val="0"/>
        <w:spacing w:line="276" w:lineRule="auto"/>
        <w:rPr>
          <w:rFonts w:asciiTheme="majorHAnsi" w:hAnsiTheme="majorHAnsi" w:cs="Arial"/>
          <w:szCs w:val="22"/>
          <w:lang w:val="en-GB"/>
        </w:rPr>
      </w:pPr>
    </w:p>
    <w:p w:rsidR="00666736" w:rsidRPr="00D72CD7" w:rsidRDefault="00666736" w:rsidP="00817316">
      <w:pPr>
        <w:autoSpaceDE w:val="0"/>
        <w:autoSpaceDN w:val="0"/>
        <w:adjustRightInd w:val="0"/>
        <w:spacing w:line="276" w:lineRule="auto"/>
        <w:rPr>
          <w:rFonts w:asciiTheme="majorHAnsi" w:hAnsiTheme="majorHAnsi" w:cs="Arial"/>
          <w:szCs w:val="22"/>
          <w:lang w:val="en-GB"/>
        </w:rPr>
      </w:pPr>
    </w:p>
    <w:p w:rsidR="00666736" w:rsidRPr="00D72CD7" w:rsidRDefault="00666736" w:rsidP="00817316">
      <w:pPr>
        <w:autoSpaceDE w:val="0"/>
        <w:autoSpaceDN w:val="0"/>
        <w:adjustRightInd w:val="0"/>
        <w:spacing w:line="276" w:lineRule="auto"/>
        <w:rPr>
          <w:rFonts w:asciiTheme="majorHAnsi" w:hAnsiTheme="majorHAnsi" w:cs="Arial"/>
          <w:szCs w:val="22"/>
          <w:lang w:val="en-GB"/>
        </w:rPr>
      </w:pPr>
    </w:p>
    <w:p w:rsidR="00666736" w:rsidRPr="00D72CD7" w:rsidRDefault="00666736" w:rsidP="00817316">
      <w:pPr>
        <w:autoSpaceDE w:val="0"/>
        <w:autoSpaceDN w:val="0"/>
        <w:adjustRightInd w:val="0"/>
        <w:spacing w:line="276" w:lineRule="auto"/>
        <w:rPr>
          <w:rFonts w:asciiTheme="majorHAnsi" w:hAnsiTheme="majorHAnsi" w:cs="Arial"/>
          <w:szCs w:val="22"/>
          <w:lang w:val="en-GB"/>
        </w:rPr>
      </w:pPr>
      <w:r w:rsidRPr="00D72CD7">
        <w:rPr>
          <w:noProof/>
          <w:lang w:eastAsia="sl-SI"/>
        </w:rPr>
        <mc:AlternateContent>
          <mc:Choice Requires="wps">
            <w:drawing>
              <wp:anchor distT="0" distB="0" distL="114300" distR="114300" simplePos="0" relativeHeight="251686912" behindDoc="0" locked="0" layoutInCell="1" allowOverlap="1" wp14:anchorId="728A09E9" wp14:editId="34AB323F">
                <wp:simplePos x="0" y="0"/>
                <wp:positionH relativeFrom="column">
                  <wp:posOffset>2792540</wp:posOffset>
                </wp:positionH>
                <wp:positionV relativeFrom="paragraph">
                  <wp:posOffset>123825</wp:posOffset>
                </wp:positionV>
                <wp:extent cx="1436914" cy="428625"/>
                <wp:effectExtent l="0" t="0" r="0" b="9525"/>
                <wp:wrapNone/>
                <wp:docPr id="25" name="PoljeZBesedilom 20"/>
                <wp:cNvGraphicFramePr/>
                <a:graphic xmlns:a="http://schemas.openxmlformats.org/drawingml/2006/main">
                  <a:graphicData uri="http://schemas.microsoft.com/office/word/2010/wordprocessingShape">
                    <wps:wsp>
                      <wps:cNvSpPr txBox="1"/>
                      <wps:spPr>
                        <a:xfrm>
                          <a:off x="0" y="0"/>
                          <a:ext cx="1436914" cy="428625"/>
                        </a:xfrm>
                        <a:prstGeom prst="rect">
                          <a:avLst/>
                        </a:prstGeom>
                        <a:solidFill>
                          <a:schemeClr val="accent3">
                            <a:lumMod val="60000"/>
                            <a:lumOff val="40000"/>
                          </a:schemeClr>
                        </a:solidFill>
                        <a:ln w="9525" cmpd="sng">
                          <a:noFill/>
                        </a:ln>
                      </wps:spPr>
                      <wps:style>
                        <a:lnRef idx="0">
                          <a:scrgbClr r="0" g="0" b="0"/>
                        </a:lnRef>
                        <a:fillRef idx="0">
                          <a:scrgbClr r="0" g="0" b="0"/>
                        </a:fillRef>
                        <a:effectRef idx="0">
                          <a:scrgbClr r="0" g="0" b="0"/>
                        </a:effectRef>
                        <a:fontRef idx="minor">
                          <a:schemeClr val="dk1"/>
                        </a:fontRef>
                      </wps:style>
                      <wps:txbx>
                        <w:txbxContent>
                          <w:p w:rsidR="00D24A33" w:rsidRDefault="00D24A33" w:rsidP="006C7CB8">
                            <w:pPr>
                              <w:pStyle w:val="Navadensplet"/>
                              <w:spacing w:after="0"/>
                              <w:jc w:val="center"/>
                            </w:pPr>
                            <w:r>
                              <w:rPr>
                                <w:rFonts w:asciiTheme="minorHAnsi" w:hAnsi="Calibri" w:cstheme="minorBidi"/>
                                <w:color w:val="000000" w:themeColor="dark1"/>
                                <w:sz w:val="18"/>
                                <w:szCs w:val="18"/>
                              </w:rPr>
                              <w:t>social  and environmental  responsibility  in sport</w:t>
                            </w:r>
                          </w:p>
                        </w:txbxContent>
                      </wps:txbx>
                      <wps:bodyPr vertOverflow="clip" wrap="square" rtlCol="0" anchor="ctr"/>
                    </wps:wsp>
                  </a:graphicData>
                </a:graphic>
                <wp14:sizeRelH relativeFrom="margin">
                  <wp14:pctWidth>0</wp14:pctWidth>
                </wp14:sizeRelH>
              </wp:anchor>
            </w:drawing>
          </mc:Choice>
          <mc:Fallback>
            <w:pict>
              <v:shape id="PoljeZBesedilom 20" o:spid="_x0000_s1049" type="#_x0000_t202" style="position:absolute;left:0;text-align:left;margin-left:219.9pt;margin-top:9.75pt;width:113.15pt;height:3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" fillcolor="#c2d69b [1942]" stroked="f">
                <v:textbox>
                  <w:txbxContent>
                    <w:p w:rsidR="00D24A33" w:rsidRDefault="00D24A33" w:rsidP="006C7CB8">
                      <w:pPr>
                        <w:pStyle w:val="Navadensplet"/>
                        <w:spacing w:after="0"/>
                        <w:jc w:val="center"/>
                      </w:pPr>
                      <w:r>
                        <w:rPr>
                          <w:rFonts w:asciiTheme="minorHAnsi" w:hAnsi="Calibri" w:cstheme="minorBidi"/>
                          <w:color w:val="000000" w:themeColor="dark1"/>
                          <w:sz w:val="18"/>
                          <w:szCs w:val="18"/>
                        </w:rPr>
                        <w:t>social  and environmental  responsibility  in sport</w:t>
                      </w:r>
                    </w:p>
                  </w:txbxContent>
                </v:textbox>
              </v:shape>
            </w:pict>
          </mc:Fallback>
        </mc:AlternateContent>
      </w:r>
      <w:r w:rsidRPr="00D72CD7">
        <w:rPr>
          <w:noProof/>
          <w:lang w:eastAsia="sl-SI"/>
        </w:rPr>
        <mc:AlternateContent>
          <mc:Choice Requires="wps">
            <w:drawing>
              <wp:anchor distT="0" distB="0" distL="114300" distR="114300" simplePos="0" relativeHeight="251685888" behindDoc="0" locked="0" layoutInCell="1" allowOverlap="1" wp14:anchorId="26B36571" wp14:editId="4B476FA0">
                <wp:simplePos x="0" y="0"/>
                <wp:positionH relativeFrom="column">
                  <wp:posOffset>1555940</wp:posOffset>
                </wp:positionH>
                <wp:positionV relativeFrom="paragraph">
                  <wp:posOffset>121920</wp:posOffset>
                </wp:positionV>
                <wp:extent cx="1152525" cy="409575"/>
                <wp:effectExtent l="0" t="0" r="9525" b="9525"/>
                <wp:wrapNone/>
                <wp:docPr id="24" name="PoljeZBesedilom 19"/>
                <wp:cNvGraphicFramePr/>
                <a:graphic xmlns:a="http://schemas.openxmlformats.org/drawingml/2006/main">
                  <a:graphicData uri="http://schemas.microsoft.com/office/word/2010/wordprocessingShape">
                    <wps:wsp>
                      <wps:cNvSpPr txBox="1"/>
                      <wps:spPr>
                        <a:xfrm>
                          <a:off x="0" y="0"/>
                          <a:ext cx="1152525" cy="409575"/>
                        </a:xfrm>
                        <a:prstGeom prst="rect">
                          <a:avLst/>
                        </a:prstGeom>
                        <a:solidFill>
                          <a:schemeClr val="accent3">
                            <a:lumMod val="60000"/>
                            <a:lumOff val="40000"/>
                          </a:schemeClr>
                        </a:solidFill>
                        <a:ln w="9525" cmpd="sng">
                          <a:noFill/>
                        </a:ln>
                      </wps:spPr>
                      <wps:style>
                        <a:lnRef idx="0">
                          <a:scrgbClr r="0" g="0" b="0"/>
                        </a:lnRef>
                        <a:fillRef idx="0">
                          <a:scrgbClr r="0" g="0" b="0"/>
                        </a:fillRef>
                        <a:effectRef idx="0">
                          <a:scrgbClr r="0" g="0" b="0"/>
                        </a:effectRef>
                        <a:fontRef idx="minor">
                          <a:schemeClr val="dk1"/>
                        </a:fontRef>
                      </wps:style>
                      <wps:txbx>
                        <w:txbxContent>
                          <w:p w:rsidR="00D24A33" w:rsidRDefault="00D24A33" w:rsidP="006C7CB8">
                            <w:pPr>
                              <w:pStyle w:val="Navadensplet"/>
                              <w:spacing w:after="0"/>
                              <w:jc w:val="center"/>
                            </w:pPr>
                            <w:r>
                              <w:rPr>
                                <w:rFonts w:asciiTheme="minorHAnsi" w:hAnsi="Calibri" w:cstheme="minorBidi"/>
                                <w:color w:val="000000" w:themeColor="dark1"/>
                                <w:sz w:val="18"/>
                                <w:szCs w:val="18"/>
                              </w:rPr>
                              <w:t xml:space="preserve">sports events and  sports promotion </w:t>
                            </w:r>
                          </w:p>
                        </w:txbxContent>
                      </wps:txbx>
                      <wps:bodyPr vertOverflow="clip" wrap="square" rtlCol="0" anchor="ctr"/>
                    </wps:wsp>
                  </a:graphicData>
                </a:graphic>
              </wp:anchor>
            </w:drawing>
          </mc:Choice>
          <mc:Fallback>
            <w:pict>
              <v:shape id="PoljeZBesedilom 19" o:spid="_x0000_s1050" type="#_x0000_t202" style="position:absolute;left:0;text-align:left;margin-left:122.5pt;margin-top:9.6pt;width:90.75pt;height:32.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" fillcolor="#c2d69b [1942]" stroked="f">
                <v:textbox>
                  <w:txbxContent>
                    <w:p w:rsidR="00D24A33" w:rsidRDefault="00D24A33" w:rsidP="006C7CB8">
                      <w:pPr>
                        <w:pStyle w:val="Navadensplet"/>
                        <w:spacing w:after="0"/>
                        <w:jc w:val="center"/>
                      </w:pPr>
                      <w:r>
                        <w:rPr>
                          <w:rFonts w:asciiTheme="minorHAnsi" w:hAnsi="Calibri" w:cstheme="minorBidi"/>
                          <w:color w:val="000000" w:themeColor="dark1"/>
                          <w:sz w:val="18"/>
                          <w:szCs w:val="18"/>
                        </w:rPr>
                        <w:t xml:space="preserve">sports events and  sports promotion </w:t>
                      </w:r>
                    </w:p>
                  </w:txbxContent>
                </v:textbox>
              </v:shape>
            </w:pict>
          </mc:Fallback>
        </mc:AlternateContent>
      </w:r>
    </w:p>
    <w:p w:rsidR="00666736" w:rsidRPr="00D72CD7" w:rsidRDefault="00666736" w:rsidP="00817316">
      <w:pPr>
        <w:autoSpaceDE w:val="0"/>
        <w:autoSpaceDN w:val="0"/>
        <w:adjustRightInd w:val="0"/>
        <w:spacing w:line="276" w:lineRule="auto"/>
        <w:rPr>
          <w:rFonts w:asciiTheme="majorHAnsi" w:hAnsiTheme="majorHAnsi" w:cs="Arial"/>
          <w:szCs w:val="22"/>
          <w:lang w:val="en-GB"/>
        </w:rPr>
      </w:pPr>
    </w:p>
    <w:p w:rsidR="00666736" w:rsidRPr="00D72CD7" w:rsidRDefault="00666736" w:rsidP="00817316">
      <w:pPr>
        <w:autoSpaceDE w:val="0"/>
        <w:autoSpaceDN w:val="0"/>
        <w:adjustRightInd w:val="0"/>
        <w:spacing w:line="276" w:lineRule="auto"/>
        <w:rPr>
          <w:rFonts w:asciiTheme="majorHAnsi" w:hAnsiTheme="majorHAnsi" w:cs="Arial"/>
          <w:szCs w:val="22"/>
          <w:lang w:val="en-GB"/>
        </w:rPr>
      </w:pPr>
    </w:p>
    <w:p w:rsidR="00666736" w:rsidRPr="00D72CD7" w:rsidRDefault="00666736" w:rsidP="00817316">
      <w:pPr>
        <w:autoSpaceDE w:val="0"/>
        <w:autoSpaceDN w:val="0"/>
        <w:adjustRightInd w:val="0"/>
        <w:spacing w:line="276" w:lineRule="auto"/>
        <w:rPr>
          <w:rFonts w:asciiTheme="majorHAnsi" w:hAnsiTheme="majorHAnsi" w:cs="Arial"/>
          <w:szCs w:val="22"/>
          <w:lang w:val="en-GB"/>
        </w:rPr>
      </w:pPr>
    </w:p>
    <w:p w:rsidR="00666736" w:rsidRPr="00D72CD7" w:rsidRDefault="00666736" w:rsidP="00817316">
      <w:pPr>
        <w:autoSpaceDE w:val="0"/>
        <w:autoSpaceDN w:val="0"/>
        <w:adjustRightInd w:val="0"/>
        <w:spacing w:line="276" w:lineRule="auto"/>
        <w:rPr>
          <w:rFonts w:asciiTheme="majorHAnsi" w:hAnsiTheme="majorHAnsi" w:cs="Arial"/>
          <w:szCs w:val="22"/>
          <w:lang w:val="en-GB"/>
        </w:rPr>
      </w:pPr>
    </w:p>
    <w:p w:rsidR="00666736" w:rsidRPr="00D72CD7" w:rsidRDefault="00666736" w:rsidP="00817316">
      <w:pPr>
        <w:autoSpaceDE w:val="0"/>
        <w:autoSpaceDN w:val="0"/>
        <w:adjustRightInd w:val="0"/>
        <w:spacing w:line="276" w:lineRule="auto"/>
        <w:rPr>
          <w:rFonts w:asciiTheme="majorHAnsi" w:hAnsiTheme="majorHAnsi" w:cs="Arial"/>
          <w:szCs w:val="22"/>
          <w:lang w:val="en-GB"/>
        </w:rPr>
      </w:pPr>
    </w:p>
    <w:p w:rsidR="00666736" w:rsidRPr="00D72CD7" w:rsidRDefault="00666736" w:rsidP="00817316">
      <w:pPr>
        <w:autoSpaceDE w:val="0"/>
        <w:autoSpaceDN w:val="0"/>
        <w:adjustRightInd w:val="0"/>
        <w:spacing w:line="276" w:lineRule="auto"/>
        <w:rPr>
          <w:rFonts w:asciiTheme="majorHAnsi" w:hAnsiTheme="majorHAnsi" w:cs="Arial"/>
          <w:szCs w:val="22"/>
          <w:lang w:val="en-GB"/>
        </w:rPr>
      </w:pPr>
    </w:p>
    <w:p w:rsidR="00666736" w:rsidRPr="00D72CD7" w:rsidRDefault="00666736" w:rsidP="00817316">
      <w:pPr>
        <w:autoSpaceDE w:val="0"/>
        <w:autoSpaceDN w:val="0"/>
        <w:adjustRightInd w:val="0"/>
        <w:spacing w:line="276" w:lineRule="auto"/>
        <w:rPr>
          <w:rFonts w:asciiTheme="majorHAnsi" w:hAnsiTheme="majorHAnsi" w:cs="Arial"/>
          <w:szCs w:val="22"/>
          <w:lang w:val="en-GB"/>
        </w:rPr>
      </w:pPr>
    </w:p>
    <w:p w:rsidR="00666736" w:rsidRPr="00D72CD7" w:rsidRDefault="00666736" w:rsidP="00817316">
      <w:pPr>
        <w:autoSpaceDE w:val="0"/>
        <w:autoSpaceDN w:val="0"/>
        <w:adjustRightInd w:val="0"/>
        <w:spacing w:line="276" w:lineRule="auto"/>
        <w:rPr>
          <w:rFonts w:asciiTheme="majorHAnsi" w:hAnsiTheme="majorHAnsi" w:cs="Arial"/>
          <w:szCs w:val="22"/>
          <w:lang w:val="en-GB"/>
        </w:rPr>
      </w:pPr>
    </w:p>
    <w:p w:rsidR="00666736" w:rsidRPr="00D72CD7" w:rsidRDefault="00666736" w:rsidP="00817316">
      <w:pPr>
        <w:autoSpaceDE w:val="0"/>
        <w:autoSpaceDN w:val="0"/>
        <w:adjustRightInd w:val="0"/>
        <w:spacing w:line="276" w:lineRule="auto"/>
        <w:rPr>
          <w:rFonts w:asciiTheme="majorHAnsi" w:hAnsiTheme="majorHAnsi" w:cs="Arial"/>
          <w:szCs w:val="22"/>
          <w:lang w:val="en-GB"/>
        </w:rPr>
      </w:pPr>
    </w:p>
    <w:p w:rsidR="00666736" w:rsidRPr="00D72CD7" w:rsidRDefault="00666736" w:rsidP="00817316">
      <w:pPr>
        <w:autoSpaceDE w:val="0"/>
        <w:autoSpaceDN w:val="0"/>
        <w:adjustRightInd w:val="0"/>
        <w:spacing w:line="276" w:lineRule="auto"/>
        <w:rPr>
          <w:rFonts w:asciiTheme="majorHAnsi" w:hAnsiTheme="majorHAnsi" w:cs="Arial"/>
          <w:szCs w:val="22"/>
          <w:lang w:val="en-GB"/>
        </w:rPr>
      </w:pPr>
    </w:p>
    <w:p w:rsidR="00666736" w:rsidRPr="00D72CD7" w:rsidRDefault="00666736" w:rsidP="00817316">
      <w:pPr>
        <w:autoSpaceDE w:val="0"/>
        <w:autoSpaceDN w:val="0"/>
        <w:adjustRightInd w:val="0"/>
        <w:spacing w:line="276" w:lineRule="auto"/>
        <w:rPr>
          <w:rFonts w:asciiTheme="majorHAnsi" w:hAnsiTheme="majorHAnsi" w:cs="Arial"/>
          <w:szCs w:val="22"/>
          <w:lang w:val="en-GB"/>
        </w:rPr>
      </w:pPr>
    </w:p>
    <w:p w:rsidR="00666736" w:rsidRPr="00D72CD7" w:rsidRDefault="00666736" w:rsidP="00817316">
      <w:pPr>
        <w:autoSpaceDE w:val="0"/>
        <w:autoSpaceDN w:val="0"/>
        <w:adjustRightInd w:val="0"/>
        <w:spacing w:line="276" w:lineRule="auto"/>
        <w:rPr>
          <w:rFonts w:asciiTheme="majorHAnsi" w:hAnsiTheme="majorHAnsi" w:cs="Arial"/>
          <w:szCs w:val="22"/>
          <w:lang w:val="en-GB"/>
        </w:rPr>
      </w:pPr>
    </w:p>
    <w:p w:rsidR="00666736" w:rsidRPr="00D72CD7" w:rsidRDefault="00666736" w:rsidP="00817316">
      <w:pPr>
        <w:autoSpaceDE w:val="0"/>
        <w:autoSpaceDN w:val="0"/>
        <w:adjustRightInd w:val="0"/>
        <w:spacing w:line="276" w:lineRule="auto"/>
        <w:rPr>
          <w:rFonts w:asciiTheme="majorHAnsi" w:hAnsiTheme="majorHAnsi" w:cs="Arial"/>
          <w:szCs w:val="22"/>
          <w:lang w:val="en-GB"/>
        </w:rPr>
      </w:pPr>
    </w:p>
    <w:p w:rsidR="00F83BC5" w:rsidRPr="00D72CD7" w:rsidRDefault="00895A8B" w:rsidP="00817316">
      <w:pPr>
        <w:autoSpaceDE w:val="0"/>
        <w:autoSpaceDN w:val="0"/>
        <w:adjustRightInd w:val="0"/>
        <w:spacing w:line="276" w:lineRule="auto"/>
        <w:rPr>
          <w:rFonts w:asciiTheme="majorHAnsi" w:hAnsiTheme="majorHAnsi" w:cs="Arial"/>
          <w:szCs w:val="22"/>
          <w:lang w:val="en-GB"/>
        </w:rPr>
      </w:pPr>
      <w:r w:rsidRPr="00D72CD7">
        <w:rPr>
          <w:rFonts w:asciiTheme="majorHAnsi" w:hAnsiTheme="majorHAnsi" w:cs="Arial"/>
          <w:szCs w:val="22"/>
          <w:lang w:val="en-GB"/>
        </w:rPr>
        <w:t xml:space="preserve">To achieve the objectives (quality sports active residents) </w:t>
      </w:r>
      <w:r w:rsidR="00E561ED">
        <w:rPr>
          <w:rFonts w:asciiTheme="majorHAnsi" w:hAnsiTheme="majorHAnsi" w:cs="Arial"/>
          <w:szCs w:val="22"/>
          <w:lang w:val="en-GB"/>
        </w:rPr>
        <w:t xml:space="preserve">National Programme of Sport </w:t>
      </w:r>
      <w:r w:rsidRPr="00D72CD7">
        <w:rPr>
          <w:rFonts w:asciiTheme="majorHAnsi" w:hAnsiTheme="majorHAnsi" w:cs="Arial"/>
          <w:szCs w:val="22"/>
          <w:lang w:val="en-GB"/>
        </w:rPr>
        <w:t xml:space="preserve"> 2014-2023 sets out measures in several sub-structures of sports and activities for the implementation of these measures, which affect a variety of areas of society and often require multi </w:t>
      </w:r>
      <w:r w:rsidR="00150960" w:rsidRPr="00D72CD7">
        <w:rPr>
          <w:rFonts w:asciiTheme="majorHAnsi" w:hAnsiTheme="majorHAnsi" w:cs="Arial"/>
          <w:szCs w:val="22"/>
          <w:lang w:val="en-GB"/>
        </w:rPr>
        <w:t>area</w:t>
      </w:r>
      <w:r w:rsidRPr="00D72CD7">
        <w:rPr>
          <w:rFonts w:asciiTheme="majorHAnsi" w:hAnsiTheme="majorHAnsi" w:cs="Arial"/>
          <w:szCs w:val="22"/>
          <w:lang w:val="en-GB"/>
        </w:rPr>
        <w:t xml:space="preserve"> treatment and cross-</w:t>
      </w:r>
      <w:r w:rsidR="00D24A33" w:rsidRPr="00D72CD7">
        <w:rPr>
          <w:rFonts w:asciiTheme="majorHAnsi" w:hAnsiTheme="majorHAnsi" w:cs="Arial"/>
          <w:szCs w:val="22"/>
          <w:lang w:val="en-GB"/>
        </w:rPr>
        <w:t>sectorial</w:t>
      </w:r>
      <w:r w:rsidRPr="00D72CD7">
        <w:rPr>
          <w:rFonts w:asciiTheme="majorHAnsi" w:hAnsiTheme="majorHAnsi" w:cs="Arial"/>
          <w:szCs w:val="22"/>
          <w:lang w:val="en-GB"/>
        </w:rPr>
        <w:t xml:space="preserve"> coordination (Figure 2).  People of the Republic of Slovenia engage in </w:t>
      </w:r>
      <w:r w:rsidR="00150960" w:rsidRPr="00D72CD7">
        <w:rPr>
          <w:rFonts w:asciiTheme="majorHAnsi" w:hAnsiTheme="majorHAnsi" w:cs="Arial"/>
          <w:szCs w:val="22"/>
          <w:lang w:val="en-GB"/>
        </w:rPr>
        <w:t>various fo</w:t>
      </w:r>
      <w:r w:rsidR="00235A4A" w:rsidRPr="00D72CD7">
        <w:rPr>
          <w:rFonts w:asciiTheme="majorHAnsi" w:hAnsiTheme="majorHAnsi" w:cs="Arial"/>
          <w:szCs w:val="22"/>
          <w:lang w:val="en-GB"/>
        </w:rPr>
        <w:t>r</w:t>
      </w:r>
      <w:r w:rsidR="00150960" w:rsidRPr="00D72CD7">
        <w:rPr>
          <w:rFonts w:asciiTheme="majorHAnsi" w:hAnsiTheme="majorHAnsi" w:cs="Arial"/>
          <w:szCs w:val="22"/>
          <w:lang w:val="en-GB"/>
        </w:rPr>
        <w:t>ms</w:t>
      </w:r>
      <w:r w:rsidRPr="00D72CD7">
        <w:rPr>
          <w:rFonts w:asciiTheme="majorHAnsi" w:hAnsiTheme="majorHAnsi" w:cs="Arial"/>
          <w:szCs w:val="22"/>
          <w:lang w:val="en-GB"/>
        </w:rPr>
        <w:t xml:space="preserve"> of sports which can be mutually intertwined.</w:t>
      </w:r>
    </w:p>
    <w:p w:rsidR="00F83BC5" w:rsidRPr="00D72CD7" w:rsidRDefault="00F83BC5" w:rsidP="00817316">
      <w:pPr>
        <w:pStyle w:val="Naslov1"/>
        <w:spacing w:line="276" w:lineRule="auto"/>
        <w:rPr>
          <w:lang w:val="en-GB"/>
        </w:rPr>
      </w:pPr>
      <w:bookmarkStart w:id="7" w:name="_Toc386110323"/>
      <w:r w:rsidRPr="00D72CD7">
        <w:rPr>
          <w:lang w:val="en-GB"/>
        </w:rPr>
        <w:t xml:space="preserve">6 </w:t>
      </w:r>
      <w:r w:rsidRPr="00D72CD7">
        <w:rPr>
          <w:lang w:val="en-GB"/>
        </w:rPr>
        <w:tab/>
      </w:r>
      <w:r w:rsidR="00150960" w:rsidRPr="00D72CD7">
        <w:rPr>
          <w:lang w:val="en-GB"/>
        </w:rPr>
        <w:t>ACTIONS</w:t>
      </w:r>
      <w:bookmarkEnd w:id="7"/>
      <w:r w:rsidRPr="00D72CD7">
        <w:rPr>
          <w:lang w:val="en-GB"/>
        </w:rPr>
        <w:t xml:space="preserve"> </w:t>
      </w:r>
    </w:p>
    <w:p w:rsidR="00F83BC5" w:rsidRPr="00D72CD7" w:rsidRDefault="00F83BC5" w:rsidP="00817316">
      <w:pPr>
        <w:autoSpaceDE w:val="0"/>
        <w:autoSpaceDN w:val="0"/>
        <w:adjustRightInd w:val="0"/>
        <w:spacing w:line="276" w:lineRule="auto"/>
        <w:rPr>
          <w:rFonts w:asciiTheme="majorHAnsi" w:hAnsiTheme="majorHAnsi" w:cs="Arial"/>
          <w:szCs w:val="22"/>
          <w:lang w:val="en-GB"/>
        </w:rPr>
      </w:pPr>
    </w:p>
    <w:p w:rsidR="00F83BC5" w:rsidRPr="00D72CD7" w:rsidRDefault="00895A8B" w:rsidP="00817316">
      <w:pPr>
        <w:autoSpaceDE w:val="0"/>
        <w:autoSpaceDN w:val="0"/>
        <w:adjustRightInd w:val="0"/>
        <w:spacing w:line="276" w:lineRule="auto"/>
        <w:rPr>
          <w:rFonts w:asciiTheme="majorHAnsi" w:hAnsiTheme="majorHAnsi" w:cs="Arial"/>
          <w:color w:val="000000"/>
          <w:szCs w:val="22"/>
          <w:lang w:val="en-GB"/>
        </w:rPr>
      </w:pPr>
      <w:r w:rsidRPr="00D72CD7">
        <w:rPr>
          <w:rFonts w:asciiTheme="majorHAnsi" w:hAnsiTheme="majorHAnsi" w:cs="Arial"/>
          <w:szCs w:val="22"/>
          <w:lang w:val="en-GB"/>
        </w:rPr>
        <w:t xml:space="preserve">The overall purpose of the measures is to provide opportunities for quality sport by increasing access to sport for the people of the Republic of Slovenia, by the competitiveness of sports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s and through the quality of sports program</w:t>
      </w:r>
      <w:r w:rsidR="00612602">
        <w:rPr>
          <w:rFonts w:asciiTheme="majorHAnsi" w:hAnsiTheme="majorHAnsi" w:cs="Arial"/>
          <w:szCs w:val="22"/>
          <w:lang w:val="en-GB"/>
        </w:rPr>
        <w:t>me</w:t>
      </w:r>
      <w:r w:rsidRPr="00D72CD7">
        <w:rPr>
          <w:rFonts w:asciiTheme="majorHAnsi" w:hAnsiTheme="majorHAnsi" w:cs="Arial"/>
          <w:szCs w:val="22"/>
          <w:lang w:val="en-GB"/>
        </w:rPr>
        <w:t xml:space="preserve">s. The actions of the </w:t>
      </w:r>
      <w:r w:rsidR="00E561ED">
        <w:rPr>
          <w:rFonts w:asciiTheme="majorHAnsi" w:hAnsiTheme="majorHAnsi" w:cs="Arial"/>
          <w:szCs w:val="22"/>
          <w:lang w:val="en-GB"/>
        </w:rPr>
        <w:t xml:space="preserve">National Programme of Sport </w:t>
      </w:r>
      <w:r w:rsidRPr="00D72CD7">
        <w:rPr>
          <w:rFonts w:asciiTheme="majorHAnsi" w:hAnsiTheme="majorHAnsi" w:cs="Arial"/>
          <w:szCs w:val="22"/>
          <w:lang w:val="en-GB"/>
        </w:rPr>
        <w:t>2014-2023 are presented in seven sections</w:t>
      </w:r>
      <w:r w:rsidR="00F83BC5" w:rsidRPr="00D72CD7">
        <w:rPr>
          <w:rFonts w:asciiTheme="majorHAnsi" w:hAnsiTheme="majorHAnsi" w:cs="Arial"/>
          <w:color w:val="000000"/>
          <w:szCs w:val="22"/>
          <w:lang w:val="en-GB"/>
        </w:rPr>
        <w:t xml:space="preserve">: </w:t>
      </w:r>
    </w:p>
    <w:p w:rsidR="00BA12F6" w:rsidRPr="00D72CD7" w:rsidRDefault="00BA12F6" w:rsidP="00817316">
      <w:pPr>
        <w:autoSpaceDE w:val="0"/>
        <w:autoSpaceDN w:val="0"/>
        <w:adjustRightInd w:val="0"/>
        <w:spacing w:line="276" w:lineRule="auto"/>
        <w:rPr>
          <w:rFonts w:asciiTheme="majorHAnsi" w:hAnsiTheme="majorHAnsi" w:cs="Arial"/>
          <w:color w:val="000000"/>
          <w:szCs w:val="22"/>
          <w:lang w:val="en-GB"/>
        </w:rPr>
      </w:pPr>
    </w:p>
    <w:p w:rsidR="00F83BC5" w:rsidRPr="00D72CD7" w:rsidRDefault="00895A8B" w:rsidP="00895A8B">
      <w:pPr>
        <w:pStyle w:val="Odstavekseznama"/>
        <w:numPr>
          <w:ilvl w:val="0"/>
          <w:numId w:val="54"/>
        </w:numPr>
        <w:suppressAutoHyphens w:val="0"/>
        <w:autoSpaceDE w:val="0"/>
        <w:autoSpaceDN w:val="0"/>
        <w:adjustRightInd w:val="0"/>
        <w:spacing w:line="276" w:lineRule="auto"/>
        <w:contextualSpacing w:val="0"/>
        <w:jc w:val="both"/>
        <w:rPr>
          <w:rFonts w:asciiTheme="majorHAnsi" w:hAnsiTheme="majorHAnsi" w:cs="Arial"/>
          <w:color w:val="000000"/>
          <w:sz w:val="22"/>
          <w:szCs w:val="22"/>
          <w:lang w:val="en-GB"/>
        </w:rPr>
      </w:pPr>
      <w:r w:rsidRPr="00D72CD7">
        <w:rPr>
          <w:rFonts w:asciiTheme="majorHAnsi" w:hAnsiTheme="majorHAnsi" w:cs="Arial"/>
          <w:color w:val="000000"/>
          <w:sz w:val="22"/>
          <w:szCs w:val="22"/>
          <w:lang w:val="en-GB"/>
        </w:rPr>
        <w:t>sports program</w:t>
      </w:r>
      <w:r w:rsidR="00612602">
        <w:rPr>
          <w:rFonts w:asciiTheme="majorHAnsi" w:hAnsiTheme="majorHAnsi" w:cs="Arial"/>
          <w:color w:val="000000"/>
          <w:sz w:val="22"/>
          <w:szCs w:val="22"/>
          <w:lang w:val="en-GB"/>
        </w:rPr>
        <w:t>mes</w:t>
      </w:r>
      <w:r w:rsidRPr="00D72CD7">
        <w:rPr>
          <w:rFonts w:asciiTheme="majorHAnsi" w:hAnsiTheme="majorHAnsi" w:cs="Arial"/>
          <w:color w:val="000000"/>
          <w:sz w:val="22"/>
          <w:szCs w:val="22"/>
          <w:lang w:val="en-GB"/>
        </w:rPr>
        <w:t xml:space="preserve"> (substantive basis of sport)</w:t>
      </w:r>
      <w:r w:rsidR="00F83BC5" w:rsidRPr="00D72CD7">
        <w:rPr>
          <w:rFonts w:asciiTheme="majorHAnsi" w:hAnsiTheme="majorHAnsi" w:cs="Arial"/>
          <w:color w:val="000000"/>
          <w:sz w:val="22"/>
          <w:szCs w:val="22"/>
          <w:lang w:val="en-GB"/>
        </w:rPr>
        <w:t xml:space="preserve">, </w:t>
      </w:r>
    </w:p>
    <w:p w:rsidR="00F83BC5" w:rsidRPr="00D72CD7" w:rsidRDefault="00895A8B" w:rsidP="00895A8B">
      <w:pPr>
        <w:pStyle w:val="Odstavekseznama"/>
        <w:numPr>
          <w:ilvl w:val="0"/>
          <w:numId w:val="54"/>
        </w:numPr>
        <w:suppressAutoHyphens w:val="0"/>
        <w:autoSpaceDE w:val="0"/>
        <w:autoSpaceDN w:val="0"/>
        <w:adjustRightInd w:val="0"/>
        <w:spacing w:line="276" w:lineRule="auto"/>
        <w:contextualSpacing w:val="0"/>
        <w:jc w:val="both"/>
        <w:rPr>
          <w:rFonts w:asciiTheme="majorHAnsi" w:hAnsiTheme="majorHAnsi" w:cs="Arial"/>
          <w:color w:val="000000"/>
          <w:sz w:val="22"/>
          <w:szCs w:val="22"/>
          <w:lang w:val="en-GB"/>
        </w:rPr>
      </w:pPr>
      <w:r w:rsidRPr="00D72CD7">
        <w:rPr>
          <w:rFonts w:asciiTheme="majorHAnsi" w:hAnsiTheme="majorHAnsi" w:cs="Arial"/>
          <w:color w:val="000000"/>
          <w:sz w:val="22"/>
          <w:szCs w:val="22"/>
          <w:lang w:val="en-GB"/>
        </w:rPr>
        <w:t>sports facilities and areas for sport in nature (material basis for the implementation of sport)</w:t>
      </w:r>
      <w:r w:rsidR="00F83BC5" w:rsidRPr="00D72CD7">
        <w:rPr>
          <w:rFonts w:asciiTheme="majorHAnsi" w:hAnsiTheme="majorHAnsi" w:cs="Arial"/>
          <w:color w:val="000000"/>
          <w:sz w:val="22"/>
          <w:szCs w:val="22"/>
          <w:lang w:val="en-GB"/>
        </w:rPr>
        <w:t xml:space="preserve">, </w:t>
      </w:r>
    </w:p>
    <w:p w:rsidR="00F83BC5" w:rsidRPr="00D72CD7" w:rsidRDefault="00895A8B" w:rsidP="00895A8B">
      <w:pPr>
        <w:pStyle w:val="Odstavekseznama"/>
        <w:numPr>
          <w:ilvl w:val="0"/>
          <w:numId w:val="54"/>
        </w:numPr>
        <w:suppressAutoHyphens w:val="0"/>
        <w:autoSpaceDE w:val="0"/>
        <w:autoSpaceDN w:val="0"/>
        <w:adjustRightInd w:val="0"/>
        <w:spacing w:line="276" w:lineRule="auto"/>
        <w:contextualSpacing w:val="0"/>
        <w:jc w:val="both"/>
        <w:rPr>
          <w:rFonts w:asciiTheme="majorHAnsi" w:hAnsiTheme="majorHAnsi" w:cs="Arial"/>
          <w:color w:val="000000"/>
          <w:sz w:val="22"/>
          <w:szCs w:val="22"/>
          <w:lang w:val="en-GB"/>
        </w:rPr>
      </w:pPr>
      <w:r w:rsidRPr="00D72CD7">
        <w:rPr>
          <w:rFonts w:asciiTheme="majorHAnsi" w:hAnsiTheme="majorHAnsi" w:cs="Arial"/>
          <w:color w:val="000000"/>
          <w:sz w:val="22"/>
          <w:szCs w:val="22"/>
          <w:lang w:val="en-GB"/>
        </w:rPr>
        <w:t>development activities in sport (support for adequate and secure implementation of sports activities for each individual</w:t>
      </w:r>
      <w:r w:rsidR="00F83BC5" w:rsidRPr="00D72CD7">
        <w:rPr>
          <w:rFonts w:asciiTheme="majorHAnsi" w:hAnsiTheme="majorHAnsi" w:cs="Arial"/>
          <w:color w:val="000000"/>
          <w:sz w:val="22"/>
          <w:szCs w:val="22"/>
          <w:lang w:val="en-GB"/>
        </w:rPr>
        <w:t>),</w:t>
      </w:r>
    </w:p>
    <w:p w:rsidR="00F83BC5" w:rsidRPr="00D72CD7" w:rsidRDefault="00F83BC5" w:rsidP="00817316">
      <w:pPr>
        <w:pStyle w:val="Odstavekseznama"/>
        <w:numPr>
          <w:ilvl w:val="0"/>
          <w:numId w:val="54"/>
        </w:numPr>
        <w:suppressAutoHyphens w:val="0"/>
        <w:autoSpaceDE w:val="0"/>
        <w:autoSpaceDN w:val="0"/>
        <w:adjustRightInd w:val="0"/>
        <w:spacing w:line="276" w:lineRule="auto"/>
        <w:contextualSpacing w:val="0"/>
        <w:jc w:val="both"/>
        <w:rPr>
          <w:rFonts w:asciiTheme="majorHAnsi" w:hAnsiTheme="majorHAnsi" w:cs="Arial"/>
          <w:color w:val="000000"/>
          <w:sz w:val="22"/>
          <w:szCs w:val="22"/>
          <w:lang w:val="en-GB"/>
        </w:rPr>
      </w:pPr>
      <w:r w:rsidRPr="00D72CD7">
        <w:rPr>
          <w:rFonts w:asciiTheme="majorHAnsi" w:hAnsiTheme="majorHAnsi" w:cs="Arial"/>
          <w:color w:val="000000"/>
          <w:sz w:val="22"/>
          <w:szCs w:val="22"/>
          <w:lang w:val="en-GB"/>
        </w:rPr>
        <w:t>organi</w:t>
      </w:r>
      <w:r w:rsidR="00895A8B" w:rsidRPr="00D72CD7">
        <w:rPr>
          <w:rFonts w:asciiTheme="majorHAnsi" w:hAnsiTheme="majorHAnsi" w:cs="Arial"/>
          <w:color w:val="000000"/>
          <w:sz w:val="22"/>
          <w:szCs w:val="22"/>
          <w:lang w:val="en-GB"/>
        </w:rPr>
        <w:t>sation in s</w:t>
      </w:r>
      <w:r w:rsidRPr="00D72CD7">
        <w:rPr>
          <w:rFonts w:asciiTheme="majorHAnsi" w:hAnsiTheme="majorHAnsi" w:cs="Arial"/>
          <w:color w:val="000000"/>
          <w:sz w:val="22"/>
          <w:szCs w:val="22"/>
          <w:lang w:val="en-GB"/>
        </w:rPr>
        <w:t>port (</w:t>
      </w:r>
      <w:r w:rsidR="00895A8B" w:rsidRPr="00D72CD7">
        <w:rPr>
          <w:rFonts w:asciiTheme="majorHAnsi" w:hAnsiTheme="majorHAnsi" w:cs="Arial"/>
          <w:color w:val="000000"/>
          <w:sz w:val="22"/>
          <w:szCs w:val="22"/>
          <w:lang w:val="en-GB"/>
        </w:rPr>
        <w:t>ensuring competitive and transparent functioning of sport organisations</w:t>
      </w:r>
      <w:r w:rsidRPr="00D72CD7">
        <w:rPr>
          <w:rFonts w:asciiTheme="majorHAnsi" w:hAnsiTheme="majorHAnsi" w:cs="Arial"/>
          <w:color w:val="000000"/>
          <w:sz w:val="22"/>
          <w:szCs w:val="22"/>
          <w:lang w:val="en-GB"/>
        </w:rPr>
        <w:t xml:space="preserve">), </w:t>
      </w:r>
    </w:p>
    <w:p w:rsidR="00F83BC5" w:rsidRPr="00D72CD7" w:rsidRDefault="006142C7" w:rsidP="00817316">
      <w:pPr>
        <w:pStyle w:val="Odstavekseznama"/>
        <w:numPr>
          <w:ilvl w:val="0"/>
          <w:numId w:val="54"/>
        </w:numPr>
        <w:suppressAutoHyphens w:val="0"/>
        <w:autoSpaceDE w:val="0"/>
        <w:autoSpaceDN w:val="0"/>
        <w:adjustRightInd w:val="0"/>
        <w:spacing w:line="276" w:lineRule="auto"/>
        <w:contextualSpacing w:val="0"/>
        <w:jc w:val="both"/>
        <w:rPr>
          <w:rFonts w:asciiTheme="majorHAnsi" w:hAnsiTheme="majorHAnsi" w:cs="Arial"/>
          <w:color w:val="000000"/>
          <w:sz w:val="22"/>
          <w:szCs w:val="22"/>
          <w:lang w:val="en-GB"/>
        </w:rPr>
      </w:pPr>
      <w:r w:rsidRPr="00D72CD7">
        <w:rPr>
          <w:rFonts w:asciiTheme="majorHAnsi" w:hAnsiTheme="majorHAnsi" w:cs="Arial"/>
          <w:color w:val="000000"/>
          <w:sz w:val="22"/>
          <w:szCs w:val="22"/>
          <w:lang w:val="en-GB"/>
        </w:rPr>
        <w:t>s</w:t>
      </w:r>
      <w:r w:rsidR="00F83BC5" w:rsidRPr="00D72CD7">
        <w:rPr>
          <w:rFonts w:asciiTheme="majorHAnsi" w:hAnsiTheme="majorHAnsi" w:cs="Arial"/>
          <w:color w:val="000000"/>
          <w:sz w:val="22"/>
          <w:szCs w:val="22"/>
          <w:lang w:val="en-GB"/>
        </w:rPr>
        <w:t>port</w:t>
      </w:r>
      <w:r w:rsidRPr="00D72CD7">
        <w:rPr>
          <w:rFonts w:asciiTheme="majorHAnsi" w:hAnsiTheme="majorHAnsi" w:cs="Arial"/>
          <w:color w:val="000000"/>
          <w:sz w:val="22"/>
          <w:szCs w:val="22"/>
          <w:lang w:val="en-GB"/>
        </w:rPr>
        <w:t xml:space="preserve">s events and sports promotion </w:t>
      </w:r>
      <w:r w:rsidR="00F83BC5" w:rsidRPr="00D72CD7">
        <w:rPr>
          <w:rFonts w:asciiTheme="majorHAnsi" w:hAnsiTheme="majorHAnsi" w:cs="Arial"/>
          <w:color w:val="000000"/>
          <w:sz w:val="22"/>
          <w:szCs w:val="22"/>
          <w:lang w:val="en-GB"/>
        </w:rPr>
        <w:t>(</w:t>
      </w:r>
      <w:r w:rsidRPr="00D72CD7">
        <w:rPr>
          <w:rFonts w:asciiTheme="majorHAnsi" w:hAnsiTheme="majorHAnsi" w:cs="Arial"/>
          <w:color w:val="000000"/>
          <w:sz w:val="22"/>
          <w:szCs w:val="22"/>
          <w:lang w:val="en-GB"/>
        </w:rPr>
        <w:t>strengthening of sport promotion and creating social and economic benefits</w:t>
      </w:r>
      <w:r w:rsidR="00F83BC5" w:rsidRPr="00D72CD7">
        <w:rPr>
          <w:rFonts w:asciiTheme="majorHAnsi" w:hAnsiTheme="majorHAnsi" w:cs="Arial"/>
          <w:color w:val="000000"/>
          <w:sz w:val="22"/>
          <w:szCs w:val="22"/>
          <w:lang w:val="en-GB"/>
        </w:rPr>
        <w:t>),</w:t>
      </w:r>
    </w:p>
    <w:p w:rsidR="00F83BC5" w:rsidRPr="00D72CD7" w:rsidRDefault="00C937B7" w:rsidP="00817316">
      <w:pPr>
        <w:pStyle w:val="Odstavekseznama"/>
        <w:numPr>
          <w:ilvl w:val="0"/>
          <w:numId w:val="54"/>
        </w:numPr>
        <w:suppressAutoHyphens w:val="0"/>
        <w:autoSpaceDE w:val="0"/>
        <w:autoSpaceDN w:val="0"/>
        <w:adjustRightInd w:val="0"/>
        <w:spacing w:line="276" w:lineRule="auto"/>
        <w:contextualSpacing w:val="0"/>
        <w:jc w:val="both"/>
        <w:rPr>
          <w:rFonts w:asciiTheme="majorHAnsi" w:hAnsiTheme="majorHAnsi" w:cs="Arial"/>
          <w:color w:val="000000"/>
          <w:sz w:val="22"/>
          <w:szCs w:val="22"/>
          <w:lang w:val="en-GB"/>
        </w:rPr>
      </w:pPr>
      <w:r w:rsidRPr="00D72CD7">
        <w:rPr>
          <w:rFonts w:asciiTheme="majorHAnsi" w:hAnsiTheme="majorHAnsi" w:cs="Arial"/>
          <w:color w:val="000000"/>
          <w:sz w:val="22"/>
          <w:szCs w:val="22"/>
          <w:lang w:val="en-GB"/>
        </w:rPr>
        <w:t>social and environmental responsibility in sport (ensuring an encouraging and sustainable environment for the development of sport</w:t>
      </w:r>
      <w:r w:rsidR="00F83BC5" w:rsidRPr="00D72CD7">
        <w:rPr>
          <w:rFonts w:asciiTheme="majorHAnsi" w:hAnsiTheme="majorHAnsi" w:cs="Arial"/>
          <w:color w:val="000000"/>
          <w:sz w:val="22"/>
          <w:szCs w:val="22"/>
          <w:lang w:val="en-GB"/>
        </w:rPr>
        <w:t>),</w:t>
      </w:r>
    </w:p>
    <w:p w:rsidR="00F83BC5" w:rsidRPr="00D72CD7" w:rsidRDefault="00C937B7" w:rsidP="00C937B7">
      <w:pPr>
        <w:pStyle w:val="Odstavekseznama"/>
        <w:numPr>
          <w:ilvl w:val="0"/>
          <w:numId w:val="54"/>
        </w:numPr>
        <w:suppressAutoHyphens w:val="0"/>
        <w:autoSpaceDE w:val="0"/>
        <w:autoSpaceDN w:val="0"/>
        <w:adjustRightInd w:val="0"/>
        <w:spacing w:line="276" w:lineRule="auto"/>
        <w:contextualSpacing w:val="0"/>
        <w:jc w:val="both"/>
        <w:rPr>
          <w:rFonts w:asciiTheme="majorHAnsi" w:hAnsiTheme="majorHAnsi" w:cs="Arial"/>
          <w:color w:val="000000"/>
          <w:sz w:val="22"/>
          <w:szCs w:val="22"/>
          <w:lang w:val="en-GB"/>
        </w:rPr>
      </w:pPr>
      <w:r w:rsidRPr="00D72CD7">
        <w:rPr>
          <w:rFonts w:asciiTheme="majorHAnsi" w:hAnsiTheme="majorHAnsi" w:cs="Arial"/>
          <w:color w:val="000000"/>
          <w:sz w:val="22"/>
          <w:szCs w:val="22"/>
          <w:lang w:val="en-GB"/>
        </w:rPr>
        <w:t>support mechanisms for sport (supportive social environment for the development of sport and prevention of abuse in sport</w:t>
      </w:r>
      <w:r w:rsidR="00F83BC5" w:rsidRPr="00D72CD7">
        <w:rPr>
          <w:rFonts w:asciiTheme="majorHAnsi" w:hAnsiTheme="majorHAnsi" w:cs="Arial"/>
          <w:color w:val="000000"/>
          <w:sz w:val="22"/>
          <w:szCs w:val="22"/>
          <w:lang w:val="en-GB"/>
        </w:rPr>
        <w:t>).</w:t>
      </w:r>
    </w:p>
    <w:p w:rsidR="00F83BC5" w:rsidRPr="00D72CD7" w:rsidRDefault="00F83BC5" w:rsidP="00817316">
      <w:pPr>
        <w:autoSpaceDE w:val="0"/>
        <w:autoSpaceDN w:val="0"/>
        <w:adjustRightInd w:val="0"/>
        <w:spacing w:line="276" w:lineRule="auto"/>
        <w:rPr>
          <w:rFonts w:asciiTheme="majorHAnsi" w:hAnsiTheme="majorHAnsi" w:cs="Arial"/>
          <w:color w:val="000000"/>
          <w:szCs w:val="22"/>
          <w:lang w:val="en-GB"/>
        </w:rPr>
      </w:pPr>
    </w:p>
    <w:p w:rsidR="00F83BC5" w:rsidRPr="00D72CD7" w:rsidRDefault="00FB0AC2" w:rsidP="00817316">
      <w:pPr>
        <w:spacing w:line="276" w:lineRule="auto"/>
        <w:rPr>
          <w:rFonts w:asciiTheme="majorHAnsi" w:hAnsiTheme="majorHAnsi" w:cs="Arial"/>
          <w:color w:val="000000"/>
          <w:szCs w:val="22"/>
          <w:lang w:val="en-GB"/>
        </w:rPr>
      </w:pPr>
      <w:r w:rsidRPr="00D72CD7">
        <w:rPr>
          <w:rFonts w:asciiTheme="majorHAnsi" w:hAnsiTheme="majorHAnsi" w:cs="Arial"/>
          <w:color w:val="000000"/>
          <w:szCs w:val="22"/>
          <w:lang w:val="en-GB"/>
        </w:rPr>
        <w:t xml:space="preserve">Sections are divided into the areas where in line with the main objectives of the </w:t>
      </w:r>
      <w:r w:rsidR="00E561ED">
        <w:rPr>
          <w:rFonts w:asciiTheme="majorHAnsi" w:hAnsiTheme="majorHAnsi" w:cs="Arial"/>
          <w:color w:val="000000"/>
          <w:szCs w:val="22"/>
          <w:lang w:val="en-GB"/>
        </w:rPr>
        <w:t xml:space="preserve">National Programme of Sport </w:t>
      </w:r>
      <w:r w:rsidRPr="00D72CD7">
        <w:rPr>
          <w:rFonts w:asciiTheme="majorHAnsi" w:hAnsiTheme="majorHAnsi" w:cs="Arial"/>
          <w:color w:val="000000"/>
          <w:szCs w:val="22"/>
          <w:lang w:val="en-GB"/>
        </w:rPr>
        <w:t xml:space="preserve">2014-2023 the strategic objectives in these areas are determined. Actions are based on those objectives. To measure the achievement of strategic objectives in specific areas </w:t>
      </w:r>
      <w:r w:rsidR="00150960" w:rsidRPr="00D72CD7">
        <w:rPr>
          <w:rFonts w:asciiTheme="majorHAnsi" w:hAnsiTheme="majorHAnsi" w:cs="Arial"/>
          <w:color w:val="000000"/>
          <w:szCs w:val="22"/>
          <w:lang w:val="en-GB"/>
        </w:rPr>
        <w:t>special indicators are proposed</w:t>
      </w:r>
      <w:r w:rsidRPr="00D72CD7">
        <w:rPr>
          <w:rFonts w:asciiTheme="majorHAnsi" w:hAnsiTheme="majorHAnsi" w:cs="Arial"/>
          <w:color w:val="000000"/>
          <w:szCs w:val="22"/>
          <w:lang w:val="en-GB"/>
        </w:rPr>
        <w:t xml:space="preserve">. Objectives and actions </w:t>
      </w:r>
      <w:r w:rsidR="00D97F37" w:rsidRPr="00D72CD7">
        <w:rPr>
          <w:rFonts w:asciiTheme="majorHAnsi" w:hAnsiTheme="majorHAnsi" w:cs="Arial"/>
          <w:color w:val="000000"/>
          <w:szCs w:val="22"/>
          <w:lang w:val="en-GB"/>
        </w:rPr>
        <w:t>result</w:t>
      </w:r>
      <w:r w:rsidR="00150960" w:rsidRPr="00D72CD7">
        <w:rPr>
          <w:rFonts w:asciiTheme="majorHAnsi" w:hAnsiTheme="majorHAnsi" w:cs="Arial"/>
          <w:color w:val="000000"/>
          <w:szCs w:val="22"/>
          <w:lang w:val="en-GB"/>
        </w:rPr>
        <w:t xml:space="preserve"> from the findings of the </w:t>
      </w:r>
      <w:r w:rsidRPr="00D72CD7">
        <w:rPr>
          <w:rFonts w:asciiTheme="majorHAnsi" w:hAnsiTheme="majorHAnsi" w:cs="Arial"/>
          <w:color w:val="000000"/>
          <w:szCs w:val="22"/>
          <w:lang w:val="en-GB"/>
        </w:rPr>
        <w:t>previous</w:t>
      </w:r>
      <w:r w:rsidR="00150960" w:rsidRPr="00D72CD7">
        <w:rPr>
          <w:rFonts w:asciiTheme="majorHAnsi" w:hAnsiTheme="majorHAnsi" w:cs="Arial"/>
          <w:color w:val="000000"/>
          <w:szCs w:val="22"/>
          <w:lang w:val="en-GB"/>
        </w:rPr>
        <w:t xml:space="preserve">, </w:t>
      </w:r>
      <w:r w:rsidR="00E377E6" w:rsidRPr="00D72CD7">
        <w:rPr>
          <w:rFonts w:asciiTheme="majorHAnsi" w:hAnsiTheme="majorHAnsi" w:cs="Arial"/>
          <w:color w:val="000000"/>
          <w:szCs w:val="22"/>
          <w:lang w:val="en-GB"/>
        </w:rPr>
        <w:t>NPŠ 2000</w:t>
      </w:r>
      <w:r w:rsidR="008F218C" w:rsidRPr="00D72CD7">
        <w:rPr>
          <w:rFonts w:asciiTheme="majorHAnsi" w:hAnsiTheme="majorHAnsi" w:cs="Arial"/>
          <w:color w:val="000000"/>
          <w:szCs w:val="22"/>
          <w:vertAlign w:val="superscript"/>
          <w:lang w:val="en-GB"/>
        </w:rPr>
        <w:t>5</w:t>
      </w:r>
      <w:r w:rsidR="00150960" w:rsidRPr="00D72CD7">
        <w:rPr>
          <w:rFonts w:asciiTheme="majorHAnsi" w:hAnsiTheme="majorHAnsi" w:cs="Arial"/>
          <w:color w:val="000000"/>
          <w:szCs w:val="22"/>
          <w:lang w:val="en-GB"/>
        </w:rPr>
        <w:t>, analysis</w:t>
      </w:r>
      <w:r w:rsidR="00F83BC5" w:rsidRPr="00D72CD7">
        <w:rPr>
          <w:rFonts w:asciiTheme="majorHAnsi" w:hAnsiTheme="majorHAnsi" w:cs="Arial"/>
          <w:color w:val="000000"/>
          <w:szCs w:val="22"/>
          <w:lang w:val="en-GB"/>
        </w:rPr>
        <w:t>.</w:t>
      </w:r>
    </w:p>
    <w:p w:rsidR="00E377E6" w:rsidRPr="00D72CD7" w:rsidRDefault="00E377E6" w:rsidP="00817316">
      <w:pPr>
        <w:spacing w:line="276" w:lineRule="auto"/>
        <w:rPr>
          <w:rFonts w:asciiTheme="majorHAnsi" w:hAnsiTheme="majorHAnsi" w:cs="Arial"/>
          <w:szCs w:val="22"/>
          <w:lang w:val="en-GB"/>
        </w:rPr>
      </w:pPr>
    </w:p>
    <w:p w:rsidR="00F83BC5" w:rsidRPr="00D72CD7" w:rsidRDefault="00FB0AC2"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Objectives and actions will be </w:t>
      </w:r>
      <w:r w:rsidR="00AB556B" w:rsidRPr="00D72CD7">
        <w:rPr>
          <w:rFonts w:asciiTheme="majorHAnsi" w:hAnsiTheme="majorHAnsi" w:cs="Arial"/>
          <w:szCs w:val="22"/>
          <w:lang w:val="en-GB"/>
        </w:rPr>
        <w:t>operationalised</w:t>
      </w:r>
      <w:r w:rsidRPr="00D72CD7">
        <w:rPr>
          <w:rFonts w:asciiTheme="majorHAnsi" w:hAnsiTheme="majorHAnsi" w:cs="Arial"/>
          <w:szCs w:val="22"/>
          <w:lang w:val="en-GB"/>
        </w:rPr>
        <w:t xml:space="preserve"> and put in place through a variety of activities and projects that will be identified in </w:t>
      </w:r>
      <w:r w:rsidR="00564063" w:rsidRPr="00E561ED">
        <w:rPr>
          <w:rFonts w:asciiTheme="majorHAnsi" w:hAnsiTheme="majorHAnsi" w:cs="Arial"/>
          <w:color w:val="000000" w:themeColor="text1"/>
          <w:szCs w:val="22"/>
          <w:lang w:val="en-GB"/>
        </w:rPr>
        <w:t>the Implementation P</w:t>
      </w:r>
      <w:r w:rsidRPr="00E561ED">
        <w:rPr>
          <w:rFonts w:asciiTheme="majorHAnsi" w:hAnsiTheme="majorHAnsi" w:cs="Arial"/>
          <w:color w:val="000000" w:themeColor="text1"/>
          <w:szCs w:val="22"/>
          <w:lang w:val="en-GB"/>
        </w:rPr>
        <w:t>lan</w:t>
      </w:r>
      <w:r w:rsidR="00564063" w:rsidRPr="00E561ED">
        <w:rPr>
          <w:rFonts w:asciiTheme="majorHAnsi" w:hAnsiTheme="majorHAnsi" w:cs="Arial"/>
          <w:color w:val="000000" w:themeColor="text1"/>
          <w:szCs w:val="22"/>
          <w:lang w:val="en-GB"/>
        </w:rPr>
        <w:t xml:space="preserve"> </w:t>
      </w:r>
      <w:r w:rsidR="00564063" w:rsidRPr="00D72CD7">
        <w:rPr>
          <w:rFonts w:asciiTheme="majorHAnsi" w:hAnsiTheme="majorHAnsi" w:cs="Arial"/>
          <w:szCs w:val="22"/>
          <w:lang w:val="en-GB"/>
        </w:rPr>
        <w:t>of the N</w:t>
      </w:r>
      <w:r w:rsidRPr="00D72CD7">
        <w:rPr>
          <w:rFonts w:asciiTheme="majorHAnsi" w:hAnsiTheme="majorHAnsi" w:cs="Arial"/>
          <w:szCs w:val="22"/>
          <w:lang w:val="en-GB"/>
        </w:rPr>
        <w:t xml:space="preserve">ational </w:t>
      </w:r>
      <w:r w:rsidR="00E561ED">
        <w:rPr>
          <w:rFonts w:asciiTheme="majorHAnsi" w:hAnsiTheme="majorHAnsi" w:cs="Arial"/>
          <w:szCs w:val="22"/>
          <w:lang w:val="en-GB"/>
        </w:rPr>
        <w:t xml:space="preserve">Programme of </w:t>
      </w:r>
      <w:r w:rsidR="00564063" w:rsidRPr="00D72CD7">
        <w:rPr>
          <w:rFonts w:asciiTheme="majorHAnsi" w:hAnsiTheme="majorHAnsi" w:cs="Arial"/>
          <w:szCs w:val="22"/>
          <w:lang w:val="en-GB"/>
        </w:rPr>
        <w:t>S</w:t>
      </w:r>
      <w:r w:rsidRPr="00D72CD7">
        <w:rPr>
          <w:rFonts w:asciiTheme="majorHAnsi" w:hAnsiTheme="majorHAnsi" w:cs="Arial"/>
          <w:szCs w:val="22"/>
          <w:lang w:val="en-GB"/>
        </w:rPr>
        <w:t>port 2014-2023</w:t>
      </w:r>
      <w:r w:rsidR="00F83BC5" w:rsidRPr="00D72CD7">
        <w:rPr>
          <w:rFonts w:asciiTheme="majorHAnsi" w:hAnsiTheme="majorHAnsi" w:cs="Arial"/>
          <w:szCs w:val="22"/>
          <w:lang w:val="en-GB"/>
        </w:rPr>
        <w:t xml:space="preserve">. </w:t>
      </w:r>
    </w:p>
    <w:p w:rsidR="00F83BC5" w:rsidRPr="00D72CD7" w:rsidRDefault="00F83BC5" w:rsidP="00817316">
      <w:pPr>
        <w:spacing w:line="276" w:lineRule="auto"/>
        <w:rPr>
          <w:rFonts w:asciiTheme="majorHAnsi" w:hAnsiTheme="majorHAnsi" w:cs="Arial"/>
          <w:szCs w:val="22"/>
          <w:lang w:val="en-GB"/>
        </w:rPr>
      </w:pPr>
    </w:p>
    <w:p w:rsidR="00F83BC5" w:rsidRPr="00D72CD7" w:rsidRDefault="00347D16" w:rsidP="00817316">
      <w:pPr>
        <w:spacing w:line="276" w:lineRule="auto"/>
        <w:rPr>
          <w:rFonts w:asciiTheme="majorHAnsi" w:hAnsiTheme="majorHAnsi" w:cs="Arial"/>
          <w:szCs w:val="22"/>
          <w:lang w:val="en-GB"/>
        </w:rPr>
      </w:pPr>
      <w:r w:rsidRPr="00D72CD7">
        <w:rPr>
          <w:rFonts w:asciiTheme="majorHAnsi" w:hAnsiTheme="majorHAnsi" w:cs="Arial"/>
          <w:szCs w:val="22"/>
          <w:lang w:val="en-GB"/>
        </w:rPr>
        <w:t>Hereinafter the following abbreviations are applied:</w:t>
      </w:r>
    </w:p>
    <w:p w:rsidR="00BA12F6" w:rsidRPr="00D72CD7" w:rsidRDefault="00BA12F6" w:rsidP="00817316">
      <w:pPr>
        <w:spacing w:line="276" w:lineRule="auto"/>
        <w:rPr>
          <w:rFonts w:asciiTheme="majorHAnsi" w:hAnsiTheme="majorHAnsi" w:cs="Arial"/>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88"/>
      </w:tblGrid>
      <w:tr w:rsidR="00F83BC5" w:rsidRPr="00D72CD7" w:rsidTr="005B4C22">
        <w:trPr>
          <w:trHeight w:hRule="exact" w:val="227"/>
        </w:trPr>
        <w:tc>
          <w:tcPr>
            <w:tcW w:w="1843" w:type="dxa"/>
          </w:tcPr>
          <w:p w:rsidR="00F83BC5" w:rsidRPr="00D72CD7" w:rsidRDefault="00FA2637" w:rsidP="00FA2637">
            <w:pPr>
              <w:autoSpaceDE w:val="0"/>
              <w:autoSpaceDN w:val="0"/>
              <w:adjustRightInd w:val="0"/>
              <w:spacing w:line="276" w:lineRule="auto"/>
              <w:rPr>
                <w:rFonts w:asciiTheme="majorHAnsi" w:hAnsiTheme="majorHAnsi" w:cs="Arial"/>
                <w:b/>
                <w:sz w:val="20"/>
                <w:szCs w:val="20"/>
                <w:lang w:val="en-GB" w:eastAsia="sl-SI"/>
              </w:rPr>
            </w:pPr>
            <w:r w:rsidRPr="00D72CD7">
              <w:rPr>
                <w:rFonts w:asciiTheme="majorHAnsi" w:hAnsiTheme="majorHAnsi" w:cs="Arial"/>
                <w:b/>
                <w:bCs/>
                <w:i/>
                <w:iCs/>
                <w:sz w:val="20"/>
                <w:szCs w:val="20"/>
                <w:lang w:val="en-GB" w:eastAsia="sl-SI"/>
              </w:rPr>
              <w:t>Abbreviation</w:t>
            </w:r>
            <w:r w:rsidR="00F83BC5" w:rsidRPr="00D72CD7">
              <w:rPr>
                <w:rFonts w:asciiTheme="majorHAnsi" w:hAnsiTheme="majorHAnsi" w:cs="Arial"/>
                <w:b/>
                <w:bCs/>
                <w:i/>
                <w:iCs/>
                <w:sz w:val="20"/>
                <w:szCs w:val="20"/>
                <w:lang w:val="en-GB" w:eastAsia="sl-SI"/>
              </w:rPr>
              <w:t xml:space="preserve"> </w:t>
            </w:r>
          </w:p>
        </w:tc>
        <w:tc>
          <w:tcPr>
            <w:tcW w:w="7088" w:type="dxa"/>
          </w:tcPr>
          <w:p w:rsidR="00F83BC5" w:rsidRPr="00D72CD7" w:rsidRDefault="00FA2637" w:rsidP="00FA2637">
            <w:pPr>
              <w:autoSpaceDE w:val="0"/>
              <w:autoSpaceDN w:val="0"/>
              <w:adjustRightInd w:val="0"/>
              <w:spacing w:line="276" w:lineRule="auto"/>
              <w:rPr>
                <w:rFonts w:asciiTheme="majorHAnsi" w:hAnsiTheme="majorHAnsi" w:cs="Arial"/>
                <w:b/>
                <w:sz w:val="20"/>
                <w:szCs w:val="20"/>
                <w:lang w:val="en-GB" w:eastAsia="sl-SI"/>
              </w:rPr>
            </w:pPr>
            <w:r w:rsidRPr="00D72CD7">
              <w:rPr>
                <w:rFonts w:asciiTheme="majorHAnsi" w:hAnsiTheme="majorHAnsi" w:cs="Arial"/>
                <w:b/>
                <w:bCs/>
                <w:i/>
                <w:iCs/>
                <w:sz w:val="20"/>
                <w:szCs w:val="20"/>
                <w:lang w:val="en-GB" w:eastAsia="sl-SI"/>
              </w:rPr>
              <w:t>Title</w:t>
            </w:r>
            <w:r w:rsidR="00F83BC5" w:rsidRPr="00D72CD7">
              <w:rPr>
                <w:rFonts w:asciiTheme="majorHAnsi" w:hAnsiTheme="majorHAnsi" w:cs="Arial"/>
                <w:b/>
                <w:bCs/>
                <w:i/>
                <w:iCs/>
                <w:sz w:val="20"/>
                <w:szCs w:val="20"/>
                <w:lang w:val="en-GB" w:eastAsia="sl-SI"/>
              </w:rPr>
              <w:t xml:space="preserve"> </w:t>
            </w:r>
          </w:p>
        </w:tc>
      </w:tr>
      <w:tr w:rsidR="00F83BC5" w:rsidRPr="00D72CD7" w:rsidTr="005B4C22">
        <w:trPr>
          <w:trHeight w:hRule="exact" w:val="227"/>
        </w:trPr>
        <w:tc>
          <w:tcPr>
            <w:tcW w:w="1843" w:type="dxa"/>
          </w:tcPr>
          <w:p w:rsidR="00F83BC5" w:rsidRPr="00D72CD7" w:rsidRDefault="00F83BC5" w:rsidP="00347D16">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AR</w:t>
            </w:r>
            <w:r w:rsidR="00347D16" w:rsidRPr="00D72CD7">
              <w:rPr>
                <w:rFonts w:asciiTheme="majorHAnsi" w:hAnsiTheme="majorHAnsi" w:cs="Arial"/>
                <w:sz w:val="20"/>
                <w:szCs w:val="20"/>
                <w:lang w:val="en-GB" w:eastAsia="sl-SI"/>
              </w:rPr>
              <w:t>A</w:t>
            </w:r>
            <w:r w:rsidRPr="00D72CD7">
              <w:rPr>
                <w:rFonts w:asciiTheme="majorHAnsi" w:hAnsiTheme="majorHAnsi" w:cs="Arial"/>
                <w:sz w:val="20"/>
                <w:szCs w:val="20"/>
                <w:lang w:val="en-GB" w:eastAsia="sl-SI"/>
              </w:rPr>
              <w:t xml:space="preserve">S </w:t>
            </w:r>
          </w:p>
        </w:tc>
        <w:tc>
          <w:tcPr>
            <w:tcW w:w="7088" w:type="dxa"/>
          </w:tcPr>
          <w:p w:rsidR="00F83BC5" w:rsidRPr="00D72CD7" w:rsidRDefault="00F83BC5" w:rsidP="00347D16">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Agenc</w:t>
            </w:r>
            <w:r w:rsidR="00347D16" w:rsidRPr="00D72CD7">
              <w:rPr>
                <w:rFonts w:asciiTheme="majorHAnsi" w:hAnsiTheme="majorHAnsi" w:cs="Arial"/>
                <w:sz w:val="20"/>
                <w:szCs w:val="20"/>
                <w:lang w:val="en-GB" w:eastAsia="sl-SI"/>
              </w:rPr>
              <w:t>y</w:t>
            </w:r>
            <w:r w:rsidRPr="00D72CD7">
              <w:rPr>
                <w:rFonts w:asciiTheme="majorHAnsi" w:hAnsiTheme="majorHAnsi" w:cs="Arial"/>
                <w:sz w:val="20"/>
                <w:szCs w:val="20"/>
                <w:lang w:val="en-GB" w:eastAsia="sl-SI"/>
              </w:rPr>
              <w:t xml:space="preserve"> </w:t>
            </w:r>
            <w:r w:rsidR="00564063" w:rsidRPr="00D72CD7">
              <w:rPr>
                <w:rFonts w:asciiTheme="majorHAnsi" w:hAnsiTheme="majorHAnsi" w:cs="Arial"/>
                <w:sz w:val="20"/>
                <w:szCs w:val="20"/>
                <w:lang w:val="en-GB" w:eastAsia="sl-SI"/>
              </w:rPr>
              <w:t>for Research A</w:t>
            </w:r>
            <w:r w:rsidR="00347D16" w:rsidRPr="00D72CD7">
              <w:rPr>
                <w:rFonts w:asciiTheme="majorHAnsi" w:hAnsiTheme="majorHAnsi" w:cs="Arial"/>
                <w:sz w:val="20"/>
                <w:szCs w:val="20"/>
                <w:lang w:val="en-GB" w:eastAsia="sl-SI"/>
              </w:rPr>
              <w:t>ctivities of the Republic of</w:t>
            </w:r>
            <w:r w:rsidRPr="00D72CD7">
              <w:rPr>
                <w:rFonts w:asciiTheme="majorHAnsi" w:hAnsiTheme="majorHAnsi" w:cs="Arial"/>
                <w:sz w:val="20"/>
                <w:szCs w:val="20"/>
                <w:lang w:val="en-GB" w:eastAsia="sl-SI"/>
              </w:rPr>
              <w:t xml:space="preserve"> Sloveni</w:t>
            </w:r>
            <w:r w:rsidR="00347D16" w:rsidRPr="00D72CD7">
              <w:rPr>
                <w:rFonts w:asciiTheme="majorHAnsi" w:hAnsiTheme="majorHAnsi" w:cs="Arial"/>
                <w:sz w:val="20"/>
                <w:szCs w:val="20"/>
                <w:lang w:val="en-GB" w:eastAsia="sl-SI"/>
              </w:rPr>
              <w:t>a</w:t>
            </w:r>
            <w:r w:rsidRPr="00D72CD7">
              <w:rPr>
                <w:rFonts w:asciiTheme="majorHAnsi" w:hAnsiTheme="majorHAnsi" w:cs="Arial"/>
                <w:sz w:val="20"/>
                <w:szCs w:val="20"/>
                <w:lang w:val="en-GB" w:eastAsia="sl-SI"/>
              </w:rPr>
              <w:t xml:space="preserve"> </w:t>
            </w:r>
          </w:p>
        </w:tc>
      </w:tr>
      <w:tr w:rsidR="00F83BC5" w:rsidRPr="00D72CD7" w:rsidTr="005B4C22">
        <w:trPr>
          <w:trHeight w:hRule="exact" w:val="227"/>
        </w:trPr>
        <w:tc>
          <w:tcPr>
            <w:tcW w:w="1843" w:type="dxa"/>
          </w:tcPr>
          <w:p w:rsidR="00F83BC5" w:rsidRPr="00D72CD7" w:rsidRDefault="00347D16" w:rsidP="00817316">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ECh</w:t>
            </w:r>
            <w:r w:rsidR="00F83BC5" w:rsidRPr="00D72CD7">
              <w:rPr>
                <w:rFonts w:asciiTheme="majorHAnsi" w:hAnsiTheme="majorHAnsi" w:cs="Arial"/>
                <w:sz w:val="20"/>
                <w:szCs w:val="20"/>
                <w:lang w:val="en-GB" w:eastAsia="sl-SI"/>
              </w:rPr>
              <w:t xml:space="preserve"> </w:t>
            </w:r>
          </w:p>
        </w:tc>
        <w:tc>
          <w:tcPr>
            <w:tcW w:w="7088" w:type="dxa"/>
          </w:tcPr>
          <w:p w:rsidR="00F83BC5" w:rsidRPr="00D72CD7" w:rsidRDefault="00F83BC5" w:rsidP="00347D16">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E</w:t>
            </w:r>
            <w:r w:rsidR="00564063" w:rsidRPr="00D72CD7">
              <w:rPr>
                <w:rFonts w:asciiTheme="majorHAnsi" w:hAnsiTheme="majorHAnsi" w:cs="Arial"/>
                <w:sz w:val="20"/>
                <w:szCs w:val="20"/>
                <w:lang w:val="en-GB" w:eastAsia="sl-SI"/>
              </w:rPr>
              <w:t>uropean C</w:t>
            </w:r>
            <w:r w:rsidR="00347D16" w:rsidRPr="00D72CD7">
              <w:rPr>
                <w:rFonts w:asciiTheme="majorHAnsi" w:hAnsiTheme="majorHAnsi" w:cs="Arial"/>
                <w:sz w:val="20"/>
                <w:szCs w:val="20"/>
                <w:lang w:val="en-GB" w:eastAsia="sl-SI"/>
              </w:rPr>
              <w:t xml:space="preserve">hampionships </w:t>
            </w:r>
            <w:r w:rsidRPr="00D72CD7">
              <w:rPr>
                <w:rFonts w:asciiTheme="majorHAnsi" w:hAnsiTheme="majorHAnsi" w:cs="Arial"/>
                <w:sz w:val="20"/>
                <w:szCs w:val="20"/>
                <w:lang w:val="en-GB" w:eastAsia="sl-SI"/>
              </w:rPr>
              <w:t xml:space="preserve"> </w:t>
            </w:r>
          </w:p>
        </w:tc>
      </w:tr>
      <w:tr w:rsidR="00F83BC5" w:rsidRPr="00D72CD7" w:rsidTr="005B4C22">
        <w:trPr>
          <w:trHeight w:hRule="exact" w:val="227"/>
        </w:trPr>
        <w:tc>
          <w:tcPr>
            <w:tcW w:w="1843" w:type="dxa"/>
          </w:tcPr>
          <w:p w:rsidR="00F83BC5" w:rsidRPr="00D72CD7" w:rsidRDefault="00347D16" w:rsidP="00817316">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ESF</w:t>
            </w:r>
            <w:r w:rsidR="00F83BC5" w:rsidRPr="00D72CD7">
              <w:rPr>
                <w:rFonts w:asciiTheme="majorHAnsi" w:hAnsiTheme="majorHAnsi" w:cs="Arial"/>
                <w:sz w:val="20"/>
                <w:szCs w:val="20"/>
                <w:lang w:val="en-GB" w:eastAsia="sl-SI"/>
              </w:rPr>
              <w:t xml:space="preserve"> </w:t>
            </w:r>
          </w:p>
        </w:tc>
        <w:tc>
          <w:tcPr>
            <w:tcW w:w="7088" w:type="dxa"/>
          </w:tcPr>
          <w:p w:rsidR="00F83BC5" w:rsidRPr="00D72CD7" w:rsidRDefault="00F83BC5" w:rsidP="00347D16">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E</w:t>
            </w:r>
            <w:r w:rsidR="00347D16" w:rsidRPr="00D72CD7">
              <w:rPr>
                <w:rFonts w:asciiTheme="majorHAnsi" w:hAnsiTheme="majorHAnsi" w:cs="Arial"/>
                <w:sz w:val="20"/>
                <w:szCs w:val="20"/>
                <w:lang w:val="en-GB" w:eastAsia="sl-SI"/>
              </w:rPr>
              <w:t xml:space="preserve">uropean Structural Funds </w:t>
            </w:r>
            <w:r w:rsidRPr="00D72CD7">
              <w:rPr>
                <w:rFonts w:asciiTheme="majorHAnsi" w:hAnsiTheme="majorHAnsi" w:cs="Arial"/>
                <w:sz w:val="20"/>
                <w:szCs w:val="20"/>
                <w:lang w:val="en-GB" w:eastAsia="sl-SI"/>
              </w:rPr>
              <w:t xml:space="preserve"> </w:t>
            </w:r>
          </w:p>
        </w:tc>
      </w:tr>
      <w:tr w:rsidR="00F83BC5" w:rsidRPr="00D72CD7" w:rsidTr="005B4C22">
        <w:trPr>
          <w:trHeight w:hRule="exact" w:val="227"/>
        </w:trPr>
        <w:tc>
          <w:tcPr>
            <w:tcW w:w="1843" w:type="dxa"/>
          </w:tcPr>
          <w:p w:rsidR="00F83BC5" w:rsidRPr="00D72CD7" w:rsidRDefault="00347D16" w:rsidP="00817316">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FD</w:t>
            </w:r>
            <w:r w:rsidR="00F83BC5" w:rsidRPr="00D72CD7">
              <w:rPr>
                <w:rFonts w:asciiTheme="majorHAnsi" w:hAnsiTheme="majorHAnsi" w:cs="Arial"/>
                <w:sz w:val="20"/>
                <w:szCs w:val="20"/>
                <w:lang w:val="en-GB" w:eastAsia="sl-SI"/>
              </w:rPr>
              <w:t>HO</w:t>
            </w:r>
          </w:p>
        </w:tc>
        <w:tc>
          <w:tcPr>
            <w:tcW w:w="7088" w:type="dxa"/>
          </w:tcPr>
          <w:p w:rsidR="00F83BC5" w:rsidRPr="00D72CD7" w:rsidRDefault="00F83BC5" w:rsidP="00564063">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F</w:t>
            </w:r>
            <w:r w:rsidR="00347D16" w:rsidRPr="00D72CD7">
              <w:rPr>
                <w:rFonts w:asciiTheme="majorHAnsi" w:hAnsiTheme="majorHAnsi" w:cs="Arial"/>
                <w:sz w:val="20"/>
                <w:szCs w:val="20"/>
                <w:lang w:val="en-GB" w:eastAsia="sl-SI"/>
              </w:rPr>
              <w:t>o</w:t>
            </w:r>
            <w:r w:rsidRPr="00D72CD7">
              <w:rPr>
                <w:rFonts w:asciiTheme="majorHAnsi" w:hAnsiTheme="majorHAnsi" w:cs="Arial"/>
                <w:sz w:val="20"/>
                <w:szCs w:val="20"/>
                <w:lang w:val="en-GB" w:eastAsia="sl-SI"/>
              </w:rPr>
              <w:t>unda</w:t>
            </w:r>
            <w:r w:rsidR="00347D16" w:rsidRPr="00D72CD7">
              <w:rPr>
                <w:rFonts w:asciiTheme="majorHAnsi" w:hAnsiTheme="majorHAnsi" w:cs="Arial"/>
                <w:sz w:val="20"/>
                <w:szCs w:val="20"/>
                <w:lang w:val="en-GB" w:eastAsia="sl-SI"/>
              </w:rPr>
              <w:t xml:space="preserve">tion for </w:t>
            </w:r>
            <w:r w:rsidR="00564063" w:rsidRPr="00D72CD7">
              <w:rPr>
                <w:rFonts w:asciiTheme="majorHAnsi" w:hAnsiTheme="majorHAnsi" w:cs="Arial"/>
                <w:sz w:val="20"/>
                <w:szCs w:val="20"/>
                <w:lang w:val="en-GB" w:eastAsia="sl-SI"/>
              </w:rPr>
              <w:t>F</w:t>
            </w:r>
            <w:r w:rsidRPr="00D72CD7">
              <w:rPr>
                <w:rFonts w:asciiTheme="majorHAnsi" w:hAnsiTheme="majorHAnsi" w:cs="Arial"/>
                <w:sz w:val="20"/>
                <w:szCs w:val="20"/>
                <w:lang w:val="en-GB" w:eastAsia="sl-SI"/>
              </w:rPr>
              <w:t>inanci</w:t>
            </w:r>
            <w:r w:rsidR="00564063" w:rsidRPr="00D72CD7">
              <w:rPr>
                <w:rFonts w:asciiTheme="majorHAnsi" w:hAnsiTheme="majorHAnsi" w:cs="Arial"/>
                <w:sz w:val="20"/>
                <w:szCs w:val="20"/>
                <w:lang w:val="en-GB" w:eastAsia="sl-SI"/>
              </w:rPr>
              <w:t>ng of D</w:t>
            </w:r>
            <w:r w:rsidR="00347D16" w:rsidRPr="00D72CD7">
              <w:rPr>
                <w:rFonts w:asciiTheme="majorHAnsi" w:hAnsiTheme="majorHAnsi" w:cs="Arial"/>
                <w:sz w:val="20"/>
                <w:szCs w:val="20"/>
                <w:lang w:val="en-GB" w:eastAsia="sl-SI"/>
              </w:rPr>
              <w:t xml:space="preserve">isabled and </w:t>
            </w:r>
            <w:r w:rsidR="00564063" w:rsidRPr="00D72CD7">
              <w:rPr>
                <w:rFonts w:asciiTheme="majorHAnsi" w:hAnsiTheme="majorHAnsi" w:cs="Arial"/>
                <w:sz w:val="20"/>
                <w:szCs w:val="20"/>
                <w:lang w:val="en-GB" w:eastAsia="sl-SI"/>
              </w:rPr>
              <w:t>H</w:t>
            </w:r>
            <w:r w:rsidRPr="00D72CD7">
              <w:rPr>
                <w:rFonts w:asciiTheme="majorHAnsi" w:hAnsiTheme="majorHAnsi" w:cs="Arial"/>
                <w:sz w:val="20"/>
                <w:szCs w:val="20"/>
                <w:lang w:val="en-GB" w:eastAsia="sl-SI"/>
              </w:rPr>
              <w:t>umanitar</w:t>
            </w:r>
            <w:r w:rsidR="00347D16" w:rsidRPr="00D72CD7">
              <w:rPr>
                <w:rFonts w:asciiTheme="majorHAnsi" w:hAnsiTheme="majorHAnsi" w:cs="Arial"/>
                <w:sz w:val="20"/>
                <w:szCs w:val="20"/>
                <w:lang w:val="en-GB" w:eastAsia="sl-SI"/>
              </w:rPr>
              <w:t>ian</w:t>
            </w:r>
            <w:r w:rsidRPr="00D72CD7">
              <w:rPr>
                <w:rFonts w:asciiTheme="majorHAnsi" w:hAnsiTheme="majorHAnsi" w:cs="Arial"/>
                <w:sz w:val="20"/>
                <w:szCs w:val="20"/>
                <w:lang w:val="en-GB" w:eastAsia="sl-SI"/>
              </w:rPr>
              <w:t xml:space="preserve"> </w:t>
            </w:r>
            <w:r w:rsidR="00564063" w:rsidRPr="00D72CD7">
              <w:rPr>
                <w:rFonts w:asciiTheme="majorHAnsi" w:hAnsiTheme="majorHAnsi" w:cs="Arial"/>
                <w:sz w:val="20"/>
                <w:szCs w:val="20"/>
                <w:lang w:val="en-GB" w:eastAsia="sl-SI"/>
              </w:rPr>
              <w:t>O</w:t>
            </w:r>
            <w:r w:rsidRPr="00D72CD7">
              <w:rPr>
                <w:rFonts w:asciiTheme="majorHAnsi" w:hAnsiTheme="majorHAnsi" w:cs="Arial"/>
                <w:sz w:val="20"/>
                <w:szCs w:val="20"/>
                <w:lang w:val="en-GB" w:eastAsia="sl-SI"/>
              </w:rPr>
              <w:t>rgani</w:t>
            </w:r>
            <w:r w:rsidR="00347D16" w:rsidRPr="00D72CD7">
              <w:rPr>
                <w:rFonts w:asciiTheme="majorHAnsi" w:hAnsiTheme="majorHAnsi" w:cs="Arial"/>
                <w:sz w:val="20"/>
                <w:szCs w:val="20"/>
                <w:lang w:val="en-GB" w:eastAsia="sl-SI"/>
              </w:rPr>
              <w:t>sations</w:t>
            </w:r>
          </w:p>
        </w:tc>
      </w:tr>
      <w:tr w:rsidR="00F83BC5" w:rsidRPr="00D72CD7" w:rsidTr="005B4C22">
        <w:trPr>
          <w:trHeight w:hRule="exact" w:val="227"/>
        </w:trPr>
        <w:tc>
          <w:tcPr>
            <w:tcW w:w="1843" w:type="dxa"/>
          </w:tcPr>
          <w:p w:rsidR="00F83BC5" w:rsidRPr="00D72CD7" w:rsidRDefault="00347D16" w:rsidP="00817316">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FS</w:t>
            </w:r>
            <w:r w:rsidR="00F83BC5" w:rsidRPr="00D72CD7">
              <w:rPr>
                <w:rFonts w:asciiTheme="majorHAnsi" w:hAnsiTheme="majorHAnsi" w:cs="Arial"/>
                <w:sz w:val="20"/>
                <w:szCs w:val="20"/>
                <w:lang w:val="en-GB" w:eastAsia="sl-SI"/>
              </w:rPr>
              <w:t xml:space="preserve">O </w:t>
            </w:r>
          </w:p>
        </w:tc>
        <w:tc>
          <w:tcPr>
            <w:tcW w:w="7088" w:type="dxa"/>
          </w:tcPr>
          <w:p w:rsidR="00F83BC5" w:rsidRPr="00D72CD7" w:rsidRDefault="00F83BC5" w:rsidP="00347D16">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F</w:t>
            </w:r>
            <w:r w:rsidR="00347D16" w:rsidRPr="00D72CD7">
              <w:rPr>
                <w:rFonts w:asciiTheme="majorHAnsi" w:hAnsiTheme="majorHAnsi" w:cs="Arial"/>
                <w:sz w:val="20"/>
                <w:szCs w:val="20"/>
                <w:lang w:val="en-GB" w:eastAsia="sl-SI"/>
              </w:rPr>
              <w:t>o</w:t>
            </w:r>
            <w:r w:rsidRPr="00D72CD7">
              <w:rPr>
                <w:rFonts w:asciiTheme="majorHAnsi" w:hAnsiTheme="majorHAnsi" w:cs="Arial"/>
                <w:sz w:val="20"/>
                <w:szCs w:val="20"/>
                <w:lang w:val="en-GB" w:eastAsia="sl-SI"/>
              </w:rPr>
              <w:t>unda</w:t>
            </w:r>
            <w:r w:rsidR="00564063" w:rsidRPr="00D72CD7">
              <w:rPr>
                <w:rFonts w:asciiTheme="majorHAnsi" w:hAnsiTheme="majorHAnsi" w:cs="Arial"/>
                <w:sz w:val="20"/>
                <w:szCs w:val="20"/>
                <w:lang w:val="en-GB" w:eastAsia="sl-SI"/>
              </w:rPr>
              <w:t>tion for Sports O</w:t>
            </w:r>
            <w:r w:rsidR="00347D16" w:rsidRPr="00D72CD7">
              <w:rPr>
                <w:rFonts w:asciiTheme="majorHAnsi" w:hAnsiTheme="majorHAnsi" w:cs="Arial"/>
                <w:sz w:val="20"/>
                <w:szCs w:val="20"/>
                <w:lang w:val="en-GB" w:eastAsia="sl-SI"/>
              </w:rPr>
              <w:t xml:space="preserve">rganisations </w:t>
            </w:r>
          </w:p>
        </w:tc>
      </w:tr>
      <w:tr w:rsidR="00F83BC5" w:rsidRPr="00D72CD7" w:rsidTr="005B4C22">
        <w:trPr>
          <w:trHeight w:hRule="exact" w:val="227"/>
        </w:trPr>
        <w:tc>
          <w:tcPr>
            <w:tcW w:w="1843" w:type="dxa"/>
          </w:tcPr>
          <w:p w:rsidR="00F83BC5" w:rsidRPr="00D72CD7" w:rsidRDefault="00F83BC5" w:rsidP="00347D16">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M</w:t>
            </w:r>
            <w:r w:rsidR="00347D16" w:rsidRPr="00D72CD7">
              <w:rPr>
                <w:rFonts w:asciiTheme="majorHAnsi" w:hAnsiTheme="majorHAnsi" w:cs="Arial"/>
                <w:sz w:val="20"/>
                <w:szCs w:val="20"/>
                <w:lang w:val="en-GB" w:eastAsia="sl-SI"/>
              </w:rPr>
              <w:t>ESS</w:t>
            </w:r>
            <w:r w:rsidRPr="00D72CD7">
              <w:rPr>
                <w:rFonts w:asciiTheme="majorHAnsi" w:hAnsiTheme="majorHAnsi" w:cs="Arial"/>
                <w:sz w:val="20"/>
                <w:szCs w:val="20"/>
                <w:lang w:val="en-GB" w:eastAsia="sl-SI"/>
              </w:rPr>
              <w:t xml:space="preserve"> </w:t>
            </w:r>
          </w:p>
        </w:tc>
        <w:tc>
          <w:tcPr>
            <w:tcW w:w="7088" w:type="dxa"/>
          </w:tcPr>
          <w:p w:rsidR="00F83BC5" w:rsidRPr="00D72CD7" w:rsidRDefault="00F83BC5" w:rsidP="00347D16">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Ministr</w:t>
            </w:r>
            <w:r w:rsidR="00347D16" w:rsidRPr="00D72CD7">
              <w:rPr>
                <w:rFonts w:asciiTheme="majorHAnsi" w:hAnsiTheme="majorHAnsi" w:cs="Arial"/>
                <w:sz w:val="20"/>
                <w:szCs w:val="20"/>
                <w:lang w:val="en-GB" w:eastAsia="sl-SI"/>
              </w:rPr>
              <w:t>y</w:t>
            </w:r>
            <w:r w:rsidRPr="00D72CD7">
              <w:rPr>
                <w:rFonts w:asciiTheme="majorHAnsi" w:hAnsiTheme="majorHAnsi" w:cs="Arial"/>
                <w:sz w:val="20"/>
                <w:szCs w:val="20"/>
                <w:lang w:val="en-GB" w:eastAsia="sl-SI"/>
              </w:rPr>
              <w:t xml:space="preserve"> </w:t>
            </w:r>
            <w:r w:rsidR="00564063" w:rsidRPr="00D72CD7">
              <w:rPr>
                <w:rFonts w:asciiTheme="majorHAnsi" w:hAnsiTheme="majorHAnsi" w:cs="Arial"/>
                <w:sz w:val="20"/>
                <w:szCs w:val="20"/>
                <w:lang w:val="en-GB" w:eastAsia="sl-SI"/>
              </w:rPr>
              <w:t>of Education, Science and S</w:t>
            </w:r>
            <w:r w:rsidR="00347D16" w:rsidRPr="00D72CD7">
              <w:rPr>
                <w:rFonts w:asciiTheme="majorHAnsi" w:hAnsiTheme="majorHAnsi" w:cs="Arial"/>
                <w:sz w:val="20"/>
                <w:szCs w:val="20"/>
                <w:lang w:val="en-GB" w:eastAsia="sl-SI"/>
              </w:rPr>
              <w:t xml:space="preserve">port </w:t>
            </w:r>
            <w:r w:rsidRPr="00D72CD7">
              <w:rPr>
                <w:rFonts w:asciiTheme="majorHAnsi" w:hAnsiTheme="majorHAnsi" w:cs="Arial"/>
                <w:sz w:val="20"/>
                <w:szCs w:val="20"/>
                <w:lang w:val="en-GB" w:eastAsia="sl-SI"/>
              </w:rPr>
              <w:t xml:space="preserve"> </w:t>
            </w:r>
          </w:p>
        </w:tc>
      </w:tr>
      <w:tr w:rsidR="00F83BC5" w:rsidRPr="00D72CD7" w:rsidTr="005B4C22">
        <w:trPr>
          <w:trHeight w:hRule="exact" w:val="227"/>
        </w:trPr>
        <w:tc>
          <w:tcPr>
            <w:tcW w:w="1843" w:type="dxa"/>
          </w:tcPr>
          <w:p w:rsidR="00F83BC5" w:rsidRPr="00D72CD7" w:rsidRDefault="00A14E9C" w:rsidP="00A14E9C">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MEDT</w:t>
            </w:r>
          </w:p>
        </w:tc>
        <w:tc>
          <w:tcPr>
            <w:tcW w:w="7088" w:type="dxa"/>
          </w:tcPr>
          <w:p w:rsidR="00F83BC5" w:rsidRPr="00D72CD7" w:rsidRDefault="00F83BC5" w:rsidP="00347D16">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Ministr</w:t>
            </w:r>
            <w:r w:rsidR="00347D16" w:rsidRPr="00D72CD7">
              <w:rPr>
                <w:rFonts w:asciiTheme="majorHAnsi" w:hAnsiTheme="majorHAnsi" w:cs="Arial"/>
                <w:sz w:val="20"/>
                <w:szCs w:val="20"/>
                <w:lang w:val="en-GB" w:eastAsia="sl-SI"/>
              </w:rPr>
              <w:t>y</w:t>
            </w:r>
            <w:r w:rsidRPr="00D72CD7">
              <w:rPr>
                <w:rFonts w:asciiTheme="majorHAnsi" w:hAnsiTheme="majorHAnsi" w:cs="Arial"/>
                <w:sz w:val="20"/>
                <w:szCs w:val="20"/>
                <w:lang w:val="en-GB" w:eastAsia="sl-SI"/>
              </w:rPr>
              <w:t xml:space="preserve"> </w:t>
            </w:r>
            <w:r w:rsidR="00564063" w:rsidRPr="00D72CD7">
              <w:rPr>
                <w:rFonts w:asciiTheme="majorHAnsi" w:hAnsiTheme="majorHAnsi" w:cs="Arial"/>
                <w:sz w:val="20"/>
                <w:szCs w:val="20"/>
                <w:lang w:val="en-GB" w:eastAsia="sl-SI"/>
              </w:rPr>
              <w:t>of Economy, Development and T</w:t>
            </w:r>
            <w:r w:rsidR="00347D16" w:rsidRPr="00D72CD7">
              <w:rPr>
                <w:rFonts w:asciiTheme="majorHAnsi" w:hAnsiTheme="majorHAnsi" w:cs="Arial"/>
                <w:sz w:val="20"/>
                <w:szCs w:val="20"/>
                <w:lang w:val="en-GB" w:eastAsia="sl-SI"/>
              </w:rPr>
              <w:t>echnology</w:t>
            </w:r>
          </w:p>
        </w:tc>
      </w:tr>
      <w:tr w:rsidR="00F83BC5" w:rsidRPr="00D72CD7" w:rsidTr="005B4C22">
        <w:trPr>
          <w:trHeight w:hRule="exact" w:val="227"/>
        </w:trPr>
        <w:tc>
          <w:tcPr>
            <w:tcW w:w="1843" w:type="dxa"/>
          </w:tcPr>
          <w:p w:rsidR="00F83BC5" w:rsidRPr="00D72CD7" w:rsidRDefault="00A14E9C" w:rsidP="00817316">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MIS</w:t>
            </w:r>
          </w:p>
        </w:tc>
        <w:tc>
          <w:tcPr>
            <w:tcW w:w="7088" w:type="dxa"/>
          </w:tcPr>
          <w:p w:rsidR="00F83BC5" w:rsidRPr="00D72CD7" w:rsidRDefault="00F83BC5" w:rsidP="00347D16">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Ministr</w:t>
            </w:r>
            <w:r w:rsidR="00564063" w:rsidRPr="00D72CD7">
              <w:rPr>
                <w:rFonts w:asciiTheme="majorHAnsi" w:hAnsiTheme="majorHAnsi" w:cs="Arial"/>
                <w:sz w:val="20"/>
                <w:szCs w:val="20"/>
                <w:lang w:val="en-GB" w:eastAsia="sl-SI"/>
              </w:rPr>
              <w:t>y of Infrastructure and S</w:t>
            </w:r>
            <w:r w:rsidR="00347D16" w:rsidRPr="00D72CD7">
              <w:rPr>
                <w:rFonts w:asciiTheme="majorHAnsi" w:hAnsiTheme="majorHAnsi" w:cs="Arial"/>
                <w:sz w:val="20"/>
                <w:szCs w:val="20"/>
                <w:lang w:val="en-GB" w:eastAsia="sl-SI"/>
              </w:rPr>
              <w:t>pace</w:t>
            </w:r>
          </w:p>
        </w:tc>
      </w:tr>
      <w:tr w:rsidR="00F83BC5" w:rsidRPr="00D72CD7" w:rsidTr="005B4C22">
        <w:trPr>
          <w:trHeight w:hRule="exact" w:val="227"/>
        </w:trPr>
        <w:tc>
          <w:tcPr>
            <w:tcW w:w="1843" w:type="dxa"/>
          </w:tcPr>
          <w:p w:rsidR="00F83BC5" w:rsidRPr="00D72CD7" w:rsidRDefault="00A14E9C" w:rsidP="00817316">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MOD</w:t>
            </w:r>
            <w:r w:rsidR="00F83BC5" w:rsidRPr="00D72CD7">
              <w:rPr>
                <w:rFonts w:asciiTheme="majorHAnsi" w:hAnsiTheme="majorHAnsi" w:cs="Arial"/>
                <w:sz w:val="20"/>
                <w:szCs w:val="20"/>
                <w:lang w:val="en-GB" w:eastAsia="sl-SI"/>
              </w:rPr>
              <w:t>S</w:t>
            </w:r>
          </w:p>
        </w:tc>
        <w:tc>
          <w:tcPr>
            <w:tcW w:w="7088" w:type="dxa"/>
          </w:tcPr>
          <w:p w:rsidR="00F83BC5" w:rsidRPr="00D72CD7" w:rsidRDefault="00F83BC5" w:rsidP="00824D2A">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Ministr</w:t>
            </w:r>
            <w:r w:rsidR="00824D2A" w:rsidRPr="00D72CD7">
              <w:rPr>
                <w:rFonts w:asciiTheme="majorHAnsi" w:hAnsiTheme="majorHAnsi" w:cs="Arial"/>
                <w:sz w:val="20"/>
                <w:szCs w:val="20"/>
                <w:lang w:val="en-GB" w:eastAsia="sl-SI"/>
              </w:rPr>
              <w:t>y</w:t>
            </w:r>
            <w:r w:rsidRPr="00D72CD7">
              <w:rPr>
                <w:rFonts w:asciiTheme="majorHAnsi" w:hAnsiTheme="majorHAnsi" w:cs="Arial"/>
                <w:sz w:val="20"/>
                <w:szCs w:val="20"/>
                <w:lang w:val="en-GB" w:eastAsia="sl-SI"/>
              </w:rPr>
              <w:t xml:space="preserve"> </w:t>
            </w:r>
            <w:r w:rsidR="00564063" w:rsidRPr="00D72CD7">
              <w:rPr>
                <w:rFonts w:asciiTheme="majorHAnsi" w:hAnsiTheme="majorHAnsi" w:cs="Arial"/>
                <w:sz w:val="20"/>
                <w:szCs w:val="20"/>
                <w:lang w:val="en-GB" w:eastAsia="sl-SI"/>
              </w:rPr>
              <w:t>of D</w:t>
            </w:r>
            <w:r w:rsidR="00824D2A" w:rsidRPr="00D72CD7">
              <w:rPr>
                <w:rFonts w:asciiTheme="majorHAnsi" w:hAnsiTheme="majorHAnsi" w:cs="Arial"/>
                <w:sz w:val="20"/>
                <w:szCs w:val="20"/>
                <w:lang w:val="en-GB" w:eastAsia="sl-SI"/>
              </w:rPr>
              <w:t xml:space="preserve">efence of the Republic of </w:t>
            </w:r>
            <w:r w:rsidRPr="00D72CD7">
              <w:rPr>
                <w:rFonts w:asciiTheme="majorHAnsi" w:hAnsiTheme="majorHAnsi" w:cs="Arial"/>
                <w:sz w:val="20"/>
                <w:szCs w:val="20"/>
                <w:lang w:val="en-GB" w:eastAsia="sl-SI"/>
              </w:rPr>
              <w:t>Sloveni</w:t>
            </w:r>
            <w:r w:rsidR="00824D2A" w:rsidRPr="00D72CD7">
              <w:rPr>
                <w:rFonts w:asciiTheme="majorHAnsi" w:hAnsiTheme="majorHAnsi" w:cs="Arial"/>
                <w:sz w:val="20"/>
                <w:szCs w:val="20"/>
                <w:lang w:val="en-GB" w:eastAsia="sl-SI"/>
              </w:rPr>
              <w:t>a</w:t>
            </w:r>
          </w:p>
        </w:tc>
      </w:tr>
      <w:tr w:rsidR="00F83BC5" w:rsidRPr="00D72CD7" w:rsidTr="005B4C22">
        <w:trPr>
          <w:trHeight w:hRule="exact" w:val="227"/>
        </w:trPr>
        <w:tc>
          <w:tcPr>
            <w:tcW w:w="1843" w:type="dxa"/>
          </w:tcPr>
          <w:p w:rsidR="00F83BC5" w:rsidRPr="00D72CD7" w:rsidRDefault="00F83BC5" w:rsidP="00A14E9C">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M</w:t>
            </w:r>
            <w:r w:rsidR="00A14E9C" w:rsidRPr="00D72CD7">
              <w:rPr>
                <w:rFonts w:asciiTheme="majorHAnsi" w:hAnsiTheme="majorHAnsi" w:cs="Arial"/>
                <w:sz w:val="20"/>
                <w:szCs w:val="20"/>
                <w:lang w:val="en-GB" w:eastAsia="sl-SI"/>
              </w:rPr>
              <w:t>IA</w:t>
            </w:r>
          </w:p>
        </w:tc>
        <w:tc>
          <w:tcPr>
            <w:tcW w:w="7088" w:type="dxa"/>
          </w:tcPr>
          <w:p w:rsidR="00F83BC5" w:rsidRPr="00D72CD7" w:rsidRDefault="00F83BC5" w:rsidP="00C6378B">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Ministr</w:t>
            </w:r>
            <w:r w:rsidR="00564063" w:rsidRPr="00D72CD7">
              <w:rPr>
                <w:rFonts w:asciiTheme="majorHAnsi" w:hAnsiTheme="majorHAnsi" w:cs="Arial"/>
                <w:sz w:val="20"/>
                <w:szCs w:val="20"/>
                <w:lang w:val="en-GB" w:eastAsia="sl-SI"/>
              </w:rPr>
              <w:t>y of I</w:t>
            </w:r>
            <w:r w:rsidR="00C6378B" w:rsidRPr="00D72CD7">
              <w:rPr>
                <w:rFonts w:asciiTheme="majorHAnsi" w:hAnsiTheme="majorHAnsi" w:cs="Arial"/>
                <w:sz w:val="20"/>
                <w:szCs w:val="20"/>
                <w:lang w:val="en-GB" w:eastAsia="sl-SI"/>
              </w:rPr>
              <w:t>nternal</w:t>
            </w:r>
            <w:r w:rsidR="00564063" w:rsidRPr="00D72CD7">
              <w:rPr>
                <w:rFonts w:asciiTheme="majorHAnsi" w:hAnsiTheme="majorHAnsi" w:cs="Arial"/>
                <w:sz w:val="20"/>
                <w:szCs w:val="20"/>
                <w:lang w:val="en-GB" w:eastAsia="sl-SI"/>
              </w:rPr>
              <w:t xml:space="preserve"> A</w:t>
            </w:r>
            <w:r w:rsidR="00C6378B" w:rsidRPr="00D72CD7">
              <w:rPr>
                <w:rFonts w:asciiTheme="majorHAnsi" w:hAnsiTheme="majorHAnsi" w:cs="Arial"/>
                <w:sz w:val="20"/>
                <w:szCs w:val="20"/>
                <w:lang w:val="en-GB" w:eastAsia="sl-SI"/>
              </w:rPr>
              <w:t>ffairs</w:t>
            </w:r>
          </w:p>
        </w:tc>
      </w:tr>
      <w:tr w:rsidR="00F83BC5" w:rsidRPr="00D72CD7" w:rsidTr="005B4C22">
        <w:trPr>
          <w:trHeight w:hRule="exact" w:val="227"/>
        </w:trPr>
        <w:tc>
          <w:tcPr>
            <w:tcW w:w="1843" w:type="dxa"/>
          </w:tcPr>
          <w:p w:rsidR="00F83BC5" w:rsidRPr="00D72CD7" w:rsidRDefault="00A14E9C" w:rsidP="00817316">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MH</w:t>
            </w:r>
          </w:p>
        </w:tc>
        <w:tc>
          <w:tcPr>
            <w:tcW w:w="7088" w:type="dxa"/>
          </w:tcPr>
          <w:p w:rsidR="00F83BC5" w:rsidRPr="00D72CD7" w:rsidRDefault="00F83BC5" w:rsidP="00C6378B">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Ministr</w:t>
            </w:r>
            <w:r w:rsidR="00C6378B" w:rsidRPr="00D72CD7">
              <w:rPr>
                <w:rFonts w:asciiTheme="majorHAnsi" w:hAnsiTheme="majorHAnsi" w:cs="Arial"/>
                <w:sz w:val="20"/>
                <w:szCs w:val="20"/>
                <w:lang w:val="en-GB" w:eastAsia="sl-SI"/>
              </w:rPr>
              <w:t>y</w:t>
            </w:r>
            <w:r w:rsidRPr="00D72CD7">
              <w:rPr>
                <w:rFonts w:asciiTheme="majorHAnsi" w:hAnsiTheme="majorHAnsi" w:cs="Arial"/>
                <w:sz w:val="20"/>
                <w:szCs w:val="20"/>
                <w:lang w:val="en-GB" w:eastAsia="sl-SI"/>
              </w:rPr>
              <w:t xml:space="preserve"> </w:t>
            </w:r>
            <w:r w:rsidR="00564063" w:rsidRPr="00D72CD7">
              <w:rPr>
                <w:rFonts w:asciiTheme="majorHAnsi" w:hAnsiTheme="majorHAnsi" w:cs="Arial"/>
                <w:sz w:val="20"/>
                <w:szCs w:val="20"/>
                <w:lang w:val="en-GB" w:eastAsia="sl-SI"/>
              </w:rPr>
              <w:t>of H</w:t>
            </w:r>
            <w:r w:rsidR="00C6378B" w:rsidRPr="00D72CD7">
              <w:rPr>
                <w:rFonts w:asciiTheme="majorHAnsi" w:hAnsiTheme="majorHAnsi" w:cs="Arial"/>
                <w:sz w:val="20"/>
                <w:szCs w:val="20"/>
                <w:lang w:val="en-GB" w:eastAsia="sl-SI"/>
              </w:rPr>
              <w:t xml:space="preserve">ealth </w:t>
            </w:r>
          </w:p>
        </w:tc>
      </w:tr>
      <w:tr w:rsidR="00F83BC5" w:rsidRPr="00D72CD7" w:rsidTr="005B4C22">
        <w:trPr>
          <w:trHeight w:hRule="exact" w:val="227"/>
        </w:trPr>
        <w:tc>
          <w:tcPr>
            <w:tcW w:w="1843" w:type="dxa"/>
          </w:tcPr>
          <w:p w:rsidR="00F83BC5" w:rsidRPr="00D72CD7" w:rsidRDefault="00A14E9C" w:rsidP="00817316">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MLFSE</w:t>
            </w:r>
          </w:p>
        </w:tc>
        <w:tc>
          <w:tcPr>
            <w:tcW w:w="7088" w:type="dxa"/>
          </w:tcPr>
          <w:p w:rsidR="00F83BC5" w:rsidRPr="00D72CD7" w:rsidRDefault="00F83BC5" w:rsidP="00564063">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Ministr</w:t>
            </w:r>
            <w:r w:rsidR="00564063" w:rsidRPr="00D72CD7">
              <w:rPr>
                <w:rFonts w:asciiTheme="majorHAnsi" w:hAnsiTheme="majorHAnsi" w:cs="Arial"/>
                <w:sz w:val="20"/>
                <w:szCs w:val="20"/>
                <w:lang w:val="en-GB" w:eastAsia="sl-SI"/>
              </w:rPr>
              <w:t>y of Labour, Family, Social Welfare and Equal O</w:t>
            </w:r>
            <w:r w:rsidR="00C6378B" w:rsidRPr="00D72CD7">
              <w:rPr>
                <w:rFonts w:asciiTheme="majorHAnsi" w:hAnsiTheme="majorHAnsi" w:cs="Arial"/>
                <w:sz w:val="20"/>
                <w:szCs w:val="20"/>
                <w:lang w:val="en-GB" w:eastAsia="sl-SI"/>
              </w:rPr>
              <w:t xml:space="preserve">pportunities </w:t>
            </w:r>
          </w:p>
        </w:tc>
      </w:tr>
      <w:tr w:rsidR="00F83BC5" w:rsidRPr="00D72CD7" w:rsidTr="005B4C22">
        <w:trPr>
          <w:trHeight w:hRule="exact" w:val="227"/>
        </w:trPr>
        <w:tc>
          <w:tcPr>
            <w:tcW w:w="1843" w:type="dxa"/>
          </w:tcPr>
          <w:p w:rsidR="00F83BC5" w:rsidRPr="00D72CD7" w:rsidRDefault="00F83BC5" w:rsidP="00A14E9C">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N</w:t>
            </w:r>
            <w:r w:rsidR="00A14E9C" w:rsidRPr="00D72CD7">
              <w:rPr>
                <w:rFonts w:asciiTheme="majorHAnsi" w:hAnsiTheme="majorHAnsi" w:cs="Arial"/>
                <w:sz w:val="20"/>
                <w:szCs w:val="20"/>
                <w:lang w:val="en-GB" w:eastAsia="sl-SI"/>
              </w:rPr>
              <w:t>SF</w:t>
            </w:r>
            <w:r w:rsidRPr="00D72CD7">
              <w:rPr>
                <w:rFonts w:asciiTheme="majorHAnsi" w:hAnsiTheme="majorHAnsi" w:cs="Arial"/>
                <w:sz w:val="20"/>
                <w:szCs w:val="20"/>
                <w:lang w:val="en-GB" w:eastAsia="sl-SI"/>
              </w:rPr>
              <w:t xml:space="preserve"> </w:t>
            </w:r>
          </w:p>
        </w:tc>
        <w:tc>
          <w:tcPr>
            <w:tcW w:w="7088" w:type="dxa"/>
          </w:tcPr>
          <w:p w:rsidR="00F83BC5" w:rsidRPr="00D72CD7" w:rsidRDefault="00C6378B" w:rsidP="00C6378B">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Nat</w:t>
            </w:r>
            <w:r w:rsidR="00F83BC5" w:rsidRPr="00D72CD7">
              <w:rPr>
                <w:rFonts w:asciiTheme="majorHAnsi" w:hAnsiTheme="majorHAnsi" w:cs="Arial"/>
                <w:sz w:val="20"/>
                <w:szCs w:val="20"/>
                <w:lang w:val="en-GB" w:eastAsia="sl-SI"/>
              </w:rPr>
              <w:t>ional</w:t>
            </w:r>
            <w:r w:rsidR="00564063" w:rsidRPr="00D72CD7">
              <w:rPr>
                <w:rFonts w:asciiTheme="majorHAnsi" w:hAnsiTheme="majorHAnsi" w:cs="Arial"/>
                <w:sz w:val="20"/>
                <w:szCs w:val="20"/>
                <w:lang w:val="en-GB" w:eastAsia="sl-SI"/>
              </w:rPr>
              <w:t xml:space="preserve"> Sports F</w:t>
            </w:r>
            <w:r w:rsidRPr="00D72CD7">
              <w:rPr>
                <w:rFonts w:asciiTheme="majorHAnsi" w:hAnsiTheme="majorHAnsi" w:cs="Arial"/>
                <w:sz w:val="20"/>
                <w:szCs w:val="20"/>
                <w:lang w:val="en-GB" w:eastAsia="sl-SI"/>
              </w:rPr>
              <w:t>ederations</w:t>
            </w:r>
            <w:r w:rsidR="00F83BC5" w:rsidRPr="00D72CD7">
              <w:rPr>
                <w:rFonts w:asciiTheme="majorHAnsi" w:hAnsiTheme="majorHAnsi" w:cs="Arial"/>
                <w:sz w:val="20"/>
                <w:szCs w:val="20"/>
                <w:lang w:val="en-GB" w:eastAsia="sl-SI"/>
              </w:rPr>
              <w:t xml:space="preserve"> </w:t>
            </w:r>
          </w:p>
        </w:tc>
      </w:tr>
      <w:tr w:rsidR="00F83BC5" w:rsidRPr="00D72CD7" w:rsidTr="005B4C22">
        <w:trPr>
          <w:trHeight w:hRule="exact" w:val="227"/>
        </w:trPr>
        <w:tc>
          <w:tcPr>
            <w:tcW w:w="1843" w:type="dxa"/>
          </w:tcPr>
          <w:p w:rsidR="00F83BC5" w:rsidRPr="00D72CD7" w:rsidRDefault="00A14E9C" w:rsidP="00817316">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OG</w:t>
            </w:r>
            <w:r w:rsidR="00F83BC5" w:rsidRPr="00D72CD7">
              <w:rPr>
                <w:rFonts w:asciiTheme="majorHAnsi" w:hAnsiTheme="majorHAnsi" w:cs="Arial"/>
                <w:sz w:val="20"/>
                <w:szCs w:val="20"/>
                <w:lang w:val="en-GB" w:eastAsia="sl-SI"/>
              </w:rPr>
              <w:t xml:space="preserve"> </w:t>
            </w:r>
          </w:p>
        </w:tc>
        <w:tc>
          <w:tcPr>
            <w:tcW w:w="7088" w:type="dxa"/>
          </w:tcPr>
          <w:p w:rsidR="00F83BC5" w:rsidRPr="00D72CD7" w:rsidRDefault="00C6378B" w:rsidP="00C6378B">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Olympic Games</w:t>
            </w:r>
            <w:r w:rsidR="00F83BC5" w:rsidRPr="00D72CD7">
              <w:rPr>
                <w:rFonts w:asciiTheme="majorHAnsi" w:hAnsiTheme="majorHAnsi" w:cs="Arial"/>
                <w:sz w:val="20"/>
                <w:szCs w:val="20"/>
                <w:lang w:val="en-GB" w:eastAsia="sl-SI"/>
              </w:rPr>
              <w:t xml:space="preserve"> </w:t>
            </w:r>
          </w:p>
        </w:tc>
      </w:tr>
      <w:tr w:rsidR="00F83BC5" w:rsidRPr="00D72CD7" w:rsidTr="005B4C22">
        <w:trPr>
          <w:trHeight w:hRule="exact" w:val="227"/>
        </w:trPr>
        <w:tc>
          <w:tcPr>
            <w:tcW w:w="1843" w:type="dxa"/>
          </w:tcPr>
          <w:p w:rsidR="00F83BC5" w:rsidRPr="00D72CD7" w:rsidRDefault="00A14E9C" w:rsidP="00A14E9C">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OC</w:t>
            </w:r>
            <w:r w:rsidR="00F83BC5" w:rsidRPr="00D72CD7">
              <w:rPr>
                <w:rFonts w:asciiTheme="majorHAnsi" w:hAnsiTheme="majorHAnsi" w:cs="Arial"/>
                <w:sz w:val="20"/>
                <w:szCs w:val="20"/>
                <w:lang w:val="en-GB" w:eastAsia="sl-SI"/>
              </w:rPr>
              <w:t>S</w:t>
            </w:r>
            <w:r w:rsidRPr="00D72CD7">
              <w:rPr>
                <w:rFonts w:asciiTheme="majorHAnsi" w:hAnsiTheme="majorHAnsi" w:cs="Arial"/>
                <w:sz w:val="20"/>
                <w:szCs w:val="20"/>
                <w:lang w:val="en-GB" w:eastAsia="sl-SI"/>
              </w:rPr>
              <w:t>-ASF</w:t>
            </w:r>
            <w:r w:rsidR="00F83BC5" w:rsidRPr="00D72CD7">
              <w:rPr>
                <w:rFonts w:asciiTheme="majorHAnsi" w:hAnsiTheme="majorHAnsi" w:cs="Arial"/>
                <w:sz w:val="20"/>
                <w:szCs w:val="20"/>
                <w:lang w:val="en-GB" w:eastAsia="sl-SI"/>
              </w:rPr>
              <w:t xml:space="preserve"> </w:t>
            </w:r>
          </w:p>
        </w:tc>
        <w:tc>
          <w:tcPr>
            <w:tcW w:w="7088" w:type="dxa"/>
          </w:tcPr>
          <w:p w:rsidR="00F83BC5" w:rsidRPr="00D72CD7" w:rsidRDefault="00C6378B" w:rsidP="00C6378B">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Olympic Committee of Slovenia</w:t>
            </w:r>
            <w:r w:rsidR="00F83BC5" w:rsidRPr="00D72CD7">
              <w:rPr>
                <w:rFonts w:asciiTheme="majorHAnsi" w:hAnsiTheme="majorHAnsi" w:cs="Arial"/>
                <w:sz w:val="20"/>
                <w:szCs w:val="20"/>
                <w:lang w:val="en-GB" w:eastAsia="sl-SI"/>
              </w:rPr>
              <w:t xml:space="preserve"> – </w:t>
            </w:r>
            <w:r w:rsidRPr="00D72CD7">
              <w:rPr>
                <w:rFonts w:asciiTheme="majorHAnsi" w:hAnsiTheme="majorHAnsi" w:cs="Arial"/>
                <w:sz w:val="20"/>
                <w:szCs w:val="20"/>
                <w:lang w:val="en-GB" w:eastAsia="sl-SI"/>
              </w:rPr>
              <w:t xml:space="preserve">Association of Sports Federations </w:t>
            </w:r>
          </w:p>
        </w:tc>
      </w:tr>
      <w:tr w:rsidR="00F83BC5" w:rsidRPr="00D72CD7" w:rsidTr="005B4C22">
        <w:trPr>
          <w:trHeight w:hRule="exact" w:val="227"/>
        </w:trPr>
        <w:tc>
          <w:tcPr>
            <w:tcW w:w="1843" w:type="dxa"/>
          </w:tcPr>
          <w:p w:rsidR="00F83BC5" w:rsidRPr="00D72CD7" w:rsidRDefault="00F83BC5" w:rsidP="00817316">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SLOADO</w:t>
            </w:r>
          </w:p>
        </w:tc>
        <w:tc>
          <w:tcPr>
            <w:tcW w:w="7088" w:type="dxa"/>
          </w:tcPr>
          <w:p w:rsidR="00F83BC5" w:rsidRPr="00D72CD7" w:rsidRDefault="00F83BC5" w:rsidP="00C6378B">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Sloven</w:t>
            </w:r>
            <w:r w:rsidR="00C6378B" w:rsidRPr="00D72CD7">
              <w:rPr>
                <w:rFonts w:asciiTheme="majorHAnsi" w:hAnsiTheme="majorHAnsi" w:cs="Arial"/>
                <w:sz w:val="20"/>
                <w:szCs w:val="20"/>
                <w:lang w:val="en-GB" w:eastAsia="sl-SI"/>
              </w:rPr>
              <w:t xml:space="preserve">ian Antidoping Organisation </w:t>
            </w:r>
          </w:p>
        </w:tc>
      </w:tr>
      <w:tr w:rsidR="00F83BC5" w:rsidRPr="00D72CD7" w:rsidTr="005B4C22">
        <w:trPr>
          <w:trHeight w:hRule="exact" w:val="227"/>
        </w:trPr>
        <w:tc>
          <w:tcPr>
            <w:tcW w:w="1843" w:type="dxa"/>
          </w:tcPr>
          <w:p w:rsidR="00F83BC5" w:rsidRPr="00D72CD7" w:rsidRDefault="00C6378B" w:rsidP="00817316">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WCh</w:t>
            </w:r>
            <w:r w:rsidR="00F83BC5" w:rsidRPr="00D72CD7">
              <w:rPr>
                <w:rFonts w:asciiTheme="majorHAnsi" w:hAnsiTheme="majorHAnsi" w:cs="Arial"/>
                <w:sz w:val="20"/>
                <w:szCs w:val="20"/>
                <w:lang w:val="en-GB" w:eastAsia="sl-SI"/>
              </w:rPr>
              <w:t xml:space="preserve"> </w:t>
            </w:r>
          </w:p>
        </w:tc>
        <w:tc>
          <w:tcPr>
            <w:tcW w:w="7088" w:type="dxa"/>
          </w:tcPr>
          <w:p w:rsidR="00F83BC5" w:rsidRPr="00D72CD7" w:rsidRDefault="00C6378B" w:rsidP="00C6378B">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 xml:space="preserve">World Championships </w:t>
            </w:r>
            <w:r w:rsidR="00F83BC5" w:rsidRPr="00D72CD7">
              <w:rPr>
                <w:rFonts w:asciiTheme="majorHAnsi" w:hAnsiTheme="majorHAnsi" w:cs="Arial"/>
                <w:sz w:val="20"/>
                <w:szCs w:val="20"/>
                <w:lang w:val="en-GB" w:eastAsia="sl-SI"/>
              </w:rPr>
              <w:t xml:space="preserve"> </w:t>
            </w:r>
          </w:p>
        </w:tc>
      </w:tr>
      <w:tr w:rsidR="00F83BC5" w:rsidRPr="00D72CD7" w:rsidTr="005B4C22">
        <w:trPr>
          <w:trHeight w:hRule="exact" w:val="227"/>
        </w:trPr>
        <w:tc>
          <w:tcPr>
            <w:tcW w:w="1843" w:type="dxa"/>
          </w:tcPr>
          <w:p w:rsidR="00F83BC5" w:rsidRPr="00D72CD7" w:rsidRDefault="00F83BC5" w:rsidP="00817316">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SURS</w:t>
            </w:r>
          </w:p>
        </w:tc>
        <w:tc>
          <w:tcPr>
            <w:tcW w:w="7088" w:type="dxa"/>
          </w:tcPr>
          <w:p w:rsidR="00F83BC5" w:rsidRPr="00D72CD7" w:rsidRDefault="00F83BC5" w:rsidP="00C73C9B">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Statisti</w:t>
            </w:r>
            <w:r w:rsidR="00C73C9B" w:rsidRPr="00D72CD7">
              <w:rPr>
                <w:rFonts w:asciiTheme="majorHAnsi" w:hAnsiTheme="majorHAnsi" w:cs="Arial"/>
                <w:sz w:val="20"/>
                <w:szCs w:val="20"/>
                <w:lang w:val="en-GB" w:eastAsia="sl-SI"/>
              </w:rPr>
              <w:t xml:space="preserve">cs Office of the </w:t>
            </w:r>
            <w:r w:rsidRPr="00D72CD7">
              <w:rPr>
                <w:rFonts w:asciiTheme="majorHAnsi" w:hAnsiTheme="majorHAnsi" w:cs="Arial"/>
                <w:sz w:val="20"/>
                <w:szCs w:val="20"/>
                <w:lang w:val="en-GB" w:eastAsia="sl-SI"/>
              </w:rPr>
              <w:t>Republi</w:t>
            </w:r>
            <w:r w:rsidR="00C73C9B" w:rsidRPr="00D72CD7">
              <w:rPr>
                <w:rFonts w:asciiTheme="majorHAnsi" w:hAnsiTheme="majorHAnsi" w:cs="Arial"/>
                <w:sz w:val="20"/>
                <w:szCs w:val="20"/>
                <w:lang w:val="en-GB" w:eastAsia="sl-SI"/>
              </w:rPr>
              <w:t xml:space="preserve">c of </w:t>
            </w:r>
            <w:r w:rsidRPr="00D72CD7">
              <w:rPr>
                <w:rFonts w:asciiTheme="majorHAnsi" w:hAnsiTheme="majorHAnsi" w:cs="Arial"/>
                <w:sz w:val="20"/>
                <w:szCs w:val="20"/>
                <w:lang w:val="en-GB" w:eastAsia="sl-SI"/>
              </w:rPr>
              <w:t>Sloveni</w:t>
            </w:r>
            <w:r w:rsidR="00C73C9B" w:rsidRPr="00D72CD7">
              <w:rPr>
                <w:rFonts w:asciiTheme="majorHAnsi" w:hAnsiTheme="majorHAnsi" w:cs="Arial"/>
                <w:sz w:val="20"/>
                <w:szCs w:val="20"/>
                <w:lang w:val="en-GB" w:eastAsia="sl-SI"/>
              </w:rPr>
              <w:t>a</w:t>
            </w:r>
          </w:p>
        </w:tc>
      </w:tr>
      <w:tr w:rsidR="00F83BC5" w:rsidRPr="00D72CD7" w:rsidTr="005B4C22">
        <w:trPr>
          <w:trHeight w:hRule="exact" w:val="227"/>
        </w:trPr>
        <w:tc>
          <w:tcPr>
            <w:tcW w:w="1843" w:type="dxa"/>
          </w:tcPr>
          <w:p w:rsidR="00F83BC5" w:rsidRPr="00D72CD7" w:rsidRDefault="00A14E9C" w:rsidP="00A14E9C">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ADSS</w:t>
            </w:r>
            <w:r w:rsidR="00F83BC5" w:rsidRPr="00D72CD7">
              <w:rPr>
                <w:rFonts w:asciiTheme="majorHAnsi" w:hAnsiTheme="majorHAnsi" w:cs="Arial"/>
                <w:sz w:val="20"/>
                <w:szCs w:val="20"/>
                <w:lang w:val="en-GB" w:eastAsia="sl-SI"/>
              </w:rPr>
              <w:t>-P</w:t>
            </w:r>
            <w:r w:rsidRPr="00D72CD7">
              <w:rPr>
                <w:rFonts w:asciiTheme="majorHAnsi" w:hAnsiTheme="majorHAnsi" w:cs="Arial"/>
                <w:sz w:val="20"/>
                <w:szCs w:val="20"/>
                <w:lang w:val="en-GB" w:eastAsia="sl-SI"/>
              </w:rPr>
              <w:t>CS</w:t>
            </w:r>
            <w:r w:rsidR="00F83BC5" w:rsidRPr="00D72CD7">
              <w:rPr>
                <w:rFonts w:asciiTheme="majorHAnsi" w:hAnsiTheme="majorHAnsi" w:cs="Arial"/>
                <w:sz w:val="20"/>
                <w:szCs w:val="20"/>
                <w:lang w:val="en-GB" w:eastAsia="sl-SI"/>
              </w:rPr>
              <w:t xml:space="preserve"> </w:t>
            </w:r>
          </w:p>
        </w:tc>
        <w:tc>
          <w:tcPr>
            <w:tcW w:w="7088" w:type="dxa"/>
          </w:tcPr>
          <w:p w:rsidR="00F83BC5" w:rsidRPr="00D72CD7" w:rsidRDefault="00564063" w:rsidP="00564063">
            <w:pPr>
              <w:autoSpaceDE w:val="0"/>
              <w:autoSpaceDN w:val="0"/>
              <w:adjustRightInd w:val="0"/>
              <w:spacing w:line="276" w:lineRule="auto"/>
              <w:rPr>
                <w:rFonts w:asciiTheme="majorHAnsi" w:hAnsiTheme="majorHAnsi" w:cs="Arial"/>
                <w:sz w:val="20"/>
                <w:szCs w:val="20"/>
                <w:lang w:val="en-GB" w:eastAsia="sl-SI"/>
              </w:rPr>
            </w:pPr>
            <w:r w:rsidRPr="00D72CD7">
              <w:rPr>
                <w:rFonts w:asciiTheme="majorHAnsi" w:hAnsiTheme="majorHAnsi" w:cs="Arial"/>
                <w:sz w:val="20"/>
                <w:szCs w:val="20"/>
                <w:lang w:val="en-GB" w:eastAsia="sl-SI"/>
              </w:rPr>
              <w:t>Association for Sport of Disabled</w:t>
            </w:r>
            <w:r w:rsidR="00C73C9B" w:rsidRPr="00D72CD7">
              <w:rPr>
                <w:rFonts w:asciiTheme="majorHAnsi" w:hAnsiTheme="majorHAnsi" w:cs="Arial"/>
                <w:sz w:val="20"/>
                <w:szCs w:val="20"/>
                <w:lang w:val="en-GB" w:eastAsia="sl-SI"/>
              </w:rPr>
              <w:t xml:space="preserve"> Slovenia – Paraly</w:t>
            </w:r>
            <w:r w:rsidR="00F83BC5" w:rsidRPr="00D72CD7">
              <w:rPr>
                <w:rFonts w:asciiTheme="majorHAnsi" w:hAnsiTheme="majorHAnsi" w:cs="Arial"/>
                <w:sz w:val="20"/>
                <w:szCs w:val="20"/>
                <w:lang w:val="en-GB" w:eastAsia="sl-SI"/>
              </w:rPr>
              <w:t>mpi</w:t>
            </w:r>
            <w:r w:rsidR="00C73C9B" w:rsidRPr="00D72CD7">
              <w:rPr>
                <w:rFonts w:asciiTheme="majorHAnsi" w:hAnsiTheme="majorHAnsi" w:cs="Arial"/>
                <w:sz w:val="20"/>
                <w:szCs w:val="20"/>
                <w:lang w:val="en-GB" w:eastAsia="sl-SI"/>
              </w:rPr>
              <w:t>c Committee</w:t>
            </w:r>
            <w:r w:rsidR="00F83BC5" w:rsidRPr="00D72CD7">
              <w:rPr>
                <w:rFonts w:asciiTheme="majorHAnsi" w:hAnsiTheme="majorHAnsi" w:cs="Arial"/>
                <w:sz w:val="20"/>
                <w:szCs w:val="20"/>
                <w:lang w:val="en-GB" w:eastAsia="sl-SI"/>
              </w:rPr>
              <w:t xml:space="preserve"> </w:t>
            </w:r>
            <w:r w:rsidR="00C73C9B" w:rsidRPr="00D72CD7">
              <w:rPr>
                <w:rFonts w:asciiTheme="majorHAnsi" w:hAnsiTheme="majorHAnsi" w:cs="Arial"/>
                <w:sz w:val="20"/>
                <w:szCs w:val="20"/>
                <w:lang w:val="en-GB" w:eastAsia="sl-SI"/>
              </w:rPr>
              <w:t xml:space="preserve">of </w:t>
            </w:r>
            <w:r w:rsidR="00F83BC5" w:rsidRPr="00D72CD7">
              <w:rPr>
                <w:rFonts w:asciiTheme="majorHAnsi" w:hAnsiTheme="majorHAnsi" w:cs="Arial"/>
                <w:sz w:val="20"/>
                <w:szCs w:val="20"/>
                <w:lang w:val="en-GB" w:eastAsia="sl-SI"/>
              </w:rPr>
              <w:t>Sloveni</w:t>
            </w:r>
            <w:r w:rsidR="00C73C9B" w:rsidRPr="00D72CD7">
              <w:rPr>
                <w:rFonts w:asciiTheme="majorHAnsi" w:hAnsiTheme="majorHAnsi" w:cs="Arial"/>
                <w:sz w:val="20"/>
                <w:szCs w:val="20"/>
                <w:lang w:val="en-GB" w:eastAsia="sl-SI"/>
              </w:rPr>
              <w:t>a</w:t>
            </w:r>
            <w:r w:rsidR="00F83BC5" w:rsidRPr="00D72CD7">
              <w:rPr>
                <w:rFonts w:asciiTheme="majorHAnsi" w:hAnsiTheme="majorHAnsi" w:cs="Arial"/>
                <w:sz w:val="20"/>
                <w:szCs w:val="20"/>
                <w:lang w:val="en-GB" w:eastAsia="sl-SI"/>
              </w:rPr>
              <w:t xml:space="preserve"> </w:t>
            </w:r>
          </w:p>
        </w:tc>
      </w:tr>
    </w:tbl>
    <w:p w:rsidR="00E561ED" w:rsidRDefault="00E561ED" w:rsidP="00817316">
      <w:pPr>
        <w:pStyle w:val="Naslov2"/>
        <w:rPr>
          <w:color w:val="auto"/>
          <w:sz w:val="32"/>
          <w:szCs w:val="32"/>
          <w:lang w:val="en-GB"/>
        </w:rPr>
      </w:pPr>
      <w:bookmarkStart w:id="8" w:name="_Toc386110324"/>
    </w:p>
    <w:p w:rsidR="00F83BC5" w:rsidRPr="00D72CD7" w:rsidRDefault="00150960" w:rsidP="00817316">
      <w:pPr>
        <w:pStyle w:val="Naslov2"/>
        <w:rPr>
          <w:color w:val="auto"/>
          <w:sz w:val="32"/>
          <w:szCs w:val="32"/>
          <w:lang w:val="en-GB"/>
        </w:rPr>
      </w:pPr>
      <w:r w:rsidRPr="00D72CD7">
        <w:rPr>
          <w:color w:val="auto"/>
          <w:sz w:val="32"/>
          <w:szCs w:val="32"/>
          <w:lang w:val="en-GB"/>
        </w:rPr>
        <w:t xml:space="preserve">6.1 </w:t>
      </w:r>
      <w:r w:rsidRPr="00D72CD7">
        <w:rPr>
          <w:color w:val="auto"/>
          <w:sz w:val="32"/>
          <w:szCs w:val="32"/>
          <w:lang w:val="en-GB"/>
        </w:rPr>
        <w:tab/>
        <w:t>S</w:t>
      </w:r>
      <w:r w:rsidR="00F83BC5" w:rsidRPr="00D72CD7">
        <w:rPr>
          <w:color w:val="auto"/>
          <w:sz w:val="32"/>
          <w:szCs w:val="32"/>
          <w:lang w:val="en-GB"/>
        </w:rPr>
        <w:t>port</w:t>
      </w:r>
      <w:r w:rsidRPr="00D72CD7">
        <w:rPr>
          <w:color w:val="auto"/>
          <w:sz w:val="32"/>
          <w:szCs w:val="32"/>
          <w:lang w:val="en-GB"/>
        </w:rPr>
        <w:t>s</w:t>
      </w:r>
      <w:r w:rsidR="00F83BC5" w:rsidRPr="00D72CD7">
        <w:rPr>
          <w:color w:val="auto"/>
          <w:sz w:val="32"/>
          <w:szCs w:val="32"/>
          <w:lang w:val="en-GB"/>
        </w:rPr>
        <w:t xml:space="preserve"> program</w:t>
      </w:r>
      <w:r w:rsidRPr="00D72CD7">
        <w:rPr>
          <w:color w:val="auto"/>
          <w:sz w:val="32"/>
          <w:szCs w:val="32"/>
          <w:lang w:val="en-GB"/>
        </w:rPr>
        <w:t>mes</w:t>
      </w:r>
      <w:bookmarkEnd w:id="8"/>
    </w:p>
    <w:p w:rsidR="00F83BC5" w:rsidRPr="00D72CD7" w:rsidRDefault="00F83BC5" w:rsidP="00817316">
      <w:pPr>
        <w:spacing w:line="276" w:lineRule="auto"/>
        <w:rPr>
          <w:rFonts w:asciiTheme="majorHAnsi" w:hAnsiTheme="majorHAnsi" w:cs="Arial"/>
          <w:szCs w:val="22"/>
          <w:lang w:val="en-GB"/>
        </w:rPr>
      </w:pPr>
    </w:p>
    <w:p w:rsidR="00F83BC5" w:rsidRPr="00D72CD7" w:rsidRDefault="00150960"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Individual forms of </w:t>
      </w:r>
      <w:r w:rsidR="00E561ED">
        <w:rPr>
          <w:rFonts w:asciiTheme="majorHAnsi" w:hAnsiTheme="majorHAnsi" w:cs="Arial"/>
          <w:szCs w:val="22"/>
          <w:lang w:val="en-GB"/>
        </w:rPr>
        <w:t xml:space="preserve">sport have different goals and </w:t>
      </w:r>
      <w:r w:rsidRPr="00D72CD7">
        <w:rPr>
          <w:rFonts w:asciiTheme="majorHAnsi" w:hAnsiTheme="majorHAnsi" w:cs="Arial"/>
          <w:szCs w:val="22"/>
          <w:lang w:val="en-GB"/>
        </w:rPr>
        <w:t>in terms of programme</w:t>
      </w:r>
      <w:r w:rsidR="00D97F37" w:rsidRPr="00D72CD7">
        <w:rPr>
          <w:rFonts w:asciiTheme="majorHAnsi" w:hAnsiTheme="majorHAnsi" w:cs="Arial"/>
          <w:szCs w:val="22"/>
          <w:lang w:val="en-GB"/>
        </w:rPr>
        <w:t>s are</w:t>
      </w:r>
      <w:r w:rsidRPr="00D72CD7">
        <w:rPr>
          <w:rFonts w:asciiTheme="majorHAnsi" w:hAnsiTheme="majorHAnsi" w:cs="Arial"/>
          <w:szCs w:val="22"/>
          <w:lang w:val="en-GB"/>
        </w:rPr>
        <w:t xml:space="preserve"> tailored to different groups of people, their abilities (knowledge, skills, attributes and motivation) and their age. Sports programmes, as the most visible part of sport, as a rule represent a professionally organised and managed sports exercise</w:t>
      </w:r>
      <w:r w:rsidR="00F83BC5" w:rsidRPr="00D72CD7">
        <w:rPr>
          <w:rStyle w:val="Sprotnaopomba-sklic"/>
          <w:rFonts w:asciiTheme="majorHAnsi" w:hAnsiTheme="majorHAnsi" w:cs="Arial"/>
          <w:szCs w:val="22"/>
          <w:lang w:val="en-GB"/>
        </w:rPr>
        <w:footnoteReference w:id="21"/>
      </w:r>
      <w:r w:rsidR="00F83BC5" w:rsidRPr="00D72CD7">
        <w:rPr>
          <w:rFonts w:asciiTheme="majorHAnsi" w:hAnsiTheme="majorHAnsi" w:cs="Arial"/>
          <w:szCs w:val="22"/>
          <w:lang w:val="en-GB"/>
        </w:rPr>
        <w:t>.</w:t>
      </w:r>
      <w:r w:rsidR="00611577" w:rsidRPr="00D72CD7">
        <w:rPr>
          <w:rFonts w:asciiTheme="majorHAnsi" w:hAnsiTheme="majorHAnsi" w:cs="Arial"/>
          <w:szCs w:val="22"/>
          <w:lang w:val="en-GB"/>
        </w:rPr>
        <w:t xml:space="preserve"> </w:t>
      </w:r>
    </w:p>
    <w:p w:rsidR="00611577" w:rsidRPr="00D72CD7" w:rsidRDefault="00611577" w:rsidP="00817316">
      <w:pPr>
        <w:spacing w:line="276" w:lineRule="auto"/>
        <w:jc w:val="left"/>
        <w:rPr>
          <w:rFonts w:asciiTheme="majorHAnsi" w:hAnsiTheme="majorHAnsi" w:cs="Arial"/>
          <w:i/>
          <w:szCs w:val="22"/>
          <w:lang w:val="en-GB"/>
        </w:rPr>
      </w:pPr>
    </w:p>
    <w:p w:rsidR="005B4C22" w:rsidRPr="00D72CD7" w:rsidRDefault="005B4C22" w:rsidP="00817316">
      <w:pPr>
        <w:spacing w:line="276" w:lineRule="auto"/>
        <w:jc w:val="left"/>
        <w:rPr>
          <w:rFonts w:asciiTheme="majorHAnsi" w:hAnsiTheme="majorHAnsi" w:cs="Arial"/>
          <w:i/>
          <w:szCs w:val="22"/>
          <w:lang w:val="en-GB"/>
        </w:rPr>
      </w:pPr>
    </w:p>
    <w:p w:rsidR="00235A4A" w:rsidRPr="00D72CD7" w:rsidRDefault="00235A4A" w:rsidP="00817316">
      <w:pPr>
        <w:spacing w:line="276" w:lineRule="auto"/>
        <w:jc w:val="left"/>
        <w:rPr>
          <w:rFonts w:asciiTheme="majorHAnsi" w:hAnsiTheme="majorHAnsi" w:cs="Arial"/>
          <w:i/>
          <w:szCs w:val="22"/>
          <w:lang w:val="en-GB"/>
        </w:rPr>
      </w:pPr>
    </w:p>
    <w:p w:rsidR="00611577" w:rsidRPr="00D72CD7" w:rsidRDefault="00150960" w:rsidP="00817316">
      <w:pPr>
        <w:spacing w:line="276" w:lineRule="auto"/>
        <w:jc w:val="left"/>
        <w:rPr>
          <w:rFonts w:asciiTheme="majorHAnsi" w:hAnsiTheme="majorHAnsi" w:cs="Arial"/>
          <w:b/>
          <w:i/>
          <w:szCs w:val="22"/>
          <w:lang w:val="en-GB"/>
        </w:rPr>
      </w:pPr>
      <w:r w:rsidRPr="00D72CD7">
        <w:rPr>
          <w:rFonts w:asciiTheme="majorHAnsi" w:hAnsiTheme="majorHAnsi" w:cs="Arial"/>
          <w:b/>
          <w:i/>
          <w:szCs w:val="22"/>
          <w:lang w:val="en-GB"/>
        </w:rPr>
        <w:t>Figure</w:t>
      </w:r>
      <w:r w:rsidR="00F83BC5" w:rsidRPr="00D72CD7">
        <w:rPr>
          <w:rFonts w:asciiTheme="majorHAnsi" w:hAnsiTheme="majorHAnsi" w:cs="Arial"/>
          <w:b/>
          <w:i/>
          <w:szCs w:val="22"/>
          <w:lang w:val="en-GB"/>
        </w:rPr>
        <w:t xml:space="preserve"> </w:t>
      </w:r>
      <w:r w:rsidR="00E377E6" w:rsidRPr="00D72CD7">
        <w:rPr>
          <w:rFonts w:asciiTheme="majorHAnsi" w:hAnsiTheme="majorHAnsi" w:cs="Arial"/>
          <w:b/>
          <w:i/>
          <w:szCs w:val="22"/>
          <w:lang w:val="en-GB"/>
        </w:rPr>
        <w:t>3</w:t>
      </w:r>
      <w:r w:rsidRPr="00D72CD7">
        <w:rPr>
          <w:rFonts w:asciiTheme="majorHAnsi" w:hAnsiTheme="majorHAnsi" w:cs="Arial"/>
          <w:b/>
          <w:i/>
          <w:szCs w:val="22"/>
          <w:lang w:val="en-GB"/>
        </w:rPr>
        <w:t>: S</w:t>
      </w:r>
      <w:r w:rsidR="00F83BC5" w:rsidRPr="00D72CD7">
        <w:rPr>
          <w:rFonts w:asciiTheme="majorHAnsi" w:hAnsiTheme="majorHAnsi" w:cs="Arial"/>
          <w:b/>
          <w:i/>
          <w:szCs w:val="22"/>
          <w:lang w:val="en-GB"/>
        </w:rPr>
        <w:t>port</w:t>
      </w:r>
      <w:r w:rsidRPr="00D72CD7">
        <w:rPr>
          <w:rFonts w:asciiTheme="majorHAnsi" w:hAnsiTheme="majorHAnsi" w:cs="Arial"/>
          <w:b/>
          <w:i/>
          <w:szCs w:val="22"/>
          <w:lang w:val="en-GB"/>
        </w:rPr>
        <w:t>s</w:t>
      </w:r>
      <w:r w:rsidR="00F83BC5" w:rsidRPr="00D72CD7">
        <w:rPr>
          <w:rFonts w:asciiTheme="majorHAnsi" w:hAnsiTheme="majorHAnsi" w:cs="Arial"/>
          <w:b/>
          <w:i/>
          <w:szCs w:val="22"/>
          <w:lang w:val="en-GB"/>
        </w:rPr>
        <w:t xml:space="preserve"> program</w:t>
      </w:r>
      <w:r w:rsidRPr="00D72CD7">
        <w:rPr>
          <w:rFonts w:asciiTheme="majorHAnsi" w:hAnsiTheme="majorHAnsi" w:cs="Arial"/>
          <w:b/>
          <w:i/>
          <w:szCs w:val="22"/>
          <w:lang w:val="en-GB"/>
        </w:rPr>
        <w:t xml:space="preserve">mes and their intertwining </w:t>
      </w:r>
      <w:r w:rsidR="00F83BC5" w:rsidRPr="00D72CD7">
        <w:rPr>
          <w:rFonts w:asciiTheme="majorHAnsi" w:hAnsiTheme="majorHAnsi" w:cs="Arial"/>
          <w:b/>
          <w:i/>
          <w:szCs w:val="22"/>
          <w:lang w:val="en-GB"/>
        </w:rPr>
        <w:t xml:space="preserve"> </w:t>
      </w:r>
    </w:p>
    <w:p w:rsidR="005B4C22" w:rsidRPr="00D72CD7" w:rsidRDefault="005B4C22" w:rsidP="00817316">
      <w:pPr>
        <w:spacing w:line="276" w:lineRule="auto"/>
        <w:jc w:val="left"/>
        <w:rPr>
          <w:rFonts w:asciiTheme="majorHAnsi" w:hAnsiTheme="majorHAnsi" w:cs="Arial"/>
          <w:b/>
          <w:bCs/>
          <w:i/>
          <w:szCs w:val="22"/>
          <w:lang w:val="en-GB"/>
        </w:rPr>
      </w:pPr>
    </w:p>
    <w:p w:rsidR="00F83BC5" w:rsidRPr="00D72CD7" w:rsidRDefault="00F83BC5" w:rsidP="00817316">
      <w:pPr>
        <w:spacing w:line="276" w:lineRule="auto"/>
        <w:rPr>
          <w:rFonts w:asciiTheme="majorHAnsi" w:hAnsiTheme="majorHAnsi" w:cs="Arial"/>
          <w:sz w:val="16"/>
          <w:szCs w:val="16"/>
          <w:lang w:val="en-GB"/>
        </w:rPr>
      </w:pPr>
    </w:p>
    <w:p w:rsidR="00F83BC5" w:rsidRPr="00D72CD7" w:rsidRDefault="00F83BC5" w:rsidP="00817316">
      <w:pPr>
        <w:spacing w:line="276" w:lineRule="auto"/>
        <w:jc w:val="center"/>
        <w:rPr>
          <w:rFonts w:asciiTheme="majorHAnsi" w:hAnsiTheme="majorHAnsi" w:cs="Arial"/>
          <w:szCs w:val="22"/>
          <w:lang w:val="en-GB"/>
        </w:rPr>
      </w:pPr>
    </w:p>
    <w:p w:rsidR="00702BC3" w:rsidRPr="00D72CD7" w:rsidRDefault="00FA2637" w:rsidP="00817316">
      <w:pPr>
        <w:spacing w:line="276" w:lineRule="auto"/>
        <w:rPr>
          <w:rFonts w:asciiTheme="majorHAnsi" w:hAnsiTheme="majorHAnsi" w:cs="Arial"/>
          <w:szCs w:val="22"/>
          <w:lang w:val="en-GB"/>
        </w:rPr>
      </w:pPr>
      <w:r w:rsidRPr="00D72CD7">
        <w:rPr>
          <w:lang w:val="en-GB"/>
        </w:rPr>
        <w:object w:dxaOrig="11412" w:dyaOrig="8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5pt;height:351.9pt" o:ole="">
            <v:imagedata r:id="rId10" o:title=""/>
          </v:shape>
          <o:OLEObject Type="Embed" ProgID="Visio.Drawing.11" ShapeID="_x0000_i1025" DrawAspect="Content" ObjectID="_1465819618" r:id="rId11"/>
        </w:object>
      </w:r>
    </w:p>
    <w:p w:rsidR="005B4C22" w:rsidRPr="00D72CD7" w:rsidRDefault="005B4C22" w:rsidP="00817316">
      <w:pPr>
        <w:spacing w:line="276" w:lineRule="auto"/>
        <w:rPr>
          <w:rFonts w:asciiTheme="majorHAnsi" w:hAnsiTheme="majorHAnsi" w:cs="Arial"/>
          <w:szCs w:val="22"/>
          <w:lang w:val="en-GB"/>
        </w:rPr>
      </w:pPr>
    </w:p>
    <w:p w:rsidR="00F83BC5" w:rsidRPr="00D72CD7" w:rsidRDefault="00E14C99"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The </w:t>
      </w:r>
      <w:r w:rsidR="000F56C3" w:rsidRPr="00D72CD7">
        <w:rPr>
          <w:rFonts w:asciiTheme="majorHAnsi" w:hAnsiTheme="majorHAnsi" w:cs="Arial"/>
          <w:szCs w:val="22"/>
          <w:lang w:val="en-GB"/>
        </w:rPr>
        <w:t>National Programme of Sport</w:t>
      </w:r>
      <w:r w:rsidR="00331AC0">
        <w:rPr>
          <w:rFonts w:asciiTheme="majorHAnsi" w:hAnsiTheme="majorHAnsi" w:cs="Arial"/>
          <w:szCs w:val="22"/>
          <w:lang w:val="en-GB"/>
        </w:rPr>
        <w:t xml:space="preserve"> </w:t>
      </w:r>
      <w:r w:rsidRPr="00D72CD7">
        <w:rPr>
          <w:rFonts w:asciiTheme="majorHAnsi" w:hAnsiTheme="majorHAnsi" w:cs="Arial"/>
          <w:szCs w:val="22"/>
          <w:lang w:val="en-GB"/>
        </w:rPr>
        <w:t>2014-2023 defines sports programmes, which are schematically shown in Figure 1. Sports programmes are carried out by different contractors for whom different implementation organisations are res</w:t>
      </w:r>
      <w:r w:rsidR="003017BF" w:rsidRPr="00D72CD7">
        <w:rPr>
          <w:rFonts w:asciiTheme="majorHAnsi" w:hAnsiTheme="majorHAnsi" w:cs="Arial"/>
          <w:szCs w:val="22"/>
          <w:lang w:val="en-GB"/>
        </w:rPr>
        <w:t xml:space="preserve">ponsible, so for their success </w:t>
      </w:r>
      <w:r w:rsidRPr="00D72CD7">
        <w:rPr>
          <w:rFonts w:asciiTheme="majorHAnsi" w:hAnsiTheme="majorHAnsi" w:cs="Arial"/>
          <w:szCs w:val="22"/>
          <w:lang w:val="en-GB"/>
        </w:rPr>
        <w:t xml:space="preserve">networking and connecting the content, spatial and financial responsibility of the individual </w:t>
      </w:r>
      <w:r w:rsidR="00235A4A" w:rsidRPr="00D72CD7">
        <w:rPr>
          <w:rFonts w:asciiTheme="majorHAnsi" w:hAnsiTheme="majorHAnsi" w:cs="Arial"/>
          <w:szCs w:val="22"/>
          <w:lang w:val="en-GB"/>
        </w:rPr>
        <w:t xml:space="preserve">delivery </w:t>
      </w:r>
      <w:r w:rsidR="00235A4A" w:rsidRPr="00D72CD7">
        <w:rPr>
          <w:rFonts w:asciiTheme="majorHAnsi" w:hAnsiTheme="majorHAnsi" w:cs="Arial"/>
          <w:szCs w:val="22"/>
          <w:lang w:val="en-GB"/>
        </w:rPr>
        <w:lastRenderedPageBreak/>
        <w:t>organisations</w:t>
      </w:r>
      <w:r w:rsidRPr="00D72CD7">
        <w:rPr>
          <w:rFonts w:asciiTheme="majorHAnsi" w:hAnsiTheme="majorHAnsi" w:cs="Arial"/>
          <w:szCs w:val="22"/>
          <w:lang w:val="en-GB"/>
        </w:rPr>
        <w:t xml:space="preserve"> (families, schools, clubs, local communities, private sector, ministries, etc.)  </w:t>
      </w:r>
      <w:r w:rsidR="00235A4A" w:rsidRPr="00D72CD7">
        <w:rPr>
          <w:rFonts w:asciiTheme="majorHAnsi" w:hAnsiTheme="majorHAnsi" w:cs="Arial"/>
          <w:szCs w:val="22"/>
          <w:lang w:val="en-GB"/>
        </w:rPr>
        <w:t>are</w:t>
      </w:r>
      <w:r w:rsidRPr="00D72CD7">
        <w:rPr>
          <w:rFonts w:asciiTheme="majorHAnsi" w:hAnsiTheme="majorHAnsi" w:cs="Arial"/>
          <w:szCs w:val="22"/>
          <w:lang w:val="en-GB"/>
        </w:rPr>
        <w:t xml:space="preserve"> crucial and not the separation of sports program</w:t>
      </w:r>
      <w:r w:rsidR="00612602">
        <w:rPr>
          <w:rFonts w:asciiTheme="majorHAnsi" w:hAnsiTheme="majorHAnsi" w:cs="Arial"/>
          <w:szCs w:val="22"/>
          <w:lang w:val="en-GB"/>
        </w:rPr>
        <w:t>me</w:t>
      </w:r>
      <w:r w:rsidRPr="00D72CD7">
        <w:rPr>
          <w:rFonts w:asciiTheme="majorHAnsi" w:hAnsiTheme="majorHAnsi" w:cs="Arial"/>
          <w:szCs w:val="22"/>
          <w:lang w:val="en-GB"/>
        </w:rPr>
        <w:t>s in relation to these agents</w:t>
      </w:r>
      <w:r w:rsidR="00F83BC5" w:rsidRPr="00D72CD7">
        <w:rPr>
          <w:rFonts w:asciiTheme="majorHAnsi" w:hAnsiTheme="majorHAnsi" w:cs="Arial"/>
          <w:szCs w:val="22"/>
          <w:lang w:val="en-GB"/>
        </w:rPr>
        <w:t>.</w:t>
      </w:r>
    </w:p>
    <w:p w:rsidR="00E377E6" w:rsidRPr="00D72CD7" w:rsidRDefault="00E377E6" w:rsidP="00817316">
      <w:pPr>
        <w:spacing w:line="276" w:lineRule="auto"/>
        <w:rPr>
          <w:rFonts w:asciiTheme="majorHAnsi" w:hAnsiTheme="majorHAnsi" w:cs="Arial"/>
          <w:szCs w:val="22"/>
          <w:lang w:val="en-GB"/>
        </w:rPr>
      </w:pPr>
    </w:p>
    <w:p w:rsidR="00E377E6" w:rsidRPr="00D72CD7" w:rsidRDefault="00E14C99"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Depending on the desired quality activity of the population within sports </w:t>
      </w:r>
      <w:r w:rsidR="00D97F37" w:rsidRPr="00D72CD7">
        <w:rPr>
          <w:rFonts w:asciiTheme="majorHAnsi" w:hAnsiTheme="majorHAnsi" w:cs="Arial"/>
          <w:szCs w:val="22"/>
          <w:lang w:val="en-GB"/>
        </w:rPr>
        <w:t>programmes</w:t>
      </w:r>
      <w:r w:rsidRPr="00D72CD7">
        <w:rPr>
          <w:rFonts w:asciiTheme="majorHAnsi" w:hAnsiTheme="majorHAnsi" w:cs="Arial"/>
          <w:szCs w:val="22"/>
          <w:lang w:val="en-GB"/>
        </w:rPr>
        <w:t xml:space="preserve"> inside and outside them the sports recreation represents the manifestation of sport which reflects the adoption of habits for a healthy lifestyle and a positive life attitude. People acquire these habits through other various forms of </w:t>
      </w:r>
      <w:r w:rsidR="0075529D" w:rsidRPr="00D72CD7">
        <w:rPr>
          <w:rFonts w:asciiTheme="majorHAnsi" w:hAnsiTheme="majorHAnsi" w:cs="Arial"/>
          <w:szCs w:val="22"/>
          <w:lang w:val="en-GB"/>
        </w:rPr>
        <w:t>organise</w:t>
      </w:r>
      <w:r w:rsidRPr="00D72CD7">
        <w:rPr>
          <w:rFonts w:asciiTheme="majorHAnsi" w:hAnsiTheme="majorHAnsi" w:cs="Arial"/>
          <w:szCs w:val="22"/>
          <w:lang w:val="en-GB"/>
        </w:rPr>
        <w:t>d sports activities that have an impact on the target groups and which interconnect and interact</w:t>
      </w:r>
      <w:r w:rsidR="003017BF" w:rsidRPr="00D72CD7">
        <w:rPr>
          <w:rFonts w:asciiTheme="majorHAnsi" w:hAnsiTheme="majorHAnsi" w:cs="Arial"/>
          <w:szCs w:val="22"/>
          <w:vertAlign w:val="superscript"/>
          <w:lang w:val="en-GB"/>
        </w:rPr>
        <w:t>22</w:t>
      </w:r>
      <w:r w:rsidRPr="00D72CD7">
        <w:rPr>
          <w:rFonts w:asciiTheme="majorHAnsi" w:hAnsiTheme="majorHAnsi" w:cs="Arial"/>
          <w:szCs w:val="22"/>
          <w:lang w:val="en-GB"/>
        </w:rPr>
        <w:t xml:space="preserve">. All sporting activities are </w:t>
      </w:r>
      <w:r w:rsidR="00AB556B" w:rsidRPr="00D72CD7">
        <w:rPr>
          <w:rFonts w:asciiTheme="majorHAnsi" w:hAnsiTheme="majorHAnsi" w:cs="Arial"/>
          <w:szCs w:val="22"/>
          <w:lang w:val="en-GB"/>
        </w:rPr>
        <w:t>characterised</w:t>
      </w:r>
      <w:r w:rsidRPr="00D72CD7">
        <w:rPr>
          <w:rFonts w:asciiTheme="majorHAnsi" w:hAnsiTheme="majorHAnsi" w:cs="Arial"/>
          <w:szCs w:val="22"/>
          <w:lang w:val="en-GB"/>
        </w:rPr>
        <w:t xml:space="preserve"> by the following common goals - sustainable sporting habits, motivation for an active, healthy and interesting leisure time in all stages of life, the possibility of self-confirmation, for improving physical fitness and taking responsibility for one's own health</w:t>
      </w:r>
      <w:r w:rsidR="00F83BC5" w:rsidRPr="00D72CD7">
        <w:rPr>
          <w:rFonts w:asciiTheme="majorHAnsi" w:hAnsiTheme="majorHAnsi" w:cs="Arial"/>
          <w:szCs w:val="22"/>
          <w:lang w:val="en-GB"/>
        </w:rPr>
        <w:t>.</w:t>
      </w:r>
      <w:bookmarkStart w:id="9" w:name="_Toc259672680"/>
    </w:p>
    <w:p w:rsidR="005B4C22" w:rsidRPr="00D72CD7" w:rsidRDefault="005B4C22" w:rsidP="00817316">
      <w:pPr>
        <w:spacing w:line="276" w:lineRule="auto"/>
        <w:rPr>
          <w:rFonts w:asciiTheme="majorHAnsi" w:hAnsiTheme="majorHAnsi" w:cs="Arial"/>
          <w:szCs w:val="22"/>
          <w:lang w:val="en-GB"/>
        </w:rPr>
      </w:pPr>
    </w:p>
    <w:p w:rsidR="005B4C22" w:rsidRPr="00D72CD7" w:rsidRDefault="005B4C22" w:rsidP="00817316">
      <w:pPr>
        <w:spacing w:line="276" w:lineRule="auto"/>
        <w:rPr>
          <w:rFonts w:asciiTheme="majorHAnsi" w:hAnsiTheme="majorHAnsi" w:cs="Arial"/>
          <w:szCs w:val="22"/>
          <w:lang w:val="en-GB"/>
        </w:rPr>
      </w:pPr>
    </w:p>
    <w:p w:rsidR="005B4C22" w:rsidRPr="00D72CD7" w:rsidRDefault="005B4C22" w:rsidP="00817316">
      <w:pPr>
        <w:spacing w:line="276" w:lineRule="auto"/>
        <w:rPr>
          <w:rFonts w:asciiTheme="majorHAnsi" w:hAnsiTheme="majorHAnsi" w:cs="Arial"/>
          <w:szCs w:val="22"/>
          <w:lang w:val="en-GB"/>
        </w:rPr>
      </w:pPr>
    </w:p>
    <w:p w:rsidR="00F83BC5" w:rsidRPr="00D72CD7" w:rsidRDefault="00E14C99" w:rsidP="00817316">
      <w:pPr>
        <w:pStyle w:val="Naslov3"/>
        <w:keepLines w:val="0"/>
        <w:overflowPunct w:val="0"/>
        <w:autoSpaceDE w:val="0"/>
        <w:autoSpaceDN w:val="0"/>
        <w:adjustRightInd w:val="0"/>
        <w:spacing w:before="0"/>
        <w:ind w:right="-142"/>
        <w:textAlignment w:val="baseline"/>
        <w:rPr>
          <w:rFonts w:asciiTheme="majorHAnsi" w:hAnsiTheme="majorHAnsi" w:cs="Arial"/>
          <w:color w:val="auto"/>
          <w:sz w:val="28"/>
          <w:szCs w:val="28"/>
          <w:lang w:val="en-GB"/>
        </w:rPr>
      </w:pPr>
      <w:bookmarkStart w:id="10" w:name="_Toc386110325"/>
      <w:r w:rsidRPr="00D72CD7">
        <w:rPr>
          <w:rFonts w:asciiTheme="majorHAnsi" w:hAnsiTheme="majorHAnsi" w:cs="Arial"/>
          <w:color w:val="auto"/>
          <w:sz w:val="28"/>
          <w:szCs w:val="28"/>
          <w:lang w:val="en-GB"/>
        </w:rPr>
        <w:t>6.1.1</w:t>
      </w:r>
      <w:r w:rsidRPr="00D72CD7">
        <w:rPr>
          <w:rFonts w:asciiTheme="majorHAnsi" w:hAnsiTheme="majorHAnsi" w:cs="Arial"/>
          <w:color w:val="auto"/>
          <w:sz w:val="28"/>
          <w:szCs w:val="28"/>
          <w:lang w:val="en-GB"/>
        </w:rPr>
        <w:tab/>
        <w:t>Sport in the education system</w:t>
      </w:r>
      <w:bookmarkEnd w:id="9"/>
      <w:bookmarkEnd w:id="10"/>
    </w:p>
    <w:p w:rsidR="00F83BC5" w:rsidRPr="00D72CD7" w:rsidRDefault="00F83BC5" w:rsidP="00817316">
      <w:pPr>
        <w:spacing w:line="276" w:lineRule="auto"/>
        <w:rPr>
          <w:rFonts w:asciiTheme="majorHAnsi" w:hAnsiTheme="majorHAnsi" w:cs="Arial"/>
          <w:szCs w:val="22"/>
          <w:lang w:val="en-GB"/>
        </w:rPr>
      </w:pPr>
    </w:p>
    <w:p w:rsidR="00F83BC5" w:rsidRPr="00D72CD7" w:rsidRDefault="000F168B" w:rsidP="00817316">
      <w:pPr>
        <w:pStyle w:val="Sprotnaopomba-besedilo"/>
        <w:spacing w:line="276" w:lineRule="auto"/>
        <w:rPr>
          <w:rFonts w:asciiTheme="majorHAnsi" w:hAnsiTheme="majorHAnsi" w:cs="Arial"/>
          <w:sz w:val="22"/>
          <w:szCs w:val="22"/>
          <w:lang w:val="en-GB"/>
        </w:rPr>
      </w:pPr>
      <w:r w:rsidRPr="00D72CD7">
        <w:rPr>
          <w:rFonts w:asciiTheme="majorHAnsi" w:hAnsiTheme="majorHAnsi" w:cs="Arial"/>
          <w:sz w:val="22"/>
          <w:szCs w:val="22"/>
          <w:lang w:val="en-GB"/>
        </w:rPr>
        <w:t xml:space="preserve">In the Slovenian kindergartens </w:t>
      </w:r>
      <w:r w:rsidR="00AD7FB2" w:rsidRPr="00D72CD7">
        <w:rPr>
          <w:rFonts w:asciiTheme="majorHAnsi" w:hAnsiTheme="majorHAnsi" w:cs="Arial"/>
          <w:sz w:val="22"/>
          <w:szCs w:val="22"/>
          <w:lang w:val="en-GB"/>
        </w:rPr>
        <w:t xml:space="preserve"> movement is designated as part of the curriculum</w:t>
      </w:r>
      <w:r w:rsidRPr="00D72CD7">
        <w:rPr>
          <w:rFonts w:asciiTheme="majorHAnsi" w:hAnsiTheme="majorHAnsi" w:cs="Arial"/>
          <w:sz w:val="22"/>
          <w:szCs w:val="22"/>
          <w:lang w:val="en-GB"/>
        </w:rPr>
        <w:t xml:space="preserve"> and, throughout the vertical educational system pupils and students have a compulsory subject </w:t>
      </w:r>
      <w:r w:rsidR="000E680C" w:rsidRPr="00D72CD7">
        <w:rPr>
          <w:rFonts w:asciiTheme="majorHAnsi" w:hAnsiTheme="majorHAnsi" w:cs="Arial"/>
          <w:sz w:val="22"/>
          <w:szCs w:val="22"/>
          <w:lang w:val="en-GB"/>
        </w:rPr>
        <w:t xml:space="preserve">called </w:t>
      </w:r>
      <w:r w:rsidRPr="00D72CD7">
        <w:rPr>
          <w:rFonts w:asciiTheme="majorHAnsi" w:hAnsiTheme="majorHAnsi" w:cs="Arial"/>
          <w:sz w:val="22"/>
          <w:szCs w:val="22"/>
          <w:lang w:val="en-GB"/>
        </w:rPr>
        <w:t>sport or physical education in varying degrees of weekly hours (1 to 3 hours of 45 minutes). On the first two stages of the Bologna process the subjects with different names and involving sports contents are included only in some courses as electives subjects</w:t>
      </w:r>
      <w:r w:rsidR="00F83BC5" w:rsidRPr="00D72CD7">
        <w:rPr>
          <w:rFonts w:asciiTheme="majorHAnsi" w:hAnsiTheme="majorHAnsi" w:cs="Arial"/>
          <w:sz w:val="22"/>
          <w:szCs w:val="22"/>
          <w:lang w:val="en-GB"/>
        </w:rPr>
        <w:t xml:space="preserve">. </w:t>
      </w:r>
    </w:p>
    <w:p w:rsidR="00E377E6" w:rsidRPr="00D72CD7" w:rsidRDefault="00E377E6" w:rsidP="00817316">
      <w:pPr>
        <w:spacing w:line="276" w:lineRule="auto"/>
        <w:rPr>
          <w:rFonts w:asciiTheme="majorHAnsi" w:hAnsiTheme="majorHAnsi" w:cs="Arial"/>
          <w:szCs w:val="22"/>
          <w:lang w:val="en-GB"/>
        </w:rPr>
      </w:pPr>
    </w:p>
    <w:p w:rsidR="00E377E6" w:rsidRPr="00D72CD7" w:rsidRDefault="000F168B" w:rsidP="00817316">
      <w:pPr>
        <w:spacing w:line="276" w:lineRule="auto"/>
        <w:rPr>
          <w:rFonts w:asciiTheme="majorHAnsi" w:hAnsiTheme="majorHAnsi" w:cs="Arial"/>
          <w:szCs w:val="22"/>
          <w:lang w:val="en-GB"/>
        </w:rPr>
      </w:pPr>
      <w:r w:rsidRPr="00D72CD7">
        <w:rPr>
          <w:rFonts w:asciiTheme="majorHAnsi" w:hAnsiTheme="majorHAnsi" w:cs="Arial"/>
          <w:szCs w:val="22"/>
          <w:lang w:val="en-GB"/>
        </w:rPr>
        <w:t>School subjects called sports or physical education represent the only regular sports activities for the whole population of children (aged 6 to 15 years) and for a large proportion of young people (more than 95% of young people between 15 and 17 years, and about 80% of young people between 17 and 19 years), so their extent and quality</w:t>
      </w:r>
      <w:r w:rsidR="000E680C" w:rsidRPr="00D72CD7">
        <w:rPr>
          <w:rFonts w:asciiTheme="majorHAnsi" w:hAnsiTheme="majorHAnsi" w:cs="Arial"/>
          <w:szCs w:val="22"/>
          <w:lang w:val="en-GB"/>
        </w:rPr>
        <w:t xml:space="preserve"> </w:t>
      </w:r>
      <w:r w:rsidRPr="00D72CD7">
        <w:rPr>
          <w:rFonts w:asciiTheme="majorHAnsi" w:hAnsiTheme="majorHAnsi" w:cs="Arial"/>
          <w:szCs w:val="22"/>
          <w:lang w:val="en-GB"/>
        </w:rPr>
        <w:t xml:space="preserve">are of the utmost importance for healthy development, for the creation of a healthy lifestyle and for proper </w:t>
      </w:r>
      <w:r w:rsidR="004A6A83" w:rsidRPr="00D72CD7">
        <w:rPr>
          <w:rFonts w:asciiTheme="majorHAnsi" w:hAnsiTheme="majorHAnsi" w:cs="Arial"/>
          <w:szCs w:val="22"/>
          <w:lang w:val="en-GB"/>
        </w:rPr>
        <w:t>socialisation</w:t>
      </w:r>
      <w:r w:rsidRPr="00D72CD7">
        <w:rPr>
          <w:rFonts w:asciiTheme="majorHAnsi" w:hAnsiTheme="majorHAnsi" w:cs="Arial"/>
          <w:szCs w:val="22"/>
          <w:lang w:val="en-GB"/>
        </w:rPr>
        <w:t xml:space="preserve"> of children and youth</w:t>
      </w:r>
      <w:r w:rsidR="00777634" w:rsidRPr="00D72CD7">
        <w:rPr>
          <w:rFonts w:asciiTheme="majorHAnsi" w:hAnsiTheme="majorHAnsi" w:cs="Arial"/>
          <w:szCs w:val="22"/>
          <w:vertAlign w:val="superscript"/>
          <w:lang w:val="en-GB"/>
        </w:rPr>
        <w:t>23</w:t>
      </w:r>
      <w:r w:rsidRPr="00D72CD7">
        <w:rPr>
          <w:rFonts w:asciiTheme="majorHAnsi" w:hAnsiTheme="majorHAnsi" w:cs="Arial"/>
          <w:szCs w:val="22"/>
          <w:lang w:val="en-GB"/>
        </w:rPr>
        <w:t>.</w:t>
      </w:r>
    </w:p>
    <w:p w:rsidR="000F168B" w:rsidRPr="00D72CD7" w:rsidRDefault="000F168B" w:rsidP="00817316">
      <w:pPr>
        <w:spacing w:line="276" w:lineRule="auto"/>
        <w:rPr>
          <w:rStyle w:val="id7b51"/>
          <w:rFonts w:asciiTheme="majorHAnsi" w:hAnsiTheme="majorHAnsi" w:cs="Arial"/>
          <w:szCs w:val="22"/>
          <w:lang w:val="en-GB"/>
        </w:rPr>
      </w:pPr>
    </w:p>
    <w:p w:rsidR="00F83BC5" w:rsidRPr="00D72CD7" w:rsidRDefault="000E680C" w:rsidP="00817316">
      <w:pPr>
        <w:spacing w:line="276" w:lineRule="auto"/>
        <w:rPr>
          <w:rFonts w:asciiTheme="majorHAnsi" w:hAnsiTheme="majorHAnsi" w:cs="Arial"/>
          <w:szCs w:val="22"/>
          <w:lang w:val="en-GB"/>
        </w:rPr>
      </w:pPr>
      <w:r w:rsidRPr="00D72CD7">
        <w:rPr>
          <w:rStyle w:val="id7b51"/>
          <w:rFonts w:asciiTheme="majorHAnsi" w:hAnsiTheme="majorHAnsi" w:cs="Arial"/>
          <w:szCs w:val="22"/>
          <w:lang w:val="en-GB"/>
        </w:rPr>
        <w:t xml:space="preserve">Funding of school physical education falls within the scope of education covered by the ministry responsible for education.  </w:t>
      </w:r>
      <w:r w:rsidR="00AB556B" w:rsidRPr="00D72CD7">
        <w:rPr>
          <w:rStyle w:val="id7b51"/>
          <w:rFonts w:asciiTheme="majorHAnsi" w:hAnsiTheme="majorHAnsi" w:cs="Arial"/>
          <w:szCs w:val="22"/>
          <w:lang w:val="en-GB"/>
        </w:rPr>
        <w:t xml:space="preserve"> </w:t>
      </w:r>
      <w:r w:rsidR="00E840F1" w:rsidRPr="00D72CD7">
        <w:rPr>
          <w:rStyle w:val="id7b51"/>
          <w:rFonts w:asciiTheme="majorHAnsi" w:hAnsiTheme="majorHAnsi" w:cs="Arial"/>
          <w:szCs w:val="22"/>
          <w:lang w:val="en-GB"/>
        </w:rPr>
        <w:t>A</w:t>
      </w:r>
      <w:r w:rsidRPr="00D72CD7">
        <w:rPr>
          <w:rStyle w:val="id7b51"/>
          <w:rFonts w:asciiTheme="majorHAnsi" w:hAnsiTheme="majorHAnsi" w:cs="Arial"/>
          <w:szCs w:val="22"/>
          <w:lang w:val="en-GB"/>
        </w:rPr>
        <w:t>s a result of major changes in lifestyles</w:t>
      </w:r>
      <w:r w:rsidR="00863FB0" w:rsidRPr="00D72CD7">
        <w:rPr>
          <w:rStyle w:val="id7b51"/>
          <w:rFonts w:asciiTheme="majorHAnsi" w:hAnsiTheme="majorHAnsi" w:cs="Arial"/>
          <w:szCs w:val="22"/>
          <w:vertAlign w:val="superscript"/>
          <w:lang w:val="en-GB"/>
        </w:rPr>
        <w:t>24</w:t>
      </w:r>
      <w:r w:rsidRPr="00D72CD7">
        <w:rPr>
          <w:rStyle w:val="id7b51"/>
          <w:rFonts w:asciiTheme="majorHAnsi" w:hAnsiTheme="majorHAnsi" w:cs="Arial"/>
          <w:szCs w:val="22"/>
          <w:lang w:val="en-GB"/>
        </w:rPr>
        <w:t xml:space="preserve"> </w:t>
      </w:r>
      <w:r w:rsidR="00AB556B" w:rsidRPr="00D72CD7">
        <w:rPr>
          <w:rStyle w:val="id7b51"/>
          <w:rFonts w:asciiTheme="majorHAnsi" w:hAnsiTheme="majorHAnsi" w:cs="Arial"/>
          <w:szCs w:val="22"/>
          <w:lang w:val="en-GB"/>
        </w:rPr>
        <w:t>it makes sense</w:t>
      </w:r>
      <w:r w:rsidRPr="00D72CD7">
        <w:rPr>
          <w:rStyle w:val="id7b51"/>
          <w:rFonts w:asciiTheme="majorHAnsi" w:hAnsiTheme="majorHAnsi" w:cs="Arial"/>
          <w:szCs w:val="22"/>
          <w:lang w:val="en-GB"/>
        </w:rPr>
        <w:t xml:space="preserve"> </w:t>
      </w:r>
      <w:r w:rsidR="006325C0" w:rsidRPr="00D72CD7">
        <w:rPr>
          <w:rStyle w:val="id7b51"/>
          <w:rFonts w:asciiTheme="majorHAnsi" w:hAnsiTheme="majorHAnsi" w:cs="Arial"/>
          <w:szCs w:val="22"/>
          <w:lang w:val="en-GB"/>
        </w:rPr>
        <w:t xml:space="preserve">that </w:t>
      </w:r>
      <w:r w:rsidRPr="00D72CD7">
        <w:rPr>
          <w:rStyle w:val="id7b51"/>
          <w:rFonts w:asciiTheme="majorHAnsi" w:hAnsiTheme="majorHAnsi" w:cs="Arial"/>
          <w:szCs w:val="22"/>
          <w:lang w:val="en-GB"/>
        </w:rPr>
        <w:t>to all involved in education programmes</w:t>
      </w:r>
      <w:r w:rsidR="00AB556B" w:rsidRPr="00D72CD7">
        <w:rPr>
          <w:rStyle w:val="id7b51"/>
          <w:rFonts w:asciiTheme="majorHAnsi" w:hAnsiTheme="majorHAnsi" w:cs="Arial"/>
          <w:szCs w:val="22"/>
          <w:lang w:val="en-GB"/>
        </w:rPr>
        <w:t>,</w:t>
      </w:r>
      <w:r w:rsidRPr="00D72CD7">
        <w:rPr>
          <w:rStyle w:val="id7b51"/>
          <w:rFonts w:asciiTheme="majorHAnsi" w:hAnsiTheme="majorHAnsi" w:cs="Arial"/>
          <w:szCs w:val="22"/>
          <w:lang w:val="en-GB"/>
        </w:rPr>
        <w:t xml:space="preserve"> from kindergarten to the end of schooling in lin</w:t>
      </w:r>
      <w:r w:rsidR="007024D1" w:rsidRPr="00D72CD7">
        <w:rPr>
          <w:rStyle w:val="id7b51"/>
          <w:rFonts w:asciiTheme="majorHAnsi" w:hAnsiTheme="majorHAnsi" w:cs="Arial"/>
          <w:szCs w:val="22"/>
          <w:lang w:val="en-GB"/>
        </w:rPr>
        <w:t>e with</w:t>
      </w:r>
      <w:r w:rsidR="006325C0" w:rsidRPr="00D72CD7">
        <w:rPr>
          <w:rStyle w:val="id7b51"/>
          <w:rFonts w:asciiTheme="majorHAnsi" w:hAnsiTheme="majorHAnsi" w:cs="Arial"/>
          <w:szCs w:val="22"/>
          <w:lang w:val="en-GB"/>
        </w:rPr>
        <w:t xml:space="preserve"> </w:t>
      </w:r>
      <w:r w:rsidR="007024D1" w:rsidRPr="00D72CD7">
        <w:rPr>
          <w:rStyle w:val="id7b51"/>
          <w:rFonts w:asciiTheme="majorHAnsi" w:hAnsiTheme="majorHAnsi" w:cs="Arial"/>
          <w:szCs w:val="22"/>
          <w:lang w:val="en-GB"/>
        </w:rPr>
        <w:t>the European Parliament R</w:t>
      </w:r>
      <w:r w:rsidRPr="00D72CD7">
        <w:rPr>
          <w:rStyle w:val="id7b51"/>
          <w:rFonts w:asciiTheme="majorHAnsi" w:hAnsiTheme="majorHAnsi" w:cs="Arial"/>
          <w:szCs w:val="22"/>
          <w:lang w:val="en-GB"/>
        </w:rPr>
        <w:t>esolution</w:t>
      </w:r>
      <w:r w:rsidR="007024D1" w:rsidRPr="00D72CD7">
        <w:rPr>
          <w:rStyle w:val="id7b51"/>
          <w:rFonts w:asciiTheme="majorHAnsi" w:hAnsiTheme="majorHAnsi" w:cs="Arial"/>
          <w:szCs w:val="22"/>
          <w:vertAlign w:val="superscript"/>
          <w:lang w:val="en-GB"/>
        </w:rPr>
        <w:t>25</w:t>
      </w:r>
      <w:r w:rsidRPr="00D72CD7">
        <w:rPr>
          <w:rStyle w:val="id7b51"/>
          <w:rFonts w:asciiTheme="majorHAnsi" w:hAnsiTheme="majorHAnsi" w:cs="Arial"/>
          <w:szCs w:val="22"/>
          <w:lang w:val="en-GB"/>
        </w:rPr>
        <w:t xml:space="preserve"> at least 180 minutes of high-quality school physical education a week</w:t>
      </w:r>
      <w:r w:rsidR="00AB556B" w:rsidRPr="00D72CD7">
        <w:rPr>
          <w:rStyle w:val="id7b51"/>
          <w:rFonts w:asciiTheme="majorHAnsi" w:hAnsiTheme="majorHAnsi" w:cs="Arial"/>
          <w:szCs w:val="22"/>
          <w:lang w:val="en-GB"/>
        </w:rPr>
        <w:t xml:space="preserve"> is </w:t>
      </w:r>
      <w:r w:rsidR="006325C0" w:rsidRPr="00D72CD7">
        <w:rPr>
          <w:rStyle w:val="id7b51"/>
          <w:rFonts w:asciiTheme="majorHAnsi" w:hAnsiTheme="majorHAnsi" w:cs="Arial"/>
          <w:szCs w:val="22"/>
          <w:lang w:val="en-GB"/>
        </w:rPr>
        <w:t>ensured</w:t>
      </w:r>
      <w:r w:rsidRPr="00D72CD7">
        <w:rPr>
          <w:rStyle w:val="id7b51"/>
          <w:rFonts w:asciiTheme="majorHAnsi" w:hAnsiTheme="majorHAnsi" w:cs="Arial"/>
          <w:szCs w:val="22"/>
          <w:lang w:val="en-GB"/>
        </w:rPr>
        <w:t>. According to experts, this is the minimum amount that may by quality teaching and appropriate size of the training groups ensure the neutralisation of the negative effects of modern lifestyle. World Health O</w:t>
      </w:r>
      <w:r w:rsidR="00E561ED">
        <w:rPr>
          <w:rStyle w:val="id7b51"/>
          <w:rFonts w:asciiTheme="majorHAnsi" w:hAnsiTheme="majorHAnsi" w:cs="Arial"/>
          <w:szCs w:val="22"/>
          <w:lang w:val="en-GB"/>
        </w:rPr>
        <w:t xml:space="preserve">rganisation guidelines require </w:t>
      </w:r>
      <w:r w:rsidRPr="00D72CD7">
        <w:rPr>
          <w:rStyle w:val="id7b51"/>
          <w:rFonts w:asciiTheme="majorHAnsi" w:hAnsiTheme="majorHAnsi" w:cs="Arial"/>
          <w:szCs w:val="22"/>
          <w:lang w:val="en-GB"/>
        </w:rPr>
        <w:t>at least 60 minutes of moderate to intense physical activity a day</w:t>
      </w:r>
      <w:r w:rsidR="00AB556B" w:rsidRPr="00D72CD7">
        <w:rPr>
          <w:rStyle w:val="id7b51"/>
          <w:rFonts w:asciiTheme="majorHAnsi" w:hAnsiTheme="majorHAnsi" w:cs="Arial"/>
          <w:szCs w:val="22"/>
          <w:lang w:val="en-GB"/>
        </w:rPr>
        <w:t xml:space="preserve"> </w:t>
      </w:r>
      <w:r w:rsidR="00E840F1" w:rsidRPr="00D72CD7">
        <w:rPr>
          <w:rStyle w:val="id7b51"/>
          <w:rFonts w:asciiTheme="majorHAnsi" w:hAnsiTheme="majorHAnsi" w:cs="Arial"/>
          <w:szCs w:val="22"/>
          <w:lang w:val="en-GB"/>
        </w:rPr>
        <w:t>for adolescents</w:t>
      </w:r>
      <w:r w:rsidRPr="00D72CD7">
        <w:rPr>
          <w:rStyle w:val="id7b51"/>
          <w:rFonts w:asciiTheme="majorHAnsi" w:hAnsiTheme="majorHAnsi" w:cs="Arial"/>
          <w:szCs w:val="22"/>
          <w:lang w:val="en-GB"/>
        </w:rPr>
        <w:t xml:space="preserve"> seven days a week</w:t>
      </w:r>
      <w:r w:rsidR="00E052E2" w:rsidRPr="00D72CD7">
        <w:rPr>
          <w:rStyle w:val="id7b51"/>
          <w:rFonts w:asciiTheme="majorHAnsi" w:hAnsiTheme="majorHAnsi" w:cs="Arial"/>
          <w:szCs w:val="22"/>
          <w:vertAlign w:val="superscript"/>
          <w:lang w:val="en-GB"/>
        </w:rPr>
        <w:t>26</w:t>
      </w:r>
      <w:r w:rsidRPr="00D72CD7">
        <w:rPr>
          <w:rStyle w:val="id7b51"/>
          <w:rFonts w:asciiTheme="majorHAnsi" w:hAnsiTheme="majorHAnsi" w:cs="Arial"/>
          <w:szCs w:val="22"/>
          <w:lang w:val="en-GB"/>
        </w:rPr>
        <w:t>. This extent can be achieved with an appropriate volume of high-quality sports training in school and outside it. In line with this by 2020 an analysis of the advisability of introducing one lesson per day of physical education in elementary and secondary schools should be done.</w:t>
      </w:r>
    </w:p>
    <w:p w:rsidR="005B4C22" w:rsidRPr="00D72CD7" w:rsidRDefault="005B4C22" w:rsidP="00817316">
      <w:pPr>
        <w:spacing w:line="276" w:lineRule="auto"/>
        <w:rPr>
          <w:rFonts w:asciiTheme="majorHAnsi" w:hAnsiTheme="majorHAnsi" w:cs="Arial"/>
          <w:szCs w:val="22"/>
          <w:lang w:val="en-GB"/>
        </w:rPr>
      </w:pPr>
    </w:p>
    <w:p w:rsidR="00F83BC5" w:rsidRPr="00D72CD7" w:rsidRDefault="00F83BC5" w:rsidP="00817316">
      <w:pPr>
        <w:spacing w:line="276" w:lineRule="auto"/>
        <w:rPr>
          <w:rFonts w:asciiTheme="majorHAnsi" w:hAnsiTheme="majorHAnsi" w:cs="Arial"/>
          <w:szCs w:val="22"/>
          <w:lang w:val="en-GB"/>
        </w:rPr>
      </w:pPr>
    </w:p>
    <w:tbl>
      <w:tblPr>
        <w:tblW w:w="9180" w:type="dxa"/>
        <w:tblBorders>
          <w:top w:val="single" w:sz="12" w:space="0" w:color="000000"/>
          <w:bottom w:val="single" w:sz="12" w:space="0" w:color="000000"/>
        </w:tblBorders>
        <w:tblLook w:val="04A0" w:firstRow="1" w:lastRow="0" w:firstColumn="1" w:lastColumn="0" w:noHBand="0" w:noVBand="1"/>
      </w:tblPr>
      <w:tblGrid>
        <w:gridCol w:w="1526"/>
        <w:gridCol w:w="7654"/>
      </w:tblGrid>
      <w:tr w:rsidR="00F83BC5" w:rsidRPr="00D72CD7" w:rsidTr="00751B71">
        <w:tc>
          <w:tcPr>
            <w:tcW w:w="1526" w:type="dxa"/>
            <w:tcBorders>
              <w:top w:val="single" w:sz="4" w:space="0" w:color="auto"/>
              <w:bottom w:val="single" w:sz="6" w:space="0" w:color="000000"/>
              <w:right w:val="single" w:sz="6" w:space="0" w:color="000000"/>
            </w:tcBorders>
            <w:shd w:val="clear" w:color="auto" w:fill="auto"/>
          </w:tcPr>
          <w:p w:rsidR="00F83BC5" w:rsidRPr="00D72CD7" w:rsidRDefault="00F83BC5" w:rsidP="000E680C">
            <w:pPr>
              <w:spacing w:line="276" w:lineRule="auto"/>
              <w:rPr>
                <w:rFonts w:asciiTheme="majorHAnsi" w:hAnsiTheme="majorHAnsi" w:cs="Arial"/>
                <w:i/>
                <w:iCs/>
                <w:szCs w:val="22"/>
                <w:lang w:val="en-GB"/>
              </w:rPr>
            </w:pPr>
            <w:r w:rsidRPr="00D72CD7">
              <w:rPr>
                <w:rFonts w:asciiTheme="majorHAnsi" w:hAnsiTheme="majorHAnsi" w:cs="Arial"/>
                <w:i/>
                <w:iCs/>
                <w:szCs w:val="22"/>
                <w:lang w:val="en-GB"/>
              </w:rPr>
              <w:t>Strate</w:t>
            </w:r>
            <w:r w:rsidR="000E680C" w:rsidRPr="00D72CD7">
              <w:rPr>
                <w:rFonts w:asciiTheme="majorHAnsi" w:hAnsiTheme="majorHAnsi" w:cs="Arial"/>
                <w:i/>
                <w:iCs/>
                <w:szCs w:val="22"/>
                <w:lang w:val="en-GB"/>
              </w:rPr>
              <w:t xml:space="preserve">gic objectives </w:t>
            </w:r>
          </w:p>
        </w:tc>
        <w:tc>
          <w:tcPr>
            <w:tcW w:w="7654" w:type="dxa"/>
            <w:tcBorders>
              <w:top w:val="single" w:sz="4" w:space="0" w:color="auto"/>
              <w:bottom w:val="single" w:sz="6" w:space="0" w:color="000000"/>
            </w:tcBorders>
            <w:shd w:val="clear" w:color="auto" w:fill="auto"/>
          </w:tcPr>
          <w:p w:rsidR="000E680C" w:rsidRPr="00D72CD7" w:rsidRDefault="000E680C" w:rsidP="000E680C">
            <w:pPr>
              <w:numPr>
                <w:ilvl w:val="0"/>
                <w:numId w:val="24"/>
              </w:numPr>
              <w:spacing w:line="276" w:lineRule="auto"/>
              <w:ind w:left="317" w:hanging="283"/>
              <w:rPr>
                <w:rFonts w:asciiTheme="majorHAnsi" w:hAnsiTheme="majorHAnsi" w:cs="Arial"/>
                <w:i/>
                <w:iCs/>
                <w:szCs w:val="22"/>
                <w:lang w:val="en-GB"/>
              </w:rPr>
            </w:pPr>
            <w:r w:rsidRPr="00D72CD7">
              <w:rPr>
                <w:rFonts w:asciiTheme="majorHAnsi" w:hAnsiTheme="majorHAnsi" w:cs="Arial"/>
                <w:i/>
                <w:iCs/>
                <w:szCs w:val="22"/>
                <w:lang w:val="en-GB"/>
              </w:rPr>
              <w:t>With good quality and regular physical education (at least 180 minutes per week) to increase the physical capacity of pre-school children / pupils / students by 5%</w:t>
            </w:r>
          </w:p>
          <w:p w:rsidR="000E680C" w:rsidRPr="00D72CD7" w:rsidRDefault="000E680C" w:rsidP="000E680C">
            <w:pPr>
              <w:pStyle w:val="Odstavekseznama"/>
              <w:numPr>
                <w:ilvl w:val="0"/>
                <w:numId w:val="24"/>
              </w:numPr>
              <w:spacing w:line="276" w:lineRule="auto"/>
              <w:ind w:left="317" w:hanging="283"/>
              <w:rPr>
                <w:rFonts w:asciiTheme="majorHAnsi" w:hAnsiTheme="majorHAnsi" w:cs="Arial"/>
                <w:i/>
                <w:iCs/>
                <w:szCs w:val="22"/>
                <w:lang w:val="en-GB"/>
              </w:rPr>
            </w:pPr>
            <w:r w:rsidRPr="00D72CD7">
              <w:rPr>
                <w:rFonts w:asciiTheme="majorHAnsi" w:hAnsiTheme="majorHAnsi" w:cs="Arial"/>
                <w:i/>
                <w:iCs/>
                <w:szCs w:val="22"/>
                <w:lang w:val="en-GB"/>
              </w:rPr>
              <w:t xml:space="preserve">For pre-school children / pupils / students to develop sustainable </w:t>
            </w:r>
            <w:r w:rsidRPr="00D72CD7">
              <w:rPr>
                <w:rFonts w:asciiTheme="majorHAnsi" w:hAnsiTheme="majorHAnsi" w:cs="Arial"/>
                <w:i/>
                <w:iCs/>
                <w:szCs w:val="22"/>
                <w:lang w:val="en-GB"/>
              </w:rPr>
              <w:lastRenderedPageBreak/>
              <w:t>habits of regular  sports activity and the acquisition of healthy lifestyle</w:t>
            </w:r>
          </w:p>
          <w:p w:rsidR="00895F67" w:rsidRPr="00D72CD7" w:rsidRDefault="000E680C" w:rsidP="004B2234">
            <w:pPr>
              <w:numPr>
                <w:ilvl w:val="0"/>
                <w:numId w:val="24"/>
              </w:numPr>
              <w:spacing w:line="276" w:lineRule="auto"/>
              <w:ind w:left="317" w:hanging="283"/>
              <w:rPr>
                <w:rFonts w:asciiTheme="majorHAnsi" w:hAnsiTheme="majorHAnsi" w:cs="Arial"/>
                <w:i/>
                <w:iCs/>
                <w:szCs w:val="22"/>
                <w:lang w:val="en-GB"/>
              </w:rPr>
            </w:pPr>
            <w:r w:rsidRPr="00D72CD7">
              <w:rPr>
                <w:rFonts w:asciiTheme="majorHAnsi" w:hAnsiTheme="majorHAnsi" w:cs="Arial"/>
                <w:i/>
                <w:color w:val="000000"/>
                <w:szCs w:val="22"/>
                <w:lang w:val="en-GB" w:eastAsia="sl-SI"/>
              </w:rPr>
              <w:t xml:space="preserve">Through the implementation of primary school curricula to ensure pupils have free of charge swimming courses and cycling test </w:t>
            </w:r>
          </w:p>
        </w:tc>
      </w:tr>
      <w:tr w:rsidR="00F83BC5" w:rsidRPr="00D72CD7" w:rsidTr="00751B71">
        <w:tc>
          <w:tcPr>
            <w:tcW w:w="1526" w:type="dxa"/>
            <w:tcBorders>
              <w:top w:val="single" w:sz="6" w:space="0" w:color="000000"/>
              <w:bottom w:val="single" w:sz="4" w:space="0" w:color="auto"/>
              <w:right w:val="single" w:sz="6" w:space="0" w:color="000000"/>
            </w:tcBorders>
            <w:shd w:val="clear" w:color="auto" w:fill="auto"/>
          </w:tcPr>
          <w:p w:rsidR="00F83BC5" w:rsidRPr="00D72CD7" w:rsidRDefault="000E680C" w:rsidP="000E680C">
            <w:pPr>
              <w:spacing w:line="276" w:lineRule="auto"/>
              <w:rPr>
                <w:rFonts w:asciiTheme="majorHAnsi" w:hAnsiTheme="majorHAnsi" w:cs="Arial"/>
                <w:szCs w:val="22"/>
                <w:lang w:val="en-GB"/>
              </w:rPr>
            </w:pPr>
            <w:r w:rsidRPr="00D72CD7">
              <w:rPr>
                <w:rFonts w:asciiTheme="majorHAnsi" w:hAnsiTheme="majorHAnsi" w:cs="Arial"/>
                <w:i/>
                <w:iCs/>
                <w:szCs w:val="22"/>
                <w:lang w:val="en-GB"/>
              </w:rPr>
              <w:lastRenderedPageBreak/>
              <w:t>Indicators</w:t>
            </w:r>
          </w:p>
        </w:tc>
        <w:tc>
          <w:tcPr>
            <w:tcW w:w="7654" w:type="dxa"/>
            <w:tcBorders>
              <w:top w:val="single" w:sz="6" w:space="0" w:color="000000"/>
              <w:bottom w:val="single" w:sz="4" w:space="0" w:color="auto"/>
            </w:tcBorders>
            <w:shd w:val="clear" w:color="auto" w:fill="auto"/>
          </w:tcPr>
          <w:p w:rsidR="00F83BC5" w:rsidRPr="00D72CD7" w:rsidRDefault="004B2234" w:rsidP="0081731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Number of minutes devoted every day to movement in kindergartens </w:t>
            </w:r>
          </w:p>
          <w:p w:rsidR="00F83BC5" w:rsidRPr="00D72CD7" w:rsidRDefault="004B2234" w:rsidP="0081731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Number of minutes of compulsory subject (s</w:t>
            </w:r>
            <w:r w:rsidR="00F83BC5" w:rsidRPr="00D72CD7">
              <w:rPr>
                <w:rFonts w:asciiTheme="majorHAnsi" w:hAnsiTheme="majorHAnsi" w:cs="Arial"/>
                <w:i/>
                <w:szCs w:val="22"/>
                <w:lang w:val="en-GB"/>
              </w:rPr>
              <w:t xml:space="preserve">port </w:t>
            </w:r>
            <w:r w:rsidRPr="00D72CD7">
              <w:rPr>
                <w:rFonts w:asciiTheme="majorHAnsi" w:hAnsiTheme="majorHAnsi" w:cs="Arial"/>
                <w:i/>
                <w:szCs w:val="22"/>
                <w:lang w:val="en-GB"/>
              </w:rPr>
              <w:t>or physical education</w:t>
            </w:r>
            <w:r w:rsidR="00F83BC5" w:rsidRPr="00D72CD7">
              <w:rPr>
                <w:rFonts w:asciiTheme="majorHAnsi" w:hAnsiTheme="majorHAnsi" w:cs="Arial"/>
                <w:i/>
                <w:szCs w:val="22"/>
                <w:lang w:val="en-GB"/>
              </w:rPr>
              <w:t xml:space="preserve">) </w:t>
            </w:r>
            <w:r w:rsidRPr="00D72CD7">
              <w:rPr>
                <w:rFonts w:asciiTheme="majorHAnsi" w:hAnsiTheme="majorHAnsi" w:cs="Arial"/>
                <w:i/>
                <w:szCs w:val="22"/>
                <w:lang w:val="en-GB"/>
              </w:rPr>
              <w:t xml:space="preserve">on individual stages of education </w:t>
            </w:r>
          </w:p>
          <w:p w:rsidR="00F83BC5" w:rsidRPr="00D72CD7" w:rsidRDefault="004B2234" w:rsidP="0081731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Number of hours of leisure time school physical education on individual stages of physical education </w:t>
            </w:r>
          </w:p>
          <w:p w:rsidR="00F83BC5" w:rsidRPr="00D72CD7" w:rsidRDefault="004B2234" w:rsidP="004B2234">
            <w:pPr>
              <w:numPr>
                <w:ilvl w:val="0"/>
                <w:numId w:val="5"/>
              </w:numPr>
              <w:spacing w:line="276" w:lineRule="auto"/>
              <w:rPr>
                <w:rFonts w:asciiTheme="majorHAnsi" w:hAnsiTheme="majorHAnsi" w:cs="Arial"/>
                <w:i/>
                <w:szCs w:val="22"/>
                <w:lang w:val="en-GB"/>
              </w:rPr>
            </w:pPr>
            <w:r w:rsidRPr="00D72CD7">
              <w:rPr>
                <w:rFonts w:asciiTheme="majorHAnsi" w:hAnsiTheme="majorHAnsi" w:cs="Arial"/>
                <w:i/>
                <w:szCs w:val="22"/>
                <w:lang w:val="en-GB"/>
              </w:rPr>
              <w:t xml:space="preserve">Share of pre-school children / pupils / students involved in leisure time sports programmes </w:t>
            </w:r>
          </w:p>
          <w:p w:rsidR="00F83BC5" w:rsidRPr="00D72CD7" w:rsidRDefault="004B2234" w:rsidP="004B2234">
            <w:pPr>
              <w:numPr>
                <w:ilvl w:val="0"/>
                <w:numId w:val="5"/>
              </w:numPr>
              <w:spacing w:line="276" w:lineRule="auto"/>
              <w:rPr>
                <w:rFonts w:asciiTheme="majorHAnsi" w:hAnsiTheme="majorHAnsi" w:cs="Arial"/>
                <w:i/>
                <w:szCs w:val="22"/>
                <w:lang w:val="en-GB"/>
              </w:rPr>
            </w:pPr>
            <w:r w:rsidRPr="00D72CD7">
              <w:rPr>
                <w:rFonts w:asciiTheme="majorHAnsi" w:hAnsiTheme="majorHAnsi" w:cs="Arial"/>
                <w:i/>
                <w:szCs w:val="22"/>
                <w:lang w:val="en-GB"/>
              </w:rPr>
              <w:t xml:space="preserve">Average number of children / pupils / students in the exercise group </w:t>
            </w:r>
          </w:p>
          <w:p w:rsidR="00F83BC5" w:rsidRPr="00D72CD7" w:rsidRDefault="004B2234" w:rsidP="0081731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Share of hours in the first and second triad, where joint teaching of class teacher and sports teacher takes place </w:t>
            </w:r>
          </w:p>
          <w:p w:rsidR="00F83BC5" w:rsidRPr="00D72CD7" w:rsidRDefault="004B2234" w:rsidP="004B2234">
            <w:pPr>
              <w:numPr>
                <w:ilvl w:val="0"/>
                <w:numId w:val="5"/>
              </w:numPr>
              <w:spacing w:line="276" w:lineRule="auto"/>
              <w:rPr>
                <w:rFonts w:asciiTheme="majorHAnsi" w:hAnsiTheme="majorHAnsi" w:cs="Arial"/>
                <w:i/>
                <w:szCs w:val="22"/>
                <w:lang w:val="en-GB"/>
              </w:rPr>
            </w:pPr>
            <w:r w:rsidRPr="00D72CD7">
              <w:rPr>
                <w:rFonts w:asciiTheme="majorHAnsi" w:hAnsiTheme="majorHAnsi" w:cs="Arial"/>
                <w:i/>
                <w:szCs w:val="22"/>
                <w:lang w:val="en-GB"/>
              </w:rPr>
              <w:t xml:space="preserve">Share of children / pupils / students that are overweight </w:t>
            </w:r>
            <w:r w:rsidR="005B4D12" w:rsidRPr="00D72CD7">
              <w:rPr>
                <w:rFonts w:asciiTheme="majorHAnsi" w:hAnsiTheme="majorHAnsi" w:cs="Arial"/>
                <w:i/>
                <w:szCs w:val="22"/>
                <w:lang w:val="en-GB"/>
              </w:rPr>
              <w:t>or obese</w:t>
            </w:r>
          </w:p>
          <w:p w:rsidR="004B2234" w:rsidRPr="00D72CD7" w:rsidRDefault="004B2234" w:rsidP="004B2234">
            <w:pPr>
              <w:numPr>
                <w:ilvl w:val="0"/>
                <w:numId w:val="5"/>
              </w:numPr>
              <w:spacing w:line="276" w:lineRule="auto"/>
              <w:rPr>
                <w:rFonts w:asciiTheme="majorHAnsi" w:hAnsiTheme="majorHAnsi" w:cs="Arial"/>
                <w:i/>
                <w:szCs w:val="22"/>
                <w:lang w:val="en-GB"/>
              </w:rPr>
            </w:pPr>
            <w:r w:rsidRPr="00D72CD7">
              <w:rPr>
                <w:rFonts w:asciiTheme="majorHAnsi" w:hAnsiTheme="majorHAnsi" w:cs="Arial"/>
                <w:i/>
                <w:szCs w:val="22"/>
                <w:lang w:val="en-GB"/>
              </w:rPr>
              <w:t xml:space="preserve">Changes in motor development and other indicators of physical competence of children and youth </w:t>
            </w:r>
          </w:p>
          <w:p w:rsidR="00F83BC5" w:rsidRPr="00D72CD7" w:rsidRDefault="004B2234" w:rsidP="004B2234">
            <w:pPr>
              <w:numPr>
                <w:ilvl w:val="0"/>
                <w:numId w:val="5"/>
              </w:numPr>
              <w:spacing w:line="276" w:lineRule="auto"/>
              <w:rPr>
                <w:rFonts w:asciiTheme="majorHAnsi" w:hAnsiTheme="majorHAnsi" w:cs="Arial"/>
                <w:i/>
                <w:szCs w:val="22"/>
                <w:lang w:val="en-GB"/>
              </w:rPr>
            </w:pPr>
            <w:r w:rsidRPr="00D72CD7">
              <w:rPr>
                <w:rFonts w:asciiTheme="majorHAnsi" w:hAnsiTheme="majorHAnsi" w:cs="Arial"/>
                <w:i/>
                <w:szCs w:val="22"/>
                <w:lang w:val="en-GB"/>
              </w:rPr>
              <w:t>Share of swimmers</w:t>
            </w:r>
          </w:p>
          <w:p w:rsidR="00F83BC5" w:rsidRPr="00D72CD7" w:rsidRDefault="004B2234" w:rsidP="005B4D12">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Opinion of parents</w:t>
            </w:r>
            <w:r w:rsidR="00F83BC5" w:rsidRPr="00D72CD7">
              <w:rPr>
                <w:rFonts w:asciiTheme="majorHAnsi" w:hAnsiTheme="majorHAnsi" w:cs="Arial"/>
                <w:i/>
                <w:szCs w:val="22"/>
                <w:lang w:val="en-GB"/>
              </w:rPr>
              <w:t xml:space="preserve"> / </w:t>
            </w:r>
            <w:r w:rsidRPr="00D72CD7">
              <w:rPr>
                <w:rFonts w:asciiTheme="majorHAnsi" w:hAnsiTheme="majorHAnsi" w:cs="Arial"/>
                <w:i/>
                <w:szCs w:val="22"/>
                <w:lang w:val="en-GB"/>
              </w:rPr>
              <w:t>pupils</w:t>
            </w:r>
            <w:r w:rsidR="00F83BC5" w:rsidRPr="00D72CD7">
              <w:rPr>
                <w:rFonts w:asciiTheme="majorHAnsi" w:hAnsiTheme="majorHAnsi" w:cs="Arial"/>
                <w:i/>
                <w:szCs w:val="22"/>
                <w:lang w:val="en-GB"/>
              </w:rPr>
              <w:t xml:space="preserve"> / </w:t>
            </w:r>
            <w:r w:rsidRPr="00D72CD7">
              <w:rPr>
                <w:rFonts w:asciiTheme="majorHAnsi" w:hAnsiTheme="majorHAnsi" w:cs="Arial"/>
                <w:i/>
                <w:szCs w:val="22"/>
                <w:lang w:val="en-GB"/>
              </w:rPr>
              <w:t>s</w:t>
            </w:r>
            <w:r w:rsidR="00F83BC5" w:rsidRPr="00D72CD7">
              <w:rPr>
                <w:rFonts w:asciiTheme="majorHAnsi" w:hAnsiTheme="majorHAnsi" w:cs="Arial"/>
                <w:i/>
                <w:szCs w:val="22"/>
                <w:lang w:val="en-GB"/>
              </w:rPr>
              <w:t>tudent</w:t>
            </w:r>
            <w:r w:rsidRPr="00D72CD7">
              <w:rPr>
                <w:rFonts w:asciiTheme="majorHAnsi" w:hAnsiTheme="majorHAnsi" w:cs="Arial"/>
                <w:i/>
                <w:szCs w:val="22"/>
                <w:lang w:val="en-GB"/>
              </w:rPr>
              <w:t>s</w:t>
            </w:r>
            <w:r w:rsidR="00F83BC5" w:rsidRPr="00D72CD7">
              <w:rPr>
                <w:rFonts w:asciiTheme="majorHAnsi" w:hAnsiTheme="majorHAnsi" w:cs="Arial"/>
                <w:i/>
                <w:szCs w:val="22"/>
                <w:lang w:val="en-GB"/>
              </w:rPr>
              <w:t xml:space="preserve"> o</w:t>
            </w:r>
            <w:r w:rsidRPr="00D72CD7">
              <w:rPr>
                <w:rFonts w:asciiTheme="majorHAnsi" w:hAnsiTheme="majorHAnsi" w:cs="Arial"/>
                <w:i/>
                <w:szCs w:val="22"/>
                <w:lang w:val="en-GB"/>
              </w:rPr>
              <w:t xml:space="preserve">n the </w:t>
            </w:r>
            <w:r w:rsidR="005B4D12" w:rsidRPr="00D72CD7">
              <w:rPr>
                <w:rFonts w:asciiTheme="majorHAnsi" w:hAnsiTheme="majorHAnsi" w:cs="Arial"/>
                <w:i/>
                <w:szCs w:val="22"/>
                <w:lang w:val="en-GB"/>
              </w:rPr>
              <w:t xml:space="preserve">programmes </w:t>
            </w:r>
            <w:r w:rsidRPr="00D72CD7">
              <w:rPr>
                <w:rFonts w:asciiTheme="majorHAnsi" w:hAnsiTheme="majorHAnsi" w:cs="Arial"/>
                <w:i/>
                <w:szCs w:val="22"/>
                <w:lang w:val="en-GB"/>
              </w:rPr>
              <w:t xml:space="preserve">quality </w:t>
            </w:r>
            <w:r w:rsidR="00F83BC5" w:rsidRPr="00D72CD7">
              <w:rPr>
                <w:rFonts w:asciiTheme="majorHAnsi" w:hAnsiTheme="majorHAnsi" w:cs="Arial"/>
                <w:i/>
                <w:szCs w:val="22"/>
                <w:lang w:val="en-GB"/>
              </w:rPr>
              <w:t xml:space="preserve"> </w:t>
            </w:r>
          </w:p>
        </w:tc>
      </w:tr>
    </w:tbl>
    <w:p w:rsidR="00F83BC5" w:rsidRPr="00D72CD7" w:rsidRDefault="00F83BC5" w:rsidP="00817316">
      <w:pPr>
        <w:spacing w:line="276" w:lineRule="auto"/>
        <w:rPr>
          <w:rFonts w:asciiTheme="majorHAnsi" w:hAnsiTheme="majorHAnsi" w:cs="Arial"/>
          <w:szCs w:val="22"/>
          <w:lang w:val="en-GB"/>
        </w:rPr>
      </w:pPr>
    </w:p>
    <w:p w:rsidR="00F83BC5" w:rsidRPr="00D72CD7" w:rsidRDefault="00195A06"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In the past decade, the first decrease in the number of hours of physical education in some technical and vocational schools </w:t>
      </w:r>
      <w:r w:rsidR="00962738" w:rsidRPr="00D72CD7">
        <w:rPr>
          <w:rFonts w:asciiTheme="majorHAnsi" w:hAnsiTheme="majorHAnsi" w:cs="Arial"/>
          <w:szCs w:val="22"/>
          <w:lang w:val="en-GB"/>
        </w:rPr>
        <w:t>occurred</w:t>
      </w:r>
      <w:r w:rsidRPr="00D72CD7">
        <w:rPr>
          <w:rFonts w:asciiTheme="majorHAnsi" w:hAnsiTheme="majorHAnsi" w:cs="Arial"/>
          <w:szCs w:val="22"/>
          <w:lang w:val="en-GB"/>
        </w:rPr>
        <w:t>; with the introduction of the Bologna reform</w:t>
      </w:r>
      <w:r w:rsidR="00AB556B" w:rsidRPr="00D72CD7">
        <w:rPr>
          <w:rFonts w:asciiTheme="majorHAnsi" w:hAnsiTheme="majorHAnsi" w:cs="Arial"/>
          <w:szCs w:val="22"/>
          <w:lang w:val="en-GB"/>
        </w:rPr>
        <w:t>,</w:t>
      </w:r>
      <w:r w:rsidRPr="00D72CD7">
        <w:rPr>
          <w:rFonts w:asciiTheme="majorHAnsi" w:hAnsiTheme="majorHAnsi" w:cs="Arial"/>
          <w:szCs w:val="22"/>
          <w:lang w:val="en-GB"/>
        </w:rPr>
        <w:t xml:space="preserve"> physical education was excluded from the regular curriculum, which is in high contrast with the needs of today's youth. Among children and youth the so-called sedentary lifestyle is increasingly </w:t>
      </w:r>
      <w:r w:rsidR="00D06F4A" w:rsidRPr="00D72CD7">
        <w:rPr>
          <w:rFonts w:asciiTheme="majorHAnsi" w:hAnsiTheme="majorHAnsi" w:cs="Arial"/>
          <w:szCs w:val="22"/>
          <w:lang w:val="en-GB"/>
        </w:rPr>
        <w:t>present;</w:t>
      </w:r>
      <w:r w:rsidRPr="00D72CD7">
        <w:rPr>
          <w:rFonts w:asciiTheme="majorHAnsi" w:hAnsiTheme="majorHAnsi" w:cs="Arial"/>
          <w:szCs w:val="22"/>
          <w:lang w:val="en-GB"/>
        </w:rPr>
        <w:t xml:space="preserve"> there has been an extreme increase in the proportion of overweight and obese, and a decrease in their movement </w:t>
      </w:r>
      <w:r w:rsidR="00962738" w:rsidRPr="00D72CD7">
        <w:rPr>
          <w:rFonts w:asciiTheme="majorHAnsi" w:hAnsiTheme="majorHAnsi" w:cs="Arial"/>
          <w:szCs w:val="22"/>
          <w:lang w:val="en-GB"/>
        </w:rPr>
        <w:t>competencies</w:t>
      </w:r>
      <w:r w:rsidR="003017BF" w:rsidRPr="00D72CD7">
        <w:rPr>
          <w:rFonts w:asciiTheme="majorHAnsi" w:hAnsiTheme="majorHAnsi" w:cs="Arial"/>
          <w:szCs w:val="22"/>
          <w:vertAlign w:val="superscript"/>
          <w:lang w:val="en-GB"/>
        </w:rPr>
        <w:t>24</w:t>
      </w:r>
      <w:r w:rsidRPr="00D72CD7">
        <w:rPr>
          <w:rFonts w:asciiTheme="majorHAnsi" w:hAnsiTheme="majorHAnsi" w:cs="Arial"/>
          <w:szCs w:val="22"/>
          <w:lang w:val="en-GB"/>
        </w:rPr>
        <w:t>. Strategic objectives, which should be materialised by the ministry responsible for education by 2023 are therefore aimed at providing adequate amounts of exercise for all children and young people and improve their quality</w:t>
      </w:r>
      <w:r w:rsidR="00E052E2" w:rsidRPr="00D72CD7">
        <w:rPr>
          <w:rFonts w:asciiTheme="majorHAnsi" w:hAnsiTheme="majorHAnsi" w:cs="Arial"/>
          <w:szCs w:val="22"/>
          <w:vertAlign w:val="superscript"/>
          <w:lang w:val="en-GB"/>
        </w:rPr>
        <w:t>27</w:t>
      </w:r>
      <w:r w:rsidRPr="00D72CD7">
        <w:rPr>
          <w:rFonts w:asciiTheme="majorHAnsi" w:hAnsiTheme="majorHAnsi" w:cs="Arial"/>
          <w:szCs w:val="22"/>
          <w:lang w:val="en-GB"/>
        </w:rPr>
        <w:t xml:space="preserve">. All this requires different norms in terms </w:t>
      </w:r>
      <w:r w:rsidR="00962738" w:rsidRPr="00D72CD7">
        <w:rPr>
          <w:rFonts w:asciiTheme="majorHAnsi" w:hAnsiTheme="majorHAnsi" w:cs="Arial"/>
          <w:szCs w:val="22"/>
          <w:lang w:val="en-GB"/>
        </w:rPr>
        <w:t>of practice group size</w:t>
      </w:r>
      <w:r w:rsidR="00AB556B" w:rsidRPr="00D72CD7">
        <w:rPr>
          <w:rFonts w:asciiTheme="majorHAnsi" w:hAnsiTheme="majorHAnsi" w:cs="Arial"/>
          <w:szCs w:val="22"/>
          <w:lang w:val="en-GB"/>
        </w:rPr>
        <w:t xml:space="preserve"> wh</w:t>
      </w:r>
      <w:r w:rsidR="00E561ED">
        <w:rPr>
          <w:rFonts w:asciiTheme="majorHAnsi" w:hAnsiTheme="majorHAnsi" w:cs="Arial"/>
          <w:szCs w:val="22"/>
          <w:lang w:val="en-GB"/>
        </w:rPr>
        <w:t>ich</w:t>
      </w:r>
      <w:r w:rsidR="00962738" w:rsidRPr="00D72CD7">
        <w:rPr>
          <w:rFonts w:asciiTheme="majorHAnsi" w:hAnsiTheme="majorHAnsi" w:cs="Arial"/>
          <w:szCs w:val="22"/>
          <w:lang w:val="en-GB"/>
        </w:rPr>
        <w:t xml:space="preserve"> carry </w:t>
      </w:r>
      <w:r w:rsidRPr="00D72CD7">
        <w:rPr>
          <w:rFonts w:asciiTheme="majorHAnsi" w:hAnsiTheme="majorHAnsi" w:cs="Arial"/>
          <w:szCs w:val="22"/>
          <w:lang w:val="en-GB"/>
        </w:rPr>
        <w:t xml:space="preserve">out lessons and different ways of education and professional training of future teachers who teach physical education at all school levels. Given the above said the </w:t>
      </w:r>
      <w:r w:rsidR="00E561ED">
        <w:rPr>
          <w:rFonts w:asciiTheme="majorHAnsi" w:hAnsiTheme="majorHAnsi" w:cs="Arial"/>
          <w:szCs w:val="22"/>
          <w:lang w:val="en-GB"/>
        </w:rPr>
        <w:t xml:space="preserve">National Programme of Sport </w:t>
      </w:r>
      <w:r w:rsidRPr="00D72CD7">
        <w:rPr>
          <w:rFonts w:asciiTheme="majorHAnsi" w:hAnsiTheme="majorHAnsi" w:cs="Arial"/>
          <w:szCs w:val="22"/>
          <w:lang w:val="en-GB"/>
        </w:rPr>
        <w:t>2014-2023 sets out the following steps</w:t>
      </w:r>
      <w:r w:rsidR="009B01C4" w:rsidRPr="00D72CD7">
        <w:rPr>
          <w:rFonts w:asciiTheme="majorHAnsi" w:hAnsiTheme="majorHAnsi" w:cs="Arial"/>
          <w:szCs w:val="22"/>
          <w:vertAlign w:val="superscript"/>
          <w:lang w:val="en-GB"/>
        </w:rPr>
        <w:t>28</w:t>
      </w:r>
      <w:r w:rsidR="00F83BC5" w:rsidRPr="00D72CD7">
        <w:rPr>
          <w:rFonts w:asciiTheme="majorHAnsi" w:hAnsiTheme="majorHAnsi" w:cs="Arial"/>
          <w:szCs w:val="22"/>
          <w:lang w:val="en-GB"/>
        </w:rPr>
        <w:t>:</w:t>
      </w:r>
    </w:p>
    <w:p w:rsidR="00702BC3" w:rsidRPr="00D72CD7" w:rsidRDefault="00702BC3" w:rsidP="00817316">
      <w:pPr>
        <w:spacing w:line="276" w:lineRule="auto"/>
        <w:rPr>
          <w:rFonts w:asciiTheme="majorHAnsi" w:hAnsiTheme="majorHAnsi" w:cs="Arial"/>
          <w:szCs w:val="22"/>
          <w:lang w:val="en-GB"/>
        </w:rPr>
      </w:pPr>
    </w:p>
    <w:p w:rsidR="00F83BC5" w:rsidRPr="00D72CD7" w:rsidRDefault="00962738" w:rsidP="00817316">
      <w:pPr>
        <w:numPr>
          <w:ilvl w:val="0"/>
          <w:numId w:val="6"/>
        </w:numPr>
        <w:spacing w:line="276" w:lineRule="auto"/>
        <w:rPr>
          <w:rFonts w:asciiTheme="majorHAnsi" w:hAnsiTheme="majorHAnsi" w:cs="Arial"/>
          <w:iCs/>
          <w:szCs w:val="22"/>
          <w:lang w:val="en-GB"/>
        </w:rPr>
      </w:pPr>
      <w:r w:rsidRPr="00D72CD7">
        <w:rPr>
          <w:rFonts w:asciiTheme="majorHAnsi" w:hAnsiTheme="majorHAnsi" w:cs="Arial"/>
          <w:iCs/>
          <w:szCs w:val="22"/>
          <w:lang w:val="en-GB"/>
        </w:rPr>
        <w:t>increase the amount of compulsory physical education lessons</w:t>
      </w:r>
      <w:r w:rsidR="00F83BC5" w:rsidRPr="00D72CD7">
        <w:rPr>
          <w:rFonts w:asciiTheme="majorHAnsi" w:hAnsiTheme="majorHAnsi" w:cs="Arial"/>
          <w:iCs/>
          <w:szCs w:val="22"/>
          <w:lang w:val="en-GB"/>
        </w:rPr>
        <w:t>,</w:t>
      </w:r>
    </w:p>
    <w:p w:rsidR="00F83BC5" w:rsidRPr="00D72CD7" w:rsidRDefault="00962738" w:rsidP="00817316">
      <w:pPr>
        <w:numPr>
          <w:ilvl w:val="0"/>
          <w:numId w:val="6"/>
        </w:numPr>
        <w:spacing w:line="276" w:lineRule="auto"/>
        <w:rPr>
          <w:rFonts w:asciiTheme="majorHAnsi" w:hAnsiTheme="majorHAnsi" w:cs="Arial"/>
          <w:iCs/>
          <w:szCs w:val="22"/>
          <w:lang w:val="en-GB"/>
        </w:rPr>
      </w:pPr>
      <w:r w:rsidRPr="00D72CD7">
        <w:rPr>
          <w:rFonts w:asciiTheme="majorHAnsi" w:hAnsiTheme="majorHAnsi" w:cs="Arial"/>
          <w:szCs w:val="22"/>
          <w:lang w:val="en-GB"/>
        </w:rPr>
        <w:t>increase the amount of physical education elective lessons</w:t>
      </w:r>
      <w:r w:rsidR="00F83BC5" w:rsidRPr="00D72CD7">
        <w:rPr>
          <w:rFonts w:asciiTheme="majorHAnsi" w:hAnsiTheme="majorHAnsi" w:cs="Arial"/>
          <w:szCs w:val="22"/>
          <w:lang w:val="en-GB"/>
        </w:rPr>
        <w:t>,</w:t>
      </w:r>
    </w:p>
    <w:p w:rsidR="00F83BC5" w:rsidRPr="00D72CD7" w:rsidRDefault="00962738" w:rsidP="00817316">
      <w:pPr>
        <w:numPr>
          <w:ilvl w:val="0"/>
          <w:numId w:val="6"/>
        </w:numPr>
        <w:spacing w:line="276" w:lineRule="auto"/>
        <w:rPr>
          <w:rFonts w:asciiTheme="majorHAnsi" w:hAnsiTheme="majorHAnsi" w:cs="Arial"/>
          <w:szCs w:val="22"/>
          <w:lang w:val="en-GB"/>
        </w:rPr>
      </w:pPr>
      <w:r w:rsidRPr="00D72CD7">
        <w:rPr>
          <w:rFonts w:asciiTheme="majorHAnsi" w:hAnsiTheme="majorHAnsi" w:cs="Arial"/>
          <w:szCs w:val="22"/>
          <w:lang w:val="en-GB"/>
        </w:rPr>
        <w:t>raise the quality of physical education</w:t>
      </w:r>
      <w:r w:rsidR="00F83BC5" w:rsidRPr="00D72CD7">
        <w:rPr>
          <w:rFonts w:asciiTheme="majorHAnsi" w:hAnsiTheme="majorHAnsi" w:cs="Arial"/>
          <w:szCs w:val="22"/>
          <w:lang w:val="en-GB"/>
        </w:rPr>
        <w:t>,</w:t>
      </w:r>
    </w:p>
    <w:p w:rsidR="00F83BC5" w:rsidRPr="00D72CD7" w:rsidRDefault="00962738" w:rsidP="00817316">
      <w:pPr>
        <w:numPr>
          <w:ilvl w:val="0"/>
          <w:numId w:val="6"/>
        </w:numPr>
        <w:spacing w:line="276" w:lineRule="auto"/>
        <w:rPr>
          <w:rFonts w:asciiTheme="majorHAnsi" w:hAnsiTheme="majorHAnsi" w:cs="Arial"/>
          <w:szCs w:val="22"/>
          <w:lang w:val="en-GB"/>
        </w:rPr>
      </w:pPr>
      <w:r w:rsidRPr="00D72CD7">
        <w:rPr>
          <w:rFonts w:asciiTheme="majorHAnsi" w:hAnsiTheme="majorHAnsi" w:cs="Arial"/>
          <w:szCs w:val="22"/>
          <w:lang w:val="en-GB"/>
        </w:rPr>
        <w:t>follow up sy</w:t>
      </w:r>
      <w:r w:rsidR="00F83BC5" w:rsidRPr="00D72CD7">
        <w:rPr>
          <w:rFonts w:asciiTheme="majorHAnsi" w:hAnsiTheme="majorHAnsi" w:cs="Arial"/>
          <w:szCs w:val="22"/>
          <w:lang w:val="en-GB"/>
        </w:rPr>
        <w:t>stem</w:t>
      </w:r>
      <w:r w:rsidRPr="00D72CD7">
        <w:rPr>
          <w:rFonts w:asciiTheme="majorHAnsi" w:hAnsiTheme="majorHAnsi" w:cs="Arial"/>
          <w:szCs w:val="22"/>
          <w:lang w:val="en-GB"/>
        </w:rPr>
        <w:t>atically the physical and motoric development as well as other indicators of motoric competencies on the entire population of primary, secondary schools and students.</w:t>
      </w:r>
      <w:r w:rsidR="00F83BC5" w:rsidRPr="00D72CD7">
        <w:rPr>
          <w:rFonts w:asciiTheme="majorHAnsi" w:hAnsiTheme="majorHAnsi" w:cs="Arial"/>
          <w:szCs w:val="22"/>
          <w:lang w:val="en-GB"/>
        </w:rPr>
        <w:t>.</w:t>
      </w:r>
    </w:p>
    <w:p w:rsidR="00CF22C6" w:rsidRPr="00D72CD7" w:rsidRDefault="00CF22C6" w:rsidP="00817316">
      <w:pPr>
        <w:spacing w:line="276" w:lineRule="auto"/>
        <w:rPr>
          <w:rFonts w:asciiTheme="majorHAnsi" w:hAnsiTheme="majorHAnsi" w:cs="Arial"/>
          <w:szCs w:val="22"/>
          <w:lang w:val="en-GB"/>
        </w:rPr>
      </w:pPr>
    </w:p>
    <w:p w:rsidR="00F83BC5" w:rsidRPr="00D72CD7" w:rsidRDefault="00962738" w:rsidP="00187EA3">
      <w:pPr>
        <w:pStyle w:val="Naslov3"/>
        <w:keepLines w:val="0"/>
        <w:overflowPunct w:val="0"/>
        <w:autoSpaceDE w:val="0"/>
        <w:autoSpaceDN w:val="0"/>
        <w:adjustRightInd w:val="0"/>
        <w:spacing w:before="0"/>
        <w:ind w:right="-142"/>
        <w:textAlignment w:val="baseline"/>
        <w:rPr>
          <w:rFonts w:asciiTheme="majorHAnsi" w:hAnsiTheme="majorHAnsi" w:cs="Arial"/>
          <w:color w:val="auto"/>
          <w:sz w:val="28"/>
          <w:szCs w:val="28"/>
          <w:lang w:val="en-GB"/>
        </w:rPr>
      </w:pPr>
      <w:bookmarkStart w:id="11" w:name="_Toc259672681"/>
      <w:bookmarkStart w:id="12" w:name="_Toc386110326"/>
      <w:r w:rsidRPr="00D72CD7">
        <w:rPr>
          <w:rFonts w:asciiTheme="majorHAnsi" w:hAnsiTheme="majorHAnsi" w:cs="Arial"/>
          <w:color w:val="auto"/>
          <w:sz w:val="28"/>
          <w:szCs w:val="28"/>
          <w:lang w:val="en-GB"/>
        </w:rPr>
        <w:t>6.1.2</w:t>
      </w:r>
      <w:r w:rsidRPr="00D72CD7">
        <w:rPr>
          <w:rFonts w:asciiTheme="majorHAnsi" w:hAnsiTheme="majorHAnsi" w:cs="Arial"/>
          <w:color w:val="auto"/>
          <w:sz w:val="28"/>
          <w:szCs w:val="28"/>
          <w:lang w:val="en-GB"/>
        </w:rPr>
        <w:tab/>
        <w:t xml:space="preserve">Leisure time physical education of children and youth </w:t>
      </w:r>
      <w:bookmarkEnd w:id="11"/>
      <w:bookmarkEnd w:id="12"/>
    </w:p>
    <w:p w:rsidR="00F83BC5" w:rsidRPr="00D72CD7" w:rsidRDefault="00F83BC5" w:rsidP="00817316">
      <w:pPr>
        <w:spacing w:line="276" w:lineRule="auto"/>
        <w:rPr>
          <w:rFonts w:asciiTheme="majorHAnsi" w:hAnsiTheme="majorHAnsi" w:cs="Arial"/>
          <w:szCs w:val="22"/>
          <w:lang w:val="en-GB"/>
        </w:rPr>
      </w:pPr>
    </w:p>
    <w:p w:rsidR="00F83BC5" w:rsidRPr="00D72CD7" w:rsidRDefault="00962738" w:rsidP="00817316">
      <w:pPr>
        <w:spacing w:line="276" w:lineRule="auto"/>
        <w:rPr>
          <w:rFonts w:asciiTheme="majorHAnsi" w:hAnsiTheme="majorHAnsi" w:cs="Arial"/>
          <w:szCs w:val="22"/>
          <w:lang w:val="en-GB"/>
        </w:rPr>
      </w:pPr>
      <w:r w:rsidRPr="00D72CD7">
        <w:rPr>
          <w:rFonts w:asciiTheme="majorHAnsi" w:hAnsiTheme="majorHAnsi" w:cs="Arial"/>
          <w:szCs w:val="22"/>
          <w:lang w:val="en-GB"/>
        </w:rPr>
        <w:t>Many experts agree that a professionally managed, sufficiently intense, high-quality structured and regular sports exercise is the only activity that can neutralize the negative effects of today's predominantly sedentary life and inadequate nutrition habits of contemporary young gener</w:t>
      </w:r>
      <w:r w:rsidR="00763A79" w:rsidRPr="00D72CD7">
        <w:rPr>
          <w:rFonts w:asciiTheme="majorHAnsi" w:hAnsiTheme="majorHAnsi" w:cs="Arial"/>
          <w:szCs w:val="22"/>
          <w:lang w:val="en-GB"/>
        </w:rPr>
        <w:t>ations</w:t>
      </w:r>
      <w:r w:rsidR="009B01C4" w:rsidRPr="00D72CD7">
        <w:rPr>
          <w:rFonts w:asciiTheme="majorHAnsi" w:hAnsiTheme="majorHAnsi" w:cs="Arial"/>
          <w:szCs w:val="22"/>
          <w:vertAlign w:val="superscript"/>
          <w:lang w:val="en-GB"/>
        </w:rPr>
        <w:t>29</w:t>
      </w:r>
      <w:r w:rsidR="00763A79" w:rsidRPr="00D72CD7">
        <w:rPr>
          <w:rFonts w:asciiTheme="majorHAnsi" w:hAnsiTheme="majorHAnsi" w:cs="Arial"/>
          <w:szCs w:val="22"/>
          <w:lang w:val="en-GB"/>
        </w:rPr>
        <w:t>. The fundamental purpose of sports exercises</w:t>
      </w:r>
      <w:r w:rsidRPr="00D72CD7">
        <w:rPr>
          <w:rFonts w:asciiTheme="majorHAnsi" w:hAnsiTheme="majorHAnsi" w:cs="Arial"/>
          <w:szCs w:val="22"/>
          <w:lang w:val="en-GB"/>
        </w:rPr>
        <w:t>, especially in chi</w:t>
      </w:r>
      <w:r w:rsidR="00763A79" w:rsidRPr="00D72CD7">
        <w:rPr>
          <w:rFonts w:asciiTheme="majorHAnsi" w:hAnsiTheme="majorHAnsi" w:cs="Arial"/>
          <w:szCs w:val="22"/>
          <w:lang w:val="en-GB"/>
        </w:rPr>
        <w:t>ldhood and adolescence</w:t>
      </w:r>
      <w:r w:rsidR="00AD5AAF" w:rsidRPr="00D72CD7">
        <w:rPr>
          <w:rFonts w:asciiTheme="majorHAnsi" w:hAnsiTheme="majorHAnsi" w:cs="Arial"/>
          <w:szCs w:val="22"/>
          <w:lang w:val="en-GB"/>
        </w:rPr>
        <w:t>,</w:t>
      </w:r>
      <w:r w:rsidR="00763A79" w:rsidRPr="00D72CD7">
        <w:rPr>
          <w:rFonts w:asciiTheme="majorHAnsi" w:hAnsiTheme="majorHAnsi" w:cs="Arial"/>
          <w:szCs w:val="22"/>
          <w:lang w:val="en-GB"/>
        </w:rPr>
        <w:t xml:space="preserve"> is that </w:t>
      </w:r>
      <w:r w:rsidRPr="00D72CD7">
        <w:rPr>
          <w:rFonts w:asciiTheme="majorHAnsi" w:hAnsiTheme="majorHAnsi" w:cs="Arial"/>
          <w:szCs w:val="22"/>
          <w:lang w:val="en-GB"/>
        </w:rPr>
        <w:t>a child or adolescent becomes physically competent and educated person</w:t>
      </w:r>
      <w:r w:rsidR="009B01C4" w:rsidRPr="00D72CD7">
        <w:rPr>
          <w:rFonts w:asciiTheme="majorHAnsi" w:hAnsiTheme="majorHAnsi" w:cs="Arial"/>
          <w:szCs w:val="22"/>
          <w:vertAlign w:val="superscript"/>
          <w:lang w:val="en-GB"/>
        </w:rPr>
        <w:t>30</w:t>
      </w:r>
      <w:r w:rsidRPr="00D72CD7">
        <w:rPr>
          <w:rFonts w:asciiTheme="majorHAnsi" w:hAnsiTheme="majorHAnsi" w:cs="Arial"/>
          <w:szCs w:val="22"/>
          <w:lang w:val="en-GB"/>
        </w:rPr>
        <w:t xml:space="preserve">. </w:t>
      </w:r>
      <w:r w:rsidRPr="00D72CD7">
        <w:rPr>
          <w:rFonts w:asciiTheme="majorHAnsi" w:hAnsiTheme="majorHAnsi" w:cs="Arial"/>
          <w:szCs w:val="22"/>
          <w:lang w:val="en-GB"/>
        </w:rPr>
        <w:lastRenderedPageBreak/>
        <w:t>Its characteristics are: adequate movement efficiency; acquisition of skills and knowledge that enable the individual to participate in various sports activities; regular exercise or sporting activity and understanding of the role of movement and sport and their impact on the establishment of a healthy lifestyle</w:t>
      </w:r>
      <w:r w:rsidR="00F83BC5" w:rsidRPr="00D72CD7">
        <w:rPr>
          <w:rFonts w:asciiTheme="majorHAnsi" w:hAnsiTheme="majorHAnsi" w:cs="Arial"/>
          <w:szCs w:val="22"/>
          <w:lang w:val="en-GB"/>
        </w:rPr>
        <w:t>.</w:t>
      </w:r>
    </w:p>
    <w:p w:rsidR="00752709" w:rsidRPr="00D72CD7" w:rsidRDefault="00752709" w:rsidP="00817316">
      <w:pPr>
        <w:spacing w:line="276" w:lineRule="auto"/>
        <w:rPr>
          <w:rFonts w:asciiTheme="majorHAnsi" w:hAnsiTheme="majorHAnsi" w:cs="Arial"/>
          <w:szCs w:val="22"/>
          <w:lang w:val="en-GB"/>
        </w:rPr>
      </w:pPr>
    </w:p>
    <w:p w:rsidR="00F83BC5" w:rsidRPr="00D72CD7" w:rsidRDefault="00763A79" w:rsidP="00817316">
      <w:pPr>
        <w:spacing w:line="276" w:lineRule="auto"/>
        <w:rPr>
          <w:rFonts w:asciiTheme="majorHAnsi" w:hAnsiTheme="majorHAnsi" w:cs="Arial"/>
          <w:szCs w:val="22"/>
          <w:lang w:val="en-GB"/>
        </w:rPr>
      </w:pPr>
      <w:r w:rsidRPr="00D72CD7">
        <w:rPr>
          <w:rFonts w:asciiTheme="majorHAnsi" w:hAnsiTheme="majorHAnsi" w:cs="Arial"/>
          <w:szCs w:val="22"/>
          <w:lang w:val="en-GB"/>
        </w:rPr>
        <w:t>Co-financing of activities in leisure time physical education of children and youth from pre-school up to secondary school levels fall within the yearly sport program</w:t>
      </w:r>
      <w:r w:rsidR="00597921">
        <w:rPr>
          <w:rFonts w:asciiTheme="majorHAnsi" w:hAnsiTheme="majorHAnsi" w:cs="Arial"/>
          <w:szCs w:val="22"/>
          <w:lang w:val="en-GB"/>
        </w:rPr>
        <w:t>me</w:t>
      </w:r>
      <w:r w:rsidRPr="00D72CD7">
        <w:rPr>
          <w:rFonts w:asciiTheme="majorHAnsi" w:hAnsiTheme="majorHAnsi" w:cs="Arial"/>
          <w:szCs w:val="22"/>
          <w:lang w:val="en-GB"/>
        </w:rPr>
        <w:t xml:space="preserve"> at the state and local level, and in elementary school it is a part of the expanded program</w:t>
      </w:r>
      <w:r w:rsidR="00597921">
        <w:rPr>
          <w:rFonts w:asciiTheme="majorHAnsi" w:hAnsiTheme="majorHAnsi" w:cs="Arial"/>
          <w:szCs w:val="22"/>
          <w:lang w:val="en-GB"/>
        </w:rPr>
        <w:t>me</w:t>
      </w:r>
      <w:r w:rsidRPr="00D72CD7">
        <w:rPr>
          <w:rFonts w:asciiTheme="majorHAnsi" w:hAnsiTheme="majorHAnsi" w:cs="Arial"/>
          <w:szCs w:val="22"/>
          <w:lang w:val="en-GB"/>
        </w:rPr>
        <w:t xml:space="preserve"> of school (extracurricular activities) also financed from the resources of education. Leisure time physical education of children and youth this covers a wide range of sporting activities from after-school sports programmes available to all children and youth who are not part of competition systems of sports federations and are provided by federations and clubs or private entities</w:t>
      </w:r>
      <w:r w:rsidR="00F83BC5" w:rsidRPr="00D72CD7">
        <w:rPr>
          <w:rFonts w:asciiTheme="majorHAnsi" w:hAnsiTheme="majorHAnsi" w:cs="Arial"/>
          <w:szCs w:val="22"/>
          <w:lang w:val="en-GB"/>
        </w:rPr>
        <w:t>.</w:t>
      </w:r>
    </w:p>
    <w:p w:rsidR="00752709" w:rsidRPr="00D72CD7" w:rsidRDefault="00752709" w:rsidP="00817316">
      <w:pPr>
        <w:spacing w:line="276" w:lineRule="auto"/>
        <w:rPr>
          <w:rFonts w:asciiTheme="majorHAnsi" w:hAnsiTheme="majorHAnsi" w:cs="Arial"/>
          <w:szCs w:val="22"/>
          <w:lang w:val="en-GB" w:eastAsia="sl-SI"/>
        </w:rPr>
      </w:pPr>
    </w:p>
    <w:p w:rsidR="00F83BC5" w:rsidRPr="00D72CD7" w:rsidRDefault="0052598F" w:rsidP="00817316">
      <w:pPr>
        <w:spacing w:line="276" w:lineRule="auto"/>
        <w:rPr>
          <w:rFonts w:asciiTheme="majorHAnsi" w:hAnsiTheme="majorHAnsi" w:cs="Arial"/>
          <w:szCs w:val="22"/>
          <w:lang w:val="en-GB"/>
        </w:rPr>
      </w:pPr>
      <w:r w:rsidRPr="00D72CD7">
        <w:rPr>
          <w:rFonts w:asciiTheme="majorHAnsi" w:hAnsiTheme="majorHAnsi" w:cs="Arial"/>
          <w:szCs w:val="22"/>
          <w:lang w:val="en-GB" w:eastAsia="sl-SI"/>
        </w:rPr>
        <w:t>Due to the influence of physical activity and sport on different aspects of a</w:t>
      </w:r>
      <w:r w:rsidR="002F2C04">
        <w:rPr>
          <w:rFonts w:asciiTheme="majorHAnsi" w:hAnsiTheme="majorHAnsi" w:cs="Arial"/>
          <w:szCs w:val="22"/>
          <w:lang w:val="en-GB" w:eastAsia="sl-SI"/>
        </w:rPr>
        <w:t xml:space="preserve"> young person' development the National P</w:t>
      </w:r>
      <w:r w:rsidRPr="00D72CD7">
        <w:rPr>
          <w:rFonts w:asciiTheme="majorHAnsi" w:hAnsiTheme="majorHAnsi" w:cs="Arial"/>
          <w:szCs w:val="22"/>
          <w:lang w:val="en-GB" w:eastAsia="sl-SI"/>
        </w:rPr>
        <w:t>rogram</w:t>
      </w:r>
      <w:r w:rsidR="002F2C04">
        <w:rPr>
          <w:rFonts w:asciiTheme="majorHAnsi" w:hAnsiTheme="majorHAnsi" w:cs="Arial"/>
          <w:szCs w:val="22"/>
          <w:lang w:val="en-GB" w:eastAsia="sl-SI"/>
        </w:rPr>
        <w:t>me</w:t>
      </w:r>
      <w:r w:rsidRPr="00D72CD7">
        <w:rPr>
          <w:rFonts w:asciiTheme="majorHAnsi" w:hAnsiTheme="majorHAnsi" w:cs="Arial"/>
          <w:szCs w:val="22"/>
          <w:lang w:val="en-GB" w:eastAsia="sl-SI"/>
        </w:rPr>
        <w:t xml:space="preserve"> of </w:t>
      </w:r>
      <w:r w:rsidR="002F2C04">
        <w:rPr>
          <w:rFonts w:asciiTheme="majorHAnsi" w:hAnsiTheme="majorHAnsi" w:cs="Arial"/>
          <w:szCs w:val="22"/>
          <w:lang w:val="en-GB" w:eastAsia="sl-SI"/>
        </w:rPr>
        <w:t>S</w:t>
      </w:r>
      <w:r w:rsidRPr="00D72CD7">
        <w:rPr>
          <w:rFonts w:asciiTheme="majorHAnsi" w:hAnsiTheme="majorHAnsi" w:cs="Arial"/>
          <w:szCs w:val="22"/>
          <w:lang w:val="en-GB" w:eastAsia="sl-SI"/>
        </w:rPr>
        <w:t>port 2014-2023 exposed a priority concern for all forms of sports activities for children and youth. With these programs we want to implement the recommendations of the various resolutions, for example, Recommendations of the World Health Organisation</w:t>
      </w:r>
      <w:r w:rsidR="00193F5F" w:rsidRPr="00D72CD7">
        <w:rPr>
          <w:rFonts w:asciiTheme="majorHAnsi" w:hAnsiTheme="majorHAnsi" w:cs="Arial"/>
          <w:color w:val="000000"/>
          <w:szCs w:val="22"/>
          <w:vertAlign w:val="superscript"/>
          <w:lang w:val="en-GB" w:eastAsia="sl-SI"/>
        </w:rPr>
        <w:t>26</w:t>
      </w:r>
      <w:r w:rsidR="00193F5F" w:rsidRPr="00D72CD7">
        <w:rPr>
          <w:rFonts w:asciiTheme="majorHAnsi" w:hAnsiTheme="majorHAnsi" w:cs="Arial"/>
          <w:szCs w:val="22"/>
          <w:lang w:val="en-GB"/>
        </w:rPr>
        <w:t xml:space="preserve">, </w:t>
      </w:r>
      <w:r w:rsidR="0043533A" w:rsidRPr="00D72CD7">
        <w:rPr>
          <w:rFonts w:asciiTheme="majorHAnsi" w:hAnsiTheme="majorHAnsi" w:cs="Arial"/>
          <w:szCs w:val="22"/>
          <w:lang w:val="en-GB"/>
        </w:rPr>
        <w:t>which require that every child and adolescent should have at least an hour of quality sports training</w:t>
      </w:r>
      <w:r w:rsidR="00A83614" w:rsidRPr="00D72CD7">
        <w:rPr>
          <w:rFonts w:asciiTheme="majorHAnsi" w:hAnsiTheme="majorHAnsi" w:cs="Arial"/>
          <w:szCs w:val="22"/>
          <w:lang w:val="en-GB"/>
        </w:rPr>
        <w:t xml:space="preserve"> per</w:t>
      </w:r>
      <w:r w:rsidR="0043533A" w:rsidRPr="00D72CD7">
        <w:rPr>
          <w:rFonts w:asciiTheme="majorHAnsi" w:hAnsiTheme="majorHAnsi" w:cs="Arial"/>
          <w:szCs w:val="22"/>
          <w:lang w:val="en-GB"/>
        </w:rPr>
        <w:t xml:space="preserve"> day. Active involvement of various fields is therefore essential education (classroom, sports days, free interest leisure time sports program</w:t>
      </w:r>
      <w:r w:rsidR="00597921">
        <w:rPr>
          <w:rFonts w:asciiTheme="majorHAnsi" w:hAnsiTheme="majorHAnsi" w:cs="Arial"/>
          <w:szCs w:val="22"/>
          <w:lang w:val="en-GB"/>
        </w:rPr>
        <w:t>me</w:t>
      </w:r>
      <w:r w:rsidR="0043533A" w:rsidRPr="00D72CD7">
        <w:rPr>
          <w:rFonts w:asciiTheme="majorHAnsi" w:hAnsiTheme="majorHAnsi" w:cs="Arial"/>
          <w:szCs w:val="22"/>
          <w:lang w:val="en-GB"/>
        </w:rPr>
        <w:t>s and school sports competitions; concern for the education of young athletes), health (nutrition habits policy), transport (provision of safe routes to allow access to school on foot, by bicycle, scooter or roller skates), labour, family and social affairs (enabling family leisure activity), tourism (free offer in tourist centres)</w:t>
      </w:r>
      <w:r w:rsidR="00F83BC5" w:rsidRPr="00D72CD7">
        <w:rPr>
          <w:rFonts w:asciiTheme="majorHAnsi" w:hAnsiTheme="majorHAnsi" w:cs="Arial"/>
          <w:szCs w:val="22"/>
          <w:lang w:val="en-GB"/>
        </w:rPr>
        <w:t xml:space="preserve">. </w:t>
      </w:r>
      <w:r w:rsidR="0043533A" w:rsidRPr="00D72CD7">
        <w:rPr>
          <w:rFonts w:asciiTheme="majorHAnsi" w:hAnsiTheme="majorHAnsi" w:cs="Arial"/>
          <w:szCs w:val="22"/>
          <w:lang w:val="en-GB"/>
        </w:rPr>
        <w:t>Due to a very modest funding of this area over the last decade</w:t>
      </w:r>
      <w:r w:rsidR="00F83BC5" w:rsidRPr="00D72CD7">
        <w:rPr>
          <w:rFonts w:asciiTheme="majorHAnsi" w:hAnsiTheme="majorHAnsi" w:cs="Cambria Math"/>
          <w:szCs w:val="22"/>
          <w:lang w:val="en-GB"/>
        </w:rPr>
        <w:t>⁵</w:t>
      </w:r>
      <w:r w:rsidR="00F83BC5" w:rsidRPr="00D72CD7">
        <w:rPr>
          <w:rFonts w:asciiTheme="majorHAnsi" w:hAnsiTheme="majorHAnsi" w:cs="Arial"/>
          <w:szCs w:val="22"/>
          <w:vertAlign w:val="superscript"/>
          <w:lang w:val="en-GB"/>
        </w:rPr>
        <w:t xml:space="preserve"> </w:t>
      </w:r>
      <w:r w:rsidR="0043533A" w:rsidRPr="00D72CD7">
        <w:rPr>
          <w:rFonts w:asciiTheme="majorHAnsi" w:hAnsiTheme="majorHAnsi" w:cs="Arial"/>
          <w:szCs w:val="22"/>
          <w:lang w:val="en-GB"/>
        </w:rPr>
        <w:t>we need to increase the proportion of funding program</w:t>
      </w:r>
      <w:r w:rsidR="00597921">
        <w:rPr>
          <w:rFonts w:asciiTheme="majorHAnsi" w:hAnsiTheme="majorHAnsi" w:cs="Arial"/>
          <w:szCs w:val="22"/>
          <w:lang w:val="en-GB"/>
        </w:rPr>
        <w:t>me</w:t>
      </w:r>
      <w:r w:rsidR="0043533A" w:rsidRPr="00D72CD7">
        <w:rPr>
          <w:rFonts w:asciiTheme="majorHAnsi" w:hAnsiTheme="majorHAnsi" w:cs="Arial"/>
          <w:szCs w:val="22"/>
          <w:lang w:val="en-GB"/>
        </w:rPr>
        <w:t>s at the local level. The quality and efficiency of leisure sports programs will increase if the program</w:t>
      </w:r>
      <w:r w:rsidR="00597921">
        <w:rPr>
          <w:rFonts w:asciiTheme="majorHAnsi" w:hAnsiTheme="majorHAnsi" w:cs="Arial"/>
          <w:szCs w:val="22"/>
          <w:lang w:val="en-GB"/>
        </w:rPr>
        <w:t>me</w:t>
      </w:r>
      <w:r w:rsidR="0043533A" w:rsidRPr="00D72CD7">
        <w:rPr>
          <w:rFonts w:asciiTheme="majorHAnsi" w:hAnsiTheme="majorHAnsi" w:cs="Arial"/>
          <w:szCs w:val="22"/>
          <w:lang w:val="en-GB"/>
        </w:rPr>
        <w:t>s</w:t>
      </w:r>
      <w:r w:rsidR="00A83614" w:rsidRPr="00D72CD7">
        <w:rPr>
          <w:rFonts w:asciiTheme="majorHAnsi" w:hAnsiTheme="majorHAnsi" w:cs="Arial"/>
          <w:szCs w:val="22"/>
          <w:lang w:val="en-GB"/>
        </w:rPr>
        <w:t xml:space="preserve"> are</w:t>
      </w:r>
      <w:r w:rsidR="0043533A" w:rsidRPr="00D72CD7">
        <w:rPr>
          <w:rFonts w:asciiTheme="majorHAnsi" w:hAnsiTheme="majorHAnsi" w:cs="Arial"/>
          <w:szCs w:val="22"/>
          <w:lang w:val="en-GB"/>
        </w:rPr>
        <w:t xml:space="preserve"> led</w:t>
      </w:r>
      <w:r w:rsidR="00A83614" w:rsidRPr="00D72CD7">
        <w:rPr>
          <w:rFonts w:asciiTheme="majorHAnsi" w:hAnsiTheme="majorHAnsi" w:cs="Arial"/>
          <w:szCs w:val="22"/>
          <w:lang w:val="en-GB"/>
        </w:rPr>
        <w:t xml:space="preserve"> by</w:t>
      </w:r>
      <w:r w:rsidR="0043533A" w:rsidRPr="00D72CD7">
        <w:rPr>
          <w:rFonts w:asciiTheme="majorHAnsi" w:hAnsiTheme="majorHAnsi" w:cs="Arial"/>
          <w:szCs w:val="22"/>
          <w:lang w:val="en-GB"/>
        </w:rPr>
        <w:t xml:space="preserve"> educated and more qualified staff. Due to the complexity of working with young people and </w:t>
      </w:r>
      <w:r w:rsidR="00F779C0" w:rsidRPr="00D72CD7">
        <w:rPr>
          <w:rFonts w:asciiTheme="majorHAnsi" w:hAnsiTheme="majorHAnsi" w:cs="Arial"/>
          <w:szCs w:val="22"/>
          <w:lang w:val="en-GB"/>
        </w:rPr>
        <w:t xml:space="preserve">their </w:t>
      </w:r>
      <w:r w:rsidR="0043533A" w:rsidRPr="00D72CD7">
        <w:rPr>
          <w:rFonts w:asciiTheme="majorHAnsi" w:hAnsiTheme="majorHAnsi" w:cs="Arial"/>
          <w:szCs w:val="22"/>
          <w:lang w:val="en-GB"/>
        </w:rPr>
        <w:t xml:space="preserve">security </w:t>
      </w:r>
      <w:r w:rsidR="00F779C0" w:rsidRPr="00D72CD7">
        <w:rPr>
          <w:rFonts w:asciiTheme="majorHAnsi" w:hAnsiTheme="majorHAnsi" w:cs="Arial"/>
          <w:szCs w:val="22"/>
          <w:lang w:val="en-GB"/>
        </w:rPr>
        <w:t xml:space="preserve">only </w:t>
      </w:r>
      <w:r w:rsidR="002F2C04" w:rsidRPr="00D72CD7">
        <w:rPr>
          <w:rFonts w:asciiTheme="majorHAnsi" w:hAnsiTheme="majorHAnsi" w:cs="Arial"/>
          <w:szCs w:val="22"/>
          <w:lang w:val="en-GB"/>
        </w:rPr>
        <w:t>well-educated</w:t>
      </w:r>
      <w:r w:rsidR="00F779C0" w:rsidRPr="00D72CD7">
        <w:rPr>
          <w:rFonts w:asciiTheme="majorHAnsi" w:hAnsiTheme="majorHAnsi" w:cs="Arial"/>
          <w:szCs w:val="22"/>
          <w:lang w:val="en-GB"/>
        </w:rPr>
        <w:t xml:space="preserve"> </w:t>
      </w:r>
      <w:r w:rsidR="0043533A" w:rsidRPr="00D72CD7">
        <w:rPr>
          <w:rFonts w:asciiTheme="majorHAnsi" w:hAnsiTheme="majorHAnsi" w:cs="Arial"/>
          <w:szCs w:val="22"/>
          <w:lang w:val="en-GB"/>
        </w:rPr>
        <w:t>sports experts</w:t>
      </w:r>
      <w:r w:rsidR="00F779C0" w:rsidRPr="00D72CD7">
        <w:rPr>
          <w:rFonts w:asciiTheme="majorHAnsi" w:hAnsiTheme="majorHAnsi" w:cs="Arial"/>
          <w:szCs w:val="22"/>
          <w:lang w:val="en-GB"/>
        </w:rPr>
        <w:t xml:space="preserve"> can work with youth</w:t>
      </w:r>
      <w:r w:rsidR="0043533A" w:rsidRPr="00D72CD7">
        <w:rPr>
          <w:rFonts w:asciiTheme="majorHAnsi" w:hAnsiTheme="majorHAnsi" w:cs="Arial"/>
          <w:szCs w:val="22"/>
          <w:lang w:val="en-GB"/>
        </w:rPr>
        <w:t xml:space="preserve">, </w:t>
      </w:r>
      <w:r w:rsidR="00F779C0" w:rsidRPr="00D72CD7">
        <w:rPr>
          <w:rFonts w:asciiTheme="majorHAnsi" w:hAnsiTheme="majorHAnsi" w:cs="Arial"/>
          <w:szCs w:val="22"/>
          <w:lang w:val="en-GB"/>
        </w:rPr>
        <w:t xml:space="preserve">and </w:t>
      </w:r>
      <w:r w:rsidR="0043533A" w:rsidRPr="00D72CD7">
        <w:rPr>
          <w:rFonts w:asciiTheme="majorHAnsi" w:hAnsiTheme="majorHAnsi" w:cs="Arial"/>
          <w:szCs w:val="22"/>
          <w:lang w:val="en-GB"/>
        </w:rPr>
        <w:t>exceptionally</w:t>
      </w:r>
      <w:r w:rsidR="00F779C0" w:rsidRPr="00D72CD7">
        <w:rPr>
          <w:rFonts w:asciiTheme="majorHAnsi" w:hAnsiTheme="majorHAnsi" w:cs="Arial"/>
          <w:szCs w:val="22"/>
          <w:lang w:val="en-GB"/>
        </w:rPr>
        <w:t xml:space="preserve"> also</w:t>
      </w:r>
      <w:r w:rsidR="0043533A" w:rsidRPr="00D72CD7">
        <w:rPr>
          <w:rFonts w:asciiTheme="majorHAnsi" w:hAnsiTheme="majorHAnsi" w:cs="Arial"/>
          <w:szCs w:val="22"/>
          <w:lang w:val="en-GB"/>
        </w:rPr>
        <w:t xml:space="preserve"> professionals who have at least </w:t>
      </w:r>
      <w:r w:rsidR="00F779C0" w:rsidRPr="00D72CD7">
        <w:rPr>
          <w:rFonts w:asciiTheme="majorHAnsi" w:hAnsiTheme="majorHAnsi" w:cs="Arial"/>
          <w:szCs w:val="22"/>
          <w:lang w:val="en-GB"/>
        </w:rPr>
        <w:t>the</w:t>
      </w:r>
      <w:r w:rsidR="0043533A" w:rsidRPr="00D72CD7">
        <w:rPr>
          <w:rFonts w:asciiTheme="majorHAnsi" w:hAnsiTheme="majorHAnsi" w:cs="Arial"/>
          <w:szCs w:val="22"/>
          <w:lang w:val="en-GB"/>
        </w:rPr>
        <w:t xml:space="preserve"> second level of competenc</w:t>
      </w:r>
      <w:r w:rsidR="00F779C0" w:rsidRPr="00D72CD7">
        <w:rPr>
          <w:rFonts w:asciiTheme="majorHAnsi" w:hAnsiTheme="majorHAnsi" w:cs="Arial"/>
          <w:szCs w:val="22"/>
          <w:lang w:val="en-GB"/>
        </w:rPr>
        <w:t>y</w:t>
      </w:r>
      <w:r w:rsidR="0043533A" w:rsidRPr="00D72CD7">
        <w:rPr>
          <w:rFonts w:asciiTheme="majorHAnsi" w:hAnsiTheme="majorHAnsi" w:cs="Arial"/>
          <w:szCs w:val="22"/>
          <w:lang w:val="en-GB"/>
        </w:rPr>
        <w:t xml:space="preserve"> to carry out educational work in sport</w:t>
      </w:r>
      <w:r w:rsidR="00F83BC5" w:rsidRPr="00D72CD7">
        <w:rPr>
          <w:rFonts w:asciiTheme="majorHAnsi" w:hAnsiTheme="majorHAnsi" w:cs="Arial"/>
          <w:szCs w:val="22"/>
          <w:lang w:val="en-GB"/>
        </w:rPr>
        <w:t>.</w:t>
      </w:r>
    </w:p>
    <w:p w:rsidR="00F83BC5" w:rsidRPr="00D72CD7" w:rsidRDefault="00F83BC5" w:rsidP="00817316">
      <w:pPr>
        <w:spacing w:line="276" w:lineRule="auto"/>
        <w:rPr>
          <w:rFonts w:asciiTheme="majorHAnsi" w:hAnsiTheme="majorHAnsi" w:cs="Arial"/>
          <w:szCs w:val="22"/>
          <w:lang w:val="en-GB"/>
        </w:rPr>
      </w:pPr>
    </w:p>
    <w:p w:rsidR="005B4C22" w:rsidRPr="00D72CD7" w:rsidRDefault="005B4C22" w:rsidP="00817316">
      <w:pPr>
        <w:spacing w:line="276" w:lineRule="auto"/>
        <w:rPr>
          <w:rFonts w:asciiTheme="majorHAnsi" w:hAnsiTheme="majorHAnsi" w:cs="Arial"/>
          <w:szCs w:val="22"/>
          <w:lang w:val="en-GB"/>
        </w:rPr>
      </w:pPr>
    </w:p>
    <w:tbl>
      <w:tblPr>
        <w:tblW w:w="0" w:type="auto"/>
        <w:tblBorders>
          <w:top w:val="single" w:sz="12" w:space="0" w:color="000000"/>
          <w:bottom w:val="single" w:sz="12" w:space="0" w:color="000000"/>
        </w:tblBorders>
        <w:tblLook w:val="04A0" w:firstRow="1" w:lastRow="0" w:firstColumn="1" w:lastColumn="0" w:noHBand="0" w:noVBand="1"/>
      </w:tblPr>
      <w:tblGrid>
        <w:gridCol w:w="1668"/>
        <w:gridCol w:w="7087"/>
      </w:tblGrid>
      <w:tr w:rsidR="00F83BC5" w:rsidRPr="00D72CD7" w:rsidTr="00751B71">
        <w:tc>
          <w:tcPr>
            <w:tcW w:w="1668" w:type="dxa"/>
            <w:tcBorders>
              <w:top w:val="single" w:sz="4" w:space="0" w:color="auto"/>
              <w:bottom w:val="single" w:sz="6" w:space="0" w:color="000000"/>
              <w:right w:val="single" w:sz="6" w:space="0" w:color="000000"/>
            </w:tcBorders>
            <w:shd w:val="clear" w:color="auto" w:fill="auto"/>
          </w:tcPr>
          <w:p w:rsidR="00F83BC5" w:rsidRPr="00D72CD7" w:rsidRDefault="00F83BC5" w:rsidP="00B6256B">
            <w:pPr>
              <w:spacing w:line="276" w:lineRule="auto"/>
              <w:rPr>
                <w:rFonts w:asciiTheme="majorHAnsi" w:hAnsiTheme="majorHAnsi" w:cs="Arial"/>
                <w:i/>
                <w:iCs/>
                <w:szCs w:val="22"/>
                <w:lang w:val="en-GB"/>
              </w:rPr>
            </w:pPr>
            <w:r w:rsidRPr="00D72CD7">
              <w:rPr>
                <w:rFonts w:asciiTheme="majorHAnsi" w:hAnsiTheme="majorHAnsi" w:cs="Arial"/>
                <w:szCs w:val="22"/>
                <w:lang w:val="en-GB"/>
              </w:rPr>
              <w:br w:type="page"/>
            </w:r>
            <w:r w:rsidRPr="00D72CD7">
              <w:rPr>
                <w:rFonts w:asciiTheme="majorHAnsi" w:hAnsiTheme="majorHAnsi" w:cs="Arial"/>
                <w:i/>
                <w:iCs/>
                <w:szCs w:val="22"/>
                <w:lang w:val="en-GB"/>
              </w:rPr>
              <w:t>Strate</w:t>
            </w:r>
            <w:r w:rsidR="00B6256B" w:rsidRPr="00D72CD7">
              <w:rPr>
                <w:rFonts w:asciiTheme="majorHAnsi" w:hAnsiTheme="majorHAnsi" w:cs="Arial"/>
                <w:i/>
                <w:iCs/>
                <w:szCs w:val="22"/>
                <w:lang w:val="en-GB"/>
              </w:rPr>
              <w:t>gic objectives</w:t>
            </w:r>
          </w:p>
        </w:tc>
        <w:tc>
          <w:tcPr>
            <w:tcW w:w="7087" w:type="dxa"/>
            <w:tcBorders>
              <w:top w:val="single" w:sz="4" w:space="0" w:color="auto"/>
              <w:bottom w:val="single" w:sz="6" w:space="0" w:color="000000"/>
            </w:tcBorders>
            <w:shd w:val="clear" w:color="auto" w:fill="auto"/>
          </w:tcPr>
          <w:p w:rsidR="00F83BC5" w:rsidRPr="00D72CD7" w:rsidRDefault="00B6256B" w:rsidP="00817316">
            <w:pPr>
              <w:numPr>
                <w:ilvl w:val="0"/>
                <w:numId w:val="65"/>
              </w:numPr>
              <w:spacing w:line="276" w:lineRule="auto"/>
              <w:rPr>
                <w:rFonts w:asciiTheme="majorHAnsi" w:hAnsiTheme="majorHAnsi" w:cs="Arial"/>
                <w:i/>
                <w:iCs/>
                <w:szCs w:val="22"/>
                <w:lang w:val="en-GB"/>
              </w:rPr>
            </w:pPr>
            <w:r w:rsidRPr="00D72CD7">
              <w:rPr>
                <w:rFonts w:asciiTheme="majorHAnsi" w:hAnsiTheme="majorHAnsi" w:cs="Arial"/>
                <w:i/>
                <w:iCs/>
                <w:szCs w:val="22"/>
                <w:lang w:val="en-GB"/>
              </w:rPr>
              <w:t xml:space="preserve">Increase the share of daily sports active children and young people </w:t>
            </w:r>
            <w:r w:rsidR="00A83614" w:rsidRPr="00D72CD7">
              <w:rPr>
                <w:rFonts w:asciiTheme="majorHAnsi" w:hAnsiTheme="majorHAnsi" w:cs="Arial"/>
                <w:i/>
                <w:iCs/>
                <w:szCs w:val="22"/>
                <w:lang w:val="en-GB"/>
              </w:rPr>
              <w:t xml:space="preserve"> by</w:t>
            </w:r>
            <w:r w:rsidRPr="00D72CD7">
              <w:rPr>
                <w:rFonts w:asciiTheme="majorHAnsi" w:hAnsiTheme="majorHAnsi" w:cs="Arial"/>
                <w:i/>
                <w:iCs/>
                <w:szCs w:val="22"/>
                <w:lang w:val="en-GB"/>
              </w:rPr>
              <w:t xml:space="preserve"> ten  </w:t>
            </w:r>
            <w:r w:rsidR="00A83614" w:rsidRPr="00D72CD7">
              <w:rPr>
                <w:rFonts w:asciiTheme="majorHAnsi" w:hAnsiTheme="majorHAnsi" w:cs="Arial"/>
                <w:i/>
                <w:iCs/>
                <w:szCs w:val="22"/>
                <w:lang w:val="en-GB"/>
              </w:rPr>
              <w:t>percent</w:t>
            </w:r>
          </w:p>
          <w:p w:rsidR="00F83BC5" w:rsidRPr="00D72CD7" w:rsidRDefault="00F83BC5" w:rsidP="00817316">
            <w:pPr>
              <w:numPr>
                <w:ilvl w:val="0"/>
                <w:numId w:val="65"/>
              </w:numPr>
              <w:spacing w:line="276" w:lineRule="auto"/>
              <w:rPr>
                <w:rFonts w:asciiTheme="majorHAnsi" w:hAnsiTheme="majorHAnsi" w:cs="Arial"/>
                <w:i/>
                <w:iCs/>
                <w:szCs w:val="22"/>
                <w:lang w:val="en-GB"/>
              </w:rPr>
            </w:pPr>
            <w:r w:rsidRPr="00D72CD7">
              <w:rPr>
                <w:rFonts w:asciiTheme="majorHAnsi" w:hAnsiTheme="majorHAnsi" w:cs="Arial"/>
                <w:i/>
                <w:iCs/>
                <w:szCs w:val="22"/>
                <w:lang w:val="en-GB"/>
              </w:rPr>
              <w:t>I</w:t>
            </w:r>
            <w:r w:rsidR="00B6256B" w:rsidRPr="00D72CD7">
              <w:rPr>
                <w:rFonts w:asciiTheme="majorHAnsi" w:hAnsiTheme="majorHAnsi" w:cs="Arial"/>
                <w:i/>
                <w:iCs/>
                <w:szCs w:val="22"/>
                <w:lang w:val="en-GB"/>
              </w:rPr>
              <w:t xml:space="preserve">mprove motor abilities of children and youth </w:t>
            </w:r>
          </w:p>
          <w:p w:rsidR="00F83BC5" w:rsidRPr="00D72CD7" w:rsidRDefault="00B6256B" w:rsidP="00AC613B">
            <w:pPr>
              <w:numPr>
                <w:ilvl w:val="0"/>
                <w:numId w:val="65"/>
              </w:numPr>
              <w:spacing w:line="276" w:lineRule="auto"/>
              <w:rPr>
                <w:rFonts w:asciiTheme="majorHAnsi" w:hAnsiTheme="majorHAnsi" w:cs="Arial"/>
                <w:i/>
                <w:iCs/>
                <w:szCs w:val="22"/>
                <w:lang w:val="en-GB"/>
              </w:rPr>
            </w:pPr>
            <w:r w:rsidRPr="00D72CD7">
              <w:rPr>
                <w:rFonts w:asciiTheme="majorHAnsi" w:hAnsiTheme="majorHAnsi" w:cs="Arial"/>
                <w:i/>
                <w:iCs/>
                <w:szCs w:val="22"/>
                <w:lang w:val="en-GB"/>
              </w:rPr>
              <w:t xml:space="preserve">Help certain children and young people by way of sports exercise </w:t>
            </w:r>
            <w:r w:rsidR="00F83BC5" w:rsidRPr="00D72CD7">
              <w:rPr>
                <w:rFonts w:asciiTheme="majorHAnsi" w:hAnsiTheme="majorHAnsi" w:cs="Arial"/>
                <w:i/>
                <w:iCs/>
                <w:szCs w:val="22"/>
                <w:lang w:val="en-GB"/>
              </w:rPr>
              <w:t>(</w:t>
            </w:r>
            <w:r w:rsidRPr="00D72CD7">
              <w:rPr>
                <w:rFonts w:asciiTheme="majorHAnsi" w:hAnsiTheme="majorHAnsi" w:cs="Arial"/>
                <w:i/>
                <w:iCs/>
                <w:szCs w:val="22"/>
                <w:lang w:val="en-GB"/>
              </w:rPr>
              <w:t>children and young people with special needs</w:t>
            </w:r>
            <w:r w:rsidR="00F83BC5" w:rsidRPr="00D72CD7">
              <w:rPr>
                <w:rFonts w:asciiTheme="majorHAnsi" w:hAnsiTheme="majorHAnsi" w:cs="Arial"/>
                <w:i/>
                <w:iCs/>
                <w:szCs w:val="22"/>
                <w:lang w:val="en-GB"/>
              </w:rPr>
              <w:t>, social</w:t>
            </w:r>
            <w:r w:rsidR="00AC613B" w:rsidRPr="00D72CD7">
              <w:rPr>
                <w:rFonts w:asciiTheme="majorHAnsi" w:hAnsiTheme="majorHAnsi" w:cs="Arial"/>
                <w:i/>
                <w:iCs/>
                <w:szCs w:val="22"/>
                <w:lang w:val="en-GB"/>
              </w:rPr>
              <w:t>ly excluded,</w:t>
            </w:r>
            <w:r w:rsidR="00F83BC5" w:rsidRPr="00D72CD7">
              <w:rPr>
                <w:rFonts w:asciiTheme="majorHAnsi" w:hAnsiTheme="majorHAnsi" w:cs="Arial"/>
                <w:i/>
                <w:iCs/>
                <w:szCs w:val="22"/>
                <w:lang w:val="en-GB"/>
              </w:rPr>
              <w:t xml:space="preserve"> </w:t>
            </w:r>
            <w:r w:rsidR="00AC613B" w:rsidRPr="00D72CD7">
              <w:rPr>
                <w:rFonts w:asciiTheme="majorHAnsi" w:hAnsiTheme="majorHAnsi" w:cs="Arial"/>
                <w:i/>
                <w:iCs/>
                <w:szCs w:val="22"/>
                <w:lang w:val="en-GB"/>
              </w:rPr>
              <w:t>etc.</w:t>
            </w:r>
            <w:r w:rsidR="00F83BC5" w:rsidRPr="00D72CD7">
              <w:rPr>
                <w:rFonts w:asciiTheme="majorHAnsi" w:hAnsiTheme="majorHAnsi" w:cs="Arial"/>
                <w:i/>
                <w:iCs/>
                <w:szCs w:val="22"/>
                <w:lang w:val="en-GB"/>
              </w:rPr>
              <w:t xml:space="preserve">) k </w:t>
            </w:r>
            <w:r w:rsidR="00AC613B" w:rsidRPr="00D72CD7">
              <w:rPr>
                <w:rFonts w:asciiTheme="majorHAnsi" w:hAnsiTheme="majorHAnsi" w:cs="Arial"/>
                <w:i/>
                <w:iCs/>
                <w:szCs w:val="22"/>
                <w:lang w:val="en-GB"/>
              </w:rPr>
              <w:t xml:space="preserve">acquisition of social competencies and healthy development </w:t>
            </w:r>
          </w:p>
        </w:tc>
      </w:tr>
      <w:tr w:rsidR="00F83BC5" w:rsidRPr="00D72CD7" w:rsidTr="00751B71">
        <w:tc>
          <w:tcPr>
            <w:tcW w:w="1668" w:type="dxa"/>
            <w:tcBorders>
              <w:top w:val="single" w:sz="6" w:space="0" w:color="000000"/>
              <w:bottom w:val="single" w:sz="4" w:space="0" w:color="auto"/>
              <w:right w:val="single" w:sz="6" w:space="0" w:color="000000"/>
            </w:tcBorders>
            <w:shd w:val="clear" w:color="auto" w:fill="auto"/>
          </w:tcPr>
          <w:p w:rsidR="00F83BC5" w:rsidRPr="00D72CD7" w:rsidRDefault="00B6256B" w:rsidP="00B6256B">
            <w:pPr>
              <w:spacing w:line="276" w:lineRule="auto"/>
              <w:rPr>
                <w:rFonts w:asciiTheme="majorHAnsi" w:hAnsiTheme="majorHAnsi" w:cs="Arial"/>
                <w:szCs w:val="22"/>
                <w:lang w:val="en-GB"/>
              </w:rPr>
            </w:pPr>
            <w:r w:rsidRPr="00D72CD7">
              <w:rPr>
                <w:rFonts w:asciiTheme="majorHAnsi" w:hAnsiTheme="majorHAnsi" w:cs="Arial"/>
                <w:i/>
                <w:iCs/>
                <w:szCs w:val="22"/>
                <w:lang w:val="en-GB"/>
              </w:rPr>
              <w:t>indicators</w:t>
            </w:r>
          </w:p>
        </w:tc>
        <w:tc>
          <w:tcPr>
            <w:tcW w:w="7087" w:type="dxa"/>
            <w:tcBorders>
              <w:top w:val="single" w:sz="6" w:space="0" w:color="000000"/>
              <w:bottom w:val="single" w:sz="4" w:space="0" w:color="auto"/>
            </w:tcBorders>
            <w:shd w:val="clear" w:color="auto" w:fill="auto"/>
          </w:tcPr>
          <w:p w:rsidR="00F83BC5" w:rsidRPr="00D72CD7" w:rsidRDefault="00AC613B" w:rsidP="00817316">
            <w:pPr>
              <w:pStyle w:val="Odstavekseznama"/>
              <w:numPr>
                <w:ilvl w:val="0"/>
                <w:numId w:val="43"/>
              </w:numPr>
              <w:suppressAutoHyphens w:val="0"/>
              <w:spacing w:line="276" w:lineRule="auto"/>
              <w:contextualSpacing w:val="0"/>
              <w:jc w:val="both"/>
              <w:rPr>
                <w:rFonts w:asciiTheme="majorHAnsi" w:hAnsiTheme="majorHAnsi" w:cs="Arial"/>
                <w:i/>
                <w:sz w:val="22"/>
                <w:szCs w:val="22"/>
                <w:lang w:val="en-GB"/>
              </w:rPr>
            </w:pPr>
            <w:r w:rsidRPr="00D72CD7">
              <w:rPr>
                <w:rFonts w:asciiTheme="majorHAnsi" w:hAnsiTheme="majorHAnsi" w:cs="Arial"/>
                <w:i/>
                <w:sz w:val="22"/>
                <w:szCs w:val="22"/>
                <w:lang w:val="en-GB"/>
              </w:rPr>
              <w:t xml:space="preserve">Share of </w:t>
            </w:r>
            <w:r w:rsidRPr="00D72CD7">
              <w:rPr>
                <w:rFonts w:asciiTheme="majorHAnsi" w:hAnsiTheme="majorHAnsi" w:cs="Arial"/>
                <w:i/>
                <w:iCs/>
                <w:sz w:val="22"/>
                <w:szCs w:val="22"/>
                <w:lang w:val="en-GB"/>
              </w:rPr>
              <w:t>children and young people who in their leisure time</w:t>
            </w:r>
            <w:r w:rsidRPr="00D72CD7">
              <w:rPr>
                <w:rFonts w:asciiTheme="majorHAnsi" w:hAnsiTheme="majorHAnsi" w:cs="Arial"/>
                <w:i/>
                <w:iCs/>
                <w:szCs w:val="22"/>
                <w:lang w:val="en-GB"/>
              </w:rPr>
              <w:t xml:space="preserve"> </w:t>
            </w:r>
            <w:r w:rsidR="00F83BC5" w:rsidRPr="00D72CD7">
              <w:rPr>
                <w:rFonts w:asciiTheme="majorHAnsi" w:hAnsiTheme="majorHAnsi" w:cs="Arial"/>
                <w:i/>
                <w:sz w:val="22"/>
                <w:szCs w:val="22"/>
                <w:lang w:val="en-GB"/>
              </w:rPr>
              <w:t>(</w:t>
            </w:r>
            <w:r w:rsidRPr="00D72CD7">
              <w:rPr>
                <w:rFonts w:asciiTheme="majorHAnsi" w:hAnsiTheme="majorHAnsi" w:cs="Arial"/>
                <w:i/>
                <w:sz w:val="22"/>
                <w:szCs w:val="22"/>
                <w:lang w:val="en-GB"/>
              </w:rPr>
              <w:t>on weekdays, school holidays</w:t>
            </w:r>
            <w:r w:rsidR="00F83BC5" w:rsidRPr="00D72CD7">
              <w:rPr>
                <w:rFonts w:asciiTheme="majorHAnsi" w:hAnsiTheme="majorHAnsi" w:cs="Arial"/>
                <w:i/>
                <w:sz w:val="22"/>
                <w:szCs w:val="22"/>
                <w:lang w:val="en-GB"/>
              </w:rPr>
              <w:t xml:space="preserve">) </w:t>
            </w:r>
            <w:r w:rsidRPr="00D72CD7">
              <w:rPr>
                <w:rFonts w:asciiTheme="majorHAnsi" w:hAnsiTheme="majorHAnsi" w:cs="Arial"/>
                <w:i/>
                <w:sz w:val="22"/>
                <w:szCs w:val="22"/>
                <w:lang w:val="en-GB"/>
              </w:rPr>
              <w:t xml:space="preserve">regularly or occasionally participate in sports activities </w:t>
            </w:r>
          </w:p>
          <w:p w:rsidR="00F83BC5" w:rsidRPr="00D72CD7" w:rsidRDefault="00AC613B" w:rsidP="00817316">
            <w:pPr>
              <w:pStyle w:val="Odstavekseznama"/>
              <w:numPr>
                <w:ilvl w:val="0"/>
                <w:numId w:val="43"/>
              </w:numPr>
              <w:suppressAutoHyphens w:val="0"/>
              <w:spacing w:line="276" w:lineRule="auto"/>
              <w:contextualSpacing w:val="0"/>
              <w:jc w:val="both"/>
              <w:rPr>
                <w:rFonts w:asciiTheme="majorHAnsi" w:hAnsiTheme="majorHAnsi" w:cs="Arial"/>
                <w:i/>
                <w:sz w:val="22"/>
                <w:szCs w:val="22"/>
                <w:lang w:val="en-GB"/>
              </w:rPr>
            </w:pPr>
            <w:r w:rsidRPr="00D72CD7">
              <w:rPr>
                <w:rFonts w:asciiTheme="majorHAnsi" w:hAnsiTheme="majorHAnsi" w:cs="Arial"/>
                <w:i/>
                <w:sz w:val="22"/>
                <w:szCs w:val="22"/>
                <w:lang w:val="en-GB"/>
              </w:rPr>
              <w:t xml:space="preserve">Number of </w:t>
            </w:r>
            <w:r w:rsidRPr="00D72CD7">
              <w:rPr>
                <w:rFonts w:asciiTheme="majorHAnsi" w:hAnsiTheme="majorHAnsi" w:cs="Arial"/>
                <w:i/>
                <w:iCs/>
                <w:sz w:val="22"/>
                <w:szCs w:val="22"/>
                <w:lang w:val="en-GB"/>
              </w:rPr>
              <w:t xml:space="preserve">children and young people in </w:t>
            </w:r>
            <w:r w:rsidR="00E561ED">
              <w:rPr>
                <w:rFonts w:asciiTheme="majorHAnsi" w:hAnsiTheme="majorHAnsi" w:cs="Arial"/>
                <w:i/>
                <w:iCs/>
                <w:sz w:val="22"/>
                <w:szCs w:val="22"/>
                <w:lang w:val="en-GB"/>
              </w:rPr>
              <w:t xml:space="preserve">National Programme of Sport </w:t>
            </w:r>
            <w:r w:rsidR="009B111F">
              <w:rPr>
                <w:rFonts w:asciiTheme="majorHAnsi" w:hAnsiTheme="majorHAnsi" w:cs="Arial"/>
                <w:i/>
                <w:iCs/>
                <w:sz w:val="22"/>
                <w:szCs w:val="22"/>
                <w:lang w:val="en-GB"/>
              </w:rPr>
              <w:t xml:space="preserve">programmes </w:t>
            </w:r>
            <w:r w:rsidR="00F83BC5" w:rsidRPr="00D72CD7">
              <w:rPr>
                <w:rFonts w:asciiTheme="majorHAnsi" w:hAnsiTheme="majorHAnsi" w:cs="Arial"/>
                <w:i/>
                <w:sz w:val="22"/>
                <w:szCs w:val="22"/>
                <w:lang w:val="en-GB"/>
              </w:rPr>
              <w:t>Mali sonček</w:t>
            </w:r>
            <w:r w:rsidRPr="00D72CD7">
              <w:rPr>
                <w:rFonts w:asciiTheme="majorHAnsi" w:hAnsiTheme="majorHAnsi" w:cs="Arial"/>
                <w:i/>
                <w:sz w:val="22"/>
                <w:szCs w:val="22"/>
                <w:lang w:val="en-GB"/>
              </w:rPr>
              <w:t xml:space="preserve"> (</w:t>
            </w:r>
            <w:r w:rsidRPr="00D72CD7">
              <w:rPr>
                <w:rFonts w:asciiTheme="majorHAnsi" w:hAnsiTheme="majorHAnsi" w:cs="Arial"/>
                <w:sz w:val="22"/>
                <w:szCs w:val="22"/>
                <w:lang w:val="en-GB"/>
              </w:rPr>
              <w:t>Little Sun)</w:t>
            </w:r>
            <w:r w:rsidR="00F83BC5" w:rsidRPr="00D72CD7">
              <w:rPr>
                <w:rFonts w:asciiTheme="majorHAnsi" w:hAnsiTheme="majorHAnsi" w:cs="Arial"/>
                <w:i/>
                <w:sz w:val="22"/>
                <w:szCs w:val="22"/>
                <w:lang w:val="en-GB"/>
              </w:rPr>
              <w:t>, Zlati sonček</w:t>
            </w:r>
            <w:r w:rsidRPr="00D72CD7">
              <w:rPr>
                <w:rFonts w:asciiTheme="majorHAnsi" w:hAnsiTheme="majorHAnsi" w:cs="Arial"/>
                <w:i/>
                <w:sz w:val="22"/>
                <w:szCs w:val="22"/>
                <w:lang w:val="en-GB"/>
              </w:rPr>
              <w:t xml:space="preserve"> (</w:t>
            </w:r>
            <w:r w:rsidRPr="00D72CD7">
              <w:rPr>
                <w:rFonts w:asciiTheme="majorHAnsi" w:hAnsiTheme="majorHAnsi" w:cs="Arial"/>
                <w:sz w:val="22"/>
                <w:szCs w:val="22"/>
                <w:lang w:val="en-GB"/>
              </w:rPr>
              <w:t>Golden Sun</w:t>
            </w:r>
            <w:r w:rsidRPr="00D72CD7">
              <w:rPr>
                <w:rFonts w:asciiTheme="majorHAnsi" w:hAnsiTheme="majorHAnsi" w:cs="Arial"/>
                <w:i/>
                <w:sz w:val="22"/>
                <w:szCs w:val="22"/>
                <w:lang w:val="en-GB"/>
              </w:rPr>
              <w:t>)</w:t>
            </w:r>
            <w:r w:rsidR="00F83BC5" w:rsidRPr="00D72CD7">
              <w:rPr>
                <w:rFonts w:asciiTheme="majorHAnsi" w:hAnsiTheme="majorHAnsi" w:cs="Arial"/>
                <w:i/>
                <w:sz w:val="22"/>
                <w:szCs w:val="22"/>
                <w:lang w:val="en-GB"/>
              </w:rPr>
              <w:t>, Krpan, Hura, prosti čas</w:t>
            </w:r>
            <w:r w:rsidRPr="00D72CD7">
              <w:rPr>
                <w:rFonts w:asciiTheme="majorHAnsi" w:hAnsiTheme="majorHAnsi" w:cs="Arial"/>
                <w:i/>
                <w:sz w:val="22"/>
                <w:szCs w:val="22"/>
                <w:lang w:val="en-GB"/>
              </w:rPr>
              <w:t xml:space="preserve"> </w:t>
            </w:r>
            <w:r w:rsidRPr="00D72CD7">
              <w:rPr>
                <w:rFonts w:asciiTheme="majorHAnsi" w:hAnsiTheme="majorHAnsi" w:cs="Arial"/>
                <w:sz w:val="22"/>
                <w:szCs w:val="22"/>
                <w:lang w:val="en-GB"/>
              </w:rPr>
              <w:t>(Hurray, it is leisure time)</w:t>
            </w:r>
            <w:r w:rsidR="00F83BC5" w:rsidRPr="00D72CD7">
              <w:rPr>
                <w:rFonts w:asciiTheme="majorHAnsi" w:hAnsiTheme="majorHAnsi" w:cs="Arial"/>
                <w:i/>
                <w:sz w:val="22"/>
                <w:szCs w:val="22"/>
                <w:lang w:val="en-GB"/>
              </w:rPr>
              <w:t>, Naučimo se plavati</w:t>
            </w:r>
            <w:r w:rsidRPr="00D72CD7">
              <w:rPr>
                <w:rFonts w:asciiTheme="majorHAnsi" w:hAnsiTheme="majorHAnsi" w:cs="Arial"/>
                <w:sz w:val="22"/>
                <w:szCs w:val="22"/>
                <w:lang w:val="en-GB"/>
              </w:rPr>
              <w:t xml:space="preserve"> (Let’</w:t>
            </w:r>
            <w:r w:rsidR="00835BFE" w:rsidRPr="00D72CD7">
              <w:rPr>
                <w:rFonts w:asciiTheme="majorHAnsi" w:hAnsiTheme="majorHAnsi" w:cs="Arial"/>
                <w:sz w:val="22"/>
                <w:szCs w:val="22"/>
                <w:lang w:val="en-GB"/>
              </w:rPr>
              <w:t>s learn to swim)</w:t>
            </w:r>
            <w:r w:rsidR="00F83BC5" w:rsidRPr="00D72CD7">
              <w:rPr>
                <w:rFonts w:asciiTheme="majorHAnsi" w:hAnsiTheme="majorHAnsi" w:cs="Arial"/>
                <w:i/>
                <w:sz w:val="22"/>
                <w:szCs w:val="22"/>
                <w:lang w:val="en-GB"/>
              </w:rPr>
              <w:t>, Šolska športna tekmovanja</w:t>
            </w:r>
            <w:r w:rsidRPr="00D72CD7">
              <w:rPr>
                <w:rFonts w:asciiTheme="majorHAnsi" w:hAnsiTheme="majorHAnsi" w:cs="Arial"/>
                <w:i/>
                <w:sz w:val="22"/>
                <w:szCs w:val="22"/>
                <w:lang w:val="en-GB"/>
              </w:rPr>
              <w:t xml:space="preserve"> </w:t>
            </w:r>
            <w:r w:rsidRPr="00D72CD7">
              <w:rPr>
                <w:rFonts w:asciiTheme="majorHAnsi" w:hAnsiTheme="majorHAnsi" w:cs="Arial"/>
                <w:sz w:val="22"/>
                <w:szCs w:val="22"/>
                <w:lang w:val="en-GB"/>
              </w:rPr>
              <w:t>(School sports Competitions)</w:t>
            </w:r>
            <w:r w:rsidR="00F83BC5" w:rsidRPr="00D72CD7">
              <w:rPr>
                <w:rFonts w:asciiTheme="majorHAnsi" w:hAnsiTheme="majorHAnsi" w:cs="Arial"/>
                <w:i/>
                <w:sz w:val="22"/>
                <w:szCs w:val="22"/>
                <w:lang w:val="en-GB"/>
              </w:rPr>
              <w:t>, Ciciban planinec</w:t>
            </w:r>
            <w:r w:rsidRPr="00D72CD7">
              <w:rPr>
                <w:rFonts w:asciiTheme="majorHAnsi" w:hAnsiTheme="majorHAnsi" w:cs="Arial"/>
                <w:sz w:val="22"/>
                <w:szCs w:val="22"/>
                <w:lang w:val="en-GB"/>
              </w:rPr>
              <w:t xml:space="preserve"> (Ciciban Mountaineer)</w:t>
            </w:r>
            <w:r w:rsidR="00F83BC5" w:rsidRPr="00D72CD7">
              <w:rPr>
                <w:rFonts w:asciiTheme="majorHAnsi" w:hAnsiTheme="majorHAnsi" w:cs="Arial"/>
                <w:i/>
                <w:sz w:val="22"/>
                <w:szCs w:val="22"/>
                <w:lang w:val="en-GB"/>
              </w:rPr>
              <w:t xml:space="preserve">, Mladi </w:t>
            </w:r>
            <w:r w:rsidR="00F83BC5" w:rsidRPr="00D72CD7">
              <w:rPr>
                <w:rFonts w:asciiTheme="majorHAnsi" w:hAnsiTheme="majorHAnsi" w:cs="Arial"/>
                <w:i/>
                <w:color w:val="000000"/>
                <w:sz w:val="22"/>
                <w:szCs w:val="22"/>
                <w:lang w:val="en-GB"/>
              </w:rPr>
              <w:t>planinec</w:t>
            </w:r>
            <w:r w:rsidRPr="00D72CD7">
              <w:rPr>
                <w:rFonts w:asciiTheme="majorHAnsi" w:hAnsiTheme="majorHAnsi" w:cs="Arial"/>
                <w:i/>
                <w:color w:val="000000"/>
                <w:sz w:val="22"/>
                <w:szCs w:val="22"/>
                <w:lang w:val="en-GB"/>
              </w:rPr>
              <w:t xml:space="preserve"> </w:t>
            </w:r>
            <w:r w:rsidRPr="00D72CD7">
              <w:rPr>
                <w:rFonts w:asciiTheme="majorHAnsi" w:hAnsiTheme="majorHAnsi" w:cs="Arial"/>
                <w:color w:val="000000"/>
                <w:sz w:val="22"/>
                <w:szCs w:val="22"/>
                <w:lang w:val="en-GB"/>
              </w:rPr>
              <w:t xml:space="preserve">(Young </w:t>
            </w:r>
            <w:r w:rsidR="00835BFE" w:rsidRPr="00D72CD7">
              <w:rPr>
                <w:rFonts w:asciiTheme="majorHAnsi" w:hAnsiTheme="majorHAnsi" w:cs="Arial"/>
                <w:color w:val="000000"/>
                <w:sz w:val="22"/>
                <w:szCs w:val="22"/>
                <w:lang w:val="en-GB"/>
              </w:rPr>
              <w:t>Mountaineer</w:t>
            </w:r>
            <w:r w:rsidRPr="00D72CD7">
              <w:rPr>
                <w:rFonts w:asciiTheme="majorHAnsi" w:hAnsiTheme="majorHAnsi" w:cs="Arial"/>
                <w:color w:val="000000"/>
                <w:sz w:val="22"/>
                <w:szCs w:val="22"/>
                <w:lang w:val="en-GB"/>
              </w:rPr>
              <w:t>)</w:t>
            </w:r>
            <w:r w:rsidR="00F83BC5" w:rsidRPr="00D72CD7">
              <w:rPr>
                <w:rFonts w:asciiTheme="majorHAnsi" w:hAnsiTheme="majorHAnsi" w:cs="Arial"/>
                <w:i/>
                <w:color w:val="000000"/>
                <w:sz w:val="22"/>
                <w:szCs w:val="22"/>
                <w:lang w:val="en-GB"/>
              </w:rPr>
              <w:t>, Zdrav življenjski slog</w:t>
            </w:r>
            <w:r w:rsidRPr="00D72CD7">
              <w:rPr>
                <w:rFonts w:asciiTheme="majorHAnsi" w:hAnsiTheme="majorHAnsi" w:cs="Arial"/>
                <w:i/>
                <w:color w:val="000000"/>
                <w:sz w:val="22"/>
                <w:szCs w:val="22"/>
                <w:lang w:val="en-GB"/>
              </w:rPr>
              <w:t xml:space="preserve"> </w:t>
            </w:r>
            <w:r w:rsidR="00835BFE" w:rsidRPr="00D72CD7">
              <w:rPr>
                <w:rFonts w:asciiTheme="majorHAnsi" w:hAnsiTheme="majorHAnsi" w:cs="Arial"/>
                <w:color w:val="000000"/>
                <w:sz w:val="22"/>
                <w:szCs w:val="22"/>
                <w:lang w:val="en-GB"/>
              </w:rPr>
              <w:t>(Healthy L</w:t>
            </w:r>
            <w:r w:rsidRPr="00D72CD7">
              <w:rPr>
                <w:rFonts w:asciiTheme="majorHAnsi" w:hAnsiTheme="majorHAnsi" w:cs="Arial"/>
                <w:color w:val="000000"/>
                <w:sz w:val="22"/>
                <w:szCs w:val="22"/>
                <w:lang w:val="en-GB"/>
              </w:rPr>
              <w:t>ifestyle),</w:t>
            </w:r>
            <w:r w:rsidR="00F83BC5" w:rsidRPr="00D72CD7">
              <w:rPr>
                <w:rFonts w:asciiTheme="majorHAnsi" w:hAnsiTheme="majorHAnsi" w:cs="Arial"/>
                <w:i/>
                <w:color w:val="000000"/>
                <w:sz w:val="22"/>
                <w:szCs w:val="22"/>
                <w:lang w:val="en-GB"/>
              </w:rPr>
              <w:t xml:space="preserve"> </w:t>
            </w:r>
            <w:r w:rsidR="00835BFE" w:rsidRPr="00D72CD7">
              <w:rPr>
                <w:rFonts w:asciiTheme="majorHAnsi" w:hAnsiTheme="majorHAnsi" w:cs="Arial"/>
                <w:i/>
                <w:color w:val="000000"/>
                <w:sz w:val="22"/>
                <w:szCs w:val="22"/>
                <w:lang w:val="en-GB"/>
              </w:rPr>
              <w:t>etc</w:t>
            </w:r>
            <w:r w:rsidR="00F83BC5" w:rsidRPr="00D72CD7">
              <w:rPr>
                <w:rFonts w:asciiTheme="majorHAnsi" w:hAnsiTheme="majorHAnsi" w:cs="Arial"/>
                <w:i/>
                <w:color w:val="000000"/>
                <w:sz w:val="22"/>
                <w:szCs w:val="22"/>
                <w:lang w:val="en-GB"/>
              </w:rPr>
              <w:t>.</w:t>
            </w:r>
          </w:p>
          <w:p w:rsidR="00F83BC5" w:rsidRPr="00D72CD7" w:rsidRDefault="00835BFE" w:rsidP="00817316">
            <w:pPr>
              <w:pStyle w:val="Odstavekseznama"/>
              <w:numPr>
                <w:ilvl w:val="0"/>
                <w:numId w:val="43"/>
              </w:numPr>
              <w:suppressAutoHyphens w:val="0"/>
              <w:spacing w:line="276" w:lineRule="auto"/>
              <w:contextualSpacing w:val="0"/>
              <w:jc w:val="both"/>
              <w:rPr>
                <w:rFonts w:asciiTheme="majorHAnsi" w:hAnsiTheme="majorHAnsi" w:cs="Arial"/>
                <w:i/>
                <w:sz w:val="22"/>
                <w:szCs w:val="22"/>
                <w:lang w:val="en-GB"/>
              </w:rPr>
            </w:pPr>
            <w:r w:rsidRPr="00D72CD7">
              <w:rPr>
                <w:rFonts w:asciiTheme="majorHAnsi" w:hAnsiTheme="majorHAnsi" w:cs="Arial"/>
                <w:i/>
                <w:sz w:val="22"/>
                <w:szCs w:val="22"/>
                <w:lang w:val="en-GB"/>
              </w:rPr>
              <w:lastRenderedPageBreak/>
              <w:t xml:space="preserve">The number of </w:t>
            </w:r>
            <w:r w:rsidRPr="00D72CD7">
              <w:rPr>
                <w:rFonts w:asciiTheme="majorHAnsi" w:hAnsiTheme="majorHAnsi" w:cs="Arial"/>
                <w:i/>
                <w:iCs/>
                <w:sz w:val="22"/>
                <w:szCs w:val="22"/>
                <w:lang w:val="en-GB"/>
              </w:rPr>
              <w:t xml:space="preserve">children and young people actively participating in the activities in nature </w:t>
            </w:r>
          </w:p>
          <w:p w:rsidR="00F83BC5" w:rsidRPr="00D72CD7" w:rsidRDefault="00835BFE" w:rsidP="00817316">
            <w:pPr>
              <w:pStyle w:val="Odstavekseznama"/>
              <w:numPr>
                <w:ilvl w:val="0"/>
                <w:numId w:val="43"/>
              </w:numPr>
              <w:suppressAutoHyphens w:val="0"/>
              <w:spacing w:line="276" w:lineRule="auto"/>
              <w:contextualSpacing w:val="0"/>
              <w:jc w:val="both"/>
              <w:rPr>
                <w:rFonts w:asciiTheme="majorHAnsi" w:hAnsiTheme="majorHAnsi" w:cs="Arial"/>
                <w:i/>
                <w:sz w:val="22"/>
                <w:szCs w:val="22"/>
                <w:lang w:val="en-GB"/>
              </w:rPr>
            </w:pPr>
            <w:r w:rsidRPr="00D72CD7">
              <w:rPr>
                <w:rFonts w:asciiTheme="majorHAnsi" w:hAnsiTheme="majorHAnsi" w:cs="Arial"/>
                <w:i/>
                <w:sz w:val="22"/>
                <w:szCs w:val="22"/>
                <w:lang w:val="en-GB"/>
              </w:rPr>
              <w:t xml:space="preserve">Changes in physical and motoric development as well as other indicators of motoric competencies of </w:t>
            </w:r>
            <w:r w:rsidRPr="00D72CD7">
              <w:rPr>
                <w:rFonts w:asciiTheme="majorHAnsi" w:hAnsiTheme="majorHAnsi" w:cs="Arial"/>
                <w:i/>
                <w:iCs/>
                <w:sz w:val="22"/>
                <w:szCs w:val="22"/>
                <w:lang w:val="en-GB"/>
              </w:rPr>
              <w:t xml:space="preserve">children and young people </w:t>
            </w:r>
          </w:p>
          <w:p w:rsidR="00F83BC5" w:rsidRPr="00D72CD7" w:rsidRDefault="00835BFE" w:rsidP="00817316">
            <w:pPr>
              <w:pStyle w:val="Odstavekseznama"/>
              <w:numPr>
                <w:ilvl w:val="0"/>
                <w:numId w:val="43"/>
              </w:numPr>
              <w:suppressAutoHyphens w:val="0"/>
              <w:spacing w:line="276" w:lineRule="auto"/>
              <w:contextualSpacing w:val="0"/>
              <w:jc w:val="both"/>
              <w:rPr>
                <w:rFonts w:asciiTheme="majorHAnsi" w:hAnsiTheme="majorHAnsi" w:cs="Arial"/>
                <w:i/>
                <w:sz w:val="22"/>
                <w:szCs w:val="22"/>
                <w:lang w:val="en-GB"/>
              </w:rPr>
            </w:pPr>
            <w:r w:rsidRPr="00D72CD7">
              <w:rPr>
                <w:rFonts w:asciiTheme="majorHAnsi" w:hAnsiTheme="majorHAnsi" w:cs="Arial"/>
                <w:i/>
                <w:sz w:val="22"/>
                <w:szCs w:val="22"/>
                <w:lang w:val="en-GB"/>
              </w:rPr>
              <w:t>Body mass index</w:t>
            </w:r>
            <w:r w:rsidR="00F83BC5" w:rsidRPr="00D72CD7">
              <w:rPr>
                <w:rFonts w:asciiTheme="majorHAnsi" w:hAnsiTheme="majorHAnsi" w:cs="Arial"/>
                <w:i/>
                <w:sz w:val="22"/>
                <w:szCs w:val="22"/>
                <w:lang w:val="en-GB"/>
              </w:rPr>
              <w:t xml:space="preserve">  (</w:t>
            </w:r>
            <w:r w:rsidRPr="00D72CD7">
              <w:rPr>
                <w:rFonts w:asciiTheme="majorHAnsi" w:hAnsiTheme="majorHAnsi" w:cs="Arial"/>
                <w:i/>
                <w:sz w:val="22"/>
                <w:szCs w:val="22"/>
                <w:lang w:val="en-GB"/>
              </w:rPr>
              <w:t>from the data provided by Sports Educational Chart</w:t>
            </w:r>
            <w:r w:rsidR="00F83BC5" w:rsidRPr="00D72CD7">
              <w:rPr>
                <w:rFonts w:asciiTheme="majorHAnsi" w:hAnsiTheme="majorHAnsi" w:cs="Arial"/>
                <w:i/>
                <w:sz w:val="22"/>
                <w:szCs w:val="22"/>
                <w:lang w:val="en-GB"/>
              </w:rPr>
              <w:t>)</w:t>
            </w:r>
          </w:p>
          <w:p w:rsidR="00F83BC5" w:rsidRPr="00D72CD7" w:rsidRDefault="00835BFE" w:rsidP="00817316">
            <w:pPr>
              <w:pStyle w:val="Odstavekseznama"/>
              <w:numPr>
                <w:ilvl w:val="0"/>
                <w:numId w:val="43"/>
              </w:numPr>
              <w:suppressAutoHyphens w:val="0"/>
              <w:spacing w:line="276" w:lineRule="auto"/>
              <w:contextualSpacing w:val="0"/>
              <w:jc w:val="both"/>
              <w:rPr>
                <w:rFonts w:asciiTheme="majorHAnsi" w:hAnsiTheme="majorHAnsi" w:cs="Arial"/>
                <w:sz w:val="22"/>
                <w:szCs w:val="22"/>
                <w:lang w:val="en-GB"/>
              </w:rPr>
            </w:pPr>
            <w:r w:rsidRPr="00D72CD7">
              <w:rPr>
                <w:rFonts w:asciiTheme="majorHAnsi" w:hAnsiTheme="majorHAnsi" w:cs="Arial"/>
                <w:i/>
                <w:sz w:val="22"/>
                <w:szCs w:val="22"/>
                <w:lang w:val="en-GB"/>
              </w:rPr>
              <w:t xml:space="preserve">Number of </w:t>
            </w:r>
            <w:r w:rsidRPr="00D72CD7">
              <w:rPr>
                <w:rFonts w:asciiTheme="majorHAnsi" w:hAnsiTheme="majorHAnsi" w:cs="Arial"/>
                <w:i/>
                <w:iCs/>
                <w:sz w:val="22"/>
                <w:szCs w:val="22"/>
                <w:lang w:val="en-GB"/>
              </w:rPr>
              <w:t>children and young people included in special exercises dedicated to children and young people with special needs, socially excluded, etc.,</w:t>
            </w:r>
            <w:r w:rsidR="00F83BC5" w:rsidRPr="00D72CD7">
              <w:rPr>
                <w:rFonts w:asciiTheme="majorHAnsi" w:hAnsiTheme="majorHAnsi" w:cs="Arial"/>
                <w:sz w:val="22"/>
                <w:szCs w:val="22"/>
                <w:lang w:val="en-GB"/>
              </w:rPr>
              <w:t xml:space="preserve"> </w:t>
            </w:r>
          </w:p>
          <w:p w:rsidR="00F83BC5" w:rsidRPr="00D72CD7" w:rsidRDefault="00835BFE" w:rsidP="00835BFE">
            <w:pPr>
              <w:pStyle w:val="Odstavekseznama"/>
              <w:numPr>
                <w:ilvl w:val="0"/>
                <w:numId w:val="43"/>
              </w:numPr>
              <w:suppressAutoHyphens w:val="0"/>
              <w:spacing w:line="276" w:lineRule="auto"/>
              <w:contextualSpacing w:val="0"/>
              <w:jc w:val="both"/>
              <w:rPr>
                <w:rFonts w:asciiTheme="majorHAnsi" w:hAnsiTheme="majorHAnsi" w:cs="Arial"/>
                <w:i/>
                <w:sz w:val="22"/>
                <w:szCs w:val="22"/>
                <w:lang w:val="en-GB"/>
              </w:rPr>
            </w:pPr>
            <w:r w:rsidRPr="00D72CD7">
              <w:rPr>
                <w:rFonts w:asciiTheme="majorHAnsi" w:hAnsiTheme="majorHAnsi" w:cs="Arial"/>
                <w:i/>
                <w:sz w:val="22"/>
                <w:szCs w:val="22"/>
                <w:lang w:val="en-GB"/>
              </w:rPr>
              <w:t>Opinion of parents</w:t>
            </w:r>
            <w:r w:rsidR="00F83BC5" w:rsidRPr="00D72CD7">
              <w:rPr>
                <w:rFonts w:asciiTheme="majorHAnsi" w:hAnsiTheme="majorHAnsi" w:cs="Arial"/>
                <w:i/>
                <w:sz w:val="22"/>
                <w:szCs w:val="22"/>
                <w:lang w:val="en-GB"/>
              </w:rPr>
              <w:t xml:space="preserve"> / </w:t>
            </w:r>
            <w:r w:rsidRPr="00D72CD7">
              <w:rPr>
                <w:rFonts w:asciiTheme="majorHAnsi" w:hAnsiTheme="majorHAnsi" w:cs="Arial"/>
                <w:i/>
                <w:sz w:val="22"/>
                <w:szCs w:val="22"/>
                <w:lang w:val="en-GB"/>
              </w:rPr>
              <w:t>children</w:t>
            </w:r>
            <w:r w:rsidR="00F83BC5" w:rsidRPr="00D72CD7">
              <w:rPr>
                <w:rFonts w:asciiTheme="majorHAnsi" w:hAnsiTheme="majorHAnsi" w:cs="Arial"/>
                <w:i/>
                <w:sz w:val="22"/>
                <w:szCs w:val="22"/>
                <w:lang w:val="en-GB"/>
              </w:rPr>
              <w:t xml:space="preserve"> / </w:t>
            </w:r>
            <w:r w:rsidRPr="00D72CD7">
              <w:rPr>
                <w:rFonts w:asciiTheme="majorHAnsi" w:hAnsiTheme="majorHAnsi" w:cs="Arial"/>
                <w:i/>
                <w:sz w:val="22"/>
                <w:szCs w:val="22"/>
                <w:lang w:val="en-GB"/>
              </w:rPr>
              <w:t xml:space="preserve">youth on the contents and quality of programmes </w:t>
            </w:r>
            <w:r w:rsidR="00F83BC5" w:rsidRPr="00D72CD7">
              <w:rPr>
                <w:rFonts w:asciiTheme="majorHAnsi" w:hAnsiTheme="majorHAnsi" w:cs="Arial"/>
                <w:i/>
                <w:sz w:val="22"/>
                <w:szCs w:val="22"/>
                <w:lang w:val="en-GB"/>
              </w:rPr>
              <w:t xml:space="preserve"> </w:t>
            </w:r>
          </w:p>
        </w:tc>
      </w:tr>
    </w:tbl>
    <w:p w:rsidR="00F83BC5" w:rsidRPr="00D72CD7" w:rsidRDefault="00F83BC5" w:rsidP="00817316">
      <w:pPr>
        <w:spacing w:line="276" w:lineRule="auto"/>
        <w:rPr>
          <w:rFonts w:asciiTheme="majorHAnsi" w:hAnsiTheme="majorHAnsi" w:cs="Arial"/>
          <w:szCs w:val="22"/>
          <w:lang w:val="en-GB"/>
        </w:rPr>
      </w:pPr>
    </w:p>
    <w:p w:rsidR="00F83BC5" w:rsidRPr="00D72CD7" w:rsidRDefault="00835BFE"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In the past decade we perceived a substantial increase in the proportion of children and adolescents </w:t>
      </w:r>
      <w:r w:rsidR="00A83614" w:rsidRPr="00D72CD7">
        <w:rPr>
          <w:rFonts w:asciiTheme="majorHAnsi" w:hAnsiTheme="majorHAnsi" w:cs="Arial"/>
          <w:szCs w:val="22"/>
          <w:lang w:val="en-GB"/>
        </w:rPr>
        <w:t xml:space="preserve"> that are overweight and obese</w:t>
      </w:r>
      <w:r w:rsidRPr="00D72CD7">
        <w:rPr>
          <w:rFonts w:asciiTheme="majorHAnsi" w:hAnsiTheme="majorHAnsi" w:cs="Arial"/>
          <w:szCs w:val="22"/>
          <w:lang w:val="en-GB"/>
        </w:rPr>
        <w:t>, as well as declining motor abilities, especially those who are associated with prolonged work, so the strategic objectives up to 2023 are aimed at providing at least an hour a day of intensive enough</w:t>
      </w:r>
      <w:r w:rsidR="00A83614" w:rsidRPr="00D72CD7">
        <w:rPr>
          <w:rFonts w:asciiTheme="majorHAnsi" w:hAnsiTheme="majorHAnsi" w:cs="Arial"/>
          <w:szCs w:val="22"/>
          <w:lang w:val="en-GB"/>
        </w:rPr>
        <w:t>,</w:t>
      </w:r>
      <w:r w:rsidRPr="00D72CD7">
        <w:rPr>
          <w:rFonts w:asciiTheme="majorHAnsi" w:hAnsiTheme="majorHAnsi" w:cs="Arial"/>
          <w:szCs w:val="22"/>
          <w:lang w:val="en-GB"/>
        </w:rPr>
        <w:t xml:space="preserve"> and quality controlled</w:t>
      </w:r>
      <w:r w:rsidR="00A83614" w:rsidRPr="00D72CD7">
        <w:rPr>
          <w:rFonts w:asciiTheme="majorHAnsi" w:hAnsiTheme="majorHAnsi" w:cs="Arial"/>
          <w:szCs w:val="22"/>
          <w:lang w:val="en-GB"/>
        </w:rPr>
        <w:t>,</w:t>
      </w:r>
      <w:r w:rsidRPr="00D72CD7">
        <w:rPr>
          <w:rFonts w:asciiTheme="majorHAnsi" w:hAnsiTheme="majorHAnsi" w:cs="Arial"/>
          <w:szCs w:val="22"/>
          <w:lang w:val="en-GB"/>
        </w:rPr>
        <w:t xml:space="preserve"> sports exe</w:t>
      </w:r>
      <w:r w:rsidR="00474E6F" w:rsidRPr="00D72CD7">
        <w:rPr>
          <w:rFonts w:asciiTheme="majorHAnsi" w:hAnsiTheme="majorHAnsi" w:cs="Arial"/>
          <w:szCs w:val="22"/>
          <w:lang w:val="en-GB"/>
        </w:rPr>
        <w:t>r</w:t>
      </w:r>
      <w:r w:rsidRPr="00D72CD7">
        <w:rPr>
          <w:rFonts w:asciiTheme="majorHAnsi" w:hAnsiTheme="majorHAnsi" w:cs="Arial"/>
          <w:szCs w:val="22"/>
          <w:lang w:val="en-GB"/>
        </w:rPr>
        <w:t xml:space="preserve">cise. Actions in the field of leisure time physical education of children and youth require the active involvement of different policies, so some of the measures are listed in other areas of the </w:t>
      </w:r>
      <w:r w:rsidR="009B111F">
        <w:rPr>
          <w:rFonts w:asciiTheme="majorHAnsi" w:hAnsiTheme="majorHAnsi" w:cs="Arial"/>
          <w:szCs w:val="22"/>
          <w:lang w:val="en-GB"/>
        </w:rPr>
        <w:t>National Programme of Sport</w:t>
      </w:r>
      <w:r w:rsidR="00F83BC5" w:rsidRPr="00D72CD7">
        <w:rPr>
          <w:rStyle w:val="Sprotnaopomba-sklic"/>
          <w:rFonts w:asciiTheme="majorHAnsi" w:hAnsiTheme="majorHAnsi" w:cs="Arial"/>
          <w:szCs w:val="22"/>
          <w:lang w:val="en-GB"/>
        </w:rPr>
        <w:footnoteReference w:id="22"/>
      </w:r>
      <w:r w:rsidR="00F83BC5" w:rsidRPr="00D72CD7">
        <w:rPr>
          <w:rFonts w:asciiTheme="majorHAnsi" w:hAnsiTheme="majorHAnsi" w:cs="Arial"/>
          <w:szCs w:val="22"/>
          <w:lang w:val="en-GB"/>
        </w:rPr>
        <w:t xml:space="preserve">: </w:t>
      </w:r>
    </w:p>
    <w:p w:rsidR="005B4C22" w:rsidRPr="00D72CD7" w:rsidRDefault="005B4C22" w:rsidP="00817316">
      <w:pPr>
        <w:spacing w:line="276" w:lineRule="auto"/>
        <w:rPr>
          <w:rFonts w:asciiTheme="majorHAnsi" w:hAnsiTheme="majorHAnsi" w:cs="Arial"/>
          <w:szCs w:val="22"/>
          <w:lang w:val="en-GB"/>
        </w:rPr>
      </w:pPr>
    </w:p>
    <w:p w:rsidR="00F83BC5" w:rsidRPr="00D72CD7" w:rsidRDefault="00474E6F" w:rsidP="00817316">
      <w:pPr>
        <w:numPr>
          <w:ilvl w:val="0"/>
          <w:numId w:val="8"/>
        </w:numPr>
        <w:spacing w:line="276" w:lineRule="auto"/>
        <w:rPr>
          <w:rFonts w:asciiTheme="majorHAnsi" w:hAnsiTheme="majorHAnsi" w:cs="Arial"/>
          <w:iCs/>
          <w:szCs w:val="22"/>
          <w:lang w:val="en-GB"/>
        </w:rPr>
      </w:pPr>
      <w:r w:rsidRPr="00D72CD7">
        <w:rPr>
          <w:rFonts w:asciiTheme="majorHAnsi" w:hAnsiTheme="majorHAnsi" w:cs="Arial"/>
          <w:iCs/>
          <w:szCs w:val="22"/>
          <w:lang w:val="en-GB"/>
        </w:rPr>
        <w:t>ensure at least an hour of quality led sports exercise daily for all age groups of children and youth</w:t>
      </w:r>
      <w:r w:rsidR="00F83BC5" w:rsidRPr="00D72CD7">
        <w:rPr>
          <w:rFonts w:asciiTheme="majorHAnsi" w:hAnsiTheme="majorHAnsi" w:cs="Arial"/>
          <w:iCs/>
          <w:szCs w:val="22"/>
          <w:lang w:val="en-GB"/>
        </w:rPr>
        <w:t>,</w:t>
      </w:r>
    </w:p>
    <w:p w:rsidR="00F83BC5" w:rsidRPr="00D72CD7" w:rsidRDefault="00474E6F" w:rsidP="00817316">
      <w:pPr>
        <w:pStyle w:val="Odstavekseznama"/>
        <w:numPr>
          <w:ilvl w:val="0"/>
          <w:numId w:val="8"/>
        </w:numPr>
        <w:suppressAutoHyphens w:val="0"/>
        <w:spacing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modernise as well as increase quality and attractiveness of the existing physical activity leisure time programmes for children and youth</w:t>
      </w:r>
      <w:r w:rsidR="00F83BC5" w:rsidRPr="00D72CD7">
        <w:rPr>
          <w:rFonts w:asciiTheme="majorHAnsi" w:hAnsiTheme="majorHAnsi" w:cs="Arial"/>
          <w:sz w:val="22"/>
          <w:szCs w:val="22"/>
          <w:lang w:val="en-GB"/>
        </w:rPr>
        <w:t>,</w:t>
      </w:r>
    </w:p>
    <w:p w:rsidR="00F83BC5" w:rsidRPr="00D72CD7" w:rsidRDefault="00474E6F" w:rsidP="00474E6F">
      <w:pPr>
        <w:numPr>
          <w:ilvl w:val="0"/>
          <w:numId w:val="8"/>
        </w:numPr>
        <w:spacing w:line="276" w:lineRule="auto"/>
        <w:rPr>
          <w:rFonts w:asciiTheme="majorHAnsi" w:hAnsiTheme="majorHAnsi" w:cs="Arial"/>
          <w:color w:val="000000"/>
          <w:szCs w:val="22"/>
          <w:lang w:val="en-GB"/>
        </w:rPr>
      </w:pPr>
      <w:r w:rsidRPr="00D72CD7">
        <w:rPr>
          <w:rFonts w:asciiTheme="majorHAnsi" w:hAnsiTheme="majorHAnsi" w:cs="Arial"/>
          <w:iCs/>
          <w:color w:val="000000"/>
          <w:szCs w:val="22"/>
          <w:lang w:val="en-GB"/>
        </w:rPr>
        <w:t>ensure at least two hours of free of charge</w:t>
      </w:r>
      <w:r w:rsidR="00F83BC5" w:rsidRPr="00D72CD7">
        <w:rPr>
          <w:rFonts w:asciiTheme="majorHAnsi" w:hAnsiTheme="majorHAnsi" w:cs="Arial"/>
          <w:iCs/>
          <w:color w:val="000000"/>
          <w:szCs w:val="22"/>
          <w:lang w:val="en-GB"/>
        </w:rPr>
        <w:t xml:space="preserve">, </w:t>
      </w:r>
      <w:r w:rsidRPr="00D72CD7">
        <w:rPr>
          <w:rFonts w:asciiTheme="majorHAnsi" w:hAnsiTheme="majorHAnsi" w:cs="Arial"/>
          <w:iCs/>
          <w:color w:val="000000"/>
          <w:szCs w:val="22"/>
          <w:lang w:val="en-GB"/>
        </w:rPr>
        <w:t>quality led physical activity leisure time programmes  weekly for</w:t>
      </w:r>
      <w:r w:rsidR="00F83BC5" w:rsidRPr="00D72CD7">
        <w:rPr>
          <w:rFonts w:asciiTheme="majorHAnsi" w:hAnsiTheme="majorHAnsi" w:cs="Arial"/>
          <w:iCs/>
          <w:color w:val="000000"/>
          <w:szCs w:val="22"/>
          <w:lang w:val="en-GB"/>
        </w:rPr>
        <w:t xml:space="preserve"> </w:t>
      </w:r>
      <w:r w:rsidRPr="00D72CD7">
        <w:rPr>
          <w:rFonts w:asciiTheme="majorHAnsi" w:hAnsiTheme="majorHAnsi" w:cs="Arial"/>
          <w:iCs/>
          <w:color w:val="000000"/>
          <w:szCs w:val="22"/>
          <w:lang w:val="en-GB"/>
        </w:rPr>
        <w:t>pupils.</w:t>
      </w:r>
      <w:r w:rsidR="00F83BC5" w:rsidRPr="00D72CD7">
        <w:rPr>
          <w:rFonts w:asciiTheme="majorHAnsi" w:hAnsiTheme="majorHAnsi" w:cs="Arial"/>
          <w:color w:val="000000"/>
          <w:szCs w:val="22"/>
          <w:lang w:val="en-GB"/>
        </w:rPr>
        <w:t xml:space="preserve"> </w:t>
      </w:r>
    </w:p>
    <w:p w:rsidR="00F83BC5" w:rsidRPr="00D72CD7" w:rsidRDefault="00F83BC5" w:rsidP="00817316">
      <w:pPr>
        <w:spacing w:line="276" w:lineRule="auto"/>
        <w:rPr>
          <w:rFonts w:asciiTheme="majorHAnsi" w:hAnsiTheme="majorHAnsi" w:cs="Arial"/>
          <w:color w:val="000000"/>
          <w:szCs w:val="22"/>
          <w:lang w:val="en-GB"/>
        </w:rPr>
      </w:pPr>
    </w:p>
    <w:p w:rsidR="00F83BC5" w:rsidRPr="00D72CD7" w:rsidRDefault="00F83BC5" w:rsidP="00817316">
      <w:pPr>
        <w:spacing w:line="276" w:lineRule="auto"/>
        <w:rPr>
          <w:rFonts w:asciiTheme="majorHAnsi" w:hAnsiTheme="majorHAnsi" w:cs="Arial"/>
          <w:color w:val="000000"/>
          <w:szCs w:val="22"/>
          <w:lang w:val="en-GB"/>
        </w:rPr>
      </w:pPr>
    </w:p>
    <w:p w:rsidR="00F83BC5" w:rsidRPr="00D72CD7" w:rsidRDefault="00644486" w:rsidP="00187EA3">
      <w:pPr>
        <w:pStyle w:val="Naslov3"/>
        <w:keepLines w:val="0"/>
        <w:overflowPunct w:val="0"/>
        <w:autoSpaceDE w:val="0"/>
        <w:autoSpaceDN w:val="0"/>
        <w:adjustRightInd w:val="0"/>
        <w:spacing w:before="0"/>
        <w:ind w:right="-142"/>
        <w:textAlignment w:val="baseline"/>
        <w:rPr>
          <w:rFonts w:asciiTheme="majorHAnsi" w:hAnsiTheme="majorHAnsi" w:cs="Arial"/>
          <w:color w:val="auto"/>
          <w:sz w:val="28"/>
          <w:szCs w:val="28"/>
          <w:lang w:val="en-GB"/>
        </w:rPr>
      </w:pPr>
      <w:bookmarkStart w:id="13" w:name="_Toc386110327"/>
      <w:r w:rsidRPr="00D72CD7">
        <w:rPr>
          <w:rFonts w:asciiTheme="majorHAnsi" w:hAnsiTheme="majorHAnsi" w:cs="Arial"/>
          <w:color w:val="auto"/>
          <w:sz w:val="28"/>
          <w:szCs w:val="28"/>
          <w:lang w:val="en-GB"/>
        </w:rPr>
        <w:t>6.1.3</w:t>
      </w:r>
      <w:r w:rsidRPr="00D72CD7">
        <w:rPr>
          <w:rFonts w:asciiTheme="majorHAnsi" w:hAnsiTheme="majorHAnsi" w:cs="Arial"/>
          <w:color w:val="auto"/>
          <w:sz w:val="28"/>
          <w:szCs w:val="28"/>
          <w:lang w:val="en-GB"/>
        </w:rPr>
        <w:tab/>
        <w:t xml:space="preserve">Physical education of children and youth with special needs </w:t>
      </w:r>
      <w:bookmarkEnd w:id="13"/>
    </w:p>
    <w:p w:rsidR="00F83BC5" w:rsidRPr="00D72CD7" w:rsidRDefault="00F83BC5" w:rsidP="00817316">
      <w:pPr>
        <w:spacing w:line="276" w:lineRule="auto"/>
        <w:rPr>
          <w:rFonts w:asciiTheme="majorHAnsi" w:hAnsiTheme="majorHAnsi" w:cs="Arial"/>
          <w:color w:val="000000"/>
          <w:szCs w:val="22"/>
          <w:lang w:val="en-GB"/>
        </w:rPr>
      </w:pPr>
    </w:p>
    <w:p w:rsidR="00F83BC5" w:rsidRPr="00D72CD7" w:rsidRDefault="00644486" w:rsidP="00817316">
      <w:pPr>
        <w:spacing w:line="276" w:lineRule="auto"/>
        <w:rPr>
          <w:rFonts w:asciiTheme="majorHAnsi" w:hAnsiTheme="majorHAnsi" w:cs="Arial"/>
          <w:szCs w:val="22"/>
          <w:lang w:val="en-GB"/>
        </w:rPr>
      </w:pPr>
      <w:r w:rsidRPr="00D72CD7">
        <w:rPr>
          <w:rFonts w:asciiTheme="majorHAnsi" w:hAnsiTheme="majorHAnsi" w:cs="Arial"/>
          <w:szCs w:val="22"/>
          <w:lang w:val="en-GB"/>
        </w:rPr>
        <w:t>According to their interest children and young people with special needs m</w:t>
      </w:r>
      <w:r w:rsidR="00CC05E7" w:rsidRPr="00D72CD7">
        <w:rPr>
          <w:rFonts w:asciiTheme="majorHAnsi" w:hAnsiTheme="majorHAnsi" w:cs="Arial"/>
          <w:szCs w:val="22"/>
          <w:lang w:val="en-GB"/>
        </w:rPr>
        <w:t>a</w:t>
      </w:r>
      <w:r w:rsidRPr="00D72CD7">
        <w:rPr>
          <w:rFonts w:asciiTheme="majorHAnsi" w:hAnsiTheme="majorHAnsi" w:cs="Arial"/>
          <w:szCs w:val="22"/>
          <w:lang w:val="en-GB"/>
        </w:rPr>
        <w:t>y participate in these programmes.</w:t>
      </w:r>
      <w:r w:rsidR="00F83BC5" w:rsidRPr="00D72CD7">
        <w:rPr>
          <w:rFonts w:asciiTheme="majorHAnsi" w:hAnsiTheme="majorHAnsi" w:cs="Arial"/>
          <w:szCs w:val="22"/>
          <w:lang w:val="en-GB"/>
        </w:rPr>
        <w:t xml:space="preserve"> </w:t>
      </w:r>
      <w:r w:rsidR="00CC05E7" w:rsidRPr="00D72CD7">
        <w:rPr>
          <w:rFonts w:asciiTheme="majorHAnsi" w:hAnsiTheme="majorHAnsi" w:cs="Arial"/>
          <w:szCs w:val="22"/>
          <w:lang w:val="en-GB"/>
        </w:rPr>
        <w:t xml:space="preserve">These include children and young people who, due to congenital or acquired defects and disabilities, conditioned or caused by physical and social environment, cannot themselves partially or fully satisfy the needs of personal, family and social environment in which they live, so they need specially modified practice of physical activity programmes with additional professional help. Physical education for children and youth with special needs is primarily intended for appropriate care for the integration of young people into everyday life and represents a logical continuation of their regular school sports activities. Success in sports activities affects their successful social integration, full and prosperous life. Forms of activities that fall within the </w:t>
      </w:r>
      <w:r w:rsidR="00E561ED">
        <w:rPr>
          <w:rFonts w:asciiTheme="majorHAnsi" w:hAnsiTheme="majorHAnsi" w:cs="Arial"/>
          <w:szCs w:val="22"/>
          <w:lang w:val="en-GB"/>
        </w:rPr>
        <w:t xml:space="preserve">National Programme of Sport </w:t>
      </w:r>
      <w:r w:rsidR="00CC05E7" w:rsidRPr="00D72CD7">
        <w:rPr>
          <w:rFonts w:asciiTheme="majorHAnsi" w:hAnsiTheme="majorHAnsi" w:cs="Arial"/>
          <w:szCs w:val="22"/>
          <w:lang w:val="en-GB"/>
        </w:rPr>
        <w:t xml:space="preserve">2014-2023, are sports exercise, sports events and courses or specific physical activity programmes for different types of deficits or </w:t>
      </w:r>
      <w:r w:rsidR="002F2C04">
        <w:rPr>
          <w:rFonts w:asciiTheme="majorHAnsi" w:hAnsiTheme="majorHAnsi" w:cs="Arial"/>
          <w:szCs w:val="22"/>
          <w:lang w:val="en-GB"/>
        </w:rPr>
        <w:t>barriers</w:t>
      </w:r>
      <w:r w:rsidR="00F83BC5" w:rsidRPr="00D72CD7">
        <w:rPr>
          <w:rStyle w:val="Sprotnaopomba-sklic"/>
          <w:rFonts w:asciiTheme="majorHAnsi" w:hAnsiTheme="majorHAnsi" w:cs="Arial"/>
          <w:szCs w:val="22"/>
          <w:lang w:val="en-GB"/>
        </w:rPr>
        <w:footnoteReference w:id="23"/>
      </w:r>
      <w:r w:rsidR="00F83BC5" w:rsidRPr="00D72CD7">
        <w:rPr>
          <w:rFonts w:asciiTheme="majorHAnsi" w:hAnsiTheme="majorHAnsi" w:cs="Arial"/>
          <w:szCs w:val="22"/>
          <w:lang w:val="en-GB"/>
        </w:rPr>
        <w:t xml:space="preserve">. </w:t>
      </w:r>
    </w:p>
    <w:p w:rsidR="00F83BC5" w:rsidRPr="00D72CD7" w:rsidRDefault="00F83BC5" w:rsidP="00817316">
      <w:pPr>
        <w:spacing w:line="276" w:lineRule="auto"/>
        <w:rPr>
          <w:rFonts w:asciiTheme="majorHAnsi" w:hAnsiTheme="majorHAnsi" w:cs="Arial"/>
          <w:szCs w:val="22"/>
          <w:lang w:val="en-GB"/>
        </w:rPr>
      </w:pPr>
    </w:p>
    <w:tbl>
      <w:tblPr>
        <w:tblW w:w="0" w:type="auto"/>
        <w:tblBorders>
          <w:top w:val="single" w:sz="4" w:space="0" w:color="auto"/>
          <w:bottom w:val="single" w:sz="4" w:space="0" w:color="auto"/>
          <w:insideH w:val="single" w:sz="6" w:space="0" w:color="000000"/>
          <w:insideV w:val="single" w:sz="6" w:space="0" w:color="000000"/>
        </w:tblBorders>
        <w:tblLook w:val="04A0" w:firstRow="1" w:lastRow="0" w:firstColumn="1" w:lastColumn="0" w:noHBand="0" w:noVBand="1"/>
      </w:tblPr>
      <w:tblGrid>
        <w:gridCol w:w="1526"/>
        <w:gridCol w:w="7654"/>
      </w:tblGrid>
      <w:tr w:rsidR="00F83BC5" w:rsidRPr="00D72CD7" w:rsidTr="00751B71">
        <w:tc>
          <w:tcPr>
            <w:tcW w:w="1526" w:type="dxa"/>
            <w:shd w:val="clear" w:color="auto" w:fill="auto"/>
          </w:tcPr>
          <w:p w:rsidR="00F83BC5" w:rsidRPr="00D72CD7" w:rsidRDefault="00F83BC5" w:rsidP="00CC05E7">
            <w:pPr>
              <w:spacing w:line="276" w:lineRule="auto"/>
              <w:rPr>
                <w:rFonts w:asciiTheme="majorHAnsi" w:hAnsiTheme="majorHAnsi" w:cs="Arial"/>
                <w:i/>
                <w:iCs/>
                <w:szCs w:val="22"/>
                <w:lang w:val="en-GB"/>
              </w:rPr>
            </w:pPr>
            <w:r w:rsidRPr="00D72CD7">
              <w:rPr>
                <w:rFonts w:asciiTheme="majorHAnsi" w:hAnsiTheme="majorHAnsi" w:cs="Arial"/>
                <w:szCs w:val="22"/>
                <w:lang w:val="en-GB"/>
              </w:rPr>
              <w:br w:type="page"/>
            </w:r>
            <w:r w:rsidRPr="00D72CD7">
              <w:rPr>
                <w:rFonts w:asciiTheme="majorHAnsi" w:hAnsiTheme="majorHAnsi" w:cs="Arial"/>
                <w:i/>
                <w:iCs/>
                <w:szCs w:val="22"/>
                <w:lang w:val="en-GB"/>
              </w:rPr>
              <w:t>Strate</w:t>
            </w:r>
            <w:r w:rsidR="00CC05E7" w:rsidRPr="00D72CD7">
              <w:rPr>
                <w:rFonts w:asciiTheme="majorHAnsi" w:hAnsiTheme="majorHAnsi" w:cs="Arial"/>
                <w:i/>
                <w:iCs/>
                <w:szCs w:val="22"/>
                <w:lang w:val="en-GB"/>
              </w:rPr>
              <w:t xml:space="preserve">gic </w:t>
            </w:r>
            <w:r w:rsidR="00CC05E7" w:rsidRPr="00D72CD7">
              <w:rPr>
                <w:rFonts w:asciiTheme="majorHAnsi" w:hAnsiTheme="majorHAnsi" w:cs="Arial"/>
                <w:i/>
                <w:iCs/>
                <w:szCs w:val="22"/>
                <w:lang w:val="en-GB"/>
              </w:rPr>
              <w:lastRenderedPageBreak/>
              <w:t>objectives</w:t>
            </w:r>
          </w:p>
        </w:tc>
        <w:tc>
          <w:tcPr>
            <w:tcW w:w="7654" w:type="dxa"/>
            <w:shd w:val="clear" w:color="auto" w:fill="auto"/>
          </w:tcPr>
          <w:p w:rsidR="00F83BC5" w:rsidRPr="00D72CD7" w:rsidRDefault="00752709" w:rsidP="00CC05E7">
            <w:pPr>
              <w:pStyle w:val="Odstavekseznama"/>
              <w:numPr>
                <w:ilvl w:val="0"/>
                <w:numId w:val="37"/>
              </w:numPr>
              <w:suppressAutoHyphens w:val="0"/>
              <w:spacing w:line="276" w:lineRule="auto"/>
              <w:ind w:left="317" w:hanging="284"/>
              <w:contextualSpacing w:val="0"/>
              <w:jc w:val="both"/>
              <w:rPr>
                <w:rFonts w:asciiTheme="majorHAnsi" w:hAnsiTheme="majorHAnsi" w:cs="Arial"/>
                <w:i/>
                <w:iCs/>
                <w:sz w:val="22"/>
                <w:szCs w:val="22"/>
                <w:lang w:val="en-GB"/>
              </w:rPr>
            </w:pPr>
            <w:r w:rsidRPr="00D72CD7">
              <w:rPr>
                <w:rFonts w:asciiTheme="majorHAnsi" w:hAnsiTheme="majorHAnsi" w:cs="Arial"/>
                <w:i/>
                <w:iCs/>
                <w:sz w:val="22"/>
                <w:szCs w:val="22"/>
                <w:lang w:val="en-GB"/>
              </w:rPr>
              <w:lastRenderedPageBreak/>
              <w:t>I</w:t>
            </w:r>
            <w:r w:rsidR="00CC05E7" w:rsidRPr="00D72CD7">
              <w:rPr>
                <w:rFonts w:asciiTheme="majorHAnsi" w:hAnsiTheme="majorHAnsi" w:cs="Arial"/>
                <w:i/>
                <w:iCs/>
                <w:sz w:val="22"/>
                <w:szCs w:val="22"/>
                <w:lang w:val="en-GB"/>
              </w:rPr>
              <w:t xml:space="preserve">mprove connections among schools, sports clubs and associations, providing </w:t>
            </w:r>
            <w:r w:rsidR="00CC05E7" w:rsidRPr="00D72CD7">
              <w:rPr>
                <w:rFonts w:asciiTheme="majorHAnsi" w:hAnsiTheme="majorHAnsi" w:cs="Arial"/>
                <w:i/>
                <w:iCs/>
                <w:sz w:val="22"/>
                <w:szCs w:val="22"/>
                <w:lang w:val="en-GB"/>
              </w:rPr>
              <w:lastRenderedPageBreak/>
              <w:t>programmes for children and young people with special needs</w:t>
            </w:r>
            <w:r w:rsidR="00F83BC5" w:rsidRPr="00D72CD7">
              <w:rPr>
                <w:rFonts w:asciiTheme="majorHAnsi" w:hAnsiTheme="majorHAnsi" w:cs="Arial"/>
                <w:i/>
                <w:iCs/>
                <w:sz w:val="22"/>
                <w:szCs w:val="22"/>
                <w:lang w:val="en-GB"/>
              </w:rPr>
              <w:t xml:space="preserve">  </w:t>
            </w:r>
            <w:r w:rsidR="00F83BC5" w:rsidRPr="00D72CD7">
              <w:rPr>
                <w:rFonts w:asciiTheme="majorHAnsi" w:hAnsiTheme="majorHAnsi" w:cs="Arial"/>
                <w:i/>
                <w:sz w:val="22"/>
                <w:szCs w:val="22"/>
                <w:lang w:val="en-GB"/>
              </w:rPr>
              <w:t xml:space="preserve"> </w:t>
            </w:r>
          </w:p>
        </w:tc>
      </w:tr>
      <w:tr w:rsidR="00F83BC5" w:rsidRPr="00D72CD7" w:rsidTr="00751B71">
        <w:tc>
          <w:tcPr>
            <w:tcW w:w="1526" w:type="dxa"/>
            <w:shd w:val="clear" w:color="auto" w:fill="auto"/>
          </w:tcPr>
          <w:p w:rsidR="00F83BC5" w:rsidRPr="00D72CD7" w:rsidRDefault="00CC05E7" w:rsidP="00CC05E7">
            <w:pPr>
              <w:spacing w:line="276" w:lineRule="auto"/>
              <w:rPr>
                <w:rFonts w:asciiTheme="majorHAnsi" w:hAnsiTheme="majorHAnsi" w:cs="Arial"/>
                <w:szCs w:val="22"/>
                <w:lang w:val="en-GB"/>
              </w:rPr>
            </w:pPr>
            <w:r w:rsidRPr="00D72CD7">
              <w:rPr>
                <w:rFonts w:asciiTheme="majorHAnsi" w:hAnsiTheme="majorHAnsi" w:cs="Arial"/>
                <w:i/>
                <w:iCs/>
                <w:szCs w:val="22"/>
                <w:lang w:val="en-GB"/>
              </w:rPr>
              <w:lastRenderedPageBreak/>
              <w:t>Indicators</w:t>
            </w:r>
          </w:p>
        </w:tc>
        <w:tc>
          <w:tcPr>
            <w:tcW w:w="7654" w:type="dxa"/>
            <w:shd w:val="clear" w:color="auto" w:fill="auto"/>
          </w:tcPr>
          <w:p w:rsidR="00F83BC5" w:rsidRPr="00D72CD7" w:rsidRDefault="00CC05E7" w:rsidP="00817316">
            <w:pPr>
              <w:pStyle w:val="Odstavekseznama"/>
              <w:numPr>
                <w:ilvl w:val="0"/>
                <w:numId w:val="45"/>
              </w:numPr>
              <w:suppressAutoHyphens w:val="0"/>
              <w:spacing w:line="276" w:lineRule="auto"/>
              <w:contextualSpacing w:val="0"/>
              <w:jc w:val="both"/>
              <w:rPr>
                <w:rFonts w:asciiTheme="majorHAnsi" w:hAnsiTheme="majorHAnsi" w:cs="Arial"/>
                <w:i/>
                <w:sz w:val="22"/>
                <w:szCs w:val="22"/>
                <w:lang w:val="en-GB"/>
              </w:rPr>
            </w:pPr>
            <w:r w:rsidRPr="00D72CD7">
              <w:rPr>
                <w:rFonts w:asciiTheme="majorHAnsi" w:hAnsiTheme="majorHAnsi" w:cs="Arial"/>
                <w:i/>
                <w:sz w:val="22"/>
                <w:szCs w:val="22"/>
                <w:lang w:val="en-GB"/>
              </w:rPr>
              <w:t xml:space="preserve">Number of physical activity programmes for children and young people with special needs </w:t>
            </w:r>
          </w:p>
          <w:p w:rsidR="00F83BC5" w:rsidRPr="00D72CD7" w:rsidRDefault="00CC05E7" w:rsidP="00CC05E7">
            <w:pPr>
              <w:pStyle w:val="Odstavekseznama"/>
              <w:numPr>
                <w:ilvl w:val="0"/>
                <w:numId w:val="45"/>
              </w:numPr>
              <w:suppressAutoHyphens w:val="0"/>
              <w:spacing w:line="276" w:lineRule="auto"/>
              <w:contextualSpacing w:val="0"/>
              <w:jc w:val="both"/>
              <w:rPr>
                <w:rFonts w:asciiTheme="majorHAnsi" w:hAnsiTheme="majorHAnsi" w:cs="Arial"/>
                <w:sz w:val="22"/>
                <w:szCs w:val="22"/>
                <w:lang w:val="en-GB"/>
              </w:rPr>
            </w:pPr>
            <w:r w:rsidRPr="00D72CD7">
              <w:rPr>
                <w:rFonts w:asciiTheme="majorHAnsi" w:hAnsiTheme="majorHAnsi" w:cs="Arial"/>
                <w:i/>
                <w:sz w:val="22"/>
                <w:szCs w:val="22"/>
                <w:lang w:val="en-GB"/>
              </w:rPr>
              <w:t xml:space="preserve">Number of children and young people with special need involved in physical activity programmes </w:t>
            </w:r>
          </w:p>
        </w:tc>
      </w:tr>
    </w:tbl>
    <w:p w:rsidR="00F83BC5" w:rsidRPr="00D72CD7" w:rsidRDefault="00F83BC5" w:rsidP="00817316">
      <w:pPr>
        <w:spacing w:line="276" w:lineRule="auto"/>
        <w:rPr>
          <w:rFonts w:asciiTheme="majorHAnsi" w:hAnsiTheme="majorHAnsi" w:cs="Arial"/>
          <w:color w:val="000000"/>
          <w:szCs w:val="22"/>
          <w:lang w:val="en-GB"/>
        </w:rPr>
      </w:pPr>
    </w:p>
    <w:p w:rsidR="00F83BC5" w:rsidRPr="00D72CD7" w:rsidRDefault="0093276C" w:rsidP="00817316">
      <w:pPr>
        <w:spacing w:line="276" w:lineRule="auto"/>
        <w:rPr>
          <w:rFonts w:asciiTheme="majorHAnsi" w:hAnsiTheme="majorHAnsi" w:cs="Arial"/>
          <w:szCs w:val="22"/>
          <w:lang w:val="en-GB"/>
        </w:rPr>
      </w:pPr>
      <w:r w:rsidRPr="00D72CD7">
        <w:rPr>
          <w:rFonts w:asciiTheme="majorHAnsi" w:hAnsiTheme="majorHAnsi" w:cs="Arial"/>
          <w:szCs w:val="22"/>
          <w:lang w:val="en-GB"/>
        </w:rPr>
        <w:t>In the past decade, the scope of physical education of children and youth with special needs</w:t>
      </w:r>
      <w:r w:rsidR="004F12A8" w:rsidRPr="00D72CD7">
        <w:rPr>
          <w:rFonts w:asciiTheme="majorHAnsi" w:hAnsiTheme="majorHAnsi" w:cs="Arial"/>
          <w:szCs w:val="22"/>
          <w:lang w:val="en-GB"/>
        </w:rPr>
        <w:t xml:space="preserve"> has been</w:t>
      </w:r>
      <w:r w:rsidRPr="00D72CD7">
        <w:rPr>
          <w:rFonts w:asciiTheme="majorHAnsi" w:hAnsiTheme="majorHAnsi" w:cs="Arial"/>
          <w:szCs w:val="22"/>
          <w:lang w:val="en-GB"/>
        </w:rPr>
        <w:t xml:space="preserve"> poorly financed. The </w:t>
      </w:r>
      <w:r w:rsidR="000F56C3" w:rsidRPr="00D72CD7">
        <w:rPr>
          <w:rFonts w:asciiTheme="majorHAnsi" w:hAnsiTheme="majorHAnsi" w:cs="Arial"/>
          <w:szCs w:val="22"/>
          <w:lang w:val="en-GB"/>
        </w:rPr>
        <w:t>National Programme of Sport</w:t>
      </w:r>
      <w:r w:rsidR="00DF3522">
        <w:rPr>
          <w:rFonts w:asciiTheme="majorHAnsi" w:hAnsiTheme="majorHAnsi" w:cs="Arial"/>
          <w:szCs w:val="22"/>
          <w:lang w:val="en-GB"/>
        </w:rPr>
        <w:t xml:space="preserve"> </w:t>
      </w:r>
      <w:r w:rsidRPr="00D72CD7">
        <w:rPr>
          <w:rFonts w:asciiTheme="majorHAnsi" w:hAnsiTheme="majorHAnsi" w:cs="Arial"/>
          <w:szCs w:val="22"/>
          <w:lang w:val="en-GB"/>
        </w:rPr>
        <w:t>2014-2023 provides for the future promotion of the participation of all entities in this area and comprises the following action</w:t>
      </w:r>
      <w:r w:rsidR="00F83BC5" w:rsidRPr="00D72CD7">
        <w:rPr>
          <w:rStyle w:val="Sprotnaopomba-sklic"/>
          <w:rFonts w:asciiTheme="majorHAnsi" w:hAnsiTheme="majorHAnsi" w:cs="Arial"/>
          <w:szCs w:val="22"/>
          <w:lang w:val="en-GB"/>
        </w:rPr>
        <w:footnoteReference w:id="24"/>
      </w:r>
      <w:r w:rsidR="00F83BC5" w:rsidRPr="00D72CD7">
        <w:rPr>
          <w:rFonts w:asciiTheme="majorHAnsi" w:hAnsiTheme="majorHAnsi" w:cs="Arial"/>
          <w:szCs w:val="22"/>
          <w:lang w:val="en-GB"/>
        </w:rPr>
        <w:t>:</w:t>
      </w:r>
    </w:p>
    <w:p w:rsidR="00F83BC5" w:rsidRPr="00D72CD7" w:rsidRDefault="0093276C" w:rsidP="00817316">
      <w:pPr>
        <w:pStyle w:val="Odstavekseznama"/>
        <w:numPr>
          <w:ilvl w:val="0"/>
          <w:numId w:val="19"/>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Encourage connections among schools and sports, charity and other associations at the local level to implement physical activity programmes children and young people with special need</w:t>
      </w:r>
      <w:r w:rsidR="00F83BC5" w:rsidRPr="00D72CD7">
        <w:rPr>
          <w:rFonts w:asciiTheme="majorHAnsi" w:hAnsiTheme="majorHAnsi" w:cs="Arial"/>
          <w:iCs/>
          <w:sz w:val="22"/>
          <w:szCs w:val="22"/>
          <w:lang w:val="en-GB"/>
        </w:rPr>
        <w:t xml:space="preserve">.  </w:t>
      </w:r>
    </w:p>
    <w:p w:rsidR="00F83BC5" w:rsidRPr="00D72CD7" w:rsidRDefault="00F83BC5" w:rsidP="00817316">
      <w:pPr>
        <w:spacing w:line="276" w:lineRule="auto"/>
        <w:rPr>
          <w:rFonts w:asciiTheme="majorHAnsi" w:hAnsiTheme="majorHAnsi" w:cs="Arial"/>
          <w:color w:val="000000"/>
          <w:szCs w:val="22"/>
          <w:lang w:val="en-GB"/>
        </w:rPr>
      </w:pPr>
    </w:p>
    <w:p w:rsidR="009818DD" w:rsidRPr="00D72CD7" w:rsidRDefault="009818DD" w:rsidP="00817316">
      <w:pPr>
        <w:spacing w:line="276" w:lineRule="auto"/>
        <w:rPr>
          <w:rFonts w:asciiTheme="majorHAnsi" w:hAnsiTheme="majorHAnsi" w:cs="Arial"/>
          <w:color w:val="000000"/>
          <w:szCs w:val="22"/>
          <w:lang w:val="en-GB"/>
        </w:rPr>
      </w:pPr>
    </w:p>
    <w:p w:rsidR="00F83BC5" w:rsidRPr="00D72CD7" w:rsidRDefault="00337B5D" w:rsidP="00187EA3">
      <w:pPr>
        <w:pStyle w:val="Naslov3"/>
        <w:keepLines w:val="0"/>
        <w:overflowPunct w:val="0"/>
        <w:autoSpaceDE w:val="0"/>
        <w:autoSpaceDN w:val="0"/>
        <w:adjustRightInd w:val="0"/>
        <w:spacing w:before="0"/>
        <w:ind w:right="-142"/>
        <w:textAlignment w:val="baseline"/>
        <w:rPr>
          <w:rFonts w:asciiTheme="majorHAnsi" w:hAnsiTheme="majorHAnsi" w:cs="Arial"/>
          <w:color w:val="auto"/>
          <w:sz w:val="28"/>
          <w:szCs w:val="28"/>
          <w:lang w:val="en-GB"/>
        </w:rPr>
      </w:pPr>
      <w:bookmarkStart w:id="14" w:name="_Toc259672682"/>
      <w:bookmarkStart w:id="15" w:name="_Toc386110328"/>
      <w:r w:rsidRPr="00D72CD7">
        <w:rPr>
          <w:rFonts w:asciiTheme="majorHAnsi" w:hAnsiTheme="majorHAnsi" w:cs="Arial"/>
          <w:color w:val="auto"/>
          <w:sz w:val="28"/>
          <w:szCs w:val="28"/>
          <w:lang w:val="en-GB"/>
        </w:rPr>
        <w:t>6.1.4</w:t>
      </w:r>
      <w:r w:rsidRPr="00D72CD7">
        <w:rPr>
          <w:rFonts w:asciiTheme="majorHAnsi" w:hAnsiTheme="majorHAnsi" w:cs="Arial"/>
          <w:color w:val="auto"/>
          <w:sz w:val="28"/>
          <w:szCs w:val="28"/>
          <w:lang w:val="en-GB"/>
        </w:rPr>
        <w:tab/>
        <w:t xml:space="preserve">Extracurricular sports activities </w:t>
      </w:r>
      <w:bookmarkEnd w:id="14"/>
      <w:bookmarkEnd w:id="15"/>
    </w:p>
    <w:p w:rsidR="00F83BC5" w:rsidRPr="00D72CD7" w:rsidRDefault="00F83BC5" w:rsidP="00817316">
      <w:pPr>
        <w:spacing w:line="276" w:lineRule="auto"/>
        <w:rPr>
          <w:rFonts w:asciiTheme="majorHAnsi" w:hAnsiTheme="majorHAnsi" w:cs="Arial"/>
          <w:szCs w:val="22"/>
          <w:lang w:val="en-GB"/>
        </w:rPr>
      </w:pPr>
    </w:p>
    <w:p w:rsidR="00F83BC5" w:rsidRPr="00D72CD7" w:rsidRDefault="00F11E97" w:rsidP="00817316">
      <w:pPr>
        <w:spacing w:line="276" w:lineRule="auto"/>
        <w:rPr>
          <w:rFonts w:asciiTheme="majorHAnsi" w:hAnsiTheme="majorHAnsi" w:cs="Arial"/>
          <w:szCs w:val="22"/>
          <w:lang w:val="en-GB"/>
        </w:rPr>
      </w:pPr>
      <w:bookmarkStart w:id="16" w:name="_Toc259672683"/>
      <w:r w:rsidRPr="00D72CD7">
        <w:rPr>
          <w:rFonts w:asciiTheme="majorHAnsi" w:hAnsiTheme="majorHAnsi" w:cs="Arial"/>
          <w:szCs w:val="22"/>
          <w:lang w:val="en-GB"/>
        </w:rPr>
        <w:t xml:space="preserve">Extracurricular sports activities are an important component of </w:t>
      </w:r>
      <w:r w:rsidR="00D44C8E" w:rsidRPr="00D72CD7">
        <w:rPr>
          <w:rFonts w:asciiTheme="majorHAnsi" w:hAnsiTheme="majorHAnsi" w:cs="Arial"/>
          <w:szCs w:val="22"/>
          <w:lang w:val="en-GB"/>
        </w:rPr>
        <w:t>s</w:t>
      </w:r>
      <w:r w:rsidRPr="00D72CD7">
        <w:rPr>
          <w:rFonts w:asciiTheme="majorHAnsi" w:hAnsiTheme="majorHAnsi" w:cs="Arial"/>
          <w:szCs w:val="22"/>
          <w:lang w:val="en-GB"/>
        </w:rPr>
        <w:t xml:space="preserve">tudents' lives and complementary to their intellectual work. They help to counteract the negative effects of a sedentary lifestyle, which is mainly caused by studies, and </w:t>
      </w:r>
      <w:r w:rsidR="00D44C8E" w:rsidRPr="00D72CD7">
        <w:rPr>
          <w:rFonts w:asciiTheme="majorHAnsi" w:hAnsiTheme="majorHAnsi" w:cs="Arial"/>
          <w:szCs w:val="22"/>
          <w:lang w:val="en-GB"/>
        </w:rPr>
        <w:t xml:space="preserve">to </w:t>
      </w:r>
      <w:r w:rsidRPr="00D72CD7">
        <w:rPr>
          <w:rFonts w:asciiTheme="majorHAnsi" w:hAnsiTheme="majorHAnsi" w:cs="Arial"/>
          <w:szCs w:val="22"/>
          <w:lang w:val="en-GB"/>
        </w:rPr>
        <w:t xml:space="preserve">contribute to the full </w:t>
      </w:r>
      <w:r w:rsidR="004F12A8" w:rsidRPr="00D72CD7">
        <w:rPr>
          <w:rFonts w:asciiTheme="majorHAnsi" w:hAnsiTheme="majorHAnsi" w:cs="Arial"/>
          <w:szCs w:val="22"/>
          <w:lang w:val="en-GB"/>
        </w:rPr>
        <w:t>realisation</w:t>
      </w:r>
      <w:r w:rsidRPr="00D72CD7">
        <w:rPr>
          <w:rFonts w:asciiTheme="majorHAnsi" w:hAnsiTheme="majorHAnsi" w:cs="Arial"/>
          <w:szCs w:val="22"/>
          <w:lang w:val="en-GB"/>
        </w:rPr>
        <w:t xml:space="preserve"> of </w:t>
      </w:r>
      <w:r w:rsidR="00D44C8E" w:rsidRPr="00D72CD7">
        <w:rPr>
          <w:rFonts w:asciiTheme="majorHAnsi" w:hAnsiTheme="majorHAnsi" w:cs="Arial"/>
          <w:szCs w:val="22"/>
          <w:lang w:val="en-GB"/>
        </w:rPr>
        <w:t xml:space="preserve">their personality. </w:t>
      </w:r>
    </w:p>
    <w:p w:rsidR="00752709" w:rsidRPr="00D72CD7" w:rsidRDefault="00752709" w:rsidP="00817316">
      <w:pPr>
        <w:spacing w:line="276" w:lineRule="auto"/>
        <w:rPr>
          <w:rFonts w:asciiTheme="majorHAnsi" w:hAnsiTheme="majorHAnsi" w:cs="Arial"/>
          <w:szCs w:val="22"/>
          <w:lang w:val="en-GB"/>
        </w:rPr>
      </w:pPr>
    </w:p>
    <w:p w:rsidR="00F83BC5" w:rsidRPr="00D72CD7" w:rsidRDefault="00F11E97"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Study period can be seen as an extended period of adolescence, where it is necessary to continue the incentives regarding the path to physically competent personality, </w:t>
      </w:r>
      <w:r w:rsidR="004F12A8" w:rsidRPr="00D72CD7">
        <w:rPr>
          <w:rFonts w:asciiTheme="majorHAnsi" w:hAnsiTheme="majorHAnsi" w:cs="Arial"/>
          <w:szCs w:val="22"/>
          <w:lang w:val="en-GB"/>
        </w:rPr>
        <w:t>therefore,</w:t>
      </w:r>
      <w:r w:rsidR="00F83BC5" w:rsidRPr="00D72CD7">
        <w:rPr>
          <w:rFonts w:asciiTheme="majorHAnsi" w:hAnsiTheme="majorHAnsi" w:cs="Arial"/>
          <w:szCs w:val="22"/>
          <w:lang w:val="en-GB"/>
        </w:rPr>
        <w:t xml:space="preserve"> </w:t>
      </w:r>
      <w:r w:rsidR="004F12A8" w:rsidRPr="00D72CD7">
        <w:rPr>
          <w:rFonts w:asciiTheme="majorHAnsi" w:hAnsiTheme="majorHAnsi" w:cs="Arial"/>
          <w:szCs w:val="22"/>
          <w:lang w:val="en-GB"/>
        </w:rPr>
        <w:t>during this period we will also follow our objective of an hour of quality sports exercise a day.</w:t>
      </w:r>
    </w:p>
    <w:p w:rsidR="00752709" w:rsidRPr="00D72CD7" w:rsidRDefault="00752709" w:rsidP="00817316">
      <w:pPr>
        <w:spacing w:line="276" w:lineRule="auto"/>
        <w:rPr>
          <w:rFonts w:asciiTheme="majorHAnsi" w:hAnsiTheme="majorHAnsi" w:cs="Arial"/>
          <w:szCs w:val="22"/>
          <w:lang w:val="en-GB"/>
        </w:rPr>
      </w:pPr>
    </w:p>
    <w:p w:rsidR="00F83BC5" w:rsidRPr="00D72CD7" w:rsidRDefault="00F11E97"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Extracurricular sports activities represent a variety of </w:t>
      </w:r>
      <w:r w:rsidR="0075529D" w:rsidRPr="00D72CD7">
        <w:rPr>
          <w:rFonts w:asciiTheme="majorHAnsi" w:hAnsiTheme="majorHAnsi" w:cs="Arial"/>
          <w:szCs w:val="22"/>
          <w:lang w:val="en-GB"/>
        </w:rPr>
        <w:t>organise</w:t>
      </w:r>
      <w:r w:rsidRPr="00D72CD7">
        <w:rPr>
          <w:rFonts w:asciiTheme="majorHAnsi" w:hAnsiTheme="majorHAnsi" w:cs="Arial"/>
          <w:szCs w:val="22"/>
          <w:lang w:val="en-GB"/>
        </w:rPr>
        <w:t>d and self-</w:t>
      </w:r>
      <w:r w:rsidR="0075529D" w:rsidRPr="00D72CD7">
        <w:rPr>
          <w:rFonts w:asciiTheme="majorHAnsi" w:hAnsiTheme="majorHAnsi" w:cs="Arial"/>
          <w:szCs w:val="22"/>
          <w:lang w:val="en-GB"/>
        </w:rPr>
        <w:t>organise</w:t>
      </w:r>
      <w:r w:rsidRPr="00D72CD7">
        <w:rPr>
          <w:rFonts w:asciiTheme="majorHAnsi" w:hAnsiTheme="majorHAnsi" w:cs="Arial"/>
          <w:szCs w:val="22"/>
          <w:lang w:val="en-GB"/>
        </w:rPr>
        <w:t>d</w:t>
      </w:r>
      <w:r w:rsidR="00F83BC5" w:rsidRPr="00D72CD7">
        <w:rPr>
          <w:rStyle w:val="Sprotnaopomba-sklic"/>
          <w:rFonts w:asciiTheme="majorHAnsi" w:hAnsiTheme="majorHAnsi" w:cs="Arial"/>
          <w:szCs w:val="22"/>
          <w:lang w:val="en-GB"/>
        </w:rPr>
        <w:footnoteReference w:id="25"/>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 xml:space="preserve">forms of sports activities on the studies location or place of residence of the student. For the organisation of such activities in addition to student (sporting)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s higher education institutions are responsible.</w:t>
      </w:r>
      <w:r w:rsidR="00F83BC5" w:rsidRPr="00D72CD7">
        <w:rPr>
          <w:rFonts w:asciiTheme="majorHAnsi" w:hAnsiTheme="majorHAnsi" w:cs="Arial"/>
          <w:szCs w:val="22"/>
          <w:lang w:val="en-GB"/>
        </w:rPr>
        <w:t xml:space="preserve"> </w:t>
      </w:r>
    </w:p>
    <w:p w:rsidR="00F83BC5" w:rsidRPr="00D72CD7" w:rsidRDefault="00F83BC5" w:rsidP="00817316">
      <w:pPr>
        <w:spacing w:line="276" w:lineRule="auto"/>
        <w:rPr>
          <w:rFonts w:asciiTheme="majorHAnsi" w:hAnsiTheme="majorHAnsi" w:cs="Arial"/>
          <w:szCs w:val="22"/>
          <w:lang w:val="en-GB"/>
        </w:rPr>
      </w:pPr>
    </w:p>
    <w:tbl>
      <w:tblPr>
        <w:tblW w:w="9322" w:type="dxa"/>
        <w:tblBorders>
          <w:top w:val="single" w:sz="12" w:space="0" w:color="000000"/>
          <w:bottom w:val="single" w:sz="12" w:space="0" w:color="000000"/>
        </w:tblBorders>
        <w:tblLook w:val="04A0" w:firstRow="1" w:lastRow="0" w:firstColumn="1" w:lastColumn="0" w:noHBand="0" w:noVBand="1"/>
      </w:tblPr>
      <w:tblGrid>
        <w:gridCol w:w="1668"/>
        <w:gridCol w:w="7654"/>
      </w:tblGrid>
      <w:tr w:rsidR="00F83BC5" w:rsidRPr="00D72CD7" w:rsidTr="00751B71">
        <w:tc>
          <w:tcPr>
            <w:tcW w:w="1668" w:type="dxa"/>
            <w:tcBorders>
              <w:top w:val="single" w:sz="4" w:space="0" w:color="auto"/>
              <w:bottom w:val="single" w:sz="6" w:space="0" w:color="000000"/>
              <w:right w:val="single" w:sz="6" w:space="0" w:color="000000"/>
            </w:tcBorders>
            <w:shd w:val="clear" w:color="auto" w:fill="auto"/>
          </w:tcPr>
          <w:p w:rsidR="00F83BC5" w:rsidRPr="00D72CD7" w:rsidRDefault="00F83BC5" w:rsidP="00D44C8E">
            <w:pPr>
              <w:spacing w:line="276" w:lineRule="auto"/>
              <w:rPr>
                <w:rFonts w:asciiTheme="majorHAnsi" w:hAnsiTheme="majorHAnsi" w:cs="Arial"/>
                <w:i/>
                <w:iCs/>
                <w:szCs w:val="22"/>
                <w:lang w:val="en-GB"/>
              </w:rPr>
            </w:pPr>
            <w:r w:rsidRPr="00D72CD7">
              <w:rPr>
                <w:rFonts w:asciiTheme="majorHAnsi" w:hAnsiTheme="majorHAnsi" w:cs="Arial"/>
                <w:i/>
                <w:iCs/>
                <w:szCs w:val="22"/>
                <w:lang w:val="en-GB"/>
              </w:rPr>
              <w:t>Strate</w:t>
            </w:r>
            <w:r w:rsidR="00D44C8E" w:rsidRPr="00D72CD7">
              <w:rPr>
                <w:rFonts w:asciiTheme="majorHAnsi" w:hAnsiTheme="majorHAnsi" w:cs="Arial"/>
                <w:i/>
                <w:iCs/>
                <w:szCs w:val="22"/>
                <w:lang w:val="en-GB"/>
              </w:rPr>
              <w:t>gic objectives</w:t>
            </w:r>
          </w:p>
        </w:tc>
        <w:tc>
          <w:tcPr>
            <w:tcW w:w="7654" w:type="dxa"/>
            <w:tcBorders>
              <w:top w:val="single" w:sz="4" w:space="0" w:color="auto"/>
              <w:bottom w:val="single" w:sz="6" w:space="0" w:color="000000"/>
            </w:tcBorders>
            <w:shd w:val="clear" w:color="auto" w:fill="auto"/>
          </w:tcPr>
          <w:p w:rsidR="00F83BC5" w:rsidRPr="00D72CD7" w:rsidRDefault="00D44C8E" w:rsidP="00817316">
            <w:pPr>
              <w:numPr>
                <w:ilvl w:val="0"/>
                <w:numId w:val="61"/>
              </w:numPr>
              <w:spacing w:line="276" w:lineRule="auto"/>
              <w:rPr>
                <w:rFonts w:asciiTheme="majorHAnsi" w:hAnsiTheme="majorHAnsi" w:cs="Arial"/>
                <w:i/>
                <w:iCs/>
                <w:szCs w:val="22"/>
                <w:lang w:val="en-GB"/>
              </w:rPr>
            </w:pPr>
            <w:r w:rsidRPr="00D72CD7">
              <w:rPr>
                <w:rFonts w:asciiTheme="majorHAnsi" w:hAnsiTheme="majorHAnsi" w:cs="Arial"/>
                <w:i/>
                <w:iCs/>
                <w:szCs w:val="22"/>
                <w:lang w:val="en-GB"/>
              </w:rPr>
              <w:t xml:space="preserve">Ensure better conditions for active participation of students in sport in their leisure time up to </w:t>
            </w:r>
            <w:r w:rsidR="00F83BC5" w:rsidRPr="00D72CD7">
              <w:rPr>
                <w:rFonts w:asciiTheme="majorHAnsi" w:hAnsiTheme="majorHAnsi" w:cs="Arial"/>
                <w:i/>
                <w:iCs/>
                <w:szCs w:val="22"/>
                <w:lang w:val="en-GB"/>
              </w:rPr>
              <w:t>50</w:t>
            </w:r>
            <w:r w:rsidR="00FD4F91" w:rsidRPr="00D72CD7">
              <w:rPr>
                <w:rFonts w:asciiTheme="majorHAnsi" w:hAnsiTheme="majorHAnsi" w:cs="Arial"/>
                <w:i/>
                <w:iCs/>
                <w:szCs w:val="22"/>
                <w:lang w:val="en-GB"/>
              </w:rPr>
              <w:t xml:space="preserve"> </w:t>
            </w:r>
            <w:r w:rsidR="00F83BC5" w:rsidRPr="00D72CD7">
              <w:rPr>
                <w:rFonts w:asciiTheme="majorHAnsi" w:hAnsiTheme="majorHAnsi" w:cs="Arial"/>
                <w:i/>
                <w:iCs/>
                <w:szCs w:val="22"/>
                <w:lang w:val="en-GB"/>
              </w:rPr>
              <w:t xml:space="preserve">% </w:t>
            </w:r>
            <w:r w:rsidRPr="00D72CD7">
              <w:rPr>
                <w:rFonts w:asciiTheme="majorHAnsi" w:hAnsiTheme="majorHAnsi" w:cs="Arial"/>
                <w:i/>
                <w:iCs/>
                <w:szCs w:val="22"/>
                <w:lang w:val="en-GB"/>
              </w:rPr>
              <w:t>of students</w:t>
            </w:r>
          </w:p>
          <w:p w:rsidR="00F83BC5" w:rsidRPr="00D72CD7" w:rsidRDefault="00F83BC5" w:rsidP="00817316">
            <w:pPr>
              <w:numPr>
                <w:ilvl w:val="0"/>
                <w:numId w:val="61"/>
              </w:numPr>
              <w:spacing w:line="276" w:lineRule="auto"/>
              <w:ind w:right="-250"/>
              <w:rPr>
                <w:rFonts w:asciiTheme="majorHAnsi" w:hAnsiTheme="majorHAnsi" w:cs="Arial"/>
                <w:i/>
                <w:iCs/>
                <w:szCs w:val="22"/>
                <w:lang w:val="en-GB"/>
              </w:rPr>
            </w:pPr>
            <w:r w:rsidRPr="00D72CD7">
              <w:rPr>
                <w:rFonts w:asciiTheme="majorHAnsi" w:hAnsiTheme="majorHAnsi" w:cs="Arial"/>
                <w:i/>
                <w:iCs/>
                <w:szCs w:val="22"/>
                <w:lang w:val="en-GB"/>
              </w:rPr>
              <w:t>I</w:t>
            </w:r>
            <w:r w:rsidR="00D44C8E" w:rsidRPr="00D72CD7">
              <w:rPr>
                <w:rFonts w:asciiTheme="majorHAnsi" w:hAnsiTheme="majorHAnsi" w:cs="Arial"/>
                <w:i/>
                <w:iCs/>
                <w:szCs w:val="22"/>
                <w:lang w:val="en-GB"/>
              </w:rPr>
              <w:t xml:space="preserve">mprove motoric capacities of students </w:t>
            </w:r>
            <w:r w:rsidR="007E3D9B" w:rsidRPr="00D72CD7">
              <w:rPr>
                <w:rFonts w:asciiTheme="majorHAnsi" w:hAnsiTheme="majorHAnsi" w:cs="Arial"/>
                <w:i/>
                <w:iCs/>
                <w:szCs w:val="22"/>
                <w:lang w:val="en-GB"/>
              </w:rPr>
              <w:t xml:space="preserve"> by</w:t>
            </w:r>
            <w:r w:rsidR="00D44C8E" w:rsidRPr="00D72CD7">
              <w:rPr>
                <w:rFonts w:asciiTheme="majorHAnsi" w:hAnsiTheme="majorHAnsi" w:cs="Arial"/>
                <w:i/>
                <w:iCs/>
                <w:szCs w:val="22"/>
                <w:lang w:val="en-GB"/>
              </w:rPr>
              <w:t xml:space="preserve"> </w:t>
            </w:r>
            <w:r w:rsidRPr="00D72CD7">
              <w:rPr>
                <w:rFonts w:asciiTheme="majorHAnsi" w:hAnsiTheme="majorHAnsi" w:cs="Arial"/>
                <w:i/>
                <w:iCs/>
                <w:szCs w:val="22"/>
                <w:lang w:val="en-GB"/>
              </w:rPr>
              <w:t>10</w:t>
            </w:r>
            <w:r w:rsidR="00FD4F91" w:rsidRPr="00D72CD7">
              <w:rPr>
                <w:rFonts w:asciiTheme="majorHAnsi" w:hAnsiTheme="majorHAnsi" w:cs="Arial"/>
                <w:i/>
                <w:iCs/>
                <w:szCs w:val="22"/>
                <w:lang w:val="en-GB"/>
              </w:rPr>
              <w:t xml:space="preserve"> </w:t>
            </w:r>
            <w:r w:rsidRPr="00D72CD7">
              <w:rPr>
                <w:rFonts w:asciiTheme="majorHAnsi" w:hAnsiTheme="majorHAnsi" w:cs="Arial"/>
                <w:i/>
                <w:iCs/>
                <w:szCs w:val="22"/>
                <w:lang w:val="en-GB"/>
              </w:rPr>
              <w:t xml:space="preserve">% </w:t>
            </w:r>
          </w:p>
          <w:p w:rsidR="00F83BC5" w:rsidRPr="00D72CD7" w:rsidRDefault="00D44C8E" w:rsidP="00D44C8E">
            <w:pPr>
              <w:numPr>
                <w:ilvl w:val="0"/>
                <w:numId w:val="61"/>
              </w:numPr>
              <w:spacing w:line="276" w:lineRule="auto"/>
              <w:rPr>
                <w:rFonts w:asciiTheme="majorHAnsi" w:hAnsiTheme="majorHAnsi" w:cs="Arial"/>
                <w:i/>
                <w:iCs/>
                <w:szCs w:val="22"/>
                <w:lang w:val="en-GB"/>
              </w:rPr>
            </w:pPr>
            <w:r w:rsidRPr="00D72CD7">
              <w:rPr>
                <w:rFonts w:asciiTheme="majorHAnsi" w:hAnsiTheme="majorHAnsi" w:cs="Arial"/>
                <w:i/>
                <w:iCs/>
                <w:szCs w:val="22"/>
                <w:lang w:val="en-GB"/>
              </w:rPr>
              <w:t xml:space="preserve">Increase the number of students in sports programmes </w:t>
            </w:r>
            <w:r w:rsidR="007E3D9B" w:rsidRPr="00D72CD7">
              <w:rPr>
                <w:rFonts w:asciiTheme="majorHAnsi" w:hAnsiTheme="majorHAnsi" w:cs="Arial"/>
                <w:i/>
                <w:iCs/>
                <w:szCs w:val="22"/>
                <w:lang w:val="en-GB"/>
              </w:rPr>
              <w:t xml:space="preserve"> by</w:t>
            </w:r>
            <w:r w:rsidR="00F83BC5" w:rsidRPr="00D72CD7">
              <w:rPr>
                <w:rFonts w:asciiTheme="majorHAnsi" w:hAnsiTheme="majorHAnsi" w:cs="Arial"/>
                <w:i/>
                <w:iCs/>
                <w:szCs w:val="22"/>
                <w:lang w:val="en-GB"/>
              </w:rPr>
              <w:t xml:space="preserve"> 20</w:t>
            </w:r>
            <w:r w:rsidR="00FD4F91" w:rsidRPr="00D72CD7">
              <w:rPr>
                <w:rFonts w:asciiTheme="majorHAnsi" w:hAnsiTheme="majorHAnsi" w:cs="Arial"/>
                <w:i/>
                <w:iCs/>
                <w:szCs w:val="22"/>
                <w:lang w:val="en-GB"/>
              </w:rPr>
              <w:t xml:space="preserve"> </w:t>
            </w:r>
            <w:r w:rsidR="00F83BC5" w:rsidRPr="00D72CD7">
              <w:rPr>
                <w:rFonts w:asciiTheme="majorHAnsi" w:hAnsiTheme="majorHAnsi" w:cs="Arial"/>
                <w:i/>
                <w:iCs/>
                <w:szCs w:val="22"/>
                <w:lang w:val="en-GB"/>
              </w:rPr>
              <w:t>%</w:t>
            </w:r>
          </w:p>
        </w:tc>
      </w:tr>
      <w:tr w:rsidR="00F83BC5" w:rsidRPr="00D72CD7" w:rsidTr="00751B71">
        <w:tc>
          <w:tcPr>
            <w:tcW w:w="1668" w:type="dxa"/>
            <w:tcBorders>
              <w:top w:val="single" w:sz="6" w:space="0" w:color="000000"/>
              <w:bottom w:val="single" w:sz="4" w:space="0" w:color="auto"/>
              <w:right w:val="single" w:sz="6" w:space="0" w:color="000000"/>
            </w:tcBorders>
            <w:shd w:val="clear" w:color="auto" w:fill="auto"/>
          </w:tcPr>
          <w:p w:rsidR="00F83BC5" w:rsidRPr="00D72CD7" w:rsidRDefault="00D44C8E" w:rsidP="00D44C8E">
            <w:pPr>
              <w:spacing w:line="276" w:lineRule="auto"/>
              <w:rPr>
                <w:rFonts w:asciiTheme="majorHAnsi" w:hAnsiTheme="majorHAnsi" w:cs="Arial"/>
                <w:szCs w:val="22"/>
                <w:lang w:val="en-GB"/>
              </w:rPr>
            </w:pPr>
            <w:r w:rsidRPr="00D72CD7">
              <w:rPr>
                <w:rFonts w:asciiTheme="majorHAnsi" w:hAnsiTheme="majorHAnsi" w:cs="Arial"/>
                <w:i/>
                <w:iCs/>
                <w:szCs w:val="22"/>
                <w:lang w:val="en-GB"/>
              </w:rPr>
              <w:t>Indicators</w:t>
            </w:r>
          </w:p>
        </w:tc>
        <w:tc>
          <w:tcPr>
            <w:tcW w:w="7654" w:type="dxa"/>
            <w:tcBorders>
              <w:top w:val="single" w:sz="6" w:space="0" w:color="000000"/>
              <w:bottom w:val="single" w:sz="4" w:space="0" w:color="auto"/>
            </w:tcBorders>
            <w:shd w:val="clear" w:color="auto" w:fill="auto"/>
          </w:tcPr>
          <w:p w:rsidR="00F83BC5" w:rsidRPr="00D72CD7" w:rsidRDefault="00D44C8E" w:rsidP="0081731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Share of students practicing sports activities in their leisure time regularly or occasionally </w:t>
            </w:r>
          </w:p>
          <w:p w:rsidR="00F83BC5" w:rsidRPr="00D72CD7" w:rsidRDefault="00D44C8E" w:rsidP="0081731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Number of students in extracurricular sports programmes and in the university sports competitions </w:t>
            </w:r>
          </w:p>
          <w:p w:rsidR="00F83BC5" w:rsidRPr="00D72CD7" w:rsidRDefault="00D44C8E" w:rsidP="0081731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Changes in the physical and motoric development as well as other indicators of motoric competencies of students </w:t>
            </w:r>
          </w:p>
          <w:p w:rsidR="00F83BC5" w:rsidRPr="00D72CD7" w:rsidRDefault="00D44C8E" w:rsidP="00D44C8E">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Opinion of students on the quality of programmes </w:t>
            </w:r>
          </w:p>
        </w:tc>
      </w:tr>
    </w:tbl>
    <w:p w:rsidR="00F83BC5" w:rsidRPr="00D72CD7" w:rsidRDefault="00F83BC5" w:rsidP="00817316">
      <w:pPr>
        <w:spacing w:line="276" w:lineRule="auto"/>
        <w:rPr>
          <w:rFonts w:asciiTheme="majorHAnsi" w:hAnsiTheme="majorHAnsi" w:cs="Arial"/>
          <w:szCs w:val="22"/>
          <w:lang w:val="en-GB"/>
        </w:rPr>
      </w:pPr>
    </w:p>
    <w:p w:rsidR="009818DD" w:rsidRPr="00D72CD7" w:rsidRDefault="009818DD" w:rsidP="00817316">
      <w:pPr>
        <w:spacing w:line="276" w:lineRule="auto"/>
        <w:rPr>
          <w:rFonts w:asciiTheme="majorHAnsi" w:hAnsiTheme="majorHAnsi" w:cs="Arial"/>
          <w:szCs w:val="22"/>
          <w:lang w:val="en-GB"/>
        </w:rPr>
      </w:pPr>
    </w:p>
    <w:p w:rsidR="00F83BC5" w:rsidRPr="00D72CD7" w:rsidRDefault="00D44C8E" w:rsidP="00817316">
      <w:pPr>
        <w:spacing w:line="276" w:lineRule="auto"/>
        <w:rPr>
          <w:rFonts w:asciiTheme="majorHAnsi" w:hAnsiTheme="majorHAnsi" w:cs="Arial"/>
          <w:szCs w:val="22"/>
          <w:lang w:val="en-GB"/>
        </w:rPr>
      </w:pPr>
      <w:r w:rsidRPr="00D72CD7">
        <w:rPr>
          <w:rFonts w:asciiTheme="majorHAnsi" w:hAnsiTheme="majorHAnsi" w:cs="Arial"/>
          <w:szCs w:val="22"/>
          <w:lang w:val="en-GB"/>
        </w:rPr>
        <w:lastRenderedPageBreak/>
        <w:t>In the past decade there were many changes in the field of students’ sport having</w:t>
      </w:r>
      <w:r w:rsidR="007E3D9B" w:rsidRPr="00D72CD7">
        <w:rPr>
          <w:rFonts w:asciiTheme="majorHAnsi" w:hAnsiTheme="majorHAnsi" w:cs="Arial"/>
          <w:szCs w:val="22"/>
          <w:lang w:val="en-GB"/>
        </w:rPr>
        <w:t xml:space="preserve"> a</w:t>
      </w:r>
      <w:r w:rsidRPr="00D72CD7">
        <w:rPr>
          <w:rFonts w:asciiTheme="majorHAnsi" w:hAnsiTheme="majorHAnsi" w:cs="Arial"/>
          <w:szCs w:val="22"/>
          <w:lang w:val="en-GB"/>
        </w:rPr>
        <w:t xml:space="preserve"> bad impact on it</w:t>
      </w:r>
      <w:r w:rsidR="00F83BC5" w:rsidRPr="00D72CD7">
        <w:rPr>
          <w:rFonts w:asciiTheme="majorHAnsi" w:hAnsiTheme="majorHAnsi" w:cs="Cambria Math"/>
          <w:szCs w:val="22"/>
          <w:lang w:val="en-GB"/>
        </w:rPr>
        <w:t>⁵</w:t>
      </w:r>
      <w:r w:rsidR="00F83BC5" w:rsidRPr="00D72CD7">
        <w:rPr>
          <w:rFonts w:asciiTheme="majorHAnsi" w:hAnsiTheme="majorHAnsi" w:cs="Arial"/>
          <w:szCs w:val="22"/>
          <w:lang w:val="en-GB"/>
        </w:rPr>
        <w:t xml:space="preserve">. </w:t>
      </w:r>
      <w:r w:rsidR="00137860" w:rsidRPr="00D72CD7">
        <w:rPr>
          <w:rFonts w:asciiTheme="majorHAnsi" w:hAnsiTheme="majorHAnsi" w:cs="Arial"/>
          <w:szCs w:val="22"/>
          <w:lang w:val="en-GB"/>
        </w:rPr>
        <w:t xml:space="preserve">It will be necessary to increase the public funding of these activities, particularly at the local community level. Universities and independent higher education institutions should establish an effective system of quality extracurricular sporting activities which will attract more students. According to the character of students the </w:t>
      </w:r>
      <w:r w:rsidR="00E561ED">
        <w:rPr>
          <w:rFonts w:asciiTheme="majorHAnsi" w:hAnsiTheme="majorHAnsi" w:cs="Arial"/>
          <w:szCs w:val="22"/>
          <w:lang w:val="en-GB"/>
        </w:rPr>
        <w:t>National Programme of Sport</w:t>
      </w:r>
      <w:r w:rsidR="00137860" w:rsidRPr="00D72CD7">
        <w:rPr>
          <w:rFonts w:asciiTheme="majorHAnsi" w:hAnsiTheme="majorHAnsi" w:cs="Arial"/>
          <w:szCs w:val="22"/>
          <w:lang w:val="en-GB"/>
        </w:rPr>
        <w:t xml:space="preserve"> 2014-2023 defines the following action in this area</w:t>
      </w:r>
      <w:r w:rsidR="00F83BC5" w:rsidRPr="00D72CD7">
        <w:rPr>
          <w:rFonts w:asciiTheme="majorHAnsi" w:hAnsiTheme="majorHAnsi" w:cs="Arial"/>
          <w:szCs w:val="22"/>
          <w:lang w:val="en-GB"/>
        </w:rPr>
        <w:t>:</w:t>
      </w:r>
    </w:p>
    <w:p w:rsidR="009818DD" w:rsidRPr="00D72CD7" w:rsidRDefault="009818DD" w:rsidP="00817316">
      <w:pPr>
        <w:spacing w:line="276" w:lineRule="auto"/>
        <w:rPr>
          <w:rFonts w:asciiTheme="majorHAnsi" w:hAnsiTheme="majorHAnsi" w:cs="Arial"/>
          <w:szCs w:val="22"/>
          <w:lang w:val="en-GB"/>
        </w:rPr>
      </w:pPr>
    </w:p>
    <w:p w:rsidR="00F83BC5" w:rsidRPr="00D72CD7" w:rsidRDefault="003E49FA" w:rsidP="00817316">
      <w:pPr>
        <w:pStyle w:val="Odstavekseznama"/>
        <w:numPr>
          <w:ilvl w:val="0"/>
          <w:numId w:val="49"/>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Modernise and increase the quality and attractiveness as well as the price accessibility of extracurricular sports activities</w:t>
      </w:r>
      <w:r w:rsidR="00F83BC5" w:rsidRPr="00D72CD7">
        <w:rPr>
          <w:rFonts w:asciiTheme="majorHAnsi" w:hAnsiTheme="majorHAnsi" w:cs="Arial"/>
          <w:sz w:val="22"/>
          <w:szCs w:val="22"/>
          <w:lang w:val="en-GB"/>
        </w:rPr>
        <w:t>.</w:t>
      </w:r>
    </w:p>
    <w:p w:rsidR="00F83BC5" w:rsidRPr="00D72CD7" w:rsidRDefault="00F83BC5" w:rsidP="00817316">
      <w:pPr>
        <w:spacing w:line="276" w:lineRule="auto"/>
        <w:contextualSpacing/>
        <w:rPr>
          <w:rFonts w:asciiTheme="majorHAnsi" w:hAnsiTheme="majorHAnsi" w:cs="Arial"/>
          <w:szCs w:val="22"/>
          <w:lang w:val="en-GB"/>
        </w:rPr>
      </w:pPr>
    </w:p>
    <w:p w:rsidR="009818DD" w:rsidRPr="00D72CD7" w:rsidRDefault="009818DD" w:rsidP="00817316">
      <w:pPr>
        <w:spacing w:line="276" w:lineRule="auto"/>
        <w:contextualSpacing/>
        <w:rPr>
          <w:rFonts w:asciiTheme="majorHAnsi" w:hAnsiTheme="majorHAnsi" w:cs="Arial"/>
          <w:szCs w:val="22"/>
          <w:lang w:val="en-GB"/>
        </w:rPr>
      </w:pPr>
    </w:p>
    <w:p w:rsidR="00F83BC5" w:rsidRPr="00D72CD7" w:rsidRDefault="00F83BC5" w:rsidP="00187EA3">
      <w:pPr>
        <w:pStyle w:val="Naslov3"/>
        <w:keepLines w:val="0"/>
        <w:overflowPunct w:val="0"/>
        <w:autoSpaceDE w:val="0"/>
        <w:autoSpaceDN w:val="0"/>
        <w:adjustRightInd w:val="0"/>
        <w:spacing w:before="0"/>
        <w:ind w:right="-142"/>
        <w:textAlignment w:val="baseline"/>
        <w:rPr>
          <w:rFonts w:asciiTheme="majorHAnsi" w:hAnsiTheme="majorHAnsi" w:cs="Arial"/>
          <w:color w:val="auto"/>
          <w:sz w:val="28"/>
          <w:szCs w:val="28"/>
          <w:lang w:val="en-GB"/>
        </w:rPr>
      </w:pPr>
      <w:bookmarkStart w:id="17" w:name="_Toc359059007"/>
      <w:bookmarkStart w:id="18" w:name="_Toc364031064"/>
      <w:bookmarkStart w:id="19" w:name="_Toc386110329"/>
      <w:r w:rsidRPr="00D72CD7">
        <w:rPr>
          <w:rFonts w:asciiTheme="majorHAnsi" w:hAnsiTheme="majorHAnsi" w:cs="Arial"/>
          <w:color w:val="auto"/>
          <w:sz w:val="28"/>
          <w:szCs w:val="28"/>
          <w:lang w:val="en-GB"/>
        </w:rPr>
        <w:t>6.1.5</w:t>
      </w:r>
      <w:r w:rsidR="001C0900" w:rsidRPr="00D72CD7">
        <w:rPr>
          <w:rFonts w:asciiTheme="majorHAnsi" w:hAnsiTheme="majorHAnsi" w:cs="Arial"/>
          <w:color w:val="auto"/>
          <w:sz w:val="28"/>
          <w:szCs w:val="28"/>
          <w:lang w:val="en-GB"/>
        </w:rPr>
        <w:tab/>
      </w:r>
      <w:r w:rsidR="00613665" w:rsidRPr="00D72CD7">
        <w:rPr>
          <w:rFonts w:asciiTheme="majorHAnsi" w:hAnsiTheme="majorHAnsi" w:cs="Arial"/>
          <w:color w:val="auto"/>
          <w:sz w:val="28"/>
          <w:szCs w:val="28"/>
          <w:lang w:val="en-GB"/>
        </w:rPr>
        <w:t>Physical education of children and you</w:t>
      </w:r>
      <w:r w:rsidR="00334CBC" w:rsidRPr="00D72CD7">
        <w:rPr>
          <w:rFonts w:asciiTheme="majorHAnsi" w:hAnsiTheme="majorHAnsi" w:cs="Arial"/>
          <w:color w:val="auto"/>
          <w:sz w:val="28"/>
          <w:szCs w:val="28"/>
          <w:lang w:val="en-GB"/>
        </w:rPr>
        <w:t>th</w:t>
      </w:r>
      <w:r w:rsidR="00613665" w:rsidRPr="00D72CD7">
        <w:rPr>
          <w:rFonts w:asciiTheme="majorHAnsi" w:hAnsiTheme="majorHAnsi" w:cs="Arial"/>
          <w:color w:val="auto"/>
          <w:sz w:val="28"/>
          <w:szCs w:val="28"/>
          <w:lang w:val="en-GB"/>
        </w:rPr>
        <w:t xml:space="preserve"> oriented </w:t>
      </w:r>
      <w:r w:rsidR="00334CBC" w:rsidRPr="00D72CD7">
        <w:rPr>
          <w:rFonts w:asciiTheme="majorHAnsi" w:hAnsiTheme="majorHAnsi" w:cs="Arial"/>
          <w:color w:val="auto"/>
          <w:sz w:val="28"/>
          <w:szCs w:val="28"/>
          <w:lang w:val="en-GB"/>
        </w:rPr>
        <w:t>into</w:t>
      </w:r>
      <w:r w:rsidR="00613665" w:rsidRPr="00D72CD7">
        <w:rPr>
          <w:rFonts w:asciiTheme="majorHAnsi" w:hAnsiTheme="majorHAnsi" w:cs="Arial"/>
          <w:color w:val="auto"/>
          <w:sz w:val="28"/>
          <w:szCs w:val="28"/>
          <w:lang w:val="en-GB"/>
        </w:rPr>
        <w:t xml:space="preserve"> quality and top level sport </w:t>
      </w:r>
      <w:bookmarkEnd w:id="17"/>
      <w:bookmarkEnd w:id="18"/>
      <w:bookmarkEnd w:id="19"/>
    </w:p>
    <w:p w:rsidR="00F83BC5" w:rsidRPr="00D72CD7" w:rsidRDefault="00F83BC5" w:rsidP="00817316">
      <w:pPr>
        <w:spacing w:line="276" w:lineRule="auto"/>
        <w:rPr>
          <w:rFonts w:asciiTheme="majorHAnsi" w:hAnsiTheme="majorHAnsi" w:cs="Arial"/>
          <w:szCs w:val="22"/>
          <w:lang w:val="en-GB"/>
        </w:rPr>
      </w:pPr>
    </w:p>
    <w:p w:rsidR="00F83BC5" w:rsidRPr="00D72CD7" w:rsidRDefault="00613665" w:rsidP="00817316">
      <w:pPr>
        <w:spacing w:line="276" w:lineRule="auto"/>
        <w:rPr>
          <w:rFonts w:asciiTheme="majorHAnsi" w:hAnsiTheme="majorHAnsi" w:cs="Arial"/>
          <w:szCs w:val="22"/>
          <w:lang w:val="en-GB"/>
        </w:rPr>
      </w:pPr>
      <w:r w:rsidRPr="00D72CD7">
        <w:rPr>
          <w:rFonts w:asciiTheme="majorHAnsi" w:hAnsiTheme="majorHAnsi" w:cs="Arial"/>
          <w:szCs w:val="22"/>
          <w:lang w:val="en-GB"/>
        </w:rPr>
        <w:t>Quality sporting activity for children and youth involved with the sport to attain high achievement is a prerequisite for the subsequent sports performance. These program</w:t>
      </w:r>
      <w:r w:rsidR="003A0AC0" w:rsidRPr="00D72CD7">
        <w:rPr>
          <w:rFonts w:asciiTheme="majorHAnsi" w:hAnsiTheme="majorHAnsi" w:cs="Arial"/>
          <w:szCs w:val="22"/>
          <w:lang w:val="en-GB"/>
        </w:rPr>
        <w:t>me</w:t>
      </w:r>
      <w:r w:rsidRPr="00D72CD7">
        <w:rPr>
          <w:rFonts w:asciiTheme="majorHAnsi" w:hAnsiTheme="majorHAnsi" w:cs="Arial"/>
          <w:szCs w:val="22"/>
          <w:lang w:val="en-GB"/>
        </w:rPr>
        <w:t xml:space="preserve">s include systematic concern for young athletes on their way to achieving top results comparable to the achievements of their peers internationally. </w:t>
      </w:r>
      <w:r w:rsidR="003A0AC0" w:rsidRPr="00D72CD7">
        <w:rPr>
          <w:rFonts w:asciiTheme="majorHAnsi" w:hAnsiTheme="majorHAnsi" w:cs="Arial"/>
          <w:szCs w:val="22"/>
          <w:lang w:val="en-GB"/>
        </w:rPr>
        <w:t>The programmes are b</w:t>
      </w:r>
      <w:r w:rsidRPr="00D72CD7">
        <w:rPr>
          <w:rFonts w:asciiTheme="majorHAnsi" w:hAnsiTheme="majorHAnsi" w:cs="Arial"/>
          <w:szCs w:val="22"/>
          <w:lang w:val="en-GB"/>
        </w:rPr>
        <w:t>ased on the quality physical education which takes place in the sport</w:t>
      </w:r>
      <w:r w:rsidR="003A0AC0" w:rsidRPr="00D72CD7">
        <w:rPr>
          <w:rFonts w:asciiTheme="majorHAnsi" w:hAnsiTheme="majorHAnsi" w:cs="Arial"/>
          <w:szCs w:val="22"/>
          <w:lang w:val="en-GB"/>
        </w:rPr>
        <w:t>s</w:t>
      </w:r>
      <w:r w:rsidRPr="00D72CD7">
        <w:rPr>
          <w:rFonts w:asciiTheme="majorHAnsi" w:hAnsiTheme="majorHAnsi" w:cs="Arial"/>
          <w:szCs w:val="22"/>
          <w:lang w:val="en-GB"/>
        </w:rPr>
        <w:t xml:space="preserve"> associations and their federations, and is upgraded into </w:t>
      </w:r>
      <w:r w:rsidR="003A0AC0" w:rsidRPr="00D72CD7">
        <w:rPr>
          <w:rFonts w:asciiTheme="majorHAnsi" w:hAnsiTheme="majorHAnsi" w:cs="Arial"/>
          <w:szCs w:val="22"/>
          <w:lang w:val="en-GB"/>
        </w:rPr>
        <w:t xml:space="preserve">the </w:t>
      </w:r>
      <w:r w:rsidRPr="00D72CD7">
        <w:rPr>
          <w:rFonts w:asciiTheme="majorHAnsi" w:hAnsiTheme="majorHAnsi" w:cs="Arial"/>
          <w:szCs w:val="22"/>
          <w:lang w:val="en-GB"/>
        </w:rPr>
        <w:t xml:space="preserve">training of </w:t>
      </w:r>
      <w:r w:rsidR="003A0AC0" w:rsidRPr="00D72CD7">
        <w:rPr>
          <w:rFonts w:asciiTheme="majorHAnsi" w:hAnsiTheme="majorHAnsi" w:cs="Arial"/>
          <w:szCs w:val="22"/>
          <w:lang w:val="en-GB"/>
        </w:rPr>
        <w:t xml:space="preserve">an </w:t>
      </w:r>
      <w:r w:rsidRPr="00D72CD7">
        <w:rPr>
          <w:rFonts w:asciiTheme="majorHAnsi" w:hAnsiTheme="majorHAnsi" w:cs="Arial"/>
          <w:szCs w:val="22"/>
          <w:lang w:val="en-GB"/>
        </w:rPr>
        <w:t xml:space="preserve">individual sport </w:t>
      </w:r>
      <w:r w:rsidR="003A0AC0" w:rsidRPr="00D72CD7">
        <w:rPr>
          <w:rFonts w:asciiTheme="majorHAnsi" w:hAnsiTheme="majorHAnsi" w:cs="Arial"/>
          <w:szCs w:val="22"/>
          <w:lang w:val="en-GB"/>
        </w:rPr>
        <w:t xml:space="preserve">discipline </w:t>
      </w:r>
      <w:r w:rsidRPr="00D72CD7">
        <w:rPr>
          <w:rFonts w:asciiTheme="majorHAnsi" w:hAnsiTheme="majorHAnsi" w:cs="Arial"/>
          <w:szCs w:val="22"/>
          <w:lang w:val="en-GB"/>
        </w:rPr>
        <w:t xml:space="preserve">performed by an educated </w:t>
      </w:r>
      <w:r w:rsidR="008C3B23" w:rsidRPr="00D72CD7">
        <w:rPr>
          <w:rFonts w:asciiTheme="majorHAnsi" w:hAnsiTheme="majorHAnsi" w:cs="Arial"/>
          <w:szCs w:val="22"/>
          <w:lang w:val="en-GB"/>
        </w:rPr>
        <w:t xml:space="preserve">expert </w:t>
      </w:r>
      <w:r w:rsidRPr="00D72CD7">
        <w:rPr>
          <w:rFonts w:asciiTheme="majorHAnsi" w:hAnsiTheme="majorHAnsi" w:cs="Arial"/>
          <w:szCs w:val="22"/>
          <w:lang w:val="en-GB"/>
        </w:rPr>
        <w:t xml:space="preserve">or </w:t>
      </w:r>
      <w:r w:rsidR="008C3B23" w:rsidRPr="00D72CD7">
        <w:rPr>
          <w:rFonts w:asciiTheme="majorHAnsi" w:hAnsiTheme="majorHAnsi" w:cs="Arial"/>
          <w:szCs w:val="22"/>
          <w:lang w:val="en-GB"/>
        </w:rPr>
        <w:t xml:space="preserve">professional </w:t>
      </w:r>
      <w:r w:rsidRPr="00D72CD7">
        <w:rPr>
          <w:rFonts w:asciiTheme="majorHAnsi" w:hAnsiTheme="majorHAnsi" w:cs="Arial"/>
          <w:szCs w:val="22"/>
          <w:lang w:val="en-GB"/>
        </w:rPr>
        <w:t>staff that has at least a second level of competency to carry out educational work in sport. Programmes should, besides sport activities allow Athlete to successful education. In this context, systematic support is provided for young athletes</w:t>
      </w:r>
      <w:r w:rsidR="00F83BC5" w:rsidRPr="00D72CD7">
        <w:rPr>
          <w:rStyle w:val="Sprotnaopomba-sklic"/>
          <w:rFonts w:asciiTheme="majorHAnsi" w:hAnsiTheme="majorHAnsi" w:cs="Arial"/>
          <w:szCs w:val="22"/>
          <w:lang w:val="en-GB"/>
        </w:rPr>
        <w:footnoteReference w:id="26"/>
      </w:r>
      <w:r w:rsidR="00F83BC5" w:rsidRPr="00D72CD7">
        <w:rPr>
          <w:rFonts w:asciiTheme="majorHAnsi" w:hAnsiTheme="majorHAnsi" w:cs="Arial"/>
          <w:szCs w:val="22"/>
          <w:lang w:val="en-GB"/>
        </w:rPr>
        <w:t>.</w:t>
      </w:r>
    </w:p>
    <w:p w:rsidR="00752709" w:rsidRPr="00D72CD7" w:rsidRDefault="00752709" w:rsidP="00817316">
      <w:pPr>
        <w:spacing w:line="276" w:lineRule="auto"/>
        <w:rPr>
          <w:rFonts w:asciiTheme="majorHAnsi" w:hAnsiTheme="majorHAnsi" w:cs="Arial"/>
          <w:szCs w:val="22"/>
          <w:lang w:val="en-GB"/>
        </w:rPr>
      </w:pPr>
    </w:p>
    <w:p w:rsidR="009818DD" w:rsidRPr="00D72CD7" w:rsidRDefault="004F1FFD" w:rsidP="00817316">
      <w:pPr>
        <w:spacing w:line="276" w:lineRule="auto"/>
        <w:rPr>
          <w:rFonts w:asciiTheme="majorHAnsi" w:hAnsiTheme="majorHAnsi" w:cs="Arial"/>
          <w:szCs w:val="22"/>
          <w:lang w:val="en-GB"/>
        </w:rPr>
      </w:pPr>
      <w:r w:rsidRPr="00D72CD7">
        <w:rPr>
          <w:rFonts w:asciiTheme="majorHAnsi" w:hAnsiTheme="majorHAnsi" w:cs="Arial"/>
          <w:szCs w:val="22"/>
          <w:lang w:val="en-GB"/>
        </w:rPr>
        <w:t>Co-financing of physical education of children and youth-oriented into quality and top level sport falls within the annual sports programmes at the state and local level.</w:t>
      </w:r>
    </w:p>
    <w:p w:rsidR="009818DD" w:rsidRPr="00D72CD7" w:rsidRDefault="009818DD" w:rsidP="00817316">
      <w:pPr>
        <w:spacing w:line="276" w:lineRule="auto"/>
        <w:rPr>
          <w:rFonts w:asciiTheme="majorHAnsi" w:hAnsiTheme="majorHAnsi" w:cs="Arial"/>
          <w:szCs w:val="22"/>
          <w:lang w:val="en-GB"/>
        </w:rPr>
      </w:pPr>
    </w:p>
    <w:p w:rsidR="00F83BC5" w:rsidRPr="00D72CD7" w:rsidRDefault="00F83BC5" w:rsidP="00817316">
      <w:pPr>
        <w:spacing w:line="276" w:lineRule="auto"/>
        <w:rPr>
          <w:rFonts w:asciiTheme="majorHAnsi" w:hAnsiTheme="majorHAnsi" w:cs="Arial"/>
          <w:szCs w:val="22"/>
          <w:lang w:val="en-GB"/>
        </w:rPr>
      </w:pPr>
    </w:p>
    <w:tbl>
      <w:tblPr>
        <w:tblW w:w="0" w:type="auto"/>
        <w:tblBorders>
          <w:top w:val="single" w:sz="4" w:space="0" w:color="auto"/>
          <w:bottom w:val="single" w:sz="4" w:space="0" w:color="auto"/>
          <w:insideH w:val="single" w:sz="6" w:space="0" w:color="000000"/>
          <w:insideV w:val="single" w:sz="6" w:space="0" w:color="000000"/>
        </w:tblBorders>
        <w:tblLook w:val="04A0" w:firstRow="1" w:lastRow="0" w:firstColumn="1" w:lastColumn="0" w:noHBand="0" w:noVBand="1"/>
      </w:tblPr>
      <w:tblGrid>
        <w:gridCol w:w="1668"/>
        <w:gridCol w:w="6778"/>
      </w:tblGrid>
      <w:tr w:rsidR="00F83BC5" w:rsidRPr="00D72CD7" w:rsidTr="00751B71">
        <w:tc>
          <w:tcPr>
            <w:tcW w:w="1668" w:type="dxa"/>
            <w:shd w:val="clear" w:color="auto" w:fill="auto"/>
          </w:tcPr>
          <w:p w:rsidR="00F83BC5" w:rsidRPr="00D72CD7" w:rsidRDefault="00F83BC5" w:rsidP="004F1FFD">
            <w:pPr>
              <w:spacing w:line="276" w:lineRule="auto"/>
              <w:rPr>
                <w:rFonts w:asciiTheme="majorHAnsi" w:hAnsiTheme="majorHAnsi" w:cs="Arial"/>
                <w:i/>
                <w:iCs/>
                <w:szCs w:val="22"/>
                <w:lang w:val="en-GB"/>
              </w:rPr>
            </w:pPr>
            <w:r w:rsidRPr="00D72CD7">
              <w:rPr>
                <w:rFonts w:asciiTheme="majorHAnsi" w:hAnsiTheme="majorHAnsi" w:cs="Arial"/>
                <w:i/>
                <w:iCs/>
                <w:szCs w:val="22"/>
                <w:lang w:val="en-GB"/>
              </w:rPr>
              <w:t>Strate</w:t>
            </w:r>
            <w:r w:rsidR="004F1FFD" w:rsidRPr="00D72CD7">
              <w:rPr>
                <w:rFonts w:asciiTheme="majorHAnsi" w:hAnsiTheme="majorHAnsi" w:cs="Arial"/>
                <w:i/>
                <w:iCs/>
                <w:szCs w:val="22"/>
                <w:lang w:val="en-GB"/>
              </w:rPr>
              <w:t>gic objective</w:t>
            </w:r>
          </w:p>
        </w:tc>
        <w:tc>
          <w:tcPr>
            <w:tcW w:w="6778" w:type="dxa"/>
            <w:shd w:val="clear" w:color="auto" w:fill="auto"/>
          </w:tcPr>
          <w:p w:rsidR="00F83BC5" w:rsidRPr="00D72CD7" w:rsidRDefault="004F1FFD" w:rsidP="00817316">
            <w:pPr>
              <w:numPr>
                <w:ilvl w:val="0"/>
                <w:numId w:val="60"/>
              </w:numPr>
              <w:spacing w:line="276" w:lineRule="auto"/>
              <w:rPr>
                <w:rFonts w:asciiTheme="majorHAnsi" w:hAnsiTheme="majorHAnsi" w:cs="Arial"/>
                <w:i/>
                <w:iCs/>
                <w:szCs w:val="22"/>
                <w:lang w:val="en-GB"/>
              </w:rPr>
            </w:pPr>
            <w:r w:rsidRPr="00D72CD7">
              <w:rPr>
                <w:rFonts w:asciiTheme="majorHAnsi" w:hAnsiTheme="majorHAnsi" w:cs="Arial"/>
                <w:i/>
                <w:iCs/>
                <w:szCs w:val="22"/>
                <w:lang w:val="en-GB"/>
              </w:rPr>
              <w:t xml:space="preserve">Increase the number of children and young people in competition systems by </w:t>
            </w:r>
            <w:r w:rsidR="00F83BC5" w:rsidRPr="00D72CD7">
              <w:rPr>
                <w:rFonts w:asciiTheme="majorHAnsi" w:hAnsiTheme="majorHAnsi" w:cs="Arial"/>
                <w:i/>
                <w:iCs/>
                <w:szCs w:val="22"/>
                <w:lang w:val="en-GB"/>
              </w:rPr>
              <w:t>5</w:t>
            </w:r>
            <w:r w:rsidR="00FD4F91" w:rsidRPr="00D72CD7">
              <w:rPr>
                <w:rFonts w:asciiTheme="majorHAnsi" w:hAnsiTheme="majorHAnsi" w:cs="Arial"/>
                <w:i/>
                <w:iCs/>
                <w:szCs w:val="22"/>
                <w:lang w:val="en-GB"/>
              </w:rPr>
              <w:t xml:space="preserve"> </w:t>
            </w:r>
            <w:r w:rsidR="00F83BC5" w:rsidRPr="00D72CD7">
              <w:rPr>
                <w:rFonts w:asciiTheme="majorHAnsi" w:hAnsiTheme="majorHAnsi" w:cs="Arial"/>
                <w:i/>
                <w:iCs/>
                <w:szCs w:val="22"/>
                <w:lang w:val="en-GB"/>
              </w:rPr>
              <w:t>%</w:t>
            </w:r>
          </w:p>
          <w:p w:rsidR="00F83BC5" w:rsidRPr="00D72CD7" w:rsidRDefault="004F1FFD" w:rsidP="004F1FFD">
            <w:pPr>
              <w:pStyle w:val="Odstavekseznama"/>
              <w:numPr>
                <w:ilvl w:val="0"/>
                <w:numId w:val="60"/>
              </w:numPr>
              <w:spacing w:line="276" w:lineRule="auto"/>
              <w:rPr>
                <w:rFonts w:asciiTheme="majorHAnsi" w:hAnsiTheme="majorHAnsi" w:cs="Arial"/>
                <w:i/>
                <w:iCs/>
                <w:strike/>
                <w:sz w:val="22"/>
                <w:szCs w:val="22"/>
                <w:lang w:val="en-GB"/>
              </w:rPr>
            </w:pPr>
            <w:r w:rsidRPr="00D72CD7">
              <w:rPr>
                <w:rFonts w:asciiTheme="majorHAnsi" w:hAnsiTheme="majorHAnsi" w:cs="Arial"/>
                <w:i/>
                <w:iCs/>
                <w:sz w:val="22"/>
                <w:szCs w:val="22"/>
                <w:lang w:val="en-GB"/>
              </w:rPr>
              <w:t xml:space="preserve">Increase the number of athletes of junior category by </w:t>
            </w:r>
            <w:r w:rsidR="00F83BC5" w:rsidRPr="00D72CD7">
              <w:rPr>
                <w:rFonts w:asciiTheme="majorHAnsi" w:hAnsiTheme="majorHAnsi" w:cs="Arial"/>
                <w:i/>
                <w:iCs/>
                <w:sz w:val="22"/>
                <w:szCs w:val="22"/>
                <w:lang w:val="en-GB"/>
              </w:rPr>
              <w:t>5</w:t>
            </w:r>
            <w:r w:rsidR="00FD4F91" w:rsidRPr="00D72CD7">
              <w:rPr>
                <w:rFonts w:asciiTheme="majorHAnsi" w:hAnsiTheme="majorHAnsi" w:cs="Arial"/>
                <w:i/>
                <w:iCs/>
                <w:sz w:val="22"/>
                <w:szCs w:val="22"/>
                <w:lang w:val="en-GB"/>
              </w:rPr>
              <w:t xml:space="preserve"> </w:t>
            </w:r>
            <w:r w:rsidR="00F83BC5" w:rsidRPr="00D72CD7">
              <w:rPr>
                <w:rFonts w:asciiTheme="majorHAnsi" w:hAnsiTheme="majorHAnsi" w:cs="Arial"/>
                <w:i/>
                <w:iCs/>
                <w:sz w:val="22"/>
                <w:szCs w:val="22"/>
                <w:lang w:val="en-GB"/>
              </w:rPr>
              <w:t>%</w:t>
            </w:r>
          </w:p>
        </w:tc>
      </w:tr>
      <w:tr w:rsidR="00F83BC5" w:rsidRPr="00D72CD7" w:rsidTr="00751B71">
        <w:tc>
          <w:tcPr>
            <w:tcW w:w="1668" w:type="dxa"/>
            <w:shd w:val="clear" w:color="auto" w:fill="auto"/>
          </w:tcPr>
          <w:p w:rsidR="00F83BC5" w:rsidRPr="00D72CD7" w:rsidRDefault="004F1FFD" w:rsidP="004F1FFD">
            <w:pPr>
              <w:spacing w:line="276" w:lineRule="auto"/>
              <w:rPr>
                <w:rFonts w:asciiTheme="majorHAnsi" w:hAnsiTheme="majorHAnsi" w:cs="Arial"/>
                <w:szCs w:val="22"/>
                <w:lang w:val="en-GB"/>
              </w:rPr>
            </w:pPr>
            <w:r w:rsidRPr="00D72CD7">
              <w:rPr>
                <w:rFonts w:asciiTheme="majorHAnsi" w:hAnsiTheme="majorHAnsi" w:cs="Arial"/>
                <w:i/>
                <w:iCs/>
                <w:szCs w:val="22"/>
                <w:lang w:val="en-GB"/>
              </w:rPr>
              <w:t>Indicators</w:t>
            </w:r>
          </w:p>
        </w:tc>
        <w:tc>
          <w:tcPr>
            <w:tcW w:w="6778" w:type="dxa"/>
            <w:shd w:val="clear" w:color="auto" w:fill="auto"/>
          </w:tcPr>
          <w:p w:rsidR="00F83BC5" w:rsidRPr="00D72CD7" w:rsidRDefault="00AB6810" w:rsidP="00817316">
            <w:pPr>
              <w:pStyle w:val="Odstavekseznama"/>
              <w:numPr>
                <w:ilvl w:val="0"/>
                <w:numId w:val="62"/>
              </w:numPr>
              <w:suppressAutoHyphens w:val="0"/>
              <w:spacing w:line="276" w:lineRule="auto"/>
              <w:contextualSpacing w:val="0"/>
              <w:jc w:val="both"/>
              <w:rPr>
                <w:rFonts w:asciiTheme="majorHAnsi" w:hAnsiTheme="majorHAnsi" w:cs="Arial"/>
                <w:i/>
                <w:sz w:val="22"/>
                <w:szCs w:val="22"/>
                <w:lang w:val="en-GB"/>
              </w:rPr>
            </w:pPr>
            <w:r w:rsidRPr="00D72CD7">
              <w:rPr>
                <w:rStyle w:val="hps"/>
                <w:rFonts w:asciiTheme="majorHAnsi" w:hAnsiTheme="majorHAnsi"/>
                <w:i/>
                <w:sz w:val="22"/>
                <w:szCs w:val="22"/>
                <w:lang w:val="en-GB"/>
              </w:rPr>
              <w:t>Number</w:t>
            </w:r>
            <w:r w:rsidRPr="00D72CD7">
              <w:rPr>
                <w:rFonts w:asciiTheme="majorHAnsi" w:hAnsiTheme="majorHAnsi"/>
                <w:i/>
                <w:sz w:val="22"/>
                <w:szCs w:val="22"/>
                <w:lang w:val="en-GB"/>
              </w:rPr>
              <w:t xml:space="preserve"> </w:t>
            </w:r>
            <w:r w:rsidRPr="00D72CD7">
              <w:rPr>
                <w:rStyle w:val="hps"/>
                <w:rFonts w:asciiTheme="majorHAnsi" w:hAnsiTheme="majorHAnsi"/>
                <w:i/>
                <w:sz w:val="22"/>
                <w:szCs w:val="22"/>
                <w:lang w:val="en-GB"/>
              </w:rPr>
              <w:t>of children and adolescents</w:t>
            </w:r>
            <w:r w:rsidRPr="00D72CD7">
              <w:rPr>
                <w:rFonts w:asciiTheme="majorHAnsi" w:hAnsiTheme="majorHAnsi"/>
                <w:i/>
                <w:sz w:val="22"/>
                <w:szCs w:val="22"/>
                <w:lang w:val="en-GB"/>
              </w:rPr>
              <w:t xml:space="preserve"> </w:t>
            </w:r>
            <w:r w:rsidRPr="00D72CD7">
              <w:rPr>
                <w:rStyle w:val="hps"/>
                <w:rFonts w:asciiTheme="majorHAnsi" w:hAnsiTheme="majorHAnsi"/>
                <w:i/>
                <w:sz w:val="22"/>
                <w:szCs w:val="22"/>
                <w:lang w:val="en-GB"/>
              </w:rPr>
              <w:t>who are involved</w:t>
            </w:r>
            <w:r w:rsidRPr="00D72CD7">
              <w:rPr>
                <w:rFonts w:asciiTheme="majorHAnsi" w:hAnsiTheme="majorHAnsi"/>
                <w:i/>
                <w:sz w:val="22"/>
                <w:szCs w:val="22"/>
                <w:lang w:val="en-GB"/>
              </w:rPr>
              <w:t xml:space="preserve"> </w:t>
            </w:r>
            <w:r w:rsidRPr="00D72CD7">
              <w:rPr>
                <w:rStyle w:val="hps"/>
                <w:rFonts w:asciiTheme="majorHAnsi" w:hAnsiTheme="majorHAnsi"/>
                <w:i/>
                <w:sz w:val="22"/>
                <w:szCs w:val="22"/>
                <w:lang w:val="en-GB"/>
              </w:rPr>
              <w:t>in</w:t>
            </w:r>
            <w:r w:rsidRPr="00D72CD7">
              <w:rPr>
                <w:rFonts w:asciiTheme="majorHAnsi" w:hAnsiTheme="majorHAnsi"/>
                <w:i/>
                <w:sz w:val="22"/>
                <w:szCs w:val="22"/>
                <w:lang w:val="en-GB"/>
              </w:rPr>
              <w:t xml:space="preserve"> </w:t>
            </w:r>
            <w:r w:rsidRPr="00D72CD7">
              <w:rPr>
                <w:rStyle w:val="hps"/>
                <w:rFonts w:asciiTheme="majorHAnsi" w:hAnsiTheme="majorHAnsi"/>
                <w:i/>
                <w:sz w:val="22"/>
                <w:szCs w:val="22"/>
                <w:lang w:val="en-GB"/>
              </w:rPr>
              <w:t>competitive</w:t>
            </w:r>
            <w:r w:rsidRPr="00D72CD7">
              <w:rPr>
                <w:rFonts w:asciiTheme="majorHAnsi" w:hAnsiTheme="majorHAnsi"/>
                <w:i/>
                <w:sz w:val="22"/>
                <w:szCs w:val="22"/>
                <w:lang w:val="en-GB"/>
              </w:rPr>
              <w:t xml:space="preserve"> </w:t>
            </w:r>
            <w:r w:rsidRPr="00D72CD7">
              <w:rPr>
                <w:rStyle w:val="hps"/>
                <w:rFonts w:asciiTheme="majorHAnsi" w:hAnsiTheme="majorHAnsi"/>
                <w:i/>
                <w:sz w:val="22"/>
                <w:szCs w:val="22"/>
                <w:lang w:val="en-GB"/>
              </w:rPr>
              <w:t>program</w:t>
            </w:r>
            <w:r w:rsidR="00597921">
              <w:rPr>
                <w:rStyle w:val="hps"/>
                <w:rFonts w:asciiTheme="majorHAnsi" w:hAnsiTheme="majorHAnsi"/>
                <w:i/>
                <w:sz w:val="22"/>
                <w:szCs w:val="22"/>
                <w:lang w:val="en-GB"/>
              </w:rPr>
              <w:t>mes</w:t>
            </w:r>
            <w:r w:rsidRPr="00D72CD7">
              <w:rPr>
                <w:rStyle w:val="hps"/>
                <w:rFonts w:asciiTheme="majorHAnsi" w:hAnsiTheme="majorHAnsi"/>
                <w:i/>
                <w:sz w:val="22"/>
                <w:szCs w:val="22"/>
                <w:lang w:val="en-GB"/>
              </w:rPr>
              <w:t xml:space="preserve"> of</w:t>
            </w:r>
            <w:r w:rsidRPr="00D72CD7">
              <w:rPr>
                <w:rFonts w:asciiTheme="majorHAnsi" w:hAnsiTheme="majorHAnsi"/>
                <w:i/>
                <w:sz w:val="22"/>
                <w:szCs w:val="22"/>
                <w:lang w:val="en-GB"/>
              </w:rPr>
              <w:t xml:space="preserve"> </w:t>
            </w:r>
            <w:r w:rsidRPr="00D72CD7">
              <w:rPr>
                <w:rStyle w:val="hps"/>
                <w:rFonts w:asciiTheme="majorHAnsi" w:hAnsiTheme="majorHAnsi"/>
                <w:i/>
                <w:sz w:val="22"/>
                <w:szCs w:val="22"/>
                <w:lang w:val="en-GB"/>
              </w:rPr>
              <w:t>national sports federations</w:t>
            </w:r>
          </w:p>
          <w:p w:rsidR="00F83BC5" w:rsidRPr="00D72CD7" w:rsidRDefault="00AB6810" w:rsidP="00AB6810">
            <w:pPr>
              <w:pStyle w:val="Odstavekseznama"/>
              <w:numPr>
                <w:ilvl w:val="0"/>
                <w:numId w:val="62"/>
              </w:numPr>
              <w:suppressAutoHyphens w:val="0"/>
              <w:spacing w:line="276" w:lineRule="auto"/>
              <w:contextualSpacing w:val="0"/>
              <w:jc w:val="both"/>
              <w:rPr>
                <w:rFonts w:asciiTheme="majorHAnsi" w:hAnsiTheme="majorHAnsi" w:cs="Arial"/>
                <w:i/>
                <w:sz w:val="22"/>
                <w:szCs w:val="22"/>
                <w:lang w:val="en-GB"/>
              </w:rPr>
            </w:pPr>
            <w:r w:rsidRPr="00D72CD7">
              <w:rPr>
                <w:rFonts w:asciiTheme="majorHAnsi" w:hAnsiTheme="majorHAnsi" w:cs="Arial"/>
                <w:i/>
                <w:sz w:val="22"/>
                <w:szCs w:val="22"/>
                <w:lang w:val="en-GB"/>
              </w:rPr>
              <w:t>Number of athletes of junior category</w:t>
            </w:r>
          </w:p>
        </w:tc>
      </w:tr>
    </w:tbl>
    <w:p w:rsidR="00F83BC5" w:rsidRPr="00D72CD7" w:rsidRDefault="00F83BC5" w:rsidP="00817316">
      <w:pPr>
        <w:spacing w:line="276" w:lineRule="auto"/>
        <w:rPr>
          <w:rFonts w:asciiTheme="majorHAnsi" w:hAnsiTheme="majorHAnsi" w:cs="Arial"/>
          <w:szCs w:val="22"/>
          <w:lang w:val="en-GB"/>
        </w:rPr>
      </w:pPr>
    </w:p>
    <w:p w:rsidR="00F83BC5" w:rsidRPr="00D72CD7" w:rsidRDefault="002516B1"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In the past decade we established a system of national sports schools, which has improved the quality of work with talented young athletes, and future activities shall be aimed at bringing these positive practices at local level and to improve the quality of work with this sensitive population. Providing opportunities for quality physical education of children and youth-oriented into quality and top level sport enters several areas of the </w:t>
      </w:r>
      <w:r w:rsidR="000F56C3" w:rsidRPr="00D72CD7">
        <w:rPr>
          <w:rFonts w:asciiTheme="majorHAnsi" w:hAnsiTheme="majorHAnsi" w:cs="Arial"/>
          <w:szCs w:val="22"/>
          <w:lang w:val="en-GB"/>
        </w:rPr>
        <w:t>National Programme of Sport</w:t>
      </w:r>
      <w:r w:rsidR="00331AC0">
        <w:rPr>
          <w:rFonts w:asciiTheme="majorHAnsi" w:hAnsiTheme="majorHAnsi" w:cs="Arial"/>
          <w:szCs w:val="22"/>
          <w:lang w:val="en-GB"/>
        </w:rPr>
        <w:t xml:space="preserve"> </w:t>
      </w:r>
      <w:r w:rsidRPr="00D72CD7">
        <w:rPr>
          <w:rFonts w:asciiTheme="majorHAnsi" w:hAnsiTheme="majorHAnsi" w:cs="Arial"/>
          <w:szCs w:val="22"/>
          <w:lang w:val="en-GB"/>
        </w:rPr>
        <w:t>2014-2023</w:t>
      </w:r>
      <w:r w:rsidR="00F83BC5" w:rsidRPr="00D72CD7">
        <w:rPr>
          <w:rStyle w:val="Sprotnaopomba-sklic"/>
          <w:rFonts w:asciiTheme="majorHAnsi" w:hAnsiTheme="majorHAnsi" w:cs="Arial"/>
          <w:szCs w:val="22"/>
          <w:lang w:val="en-GB"/>
        </w:rPr>
        <w:footnoteReference w:id="27"/>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thus, only one action is provided here:</w:t>
      </w:r>
      <w:r w:rsidR="00F83BC5" w:rsidRPr="00D72CD7">
        <w:rPr>
          <w:rFonts w:asciiTheme="majorHAnsi" w:hAnsiTheme="majorHAnsi" w:cs="Arial"/>
          <w:szCs w:val="22"/>
          <w:lang w:val="en-GB"/>
        </w:rPr>
        <w:t xml:space="preserve"> </w:t>
      </w:r>
    </w:p>
    <w:p w:rsidR="009818DD" w:rsidRPr="00D72CD7" w:rsidRDefault="009818DD" w:rsidP="00817316">
      <w:pPr>
        <w:spacing w:line="276" w:lineRule="auto"/>
        <w:rPr>
          <w:rFonts w:asciiTheme="majorHAnsi" w:hAnsiTheme="majorHAnsi" w:cs="Arial"/>
          <w:szCs w:val="22"/>
          <w:lang w:val="en-GB"/>
        </w:rPr>
      </w:pPr>
    </w:p>
    <w:p w:rsidR="00F83BC5" w:rsidRPr="00D72CD7" w:rsidRDefault="002516B1" w:rsidP="002516B1">
      <w:pPr>
        <w:pStyle w:val="Odstavekseznama"/>
        <w:numPr>
          <w:ilvl w:val="0"/>
          <w:numId w:val="25"/>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 xml:space="preserve">Providing a quality physical education of children and youth in competition systems </w:t>
      </w:r>
      <w:r w:rsidR="0075529D" w:rsidRPr="00D72CD7">
        <w:rPr>
          <w:rFonts w:asciiTheme="majorHAnsi" w:hAnsiTheme="majorHAnsi" w:cs="Arial"/>
          <w:sz w:val="22"/>
          <w:szCs w:val="22"/>
          <w:lang w:val="en-GB"/>
        </w:rPr>
        <w:t>organise</w:t>
      </w:r>
      <w:r w:rsidRPr="00D72CD7">
        <w:rPr>
          <w:rFonts w:asciiTheme="majorHAnsi" w:hAnsiTheme="majorHAnsi" w:cs="Arial"/>
          <w:sz w:val="22"/>
          <w:szCs w:val="22"/>
          <w:lang w:val="en-GB"/>
        </w:rPr>
        <w:t>d by sports federations (national and municipal sports schools, support to programmes</w:t>
      </w:r>
      <w:r w:rsidR="00752709" w:rsidRPr="00D72CD7">
        <w:rPr>
          <w:rFonts w:asciiTheme="majorHAnsi" w:hAnsiTheme="majorHAnsi" w:cs="Arial"/>
          <w:sz w:val="22"/>
          <w:szCs w:val="22"/>
          <w:lang w:val="en-GB"/>
        </w:rPr>
        <w:t>)</w:t>
      </w:r>
      <w:r w:rsidR="00F83BC5" w:rsidRPr="00D72CD7">
        <w:rPr>
          <w:rFonts w:asciiTheme="majorHAnsi" w:hAnsiTheme="majorHAnsi" w:cs="Arial"/>
          <w:sz w:val="22"/>
          <w:szCs w:val="22"/>
          <w:lang w:val="en-GB"/>
        </w:rPr>
        <w:t>.</w:t>
      </w:r>
    </w:p>
    <w:p w:rsidR="009818DD" w:rsidRPr="00D72CD7" w:rsidRDefault="009818DD" w:rsidP="00817316">
      <w:pPr>
        <w:spacing w:line="276" w:lineRule="auto"/>
        <w:contextualSpacing/>
        <w:rPr>
          <w:rFonts w:asciiTheme="majorHAnsi" w:hAnsiTheme="majorHAnsi" w:cs="Arial"/>
          <w:szCs w:val="22"/>
          <w:lang w:val="en-GB"/>
        </w:rPr>
      </w:pPr>
    </w:p>
    <w:p w:rsidR="00F83BC5" w:rsidRPr="00D72CD7" w:rsidRDefault="00F83BC5" w:rsidP="00187EA3">
      <w:pPr>
        <w:pStyle w:val="Naslov3"/>
        <w:keepLines w:val="0"/>
        <w:overflowPunct w:val="0"/>
        <w:autoSpaceDE w:val="0"/>
        <w:autoSpaceDN w:val="0"/>
        <w:adjustRightInd w:val="0"/>
        <w:spacing w:before="0"/>
        <w:ind w:right="-142"/>
        <w:textAlignment w:val="baseline"/>
        <w:rPr>
          <w:rFonts w:asciiTheme="majorHAnsi" w:hAnsiTheme="majorHAnsi" w:cs="Arial"/>
          <w:color w:val="auto"/>
          <w:sz w:val="28"/>
          <w:szCs w:val="28"/>
          <w:lang w:val="en-GB"/>
        </w:rPr>
      </w:pPr>
      <w:bookmarkStart w:id="20" w:name="_Toc386110330"/>
      <w:bookmarkStart w:id="21" w:name="_Toc259672684"/>
      <w:bookmarkEnd w:id="16"/>
      <w:r w:rsidRPr="00D72CD7">
        <w:rPr>
          <w:rFonts w:asciiTheme="majorHAnsi" w:hAnsiTheme="majorHAnsi" w:cs="Arial"/>
          <w:color w:val="auto"/>
          <w:sz w:val="28"/>
          <w:szCs w:val="28"/>
          <w:lang w:val="en-GB"/>
        </w:rPr>
        <w:t>6.1</w:t>
      </w:r>
      <w:r w:rsidR="002516B1" w:rsidRPr="00D72CD7">
        <w:rPr>
          <w:rFonts w:asciiTheme="majorHAnsi" w:hAnsiTheme="majorHAnsi" w:cs="Arial"/>
          <w:color w:val="auto"/>
          <w:sz w:val="28"/>
          <w:szCs w:val="28"/>
          <w:lang w:val="en-GB"/>
        </w:rPr>
        <w:t>.6</w:t>
      </w:r>
      <w:r w:rsidR="002516B1" w:rsidRPr="00D72CD7">
        <w:rPr>
          <w:rFonts w:asciiTheme="majorHAnsi" w:hAnsiTheme="majorHAnsi" w:cs="Arial"/>
          <w:color w:val="auto"/>
          <w:sz w:val="28"/>
          <w:szCs w:val="28"/>
          <w:lang w:val="en-GB"/>
        </w:rPr>
        <w:tab/>
        <w:t xml:space="preserve">Quality sport </w:t>
      </w:r>
      <w:bookmarkEnd w:id="20"/>
    </w:p>
    <w:p w:rsidR="00F83BC5" w:rsidRPr="00D72CD7" w:rsidRDefault="00F83BC5" w:rsidP="00817316">
      <w:pPr>
        <w:spacing w:line="276" w:lineRule="auto"/>
        <w:rPr>
          <w:rFonts w:asciiTheme="majorHAnsi" w:hAnsiTheme="majorHAnsi" w:cs="Arial"/>
          <w:szCs w:val="22"/>
          <w:lang w:val="en-GB"/>
        </w:rPr>
      </w:pPr>
    </w:p>
    <w:p w:rsidR="00F83BC5" w:rsidRPr="00D72CD7" w:rsidRDefault="002516B1"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Quality sport is an upgrade of physical education of children and youth-oriented into quality and top level sport.  All athletes and sports teams in the senior age categories who do not qualify for the status of top athletes, compete in competitions </w:t>
      </w:r>
      <w:r w:rsidR="0075529D" w:rsidRPr="00D72CD7">
        <w:rPr>
          <w:rFonts w:asciiTheme="majorHAnsi" w:hAnsiTheme="majorHAnsi" w:cs="Arial"/>
          <w:szCs w:val="22"/>
          <w:lang w:val="en-GB"/>
        </w:rPr>
        <w:t>organise</w:t>
      </w:r>
      <w:r w:rsidRPr="00D72CD7">
        <w:rPr>
          <w:rFonts w:asciiTheme="majorHAnsi" w:hAnsiTheme="majorHAnsi" w:cs="Arial"/>
          <w:szCs w:val="22"/>
          <w:lang w:val="en-GB"/>
        </w:rPr>
        <w:t>d by national sports federations to the title of national champion and international competitions, and are registered in accordance with the terms of the OCS are classified into the quality sport programmes</w:t>
      </w:r>
      <w:r w:rsidR="00F83BC5" w:rsidRPr="00D72CD7">
        <w:rPr>
          <w:rFonts w:asciiTheme="majorHAnsi" w:hAnsiTheme="majorHAnsi" w:cs="Arial"/>
          <w:szCs w:val="22"/>
          <w:vertAlign w:val="superscript"/>
          <w:lang w:val="en-GB"/>
        </w:rPr>
        <w:t>8</w:t>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Development of high quality sport is an important factor in spreading of involvement of a greater number of athletes in the sport for result</w:t>
      </w:r>
      <w:r w:rsidR="00F83BC5" w:rsidRPr="00D72CD7">
        <w:rPr>
          <w:rStyle w:val="Sprotnaopomba-sklic"/>
          <w:rFonts w:asciiTheme="majorHAnsi" w:hAnsiTheme="majorHAnsi" w:cs="Arial"/>
          <w:szCs w:val="22"/>
          <w:lang w:val="en-GB"/>
        </w:rPr>
        <w:footnoteReference w:id="28"/>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 xml:space="preserve">and the establishment of competitive environment in </w:t>
      </w:r>
      <w:r w:rsidR="00B860EB" w:rsidRPr="00D72CD7">
        <w:rPr>
          <w:rFonts w:asciiTheme="majorHAnsi" w:hAnsiTheme="majorHAnsi" w:cs="Arial"/>
          <w:szCs w:val="22"/>
          <w:lang w:val="en-GB"/>
        </w:rPr>
        <w:t>individual sports at the national level.</w:t>
      </w:r>
      <w:r w:rsidR="00F83BC5" w:rsidRPr="00D72CD7">
        <w:rPr>
          <w:rFonts w:asciiTheme="majorHAnsi" w:hAnsiTheme="majorHAnsi" w:cs="Arial"/>
          <w:szCs w:val="22"/>
          <w:lang w:val="en-GB"/>
        </w:rPr>
        <w:t xml:space="preserve"> </w:t>
      </w:r>
      <w:r w:rsidR="000205D6" w:rsidRPr="00D72CD7">
        <w:rPr>
          <w:rFonts w:asciiTheme="majorHAnsi" w:hAnsiTheme="majorHAnsi" w:cs="Arial"/>
          <w:szCs w:val="22"/>
          <w:lang w:val="en-GB"/>
        </w:rPr>
        <w:t>Better quality and a wider competitive environment at the national level is an important factor and promoter of the development of professional sports. A special place within the field of quality sports is occupied by athletes and sports teams who in accordance with the terms of the OCS</w:t>
      </w:r>
      <w:r w:rsidR="00F83BC5" w:rsidRPr="00D72CD7">
        <w:rPr>
          <w:rFonts w:asciiTheme="majorHAnsi" w:hAnsiTheme="majorHAnsi" w:cs="Arial"/>
          <w:szCs w:val="22"/>
          <w:vertAlign w:val="superscript"/>
          <w:lang w:val="en-GB"/>
        </w:rPr>
        <w:t>8</w:t>
      </w:r>
      <w:r w:rsidR="00F83BC5" w:rsidRPr="00D72CD7">
        <w:rPr>
          <w:rFonts w:asciiTheme="majorHAnsi" w:hAnsiTheme="majorHAnsi" w:cs="Arial"/>
          <w:szCs w:val="22"/>
          <w:lang w:val="en-GB"/>
        </w:rPr>
        <w:t xml:space="preserve"> </w:t>
      </w:r>
      <w:r w:rsidR="000205D6" w:rsidRPr="00D72CD7">
        <w:rPr>
          <w:rFonts w:asciiTheme="majorHAnsi" w:hAnsiTheme="majorHAnsi" w:cs="Arial"/>
          <w:szCs w:val="22"/>
          <w:lang w:val="en-GB"/>
        </w:rPr>
        <w:t>acquire the status of national class athletes, as it represents achievement of the highest level of sports performance of athletes or sport teams at national level or adequate level of performance in the international arena</w:t>
      </w:r>
      <w:r w:rsidR="00F83BC5" w:rsidRPr="00D72CD7">
        <w:rPr>
          <w:rFonts w:asciiTheme="majorHAnsi" w:hAnsiTheme="majorHAnsi" w:cs="Arial"/>
          <w:szCs w:val="22"/>
          <w:lang w:val="en-GB"/>
        </w:rPr>
        <w:t xml:space="preserve">. </w:t>
      </w:r>
      <w:r w:rsidR="000205D6" w:rsidRPr="00D72CD7">
        <w:rPr>
          <w:rFonts w:asciiTheme="majorHAnsi" w:hAnsiTheme="majorHAnsi" w:cs="Arial"/>
          <w:szCs w:val="22"/>
          <w:lang w:val="en-GB"/>
        </w:rPr>
        <w:t>Due to the above said quality sport is co-financed from public funds through the annual programmes of sport. It excludes, however, the payment of athletes for their sport activities.</w:t>
      </w:r>
      <w:r w:rsidR="00F83BC5" w:rsidRPr="00D72CD7">
        <w:rPr>
          <w:rFonts w:asciiTheme="majorHAnsi" w:hAnsiTheme="majorHAnsi" w:cs="Arial"/>
          <w:szCs w:val="22"/>
          <w:lang w:val="en-GB"/>
        </w:rPr>
        <w:t xml:space="preserve"> </w:t>
      </w:r>
    </w:p>
    <w:p w:rsidR="00F83BC5" w:rsidRPr="00D72CD7" w:rsidRDefault="00F83BC5" w:rsidP="00817316">
      <w:pPr>
        <w:spacing w:line="276" w:lineRule="auto"/>
        <w:rPr>
          <w:rFonts w:asciiTheme="majorHAnsi" w:hAnsiTheme="majorHAnsi" w:cs="Arial"/>
          <w:szCs w:val="22"/>
          <w:lang w:val="en-GB"/>
        </w:rPr>
      </w:pPr>
    </w:p>
    <w:tbl>
      <w:tblPr>
        <w:tblW w:w="0" w:type="auto"/>
        <w:tblBorders>
          <w:top w:val="single" w:sz="4" w:space="0" w:color="auto"/>
          <w:bottom w:val="single" w:sz="4" w:space="0" w:color="auto"/>
          <w:insideH w:val="single" w:sz="6" w:space="0" w:color="000000"/>
          <w:insideV w:val="single" w:sz="6" w:space="0" w:color="000000"/>
        </w:tblBorders>
        <w:tblLook w:val="04A0" w:firstRow="1" w:lastRow="0" w:firstColumn="1" w:lastColumn="0" w:noHBand="0" w:noVBand="1"/>
      </w:tblPr>
      <w:tblGrid>
        <w:gridCol w:w="1668"/>
        <w:gridCol w:w="6778"/>
      </w:tblGrid>
      <w:tr w:rsidR="00F83BC5" w:rsidRPr="00D72CD7" w:rsidTr="00751B71">
        <w:tc>
          <w:tcPr>
            <w:tcW w:w="1668" w:type="dxa"/>
            <w:shd w:val="clear" w:color="auto" w:fill="auto"/>
          </w:tcPr>
          <w:p w:rsidR="00F83BC5" w:rsidRPr="00D72CD7" w:rsidRDefault="00F83BC5" w:rsidP="000205D6">
            <w:pPr>
              <w:spacing w:line="276" w:lineRule="auto"/>
              <w:rPr>
                <w:rFonts w:asciiTheme="majorHAnsi" w:hAnsiTheme="majorHAnsi" w:cs="Arial"/>
                <w:i/>
                <w:iCs/>
                <w:szCs w:val="22"/>
                <w:lang w:val="en-GB"/>
              </w:rPr>
            </w:pPr>
            <w:r w:rsidRPr="00D72CD7">
              <w:rPr>
                <w:rFonts w:asciiTheme="majorHAnsi" w:hAnsiTheme="majorHAnsi" w:cs="Arial"/>
                <w:i/>
                <w:iCs/>
                <w:szCs w:val="22"/>
                <w:lang w:val="en-GB"/>
              </w:rPr>
              <w:t>Strate</w:t>
            </w:r>
            <w:r w:rsidR="000205D6" w:rsidRPr="00D72CD7">
              <w:rPr>
                <w:rFonts w:asciiTheme="majorHAnsi" w:hAnsiTheme="majorHAnsi" w:cs="Arial"/>
                <w:i/>
                <w:iCs/>
                <w:szCs w:val="22"/>
                <w:lang w:val="en-GB"/>
              </w:rPr>
              <w:t>gic objective</w:t>
            </w:r>
          </w:p>
        </w:tc>
        <w:tc>
          <w:tcPr>
            <w:tcW w:w="6778" w:type="dxa"/>
            <w:shd w:val="clear" w:color="auto" w:fill="auto"/>
          </w:tcPr>
          <w:p w:rsidR="00F83BC5" w:rsidRPr="00D72CD7" w:rsidRDefault="000205D6" w:rsidP="004A6251">
            <w:pPr>
              <w:numPr>
                <w:ilvl w:val="0"/>
                <w:numId w:val="63"/>
              </w:numPr>
              <w:spacing w:line="276" w:lineRule="auto"/>
              <w:rPr>
                <w:rFonts w:asciiTheme="majorHAnsi" w:hAnsiTheme="majorHAnsi" w:cs="Arial"/>
                <w:i/>
                <w:iCs/>
                <w:szCs w:val="22"/>
                <w:lang w:val="en-GB"/>
              </w:rPr>
            </w:pPr>
            <w:r w:rsidRPr="00D72CD7">
              <w:rPr>
                <w:rFonts w:asciiTheme="majorHAnsi" w:hAnsiTheme="majorHAnsi" w:cs="Arial"/>
                <w:i/>
                <w:iCs/>
                <w:szCs w:val="22"/>
                <w:lang w:val="en-GB"/>
              </w:rPr>
              <w:t xml:space="preserve">Maintaining the number of athletes with national class </w:t>
            </w:r>
            <w:r w:rsidR="004A6251" w:rsidRPr="00D72CD7">
              <w:rPr>
                <w:rFonts w:asciiTheme="majorHAnsi" w:hAnsiTheme="majorHAnsi" w:cs="Arial"/>
                <w:i/>
                <w:iCs/>
                <w:szCs w:val="22"/>
                <w:lang w:val="en-GB"/>
              </w:rPr>
              <w:t>status</w:t>
            </w:r>
          </w:p>
        </w:tc>
      </w:tr>
      <w:tr w:rsidR="00F83BC5" w:rsidRPr="00D72CD7" w:rsidTr="00751B71">
        <w:tc>
          <w:tcPr>
            <w:tcW w:w="1668" w:type="dxa"/>
            <w:shd w:val="clear" w:color="auto" w:fill="auto"/>
          </w:tcPr>
          <w:p w:rsidR="00F83BC5" w:rsidRPr="00D72CD7" w:rsidRDefault="000205D6" w:rsidP="000205D6">
            <w:pPr>
              <w:spacing w:line="276" w:lineRule="auto"/>
              <w:rPr>
                <w:rFonts w:asciiTheme="majorHAnsi" w:hAnsiTheme="majorHAnsi" w:cs="Arial"/>
                <w:szCs w:val="22"/>
                <w:lang w:val="en-GB"/>
              </w:rPr>
            </w:pPr>
            <w:r w:rsidRPr="00D72CD7">
              <w:rPr>
                <w:rFonts w:asciiTheme="majorHAnsi" w:hAnsiTheme="majorHAnsi" w:cs="Arial"/>
                <w:i/>
                <w:iCs/>
                <w:szCs w:val="22"/>
                <w:lang w:val="en-GB"/>
              </w:rPr>
              <w:t>Indicator</w:t>
            </w:r>
          </w:p>
        </w:tc>
        <w:tc>
          <w:tcPr>
            <w:tcW w:w="6778" w:type="dxa"/>
            <w:shd w:val="clear" w:color="auto" w:fill="auto"/>
          </w:tcPr>
          <w:p w:rsidR="00F83BC5" w:rsidRPr="00D72CD7" w:rsidRDefault="004A6251" w:rsidP="004A6251">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Number of athletes with national class status </w:t>
            </w:r>
          </w:p>
        </w:tc>
      </w:tr>
    </w:tbl>
    <w:p w:rsidR="00F83BC5" w:rsidRPr="00D72CD7" w:rsidRDefault="00F83BC5" w:rsidP="00817316">
      <w:pPr>
        <w:spacing w:line="276" w:lineRule="auto"/>
        <w:rPr>
          <w:rFonts w:asciiTheme="majorHAnsi" w:hAnsiTheme="majorHAnsi" w:cs="Arial"/>
          <w:szCs w:val="22"/>
          <w:lang w:val="en-GB"/>
        </w:rPr>
      </w:pPr>
    </w:p>
    <w:p w:rsidR="00F83BC5" w:rsidRPr="00D72CD7" w:rsidRDefault="004A6251"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In the quality sport the number of athletes involved in competitive systems (registered) has increased in the past decade, as well as the number of athletes with the status of national-class athlete </w:t>
      </w:r>
      <w:r w:rsidR="00F83BC5" w:rsidRPr="00D72CD7">
        <w:rPr>
          <w:rFonts w:asciiTheme="majorHAnsi" w:hAnsiTheme="majorHAnsi" w:cs="Arial"/>
          <w:szCs w:val="22"/>
          <w:vertAlign w:val="superscript"/>
          <w:lang w:val="en-GB"/>
        </w:rPr>
        <w:t>8</w:t>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 xml:space="preserve">An important shortcoming of the period analysed was primarily the provision of the significance of athletes with the status of national class who represent the highest level of success within the field of quality sport. </w:t>
      </w:r>
      <w:r w:rsidR="00E561ED">
        <w:rPr>
          <w:rFonts w:asciiTheme="majorHAnsi" w:hAnsiTheme="majorHAnsi" w:cs="Arial"/>
          <w:szCs w:val="22"/>
          <w:lang w:val="en-GB"/>
        </w:rPr>
        <w:t xml:space="preserve">National Programme of Sport </w:t>
      </w:r>
      <w:r w:rsidRPr="00D72CD7">
        <w:rPr>
          <w:rFonts w:asciiTheme="majorHAnsi" w:hAnsiTheme="majorHAnsi" w:cs="Arial"/>
          <w:szCs w:val="22"/>
          <w:lang w:val="en-GB"/>
        </w:rPr>
        <w:t xml:space="preserve">2014-2023 therefore attributes greater attention to the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 xml:space="preserve"> of the internal affairs of public spending in the area of quality sport. Statutory rights of athletes that belong to the field of quality sports are presented in a separate chapter. Accordingly, the </w:t>
      </w:r>
      <w:r w:rsidR="00E561ED">
        <w:rPr>
          <w:rFonts w:asciiTheme="majorHAnsi" w:hAnsiTheme="majorHAnsi" w:cs="Arial"/>
          <w:szCs w:val="22"/>
          <w:lang w:val="en-GB"/>
        </w:rPr>
        <w:t xml:space="preserve">National Programme of Sport </w:t>
      </w:r>
      <w:r w:rsidRPr="00D72CD7">
        <w:rPr>
          <w:rFonts w:asciiTheme="majorHAnsi" w:hAnsiTheme="majorHAnsi" w:cs="Arial"/>
          <w:szCs w:val="22"/>
          <w:lang w:val="en-GB"/>
        </w:rPr>
        <w:t>2014-2023 in the field of quality sport defines the following action</w:t>
      </w:r>
      <w:r w:rsidR="00F83BC5" w:rsidRPr="00D72CD7">
        <w:rPr>
          <w:rFonts w:asciiTheme="majorHAnsi" w:hAnsiTheme="majorHAnsi" w:cs="Arial"/>
          <w:szCs w:val="22"/>
          <w:lang w:val="en-GB"/>
        </w:rPr>
        <w:t xml:space="preserve">: </w:t>
      </w:r>
    </w:p>
    <w:p w:rsidR="009818DD" w:rsidRPr="00D72CD7" w:rsidRDefault="009818DD" w:rsidP="00817316">
      <w:pPr>
        <w:spacing w:line="276" w:lineRule="auto"/>
        <w:rPr>
          <w:rFonts w:asciiTheme="majorHAnsi" w:hAnsiTheme="majorHAnsi" w:cs="Arial"/>
          <w:szCs w:val="22"/>
          <w:lang w:val="en-GB"/>
        </w:rPr>
      </w:pPr>
    </w:p>
    <w:p w:rsidR="00F83BC5" w:rsidRPr="00D72CD7" w:rsidRDefault="004A6251" w:rsidP="00817316">
      <w:pPr>
        <w:pStyle w:val="Odstavekseznama"/>
        <w:numPr>
          <w:ilvl w:val="0"/>
          <w:numId w:val="18"/>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 xml:space="preserve">Increasing the competitiveness of quality sports programmes </w:t>
      </w:r>
      <w:r w:rsidR="00F83BC5" w:rsidRPr="00D72CD7">
        <w:rPr>
          <w:rFonts w:asciiTheme="majorHAnsi" w:hAnsiTheme="majorHAnsi" w:cs="Arial"/>
          <w:sz w:val="22"/>
          <w:szCs w:val="22"/>
          <w:lang w:val="en-GB"/>
        </w:rPr>
        <w:t>(</w:t>
      </w:r>
      <w:r w:rsidRPr="00D72CD7">
        <w:rPr>
          <w:rFonts w:asciiTheme="majorHAnsi" w:hAnsiTheme="majorHAnsi" w:cs="Arial"/>
          <w:sz w:val="22"/>
          <w:szCs w:val="22"/>
          <w:lang w:val="en-GB"/>
        </w:rPr>
        <w:t>effective use of sports facilities</w:t>
      </w:r>
      <w:r w:rsidR="009B77B1" w:rsidRPr="00D72CD7">
        <w:rPr>
          <w:rFonts w:asciiTheme="majorHAnsi" w:hAnsiTheme="majorHAnsi" w:cs="Arial"/>
          <w:sz w:val="22"/>
          <w:szCs w:val="22"/>
          <w:lang w:val="en-GB"/>
        </w:rPr>
        <w:t>)</w:t>
      </w:r>
      <w:r w:rsidR="00F83BC5" w:rsidRPr="00D72CD7">
        <w:rPr>
          <w:rFonts w:asciiTheme="majorHAnsi" w:hAnsiTheme="majorHAnsi" w:cs="Arial"/>
          <w:sz w:val="22"/>
          <w:szCs w:val="22"/>
          <w:lang w:val="en-GB"/>
        </w:rPr>
        <w:t>.</w:t>
      </w:r>
      <w:r w:rsidR="00444BB4" w:rsidRPr="00D72CD7">
        <w:rPr>
          <w:rFonts w:asciiTheme="majorHAnsi" w:hAnsiTheme="majorHAnsi" w:cs="Arial"/>
          <w:sz w:val="22"/>
          <w:szCs w:val="22"/>
          <w:lang w:val="en-GB"/>
        </w:rPr>
        <w:t xml:space="preserve"> </w:t>
      </w:r>
    </w:p>
    <w:p w:rsidR="00752709" w:rsidRPr="00D72CD7" w:rsidRDefault="00752709" w:rsidP="00817316">
      <w:pPr>
        <w:spacing w:line="276" w:lineRule="auto"/>
        <w:jc w:val="left"/>
        <w:rPr>
          <w:rFonts w:asciiTheme="majorHAnsi" w:hAnsiTheme="majorHAnsi" w:cs="Arial"/>
          <w:b/>
          <w:bCs/>
          <w:szCs w:val="22"/>
          <w:lang w:val="en-GB"/>
        </w:rPr>
      </w:pPr>
      <w:bookmarkStart w:id="22" w:name="_Toc359059011"/>
      <w:bookmarkStart w:id="23" w:name="_Toc364031066"/>
    </w:p>
    <w:p w:rsidR="009818DD" w:rsidRPr="00D72CD7" w:rsidRDefault="009818DD" w:rsidP="00817316">
      <w:pPr>
        <w:spacing w:line="276" w:lineRule="auto"/>
        <w:jc w:val="left"/>
        <w:rPr>
          <w:rFonts w:asciiTheme="majorHAnsi" w:hAnsiTheme="majorHAnsi" w:cs="Arial"/>
          <w:b/>
          <w:bCs/>
          <w:szCs w:val="22"/>
          <w:lang w:val="en-GB"/>
        </w:rPr>
      </w:pPr>
    </w:p>
    <w:p w:rsidR="00F83BC5" w:rsidRPr="00D72CD7" w:rsidRDefault="00F83BC5" w:rsidP="00187EA3">
      <w:pPr>
        <w:pStyle w:val="Naslov3"/>
        <w:keepLines w:val="0"/>
        <w:overflowPunct w:val="0"/>
        <w:autoSpaceDE w:val="0"/>
        <w:autoSpaceDN w:val="0"/>
        <w:adjustRightInd w:val="0"/>
        <w:spacing w:before="0"/>
        <w:ind w:right="-142"/>
        <w:textAlignment w:val="baseline"/>
        <w:rPr>
          <w:rFonts w:asciiTheme="majorHAnsi" w:hAnsiTheme="majorHAnsi" w:cs="Arial"/>
          <w:color w:val="auto"/>
          <w:sz w:val="28"/>
          <w:szCs w:val="28"/>
          <w:lang w:val="en-GB"/>
        </w:rPr>
      </w:pPr>
      <w:bookmarkStart w:id="24" w:name="_Toc386110331"/>
      <w:r w:rsidRPr="00D72CD7">
        <w:rPr>
          <w:rFonts w:asciiTheme="majorHAnsi" w:hAnsiTheme="majorHAnsi" w:cs="Arial"/>
          <w:color w:val="auto"/>
          <w:sz w:val="28"/>
          <w:szCs w:val="28"/>
          <w:lang w:val="en-GB"/>
        </w:rPr>
        <w:t>6.1.7</w:t>
      </w:r>
      <w:r w:rsidRPr="00D72CD7">
        <w:rPr>
          <w:rFonts w:asciiTheme="majorHAnsi" w:hAnsiTheme="majorHAnsi" w:cs="Arial"/>
          <w:color w:val="auto"/>
          <w:sz w:val="28"/>
          <w:szCs w:val="28"/>
          <w:lang w:val="en-GB"/>
        </w:rPr>
        <w:tab/>
      </w:r>
      <w:r w:rsidR="00BA3EB6" w:rsidRPr="00D72CD7">
        <w:rPr>
          <w:rFonts w:asciiTheme="majorHAnsi" w:hAnsiTheme="majorHAnsi" w:cs="Arial"/>
          <w:color w:val="auto"/>
          <w:sz w:val="28"/>
          <w:szCs w:val="28"/>
          <w:lang w:val="en-GB"/>
        </w:rPr>
        <w:t xml:space="preserve">Top level sport </w:t>
      </w:r>
      <w:bookmarkEnd w:id="22"/>
      <w:bookmarkEnd w:id="23"/>
      <w:bookmarkEnd w:id="24"/>
    </w:p>
    <w:p w:rsidR="00F83BC5" w:rsidRPr="00D72CD7" w:rsidRDefault="00F83BC5" w:rsidP="00817316">
      <w:pPr>
        <w:spacing w:line="276" w:lineRule="auto"/>
        <w:rPr>
          <w:rFonts w:asciiTheme="majorHAnsi" w:hAnsiTheme="majorHAnsi" w:cs="Arial"/>
          <w:szCs w:val="22"/>
          <w:lang w:val="en-GB"/>
        </w:rPr>
      </w:pPr>
    </w:p>
    <w:p w:rsidR="00F83BC5" w:rsidRPr="00D72CD7" w:rsidRDefault="006A038F" w:rsidP="00817316">
      <w:pPr>
        <w:tabs>
          <w:tab w:val="left" w:pos="2910"/>
        </w:tabs>
        <w:autoSpaceDE w:val="0"/>
        <w:autoSpaceDN w:val="0"/>
        <w:adjustRightInd w:val="0"/>
        <w:spacing w:line="276" w:lineRule="auto"/>
        <w:rPr>
          <w:rFonts w:asciiTheme="majorHAnsi" w:hAnsiTheme="majorHAnsi" w:cs="Arial"/>
          <w:szCs w:val="22"/>
          <w:lang w:val="en-GB"/>
        </w:rPr>
      </w:pPr>
      <w:r w:rsidRPr="00D72CD7">
        <w:rPr>
          <w:rFonts w:asciiTheme="majorHAnsi" w:hAnsiTheme="majorHAnsi" w:cs="Arial"/>
          <w:szCs w:val="22"/>
          <w:lang w:val="en-GB"/>
        </w:rPr>
        <w:lastRenderedPageBreak/>
        <w:t>Achieving high and the highest sporting results in the world is first and foremost a great act for the individual, and the incidence of online media, the national importance of sport and social visibility it may also be important for the broader community (local community, region, country and international release).</w:t>
      </w:r>
    </w:p>
    <w:p w:rsidR="00752709" w:rsidRPr="00D72CD7" w:rsidRDefault="00752709" w:rsidP="00817316">
      <w:pPr>
        <w:tabs>
          <w:tab w:val="left" w:pos="2910"/>
        </w:tabs>
        <w:autoSpaceDE w:val="0"/>
        <w:autoSpaceDN w:val="0"/>
        <w:adjustRightInd w:val="0"/>
        <w:spacing w:line="276" w:lineRule="auto"/>
        <w:rPr>
          <w:rFonts w:asciiTheme="majorHAnsi" w:hAnsiTheme="majorHAnsi" w:cs="Arial"/>
          <w:szCs w:val="22"/>
          <w:lang w:val="en-GB"/>
        </w:rPr>
      </w:pPr>
    </w:p>
    <w:p w:rsidR="00F83BC5" w:rsidRPr="00D72CD7" w:rsidRDefault="006A038F" w:rsidP="00817316">
      <w:pPr>
        <w:tabs>
          <w:tab w:val="left" w:pos="2910"/>
        </w:tabs>
        <w:autoSpaceDE w:val="0"/>
        <w:autoSpaceDN w:val="0"/>
        <w:adjustRightInd w:val="0"/>
        <w:spacing w:line="276" w:lineRule="auto"/>
        <w:rPr>
          <w:rFonts w:asciiTheme="majorHAnsi" w:hAnsiTheme="majorHAnsi" w:cs="Arial"/>
          <w:szCs w:val="22"/>
          <w:lang w:val="en-GB"/>
        </w:rPr>
      </w:pPr>
      <w:r w:rsidRPr="00D72CD7">
        <w:rPr>
          <w:rFonts w:asciiTheme="majorHAnsi" w:hAnsiTheme="majorHAnsi" w:cs="Arial"/>
          <w:szCs w:val="22"/>
          <w:lang w:val="en-GB"/>
        </w:rPr>
        <w:t>Top level sport represents one of the highest forms of human creativity in the field of sport. It is often referred to as a sporting activity to demonstrate the ultimate limits of human physical and mental abilities. This emanation of sport plays an important role for other aspects of sport, in particular the involvement of young people in sport. Top athletes are role models for young people, their achievements are often identified by all members of the imagined national community (i.e., the national identification)</w:t>
      </w:r>
      <w:r w:rsidR="00F83BC5" w:rsidRPr="00D72CD7">
        <w:rPr>
          <w:rFonts w:asciiTheme="majorHAnsi" w:hAnsiTheme="majorHAnsi" w:cs="Cambria Math"/>
          <w:szCs w:val="22"/>
          <w:vertAlign w:val="superscript"/>
          <w:lang w:val="en-GB"/>
        </w:rPr>
        <w:t>⁴</w:t>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 xml:space="preserve">Top level sport is also an area where through achievements at the international level the benefits of the country may be realised (e.g., visibility). Top sports achievements indirectly reflect the development of sports industry, pointing to its structure, affecting the sports industry, trade, tourism, media, and indirectly guide modes (active and passive) of </w:t>
      </w:r>
      <w:r w:rsidR="002C5D3F" w:rsidRPr="00D72CD7">
        <w:rPr>
          <w:rFonts w:asciiTheme="majorHAnsi" w:hAnsiTheme="majorHAnsi" w:cs="Arial"/>
          <w:szCs w:val="22"/>
          <w:lang w:val="en-GB"/>
        </w:rPr>
        <w:t xml:space="preserve"> how people spend their leisure time</w:t>
      </w:r>
      <w:r w:rsidRPr="00D72CD7">
        <w:rPr>
          <w:rFonts w:asciiTheme="majorHAnsi" w:hAnsiTheme="majorHAnsi" w:cs="Arial"/>
          <w:szCs w:val="22"/>
          <w:lang w:val="en-GB"/>
        </w:rPr>
        <w:t xml:space="preserve">. The complexity of top sporting achievement is so big that it is difficult to analyse, but certainly it is necessary to </w:t>
      </w:r>
      <w:r w:rsidR="002C5D3F" w:rsidRPr="00D72CD7">
        <w:rPr>
          <w:rFonts w:asciiTheme="majorHAnsi" w:hAnsiTheme="majorHAnsi" w:cs="Arial"/>
          <w:szCs w:val="22"/>
          <w:lang w:val="en-GB"/>
        </w:rPr>
        <w:t>harmonise</w:t>
      </w:r>
      <w:r w:rsidRPr="00D72CD7">
        <w:rPr>
          <w:rFonts w:asciiTheme="majorHAnsi" w:hAnsiTheme="majorHAnsi" w:cs="Arial"/>
          <w:szCs w:val="22"/>
          <w:lang w:val="en-GB"/>
        </w:rPr>
        <w:t xml:space="preserve"> the ability of an athlete, coach, the given material and financial opportunities, scientific findings and hard and systematic work</w:t>
      </w:r>
      <w:r w:rsidR="00F83BC5" w:rsidRPr="00D72CD7">
        <w:rPr>
          <w:rFonts w:asciiTheme="majorHAnsi" w:hAnsiTheme="majorHAnsi" w:cs="Arial"/>
          <w:szCs w:val="22"/>
          <w:lang w:val="en-GB"/>
        </w:rPr>
        <w:t>.</w:t>
      </w:r>
    </w:p>
    <w:p w:rsidR="00752709" w:rsidRPr="00D72CD7" w:rsidRDefault="00752709" w:rsidP="00817316">
      <w:pPr>
        <w:tabs>
          <w:tab w:val="left" w:pos="2910"/>
        </w:tabs>
        <w:autoSpaceDE w:val="0"/>
        <w:autoSpaceDN w:val="0"/>
        <w:adjustRightInd w:val="0"/>
        <w:spacing w:line="276" w:lineRule="auto"/>
        <w:rPr>
          <w:rFonts w:asciiTheme="majorHAnsi" w:hAnsiTheme="majorHAnsi" w:cs="Arial"/>
          <w:szCs w:val="22"/>
          <w:lang w:val="en-GB"/>
        </w:rPr>
      </w:pPr>
    </w:p>
    <w:p w:rsidR="00F83BC5" w:rsidRPr="00D72CD7" w:rsidRDefault="00054ACB" w:rsidP="00817316">
      <w:pPr>
        <w:tabs>
          <w:tab w:val="left" w:pos="2910"/>
        </w:tabs>
        <w:autoSpaceDE w:val="0"/>
        <w:autoSpaceDN w:val="0"/>
        <w:adjustRightInd w:val="0"/>
        <w:spacing w:line="276" w:lineRule="auto"/>
        <w:rPr>
          <w:rFonts w:asciiTheme="majorHAnsi" w:hAnsiTheme="majorHAnsi" w:cs="Arial"/>
          <w:szCs w:val="22"/>
          <w:lang w:val="en-GB"/>
        </w:rPr>
      </w:pPr>
      <w:r w:rsidRPr="00D72CD7">
        <w:rPr>
          <w:rFonts w:asciiTheme="majorHAnsi" w:hAnsiTheme="majorHAnsi" w:cs="Arial"/>
          <w:szCs w:val="22"/>
          <w:lang w:val="en-GB"/>
        </w:rPr>
        <w:t xml:space="preserve">Some ways to the top sporting achievements, as well as the effects of professional sport are often contradictory, so the side effects of professional sport (doping, inhumane treatment of athletes, </w:t>
      </w:r>
      <w:r w:rsidR="00123A9C" w:rsidRPr="00D72CD7">
        <w:rPr>
          <w:rFonts w:asciiTheme="majorHAnsi" w:hAnsiTheme="majorHAnsi" w:cs="Arial"/>
          <w:szCs w:val="22"/>
          <w:lang w:val="en-GB"/>
        </w:rPr>
        <w:t>manipulation</w:t>
      </w:r>
      <w:r w:rsidRPr="00D72CD7">
        <w:rPr>
          <w:rFonts w:asciiTheme="majorHAnsi" w:hAnsiTheme="majorHAnsi" w:cs="Arial"/>
          <w:szCs w:val="22"/>
          <w:lang w:val="en-GB"/>
        </w:rPr>
        <w:t xml:space="preserve"> of sports results) are specially dealt with in the </w:t>
      </w:r>
      <w:r w:rsidR="00E561ED">
        <w:rPr>
          <w:rFonts w:asciiTheme="majorHAnsi" w:hAnsiTheme="majorHAnsi" w:cs="Arial"/>
          <w:szCs w:val="22"/>
          <w:lang w:val="en-GB"/>
        </w:rPr>
        <w:t xml:space="preserve">National Programme of Sport </w:t>
      </w:r>
      <w:r w:rsidRPr="00D72CD7">
        <w:rPr>
          <w:rFonts w:asciiTheme="majorHAnsi" w:hAnsiTheme="majorHAnsi" w:cs="Arial"/>
          <w:szCs w:val="22"/>
          <w:lang w:val="en-GB"/>
        </w:rPr>
        <w:t>2014-2023</w:t>
      </w:r>
      <w:r w:rsidR="00F83BC5" w:rsidRPr="00D72CD7">
        <w:rPr>
          <w:rStyle w:val="Sprotnaopomba-sklic"/>
          <w:rFonts w:asciiTheme="majorHAnsi" w:hAnsiTheme="majorHAnsi" w:cs="Arial"/>
          <w:szCs w:val="22"/>
          <w:lang w:val="en-GB"/>
        </w:rPr>
        <w:footnoteReference w:id="29"/>
      </w:r>
      <w:r w:rsidR="00F83BC5" w:rsidRPr="00D72CD7">
        <w:rPr>
          <w:rFonts w:asciiTheme="majorHAnsi" w:hAnsiTheme="majorHAnsi" w:cs="Arial"/>
          <w:szCs w:val="22"/>
          <w:lang w:val="en-GB"/>
        </w:rPr>
        <w:t xml:space="preserve">. </w:t>
      </w:r>
      <w:r w:rsidR="00123A9C" w:rsidRPr="00D72CD7">
        <w:rPr>
          <w:rFonts w:asciiTheme="majorHAnsi" w:hAnsiTheme="majorHAnsi" w:cs="Arial"/>
          <w:szCs w:val="22"/>
          <w:lang w:val="en-GB"/>
        </w:rPr>
        <w:t>However, top level sport has so many positive values for the individual and for the nation that every society supports with a particular interest its athletes in achieving top level results. In humane societies special attention is paid to work with the youngest athletes, where expertise or unprofessional approach can be decisive for whether the athletes achieve their potential, keep an appropriate level of motivation and achieve their personal goals.</w:t>
      </w:r>
      <w:r w:rsidR="00F83BC5" w:rsidRPr="00D72CD7">
        <w:rPr>
          <w:rFonts w:asciiTheme="majorHAnsi" w:hAnsiTheme="majorHAnsi" w:cs="Arial"/>
          <w:szCs w:val="22"/>
          <w:lang w:val="en-GB"/>
        </w:rPr>
        <w:t xml:space="preserve"> </w:t>
      </w:r>
    </w:p>
    <w:p w:rsidR="00AF5FB1" w:rsidRPr="00D72CD7" w:rsidRDefault="00AF5FB1" w:rsidP="00817316">
      <w:pPr>
        <w:autoSpaceDE w:val="0"/>
        <w:autoSpaceDN w:val="0"/>
        <w:adjustRightInd w:val="0"/>
        <w:spacing w:line="276" w:lineRule="auto"/>
        <w:rPr>
          <w:rFonts w:asciiTheme="majorHAnsi" w:hAnsiTheme="majorHAnsi" w:cs="Arial"/>
          <w:szCs w:val="22"/>
          <w:lang w:val="en-GB"/>
        </w:rPr>
      </w:pPr>
    </w:p>
    <w:p w:rsidR="00F83BC5" w:rsidRPr="00D72CD7" w:rsidRDefault="00123A9C" w:rsidP="00817316">
      <w:pPr>
        <w:autoSpaceDE w:val="0"/>
        <w:autoSpaceDN w:val="0"/>
        <w:adjustRightInd w:val="0"/>
        <w:spacing w:line="276" w:lineRule="auto"/>
        <w:rPr>
          <w:rFonts w:asciiTheme="majorHAnsi" w:hAnsiTheme="majorHAnsi" w:cs="Arial"/>
          <w:szCs w:val="22"/>
          <w:lang w:val="en-GB"/>
        </w:rPr>
      </w:pPr>
      <w:r w:rsidRPr="00D72CD7">
        <w:rPr>
          <w:rFonts w:asciiTheme="majorHAnsi" w:hAnsiTheme="majorHAnsi" w:cs="Arial"/>
          <w:szCs w:val="22"/>
          <w:lang w:val="en-GB"/>
        </w:rPr>
        <w:t xml:space="preserve">In elite sport athletes can forge their role in society through the achievements in sports competitions. Top level sport has an extraordinary tradition </w:t>
      </w:r>
      <w:r w:rsidR="002C5D3F" w:rsidRPr="00D72CD7">
        <w:rPr>
          <w:rFonts w:asciiTheme="majorHAnsi" w:hAnsiTheme="majorHAnsi" w:cs="Arial"/>
          <w:szCs w:val="22"/>
          <w:lang w:val="en-GB"/>
        </w:rPr>
        <w:t>in</w:t>
      </w:r>
      <w:r w:rsidRPr="00D72CD7">
        <w:rPr>
          <w:rFonts w:asciiTheme="majorHAnsi" w:hAnsiTheme="majorHAnsi" w:cs="Arial"/>
          <w:szCs w:val="22"/>
          <w:lang w:val="en-GB"/>
        </w:rPr>
        <w:t xml:space="preserve"> the Republic of Slovenia and the people of the Republic of Slovenia can be argued to have a special appreciation for athletes and top sports achievements</w:t>
      </w:r>
      <w:r w:rsidR="00F83BC5" w:rsidRPr="00D72CD7">
        <w:rPr>
          <w:rFonts w:asciiTheme="majorHAnsi" w:hAnsiTheme="majorHAnsi" w:cs="Cambria Math"/>
          <w:szCs w:val="22"/>
          <w:vertAlign w:val="superscript"/>
          <w:lang w:val="en-GB"/>
        </w:rPr>
        <w:t>⁴</w:t>
      </w:r>
      <w:r w:rsidR="00F83BC5" w:rsidRPr="00D72CD7">
        <w:rPr>
          <w:rFonts w:asciiTheme="majorHAnsi" w:hAnsiTheme="majorHAnsi" w:cs="Arial"/>
          <w:szCs w:val="22"/>
          <w:lang w:val="en-GB"/>
        </w:rPr>
        <w:t xml:space="preserve">. </w:t>
      </w:r>
      <w:r w:rsidR="00806CDC" w:rsidRPr="00D72CD7">
        <w:rPr>
          <w:rFonts w:asciiTheme="majorHAnsi" w:hAnsiTheme="majorHAnsi" w:cs="Arial"/>
          <w:szCs w:val="22"/>
          <w:lang w:val="en-GB"/>
        </w:rPr>
        <w:t xml:space="preserve">Top athletes' production of top level performances requires form athletes in addition to their sports talent a lot of hard work, perseverance, often including denial, appropriate working conditions and a combination of other investments.  Therefore, achieving top sports results is the result of planned, technologically sophisticated, individualised process; not only training, which involves more people, often including several sports </w:t>
      </w:r>
      <w:r w:rsidR="00E840F1" w:rsidRPr="00D72CD7">
        <w:rPr>
          <w:rFonts w:asciiTheme="majorHAnsi" w:hAnsiTheme="majorHAnsi" w:cs="Arial"/>
          <w:szCs w:val="22"/>
          <w:lang w:val="en-GB"/>
        </w:rPr>
        <w:t>organisation</w:t>
      </w:r>
      <w:r w:rsidR="00806CDC" w:rsidRPr="00D72CD7">
        <w:rPr>
          <w:rFonts w:asciiTheme="majorHAnsi" w:hAnsiTheme="majorHAnsi" w:cs="Arial"/>
          <w:szCs w:val="22"/>
          <w:lang w:val="en-GB"/>
        </w:rPr>
        <w:t>s. The main actors in top level sport are athletes and their coaches and sports clubs and their national federations. Also other supportive environments are important: family (athlete's private life), school (balancing school and sports commitments), sports team (health monitoring and preparedness of athlete) and professional environment (harmonisation of work and sporting commitments).</w:t>
      </w:r>
    </w:p>
    <w:p w:rsidR="00AF5FB1" w:rsidRPr="00D72CD7" w:rsidRDefault="00AF5FB1" w:rsidP="00817316">
      <w:pPr>
        <w:autoSpaceDE w:val="0"/>
        <w:autoSpaceDN w:val="0"/>
        <w:adjustRightInd w:val="0"/>
        <w:spacing w:line="276" w:lineRule="auto"/>
        <w:rPr>
          <w:rFonts w:asciiTheme="majorHAnsi" w:hAnsiTheme="majorHAnsi" w:cs="Arial"/>
          <w:szCs w:val="22"/>
          <w:lang w:val="en-GB"/>
        </w:rPr>
      </w:pPr>
    </w:p>
    <w:p w:rsidR="00261339" w:rsidRPr="00D72CD7" w:rsidRDefault="00806CDC" w:rsidP="00817316">
      <w:pPr>
        <w:autoSpaceDE w:val="0"/>
        <w:autoSpaceDN w:val="0"/>
        <w:adjustRightInd w:val="0"/>
        <w:spacing w:line="276" w:lineRule="auto"/>
        <w:rPr>
          <w:rFonts w:asciiTheme="majorHAnsi" w:hAnsiTheme="majorHAnsi" w:cs="Arial"/>
          <w:color w:val="000000"/>
          <w:szCs w:val="22"/>
          <w:lang w:val="en-GB"/>
        </w:rPr>
      </w:pPr>
      <w:r w:rsidRPr="00D72CD7">
        <w:rPr>
          <w:rFonts w:asciiTheme="majorHAnsi" w:hAnsiTheme="majorHAnsi" w:cs="Arial"/>
          <w:szCs w:val="22"/>
          <w:lang w:val="en-GB"/>
        </w:rPr>
        <w:t>Top sport and the top athlete in the Republic of Slovenia is conventionally defined according to the categorization of athletes</w:t>
      </w:r>
      <w:r w:rsidR="0093717E" w:rsidRPr="00D72CD7">
        <w:rPr>
          <w:rFonts w:asciiTheme="majorHAnsi" w:hAnsiTheme="majorHAnsi" w:cs="Arial"/>
          <w:szCs w:val="22"/>
          <w:vertAlign w:val="superscript"/>
          <w:lang w:val="en-GB"/>
        </w:rPr>
        <w:t>8</w:t>
      </w:r>
      <w:r w:rsidR="00F83BC5" w:rsidRPr="00D72CD7">
        <w:rPr>
          <w:rFonts w:asciiTheme="majorHAnsi" w:hAnsiTheme="majorHAnsi" w:cs="Arial"/>
          <w:szCs w:val="22"/>
          <w:lang w:val="en-GB"/>
        </w:rPr>
        <w:t xml:space="preserve">. </w:t>
      </w:r>
      <w:r w:rsidR="0093717E" w:rsidRPr="00D72CD7">
        <w:rPr>
          <w:rFonts w:asciiTheme="majorHAnsi" w:hAnsiTheme="majorHAnsi" w:cs="Arial"/>
          <w:szCs w:val="22"/>
          <w:lang w:val="en-GB"/>
        </w:rPr>
        <w:t xml:space="preserve">The model for the classification of athletes into classes is based on the premise that Top creative achievement can be attained only in absolute international </w:t>
      </w:r>
      <w:r w:rsidR="0093717E" w:rsidRPr="00D72CD7">
        <w:rPr>
          <w:rFonts w:asciiTheme="majorHAnsi" w:hAnsiTheme="majorHAnsi" w:cs="Arial"/>
          <w:szCs w:val="22"/>
          <w:lang w:val="en-GB"/>
        </w:rPr>
        <w:lastRenderedPageBreak/>
        <w:t>competition, i.e., in the competitions where all the best athletes in particular sports feature. According to this model, the evaluation of the results of athletes is derived from the characteristics of the competition, in which the result is achieved, i.e., on the international competitiveness of national importance of sports discipline as well as on the basis of other criteria</w:t>
      </w:r>
      <w:r w:rsidR="00F83BC5" w:rsidRPr="00D72CD7">
        <w:rPr>
          <w:rFonts w:asciiTheme="majorHAnsi" w:hAnsiTheme="majorHAnsi" w:cs="Cambria Math"/>
          <w:color w:val="000000"/>
          <w:szCs w:val="22"/>
          <w:lang w:val="en-GB"/>
        </w:rPr>
        <w:t>⁸</w:t>
      </w:r>
      <w:r w:rsidR="00F83BC5" w:rsidRPr="00D72CD7">
        <w:rPr>
          <w:rFonts w:asciiTheme="majorHAnsi" w:hAnsiTheme="majorHAnsi" w:cs="Arial"/>
          <w:color w:val="000000"/>
          <w:szCs w:val="22"/>
          <w:lang w:val="en-GB"/>
        </w:rPr>
        <w:t>.</w:t>
      </w:r>
    </w:p>
    <w:p w:rsidR="00F83BC5" w:rsidRPr="00D72CD7" w:rsidRDefault="00F83BC5" w:rsidP="00817316">
      <w:pPr>
        <w:autoSpaceDE w:val="0"/>
        <w:autoSpaceDN w:val="0"/>
        <w:adjustRightInd w:val="0"/>
        <w:spacing w:line="276" w:lineRule="auto"/>
        <w:rPr>
          <w:rFonts w:asciiTheme="majorHAnsi" w:hAnsiTheme="majorHAnsi" w:cs="Arial"/>
          <w:color w:val="000000"/>
          <w:szCs w:val="22"/>
          <w:lang w:val="en-GB"/>
        </w:rPr>
      </w:pPr>
      <w:r w:rsidRPr="00D72CD7">
        <w:rPr>
          <w:rFonts w:asciiTheme="majorHAnsi" w:hAnsiTheme="majorHAnsi" w:cs="Arial"/>
          <w:color w:val="000000"/>
          <w:szCs w:val="22"/>
          <w:lang w:val="en-GB"/>
        </w:rPr>
        <w:t xml:space="preserve"> </w:t>
      </w:r>
    </w:p>
    <w:tbl>
      <w:tblPr>
        <w:tblW w:w="0" w:type="auto"/>
        <w:tblBorders>
          <w:top w:val="single" w:sz="4" w:space="0" w:color="auto"/>
          <w:bottom w:val="single" w:sz="4" w:space="0" w:color="auto"/>
          <w:insideH w:val="single" w:sz="6" w:space="0" w:color="000000"/>
          <w:insideV w:val="single" w:sz="6" w:space="0" w:color="000000"/>
        </w:tblBorders>
        <w:tblLook w:val="04A0" w:firstRow="1" w:lastRow="0" w:firstColumn="1" w:lastColumn="0" w:noHBand="0" w:noVBand="1"/>
      </w:tblPr>
      <w:tblGrid>
        <w:gridCol w:w="1526"/>
        <w:gridCol w:w="7513"/>
      </w:tblGrid>
      <w:tr w:rsidR="00F83BC5" w:rsidRPr="00D72CD7" w:rsidTr="00751B71">
        <w:tc>
          <w:tcPr>
            <w:tcW w:w="1526" w:type="dxa"/>
            <w:shd w:val="clear" w:color="auto" w:fill="auto"/>
          </w:tcPr>
          <w:p w:rsidR="00F83BC5" w:rsidRPr="00D72CD7" w:rsidRDefault="00F83BC5" w:rsidP="006970B9">
            <w:pPr>
              <w:spacing w:line="276" w:lineRule="auto"/>
              <w:rPr>
                <w:rFonts w:asciiTheme="majorHAnsi" w:hAnsiTheme="majorHAnsi" w:cs="Arial"/>
                <w:i/>
                <w:iCs/>
                <w:color w:val="000000"/>
                <w:szCs w:val="22"/>
                <w:lang w:val="en-GB"/>
              </w:rPr>
            </w:pPr>
            <w:r w:rsidRPr="00D72CD7">
              <w:rPr>
                <w:rFonts w:asciiTheme="majorHAnsi" w:hAnsiTheme="majorHAnsi" w:cs="Arial"/>
                <w:i/>
                <w:iCs/>
                <w:color w:val="000000"/>
                <w:szCs w:val="22"/>
                <w:lang w:val="en-GB"/>
              </w:rPr>
              <w:t>Strate</w:t>
            </w:r>
            <w:r w:rsidR="0093717E" w:rsidRPr="00D72CD7">
              <w:rPr>
                <w:rFonts w:asciiTheme="majorHAnsi" w:hAnsiTheme="majorHAnsi" w:cs="Arial"/>
                <w:i/>
                <w:iCs/>
                <w:color w:val="000000"/>
                <w:szCs w:val="22"/>
                <w:lang w:val="en-GB"/>
              </w:rPr>
              <w:t>gic</w:t>
            </w:r>
            <w:r w:rsidR="006970B9" w:rsidRPr="00D72CD7">
              <w:rPr>
                <w:rFonts w:asciiTheme="majorHAnsi" w:hAnsiTheme="majorHAnsi" w:cs="Arial"/>
                <w:i/>
                <w:iCs/>
                <w:color w:val="000000"/>
                <w:szCs w:val="22"/>
                <w:lang w:val="en-GB"/>
              </w:rPr>
              <w:t xml:space="preserve"> objectives</w:t>
            </w:r>
          </w:p>
        </w:tc>
        <w:tc>
          <w:tcPr>
            <w:tcW w:w="7513" w:type="dxa"/>
            <w:shd w:val="clear" w:color="auto" w:fill="auto"/>
          </w:tcPr>
          <w:p w:rsidR="00F83BC5" w:rsidRPr="00D72CD7" w:rsidRDefault="006970B9" w:rsidP="00817316">
            <w:pPr>
              <w:numPr>
                <w:ilvl w:val="0"/>
                <w:numId w:val="66"/>
              </w:numPr>
              <w:spacing w:line="276" w:lineRule="auto"/>
              <w:rPr>
                <w:rFonts w:asciiTheme="majorHAnsi" w:hAnsiTheme="majorHAnsi" w:cs="Arial"/>
                <w:i/>
                <w:iCs/>
                <w:color w:val="000000"/>
                <w:szCs w:val="22"/>
                <w:lang w:val="en-GB"/>
              </w:rPr>
            </w:pPr>
            <w:r w:rsidRPr="00D72CD7">
              <w:rPr>
                <w:rFonts w:asciiTheme="majorHAnsi" w:hAnsiTheme="majorHAnsi" w:cs="Arial"/>
                <w:i/>
                <w:iCs/>
                <w:color w:val="000000"/>
                <w:szCs w:val="22"/>
                <w:lang w:val="en-GB"/>
              </w:rPr>
              <w:t>Maintaining the number of top level athletes</w:t>
            </w:r>
            <w:r w:rsidR="00F83BC5" w:rsidRPr="00D72CD7">
              <w:rPr>
                <w:rFonts w:asciiTheme="majorHAnsi" w:hAnsiTheme="majorHAnsi" w:cs="Arial"/>
                <w:i/>
                <w:iCs/>
                <w:strike/>
                <w:color w:val="000000"/>
                <w:szCs w:val="22"/>
                <w:lang w:val="en-GB"/>
              </w:rPr>
              <w:t xml:space="preserve"> </w:t>
            </w:r>
          </w:p>
          <w:p w:rsidR="00F83BC5" w:rsidRPr="00D72CD7" w:rsidRDefault="006970B9" w:rsidP="00817316">
            <w:pPr>
              <w:numPr>
                <w:ilvl w:val="0"/>
                <w:numId w:val="66"/>
              </w:numPr>
              <w:spacing w:line="276" w:lineRule="auto"/>
              <w:rPr>
                <w:rFonts w:asciiTheme="majorHAnsi" w:hAnsiTheme="majorHAnsi" w:cs="Arial"/>
                <w:i/>
                <w:iCs/>
                <w:color w:val="000000"/>
                <w:szCs w:val="22"/>
                <w:lang w:val="en-GB"/>
              </w:rPr>
            </w:pPr>
            <w:r w:rsidRPr="00D72CD7">
              <w:rPr>
                <w:rFonts w:asciiTheme="majorHAnsi" w:hAnsiTheme="majorHAnsi" w:cs="Arial"/>
                <w:i/>
                <w:iCs/>
                <w:color w:val="000000"/>
                <w:szCs w:val="22"/>
                <w:lang w:val="en-GB"/>
              </w:rPr>
              <w:t>Maintaining the number of medals won at the Olympic Games</w:t>
            </w:r>
            <w:r w:rsidR="00F83BC5" w:rsidRPr="00D72CD7">
              <w:rPr>
                <w:rFonts w:asciiTheme="majorHAnsi" w:hAnsiTheme="majorHAnsi" w:cs="Arial"/>
                <w:i/>
                <w:iCs/>
                <w:color w:val="000000"/>
                <w:szCs w:val="22"/>
                <w:lang w:val="en-GB"/>
              </w:rPr>
              <w:t xml:space="preserve">, </w:t>
            </w:r>
            <w:r w:rsidRPr="00D72CD7">
              <w:rPr>
                <w:rFonts w:asciiTheme="majorHAnsi" w:hAnsiTheme="majorHAnsi" w:cs="Arial"/>
                <w:i/>
                <w:iCs/>
                <w:color w:val="000000"/>
                <w:szCs w:val="22"/>
                <w:lang w:val="en-GB"/>
              </w:rPr>
              <w:t>World Championships</w:t>
            </w:r>
            <w:r w:rsidR="00F83BC5" w:rsidRPr="00D72CD7">
              <w:rPr>
                <w:rFonts w:asciiTheme="majorHAnsi" w:hAnsiTheme="majorHAnsi" w:cs="Arial"/>
                <w:i/>
                <w:iCs/>
                <w:color w:val="000000"/>
                <w:szCs w:val="22"/>
                <w:lang w:val="en-GB"/>
              </w:rPr>
              <w:t xml:space="preserve">, </w:t>
            </w:r>
            <w:r w:rsidRPr="00D72CD7">
              <w:rPr>
                <w:rFonts w:asciiTheme="majorHAnsi" w:hAnsiTheme="majorHAnsi" w:cs="Arial"/>
                <w:i/>
                <w:iCs/>
                <w:color w:val="000000"/>
                <w:szCs w:val="22"/>
                <w:lang w:val="en-GB"/>
              </w:rPr>
              <w:t>European Championships, and in final classifications of World Cups</w:t>
            </w:r>
          </w:p>
          <w:p w:rsidR="00F83BC5" w:rsidRPr="00D72CD7" w:rsidRDefault="006970B9" w:rsidP="006970B9">
            <w:pPr>
              <w:numPr>
                <w:ilvl w:val="0"/>
                <w:numId w:val="66"/>
              </w:numPr>
              <w:spacing w:line="276" w:lineRule="auto"/>
              <w:rPr>
                <w:rFonts w:asciiTheme="majorHAnsi" w:hAnsiTheme="majorHAnsi" w:cs="Arial"/>
                <w:i/>
                <w:iCs/>
                <w:color w:val="000000"/>
                <w:szCs w:val="22"/>
                <w:lang w:val="en-GB"/>
              </w:rPr>
            </w:pPr>
            <w:r w:rsidRPr="00D72CD7">
              <w:rPr>
                <w:rFonts w:asciiTheme="majorHAnsi" w:hAnsiTheme="majorHAnsi" w:cs="Arial"/>
                <w:i/>
                <w:iCs/>
                <w:color w:val="000000"/>
                <w:szCs w:val="22"/>
                <w:lang w:val="en-GB"/>
              </w:rPr>
              <w:t>Versatile development of top athletes during their sporting careers and after</w:t>
            </w:r>
          </w:p>
        </w:tc>
      </w:tr>
      <w:tr w:rsidR="00F83BC5" w:rsidRPr="00D72CD7" w:rsidTr="00751B71">
        <w:tc>
          <w:tcPr>
            <w:tcW w:w="1526" w:type="dxa"/>
            <w:shd w:val="clear" w:color="auto" w:fill="auto"/>
          </w:tcPr>
          <w:p w:rsidR="00F83BC5" w:rsidRPr="00D72CD7" w:rsidRDefault="006970B9" w:rsidP="006970B9">
            <w:pPr>
              <w:spacing w:line="276" w:lineRule="auto"/>
              <w:rPr>
                <w:rFonts w:asciiTheme="majorHAnsi" w:hAnsiTheme="majorHAnsi" w:cs="Arial"/>
                <w:szCs w:val="22"/>
                <w:lang w:val="en-GB"/>
              </w:rPr>
            </w:pPr>
            <w:r w:rsidRPr="00D72CD7">
              <w:rPr>
                <w:rFonts w:asciiTheme="majorHAnsi" w:hAnsiTheme="majorHAnsi" w:cs="Arial"/>
                <w:i/>
                <w:iCs/>
                <w:szCs w:val="22"/>
                <w:lang w:val="en-GB"/>
              </w:rPr>
              <w:t>Indicators</w:t>
            </w:r>
          </w:p>
        </w:tc>
        <w:tc>
          <w:tcPr>
            <w:tcW w:w="7513" w:type="dxa"/>
            <w:shd w:val="clear" w:color="auto" w:fill="auto"/>
          </w:tcPr>
          <w:p w:rsidR="00F83BC5" w:rsidRPr="00D72CD7" w:rsidRDefault="006970B9" w:rsidP="0081731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Number of top level athletes</w:t>
            </w:r>
            <w:r w:rsidR="00F83BC5" w:rsidRPr="00D72CD7">
              <w:rPr>
                <w:rFonts w:asciiTheme="majorHAnsi" w:hAnsiTheme="majorHAnsi" w:cs="Arial"/>
                <w:i/>
                <w:szCs w:val="22"/>
                <w:lang w:val="en-GB"/>
              </w:rPr>
              <w:t xml:space="preserve"> </w:t>
            </w:r>
          </w:p>
          <w:p w:rsidR="00F83BC5" w:rsidRPr="00D72CD7" w:rsidRDefault="006970B9" w:rsidP="006970B9">
            <w:pPr>
              <w:numPr>
                <w:ilvl w:val="0"/>
                <w:numId w:val="66"/>
              </w:numPr>
              <w:spacing w:line="276" w:lineRule="auto"/>
              <w:rPr>
                <w:rFonts w:asciiTheme="majorHAnsi" w:hAnsiTheme="majorHAnsi" w:cs="Arial"/>
                <w:i/>
                <w:iCs/>
                <w:color w:val="000000"/>
                <w:szCs w:val="22"/>
                <w:lang w:val="en-GB"/>
              </w:rPr>
            </w:pPr>
            <w:r w:rsidRPr="00D72CD7">
              <w:rPr>
                <w:rFonts w:asciiTheme="majorHAnsi" w:hAnsiTheme="majorHAnsi" w:cs="Arial"/>
                <w:i/>
                <w:szCs w:val="22"/>
                <w:lang w:val="en-GB"/>
              </w:rPr>
              <w:t xml:space="preserve">Number of medals won at </w:t>
            </w:r>
            <w:r w:rsidRPr="00D72CD7">
              <w:rPr>
                <w:rFonts w:asciiTheme="majorHAnsi" w:hAnsiTheme="majorHAnsi" w:cs="Arial"/>
                <w:i/>
                <w:iCs/>
                <w:color w:val="000000"/>
                <w:szCs w:val="22"/>
                <w:lang w:val="en-GB"/>
              </w:rPr>
              <w:t>Olympic Games, World Championships, European Championships, and in final classifications of World Cups</w:t>
            </w:r>
          </w:p>
          <w:p w:rsidR="00F83BC5" w:rsidRPr="00D72CD7" w:rsidRDefault="006970B9" w:rsidP="0081731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Satisfaction of athletes with the acquired status of top level athlete </w:t>
            </w:r>
          </w:p>
          <w:p w:rsidR="00F83BC5" w:rsidRPr="00D72CD7" w:rsidRDefault="006970B9" w:rsidP="006970B9">
            <w:pPr>
              <w:numPr>
                <w:ilvl w:val="0"/>
                <w:numId w:val="5"/>
              </w:numPr>
              <w:spacing w:line="276" w:lineRule="auto"/>
              <w:ind w:left="357" w:hanging="357"/>
              <w:rPr>
                <w:rFonts w:asciiTheme="majorHAnsi" w:hAnsiTheme="majorHAnsi" w:cs="Arial"/>
                <w:szCs w:val="22"/>
                <w:lang w:val="en-GB"/>
              </w:rPr>
            </w:pPr>
            <w:r w:rsidRPr="00D72CD7">
              <w:rPr>
                <w:rFonts w:asciiTheme="majorHAnsi" w:hAnsiTheme="majorHAnsi" w:cs="Arial"/>
                <w:i/>
                <w:szCs w:val="22"/>
                <w:lang w:val="en-GB"/>
              </w:rPr>
              <w:t xml:space="preserve">Satisfaction of trainers with the acquisition of status of top level trainer </w:t>
            </w:r>
          </w:p>
        </w:tc>
      </w:tr>
    </w:tbl>
    <w:p w:rsidR="00F83BC5" w:rsidRPr="00D72CD7" w:rsidRDefault="00F83BC5" w:rsidP="00817316">
      <w:pPr>
        <w:spacing w:line="276" w:lineRule="auto"/>
        <w:rPr>
          <w:rFonts w:asciiTheme="majorHAnsi" w:hAnsiTheme="majorHAnsi" w:cs="Arial"/>
          <w:szCs w:val="22"/>
          <w:lang w:val="en-GB"/>
        </w:rPr>
      </w:pPr>
      <w:r w:rsidRPr="00D72CD7">
        <w:rPr>
          <w:rFonts w:asciiTheme="majorHAnsi" w:hAnsiTheme="majorHAnsi" w:cs="Arial"/>
          <w:szCs w:val="22"/>
          <w:lang w:val="en-GB"/>
        </w:rPr>
        <w:br/>
      </w:r>
      <w:r w:rsidR="004B2F16" w:rsidRPr="00D72CD7">
        <w:rPr>
          <w:rFonts w:asciiTheme="majorHAnsi" w:hAnsiTheme="majorHAnsi" w:cs="Arial"/>
          <w:szCs w:val="22"/>
          <w:lang w:val="en-GB"/>
        </w:rPr>
        <w:t>Measures taken in the previous decade had a favourable and positive impact on the growth and development of professional sports in the Republic of Slovenia. Development of professional sport is not only reflected in the increasing number of top athletes and continuous increase in the number of medals won at the largest international sporting competitions, but it is also visible in the successes of the Slovenian national teams in team sports. We have also noticed a quality dispersion of top level sports among constantly growing number of sports</w:t>
      </w:r>
      <w:r w:rsidRPr="00D72CD7">
        <w:rPr>
          <w:rFonts w:asciiTheme="majorHAnsi" w:hAnsiTheme="majorHAnsi" w:cs="Arial"/>
          <w:szCs w:val="22"/>
          <w:vertAlign w:val="superscript"/>
          <w:lang w:val="en-GB"/>
        </w:rPr>
        <w:t>5</w:t>
      </w:r>
      <w:r w:rsidRPr="00D72CD7">
        <w:rPr>
          <w:rFonts w:asciiTheme="majorHAnsi" w:hAnsiTheme="majorHAnsi" w:cs="Arial"/>
          <w:szCs w:val="22"/>
          <w:lang w:val="en-GB"/>
        </w:rPr>
        <w:t xml:space="preserve">. </w:t>
      </w:r>
    </w:p>
    <w:p w:rsidR="00F83BC5" w:rsidRPr="00D72CD7" w:rsidRDefault="00F83BC5" w:rsidP="00817316">
      <w:pPr>
        <w:spacing w:line="276" w:lineRule="auto"/>
        <w:rPr>
          <w:rFonts w:asciiTheme="majorHAnsi" w:hAnsiTheme="majorHAnsi" w:cs="Arial"/>
          <w:szCs w:val="22"/>
          <w:lang w:val="en-GB"/>
        </w:rPr>
      </w:pPr>
    </w:p>
    <w:p w:rsidR="00F83BC5" w:rsidRPr="00D72CD7" w:rsidRDefault="004B2F16"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Top sports achievement is a service with costs similar as everywhere in the world and constantly increasing. Because we </w:t>
      </w:r>
      <w:r w:rsidR="00597921">
        <w:rPr>
          <w:rFonts w:asciiTheme="majorHAnsi" w:hAnsiTheme="majorHAnsi" w:cs="Arial"/>
          <w:szCs w:val="22"/>
          <w:lang w:val="en-GB"/>
        </w:rPr>
        <w:t>want to remain competitive the N</w:t>
      </w:r>
      <w:r w:rsidRPr="00D72CD7">
        <w:rPr>
          <w:rFonts w:asciiTheme="majorHAnsi" w:hAnsiTheme="majorHAnsi" w:cs="Arial"/>
          <w:szCs w:val="22"/>
          <w:lang w:val="en-GB"/>
        </w:rPr>
        <w:t xml:space="preserve">ational </w:t>
      </w:r>
      <w:r w:rsidR="00597921">
        <w:rPr>
          <w:rFonts w:asciiTheme="majorHAnsi" w:hAnsiTheme="majorHAnsi" w:cs="Arial"/>
          <w:szCs w:val="22"/>
          <w:lang w:val="en-GB"/>
        </w:rPr>
        <w:t>Program of S</w:t>
      </w:r>
      <w:r w:rsidRPr="00D72CD7">
        <w:rPr>
          <w:rFonts w:asciiTheme="majorHAnsi" w:hAnsiTheme="majorHAnsi" w:cs="Arial"/>
          <w:szCs w:val="22"/>
          <w:lang w:val="en-GB"/>
        </w:rPr>
        <w:t xml:space="preserve">port 2014-2023 in the future pays even more attention, in addition to the implementation of top level </w:t>
      </w:r>
      <w:r w:rsidR="00E550E4" w:rsidRPr="00D72CD7">
        <w:rPr>
          <w:rFonts w:asciiTheme="majorHAnsi" w:hAnsiTheme="majorHAnsi" w:cs="Arial"/>
          <w:szCs w:val="22"/>
          <w:lang w:val="en-GB"/>
        </w:rPr>
        <w:t>athletes’</w:t>
      </w:r>
      <w:r w:rsidRPr="00D72CD7">
        <w:rPr>
          <w:rFonts w:asciiTheme="majorHAnsi" w:hAnsiTheme="majorHAnsi" w:cs="Arial"/>
          <w:szCs w:val="22"/>
          <w:lang w:val="en-GB"/>
        </w:rPr>
        <w:t xml:space="preserve">' programmes, to the provision of statutory rights of top athletes and top coaches, to creating a </w:t>
      </w:r>
      <w:r w:rsidR="00E550E4" w:rsidRPr="00D72CD7">
        <w:rPr>
          <w:rFonts w:asciiTheme="majorHAnsi" w:hAnsiTheme="majorHAnsi" w:cs="Arial"/>
          <w:szCs w:val="22"/>
          <w:lang w:val="en-GB"/>
        </w:rPr>
        <w:t>favourable</w:t>
      </w:r>
      <w:r w:rsidRPr="00D72CD7">
        <w:rPr>
          <w:rFonts w:asciiTheme="majorHAnsi" w:hAnsiTheme="majorHAnsi" w:cs="Arial"/>
          <w:szCs w:val="22"/>
          <w:lang w:val="en-GB"/>
        </w:rPr>
        <w:t xml:space="preserve"> environment for the integrated development of top athletes during sporting career and after as well as to the improvement of spatial opportunities for preparation and performances of Slovenian athletes. Accordingly, we shall, on the basis of existing opportunities, put in place and combine in terms of programmes the Olympic, national and municipal sports </w:t>
      </w:r>
      <w:r w:rsidR="00E550E4" w:rsidRPr="00D72CD7">
        <w:rPr>
          <w:rFonts w:asciiTheme="majorHAnsi" w:hAnsiTheme="majorHAnsi" w:cs="Arial"/>
          <w:szCs w:val="22"/>
          <w:lang w:val="en-GB"/>
        </w:rPr>
        <w:t>centres</w:t>
      </w:r>
      <w:r w:rsidRPr="00D72CD7">
        <w:rPr>
          <w:rFonts w:asciiTheme="majorHAnsi" w:hAnsiTheme="majorHAnsi" w:cs="Arial"/>
          <w:szCs w:val="22"/>
          <w:lang w:val="en-GB"/>
        </w:rPr>
        <w:t xml:space="preserve">. To provide a comprehensive technical support to programmes a professional sports </w:t>
      </w:r>
      <w:r w:rsidR="00E550E4" w:rsidRPr="00D72CD7">
        <w:rPr>
          <w:rFonts w:asciiTheme="majorHAnsi" w:hAnsiTheme="majorHAnsi" w:cs="Arial"/>
          <w:szCs w:val="22"/>
          <w:lang w:val="en-GB"/>
        </w:rPr>
        <w:t>Olympic</w:t>
      </w:r>
      <w:r w:rsidRPr="00D72CD7">
        <w:rPr>
          <w:rFonts w:asciiTheme="majorHAnsi" w:hAnsiTheme="majorHAnsi" w:cs="Arial"/>
          <w:szCs w:val="22"/>
          <w:lang w:val="en-GB"/>
        </w:rPr>
        <w:t xml:space="preserve"> </w:t>
      </w:r>
      <w:r w:rsidR="00E550E4" w:rsidRPr="00D72CD7">
        <w:rPr>
          <w:rFonts w:asciiTheme="majorHAnsi" w:hAnsiTheme="majorHAnsi" w:cs="Arial"/>
          <w:szCs w:val="22"/>
          <w:lang w:val="en-GB"/>
        </w:rPr>
        <w:t>centre</w:t>
      </w:r>
      <w:r w:rsidRPr="00D72CD7">
        <w:rPr>
          <w:rFonts w:asciiTheme="majorHAnsi" w:hAnsiTheme="majorHAnsi" w:cs="Arial"/>
          <w:szCs w:val="22"/>
          <w:lang w:val="en-GB"/>
        </w:rPr>
        <w:t xml:space="preserve"> will be set up</w:t>
      </w:r>
      <w:r w:rsidR="00F83BC5" w:rsidRPr="00D72CD7">
        <w:rPr>
          <w:rStyle w:val="Sprotnaopomba-sklic"/>
          <w:rFonts w:asciiTheme="majorHAnsi" w:hAnsiTheme="majorHAnsi" w:cs="Arial"/>
          <w:szCs w:val="22"/>
          <w:lang w:val="en-GB"/>
        </w:rPr>
        <w:footnoteReference w:id="30"/>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For coordinating the study and training commitments, we will establish an Olympic University Sports Centre</w:t>
      </w:r>
      <w:r w:rsidRPr="00D72CD7">
        <w:rPr>
          <w:rStyle w:val="Sprotnaopomba-sklic"/>
          <w:rFonts w:asciiTheme="majorHAnsi" w:hAnsiTheme="majorHAnsi" w:cs="Arial"/>
          <w:szCs w:val="22"/>
          <w:vertAlign w:val="baseline"/>
          <w:lang w:val="en-GB"/>
        </w:rPr>
        <w:t xml:space="preserve"> </w:t>
      </w:r>
      <w:r w:rsidR="00F83BC5" w:rsidRPr="00D72CD7">
        <w:rPr>
          <w:rStyle w:val="Sprotnaopomba-sklic"/>
          <w:rFonts w:asciiTheme="majorHAnsi" w:hAnsiTheme="majorHAnsi" w:cs="Arial"/>
          <w:szCs w:val="22"/>
          <w:lang w:val="en-GB"/>
        </w:rPr>
        <w:footnoteReference w:id="31"/>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 xml:space="preserve">for the training of top level athletes </w:t>
      </w:r>
      <w:r w:rsidR="00E550E4" w:rsidRPr="00D72CD7">
        <w:rPr>
          <w:rFonts w:asciiTheme="majorHAnsi" w:hAnsiTheme="majorHAnsi" w:cs="Arial"/>
          <w:szCs w:val="22"/>
          <w:lang w:val="en-GB"/>
        </w:rPr>
        <w:t>– students in Ljubljana.</w:t>
      </w:r>
    </w:p>
    <w:p w:rsidR="00F83BC5" w:rsidRPr="00D72CD7" w:rsidRDefault="00F83BC5" w:rsidP="00817316">
      <w:pPr>
        <w:spacing w:line="276" w:lineRule="auto"/>
        <w:rPr>
          <w:rFonts w:asciiTheme="majorHAnsi" w:hAnsiTheme="majorHAnsi" w:cs="Arial"/>
          <w:szCs w:val="22"/>
          <w:lang w:val="en-GB"/>
        </w:rPr>
      </w:pPr>
    </w:p>
    <w:p w:rsidR="00F83BC5" w:rsidRPr="00D72CD7" w:rsidRDefault="00F65E15"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Top sport is co-financed from the annual programmes of sport, but the purpose of public funding should not be to pay athletes for their appearance. The National Programme </w:t>
      </w:r>
      <w:r w:rsidR="003A0AC0" w:rsidRPr="00D72CD7">
        <w:rPr>
          <w:rFonts w:asciiTheme="majorHAnsi" w:hAnsiTheme="majorHAnsi" w:cs="Arial"/>
          <w:szCs w:val="22"/>
          <w:lang w:val="en-GB"/>
        </w:rPr>
        <w:t>identifies</w:t>
      </w:r>
      <w:r w:rsidRPr="00D72CD7">
        <w:rPr>
          <w:rFonts w:asciiTheme="majorHAnsi" w:hAnsiTheme="majorHAnsi" w:cs="Arial"/>
          <w:szCs w:val="22"/>
          <w:lang w:val="en-GB"/>
        </w:rPr>
        <w:t xml:space="preserve"> in the field of professional sports the following action</w:t>
      </w:r>
      <w:r w:rsidR="00331AC0">
        <w:rPr>
          <w:rFonts w:asciiTheme="majorHAnsi" w:hAnsiTheme="majorHAnsi" w:cs="Arial"/>
          <w:szCs w:val="22"/>
          <w:lang w:val="en-GB"/>
        </w:rPr>
        <w:t>s</w:t>
      </w:r>
      <w:r w:rsidR="00F83BC5" w:rsidRPr="00D72CD7">
        <w:rPr>
          <w:rStyle w:val="Sprotnaopomba-sklic"/>
          <w:rFonts w:asciiTheme="majorHAnsi" w:hAnsiTheme="majorHAnsi" w:cs="Arial"/>
          <w:szCs w:val="22"/>
          <w:lang w:val="en-GB"/>
        </w:rPr>
        <w:footnoteReference w:id="32"/>
      </w:r>
      <w:r w:rsidR="00F83BC5" w:rsidRPr="00D72CD7">
        <w:rPr>
          <w:rFonts w:asciiTheme="majorHAnsi" w:hAnsiTheme="majorHAnsi" w:cs="Arial"/>
          <w:szCs w:val="22"/>
          <w:lang w:val="en-GB"/>
        </w:rPr>
        <w:t xml:space="preserve">: </w:t>
      </w:r>
    </w:p>
    <w:p w:rsidR="009818DD" w:rsidRPr="00D72CD7" w:rsidRDefault="009818DD" w:rsidP="00817316">
      <w:pPr>
        <w:spacing w:line="276" w:lineRule="auto"/>
        <w:rPr>
          <w:rFonts w:asciiTheme="majorHAnsi" w:hAnsiTheme="majorHAnsi" w:cs="Arial"/>
          <w:szCs w:val="22"/>
          <w:lang w:val="en-GB"/>
        </w:rPr>
      </w:pPr>
    </w:p>
    <w:p w:rsidR="00F83BC5" w:rsidRPr="00D72CD7" w:rsidRDefault="00F65E15" w:rsidP="00F65E15">
      <w:pPr>
        <w:numPr>
          <w:ilvl w:val="0"/>
          <w:numId w:val="9"/>
        </w:numPr>
        <w:spacing w:line="276" w:lineRule="auto"/>
        <w:rPr>
          <w:rFonts w:asciiTheme="majorHAnsi" w:hAnsiTheme="majorHAnsi" w:cs="Arial"/>
          <w:szCs w:val="22"/>
          <w:lang w:val="en-GB"/>
        </w:rPr>
      </w:pPr>
      <w:r w:rsidRPr="00D72CD7">
        <w:rPr>
          <w:rFonts w:asciiTheme="majorHAnsi" w:hAnsiTheme="majorHAnsi" w:cs="Arial"/>
          <w:szCs w:val="22"/>
          <w:lang w:val="en-GB"/>
        </w:rPr>
        <w:lastRenderedPageBreak/>
        <w:t>increasing the competitiveness of top level sport programmes (support to programmes, incentives for top athletes and their coaches, Olympic University Sports Centre</w:t>
      </w:r>
      <w:r w:rsidR="00F83BC5" w:rsidRPr="00D72CD7">
        <w:rPr>
          <w:rFonts w:asciiTheme="majorHAnsi" w:hAnsiTheme="majorHAnsi" w:cs="Arial"/>
          <w:szCs w:val="22"/>
          <w:lang w:val="en-GB"/>
        </w:rPr>
        <w:t>),</w:t>
      </w:r>
    </w:p>
    <w:p w:rsidR="00F83BC5" w:rsidRPr="00D72CD7" w:rsidRDefault="00F65E15" w:rsidP="00F65E15">
      <w:pPr>
        <w:numPr>
          <w:ilvl w:val="0"/>
          <w:numId w:val="9"/>
        </w:numPr>
        <w:spacing w:line="276" w:lineRule="auto"/>
        <w:rPr>
          <w:rFonts w:asciiTheme="majorHAnsi" w:hAnsiTheme="majorHAnsi" w:cs="Arial"/>
          <w:szCs w:val="22"/>
          <w:lang w:val="en-GB"/>
        </w:rPr>
      </w:pPr>
      <w:r w:rsidRPr="00D72CD7">
        <w:rPr>
          <w:rFonts w:asciiTheme="majorHAnsi" w:hAnsiTheme="majorHAnsi" w:cs="Arial"/>
          <w:iCs/>
          <w:szCs w:val="22"/>
          <w:lang w:val="en-GB"/>
        </w:rPr>
        <w:t>system de</w:t>
      </w:r>
      <w:r w:rsidR="008F1291" w:rsidRPr="00D72CD7">
        <w:rPr>
          <w:rFonts w:asciiTheme="majorHAnsi" w:hAnsiTheme="majorHAnsi" w:cs="Arial"/>
          <w:iCs/>
          <w:szCs w:val="22"/>
          <w:lang w:val="en-GB"/>
        </w:rPr>
        <w:t>termination</w:t>
      </w:r>
      <w:r w:rsidRPr="00D72CD7">
        <w:rPr>
          <w:rFonts w:asciiTheme="majorHAnsi" w:hAnsiTheme="majorHAnsi" w:cs="Arial"/>
          <w:iCs/>
          <w:szCs w:val="22"/>
          <w:lang w:val="en-GB"/>
        </w:rPr>
        <w:t xml:space="preserve"> for the enforcement of their rights as top athletes and top coaches (employment of top athletes and top coaches in public administration, job search assistance to former athletes, coordinating the study and sports careers</w:t>
      </w:r>
      <w:r w:rsidR="00F83BC5" w:rsidRPr="00D72CD7">
        <w:rPr>
          <w:rFonts w:asciiTheme="majorHAnsi" w:hAnsiTheme="majorHAnsi" w:cs="Arial"/>
          <w:iCs/>
          <w:szCs w:val="22"/>
          <w:lang w:val="en-GB"/>
        </w:rPr>
        <w:t>).</w:t>
      </w:r>
    </w:p>
    <w:p w:rsidR="00F83BC5" w:rsidRPr="00D72CD7" w:rsidRDefault="00F83BC5" w:rsidP="00817316">
      <w:pPr>
        <w:spacing w:line="276" w:lineRule="auto"/>
        <w:rPr>
          <w:rFonts w:asciiTheme="majorHAnsi" w:hAnsiTheme="majorHAnsi" w:cs="Arial"/>
          <w:iCs/>
          <w:szCs w:val="22"/>
          <w:lang w:val="en-GB"/>
        </w:rPr>
      </w:pPr>
    </w:p>
    <w:p w:rsidR="00600CA9" w:rsidRPr="00D72CD7" w:rsidRDefault="00600CA9" w:rsidP="00817316">
      <w:pPr>
        <w:pStyle w:val="Naslov3"/>
        <w:keepLines w:val="0"/>
        <w:overflowPunct w:val="0"/>
        <w:autoSpaceDE w:val="0"/>
        <w:autoSpaceDN w:val="0"/>
        <w:adjustRightInd w:val="0"/>
        <w:spacing w:before="0"/>
        <w:textAlignment w:val="baseline"/>
        <w:rPr>
          <w:rFonts w:asciiTheme="majorHAnsi" w:hAnsiTheme="majorHAnsi" w:cs="Arial"/>
          <w:b w:val="0"/>
          <w:color w:val="auto"/>
          <w:lang w:val="en-GB"/>
        </w:rPr>
      </w:pPr>
      <w:bookmarkStart w:id="25" w:name="_Toc359059009"/>
      <w:bookmarkStart w:id="26" w:name="_Toc364031067"/>
    </w:p>
    <w:p w:rsidR="00F83BC5" w:rsidRPr="00D72CD7" w:rsidRDefault="008F1291" w:rsidP="00187EA3">
      <w:pPr>
        <w:pStyle w:val="Naslov3"/>
        <w:keepLines w:val="0"/>
        <w:overflowPunct w:val="0"/>
        <w:autoSpaceDE w:val="0"/>
        <w:autoSpaceDN w:val="0"/>
        <w:adjustRightInd w:val="0"/>
        <w:spacing w:before="0"/>
        <w:ind w:right="-142"/>
        <w:textAlignment w:val="baseline"/>
        <w:rPr>
          <w:rFonts w:asciiTheme="majorHAnsi" w:hAnsiTheme="majorHAnsi" w:cs="Arial"/>
          <w:color w:val="auto"/>
          <w:sz w:val="28"/>
          <w:szCs w:val="28"/>
          <w:lang w:val="en-GB"/>
        </w:rPr>
      </w:pPr>
      <w:bookmarkStart w:id="27" w:name="_Toc386110332"/>
      <w:r w:rsidRPr="00D72CD7">
        <w:rPr>
          <w:rFonts w:asciiTheme="majorHAnsi" w:hAnsiTheme="majorHAnsi" w:cs="Arial"/>
          <w:color w:val="auto"/>
          <w:sz w:val="28"/>
          <w:szCs w:val="28"/>
          <w:lang w:val="en-GB"/>
        </w:rPr>
        <w:t>6.1.8</w:t>
      </w:r>
      <w:r w:rsidRPr="00D72CD7">
        <w:rPr>
          <w:rFonts w:asciiTheme="majorHAnsi" w:hAnsiTheme="majorHAnsi" w:cs="Arial"/>
          <w:color w:val="auto"/>
          <w:sz w:val="28"/>
          <w:szCs w:val="28"/>
          <w:lang w:val="en-GB"/>
        </w:rPr>
        <w:tab/>
        <w:t>S</w:t>
      </w:r>
      <w:r w:rsidR="00F83BC5" w:rsidRPr="00D72CD7">
        <w:rPr>
          <w:rFonts w:asciiTheme="majorHAnsi" w:hAnsiTheme="majorHAnsi" w:cs="Arial"/>
          <w:color w:val="auto"/>
          <w:sz w:val="28"/>
          <w:szCs w:val="28"/>
          <w:lang w:val="en-GB"/>
        </w:rPr>
        <w:t xml:space="preserve">port </w:t>
      </w:r>
      <w:r w:rsidRPr="00D72CD7">
        <w:rPr>
          <w:rFonts w:asciiTheme="majorHAnsi" w:hAnsiTheme="majorHAnsi" w:cs="Arial"/>
          <w:color w:val="auto"/>
          <w:sz w:val="28"/>
          <w:szCs w:val="28"/>
          <w:lang w:val="en-GB"/>
        </w:rPr>
        <w:t>of disabled</w:t>
      </w:r>
      <w:bookmarkEnd w:id="25"/>
      <w:bookmarkEnd w:id="26"/>
      <w:bookmarkEnd w:id="27"/>
    </w:p>
    <w:p w:rsidR="00F83BC5" w:rsidRPr="00D72CD7" w:rsidRDefault="00F83BC5" w:rsidP="00817316">
      <w:pPr>
        <w:spacing w:line="276" w:lineRule="auto"/>
        <w:rPr>
          <w:rFonts w:asciiTheme="majorHAnsi" w:hAnsiTheme="majorHAnsi" w:cs="Arial"/>
          <w:szCs w:val="22"/>
          <w:lang w:val="en-GB"/>
        </w:rPr>
      </w:pPr>
    </w:p>
    <w:p w:rsidR="00F83BC5" w:rsidRPr="00D72CD7" w:rsidRDefault="008F1291" w:rsidP="00817316">
      <w:pPr>
        <w:spacing w:line="276" w:lineRule="auto"/>
        <w:rPr>
          <w:rFonts w:asciiTheme="majorHAnsi" w:hAnsiTheme="majorHAnsi" w:cs="Arial"/>
          <w:szCs w:val="22"/>
          <w:lang w:val="en-GB"/>
        </w:rPr>
      </w:pPr>
      <w:r w:rsidRPr="00D72CD7">
        <w:rPr>
          <w:rFonts w:asciiTheme="majorHAnsi" w:hAnsiTheme="majorHAnsi" w:cs="Arial"/>
          <w:szCs w:val="22"/>
          <w:lang w:val="en-GB"/>
        </w:rPr>
        <w:t>Sport of people with disabilities</w:t>
      </w:r>
      <w:r w:rsidRPr="00D72CD7">
        <w:rPr>
          <w:rFonts w:asciiTheme="majorHAnsi" w:hAnsiTheme="majorHAnsi" w:cs="Arial"/>
          <w:szCs w:val="22"/>
          <w:vertAlign w:val="superscript"/>
          <w:lang w:val="en-GB"/>
        </w:rPr>
        <w:t>33</w:t>
      </w:r>
      <w:r w:rsidRPr="00D72CD7">
        <w:rPr>
          <w:rFonts w:asciiTheme="majorHAnsi" w:hAnsiTheme="majorHAnsi" w:cs="Arial"/>
          <w:szCs w:val="22"/>
          <w:lang w:val="en-GB"/>
        </w:rPr>
        <w:t xml:space="preserve"> has got in all its diverse forms an important psychosocial impact (possibility of rehabilitation by means of movement, social integration), but also sporting events (the possibility of achieving top results and engage in sports and recreation). Thus, in some forms of reduced ability of human physical activity distinctly dominate top-level achievements (Paralympic sports, Olympics of deaf), while elsewhere psychosocial aspects (Games Special Olympics) are in the forefront of the more. There are other forms of sports for the disabled (Non-Paralympic sports).</w:t>
      </w:r>
      <w:r w:rsidR="00F83BC5" w:rsidRPr="00D72CD7">
        <w:rPr>
          <w:rFonts w:asciiTheme="majorHAnsi" w:hAnsiTheme="majorHAnsi" w:cs="Arial"/>
          <w:szCs w:val="22"/>
          <w:lang w:val="en-GB"/>
        </w:rPr>
        <w:t xml:space="preserve"> </w:t>
      </w:r>
    </w:p>
    <w:p w:rsidR="00341F62" w:rsidRPr="00D72CD7" w:rsidRDefault="00341F62" w:rsidP="00817316">
      <w:pPr>
        <w:spacing w:line="276" w:lineRule="auto"/>
        <w:rPr>
          <w:rFonts w:asciiTheme="majorHAnsi" w:hAnsiTheme="majorHAnsi" w:cs="Arial"/>
          <w:szCs w:val="22"/>
          <w:lang w:val="en-GB"/>
        </w:rPr>
      </w:pPr>
    </w:p>
    <w:p w:rsidR="00F83BC5" w:rsidRPr="00D72CD7" w:rsidRDefault="008F1291"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The variety of sporting activities in the field of sports for the disabled also shows the composition of the central branch association in the sport for the disabled in the Republic of Slovenia, i.e., Sports Federation for Persons with Disabilities Slovenia - Slovenian Paralympic Committee, which brings together the largest national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s of disabled</w:t>
      </w:r>
      <w:r w:rsidR="00F83BC5" w:rsidRPr="00D72CD7">
        <w:rPr>
          <w:rStyle w:val="Sprotnaopomba-sklic"/>
          <w:rFonts w:asciiTheme="majorHAnsi" w:hAnsiTheme="majorHAnsi" w:cs="Arial"/>
          <w:szCs w:val="22"/>
          <w:lang w:val="en-GB"/>
        </w:rPr>
        <w:footnoteReference w:id="33"/>
      </w:r>
      <w:r w:rsidR="00F83BC5" w:rsidRPr="00D72CD7">
        <w:rPr>
          <w:rFonts w:asciiTheme="majorHAnsi" w:hAnsiTheme="majorHAnsi" w:cs="Arial"/>
          <w:szCs w:val="22"/>
          <w:lang w:val="en-GB"/>
        </w:rPr>
        <w:t xml:space="preserve">. </w:t>
      </w:r>
    </w:p>
    <w:p w:rsidR="00341F62" w:rsidRPr="00D72CD7" w:rsidRDefault="00341F62" w:rsidP="00817316">
      <w:pPr>
        <w:spacing w:line="276" w:lineRule="auto"/>
        <w:rPr>
          <w:rFonts w:asciiTheme="majorHAnsi" w:hAnsiTheme="majorHAnsi" w:cs="Arial"/>
          <w:szCs w:val="22"/>
          <w:lang w:val="en-GB"/>
        </w:rPr>
      </w:pPr>
    </w:p>
    <w:p w:rsidR="00F83BC5" w:rsidRPr="00D72CD7" w:rsidRDefault="008F1291" w:rsidP="00817316">
      <w:pPr>
        <w:spacing w:line="276" w:lineRule="auto"/>
        <w:rPr>
          <w:rFonts w:asciiTheme="majorHAnsi" w:hAnsiTheme="majorHAnsi" w:cs="Arial"/>
          <w:szCs w:val="22"/>
          <w:lang w:val="en-GB"/>
        </w:rPr>
      </w:pPr>
      <w:r w:rsidRPr="00D72CD7">
        <w:rPr>
          <w:rFonts w:asciiTheme="majorHAnsi" w:hAnsiTheme="majorHAnsi" w:cs="Arial"/>
          <w:szCs w:val="22"/>
          <w:lang w:val="en-GB"/>
        </w:rPr>
        <w:t>Due to the interdisciplinary nature of the sport of disabled people</w:t>
      </w:r>
      <w:r w:rsidR="002C5D3F" w:rsidRPr="00D72CD7">
        <w:rPr>
          <w:rFonts w:asciiTheme="majorHAnsi" w:hAnsiTheme="majorHAnsi" w:cs="Arial"/>
          <w:szCs w:val="22"/>
          <w:lang w:val="en-GB"/>
        </w:rPr>
        <w:t xml:space="preserve">, </w:t>
      </w:r>
      <w:r w:rsidR="00FA673A" w:rsidRPr="00D72CD7">
        <w:rPr>
          <w:rFonts w:asciiTheme="majorHAnsi" w:hAnsiTheme="majorHAnsi" w:cs="Arial"/>
          <w:szCs w:val="22"/>
          <w:lang w:val="en-GB"/>
        </w:rPr>
        <w:t xml:space="preserve">the area </w:t>
      </w:r>
      <w:r w:rsidRPr="00D72CD7">
        <w:rPr>
          <w:rFonts w:asciiTheme="majorHAnsi" w:hAnsiTheme="majorHAnsi" w:cs="Arial"/>
          <w:szCs w:val="22"/>
          <w:lang w:val="en-GB"/>
        </w:rPr>
        <w:t xml:space="preserve">is intertwined with various social sectors, among which the most important are health and education. </w:t>
      </w:r>
      <w:r w:rsidR="00FA673A" w:rsidRPr="00D72CD7">
        <w:rPr>
          <w:rFonts w:asciiTheme="majorHAnsi" w:hAnsiTheme="majorHAnsi" w:cs="Arial"/>
          <w:szCs w:val="22"/>
          <w:lang w:val="en-GB"/>
        </w:rPr>
        <w:t>I</w:t>
      </w:r>
      <w:r w:rsidRPr="00D72CD7">
        <w:rPr>
          <w:rFonts w:asciiTheme="majorHAnsi" w:hAnsiTheme="majorHAnsi" w:cs="Arial"/>
          <w:szCs w:val="22"/>
          <w:lang w:val="en-GB"/>
        </w:rPr>
        <w:t xml:space="preserve">n addition to sports clubs and other sports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s</w:t>
      </w:r>
      <w:r w:rsidR="00FA673A" w:rsidRPr="00D72CD7">
        <w:rPr>
          <w:rFonts w:asciiTheme="majorHAnsi" w:hAnsiTheme="majorHAnsi" w:cs="Arial"/>
          <w:szCs w:val="22"/>
          <w:lang w:val="en-GB"/>
        </w:rPr>
        <w:t>,</w:t>
      </w:r>
      <w:r w:rsidRPr="00D72CD7">
        <w:rPr>
          <w:rFonts w:asciiTheme="majorHAnsi" w:hAnsiTheme="majorHAnsi" w:cs="Arial"/>
          <w:szCs w:val="22"/>
          <w:lang w:val="en-GB"/>
        </w:rPr>
        <w:t xml:space="preserve"> also entities from these </w:t>
      </w:r>
      <w:r w:rsidR="00FA673A" w:rsidRPr="00D72CD7">
        <w:rPr>
          <w:rFonts w:asciiTheme="majorHAnsi" w:hAnsiTheme="majorHAnsi" w:cs="Arial"/>
          <w:szCs w:val="22"/>
          <w:lang w:val="en-GB"/>
        </w:rPr>
        <w:t>sectors</w:t>
      </w:r>
      <w:r w:rsidRPr="00D72CD7">
        <w:rPr>
          <w:rFonts w:asciiTheme="majorHAnsi" w:hAnsiTheme="majorHAnsi" w:cs="Arial"/>
          <w:szCs w:val="22"/>
          <w:lang w:val="en-GB"/>
        </w:rPr>
        <w:t xml:space="preserve"> are involved</w:t>
      </w:r>
      <w:r w:rsidR="00FA673A" w:rsidRPr="00D72CD7">
        <w:rPr>
          <w:rFonts w:asciiTheme="majorHAnsi" w:hAnsiTheme="majorHAnsi" w:cs="Arial"/>
          <w:szCs w:val="22"/>
          <w:lang w:val="en-GB"/>
        </w:rPr>
        <w:t xml:space="preserve"> in its growth and development</w:t>
      </w:r>
      <w:r w:rsidRPr="00D72CD7">
        <w:rPr>
          <w:rFonts w:asciiTheme="majorHAnsi" w:hAnsiTheme="majorHAnsi" w:cs="Arial"/>
          <w:szCs w:val="22"/>
          <w:lang w:val="en-GB"/>
        </w:rPr>
        <w:t xml:space="preserve">. Sports for disabled children and young people takes place mostly in regular schools. These programs are not included in the annual sports programmes, but are accepted as part of the curricula and school </w:t>
      </w:r>
      <w:r w:rsidR="002E2597" w:rsidRPr="00D72CD7">
        <w:rPr>
          <w:rFonts w:asciiTheme="majorHAnsi" w:hAnsiTheme="majorHAnsi" w:cs="Arial"/>
          <w:szCs w:val="22"/>
          <w:lang w:val="en-GB"/>
        </w:rPr>
        <w:t>programmes</w:t>
      </w:r>
      <w:r w:rsidRPr="00D72CD7">
        <w:rPr>
          <w:rFonts w:asciiTheme="majorHAnsi" w:hAnsiTheme="majorHAnsi" w:cs="Arial"/>
          <w:szCs w:val="22"/>
          <w:lang w:val="en-GB"/>
        </w:rPr>
        <w:t xml:space="preserve"> and a very important element in the establishment of sports activities and the promotion of sports culture of people with disabilities</w:t>
      </w:r>
      <w:r w:rsidR="00F83BC5" w:rsidRPr="00D72CD7">
        <w:rPr>
          <w:rFonts w:asciiTheme="majorHAnsi" w:hAnsiTheme="majorHAnsi" w:cs="Arial"/>
          <w:szCs w:val="22"/>
          <w:lang w:val="en-GB"/>
        </w:rPr>
        <w:t xml:space="preserve">. </w:t>
      </w:r>
    </w:p>
    <w:p w:rsidR="00F83BC5" w:rsidRPr="00D72CD7" w:rsidRDefault="00F83BC5" w:rsidP="00817316">
      <w:pPr>
        <w:spacing w:line="276" w:lineRule="auto"/>
        <w:rPr>
          <w:rFonts w:asciiTheme="majorHAnsi" w:hAnsiTheme="majorHAnsi" w:cs="Arial"/>
          <w:szCs w:val="22"/>
          <w:lang w:val="en-GB"/>
        </w:rPr>
      </w:pPr>
    </w:p>
    <w:tbl>
      <w:tblPr>
        <w:tblW w:w="0" w:type="auto"/>
        <w:tblBorders>
          <w:top w:val="single" w:sz="4" w:space="0" w:color="auto"/>
          <w:bottom w:val="single" w:sz="4" w:space="0" w:color="auto"/>
          <w:insideH w:val="single" w:sz="6" w:space="0" w:color="000000"/>
          <w:insideV w:val="single" w:sz="6" w:space="0" w:color="000000"/>
        </w:tblBorders>
        <w:tblLook w:val="04A0" w:firstRow="1" w:lastRow="0" w:firstColumn="1" w:lastColumn="0" w:noHBand="0" w:noVBand="1"/>
      </w:tblPr>
      <w:tblGrid>
        <w:gridCol w:w="1526"/>
        <w:gridCol w:w="7654"/>
      </w:tblGrid>
      <w:tr w:rsidR="00F83BC5" w:rsidRPr="00D72CD7" w:rsidTr="00751B71">
        <w:tc>
          <w:tcPr>
            <w:tcW w:w="1526" w:type="dxa"/>
            <w:shd w:val="clear" w:color="auto" w:fill="auto"/>
          </w:tcPr>
          <w:p w:rsidR="00F83BC5" w:rsidRPr="00D72CD7" w:rsidRDefault="00F83BC5" w:rsidP="00A62329">
            <w:pPr>
              <w:spacing w:line="276" w:lineRule="auto"/>
              <w:rPr>
                <w:rFonts w:asciiTheme="majorHAnsi" w:hAnsiTheme="majorHAnsi" w:cs="Arial"/>
                <w:i/>
                <w:iCs/>
                <w:szCs w:val="22"/>
                <w:lang w:val="en-GB"/>
              </w:rPr>
            </w:pPr>
            <w:r w:rsidRPr="00D72CD7">
              <w:rPr>
                <w:rFonts w:asciiTheme="majorHAnsi" w:hAnsiTheme="majorHAnsi" w:cs="Arial"/>
                <w:szCs w:val="22"/>
                <w:lang w:val="en-GB"/>
              </w:rPr>
              <w:br w:type="page"/>
            </w:r>
            <w:r w:rsidRPr="00D72CD7">
              <w:rPr>
                <w:rFonts w:asciiTheme="majorHAnsi" w:hAnsiTheme="majorHAnsi" w:cs="Arial"/>
                <w:i/>
                <w:iCs/>
                <w:szCs w:val="22"/>
                <w:lang w:val="en-GB"/>
              </w:rPr>
              <w:t>Strate</w:t>
            </w:r>
            <w:r w:rsidR="00A62329" w:rsidRPr="00D72CD7">
              <w:rPr>
                <w:rFonts w:asciiTheme="majorHAnsi" w:hAnsiTheme="majorHAnsi" w:cs="Arial"/>
                <w:i/>
                <w:iCs/>
                <w:szCs w:val="22"/>
                <w:lang w:val="en-GB"/>
              </w:rPr>
              <w:t>gic objectives</w:t>
            </w:r>
          </w:p>
        </w:tc>
        <w:tc>
          <w:tcPr>
            <w:tcW w:w="7654" w:type="dxa"/>
            <w:shd w:val="clear" w:color="auto" w:fill="auto"/>
          </w:tcPr>
          <w:p w:rsidR="00F83BC5" w:rsidRPr="00D72CD7" w:rsidRDefault="00341F62" w:rsidP="00817316">
            <w:pPr>
              <w:pStyle w:val="Odstavekseznama"/>
              <w:numPr>
                <w:ilvl w:val="0"/>
                <w:numId w:val="37"/>
              </w:numPr>
              <w:suppressAutoHyphens w:val="0"/>
              <w:spacing w:line="276" w:lineRule="auto"/>
              <w:ind w:left="317" w:hanging="284"/>
              <w:contextualSpacing w:val="0"/>
              <w:jc w:val="both"/>
              <w:rPr>
                <w:rFonts w:asciiTheme="majorHAnsi" w:hAnsiTheme="majorHAnsi" w:cs="Arial"/>
                <w:i/>
                <w:iCs/>
                <w:sz w:val="22"/>
                <w:szCs w:val="22"/>
                <w:lang w:val="en-GB"/>
              </w:rPr>
            </w:pPr>
            <w:r w:rsidRPr="00D72CD7">
              <w:rPr>
                <w:rFonts w:asciiTheme="majorHAnsi" w:hAnsiTheme="majorHAnsi" w:cs="Arial"/>
                <w:i/>
                <w:iCs/>
                <w:sz w:val="22"/>
                <w:szCs w:val="22"/>
                <w:lang w:val="en-GB"/>
              </w:rPr>
              <w:t>I</w:t>
            </w:r>
            <w:r w:rsidR="00A62329" w:rsidRPr="00D72CD7">
              <w:rPr>
                <w:rFonts w:asciiTheme="majorHAnsi" w:hAnsiTheme="majorHAnsi" w:cs="Arial"/>
                <w:i/>
                <w:iCs/>
                <w:sz w:val="22"/>
                <w:szCs w:val="22"/>
                <w:lang w:val="en-GB"/>
              </w:rPr>
              <w:t xml:space="preserve">mprove relations between sports associations and charity organisations implementing programmes for disabled  </w:t>
            </w:r>
          </w:p>
          <w:p w:rsidR="00F83BC5" w:rsidRPr="00D72CD7" w:rsidRDefault="00A62329" w:rsidP="00817316">
            <w:pPr>
              <w:pStyle w:val="Odstavekseznama"/>
              <w:numPr>
                <w:ilvl w:val="0"/>
                <w:numId w:val="37"/>
              </w:numPr>
              <w:suppressAutoHyphens w:val="0"/>
              <w:spacing w:line="276" w:lineRule="auto"/>
              <w:ind w:left="317" w:hanging="284"/>
              <w:contextualSpacing w:val="0"/>
              <w:jc w:val="both"/>
              <w:rPr>
                <w:rFonts w:asciiTheme="majorHAnsi" w:hAnsiTheme="majorHAnsi" w:cs="Arial"/>
                <w:i/>
                <w:iCs/>
                <w:sz w:val="22"/>
                <w:szCs w:val="22"/>
                <w:lang w:val="en-GB"/>
              </w:rPr>
            </w:pPr>
            <w:r w:rsidRPr="00D72CD7">
              <w:rPr>
                <w:rFonts w:asciiTheme="majorHAnsi" w:hAnsiTheme="majorHAnsi" w:cs="Arial"/>
                <w:i/>
                <w:iCs/>
                <w:sz w:val="22"/>
                <w:szCs w:val="22"/>
                <w:lang w:val="en-GB"/>
              </w:rPr>
              <w:t xml:space="preserve">Establish sport for disabled at the local level </w:t>
            </w:r>
          </w:p>
          <w:p w:rsidR="00F83BC5" w:rsidRPr="00D72CD7" w:rsidRDefault="00A62329" w:rsidP="00A62329">
            <w:pPr>
              <w:pStyle w:val="Odstavekseznama"/>
              <w:numPr>
                <w:ilvl w:val="0"/>
                <w:numId w:val="37"/>
              </w:numPr>
              <w:suppressAutoHyphens w:val="0"/>
              <w:spacing w:line="276" w:lineRule="auto"/>
              <w:ind w:left="317" w:hanging="284"/>
              <w:contextualSpacing w:val="0"/>
              <w:jc w:val="both"/>
              <w:rPr>
                <w:rFonts w:asciiTheme="majorHAnsi" w:hAnsiTheme="majorHAnsi" w:cs="Arial"/>
                <w:i/>
                <w:sz w:val="22"/>
                <w:szCs w:val="22"/>
                <w:lang w:val="en-GB"/>
              </w:rPr>
            </w:pPr>
            <w:r w:rsidRPr="00D72CD7">
              <w:rPr>
                <w:rFonts w:asciiTheme="majorHAnsi" w:hAnsiTheme="majorHAnsi" w:cs="Arial"/>
                <w:i/>
                <w:sz w:val="22"/>
                <w:szCs w:val="22"/>
                <w:lang w:val="en-GB"/>
              </w:rPr>
              <w:t xml:space="preserve">Increase the number of sports active disabled persons involved in sports programmes in the area of sports recreation  and competitive sport </w:t>
            </w:r>
            <w:r w:rsidR="002C5D3F" w:rsidRPr="00D72CD7">
              <w:rPr>
                <w:rFonts w:asciiTheme="majorHAnsi" w:hAnsiTheme="majorHAnsi" w:cs="Arial"/>
                <w:i/>
                <w:sz w:val="22"/>
                <w:szCs w:val="22"/>
                <w:lang w:val="en-GB"/>
              </w:rPr>
              <w:t xml:space="preserve"> by</w:t>
            </w:r>
            <w:r w:rsidRPr="00D72CD7">
              <w:rPr>
                <w:rFonts w:asciiTheme="majorHAnsi" w:hAnsiTheme="majorHAnsi" w:cs="Arial"/>
                <w:i/>
                <w:sz w:val="22"/>
                <w:szCs w:val="22"/>
                <w:lang w:val="en-GB"/>
              </w:rPr>
              <w:t xml:space="preserve"> </w:t>
            </w:r>
            <w:r w:rsidR="00F83BC5" w:rsidRPr="00D72CD7">
              <w:rPr>
                <w:rFonts w:asciiTheme="majorHAnsi" w:hAnsiTheme="majorHAnsi" w:cs="Arial"/>
                <w:i/>
                <w:sz w:val="22"/>
                <w:szCs w:val="22"/>
                <w:lang w:val="en-GB"/>
              </w:rPr>
              <w:t>200</w:t>
            </w:r>
            <w:r w:rsidR="00FD4F91" w:rsidRPr="00D72CD7">
              <w:rPr>
                <w:rFonts w:asciiTheme="majorHAnsi" w:hAnsiTheme="majorHAnsi" w:cs="Arial"/>
                <w:i/>
                <w:sz w:val="22"/>
                <w:szCs w:val="22"/>
                <w:lang w:val="en-GB"/>
              </w:rPr>
              <w:t xml:space="preserve"> </w:t>
            </w:r>
            <w:r w:rsidR="00F83BC5" w:rsidRPr="00D72CD7">
              <w:rPr>
                <w:rFonts w:asciiTheme="majorHAnsi" w:hAnsiTheme="majorHAnsi" w:cs="Arial"/>
                <w:i/>
                <w:sz w:val="22"/>
                <w:szCs w:val="22"/>
                <w:lang w:val="en-GB"/>
              </w:rPr>
              <w:t xml:space="preserve">% </w:t>
            </w:r>
          </w:p>
        </w:tc>
      </w:tr>
      <w:tr w:rsidR="00F83BC5" w:rsidRPr="00D72CD7" w:rsidTr="00751B71">
        <w:tc>
          <w:tcPr>
            <w:tcW w:w="1526" w:type="dxa"/>
            <w:shd w:val="clear" w:color="auto" w:fill="auto"/>
          </w:tcPr>
          <w:p w:rsidR="00F83BC5" w:rsidRPr="00D72CD7" w:rsidRDefault="00A62329" w:rsidP="00A62329">
            <w:pPr>
              <w:spacing w:line="276" w:lineRule="auto"/>
              <w:rPr>
                <w:rFonts w:asciiTheme="majorHAnsi" w:hAnsiTheme="majorHAnsi" w:cs="Arial"/>
                <w:szCs w:val="22"/>
                <w:lang w:val="en-GB"/>
              </w:rPr>
            </w:pPr>
            <w:r w:rsidRPr="00D72CD7">
              <w:rPr>
                <w:rFonts w:asciiTheme="majorHAnsi" w:hAnsiTheme="majorHAnsi" w:cs="Arial"/>
                <w:i/>
                <w:iCs/>
                <w:szCs w:val="22"/>
                <w:lang w:val="en-GB"/>
              </w:rPr>
              <w:t xml:space="preserve">Indicators </w:t>
            </w:r>
          </w:p>
        </w:tc>
        <w:tc>
          <w:tcPr>
            <w:tcW w:w="7654" w:type="dxa"/>
            <w:shd w:val="clear" w:color="auto" w:fill="auto"/>
          </w:tcPr>
          <w:p w:rsidR="00F83BC5" w:rsidRPr="00D72CD7" w:rsidRDefault="00A62329" w:rsidP="00817316">
            <w:pPr>
              <w:pStyle w:val="Odstavekseznama"/>
              <w:numPr>
                <w:ilvl w:val="0"/>
                <w:numId w:val="45"/>
              </w:numPr>
              <w:suppressAutoHyphens w:val="0"/>
              <w:spacing w:line="276" w:lineRule="auto"/>
              <w:contextualSpacing w:val="0"/>
              <w:jc w:val="both"/>
              <w:rPr>
                <w:rFonts w:asciiTheme="majorHAnsi" w:hAnsiTheme="majorHAnsi" w:cs="Arial"/>
                <w:i/>
                <w:sz w:val="22"/>
                <w:szCs w:val="22"/>
                <w:lang w:val="en-GB"/>
              </w:rPr>
            </w:pPr>
            <w:r w:rsidRPr="00D72CD7">
              <w:rPr>
                <w:rFonts w:asciiTheme="majorHAnsi" w:hAnsiTheme="majorHAnsi" w:cs="Arial"/>
                <w:i/>
                <w:sz w:val="22"/>
                <w:szCs w:val="22"/>
                <w:lang w:val="en-GB"/>
              </w:rPr>
              <w:t xml:space="preserve">Number of sports programmes for disabled </w:t>
            </w:r>
          </w:p>
          <w:p w:rsidR="00F83BC5" w:rsidRPr="00D72CD7" w:rsidRDefault="00A62329" w:rsidP="00817316">
            <w:pPr>
              <w:pStyle w:val="Odstavekseznama"/>
              <w:numPr>
                <w:ilvl w:val="0"/>
                <w:numId w:val="45"/>
              </w:numPr>
              <w:suppressAutoHyphens w:val="0"/>
              <w:spacing w:line="276" w:lineRule="auto"/>
              <w:contextualSpacing w:val="0"/>
              <w:jc w:val="both"/>
              <w:rPr>
                <w:rFonts w:asciiTheme="majorHAnsi" w:hAnsiTheme="majorHAnsi" w:cs="Arial"/>
                <w:i/>
                <w:sz w:val="22"/>
                <w:szCs w:val="22"/>
                <w:lang w:val="en-GB"/>
              </w:rPr>
            </w:pPr>
            <w:r w:rsidRPr="00D72CD7">
              <w:rPr>
                <w:rFonts w:asciiTheme="majorHAnsi" w:hAnsiTheme="majorHAnsi" w:cs="Arial"/>
                <w:i/>
                <w:sz w:val="22"/>
                <w:szCs w:val="22"/>
                <w:lang w:val="en-GB"/>
              </w:rPr>
              <w:t xml:space="preserve">Number of sport associations for disabled </w:t>
            </w:r>
          </w:p>
          <w:p w:rsidR="00F83BC5" w:rsidRPr="00D72CD7" w:rsidRDefault="00A62329" w:rsidP="00817316">
            <w:pPr>
              <w:pStyle w:val="Odstavekseznama"/>
              <w:numPr>
                <w:ilvl w:val="0"/>
                <w:numId w:val="45"/>
              </w:numPr>
              <w:suppressAutoHyphens w:val="0"/>
              <w:spacing w:line="276" w:lineRule="auto"/>
              <w:contextualSpacing w:val="0"/>
              <w:jc w:val="both"/>
              <w:rPr>
                <w:rFonts w:asciiTheme="majorHAnsi" w:hAnsiTheme="majorHAnsi" w:cs="Arial"/>
                <w:i/>
                <w:sz w:val="22"/>
                <w:szCs w:val="22"/>
                <w:lang w:val="en-GB"/>
              </w:rPr>
            </w:pPr>
            <w:r w:rsidRPr="00D72CD7">
              <w:rPr>
                <w:rFonts w:asciiTheme="majorHAnsi" w:hAnsiTheme="majorHAnsi" w:cs="Arial"/>
                <w:i/>
                <w:sz w:val="22"/>
                <w:szCs w:val="22"/>
                <w:lang w:val="en-GB"/>
              </w:rPr>
              <w:t xml:space="preserve">Number of disabled top level athletes </w:t>
            </w:r>
          </w:p>
          <w:p w:rsidR="00F83BC5" w:rsidRPr="00D72CD7" w:rsidRDefault="00A62329" w:rsidP="009714F5">
            <w:pPr>
              <w:pStyle w:val="Odstavekseznama"/>
              <w:numPr>
                <w:ilvl w:val="0"/>
                <w:numId w:val="45"/>
              </w:numPr>
              <w:suppressAutoHyphens w:val="0"/>
              <w:spacing w:line="276" w:lineRule="auto"/>
              <w:contextualSpacing w:val="0"/>
              <w:jc w:val="both"/>
              <w:rPr>
                <w:rFonts w:asciiTheme="majorHAnsi" w:hAnsiTheme="majorHAnsi" w:cs="Arial"/>
                <w:sz w:val="22"/>
                <w:szCs w:val="22"/>
                <w:lang w:val="en-GB"/>
              </w:rPr>
            </w:pPr>
            <w:r w:rsidRPr="00D72CD7">
              <w:rPr>
                <w:rFonts w:asciiTheme="majorHAnsi" w:hAnsiTheme="majorHAnsi" w:cs="Arial"/>
                <w:i/>
                <w:sz w:val="22"/>
                <w:szCs w:val="22"/>
                <w:lang w:val="en-GB"/>
              </w:rPr>
              <w:t xml:space="preserve">Number of disabled </w:t>
            </w:r>
            <w:r w:rsidR="009714F5" w:rsidRPr="00D72CD7">
              <w:rPr>
                <w:rFonts w:asciiTheme="majorHAnsi" w:hAnsiTheme="majorHAnsi" w:cs="Arial"/>
                <w:i/>
                <w:sz w:val="22"/>
                <w:szCs w:val="22"/>
                <w:lang w:val="en-GB"/>
              </w:rPr>
              <w:t xml:space="preserve">people </w:t>
            </w:r>
            <w:r w:rsidRPr="00D72CD7">
              <w:rPr>
                <w:rFonts w:asciiTheme="majorHAnsi" w:hAnsiTheme="majorHAnsi" w:cs="Arial"/>
                <w:i/>
                <w:sz w:val="22"/>
                <w:szCs w:val="22"/>
                <w:lang w:val="en-GB"/>
              </w:rPr>
              <w:t xml:space="preserve">included in sports programmes </w:t>
            </w:r>
            <w:r w:rsidR="009714F5" w:rsidRPr="00D72CD7">
              <w:rPr>
                <w:rFonts w:asciiTheme="majorHAnsi" w:hAnsiTheme="majorHAnsi" w:cs="Arial"/>
                <w:i/>
                <w:sz w:val="22"/>
                <w:szCs w:val="22"/>
                <w:lang w:val="en-GB"/>
              </w:rPr>
              <w:t xml:space="preserve">for recreation and competitive sport </w:t>
            </w:r>
          </w:p>
        </w:tc>
      </w:tr>
    </w:tbl>
    <w:p w:rsidR="00F83BC5" w:rsidRPr="00D72CD7" w:rsidRDefault="00F83BC5" w:rsidP="00817316">
      <w:pPr>
        <w:spacing w:line="276" w:lineRule="auto"/>
        <w:rPr>
          <w:rFonts w:asciiTheme="majorHAnsi" w:hAnsiTheme="majorHAnsi" w:cs="Arial"/>
          <w:szCs w:val="22"/>
          <w:lang w:val="en-GB"/>
        </w:rPr>
      </w:pPr>
    </w:p>
    <w:p w:rsidR="00F83BC5" w:rsidRPr="00D72CD7" w:rsidRDefault="009714F5" w:rsidP="00817316">
      <w:pPr>
        <w:spacing w:line="276" w:lineRule="auto"/>
        <w:rPr>
          <w:rFonts w:asciiTheme="majorHAnsi" w:hAnsiTheme="majorHAnsi" w:cs="Arial"/>
          <w:szCs w:val="22"/>
          <w:lang w:val="en-GB"/>
        </w:rPr>
      </w:pPr>
      <w:r w:rsidRPr="00D72CD7">
        <w:rPr>
          <w:rFonts w:asciiTheme="majorHAnsi" w:hAnsiTheme="majorHAnsi" w:cs="Arial"/>
          <w:szCs w:val="22"/>
          <w:lang w:val="en-GB"/>
        </w:rPr>
        <w:lastRenderedPageBreak/>
        <w:t xml:space="preserve">In Slovenia, there are approximately 170,000 </w:t>
      </w:r>
      <w:r w:rsidR="002C5D3F" w:rsidRPr="00D72CD7">
        <w:rPr>
          <w:rFonts w:asciiTheme="majorHAnsi" w:hAnsiTheme="majorHAnsi" w:cs="Arial"/>
          <w:szCs w:val="22"/>
          <w:lang w:val="en-GB"/>
        </w:rPr>
        <w:t>people</w:t>
      </w:r>
      <w:r w:rsidRPr="00D72CD7">
        <w:rPr>
          <w:rFonts w:asciiTheme="majorHAnsi" w:hAnsiTheme="majorHAnsi" w:cs="Arial"/>
          <w:szCs w:val="22"/>
          <w:lang w:val="en-GB"/>
        </w:rPr>
        <w:t xml:space="preserve"> with disability status. In the area of leisure time physical education there are currently very little programmes for this population, from both, the competitive and recreational aspect. Raising the quality of program</w:t>
      </w:r>
      <w:r w:rsidR="00597921">
        <w:rPr>
          <w:rFonts w:asciiTheme="majorHAnsi" w:hAnsiTheme="majorHAnsi" w:cs="Arial"/>
          <w:szCs w:val="22"/>
          <w:lang w:val="en-GB"/>
        </w:rPr>
        <w:t>me</w:t>
      </w:r>
      <w:r w:rsidRPr="00D72CD7">
        <w:rPr>
          <w:rFonts w:asciiTheme="majorHAnsi" w:hAnsiTheme="majorHAnsi" w:cs="Arial"/>
          <w:szCs w:val="22"/>
          <w:lang w:val="en-GB"/>
        </w:rPr>
        <w:t>s</w:t>
      </w:r>
      <w:r w:rsidR="002C5D3F" w:rsidRPr="00D72CD7">
        <w:rPr>
          <w:rFonts w:asciiTheme="majorHAnsi" w:hAnsiTheme="majorHAnsi" w:cs="Arial"/>
          <w:szCs w:val="22"/>
          <w:lang w:val="en-GB"/>
        </w:rPr>
        <w:t>,</w:t>
      </w:r>
      <w:r w:rsidRPr="00D72CD7">
        <w:rPr>
          <w:rFonts w:asciiTheme="majorHAnsi" w:hAnsiTheme="majorHAnsi" w:cs="Arial"/>
          <w:szCs w:val="22"/>
          <w:lang w:val="en-GB"/>
        </w:rPr>
        <w:t xml:space="preserve"> and the number of people with disabilities who </w:t>
      </w:r>
      <w:r w:rsidR="00A926DC">
        <w:rPr>
          <w:rFonts w:asciiTheme="majorHAnsi" w:hAnsiTheme="majorHAnsi" w:cs="Arial"/>
          <w:szCs w:val="22"/>
          <w:lang w:val="en-GB"/>
        </w:rPr>
        <w:t xml:space="preserve">are </w:t>
      </w:r>
      <w:r w:rsidRPr="00D72CD7">
        <w:rPr>
          <w:rFonts w:asciiTheme="majorHAnsi" w:hAnsiTheme="majorHAnsi" w:cs="Arial"/>
          <w:szCs w:val="22"/>
          <w:lang w:val="en-GB"/>
        </w:rPr>
        <w:t xml:space="preserve">involved </w:t>
      </w:r>
      <w:r w:rsidR="00A926DC">
        <w:rPr>
          <w:rFonts w:asciiTheme="majorHAnsi" w:hAnsiTheme="majorHAnsi" w:cs="Arial"/>
          <w:szCs w:val="22"/>
          <w:lang w:val="en-GB"/>
        </w:rPr>
        <w:t xml:space="preserve">in </w:t>
      </w:r>
      <w:r w:rsidRPr="00D72CD7">
        <w:rPr>
          <w:rFonts w:asciiTheme="majorHAnsi" w:hAnsiTheme="majorHAnsi" w:cs="Arial"/>
          <w:szCs w:val="22"/>
          <w:lang w:val="en-GB"/>
        </w:rPr>
        <w:t>sports and recreation activities, will be achievable</w:t>
      </w:r>
      <w:r w:rsidR="00A926DC">
        <w:rPr>
          <w:rFonts w:asciiTheme="majorHAnsi" w:hAnsiTheme="majorHAnsi" w:cs="Arial"/>
          <w:szCs w:val="22"/>
          <w:lang w:val="en-GB"/>
        </w:rPr>
        <w:t>,</w:t>
      </w:r>
      <w:r w:rsidRPr="00D72CD7">
        <w:rPr>
          <w:rFonts w:asciiTheme="majorHAnsi" w:hAnsiTheme="majorHAnsi" w:cs="Arial"/>
          <w:szCs w:val="22"/>
          <w:lang w:val="en-GB"/>
        </w:rPr>
        <w:t xml:space="preserve"> particular</w:t>
      </w:r>
      <w:r w:rsidR="00A926DC">
        <w:rPr>
          <w:rFonts w:asciiTheme="majorHAnsi" w:hAnsiTheme="majorHAnsi" w:cs="Arial"/>
          <w:szCs w:val="22"/>
          <w:lang w:val="en-GB"/>
        </w:rPr>
        <w:t>ly</w:t>
      </w:r>
      <w:r w:rsidRPr="00D72CD7">
        <w:rPr>
          <w:rFonts w:asciiTheme="majorHAnsi" w:hAnsiTheme="majorHAnsi" w:cs="Arial"/>
          <w:szCs w:val="22"/>
          <w:lang w:val="en-GB"/>
        </w:rPr>
        <w:t xml:space="preserve"> in cooperation between the POC, currently the sole representative of the disabled sport in Slovenia, and the municipal sports federations, national sport federations, government bodies and other stakeholders in sporting activities.</w:t>
      </w:r>
      <w:r w:rsidR="00F83BC5" w:rsidRPr="00D72CD7">
        <w:rPr>
          <w:rFonts w:asciiTheme="majorHAnsi" w:hAnsiTheme="majorHAnsi" w:cs="Arial"/>
          <w:szCs w:val="22"/>
          <w:lang w:val="en-GB"/>
        </w:rPr>
        <w:t xml:space="preserve"> </w:t>
      </w:r>
    </w:p>
    <w:p w:rsidR="00341F62" w:rsidRPr="00D72CD7" w:rsidRDefault="00341F62" w:rsidP="00817316">
      <w:pPr>
        <w:spacing w:line="276" w:lineRule="auto"/>
        <w:rPr>
          <w:rFonts w:asciiTheme="majorHAnsi" w:hAnsiTheme="majorHAnsi" w:cs="Arial"/>
          <w:szCs w:val="22"/>
          <w:lang w:val="en-GB"/>
        </w:rPr>
      </w:pPr>
    </w:p>
    <w:p w:rsidR="00F83BC5" w:rsidRPr="00D72CD7" w:rsidRDefault="0010210F"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In the past decade the set objectives in the field of sports for the disabled were only partially achieved because the ASDS-POC did not have the support of the relevant professional organisations and relevant ministries. </w:t>
      </w:r>
      <w:r w:rsidR="00183EA1" w:rsidRPr="00D72CD7">
        <w:rPr>
          <w:rFonts w:asciiTheme="majorHAnsi" w:hAnsiTheme="majorHAnsi" w:cs="Arial"/>
          <w:szCs w:val="22"/>
          <w:lang w:val="en-GB"/>
        </w:rPr>
        <w:t>For the future, t</w:t>
      </w:r>
      <w:r w:rsidRPr="00D72CD7">
        <w:rPr>
          <w:rFonts w:asciiTheme="majorHAnsi" w:hAnsiTheme="majorHAnsi" w:cs="Arial"/>
          <w:szCs w:val="22"/>
          <w:lang w:val="en-GB"/>
        </w:rPr>
        <w:t xml:space="preserve">he </w:t>
      </w:r>
      <w:r w:rsidR="000F56C3" w:rsidRPr="00D72CD7">
        <w:rPr>
          <w:rFonts w:asciiTheme="majorHAnsi" w:hAnsiTheme="majorHAnsi" w:cs="Arial"/>
          <w:szCs w:val="22"/>
          <w:lang w:val="en-GB"/>
        </w:rPr>
        <w:t>National Programme of Sport</w:t>
      </w:r>
      <w:r w:rsidR="009B111F">
        <w:rPr>
          <w:rFonts w:asciiTheme="majorHAnsi" w:hAnsiTheme="majorHAnsi" w:cs="Arial"/>
          <w:szCs w:val="22"/>
          <w:lang w:val="en-GB"/>
        </w:rPr>
        <w:t xml:space="preserve"> </w:t>
      </w:r>
      <w:r w:rsidR="00183EA1" w:rsidRPr="00D72CD7">
        <w:rPr>
          <w:rFonts w:asciiTheme="majorHAnsi" w:hAnsiTheme="majorHAnsi" w:cs="Arial"/>
          <w:szCs w:val="22"/>
          <w:lang w:val="en-GB"/>
        </w:rPr>
        <w:t>2014-2023 provides the cooperation between all the stakeholders within the actions arising from the Convention on the Rights of Disabled</w:t>
      </w:r>
      <w:r w:rsidR="00183EA1" w:rsidRPr="009B111F">
        <w:rPr>
          <w:rFonts w:asciiTheme="majorHAnsi" w:hAnsiTheme="majorHAnsi" w:cs="Arial"/>
          <w:szCs w:val="22"/>
          <w:vertAlign w:val="superscript"/>
          <w:lang w:val="en-GB"/>
        </w:rPr>
        <w:t>34</w:t>
      </w:r>
      <w:r w:rsidR="00183EA1" w:rsidRPr="00D72CD7">
        <w:rPr>
          <w:rFonts w:asciiTheme="majorHAnsi" w:hAnsiTheme="majorHAnsi" w:cs="Arial"/>
          <w:szCs w:val="22"/>
          <w:lang w:val="en-GB"/>
        </w:rPr>
        <w:t xml:space="preserve"> and determines</w:t>
      </w:r>
      <w:r w:rsidRPr="00D72CD7">
        <w:rPr>
          <w:rFonts w:asciiTheme="majorHAnsi" w:hAnsiTheme="majorHAnsi" w:cs="Arial"/>
          <w:szCs w:val="22"/>
          <w:lang w:val="en-GB"/>
        </w:rPr>
        <w:t xml:space="preserve"> their rights in the field of sport. In general, the Republic of Slovenia committed itself by ratifying it to take measures to provide persons with disabilities with the same opportunities as other people to participate in the leisure sports activities. Their major </w:t>
      </w:r>
      <w:r w:rsidR="00833487" w:rsidRPr="00D72CD7">
        <w:rPr>
          <w:rFonts w:asciiTheme="majorHAnsi" w:hAnsiTheme="majorHAnsi" w:cs="Arial"/>
          <w:szCs w:val="22"/>
          <w:lang w:val="en-GB"/>
        </w:rPr>
        <w:t>element</w:t>
      </w:r>
      <w:r w:rsidRPr="00D72CD7">
        <w:rPr>
          <w:rFonts w:asciiTheme="majorHAnsi" w:hAnsiTheme="majorHAnsi" w:cs="Arial"/>
          <w:szCs w:val="22"/>
          <w:lang w:val="en-GB"/>
        </w:rPr>
        <w:t xml:space="preserve"> represents </w:t>
      </w:r>
      <w:r w:rsidR="00833487" w:rsidRPr="00D72CD7">
        <w:rPr>
          <w:rFonts w:asciiTheme="majorHAnsi" w:hAnsiTheme="majorHAnsi" w:cs="Arial"/>
          <w:szCs w:val="22"/>
          <w:lang w:val="en-GB"/>
        </w:rPr>
        <w:t xml:space="preserve">is </w:t>
      </w:r>
      <w:r w:rsidRPr="00D72CD7">
        <w:rPr>
          <w:rFonts w:asciiTheme="majorHAnsi" w:hAnsiTheme="majorHAnsi" w:cs="Arial"/>
          <w:szCs w:val="22"/>
          <w:lang w:val="en-GB"/>
        </w:rPr>
        <w:t>the gradual integration of people with disabilities in the school system and national sports federations, where there is interest.</w:t>
      </w:r>
    </w:p>
    <w:p w:rsidR="00341F62" w:rsidRPr="00D72CD7" w:rsidRDefault="00341F62" w:rsidP="00817316">
      <w:pPr>
        <w:spacing w:line="276" w:lineRule="auto"/>
        <w:rPr>
          <w:rFonts w:asciiTheme="majorHAnsi" w:hAnsiTheme="majorHAnsi" w:cs="Arial"/>
          <w:szCs w:val="22"/>
          <w:lang w:val="en-GB"/>
        </w:rPr>
      </w:pPr>
    </w:p>
    <w:p w:rsidR="00F83BC5" w:rsidRPr="00D72CD7" w:rsidRDefault="000F56C3" w:rsidP="00817316">
      <w:pPr>
        <w:spacing w:line="276" w:lineRule="auto"/>
        <w:rPr>
          <w:rFonts w:asciiTheme="majorHAnsi" w:hAnsiTheme="majorHAnsi" w:cs="Arial"/>
          <w:szCs w:val="22"/>
          <w:lang w:val="en-GB"/>
        </w:rPr>
      </w:pPr>
      <w:r w:rsidRPr="00D72CD7">
        <w:rPr>
          <w:rFonts w:asciiTheme="majorHAnsi" w:hAnsiTheme="majorHAnsi" w:cs="Arial"/>
          <w:szCs w:val="22"/>
          <w:lang w:val="en-GB"/>
        </w:rPr>
        <w:t>National Programme of Sport</w:t>
      </w:r>
      <w:r w:rsidR="009B111F">
        <w:rPr>
          <w:rFonts w:asciiTheme="majorHAnsi" w:hAnsiTheme="majorHAnsi" w:cs="Arial"/>
          <w:szCs w:val="22"/>
          <w:lang w:val="en-GB"/>
        </w:rPr>
        <w:t xml:space="preserve"> </w:t>
      </w:r>
      <w:r w:rsidR="00341F62" w:rsidRPr="00D72CD7">
        <w:rPr>
          <w:rFonts w:asciiTheme="majorHAnsi" w:hAnsiTheme="majorHAnsi" w:cs="Arial"/>
          <w:szCs w:val="22"/>
          <w:lang w:val="en-GB"/>
        </w:rPr>
        <w:t xml:space="preserve">2014–2023 </w:t>
      </w:r>
      <w:r w:rsidR="00ED4224" w:rsidRPr="00D72CD7">
        <w:rPr>
          <w:rFonts w:asciiTheme="majorHAnsi" w:hAnsiTheme="majorHAnsi" w:cs="Arial"/>
          <w:szCs w:val="22"/>
          <w:lang w:val="en-GB"/>
        </w:rPr>
        <w:t>includes in the area of sport for disabled the following actions</w:t>
      </w:r>
      <w:r w:rsidR="00F83BC5" w:rsidRPr="00D72CD7">
        <w:rPr>
          <w:rStyle w:val="Sprotnaopomba-sklic"/>
          <w:rFonts w:asciiTheme="majorHAnsi" w:hAnsiTheme="majorHAnsi" w:cs="Arial"/>
          <w:szCs w:val="22"/>
          <w:lang w:val="en-GB"/>
        </w:rPr>
        <w:footnoteReference w:id="34"/>
      </w:r>
      <w:r w:rsidR="00F83BC5" w:rsidRPr="00D72CD7">
        <w:rPr>
          <w:rFonts w:asciiTheme="majorHAnsi" w:hAnsiTheme="majorHAnsi" w:cs="Arial"/>
          <w:szCs w:val="22"/>
          <w:lang w:val="en-GB"/>
        </w:rPr>
        <w:t>:</w:t>
      </w:r>
    </w:p>
    <w:p w:rsidR="009818DD" w:rsidRPr="00D72CD7" w:rsidRDefault="009818DD" w:rsidP="00817316">
      <w:pPr>
        <w:spacing w:line="276" w:lineRule="auto"/>
        <w:rPr>
          <w:rFonts w:asciiTheme="majorHAnsi" w:hAnsiTheme="majorHAnsi" w:cs="Arial"/>
          <w:szCs w:val="22"/>
          <w:lang w:val="en-GB"/>
        </w:rPr>
      </w:pPr>
    </w:p>
    <w:p w:rsidR="00F83BC5" w:rsidRPr="00D72CD7" w:rsidRDefault="00ED4224" w:rsidP="00817316">
      <w:pPr>
        <w:pStyle w:val="Odstavekseznama"/>
        <w:numPr>
          <w:ilvl w:val="0"/>
          <w:numId w:val="52"/>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encouraging cooperation between sports and disabled organisations as well as charity organisations at the local level in order to implement sports programmes for disabled</w:t>
      </w:r>
      <w:r w:rsidR="00F83BC5" w:rsidRPr="00D72CD7">
        <w:rPr>
          <w:rFonts w:asciiTheme="majorHAnsi" w:hAnsiTheme="majorHAnsi" w:cs="Arial"/>
          <w:iCs/>
          <w:sz w:val="22"/>
          <w:szCs w:val="22"/>
          <w:lang w:val="en-GB"/>
        </w:rPr>
        <w:t xml:space="preserve">,  </w:t>
      </w:r>
    </w:p>
    <w:p w:rsidR="00F83BC5" w:rsidRPr="00D72CD7" w:rsidRDefault="00F60E35" w:rsidP="00817316">
      <w:pPr>
        <w:pStyle w:val="Odstavekseznama"/>
        <w:numPr>
          <w:ilvl w:val="0"/>
          <w:numId w:val="52"/>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 xml:space="preserve">promote the competiveness of disabled top level sport </w:t>
      </w:r>
      <w:r w:rsidR="00F83BC5" w:rsidRPr="00D72CD7">
        <w:rPr>
          <w:rFonts w:asciiTheme="majorHAnsi" w:hAnsiTheme="majorHAnsi" w:cs="Arial"/>
          <w:sz w:val="22"/>
          <w:szCs w:val="22"/>
          <w:lang w:val="en-GB"/>
        </w:rPr>
        <w:t>(</w:t>
      </w:r>
      <w:r w:rsidRPr="00D72CD7">
        <w:rPr>
          <w:rFonts w:asciiTheme="majorHAnsi" w:hAnsiTheme="majorHAnsi" w:cs="Arial"/>
          <w:sz w:val="22"/>
          <w:szCs w:val="22"/>
          <w:lang w:val="en-GB"/>
        </w:rPr>
        <w:t>ensuring adequate organisational infrastruc</w:t>
      </w:r>
      <w:r w:rsidR="00F83BC5" w:rsidRPr="00D72CD7">
        <w:rPr>
          <w:rFonts w:asciiTheme="majorHAnsi" w:hAnsiTheme="majorHAnsi" w:cs="Arial"/>
          <w:sz w:val="22"/>
          <w:szCs w:val="22"/>
          <w:lang w:val="en-GB"/>
        </w:rPr>
        <w:t xml:space="preserve">ture </w:t>
      </w:r>
      <w:r w:rsidRPr="00D72CD7">
        <w:rPr>
          <w:rFonts w:asciiTheme="majorHAnsi" w:hAnsiTheme="majorHAnsi" w:cs="Arial"/>
          <w:sz w:val="22"/>
          <w:szCs w:val="22"/>
          <w:lang w:val="en-GB"/>
        </w:rPr>
        <w:t xml:space="preserve">for competitions, support to top level disabled athletes through ASDS-POC </w:t>
      </w:r>
      <w:r w:rsidR="00F83BC5" w:rsidRPr="00D72CD7">
        <w:rPr>
          <w:rFonts w:asciiTheme="majorHAnsi" w:hAnsiTheme="majorHAnsi" w:cs="Arial"/>
          <w:sz w:val="22"/>
          <w:szCs w:val="22"/>
          <w:lang w:val="en-GB"/>
        </w:rPr>
        <w:t xml:space="preserve">ZŠIS-POK), </w:t>
      </w:r>
    </w:p>
    <w:p w:rsidR="00F83BC5" w:rsidRPr="00D72CD7" w:rsidRDefault="00F60E35" w:rsidP="00817316">
      <w:pPr>
        <w:pStyle w:val="Odstavekseznama"/>
        <w:numPr>
          <w:ilvl w:val="0"/>
          <w:numId w:val="52"/>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providing statutory rights of top level disabled athletes</w:t>
      </w:r>
      <w:r w:rsidR="00F83BC5" w:rsidRPr="00D72CD7">
        <w:rPr>
          <w:rFonts w:asciiTheme="majorHAnsi" w:hAnsiTheme="majorHAnsi" w:cs="Arial"/>
          <w:sz w:val="22"/>
          <w:szCs w:val="22"/>
          <w:lang w:val="en-GB"/>
        </w:rPr>
        <w:t>,</w:t>
      </w:r>
    </w:p>
    <w:p w:rsidR="00F83BC5" w:rsidRPr="00D72CD7" w:rsidRDefault="00F60E35" w:rsidP="00817316">
      <w:pPr>
        <w:pStyle w:val="Odstavekseznama"/>
        <w:numPr>
          <w:ilvl w:val="0"/>
          <w:numId w:val="52"/>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 xml:space="preserve">implementation of the model of </w:t>
      </w:r>
      <w:r w:rsidR="001941FA" w:rsidRPr="00D72CD7">
        <w:rPr>
          <w:rFonts w:asciiTheme="majorHAnsi" w:hAnsiTheme="majorHAnsi" w:cs="Arial"/>
          <w:sz w:val="22"/>
          <w:szCs w:val="22"/>
          <w:lang w:val="en-GB"/>
        </w:rPr>
        <w:t>inclusion of disabled in the education system</w:t>
      </w:r>
      <w:r w:rsidR="00F83BC5" w:rsidRPr="00D72CD7">
        <w:rPr>
          <w:rFonts w:asciiTheme="majorHAnsi" w:hAnsiTheme="majorHAnsi" w:cs="Arial"/>
          <w:sz w:val="22"/>
          <w:szCs w:val="22"/>
          <w:lang w:val="en-GB"/>
        </w:rPr>
        <w:t>,</w:t>
      </w:r>
    </w:p>
    <w:p w:rsidR="00F83BC5" w:rsidRPr="00D72CD7" w:rsidRDefault="001941FA" w:rsidP="00817316">
      <w:pPr>
        <w:pStyle w:val="Odstavekseznama"/>
        <w:numPr>
          <w:ilvl w:val="0"/>
          <w:numId w:val="52"/>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encourage cooperation between individual national sports federations and ASDS-POC</w:t>
      </w:r>
      <w:r w:rsidR="00F83BC5" w:rsidRPr="00D72CD7">
        <w:rPr>
          <w:rFonts w:asciiTheme="majorHAnsi" w:hAnsiTheme="majorHAnsi" w:cs="Arial"/>
          <w:sz w:val="22"/>
          <w:szCs w:val="22"/>
          <w:lang w:val="en-GB"/>
        </w:rPr>
        <w:t>.</w:t>
      </w:r>
    </w:p>
    <w:p w:rsidR="00F83BC5" w:rsidRPr="00D72CD7" w:rsidRDefault="00F83BC5" w:rsidP="00817316">
      <w:pPr>
        <w:spacing w:line="276" w:lineRule="auto"/>
        <w:rPr>
          <w:rFonts w:asciiTheme="majorHAnsi" w:hAnsiTheme="majorHAnsi" w:cs="Arial"/>
          <w:szCs w:val="22"/>
          <w:lang w:val="en-GB"/>
        </w:rPr>
      </w:pPr>
    </w:p>
    <w:p w:rsidR="00F83BC5" w:rsidRPr="00D72CD7" w:rsidRDefault="001941FA" w:rsidP="00187EA3">
      <w:pPr>
        <w:pStyle w:val="Naslov3"/>
        <w:keepLines w:val="0"/>
        <w:overflowPunct w:val="0"/>
        <w:autoSpaceDE w:val="0"/>
        <w:autoSpaceDN w:val="0"/>
        <w:adjustRightInd w:val="0"/>
        <w:spacing w:before="0"/>
        <w:ind w:right="-142"/>
        <w:textAlignment w:val="baseline"/>
        <w:rPr>
          <w:rFonts w:asciiTheme="majorHAnsi" w:hAnsiTheme="majorHAnsi" w:cs="Arial"/>
          <w:color w:val="auto"/>
          <w:sz w:val="28"/>
          <w:szCs w:val="28"/>
          <w:lang w:val="en-GB"/>
        </w:rPr>
      </w:pPr>
      <w:bookmarkStart w:id="28" w:name="_Toc359059008"/>
      <w:bookmarkStart w:id="29" w:name="_Toc364031068"/>
      <w:bookmarkStart w:id="30" w:name="_Toc386110333"/>
      <w:r w:rsidRPr="00D72CD7">
        <w:rPr>
          <w:rFonts w:asciiTheme="majorHAnsi" w:hAnsiTheme="majorHAnsi" w:cs="Arial"/>
          <w:color w:val="auto"/>
          <w:sz w:val="28"/>
          <w:szCs w:val="28"/>
          <w:lang w:val="en-GB"/>
        </w:rPr>
        <w:t>6.1.9</w:t>
      </w:r>
      <w:r w:rsidRPr="00D72CD7">
        <w:rPr>
          <w:rFonts w:asciiTheme="majorHAnsi" w:hAnsiTheme="majorHAnsi" w:cs="Arial"/>
          <w:color w:val="auto"/>
          <w:sz w:val="28"/>
          <w:szCs w:val="28"/>
          <w:lang w:val="en-GB"/>
        </w:rPr>
        <w:tab/>
        <w:t>S</w:t>
      </w:r>
      <w:r w:rsidR="00F83BC5" w:rsidRPr="00D72CD7">
        <w:rPr>
          <w:rFonts w:asciiTheme="majorHAnsi" w:hAnsiTheme="majorHAnsi" w:cs="Arial"/>
          <w:color w:val="auto"/>
          <w:sz w:val="28"/>
          <w:szCs w:val="28"/>
          <w:lang w:val="en-GB"/>
        </w:rPr>
        <w:t>port</w:t>
      </w:r>
      <w:r w:rsidRPr="00D72CD7">
        <w:rPr>
          <w:rFonts w:asciiTheme="majorHAnsi" w:hAnsiTheme="majorHAnsi" w:cs="Arial"/>
          <w:color w:val="auto"/>
          <w:sz w:val="28"/>
          <w:szCs w:val="28"/>
          <w:lang w:val="en-GB"/>
        </w:rPr>
        <w:t>s</w:t>
      </w:r>
      <w:r w:rsidR="00E3356E" w:rsidRPr="00D72CD7">
        <w:rPr>
          <w:rFonts w:asciiTheme="majorHAnsi" w:hAnsiTheme="majorHAnsi" w:cs="Arial"/>
          <w:color w:val="auto"/>
          <w:sz w:val="28"/>
          <w:szCs w:val="28"/>
          <w:lang w:val="en-GB"/>
        </w:rPr>
        <w:t xml:space="preserve"> </w:t>
      </w:r>
      <w:r w:rsidR="0062712C" w:rsidRPr="00D72CD7">
        <w:rPr>
          <w:rFonts w:asciiTheme="majorHAnsi" w:hAnsiTheme="majorHAnsi" w:cs="Arial"/>
          <w:color w:val="auto"/>
          <w:sz w:val="28"/>
          <w:szCs w:val="28"/>
          <w:lang w:val="en-GB"/>
        </w:rPr>
        <w:t>R</w:t>
      </w:r>
      <w:r w:rsidR="00E3356E" w:rsidRPr="00D72CD7">
        <w:rPr>
          <w:rFonts w:asciiTheme="majorHAnsi" w:hAnsiTheme="majorHAnsi" w:cs="Arial"/>
          <w:color w:val="auto"/>
          <w:sz w:val="28"/>
          <w:szCs w:val="28"/>
          <w:lang w:val="en-GB"/>
        </w:rPr>
        <w:t>ec</w:t>
      </w:r>
      <w:r w:rsidR="00F83BC5" w:rsidRPr="00D72CD7">
        <w:rPr>
          <w:rFonts w:asciiTheme="majorHAnsi" w:hAnsiTheme="majorHAnsi" w:cs="Arial"/>
          <w:color w:val="auto"/>
          <w:sz w:val="28"/>
          <w:szCs w:val="28"/>
          <w:lang w:val="en-GB"/>
        </w:rPr>
        <w:t>rea</w:t>
      </w:r>
      <w:r w:rsidRPr="00D72CD7">
        <w:rPr>
          <w:rFonts w:asciiTheme="majorHAnsi" w:hAnsiTheme="majorHAnsi" w:cs="Arial"/>
          <w:color w:val="auto"/>
          <w:sz w:val="28"/>
          <w:szCs w:val="28"/>
          <w:lang w:val="en-GB"/>
        </w:rPr>
        <w:t>tion</w:t>
      </w:r>
      <w:bookmarkEnd w:id="28"/>
      <w:bookmarkEnd w:id="29"/>
      <w:bookmarkEnd w:id="30"/>
    </w:p>
    <w:p w:rsidR="00F83BC5" w:rsidRPr="00D72CD7" w:rsidRDefault="00F83BC5" w:rsidP="00817316">
      <w:pPr>
        <w:spacing w:line="276" w:lineRule="auto"/>
        <w:rPr>
          <w:rFonts w:asciiTheme="majorHAnsi" w:hAnsiTheme="majorHAnsi" w:cs="Arial"/>
          <w:szCs w:val="22"/>
          <w:lang w:val="en-GB"/>
        </w:rPr>
      </w:pPr>
    </w:p>
    <w:p w:rsidR="00F83BC5" w:rsidRPr="00D72CD7" w:rsidRDefault="001941FA" w:rsidP="00817316">
      <w:pPr>
        <w:spacing w:line="276" w:lineRule="auto"/>
        <w:rPr>
          <w:rFonts w:asciiTheme="majorHAnsi" w:hAnsiTheme="majorHAnsi" w:cs="Arial"/>
          <w:szCs w:val="22"/>
          <w:lang w:val="en-GB"/>
        </w:rPr>
      </w:pPr>
      <w:r w:rsidRPr="00D72CD7">
        <w:rPr>
          <w:rFonts w:asciiTheme="majorHAnsi" w:hAnsiTheme="majorHAnsi" w:cs="Arial"/>
          <w:szCs w:val="22"/>
          <w:lang w:val="en-GB"/>
        </w:rPr>
        <w:t>Sports Recreation is a logical continuation of compulsory and leisure physical education, physical education for children and youth with special needs, extracurricular sports activities and also programmes of competitive sports (athletes should</w:t>
      </w:r>
      <w:r w:rsidR="0062712C" w:rsidRPr="00D72CD7">
        <w:rPr>
          <w:rFonts w:asciiTheme="majorHAnsi" w:hAnsiTheme="majorHAnsi" w:cs="Arial"/>
          <w:szCs w:val="22"/>
          <w:lang w:val="en-GB"/>
        </w:rPr>
        <w:t xml:space="preserve"> remain active in sports</w:t>
      </w:r>
      <w:r w:rsidRPr="00D72CD7">
        <w:rPr>
          <w:rFonts w:asciiTheme="majorHAnsi" w:hAnsiTheme="majorHAnsi" w:cs="Arial"/>
          <w:szCs w:val="22"/>
          <w:lang w:val="en-GB"/>
        </w:rPr>
        <w:t xml:space="preserve"> after completed sports career ). It represents sporting activity of adults of all ages and families with the aim of maintaining health, wellbeing and vitality, social integration, competition or fun. In terms of the public interest such effects of sports exercises are particularly important, which undoubtedly prove</w:t>
      </w:r>
      <w:r w:rsidR="0062712C" w:rsidRPr="00D72CD7">
        <w:rPr>
          <w:rFonts w:asciiTheme="majorHAnsi" w:hAnsiTheme="majorHAnsi" w:cs="Arial"/>
          <w:szCs w:val="22"/>
          <w:lang w:val="en-GB"/>
        </w:rPr>
        <w:t>s</w:t>
      </w:r>
      <w:r w:rsidRPr="00D72CD7">
        <w:rPr>
          <w:rFonts w:asciiTheme="majorHAnsi" w:hAnsiTheme="majorHAnsi" w:cs="Arial"/>
          <w:szCs w:val="22"/>
          <w:lang w:val="en-GB"/>
        </w:rPr>
        <w:t xml:space="preserve"> that regular, high-quality structured and appropriately intense sports recreation is very helpful for the health of individuals and, consequently, </w:t>
      </w:r>
      <w:r w:rsidR="00A50AB9" w:rsidRPr="00D72CD7">
        <w:rPr>
          <w:rFonts w:asciiTheme="majorHAnsi" w:hAnsiTheme="majorHAnsi" w:cs="Arial"/>
          <w:szCs w:val="22"/>
          <w:lang w:val="en-GB"/>
        </w:rPr>
        <w:t>for</w:t>
      </w:r>
      <w:r w:rsidRPr="00D72CD7">
        <w:rPr>
          <w:rFonts w:asciiTheme="majorHAnsi" w:hAnsiTheme="majorHAnsi" w:cs="Arial"/>
          <w:szCs w:val="22"/>
          <w:lang w:val="en-GB"/>
        </w:rPr>
        <w:t xml:space="preserve"> public health</w:t>
      </w:r>
      <w:r w:rsidR="00F83BC5" w:rsidRPr="00D72CD7">
        <w:rPr>
          <w:rStyle w:val="Sprotnaopomba-sklic"/>
          <w:rFonts w:asciiTheme="majorHAnsi" w:hAnsiTheme="majorHAnsi" w:cs="Arial"/>
          <w:szCs w:val="22"/>
          <w:lang w:val="en-GB"/>
        </w:rPr>
        <w:footnoteReference w:id="35"/>
      </w:r>
      <w:r w:rsidR="00F83BC5" w:rsidRPr="00D72CD7">
        <w:rPr>
          <w:rFonts w:asciiTheme="majorHAnsi" w:hAnsiTheme="majorHAnsi" w:cs="Arial"/>
          <w:szCs w:val="22"/>
          <w:lang w:val="en-GB"/>
        </w:rPr>
        <w:t xml:space="preserve">. </w:t>
      </w:r>
      <w:r w:rsidR="00A50AB9" w:rsidRPr="00D72CD7">
        <w:rPr>
          <w:rFonts w:asciiTheme="majorHAnsi" w:hAnsiTheme="majorHAnsi" w:cs="Arial"/>
          <w:szCs w:val="22"/>
          <w:lang w:val="en-GB"/>
        </w:rPr>
        <w:lastRenderedPageBreak/>
        <w:t>Such exercise</w:t>
      </w:r>
      <w:r w:rsidR="00F83BC5" w:rsidRPr="00D72CD7">
        <w:rPr>
          <w:rStyle w:val="Sprotnaopomba-sklic"/>
          <w:rFonts w:asciiTheme="majorHAnsi" w:hAnsiTheme="majorHAnsi" w:cs="Arial"/>
          <w:szCs w:val="22"/>
          <w:lang w:val="en-GB"/>
        </w:rPr>
        <w:footnoteReference w:id="36"/>
      </w:r>
      <w:r w:rsidR="00A50AB9" w:rsidRPr="00D72CD7">
        <w:rPr>
          <w:rFonts w:asciiTheme="majorHAnsi" w:hAnsiTheme="majorHAnsi" w:cs="Arial"/>
          <w:szCs w:val="22"/>
          <w:lang w:val="en-GB"/>
        </w:rPr>
        <w:t xml:space="preserve"> reduces diseases and mortality</w:t>
      </w:r>
      <w:r w:rsidR="00F83BC5" w:rsidRPr="00D72CD7">
        <w:rPr>
          <w:rStyle w:val="Sprotnaopomba-sklic"/>
          <w:rFonts w:asciiTheme="majorHAnsi" w:hAnsiTheme="majorHAnsi" w:cs="Arial"/>
          <w:szCs w:val="22"/>
          <w:lang w:val="en-GB"/>
        </w:rPr>
        <w:footnoteReference w:id="37"/>
      </w:r>
      <w:r w:rsidR="00F83BC5" w:rsidRPr="00D72CD7">
        <w:rPr>
          <w:rFonts w:asciiTheme="majorHAnsi" w:hAnsiTheme="majorHAnsi" w:cs="Arial"/>
          <w:szCs w:val="22"/>
          <w:lang w:val="en-GB"/>
        </w:rPr>
        <w:t xml:space="preserve">, </w:t>
      </w:r>
      <w:r w:rsidR="00A50AB9" w:rsidRPr="00D72CD7">
        <w:rPr>
          <w:rFonts w:asciiTheme="majorHAnsi" w:hAnsiTheme="majorHAnsi" w:cs="Arial"/>
          <w:szCs w:val="22"/>
          <w:lang w:val="en-GB"/>
        </w:rPr>
        <w:t>reduces body weight</w:t>
      </w:r>
      <w:r w:rsidR="00F83BC5" w:rsidRPr="00D72CD7">
        <w:rPr>
          <w:rFonts w:asciiTheme="majorHAnsi" w:hAnsiTheme="majorHAnsi" w:cs="Arial"/>
          <w:szCs w:val="22"/>
          <w:lang w:val="en-GB"/>
        </w:rPr>
        <w:t xml:space="preserve">, </w:t>
      </w:r>
      <w:r w:rsidR="00A50AB9" w:rsidRPr="00D72CD7">
        <w:rPr>
          <w:rFonts w:asciiTheme="majorHAnsi" w:hAnsiTheme="majorHAnsi" w:cs="Arial"/>
          <w:szCs w:val="22"/>
          <w:lang w:val="en-GB"/>
        </w:rPr>
        <w:t>ensures better balance of blood fat</w:t>
      </w:r>
      <w:r w:rsidR="00F83BC5" w:rsidRPr="00D72CD7">
        <w:rPr>
          <w:rStyle w:val="Sprotnaopomba-sklic"/>
          <w:rFonts w:asciiTheme="majorHAnsi" w:hAnsiTheme="majorHAnsi" w:cs="Arial"/>
          <w:szCs w:val="22"/>
          <w:lang w:val="en-GB"/>
        </w:rPr>
        <w:footnoteReference w:id="38"/>
      </w:r>
      <w:r w:rsidR="00A50AB9" w:rsidRPr="00D72CD7">
        <w:rPr>
          <w:rFonts w:asciiTheme="majorHAnsi" w:hAnsiTheme="majorHAnsi" w:cs="Arial"/>
          <w:szCs w:val="22"/>
          <w:lang w:val="en-GB"/>
        </w:rPr>
        <w:t>, as well as the amount of body fat</w:t>
      </w:r>
      <w:r w:rsidR="00F83BC5" w:rsidRPr="00D72CD7">
        <w:rPr>
          <w:rStyle w:val="Sprotnaopomba-sklic"/>
          <w:rFonts w:asciiTheme="majorHAnsi" w:hAnsiTheme="majorHAnsi" w:cs="Arial"/>
          <w:szCs w:val="22"/>
          <w:lang w:val="en-GB"/>
        </w:rPr>
        <w:footnoteReference w:id="39"/>
      </w:r>
      <w:r w:rsidR="00F83BC5" w:rsidRPr="00D72CD7">
        <w:rPr>
          <w:rFonts w:asciiTheme="majorHAnsi" w:hAnsiTheme="majorHAnsi" w:cs="Arial"/>
          <w:szCs w:val="22"/>
          <w:lang w:val="en-GB"/>
        </w:rPr>
        <w:t xml:space="preserve">, </w:t>
      </w:r>
      <w:r w:rsidR="00A50AB9" w:rsidRPr="00D72CD7">
        <w:rPr>
          <w:rFonts w:asciiTheme="majorHAnsi" w:hAnsiTheme="majorHAnsi" w:cs="Arial"/>
          <w:szCs w:val="22"/>
          <w:lang w:val="en-GB"/>
        </w:rPr>
        <w:t xml:space="preserve">it raises the level of protective cholesterol </w:t>
      </w:r>
      <w:r w:rsidR="00F83BC5" w:rsidRPr="00D72CD7">
        <w:rPr>
          <w:rFonts w:asciiTheme="majorHAnsi" w:hAnsiTheme="majorHAnsi" w:cs="Arial"/>
          <w:szCs w:val="22"/>
          <w:lang w:val="en-GB"/>
        </w:rPr>
        <w:t xml:space="preserve">- HDL </w:t>
      </w:r>
      <w:r w:rsidR="00A50AB9" w:rsidRPr="00D72CD7">
        <w:rPr>
          <w:rFonts w:asciiTheme="majorHAnsi" w:hAnsiTheme="majorHAnsi" w:cs="Arial"/>
          <w:szCs w:val="22"/>
          <w:lang w:val="en-GB"/>
        </w:rPr>
        <w:t>and reduces the level of harmful c</w:t>
      </w:r>
      <w:r w:rsidR="00F83BC5" w:rsidRPr="00D72CD7">
        <w:rPr>
          <w:rFonts w:asciiTheme="majorHAnsi" w:hAnsiTheme="majorHAnsi" w:cs="Arial"/>
          <w:szCs w:val="22"/>
          <w:lang w:val="en-GB"/>
        </w:rPr>
        <w:t xml:space="preserve">holesterol </w:t>
      </w:r>
      <w:r w:rsidR="00341F62" w:rsidRPr="00D72CD7">
        <w:rPr>
          <w:rFonts w:asciiTheme="majorHAnsi" w:hAnsiTheme="majorHAnsi" w:cs="Arial"/>
          <w:szCs w:val="22"/>
          <w:lang w:val="en-GB"/>
        </w:rPr>
        <w:t>-</w:t>
      </w:r>
      <w:r w:rsidR="00F83BC5" w:rsidRPr="00D72CD7">
        <w:rPr>
          <w:rFonts w:asciiTheme="majorHAnsi" w:hAnsiTheme="majorHAnsi" w:cs="Arial"/>
          <w:szCs w:val="22"/>
          <w:lang w:val="en-GB"/>
        </w:rPr>
        <w:t xml:space="preserve"> LDL</w:t>
      </w:r>
      <w:r w:rsidR="00F83BC5" w:rsidRPr="00D72CD7">
        <w:rPr>
          <w:rStyle w:val="Sprotnaopomba-sklic"/>
          <w:rFonts w:asciiTheme="majorHAnsi" w:hAnsiTheme="majorHAnsi" w:cs="Arial"/>
          <w:szCs w:val="22"/>
          <w:lang w:val="en-GB"/>
        </w:rPr>
        <w:footnoteReference w:id="40"/>
      </w:r>
      <w:r w:rsidR="004A384F" w:rsidRPr="00D72CD7">
        <w:rPr>
          <w:rFonts w:asciiTheme="majorHAnsi" w:hAnsiTheme="majorHAnsi" w:cs="Arial"/>
          <w:szCs w:val="22"/>
          <w:lang w:val="en-GB"/>
        </w:rPr>
        <w:t xml:space="preserve"> and increases bone density</w:t>
      </w:r>
      <w:r w:rsidR="00F83BC5" w:rsidRPr="00D72CD7">
        <w:rPr>
          <w:rStyle w:val="Sprotnaopomba-sklic"/>
          <w:rFonts w:asciiTheme="majorHAnsi" w:hAnsiTheme="majorHAnsi" w:cs="Arial"/>
          <w:szCs w:val="22"/>
          <w:lang w:val="en-GB"/>
        </w:rPr>
        <w:footnoteReference w:id="41"/>
      </w:r>
      <w:r w:rsidR="00F83BC5" w:rsidRPr="00D72CD7">
        <w:rPr>
          <w:rFonts w:asciiTheme="majorHAnsi" w:hAnsiTheme="majorHAnsi" w:cs="Arial"/>
          <w:szCs w:val="22"/>
          <w:lang w:val="en-GB"/>
        </w:rPr>
        <w:t xml:space="preserve">. </w:t>
      </w:r>
    </w:p>
    <w:p w:rsidR="00F83BC5" w:rsidRPr="00D72CD7" w:rsidRDefault="00F83BC5" w:rsidP="00817316">
      <w:pPr>
        <w:spacing w:line="276" w:lineRule="auto"/>
        <w:rPr>
          <w:rFonts w:asciiTheme="majorHAnsi" w:hAnsiTheme="majorHAnsi" w:cs="Arial"/>
          <w:szCs w:val="22"/>
          <w:lang w:val="en-GB"/>
        </w:rPr>
      </w:pPr>
    </w:p>
    <w:p w:rsidR="00F83BC5" w:rsidRPr="00D72CD7" w:rsidRDefault="004A384F" w:rsidP="00817316">
      <w:pPr>
        <w:spacing w:line="276" w:lineRule="auto"/>
        <w:rPr>
          <w:rFonts w:asciiTheme="majorHAnsi" w:hAnsiTheme="majorHAnsi" w:cs="Arial"/>
          <w:color w:val="000000"/>
          <w:szCs w:val="22"/>
          <w:lang w:val="en-GB" w:eastAsia="sl-SI"/>
        </w:rPr>
      </w:pPr>
      <w:r w:rsidRPr="00D72CD7">
        <w:rPr>
          <w:rFonts w:asciiTheme="majorHAnsi" w:hAnsiTheme="majorHAnsi" w:cs="Arial"/>
          <w:szCs w:val="22"/>
          <w:lang w:val="en-GB"/>
        </w:rPr>
        <w:t xml:space="preserve">Sports Recreation therefore represents an active, useful and enjoyable fulfilment of daily, weekly and annual people's leisure time. It has various forms. Due to the formation of a healthy lifestyle it is especially recommended for the planning of family sports activities. Hereby </w:t>
      </w:r>
      <w:r w:rsidR="00A86181" w:rsidRPr="00D72CD7">
        <w:rPr>
          <w:rFonts w:asciiTheme="majorHAnsi" w:hAnsiTheme="majorHAnsi" w:cs="Arial"/>
          <w:szCs w:val="22"/>
          <w:lang w:val="en-GB"/>
        </w:rPr>
        <w:t>i</w:t>
      </w:r>
      <w:r w:rsidRPr="00D72CD7">
        <w:rPr>
          <w:rFonts w:asciiTheme="majorHAnsi" w:hAnsiTheme="majorHAnsi" w:cs="Arial"/>
          <w:szCs w:val="22"/>
          <w:lang w:val="en-GB"/>
        </w:rPr>
        <w:t xml:space="preserve">t is not only important to have a greater internal cohesion and  quality of family life, but also </w:t>
      </w:r>
      <w:r w:rsidR="00A86181" w:rsidRPr="00D72CD7">
        <w:rPr>
          <w:rFonts w:asciiTheme="majorHAnsi" w:hAnsiTheme="majorHAnsi" w:cs="Arial"/>
          <w:szCs w:val="22"/>
          <w:lang w:val="en-GB"/>
        </w:rPr>
        <w:t xml:space="preserve">scientific findings that </w:t>
      </w:r>
      <w:r w:rsidRPr="00D72CD7">
        <w:rPr>
          <w:rFonts w:asciiTheme="majorHAnsi" w:hAnsiTheme="majorHAnsi" w:cs="Arial"/>
          <w:szCs w:val="22"/>
          <w:lang w:val="en-GB"/>
        </w:rPr>
        <w:t xml:space="preserve"> sport </w:t>
      </w:r>
      <w:r w:rsidR="00A86181" w:rsidRPr="00D72CD7">
        <w:rPr>
          <w:rFonts w:asciiTheme="majorHAnsi" w:hAnsiTheme="majorHAnsi" w:cs="Arial"/>
          <w:szCs w:val="22"/>
          <w:lang w:val="en-GB"/>
        </w:rPr>
        <w:t xml:space="preserve">is </w:t>
      </w:r>
      <w:r w:rsidRPr="00D72CD7">
        <w:rPr>
          <w:rFonts w:asciiTheme="majorHAnsi" w:hAnsiTheme="majorHAnsi" w:cs="Arial"/>
          <w:szCs w:val="22"/>
          <w:lang w:val="en-GB"/>
        </w:rPr>
        <w:t xml:space="preserve"> a means of effective entertainment and quality leisure time , as well as prevention and treatment of socio-pathological phenomena. Sport of elderly people increasingly becomes an important part of sports recreation due to demographic trends. Sports Recreation is an important factor in the development of sports tourism, for which Slovenia has excellent features. Sports and active tourism is a means by which it is possible to accelerate the promotion of participation in sports, both within families as</w:t>
      </w:r>
      <w:r w:rsidR="00BA3A6E" w:rsidRPr="00D72CD7">
        <w:rPr>
          <w:rFonts w:asciiTheme="majorHAnsi" w:hAnsiTheme="majorHAnsi" w:cs="Arial"/>
          <w:szCs w:val="22"/>
          <w:lang w:val="en-GB"/>
        </w:rPr>
        <w:t xml:space="preserve"> well as</w:t>
      </w:r>
      <w:r w:rsidRPr="00D72CD7">
        <w:rPr>
          <w:rFonts w:asciiTheme="majorHAnsi" w:hAnsiTheme="majorHAnsi" w:cs="Arial"/>
          <w:szCs w:val="22"/>
          <w:lang w:val="en-GB"/>
        </w:rPr>
        <w:t xml:space="preserve"> among individuals. And, there is a growing need for the sports activities within work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s, in the form of active breaks during the working process and for the recreation of employees outside working hours, adjusted according to the characteristics of the workplace and the personal traits of the employees who perform the work.</w:t>
      </w:r>
    </w:p>
    <w:p w:rsidR="009818DD" w:rsidRPr="00D72CD7" w:rsidRDefault="009818DD" w:rsidP="00817316">
      <w:pPr>
        <w:spacing w:line="276" w:lineRule="auto"/>
        <w:rPr>
          <w:rFonts w:asciiTheme="majorHAnsi" w:hAnsiTheme="majorHAnsi" w:cs="Arial"/>
          <w:color w:val="000000"/>
          <w:szCs w:val="22"/>
          <w:lang w:val="en-GB" w:eastAsia="sl-SI"/>
        </w:rPr>
      </w:pPr>
    </w:p>
    <w:p w:rsidR="00F83BC5" w:rsidRPr="00D72CD7" w:rsidRDefault="00F83BC5" w:rsidP="00817316">
      <w:pPr>
        <w:spacing w:line="276" w:lineRule="auto"/>
        <w:rPr>
          <w:rFonts w:asciiTheme="majorHAnsi" w:hAnsiTheme="majorHAnsi" w:cs="Arial"/>
          <w:szCs w:val="22"/>
          <w:lang w:val="en-GB"/>
        </w:rPr>
      </w:pPr>
    </w:p>
    <w:tbl>
      <w:tblPr>
        <w:tblW w:w="0" w:type="auto"/>
        <w:tblBorders>
          <w:top w:val="single" w:sz="4" w:space="0" w:color="auto"/>
          <w:bottom w:val="single" w:sz="4" w:space="0" w:color="auto"/>
          <w:insideH w:val="single" w:sz="6" w:space="0" w:color="000000"/>
          <w:insideV w:val="single" w:sz="6" w:space="0" w:color="000000"/>
        </w:tblBorders>
        <w:tblLook w:val="04A0" w:firstRow="1" w:lastRow="0" w:firstColumn="1" w:lastColumn="0" w:noHBand="0" w:noVBand="1"/>
      </w:tblPr>
      <w:tblGrid>
        <w:gridCol w:w="1668"/>
        <w:gridCol w:w="6778"/>
      </w:tblGrid>
      <w:tr w:rsidR="00F83BC5" w:rsidRPr="00D72CD7" w:rsidTr="00751B71">
        <w:tc>
          <w:tcPr>
            <w:tcW w:w="1668" w:type="dxa"/>
            <w:shd w:val="clear" w:color="auto" w:fill="auto"/>
          </w:tcPr>
          <w:p w:rsidR="00F83BC5" w:rsidRPr="00D72CD7" w:rsidRDefault="00F83BC5" w:rsidP="00771856">
            <w:pPr>
              <w:spacing w:line="276" w:lineRule="auto"/>
              <w:rPr>
                <w:rFonts w:asciiTheme="majorHAnsi" w:hAnsiTheme="majorHAnsi" w:cs="Arial"/>
                <w:i/>
                <w:iCs/>
                <w:szCs w:val="22"/>
                <w:lang w:val="en-GB"/>
              </w:rPr>
            </w:pPr>
            <w:r w:rsidRPr="00D72CD7">
              <w:rPr>
                <w:rFonts w:asciiTheme="majorHAnsi" w:hAnsiTheme="majorHAnsi" w:cs="Arial"/>
                <w:i/>
                <w:iCs/>
                <w:szCs w:val="22"/>
                <w:lang w:val="en-GB"/>
              </w:rPr>
              <w:t>Strate</w:t>
            </w:r>
            <w:r w:rsidR="00771856" w:rsidRPr="00D72CD7">
              <w:rPr>
                <w:rFonts w:asciiTheme="majorHAnsi" w:hAnsiTheme="majorHAnsi" w:cs="Arial"/>
                <w:i/>
                <w:iCs/>
                <w:szCs w:val="22"/>
                <w:lang w:val="en-GB"/>
              </w:rPr>
              <w:t>gic objective</w:t>
            </w:r>
          </w:p>
        </w:tc>
        <w:tc>
          <w:tcPr>
            <w:tcW w:w="6778" w:type="dxa"/>
            <w:shd w:val="clear" w:color="auto" w:fill="auto"/>
          </w:tcPr>
          <w:p w:rsidR="00F83BC5" w:rsidRPr="00D72CD7" w:rsidRDefault="00771856" w:rsidP="00817316">
            <w:pPr>
              <w:numPr>
                <w:ilvl w:val="0"/>
                <w:numId w:val="67"/>
              </w:numPr>
              <w:spacing w:line="276" w:lineRule="auto"/>
              <w:rPr>
                <w:rFonts w:asciiTheme="majorHAnsi" w:hAnsiTheme="majorHAnsi" w:cs="Arial"/>
                <w:i/>
                <w:iCs/>
                <w:szCs w:val="22"/>
                <w:lang w:val="en-GB"/>
              </w:rPr>
            </w:pPr>
            <w:r w:rsidRPr="00D72CD7">
              <w:rPr>
                <w:rFonts w:asciiTheme="majorHAnsi" w:hAnsiTheme="majorHAnsi" w:cs="Arial"/>
                <w:i/>
                <w:szCs w:val="22"/>
                <w:lang w:val="en-GB"/>
              </w:rPr>
              <w:t xml:space="preserve">Increase the share of sports active adults to </w:t>
            </w:r>
            <w:r w:rsidR="00F83BC5" w:rsidRPr="00D72CD7">
              <w:rPr>
                <w:rFonts w:asciiTheme="majorHAnsi" w:hAnsiTheme="majorHAnsi" w:cs="Arial"/>
                <w:i/>
                <w:szCs w:val="22"/>
                <w:lang w:val="en-GB"/>
              </w:rPr>
              <w:t>70</w:t>
            </w:r>
            <w:r w:rsidR="00FD4F91" w:rsidRPr="00D72CD7">
              <w:rPr>
                <w:rFonts w:asciiTheme="majorHAnsi" w:hAnsiTheme="majorHAnsi" w:cs="Arial"/>
                <w:i/>
                <w:szCs w:val="22"/>
                <w:lang w:val="en-GB"/>
              </w:rPr>
              <w:t xml:space="preserve"> </w:t>
            </w:r>
            <w:r w:rsidR="00F83BC5" w:rsidRPr="00D72CD7">
              <w:rPr>
                <w:rFonts w:asciiTheme="majorHAnsi" w:hAnsiTheme="majorHAnsi" w:cs="Arial"/>
                <w:i/>
                <w:szCs w:val="22"/>
                <w:lang w:val="en-GB"/>
              </w:rPr>
              <w:t>%</w:t>
            </w:r>
          </w:p>
          <w:p w:rsidR="00F83BC5" w:rsidRPr="00D72CD7" w:rsidRDefault="00771856" w:rsidP="00817316">
            <w:pPr>
              <w:numPr>
                <w:ilvl w:val="0"/>
                <w:numId w:val="67"/>
              </w:numPr>
              <w:spacing w:line="276" w:lineRule="auto"/>
              <w:rPr>
                <w:rFonts w:asciiTheme="majorHAnsi" w:hAnsiTheme="majorHAnsi" w:cs="Arial"/>
                <w:i/>
                <w:iCs/>
                <w:szCs w:val="22"/>
                <w:lang w:val="en-GB"/>
              </w:rPr>
            </w:pPr>
            <w:r w:rsidRPr="00D72CD7">
              <w:rPr>
                <w:rFonts w:asciiTheme="majorHAnsi" w:hAnsiTheme="majorHAnsi" w:cs="Arial"/>
                <w:i/>
                <w:szCs w:val="22"/>
                <w:lang w:val="en-GB"/>
              </w:rPr>
              <w:t xml:space="preserve">Increase the share of sports active people in professionally managed sports programmes by </w:t>
            </w:r>
            <w:r w:rsidR="00F83BC5" w:rsidRPr="00D72CD7">
              <w:rPr>
                <w:rFonts w:asciiTheme="majorHAnsi" w:hAnsiTheme="majorHAnsi" w:cs="Arial"/>
                <w:i/>
                <w:szCs w:val="22"/>
                <w:lang w:val="en-GB"/>
              </w:rPr>
              <w:t xml:space="preserve">3 </w:t>
            </w:r>
            <w:r w:rsidRPr="00D72CD7">
              <w:rPr>
                <w:rFonts w:asciiTheme="majorHAnsi" w:hAnsiTheme="majorHAnsi" w:cs="Arial"/>
                <w:i/>
                <w:szCs w:val="22"/>
                <w:lang w:val="en-GB"/>
              </w:rPr>
              <w:t xml:space="preserve">per cent </w:t>
            </w:r>
          </w:p>
          <w:p w:rsidR="00F83BC5" w:rsidRPr="00D72CD7" w:rsidRDefault="00771856" w:rsidP="00771856">
            <w:pPr>
              <w:numPr>
                <w:ilvl w:val="0"/>
                <w:numId w:val="67"/>
              </w:numPr>
              <w:spacing w:line="276" w:lineRule="auto"/>
              <w:rPr>
                <w:rFonts w:asciiTheme="majorHAnsi" w:hAnsiTheme="majorHAnsi" w:cs="Arial"/>
                <w:i/>
                <w:iCs/>
                <w:szCs w:val="22"/>
                <w:lang w:val="en-GB"/>
              </w:rPr>
            </w:pPr>
            <w:r w:rsidRPr="00D72CD7">
              <w:rPr>
                <w:rFonts w:asciiTheme="majorHAnsi" w:hAnsiTheme="majorHAnsi" w:cs="Arial"/>
                <w:i/>
                <w:szCs w:val="22"/>
                <w:lang w:val="en-GB"/>
              </w:rPr>
              <w:t xml:space="preserve">Increase the share of sports active tourists </w:t>
            </w:r>
          </w:p>
        </w:tc>
      </w:tr>
      <w:tr w:rsidR="00F83BC5" w:rsidRPr="00D72CD7" w:rsidTr="00751B71">
        <w:tc>
          <w:tcPr>
            <w:tcW w:w="1668" w:type="dxa"/>
            <w:shd w:val="clear" w:color="auto" w:fill="auto"/>
          </w:tcPr>
          <w:p w:rsidR="00F83BC5" w:rsidRPr="00D72CD7" w:rsidRDefault="00771856" w:rsidP="00771856">
            <w:pPr>
              <w:spacing w:line="276" w:lineRule="auto"/>
              <w:rPr>
                <w:rFonts w:asciiTheme="majorHAnsi" w:hAnsiTheme="majorHAnsi" w:cs="Arial"/>
                <w:szCs w:val="22"/>
                <w:lang w:val="en-GB"/>
              </w:rPr>
            </w:pPr>
            <w:r w:rsidRPr="00D72CD7">
              <w:rPr>
                <w:rFonts w:asciiTheme="majorHAnsi" w:hAnsiTheme="majorHAnsi" w:cs="Arial"/>
                <w:i/>
                <w:iCs/>
                <w:szCs w:val="22"/>
                <w:lang w:val="en-GB"/>
              </w:rPr>
              <w:t>Indicators</w:t>
            </w:r>
          </w:p>
        </w:tc>
        <w:tc>
          <w:tcPr>
            <w:tcW w:w="6778" w:type="dxa"/>
            <w:shd w:val="clear" w:color="auto" w:fill="auto"/>
          </w:tcPr>
          <w:p w:rsidR="00F83BC5" w:rsidRPr="00D72CD7" w:rsidRDefault="00771856" w:rsidP="0081731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Share of sports active citizens </w:t>
            </w:r>
            <w:r w:rsidR="00F83BC5" w:rsidRPr="00D72CD7">
              <w:rPr>
                <w:rFonts w:asciiTheme="majorHAnsi" w:hAnsiTheme="majorHAnsi" w:cs="Arial"/>
                <w:i/>
                <w:szCs w:val="22"/>
                <w:lang w:val="en-GB"/>
              </w:rPr>
              <w:t>(re</w:t>
            </w:r>
            <w:r w:rsidRPr="00D72CD7">
              <w:rPr>
                <w:rFonts w:asciiTheme="majorHAnsi" w:hAnsiTheme="majorHAnsi" w:cs="Arial"/>
                <w:i/>
                <w:szCs w:val="22"/>
                <w:lang w:val="en-GB"/>
              </w:rPr>
              <w:t>gularly, occasionally, in professionally managed programmes</w:t>
            </w:r>
            <w:r w:rsidR="00F83BC5" w:rsidRPr="00D72CD7">
              <w:rPr>
                <w:rFonts w:asciiTheme="majorHAnsi" w:hAnsiTheme="majorHAnsi" w:cs="Arial"/>
                <w:i/>
                <w:szCs w:val="22"/>
                <w:lang w:val="en-GB"/>
              </w:rPr>
              <w:t>)</w:t>
            </w:r>
          </w:p>
          <w:p w:rsidR="00F83BC5" w:rsidRPr="00D72CD7" w:rsidRDefault="00771856" w:rsidP="0077185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Share of sports active tourists</w:t>
            </w:r>
          </w:p>
        </w:tc>
      </w:tr>
    </w:tbl>
    <w:p w:rsidR="00F83BC5" w:rsidRPr="00D72CD7" w:rsidRDefault="00F83BC5" w:rsidP="00817316">
      <w:pPr>
        <w:spacing w:line="276" w:lineRule="auto"/>
        <w:rPr>
          <w:rFonts w:asciiTheme="majorHAnsi" w:hAnsiTheme="majorHAnsi" w:cs="Arial"/>
          <w:szCs w:val="22"/>
          <w:lang w:val="en-GB"/>
        </w:rPr>
      </w:pPr>
    </w:p>
    <w:p w:rsidR="00F83BC5" w:rsidRPr="00D72CD7" w:rsidRDefault="00766AD8" w:rsidP="00817316">
      <w:pPr>
        <w:spacing w:line="276" w:lineRule="auto"/>
        <w:rPr>
          <w:rFonts w:asciiTheme="majorHAnsi" w:hAnsiTheme="majorHAnsi" w:cs="Arial"/>
          <w:color w:val="000000"/>
          <w:szCs w:val="22"/>
          <w:lang w:val="en-GB"/>
        </w:rPr>
      </w:pPr>
      <w:r w:rsidRPr="00D72CD7">
        <w:rPr>
          <w:rFonts w:asciiTheme="majorHAnsi" w:hAnsiTheme="majorHAnsi" w:cs="Arial"/>
          <w:szCs w:val="22"/>
          <w:lang w:val="en-GB"/>
        </w:rPr>
        <w:t>In the past decade we recorded a significant progress in sports recreation. Sports activity of Slovenes increased</w:t>
      </w:r>
      <w:r w:rsidR="00F83BC5" w:rsidRPr="00D72CD7">
        <w:rPr>
          <w:rFonts w:asciiTheme="majorHAnsi" w:hAnsiTheme="majorHAnsi" w:cs="Cambria Math"/>
          <w:szCs w:val="22"/>
          <w:vertAlign w:val="superscript"/>
          <w:lang w:val="en-GB"/>
        </w:rPr>
        <w:t>⁴</w:t>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 xml:space="preserve">due to the influence of mothers on the leisure activity of </w:t>
      </w:r>
      <w:r w:rsidR="00BA3A6E" w:rsidRPr="00D72CD7">
        <w:rPr>
          <w:rFonts w:asciiTheme="majorHAnsi" w:hAnsiTheme="majorHAnsi" w:cs="Arial"/>
          <w:szCs w:val="22"/>
          <w:lang w:val="en-GB"/>
        </w:rPr>
        <w:t>families</w:t>
      </w:r>
      <w:r w:rsidRPr="00D72CD7">
        <w:rPr>
          <w:rFonts w:asciiTheme="majorHAnsi" w:hAnsiTheme="majorHAnsi" w:cs="Arial"/>
          <w:szCs w:val="22"/>
          <w:vertAlign w:val="superscript"/>
          <w:lang w:val="en-GB"/>
        </w:rPr>
        <w:t>42</w:t>
      </w:r>
      <w:r w:rsidRPr="00D72CD7">
        <w:rPr>
          <w:rFonts w:asciiTheme="majorHAnsi" w:hAnsiTheme="majorHAnsi" w:cs="Arial"/>
          <w:szCs w:val="22"/>
          <w:lang w:val="en-GB"/>
        </w:rPr>
        <w:t xml:space="preserve"> </w:t>
      </w:r>
      <w:r w:rsidR="00BA3A6E" w:rsidRPr="00D72CD7">
        <w:rPr>
          <w:rFonts w:asciiTheme="majorHAnsi" w:hAnsiTheme="majorHAnsi" w:cs="Arial"/>
          <w:szCs w:val="22"/>
          <w:lang w:val="en-GB"/>
        </w:rPr>
        <w:t>and the higher presence of women in sport recreation</w:t>
      </w:r>
      <w:r w:rsidRPr="00D72CD7">
        <w:rPr>
          <w:rFonts w:asciiTheme="majorHAnsi" w:hAnsiTheme="majorHAnsi" w:cs="Arial"/>
          <w:szCs w:val="22"/>
          <w:lang w:val="en-GB"/>
        </w:rPr>
        <w:t xml:space="preserve"> was noted</w:t>
      </w:r>
      <w:r w:rsidR="00BA3A6E" w:rsidRPr="00D72CD7">
        <w:rPr>
          <w:rFonts w:asciiTheme="majorHAnsi" w:hAnsiTheme="majorHAnsi" w:cs="Arial"/>
          <w:szCs w:val="22"/>
          <w:lang w:val="en-GB"/>
        </w:rPr>
        <w:t xml:space="preserve"> as</w:t>
      </w:r>
      <w:r w:rsidRPr="00D72CD7">
        <w:rPr>
          <w:rFonts w:asciiTheme="majorHAnsi" w:hAnsiTheme="majorHAnsi" w:cs="Arial"/>
          <w:szCs w:val="22"/>
          <w:lang w:val="en-GB"/>
        </w:rPr>
        <w:t xml:space="preserve"> particularly important. The offer sports recreation programmes also increased. Here private offer</w:t>
      </w:r>
      <w:r w:rsidRPr="00D72CD7">
        <w:rPr>
          <w:rFonts w:asciiTheme="majorHAnsi" w:hAnsiTheme="majorHAnsi" w:cs="Arial"/>
          <w:szCs w:val="22"/>
          <w:vertAlign w:val="superscript"/>
          <w:lang w:val="en-GB"/>
        </w:rPr>
        <w:t>5</w:t>
      </w:r>
      <w:r w:rsidRPr="00D72CD7">
        <w:rPr>
          <w:rFonts w:asciiTheme="majorHAnsi" w:hAnsiTheme="majorHAnsi" w:cs="Arial"/>
          <w:szCs w:val="22"/>
          <w:lang w:val="en-GB"/>
        </w:rPr>
        <w:t xml:space="preserve"> was the driving force for development. However, we cannot ignore that sport recreation is based on the financial contributions of population </w:t>
      </w:r>
      <w:r w:rsidR="00F83BC5" w:rsidRPr="00D72CD7">
        <w:rPr>
          <w:rFonts w:asciiTheme="majorHAnsi" w:hAnsiTheme="majorHAnsi" w:cs="Cambria Math"/>
          <w:szCs w:val="22"/>
          <w:lang w:val="en-GB"/>
        </w:rPr>
        <w:t>⁵</w:t>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thus in the past equal conditions were not provided for all the citizens of Slovenia to have equal access to it</w:t>
      </w:r>
      <w:r w:rsidR="00F83BC5" w:rsidRPr="00D72CD7">
        <w:rPr>
          <w:rFonts w:asciiTheme="majorHAnsi" w:hAnsiTheme="majorHAnsi" w:cs="Arial"/>
          <w:szCs w:val="22"/>
          <w:lang w:val="en-GB"/>
        </w:rPr>
        <w:t xml:space="preserve">. </w:t>
      </w:r>
      <w:r w:rsidR="0039149F" w:rsidRPr="00D72CD7">
        <w:rPr>
          <w:rFonts w:asciiTheme="majorHAnsi" w:hAnsiTheme="majorHAnsi" w:cs="Arial"/>
          <w:szCs w:val="22"/>
          <w:lang w:val="en-GB"/>
        </w:rPr>
        <w:t xml:space="preserve">Therefore, the </w:t>
      </w:r>
      <w:r w:rsidR="00E561ED">
        <w:rPr>
          <w:rFonts w:asciiTheme="majorHAnsi" w:hAnsiTheme="majorHAnsi" w:cs="Arial"/>
          <w:szCs w:val="22"/>
          <w:lang w:val="en-GB"/>
        </w:rPr>
        <w:t xml:space="preserve">National Programme of Sport </w:t>
      </w:r>
      <w:r w:rsidR="0039149F" w:rsidRPr="00D72CD7">
        <w:rPr>
          <w:rFonts w:asciiTheme="majorHAnsi" w:hAnsiTheme="majorHAnsi" w:cs="Arial"/>
          <w:szCs w:val="22"/>
          <w:lang w:val="en-GB"/>
        </w:rPr>
        <w:t>2014-</w:t>
      </w:r>
      <w:r w:rsidR="0039149F" w:rsidRPr="00D72CD7">
        <w:rPr>
          <w:rFonts w:asciiTheme="majorHAnsi" w:hAnsiTheme="majorHAnsi" w:cs="Arial"/>
          <w:szCs w:val="22"/>
          <w:lang w:val="en-GB"/>
        </w:rPr>
        <w:lastRenderedPageBreak/>
        <w:t xml:space="preserve">2023 sets out an increase in the accessibility particularly by measures in the field of outdoor sports facilities and the use of natural areas for sport in a way that they involve minimizing negative impacts on the environment. Sports recreation in these areas can be a very good neutralisation to today's workloads that are </w:t>
      </w:r>
      <w:r w:rsidR="00AB556B" w:rsidRPr="00D72CD7">
        <w:rPr>
          <w:rFonts w:asciiTheme="majorHAnsi" w:hAnsiTheme="majorHAnsi" w:cs="Arial"/>
          <w:szCs w:val="22"/>
          <w:lang w:val="en-GB"/>
        </w:rPr>
        <w:t>characterised</w:t>
      </w:r>
      <w:r w:rsidR="0039149F" w:rsidRPr="00D72CD7">
        <w:rPr>
          <w:rFonts w:asciiTheme="majorHAnsi" w:hAnsiTheme="majorHAnsi" w:cs="Arial"/>
          <w:szCs w:val="22"/>
          <w:lang w:val="en-GB"/>
        </w:rPr>
        <w:t xml:space="preserve"> by prolonged sitting indoors in front of computer screens, and can also</w:t>
      </w:r>
      <w:r w:rsidR="00BA3A6E" w:rsidRPr="00D72CD7">
        <w:rPr>
          <w:rFonts w:asciiTheme="majorHAnsi" w:hAnsiTheme="majorHAnsi" w:cs="Arial"/>
          <w:szCs w:val="22"/>
          <w:lang w:val="en-GB"/>
        </w:rPr>
        <w:t xml:space="preserve"> function as a social corrective </w:t>
      </w:r>
      <w:r w:rsidR="0039149F" w:rsidRPr="00D72CD7">
        <w:rPr>
          <w:rFonts w:asciiTheme="majorHAnsi" w:hAnsiTheme="majorHAnsi" w:cs="Arial"/>
          <w:szCs w:val="22"/>
          <w:lang w:val="en-GB"/>
        </w:rPr>
        <w:t>due to their free use. Free diverse possibilities of practicing sport and recreation, such as exercise free of charge, free use of school playgrounds in the afternoon, extracurricular activities, etc., affect either the improvement of the level of physical activity as well as significantly contribute to reducing inequalities between individuals</w:t>
      </w:r>
      <w:r w:rsidR="00F83BC5" w:rsidRPr="00D72CD7">
        <w:rPr>
          <w:rStyle w:val="Sprotnaopomba-sklic"/>
          <w:rFonts w:asciiTheme="majorHAnsi" w:hAnsiTheme="majorHAnsi" w:cs="Arial"/>
          <w:color w:val="000000"/>
          <w:szCs w:val="22"/>
          <w:lang w:val="en-GB"/>
        </w:rPr>
        <w:footnoteReference w:id="42"/>
      </w:r>
      <w:r w:rsidR="00F83BC5" w:rsidRPr="00D72CD7">
        <w:rPr>
          <w:rFonts w:asciiTheme="majorHAnsi" w:hAnsiTheme="majorHAnsi" w:cs="Arial"/>
          <w:color w:val="000000"/>
          <w:szCs w:val="22"/>
          <w:lang w:val="en-GB"/>
        </w:rPr>
        <w:t>.</w:t>
      </w:r>
    </w:p>
    <w:p w:rsidR="00341F62" w:rsidRPr="00D72CD7" w:rsidRDefault="00341F62" w:rsidP="00817316">
      <w:pPr>
        <w:spacing w:line="276" w:lineRule="auto"/>
        <w:rPr>
          <w:rFonts w:asciiTheme="majorHAnsi" w:hAnsiTheme="majorHAnsi" w:cs="Arial"/>
          <w:color w:val="000000"/>
          <w:szCs w:val="22"/>
          <w:lang w:val="en-GB"/>
        </w:rPr>
      </w:pPr>
    </w:p>
    <w:p w:rsidR="0039149F" w:rsidRPr="00D72CD7" w:rsidRDefault="0039149F" w:rsidP="0039149F">
      <w:pPr>
        <w:spacing w:line="276" w:lineRule="auto"/>
        <w:contextualSpacing/>
        <w:rPr>
          <w:rFonts w:asciiTheme="majorHAnsi" w:hAnsiTheme="majorHAnsi" w:cs="Arial"/>
          <w:color w:val="000000"/>
          <w:szCs w:val="22"/>
          <w:lang w:val="en-GB"/>
        </w:rPr>
      </w:pPr>
      <w:r w:rsidRPr="00D72CD7">
        <w:rPr>
          <w:rFonts w:asciiTheme="majorHAnsi" w:hAnsiTheme="majorHAnsi" w:cs="Arial"/>
          <w:color w:val="000000"/>
          <w:szCs w:val="22"/>
          <w:lang w:val="en-GB"/>
        </w:rPr>
        <w:t>Implementation of strategic objectives in the field of sports recreation, in addition to the activities mentioned in other chapters</w:t>
      </w:r>
      <w:r w:rsidR="00B26C86" w:rsidRPr="00D72CD7">
        <w:rPr>
          <w:rFonts w:asciiTheme="majorHAnsi" w:hAnsiTheme="majorHAnsi" w:cs="Arial"/>
          <w:color w:val="000000"/>
          <w:szCs w:val="22"/>
          <w:vertAlign w:val="superscript"/>
          <w:lang w:val="en-GB"/>
        </w:rPr>
        <w:t>43</w:t>
      </w:r>
      <w:r w:rsidRPr="00D72CD7">
        <w:rPr>
          <w:rFonts w:asciiTheme="majorHAnsi" w:hAnsiTheme="majorHAnsi" w:cs="Arial"/>
          <w:color w:val="000000"/>
          <w:szCs w:val="22"/>
          <w:lang w:val="en-GB"/>
        </w:rPr>
        <w:t xml:space="preserve">, shall be realised through the following measures: </w:t>
      </w:r>
    </w:p>
    <w:p w:rsidR="0039149F" w:rsidRPr="00D72CD7" w:rsidRDefault="00B26C86" w:rsidP="00B26C86">
      <w:pPr>
        <w:pStyle w:val="Odstavekseznama"/>
        <w:numPr>
          <w:ilvl w:val="0"/>
          <w:numId w:val="71"/>
        </w:numPr>
        <w:spacing w:line="276" w:lineRule="auto"/>
        <w:rPr>
          <w:rFonts w:asciiTheme="majorHAnsi" w:hAnsiTheme="majorHAnsi" w:cs="Arial"/>
          <w:color w:val="000000"/>
          <w:sz w:val="22"/>
          <w:szCs w:val="22"/>
          <w:lang w:val="en-GB"/>
        </w:rPr>
      </w:pPr>
      <w:r w:rsidRPr="00D72CD7">
        <w:rPr>
          <w:rFonts w:asciiTheme="majorHAnsi" w:hAnsiTheme="majorHAnsi" w:cs="Arial"/>
          <w:color w:val="000000"/>
          <w:sz w:val="22"/>
          <w:szCs w:val="22"/>
          <w:lang w:val="en-GB"/>
        </w:rPr>
        <w:t>i</w:t>
      </w:r>
      <w:r w:rsidR="0039149F" w:rsidRPr="00D72CD7">
        <w:rPr>
          <w:rFonts w:asciiTheme="majorHAnsi" w:hAnsiTheme="majorHAnsi" w:cs="Arial"/>
          <w:color w:val="000000"/>
          <w:sz w:val="22"/>
          <w:szCs w:val="22"/>
          <w:lang w:val="en-GB"/>
        </w:rPr>
        <w:t xml:space="preserve">ncreasing access to quality sports recreation, </w:t>
      </w:r>
    </w:p>
    <w:p w:rsidR="0039149F" w:rsidRPr="00D72CD7" w:rsidRDefault="0039149F" w:rsidP="00B26C86">
      <w:pPr>
        <w:pStyle w:val="Odstavekseznama"/>
        <w:numPr>
          <w:ilvl w:val="0"/>
          <w:numId w:val="71"/>
        </w:numPr>
        <w:spacing w:line="276" w:lineRule="auto"/>
        <w:rPr>
          <w:rFonts w:asciiTheme="majorHAnsi" w:hAnsiTheme="majorHAnsi" w:cs="Arial"/>
          <w:color w:val="000000"/>
          <w:sz w:val="22"/>
          <w:szCs w:val="22"/>
          <w:lang w:val="en-GB"/>
        </w:rPr>
      </w:pPr>
      <w:r w:rsidRPr="00D72CD7">
        <w:rPr>
          <w:rFonts w:asciiTheme="majorHAnsi" w:hAnsiTheme="majorHAnsi" w:cs="Arial"/>
          <w:color w:val="000000"/>
          <w:sz w:val="22"/>
          <w:szCs w:val="22"/>
          <w:lang w:val="en-GB"/>
        </w:rPr>
        <w:t xml:space="preserve">increasing the awareness of everyone about the importance of sports activities for their own health in the broadest sense of the word and the possible negative impacts of sporting activities on the natural environment, </w:t>
      </w:r>
    </w:p>
    <w:p w:rsidR="0039149F" w:rsidRPr="00D72CD7" w:rsidRDefault="0039149F" w:rsidP="00B26C86">
      <w:pPr>
        <w:pStyle w:val="Odstavekseznama"/>
        <w:numPr>
          <w:ilvl w:val="0"/>
          <w:numId w:val="71"/>
        </w:numPr>
        <w:spacing w:line="276" w:lineRule="auto"/>
        <w:rPr>
          <w:rFonts w:asciiTheme="majorHAnsi" w:hAnsiTheme="majorHAnsi" w:cs="Arial"/>
          <w:color w:val="000000"/>
          <w:sz w:val="22"/>
          <w:szCs w:val="22"/>
          <w:lang w:val="en-GB"/>
        </w:rPr>
      </w:pPr>
      <w:r w:rsidRPr="00D72CD7">
        <w:rPr>
          <w:rFonts w:asciiTheme="majorHAnsi" w:hAnsiTheme="majorHAnsi" w:cs="Arial"/>
          <w:color w:val="000000"/>
          <w:sz w:val="22"/>
          <w:szCs w:val="22"/>
          <w:lang w:val="en-GB"/>
        </w:rPr>
        <w:t xml:space="preserve">promotion of various forms of physical exercise in the workplace, </w:t>
      </w:r>
    </w:p>
    <w:p w:rsidR="0039149F" w:rsidRPr="00D72CD7" w:rsidRDefault="0039149F" w:rsidP="00B26C86">
      <w:pPr>
        <w:pStyle w:val="Odstavekseznama"/>
        <w:numPr>
          <w:ilvl w:val="0"/>
          <w:numId w:val="71"/>
        </w:numPr>
        <w:spacing w:line="276" w:lineRule="auto"/>
        <w:rPr>
          <w:rFonts w:asciiTheme="majorHAnsi" w:hAnsiTheme="majorHAnsi" w:cs="Arial"/>
          <w:color w:val="000000"/>
          <w:sz w:val="22"/>
          <w:szCs w:val="22"/>
          <w:lang w:val="en-GB"/>
        </w:rPr>
      </w:pPr>
      <w:r w:rsidRPr="00D72CD7">
        <w:rPr>
          <w:rFonts w:asciiTheme="majorHAnsi" w:hAnsiTheme="majorHAnsi" w:cs="Arial"/>
          <w:color w:val="000000"/>
          <w:sz w:val="22"/>
          <w:szCs w:val="22"/>
          <w:lang w:val="en-GB"/>
        </w:rPr>
        <w:t xml:space="preserve">sport recreation by prescription </w:t>
      </w:r>
    </w:p>
    <w:p w:rsidR="00F83BC5" w:rsidRPr="00D72CD7" w:rsidRDefault="0039149F" w:rsidP="00B26C86">
      <w:pPr>
        <w:pStyle w:val="Odstavekseznama"/>
        <w:numPr>
          <w:ilvl w:val="0"/>
          <w:numId w:val="71"/>
        </w:numPr>
        <w:spacing w:line="276" w:lineRule="auto"/>
        <w:rPr>
          <w:rFonts w:asciiTheme="majorHAnsi" w:hAnsiTheme="majorHAnsi" w:cs="Arial"/>
          <w:sz w:val="22"/>
          <w:szCs w:val="22"/>
          <w:lang w:val="en-GB"/>
        </w:rPr>
      </w:pPr>
      <w:r w:rsidRPr="00D72CD7">
        <w:rPr>
          <w:rFonts w:asciiTheme="majorHAnsi" w:hAnsiTheme="majorHAnsi" w:cs="Arial"/>
          <w:color w:val="000000"/>
          <w:sz w:val="22"/>
          <w:szCs w:val="22"/>
          <w:lang w:val="en-GB"/>
        </w:rPr>
        <w:t>reinforcing the image of the Republic of Slovenia as a tourist destination for sporting active holiday.</w:t>
      </w:r>
    </w:p>
    <w:p w:rsidR="00334CBC" w:rsidRPr="00D72CD7" w:rsidRDefault="00334CBC" w:rsidP="00187EA3">
      <w:pPr>
        <w:pStyle w:val="Naslov3"/>
        <w:keepLines w:val="0"/>
        <w:overflowPunct w:val="0"/>
        <w:autoSpaceDE w:val="0"/>
        <w:autoSpaceDN w:val="0"/>
        <w:adjustRightInd w:val="0"/>
        <w:spacing w:before="0"/>
        <w:ind w:right="-142"/>
        <w:textAlignment w:val="baseline"/>
        <w:rPr>
          <w:rFonts w:asciiTheme="majorHAnsi" w:hAnsiTheme="majorHAnsi" w:cs="Arial"/>
          <w:color w:val="auto"/>
          <w:sz w:val="28"/>
          <w:szCs w:val="28"/>
          <w:lang w:val="en-GB"/>
        </w:rPr>
      </w:pPr>
      <w:bookmarkStart w:id="31" w:name="_Toc386110334"/>
    </w:p>
    <w:p w:rsidR="00F83BC5" w:rsidRPr="00D72CD7" w:rsidRDefault="00B26C86" w:rsidP="00187EA3">
      <w:pPr>
        <w:pStyle w:val="Naslov3"/>
        <w:keepLines w:val="0"/>
        <w:overflowPunct w:val="0"/>
        <w:autoSpaceDE w:val="0"/>
        <w:autoSpaceDN w:val="0"/>
        <w:adjustRightInd w:val="0"/>
        <w:spacing w:before="0"/>
        <w:ind w:right="-142"/>
        <w:textAlignment w:val="baseline"/>
        <w:rPr>
          <w:rFonts w:asciiTheme="majorHAnsi" w:hAnsiTheme="majorHAnsi" w:cs="Arial"/>
          <w:color w:val="auto"/>
          <w:sz w:val="28"/>
          <w:szCs w:val="28"/>
          <w:lang w:val="en-GB"/>
        </w:rPr>
      </w:pPr>
      <w:r w:rsidRPr="00D72CD7">
        <w:rPr>
          <w:rFonts w:asciiTheme="majorHAnsi" w:hAnsiTheme="majorHAnsi" w:cs="Arial"/>
          <w:color w:val="auto"/>
          <w:sz w:val="28"/>
          <w:szCs w:val="28"/>
          <w:lang w:val="en-GB"/>
        </w:rPr>
        <w:t>6.1.10</w:t>
      </w:r>
      <w:r w:rsidRPr="00D72CD7">
        <w:rPr>
          <w:rFonts w:asciiTheme="majorHAnsi" w:hAnsiTheme="majorHAnsi" w:cs="Arial"/>
          <w:color w:val="auto"/>
          <w:sz w:val="28"/>
          <w:szCs w:val="28"/>
          <w:lang w:val="en-GB"/>
        </w:rPr>
        <w:tab/>
      </w:r>
      <w:r w:rsidR="00334CBC" w:rsidRPr="00D72CD7">
        <w:rPr>
          <w:rFonts w:asciiTheme="majorHAnsi" w:hAnsiTheme="majorHAnsi" w:cs="Arial"/>
          <w:color w:val="auto"/>
          <w:sz w:val="28"/>
          <w:szCs w:val="28"/>
          <w:lang w:val="en-GB"/>
        </w:rPr>
        <w:t>Sport of</w:t>
      </w:r>
      <w:r w:rsidRPr="00D72CD7">
        <w:rPr>
          <w:rFonts w:asciiTheme="majorHAnsi" w:hAnsiTheme="majorHAnsi" w:cs="Arial"/>
          <w:color w:val="auto"/>
          <w:sz w:val="28"/>
          <w:szCs w:val="28"/>
          <w:lang w:val="en-GB"/>
        </w:rPr>
        <w:t xml:space="preserve"> senior citizens </w:t>
      </w:r>
      <w:bookmarkEnd w:id="31"/>
    </w:p>
    <w:p w:rsidR="00F83BC5" w:rsidRPr="00D72CD7" w:rsidRDefault="00F83BC5" w:rsidP="00817316">
      <w:pPr>
        <w:pStyle w:val="Naslov3"/>
        <w:keepLines w:val="0"/>
        <w:overflowPunct w:val="0"/>
        <w:autoSpaceDE w:val="0"/>
        <w:autoSpaceDN w:val="0"/>
        <w:adjustRightInd w:val="0"/>
        <w:spacing w:before="0"/>
        <w:textAlignment w:val="baseline"/>
        <w:rPr>
          <w:rFonts w:asciiTheme="majorHAnsi" w:hAnsiTheme="majorHAnsi" w:cs="Arial"/>
          <w:b w:val="0"/>
          <w:color w:val="auto"/>
          <w:lang w:val="en-GB"/>
        </w:rPr>
      </w:pPr>
    </w:p>
    <w:p w:rsidR="00F83BC5" w:rsidRPr="00D72CD7" w:rsidRDefault="00B26C86" w:rsidP="00817316">
      <w:pPr>
        <w:spacing w:line="276" w:lineRule="auto"/>
        <w:rPr>
          <w:rFonts w:asciiTheme="majorHAnsi" w:hAnsiTheme="majorHAnsi" w:cs="Arial"/>
          <w:szCs w:val="22"/>
          <w:lang w:val="en-GB"/>
        </w:rPr>
      </w:pPr>
      <w:r w:rsidRPr="00D72CD7">
        <w:rPr>
          <w:rFonts w:asciiTheme="majorHAnsi" w:hAnsiTheme="majorHAnsi" w:cs="Arial"/>
          <w:szCs w:val="22"/>
          <w:lang w:val="en-GB"/>
        </w:rPr>
        <w:t>Demographic projections suggest that by 2060 every third inhabitant of the Republic of Slovenia will be 65 years of age, and almost every seventh person will be older than 80 years. On the other hand, the number of young people reduces</w:t>
      </w:r>
      <w:r w:rsidR="00F83BC5" w:rsidRPr="00D72CD7">
        <w:rPr>
          <w:rStyle w:val="Sprotnaopomba-sklic"/>
          <w:rFonts w:asciiTheme="majorHAnsi" w:hAnsiTheme="majorHAnsi" w:cs="Arial"/>
          <w:szCs w:val="22"/>
          <w:lang w:val="en-GB"/>
        </w:rPr>
        <w:footnoteReference w:id="43"/>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The aging of society will have</w:t>
      </w:r>
      <w:r w:rsidR="00F740EF" w:rsidRPr="00D72CD7">
        <w:rPr>
          <w:rFonts w:asciiTheme="majorHAnsi" w:hAnsiTheme="majorHAnsi" w:cs="Arial"/>
          <w:szCs w:val="22"/>
          <w:lang w:val="en-GB"/>
        </w:rPr>
        <w:t xml:space="preserve"> inevitable social changes, so </w:t>
      </w:r>
      <w:r w:rsidRPr="00D72CD7">
        <w:rPr>
          <w:rFonts w:asciiTheme="majorHAnsi" w:hAnsiTheme="majorHAnsi" w:cs="Arial"/>
          <w:szCs w:val="22"/>
          <w:lang w:val="en-GB"/>
        </w:rPr>
        <w:t>sport for senior citizens, despite the fact that by its content it belongs to sports recreation, is highlighted in a separate chapter, as it will in the future represent an important area of development of sport and society at large.</w:t>
      </w:r>
      <w:r w:rsidR="00F83BC5" w:rsidRPr="00D72CD7">
        <w:rPr>
          <w:rFonts w:asciiTheme="majorHAnsi" w:hAnsiTheme="majorHAnsi" w:cs="Arial"/>
          <w:szCs w:val="22"/>
          <w:lang w:val="en-GB"/>
        </w:rPr>
        <w:t xml:space="preserve"> </w:t>
      </w:r>
    </w:p>
    <w:p w:rsidR="00341F62" w:rsidRPr="00D72CD7" w:rsidRDefault="00341F62" w:rsidP="00817316">
      <w:pPr>
        <w:spacing w:line="276" w:lineRule="auto"/>
        <w:rPr>
          <w:rFonts w:asciiTheme="majorHAnsi" w:hAnsiTheme="majorHAnsi" w:cs="Arial"/>
          <w:szCs w:val="22"/>
          <w:lang w:val="en-GB"/>
        </w:rPr>
      </w:pPr>
    </w:p>
    <w:p w:rsidR="00F83BC5" w:rsidRPr="00D72CD7" w:rsidRDefault="00F740EF" w:rsidP="00817316">
      <w:pPr>
        <w:spacing w:line="276" w:lineRule="auto"/>
        <w:rPr>
          <w:rFonts w:asciiTheme="majorHAnsi" w:hAnsiTheme="majorHAnsi" w:cs="Arial"/>
          <w:color w:val="000000"/>
          <w:szCs w:val="22"/>
          <w:lang w:val="en-GB" w:eastAsia="sl-SI"/>
        </w:rPr>
      </w:pPr>
      <w:r w:rsidRPr="00D72CD7">
        <w:rPr>
          <w:rFonts w:asciiTheme="majorHAnsi" w:hAnsiTheme="majorHAnsi" w:cs="Arial"/>
          <w:szCs w:val="22"/>
          <w:lang w:val="en-GB"/>
        </w:rPr>
        <w:t>Sport for senior citizens can be defined as a sport and recreational activity of people aged over 65</w:t>
      </w:r>
      <w:r w:rsidR="00F83BC5" w:rsidRPr="00D72CD7">
        <w:rPr>
          <w:rStyle w:val="Sprotnaopomba-sklic"/>
          <w:rFonts w:asciiTheme="majorHAnsi" w:hAnsiTheme="majorHAnsi" w:cs="Arial"/>
          <w:szCs w:val="22"/>
          <w:lang w:val="en-GB"/>
        </w:rPr>
        <w:footnoteReference w:id="44"/>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This is usually a period when people retire, due to aging</w:t>
      </w:r>
      <w:r w:rsidR="0069311F" w:rsidRPr="00D72CD7">
        <w:rPr>
          <w:rFonts w:asciiTheme="majorHAnsi" w:hAnsiTheme="majorHAnsi" w:cs="Arial"/>
          <w:szCs w:val="22"/>
          <w:lang w:val="en-GB"/>
        </w:rPr>
        <w:t xml:space="preserve"> and changes</w:t>
      </w:r>
      <w:r w:rsidRPr="00D72CD7">
        <w:rPr>
          <w:rFonts w:asciiTheme="majorHAnsi" w:hAnsiTheme="majorHAnsi" w:cs="Arial"/>
          <w:szCs w:val="22"/>
          <w:lang w:val="en-GB"/>
        </w:rPr>
        <w:t xml:space="preserve"> in certain biological characteristics of the human </w:t>
      </w:r>
      <w:r w:rsidR="0069311F" w:rsidRPr="00D72CD7">
        <w:rPr>
          <w:rFonts w:asciiTheme="majorHAnsi" w:hAnsiTheme="majorHAnsi" w:cs="Arial"/>
          <w:szCs w:val="22"/>
          <w:lang w:val="en-GB"/>
        </w:rPr>
        <w:t>body</w:t>
      </w:r>
      <w:r w:rsidRPr="00D72CD7">
        <w:rPr>
          <w:rFonts w:asciiTheme="majorHAnsi" w:hAnsiTheme="majorHAnsi" w:cs="Arial"/>
          <w:szCs w:val="22"/>
          <w:lang w:val="en-GB"/>
        </w:rPr>
        <w:t>, so  elderly people</w:t>
      </w:r>
      <w:r w:rsidR="0069311F" w:rsidRPr="00D72CD7">
        <w:rPr>
          <w:rFonts w:asciiTheme="majorHAnsi" w:hAnsiTheme="majorHAnsi" w:cs="Arial"/>
          <w:szCs w:val="22"/>
          <w:lang w:val="en-GB"/>
        </w:rPr>
        <w:t xml:space="preserve"> fall ill</w:t>
      </w:r>
      <w:r w:rsidRPr="00D72CD7">
        <w:rPr>
          <w:rFonts w:asciiTheme="majorHAnsi" w:hAnsiTheme="majorHAnsi" w:cs="Arial"/>
          <w:szCs w:val="22"/>
          <w:lang w:val="en-GB"/>
        </w:rPr>
        <w:t xml:space="preserve"> more often . For  society</w:t>
      </w:r>
      <w:r w:rsidR="0069311F" w:rsidRPr="00D72CD7">
        <w:rPr>
          <w:rFonts w:asciiTheme="majorHAnsi" w:hAnsiTheme="majorHAnsi" w:cs="Arial"/>
          <w:szCs w:val="22"/>
          <w:lang w:val="en-GB"/>
        </w:rPr>
        <w:t>,</w:t>
      </w:r>
      <w:r w:rsidRPr="00D72CD7">
        <w:rPr>
          <w:rFonts w:asciiTheme="majorHAnsi" w:hAnsiTheme="majorHAnsi" w:cs="Arial"/>
          <w:szCs w:val="22"/>
          <w:lang w:val="en-GB"/>
        </w:rPr>
        <w:t xml:space="preserve"> sport for senior citizens may represent an important means to reduce expenditure on</w:t>
      </w:r>
      <w:r w:rsidR="0069311F" w:rsidRPr="00D72CD7">
        <w:rPr>
          <w:rFonts w:asciiTheme="majorHAnsi" w:hAnsiTheme="majorHAnsi" w:cs="Arial"/>
          <w:szCs w:val="22"/>
          <w:lang w:val="en-GB"/>
        </w:rPr>
        <w:t xml:space="preserve"> the</w:t>
      </w:r>
      <w:r w:rsidRPr="00D72CD7">
        <w:rPr>
          <w:rFonts w:asciiTheme="majorHAnsi" w:hAnsiTheme="majorHAnsi" w:cs="Arial"/>
          <w:szCs w:val="22"/>
          <w:lang w:val="en-GB"/>
        </w:rPr>
        <w:t xml:space="preserve"> public health fund, as the effects of quality physical exercise reduces morbidity. And</w:t>
      </w:r>
      <w:r w:rsidR="0069311F" w:rsidRPr="00D72CD7">
        <w:rPr>
          <w:rFonts w:asciiTheme="majorHAnsi" w:hAnsiTheme="majorHAnsi" w:cs="Arial"/>
          <w:szCs w:val="22"/>
          <w:lang w:val="en-GB"/>
        </w:rPr>
        <w:t>,</w:t>
      </w:r>
      <w:r w:rsidRPr="00D72CD7">
        <w:rPr>
          <w:rFonts w:asciiTheme="majorHAnsi" w:hAnsiTheme="majorHAnsi" w:cs="Arial"/>
          <w:szCs w:val="22"/>
          <w:lang w:val="en-GB"/>
        </w:rPr>
        <w:t xml:space="preserve"> for an individual, regular sport activity during this life period means a sound and independent aging, maintenance of physical, mental, emotional and social health, social inclusion,  reduces treatment costs and maintains creative life energy.</w:t>
      </w:r>
    </w:p>
    <w:p w:rsidR="00341F62" w:rsidRPr="00D72CD7" w:rsidRDefault="00341F62" w:rsidP="00817316">
      <w:pPr>
        <w:spacing w:line="276" w:lineRule="auto"/>
        <w:rPr>
          <w:rFonts w:asciiTheme="majorHAnsi" w:hAnsiTheme="majorHAnsi" w:cs="Arial"/>
          <w:color w:val="000000"/>
          <w:szCs w:val="22"/>
          <w:lang w:val="en-GB" w:eastAsia="sl-SI"/>
        </w:rPr>
      </w:pPr>
    </w:p>
    <w:p w:rsidR="00F83BC5" w:rsidRPr="00D72CD7" w:rsidRDefault="00A951F1" w:rsidP="00817316">
      <w:pPr>
        <w:spacing w:line="276" w:lineRule="auto"/>
        <w:rPr>
          <w:rFonts w:asciiTheme="majorHAnsi" w:hAnsiTheme="majorHAnsi" w:cs="Arial"/>
          <w:color w:val="000000"/>
          <w:szCs w:val="22"/>
          <w:lang w:val="en-GB" w:eastAsia="sl-SI"/>
        </w:rPr>
      </w:pPr>
      <w:r w:rsidRPr="00D72CD7">
        <w:rPr>
          <w:rFonts w:asciiTheme="majorHAnsi" w:hAnsiTheme="majorHAnsi" w:cs="Arial"/>
          <w:color w:val="000000"/>
          <w:szCs w:val="22"/>
          <w:lang w:val="en-GB" w:eastAsia="sl-SI"/>
        </w:rPr>
        <w:t xml:space="preserve">Sport for senior citizens represents a continuation of sports recreation of adulthood, with adjustments depending on the capabilities of an individual resulting from the aging process; </w:t>
      </w:r>
      <w:r w:rsidRPr="00D72CD7">
        <w:rPr>
          <w:rFonts w:asciiTheme="majorHAnsi" w:hAnsiTheme="majorHAnsi" w:cs="Arial"/>
          <w:color w:val="000000"/>
          <w:szCs w:val="22"/>
          <w:lang w:val="en-GB" w:eastAsia="sl-SI"/>
        </w:rPr>
        <w:lastRenderedPageBreak/>
        <w:t>results show that it is possible to expect positive changes of regular exercise in people who began to practice only in old age.</w:t>
      </w:r>
      <w:r w:rsidR="00F83BC5" w:rsidRPr="00D72CD7">
        <w:rPr>
          <w:rStyle w:val="Sprotnaopomba-sklic"/>
          <w:rFonts w:asciiTheme="majorHAnsi" w:hAnsiTheme="majorHAnsi" w:cs="Arial"/>
          <w:color w:val="000000"/>
          <w:szCs w:val="22"/>
          <w:lang w:val="en-GB" w:eastAsia="sl-SI"/>
        </w:rPr>
        <w:footnoteReference w:id="45"/>
      </w:r>
      <w:r w:rsidR="00F83BC5" w:rsidRPr="00D72CD7">
        <w:rPr>
          <w:rFonts w:asciiTheme="majorHAnsi" w:hAnsiTheme="majorHAnsi" w:cs="Arial"/>
          <w:color w:val="000000"/>
          <w:szCs w:val="22"/>
          <w:lang w:val="en-GB" w:eastAsia="sl-SI"/>
        </w:rPr>
        <w:t xml:space="preserve">. </w:t>
      </w:r>
    </w:p>
    <w:p w:rsidR="00F83BC5" w:rsidRPr="00D72CD7" w:rsidRDefault="00F83BC5" w:rsidP="00817316">
      <w:pPr>
        <w:spacing w:line="276" w:lineRule="auto"/>
        <w:rPr>
          <w:rFonts w:asciiTheme="majorHAnsi" w:hAnsiTheme="majorHAnsi" w:cs="Arial"/>
          <w:color w:val="000000"/>
          <w:szCs w:val="22"/>
          <w:lang w:val="en-GB" w:eastAsia="sl-SI"/>
        </w:rPr>
      </w:pPr>
    </w:p>
    <w:tbl>
      <w:tblPr>
        <w:tblW w:w="0" w:type="auto"/>
        <w:tblBorders>
          <w:top w:val="single" w:sz="4" w:space="0" w:color="auto"/>
          <w:bottom w:val="single" w:sz="4" w:space="0" w:color="auto"/>
          <w:insideH w:val="single" w:sz="6" w:space="0" w:color="000000"/>
          <w:insideV w:val="single" w:sz="6" w:space="0" w:color="000000"/>
        </w:tblBorders>
        <w:tblLook w:val="04A0" w:firstRow="1" w:lastRow="0" w:firstColumn="1" w:lastColumn="0" w:noHBand="0" w:noVBand="1"/>
      </w:tblPr>
      <w:tblGrid>
        <w:gridCol w:w="1668"/>
        <w:gridCol w:w="6778"/>
      </w:tblGrid>
      <w:tr w:rsidR="00F83BC5" w:rsidRPr="00D72CD7" w:rsidTr="00751B71">
        <w:tc>
          <w:tcPr>
            <w:tcW w:w="1668" w:type="dxa"/>
            <w:shd w:val="clear" w:color="auto" w:fill="auto"/>
          </w:tcPr>
          <w:p w:rsidR="00F83BC5" w:rsidRPr="00D72CD7" w:rsidRDefault="00F83BC5" w:rsidP="00347388">
            <w:pPr>
              <w:spacing w:line="276" w:lineRule="auto"/>
              <w:rPr>
                <w:rFonts w:asciiTheme="majorHAnsi" w:hAnsiTheme="majorHAnsi" w:cs="Arial"/>
                <w:i/>
                <w:iCs/>
                <w:szCs w:val="22"/>
                <w:lang w:val="en-GB"/>
              </w:rPr>
            </w:pPr>
            <w:r w:rsidRPr="00D72CD7">
              <w:rPr>
                <w:rFonts w:asciiTheme="majorHAnsi" w:hAnsiTheme="majorHAnsi" w:cs="Arial"/>
                <w:i/>
                <w:iCs/>
                <w:szCs w:val="22"/>
                <w:lang w:val="en-GB"/>
              </w:rPr>
              <w:t>Strate</w:t>
            </w:r>
            <w:r w:rsidR="00347388" w:rsidRPr="00D72CD7">
              <w:rPr>
                <w:rFonts w:asciiTheme="majorHAnsi" w:hAnsiTheme="majorHAnsi" w:cs="Arial"/>
                <w:i/>
                <w:iCs/>
                <w:szCs w:val="22"/>
                <w:lang w:val="en-GB"/>
              </w:rPr>
              <w:t>gic objectives</w:t>
            </w:r>
          </w:p>
        </w:tc>
        <w:tc>
          <w:tcPr>
            <w:tcW w:w="6778" w:type="dxa"/>
            <w:shd w:val="clear" w:color="auto" w:fill="auto"/>
          </w:tcPr>
          <w:p w:rsidR="00F83BC5" w:rsidRPr="00D72CD7" w:rsidRDefault="00347388" w:rsidP="00817316">
            <w:pPr>
              <w:numPr>
                <w:ilvl w:val="0"/>
                <w:numId w:val="4"/>
              </w:numPr>
              <w:spacing w:line="276" w:lineRule="auto"/>
              <w:ind w:left="357" w:hanging="357"/>
              <w:rPr>
                <w:rFonts w:asciiTheme="majorHAnsi" w:hAnsiTheme="majorHAnsi" w:cs="Arial"/>
                <w:i/>
                <w:iCs/>
                <w:szCs w:val="22"/>
                <w:lang w:val="en-GB"/>
              </w:rPr>
            </w:pPr>
            <w:r w:rsidRPr="00D72CD7">
              <w:rPr>
                <w:rFonts w:asciiTheme="majorHAnsi" w:hAnsiTheme="majorHAnsi" w:cs="Arial"/>
                <w:i/>
                <w:szCs w:val="22"/>
                <w:lang w:val="en-GB"/>
              </w:rPr>
              <w:t>Increase the share of sports active senior citizens up to</w:t>
            </w:r>
            <w:r w:rsidR="00F83BC5" w:rsidRPr="00D72CD7">
              <w:rPr>
                <w:rFonts w:asciiTheme="majorHAnsi" w:hAnsiTheme="majorHAnsi" w:cs="Arial"/>
                <w:i/>
                <w:szCs w:val="22"/>
                <w:lang w:val="en-GB"/>
              </w:rPr>
              <w:t xml:space="preserve"> 50</w:t>
            </w:r>
            <w:r w:rsidR="00FD4F91" w:rsidRPr="00D72CD7">
              <w:rPr>
                <w:rFonts w:asciiTheme="majorHAnsi" w:hAnsiTheme="majorHAnsi" w:cs="Arial"/>
                <w:i/>
                <w:szCs w:val="22"/>
                <w:lang w:val="en-GB"/>
              </w:rPr>
              <w:t xml:space="preserve"> </w:t>
            </w:r>
            <w:r w:rsidR="00F83BC5" w:rsidRPr="00D72CD7">
              <w:rPr>
                <w:rFonts w:asciiTheme="majorHAnsi" w:hAnsiTheme="majorHAnsi" w:cs="Arial"/>
                <w:i/>
                <w:szCs w:val="22"/>
                <w:lang w:val="en-GB"/>
              </w:rPr>
              <w:t>%</w:t>
            </w:r>
          </w:p>
          <w:p w:rsidR="00F83BC5" w:rsidRPr="00D72CD7" w:rsidRDefault="00347388" w:rsidP="00347388">
            <w:pPr>
              <w:numPr>
                <w:ilvl w:val="0"/>
                <w:numId w:val="4"/>
              </w:numPr>
              <w:spacing w:line="276" w:lineRule="auto"/>
              <w:ind w:left="357" w:hanging="357"/>
              <w:rPr>
                <w:rFonts w:asciiTheme="majorHAnsi" w:hAnsiTheme="majorHAnsi" w:cs="Arial"/>
                <w:i/>
                <w:iCs/>
                <w:szCs w:val="22"/>
                <w:lang w:val="en-GB"/>
              </w:rPr>
            </w:pPr>
            <w:r w:rsidRPr="00D72CD7">
              <w:rPr>
                <w:rFonts w:asciiTheme="majorHAnsi" w:hAnsiTheme="majorHAnsi" w:cs="Arial"/>
                <w:i/>
                <w:szCs w:val="22"/>
                <w:lang w:val="en-GB"/>
              </w:rPr>
              <w:t xml:space="preserve">Increase the share of sports active senior citizens in professionally managed sports programmes by </w:t>
            </w:r>
            <w:r w:rsidR="00F83BC5" w:rsidRPr="00D72CD7">
              <w:rPr>
                <w:rFonts w:asciiTheme="majorHAnsi" w:hAnsiTheme="majorHAnsi" w:cs="Arial"/>
                <w:i/>
                <w:szCs w:val="22"/>
                <w:lang w:val="en-GB"/>
              </w:rPr>
              <w:t xml:space="preserve">10 </w:t>
            </w:r>
            <w:r w:rsidRPr="00D72CD7">
              <w:rPr>
                <w:rFonts w:asciiTheme="majorHAnsi" w:hAnsiTheme="majorHAnsi" w:cs="Arial"/>
                <w:i/>
                <w:szCs w:val="22"/>
                <w:lang w:val="en-GB"/>
              </w:rPr>
              <w:t>per cent</w:t>
            </w:r>
          </w:p>
        </w:tc>
      </w:tr>
      <w:tr w:rsidR="00F83BC5" w:rsidRPr="00D72CD7" w:rsidTr="00751B71">
        <w:tc>
          <w:tcPr>
            <w:tcW w:w="1668" w:type="dxa"/>
            <w:shd w:val="clear" w:color="auto" w:fill="auto"/>
          </w:tcPr>
          <w:p w:rsidR="00F83BC5" w:rsidRPr="00D72CD7" w:rsidRDefault="00347388" w:rsidP="00347388">
            <w:pPr>
              <w:spacing w:line="276" w:lineRule="auto"/>
              <w:rPr>
                <w:rFonts w:asciiTheme="majorHAnsi" w:hAnsiTheme="majorHAnsi" w:cs="Arial"/>
                <w:szCs w:val="22"/>
                <w:lang w:val="en-GB"/>
              </w:rPr>
            </w:pPr>
            <w:r w:rsidRPr="00D72CD7">
              <w:rPr>
                <w:rFonts w:asciiTheme="majorHAnsi" w:hAnsiTheme="majorHAnsi" w:cs="Arial"/>
                <w:i/>
                <w:iCs/>
                <w:szCs w:val="22"/>
                <w:lang w:val="en-GB"/>
              </w:rPr>
              <w:t>Indicator</w:t>
            </w:r>
          </w:p>
        </w:tc>
        <w:tc>
          <w:tcPr>
            <w:tcW w:w="6778" w:type="dxa"/>
            <w:shd w:val="clear" w:color="auto" w:fill="auto"/>
          </w:tcPr>
          <w:p w:rsidR="00F83BC5" w:rsidRPr="00D72CD7" w:rsidRDefault="00347388" w:rsidP="00347388">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Share of s</w:t>
            </w:r>
            <w:r w:rsidR="00F83BC5" w:rsidRPr="00D72CD7">
              <w:rPr>
                <w:rFonts w:asciiTheme="majorHAnsi" w:hAnsiTheme="majorHAnsi" w:cs="Arial"/>
                <w:i/>
                <w:szCs w:val="22"/>
                <w:lang w:val="en-GB"/>
              </w:rPr>
              <w:t>port</w:t>
            </w:r>
            <w:r w:rsidRPr="00D72CD7">
              <w:rPr>
                <w:rFonts w:asciiTheme="majorHAnsi" w:hAnsiTheme="majorHAnsi" w:cs="Arial"/>
                <w:i/>
                <w:szCs w:val="22"/>
                <w:lang w:val="en-GB"/>
              </w:rPr>
              <w:t xml:space="preserve">s active senior citizens </w:t>
            </w:r>
            <w:r w:rsidR="00F83BC5" w:rsidRPr="00D72CD7">
              <w:rPr>
                <w:rFonts w:asciiTheme="majorHAnsi" w:hAnsiTheme="majorHAnsi" w:cs="Arial"/>
                <w:i/>
                <w:szCs w:val="22"/>
                <w:lang w:val="en-GB"/>
              </w:rPr>
              <w:t>(re</w:t>
            </w:r>
            <w:r w:rsidRPr="00D72CD7">
              <w:rPr>
                <w:rFonts w:asciiTheme="majorHAnsi" w:hAnsiTheme="majorHAnsi" w:cs="Arial"/>
                <w:i/>
                <w:szCs w:val="22"/>
                <w:lang w:val="en-GB"/>
              </w:rPr>
              <w:t>gularly</w:t>
            </w:r>
            <w:r w:rsidR="00F83BC5" w:rsidRPr="00D72CD7">
              <w:rPr>
                <w:rFonts w:asciiTheme="majorHAnsi" w:hAnsiTheme="majorHAnsi" w:cs="Arial"/>
                <w:i/>
                <w:szCs w:val="22"/>
                <w:lang w:val="en-GB"/>
              </w:rPr>
              <w:t xml:space="preserve"> </w:t>
            </w:r>
            <w:r w:rsidRPr="00D72CD7">
              <w:rPr>
                <w:rFonts w:asciiTheme="majorHAnsi" w:hAnsiTheme="majorHAnsi" w:cs="Arial"/>
                <w:i/>
                <w:szCs w:val="22"/>
                <w:lang w:val="en-GB"/>
              </w:rPr>
              <w:t>occasionally</w:t>
            </w:r>
            <w:r w:rsidR="00F83BC5" w:rsidRPr="00D72CD7">
              <w:rPr>
                <w:rFonts w:asciiTheme="majorHAnsi" w:hAnsiTheme="majorHAnsi" w:cs="Arial"/>
                <w:i/>
                <w:szCs w:val="22"/>
                <w:lang w:val="en-GB"/>
              </w:rPr>
              <w:t xml:space="preserve">, </w:t>
            </w:r>
            <w:r w:rsidRPr="00D72CD7">
              <w:rPr>
                <w:rFonts w:asciiTheme="majorHAnsi" w:hAnsiTheme="majorHAnsi" w:cs="Arial"/>
                <w:i/>
                <w:szCs w:val="22"/>
                <w:lang w:val="en-GB"/>
              </w:rPr>
              <w:t xml:space="preserve">in professionally managed sports </w:t>
            </w:r>
            <w:r w:rsidR="00D06F4A" w:rsidRPr="00D72CD7">
              <w:rPr>
                <w:rFonts w:asciiTheme="majorHAnsi" w:hAnsiTheme="majorHAnsi" w:cs="Arial"/>
                <w:i/>
                <w:szCs w:val="22"/>
                <w:lang w:val="en-GB"/>
              </w:rPr>
              <w:t>programmes</w:t>
            </w:r>
            <w:r w:rsidR="00F83BC5" w:rsidRPr="00D72CD7">
              <w:rPr>
                <w:rFonts w:asciiTheme="majorHAnsi" w:hAnsiTheme="majorHAnsi" w:cs="Arial"/>
                <w:i/>
                <w:szCs w:val="22"/>
                <w:lang w:val="en-GB"/>
              </w:rPr>
              <w:t>)</w:t>
            </w:r>
          </w:p>
        </w:tc>
      </w:tr>
    </w:tbl>
    <w:p w:rsidR="00F83BC5" w:rsidRPr="00D72CD7" w:rsidRDefault="00F83BC5" w:rsidP="00817316">
      <w:pPr>
        <w:spacing w:line="276" w:lineRule="auto"/>
        <w:rPr>
          <w:rFonts w:asciiTheme="majorHAnsi" w:hAnsiTheme="majorHAnsi" w:cs="Arial"/>
          <w:szCs w:val="22"/>
          <w:lang w:val="en-GB"/>
        </w:rPr>
      </w:pPr>
    </w:p>
    <w:p w:rsidR="00F83BC5" w:rsidRPr="00D72CD7" w:rsidRDefault="00A702F2" w:rsidP="00817316">
      <w:pPr>
        <w:spacing w:line="276" w:lineRule="auto"/>
        <w:rPr>
          <w:rFonts w:asciiTheme="majorHAnsi" w:hAnsiTheme="majorHAnsi" w:cs="Arial"/>
          <w:szCs w:val="22"/>
          <w:lang w:val="en-GB"/>
        </w:rPr>
      </w:pPr>
      <w:r w:rsidRPr="00D72CD7">
        <w:rPr>
          <w:rFonts w:asciiTheme="majorHAnsi" w:hAnsiTheme="majorHAnsi" w:cs="Arial"/>
          <w:szCs w:val="22"/>
          <w:lang w:val="en-GB"/>
        </w:rPr>
        <w:t>The proportion of sports active elderly people in the past decade rose to 38%, but this share is markedly lower than in the age group of the population between 55 and 64 years, which amounts to 62.3%</w:t>
      </w:r>
      <w:r w:rsidR="00F83BC5" w:rsidRPr="00D72CD7">
        <w:rPr>
          <w:rStyle w:val="Sprotnaopomba-sklic"/>
          <w:rFonts w:asciiTheme="majorHAnsi" w:hAnsiTheme="majorHAnsi" w:cs="Arial"/>
          <w:szCs w:val="22"/>
          <w:lang w:val="en-GB"/>
        </w:rPr>
        <w:footnoteReference w:id="46"/>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In the future, in order to achieve the strategic objectives</w:t>
      </w:r>
      <w:r w:rsidR="00906AFC" w:rsidRPr="00D72CD7">
        <w:rPr>
          <w:rFonts w:asciiTheme="majorHAnsi" w:hAnsiTheme="majorHAnsi" w:cs="Arial"/>
          <w:szCs w:val="22"/>
          <w:lang w:val="en-GB"/>
        </w:rPr>
        <w:t>,</w:t>
      </w:r>
      <w:r w:rsidRPr="00D72CD7">
        <w:rPr>
          <w:rFonts w:asciiTheme="majorHAnsi" w:hAnsiTheme="majorHAnsi" w:cs="Arial"/>
          <w:szCs w:val="22"/>
          <w:lang w:val="en-GB"/>
        </w:rPr>
        <w:t xml:space="preserve"> the programme will have to be expanded with specially educated and professionally qualified staff</w:t>
      </w:r>
      <w:r w:rsidR="00A926DC">
        <w:rPr>
          <w:rFonts w:asciiTheme="majorHAnsi" w:hAnsiTheme="majorHAnsi" w:cs="Arial"/>
          <w:szCs w:val="22"/>
          <w:lang w:val="en-GB"/>
        </w:rPr>
        <w:t xml:space="preserve">, </w:t>
      </w:r>
      <w:r w:rsidRPr="00D72CD7">
        <w:rPr>
          <w:rFonts w:asciiTheme="majorHAnsi" w:hAnsiTheme="majorHAnsi" w:cs="Arial"/>
          <w:szCs w:val="22"/>
          <w:lang w:val="en-GB"/>
        </w:rPr>
        <w:t xml:space="preserve">sports facilities and their equipment will have to be adjusted for the elderly,  the use of natural resources for recreation made more efficient, and the cooperation of sports pensioners' and health care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s will have to be more integrate</w:t>
      </w:r>
      <w:r w:rsidR="00906AFC" w:rsidRPr="00D72CD7">
        <w:rPr>
          <w:rFonts w:asciiTheme="majorHAnsi" w:hAnsiTheme="majorHAnsi" w:cs="Arial"/>
          <w:szCs w:val="22"/>
          <w:lang w:val="en-GB"/>
        </w:rPr>
        <w:t>d</w:t>
      </w:r>
      <w:r w:rsidRPr="00D72CD7">
        <w:rPr>
          <w:rFonts w:asciiTheme="majorHAnsi" w:hAnsiTheme="majorHAnsi" w:cs="Arial"/>
          <w:szCs w:val="22"/>
          <w:lang w:val="en-GB"/>
        </w:rPr>
        <w:t xml:space="preserve">. Accordingly, the </w:t>
      </w:r>
      <w:r w:rsidR="00E561ED">
        <w:rPr>
          <w:rFonts w:asciiTheme="majorHAnsi" w:hAnsiTheme="majorHAnsi" w:cs="Arial"/>
          <w:szCs w:val="22"/>
          <w:lang w:val="en-GB"/>
        </w:rPr>
        <w:t xml:space="preserve">National Programme of Sport </w:t>
      </w:r>
      <w:r w:rsidRPr="00D72CD7">
        <w:rPr>
          <w:rFonts w:asciiTheme="majorHAnsi" w:hAnsiTheme="majorHAnsi" w:cs="Arial"/>
          <w:szCs w:val="22"/>
          <w:lang w:val="en-GB"/>
        </w:rPr>
        <w:t>2014-2023 in the field of sport of senior citizens</w:t>
      </w:r>
      <w:r w:rsidR="00906AFC" w:rsidRPr="00D72CD7">
        <w:rPr>
          <w:rFonts w:asciiTheme="majorHAnsi" w:hAnsiTheme="majorHAnsi" w:cs="Arial"/>
          <w:szCs w:val="22"/>
          <w:lang w:val="en-GB"/>
        </w:rPr>
        <w:t xml:space="preserve"> and the</w:t>
      </w:r>
      <w:r w:rsidRPr="00D72CD7">
        <w:rPr>
          <w:rFonts w:asciiTheme="majorHAnsi" w:hAnsiTheme="majorHAnsi" w:cs="Arial"/>
          <w:szCs w:val="22"/>
          <w:lang w:val="en-GB"/>
        </w:rPr>
        <w:t xml:space="preserve"> elderly comprises the following actions:</w:t>
      </w:r>
      <w:r w:rsidR="00F83BC5" w:rsidRPr="00D72CD7">
        <w:rPr>
          <w:rStyle w:val="Sprotnaopomba-sklic"/>
          <w:rFonts w:asciiTheme="majorHAnsi" w:hAnsiTheme="majorHAnsi" w:cs="Arial"/>
          <w:szCs w:val="22"/>
          <w:lang w:val="en-GB"/>
        </w:rPr>
        <w:footnoteReference w:id="47"/>
      </w:r>
      <w:r w:rsidR="00F83BC5" w:rsidRPr="00D72CD7">
        <w:rPr>
          <w:rFonts w:asciiTheme="majorHAnsi" w:hAnsiTheme="majorHAnsi" w:cs="Arial"/>
          <w:szCs w:val="22"/>
          <w:lang w:val="en-GB"/>
        </w:rPr>
        <w:t>:</w:t>
      </w:r>
    </w:p>
    <w:p w:rsidR="009818DD" w:rsidRPr="00D72CD7" w:rsidRDefault="009818DD" w:rsidP="00817316">
      <w:pPr>
        <w:spacing w:line="276" w:lineRule="auto"/>
        <w:rPr>
          <w:rFonts w:asciiTheme="majorHAnsi" w:hAnsiTheme="majorHAnsi" w:cs="Arial"/>
          <w:szCs w:val="22"/>
          <w:lang w:val="en-GB"/>
        </w:rPr>
      </w:pPr>
    </w:p>
    <w:p w:rsidR="00F83BC5" w:rsidRPr="00D72CD7" w:rsidRDefault="00B34F47" w:rsidP="00817316">
      <w:pPr>
        <w:numPr>
          <w:ilvl w:val="0"/>
          <w:numId w:val="48"/>
        </w:numPr>
        <w:spacing w:line="276" w:lineRule="auto"/>
        <w:rPr>
          <w:rFonts w:asciiTheme="majorHAnsi" w:hAnsiTheme="majorHAnsi" w:cs="Arial"/>
          <w:color w:val="000000"/>
          <w:szCs w:val="22"/>
          <w:lang w:val="en-GB"/>
        </w:rPr>
      </w:pPr>
      <w:r w:rsidRPr="00D72CD7">
        <w:rPr>
          <w:rFonts w:asciiTheme="majorHAnsi" w:hAnsiTheme="majorHAnsi" w:cs="Arial"/>
          <w:iCs/>
          <w:color w:val="000000"/>
          <w:szCs w:val="22"/>
          <w:lang w:val="en-GB"/>
        </w:rPr>
        <w:t xml:space="preserve">ensuring at least two hours of free of charge, quality managed sports activities per week for senior citizens, </w:t>
      </w:r>
    </w:p>
    <w:p w:rsidR="00F83BC5" w:rsidRPr="00D72CD7" w:rsidRDefault="00B34F47" w:rsidP="00817316">
      <w:pPr>
        <w:pStyle w:val="Odstavekseznama"/>
        <w:numPr>
          <w:ilvl w:val="0"/>
          <w:numId w:val="48"/>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iCs/>
          <w:sz w:val="22"/>
          <w:szCs w:val="22"/>
          <w:lang w:val="en-GB"/>
        </w:rPr>
        <w:t xml:space="preserve">encouraging intergenerational cooperation through sport </w:t>
      </w:r>
      <w:r w:rsidR="00F83BC5" w:rsidRPr="00D72CD7">
        <w:rPr>
          <w:rFonts w:asciiTheme="majorHAnsi" w:hAnsiTheme="majorHAnsi" w:cs="Arial"/>
          <w:iCs/>
          <w:sz w:val="22"/>
          <w:szCs w:val="22"/>
          <w:lang w:val="en-GB"/>
        </w:rPr>
        <w:t xml:space="preserve">. </w:t>
      </w:r>
    </w:p>
    <w:p w:rsidR="00F83BC5" w:rsidRPr="00D72CD7" w:rsidRDefault="00F83BC5" w:rsidP="00817316">
      <w:pPr>
        <w:pStyle w:val="Odstavekseznama"/>
        <w:suppressAutoHyphens w:val="0"/>
        <w:spacing w:after="200" w:line="276" w:lineRule="auto"/>
        <w:ind w:left="495"/>
        <w:jc w:val="both"/>
        <w:rPr>
          <w:rFonts w:asciiTheme="majorHAnsi" w:hAnsiTheme="majorHAnsi" w:cs="Arial"/>
          <w:sz w:val="22"/>
          <w:szCs w:val="22"/>
          <w:lang w:val="en-GB"/>
        </w:rPr>
      </w:pPr>
    </w:p>
    <w:p w:rsidR="00F83BC5" w:rsidRPr="00D72CD7" w:rsidRDefault="00F83BC5" w:rsidP="00817316">
      <w:pPr>
        <w:pStyle w:val="Naslov2"/>
        <w:rPr>
          <w:color w:val="auto"/>
          <w:sz w:val="32"/>
          <w:szCs w:val="32"/>
          <w:lang w:val="en-GB"/>
        </w:rPr>
      </w:pPr>
      <w:bookmarkStart w:id="32" w:name="_Toc259672690"/>
      <w:bookmarkStart w:id="33" w:name="_Toc386110335"/>
      <w:bookmarkEnd w:id="21"/>
      <w:r w:rsidRPr="00D72CD7">
        <w:rPr>
          <w:color w:val="auto"/>
          <w:sz w:val="32"/>
          <w:szCs w:val="32"/>
          <w:lang w:val="en-GB"/>
        </w:rPr>
        <w:t>6.2</w:t>
      </w:r>
      <w:r w:rsidRPr="00D72CD7">
        <w:rPr>
          <w:color w:val="auto"/>
          <w:sz w:val="32"/>
          <w:szCs w:val="32"/>
          <w:lang w:val="en-GB"/>
        </w:rPr>
        <w:tab/>
      </w:r>
      <w:bookmarkEnd w:id="32"/>
      <w:r w:rsidR="00B34F47" w:rsidRPr="00D72CD7">
        <w:rPr>
          <w:color w:val="auto"/>
          <w:sz w:val="32"/>
          <w:szCs w:val="32"/>
          <w:lang w:val="en-GB"/>
        </w:rPr>
        <w:t>S</w:t>
      </w:r>
      <w:r w:rsidRPr="00D72CD7">
        <w:rPr>
          <w:color w:val="auto"/>
          <w:sz w:val="32"/>
          <w:szCs w:val="32"/>
          <w:lang w:val="en-GB"/>
        </w:rPr>
        <w:t>port</w:t>
      </w:r>
      <w:r w:rsidR="00B34F47" w:rsidRPr="00D72CD7">
        <w:rPr>
          <w:color w:val="auto"/>
          <w:sz w:val="32"/>
          <w:szCs w:val="32"/>
          <w:lang w:val="en-GB"/>
        </w:rPr>
        <w:t>s</w:t>
      </w:r>
      <w:r w:rsidRPr="00D72CD7">
        <w:rPr>
          <w:color w:val="auto"/>
          <w:sz w:val="32"/>
          <w:szCs w:val="32"/>
          <w:lang w:val="en-GB"/>
        </w:rPr>
        <w:t xml:space="preserve"> </w:t>
      </w:r>
      <w:r w:rsidR="00B34F47" w:rsidRPr="00D72CD7">
        <w:rPr>
          <w:color w:val="auto"/>
          <w:sz w:val="32"/>
          <w:szCs w:val="32"/>
          <w:lang w:val="en-GB"/>
        </w:rPr>
        <w:t xml:space="preserve">facilities and </w:t>
      </w:r>
      <w:r w:rsidR="00D34E4B" w:rsidRPr="00D72CD7">
        <w:rPr>
          <w:color w:val="auto"/>
          <w:sz w:val="32"/>
          <w:szCs w:val="32"/>
          <w:lang w:val="en-GB"/>
        </w:rPr>
        <w:t xml:space="preserve">outdoor </w:t>
      </w:r>
      <w:r w:rsidR="00B34F47" w:rsidRPr="00D72CD7">
        <w:rPr>
          <w:color w:val="auto"/>
          <w:sz w:val="32"/>
          <w:szCs w:val="32"/>
          <w:lang w:val="en-GB"/>
        </w:rPr>
        <w:t>natur</w:t>
      </w:r>
      <w:r w:rsidR="00D34E4B" w:rsidRPr="00D72CD7">
        <w:rPr>
          <w:color w:val="auto"/>
          <w:sz w:val="32"/>
          <w:szCs w:val="32"/>
          <w:lang w:val="en-GB"/>
        </w:rPr>
        <w:t>al sports areas</w:t>
      </w:r>
      <w:r w:rsidR="00B34F47" w:rsidRPr="00D72CD7">
        <w:rPr>
          <w:color w:val="auto"/>
          <w:sz w:val="32"/>
          <w:szCs w:val="32"/>
          <w:lang w:val="en-GB"/>
        </w:rPr>
        <w:t xml:space="preserve"> </w:t>
      </w:r>
      <w:bookmarkEnd w:id="33"/>
    </w:p>
    <w:p w:rsidR="00F83BC5" w:rsidRPr="00D72CD7" w:rsidRDefault="00F83BC5" w:rsidP="00817316">
      <w:pPr>
        <w:spacing w:line="276" w:lineRule="auto"/>
        <w:rPr>
          <w:rFonts w:asciiTheme="majorHAnsi" w:hAnsiTheme="majorHAnsi" w:cs="Arial"/>
          <w:szCs w:val="22"/>
          <w:lang w:val="en-GB"/>
        </w:rPr>
      </w:pPr>
    </w:p>
    <w:p w:rsidR="00F83BC5" w:rsidRPr="00D72CD7" w:rsidRDefault="00B34F47" w:rsidP="00817316">
      <w:pPr>
        <w:spacing w:line="276" w:lineRule="auto"/>
        <w:rPr>
          <w:rFonts w:asciiTheme="majorHAnsi" w:hAnsiTheme="majorHAnsi" w:cs="Arial"/>
          <w:szCs w:val="22"/>
          <w:lang w:val="en-GB"/>
        </w:rPr>
      </w:pPr>
      <w:r w:rsidRPr="00D72CD7">
        <w:rPr>
          <w:rFonts w:asciiTheme="majorHAnsi" w:hAnsiTheme="majorHAnsi" w:cs="Arial"/>
          <w:szCs w:val="22"/>
          <w:lang w:val="en-GB"/>
        </w:rPr>
        <w:t>An important factor in sports activities is also</w:t>
      </w:r>
      <w:r w:rsidR="00906AFC" w:rsidRPr="00D72CD7">
        <w:rPr>
          <w:rFonts w:asciiTheme="majorHAnsi" w:hAnsiTheme="majorHAnsi" w:cs="Arial"/>
          <w:szCs w:val="22"/>
          <w:lang w:val="en-GB"/>
        </w:rPr>
        <w:t xml:space="preserve"> the</w:t>
      </w:r>
      <w:r w:rsidRPr="00D72CD7">
        <w:rPr>
          <w:rFonts w:asciiTheme="majorHAnsi" w:hAnsiTheme="majorHAnsi" w:cs="Arial"/>
          <w:szCs w:val="22"/>
          <w:lang w:val="en-GB"/>
        </w:rPr>
        <w:t xml:space="preserve"> material environment</w:t>
      </w:r>
      <w:r w:rsidR="00F83BC5" w:rsidRPr="00D72CD7">
        <w:rPr>
          <w:rStyle w:val="Sprotnaopomba-sklic"/>
          <w:rFonts w:asciiTheme="majorHAnsi" w:hAnsiTheme="majorHAnsi" w:cs="Arial"/>
          <w:szCs w:val="22"/>
          <w:lang w:val="en-GB"/>
        </w:rPr>
        <w:footnoteReference w:id="48"/>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 xml:space="preserve">thus, one of the priorities of the </w:t>
      </w:r>
      <w:r w:rsidR="00E561ED">
        <w:rPr>
          <w:rFonts w:asciiTheme="majorHAnsi" w:hAnsiTheme="majorHAnsi" w:cs="Arial"/>
          <w:szCs w:val="22"/>
          <w:lang w:val="en-GB"/>
        </w:rPr>
        <w:t xml:space="preserve">National Programme of Sport </w:t>
      </w:r>
      <w:r w:rsidRPr="00D72CD7">
        <w:rPr>
          <w:rFonts w:asciiTheme="majorHAnsi" w:hAnsiTheme="majorHAnsi" w:cs="Arial"/>
          <w:szCs w:val="22"/>
          <w:lang w:val="en-GB"/>
        </w:rPr>
        <w:t xml:space="preserve">2014-2023 is efficient and affordable network of quality sports facilities and areas for sport in nature. </w:t>
      </w:r>
      <w:r w:rsidR="003027EE" w:rsidRPr="00D72CD7">
        <w:rPr>
          <w:rFonts w:asciiTheme="majorHAnsi" w:hAnsiTheme="majorHAnsi" w:cs="Arial"/>
          <w:szCs w:val="22"/>
          <w:lang w:val="en-GB"/>
        </w:rPr>
        <w:t>The c</w:t>
      </w:r>
      <w:r w:rsidRPr="00D72CD7">
        <w:rPr>
          <w:rFonts w:asciiTheme="majorHAnsi" w:hAnsiTheme="majorHAnsi" w:cs="Arial"/>
          <w:szCs w:val="22"/>
          <w:lang w:val="en-GB"/>
        </w:rPr>
        <w:t>o-financing of activities in the field of sports facilities and surfaces for sport in nature fall within the annual sports programmes at the state and local level.</w:t>
      </w:r>
      <w:r w:rsidR="00F83BC5" w:rsidRPr="00D72CD7">
        <w:rPr>
          <w:rFonts w:asciiTheme="majorHAnsi" w:hAnsiTheme="majorHAnsi" w:cs="Arial"/>
          <w:szCs w:val="22"/>
          <w:lang w:val="en-GB"/>
        </w:rPr>
        <w:t xml:space="preserve"> </w:t>
      </w:r>
    </w:p>
    <w:p w:rsidR="0061227B" w:rsidRPr="00D72CD7" w:rsidRDefault="0061227B" w:rsidP="00817316">
      <w:pPr>
        <w:spacing w:line="276" w:lineRule="auto"/>
        <w:rPr>
          <w:rFonts w:asciiTheme="majorHAnsi" w:hAnsiTheme="majorHAnsi" w:cs="Arial"/>
          <w:szCs w:val="22"/>
          <w:lang w:val="en-GB"/>
        </w:rPr>
      </w:pPr>
    </w:p>
    <w:p w:rsidR="00F83BC5" w:rsidRPr="00D72CD7" w:rsidRDefault="00B34F47" w:rsidP="00817316">
      <w:pPr>
        <w:spacing w:line="276" w:lineRule="auto"/>
        <w:rPr>
          <w:rFonts w:asciiTheme="majorHAnsi" w:hAnsiTheme="majorHAnsi" w:cs="Arial"/>
          <w:szCs w:val="22"/>
          <w:lang w:val="en-GB"/>
        </w:rPr>
      </w:pPr>
      <w:r w:rsidRPr="00D72CD7">
        <w:rPr>
          <w:rFonts w:asciiTheme="majorHAnsi" w:hAnsiTheme="majorHAnsi" w:cs="Arial"/>
          <w:szCs w:val="22"/>
          <w:lang w:val="en-GB"/>
        </w:rPr>
        <w:t>In the past decade, we provided decent infrastructure conditions</w:t>
      </w:r>
      <w:r w:rsidR="00F83BC5" w:rsidRPr="00D72CD7">
        <w:rPr>
          <w:rFonts w:asciiTheme="majorHAnsi" w:hAnsiTheme="majorHAnsi" w:cs="Arial"/>
          <w:szCs w:val="22"/>
          <w:vertAlign w:val="superscript"/>
          <w:lang w:val="en-GB"/>
        </w:rPr>
        <w:t xml:space="preserve">5, </w:t>
      </w:r>
      <w:r w:rsidR="00F83BC5" w:rsidRPr="00D72CD7">
        <w:rPr>
          <w:rStyle w:val="Sprotnaopomba-sklic"/>
          <w:rFonts w:asciiTheme="majorHAnsi" w:hAnsiTheme="majorHAnsi" w:cs="Arial"/>
          <w:szCs w:val="22"/>
          <w:lang w:val="en-GB"/>
        </w:rPr>
        <w:footnoteReference w:id="49"/>
      </w:r>
      <w:r w:rsidR="00F83BC5" w:rsidRPr="00D72CD7">
        <w:rPr>
          <w:rFonts w:asciiTheme="majorHAnsi" w:hAnsiTheme="majorHAnsi" w:cs="Arial"/>
          <w:szCs w:val="22"/>
          <w:lang w:val="en-GB"/>
        </w:rPr>
        <w:t xml:space="preserve"> - </w:t>
      </w:r>
      <w:r w:rsidRPr="00D72CD7">
        <w:rPr>
          <w:rFonts w:asciiTheme="majorHAnsi" w:hAnsiTheme="majorHAnsi" w:cs="Arial"/>
          <w:szCs w:val="22"/>
          <w:lang w:val="en-GB"/>
        </w:rPr>
        <w:t>with the exception of training infrastructure in major urban centres, in particular in Ljubljana and Maribor</w:t>
      </w:r>
      <w:r w:rsidRPr="00D72CD7">
        <w:rPr>
          <w:rStyle w:val="Sprotnaopomba-sklic"/>
          <w:rFonts w:asciiTheme="majorHAnsi" w:hAnsiTheme="majorHAnsi" w:cs="Arial"/>
          <w:szCs w:val="22"/>
          <w:vertAlign w:val="baseline"/>
          <w:lang w:val="en-GB"/>
        </w:rPr>
        <w:t xml:space="preserve"> </w:t>
      </w:r>
      <w:r w:rsidR="00F83BC5" w:rsidRPr="00D72CD7">
        <w:rPr>
          <w:rStyle w:val="Sprotnaopomba-sklic"/>
          <w:rFonts w:asciiTheme="majorHAnsi" w:hAnsiTheme="majorHAnsi" w:cs="Arial"/>
          <w:szCs w:val="22"/>
          <w:lang w:val="en-GB"/>
        </w:rPr>
        <w:footnoteReference w:id="50"/>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 xml:space="preserve">So, it makes sense to promote the best possible use of existing public and those private sports facilities where there is a huge public interest in their integration into the network of sports </w:t>
      </w:r>
      <w:r w:rsidRPr="00D72CD7">
        <w:rPr>
          <w:rFonts w:asciiTheme="majorHAnsi" w:hAnsiTheme="majorHAnsi" w:cs="Arial"/>
          <w:szCs w:val="22"/>
          <w:lang w:val="en-GB"/>
        </w:rPr>
        <w:lastRenderedPageBreak/>
        <w:t xml:space="preserve">facilities (e.g., facilities of sports clubs, where a large content of the </w:t>
      </w:r>
      <w:r w:rsidR="00E561ED">
        <w:rPr>
          <w:rFonts w:asciiTheme="majorHAnsi" w:hAnsiTheme="majorHAnsi" w:cs="Arial"/>
          <w:szCs w:val="22"/>
          <w:lang w:val="en-GB"/>
        </w:rPr>
        <w:t xml:space="preserve">National Programme of Sport </w:t>
      </w:r>
      <w:r w:rsidRPr="00D72CD7">
        <w:rPr>
          <w:rFonts w:asciiTheme="majorHAnsi" w:hAnsiTheme="majorHAnsi" w:cs="Arial"/>
          <w:szCs w:val="22"/>
          <w:lang w:val="en-GB"/>
        </w:rPr>
        <w:t>is carried out), and to build the missing multi-purpose sports training facilities.</w:t>
      </w:r>
    </w:p>
    <w:p w:rsidR="008F218C" w:rsidRPr="00D72CD7" w:rsidRDefault="008F218C" w:rsidP="00817316">
      <w:pPr>
        <w:spacing w:line="276" w:lineRule="auto"/>
        <w:rPr>
          <w:rFonts w:asciiTheme="majorHAnsi" w:hAnsiTheme="majorHAnsi" w:cs="Arial"/>
          <w:szCs w:val="22"/>
          <w:lang w:val="en-GB"/>
        </w:rPr>
      </w:pPr>
    </w:p>
    <w:p w:rsidR="008F218C" w:rsidRPr="00D72CD7" w:rsidRDefault="003027EE"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Sports facilities in schools should be </w:t>
      </w:r>
      <w:r w:rsidR="00906AFC" w:rsidRPr="00D72CD7">
        <w:rPr>
          <w:rFonts w:asciiTheme="majorHAnsi" w:hAnsiTheme="majorHAnsi" w:cs="Arial"/>
          <w:szCs w:val="22"/>
          <w:lang w:val="en-GB"/>
        </w:rPr>
        <w:t>better used to cater for the</w:t>
      </w:r>
      <w:r w:rsidRPr="00D72CD7">
        <w:rPr>
          <w:rFonts w:asciiTheme="majorHAnsi" w:hAnsiTheme="majorHAnsi" w:cs="Arial"/>
          <w:szCs w:val="22"/>
          <w:lang w:val="en-GB"/>
        </w:rPr>
        <w:t xml:space="preserve"> needs of pupils, students, parents and clubs outside of school days. Thus, it is possible to create links between sport in the family, school and clubs. Facilities for sports recreation should be accessible to all population groups. The popularity of so-called urban sports among young people requires the construction of sports facilities for these sports in urban communities. Safe routes to sports surfaces should be adequately provided.</w:t>
      </w:r>
    </w:p>
    <w:p w:rsidR="003027EE" w:rsidRPr="00D72CD7" w:rsidRDefault="003027EE" w:rsidP="00817316">
      <w:pPr>
        <w:spacing w:line="276" w:lineRule="auto"/>
        <w:rPr>
          <w:rFonts w:asciiTheme="majorHAnsi" w:hAnsiTheme="majorHAnsi" w:cs="Arial"/>
          <w:szCs w:val="22"/>
          <w:lang w:val="en-GB"/>
        </w:rPr>
      </w:pPr>
    </w:p>
    <w:p w:rsidR="008F218C" w:rsidRPr="00D72CD7" w:rsidRDefault="007A32FF"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The corporate image of sport and </w:t>
      </w:r>
      <w:r w:rsidR="006C14FF" w:rsidRPr="00D72CD7">
        <w:rPr>
          <w:rFonts w:asciiTheme="majorHAnsi" w:hAnsiTheme="majorHAnsi" w:cs="Arial"/>
          <w:szCs w:val="22"/>
          <w:lang w:val="en-GB"/>
        </w:rPr>
        <w:t xml:space="preserve">sports </w:t>
      </w:r>
      <w:r w:rsidRPr="00D72CD7">
        <w:rPr>
          <w:rFonts w:asciiTheme="majorHAnsi" w:hAnsiTheme="majorHAnsi" w:cs="Arial"/>
          <w:szCs w:val="22"/>
          <w:lang w:val="en-GB"/>
        </w:rPr>
        <w:t xml:space="preserve">awareness should be reflected in </w:t>
      </w:r>
      <w:r w:rsidR="006C14FF" w:rsidRPr="00D72CD7">
        <w:rPr>
          <w:rFonts w:asciiTheme="majorHAnsi" w:hAnsiTheme="majorHAnsi" w:cs="Arial"/>
          <w:szCs w:val="22"/>
          <w:lang w:val="en-GB"/>
        </w:rPr>
        <w:t xml:space="preserve">well organised </w:t>
      </w:r>
      <w:r w:rsidRPr="00D72CD7">
        <w:rPr>
          <w:rFonts w:asciiTheme="majorHAnsi" w:hAnsiTheme="majorHAnsi" w:cs="Arial"/>
          <w:szCs w:val="22"/>
          <w:lang w:val="en-GB"/>
        </w:rPr>
        <w:t xml:space="preserve">natural space for sporting purposes. Using nature as the biggest sports surface requires not only relationship to </w:t>
      </w:r>
      <w:r w:rsidR="006C14FF" w:rsidRPr="00D72CD7">
        <w:rPr>
          <w:rFonts w:asciiTheme="majorHAnsi" w:hAnsiTheme="majorHAnsi" w:cs="Arial"/>
          <w:szCs w:val="22"/>
          <w:lang w:val="en-GB"/>
        </w:rPr>
        <w:t>what has been constructed</w:t>
      </w:r>
      <w:r w:rsidRPr="00D72CD7">
        <w:rPr>
          <w:rFonts w:asciiTheme="majorHAnsi" w:hAnsiTheme="majorHAnsi" w:cs="Arial"/>
          <w:szCs w:val="22"/>
          <w:lang w:val="en-GB"/>
        </w:rPr>
        <w:t xml:space="preserve">, but also to </w:t>
      </w:r>
      <w:r w:rsidR="006C14FF" w:rsidRPr="00D72CD7">
        <w:rPr>
          <w:rFonts w:asciiTheme="majorHAnsi" w:hAnsiTheme="majorHAnsi" w:cs="Arial"/>
          <w:szCs w:val="22"/>
          <w:lang w:val="en-GB"/>
        </w:rPr>
        <w:t xml:space="preserve">all </w:t>
      </w:r>
      <w:r w:rsidRPr="00D72CD7">
        <w:rPr>
          <w:rFonts w:asciiTheme="majorHAnsi" w:hAnsiTheme="majorHAnsi" w:cs="Arial"/>
          <w:szCs w:val="22"/>
          <w:lang w:val="en-GB"/>
        </w:rPr>
        <w:t xml:space="preserve">naturally given, in accordance with the principles of sustainable development, </w:t>
      </w:r>
      <w:r w:rsidR="006C14FF" w:rsidRPr="00D72CD7">
        <w:rPr>
          <w:rFonts w:asciiTheme="majorHAnsi" w:hAnsiTheme="majorHAnsi" w:cs="Arial"/>
          <w:szCs w:val="22"/>
          <w:lang w:val="en-GB"/>
        </w:rPr>
        <w:t xml:space="preserve">particularly with </w:t>
      </w:r>
      <w:r w:rsidRPr="00D72CD7">
        <w:rPr>
          <w:rFonts w:asciiTheme="majorHAnsi" w:hAnsiTheme="majorHAnsi" w:cs="Arial"/>
          <w:szCs w:val="22"/>
          <w:lang w:val="en-GB"/>
        </w:rPr>
        <w:t>balanced environmental management.</w:t>
      </w:r>
      <w:r w:rsidR="008F5B49" w:rsidRPr="00D72CD7">
        <w:rPr>
          <w:rFonts w:asciiTheme="majorHAnsi" w:hAnsiTheme="majorHAnsi" w:cs="Arial"/>
          <w:szCs w:val="22"/>
          <w:lang w:val="en-GB"/>
        </w:rPr>
        <w:t xml:space="preserve"> </w:t>
      </w:r>
    </w:p>
    <w:p w:rsidR="007A32FF" w:rsidRPr="00D72CD7" w:rsidRDefault="007A32FF" w:rsidP="00817316">
      <w:pPr>
        <w:spacing w:line="276" w:lineRule="auto"/>
        <w:rPr>
          <w:rFonts w:asciiTheme="majorHAnsi" w:hAnsiTheme="majorHAnsi" w:cs="Arial"/>
          <w:szCs w:val="22"/>
          <w:lang w:val="en-GB"/>
        </w:rPr>
      </w:pPr>
    </w:p>
    <w:p w:rsidR="00F83BC5" w:rsidRPr="00D72CD7" w:rsidRDefault="007A32FF"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Facilities for quality and competitive sport must follow the ongoing development of individual sports. To improve the spatial possibilities for the preparation and performance of athletes the </w:t>
      </w:r>
      <w:r w:rsidR="00E561ED">
        <w:rPr>
          <w:rFonts w:asciiTheme="majorHAnsi" w:hAnsiTheme="majorHAnsi" w:cs="Arial"/>
          <w:szCs w:val="22"/>
          <w:lang w:val="en-GB"/>
        </w:rPr>
        <w:t xml:space="preserve">National Programme of Sport </w:t>
      </w:r>
      <w:r w:rsidRPr="00D72CD7">
        <w:rPr>
          <w:rFonts w:asciiTheme="majorHAnsi" w:hAnsiTheme="majorHAnsi" w:cs="Arial"/>
          <w:szCs w:val="22"/>
          <w:lang w:val="en-GB"/>
        </w:rPr>
        <w:t>2014-2023 sets out the program and infrastructural integration of certain exercise sports</w:t>
      </w:r>
      <w:r w:rsidR="003E3509" w:rsidRPr="00D72CD7">
        <w:rPr>
          <w:rFonts w:asciiTheme="majorHAnsi" w:hAnsiTheme="majorHAnsi" w:cs="Arial"/>
          <w:szCs w:val="22"/>
          <w:lang w:val="en-GB"/>
        </w:rPr>
        <w:t xml:space="preserve"> </w:t>
      </w:r>
      <w:r w:rsidRPr="00D72CD7">
        <w:rPr>
          <w:rFonts w:asciiTheme="majorHAnsi" w:hAnsiTheme="majorHAnsi" w:cs="Arial"/>
          <w:szCs w:val="22"/>
          <w:lang w:val="en-GB"/>
        </w:rPr>
        <w:t xml:space="preserve">areas into the sports centres at state and local </w:t>
      </w:r>
      <w:r w:rsidR="009F67DC" w:rsidRPr="00D72CD7">
        <w:rPr>
          <w:rFonts w:asciiTheme="majorHAnsi" w:hAnsiTheme="majorHAnsi" w:cs="Arial"/>
          <w:szCs w:val="22"/>
          <w:lang w:val="en-GB"/>
        </w:rPr>
        <w:t>communities’</w:t>
      </w:r>
      <w:r w:rsidRPr="00D72CD7">
        <w:rPr>
          <w:rFonts w:asciiTheme="majorHAnsi" w:hAnsiTheme="majorHAnsi" w:cs="Arial"/>
          <w:szCs w:val="22"/>
          <w:lang w:val="en-GB"/>
        </w:rPr>
        <w:t xml:space="preserve"> level</w:t>
      </w:r>
      <w:r w:rsidR="00F83BC5" w:rsidRPr="00D72CD7">
        <w:rPr>
          <w:rStyle w:val="Sprotnaopomba-sklic"/>
          <w:rFonts w:asciiTheme="majorHAnsi" w:hAnsiTheme="majorHAnsi" w:cs="Arial"/>
          <w:szCs w:val="22"/>
          <w:lang w:val="en-GB"/>
        </w:rPr>
        <w:footnoteReference w:id="51"/>
      </w:r>
      <w:r w:rsidR="00F83BC5" w:rsidRPr="00D72CD7">
        <w:rPr>
          <w:rFonts w:asciiTheme="majorHAnsi" w:hAnsiTheme="majorHAnsi" w:cs="Arial"/>
          <w:szCs w:val="22"/>
          <w:lang w:val="en-GB"/>
        </w:rPr>
        <w:t xml:space="preserve">.  </w:t>
      </w:r>
    </w:p>
    <w:p w:rsidR="008F218C" w:rsidRPr="00D72CD7" w:rsidRDefault="008F218C" w:rsidP="00817316">
      <w:pPr>
        <w:spacing w:line="276" w:lineRule="auto"/>
        <w:rPr>
          <w:rFonts w:asciiTheme="majorHAnsi" w:hAnsiTheme="majorHAnsi" w:cs="Arial"/>
          <w:szCs w:val="22"/>
          <w:lang w:val="en-GB"/>
        </w:rPr>
      </w:pPr>
    </w:p>
    <w:p w:rsidR="008F218C" w:rsidRPr="00D72CD7" w:rsidRDefault="007A1022" w:rsidP="00817316">
      <w:pPr>
        <w:spacing w:line="276" w:lineRule="auto"/>
        <w:rPr>
          <w:rFonts w:asciiTheme="majorHAnsi" w:hAnsiTheme="majorHAnsi" w:cs="Arial"/>
          <w:szCs w:val="22"/>
          <w:lang w:val="en-GB"/>
        </w:rPr>
      </w:pPr>
      <w:r w:rsidRPr="00D72CD7">
        <w:rPr>
          <w:rFonts w:asciiTheme="majorHAnsi" w:hAnsiTheme="majorHAnsi" w:cs="Arial"/>
          <w:szCs w:val="22"/>
          <w:lang w:val="en-GB"/>
        </w:rPr>
        <w:t>The constructed network of sports fac</w:t>
      </w:r>
      <w:r w:rsidR="00A926DC">
        <w:rPr>
          <w:rFonts w:asciiTheme="majorHAnsi" w:hAnsiTheme="majorHAnsi" w:cs="Arial"/>
          <w:szCs w:val="22"/>
          <w:lang w:val="en-GB"/>
        </w:rPr>
        <w:t xml:space="preserve">ilities and training areas for </w:t>
      </w:r>
      <w:r w:rsidRPr="00D72CD7">
        <w:rPr>
          <w:rFonts w:asciiTheme="majorHAnsi" w:hAnsiTheme="majorHAnsi" w:cs="Arial"/>
          <w:szCs w:val="22"/>
          <w:lang w:val="en-GB"/>
        </w:rPr>
        <w:t xml:space="preserve">sport in nature will need to be properly maintained and updated according to the principles of sustainable development. It is necessary to ensure transparent public investment, which will enable </w:t>
      </w:r>
      <w:r w:rsidR="00A926DC">
        <w:rPr>
          <w:rFonts w:asciiTheme="majorHAnsi" w:hAnsiTheme="majorHAnsi" w:cs="Arial"/>
          <w:szCs w:val="22"/>
          <w:lang w:val="en-GB"/>
        </w:rPr>
        <w:t xml:space="preserve">the cooperation and support of </w:t>
      </w:r>
      <w:r w:rsidRPr="00D72CD7">
        <w:rPr>
          <w:rFonts w:asciiTheme="majorHAnsi" w:hAnsiTheme="majorHAnsi" w:cs="Arial"/>
          <w:szCs w:val="22"/>
          <w:lang w:val="en-GB"/>
        </w:rPr>
        <w:t>public funding organisations, regardless of the ownership and with the expressed public interest.</w:t>
      </w:r>
    </w:p>
    <w:p w:rsidR="007A1022" w:rsidRPr="00D72CD7" w:rsidRDefault="007A1022" w:rsidP="00817316">
      <w:pPr>
        <w:spacing w:line="276" w:lineRule="auto"/>
        <w:rPr>
          <w:rFonts w:asciiTheme="majorHAnsi" w:hAnsiTheme="majorHAnsi" w:cs="Arial"/>
          <w:szCs w:val="22"/>
          <w:lang w:val="en-GB"/>
        </w:rPr>
      </w:pPr>
    </w:p>
    <w:p w:rsidR="007A1022" w:rsidRPr="00D72CD7" w:rsidRDefault="007A1022" w:rsidP="00817316">
      <w:pPr>
        <w:spacing w:line="276" w:lineRule="auto"/>
        <w:rPr>
          <w:rFonts w:asciiTheme="majorHAnsi" w:hAnsiTheme="majorHAnsi" w:cs="Arial"/>
          <w:szCs w:val="22"/>
          <w:lang w:val="en-GB"/>
        </w:rPr>
      </w:pPr>
      <w:r w:rsidRPr="00D72CD7">
        <w:rPr>
          <w:rFonts w:asciiTheme="majorHAnsi" w:hAnsiTheme="majorHAnsi" w:cs="Arial"/>
          <w:szCs w:val="22"/>
          <w:lang w:val="en-GB"/>
        </w:rPr>
        <w:t>Sports event facilities represent the public interest that goes beyond the scope of sport, so their construction must be associated with the development potential of integration with other social segments (tourism, culture, etc.). Depending on the density of population and other infrastructural requirements</w:t>
      </w:r>
      <w:r w:rsidR="005E7E91" w:rsidRPr="00D72CD7">
        <w:rPr>
          <w:rFonts w:asciiTheme="majorHAnsi" w:hAnsiTheme="majorHAnsi" w:cs="Arial"/>
          <w:szCs w:val="22"/>
          <w:lang w:val="en-GB"/>
        </w:rPr>
        <w:t>,</w:t>
      </w:r>
      <w:r w:rsidRPr="00D72CD7">
        <w:rPr>
          <w:rFonts w:asciiTheme="majorHAnsi" w:hAnsiTheme="majorHAnsi" w:cs="Arial"/>
          <w:szCs w:val="22"/>
          <w:lang w:val="en-GB"/>
        </w:rPr>
        <w:t xml:space="preserve"> facilities of this kind are built, in principle, in the largest cities.</w:t>
      </w:r>
    </w:p>
    <w:p w:rsidR="007A1022" w:rsidRPr="00D72CD7" w:rsidRDefault="007A1022" w:rsidP="00817316">
      <w:pPr>
        <w:spacing w:line="276" w:lineRule="auto"/>
        <w:rPr>
          <w:rFonts w:asciiTheme="majorHAnsi" w:hAnsiTheme="majorHAnsi" w:cs="Arial"/>
          <w:szCs w:val="22"/>
          <w:lang w:val="en-GB"/>
        </w:rPr>
      </w:pPr>
    </w:p>
    <w:p w:rsidR="00F83BC5" w:rsidRPr="00D72CD7" w:rsidRDefault="007A1022"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One of the key justifications for the new construction of sports surfaces must be the appropriately educated and well trained </w:t>
      </w:r>
      <w:r w:rsidR="00D06F4A" w:rsidRPr="00D72CD7">
        <w:rPr>
          <w:rFonts w:asciiTheme="majorHAnsi" w:hAnsiTheme="majorHAnsi" w:cs="Arial"/>
          <w:szCs w:val="22"/>
          <w:lang w:val="en-GB"/>
        </w:rPr>
        <w:t>staffs that are</w:t>
      </w:r>
      <w:r w:rsidRPr="00D72CD7">
        <w:rPr>
          <w:rFonts w:asciiTheme="majorHAnsi" w:hAnsiTheme="majorHAnsi" w:cs="Arial"/>
          <w:szCs w:val="22"/>
          <w:lang w:val="en-GB"/>
        </w:rPr>
        <w:t xml:space="preserve"> able to adequately exploit and maintain sports surfaces. Relevant standards and norms which prescribe the construction of sports facilities, their maintenance and equipment, are dictated also by raising the quality of sports activities in clubs and schools. On this basis it is possible to design a sport- technology step forward that will provide high-quality sports surfaces and thus modern sports facilities</w:t>
      </w:r>
      <w:r w:rsidR="00F83BC5" w:rsidRPr="00D72CD7">
        <w:rPr>
          <w:rStyle w:val="Sprotnaopomba-sklic"/>
          <w:rFonts w:asciiTheme="majorHAnsi" w:hAnsiTheme="majorHAnsi" w:cs="Arial"/>
          <w:color w:val="000000"/>
          <w:szCs w:val="22"/>
          <w:lang w:val="en-GB"/>
        </w:rPr>
        <w:footnoteReference w:id="52"/>
      </w:r>
      <w:r w:rsidR="00F83BC5" w:rsidRPr="00D72CD7">
        <w:rPr>
          <w:rFonts w:asciiTheme="majorHAnsi" w:hAnsiTheme="majorHAnsi" w:cs="Arial"/>
          <w:color w:val="000000"/>
          <w:szCs w:val="22"/>
          <w:lang w:val="en-GB"/>
        </w:rPr>
        <w:t xml:space="preserve">. </w:t>
      </w:r>
    </w:p>
    <w:p w:rsidR="008F218C" w:rsidRPr="00D72CD7" w:rsidRDefault="008F218C" w:rsidP="00817316">
      <w:pPr>
        <w:autoSpaceDE w:val="0"/>
        <w:autoSpaceDN w:val="0"/>
        <w:adjustRightInd w:val="0"/>
        <w:spacing w:line="276" w:lineRule="auto"/>
        <w:rPr>
          <w:rFonts w:asciiTheme="majorHAnsi" w:hAnsiTheme="majorHAnsi" w:cs="Arial"/>
          <w:color w:val="000000"/>
          <w:szCs w:val="22"/>
          <w:lang w:val="en-GB"/>
        </w:rPr>
      </w:pPr>
    </w:p>
    <w:p w:rsidR="00F83BC5" w:rsidRPr="00D72CD7" w:rsidRDefault="007A1022" w:rsidP="009818DD">
      <w:pPr>
        <w:autoSpaceDE w:val="0"/>
        <w:autoSpaceDN w:val="0"/>
        <w:adjustRightInd w:val="0"/>
        <w:spacing w:line="276" w:lineRule="auto"/>
        <w:rPr>
          <w:rFonts w:asciiTheme="majorHAnsi" w:hAnsiTheme="majorHAnsi" w:cs="Arial"/>
          <w:color w:val="000000"/>
          <w:szCs w:val="22"/>
          <w:lang w:val="en-GB"/>
        </w:rPr>
      </w:pPr>
      <w:r w:rsidRPr="00D72CD7">
        <w:rPr>
          <w:rFonts w:asciiTheme="majorHAnsi" w:hAnsiTheme="majorHAnsi" w:cs="Arial"/>
          <w:color w:val="000000"/>
          <w:szCs w:val="22"/>
          <w:lang w:val="en-GB"/>
        </w:rPr>
        <w:t xml:space="preserve">Particular attention will have to be focused on sustainable urban development of sports infrastructure within the capacity of the environment and natural resources. Urban development should ensure the sustainability of the improvement of the economic, social and environmental well-being without the depletion of environmental capital and destroying the urban environment and the preservation of housing values and </w:t>
      </w:r>
      <w:r w:rsidR="007766EC" w:rsidRPr="00D72CD7">
        <w:rPr>
          <w:rFonts w:asciiTheme="majorHAnsi" w:hAnsiTheme="majorHAnsi" w:cs="Arial"/>
          <w:color w:val="000000"/>
          <w:szCs w:val="22"/>
          <w:lang w:val="en-GB"/>
        </w:rPr>
        <w:t>raising</w:t>
      </w:r>
      <w:r w:rsidRPr="00D72CD7">
        <w:rPr>
          <w:rFonts w:asciiTheme="majorHAnsi" w:hAnsiTheme="majorHAnsi" w:cs="Arial"/>
          <w:color w:val="000000"/>
          <w:szCs w:val="22"/>
          <w:lang w:val="en-GB"/>
        </w:rPr>
        <w:t xml:space="preserve"> the standard of living of all citizens</w:t>
      </w:r>
      <w:r w:rsidR="009818DD" w:rsidRPr="00D72CD7">
        <w:rPr>
          <w:rFonts w:asciiTheme="majorHAnsi" w:hAnsiTheme="majorHAnsi" w:cs="Arial"/>
          <w:color w:val="000000"/>
          <w:szCs w:val="22"/>
          <w:lang w:val="en-GB"/>
        </w:rPr>
        <w:t>.</w:t>
      </w:r>
    </w:p>
    <w:p w:rsidR="00261339" w:rsidRPr="00D72CD7" w:rsidRDefault="00261339" w:rsidP="00817316">
      <w:pPr>
        <w:spacing w:line="276" w:lineRule="auto"/>
        <w:rPr>
          <w:rFonts w:asciiTheme="majorHAnsi" w:hAnsiTheme="majorHAnsi" w:cs="Arial"/>
          <w:color w:val="000000"/>
          <w:szCs w:val="22"/>
          <w:lang w:val="en-GB"/>
        </w:rPr>
      </w:pPr>
    </w:p>
    <w:tbl>
      <w:tblPr>
        <w:tblW w:w="0" w:type="auto"/>
        <w:tblBorders>
          <w:top w:val="single" w:sz="4" w:space="0" w:color="auto"/>
          <w:bottom w:val="single" w:sz="4" w:space="0" w:color="auto"/>
          <w:insideH w:val="single" w:sz="6" w:space="0" w:color="000000"/>
          <w:insideV w:val="single" w:sz="6" w:space="0" w:color="000000"/>
        </w:tblBorders>
        <w:tblLook w:val="04A0" w:firstRow="1" w:lastRow="0" w:firstColumn="1" w:lastColumn="0" w:noHBand="0" w:noVBand="1"/>
      </w:tblPr>
      <w:tblGrid>
        <w:gridCol w:w="1668"/>
        <w:gridCol w:w="7229"/>
      </w:tblGrid>
      <w:tr w:rsidR="00F83BC5" w:rsidRPr="00D72CD7" w:rsidTr="00751B71">
        <w:tc>
          <w:tcPr>
            <w:tcW w:w="1668" w:type="dxa"/>
            <w:shd w:val="clear" w:color="auto" w:fill="auto"/>
          </w:tcPr>
          <w:p w:rsidR="00F83BC5" w:rsidRPr="00D72CD7" w:rsidRDefault="00F83BC5" w:rsidP="007A1022">
            <w:pPr>
              <w:spacing w:line="276" w:lineRule="auto"/>
              <w:rPr>
                <w:rFonts w:asciiTheme="majorHAnsi" w:hAnsiTheme="majorHAnsi" w:cs="Arial"/>
                <w:i/>
                <w:iCs/>
                <w:color w:val="000000"/>
                <w:szCs w:val="22"/>
                <w:lang w:val="en-GB"/>
              </w:rPr>
            </w:pPr>
            <w:r w:rsidRPr="00D72CD7">
              <w:rPr>
                <w:rFonts w:asciiTheme="majorHAnsi" w:hAnsiTheme="majorHAnsi" w:cs="Arial"/>
                <w:i/>
                <w:iCs/>
                <w:color w:val="000000"/>
                <w:szCs w:val="22"/>
                <w:lang w:val="en-GB"/>
              </w:rPr>
              <w:t>Strate</w:t>
            </w:r>
            <w:r w:rsidR="007A1022" w:rsidRPr="00D72CD7">
              <w:rPr>
                <w:rFonts w:asciiTheme="majorHAnsi" w:hAnsiTheme="majorHAnsi" w:cs="Arial"/>
                <w:i/>
                <w:iCs/>
                <w:color w:val="000000"/>
                <w:szCs w:val="22"/>
                <w:lang w:val="en-GB"/>
              </w:rPr>
              <w:t>gic objective</w:t>
            </w:r>
            <w:r w:rsidR="007766EC" w:rsidRPr="00D72CD7">
              <w:rPr>
                <w:rFonts w:asciiTheme="majorHAnsi" w:hAnsiTheme="majorHAnsi" w:cs="Arial"/>
                <w:i/>
                <w:iCs/>
                <w:color w:val="000000"/>
                <w:szCs w:val="22"/>
                <w:lang w:val="en-GB"/>
              </w:rPr>
              <w:t>s</w:t>
            </w:r>
            <w:r w:rsidR="007A1022" w:rsidRPr="00D72CD7">
              <w:rPr>
                <w:rFonts w:asciiTheme="majorHAnsi" w:hAnsiTheme="majorHAnsi" w:cs="Arial"/>
                <w:i/>
                <w:iCs/>
                <w:color w:val="000000"/>
                <w:szCs w:val="22"/>
                <w:lang w:val="en-GB"/>
              </w:rPr>
              <w:t xml:space="preserve"> </w:t>
            </w:r>
          </w:p>
        </w:tc>
        <w:tc>
          <w:tcPr>
            <w:tcW w:w="7229" w:type="dxa"/>
            <w:shd w:val="clear" w:color="auto" w:fill="auto"/>
          </w:tcPr>
          <w:p w:rsidR="00F83BC5" w:rsidRPr="00D72CD7" w:rsidRDefault="007A1022" w:rsidP="00817316">
            <w:pPr>
              <w:numPr>
                <w:ilvl w:val="0"/>
                <w:numId w:val="38"/>
              </w:numPr>
              <w:spacing w:line="276" w:lineRule="auto"/>
              <w:rPr>
                <w:rFonts w:asciiTheme="majorHAnsi" w:hAnsiTheme="majorHAnsi" w:cs="Arial"/>
                <w:i/>
                <w:iCs/>
                <w:color w:val="000000"/>
                <w:szCs w:val="22"/>
                <w:lang w:val="en-GB"/>
              </w:rPr>
            </w:pPr>
            <w:r w:rsidRPr="00D72CD7">
              <w:rPr>
                <w:rFonts w:asciiTheme="majorHAnsi" w:hAnsiTheme="majorHAnsi" w:cs="Arial"/>
                <w:i/>
                <w:iCs/>
                <w:color w:val="000000"/>
                <w:szCs w:val="22"/>
                <w:lang w:val="en-GB"/>
              </w:rPr>
              <w:t>Q</w:t>
            </w:r>
            <w:r w:rsidR="007766EC" w:rsidRPr="00D72CD7">
              <w:rPr>
                <w:rFonts w:asciiTheme="majorHAnsi" w:hAnsiTheme="majorHAnsi" w:cs="Arial"/>
                <w:i/>
                <w:iCs/>
                <w:color w:val="000000"/>
                <w:szCs w:val="22"/>
                <w:lang w:val="en-GB"/>
              </w:rPr>
              <w:t>u</w:t>
            </w:r>
            <w:r w:rsidRPr="00D72CD7">
              <w:rPr>
                <w:rFonts w:asciiTheme="majorHAnsi" w:hAnsiTheme="majorHAnsi" w:cs="Arial"/>
                <w:i/>
                <w:iCs/>
                <w:color w:val="000000"/>
                <w:szCs w:val="22"/>
                <w:lang w:val="en-GB"/>
              </w:rPr>
              <w:t xml:space="preserve">ality </w:t>
            </w:r>
            <w:r w:rsidR="007766EC" w:rsidRPr="00D72CD7">
              <w:rPr>
                <w:rFonts w:asciiTheme="majorHAnsi" w:hAnsiTheme="majorHAnsi" w:cs="Arial"/>
                <w:i/>
                <w:iCs/>
                <w:color w:val="000000"/>
                <w:szCs w:val="22"/>
                <w:lang w:val="en-GB"/>
              </w:rPr>
              <w:t xml:space="preserve">exploitation and management of sports facilities and surfaces for sport in the nature </w:t>
            </w:r>
          </w:p>
          <w:p w:rsidR="00F83BC5" w:rsidRPr="00D72CD7" w:rsidRDefault="007766EC" w:rsidP="00817316">
            <w:pPr>
              <w:numPr>
                <w:ilvl w:val="0"/>
                <w:numId w:val="38"/>
              </w:numPr>
              <w:spacing w:line="276" w:lineRule="auto"/>
              <w:rPr>
                <w:rFonts w:asciiTheme="majorHAnsi" w:hAnsiTheme="majorHAnsi" w:cs="Arial"/>
                <w:i/>
                <w:iCs/>
                <w:color w:val="000000"/>
                <w:szCs w:val="22"/>
                <w:lang w:val="en-GB"/>
              </w:rPr>
            </w:pPr>
            <w:r w:rsidRPr="00D72CD7">
              <w:rPr>
                <w:rFonts w:asciiTheme="majorHAnsi" w:hAnsiTheme="majorHAnsi" w:cs="Arial"/>
                <w:i/>
                <w:iCs/>
                <w:color w:val="000000"/>
                <w:szCs w:val="22"/>
                <w:lang w:val="en-GB"/>
              </w:rPr>
              <w:t xml:space="preserve">Ensuring </w:t>
            </w:r>
            <w:r w:rsidR="00F83BC5" w:rsidRPr="00D72CD7">
              <w:rPr>
                <w:rFonts w:asciiTheme="majorHAnsi" w:hAnsiTheme="majorHAnsi" w:cs="Arial"/>
                <w:i/>
                <w:iCs/>
                <w:color w:val="000000"/>
                <w:szCs w:val="22"/>
                <w:lang w:val="en-GB"/>
              </w:rPr>
              <w:t xml:space="preserve">0,35 m2 </w:t>
            </w:r>
            <w:r w:rsidRPr="00D72CD7">
              <w:rPr>
                <w:rFonts w:asciiTheme="majorHAnsi" w:hAnsiTheme="majorHAnsi" w:cs="Arial"/>
                <w:i/>
                <w:iCs/>
                <w:color w:val="000000"/>
                <w:szCs w:val="22"/>
                <w:lang w:val="en-GB"/>
              </w:rPr>
              <w:t xml:space="preserve">of indoor and </w:t>
            </w:r>
            <w:r w:rsidR="00F83BC5" w:rsidRPr="00D72CD7">
              <w:rPr>
                <w:rFonts w:asciiTheme="majorHAnsi" w:hAnsiTheme="majorHAnsi" w:cs="Arial"/>
                <w:i/>
                <w:iCs/>
                <w:color w:val="000000"/>
                <w:szCs w:val="22"/>
                <w:lang w:val="en-GB"/>
              </w:rPr>
              <w:t xml:space="preserve">3,2 m2 </w:t>
            </w:r>
            <w:r w:rsidRPr="00D72CD7">
              <w:rPr>
                <w:rFonts w:asciiTheme="majorHAnsi" w:hAnsiTheme="majorHAnsi" w:cs="Arial"/>
                <w:i/>
                <w:iCs/>
                <w:color w:val="000000"/>
                <w:szCs w:val="22"/>
                <w:lang w:val="en-GB"/>
              </w:rPr>
              <w:t xml:space="preserve">of outdoor sport area per capita being adequately placed in space </w:t>
            </w:r>
          </w:p>
          <w:p w:rsidR="00F83BC5" w:rsidRPr="00D72CD7" w:rsidRDefault="007766EC" w:rsidP="00817316">
            <w:pPr>
              <w:numPr>
                <w:ilvl w:val="0"/>
                <w:numId w:val="38"/>
              </w:numPr>
              <w:suppressAutoHyphens/>
              <w:spacing w:line="276" w:lineRule="auto"/>
              <w:rPr>
                <w:rFonts w:asciiTheme="majorHAnsi" w:hAnsiTheme="majorHAnsi" w:cs="Arial"/>
                <w:i/>
                <w:iCs/>
                <w:color w:val="000000"/>
                <w:szCs w:val="22"/>
                <w:lang w:val="en-GB"/>
              </w:rPr>
            </w:pPr>
            <w:r w:rsidRPr="00D72CD7">
              <w:rPr>
                <w:rFonts w:asciiTheme="majorHAnsi" w:hAnsiTheme="majorHAnsi" w:cs="Arial"/>
                <w:i/>
                <w:iCs/>
                <w:color w:val="000000"/>
                <w:szCs w:val="22"/>
                <w:lang w:val="en-GB"/>
              </w:rPr>
              <w:t xml:space="preserve">Ensuring sports facilities and surfaces for sport in the nature that will be constructed, upgraded and managed along the principles of sustainable development </w:t>
            </w:r>
          </w:p>
          <w:p w:rsidR="00F83BC5" w:rsidRPr="00D72CD7" w:rsidRDefault="007766EC" w:rsidP="00817316">
            <w:pPr>
              <w:numPr>
                <w:ilvl w:val="0"/>
                <w:numId w:val="38"/>
              </w:numPr>
              <w:suppressAutoHyphens/>
              <w:spacing w:line="276" w:lineRule="auto"/>
              <w:rPr>
                <w:rFonts w:asciiTheme="majorHAnsi" w:hAnsiTheme="majorHAnsi" w:cs="Arial"/>
                <w:i/>
                <w:iCs/>
                <w:color w:val="000000"/>
                <w:szCs w:val="22"/>
                <w:lang w:val="en-GB"/>
              </w:rPr>
            </w:pPr>
            <w:r w:rsidRPr="00D72CD7">
              <w:rPr>
                <w:rFonts w:asciiTheme="majorHAnsi" w:hAnsiTheme="majorHAnsi" w:cs="Arial"/>
                <w:i/>
                <w:iCs/>
                <w:color w:val="000000"/>
                <w:szCs w:val="22"/>
                <w:lang w:val="en-GB"/>
              </w:rPr>
              <w:t xml:space="preserve">Improving effectiveness of the public sports facilities use </w:t>
            </w:r>
          </w:p>
          <w:p w:rsidR="00F83BC5" w:rsidRPr="00D72CD7" w:rsidRDefault="007766EC" w:rsidP="00817316">
            <w:pPr>
              <w:numPr>
                <w:ilvl w:val="0"/>
                <w:numId w:val="38"/>
              </w:numPr>
              <w:suppressAutoHyphens/>
              <w:spacing w:line="276" w:lineRule="auto"/>
              <w:rPr>
                <w:rFonts w:asciiTheme="majorHAnsi" w:hAnsiTheme="majorHAnsi" w:cs="Arial"/>
                <w:i/>
                <w:iCs/>
                <w:color w:val="000000"/>
                <w:szCs w:val="22"/>
                <w:lang w:val="en-GB"/>
              </w:rPr>
            </w:pPr>
            <w:r w:rsidRPr="00D72CD7">
              <w:rPr>
                <w:rFonts w:asciiTheme="majorHAnsi" w:hAnsiTheme="majorHAnsi" w:cs="Arial"/>
                <w:i/>
                <w:iCs/>
                <w:color w:val="000000"/>
                <w:szCs w:val="22"/>
                <w:lang w:val="en-GB"/>
              </w:rPr>
              <w:t xml:space="preserve">Inclusion of private sports facilities in the network of sports facilities in order to realise public interest in sport </w:t>
            </w:r>
          </w:p>
          <w:p w:rsidR="00F83BC5" w:rsidRPr="00D72CD7" w:rsidRDefault="007766EC" w:rsidP="0043490E">
            <w:pPr>
              <w:numPr>
                <w:ilvl w:val="0"/>
                <w:numId w:val="38"/>
              </w:numPr>
              <w:suppressAutoHyphens/>
              <w:spacing w:line="276" w:lineRule="auto"/>
              <w:rPr>
                <w:rFonts w:asciiTheme="majorHAnsi" w:hAnsiTheme="majorHAnsi" w:cs="Arial"/>
                <w:i/>
                <w:iCs/>
                <w:color w:val="000000"/>
                <w:szCs w:val="22"/>
                <w:lang w:val="en-GB"/>
              </w:rPr>
            </w:pPr>
            <w:r w:rsidRPr="00D72CD7">
              <w:rPr>
                <w:rFonts w:asciiTheme="majorHAnsi" w:hAnsiTheme="majorHAnsi" w:cs="Arial"/>
                <w:i/>
                <w:iCs/>
                <w:color w:val="000000"/>
                <w:szCs w:val="22"/>
                <w:lang w:val="en-GB"/>
              </w:rPr>
              <w:t xml:space="preserve">Ensure adequate quality network of sports facilities and surfaces </w:t>
            </w:r>
            <w:r w:rsidR="0043490E" w:rsidRPr="00D72CD7">
              <w:rPr>
                <w:rFonts w:asciiTheme="majorHAnsi" w:hAnsiTheme="majorHAnsi" w:cs="Arial"/>
                <w:i/>
                <w:iCs/>
                <w:color w:val="000000"/>
                <w:szCs w:val="22"/>
                <w:lang w:val="en-GB"/>
              </w:rPr>
              <w:t xml:space="preserve">for the entire programme substructure of sport </w:t>
            </w:r>
            <w:r w:rsidR="00966922" w:rsidRPr="00D72CD7">
              <w:rPr>
                <w:rFonts w:asciiTheme="majorHAnsi" w:hAnsiTheme="majorHAnsi" w:cs="Arial"/>
                <w:i/>
                <w:iCs/>
                <w:color w:val="000000"/>
                <w:szCs w:val="22"/>
                <w:lang w:val="en-GB"/>
              </w:rPr>
              <w:t>&lt;</w:t>
            </w:r>
          </w:p>
        </w:tc>
      </w:tr>
      <w:tr w:rsidR="00F83BC5" w:rsidRPr="00D72CD7" w:rsidTr="00751B71">
        <w:tc>
          <w:tcPr>
            <w:tcW w:w="1668" w:type="dxa"/>
            <w:shd w:val="clear" w:color="auto" w:fill="auto"/>
          </w:tcPr>
          <w:p w:rsidR="00F83BC5" w:rsidRPr="00D72CD7" w:rsidRDefault="00164677" w:rsidP="00164677">
            <w:pPr>
              <w:spacing w:line="276" w:lineRule="auto"/>
              <w:rPr>
                <w:rFonts w:asciiTheme="majorHAnsi" w:hAnsiTheme="majorHAnsi" w:cs="Arial"/>
                <w:color w:val="000000"/>
                <w:szCs w:val="22"/>
                <w:lang w:val="en-GB"/>
              </w:rPr>
            </w:pPr>
            <w:r w:rsidRPr="00D72CD7">
              <w:rPr>
                <w:rFonts w:asciiTheme="majorHAnsi" w:hAnsiTheme="majorHAnsi" w:cs="Arial"/>
                <w:i/>
                <w:iCs/>
                <w:color w:val="000000"/>
                <w:szCs w:val="22"/>
                <w:lang w:val="en-GB"/>
              </w:rPr>
              <w:t>Indicators</w:t>
            </w:r>
          </w:p>
        </w:tc>
        <w:tc>
          <w:tcPr>
            <w:tcW w:w="7229" w:type="dxa"/>
            <w:shd w:val="clear" w:color="auto" w:fill="auto"/>
          </w:tcPr>
          <w:p w:rsidR="00F83BC5" w:rsidRPr="00D72CD7" w:rsidRDefault="00164677" w:rsidP="00817316">
            <w:pPr>
              <w:numPr>
                <w:ilvl w:val="0"/>
                <w:numId w:val="5"/>
              </w:numPr>
              <w:suppressAutoHyphens/>
              <w:spacing w:line="276" w:lineRule="auto"/>
              <w:ind w:left="459" w:hanging="284"/>
              <w:rPr>
                <w:rFonts w:asciiTheme="majorHAnsi" w:hAnsiTheme="majorHAnsi" w:cs="Arial"/>
                <w:i/>
                <w:iCs/>
                <w:color w:val="000000"/>
                <w:szCs w:val="22"/>
                <w:lang w:val="en-GB"/>
              </w:rPr>
            </w:pPr>
            <w:r w:rsidRPr="00D72CD7">
              <w:rPr>
                <w:rFonts w:asciiTheme="majorHAnsi" w:hAnsiTheme="majorHAnsi" w:cs="Arial"/>
                <w:i/>
                <w:iCs/>
                <w:color w:val="000000"/>
                <w:szCs w:val="22"/>
                <w:lang w:val="en-GB"/>
              </w:rPr>
              <w:t xml:space="preserve">Area of indoor and outdoor public sports facilities in reference to sports disciplines </w:t>
            </w:r>
          </w:p>
          <w:p w:rsidR="00F83BC5" w:rsidRPr="00D72CD7" w:rsidRDefault="00164677" w:rsidP="00817316">
            <w:pPr>
              <w:numPr>
                <w:ilvl w:val="0"/>
                <w:numId w:val="5"/>
              </w:numPr>
              <w:suppressAutoHyphens/>
              <w:spacing w:line="276" w:lineRule="auto"/>
              <w:ind w:left="459" w:hanging="284"/>
              <w:rPr>
                <w:rFonts w:asciiTheme="majorHAnsi" w:hAnsiTheme="majorHAnsi" w:cs="Arial"/>
                <w:i/>
                <w:iCs/>
                <w:color w:val="000000"/>
                <w:szCs w:val="22"/>
                <w:lang w:val="en-GB"/>
              </w:rPr>
            </w:pPr>
            <w:r w:rsidRPr="00D72CD7">
              <w:rPr>
                <w:rFonts w:asciiTheme="majorHAnsi" w:hAnsiTheme="majorHAnsi" w:cs="Arial"/>
                <w:i/>
                <w:iCs/>
                <w:color w:val="000000"/>
                <w:szCs w:val="22"/>
                <w:lang w:val="en-GB"/>
              </w:rPr>
              <w:t xml:space="preserve">Area of private sports surfaces included in the network of sports facilities realising public interest in sport </w:t>
            </w:r>
          </w:p>
          <w:p w:rsidR="00F83BC5" w:rsidRPr="00D72CD7" w:rsidRDefault="00164677" w:rsidP="00817316">
            <w:pPr>
              <w:numPr>
                <w:ilvl w:val="0"/>
                <w:numId w:val="5"/>
              </w:numPr>
              <w:spacing w:line="276" w:lineRule="auto"/>
              <w:ind w:left="459" w:hanging="284"/>
              <w:rPr>
                <w:rFonts w:asciiTheme="majorHAnsi" w:hAnsiTheme="majorHAnsi" w:cs="Arial"/>
                <w:i/>
                <w:iCs/>
                <w:color w:val="000000"/>
                <w:szCs w:val="22"/>
                <w:lang w:val="en-GB"/>
              </w:rPr>
            </w:pPr>
            <w:r w:rsidRPr="00D72CD7">
              <w:rPr>
                <w:rFonts w:asciiTheme="majorHAnsi" w:hAnsiTheme="majorHAnsi" w:cs="Arial"/>
                <w:i/>
                <w:iCs/>
                <w:color w:val="000000"/>
                <w:szCs w:val="22"/>
                <w:lang w:val="en-GB"/>
              </w:rPr>
              <w:t xml:space="preserve">Area of school sports halls and outside playgrounds and sports surfaces per pupil </w:t>
            </w:r>
          </w:p>
          <w:p w:rsidR="00F83BC5" w:rsidRPr="00D72CD7" w:rsidRDefault="00164677" w:rsidP="00817316">
            <w:pPr>
              <w:numPr>
                <w:ilvl w:val="0"/>
                <w:numId w:val="5"/>
              </w:numPr>
              <w:suppressAutoHyphens/>
              <w:spacing w:line="276" w:lineRule="auto"/>
              <w:ind w:left="459" w:hanging="284"/>
              <w:rPr>
                <w:rFonts w:asciiTheme="majorHAnsi" w:hAnsiTheme="majorHAnsi" w:cs="Arial"/>
                <w:i/>
                <w:iCs/>
                <w:color w:val="000000"/>
                <w:szCs w:val="22"/>
                <w:lang w:val="en-GB"/>
              </w:rPr>
            </w:pPr>
            <w:r w:rsidRPr="00D72CD7">
              <w:rPr>
                <w:rFonts w:asciiTheme="majorHAnsi" w:hAnsiTheme="majorHAnsi" w:cs="Arial"/>
                <w:i/>
                <w:iCs/>
                <w:color w:val="000000"/>
                <w:szCs w:val="22"/>
                <w:lang w:val="en-GB"/>
              </w:rPr>
              <w:t xml:space="preserve">Number of  sports facilities adapted for physically handicapped </w:t>
            </w:r>
          </w:p>
          <w:p w:rsidR="00F83BC5" w:rsidRPr="00D72CD7" w:rsidRDefault="00164677" w:rsidP="00817316">
            <w:pPr>
              <w:numPr>
                <w:ilvl w:val="0"/>
                <w:numId w:val="5"/>
              </w:numPr>
              <w:suppressAutoHyphens/>
              <w:spacing w:line="276" w:lineRule="auto"/>
              <w:ind w:left="459" w:hanging="284"/>
              <w:rPr>
                <w:rFonts w:asciiTheme="majorHAnsi" w:hAnsiTheme="majorHAnsi" w:cs="Arial"/>
                <w:i/>
                <w:iCs/>
                <w:color w:val="000000"/>
                <w:szCs w:val="22"/>
                <w:lang w:val="en-GB"/>
              </w:rPr>
            </w:pPr>
            <w:r w:rsidRPr="00D72CD7">
              <w:rPr>
                <w:rFonts w:asciiTheme="majorHAnsi" w:hAnsiTheme="majorHAnsi" w:cs="Arial"/>
                <w:i/>
                <w:iCs/>
                <w:color w:val="000000"/>
                <w:szCs w:val="22"/>
                <w:lang w:val="en-GB"/>
              </w:rPr>
              <w:t xml:space="preserve">Occupancy of sports facilities with sports programmes </w:t>
            </w:r>
          </w:p>
          <w:p w:rsidR="00F83BC5" w:rsidRPr="00D72CD7" w:rsidRDefault="00164677" w:rsidP="00817316">
            <w:pPr>
              <w:numPr>
                <w:ilvl w:val="0"/>
                <w:numId w:val="5"/>
              </w:numPr>
              <w:suppressAutoHyphens/>
              <w:spacing w:line="276" w:lineRule="auto"/>
              <w:ind w:left="459" w:hanging="284"/>
              <w:rPr>
                <w:rFonts w:asciiTheme="majorHAnsi" w:hAnsiTheme="majorHAnsi" w:cs="Arial"/>
                <w:i/>
                <w:iCs/>
                <w:color w:val="000000"/>
                <w:szCs w:val="22"/>
                <w:lang w:val="en-GB"/>
              </w:rPr>
            </w:pPr>
            <w:r w:rsidRPr="00D72CD7">
              <w:rPr>
                <w:rFonts w:asciiTheme="majorHAnsi" w:hAnsiTheme="majorHAnsi" w:cs="Arial"/>
                <w:i/>
                <w:iCs/>
                <w:color w:val="000000"/>
                <w:szCs w:val="22"/>
                <w:lang w:val="en-GB"/>
              </w:rPr>
              <w:t xml:space="preserve">Time proportion of sports facilities occupied by the </w:t>
            </w:r>
            <w:r w:rsidR="000F56C3" w:rsidRPr="00D72CD7">
              <w:rPr>
                <w:rFonts w:asciiTheme="majorHAnsi" w:hAnsiTheme="majorHAnsi" w:cs="Arial"/>
                <w:i/>
                <w:iCs/>
                <w:color w:val="000000"/>
                <w:szCs w:val="22"/>
                <w:lang w:val="en-GB"/>
              </w:rPr>
              <w:t>National Programme of Sport</w:t>
            </w:r>
          </w:p>
          <w:p w:rsidR="00F83BC5" w:rsidRPr="00D72CD7" w:rsidRDefault="00164677" w:rsidP="00817316">
            <w:pPr>
              <w:numPr>
                <w:ilvl w:val="0"/>
                <w:numId w:val="5"/>
              </w:numPr>
              <w:suppressAutoHyphens/>
              <w:spacing w:line="276" w:lineRule="auto"/>
              <w:ind w:left="459" w:hanging="284"/>
              <w:rPr>
                <w:rFonts w:asciiTheme="majorHAnsi" w:hAnsiTheme="majorHAnsi" w:cs="Arial"/>
                <w:i/>
                <w:iCs/>
                <w:color w:val="000000"/>
                <w:szCs w:val="22"/>
                <w:lang w:val="en-GB"/>
              </w:rPr>
            </w:pPr>
            <w:r w:rsidRPr="00D72CD7">
              <w:rPr>
                <w:rFonts w:asciiTheme="majorHAnsi" w:hAnsiTheme="majorHAnsi" w:cs="Arial"/>
                <w:i/>
                <w:iCs/>
                <w:color w:val="000000"/>
                <w:szCs w:val="22"/>
                <w:lang w:val="en-GB"/>
              </w:rPr>
              <w:t xml:space="preserve">Length of marked organised pathways in the nature </w:t>
            </w:r>
            <w:r w:rsidR="00F83BC5" w:rsidRPr="00D72CD7">
              <w:rPr>
                <w:rFonts w:asciiTheme="majorHAnsi" w:hAnsiTheme="majorHAnsi" w:cs="Arial"/>
                <w:i/>
                <w:iCs/>
                <w:color w:val="000000"/>
                <w:szCs w:val="22"/>
                <w:lang w:val="en-GB"/>
              </w:rPr>
              <w:t>(</w:t>
            </w:r>
            <w:r w:rsidRPr="00D72CD7">
              <w:rPr>
                <w:rFonts w:asciiTheme="majorHAnsi" w:hAnsiTheme="majorHAnsi" w:cs="Arial"/>
                <w:i/>
                <w:iCs/>
                <w:color w:val="000000"/>
                <w:szCs w:val="22"/>
                <w:lang w:val="en-GB"/>
              </w:rPr>
              <w:t>mountaineering, cycling, running,</w:t>
            </w:r>
            <w:r w:rsidR="00246767" w:rsidRPr="00D72CD7">
              <w:rPr>
                <w:rFonts w:asciiTheme="majorHAnsi" w:hAnsiTheme="majorHAnsi" w:cs="Arial"/>
                <w:i/>
                <w:iCs/>
                <w:color w:val="000000"/>
                <w:szCs w:val="22"/>
                <w:lang w:val="en-GB"/>
              </w:rPr>
              <w:t xml:space="preserve"> </w:t>
            </w:r>
            <w:r w:rsidRPr="00D72CD7">
              <w:rPr>
                <w:rFonts w:asciiTheme="majorHAnsi" w:hAnsiTheme="majorHAnsi" w:cs="Arial"/>
                <w:i/>
                <w:iCs/>
                <w:color w:val="000000"/>
                <w:szCs w:val="22"/>
                <w:lang w:val="en-GB"/>
              </w:rPr>
              <w:t>etc</w:t>
            </w:r>
            <w:r w:rsidR="00F83BC5" w:rsidRPr="00D72CD7">
              <w:rPr>
                <w:rFonts w:asciiTheme="majorHAnsi" w:hAnsiTheme="majorHAnsi" w:cs="Arial"/>
                <w:i/>
                <w:iCs/>
                <w:color w:val="000000"/>
                <w:szCs w:val="22"/>
                <w:lang w:val="en-GB"/>
              </w:rPr>
              <w:t>.)</w:t>
            </w:r>
          </w:p>
          <w:p w:rsidR="00F83BC5" w:rsidRPr="00D72CD7" w:rsidRDefault="004351FC" w:rsidP="00817316">
            <w:pPr>
              <w:numPr>
                <w:ilvl w:val="0"/>
                <w:numId w:val="5"/>
              </w:numPr>
              <w:suppressAutoHyphens/>
              <w:spacing w:line="276" w:lineRule="auto"/>
              <w:ind w:left="459" w:hanging="284"/>
              <w:rPr>
                <w:rFonts w:asciiTheme="majorHAnsi" w:hAnsiTheme="majorHAnsi" w:cs="Arial"/>
                <w:i/>
                <w:iCs/>
                <w:color w:val="000000"/>
                <w:szCs w:val="22"/>
                <w:lang w:val="en-GB"/>
              </w:rPr>
            </w:pPr>
            <w:r w:rsidRPr="00D72CD7">
              <w:rPr>
                <w:rFonts w:asciiTheme="majorHAnsi" w:hAnsiTheme="majorHAnsi" w:cs="Arial"/>
                <w:i/>
                <w:iCs/>
                <w:color w:val="000000"/>
                <w:szCs w:val="22"/>
                <w:lang w:val="en-GB"/>
              </w:rPr>
              <w:t xml:space="preserve">Number of Olympic, national, regional and municipal sports centres </w:t>
            </w:r>
          </w:p>
          <w:p w:rsidR="00F83BC5" w:rsidRPr="00D72CD7" w:rsidRDefault="004351FC" w:rsidP="00817316">
            <w:pPr>
              <w:numPr>
                <w:ilvl w:val="0"/>
                <w:numId w:val="5"/>
              </w:numPr>
              <w:spacing w:line="276" w:lineRule="auto"/>
              <w:ind w:left="459" w:hanging="284"/>
              <w:rPr>
                <w:rFonts w:asciiTheme="majorHAnsi" w:hAnsiTheme="majorHAnsi" w:cs="Arial"/>
                <w:i/>
                <w:iCs/>
                <w:color w:val="000000"/>
                <w:szCs w:val="22"/>
                <w:lang w:val="en-GB"/>
              </w:rPr>
            </w:pPr>
            <w:r w:rsidRPr="00D72CD7">
              <w:rPr>
                <w:rFonts w:asciiTheme="majorHAnsi" w:hAnsiTheme="majorHAnsi" w:cs="Arial"/>
                <w:i/>
                <w:iCs/>
                <w:color w:val="000000"/>
                <w:szCs w:val="22"/>
                <w:lang w:val="en-GB"/>
              </w:rPr>
              <w:t xml:space="preserve">Extent of voluntary work in clubs and associations regarding the construction and reconstruction of sports facilities </w:t>
            </w:r>
          </w:p>
          <w:p w:rsidR="00F83BC5" w:rsidRPr="00D72CD7" w:rsidRDefault="0062048A" w:rsidP="00817316">
            <w:pPr>
              <w:numPr>
                <w:ilvl w:val="0"/>
                <w:numId w:val="5"/>
              </w:numPr>
              <w:spacing w:line="276" w:lineRule="auto"/>
              <w:ind w:left="459" w:hanging="284"/>
              <w:rPr>
                <w:rFonts w:asciiTheme="majorHAnsi" w:hAnsiTheme="majorHAnsi" w:cs="Arial"/>
                <w:i/>
                <w:iCs/>
                <w:color w:val="000000"/>
                <w:szCs w:val="22"/>
                <w:lang w:val="en-GB"/>
              </w:rPr>
            </w:pPr>
            <w:r w:rsidRPr="00D72CD7">
              <w:rPr>
                <w:rFonts w:asciiTheme="majorHAnsi" w:hAnsiTheme="majorHAnsi" w:cs="Arial"/>
                <w:i/>
                <w:iCs/>
                <w:color w:val="000000"/>
                <w:szCs w:val="22"/>
                <w:lang w:val="en-GB"/>
              </w:rPr>
              <w:t xml:space="preserve">Energy consumption in sports facilities </w:t>
            </w:r>
          </w:p>
          <w:p w:rsidR="00F83BC5" w:rsidRPr="00D72CD7" w:rsidRDefault="0062048A" w:rsidP="00817316">
            <w:pPr>
              <w:numPr>
                <w:ilvl w:val="0"/>
                <w:numId w:val="5"/>
              </w:numPr>
              <w:spacing w:line="276" w:lineRule="auto"/>
              <w:ind w:left="459" w:hanging="284"/>
              <w:rPr>
                <w:rFonts w:asciiTheme="majorHAnsi" w:hAnsiTheme="majorHAnsi" w:cs="Arial"/>
                <w:i/>
                <w:iCs/>
                <w:color w:val="000000"/>
                <w:szCs w:val="22"/>
                <w:lang w:val="en-GB"/>
              </w:rPr>
            </w:pPr>
            <w:r w:rsidRPr="00D72CD7">
              <w:rPr>
                <w:rFonts w:asciiTheme="majorHAnsi" w:hAnsiTheme="majorHAnsi" w:cs="Arial"/>
                <w:i/>
                <w:iCs/>
                <w:color w:val="000000"/>
                <w:szCs w:val="22"/>
                <w:lang w:val="en-GB"/>
              </w:rPr>
              <w:t xml:space="preserve">Share of renewable energy resources in sports facilities  </w:t>
            </w:r>
          </w:p>
          <w:p w:rsidR="00F83BC5" w:rsidRPr="00D72CD7" w:rsidRDefault="0062048A" w:rsidP="00817316">
            <w:pPr>
              <w:numPr>
                <w:ilvl w:val="0"/>
                <w:numId w:val="5"/>
              </w:numPr>
              <w:spacing w:line="276" w:lineRule="auto"/>
              <w:ind w:left="459" w:hanging="284"/>
              <w:rPr>
                <w:rFonts w:asciiTheme="majorHAnsi" w:hAnsiTheme="majorHAnsi" w:cs="Arial"/>
                <w:i/>
                <w:iCs/>
                <w:color w:val="000000"/>
                <w:szCs w:val="22"/>
                <w:lang w:val="en-GB"/>
              </w:rPr>
            </w:pPr>
            <w:r w:rsidRPr="00D72CD7">
              <w:rPr>
                <w:rFonts w:asciiTheme="majorHAnsi" w:hAnsiTheme="majorHAnsi" w:cs="Arial"/>
                <w:i/>
                <w:iCs/>
                <w:color w:val="000000"/>
                <w:szCs w:val="22"/>
                <w:lang w:val="en-GB"/>
              </w:rPr>
              <w:t xml:space="preserve">Number of </w:t>
            </w:r>
            <w:r w:rsidR="00F83BC5" w:rsidRPr="00D72CD7">
              <w:rPr>
                <w:rFonts w:asciiTheme="majorHAnsi" w:hAnsiTheme="majorHAnsi" w:cs="Arial"/>
                <w:i/>
                <w:iCs/>
                <w:color w:val="000000"/>
                <w:szCs w:val="22"/>
                <w:lang w:val="en-GB"/>
              </w:rPr>
              <w:t xml:space="preserve">urban </w:t>
            </w:r>
            <w:r w:rsidRPr="00D72CD7">
              <w:rPr>
                <w:rFonts w:asciiTheme="majorHAnsi" w:hAnsiTheme="majorHAnsi" w:cs="Arial"/>
                <w:i/>
                <w:iCs/>
                <w:color w:val="000000"/>
                <w:szCs w:val="22"/>
                <w:lang w:val="en-GB"/>
              </w:rPr>
              <w:t>s</w:t>
            </w:r>
            <w:r w:rsidR="00F83BC5" w:rsidRPr="00D72CD7">
              <w:rPr>
                <w:rFonts w:asciiTheme="majorHAnsi" w:hAnsiTheme="majorHAnsi" w:cs="Arial"/>
                <w:i/>
                <w:iCs/>
                <w:color w:val="000000"/>
                <w:szCs w:val="22"/>
                <w:lang w:val="en-GB"/>
              </w:rPr>
              <w:t>port</w:t>
            </w:r>
            <w:r w:rsidRPr="00D72CD7">
              <w:rPr>
                <w:rFonts w:asciiTheme="majorHAnsi" w:hAnsiTheme="majorHAnsi" w:cs="Arial"/>
                <w:i/>
                <w:iCs/>
                <w:color w:val="000000"/>
                <w:szCs w:val="22"/>
                <w:lang w:val="en-GB"/>
              </w:rPr>
              <w:t>s</w:t>
            </w:r>
            <w:r w:rsidR="00F83BC5" w:rsidRPr="00D72CD7">
              <w:rPr>
                <w:rFonts w:asciiTheme="majorHAnsi" w:hAnsiTheme="majorHAnsi" w:cs="Arial"/>
                <w:i/>
                <w:iCs/>
                <w:color w:val="000000"/>
                <w:szCs w:val="22"/>
                <w:lang w:val="en-GB"/>
              </w:rPr>
              <w:t xml:space="preserve"> </w:t>
            </w:r>
            <w:r w:rsidRPr="00D72CD7">
              <w:rPr>
                <w:rFonts w:asciiTheme="majorHAnsi" w:hAnsiTheme="majorHAnsi" w:cs="Arial"/>
                <w:i/>
                <w:iCs/>
                <w:color w:val="000000"/>
                <w:szCs w:val="22"/>
                <w:lang w:val="en-GB"/>
              </w:rPr>
              <w:t xml:space="preserve">facilities and surfaces for sport in the nature in the cities </w:t>
            </w:r>
          </w:p>
          <w:p w:rsidR="00F83BC5" w:rsidRPr="00D72CD7" w:rsidRDefault="0062048A" w:rsidP="0062048A">
            <w:pPr>
              <w:numPr>
                <w:ilvl w:val="0"/>
                <w:numId w:val="5"/>
              </w:numPr>
              <w:spacing w:line="276" w:lineRule="auto"/>
              <w:ind w:left="459" w:hanging="284"/>
              <w:rPr>
                <w:rFonts w:asciiTheme="majorHAnsi" w:hAnsiTheme="majorHAnsi" w:cs="Arial"/>
                <w:i/>
                <w:iCs/>
                <w:color w:val="000000"/>
                <w:szCs w:val="22"/>
                <w:lang w:val="en-GB"/>
              </w:rPr>
            </w:pPr>
            <w:r w:rsidRPr="00D72CD7">
              <w:rPr>
                <w:rFonts w:asciiTheme="majorHAnsi" w:hAnsiTheme="majorHAnsi" w:cs="Arial"/>
                <w:i/>
                <w:iCs/>
                <w:color w:val="000000"/>
                <w:szCs w:val="22"/>
                <w:lang w:val="en-GB"/>
              </w:rPr>
              <w:t xml:space="preserve">Number of sports facilities constructed or renewed and maintained according to the principles of sustainable development </w:t>
            </w:r>
          </w:p>
        </w:tc>
      </w:tr>
    </w:tbl>
    <w:p w:rsidR="00F83BC5" w:rsidRPr="00D72CD7" w:rsidRDefault="00F83BC5" w:rsidP="00817316">
      <w:pPr>
        <w:spacing w:line="276" w:lineRule="auto"/>
        <w:rPr>
          <w:rFonts w:asciiTheme="majorHAnsi" w:hAnsiTheme="majorHAnsi" w:cs="Arial"/>
          <w:szCs w:val="22"/>
          <w:lang w:val="en-GB"/>
        </w:rPr>
      </w:pPr>
    </w:p>
    <w:p w:rsidR="00F83BC5" w:rsidRPr="00D72CD7" w:rsidRDefault="00F32224" w:rsidP="00817316">
      <w:pPr>
        <w:spacing w:line="276" w:lineRule="auto"/>
        <w:rPr>
          <w:rFonts w:asciiTheme="majorHAnsi" w:hAnsiTheme="majorHAnsi" w:cs="Arial"/>
          <w:szCs w:val="22"/>
          <w:lang w:val="en-GB"/>
        </w:rPr>
      </w:pPr>
      <w:r w:rsidRPr="00D72CD7">
        <w:rPr>
          <w:rFonts w:asciiTheme="majorHAnsi" w:hAnsiTheme="majorHAnsi" w:cs="Arial"/>
          <w:szCs w:val="22"/>
          <w:lang w:val="en-GB"/>
        </w:rPr>
        <w:t>In the past decade, we ensure good infrastructure conditions</w:t>
      </w:r>
      <w:r w:rsidR="00F83BC5" w:rsidRPr="00D72CD7">
        <w:rPr>
          <w:rFonts w:asciiTheme="majorHAnsi" w:hAnsiTheme="majorHAnsi" w:cs="Arial"/>
          <w:szCs w:val="22"/>
          <w:vertAlign w:val="superscript"/>
          <w:lang w:val="en-GB"/>
        </w:rPr>
        <w:t>5</w:t>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 xml:space="preserve">so the strategic objectives of the </w:t>
      </w:r>
      <w:r w:rsidR="00E561ED">
        <w:rPr>
          <w:rFonts w:asciiTheme="majorHAnsi" w:hAnsiTheme="majorHAnsi" w:cs="Arial"/>
          <w:szCs w:val="22"/>
          <w:lang w:val="en-GB"/>
        </w:rPr>
        <w:t xml:space="preserve">National Programme of Sport </w:t>
      </w:r>
      <w:r w:rsidRPr="00D72CD7">
        <w:rPr>
          <w:rFonts w:asciiTheme="majorHAnsi" w:hAnsiTheme="majorHAnsi" w:cs="Arial"/>
          <w:szCs w:val="22"/>
          <w:lang w:val="en-GB"/>
        </w:rPr>
        <w:t>2014-2023 are aimed at the efficient use of the network of sports facilities, its improvement and efficient management of sports facilities, maintenance</w:t>
      </w:r>
      <w:r w:rsidR="00C47407" w:rsidRPr="00D72CD7">
        <w:rPr>
          <w:rFonts w:asciiTheme="majorHAnsi" w:hAnsiTheme="majorHAnsi" w:cs="Arial"/>
          <w:szCs w:val="22"/>
          <w:lang w:val="en-GB"/>
        </w:rPr>
        <w:t xml:space="preserve"> of</w:t>
      </w:r>
      <w:r w:rsidRPr="00D72CD7">
        <w:rPr>
          <w:rFonts w:asciiTheme="majorHAnsi" w:hAnsiTheme="majorHAnsi" w:cs="Arial"/>
          <w:szCs w:val="22"/>
          <w:lang w:val="en-GB"/>
        </w:rPr>
        <w:t xml:space="preserve"> constructed facilities and </w:t>
      </w:r>
      <w:r w:rsidR="00C47407" w:rsidRPr="00D72CD7">
        <w:rPr>
          <w:rFonts w:asciiTheme="majorHAnsi" w:hAnsiTheme="majorHAnsi" w:cs="Arial"/>
          <w:szCs w:val="22"/>
          <w:lang w:val="en-GB"/>
        </w:rPr>
        <w:t>modernisation</w:t>
      </w:r>
      <w:r w:rsidRPr="00D72CD7">
        <w:rPr>
          <w:rFonts w:asciiTheme="majorHAnsi" w:hAnsiTheme="majorHAnsi" w:cs="Arial"/>
          <w:szCs w:val="22"/>
          <w:lang w:val="en-GB"/>
        </w:rPr>
        <w:t xml:space="preserve"> of the outdated as well as exploiting the natural resources of the Republic of Slovenia in accordance with the principles of sustainable development. In this view, the following measures are designed in the </w:t>
      </w:r>
      <w:r w:rsidR="0030500E" w:rsidRPr="00D72CD7">
        <w:rPr>
          <w:rFonts w:asciiTheme="majorHAnsi" w:hAnsiTheme="majorHAnsi" w:cs="Arial"/>
          <w:szCs w:val="22"/>
          <w:lang w:val="en-GB"/>
        </w:rPr>
        <w:t xml:space="preserve">field of sports facilities and </w:t>
      </w:r>
      <w:r w:rsidRPr="00D72CD7">
        <w:rPr>
          <w:rFonts w:asciiTheme="majorHAnsi" w:hAnsiTheme="majorHAnsi" w:cs="Arial"/>
          <w:szCs w:val="22"/>
          <w:lang w:val="en-GB"/>
        </w:rPr>
        <w:t>outdoor surfaces for sports in nature</w:t>
      </w:r>
      <w:r w:rsidR="00F83BC5" w:rsidRPr="00D72CD7">
        <w:rPr>
          <w:rFonts w:asciiTheme="majorHAnsi" w:hAnsiTheme="majorHAnsi" w:cs="Arial"/>
          <w:szCs w:val="22"/>
          <w:lang w:val="en-GB"/>
        </w:rPr>
        <w:t>:</w:t>
      </w:r>
    </w:p>
    <w:p w:rsidR="009818DD" w:rsidRPr="00D72CD7" w:rsidRDefault="009818DD" w:rsidP="00817316">
      <w:pPr>
        <w:spacing w:line="276" w:lineRule="auto"/>
        <w:rPr>
          <w:rFonts w:asciiTheme="majorHAnsi" w:hAnsiTheme="majorHAnsi" w:cs="Arial"/>
          <w:szCs w:val="22"/>
          <w:lang w:val="en-GB"/>
        </w:rPr>
      </w:pPr>
    </w:p>
    <w:p w:rsidR="00F83BC5" w:rsidRPr="00D72CD7" w:rsidRDefault="0030500E" w:rsidP="00817316">
      <w:pPr>
        <w:pStyle w:val="Odstavekseznama"/>
        <w:numPr>
          <w:ilvl w:val="0"/>
          <w:numId w:val="2"/>
        </w:numPr>
        <w:suppressAutoHyphens w:val="0"/>
        <w:spacing w:after="200" w:line="276" w:lineRule="auto"/>
        <w:ind w:left="426" w:hanging="426"/>
        <w:jc w:val="both"/>
        <w:rPr>
          <w:rFonts w:asciiTheme="majorHAnsi" w:hAnsiTheme="majorHAnsi" w:cs="Arial"/>
          <w:color w:val="000000"/>
          <w:sz w:val="22"/>
          <w:szCs w:val="22"/>
          <w:lang w:val="en-GB"/>
        </w:rPr>
      </w:pPr>
      <w:r w:rsidRPr="00D72CD7">
        <w:rPr>
          <w:rFonts w:asciiTheme="majorHAnsi" w:hAnsiTheme="majorHAnsi" w:cs="Arial"/>
          <w:color w:val="000000"/>
          <w:sz w:val="22"/>
          <w:szCs w:val="22"/>
          <w:lang w:val="en-GB"/>
        </w:rPr>
        <w:t>to promote sustainable and sports technological modernisation of existing public sports facilities and their effective use as well as the management of public sports areas</w:t>
      </w:r>
      <w:r w:rsidR="00F83BC5" w:rsidRPr="00D72CD7">
        <w:rPr>
          <w:rFonts w:asciiTheme="majorHAnsi" w:hAnsiTheme="majorHAnsi" w:cs="Arial"/>
          <w:iCs/>
          <w:color w:val="000000"/>
          <w:sz w:val="22"/>
          <w:szCs w:val="22"/>
          <w:lang w:val="en-GB"/>
        </w:rPr>
        <w:t>,</w:t>
      </w:r>
    </w:p>
    <w:p w:rsidR="00F83BC5" w:rsidRPr="00D72CD7" w:rsidRDefault="00315E90" w:rsidP="00817316">
      <w:pPr>
        <w:pStyle w:val="Odstavekseznama"/>
        <w:numPr>
          <w:ilvl w:val="0"/>
          <w:numId w:val="2"/>
        </w:numPr>
        <w:spacing w:line="276" w:lineRule="auto"/>
        <w:ind w:left="426" w:hanging="426"/>
        <w:jc w:val="both"/>
        <w:rPr>
          <w:rFonts w:asciiTheme="majorHAnsi" w:hAnsiTheme="majorHAnsi" w:cs="Arial"/>
          <w:i/>
          <w:color w:val="000000"/>
          <w:sz w:val="22"/>
          <w:szCs w:val="22"/>
          <w:lang w:val="en-GB"/>
        </w:rPr>
      </w:pPr>
      <w:r w:rsidRPr="00D72CD7">
        <w:rPr>
          <w:rFonts w:asciiTheme="majorHAnsi" w:hAnsiTheme="majorHAnsi" w:cs="Arial"/>
          <w:iCs/>
          <w:color w:val="000000"/>
          <w:sz w:val="22"/>
          <w:szCs w:val="22"/>
          <w:lang w:val="en-GB"/>
        </w:rPr>
        <w:t xml:space="preserve">to </w:t>
      </w:r>
      <w:r w:rsidR="0030500E" w:rsidRPr="00D72CD7">
        <w:rPr>
          <w:rFonts w:asciiTheme="majorHAnsi" w:hAnsiTheme="majorHAnsi" w:cs="Arial"/>
          <w:iCs/>
          <w:color w:val="000000"/>
          <w:sz w:val="22"/>
          <w:szCs w:val="22"/>
          <w:lang w:val="en-GB"/>
        </w:rPr>
        <w:t>encourage the inclusion of private sports facilities in the network of sports facilities for the implementation of public interest in sport</w:t>
      </w:r>
      <w:r w:rsidR="00F83BC5" w:rsidRPr="00D72CD7">
        <w:rPr>
          <w:rFonts w:asciiTheme="majorHAnsi" w:hAnsiTheme="majorHAnsi" w:cs="Arial"/>
          <w:color w:val="000000"/>
          <w:sz w:val="22"/>
          <w:szCs w:val="22"/>
          <w:lang w:val="en-GB"/>
        </w:rPr>
        <w:t>,</w:t>
      </w:r>
    </w:p>
    <w:p w:rsidR="00F83BC5" w:rsidRPr="00D72CD7" w:rsidRDefault="00315E90" w:rsidP="00817316">
      <w:pPr>
        <w:pStyle w:val="Odstavekseznama"/>
        <w:numPr>
          <w:ilvl w:val="0"/>
          <w:numId w:val="2"/>
        </w:numPr>
        <w:suppressAutoHyphens w:val="0"/>
        <w:spacing w:after="200" w:line="276" w:lineRule="auto"/>
        <w:ind w:left="426" w:hanging="426"/>
        <w:jc w:val="both"/>
        <w:rPr>
          <w:rFonts w:asciiTheme="majorHAnsi" w:hAnsiTheme="majorHAnsi" w:cs="Arial"/>
          <w:color w:val="000000"/>
          <w:sz w:val="22"/>
          <w:szCs w:val="22"/>
          <w:lang w:val="en-GB"/>
        </w:rPr>
      </w:pPr>
      <w:r w:rsidRPr="00D72CD7">
        <w:rPr>
          <w:rFonts w:asciiTheme="majorHAnsi" w:hAnsiTheme="majorHAnsi" w:cs="Arial"/>
          <w:sz w:val="22"/>
          <w:szCs w:val="22"/>
          <w:lang w:val="en-GB"/>
        </w:rPr>
        <w:lastRenderedPageBreak/>
        <w:t xml:space="preserve">to </w:t>
      </w:r>
      <w:r w:rsidR="0030500E" w:rsidRPr="00D72CD7">
        <w:rPr>
          <w:rFonts w:asciiTheme="majorHAnsi" w:hAnsiTheme="majorHAnsi" w:cs="Arial"/>
          <w:sz w:val="22"/>
          <w:szCs w:val="22"/>
          <w:lang w:val="en-GB"/>
        </w:rPr>
        <w:t xml:space="preserve">raise the quality and the number of publicly accessible sports areas in the urban </w:t>
      </w:r>
      <w:r w:rsidR="00F83BC5" w:rsidRPr="00D72CD7">
        <w:rPr>
          <w:rFonts w:asciiTheme="majorHAnsi" w:hAnsiTheme="majorHAnsi" w:cs="Arial"/>
          <w:color w:val="000000"/>
          <w:sz w:val="22"/>
          <w:szCs w:val="22"/>
          <w:lang w:val="en-GB"/>
        </w:rPr>
        <w:t>(</w:t>
      </w:r>
      <w:r w:rsidR="0030500E" w:rsidRPr="00D72CD7">
        <w:rPr>
          <w:rFonts w:asciiTheme="majorHAnsi" w:hAnsiTheme="majorHAnsi" w:cs="Arial"/>
          <w:color w:val="000000"/>
          <w:sz w:val="22"/>
          <w:szCs w:val="22"/>
          <w:lang w:val="en-GB"/>
        </w:rPr>
        <w:t>sports for all islands</w:t>
      </w:r>
      <w:r w:rsidR="00F83BC5" w:rsidRPr="00D72CD7">
        <w:rPr>
          <w:rFonts w:asciiTheme="majorHAnsi" w:hAnsiTheme="majorHAnsi" w:cs="Arial"/>
          <w:sz w:val="22"/>
          <w:szCs w:val="22"/>
          <w:lang w:val="en-GB"/>
        </w:rPr>
        <w:t xml:space="preserve">, trim </w:t>
      </w:r>
      <w:r w:rsidR="0030500E" w:rsidRPr="00D72CD7">
        <w:rPr>
          <w:rFonts w:asciiTheme="majorHAnsi" w:hAnsiTheme="majorHAnsi" w:cs="Arial"/>
          <w:sz w:val="22"/>
          <w:szCs w:val="22"/>
          <w:lang w:val="en-GB"/>
        </w:rPr>
        <w:t>paths</w:t>
      </w:r>
      <w:r w:rsidR="00F83BC5" w:rsidRPr="00D72CD7">
        <w:rPr>
          <w:rFonts w:asciiTheme="majorHAnsi" w:hAnsiTheme="majorHAnsi" w:cs="Arial"/>
          <w:sz w:val="22"/>
          <w:szCs w:val="22"/>
          <w:lang w:val="en-GB"/>
        </w:rPr>
        <w:t xml:space="preserve">, </w:t>
      </w:r>
      <w:r w:rsidR="0030500E" w:rsidRPr="00D72CD7">
        <w:rPr>
          <w:rFonts w:asciiTheme="majorHAnsi" w:hAnsiTheme="majorHAnsi" w:cs="Arial"/>
          <w:sz w:val="22"/>
          <w:szCs w:val="22"/>
          <w:lang w:val="en-GB"/>
        </w:rPr>
        <w:t>outdoor school and pre-school playgrounds, etc</w:t>
      </w:r>
      <w:r w:rsidR="00F83BC5" w:rsidRPr="00D72CD7">
        <w:rPr>
          <w:rFonts w:asciiTheme="majorHAnsi" w:hAnsiTheme="majorHAnsi" w:cs="Arial"/>
          <w:sz w:val="22"/>
          <w:szCs w:val="22"/>
          <w:lang w:val="en-GB"/>
        </w:rPr>
        <w:t xml:space="preserve">.) </w:t>
      </w:r>
      <w:r w:rsidR="0030500E" w:rsidRPr="00D72CD7">
        <w:rPr>
          <w:rFonts w:asciiTheme="majorHAnsi" w:hAnsiTheme="majorHAnsi" w:cs="Arial"/>
          <w:sz w:val="22"/>
          <w:szCs w:val="22"/>
          <w:lang w:val="en-GB"/>
        </w:rPr>
        <w:t xml:space="preserve">and natural environment </w:t>
      </w:r>
      <w:r w:rsidR="00F83BC5" w:rsidRPr="00D72CD7">
        <w:rPr>
          <w:rFonts w:asciiTheme="majorHAnsi" w:hAnsiTheme="majorHAnsi" w:cs="Arial"/>
          <w:sz w:val="22"/>
          <w:szCs w:val="22"/>
          <w:lang w:val="en-GB"/>
        </w:rPr>
        <w:t>(</w:t>
      </w:r>
      <w:r w:rsidR="0030500E" w:rsidRPr="00D72CD7">
        <w:rPr>
          <w:rFonts w:asciiTheme="majorHAnsi" w:hAnsiTheme="majorHAnsi" w:cs="Arial"/>
          <w:sz w:val="22"/>
          <w:szCs w:val="22"/>
          <w:lang w:val="en-GB"/>
        </w:rPr>
        <w:t>mountain</w:t>
      </w:r>
      <w:r w:rsidR="00F83BC5" w:rsidRPr="00D72CD7">
        <w:rPr>
          <w:rFonts w:asciiTheme="majorHAnsi" w:hAnsiTheme="majorHAnsi" w:cs="Arial"/>
          <w:sz w:val="22"/>
          <w:szCs w:val="22"/>
          <w:lang w:val="en-GB"/>
        </w:rPr>
        <w:t xml:space="preserve">, </w:t>
      </w:r>
      <w:r w:rsidR="0030500E" w:rsidRPr="00D72CD7">
        <w:rPr>
          <w:rFonts w:asciiTheme="majorHAnsi" w:hAnsiTheme="majorHAnsi" w:cs="Arial"/>
          <w:sz w:val="22"/>
          <w:szCs w:val="22"/>
          <w:lang w:val="en-GB"/>
        </w:rPr>
        <w:t>running</w:t>
      </w:r>
      <w:r w:rsidR="00F83BC5" w:rsidRPr="00D72CD7">
        <w:rPr>
          <w:rFonts w:asciiTheme="majorHAnsi" w:hAnsiTheme="majorHAnsi" w:cs="Arial"/>
          <w:sz w:val="22"/>
          <w:szCs w:val="22"/>
          <w:lang w:val="en-GB"/>
        </w:rPr>
        <w:t xml:space="preserve">, </w:t>
      </w:r>
      <w:r w:rsidR="0030500E" w:rsidRPr="00D72CD7">
        <w:rPr>
          <w:rFonts w:asciiTheme="majorHAnsi" w:hAnsiTheme="majorHAnsi" w:cs="Arial"/>
          <w:sz w:val="22"/>
          <w:szCs w:val="22"/>
          <w:lang w:val="en-GB"/>
        </w:rPr>
        <w:t>cycling pathways</w:t>
      </w:r>
      <w:r w:rsidR="00F83BC5" w:rsidRPr="00D72CD7">
        <w:rPr>
          <w:rFonts w:asciiTheme="majorHAnsi" w:hAnsiTheme="majorHAnsi" w:cs="Arial"/>
          <w:sz w:val="22"/>
          <w:szCs w:val="22"/>
          <w:lang w:val="en-GB"/>
        </w:rPr>
        <w:t xml:space="preserve">; </w:t>
      </w:r>
      <w:r w:rsidRPr="00D72CD7">
        <w:rPr>
          <w:rFonts w:asciiTheme="majorHAnsi" w:hAnsiTheme="majorHAnsi" w:cs="Arial"/>
          <w:sz w:val="22"/>
          <w:szCs w:val="22"/>
          <w:lang w:val="en-GB"/>
        </w:rPr>
        <w:t>natural pools, etc.</w:t>
      </w:r>
      <w:r w:rsidR="00F83BC5" w:rsidRPr="00D72CD7">
        <w:rPr>
          <w:rFonts w:asciiTheme="majorHAnsi" w:hAnsiTheme="majorHAnsi" w:cs="Arial"/>
          <w:sz w:val="22"/>
          <w:szCs w:val="22"/>
          <w:lang w:val="en-GB"/>
        </w:rPr>
        <w:t>),</w:t>
      </w:r>
    </w:p>
    <w:p w:rsidR="00F83BC5" w:rsidRPr="00D72CD7" w:rsidRDefault="00315E90" w:rsidP="00817316">
      <w:pPr>
        <w:pStyle w:val="Odstavekseznama"/>
        <w:numPr>
          <w:ilvl w:val="0"/>
          <w:numId w:val="2"/>
        </w:numPr>
        <w:suppressAutoHyphens w:val="0"/>
        <w:spacing w:after="200" w:line="276" w:lineRule="auto"/>
        <w:ind w:left="426" w:hanging="426"/>
        <w:jc w:val="both"/>
        <w:rPr>
          <w:rFonts w:asciiTheme="majorHAnsi" w:hAnsiTheme="majorHAnsi" w:cs="Arial"/>
          <w:color w:val="000000"/>
          <w:sz w:val="22"/>
          <w:szCs w:val="22"/>
          <w:lang w:val="en-GB"/>
        </w:rPr>
      </w:pPr>
      <w:r w:rsidRPr="00D72CD7">
        <w:rPr>
          <w:rFonts w:asciiTheme="majorHAnsi" w:hAnsiTheme="majorHAnsi" w:cs="Arial"/>
          <w:iCs/>
          <w:color w:val="000000"/>
          <w:sz w:val="22"/>
          <w:szCs w:val="22"/>
          <w:lang w:val="en-GB"/>
        </w:rPr>
        <w:t>to establish connections with other social areas and private sector while constructing and using  sports facilities</w:t>
      </w:r>
      <w:r w:rsidR="00F83BC5" w:rsidRPr="00D72CD7">
        <w:rPr>
          <w:rFonts w:asciiTheme="majorHAnsi" w:hAnsiTheme="majorHAnsi" w:cs="Arial"/>
          <w:color w:val="000000"/>
          <w:sz w:val="22"/>
          <w:szCs w:val="22"/>
          <w:lang w:val="en-GB"/>
        </w:rPr>
        <w:t>,</w:t>
      </w:r>
    </w:p>
    <w:p w:rsidR="00F83BC5" w:rsidRPr="00D72CD7" w:rsidRDefault="00315E90" w:rsidP="00817316">
      <w:pPr>
        <w:pStyle w:val="Odstavekseznama"/>
        <w:numPr>
          <w:ilvl w:val="0"/>
          <w:numId w:val="2"/>
        </w:numPr>
        <w:suppressAutoHyphens w:val="0"/>
        <w:spacing w:after="200" w:line="276" w:lineRule="auto"/>
        <w:ind w:left="426" w:hanging="426"/>
        <w:jc w:val="both"/>
        <w:rPr>
          <w:rFonts w:asciiTheme="majorHAnsi" w:hAnsiTheme="majorHAnsi" w:cs="Arial"/>
          <w:color w:val="000000"/>
          <w:sz w:val="22"/>
          <w:szCs w:val="22"/>
          <w:lang w:val="en-GB"/>
        </w:rPr>
      </w:pPr>
      <w:r w:rsidRPr="00D72CD7">
        <w:rPr>
          <w:rFonts w:asciiTheme="majorHAnsi" w:hAnsiTheme="majorHAnsi" w:cs="Arial"/>
          <w:iCs/>
          <w:color w:val="000000"/>
          <w:sz w:val="22"/>
          <w:szCs w:val="22"/>
          <w:lang w:val="en-GB"/>
        </w:rPr>
        <w:t>to eliminate existing disproportions in the extent of exercise sports areas among local communities in largest cities</w:t>
      </w:r>
      <w:r w:rsidR="00F83BC5" w:rsidRPr="00D72CD7">
        <w:rPr>
          <w:rFonts w:asciiTheme="majorHAnsi" w:hAnsiTheme="majorHAnsi" w:cs="Arial"/>
          <w:iCs/>
          <w:color w:val="000000"/>
          <w:sz w:val="22"/>
          <w:szCs w:val="22"/>
          <w:lang w:val="en-GB"/>
        </w:rPr>
        <w:t>,</w:t>
      </w:r>
    </w:p>
    <w:p w:rsidR="00F83BC5" w:rsidRPr="00D72CD7" w:rsidRDefault="00315E90" w:rsidP="00817316">
      <w:pPr>
        <w:pStyle w:val="Odstavekseznama"/>
        <w:numPr>
          <w:ilvl w:val="0"/>
          <w:numId w:val="2"/>
        </w:numPr>
        <w:suppressAutoHyphens w:val="0"/>
        <w:spacing w:after="200" w:line="276" w:lineRule="auto"/>
        <w:ind w:left="426" w:hanging="426"/>
        <w:jc w:val="both"/>
        <w:rPr>
          <w:rFonts w:asciiTheme="majorHAnsi" w:hAnsiTheme="majorHAnsi" w:cs="Arial"/>
          <w:color w:val="000000"/>
          <w:sz w:val="22"/>
          <w:szCs w:val="22"/>
          <w:lang w:val="en-GB"/>
        </w:rPr>
      </w:pPr>
      <w:r w:rsidRPr="00D72CD7">
        <w:rPr>
          <w:rFonts w:asciiTheme="majorHAnsi" w:hAnsiTheme="majorHAnsi" w:cs="Arial"/>
          <w:iCs/>
          <w:color w:val="000000"/>
          <w:sz w:val="22"/>
          <w:szCs w:val="22"/>
          <w:lang w:val="en-GB"/>
        </w:rPr>
        <w:t xml:space="preserve">to improve the placement of sports facilities in the urban environment and the pathways ensuring active access </w:t>
      </w:r>
      <w:r w:rsidR="00F83BC5" w:rsidRPr="00D72CD7">
        <w:rPr>
          <w:rFonts w:asciiTheme="majorHAnsi" w:hAnsiTheme="majorHAnsi" w:cs="Arial"/>
          <w:color w:val="000000"/>
          <w:sz w:val="22"/>
          <w:szCs w:val="22"/>
          <w:lang w:val="en-GB"/>
        </w:rPr>
        <w:t>(</w:t>
      </w:r>
      <w:r w:rsidRPr="00D72CD7">
        <w:rPr>
          <w:rFonts w:asciiTheme="majorHAnsi" w:hAnsiTheme="majorHAnsi" w:cs="Arial"/>
          <w:color w:val="000000"/>
          <w:sz w:val="22"/>
          <w:szCs w:val="22"/>
          <w:lang w:val="en-GB"/>
        </w:rPr>
        <w:t>walking, by bicycle,</w:t>
      </w:r>
      <w:r w:rsidR="00F83BC5" w:rsidRPr="00D72CD7">
        <w:rPr>
          <w:rFonts w:asciiTheme="majorHAnsi" w:hAnsiTheme="majorHAnsi" w:cs="Arial"/>
          <w:color w:val="000000"/>
          <w:sz w:val="22"/>
          <w:szCs w:val="22"/>
          <w:lang w:val="en-GB"/>
        </w:rPr>
        <w:t xml:space="preserve"> </w:t>
      </w:r>
      <w:r w:rsidRPr="00D72CD7">
        <w:rPr>
          <w:rFonts w:asciiTheme="majorHAnsi" w:hAnsiTheme="majorHAnsi" w:cs="Arial"/>
          <w:color w:val="000000"/>
          <w:sz w:val="22"/>
          <w:szCs w:val="22"/>
          <w:lang w:val="en-GB"/>
        </w:rPr>
        <w:t>by scooter</w:t>
      </w:r>
      <w:r w:rsidR="00F83BC5" w:rsidRPr="00D72CD7">
        <w:rPr>
          <w:rFonts w:asciiTheme="majorHAnsi" w:hAnsiTheme="majorHAnsi" w:cs="Arial"/>
          <w:color w:val="000000"/>
          <w:sz w:val="22"/>
          <w:szCs w:val="22"/>
          <w:lang w:val="en-GB"/>
        </w:rPr>
        <w:t xml:space="preserve"> </w:t>
      </w:r>
      <w:r w:rsidRPr="00D72CD7">
        <w:rPr>
          <w:rFonts w:asciiTheme="majorHAnsi" w:hAnsiTheme="majorHAnsi" w:cs="Arial"/>
          <w:color w:val="000000"/>
          <w:sz w:val="22"/>
          <w:szCs w:val="22"/>
          <w:lang w:val="en-GB"/>
        </w:rPr>
        <w:t>or rollers</w:t>
      </w:r>
      <w:r w:rsidR="00F83BC5" w:rsidRPr="00D72CD7">
        <w:rPr>
          <w:rFonts w:asciiTheme="majorHAnsi" w:hAnsiTheme="majorHAnsi" w:cs="Arial"/>
          <w:color w:val="000000"/>
          <w:sz w:val="22"/>
          <w:szCs w:val="22"/>
          <w:lang w:val="en-GB"/>
        </w:rPr>
        <w:t>),</w:t>
      </w:r>
    </w:p>
    <w:p w:rsidR="00F83BC5" w:rsidRPr="00D72CD7" w:rsidRDefault="00315E90" w:rsidP="00817316">
      <w:pPr>
        <w:pStyle w:val="Odstavekseznama"/>
        <w:numPr>
          <w:ilvl w:val="0"/>
          <w:numId w:val="2"/>
        </w:numPr>
        <w:suppressAutoHyphens w:val="0"/>
        <w:spacing w:after="200" w:line="276" w:lineRule="auto"/>
        <w:ind w:left="426" w:hanging="426"/>
        <w:jc w:val="both"/>
        <w:rPr>
          <w:rFonts w:asciiTheme="majorHAnsi" w:hAnsiTheme="majorHAnsi" w:cs="Arial"/>
          <w:color w:val="000000"/>
          <w:sz w:val="22"/>
          <w:szCs w:val="22"/>
          <w:lang w:val="en-GB"/>
        </w:rPr>
      </w:pPr>
      <w:r w:rsidRPr="00D72CD7">
        <w:rPr>
          <w:rFonts w:asciiTheme="majorHAnsi" w:hAnsiTheme="majorHAnsi" w:cs="Arial"/>
          <w:color w:val="000000"/>
          <w:sz w:val="22"/>
          <w:szCs w:val="22"/>
          <w:lang w:val="en-GB"/>
        </w:rPr>
        <w:t>to put in place a network of sports centres for particular sport at different levels for quality development of competitive sport</w:t>
      </w:r>
      <w:r w:rsidR="00F83BC5" w:rsidRPr="00D72CD7">
        <w:rPr>
          <w:rFonts w:asciiTheme="majorHAnsi" w:hAnsiTheme="majorHAnsi" w:cs="Arial"/>
          <w:color w:val="000000"/>
          <w:sz w:val="22"/>
          <w:szCs w:val="22"/>
          <w:lang w:val="en-GB"/>
        </w:rPr>
        <w:t>.</w:t>
      </w:r>
    </w:p>
    <w:p w:rsidR="00B60ABD" w:rsidRPr="00D72CD7" w:rsidRDefault="00B60ABD" w:rsidP="00817316">
      <w:pPr>
        <w:pStyle w:val="Odstavekseznama"/>
        <w:suppressAutoHyphens w:val="0"/>
        <w:spacing w:after="200" w:line="276" w:lineRule="auto"/>
        <w:ind w:left="1080"/>
        <w:jc w:val="both"/>
        <w:rPr>
          <w:rFonts w:asciiTheme="majorHAnsi" w:hAnsiTheme="majorHAnsi" w:cs="Arial"/>
          <w:color w:val="000000"/>
          <w:sz w:val="22"/>
          <w:szCs w:val="22"/>
          <w:lang w:val="en-GB"/>
        </w:rPr>
      </w:pPr>
    </w:p>
    <w:p w:rsidR="009818DD" w:rsidRPr="00D72CD7" w:rsidRDefault="009818DD" w:rsidP="00817316">
      <w:pPr>
        <w:pStyle w:val="Odstavekseznama"/>
        <w:suppressAutoHyphens w:val="0"/>
        <w:spacing w:after="200" w:line="276" w:lineRule="auto"/>
        <w:ind w:left="1080"/>
        <w:jc w:val="both"/>
        <w:rPr>
          <w:rFonts w:asciiTheme="majorHAnsi" w:hAnsiTheme="majorHAnsi" w:cs="Arial"/>
          <w:color w:val="000000"/>
          <w:sz w:val="22"/>
          <w:szCs w:val="22"/>
          <w:lang w:val="en-GB"/>
        </w:rPr>
      </w:pPr>
    </w:p>
    <w:p w:rsidR="00235A4A" w:rsidRPr="00D72CD7" w:rsidRDefault="00235A4A" w:rsidP="00817316">
      <w:pPr>
        <w:pStyle w:val="Odstavekseznama"/>
        <w:suppressAutoHyphens w:val="0"/>
        <w:spacing w:after="200" w:line="276" w:lineRule="auto"/>
        <w:ind w:left="1080"/>
        <w:jc w:val="both"/>
        <w:rPr>
          <w:rFonts w:asciiTheme="majorHAnsi" w:hAnsiTheme="majorHAnsi" w:cs="Arial"/>
          <w:color w:val="000000"/>
          <w:sz w:val="22"/>
          <w:szCs w:val="22"/>
          <w:lang w:val="en-GB"/>
        </w:rPr>
      </w:pPr>
    </w:p>
    <w:p w:rsidR="00235A4A" w:rsidRPr="00D72CD7" w:rsidRDefault="00235A4A" w:rsidP="00817316">
      <w:pPr>
        <w:pStyle w:val="Odstavekseznama"/>
        <w:suppressAutoHyphens w:val="0"/>
        <w:spacing w:after="200" w:line="276" w:lineRule="auto"/>
        <w:ind w:left="1080"/>
        <w:jc w:val="both"/>
        <w:rPr>
          <w:rFonts w:asciiTheme="majorHAnsi" w:hAnsiTheme="majorHAnsi" w:cs="Arial"/>
          <w:color w:val="000000"/>
          <w:sz w:val="22"/>
          <w:szCs w:val="22"/>
          <w:lang w:val="en-GB"/>
        </w:rPr>
      </w:pPr>
    </w:p>
    <w:p w:rsidR="00F83BC5" w:rsidRPr="00D72CD7" w:rsidRDefault="00F83BC5" w:rsidP="00817316">
      <w:pPr>
        <w:pStyle w:val="Naslov2"/>
        <w:rPr>
          <w:color w:val="auto"/>
          <w:sz w:val="32"/>
          <w:szCs w:val="32"/>
          <w:lang w:val="en-GB"/>
        </w:rPr>
      </w:pPr>
      <w:bookmarkStart w:id="34" w:name="_Toc386110336"/>
      <w:r w:rsidRPr="00D72CD7">
        <w:rPr>
          <w:color w:val="auto"/>
          <w:sz w:val="32"/>
          <w:szCs w:val="32"/>
          <w:lang w:val="en-GB"/>
        </w:rPr>
        <w:t>6.3</w:t>
      </w:r>
      <w:r w:rsidRPr="00D72CD7">
        <w:rPr>
          <w:color w:val="auto"/>
          <w:sz w:val="32"/>
          <w:szCs w:val="32"/>
          <w:lang w:val="en-GB"/>
        </w:rPr>
        <w:tab/>
      </w:r>
      <w:bookmarkEnd w:id="34"/>
      <w:r w:rsidR="003D3643" w:rsidRPr="00D72CD7">
        <w:rPr>
          <w:color w:val="auto"/>
          <w:sz w:val="32"/>
          <w:szCs w:val="32"/>
          <w:lang w:val="en-GB"/>
        </w:rPr>
        <w:t xml:space="preserve">Development </w:t>
      </w:r>
      <w:r w:rsidR="00D34E4B" w:rsidRPr="00D72CD7">
        <w:rPr>
          <w:color w:val="auto"/>
          <w:sz w:val="32"/>
          <w:szCs w:val="32"/>
          <w:lang w:val="en-GB"/>
        </w:rPr>
        <w:t>tasks</w:t>
      </w:r>
      <w:r w:rsidR="003D3643" w:rsidRPr="00D72CD7">
        <w:rPr>
          <w:color w:val="auto"/>
          <w:sz w:val="32"/>
          <w:szCs w:val="32"/>
          <w:lang w:val="en-GB"/>
        </w:rPr>
        <w:t xml:space="preserve"> in sport</w:t>
      </w:r>
    </w:p>
    <w:p w:rsidR="00F83BC5" w:rsidRPr="00D72CD7" w:rsidRDefault="00F83BC5" w:rsidP="00817316">
      <w:pPr>
        <w:spacing w:line="276" w:lineRule="auto"/>
        <w:rPr>
          <w:rFonts w:asciiTheme="majorHAnsi" w:hAnsiTheme="majorHAnsi" w:cs="Arial"/>
          <w:szCs w:val="22"/>
          <w:lang w:val="en-GB"/>
        </w:rPr>
      </w:pPr>
    </w:p>
    <w:p w:rsidR="00F83BC5" w:rsidRPr="00D72CD7" w:rsidRDefault="003D3643" w:rsidP="00817316">
      <w:pPr>
        <w:spacing w:line="276" w:lineRule="auto"/>
        <w:rPr>
          <w:rFonts w:asciiTheme="majorHAnsi" w:hAnsiTheme="majorHAnsi" w:cs="Arial"/>
          <w:szCs w:val="22"/>
          <w:lang w:val="en-GB"/>
        </w:rPr>
      </w:pPr>
      <w:r w:rsidRPr="00D72CD7">
        <w:rPr>
          <w:rFonts w:asciiTheme="majorHAnsi" w:hAnsiTheme="majorHAnsi" w:cs="Arial"/>
          <w:szCs w:val="22"/>
          <w:lang w:val="en-GB"/>
        </w:rPr>
        <w:t>Development activities serve as a support to all other sports activities. The</w:t>
      </w:r>
      <w:r w:rsidR="00597EC5" w:rsidRPr="00D72CD7">
        <w:rPr>
          <w:rFonts w:asciiTheme="majorHAnsi" w:hAnsiTheme="majorHAnsi" w:cs="Arial"/>
          <w:szCs w:val="22"/>
          <w:lang w:val="en-GB"/>
        </w:rPr>
        <w:t>y</w:t>
      </w:r>
      <w:r w:rsidRPr="00D72CD7">
        <w:rPr>
          <w:rFonts w:asciiTheme="majorHAnsi" w:hAnsiTheme="majorHAnsi" w:cs="Arial"/>
          <w:szCs w:val="22"/>
          <w:lang w:val="en-GB"/>
        </w:rPr>
        <w:t xml:space="preserve"> are mostly expert tasks that are mutually intertwined, so it is sometimes difficult to separate them. They ensure success in all areas of sport. Without the implementation of these tasks Slovenian sport would not be as </w:t>
      </w:r>
      <w:r w:rsidR="00D72CD7" w:rsidRPr="00D72CD7">
        <w:rPr>
          <w:rFonts w:asciiTheme="majorHAnsi" w:hAnsiTheme="majorHAnsi" w:cs="Arial"/>
          <w:szCs w:val="22"/>
          <w:lang w:val="en-GB"/>
        </w:rPr>
        <w:t>quality</w:t>
      </w:r>
      <w:r w:rsidRPr="00D72CD7">
        <w:rPr>
          <w:rFonts w:asciiTheme="majorHAnsi" w:hAnsiTheme="majorHAnsi" w:cs="Arial"/>
          <w:szCs w:val="22"/>
          <w:lang w:val="en-GB"/>
        </w:rPr>
        <w:t>, wide spread, safe, educative and competitive against sport of  developed countries. As a small nation: we need to further strengthen the basic options for sports performance, to achieve international excellence. Their purpose is to provide opportunities and standards for carrying out sports activities, comparable to the sports cultural sector of the developed world.</w:t>
      </w:r>
    </w:p>
    <w:p w:rsidR="008F218C" w:rsidRPr="00D72CD7" w:rsidRDefault="008F218C" w:rsidP="00817316">
      <w:pPr>
        <w:spacing w:line="276" w:lineRule="auto"/>
        <w:rPr>
          <w:rFonts w:asciiTheme="majorHAnsi" w:hAnsiTheme="majorHAnsi" w:cs="Arial"/>
          <w:szCs w:val="22"/>
          <w:lang w:val="en-GB"/>
        </w:rPr>
      </w:pPr>
    </w:p>
    <w:p w:rsidR="003D3643" w:rsidRPr="00D72CD7" w:rsidRDefault="00A926DC" w:rsidP="003D3643">
      <w:pPr>
        <w:spacing w:after="200" w:line="276" w:lineRule="auto"/>
        <w:rPr>
          <w:rFonts w:asciiTheme="majorHAnsi" w:hAnsiTheme="majorHAnsi" w:cs="Arial"/>
          <w:szCs w:val="22"/>
          <w:lang w:val="en-GB"/>
        </w:rPr>
      </w:pPr>
      <w:r>
        <w:rPr>
          <w:rFonts w:asciiTheme="majorHAnsi" w:hAnsiTheme="majorHAnsi" w:cs="Arial"/>
          <w:szCs w:val="22"/>
          <w:lang w:val="en-GB"/>
        </w:rPr>
        <w:t xml:space="preserve">National Programme of Sport </w:t>
      </w:r>
      <w:r w:rsidR="003D3643" w:rsidRPr="00D72CD7">
        <w:rPr>
          <w:rFonts w:asciiTheme="majorHAnsi" w:hAnsiTheme="majorHAnsi" w:cs="Arial"/>
          <w:szCs w:val="22"/>
          <w:lang w:val="en-GB"/>
        </w:rPr>
        <w:t>2014-2023 sets out the next development substructure:</w:t>
      </w:r>
    </w:p>
    <w:p w:rsidR="003D3643" w:rsidRPr="00D72CD7" w:rsidRDefault="003D3643" w:rsidP="003D3643">
      <w:pPr>
        <w:pStyle w:val="Odstavekseznama"/>
        <w:numPr>
          <w:ilvl w:val="0"/>
          <w:numId w:val="7"/>
        </w:numPr>
        <w:spacing w:after="200" w:line="276" w:lineRule="auto"/>
        <w:rPr>
          <w:rFonts w:asciiTheme="majorHAnsi" w:hAnsiTheme="majorHAnsi" w:cs="Arial"/>
          <w:sz w:val="22"/>
          <w:szCs w:val="22"/>
          <w:lang w:val="en-GB" w:eastAsia="en-US"/>
        </w:rPr>
      </w:pPr>
      <w:r w:rsidRPr="00D72CD7">
        <w:rPr>
          <w:rFonts w:asciiTheme="majorHAnsi" w:hAnsiTheme="majorHAnsi" w:cs="Arial"/>
          <w:sz w:val="22"/>
          <w:szCs w:val="22"/>
          <w:lang w:val="en-GB" w:eastAsia="en-US"/>
        </w:rPr>
        <w:t>Education, training and development professionals in sport</w:t>
      </w:r>
    </w:p>
    <w:p w:rsidR="003D3643" w:rsidRPr="00D72CD7" w:rsidRDefault="003D3643" w:rsidP="003D3643">
      <w:pPr>
        <w:pStyle w:val="Odstavekseznama"/>
        <w:numPr>
          <w:ilvl w:val="0"/>
          <w:numId w:val="7"/>
        </w:numPr>
        <w:spacing w:after="200" w:line="276" w:lineRule="auto"/>
        <w:rPr>
          <w:rFonts w:asciiTheme="majorHAnsi" w:hAnsiTheme="majorHAnsi" w:cs="Arial"/>
          <w:sz w:val="22"/>
          <w:szCs w:val="22"/>
          <w:lang w:val="en-GB" w:eastAsia="en-US"/>
        </w:rPr>
      </w:pPr>
      <w:r w:rsidRPr="00D72CD7">
        <w:rPr>
          <w:rFonts w:asciiTheme="majorHAnsi" w:hAnsiTheme="majorHAnsi" w:cs="Arial"/>
          <w:sz w:val="22"/>
          <w:szCs w:val="22"/>
          <w:lang w:val="en-GB" w:eastAsia="en-US"/>
        </w:rPr>
        <w:t>The status rights of athletes, coaches and professional support programs,</w:t>
      </w:r>
    </w:p>
    <w:p w:rsidR="003D3643" w:rsidRPr="00D72CD7" w:rsidRDefault="003D3643" w:rsidP="003D3643">
      <w:pPr>
        <w:pStyle w:val="Odstavekseznama"/>
        <w:numPr>
          <w:ilvl w:val="0"/>
          <w:numId w:val="7"/>
        </w:numPr>
        <w:spacing w:after="200" w:line="276" w:lineRule="auto"/>
        <w:rPr>
          <w:rFonts w:asciiTheme="majorHAnsi" w:hAnsiTheme="majorHAnsi" w:cs="Arial"/>
          <w:sz w:val="22"/>
          <w:szCs w:val="22"/>
          <w:lang w:val="en-GB" w:eastAsia="en-US"/>
        </w:rPr>
      </w:pPr>
      <w:r w:rsidRPr="00D72CD7">
        <w:rPr>
          <w:rFonts w:asciiTheme="majorHAnsi" w:hAnsiTheme="majorHAnsi" w:cs="Arial"/>
          <w:sz w:val="22"/>
          <w:szCs w:val="22"/>
          <w:lang w:val="en-GB" w:eastAsia="en-US"/>
        </w:rPr>
        <w:t>Publishing in sport,</w:t>
      </w:r>
    </w:p>
    <w:p w:rsidR="003D3643" w:rsidRPr="00D72CD7" w:rsidRDefault="003D3643" w:rsidP="003D3643">
      <w:pPr>
        <w:pStyle w:val="Odstavekseznama"/>
        <w:numPr>
          <w:ilvl w:val="0"/>
          <w:numId w:val="7"/>
        </w:numPr>
        <w:spacing w:after="200" w:line="276" w:lineRule="auto"/>
        <w:rPr>
          <w:rFonts w:asciiTheme="majorHAnsi" w:hAnsiTheme="majorHAnsi" w:cs="Arial"/>
          <w:sz w:val="22"/>
          <w:szCs w:val="22"/>
          <w:lang w:val="en-GB" w:eastAsia="en-US"/>
        </w:rPr>
      </w:pPr>
      <w:r w:rsidRPr="00D72CD7">
        <w:rPr>
          <w:rFonts w:asciiTheme="majorHAnsi" w:hAnsiTheme="majorHAnsi" w:cs="Arial"/>
          <w:sz w:val="22"/>
          <w:szCs w:val="22"/>
          <w:lang w:val="en-GB" w:eastAsia="en-US"/>
        </w:rPr>
        <w:t>Scientific-research activity in sport,</w:t>
      </w:r>
    </w:p>
    <w:p w:rsidR="003D3643" w:rsidRPr="00D72CD7" w:rsidRDefault="003D3643" w:rsidP="003D3643">
      <w:pPr>
        <w:pStyle w:val="Odstavekseznama"/>
        <w:numPr>
          <w:ilvl w:val="0"/>
          <w:numId w:val="7"/>
        </w:numPr>
        <w:spacing w:after="200" w:line="276" w:lineRule="auto"/>
        <w:rPr>
          <w:rFonts w:asciiTheme="majorHAnsi" w:hAnsiTheme="majorHAnsi" w:cs="Arial"/>
          <w:sz w:val="22"/>
          <w:szCs w:val="22"/>
          <w:lang w:val="en-GB" w:eastAsia="en-US"/>
        </w:rPr>
      </w:pPr>
      <w:r w:rsidRPr="00D72CD7">
        <w:rPr>
          <w:rFonts w:asciiTheme="majorHAnsi" w:hAnsiTheme="majorHAnsi" w:cs="Arial"/>
          <w:sz w:val="22"/>
          <w:szCs w:val="22"/>
          <w:lang w:val="en-GB" w:eastAsia="en-US"/>
        </w:rPr>
        <w:t>Information and communication technology and analytics in sport.</w:t>
      </w:r>
    </w:p>
    <w:p w:rsidR="00B60ABD" w:rsidRPr="00D72CD7" w:rsidRDefault="00673332" w:rsidP="00817316">
      <w:pPr>
        <w:spacing w:line="276" w:lineRule="auto"/>
        <w:rPr>
          <w:rFonts w:asciiTheme="majorHAnsi" w:hAnsiTheme="majorHAnsi" w:cs="Arial"/>
          <w:szCs w:val="22"/>
          <w:lang w:val="en-GB"/>
        </w:rPr>
      </w:pPr>
      <w:r w:rsidRPr="00D72CD7">
        <w:rPr>
          <w:rFonts w:asciiTheme="majorHAnsi" w:hAnsiTheme="majorHAnsi" w:cs="Arial"/>
          <w:szCs w:val="22"/>
          <w:lang w:val="en-GB"/>
        </w:rPr>
        <w:t>Organisations implementing these activities are quite diverse. Higher education and research institutions in the field of sports and other institutions that educate expert professionals in the field of sports, are responsible for the care of expert and professional work in sport, and thus must be actively involved in addressing the problems of sports practice, educate and cooperate with the OCS-ASF and national sports federations to train sports professionals and be committed to continuous improvement of their knowledge</w:t>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 xml:space="preserve">Sport practice should also stay in touch with the progress in the field of expert professional support and effectively exploit all its advantages. For effective and coordinated permanent link between </w:t>
      </w:r>
      <w:r w:rsidR="00E33EF4" w:rsidRPr="00D72CD7">
        <w:rPr>
          <w:rFonts w:asciiTheme="majorHAnsi" w:hAnsiTheme="majorHAnsi" w:cs="Arial"/>
          <w:szCs w:val="22"/>
          <w:lang w:val="en-GB"/>
        </w:rPr>
        <w:t>providers</w:t>
      </w:r>
      <w:r w:rsidRPr="00D72CD7">
        <w:rPr>
          <w:rFonts w:asciiTheme="majorHAnsi" w:hAnsiTheme="majorHAnsi" w:cs="Arial"/>
          <w:szCs w:val="22"/>
          <w:lang w:val="en-GB"/>
        </w:rPr>
        <w:t xml:space="preserve"> and users it is therefore sensible to set up a permanent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al structure at the national level - the Olympic Centre of Expertise. Municipal sports federations must ensure the conditions for the implementation of development activities in local environments.</w:t>
      </w:r>
    </w:p>
    <w:p w:rsidR="009818DD" w:rsidRPr="00D72CD7" w:rsidRDefault="009818DD" w:rsidP="00817316">
      <w:pPr>
        <w:spacing w:line="276" w:lineRule="auto"/>
        <w:rPr>
          <w:rFonts w:asciiTheme="majorHAnsi" w:hAnsiTheme="majorHAnsi" w:cs="Arial"/>
          <w:szCs w:val="22"/>
          <w:lang w:val="en-GB"/>
        </w:rPr>
      </w:pPr>
    </w:p>
    <w:p w:rsidR="00F83BC5" w:rsidRPr="00D72CD7" w:rsidRDefault="00F83BC5" w:rsidP="00187EA3">
      <w:pPr>
        <w:pStyle w:val="Naslov3"/>
        <w:keepLines w:val="0"/>
        <w:overflowPunct w:val="0"/>
        <w:autoSpaceDE w:val="0"/>
        <w:autoSpaceDN w:val="0"/>
        <w:adjustRightInd w:val="0"/>
        <w:spacing w:before="0"/>
        <w:ind w:right="-142"/>
        <w:textAlignment w:val="baseline"/>
        <w:rPr>
          <w:rFonts w:asciiTheme="majorHAnsi" w:hAnsiTheme="majorHAnsi" w:cs="Arial"/>
          <w:color w:val="auto"/>
          <w:sz w:val="28"/>
          <w:szCs w:val="28"/>
          <w:lang w:val="en-GB"/>
        </w:rPr>
      </w:pPr>
      <w:bookmarkStart w:id="35" w:name="_Toc259672692"/>
      <w:bookmarkStart w:id="36" w:name="_Toc386110337"/>
      <w:r w:rsidRPr="00D72CD7">
        <w:rPr>
          <w:rFonts w:asciiTheme="majorHAnsi" w:hAnsiTheme="majorHAnsi" w:cs="Arial"/>
          <w:color w:val="auto"/>
          <w:sz w:val="28"/>
          <w:szCs w:val="28"/>
          <w:lang w:val="en-GB"/>
        </w:rPr>
        <w:lastRenderedPageBreak/>
        <w:t>6.3.1</w:t>
      </w:r>
      <w:r w:rsidR="00BB2EF1" w:rsidRPr="00D72CD7">
        <w:rPr>
          <w:rFonts w:asciiTheme="majorHAnsi" w:hAnsiTheme="majorHAnsi" w:cs="Arial"/>
          <w:color w:val="auto"/>
          <w:sz w:val="28"/>
          <w:szCs w:val="28"/>
          <w:lang w:val="en-GB"/>
        </w:rPr>
        <w:tab/>
      </w:r>
      <w:bookmarkEnd w:id="35"/>
      <w:bookmarkEnd w:id="36"/>
      <w:r w:rsidR="00673332" w:rsidRPr="00D72CD7">
        <w:rPr>
          <w:rFonts w:asciiTheme="majorHAnsi" w:hAnsiTheme="majorHAnsi" w:cs="Arial"/>
          <w:color w:val="auto"/>
          <w:sz w:val="28"/>
          <w:szCs w:val="28"/>
          <w:lang w:val="en-GB"/>
        </w:rPr>
        <w:t>Education, training and specialisation of expert professionals in sport</w:t>
      </w:r>
    </w:p>
    <w:p w:rsidR="00F83BC5" w:rsidRPr="00D72CD7" w:rsidRDefault="00F83BC5" w:rsidP="00817316">
      <w:pPr>
        <w:spacing w:line="276" w:lineRule="auto"/>
        <w:rPr>
          <w:rFonts w:asciiTheme="majorHAnsi" w:hAnsiTheme="majorHAnsi" w:cs="Arial"/>
          <w:szCs w:val="22"/>
          <w:lang w:val="en-GB"/>
        </w:rPr>
      </w:pPr>
    </w:p>
    <w:p w:rsidR="00F83BC5" w:rsidRPr="00D72CD7" w:rsidRDefault="00673332"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Quality professional personnel and experts in sport are the key to its development and success. The highest professional level is represented by </w:t>
      </w:r>
      <w:r w:rsidR="00E33EF4" w:rsidRPr="00D72CD7">
        <w:rPr>
          <w:rFonts w:asciiTheme="majorHAnsi" w:hAnsiTheme="majorHAnsi" w:cs="Arial"/>
          <w:szCs w:val="22"/>
          <w:lang w:val="en-GB"/>
        </w:rPr>
        <w:t>professionally</w:t>
      </w:r>
      <w:r w:rsidRPr="00D72CD7">
        <w:rPr>
          <w:rFonts w:asciiTheme="majorHAnsi" w:hAnsiTheme="majorHAnsi" w:cs="Arial"/>
          <w:szCs w:val="22"/>
          <w:lang w:val="en-GB"/>
        </w:rPr>
        <w:t xml:space="preserve"> qualified personnel who completed university or higher education study programme</w:t>
      </w:r>
      <w:r w:rsidR="00C47407" w:rsidRPr="00D72CD7">
        <w:rPr>
          <w:rFonts w:asciiTheme="majorHAnsi" w:hAnsiTheme="majorHAnsi" w:cs="Arial"/>
          <w:szCs w:val="22"/>
          <w:lang w:val="en-GB"/>
        </w:rPr>
        <w:t>s</w:t>
      </w:r>
      <w:r w:rsidRPr="00D72CD7">
        <w:rPr>
          <w:rFonts w:asciiTheme="majorHAnsi" w:hAnsiTheme="majorHAnsi" w:cs="Arial"/>
          <w:szCs w:val="22"/>
          <w:lang w:val="en-GB"/>
        </w:rPr>
        <w:t xml:space="preserve"> in the field of sport (kinesiology). These programs are in the domain of the education system. In parallel with the university and h</w:t>
      </w:r>
      <w:r w:rsidR="006B7658" w:rsidRPr="00D72CD7">
        <w:rPr>
          <w:rFonts w:asciiTheme="majorHAnsi" w:hAnsiTheme="majorHAnsi" w:cs="Arial"/>
          <w:szCs w:val="22"/>
          <w:lang w:val="en-GB"/>
        </w:rPr>
        <w:t>igher education there are also programmes</w:t>
      </w:r>
      <w:r w:rsidRPr="00D72CD7">
        <w:rPr>
          <w:rFonts w:asciiTheme="majorHAnsi" w:hAnsiTheme="majorHAnsi" w:cs="Arial"/>
          <w:szCs w:val="22"/>
          <w:lang w:val="en-GB"/>
        </w:rPr>
        <w:t xml:space="preserve"> of training and specialisation expert professionals and other workers related to sports that are part of the annual programmes of sport.</w:t>
      </w:r>
    </w:p>
    <w:p w:rsidR="008F218C" w:rsidRPr="00D72CD7" w:rsidRDefault="008F218C" w:rsidP="00817316">
      <w:pPr>
        <w:spacing w:line="276" w:lineRule="auto"/>
        <w:rPr>
          <w:rFonts w:asciiTheme="majorHAnsi" w:hAnsiTheme="majorHAnsi" w:cs="Arial"/>
          <w:szCs w:val="22"/>
          <w:lang w:val="en-GB"/>
        </w:rPr>
      </w:pPr>
    </w:p>
    <w:p w:rsidR="00F83BC5" w:rsidRPr="00D72CD7" w:rsidRDefault="00673332"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The training of expert professionals in sport is understood as the programmes where different skilled personnel </w:t>
      </w:r>
      <w:r w:rsidR="00C47407" w:rsidRPr="00D72CD7">
        <w:rPr>
          <w:rFonts w:asciiTheme="majorHAnsi" w:hAnsiTheme="majorHAnsi" w:cs="Arial"/>
          <w:szCs w:val="22"/>
          <w:lang w:val="en-GB"/>
        </w:rPr>
        <w:t>are</w:t>
      </w:r>
      <w:r w:rsidRPr="00D72CD7">
        <w:rPr>
          <w:rFonts w:asciiTheme="majorHAnsi" w:hAnsiTheme="majorHAnsi" w:cs="Arial"/>
          <w:szCs w:val="22"/>
          <w:lang w:val="en-GB"/>
        </w:rPr>
        <w:t xml:space="preserve"> being trained in individual sports disciplines, which allows them to work in sports. Training programs are shorter programs for personnel who have been already educated or trained to work in sports, but  wish, or are required to</w:t>
      </w:r>
      <w:r w:rsidR="00083842" w:rsidRPr="00D72CD7">
        <w:rPr>
          <w:rFonts w:asciiTheme="majorHAnsi" w:hAnsiTheme="majorHAnsi" w:cs="Arial"/>
          <w:szCs w:val="22"/>
          <w:lang w:val="en-GB"/>
        </w:rPr>
        <w:t>,</w:t>
      </w:r>
      <w:r w:rsidRPr="00D72CD7">
        <w:rPr>
          <w:rFonts w:asciiTheme="majorHAnsi" w:hAnsiTheme="majorHAnsi" w:cs="Arial"/>
          <w:szCs w:val="22"/>
          <w:lang w:val="en-GB"/>
        </w:rPr>
        <w:t xml:space="preserve"> upgrade their knowledge. These programs, together with self-education, give support to lifelong learning as one of the priorities of the European Union.</w:t>
      </w:r>
    </w:p>
    <w:p w:rsidR="008F218C" w:rsidRPr="00D72CD7" w:rsidRDefault="008F218C" w:rsidP="00817316">
      <w:pPr>
        <w:spacing w:line="276" w:lineRule="auto"/>
        <w:rPr>
          <w:rFonts w:asciiTheme="majorHAnsi" w:hAnsiTheme="majorHAnsi" w:cs="Arial"/>
          <w:color w:val="1F497D"/>
          <w:szCs w:val="22"/>
          <w:lang w:val="en-GB" w:eastAsia="sl-SI"/>
        </w:rPr>
      </w:pPr>
    </w:p>
    <w:tbl>
      <w:tblPr>
        <w:tblW w:w="0" w:type="auto"/>
        <w:tblBorders>
          <w:top w:val="single" w:sz="4" w:space="0" w:color="auto"/>
          <w:bottom w:val="single" w:sz="4" w:space="0" w:color="auto"/>
          <w:insideH w:val="single" w:sz="6" w:space="0" w:color="000000"/>
          <w:insideV w:val="single" w:sz="6" w:space="0" w:color="000000"/>
        </w:tblBorders>
        <w:tblLook w:val="04A0" w:firstRow="1" w:lastRow="0" w:firstColumn="1" w:lastColumn="0" w:noHBand="0" w:noVBand="1"/>
      </w:tblPr>
      <w:tblGrid>
        <w:gridCol w:w="1668"/>
        <w:gridCol w:w="6778"/>
      </w:tblGrid>
      <w:tr w:rsidR="00F83BC5" w:rsidRPr="00D72CD7" w:rsidTr="00751B71">
        <w:tc>
          <w:tcPr>
            <w:tcW w:w="1668" w:type="dxa"/>
            <w:shd w:val="clear" w:color="auto" w:fill="auto"/>
          </w:tcPr>
          <w:p w:rsidR="00F83BC5" w:rsidRPr="00D72CD7" w:rsidRDefault="00F83BC5" w:rsidP="00673332">
            <w:pPr>
              <w:spacing w:line="276" w:lineRule="auto"/>
              <w:rPr>
                <w:rFonts w:asciiTheme="majorHAnsi" w:hAnsiTheme="majorHAnsi" w:cs="Arial"/>
                <w:i/>
                <w:iCs/>
                <w:szCs w:val="22"/>
                <w:lang w:val="en-GB"/>
              </w:rPr>
            </w:pPr>
            <w:r w:rsidRPr="00D72CD7">
              <w:rPr>
                <w:rFonts w:asciiTheme="majorHAnsi" w:hAnsiTheme="majorHAnsi" w:cs="Arial"/>
                <w:i/>
                <w:iCs/>
                <w:szCs w:val="22"/>
                <w:lang w:val="en-GB"/>
              </w:rPr>
              <w:t>Strate</w:t>
            </w:r>
            <w:r w:rsidR="00673332" w:rsidRPr="00D72CD7">
              <w:rPr>
                <w:rFonts w:asciiTheme="majorHAnsi" w:hAnsiTheme="majorHAnsi" w:cs="Arial"/>
                <w:i/>
                <w:iCs/>
                <w:szCs w:val="22"/>
                <w:lang w:val="en-GB"/>
              </w:rPr>
              <w:t>gic objectives</w:t>
            </w:r>
          </w:p>
        </w:tc>
        <w:tc>
          <w:tcPr>
            <w:tcW w:w="6778" w:type="dxa"/>
            <w:shd w:val="clear" w:color="auto" w:fill="auto"/>
          </w:tcPr>
          <w:p w:rsidR="00F83BC5" w:rsidRPr="00D72CD7" w:rsidRDefault="003563B6" w:rsidP="00817316">
            <w:pPr>
              <w:numPr>
                <w:ilvl w:val="0"/>
                <w:numId w:val="68"/>
              </w:numPr>
              <w:spacing w:line="276" w:lineRule="auto"/>
              <w:rPr>
                <w:rFonts w:asciiTheme="majorHAnsi" w:hAnsiTheme="majorHAnsi" w:cs="Arial"/>
                <w:i/>
                <w:iCs/>
                <w:szCs w:val="22"/>
                <w:lang w:val="en-GB"/>
              </w:rPr>
            </w:pPr>
            <w:r w:rsidRPr="00D72CD7">
              <w:rPr>
                <w:rFonts w:asciiTheme="majorHAnsi" w:hAnsiTheme="majorHAnsi" w:cs="Arial"/>
                <w:i/>
                <w:szCs w:val="22"/>
                <w:lang w:val="en-GB"/>
              </w:rPr>
              <w:t xml:space="preserve">Increase the level of general and expert professional knowledge of staff in sport </w:t>
            </w:r>
          </w:p>
          <w:p w:rsidR="00F83BC5" w:rsidRPr="00D72CD7" w:rsidRDefault="003563B6" w:rsidP="00817316">
            <w:pPr>
              <w:numPr>
                <w:ilvl w:val="0"/>
                <w:numId w:val="68"/>
              </w:numPr>
              <w:spacing w:line="276" w:lineRule="auto"/>
              <w:rPr>
                <w:rFonts w:asciiTheme="majorHAnsi" w:hAnsiTheme="majorHAnsi" w:cs="Arial"/>
                <w:i/>
                <w:iCs/>
                <w:szCs w:val="22"/>
                <w:lang w:val="en-GB"/>
              </w:rPr>
            </w:pPr>
            <w:r w:rsidRPr="00D72CD7">
              <w:rPr>
                <w:rFonts w:asciiTheme="majorHAnsi" w:hAnsiTheme="majorHAnsi" w:cs="Arial"/>
                <w:i/>
                <w:szCs w:val="22"/>
                <w:lang w:val="en-GB"/>
              </w:rPr>
              <w:t xml:space="preserve">Quality improvement of existing education and training programmes </w:t>
            </w:r>
          </w:p>
          <w:p w:rsidR="00F83BC5" w:rsidRPr="00D72CD7" w:rsidRDefault="003563B6" w:rsidP="003563B6">
            <w:pPr>
              <w:numPr>
                <w:ilvl w:val="0"/>
                <w:numId w:val="68"/>
              </w:numPr>
              <w:spacing w:line="276" w:lineRule="auto"/>
              <w:rPr>
                <w:rFonts w:asciiTheme="majorHAnsi" w:hAnsiTheme="majorHAnsi" w:cs="Arial"/>
                <w:i/>
                <w:iCs/>
                <w:szCs w:val="22"/>
                <w:lang w:val="en-GB"/>
              </w:rPr>
            </w:pPr>
            <w:r w:rsidRPr="00D72CD7">
              <w:rPr>
                <w:rFonts w:asciiTheme="majorHAnsi" w:hAnsiTheme="majorHAnsi" w:cs="Arial"/>
                <w:i/>
                <w:szCs w:val="22"/>
                <w:lang w:val="en-GB"/>
              </w:rPr>
              <w:t xml:space="preserve">Ensure an appropriate number of quality educated and trained staff to work in sport </w:t>
            </w:r>
          </w:p>
        </w:tc>
      </w:tr>
      <w:tr w:rsidR="00F83BC5" w:rsidRPr="00D72CD7" w:rsidTr="00751B71">
        <w:tc>
          <w:tcPr>
            <w:tcW w:w="1668" w:type="dxa"/>
            <w:shd w:val="clear" w:color="auto" w:fill="auto"/>
          </w:tcPr>
          <w:p w:rsidR="00F83BC5" w:rsidRPr="00D72CD7" w:rsidRDefault="00B21E81" w:rsidP="00B21E81">
            <w:pPr>
              <w:spacing w:line="276" w:lineRule="auto"/>
              <w:rPr>
                <w:rFonts w:asciiTheme="majorHAnsi" w:hAnsiTheme="majorHAnsi" w:cs="Arial"/>
                <w:szCs w:val="22"/>
                <w:lang w:val="en-GB"/>
              </w:rPr>
            </w:pPr>
            <w:r w:rsidRPr="00D72CD7">
              <w:rPr>
                <w:rFonts w:asciiTheme="majorHAnsi" w:hAnsiTheme="majorHAnsi" w:cs="Arial"/>
                <w:i/>
                <w:iCs/>
                <w:szCs w:val="22"/>
                <w:lang w:val="en-GB"/>
              </w:rPr>
              <w:t>Indicators</w:t>
            </w:r>
          </w:p>
        </w:tc>
        <w:tc>
          <w:tcPr>
            <w:tcW w:w="6778" w:type="dxa"/>
            <w:shd w:val="clear" w:color="auto" w:fill="auto"/>
          </w:tcPr>
          <w:p w:rsidR="00F83BC5" w:rsidRPr="00D72CD7" w:rsidRDefault="00B25175" w:rsidP="0081731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Number of well-educated sports experts and professionals </w:t>
            </w:r>
            <w:r w:rsidR="00F83BC5" w:rsidRPr="00D72CD7">
              <w:rPr>
                <w:rFonts w:asciiTheme="majorHAnsi" w:hAnsiTheme="majorHAnsi" w:cs="Arial"/>
                <w:i/>
                <w:szCs w:val="22"/>
                <w:lang w:val="en-GB"/>
              </w:rPr>
              <w:t xml:space="preserve"> </w:t>
            </w:r>
          </w:p>
          <w:p w:rsidR="00F83BC5" w:rsidRPr="00D72CD7" w:rsidRDefault="00B25175" w:rsidP="00B25175">
            <w:pPr>
              <w:numPr>
                <w:ilvl w:val="0"/>
                <w:numId w:val="5"/>
              </w:numPr>
              <w:spacing w:line="276" w:lineRule="auto"/>
              <w:rPr>
                <w:rFonts w:asciiTheme="majorHAnsi" w:hAnsiTheme="majorHAnsi" w:cs="Arial"/>
                <w:i/>
                <w:szCs w:val="22"/>
                <w:lang w:val="en-GB"/>
              </w:rPr>
            </w:pPr>
            <w:r w:rsidRPr="00D72CD7">
              <w:rPr>
                <w:rFonts w:asciiTheme="majorHAnsi" w:hAnsiTheme="majorHAnsi" w:cs="Arial"/>
                <w:i/>
                <w:szCs w:val="22"/>
                <w:lang w:val="en-GB"/>
              </w:rPr>
              <w:t xml:space="preserve">Number of well-educated sports experts and professionals  working in sport </w:t>
            </w:r>
          </w:p>
          <w:p w:rsidR="00F83BC5" w:rsidRPr="00D72CD7" w:rsidRDefault="00B25175" w:rsidP="0081731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Number of expert professional staff in the education and training programmes in sport </w:t>
            </w:r>
          </w:p>
          <w:p w:rsidR="00F83BC5" w:rsidRPr="00D72CD7" w:rsidRDefault="00B25175" w:rsidP="00B25175">
            <w:pPr>
              <w:numPr>
                <w:ilvl w:val="0"/>
                <w:numId w:val="5"/>
              </w:numPr>
              <w:spacing w:line="276" w:lineRule="auto"/>
              <w:ind w:left="357" w:hanging="357"/>
              <w:rPr>
                <w:rFonts w:asciiTheme="majorHAnsi" w:hAnsiTheme="majorHAnsi" w:cs="Arial"/>
                <w:i/>
                <w:color w:val="FF0000"/>
                <w:szCs w:val="22"/>
                <w:lang w:val="en-GB"/>
              </w:rPr>
            </w:pPr>
            <w:r w:rsidRPr="00D72CD7">
              <w:rPr>
                <w:rFonts w:asciiTheme="majorHAnsi" w:hAnsiTheme="majorHAnsi" w:cs="Arial"/>
                <w:i/>
                <w:szCs w:val="22"/>
                <w:lang w:val="en-GB"/>
              </w:rPr>
              <w:t xml:space="preserve">Number of education and training programmes in sport </w:t>
            </w:r>
          </w:p>
        </w:tc>
      </w:tr>
    </w:tbl>
    <w:p w:rsidR="00F83BC5" w:rsidRPr="00D72CD7" w:rsidRDefault="00F83BC5" w:rsidP="00817316">
      <w:pPr>
        <w:spacing w:line="276" w:lineRule="auto"/>
        <w:rPr>
          <w:rFonts w:asciiTheme="majorHAnsi" w:hAnsiTheme="majorHAnsi" w:cs="Arial"/>
          <w:szCs w:val="22"/>
          <w:lang w:val="en-GB"/>
        </w:rPr>
      </w:pPr>
    </w:p>
    <w:p w:rsidR="00F83BC5" w:rsidRPr="00D72CD7" w:rsidRDefault="00B25175" w:rsidP="00817316">
      <w:pPr>
        <w:spacing w:line="276" w:lineRule="auto"/>
        <w:rPr>
          <w:rFonts w:asciiTheme="majorHAnsi" w:hAnsiTheme="majorHAnsi" w:cs="Arial"/>
          <w:szCs w:val="22"/>
          <w:lang w:val="en-GB"/>
        </w:rPr>
      </w:pPr>
      <w:r w:rsidRPr="00D72CD7">
        <w:rPr>
          <w:rFonts w:asciiTheme="majorHAnsi" w:hAnsiTheme="majorHAnsi" w:cs="Arial"/>
          <w:szCs w:val="22"/>
          <w:lang w:val="en-GB"/>
        </w:rPr>
        <w:t>In the last decade a system of education, training, development and promotion of professional experts in sport has been established</w:t>
      </w:r>
      <w:r w:rsidR="00F83BC5" w:rsidRPr="00D72CD7">
        <w:rPr>
          <w:rStyle w:val="Sprotnaopomba-sklic"/>
          <w:rFonts w:asciiTheme="majorHAnsi" w:hAnsiTheme="majorHAnsi" w:cs="Arial"/>
          <w:szCs w:val="22"/>
          <w:lang w:val="en-GB"/>
        </w:rPr>
        <w:t>5</w:t>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 xml:space="preserve">developed in collaboration with higher education and research institutions, the OCS-ASF and national sports federations. For all levels of staff development in sport separate programmes are in place, and in the future, we want to increase the quality and competitiveness of professional staff by establishing individual responsibility of professional staff working in sport, by enhancing their competencies, with the availability of education and training programmes, and by increasing the diversity of supply and competitiveness of these programmes. In this reference the </w:t>
      </w:r>
      <w:r w:rsidR="00E561ED">
        <w:rPr>
          <w:rFonts w:asciiTheme="majorHAnsi" w:hAnsiTheme="majorHAnsi" w:cs="Arial"/>
          <w:szCs w:val="22"/>
          <w:lang w:val="en-GB"/>
        </w:rPr>
        <w:t xml:space="preserve">National Programme of Sport </w:t>
      </w:r>
      <w:r w:rsidRPr="00D72CD7">
        <w:rPr>
          <w:rFonts w:asciiTheme="majorHAnsi" w:hAnsiTheme="majorHAnsi" w:cs="Arial"/>
          <w:szCs w:val="22"/>
          <w:lang w:val="en-GB"/>
        </w:rPr>
        <w:t>2014-2023 identifies the following actions</w:t>
      </w:r>
      <w:r w:rsidR="00F83BC5" w:rsidRPr="00D72CD7">
        <w:rPr>
          <w:rFonts w:asciiTheme="majorHAnsi" w:hAnsiTheme="majorHAnsi" w:cs="Arial"/>
          <w:szCs w:val="22"/>
          <w:lang w:val="en-GB"/>
        </w:rPr>
        <w:t>:</w:t>
      </w:r>
    </w:p>
    <w:p w:rsidR="009818DD" w:rsidRPr="00D72CD7" w:rsidRDefault="009818DD" w:rsidP="00817316">
      <w:pPr>
        <w:spacing w:line="276" w:lineRule="auto"/>
        <w:rPr>
          <w:rFonts w:asciiTheme="majorHAnsi" w:hAnsiTheme="majorHAnsi" w:cs="Arial"/>
          <w:szCs w:val="22"/>
          <w:lang w:val="en-GB"/>
        </w:rPr>
      </w:pPr>
    </w:p>
    <w:p w:rsidR="00F83BC5" w:rsidRPr="00D72CD7" w:rsidRDefault="00B25175" w:rsidP="00817316">
      <w:pPr>
        <w:pStyle w:val="Odstavekseznama"/>
        <w:numPr>
          <w:ilvl w:val="0"/>
          <w:numId w:val="14"/>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 xml:space="preserve">to improve </w:t>
      </w:r>
      <w:r w:rsidR="001B0C08" w:rsidRPr="00D72CD7">
        <w:rPr>
          <w:rFonts w:asciiTheme="majorHAnsi" w:hAnsiTheme="majorHAnsi" w:cs="Arial"/>
          <w:sz w:val="22"/>
          <w:szCs w:val="22"/>
          <w:lang w:val="en-GB"/>
        </w:rPr>
        <w:t xml:space="preserve">the competencies  of </w:t>
      </w:r>
      <w:r w:rsidRPr="00D72CD7">
        <w:rPr>
          <w:rFonts w:asciiTheme="majorHAnsi" w:hAnsiTheme="majorHAnsi" w:cs="Arial"/>
          <w:sz w:val="22"/>
          <w:szCs w:val="22"/>
          <w:lang w:val="en-GB"/>
        </w:rPr>
        <w:t>expert professional staf</w:t>
      </w:r>
      <w:r w:rsidR="001B0C08" w:rsidRPr="00D72CD7">
        <w:rPr>
          <w:rFonts w:asciiTheme="majorHAnsi" w:hAnsiTheme="majorHAnsi" w:cs="Arial"/>
          <w:sz w:val="22"/>
          <w:szCs w:val="22"/>
          <w:lang w:val="en-GB"/>
        </w:rPr>
        <w:t>f</w:t>
      </w:r>
      <w:r w:rsidRPr="00D72CD7">
        <w:rPr>
          <w:rFonts w:asciiTheme="majorHAnsi" w:hAnsiTheme="majorHAnsi" w:cs="Arial"/>
          <w:sz w:val="22"/>
          <w:szCs w:val="22"/>
          <w:lang w:val="en-GB"/>
        </w:rPr>
        <w:t xml:space="preserve">’ </w:t>
      </w:r>
      <w:r w:rsidR="001B0C08" w:rsidRPr="00D72CD7">
        <w:rPr>
          <w:rFonts w:asciiTheme="majorHAnsi" w:hAnsiTheme="majorHAnsi" w:cs="Arial"/>
          <w:sz w:val="22"/>
          <w:szCs w:val="22"/>
          <w:lang w:val="en-GB"/>
        </w:rPr>
        <w:t>who are organising and carrying out sport programmes</w:t>
      </w:r>
      <w:r w:rsidR="00F83BC5" w:rsidRPr="00D72CD7">
        <w:rPr>
          <w:rFonts w:asciiTheme="majorHAnsi" w:hAnsiTheme="majorHAnsi" w:cs="Arial"/>
          <w:sz w:val="22"/>
          <w:szCs w:val="22"/>
          <w:lang w:val="en-GB"/>
        </w:rPr>
        <w:t>,</w:t>
      </w:r>
    </w:p>
    <w:p w:rsidR="00BB2EF1" w:rsidRPr="00D72CD7" w:rsidRDefault="001B0C08" w:rsidP="00817316">
      <w:pPr>
        <w:pStyle w:val="Odstavekseznama"/>
        <w:numPr>
          <w:ilvl w:val="0"/>
          <w:numId w:val="14"/>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 xml:space="preserve">raise the quality of education and training </w:t>
      </w:r>
      <w:r w:rsidR="00F83BC5" w:rsidRPr="00D72CD7">
        <w:rPr>
          <w:rFonts w:asciiTheme="majorHAnsi" w:hAnsiTheme="majorHAnsi" w:cs="Arial"/>
          <w:sz w:val="22"/>
          <w:szCs w:val="22"/>
          <w:lang w:val="en-GB"/>
        </w:rPr>
        <w:t>program</w:t>
      </w:r>
      <w:r w:rsidRPr="00D72CD7">
        <w:rPr>
          <w:rFonts w:asciiTheme="majorHAnsi" w:hAnsiTheme="majorHAnsi" w:cs="Arial"/>
          <w:sz w:val="22"/>
          <w:szCs w:val="22"/>
          <w:lang w:val="en-GB"/>
        </w:rPr>
        <w:t>mes of the expert professional staff in sport</w:t>
      </w:r>
      <w:r w:rsidR="00F83BC5" w:rsidRPr="00D72CD7">
        <w:rPr>
          <w:rFonts w:asciiTheme="majorHAnsi" w:hAnsiTheme="majorHAnsi" w:cs="Arial"/>
          <w:sz w:val="22"/>
          <w:szCs w:val="22"/>
          <w:lang w:val="en-GB"/>
        </w:rPr>
        <w:t>.</w:t>
      </w:r>
      <w:bookmarkStart w:id="37" w:name="_Toc259672693"/>
    </w:p>
    <w:p w:rsidR="00235A4A" w:rsidRPr="00D72CD7" w:rsidRDefault="00235A4A" w:rsidP="00235A4A">
      <w:pPr>
        <w:pStyle w:val="Odstavekseznama"/>
        <w:suppressAutoHyphens w:val="0"/>
        <w:spacing w:after="200" w:line="276" w:lineRule="auto"/>
        <w:ind w:left="360"/>
        <w:jc w:val="both"/>
        <w:rPr>
          <w:rFonts w:asciiTheme="majorHAnsi" w:hAnsiTheme="majorHAnsi" w:cs="Arial"/>
          <w:sz w:val="22"/>
          <w:szCs w:val="22"/>
          <w:lang w:val="en-GB"/>
        </w:rPr>
      </w:pPr>
    </w:p>
    <w:p w:rsidR="00F83BC5" w:rsidRPr="00D72CD7" w:rsidRDefault="00F83BC5" w:rsidP="00187EA3">
      <w:pPr>
        <w:pStyle w:val="Naslov3"/>
        <w:keepLines w:val="0"/>
        <w:overflowPunct w:val="0"/>
        <w:autoSpaceDE w:val="0"/>
        <w:autoSpaceDN w:val="0"/>
        <w:adjustRightInd w:val="0"/>
        <w:spacing w:before="0"/>
        <w:ind w:right="-142"/>
        <w:textAlignment w:val="baseline"/>
        <w:rPr>
          <w:rFonts w:asciiTheme="majorHAnsi" w:hAnsiTheme="majorHAnsi" w:cs="Arial"/>
          <w:color w:val="auto"/>
          <w:lang w:val="en-GB"/>
        </w:rPr>
      </w:pPr>
      <w:bookmarkStart w:id="38" w:name="_Toc386110338"/>
      <w:r w:rsidRPr="00D72CD7">
        <w:rPr>
          <w:rFonts w:asciiTheme="majorHAnsi" w:hAnsiTheme="majorHAnsi" w:cs="Arial"/>
          <w:color w:val="auto"/>
          <w:sz w:val="28"/>
          <w:szCs w:val="28"/>
          <w:lang w:val="en-GB"/>
        </w:rPr>
        <w:lastRenderedPageBreak/>
        <w:t>6.3.2</w:t>
      </w:r>
      <w:r w:rsidRPr="00D72CD7">
        <w:rPr>
          <w:rFonts w:asciiTheme="majorHAnsi" w:hAnsiTheme="majorHAnsi" w:cs="Arial"/>
          <w:color w:val="auto"/>
          <w:sz w:val="28"/>
          <w:szCs w:val="28"/>
          <w:lang w:val="en-GB"/>
        </w:rPr>
        <w:tab/>
      </w:r>
      <w:bookmarkEnd w:id="38"/>
      <w:r w:rsidR="001B0C08" w:rsidRPr="00D72CD7">
        <w:rPr>
          <w:rFonts w:asciiTheme="majorHAnsi" w:hAnsiTheme="majorHAnsi" w:cs="Arial"/>
          <w:color w:val="auto"/>
          <w:sz w:val="28"/>
          <w:szCs w:val="28"/>
          <w:lang w:val="en-GB"/>
        </w:rPr>
        <w:t xml:space="preserve">Statutory rights of athletes, coaches and </w:t>
      </w:r>
      <w:r w:rsidR="00400287" w:rsidRPr="00D72CD7">
        <w:rPr>
          <w:rFonts w:asciiTheme="majorHAnsi" w:hAnsiTheme="majorHAnsi" w:cs="Arial"/>
          <w:color w:val="auto"/>
          <w:sz w:val="28"/>
          <w:szCs w:val="28"/>
          <w:lang w:val="en-GB"/>
        </w:rPr>
        <w:t>expert</w:t>
      </w:r>
      <w:r w:rsidR="001B0C08" w:rsidRPr="00D72CD7">
        <w:rPr>
          <w:rFonts w:asciiTheme="majorHAnsi" w:hAnsiTheme="majorHAnsi" w:cs="Arial"/>
          <w:color w:val="auto"/>
          <w:sz w:val="28"/>
          <w:szCs w:val="28"/>
          <w:lang w:val="en-GB"/>
        </w:rPr>
        <w:t xml:space="preserve"> support </w:t>
      </w:r>
      <w:r w:rsidR="00400287" w:rsidRPr="00D72CD7">
        <w:rPr>
          <w:rFonts w:asciiTheme="majorHAnsi" w:hAnsiTheme="majorHAnsi" w:cs="Arial"/>
          <w:color w:val="auto"/>
          <w:sz w:val="28"/>
          <w:szCs w:val="28"/>
          <w:lang w:val="en-GB"/>
        </w:rPr>
        <w:t xml:space="preserve">to </w:t>
      </w:r>
      <w:r w:rsidR="001B0C08" w:rsidRPr="00D72CD7">
        <w:rPr>
          <w:rFonts w:asciiTheme="majorHAnsi" w:hAnsiTheme="majorHAnsi" w:cs="Arial"/>
          <w:color w:val="auto"/>
          <w:sz w:val="28"/>
          <w:szCs w:val="28"/>
          <w:lang w:val="en-GB"/>
        </w:rPr>
        <w:t>program</w:t>
      </w:r>
      <w:r w:rsidR="00400287" w:rsidRPr="00D72CD7">
        <w:rPr>
          <w:rFonts w:asciiTheme="majorHAnsi" w:hAnsiTheme="majorHAnsi" w:cs="Arial"/>
          <w:color w:val="auto"/>
          <w:sz w:val="28"/>
          <w:szCs w:val="28"/>
          <w:lang w:val="en-GB"/>
        </w:rPr>
        <w:t>me</w:t>
      </w:r>
      <w:r w:rsidR="001B0C08" w:rsidRPr="00D72CD7">
        <w:rPr>
          <w:rFonts w:asciiTheme="majorHAnsi" w:hAnsiTheme="majorHAnsi" w:cs="Arial"/>
          <w:color w:val="auto"/>
          <w:sz w:val="28"/>
          <w:szCs w:val="28"/>
          <w:lang w:val="en-GB"/>
        </w:rPr>
        <w:t>s</w:t>
      </w:r>
    </w:p>
    <w:p w:rsidR="00F83BC5" w:rsidRPr="00D72CD7" w:rsidRDefault="00F83BC5" w:rsidP="00817316">
      <w:pPr>
        <w:pStyle w:val="Naslov4"/>
        <w:spacing w:line="276" w:lineRule="auto"/>
        <w:rPr>
          <w:rFonts w:asciiTheme="majorHAnsi" w:hAnsiTheme="majorHAnsi" w:cs="Arial"/>
          <w:b/>
          <w:sz w:val="22"/>
          <w:szCs w:val="22"/>
          <w:lang w:val="en-GB"/>
        </w:rPr>
      </w:pPr>
    </w:p>
    <w:p w:rsidR="00F83BC5" w:rsidRPr="00D72CD7" w:rsidRDefault="001B0C08" w:rsidP="00817316">
      <w:pPr>
        <w:pStyle w:val="Naslov4"/>
        <w:spacing w:line="276" w:lineRule="auto"/>
        <w:rPr>
          <w:rFonts w:asciiTheme="majorHAnsi" w:hAnsiTheme="majorHAnsi" w:cs="Arial"/>
          <w:b/>
          <w:sz w:val="22"/>
          <w:szCs w:val="22"/>
          <w:lang w:val="en-GB"/>
        </w:rPr>
      </w:pPr>
      <w:bookmarkStart w:id="39" w:name="_Toc386110339"/>
      <w:r w:rsidRPr="00D72CD7">
        <w:rPr>
          <w:rFonts w:asciiTheme="majorHAnsi" w:hAnsiTheme="majorHAnsi" w:cs="Arial"/>
          <w:b/>
          <w:sz w:val="22"/>
          <w:szCs w:val="22"/>
          <w:lang w:val="en-GB"/>
        </w:rPr>
        <w:t>6.3.2.1</w:t>
      </w:r>
      <w:r w:rsidRPr="00D72CD7">
        <w:rPr>
          <w:rFonts w:asciiTheme="majorHAnsi" w:hAnsiTheme="majorHAnsi" w:cs="Arial"/>
          <w:b/>
          <w:sz w:val="22"/>
          <w:szCs w:val="22"/>
          <w:lang w:val="en-GB"/>
        </w:rPr>
        <w:tab/>
        <w:t xml:space="preserve">Education of talented and top level athletes </w:t>
      </w:r>
      <w:bookmarkEnd w:id="37"/>
      <w:bookmarkEnd w:id="39"/>
    </w:p>
    <w:p w:rsidR="00F83BC5" w:rsidRPr="00D72CD7" w:rsidRDefault="00F83BC5" w:rsidP="00817316">
      <w:pPr>
        <w:pStyle w:val="Navaden-zamik"/>
        <w:spacing w:line="276" w:lineRule="auto"/>
        <w:rPr>
          <w:rFonts w:asciiTheme="majorHAnsi" w:hAnsiTheme="majorHAnsi" w:cs="Arial"/>
          <w:szCs w:val="22"/>
        </w:rPr>
      </w:pPr>
    </w:p>
    <w:p w:rsidR="00F83BC5" w:rsidRPr="00D72CD7" w:rsidRDefault="00CF71C5" w:rsidP="00817316">
      <w:pPr>
        <w:spacing w:line="276" w:lineRule="auto"/>
        <w:rPr>
          <w:rFonts w:asciiTheme="majorHAnsi" w:hAnsiTheme="majorHAnsi" w:cs="Arial"/>
          <w:szCs w:val="22"/>
          <w:lang w:val="en-GB" w:eastAsia="sl-SI"/>
        </w:rPr>
      </w:pPr>
      <w:r w:rsidRPr="00D72CD7">
        <w:rPr>
          <w:rFonts w:asciiTheme="majorHAnsi" w:hAnsiTheme="majorHAnsi" w:cs="Arial"/>
          <w:szCs w:val="22"/>
          <w:lang w:val="en-GB" w:eastAsia="sl-SI"/>
        </w:rPr>
        <w:t>Humanity aspec</w:t>
      </w:r>
      <w:r w:rsidR="00B14679" w:rsidRPr="00D72CD7">
        <w:rPr>
          <w:rFonts w:asciiTheme="majorHAnsi" w:hAnsiTheme="majorHAnsi" w:cs="Arial"/>
          <w:szCs w:val="22"/>
          <w:lang w:val="en-GB" w:eastAsia="sl-SI"/>
        </w:rPr>
        <w:t>t</w:t>
      </w:r>
      <w:r w:rsidRPr="00D72CD7">
        <w:rPr>
          <w:rFonts w:asciiTheme="majorHAnsi" w:hAnsiTheme="majorHAnsi" w:cs="Arial"/>
          <w:szCs w:val="22"/>
          <w:lang w:val="en-GB" w:eastAsia="sl-SI"/>
        </w:rPr>
        <w:t xml:space="preserve"> of work in the sport is reflected in the care of the athletes' education. Providing equal educational opportunities for gifted</w:t>
      </w:r>
      <w:r w:rsidRPr="00D72CD7">
        <w:rPr>
          <w:rStyle w:val="Sprotnaopomba-sklic"/>
          <w:rFonts w:asciiTheme="majorHAnsi" w:hAnsiTheme="majorHAnsi" w:cs="Arial"/>
          <w:szCs w:val="22"/>
          <w:vertAlign w:val="baseline"/>
          <w:lang w:val="en-GB" w:eastAsia="sl-SI"/>
        </w:rPr>
        <w:t xml:space="preserve"> </w:t>
      </w:r>
      <w:r w:rsidR="00F83BC5" w:rsidRPr="00D72CD7">
        <w:rPr>
          <w:rStyle w:val="Sprotnaopomba-sklic"/>
          <w:rFonts w:asciiTheme="majorHAnsi" w:hAnsiTheme="majorHAnsi" w:cs="Arial"/>
          <w:szCs w:val="22"/>
          <w:lang w:val="en-GB" w:eastAsia="sl-SI"/>
        </w:rPr>
        <w:footnoteReference w:id="53"/>
      </w:r>
      <w:r w:rsidR="00F83BC5" w:rsidRPr="00D72CD7">
        <w:rPr>
          <w:rFonts w:asciiTheme="majorHAnsi" w:hAnsiTheme="majorHAnsi" w:cs="Arial"/>
          <w:szCs w:val="22"/>
          <w:lang w:val="en-GB" w:eastAsia="sl-SI"/>
        </w:rPr>
        <w:t xml:space="preserve"> </w:t>
      </w:r>
      <w:r w:rsidRPr="00D72CD7">
        <w:rPr>
          <w:rFonts w:asciiTheme="majorHAnsi" w:hAnsiTheme="majorHAnsi" w:cs="Arial"/>
          <w:szCs w:val="22"/>
          <w:lang w:val="en-GB" w:eastAsia="sl-SI"/>
        </w:rPr>
        <w:t>and top athletes is an important responsibility of the state. Most Slovenian top level sport is not sponsorship interesting, and the level of education is closely associated with social status at the end of the sports career. Therefore, talented and top level athletes may be given an opportunity</w:t>
      </w:r>
      <w:r w:rsidR="00083842" w:rsidRPr="00D72CD7">
        <w:rPr>
          <w:rFonts w:asciiTheme="majorHAnsi" w:hAnsiTheme="majorHAnsi" w:cs="Arial"/>
          <w:szCs w:val="22"/>
          <w:lang w:val="en-GB" w:eastAsia="sl-SI"/>
        </w:rPr>
        <w:t>,</w:t>
      </w:r>
      <w:r w:rsidRPr="00D72CD7">
        <w:rPr>
          <w:rFonts w:asciiTheme="majorHAnsi" w:hAnsiTheme="majorHAnsi" w:cs="Arial"/>
          <w:szCs w:val="22"/>
          <w:lang w:val="en-GB" w:eastAsia="sl-SI"/>
        </w:rPr>
        <w:t xml:space="preserve"> with adaptations of their school or study and sporting commitments to </w:t>
      </w:r>
      <w:r w:rsidR="00083842" w:rsidRPr="00D72CD7">
        <w:rPr>
          <w:rFonts w:asciiTheme="majorHAnsi" w:hAnsiTheme="majorHAnsi" w:cs="Arial"/>
          <w:szCs w:val="22"/>
          <w:lang w:val="en-GB" w:eastAsia="sl-SI"/>
        </w:rPr>
        <w:t>have a profession at the end of their sporting careers</w:t>
      </w:r>
      <w:r w:rsidRPr="00D72CD7">
        <w:rPr>
          <w:rFonts w:asciiTheme="majorHAnsi" w:hAnsiTheme="majorHAnsi" w:cs="Arial"/>
          <w:szCs w:val="22"/>
          <w:lang w:val="en-GB" w:eastAsia="sl-SI"/>
        </w:rPr>
        <w:t>, thereby reducing the threat of one of the side effects of professional sport.</w:t>
      </w:r>
    </w:p>
    <w:p w:rsidR="008F218C" w:rsidRPr="00D72CD7" w:rsidRDefault="008F218C" w:rsidP="00817316">
      <w:pPr>
        <w:spacing w:line="276" w:lineRule="auto"/>
        <w:rPr>
          <w:rFonts w:asciiTheme="majorHAnsi" w:hAnsiTheme="majorHAnsi" w:cs="Arial"/>
          <w:szCs w:val="22"/>
          <w:lang w:val="en-GB" w:eastAsia="sl-SI"/>
        </w:rPr>
      </w:pPr>
    </w:p>
    <w:p w:rsidR="00F83BC5" w:rsidRPr="00D72CD7" w:rsidRDefault="00CF71C5" w:rsidP="00817316">
      <w:pPr>
        <w:spacing w:line="276" w:lineRule="auto"/>
        <w:rPr>
          <w:rFonts w:asciiTheme="majorHAnsi" w:hAnsiTheme="majorHAnsi" w:cs="Arial"/>
          <w:szCs w:val="22"/>
          <w:lang w:val="en-GB" w:eastAsia="sl-SI"/>
        </w:rPr>
      </w:pPr>
      <w:r w:rsidRPr="00D72CD7">
        <w:rPr>
          <w:rFonts w:asciiTheme="majorHAnsi" w:hAnsiTheme="majorHAnsi" w:cs="Arial"/>
          <w:szCs w:val="22"/>
          <w:lang w:val="en-GB" w:eastAsia="sl-SI"/>
        </w:rPr>
        <w:t>The path to the top sporting achievement is very long, so it is often necessary to systematic</w:t>
      </w:r>
      <w:r w:rsidR="00A926DC">
        <w:rPr>
          <w:rFonts w:asciiTheme="majorHAnsi" w:hAnsiTheme="majorHAnsi" w:cs="Arial"/>
          <w:szCs w:val="22"/>
          <w:lang w:val="en-GB" w:eastAsia="sl-SI"/>
        </w:rPr>
        <w:t>ally work to start very early. I</w:t>
      </w:r>
      <w:r w:rsidRPr="00D72CD7">
        <w:rPr>
          <w:rFonts w:asciiTheme="majorHAnsi" w:hAnsiTheme="majorHAnsi" w:cs="Arial"/>
          <w:szCs w:val="22"/>
          <w:lang w:val="en-GB" w:eastAsia="sl-SI"/>
        </w:rPr>
        <w:t xml:space="preserve">t requires many sacrifices and adaptation to various obligations of athletes and their families. For the top sports accomplishment it is normally necessary to start with </w:t>
      </w:r>
      <w:r w:rsidR="00A926DC">
        <w:rPr>
          <w:rFonts w:asciiTheme="majorHAnsi" w:hAnsiTheme="majorHAnsi" w:cs="Arial"/>
          <w:szCs w:val="22"/>
          <w:lang w:val="en-GB" w:eastAsia="sl-SI"/>
        </w:rPr>
        <w:t xml:space="preserve">systematic work in some sports </w:t>
      </w:r>
      <w:r w:rsidRPr="00D72CD7">
        <w:rPr>
          <w:rFonts w:asciiTheme="majorHAnsi" w:hAnsiTheme="majorHAnsi" w:cs="Arial"/>
          <w:szCs w:val="22"/>
          <w:lang w:val="en-GB" w:eastAsia="sl-SI"/>
        </w:rPr>
        <w:t>in school life or even earlier (e.g., gymnastics, skating). Only good coordination of commitments</w:t>
      </w:r>
      <w:r w:rsidR="0043308F" w:rsidRPr="00D72CD7">
        <w:rPr>
          <w:rFonts w:asciiTheme="majorHAnsi" w:hAnsiTheme="majorHAnsi" w:cs="Arial"/>
          <w:szCs w:val="22"/>
          <w:lang w:val="en-GB" w:eastAsia="sl-SI"/>
        </w:rPr>
        <w:t>,</w:t>
      </w:r>
      <w:r w:rsidRPr="00D72CD7">
        <w:rPr>
          <w:rFonts w:asciiTheme="majorHAnsi" w:hAnsiTheme="majorHAnsi" w:cs="Arial"/>
          <w:szCs w:val="22"/>
          <w:lang w:val="en-GB" w:eastAsia="sl-SI"/>
        </w:rPr>
        <w:t xml:space="preserve"> both at school and in sports</w:t>
      </w:r>
      <w:r w:rsidR="0043308F" w:rsidRPr="00D72CD7">
        <w:rPr>
          <w:rFonts w:asciiTheme="majorHAnsi" w:hAnsiTheme="majorHAnsi" w:cs="Arial"/>
          <w:szCs w:val="22"/>
          <w:lang w:val="en-GB" w:eastAsia="sl-SI"/>
        </w:rPr>
        <w:t>,</w:t>
      </w:r>
      <w:r w:rsidRPr="00D72CD7">
        <w:rPr>
          <w:rFonts w:asciiTheme="majorHAnsi" w:hAnsiTheme="majorHAnsi" w:cs="Arial"/>
          <w:szCs w:val="22"/>
          <w:lang w:val="en-GB" w:eastAsia="sl-SI"/>
        </w:rPr>
        <w:t xml:space="preserve"> can guarantee the success of a young athlete in both areas. </w:t>
      </w:r>
      <w:r w:rsidR="00123CA2" w:rsidRPr="00D72CD7">
        <w:rPr>
          <w:rFonts w:asciiTheme="majorHAnsi" w:hAnsiTheme="majorHAnsi" w:cs="Arial"/>
          <w:szCs w:val="22"/>
          <w:lang w:val="en-GB" w:eastAsia="sl-SI"/>
        </w:rPr>
        <w:t xml:space="preserve">Taking into account the different position of sports talented students and consequently their special needs is one of the key elements of successful </w:t>
      </w:r>
      <w:r w:rsidR="00E840F1" w:rsidRPr="00D72CD7">
        <w:rPr>
          <w:rFonts w:asciiTheme="majorHAnsi" w:hAnsiTheme="majorHAnsi" w:cs="Arial"/>
          <w:szCs w:val="22"/>
          <w:lang w:val="en-GB" w:eastAsia="sl-SI"/>
        </w:rPr>
        <w:t>organisation</w:t>
      </w:r>
      <w:r w:rsidR="00123CA2" w:rsidRPr="00D72CD7">
        <w:rPr>
          <w:rFonts w:asciiTheme="majorHAnsi" w:hAnsiTheme="majorHAnsi" w:cs="Arial"/>
          <w:szCs w:val="22"/>
          <w:lang w:val="en-GB" w:eastAsia="sl-SI"/>
        </w:rPr>
        <w:t xml:space="preserve"> athlete's classes. The affirmative actions (sports departments in high schools, sports schools of national importance, scholarships to talented  students and world-class athletes), innovative approaches in the educational process and system solutions in the legislative field, the state is responsible for all schooling athletes.</w:t>
      </w:r>
    </w:p>
    <w:p w:rsidR="00F83BC5" w:rsidRPr="00D72CD7" w:rsidRDefault="00F83BC5" w:rsidP="00817316">
      <w:pPr>
        <w:spacing w:line="276" w:lineRule="auto"/>
        <w:rPr>
          <w:rFonts w:asciiTheme="majorHAnsi" w:hAnsiTheme="majorHAnsi" w:cs="Arial"/>
          <w:szCs w:val="22"/>
          <w:lang w:val="en-GB" w:eastAsia="sl-SI"/>
        </w:rPr>
      </w:pPr>
    </w:p>
    <w:tbl>
      <w:tblPr>
        <w:tblW w:w="0" w:type="auto"/>
        <w:tblBorders>
          <w:top w:val="single" w:sz="4" w:space="0" w:color="auto"/>
          <w:bottom w:val="single" w:sz="4" w:space="0" w:color="auto"/>
          <w:insideH w:val="single" w:sz="6" w:space="0" w:color="000000"/>
          <w:insideV w:val="single" w:sz="6" w:space="0" w:color="000000"/>
        </w:tblBorders>
        <w:tblLook w:val="04A0" w:firstRow="1" w:lastRow="0" w:firstColumn="1" w:lastColumn="0" w:noHBand="0" w:noVBand="1"/>
      </w:tblPr>
      <w:tblGrid>
        <w:gridCol w:w="1668"/>
        <w:gridCol w:w="7229"/>
      </w:tblGrid>
      <w:tr w:rsidR="00F83BC5" w:rsidRPr="00D72CD7" w:rsidTr="009818DD">
        <w:tc>
          <w:tcPr>
            <w:tcW w:w="1668" w:type="dxa"/>
            <w:shd w:val="clear" w:color="auto" w:fill="auto"/>
          </w:tcPr>
          <w:p w:rsidR="00F83BC5" w:rsidRPr="00D72CD7" w:rsidRDefault="00F83BC5" w:rsidP="0043597F">
            <w:pPr>
              <w:spacing w:line="276" w:lineRule="auto"/>
              <w:rPr>
                <w:rFonts w:asciiTheme="majorHAnsi" w:hAnsiTheme="majorHAnsi" w:cs="Arial"/>
                <w:i/>
                <w:iCs/>
                <w:szCs w:val="22"/>
                <w:lang w:val="en-GB"/>
              </w:rPr>
            </w:pPr>
            <w:r w:rsidRPr="00D72CD7">
              <w:rPr>
                <w:rFonts w:asciiTheme="majorHAnsi" w:hAnsiTheme="majorHAnsi" w:cs="Arial"/>
                <w:i/>
                <w:iCs/>
                <w:szCs w:val="22"/>
                <w:lang w:val="en-GB"/>
              </w:rPr>
              <w:t>Strate</w:t>
            </w:r>
            <w:r w:rsidR="0043597F" w:rsidRPr="00D72CD7">
              <w:rPr>
                <w:rFonts w:asciiTheme="majorHAnsi" w:hAnsiTheme="majorHAnsi" w:cs="Arial"/>
                <w:i/>
                <w:iCs/>
                <w:szCs w:val="22"/>
                <w:lang w:val="en-GB"/>
              </w:rPr>
              <w:t>gic objectives</w:t>
            </w:r>
          </w:p>
        </w:tc>
        <w:tc>
          <w:tcPr>
            <w:tcW w:w="7229" w:type="dxa"/>
            <w:shd w:val="clear" w:color="auto" w:fill="auto"/>
          </w:tcPr>
          <w:p w:rsidR="00F83BC5" w:rsidRPr="00D72CD7" w:rsidRDefault="0043597F" w:rsidP="00817316">
            <w:pPr>
              <w:pStyle w:val="Odstavekseznama"/>
              <w:numPr>
                <w:ilvl w:val="0"/>
                <w:numId w:val="40"/>
              </w:numPr>
              <w:suppressAutoHyphens w:val="0"/>
              <w:spacing w:line="276" w:lineRule="auto"/>
              <w:contextualSpacing w:val="0"/>
              <w:jc w:val="both"/>
              <w:rPr>
                <w:rFonts w:asciiTheme="majorHAnsi" w:hAnsiTheme="majorHAnsi" w:cs="Arial"/>
                <w:i/>
                <w:iCs/>
                <w:sz w:val="22"/>
                <w:szCs w:val="22"/>
                <w:lang w:val="en-GB"/>
              </w:rPr>
            </w:pPr>
            <w:r w:rsidRPr="00D72CD7">
              <w:rPr>
                <w:rFonts w:asciiTheme="majorHAnsi" w:hAnsiTheme="majorHAnsi" w:cs="Arial"/>
                <w:i/>
                <w:sz w:val="22"/>
                <w:szCs w:val="22"/>
                <w:lang w:val="en-GB"/>
              </w:rPr>
              <w:t>Keep the number of sports classes in grammar schools an</w:t>
            </w:r>
            <w:r w:rsidR="0043308F" w:rsidRPr="00D72CD7">
              <w:rPr>
                <w:rFonts w:asciiTheme="majorHAnsi" w:hAnsiTheme="majorHAnsi" w:cs="Arial"/>
                <w:i/>
                <w:sz w:val="22"/>
                <w:szCs w:val="22"/>
                <w:lang w:val="en-GB"/>
              </w:rPr>
              <w:t>d</w:t>
            </w:r>
            <w:r w:rsidRPr="00D72CD7">
              <w:rPr>
                <w:rFonts w:asciiTheme="majorHAnsi" w:hAnsiTheme="majorHAnsi" w:cs="Arial"/>
                <w:i/>
                <w:sz w:val="22"/>
                <w:szCs w:val="22"/>
                <w:lang w:val="en-GB"/>
              </w:rPr>
              <w:t xml:space="preserve"> increase the quality of their work </w:t>
            </w:r>
          </w:p>
          <w:p w:rsidR="00F83BC5" w:rsidRPr="00D72CD7" w:rsidRDefault="0043597F" w:rsidP="00817316">
            <w:pPr>
              <w:pStyle w:val="Odstavekseznama"/>
              <w:numPr>
                <w:ilvl w:val="0"/>
                <w:numId w:val="40"/>
              </w:numPr>
              <w:suppressAutoHyphens w:val="0"/>
              <w:spacing w:line="276" w:lineRule="auto"/>
              <w:contextualSpacing w:val="0"/>
              <w:jc w:val="both"/>
              <w:rPr>
                <w:rFonts w:asciiTheme="majorHAnsi" w:hAnsiTheme="majorHAnsi" w:cs="Arial"/>
                <w:i/>
                <w:iCs/>
                <w:sz w:val="22"/>
                <w:szCs w:val="22"/>
                <w:lang w:val="en-GB"/>
              </w:rPr>
            </w:pPr>
            <w:r w:rsidRPr="00D72CD7">
              <w:rPr>
                <w:rFonts w:asciiTheme="majorHAnsi" w:hAnsiTheme="majorHAnsi" w:cs="Arial"/>
                <w:i/>
                <w:iCs/>
                <w:sz w:val="22"/>
                <w:szCs w:val="22"/>
                <w:lang w:val="en-GB"/>
              </w:rPr>
              <w:t xml:space="preserve">Establish sports classes in at least five secondary technical or vocational programmes </w:t>
            </w:r>
          </w:p>
          <w:p w:rsidR="00F83BC5" w:rsidRPr="00D72CD7" w:rsidRDefault="0043597F" w:rsidP="00817316">
            <w:pPr>
              <w:pStyle w:val="Odstavekseznama"/>
              <w:numPr>
                <w:ilvl w:val="0"/>
                <w:numId w:val="40"/>
              </w:numPr>
              <w:suppressAutoHyphens w:val="0"/>
              <w:spacing w:line="276" w:lineRule="auto"/>
              <w:contextualSpacing w:val="0"/>
              <w:jc w:val="both"/>
              <w:rPr>
                <w:rFonts w:asciiTheme="majorHAnsi" w:hAnsiTheme="majorHAnsi" w:cs="Arial"/>
                <w:i/>
                <w:iCs/>
                <w:sz w:val="22"/>
                <w:szCs w:val="22"/>
                <w:lang w:val="en-GB"/>
              </w:rPr>
            </w:pPr>
            <w:r w:rsidRPr="00D72CD7">
              <w:rPr>
                <w:rFonts w:asciiTheme="majorHAnsi" w:hAnsiTheme="majorHAnsi" w:cs="Arial"/>
                <w:i/>
                <w:iCs/>
                <w:sz w:val="22"/>
                <w:szCs w:val="22"/>
                <w:lang w:val="en-GB"/>
              </w:rPr>
              <w:t xml:space="preserve">Increase the basic amount of scholarships for pupils and students – talented and top  level athletes </w:t>
            </w:r>
            <w:r w:rsidR="0043308F" w:rsidRPr="00D72CD7">
              <w:rPr>
                <w:rFonts w:asciiTheme="majorHAnsi" w:hAnsiTheme="majorHAnsi" w:cs="Arial"/>
                <w:i/>
                <w:iCs/>
                <w:sz w:val="22"/>
                <w:szCs w:val="22"/>
                <w:lang w:val="en-GB"/>
              </w:rPr>
              <w:t xml:space="preserve"> by</w:t>
            </w:r>
            <w:r w:rsidRPr="00D72CD7">
              <w:rPr>
                <w:rFonts w:asciiTheme="majorHAnsi" w:hAnsiTheme="majorHAnsi" w:cs="Arial"/>
                <w:i/>
                <w:iCs/>
                <w:sz w:val="22"/>
                <w:szCs w:val="22"/>
                <w:lang w:val="en-GB"/>
              </w:rPr>
              <w:t xml:space="preserve"> </w:t>
            </w:r>
            <w:r w:rsidR="00F83BC5" w:rsidRPr="00D72CD7">
              <w:rPr>
                <w:rFonts w:asciiTheme="majorHAnsi" w:hAnsiTheme="majorHAnsi" w:cs="Arial"/>
                <w:i/>
                <w:sz w:val="22"/>
                <w:szCs w:val="22"/>
                <w:lang w:val="en-GB" w:eastAsia="sl-SI"/>
              </w:rPr>
              <w:t xml:space="preserve">20 % </w:t>
            </w:r>
            <w:r w:rsidRPr="00D72CD7">
              <w:rPr>
                <w:rFonts w:asciiTheme="majorHAnsi" w:hAnsiTheme="majorHAnsi" w:cs="Arial"/>
                <w:i/>
                <w:sz w:val="22"/>
                <w:szCs w:val="22"/>
                <w:lang w:val="en-GB" w:eastAsia="sl-SI"/>
              </w:rPr>
              <w:t xml:space="preserve">in reference to the actual salary ratios </w:t>
            </w:r>
          </w:p>
          <w:p w:rsidR="00F83BC5" w:rsidRPr="00D72CD7" w:rsidRDefault="0043597F" w:rsidP="0043597F">
            <w:pPr>
              <w:pStyle w:val="Odstavekseznama"/>
              <w:numPr>
                <w:ilvl w:val="0"/>
                <w:numId w:val="40"/>
              </w:numPr>
              <w:suppressAutoHyphens w:val="0"/>
              <w:spacing w:line="276" w:lineRule="auto"/>
              <w:contextualSpacing w:val="0"/>
              <w:jc w:val="both"/>
              <w:rPr>
                <w:rFonts w:asciiTheme="majorHAnsi" w:hAnsiTheme="majorHAnsi" w:cs="Arial"/>
                <w:i/>
                <w:iCs/>
                <w:sz w:val="22"/>
                <w:szCs w:val="22"/>
                <w:lang w:val="en-GB"/>
              </w:rPr>
            </w:pPr>
            <w:r w:rsidRPr="00D72CD7">
              <w:rPr>
                <w:rFonts w:asciiTheme="majorHAnsi" w:hAnsiTheme="majorHAnsi" w:cs="Arial"/>
                <w:i/>
                <w:iCs/>
                <w:sz w:val="22"/>
                <w:szCs w:val="22"/>
                <w:lang w:val="en-GB"/>
              </w:rPr>
              <w:t xml:space="preserve">Increase the number of top level athletes finishing their secondary and  higher education </w:t>
            </w:r>
          </w:p>
        </w:tc>
      </w:tr>
      <w:tr w:rsidR="00F83BC5" w:rsidRPr="00D72CD7" w:rsidTr="009818DD">
        <w:tc>
          <w:tcPr>
            <w:tcW w:w="1668" w:type="dxa"/>
            <w:shd w:val="clear" w:color="auto" w:fill="auto"/>
          </w:tcPr>
          <w:p w:rsidR="00F83BC5" w:rsidRPr="00D72CD7" w:rsidRDefault="0043597F" w:rsidP="0043597F">
            <w:pPr>
              <w:spacing w:line="276" w:lineRule="auto"/>
              <w:rPr>
                <w:rFonts w:asciiTheme="majorHAnsi" w:hAnsiTheme="majorHAnsi" w:cs="Arial"/>
                <w:szCs w:val="22"/>
                <w:lang w:val="en-GB"/>
              </w:rPr>
            </w:pPr>
            <w:r w:rsidRPr="00D72CD7">
              <w:rPr>
                <w:rFonts w:asciiTheme="majorHAnsi" w:hAnsiTheme="majorHAnsi" w:cs="Arial"/>
                <w:i/>
                <w:iCs/>
                <w:szCs w:val="22"/>
                <w:lang w:val="en-GB"/>
              </w:rPr>
              <w:t xml:space="preserve">Indicators </w:t>
            </w:r>
          </w:p>
        </w:tc>
        <w:tc>
          <w:tcPr>
            <w:tcW w:w="7229" w:type="dxa"/>
            <w:shd w:val="clear" w:color="auto" w:fill="auto"/>
          </w:tcPr>
          <w:p w:rsidR="00F83BC5" w:rsidRPr="00D72CD7" w:rsidRDefault="0043597F" w:rsidP="00817316">
            <w:pPr>
              <w:pStyle w:val="Odstavekseznama"/>
              <w:numPr>
                <w:ilvl w:val="0"/>
                <w:numId w:val="39"/>
              </w:numPr>
              <w:suppressAutoHyphens w:val="0"/>
              <w:spacing w:line="276" w:lineRule="auto"/>
              <w:contextualSpacing w:val="0"/>
              <w:jc w:val="both"/>
              <w:rPr>
                <w:rFonts w:asciiTheme="majorHAnsi" w:hAnsiTheme="majorHAnsi" w:cs="Arial"/>
                <w:i/>
                <w:sz w:val="22"/>
                <w:szCs w:val="22"/>
                <w:lang w:val="en-GB"/>
              </w:rPr>
            </w:pPr>
            <w:r w:rsidRPr="00D72CD7">
              <w:rPr>
                <w:rFonts w:asciiTheme="majorHAnsi" w:hAnsiTheme="majorHAnsi" w:cs="Arial"/>
                <w:i/>
                <w:sz w:val="22"/>
                <w:szCs w:val="22"/>
                <w:lang w:val="en-GB"/>
              </w:rPr>
              <w:t xml:space="preserve">Number of sports classes in secondary schools </w:t>
            </w:r>
          </w:p>
          <w:p w:rsidR="00F83BC5" w:rsidRPr="00D72CD7" w:rsidRDefault="0043597F" w:rsidP="00817316">
            <w:pPr>
              <w:pStyle w:val="Odstavekseznama"/>
              <w:numPr>
                <w:ilvl w:val="0"/>
                <w:numId w:val="39"/>
              </w:numPr>
              <w:suppressAutoHyphens w:val="0"/>
              <w:spacing w:line="276" w:lineRule="auto"/>
              <w:contextualSpacing w:val="0"/>
              <w:jc w:val="both"/>
              <w:rPr>
                <w:rFonts w:asciiTheme="majorHAnsi" w:hAnsiTheme="majorHAnsi" w:cs="Arial"/>
                <w:i/>
                <w:sz w:val="22"/>
                <w:szCs w:val="22"/>
                <w:lang w:val="en-GB"/>
              </w:rPr>
            </w:pPr>
            <w:r w:rsidRPr="00D72CD7">
              <w:rPr>
                <w:rFonts w:asciiTheme="majorHAnsi" w:hAnsiTheme="majorHAnsi" w:cs="Arial"/>
                <w:i/>
                <w:sz w:val="22"/>
                <w:szCs w:val="22"/>
                <w:lang w:val="en-GB"/>
              </w:rPr>
              <w:t xml:space="preserve">Number and amount of all scholarships for pupils and students – talented and top level athletes </w:t>
            </w:r>
          </w:p>
          <w:p w:rsidR="00F83BC5" w:rsidRPr="00D72CD7" w:rsidRDefault="0043597F" w:rsidP="0043597F">
            <w:pPr>
              <w:pStyle w:val="Odstavekseznama"/>
              <w:numPr>
                <w:ilvl w:val="0"/>
                <w:numId w:val="39"/>
              </w:numPr>
              <w:suppressAutoHyphens w:val="0"/>
              <w:spacing w:line="276" w:lineRule="auto"/>
              <w:contextualSpacing w:val="0"/>
              <w:jc w:val="both"/>
              <w:rPr>
                <w:rFonts w:asciiTheme="majorHAnsi" w:hAnsiTheme="majorHAnsi" w:cs="Arial"/>
                <w:i/>
                <w:sz w:val="22"/>
                <w:szCs w:val="22"/>
                <w:lang w:val="en-GB"/>
              </w:rPr>
            </w:pPr>
            <w:r w:rsidRPr="00D72CD7">
              <w:rPr>
                <w:rFonts w:asciiTheme="majorHAnsi" w:hAnsiTheme="majorHAnsi" w:cs="Arial"/>
                <w:i/>
                <w:sz w:val="22"/>
                <w:szCs w:val="22"/>
                <w:lang w:val="en-GB"/>
              </w:rPr>
              <w:t xml:space="preserve">Number of top level athletes finishing their secondary and higher education </w:t>
            </w:r>
          </w:p>
        </w:tc>
      </w:tr>
    </w:tbl>
    <w:p w:rsidR="009818DD" w:rsidRPr="00D72CD7" w:rsidRDefault="009818DD" w:rsidP="00817316">
      <w:pPr>
        <w:spacing w:line="276" w:lineRule="auto"/>
        <w:rPr>
          <w:rFonts w:asciiTheme="majorHAnsi" w:hAnsiTheme="majorHAnsi" w:cs="Arial"/>
          <w:szCs w:val="22"/>
          <w:lang w:val="en-GB" w:eastAsia="sl-SI"/>
        </w:rPr>
      </w:pPr>
    </w:p>
    <w:p w:rsidR="00F83BC5" w:rsidRPr="00D72CD7" w:rsidRDefault="0043597F" w:rsidP="00817316">
      <w:pPr>
        <w:spacing w:line="276" w:lineRule="auto"/>
        <w:rPr>
          <w:rFonts w:asciiTheme="majorHAnsi" w:hAnsiTheme="majorHAnsi" w:cs="Arial"/>
          <w:szCs w:val="22"/>
          <w:lang w:val="en-GB" w:eastAsia="sl-SI"/>
        </w:rPr>
      </w:pPr>
      <w:bookmarkStart w:id="40" w:name="_Ref258060920"/>
      <w:r w:rsidRPr="00D72CD7">
        <w:rPr>
          <w:rFonts w:asciiTheme="majorHAnsi" w:hAnsiTheme="majorHAnsi" w:cs="Arial"/>
          <w:szCs w:val="22"/>
          <w:lang w:val="en-GB" w:eastAsia="sl-SI"/>
        </w:rPr>
        <w:t>The Republic of Slovenia has a comparable starting point for working with gifted sports with developed European countries</w:t>
      </w:r>
      <w:r w:rsidRPr="00D72CD7">
        <w:rPr>
          <w:rStyle w:val="Sprotnaopomba-sklic"/>
          <w:rFonts w:asciiTheme="majorHAnsi" w:hAnsiTheme="majorHAnsi" w:cs="Arial"/>
          <w:szCs w:val="22"/>
          <w:vertAlign w:val="baseline"/>
          <w:lang w:val="en-GB" w:eastAsia="sl-SI"/>
        </w:rPr>
        <w:t xml:space="preserve"> </w:t>
      </w:r>
      <w:r w:rsidR="00F83BC5" w:rsidRPr="00D72CD7">
        <w:rPr>
          <w:rStyle w:val="Sprotnaopomba-sklic"/>
          <w:rFonts w:asciiTheme="majorHAnsi" w:hAnsiTheme="majorHAnsi" w:cs="Arial"/>
          <w:szCs w:val="22"/>
          <w:lang w:val="en-GB" w:eastAsia="sl-SI"/>
        </w:rPr>
        <w:footnoteReference w:id="54"/>
      </w:r>
      <w:bookmarkEnd w:id="40"/>
      <w:r w:rsidR="00F83BC5" w:rsidRPr="00D72CD7">
        <w:rPr>
          <w:rFonts w:asciiTheme="majorHAnsi" w:hAnsiTheme="majorHAnsi" w:cs="Arial"/>
          <w:szCs w:val="22"/>
          <w:lang w:val="en-GB" w:eastAsia="sl-SI"/>
        </w:rPr>
        <w:t xml:space="preserve">. </w:t>
      </w:r>
    </w:p>
    <w:p w:rsidR="008F218C" w:rsidRPr="00D72CD7" w:rsidRDefault="008F218C" w:rsidP="00817316">
      <w:pPr>
        <w:spacing w:line="276" w:lineRule="auto"/>
        <w:rPr>
          <w:rFonts w:asciiTheme="majorHAnsi" w:hAnsiTheme="majorHAnsi" w:cs="Arial"/>
          <w:szCs w:val="22"/>
          <w:lang w:val="en-GB" w:eastAsia="sl-SI"/>
        </w:rPr>
      </w:pPr>
    </w:p>
    <w:p w:rsidR="00F83BC5" w:rsidRPr="00D72CD7" w:rsidRDefault="00416A38" w:rsidP="00817316">
      <w:pPr>
        <w:spacing w:line="276" w:lineRule="auto"/>
        <w:rPr>
          <w:rFonts w:asciiTheme="majorHAnsi" w:hAnsiTheme="majorHAnsi" w:cs="Arial"/>
          <w:color w:val="FF0000"/>
          <w:szCs w:val="22"/>
          <w:lang w:val="en-GB" w:eastAsia="sl-SI"/>
        </w:rPr>
      </w:pPr>
      <w:r w:rsidRPr="00D72CD7">
        <w:rPr>
          <w:rFonts w:asciiTheme="majorHAnsi" w:hAnsiTheme="majorHAnsi" w:cs="Arial"/>
          <w:szCs w:val="22"/>
          <w:lang w:val="en-GB" w:eastAsia="sl-SI"/>
        </w:rPr>
        <w:lastRenderedPageBreak/>
        <w:t>School legislation states that schools must provide for the upbringing and education of gifted students in sports. The focal point of the school and professional sport is quality and professionally managed physical education of talented children, so this program should be given the highest support in terms of content, and methodological and substantive financial support. Educational programme (e.g., sports classes) is the responsibility of the ministry responsible for education, while the Annual Programme of Sport should provide appropriate conditions for the development and support (monitoring of physical prowess of these athletes, material</w:t>
      </w:r>
      <w:r w:rsidR="00B21E81" w:rsidRPr="00D72CD7">
        <w:rPr>
          <w:rFonts w:asciiTheme="majorHAnsi" w:hAnsiTheme="majorHAnsi" w:cs="Arial"/>
          <w:szCs w:val="22"/>
          <w:lang w:val="en-GB" w:eastAsia="sl-SI"/>
        </w:rPr>
        <w:t xml:space="preserve"> conditions, scholarships, etc.</w:t>
      </w:r>
      <w:r w:rsidRPr="00D72CD7">
        <w:rPr>
          <w:rFonts w:asciiTheme="majorHAnsi" w:hAnsiTheme="majorHAnsi" w:cs="Arial"/>
          <w:szCs w:val="22"/>
          <w:lang w:val="en-GB" w:eastAsia="sl-SI"/>
        </w:rPr>
        <w:t>).</w:t>
      </w:r>
    </w:p>
    <w:p w:rsidR="008F218C" w:rsidRPr="00D72CD7" w:rsidRDefault="008F218C" w:rsidP="00817316">
      <w:pPr>
        <w:spacing w:line="276" w:lineRule="auto"/>
        <w:rPr>
          <w:rFonts w:asciiTheme="majorHAnsi" w:hAnsiTheme="majorHAnsi" w:cs="Arial"/>
          <w:szCs w:val="22"/>
          <w:lang w:val="en-GB" w:eastAsia="sl-SI"/>
        </w:rPr>
      </w:pPr>
    </w:p>
    <w:p w:rsidR="00F83BC5" w:rsidRPr="00D72CD7" w:rsidRDefault="00416A38" w:rsidP="00817316">
      <w:pPr>
        <w:spacing w:line="276" w:lineRule="auto"/>
        <w:rPr>
          <w:rFonts w:asciiTheme="majorHAnsi" w:hAnsiTheme="majorHAnsi" w:cs="Arial"/>
          <w:szCs w:val="22"/>
          <w:lang w:val="en-GB" w:eastAsia="sl-SI"/>
        </w:rPr>
      </w:pPr>
      <w:r w:rsidRPr="00D72CD7">
        <w:rPr>
          <w:rFonts w:asciiTheme="majorHAnsi" w:hAnsiTheme="majorHAnsi" w:cs="Arial"/>
          <w:szCs w:val="22"/>
          <w:lang w:val="en-GB" w:eastAsia="sl-SI"/>
        </w:rPr>
        <w:t>Different models of coordination of teaching obligations and sports careers</w:t>
      </w:r>
      <w:r w:rsidR="00F83BC5" w:rsidRPr="00D72CD7">
        <w:rPr>
          <w:rStyle w:val="Sprotnaopomba-sklic"/>
          <w:rFonts w:asciiTheme="majorHAnsi" w:hAnsiTheme="majorHAnsi" w:cs="Arial"/>
          <w:szCs w:val="22"/>
          <w:lang w:val="en-GB" w:eastAsia="sl-SI"/>
        </w:rPr>
        <w:footnoteReference w:id="55"/>
      </w:r>
      <w:r w:rsidR="00F83BC5" w:rsidRPr="00D72CD7">
        <w:rPr>
          <w:rFonts w:asciiTheme="majorHAnsi" w:hAnsiTheme="majorHAnsi" w:cs="Arial"/>
          <w:szCs w:val="22"/>
          <w:lang w:val="en-GB" w:eastAsia="sl-SI"/>
        </w:rPr>
        <w:t xml:space="preserve"> </w:t>
      </w:r>
      <w:r w:rsidRPr="00D72CD7">
        <w:rPr>
          <w:rFonts w:asciiTheme="majorHAnsi" w:hAnsiTheme="majorHAnsi" w:cs="Arial"/>
          <w:szCs w:val="22"/>
          <w:lang w:val="en-GB" w:eastAsia="sl-SI"/>
        </w:rPr>
        <w:t xml:space="preserve">provide young athletes with more equal opportunities for education in primary and secondary level, while in higher education in the past we have not yet established appropriate practices. </w:t>
      </w:r>
      <w:r w:rsidR="00E561ED">
        <w:rPr>
          <w:rFonts w:asciiTheme="majorHAnsi" w:hAnsiTheme="majorHAnsi" w:cs="Arial"/>
          <w:szCs w:val="22"/>
          <w:lang w:val="en-GB" w:eastAsia="sl-SI"/>
        </w:rPr>
        <w:t xml:space="preserve">National Programme of Sport </w:t>
      </w:r>
      <w:r w:rsidRPr="00D72CD7">
        <w:rPr>
          <w:rFonts w:asciiTheme="majorHAnsi" w:hAnsiTheme="majorHAnsi" w:cs="Arial"/>
          <w:szCs w:val="22"/>
          <w:lang w:val="en-GB" w:eastAsia="sl-SI"/>
        </w:rPr>
        <w:t>me 2014-2023 in this area therefore defines the following measures</w:t>
      </w:r>
      <w:r w:rsidR="00F83BC5" w:rsidRPr="00D72CD7">
        <w:rPr>
          <w:rStyle w:val="Sprotnaopomba-sklic"/>
          <w:rFonts w:asciiTheme="majorHAnsi" w:hAnsiTheme="majorHAnsi" w:cs="Arial"/>
          <w:szCs w:val="22"/>
          <w:lang w:val="en-GB" w:eastAsia="sl-SI"/>
        </w:rPr>
        <w:footnoteReference w:id="56"/>
      </w:r>
      <w:r w:rsidR="00F83BC5" w:rsidRPr="00D72CD7">
        <w:rPr>
          <w:rFonts w:asciiTheme="majorHAnsi" w:hAnsiTheme="majorHAnsi" w:cs="Arial"/>
          <w:szCs w:val="22"/>
          <w:lang w:val="en-GB" w:eastAsia="sl-SI"/>
        </w:rPr>
        <w:t>:</w:t>
      </w:r>
    </w:p>
    <w:p w:rsidR="009818DD" w:rsidRPr="00D72CD7" w:rsidRDefault="009818DD" w:rsidP="00817316">
      <w:pPr>
        <w:spacing w:line="276" w:lineRule="auto"/>
        <w:rPr>
          <w:rFonts w:asciiTheme="majorHAnsi" w:hAnsiTheme="majorHAnsi" w:cs="Arial"/>
          <w:szCs w:val="22"/>
          <w:lang w:val="en-GB" w:eastAsia="sl-SI"/>
        </w:rPr>
      </w:pPr>
    </w:p>
    <w:p w:rsidR="00F83BC5" w:rsidRPr="00D72CD7" w:rsidRDefault="00C54503" w:rsidP="00817316">
      <w:pPr>
        <w:pStyle w:val="Odstavekseznama"/>
        <w:numPr>
          <w:ilvl w:val="0"/>
          <w:numId w:val="21"/>
        </w:numPr>
        <w:suppressAutoHyphens w:val="0"/>
        <w:spacing w:after="200" w:line="276" w:lineRule="auto"/>
        <w:jc w:val="both"/>
        <w:rPr>
          <w:rFonts w:asciiTheme="majorHAnsi" w:hAnsiTheme="majorHAnsi" w:cs="Arial"/>
          <w:sz w:val="22"/>
          <w:szCs w:val="22"/>
          <w:lang w:val="en-GB" w:eastAsia="sl-SI"/>
        </w:rPr>
      </w:pPr>
      <w:r w:rsidRPr="00D72CD7">
        <w:rPr>
          <w:rFonts w:asciiTheme="majorHAnsi" w:hAnsiTheme="majorHAnsi" w:cs="Arial"/>
          <w:sz w:val="22"/>
          <w:szCs w:val="22"/>
          <w:lang w:val="en-GB" w:eastAsia="sl-SI"/>
        </w:rPr>
        <w:t xml:space="preserve">raise the quality of incentives to sports talented pupils </w:t>
      </w:r>
      <w:r w:rsidR="00F83BC5" w:rsidRPr="00D72CD7">
        <w:rPr>
          <w:rFonts w:asciiTheme="majorHAnsi" w:hAnsiTheme="majorHAnsi" w:cs="Arial"/>
          <w:sz w:val="22"/>
          <w:szCs w:val="22"/>
          <w:lang w:val="en-GB" w:eastAsia="sl-SI"/>
        </w:rPr>
        <w:t>(</w:t>
      </w:r>
      <w:r w:rsidRPr="00D72CD7">
        <w:rPr>
          <w:rFonts w:asciiTheme="majorHAnsi" w:hAnsiTheme="majorHAnsi" w:cs="Arial"/>
          <w:sz w:val="22"/>
          <w:szCs w:val="22"/>
          <w:lang w:val="en-GB" w:eastAsia="sl-SI"/>
        </w:rPr>
        <w:t>support in coordination of schooling and sporting obligations,</w:t>
      </w:r>
      <w:r w:rsidR="00F83BC5" w:rsidRPr="00D72CD7">
        <w:rPr>
          <w:rFonts w:asciiTheme="majorHAnsi" w:hAnsiTheme="majorHAnsi" w:cs="Arial"/>
          <w:sz w:val="22"/>
          <w:szCs w:val="22"/>
          <w:lang w:val="en-GB" w:eastAsia="sl-SI"/>
        </w:rPr>
        <w:t>),</w:t>
      </w:r>
    </w:p>
    <w:p w:rsidR="00F83BC5" w:rsidRPr="00D72CD7" w:rsidRDefault="00324B69" w:rsidP="00817316">
      <w:pPr>
        <w:pStyle w:val="Odstavekseznama"/>
        <w:numPr>
          <w:ilvl w:val="0"/>
          <w:numId w:val="21"/>
        </w:numPr>
        <w:suppressAutoHyphens w:val="0"/>
        <w:spacing w:after="200" w:line="276" w:lineRule="auto"/>
        <w:jc w:val="both"/>
        <w:rPr>
          <w:rFonts w:asciiTheme="majorHAnsi" w:hAnsiTheme="majorHAnsi" w:cs="Arial"/>
          <w:sz w:val="22"/>
          <w:szCs w:val="22"/>
          <w:lang w:val="en-GB" w:eastAsia="sl-SI"/>
        </w:rPr>
      </w:pPr>
      <w:r w:rsidRPr="00D72CD7">
        <w:rPr>
          <w:rFonts w:asciiTheme="majorHAnsi" w:hAnsiTheme="majorHAnsi" w:cs="Arial"/>
          <w:sz w:val="22"/>
          <w:szCs w:val="22"/>
          <w:lang w:val="en-GB" w:eastAsia="sl-SI"/>
        </w:rPr>
        <w:t>increase the number of sports classes in non-grammar programmes</w:t>
      </w:r>
      <w:r w:rsidR="00F83BC5" w:rsidRPr="00D72CD7">
        <w:rPr>
          <w:rFonts w:asciiTheme="majorHAnsi" w:hAnsiTheme="majorHAnsi" w:cs="Arial"/>
          <w:sz w:val="22"/>
          <w:szCs w:val="22"/>
          <w:lang w:val="en-GB"/>
        </w:rPr>
        <w:t>,</w:t>
      </w:r>
    </w:p>
    <w:p w:rsidR="00F83BC5" w:rsidRPr="00D72CD7" w:rsidRDefault="00324B69" w:rsidP="00817316">
      <w:pPr>
        <w:pStyle w:val="Odstavekseznama"/>
        <w:numPr>
          <w:ilvl w:val="0"/>
          <w:numId w:val="21"/>
        </w:numPr>
        <w:suppressAutoHyphens w:val="0"/>
        <w:spacing w:after="200" w:line="276" w:lineRule="auto"/>
        <w:jc w:val="both"/>
        <w:rPr>
          <w:rFonts w:asciiTheme="majorHAnsi" w:hAnsiTheme="majorHAnsi" w:cs="Arial"/>
          <w:sz w:val="22"/>
          <w:szCs w:val="22"/>
          <w:lang w:val="en-GB" w:eastAsia="sl-SI"/>
        </w:rPr>
      </w:pPr>
      <w:r w:rsidRPr="00D72CD7">
        <w:rPr>
          <w:rFonts w:asciiTheme="majorHAnsi" w:hAnsiTheme="majorHAnsi" w:cs="Arial"/>
          <w:sz w:val="22"/>
          <w:szCs w:val="22"/>
          <w:lang w:val="en-GB" w:eastAsia="sl-SI"/>
        </w:rPr>
        <w:t>improve the quality of sports classes functioning in secondary schools.</w:t>
      </w:r>
      <w:r w:rsidR="00F83BC5" w:rsidRPr="00D72CD7">
        <w:rPr>
          <w:rFonts w:asciiTheme="majorHAnsi" w:hAnsiTheme="majorHAnsi" w:cs="Arial"/>
          <w:sz w:val="22"/>
          <w:szCs w:val="22"/>
          <w:lang w:val="en-GB" w:eastAsia="sl-SI"/>
        </w:rPr>
        <w:t>.</w:t>
      </w:r>
    </w:p>
    <w:p w:rsidR="00F83BC5" w:rsidRPr="00D72CD7" w:rsidRDefault="00F83BC5" w:rsidP="00817316">
      <w:pPr>
        <w:pStyle w:val="Odstavekseznama"/>
        <w:spacing w:line="276" w:lineRule="auto"/>
        <w:rPr>
          <w:rFonts w:asciiTheme="majorHAnsi" w:hAnsiTheme="majorHAnsi" w:cs="Arial"/>
          <w:sz w:val="22"/>
          <w:szCs w:val="22"/>
          <w:lang w:val="en-GB" w:eastAsia="sl-SI"/>
        </w:rPr>
      </w:pPr>
    </w:p>
    <w:p w:rsidR="00F83BC5" w:rsidRPr="00D72CD7" w:rsidRDefault="00F83BC5" w:rsidP="00817316">
      <w:pPr>
        <w:pStyle w:val="Odstavekseznama"/>
        <w:spacing w:line="276" w:lineRule="auto"/>
        <w:rPr>
          <w:rFonts w:asciiTheme="majorHAnsi" w:hAnsiTheme="majorHAnsi" w:cs="Arial"/>
          <w:sz w:val="22"/>
          <w:szCs w:val="22"/>
          <w:lang w:val="en-GB" w:eastAsia="sl-SI"/>
        </w:rPr>
      </w:pPr>
    </w:p>
    <w:p w:rsidR="00F83BC5" w:rsidRPr="00D72CD7" w:rsidRDefault="00F83BC5" w:rsidP="00817316">
      <w:pPr>
        <w:pStyle w:val="Naslov4"/>
        <w:spacing w:line="276" w:lineRule="auto"/>
        <w:rPr>
          <w:rFonts w:asciiTheme="majorHAnsi" w:hAnsiTheme="majorHAnsi" w:cs="Arial"/>
          <w:b/>
          <w:sz w:val="22"/>
          <w:szCs w:val="22"/>
          <w:lang w:val="en-GB"/>
        </w:rPr>
      </w:pPr>
      <w:bookmarkStart w:id="41" w:name="_Toc259672696"/>
      <w:bookmarkStart w:id="42" w:name="_Toc386110340"/>
      <w:r w:rsidRPr="00D72CD7">
        <w:rPr>
          <w:rFonts w:asciiTheme="majorHAnsi" w:hAnsiTheme="majorHAnsi" w:cs="Arial"/>
          <w:b/>
          <w:sz w:val="22"/>
          <w:szCs w:val="22"/>
          <w:lang w:val="en-GB"/>
        </w:rPr>
        <w:t>6.3.2.2</w:t>
      </w:r>
      <w:r w:rsidRPr="00D72CD7">
        <w:rPr>
          <w:rFonts w:asciiTheme="majorHAnsi" w:hAnsiTheme="majorHAnsi" w:cs="Arial"/>
          <w:b/>
          <w:sz w:val="22"/>
          <w:szCs w:val="22"/>
          <w:lang w:val="en-GB"/>
        </w:rPr>
        <w:tab/>
      </w:r>
      <w:bookmarkEnd w:id="41"/>
      <w:r w:rsidR="00324B69" w:rsidRPr="00D72CD7">
        <w:rPr>
          <w:rFonts w:asciiTheme="majorHAnsi" w:hAnsiTheme="majorHAnsi" w:cs="Arial"/>
          <w:b/>
          <w:sz w:val="22"/>
          <w:szCs w:val="22"/>
          <w:lang w:val="en-GB"/>
        </w:rPr>
        <w:t xml:space="preserve">Monitoring of athletes’ physical prowess, training advice and expert support to programmes </w:t>
      </w:r>
      <w:bookmarkEnd w:id="42"/>
    </w:p>
    <w:p w:rsidR="00F83BC5" w:rsidRPr="00D72CD7" w:rsidRDefault="00F83BC5" w:rsidP="00817316">
      <w:pPr>
        <w:tabs>
          <w:tab w:val="left" w:pos="1605"/>
        </w:tabs>
        <w:spacing w:line="276" w:lineRule="auto"/>
        <w:rPr>
          <w:rFonts w:asciiTheme="majorHAnsi" w:hAnsiTheme="majorHAnsi" w:cs="Arial"/>
          <w:szCs w:val="22"/>
          <w:lang w:val="en-GB"/>
        </w:rPr>
      </w:pPr>
    </w:p>
    <w:p w:rsidR="00F83BC5" w:rsidRPr="00D72CD7" w:rsidRDefault="00324B69"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Determining and monitoring of physical </w:t>
      </w:r>
      <w:r w:rsidR="00B21E81" w:rsidRPr="00D72CD7">
        <w:rPr>
          <w:rFonts w:asciiTheme="majorHAnsi" w:hAnsiTheme="majorHAnsi" w:cs="Arial"/>
          <w:szCs w:val="22"/>
          <w:lang w:val="en-GB"/>
        </w:rPr>
        <w:t>prowess</w:t>
      </w:r>
      <w:r w:rsidRPr="00D72CD7">
        <w:rPr>
          <w:rFonts w:asciiTheme="majorHAnsi" w:hAnsiTheme="majorHAnsi" w:cs="Arial"/>
          <w:szCs w:val="22"/>
          <w:lang w:val="en-GB"/>
        </w:rPr>
        <w:t xml:space="preserve"> of athletes at all levels (excellent, talented, recreational athletes), and advice to parents of children forms the basis of professional strategic work in sport (with proper exercise, nutrition, hydration and lifestyle). In reference to talented and top athletes this means a humanization of working with athletes and a cornerstone of their competitive performance; and in children with developmental problems it means an effective support to their holistic development.</w:t>
      </w:r>
    </w:p>
    <w:p w:rsidR="008F218C" w:rsidRPr="00D72CD7" w:rsidRDefault="008F218C" w:rsidP="00817316">
      <w:pPr>
        <w:spacing w:line="276" w:lineRule="auto"/>
        <w:rPr>
          <w:rFonts w:asciiTheme="majorHAnsi" w:hAnsiTheme="majorHAnsi" w:cs="Arial"/>
          <w:szCs w:val="22"/>
          <w:lang w:val="en-GB"/>
        </w:rPr>
      </w:pPr>
    </w:p>
    <w:p w:rsidR="00F83BC5" w:rsidRPr="00D72CD7" w:rsidRDefault="00F83BC5" w:rsidP="00817316">
      <w:pPr>
        <w:spacing w:line="276" w:lineRule="auto"/>
        <w:rPr>
          <w:rFonts w:asciiTheme="majorHAnsi" w:hAnsiTheme="majorHAnsi" w:cs="Arial"/>
          <w:szCs w:val="22"/>
          <w:lang w:val="en-GB"/>
        </w:rPr>
      </w:pPr>
      <w:r w:rsidRPr="00D72CD7">
        <w:rPr>
          <w:rFonts w:asciiTheme="majorHAnsi" w:hAnsiTheme="majorHAnsi" w:cs="Arial"/>
          <w:szCs w:val="22"/>
          <w:lang w:val="en-GB"/>
        </w:rPr>
        <w:t>T</w:t>
      </w:r>
      <w:r w:rsidR="00324B69" w:rsidRPr="00D72CD7">
        <w:rPr>
          <w:rFonts w:asciiTheme="majorHAnsi" w:hAnsiTheme="majorHAnsi" w:cs="Arial"/>
          <w:szCs w:val="22"/>
          <w:lang w:val="en-GB"/>
        </w:rPr>
        <w:t xml:space="preserve">his part of the </w:t>
      </w:r>
      <w:r w:rsidR="000F56C3" w:rsidRPr="00D72CD7">
        <w:rPr>
          <w:rFonts w:asciiTheme="majorHAnsi" w:hAnsiTheme="majorHAnsi" w:cs="Arial"/>
          <w:szCs w:val="22"/>
          <w:lang w:val="en-GB"/>
        </w:rPr>
        <w:t>National Programme of Sport</w:t>
      </w:r>
      <w:r w:rsidR="00A926DC">
        <w:rPr>
          <w:rFonts w:asciiTheme="majorHAnsi" w:hAnsiTheme="majorHAnsi" w:cs="Arial"/>
          <w:szCs w:val="22"/>
          <w:lang w:val="en-GB"/>
        </w:rPr>
        <w:t xml:space="preserve"> </w:t>
      </w:r>
      <w:r w:rsidR="008F218C" w:rsidRPr="00D72CD7">
        <w:rPr>
          <w:rFonts w:asciiTheme="majorHAnsi" w:hAnsiTheme="majorHAnsi" w:cs="Arial"/>
          <w:szCs w:val="22"/>
          <w:lang w:val="en-GB"/>
        </w:rPr>
        <w:t xml:space="preserve">2014–2023 </w:t>
      </w:r>
      <w:r w:rsidR="00324B69" w:rsidRPr="00D72CD7">
        <w:rPr>
          <w:rFonts w:asciiTheme="majorHAnsi" w:hAnsiTheme="majorHAnsi" w:cs="Arial"/>
          <w:szCs w:val="22"/>
          <w:lang w:val="en-GB"/>
        </w:rPr>
        <w:t xml:space="preserve">includes the following </w:t>
      </w:r>
      <w:r w:rsidR="008F7004" w:rsidRPr="00D72CD7">
        <w:rPr>
          <w:rFonts w:asciiTheme="majorHAnsi" w:hAnsiTheme="majorHAnsi" w:cs="Arial"/>
          <w:szCs w:val="22"/>
          <w:lang w:val="en-GB"/>
        </w:rPr>
        <w:t>tasks</w:t>
      </w:r>
      <w:r w:rsidRPr="00D72CD7">
        <w:rPr>
          <w:rFonts w:asciiTheme="majorHAnsi" w:hAnsiTheme="majorHAnsi" w:cs="Arial"/>
          <w:szCs w:val="22"/>
          <w:lang w:val="en-GB"/>
        </w:rPr>
        <w:t>:</w:t>
      </w:r>
    </w:p>
    <w:p w:rsidR="00F83BC5" w:rsidRPr="00D72CD7" w:rsidRDefault="008F7004" w:rsidP="008F7004">
      <w:pPr>
        <w:pStyle w:val="Odstavekseznama"/>
        <w:numPr>
          <w:ilvl w:val="0"/>
          <w:numId w:val="22"/>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determining the level of physical prowess of athletes and monitoring their development</w:t>
      </w:r>
      <w:r w:rsidR="00F83BC5" w:rsidRPr="00D72CD7">
        <w:rPr>
          <w:rFonts w:asciiTheme="majorHAnsi" w:hAnsiTheme="majorHAnsi" w:cs="Arial"/>
          <w:sz w:val="22"/>
          <w:szCs w:val="22"/>
          <w:lang w:val="en-GB"/>
        </w:rPr>
        <w:t xml:space="preserve">, </w:t>
      </w:r>
    </w:p>
    <w:p w:rsidR="008F7004" w:rsidRPr="00D72CD7" w:rsidRDefault="008F7004" w:rsidP="008F7004">
      <w:pPr>
        <w:pStyle w:val="Odstavekseznama"/>
        <w:numPr>
          <w:ilvl w:val="0"/>
          <w:numId w:val="22"/>
        </w:numPr>
        <w:spacing w:after="200" w:line="276" w:lineRule="auto"/>
        <w:rPr>
          <w:rFonts w:asciiTheme="majorHAnsi" w:hAnsiTheme="majorHAnsi" w:cs="Arial"/>
          <w:sz w:val="22"/>
          <w:szCs w:val="22"/>
          <w:lang w:val="en-GB"/>
        </w:rPr>
      </w:pPr>
      <w:r w:rsidRPr="00D72CD7">
        <w:rPr>
          <w:rFonts w:asciiTheme="majorHAnsi" w:hAnsiTheme="majorHAnsi" w:cs="Arial"/>
          <w:sz w:val="22"/>
          <w:szCs w:val="22"/>
          <w:lang w:val="en-GB"/>
        </w:rPr>
        <w:t xml:space="preserve">developing a system of preparations for athletes and advice in the planning and execution of training, </w:t>
      </w:r>
    </w:p>
    <w:p w:rsidR="008F7004" w:rsidRPr="00D72CD7" w:rsidRDefault="008F7004" w:rsidP="008F7004">
      <w:pPr>
        <w:pStyle w:val="Odstavekseznama"/>
        <w:numPr>
          <w:ilvl w:val="0"/>
          <w:numId w:val="22"/>
        </w:numPr>
        <w:spacing w:after="200" w:line="276" w:lineRule="auto"/>
        <w:rPr>
          <w:rFonts w:asciiTheme="majorHAnsi" w:hAnsiTheme="majorHAnsi" w:cs="Arial"/>
          <w:sz w:val="22"/>
          <w:szCs w:val="22"/>
          <w:lang w:val="en-GB"/>
        </w:rPr>
      </w:pPr>
      <w:r w:rsidRPr="00D72CD7">
        <w:rPr>
          <w:rFonts w:asciiTheme="majorHAnsi" w:hAnsiTheme="majorHAnsi" w:cs="Arial"/>
          <w:sz w:val="22"/>
          <w:szCs w:val="22"/>
          <w:lang w:val="en-GB"/>
        </w:rPr>
        <w:t xml:space="preserve">developing of modern training methods and new measurement procedures, </w:t>
      </w:r>
    </w:p>
    <w:p w:rsidR="008F7004" w:rsidRPr="00D72CD7" w:rsidRDefault="008F7004" w:rsidP="008F7004">
      <w:pPr>
        <w:pStyle w:val="Odstavekseznama"/>
        <w:numPr>
          <w:ilvl w:val="0"/>
          <w:numId w:val="22"/>
        </w:numPr>
        <w:spacing w:after="200" w:line="276" w:lineRule="auto"/>
        <w:rPr>
          <w:rFonts w:asciiTheme="majorHAnsi" w:hAnsiTheme="majorHAnsi" w:cs="Arial"/>
          <w:sz w:val="22"/>
          <w:szCs w:val="22"/>
          <w:lang w:val="en-GB"/>
        </w:rPr>
      </w:pPr>
      <w:r w:rsidRPr="00D72CD7">
        <w:rPr>
          <w:rFonts w:asciiTheme="majorHAnsi" w:hAnsiTheme="majorHAnsi" w:cs="Arial"/>
          <w:sz w:val="22"/>
          <w:szCs w:val="22"/>
          <w:lang w:val="en-GB"/>
        </w:rPr>
        <w:t xml:space="preserve">effective coordination of the various forms of professional support programmes, </w:t>
      </w:r>
    </w:p>
    <w:p w:rsidR="008F7004" w:rsidRPr="00D72CD7" w:rsidRDefault="008F7004" w:rsidP="008F7004">
      <w:pPr>
        <w:pStyle w:val="Odstavekseznama"/>
        <w:numPr>
          <w:ilvl w:val="0"/>
          <w:numId w:val="22"/>
        </w:numPr>
        <w:spacing w:after="200" w:line="276" w:lineRule="auto"/>
        <w:rPr>
          <w:rFonts w:asciiTheme="majorHAnsi" w:hAnsiTheme="majorHAnsi" w:cs="Arial"/>
          <w:sz w:val="22"/>
          <w:szCs w:val="22"/>
          <w:lang w:val="en-GB"/>
        </w:rPr>
      </w:pPr>
      <w:r w:rsidRPr="00D72CD7">
        <w:rPr>
          <w:rFonts w:asciiTheme="majorHAnsi" w:hAnsiTheme="majorHAnsi" w:cs="Arial"/>
          <w:sz w:val="22"/>
          <w:szCs w:val="22"/>
          <w:lang w:val="en-GB"/>
        </w:rPr>
        <w:t xml:space="preserve">advice on involving children in various sports training, </w:t>
      </w:r>
    </w:p>
    <w:p w:rsidR="008F7004" w:rsidRPr="00D72CD7" w:rsidRDefault="008F7004" w:rsidP="008F7004">
      <w:pPr>
        <w:pStyle w:val="Odstavekseznama"/>
        <w:numPr>
          <w:ilvl w:val="0"/>
          <w:numId w:val="22"/>
        </w:numPr>
        <w:spacing w:after="200" w:line="276" w:lineRule="auto"/>
        <w:rPr>
          <w:rFonts w:asciiTheme="majorHAnsi" w:hAnsiTheme="majorHAnsi" w:cs="Arial"/>
          <w:sz w:val="22"/>
          <w:szCs w:val="22"/>
          <w:lang w:val="en-GB"/>
        </w:rPr>
      </w:pPr>
      <w:r w:rsidRPr="00D72CD7">
        <w:rPr>
          <w:rFonts w:asciiTheme="majorHAnsi" w:hAnsiTheme="majorHAnsi" w:cs="Arial"/>
          <w:sz w:val="22"/>
          <w:szCs w:val="22"/>
          <w:lang w:val="en-GB"/>
        </w:rPr>
        <w:t xml:space="preserve">advice for parents of children with mental disabilities, </w:t>
      </w:r>
    </w:p>
    <w:p w:rsidR="00F83BC5" w:rsidRPr="00D72CD7" w:rsidRDefault="008F7004" w:rsidP="008F7004">
      <w:pPr>
        <w:pStyle w:val="Odstavekseznama"/>
        <w:numPr>
          <w:ilvl w:val="0"/>
          <w:numId w:val="22"/>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monitoring and evaluation of psychosomatic status of recreational sports</w:t>
      </w:r>
      <w:r w:rsidR="003657B3" w:rsidRPr="00D72CD7">
        <w:rPr>
          <w:rFonts w:asciiTheme="majorHAnsi" w:hAnsiTheme="majorHAnsi" w:cs="Arial"/>
          <w:sz w:val="22"/>
          <w:szCs w:val="22"/>
          <w:lang w:val="en-GB"/>
        </w:rPr>
        <w:t xml:space="preserve"> people</w:t>
      </w:r>
      <w:r w:rsidR="00F83BC5" w:rsidRPr="00D72CD7">
        <w:rPr>
          <w:rFonts w:asciiTheme="majorHAnsi" w:hAnsiTheme="majorHAnsi" w:cs="Arial"/>
          <w:sz w:val="22"/>
          <w:szCs w:val="22"/>
          <w:lang w:val="en-GB"/>
        </w:rPr>
        <w:t>,</w:t>
      </w:r>
    </w:p>
    <w:p w:rsidR="00F83BC5" w:rsidRPr="00D72CD7" w:rsidRDefault="008F7004" w:rsidP="00817316">
      <w:pPr>
        <w:pStyle w:val="Odstavekseznama"/>
        <w:numPr>
          <w:ilvl w:val="0"/>
          <w:numId w:val="22"/>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 xml:space="preserve">transfer of expert information and scientific findings into sports practice. </w:t>
      </w:r>
    </w:p>
    <w:p w:rsidR="00F83BC5" w:rsidRPr="00D72CD7" w:rsidRDefault="008F7004" w:rsidP="00817316">
      <w:pPr>
        <w:spacing w:line="276" w:lineRule="auto"/>
        <w:rPr>
          <w:rFonts w:asciiTheme="majorHAnsi" w:hAnsiTheme="majorHAnsi" w:cs="Arial"/>
          <w:szCs w:val="22"/>
          <w:lang w:val="en-GB"/>
        </w:rPr>
      </w:pPr>
      <w:r w:rsidRPr="00D72CD7">
        <w:rPr>
          <w:rFonts w:asciiTheme="majorHAnsi" w:hAnsiTheme="majorHAnsi" w:cs="Arial"/>
          <w:szCs w:val="22"/>
          <w:lang w:val="en-GB"/>
        </w:rPr>
        <w:lastRenderedPageBreak/>
        <w:t xml:space="preserve">Monitoring certain indicators of preparedness of athletes can be implemented during training process by simple measuring equipment, and </w:t>
      </w:r>
      <w:r w:rsidR="008F5B49" w:rsidRPr="00D72CD7">
        <w:rPr>
          <w:rFonts w:asciiTheme="majorHAnsi" w:hAnsiTheme="majorHAnsi" w:cs="Arial"/>
          <w:szCs w:val="22"/>
          <w:lang w:val="en-GB"/>
        </w:rPr>
        <w:t>other monitoring</w:t>
      </w:r>
      <w:r w:rsidRPr="00D72CD7">
        <w:rPr>
          <w:rFonts w:asciiTheme="majorHAnsi" w:hAnsiTheme="majorHAnsi" w:cs="Arial"/>
          <w:szCs w:val="22"/>
          <w:lang w:val="en-GB"/>
        </w:rPr>
        <w:t xml:space="preserve"> is possible with more complex technology that requires specially trained or qualified personnel, and often specially equipped room (laboratory)</w:t>
      </w:r>
      <w:r w:rsidR="00F83BC5" w:rsidRPr="00D72CD7">
        <w:rPr>
          <w:rStyle w:val="Sprotnaopomba-sklic"/>
          <w:rFonts w:asciiTheme="majorHAnsi" w:hAnsiTheme="majorHAnsi" w:cs="Arial"/>
          <w:szCs w:val="22"/>
          <w:lang w:val="en-GB"/>
        </w:rPr>
        <w:footnoteReference w:id="57"/>
      </w:r>
      <w:r w:rsidR="00F83BC5" w:rsidRPr="00D72CD7">
        <w:rPr>
          <w:rFonts w:asciiTheme="majorHAnsi" w:hAnsiTheme="majorHAnsi" w:cs="Arial"/>
          <w:szCs w:val="22"/>
          <w:lang w:val="en-GB"/>
        </w:rPr>
        <w:t xml:space="preserve">. </w:t>
      </w:r>
    </w:p>
    <w:p w:rsidR="00F83BC5" w:rsidRPr="00D72CD7" w:rsidRDefault="00F83BC5" w:rsidP="00817316">
      <w:pPr>
        <w:spacing w:line="276" w:lineRule="auto"/>
        <w:rPr>
          <w:rFonts w:asciiTheme="majorHAnsi" w:hAnsiTheme="majorHAnsi" w:cs="Arial"/>
          <w:szCs w:val="22"/>
          <w:lang w:val="en-GB"/>
        </w:rPr>
      </w:pPr>
    </w:p>
    <w:tbl>
      <w:tblPr>
        <w:tblW w:w="0" w:type="auto"/>
        <w:tblBorders>
          <w:top w:val="single" w:sz="4" w:space="0" w:color="auto"/>
          <w:bottom w:val="single" w:sz="4" w:space="0" w:color="auto"/>
          <w:insideH w:val="single" w:sz="6" w:space="0" w:color="000000"/>
          <w:insideV w:val="single" w:sz="6" w:space="0" w:color="000000"/>
        </w:tblBorders>
        <w:tblLook w:val="04A0" w:firstRow="1" w:lastRow="0" w:firstColumn="1" w:lastColumn="0" w:noHBand="0" w:noVBand="1"/>
      </w:tblPr>
      <w:tblGrid>
        <w:gridCol w:w="1668"/>
        <w:gridCol w:w="6778"/>
      </w:tblGrid>
      <w:tr w:rsidR="00F83BC5" w:rsidRPr="00D72CD7" w:rsidTr="00751B71">
        <w:tc>
          <w:tcPr>
            <w:tcW w:w="1668" w:type="dxa"/>
            <w:shd w:val="clear" w:color="auto" w:fill="auto"/>
          </w:tcPr>
          <w:p w:rsidR="00F83BC5" w:rsidRPr="00D72CD7" w:rsidRDefault="00F83BC5" w:rsidP="008F7004">
            <w:pPr>
              <w:spacing w:line="276" w:lineRule="auto"/>
              <w:rPr>
                <w:rFonts w:asciiTheme="majorHAnsi" w:hAnsiTheme="majorHAnsi" w:cs="Arial"/>
                <w:i/>
                <w:iCs/>
                <w:szCs w:val="22"/>
                <w:lang w:val="en-GB"/>
              </w:rPr>
            </w:pPr>
            <w:r w:rsidRPr="00D72CD7">
              <w:rPr>
                <w:rFonts w:asciiTheme="majorHAnsi" w:hAnsiTheme="majorHAnsi" w:cs="Arial"/>
                <w:i/>
                <w:iCs/>
                <w:szCs w:val="22"/>
                <w:lang w:val="en-GB"/>
              </w:rPr>
              <w:t>Strate</w:t>
            </w:r>
            <w:r w:rsidR="008F7004" w:rsidRPr="00D72CD7">
              <w:rPr>
                <w:rFonts w:asciiTheme="majorHAnsi" w:hAnsiTheme="majorHAnsi" w:cs="Arial"/>
                <w:i/>
                <w:iCs/>
                <w:szCs w:val="22"/>
                <w:lang w:val="en-GB"/>
              </w:rPr>
              <w:t>gic objectives</w:t>
            </w:r>
          </w:p>
        </w:tc>
        <w:tc>
          <w:tcPr>
            <w:tcW w:w="6778" w:type="dxa"/>
            <w:shd w:val="clear" w:color="auto" w:fill="auto"/>
          </w:tcPr>
          <w:p w:rsidR="00F83BC5" w:rsidRPr="00D72CD7" w:rsidRDefault="008F7004" w:rsidP="00817316">
            <w:pPr>
              <w:numPr>
                <w:ilvl w:val="0"/>
                <w:numId w:val="69"/>
              </w:numPr>
              <w:spacing w:line="276" w:lineRule="auto"/>
              <w:rPr>
                <w:rFonts w:asciiTheme="majorHAnsi" w:hAnsiTheme="majorHAnsi" w:cs="Arial"/>
                <w:i/>
                <w:iCs/>
                <w:szCs w:val="22"/>
                <w:lang w:val="en-GB"/>
              </w:rPr>
            </w:pPr>
            <w:r w:rsidRPr="00D72CD7">
              <w:rPr>
                <w:rFonts w:asciiTheme="majorHAnsi" w:hAnsiTheme="majorHAnsi" w:cs="Arial"/>
                <w:i/>
                <w:iCs/>
                <w:szCs w:val="22"/>
                <w:lang w:val="en-GB"/>
              </w:rPr>
              <w:t xml:space="preserve">Improving evaluation of sports training processes </w:t>
            </w:r>
          </w:p>
          <w:p w:rsidR="00F83BC5" w:rsidRPr="00D72CD7" w:rsidRDefault="00F83BC5" w:rsidP="00817316">
            <w:pPr>
              <w:numPr>
                <w:ilvl w:val="0"/>
                <w:numId w:val="69"/>
              </w:numPr>
              <w:spacing w:line="276" w:lineRule="auto"/>
              <w:rPr>
                <w:rFonts w:asciiTheme="majorHAnsi" w:hAnsiTheme="majorHAnsi" w:cs="Arial"/>
                <w:i/>
                <w:iCs/>
                <w:szCs w:val="22"/>
                <w:lang w:val="en-GB"/>
              </w:rPr>
            </w:pPr>
            <w:r w:rsidRPr="00D72CD7">
              <w:rPr>
                <w:rFonts w:asciiTheme="majorHAnsi" w:hAnsiTheme="majorHAnsi" w:cs="Arial"/>
                <w:i/>
                <w:iCs/>
                <w:szCs w:val="22"/>
                <w:lang w:val="en-GB"/>
              </w:rPr>
              <w:t>I</w:t>
            </w:r>
            <w:r w:rsidR="008F7004" w:rsidRPr="00D72CD7">
              <w:rPr>
                <w:rFonts w:asciiTheme="majorHAnsi" w:hAnsiTheme="majorHAnsi" w:cs="Arial"/>
                <w:i/>
                <w:iCs/>
                <w:szCs w:val="22"/>
                <w:lang w:val="en-GB"/>
              </w:rPr>
              <w:t xml:space="preserve">mproving quality and coordination of expert support to programmes </w:t>
            </w:r>
          </w:p>
          <w:p w:rsidR="00F83BC5" w:rsidRPr="00D72CD7" w:rsidRDefault="003657B3" w:rsidP="003657B3">
            <w:pPr>
              <w:numPr>
                <w:ilvl w:val="0"/>
                <w:numId w:val="69"/>
              </w:numPr>
              <w:spacing w:line="276" w:lineRule="auto"/>
              <w:rPr>
                <w:rFonts w:asciiTheme="majorHAnsi" w:hAnsiTheme="majorHAnsi" w:cs="Arial"/>
                <w:i/>
                <w:iCs/>
                <w:szCs w:val="22"/>
                <w:lang w:val="en-GB"/>
              </w:rPr>
            </w:pPr>
            <w:r w:rsidRPr="00D72CD7">
              <w:rPr>
                <w:rFonts w:asciiTheme="majorHAnsi" w:hAnsiTheme="majorHAnsi" w:cs="Arial"/>
                <w:i/>
                <w:iCs/>
                <w:szCs w:val="22"/>
                <w:lang w:val="en-GB"/>
              </w:rPr>
              <w:t xml:space="preserve">Increasing the application of diagnostics in sport </w:t>
            </w:r>
            <w:r w:rsidR="004360D4" w:rsidRPr="00D72CD7">
              <w:rPr>
                <w:rFonts w:asciiTheme="majorHAnsi" w:hAnsiTheme="majorHAnsi" w:cs="Arial"/>
                <w:i/>
                <w:iCs/>
                <w:szCs w:val="22"/>
                <w:lang w:val="en-GB"/>
              </w:rPr>
              <w:t>by</w:t>
            </w:r>
            <w:r w:rsidRPr="00D72CD7">
              <w:rPr>
                <w:rFonts w:asciiTheme="majorHAnsi" w:hAnsiTheme="majorHAnsi" w:cs="Arial"/>
                <w:i/>
                <w:iCs/>
                <w:szCs w:val="22"/>
                <w:lang w:val="en-GB"/>
              </w:rPr>
              <w:t xml:space="preserve"> </w:t>
            </w:r>
            <w:r w:rsidR="00F83BC5" w:rsidRPr="00D72CD7">
              <w:rPr>
                <w:rFonts w:asciiTheme="majorHAnsi" w:hAnsiTheme="majorHAnsi" w:cs="Arial"/>
                <w:iCs/>
                <w:szCs w:val="22"/>
                <w:lang w:val="en-GB"/>
              </w:rPr>
              <w:t xml:space="preserve">20 </w:t>
            </w:r>
            <w:r w:rsidRPr="00D72CD7">
              <w:rPr>
                <w:rFonts w:asciiTheme="majorHAnsi" w:hAnsiTheme="majorHAnsi" w:cs="Arial"/>
                <w:iCs/>
                <w:szCs w:val="22"/>
                <w:lang w:val="en-GB"/>
              </w:rPr>
              <w:t>per cent</w:t>
            </w:r>
          </w:p>
        </w:tc>
      </w:tr>
      <w:tr w:rsidR="00F83BC5" w:rsidRPr="00D72CD7" w:rsidTr="00751B71">
        <w:tc>
          <w:tcPr>
            <w:tcW w:w="1668" w:type="dxa"/>
            <w:shd w:val="clear" w:color="auto" w:fill="auto"/>
          </w:tcPr>
          <w:p w:rsidR="00F83BC5" w:rsidRPr="00D72CD7" w:rsidRDefault="003657B3" w:rsidP="003657B3">
            <w:pPr>
              <w:spacing w:line="276" w:lineRule="auto"/>
              <w:rPr>
                <w:rFonts w:asciiTheme="majorHAnsi" w:hAnsiTheme="majorHAnsi" w:cs="Arial"/>
                <w:szCs w:val="22"/>
                <w:lang w:val="en-GB"/>
              </w:rPr>
            </w:pPr>
            <w:r w:rsidRPr="00D72CD7">
              <w:rPr>
                <w:rFonts w:asciiTheme="majorHAnsi" w:hAnsiTheme="majorHAnsi" w:cs="Arial"/>
                <w:i/>
                <w:iCs/>
                <w:szCs w:val="22"/>
                <w:lang w:val="en-GB"/>
              </w:rPr>
              <w:t xml:space="preserve">Indicators </w:t>
            </w:r>
          </w:p>
        </w:tc>
        <w:tc>
          <w:tcPr>
            <w:tcW w:w="6778" w:type="dxa"/>
            <w:shd w:val="clear" w:color="auto" w:fill="auto"/>
          </w:tcPr>
          <w:p w:rsidR="00F83BC5" w:rsidRPr="00D72CD7" w:rsidRDefault="003657B3" w:rsidP="0081731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Number of athletes included in the national strategy of monitoring athletes’ prowess and expert support </w:t>
            </w:r>
          </w:p>
          <w:p w:rsidR="008F218C" w:rsidRPr="00D72CD7" w:rsidRDefault="003657B3" w:rsidP="0081731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Opinion of athletes and coaches on the processes of monitoring athletes’ prowess and expert support</w:t>
            </w:r>
          </w:p>
          <w:p w:rsidR="00F83BC5" w:rsidRPr="00D72CD7" w:rsidRDefault="003657B3" w:rsidP="0081731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Number of measurements of competing athletes within the fr nat</w:t>
            </w:r>
            <w:r w:rsidR="00F83BC5" w:rsidRPr="00D72CD7">
              <w:rPr>
                <w:rFonts w:asciiTheme="majorHAnsi" w:hAnsiTheme="majorHAnsi" w:cs="Arial"/>
                <w:i/>
                <w:szCs w:val="22"/>
                <w:lang w:val="en-GB"/>
              </w:rPr>
              <w:t>ional</w:t>
            </w:r>
            <w:r w:rsidR="005A6AF3" w:rsidRPr="00D72CD7">
              <w:rPr>
                <w:rFonts w:asciiTheme="majorHAnsi" w:hAnsiTheme="majorHAnsi" w:cs="Arial"/>
                <w:i/>
                <w:szCs w:val="22"/>
                <w:lang w:val="en-GB"/>
              </w:rPr>
              <w:t xml:space="preserve"> strateg</w:t>
            </w:r>
            <w:r w:rsidRPr="00D72CD7">
              <w:rPr>
                <w:rFonts w:asciiTheme="majorHAnsi" w:hAnsiTheme="majorHAnsi" w:cs="Arial"/>
                <w:i/>
                <w:szCs w:val="22"/>
                <w:lang w:val="en-GB"/>
              </w:rPr>
              <w:t>y</w:t>
            </w:r>
            <w:r w:rsidR="00F83BC5" w:rsidRPr="00D72CD7">
              <w:rPr>
                <w:rFonts w:asciiTheme="majorHAnsi" w:hAnsiTheme="majorHAnsi" w:cs="Arial"/>
                <w:i/>
                <w:szCs w:val="22"/>
                <w:lang w:val="en-GB"/>
              </w:rPr>
              <w:t xml:space="preserve"> </w:t>
            </w:r>
            <w:r w:rsidRPr="00D72CD7">
              <w:rPr>
                <w:rFonts w:asciiTheme="majorHAnsi" w:hAnsiTheme="majorHAnsi" w:cs="Arial"/>
                <w:i/>
                <w:szCs w:val="22"/>
                <w:lang w:val="en-GB"/>
              </w:rPr>
              <w:t xml:space="preserve">of preparedness monitoring </w:t>
            </w:r>
          </w:p>
          <w:p w:rsidR="00F83BC5" w:rsidRPr="00D72CD7" w:rsidRDefault="003657B3" w:rsidP="0081731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Number of advice regarding children’s inclusion in sport </w:t>
            </w:r>
          </w:p>
          <w:p w:rsidR="00F83BC5" w:rsidRPr="00D72CD7" w:rsidRDefault="003657B3" w:rsidP="003657B3">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Number of evaluations of psychosomatic states of recreational sports people </w:t>
            </w:r>
          </w:p>
        </w:tc>
      </w:tr>
    </w:tbl>
    <w:p w:rsidR="00F83BC5" w:rsidRPr="00D72CD7" w:rsidRDefault="00F83BC5" w:rsidP="00817316">
      <w:pPr>
        <w:spacing w:line="276" w:lineRule="auto"/>
        <w:rPr>
          <w:rFonts w:asciiTheme="majorHAnsi" w:hAnsiTheme="majorHAnsi" w:cs="Arial"/>
          <w:szCs w:val="22"/>
          <w:lang w:val="en-GB"/>
        </w:rPr>
      </w:pPr>
    </w:p>
    <w:p w:rsidR="00444BB4" w:rsidRPr="00D72CD7" w:rsidRDefault="00504A2C" w:rsidP="00817316">
      <w:pPr>
        <w:spacing w:line="276" w:lineRule="auto"/>
        <w:rPr>
          <w:rFonts w:asciiTheme="majorHAnsi" w:hAnsiTheme="majorHAnsi" w:cs="Arial"/>
          <w:color w:val="000000"/>
          <w:szCs w:val="22"/>
          <w:lang w:val="en-GB" w:eastAsia="sl-SI"/>
        </w:rPr>
      </w:pPr>
      <w:r w:rsidRPr="00D72CD7">
        <w:rPr>
          <w:rFonts w:asciiTheme="majorHAnsi" w:hAnsiTheme="majorHAnsi" w:cs="Arial"/>
          <w:color w:val="000000"/>
          <w:szCs w:val="22"/>
          <w:lang w:val="en-GB" w:eastAsia="sl-SI"/>
        </w:rPr>
        <w:t xml:space="preserve">The umbrella sport </w:t>
      </w:r>
      <w:r w:rsidR="00E840F1" w:rsidRPr="00D72CD7">
        <w:rPr>
          <w:rFonts w:asciiTheme="majorHAnsi" w:hAnsiTheme="majorHAnsi" w:cs="Arial"/>
          <w:color w:val="000000"/>
          <w:szCs w:val="22"/>
          <w:lang w:val="en-GB" w:eastAsia="sl-SI"/>
        </w:rPr>
        <w:t>organisation</w:t>
      </w:r>
      <w:r w:rsidRPr="00D72CD7">
        <w:rPr>
          <w:rFonts w:asciiTheme="majorHAnsi" w:hAnsiTheme="majorHAnsi" w:cs="Arial"/>
          <w:color w:val="000000"/>
          <w:szCs w:val="22"/>
          <w:lang w:val="en-GB" w:eastAsia="sl-SI"/>
        </w:rPr>
        <w:t>, the OCS-ASF should</w:t>
      </w:r>
      <w:r w:rsidR="004360D4" w:rsidRPr="00D72CD7">
        <w:rPr>
          <w:rFonts w:asciiTheme="majorHAnsi" w:hAnsiTheme="majorHAnsi" w:cs="Arial"/>
          <w:color w:val="000000"/>
          <w:szCs w:val="22"/>
          <w:lang w:val="en-GB" w:eastAsia="sl-SI"/>
        </w:rPr>
        <w:t>,</w:t>
      </w:r>
      <w:r w:rsidRPr="00D72CD7">
        <w:rPr>
          <w:rFonts w:asciiTheme="majorHAnsi" w:hAnsiTheme="majorHAnsi" w:cs="Arial"/>
          <w:color w:val="000000"/>
          <w:szCs w:val="22"/>
          <w:lang w:val="en-GB" w:eastAsia="sl-SI"/>
        </w:rPr>
        <w:t xml:space="preserve"> for the purpose of the achievement of its objectives, in cooperation with national sports federations</w:t>
      </w:r>
      <w:r w:rsidR="004360D4" w:rsidRPr="00D72CD7">
        <w:rPr>
          <w:rFonts w:asciiTheme="majorHAnsi" w:hAnsiTheme="majorHAnsi" w:cs="Arial"/>
          <w:color w:val="000000"/>
          <w:szCs w:val="22"/>
          <w:lang w:val="en-GB" w:eastAsia="sl-SI"/>
        </w:rPr>
        <w:t>,</w:t>
      </w:r>
      <w:r w:rsidRPr="00D72CD7">
        <w:rPr>
          <w:rFonts w:asciiTheme="majorHAnsi" w:hAnsiTheme="majorHAnsi" w:cs="Arial"/>
          <w:color w:val="000000"/>
          <w:szCs w:val="22"/>
          <w:lang w:val="en-GB" w:eastAsia="sl-SI"/>
        </w:rPr>
        <w:t xml:space="preserve"> prepare and adopt a national strategy for monitoring the preparedness of athletes and expert support for the Olympic cycle. Organisations implementing the strategies must meet the above requirements to pe</w:t>
      </w:r>
      <w:r w:rsidR="0012024A" w:rsidRPr="00D72CD7">
        <w:rPr>
          <w:rFonts w:asciiTheme="majorHAnsi" w:hAnsiTheme="majorHAnsi" w:cs="Arial"/>
          <w:color w:val="000000"/>
          <w:szCs w:val="22"/>
          <w:lang w:val="en-GB" w:eastAsia="sl-SI"/>
        </w:rPr>
        <w:t xml:space="preserve">rform these tasks, and the OCS </w:t>
      </w:r>
      <w:r w:rsidRPr="00D72CD7">
        <w:rPr>
          <w:rFonts w:asciiTheme="majorHAnsi" w:hAnsiTheme="majorHAnsi" w:cs="Arial"/>
          <w:color w:val="000000"/>
          <w:szCs w:val="22"/>
          <w:lang w:val="en-GB" w:eastAsia="sl-SI"/>
        </w:rPr>
        <w:t>enters into a special agreement with them for the implementation of national strategies of monitoring of athletes' preparedness and giving technical support. On the basis of available resources the OCS defines the annual implementation of this strategy. The National strategy for monitoring the preparedness of athletes is established so that a comprehensive treatment of the athlete is covered; to this end, the connection to the system of preventive health checks and other systems of professional support is needed.</w:t>
      </w:r>
    </w:p>
    <w:p w:rsidR="00F83BC5" w:rsidRPr="00D72CD7" w:rsidRDefault="00F83BC5" w:rsidP="00817316">
      <w:pPr>
        <w:spacing w:line="276" w:lineRule="auto"/>
        <w:rPr>
          <w:rFonts w:asciiTheme="majorHAnsi" w:hAnsiTheme="majorHAnsi" w:cs="Arial"/>
          <w:szCs w:val="22"/>
          <w:lang w:val="en-GB"/>
        </w:rPr>
      </w:pPr>
      <w:r w:rsidRPr="00D72CD7">
        <w:rPr>
          <w:rFonts w:asciiTheme="majorHAnsi" w:hAnsiTheme="majorHAnsi" w:cs="Arial"/>
          <w:szCs w:val="22"/>
          <w:lang w:val="en-GB"/>
        </w:rPr>
        <w:br/>
      </w:r>
      <w:r w:rsidR="00504A2C" w:rsidRPr="00D72CD7">
        <w:rPr>
          <w:rFonts w:asciiTheme="majorHAnsi" w:hAnsiTheme="majorHAnsi" w:cs="Arial"/>
          <w:szCs w:val="22"/>
          <w:lang w:val="en-GB"/>
        </w:rPr>
        <w:t>At the local level</w:t>
      </w:r>
      <w:r w:rsidR="004360D4" w:rsidRPr="00D72CD7">
        <w:rPr>
          <w:rFonts w:asciiTheme="majorHAnsi" w:hAnsiTheme="majorHAnsi" w:cs="Arial"/>
          <w:szCs w:val="22"/>
          <w:lang w:val="en-GB"/>
        </w:rPr>
        <w:t>,</w:t>
      </w:r>
      <w:r w:rsidR="00504A2C" w:rsidRPr="00D72CD7">
        <w:rPr>
          <w:rFonts w:asciiTheme="majorHAnsi" w:hAnsiTheme="majorHAnsi" w:cs="Arial"/>
          <w:szCs w:val="22"/>
          <w:lang w:val="en-GB"/>
        </w:rPr>
        <w:t xml:space="preserve"> the monitoring of talented athletes' preparedness is coordinated by municipal sports associations in collaboration with national sport federations. For this purpose, the associations mostly use portable diagnostic equipment that can be borrowed from the selected providers of monitoring.</w:t>
      </w:r>
    </w:p>
    <w:p w:rsidR="004A78EA" w:rsidRPr="00D72CD7" w:rsidRDefault="004A78EA" w:rsidP="00817316">
      <w:pPr>
        <w:spacing w:line="276" w:lineRule="auto"/>
        <w:rPr>
          <w:rFonts w:asciiTheme="majorHAnsi" w:hAnsiTheme="majorHAnsi" w:cs="Arial"/>
          <w:szCs w:val="22"/>
          <w:lang w:val="en-GB"/>
        </w:rPr>
      </w:pPr>
    </w:p>
    <w:p w:rsidR="004A78EA" w:rsidRPr="00D72CD7" w:rsidRDefault="00504A2C"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The functioning of the monitoring strategy of </w:t>
      </w:r>
      <w:r w:rsidR="0012024A" w:rsidRPr="00D72CD7">
        <w:rPr>
          <w:rFonts w:asciiTheme="majorHAnsi" w:hAnsiTheme="majorHAnsi" w:cs="Arial"/>
          <w:szCs w:val="22"/>
          <w:lang w:val="en-GB"/>
        </w:rPr>
        <w:t>athletes’</w:t>
      </w:r>
      <w:r w:rsidRPr="00D72CD7">
        <w:rPr>
          <w:rFonts w:asciiTheme="majorHAnsi" w:hAnsiTheme="majorHAnsi" w:cs="Arial"/>
          <w:szCs w:val="22"/>
          <w:lang w:val="en-GB"/>
        </w:rPr>
        <w:t xml:space="preserve"> </w:t>
      </w:r>
      <w:r w:rsidR="0012024A" w:rsidRPr="00D72CD7">
        <w:rPr>
          <w:rFonts w:asciiTheme="majorHAnsi" w:hAnsiTheme="majorHAnsi" w:cs="Arial"/>
          <w:szCs w:val="22"/>
          <w:lang w:val="en-GB"/>
        </w:rPr>
        <w:t>preparedness at</w:t>
      </w:r>
      <w:r w:rsidRPr="00D72CD7">
        <w:rPr>
          <w:rFonts w:asciiTheme="majorHAnsi" w:hAnsiTheme="majorHAnsi" w:cs="Arial"/>
          <w:szCs w:val="22"/>
          <w:lang w:val="en-GB"/>
        </w:rPr>
        <w:t xml:space="preserve"> the national and local level, the evaluation of psychosomatic status of recreational sports people and advice on involving children in sports requires the development of appropriate diagnostic procedures and appropriate equipment, thus the </w:t>
      </w:r>
      <w:r w:rsidR="00A926DC">
        <w:rPr>
          <w:rFonts w:asciiTheme="majorHAnsi" w:hAnsiTheme="majorHAnsi" w:cs="Arial"/>
          <w:szCs w:val="22"/>
          <w:lang w:val="en-GB"/>
        </w:rPr>
        <w:t xml:space="preserve">National Programme of Sport </w:t>
      </w:r>
      <w:r w:rsidRPr="00D72CD7">
        <w:rPr>
          <w:rFonts w:asciiTheme="majorHAnsi" w:hAnsiTheme="majorHAnsi" w:cs="Arial"/>
          <w:szCs w:val="22"/>
          <w:lang w:val="en-GB"/>
        </w:rPr>
        <w:t>2014-2023 includes the development and procurement of such technologies where feasible.</w:t>
      </w:r>
    </w:p>
    <w:p w:rsidR="00504A2C" w:rsidRPr="00D72CD7" w:rsidRDefault="00504A2C" w:rsidP="00817316">
      <w:pPr>
        <w:spacing w:line="276" w:lineRule="auto"/>
        <w:rPr>
          <w:rFonts w:asciiTheme="majorHAnsi" w:hAnsiTheme="majorHAnsi" w:cs="Arial"/>
          <w:szCs w:val="22"/>
          <w:lang w:val="en-GB"/>
        </w:rPr>
      </w:pPr>
    </w:p>
    <w:p w:rsidR="009818DD" w:rsidRPr="00D72CD7" w:rsidRDefault="00504A2C"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In reference to the above, the </w:t>
      </w:r>
      <w:r w:rsidR="00E561ED">
        <w:rPr>
          <w:rFonts w:asciiTheme="majorHAnsi" w:hAnsiTheme="majorHAnsi" w:cs="Arial"/>
          <w:szCs w:val="22"/>
          <w:lang w:val="en-GB"/>
        </w:rPr>
        <w:t xml:space="preserve">National Programme of Sport </w:t>
      </w:r>
      <w:r w:rsidRPr="00D72CD7">
        <w:rPr>
          <w:rFonts w:asciiTheme="majorHAnsi" w:hAnsiTheme="majorHAnsi" w:cs="Arial"/>
          <w:szCs w:val="22"/>
          <w:lang w:val="en-GB"/>
        </w:rPr>
        <w:t>2014-2023 regarding the monitoring of preparedness of athletes, giving advice on sports training and providing expert professional support includes the following actions</w:t>
      </w:r>
      <w:r w:rsidR="00F83BC5" w:rsidRPr="00D72CD7">
        <w:rPr>
          <w:rFonts w:asciiTheme="majorHAnsi" w:hAnsiTheme="majorHAnsi" w:cs="Arial"/>
          <w:szCs w:val="22"/>
          <w:lang w:val="en-GB"/>
        </w:rPr>
        <w:t>:</w:t>
      </w:r>
    </w:p>
    <w:p w:rsidR="00F83BC5" w:rsidRPr="00D72CD7" w:rsidRDefault="00504A2C" w:rsidP="00817316">
      <w:pPr>
        <w:pStyle w:val="Odstavekseznama"/>
        <w:numPr>
          <w:ilvl w:val="0"/>
          <w:numId w:val="23"/>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lastRenderedPageBreak/>
        <w:t>nat</w:t>
      </w:r>
      <w:r w:rsidR="00F83BC5" w:rsidRPr="00D72CD7">
        <w:rPr>
          <w:rFonts w:asciiTheme="majorHAnsi" w:hAnsiTheme="majorHAnsi" w:cs="Arial"/>
          <w:sz w:val="22"/>
          <w:szCs w:val="22"/>
          <w:lang w:val="en-GB"/>
        </w:rPr>
        <w:t xml:space="preserve">ional </w:t>
      </w:r>
      <w:r w:rsidR="004A78EA" w:rsidRPr="00D72CD7">
        <w:rPr>
          <w:rFonts w:asciiTheme="majorHAnsi" w:hAnsiTheme="majorHAnsi" w:cs="Arial"/>
          <w:sz w:val="22"/>
          <w:szCs w:val="22"/>
          <w:lang w:val="en-GB"/>
        </w:rPr>
        <w:t>strateg</w:t>
      </w:r>
      <w:r w:rsidRPr="00D72CD7">
        <w:rPr>
          <w:rFonts w:asciiTheme="majorHAnsi" w:hAnsiTheme="majorHAnsi" w:cs="Arial"/>
          <w:sz w:val="22"/>
          <w:szCs w:val="22"/>
          <w:lang w:val="en-GB"/>
        </w:rPr>
        <w:t>y</w:t>
      </w:r>
      <w:r w:rsidR="004A78EA" w:rsidRPr="00D72CD7">
        <w:rPr>
          <w:rFonts w:asciiTheme="majorHAnsi" w:hAnsiTheme="majorHAnsi" w:cs="Arial"/>
          <w:sz w:val="22"/>
          <w:szCs w:val="22"/>
          <w:lang w:val="en-GB"/>
        </w:rPr>
        <w:t xml:space="preserve"> </w:t>
      </w:r>
      <w:r w:rsidRPr="00D72CD7">
        <w:rPr>
          <w:rFonts w:asciiTheme="majorHAnsi" w:hAnsiTheme="majorHAnsi" w:cs="Arial"/>
          <w:sz w:val="22"/>
          <w:szCs w:val="22"/>
          <w:lang w:val="en-GB"/>
        </w:rPr>
        <w:t>of athletes’ preparedness monitoring</w:t>
      </w:r>
      <w:r w:rsidR="00F83BC5" w:rsidRPr="00D72CD7">
        <w:rPr>
          <w:rFonts w:asciiTheme="majorHAnsi" w:hAnsiTheme="majorHAnsi" w:cs="Arial"/>
          <w:sz w:val="22"/>
          <w:szCs w:val="22"/>
          <w:lang w:val="en-GB"/>
        </w:rPr>
        <w:t>,</w:t>
      </w:r>
    </w:p>
    <w:p w:rsidR="00F83BC5" w:rsidRPr="00D72CD7" w:rsidRDefault="00504A2C" w:rsidP="00504A2C">
      <w:pPr>
        <w:pStyle w:val="Odstavekseznama"/>
        <w:numPr>
          <w:ilvl w:val="0"/>
          <w:numId w:val="23"/>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athletes’ preparedness monitoring at the local level</w:t>
      </w:r>
      <w:r w:rsidR="00F83BC5" w:rsidRPr="00D72CD7">
        <w:rPr>
          <w:rFonts w:asciiTheme="majorHAnsi" w:hAnsiTheme="majorHAnsi" w:cs="Arial"/>
          <w:sz w:val="22"/>
          <w:szCs w:val="22"/>
          <w:lang w:val="en-GB"/>
        </w:rPr>
        <w:t xml:space="preserve">, </w:t>
      </w:r>
    </w:p>
    <w:p w:rsidR="00F83BC5" w:rsidRPr="00D72CD7" w:rsidRDefault="00504A2C" w:rsidP="00817316">
      <w:pPr>
        <w:pStyle w:val="Odstavekseznama"/>
        <w:numPr>
          <w:ilvl w:val="0"/>
          <w:numId w:val="23"/>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 xml:space="preserve">development of </w:t>
      </w:r>
      <w:r w:rsidR="00F83BC5" w:rsidRPr="00D72CD7">
        <w:rPr>
          <w:rFonts w:asciiTheme="majorHAnsi" w:hAnsiTheme="majorHAnsi" w:cs="Arial"/>
          <w:sz w:val="22"/>
          <w:szCs w:val="22"/>
          <w:lang w:val="en-GB"/>
        </w:rPr>
        <w:t>diagnosti</w:t>
      </w:r>
      <w:r w:rsidRPr="00D72CD7">
        <w:rPr>
          <w:rFonts w:asciiTheme="majorHAnsi" w:hAnsiTheme="majorHAnsi" w:cs="Arial"/>
          <w:sz w:val="22"/>
          <w:szCs w:val="22"/>
          <w:lang w:val="en-GB"/>
        </w:rPr>
        <w:t>cs</w:t>
      </w:r>
      <w:r w:rsidR="00F83BC5" w:rsidRPr="00D72CD7">
        <w:rPr>
          <w:rFonts w:asciiTheme="majorHAnsi" w:hAnsiTheme="majorHAnsi" w:cs="Arial"/>
          <w:sz w:val="22"/>
          <w:szCs w:val="22"/>
          <w:lang w:val="en-GB"/>
        </w:rPr>
        <w:t xml:space="preserve"> </w:t>
      </w:r>
      <w:r w:rsidRPr="00D72CD7">
        <w:rPr>
          <w:rFonts w:asciiTheme="majorHAnsi" w:hAnsiTheme="majorHAnsi" w:cs="Arial"/>
          <w:sz w:val="22"/>
          <w:szCs w:val="22"/>
          <w:lang w:val="en-GB"/>
        </w:rPr>
        <w:t>in s</w:t>
      </w:r>
      <w:r w:rsidR="00F83BC5" w:rsidRPr="00D72CD7">
        <w:rPr>
          <w:rFonts w:asciiTheme="majorHAnsi" w:hAnsiTheme="majorHAnsi" w:cs="Arial"/>
          <w:sz w:val="22"/>
          <w:szCs w:val="22"/>
          <w:lang w:val="en-GB"/>
        </w:rPr>
        <w:t>port</w:t>
      </w:r>
      <w:r w:rsidRPr="00D72CD7">
        <w:rPr>
          <w:rFonts w:asciiTheme="majorHAnsi" w:hAnsiTheme="majorHAnsi" w:cs="Arial"/>
          <w:sz w:val="22"/>
          <w:szCs w:val="22"/>
          <w:lang w:val="en-GB"/>
        </w:rPr>
        <w:t xml:space="preserve"> and evaluation of measurement results</w:t>
      </w:r>
      <w:r w:rsidR="00F83BC5" w:rsidRPr="00D72CD7">
        <w:rPr>
          <w:rFonts w:asciiTheme="majorHAnsi" w:hAnsiTheme="majorHAnsi" w:cs="Arial"/>
          <w:sz w:val="22"/>
          <w:szCs w:val="22"/>
          <w:lang w:val="en-GB"/>
        </w:rPr>
        <w:t>,</w:t>
      </w:r>
    </w:p>
    <w:p w:rsidR="00F83BC5" w:rsidRPr="00D72CD7" w:rsidRDefault="00001582" w:rsidP="00817316">
      <w:pPr>
        <w:pStyle w:val="Odstavekseznama"/>
        <w:numPr>
          <w:ilvl w:val="0"/>
          <w:numId w:val="23"/>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iCs/>
          <w:sz w:val="22"/>
          <w:szCs w:val="22"/>
          <w:lang w:val="en-GB"/>
        </w:rPr>
        <w:t>monitoring of recreational sports people preparedness</w:t>
      </w:r>
      <w:r w:rsidR="00F83BC5" w:rsidRPr="00D72CD7">
        <w:rPr>
          <w:rFonts w:asciiTheme="majorHAnsi" w:hAnsiTheme="majorHAnsi" w:cs="Arial"/>
          <w:iCs/>
          <w:sz w:val="22"/>
          <w:szCs w:val="22"/>
          <w:lang w:val="en-GB"/>
        </w:rPr>
        <w:t>,</w:t>
      </w:r>
    </w:p>
    <w:p w:rsidR="00BB2EF1" w:rsidRPr="00D72CD7" w:rsidRDefault="00001582" w:rsidP="009818DD">
      <w:pPr>
        <w:pStyle w:val="Odstavekseznama"/>
        <w:numPr>
          <w:ilvl w:val="0"/>
          <w:numId w:val="23"/>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giving advice on children’s inclusion in sport</w:t>
      </w:r>
      <w:r w:rsidR="00F83BC5" w:rsidRPr="00D72CD7">
        <w:rPr>
          <w:rFonts w:asciiTheme="majorHAnsi" w:hAnsiTheme="majorHAnsi" w:cs="Arial"/>
          <w:sz w:val="22"/>
          <w:szCs w:val="22"/>
          <w:lang w:val="en-GB"/>
        </w:rPr>
        <w:t>.</w:t>
      </w:r>
    </w:p>
    <w:p w:rsidR="00F83BC5" w:rsidRPr="00D72CD7" w:rsidRDefault="00F83BC5" w:rsidP="00817316">
      <w:pPr>
        <w:pStyle w:val="Naslov4"/>
        <w:spacing w:line="276" w:lineRule="auto"/>
        <w:rPr>
          <w:rFonts w:asciiTheme="majorHAnsi" w:hAnsiTheme="majorHAnsi" w:cs="Arial"/>
          <w:b/>
          <w:sz w:val="22"/>
          <w:szCs w:val="22"/>
          <w:lang w:val="en-GB"/>
        </w:rPr>
      </w:pPr>
      <w:bookmarkStart w:id="43" w:name="_Toc386110341"/>
      <w:r w:rsidRPr="00D72CD7">
        <w:rPr>
          <w:rFonts w:asciiTheme="majorHAnsi" w:hAnsiTheme="majorHAnsi" w:cs="Arial"/>
          <w:b/>
          <w:sz w:val="22"/>
          <w:szCs w:val="22"/>
          <w:lang w:val="en-GB"/>
        </w:rPr>
        <w:t>6.3.2.3</w:t>
      </w:r>
      <w:r w:rsidRPr="00D72CD7">
        <w:rPr>
          <w:rFonts w:asciiTheme="majorHAnsi" w:hAnsiTheme="majorHAnsi" w:cs="Arial"/>
          <w:b/>
          <w:sz w:val="22"/>
          <w:szCs w:val="22"/>
          <w:lang w:val="en-GB"/>
        </w:rPr>
        <w:tab/>
      </w:r>
      <w:r w:rsidR="00001582" w:rsidRPr="00D72CD7">
        <w:rPr>
          <w:rFonts w:asciiTheme="majorHAnsi" w:hAnsiTheme="majorHAnsi" w:cs="Arial"/>
          <w:b/>
          <w:sz w:val="22"/>
          <w:szCs w:val="22"/>
          <w:lang w:val="en-GB"/>
        </w:rPr>
        <w:t xml:space="preserve">Health care of athletes </w:t>
      </w:r>
      <w:bookmarkEnd w:id="43"/>
    </w:p>
    <w:p w:rsidR="00F83BC5" w:rsidRPr="00D72CD7" w:rsidRDefault="00F83BC5" w:rsidP="00817316">
      <w:pPr>
        <w:tabs>
          <w:tab w:val="left" w:pos="1605"/>
        </w:tabs>
        <w:spacing w:line="276" w:lineRule="auto"/>
        <w:rPr>
          <w:rFonts w:asciiTheme="majorHAnsi" w:hAnsiTheme="majorHAnsi" w:cs="Arial"/>
          <w:szCs w:val="22"/>
          <w:lang w:val="en-GB"/>
        </w:rPr>
      </w:pPr>
    </w:p>
    <w:p w:rsidR="00F83BC5" w:rsidRPr="00D72CD7" w:rsidRDefault="00001582" w:rsidP="00817316">
      <w:pPr>
        <w:spacing w:line="276" w:lineRule="auto"/>
        <w:rPr>
          <w:rFonts w:asciiTheme="majorHAnsi" w:hAnsiTheme="majorHAnsi" w:cs="Arial"/>
          <w:szCs w:val="22"/>
          <w:lang w:val="en-GB"/>
        </w:rPr>
      </w:pPr>
      <w:r w:rsidRPr="00D72CD7">
        <w:rPr>
          <w:rFonts w:asciiTheme="majorHAnsi" w:hAnsiTheme="majorHAnsi" w:cs="Arial"/>
          <w:szCs w:val="22"/>
          <w:lang w:val="en-GB"/>
        </w:rPr>
        <w:t>Physical strain present in sports training require a healthy athlete</w:t>
      </w:r>
      <w:r w:rsidR="008F5B49" w:rsidRPr="00D72CD7">
        <w:rPr>
          <w:rFonts w:asciiTheme="majorHAnsi" w:hAnsiTheme="majorHAnsi" w:cs="Arial"/>
          <w:szCs w:val="22"/>
          <w:lang w:val="en-GB"/>
        </w:rPr>
        <w:t xml:space="preserve"> -</w:t>
      </w:r>
      <w:r w:rsidRPr="00D72CD7">
        <w:rPr>
          <w:rFonts w:asciiTheme="majorHAnsi" w:hAnsiTheme="majorHAnsi" w:cs="Arial"/>
          <w:szCs w:val="22"/>
          <w:lang w:val="en-GB"/>
        </w:rPr>
        <w:t xml:space="preserve"> where health is not understood only as the absence of disease but</w:t>
      </w:r>
      <w:r w:rsidR="004360D4" w:rsidRPr="00D72CD7">
        <w:rPr>
          <w:rFonts w:asciiTheme="majorHAnsi" w:hAnsiTheme="majorHAnsi" w:cs="Arial"/>
          <w:szCs w:val="22"/>
          <w:lang w:val="en-GB"/>
        </w:rPr>
        <w:t xml:space="preserve"> also</w:t>
      </w:r>
      <w:r w:rsidRPr="00D72CD7">
        <w:rPr>
          <w:rFonts w:asciiTheme="majorHAnsi" w:hAnsiTheme="majorHAnsi" w:cs="Arial"/>
          <w:szCs w:val="22"/>
          <w:lang w:val="en-GB"/>
        </w:rPr>
        <w:t xml:space="preserve"> a state of physical, mental and social well-being. It is the result of good physical condition, proper nutrition, a healthy environment, effective stress management and responsibility for one’s own health</w:t>
      </w:r>
      <w:r w:rsidR="00F83BC5" w:rsidRPr="00D72CD7">
        <w:rPr>
          <w:rStyle w:val="Sprotnaopomba-sklic"/>
          <w:rFonts w:asciiTheme="majorHAnsi" w:hAnsiTheme="majorHAnsi" w:cs="Arial"/>
          <w:szCs w:val="22"/>
          <w:lang w:val="en-GB"/>
        </w:rPr>
        <w:footnoteReference w:id="58"/>
      </w:r>
      <w:r w:rsidR="00F83BC5" w:rsidRPr="00D72CD7">
        <w:rPr>
          <w:rFonts w:asciiTheme="majorHAnsi" w:hAnsiTheme="majorHAnsi" w:cs="Arial"/>
          <w:szCs w:val="22"/>
          <w:lang w:val="en-GB"/>
        </w:rPr>
        <w:t xml:space="preserve">. </w:t>
      </w:r>
    </w:p>
    <w:p w:rsidR="004A78EA" w:rsidRPr="00D72CD7" w:rsidRDefault="004A78EA" w:rsidP="00817316">
      <w:pPr>
        <w:spacing w:line="276" w:lineRule="auto"/>
        <w:rPr>
          <w:rFonts w:asciiTheme="majorHAnsi" w:hAnsiTheme="majorHAnsi" w:cs="Arial"/>
          <w:szCs w:val="22"/>
          <w:lang w:val="en-GB"/>
        </w:rPr>
      </w:pPr>
    </w:p>
    <w:p w:rsidR="009818DD" w:rsidRPr="00D72CD7" w:rsidRDefault="00001582"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Health care of athletes is the result of health policy and capacity for its implementation; of the willingness to invest in the health of athletes, knowledge, equipment and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 xml:space="preserve"> of health care. The aim of athletes' healthcare is to maximize the health of</w:t>
      </w:r>
      <w:r w:rsidR="004360D4" w:rsidRPr="00D72CD7">
        <w:rPr>
          <w:rFonts w:asciiTheme="majorHAnsi" w:hAnsiTheme="majorHAnsi" w:cs="Arial"/>
          <w:szCs w:val="22"/>
          <w:lang w:val="en-GB"/>
        </w:rPr>
        <w:t xml:space="preserve"> the</w:t>
      </w:r>
      <w:r w:rsidRPr="00D72CD7">
        <w:rPr>
          <w:rFonts w:asciiTheme="majorHAnsi" w:hAnsiTheme="majorHAnsi" w:cs="Arial"/>
          <w:szCs w:val="22"/>
          <w:lang w:val="en-GB"/>
        </w:rPr>
        <w:t xml:space="preserve"> athlete as an individual and society as a whole. The same as health care in general</w:t>
      </w:r>
      <w:r w:rsidR="004360D4" w:rsidRPr="00D72CD7">
        <w:rPr>
          <w:rFonts w:asciiTheme="majorHAnsi" w:hAnsiTheme="majorHAnsi" w:cs="Arial"/>
          <w:szCs w:val="22"/>
          <w:lang w:val="en-GB"/>
        </w:rPr>
        <w:t>, the health care of athletes</w:t>
      </w:r>
      <w:r w:rsidRPr="00D72CD7">
        <w:rPr>
          <w:rFonts w:asciiTheme="majorHAnsi" w:hAnsiTheme="majorHAnsi" w:cs="Arial"/>
          <w:szCs w:val="22"/>
          <w:lang w:val="en-GB"/>
        </w:rPr>
        <w:t xml:space="preserve"> covers medical and other measures to</w:t>
      </w:r>
      <w:r w:rsidR="00F83BC5" w:rsidRPr="00D72CD7">
        <w:rPr>
          <w:rFonts w:asciiTheme="majorHAnsi" w:hAnsiTheme="majorHAnsi" w:cs="Arial"/>
          <w:szCs w:val="22"/>
          <w:lang w:val="en-GB"/>
        </w:rPr>
        <w:t xml:space="preserve">: </w:t>
      </w:r>
    </w:p>
    <w:p w:rsidR="00F83BC5" w:rsidRPr="00D72CD7" w:rsidRDefault="00001582" w:rsidP="00817316">
      <w:pPr>
        <w:pStyle w:val="Odstavekseznama"/>
        <w:numPr>
          <w:ilvl w:val="0"/>
          <w:numId w:val="5"/>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strengthen athletes’’ health</w:t>
      </w:r>
      <w:r w:rsidR="00F83BC5" w:rsidRPr="00D72CD7">
        <w:rPr>
          <w:rFonts w:asciiTheme="majorHAnsi" w:hAnsiTheme="majorHAnsi" w:cs="Arial"/>
          <w:sz w:val="22"/>
          <w:szCs w:val="22"/>
          <w:lang w:val="en-GB"/>
        </w:rPr>
        <w:t>,</w:t>
      </w:r>
    </w:p>
    <w:p w:rsidR="00F83BC5" w:rsidRPr="00D72CD7" w:rsidRDefault="00F83BC5" w:rsidP="00817316">
      <w:pPr>
        <w:pStyle w:val="Odstavekseznama"/>
        <w:numPr>
          <w:ilvl w:val="0"/>
          <w:numId w:val="5"/>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pre</w:t>
      </w:r>
      <w:r w:rsidR="00001582" w:rsidRPr="00D72CD7">
        <w:rPr>
          <w:rFonts w:asciiTheme="majorHAnsi" w:hAnsiTheme="majorHAnsi" w:cs="Arial"/>
          <w:sz w:val="22"/>
          <w:szCs w:val="22"/>
          <w:lang w:val="en-GB"/>
        </w:rPr>
        <w:t>vention of disease</w:t>
      </w:r>
      <w:r w:rsidR="009A3F47" w:rsidRPr="00D72CD7">
        <w:rPr>
          <w:rFonts w:asciiTheme="majorHAnsi" w:hAnsiTheme="majorHAnsi" w:cs="Arial"/>
          <w:sz w:val="22"/>
          <w:szCs w:val="22"/>
          <w:lang w:val="en-GB"/>
        </w:rPr>
        <w:t>s</w:t>
      </w:r>
      <w:r w:rsidR="00001582" w:rsidRPr="00D72CD7">
        <w:rPr>
          <w:rFonts w:asciiTheme="majorHAnsi" w:hAnsiTheme="majorHAnsi" w:cs="Arial"/>
          <w:sz w:val="22"/>
          <w:szCs w:val="22"/>
          <w:lang w:val="en-GB"/>
        </w:rPr>
        <w:t xml:space="preserve">, injuries and damages </w:t>
      </w:r>
      <w:r w:rsidR="009A3F47" w:rsidRPr="00D72CD7">
        <w:rPr>
          <w:rFonts w:asciiTheme="majorHAnsi" w:hAnsiTheme="majorHAnsi" w:cs="Arial"/>
          <w:sz w:val="22"/>
          <w:szCs w:val="22"/>
          <w:lang w:val="en-GB"/>
        </w:rPr>
        <w:t>of athletes</w:t>
      </w:r>
      <w:r w:rsidRPr="00D72CD7">
        <w:rPr>
          <w:rFonts w:asciiTheme="majorHAnsi" w:hAnsiTheme="majorHAnsi" w:cs="Arial"/>
          <w:sz w:val="22"/>
          <w:szCs w:val="22"/>
          <w:lang w:val="en-GB"/>
        </w:rPr>
        <w:t>,</w:t>
      </w:r>
    </w:p>
    <w:p w:rsidR="00F83BC5" w:rsidRPr="00D72CD7" w:rsidRDefault="009A3F47" w:rsidP="00817316">
      <w:pPr>
        <w:pStyle w:val="Odstavekseznama"/>
        <w:numPr>
          <w:ilvl w:val="0"/>
          <w:numId w:val="5"/>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early detection of diseases</w:t>
      </w:r>
      <w:r w:rsidR="00F83BC5" w:rsidRPr="00D72CD7">
        <w:rPr>
          <w:rFonts w:asciiTheme="majorHAnsi" w:hAnsiTheme="majorHAnsi" w:cs="Arial"/>
          <w:sz w:val="22"/>
          <w:szCs w:val="22"/>
          <w:lang w:val="en-GB"/>
        </w:rPr>
        <w:t>,</w:t>
      </w:r>
    </w:p>
    <w:p w:rsidR="00F83BC5" w:rsidRPr="00D72CD7" w:rsidRDefault="009A3F47" w:rsidP="00817316">
      <w:pPr>
        <w:pStyle w:val="Odstavekseznama"/>
        <w:numPr>
          <w:ilvl w:val="0"/>
          <w:numId w:val="5"/>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treatment</w:t>
      </w:r>
      <w:r w:rsidR="00F83BC5" w:rsidRPr="00D72CD7">
        <w:rPr>
          <w:rFonts w:asciiTheme="majorHAnsi" w:hAnsiTheme="majorHAnsi" w:cs="Arial"/>
          <w:sz w:val="22"/>
          <w:szCs w:val="22"/>
          <w:lang w:val="en-GB"/>
        </w:rPr>
        <w:t>,</w:t>
      </w:r>
    </w:p>
    <w:p w:rsidR="00F83BC5" w:rsidRPr="00D72CD7" w:rsidRDefault="009A3F47" w:rsidP="00817316">
      <w:pPr>
        <w:pStyle w:val="Odstavekseznama"/>
        <w:numPr>
          <w:ilvl w:val="0"/>
          <w:numId w:val="5"/>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health care</w:t>
      </w:r>
      <w:r w:rsidR="00F83BC5" w:rsidRPr="00D72CD7">
        <w:rPr>
          <w:rFonts w:asciiTheme="majorHAnsi" w:hAnsiTheme="majorHAnsi" w:cs="Arial"/>
          <w:sz w:val="22"/>
          <w:szCs w:val="22"/>
          <w:lang w:val="en-GB"/>
        </w:rPr>
        <w:t>,</w:t>
      </w:r>
    </w:p>
    <w:p w:rsidR="00F83BC5" w:rsidRPr="00D72CD7" w:rsidRDefault="009A3F47" w:rsidP="00817316">
      <w:pPr>
        <w:pStyle w:val="Odstavekseznama"/>
        <w:numPr>
          <w:ilvl w:val="0"/>
          <w:numId w:val="5"/>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rehabilitation</w:t>
      </w:r>
      <w:r w:rsidR="00F83BC5" w:rsidRPr="00D72CD7">
        <w:rPr>
          <w:rFonts w:asciiTheme="majorHAnsi" w:hAnsiTheme="majorHAnsi" w:cs="Arial"/>
          <w:sz w:val="22"/>
          <w:szCs w:val="22"/>
          <w:lang w:val="en-GB"/>
        </w:rPr>
        <w:t>.</w:t>
      </w:r>
    </w:p>
    <w:p w:rsidR="009818DD" w:rsidRPr="00D72CD7" w:rsidRDefault="009A3F47"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Health care of athletes is integrated into the </w:t>
      </w:r>
      <w:r w:rsidR="00F46C78" w:rsidRPr="00D72CD7">
        <w:rPr>
          <w:rFonts w:asciiTheme="majorHAnsi" w:hAnsiTheme="majorHAnsi" w:cs="Arial"/>
          <w:szCs w:val="22"/>
          <w:lang w:val="en-GB"/>
        </w:rPr>
        <w:t xml:space="preserve">general health care system, so </w:t>
      </w:r>
      <w:r w:rsidRPr="00D72CD7">
        <w:rPr>
          <w:rFonts w:asciiTheme="majorHAnsi" w:hAnsiTheme="majorHAnsi" w:cs="Arial"/>
          <w:szCs w:val="22"/>
          <w:lang w:val="en-GB"/>
        </w:rPr>
        <w:t xml:space="preserve">according to its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 xml:space="preserve"> it may be divided into</w:t>
      </w:r>
      <w:r w:rsidR="00F83BC5" w:rsidRPr="00D72CD7">
        <w:rPr>
          <w:rFonts w:asciiTheme="majorHAnsi" w:hAnsiTheme="majorHAnsi" w:cs="Arial"/>
          <w:szCs w:val="22"/>
          <w:lang w:val="en-GB"/>
        </w:rPr>
        <w:t>:</w:t>
      </w:r>
    </w:p>
    <w:p w:rsidR="00F83BC5" w:rsidRPr="00D72CD7" w:rsidRDefault="00F83BC5" w:rsidP="009A3F47">
      <w:pPr>
        <w:pStyle w:val="Odstavekseznama"/>
        <w:numPr>
          <w:ilvl w:val="0"/>
          <w:numId w:val="5"/>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primar</w:t>
      </w:r>
      <w:r w:rsidR="009A3F47" w:rsidRPr="00D72CD7">
        <w:rPr>
          <w:rFonts w:asciiTheme="majorHAnsi" w:hAnsiTheme="majorHAnsi" w:cs="Arial"/>
          <w:sz w:val="22"/>
          <w:szCs w:val="22"/>
          <w:lang w:val="en-GB"/>
        </w:rPr>
        <w:t>y</w:t>
      </w:r>
      <w:r w:rsidRPr="00D72CD7">
        <w:rPr>
          <w:rFonts w:asciiTheme="majorHAnsi" w:hAnsiTheme="majorHAnsi" w:cs="Arial"/>
          <w:sz w:val="22"/>
          <w:szCs w:val="22"/>
          <w:lang w:val="en-GB"/>
        </w:rPr>
        <w:t xml:space="preserve"> </w:t>
      </w:r>
      <w:r w:rsidR="009A3F47" w:rsidRPr="00D72CD7">
        <w:rPr>
          <w:rFonts w:asciiTheme="majorHAnsi" w:hAnsiTheme="majorHAnsi" w:cs="Arial"/>
          <w:sz w:val="22"/>
          <w:szCs w:val="22"/>
          <w:lang w:val="en-GB"/>
        </w:rPr>
        <w:t>level</w:t>
      </w:r>
      <w:r w:rsidRPr="00D72CD7">
        <w:rPr>
          <w:rFonts w:asciiTheme="majorHAnsi" w:hAnsiTheme="majorHAnsi" w:cs="Arial"/>
          <w:sz w:val="22"/>
          <w:szCs w:val="22"/>
          <w:lang w:val="en-GB"/>
        </w:rPr>
        <w:t xml:space="preserve"> – </w:t>
      </w:r>
      <w:r w:rsidR="009A3F47" w:rsidRPr="00D72CD7">
        <w:rPr>
          <w:rFonts w:asciiTheme="majorHAnsi" w:hAnsiTheme="majorHAnsi" w:cs="Arial"/>
          <w:sz w:val="22"/>
          <w:szCs w:val="22"/>
          <w:lang w:val="en-GB"/>
        </w:rPr>
        <w:t>basic health care services (school medicine, occupational medicine and sports specialist services, ambulance, laboratory tests, X-rays, physical medicine and rehabilitation),</w:t>
      </w:r>
    </w:p>
    <w:p w:rsidR="00F83BC5" w:rsidRPr="00D72CD7" w:rsidRDefault="009A3F47" w:rsidP="00817316">
      <w:pPr>
        <w:pStyle w:val="Odstavekseznama"/>
        <w:numPr>
          <w:ilvl w:val="0"/>
          <w:numId w:val="5"/>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seco</w:t>
      </w:r>
      <w:r w:rsidR="00F83BC5" w:rsidRPr="00D72CD7">
        <w:rPr>
          <w:rFonts w:asciiTheme="majorHAnsi" w:hAnsiTheme="majorHAnsi" w:cs="Arial"/>
          <w:sz w:val="22"/>
          <w:szCs w:val="22"/>
          <w:lang w:val="en-GB"/>
        </w:rPr>
        <w:t>ndar</w:t>
      </w:r>
      <w:r w:rsidRPr="00D72CD7">
        <w:rPr>
          <w:rFonts w:asciiTheme="majorHAnsi" w:hAnsiTheme="majorHAnsi" w:cs="Arial"/>
          <w:sz w:val="22"/>
          <w:szCs w:val="22"/>
          <w:lang w:val="en-GB"/>
        </w:rPr>
        <w:t>y</w:t>
      </w:r>
      <w:r w:rsidR="00F83BC5" w:rsidRPr="00D72CD7">
        <w:rPr>
          <w:rFonts w:asciiTheme="majorHAnsi" w:hAnsiTheme="majorHAnsi" w:cs="Arial"/>
          <w:sz w:val="22"/>
          <w:szCs w:val="22"/>
          <w:lang w:val="en-GB"/>
        </w:rPr>
        <w:t xml:space="preserve"> </w:t>
      </w:r>
      <w:r w:rsidRPr="00D72CD7">
        <w:rPr>
          <w:rFonts w:asciiTheme="majorHAnsi" w:hAnsiTheme="majorHAnsi" w:cs="Arial"/>
          <w:sz w:val="22"/>
          <w:szCs w:val="22"/>
          <w:lang w:val="en-GB"/>
        </w:rPr>
        <w:t>level – hospital</w:t>
      </w:r>
      <w:r w:rsidR="00F83BC5" w:rsidRPr="00D72CD7">
        <w:rPr>
          <w:rFonts w:asciiTheme="majorHAnsi" w:hAnsiTheme="majorHAnsi" w:cs="Arial"/>
          <w:sz w:val="22"/>
          <w:szCs w:val="22"/>
          <w:lang w:val="en-GB"/>
        </w:rPr>
        <w:t>,</w:t>
      </w:r>
    </w:p>
    <w:p w:rsidR="00F83BC5" w:rsidRPr="00D72CD7" w:rsidRDefault="009A3F47" w:rsidP="00817316">
      <w:pPr>
        <w:pStyle w:val="Odstavekseznama"/>
        <w:numPr>
          <w:ilvl w:val="0"/>
          <w:numId w:val="5"/>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tertiary</w:t>
      </w:r>
      <w:r w:rsidR="00F83BC5" w:rsidRPr="00D72CD7">
        <w:rPr>
          <w:rFonts w:asciiTheme="majorHAnsi" w:hAnsiTheme="majorHAnsi" w:cs="Arial"/>
          <w:sz w:val="22"/>
          <w:szCs w:val="22"/>
          <w:lang w:val="en-GB"/>
        </w:rPr>
        <w:t xml:space="preserve"> </w:t>
      </w:r>
      <w:r w:rsidRPr="00D72CD7">
        <w:rPr>
          <w:rFonts w:asciiTheme="majorHAnsi" w:hAnsiTheme="majorHAnsi" w:cs="Arial"/>
          <w:sz w:val="22"/>
          <w:szCs w:val="22"/>
          <w:lang w:val="en-GB"/>
        </w:rPr>
        <w:t>level</w:t>
      </w:r>
      <w:r w:rsidR="00F83BC5" w:rsidRPr="00D72CD7">
        <w:rPr>
          <w:rFonts w:asciiTheme="majorHAnsi" w:hAnsiTheme="majorHAnsi" w:cs="Arial"/>
          <w:sz w:val="22"/>
          <w:szCs w:val="22"/>
          <w:lang w:val="en-GB"/>
        </w:rPr>
        <w:t xml:space="preserve"> – </w:t>
      </w:r>
      <w:r w:rsidRPr="00D72CD7">
        <w:rPr>
          <w:rFonts w:asciiTheme="majorHAnsi" w:hAnsiTheme="majorHAnsi" w:cs="Arial"/>
          <w:sz w:val="22"/>
          <w:szCs w:val="22"/>
          <w:lang w:val="en-GB"/>
        </w:rPr>
        <w:t>clinics</w:t>
      </w:r>
      <w:r w:rsidR="00F83BC5" w:rsidRPr="00D72CD7">
        <w:rPr>
          <w:rFonts w:asciiTheme="majorHAnsi" w:hAnsiTheme="majorHAnsi" w:cs="Arial"/>
          <w:sz w:val="22"/>
          <w:szCs w:val="22"/>
          <w:lang w:val="en-GB"/>
        </w:rPr>
        <w:t>.</w:t>
      </w:r>
    </w:p>
    <w:p w:rsidR="00F83BC5" w:rsidRPr="00D72CD7" w:rsidRDefault="007C24EF" w:rsidP="00817316">
      <w:pPr>
        <w:spacing w:line="276" w:lineRule="auto"/>
        <w:rPr>
          <w:rFonts w:asciiTheme="majorHAnsi" w:hAnsiTheme="majorHAnsi" w:cs="Arial"/>
          <w:szCs w:val="22"/>
          <w:lang w:val="en-GB"/>
        </w:rPr>
      </w:pPr>
      <w:r w:rsidRPr="00D72CD7">
        <w:rPr>
          <w:rFonts w:asciiTheme="majorHAnsi" w:hAnsiTheme="majorHAnsi" w:cs="Arial"/>
          <w:szCs w:val="22"/>
          <w:lang w:val="en-GB"/>
        </w:rPr>
        <w:t>At primary level, the most important role is pl</w:t>
      </w:r>
      <w:r w:rsidR="00F46C78" w:rsidRPr="00D72CD7">
        <w:rPr>
          <w:rFonts w:asciiTheme="majorHAnsi" w:hAnsiTheme="majorHAnsi" w:cs="Arial"/>
          <w:szCs w:val="22"/>
          <w:lang w:val="en-GB"/>
        </w:rPr>
        <w:t>a</w:t>
      </w:r>
      <w:r w:rsidRPr="00D72CD7">
        <w:rPr>
          <w:rFonts w:asciiTheme="majorHAnsi" w:hAnsiTheme="majorHAnsi" w:cs="Arial"/>
          <w:szCs w:val="22"/>
          <w:lang w:val="en-GB"/>
        </w:rPr>
        <w:t>yed by sports medicine, which through its preventive orientation and multipurpose organised orientation</w:t>
      </w:r>
      <w:r w:rsidR="004360D4" w:rsidRPr="00D72CD7">
        <w:rPr>
          <w:rFonts w:asciiTheme="majorHAnsi" w:hAnsiTheme="majorHAnsi" w:cs="Arial"/>
          <w:szCs w:val="22"/>
          <w:lang w:val="en-GB"/>
        </w:rPr>
        <w:t>,</w:t>
      </w:r>
      <w:r w:rsidRPr="00D72CD7">
        <w:rPr>
          <w:rFonts w:asciiTheme="majorHAnsi" w:hAnsiTheme="majorHAnsi" w:cs="Arial"/>
          <w:szCs w:val="22"/>
          <w:lang w:val="en-GB"/>
        </w:rPr>
        <w:t xml:space="preserve"> performs all the tasks of active healthcare in sport</w:t>
      </w:r>
      <w:r w:rsidR="00F83BC5" w:rsidRPr="00D72CD7">
        <w:rPr>
          <w:rFonts w:asciiTheme="majorHAnsi" w:hAnsiTheme="majorHAnsi" w:cs="Arial"/>
          <w:szCs w:val="22"/>
          <w:lang w:val="en-GB"/>
        </w:rPr>
        <w:t xml:space="preserve">. </w:t>
      </w:r>
    </w:p>
    <w:p w:rsidR="004A78EA" w:rsidRPr="00D72CD7" w:rsidRDefault="004A78EA" w:rsidP="00817316">
      <w:pPr>
        <w:spacing w:line="276" w:lineRule="auto"/>
        <w:rPr>
          <w:rFonts w:asciiTheme="majorHAnsi" w:hAnsiTheme="majorHAnsi" w:cs="Arial"/>
          <w:szCs w:val="22"/>
          <w:lang w:val="en-GB"/>
        </w:rPr>
      </w:pPr>
    </w:p>
    <w:tbl>
      <w:tblPr>
        <w:tblW w:w="0" w:type="auto"/>
        <w:tblBorders>
          <w:top w:val="single" w:sz="4" w:space="0" w:color="auto"/>
          <w:bottom w:val="single" w:sz="4" w:space="0" w:color="auto"/>
          <w:insideH w:val="single" w:sz="6" w:space="0" w:color="000000"/>
          <w:insideV w:val="single" w:sz="6" w:space="0" w:color="000000"/>
        </w:tblBorders>
        <w:tblLook w:val="04A0" w:firstRow="1" w:lastRow="0" w:firstColumn="1" w:lastColumn="0" w:noHBand="0" w:noVBand="1"/>
      </w:tblPr>
      <w:tblGrid>
        <w:gridCol w:w="1668"/>
        <w:gridCol w:w="6778"/>
      </w:tblGrid>
      <w:tr w:rsidR="00F83BC5" w:rsidRPr="00D72CD7" w:rsidTr="00751B71">
        <w:tc>
          <w:tcPr>
            <w:tcW w:w="1668" w:type="dxa"/>
            <w:shd w:val="clear" w:color="auto" w:fill="auto"/>
          </w:tcPr>
          <w:p w:rsidR="00F83BC5" w:rsidRPr="00D72CD7" w:rsidRDefault="00F83BC5" w:rsidP="007C24EF">
            <w:pPr>
              <w:spacing w:line="276" w:lineRule="auto"/>
              <w:rPr>
                <w:rFonts w:asciiTheme="majorHAnsi" w:hAnsiTheme="majorHAnsi" w:cs="Arial"/>
                <w:i/>
                <w:iCs/>
                <w:szCs w:val="22"/>
                <w:lang w:val="en-GB"/>
              </w:rPr>
            </w:pPr>
            <w:r w:rsidRPr="00D72CD7">
              <w:rPr>
                <w:rFonts w:asciiTheme="majorHAnsi" w:hAnsiTheme="majorHAnsi" w:cs="Arial"/>
                <w:i/>
                <w:iCs/>
                <w:szCs w:val="22"/>
                <w:lang w:val="en-GB"/>
              </w:rPr>
              <w:t>Strate</w:t>
            </w:r>
            <w:r w:rsidR="007C24EF" w:rsidRPr="00D72CD7">
              <w:rPr>
                <w:rFonts w:asciiTheme="majorHAnsi" w:hAnsiTheme="majorHAnsi" w:cs="Arial"/>
                <w:i/>
                <w:iCs/>
                <w:szCs w:val="22"/>
                <w:lang w:val="en-GB"/>
              </w:rPr>
              <w:t>gic objectives</w:t>
            </w:r>
          </w:p>
        </w:tc>
        <w:tc>
          <w:tcPr>
            <w:tcW w:w="6778" w:type="dxa"/>
            <w:shd w:val="clear" w:color="auto" w:fill="auto"/>
          </w:tcPr>
          <w:p w:rsidR="00F83BC5" w:rsidRPr="00D72CD7" w:rsidRDefault="007C24EF" w:rsidP="00817316">
            <w:pPr>
              <w:numPr>
                <w:ilvl w:val="0"/>
                <w:numId w:val="70"/>
              </w:numPr>
              <w:spacing w:line="276" w:lineRule="auto"/>
              <w:rPr>
                <w:rFonts w:asciiTheme="majorHAnsi" w:hAnsiTheme="majorHAnsi" w:cs="Arial"/>
                <w:i/>
                <w:iCs/>
                <w:szCs w:val="22"/>
                <w:lang w:val="en-GB"/>
              </w:rPr>
            </w:pPr>
            <w:r w:rsidRPr="00D72CD7">
              <w:rPr>
                <w:rFonts w:asciiTheme="majorHAnsi" w:hAnsiTheme="majorHAnsi" w:cs="Arial"/>
                <w:i/>
                <w:iCs/>
                <w:szCs w:val="22"/>
                <w:lang w:val="en-GB"/>
              </w:rPr>
              <w:t>Taking care of athletes’ health by increasing inclusion of preventive exercises</w:t>
            </w:r>
            <w:r w:rsidR="00F83BC5" w:rsidRPr="00D72CD7">
              <w:rPr>
                <w:rFonts w:asciiTheme="majorHAnsi" w:hAnsiTheme="majorHAnsi" w:cs="Arial"/>
                <w:i/>
                <w:iCs/>
                <w:szCs w:val="22"/>
                <w:lang w:val="en-GB"/>
              </w:rPr>
              <w:t xml:space="preserve">, </w:t>
            </w:r>
            <w:r w:rsidRPr="00D72CD7">
              <w:rPr>
                <w:rFonts w:asciiTheme="majorHAnsi" w:hAnsiTheme="majorHAnsi" w:cs="Arial"/>
                <w:i/>
                <w:iCs/>
                <w:szCs w:val="22"/>
                <w:lang w:val="en-GB"/>
              </w:rPr>
              <w:t>which reduces the frequency of negative side effects of spo</w:t>
            </w:r>
            <w:r w:rsidR="004360D4" w:rsidRPr="00D72CD7">
              <w:rPr>
                <w:rFonts w:asciiTheme="majorHAnsi" w:hAnsiTheme="majorHAnsi" w:cs="Arial"/>
                <w:i/>
                <w:iCs/>
                <w:szCs w:val="22"/>
                <w:lang w:val="en-GB"/>
              </w:rPr>
              <w:t>r</w:t>
            </w:r>
            <w:r w:rsidRPr="00D72CD7">
              <w:rPr>
                <w:rFonts w:asciiTheme="majorHAnsi" w:hAnsiTheme="majorHAnsi" w:cs="Arial"/>
                <w:i/>
                <w:iCs/>
                <w:szCs w:val="22"/>
                <w:lang w:val="en-GB"/>
              </w:rPr>
              <w:t>ts practice into programmes for athlete</w:t>
            </w:r>
            <w:r w:rsidR="004360D4" w:rsidRPr="00D72CD7">
              <w:rPr>
                <w:rFonts w:asciiTheme="majorHAnsi" w:hAnsiTheme="majorHAnsi" w:cs="Arial"/>
                <w:i/>
                <w:iCs/>
                <w:szCs w:val="22"/>
                <w:lang w:val="en-GB"/>
              </w:rPr>
              <w:t>s</w:t>
            </w:r>
            <w:r w:rsidRPr="00D72CD7">
              <w:rPr>
                <w:rFonts w:asciiTheme="majorHAnsi" w:hAnsiTheme="majorHAnsi" w:cs="Arial"/>
                <w:i/>
                <w:iCs/>
                <w:szCs w:val="22"/>
                <w:lang w:val="en-GB"/>
              </w:rPr>
              <w:t xml:space="preserve"> </w:t>
            </w:r>
          </w:p>
          <w:p w:rsidR="007C24EF" w:rsidRPr="00D72CD7" w:rsidRDefault="007C24EF" w:rsidP="007C24EF">
            <w:pPr>
              <w:numPr>
                <w:ilvl w:val="0"/>
                <w:numId w:val="70"/>
              </w:numPr>
              <w:spacing w:line="276" w:lineRule="auto"/>
              <w:rPr>
                <w:rFonts w:asciiTheme="majorHAnsi" w:hAnsiTheme="majorHAnsi" w:cs="Arial"/>
                <w:i/>
                <w:iCs/>
                <w:szCs w:val="22"/>
                <w:lang w:val="en-GB"/>
              </w:rPr>
            </w:pPr>
            <w:r w:rsidRPr="00D72CD7">
              <w:rPr>
                <w:rFonts w:asciiTheme="majorHAnsi" w:hAnsiTheme="majorHAnsi" w:cs="Arial"/>
                <w:i/>
                <w:iCs/>
                <w:szCs w:val="22"/>
                <w:lang w:val="en-GB"/>
              </w:rPr>
              <w:t xml:space="preserve">Improve the connection and coordination between the medical support to athletes and sports programs </w:t>
            </w:r>
          </w:p>
          <w:p w:rsidR="00F83BC5" w:rsidRPr="00D72CD7" w:rsidRDefault="007C24EF" w:rsidP="007C24EF">
            <w:pPr>
              <w:numPr>
                <w:ilvl w:val="0"/>
                <w:numId w:val="70"/>
              </w:numPr>
              <w:spacing w:line="276" w:lineRule="auto"/>
              <w:rPr>
                <w:rFonts w:asciiTheme="majorHAnsi" w:hAnsiTheme="majorHAnsi" w:cs="Arial"/>
                <w:i/>
                <w:iCs/>
                <w:szCs w:val="22"/>
                <w:lang w:val="en-GB"/>
              </w:rPr>
            </w:pPr>
            <w:r w:rsidRPr="00D72CD7">
              <w:rPr>
                <w:rFonts w:asciiTheme="majorHAnsi" w:hAnsiTheme="majorHAnsi" w:cs="Arial"/>
                <w:i/>
                <w:iCs/>
                <w:szCs w:val="22"/>
                <w:lang w:val="en-GB"/>
              </w:rPr>
              <w:t>Increase awareness of athletes on the importance of preventive medical controls for their health</w:t>
            </w:r>
          </w:p>
        </w:tc>
      </w:tr>
      <w:tr w:rsidR="00F83BC5" w:rsidRPr="00D72CD7" w:rsidTr="00751B71">
        <w:tc>
          <w:tcPr>
            <w:tcW w:w="1668" w:type="dxa"/>
            <w:shd w:val="clear" w:color="auto" w:fill="auto"/>
          </w:tcPr>
          <w:p w:rsidR="00F83BC5" w:rsidRPr="00D72CD7" w:rsidRDefault="007C24EF" w:rsidP="007C24EF">
            <w:pPr>
              <w:spacing w:line="276" w:lineRule="auto"/>
              <w:rPr>
                <w:rFonts w:asciiTheme="majorHAnsi" w:hAnsiTheme="majorHAnsi" w:cs="Arial"/>
                <w:szCs w:val="22"/>
                <w:lang w:val="en-GB"/>
              </w:rPr>
            </w:pPr>
            <w:r w:rsidRPr="00D72CD7">
              <w:rPr>
                <w:rFonts w:asciiTheme="majorHAnsi" w:hAnsiTheme="majorHAnsi" w:cs="Arial"/>
                <w:i/>
                <w:iCs/>
                <w:szCs w:val="22"/>
                <w:lang w:val="en-GB"/>
              </w:rPr>
              <w:t>Indicators</w:t>
            </w:r>
          </w:p>
        </w:tc>
        <w:tc>
          <w:tcPr>
            <w:tcW w:w="6778" w:type="dxa"/>
            <w:shd w:val="clear" w:color="auto" w:fill="auto"/>
          </w:tcPr>
          <w:p w:rsidR="007C24EF" w:rsidRPr="00D72CD7" w:rsidRDefault="007C24EF" w:rsidP="007C24EF">
            <w:pPr>
              <w:numPr>
                <w:ilvl w:val="0"/>
                <w:numId w:val="5"/>
              </w:numPr>
              <w:spacing w:line="276" w:lineRule="auto"/>
              <w:rPr>
                <w:rFonts w:asciiTheme="majorHAnsi" w:hAnsiTheme="majorHAnsi" w:cs="Arial"/>
                <w:i/>
                <w:szCs w:val="22"/>
                <w:lang w:val="en-GB"/>
              </w:rPr>
            </w:pPr>
            <w:r w:rsidRPr="00D72CD7">
              <w:rPr>
                <w:rFonts w:asciiTheme="majorHAnsi" w:hAnsiTheme="majorHAnsi" w:cs="Arial"/>
                <w:i/>
                <w:szCs w:val="22"/>
                <w:lang w:val="en-GB"/>
              </w:rPr>
              <w:t>The number of annual preventive health checks for registered athletes</w:t>
            </w:r>
          </w:p>
          <w:p w:rsidR="00F83BC5" w:rsidRPr="00D72CD7" w:rsidRDefault="007C24EF" w:rsidP="007C24EF">
            <w:pPr>
              <w:numPr>
                <w:ilvl w:val="0"/>
                <w:numId w:val="5"/>
              </w:numPr>
              <w:spacing w:line="276" w:lineRule="auto"/>
              <w:rPr>
                <w:rFonts w:asciiTheme="majorHAnsi" w:hAnsiTheme="majorHAnsi" w:cs="Arial"/>
                <w:i/>
                <w:szCs w:val="22"/>
                <w:lang w:val="en-GB"/>
              </w:rPr>
            </w:pPr>
            <w:r w:rsidRPr="00D72CD7">
              <w:rPr>
                <w:rFonts w:asciiTheme="majorHAnsi" w:hAnsiTheme="majorHAnsi" w:cs="Arial"/>
                <w:i/>
                <w:szCs w:val="22"/>
                <w:lang w:val="en-GB"/>
              </w:rPr>
              <w:lastRenderedPageBreak/>
              <w:t>Number of periodical preventive medical examinations for top athletes</w:t>
            </w:r>
          </w:p>
          <w:p w:rsidR="00F83BC5" w:rsidRPr="00D72CD7" w:rsidRDefault="007C24EF" w:rsidP="007C24EF">
            <w:pPr>
              <w:numPr>
                <w:ilvl w:val="0"/>
                <w:numId w:val="5"/>
              </w:numPr>
              <w:spacing w:line="276" w:lineRule="auto"/>
              <w:rPr>
                <w:rFonts w:asciiTheme="majorHAnsi" w:hAnsiTheme="majorHAnsi" w:cs="Arial"/>
                <w:i/>
                <w:szCs w:val="22"/>
                <w:lang w:val="en-GB"/>
              </w:rPr>
            </w:pPr>
            <w:r w:rsidRPr="00D72CD7">
              <w:rPr>
                <w:rFonts w:asciiTheme="majorHAnsi" w:hAnsiTheme="majorHAnsi" w:cs="Arial"/>
                <w:i/>
                <w:szCs w:val="22"/>
                <w:lang w:val="en-GB"/>
              </w:rPr>
              <w:t>The number of premium health insurance</w:t>
            </w:r>
            <w:r w:rsidR="009B7102" w:rsidRPr="00D72CD7">
              <w:rPr>
                <w:rFonts w:asciiTheme="majorHAnsi" w:hAnsiTheme="majorHAnsi" w:cs="Arial"/>
                <w:i/>
                <w:szCs w:val="22"/>
                <w:lang w:val="en-GB"/>
              </w:rPr>
              <w:t xml:space="preserve"> (above standard)</w:t>
            </w:r>
            <w:r w:rsidRPr="00D72CD7">
              <w:rPr>
                <w:rFonts w:asciiTheme="majorHAnsi" w:hAnsiTheme="majorHAnsi" w:cs="Arial"/>
                <w:i/>
                <w:szCs w:val="22"/>
                <w:lang w:val="en-GB"/>
              </w:rPr>
              <w:t xml:space="preserve"> for top athletes</w:t>
            </w:r>
          </w:p>
          <w:p w:rsidR="00F83BC5" w:rsidRPr="00D72CD7" w:rsidRDefault="009B7102" w:rsidP="009B7102">
            <w:pPr>
              <w:numPr>
                <w:ilvl w:val="0"/>
                <w:numId w:val="5"/>
              </w:numPr>
              <w:spacing w:line="276" w:lineRule="auto"/>
              <w:rPr>
                <w:rFonts w:asciiTheme="majorHAnsi" w:hAnsiTheme="majorHAnsi" w:cs="Arial"/>
                <w:i/>
                <w:szCs w:val="22"/>
                <w:lang w:val="en-GB"/>
              </w:rPr>
            </w:pPr>
            <w:r w:rsidRPr="00D72CD7">
              <w:rPr>
                <w:rFonts w:asciiTheme="majorHAnsi" w:hAnsiTheme="majorHAnsi" w:cs="Arial"/>
                <w:i/>
                <w:szCs w:val="22"/>
                <w:lang w:val="en-GB"/>
              </w:rPr>
              <w:t>Opinion of athletes and coaches on the quality of medical support and coordination</w:t>
            </w:r>
          </w:p>
        </w:tc>
      </w:tr>
    </w:tbl>
    <w:p w:rsidR="00F83BC5" w:rsidRPr="00D72CD7" w:rsidRDefault="009B7102" w:rsidP="00817316">
      <w:pPr>
        <w:spacing w:line="276" w:lineRule="auto"/>
        <w:rPr>
          <w:rFonts w:asciiTheme="majorHAnsi" w:hAnsiTheme="majorHAnsi" w:cs="Arial"/>
          <w:szCs w:val="22"/>
          <w:lang w:val="en-GB"/>
        </w:rPr>
      </w:pPr>
      <w:r w:rsidRPr="00D72CD7">
        <w:rPr>
          <w:rFonts w:asciiTheme="majorHAnsi" w:hAnsiTheme="majorHAnsi" w:cs="Arial"/>
          <w:szCs w:val="22"/>
          <w:lang w:val="en-GB"/>
        </w:rPr>
        <w:lastRenderedPageBreak/>
        <w:t xml:space="preserve">Preventive medical examinations of athletes are performed in order to ensure that sport is practiced by those to whom their health status permits. We thereby protect the health of athletes, figure out the correct orientation of </w:t>
      </w:r>
      <w:r w:rsidR="00A926DC" w:rsidRPr="00D72CD7">
        <w:rPr>
          <w:rFonts w:asciiTheme="majorHAnsi" w:hAnsiTheme="majorHAnsi" w:cs="Arial"/>
          <w:szCs w:val="22"/>
          <w:lang w:val="en-GB"/>
        </w:rPr>
        <w:t>training;</w:t>
      </w:r>
      <w:r w:rsidRPr="00D72CD7">
        <w:rPr>
          <w:rFonts w:asciiTheme="majorHAnsi" w:hAnsiTheme="majorHAnsi" w:cs="Arial"/>
          <w:szCs w:val="22"/>
          <w:lang w:val="en-GB"/>
        </w:rPr>
        <w:t xml:space="preserve"> prevent diseases, injuries and damages as well as any disabilities of athletes with all the consequences. </w:t>
      </w:r>
      <w:r w:rsidR="00E561ED">
        <w:rPr>
          <w:rFonts w:asciiTheme="majorHAnsi" w:hAnsiTheme="majorHAnsi" w:cs="Arial"/>
          <w:szCs w:val="22"/>
          <w:lang w:val="en-GB"/>
        </w:rPr>
        <w:t>National Programme of Sport</w:t>
      </w:r>
      <w:r w:rsidRPr="00D72CD7">
        <w:rPr>
          <w:rFonts w:asciiTheme="majorHAnsi" w:hAnsiTheme="majorHAnsi" w:cs="Arial"/>
          <w:szCs w:val="22"/>
          <w:lang w:val="en-GB"/>
        </w:rPr>
        <w:t xml:space="preserve"> 2014-2023 therefore includes preliminary preventive medical examinations for all registered athletes, annual preventive medical examinations for all </w:t>
      </w:r>
      <w:r w:rsidR="004360D4" w:rsidRPr="00D72CD7">
        <w:rPr>
          <w:rFonts w:asciiTheme="majorHAnsi" w:hAnsiTheme="majorHAnsi" w:cs="Arial"/>
          <w:szCs w:val="22"/>
          <w:lang w:val="en-GB"/>
        </w:rPr>
        <w:t>categorised</w:t>
      </w:r>
      <w:r w:rsidRPr="00D72CD7">
        <w:rPr>
          <w:rFonts w:asciiTheme="majorHAnsi" w:hAnsiTheme="majorHAnsi" w:cs="Arial"/>
          <w:szCs w:val="22"/>
          <w:lang w:val="en-GB"/>
        </w:rPr>
        <w:t xml:space="preserve"> athletes and </w:t>
      </w:r>
      <w:r w:rsidR="00F46C78" w:rsidRPr="00D72CD7">
        <w:rPr>
          <w:rFonts w:asciiTheme="majorHAnsi" w:hAnsiTheme="majorHAnsi" w:cs="Arial"/>
          <w:szCs w:val="22"/>
          <w:lang w:val="en-GB"/>
        </w:rPr>
        <w:t xml:space="preserve">targeted </w:t>
      </w:r>
      <w:r w:rsidRPr="00D72CD7">
        <w:rPr>
          <w:rFonts w:asciiTheme="majorHAnsi" w:hAnsiTheme="majorHAnsi" w:cs="Arial"/>
          <w:szCs w:val="22"/>
          <w:lang w:val="en-GB"/>
        </w:rPr>
        <w:t xml:space="preserve">periodic preventive health examinations for all top-level athletes (e.g., participants at the Olympic </w:t>
      </w:r>
      <w:r w:rsidR="00660FC9" w:rsidRPr="00D72CD7">
        <w:rPr>
          <w:rFonts w:asciiTheme="majorHAnsi" w:hAnsiTheme="majorHAnsi" w:cs="Arial"/>
          <w:szCs w:val="22"/>
          <w:lang w:val="en-GB"/>
        </w:rPr>
        <w:t>G</w:t>
      </w:r>
      <w:r w:rsidRPr="00D72CD7">
        <w:rPr>
          <w:rFonts w:asciiTheme="majorHAnsi" w:hAnsiTheme="majorHAnsi" w:cs="Arial"/>
          <w:szCs w:val="22"/>
          <w:lang w:val="en-GB"/>
        </w:rPr>
        <w:t>ames, etc.).</w:t>
      </w:r>
    </w:p>
    <w:p w:rsidR="004A78EA" w:rsidRPr="00D72CD7" w:rsidRDefault="004A78EA" w:rsidP="00817316">
      <w:pPr>
        <w:spacing w:line="276" w:lineRule="auto"/>
        <w:rPr>
          <w:rFonts w:asciiTheme="majorHAnsi" w:hAnsiTheme="majorHAnsi" w:cs="Arial"/>
          <w:szCs w:val="22"/>
          <w:lang w:val="en-GB"/>
        </w:rPr>
      </w:pPr>
    </w:p>
    <w:p w:rsidR="004A78EA" w:rsidRPr="00D72CD7" w:rsidRDefault="005331AE"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Athletes who wish to participate in competition </w:t>
      </w:r>
      <w:r w:rsidR="00FB63B1" w:rsidRPr="00D72CD7">
        <w:rPr>
          <w:rFonts w:asciiTheme="majorHAnsi" w:hAnsiTheme="majorHAnsi" w:cs="Arial"/>
          <w:szCs w:val="22"/>
          <w:lang w:val="en-GB"/>
        </w:rPr>
        <w:t>systems</w:t>
      </w:r>
      <w:r w:rsidRPr="00D72CD7">
        <w:rPr>
          <w:rFonts w:asciiTheme="majorHAnsi" w:hAnsiTheme="majorHAnsi" w:cs="Arial"/>
          <w:szCs w:val="22"/>
          <w:lang w:val="en-GB"/>
        </w:rPr>
        <w:t xml:space="preserve"> </w:t>
      </w:r>
      <w:r w:rsidR="0075529D" w:rsidRPr="00D72CD7">
        <w:rPr>
          <w:rFonts w:asciiTheme="majorHAnsi" w:hAnsiTheme="majorHAnsi" w:cs="Arial"/>
          <w:szCs w:val="22"/>
          <w:lang w:val="en-GB"/>
        </w:rPr>
        <w:t>organise</w:t>
      </w:r>
      <w:r w:rsidRPr="00D72CD7">
        <w:rPr>
          <w:rFonts w:asciiTheme="majorHAnsi" w:hAnsiTheme="majorHAnsi" w:cs="Arial"/>
          <w:szCs w:val="22"/>
          <w:lang w:val="en-GB"/>
        </w:rPr>
        <w:t xml:space="preserve">d by sports federations and </w:t>
      </w:r>
      <w:r w:rsidR="004360D4" w:rsidRPr="00D72CD7">
        <w:rPr>
          <w:rFonts w:asciiTheme="majorHAnsi" w:hAnsiTheme="majorHAnsi" w:cs="Arial"/>
          <w:szCs w:val="22"/>
          <w:lang w:val="en-GB"/>
        </w:rPr>
        <w:t>categorised</w:t>
      </w:r>
      <w:r w:rsidRPr="00D72CD7">
        <w:rPr>
          <w:rFonts w:asciiTheme="majorHAnsi" w:hAnsiTheme="majorHAnsi" w:cs="Arial"/>
          <w:szCs w:val="22"/>
          <w:lang w:val="en-GB"/>
        </w:rPr>
        <w:t xml:space="preserve"> athletes undergo preventive medical examinations, in which authorized physicians determine the potential risks associated with the selected sporting activity of athlete. They report their findings to the child's or </w:t>
      </w:r>
      <w:r w:rsidR="00FB63B1" w:rsidRPr="00D72CD7">
        <w:rPr>
          <w:rFonts w:asciiTheme="majorHAnsi" w:hAnsiTheme="majorHAnsi" w:cs="Arial"/>
          <w:szCs w:val="22"/>
          <w:lang w:val="en-GB"/>
        </w:rPr>
        <w:t>adolescents’</w:t>
      </w:r>
      <w:r w:rsidRPr="00D72CD7">
        <w:rPr>
          <w:rFonts w:asciiTheme="majorHAnsi" w:hAnsiTheme="majorHAnsi" w:cs="Arial"/>
          <w:szCs w:val="22"/>
          <w:lang w:val="en-GB"/>
        </w:rPr>
        <w:t xml:space="preserve"> legal representatives and issue a certificate of ability in sports participation. These examinations take place within the regular school systematic preventive medical examinations.</w:t>
      </w:r>
    </w:p>
    <w:p w:rsidR="00FB63B1" w:rsidRPr="00D72CD7" w:rsidRDefault="00FB63B1" w:rsidP="00817316">
      <w:pPr>
        <w:spacing w:line="276" w:lineRule="auto"/>
        <w:rPr>
          <w:rFonts w:asciiTheme="majorHAnsi" w:hAnsiTheme="majorHAnsi" w:cs="Arial"/>
          <w:szCs w:val="22"/>
          <w:lang w:val="en-GB"/>
        </w:rPr>
      </w:pPr>
    </w:p>
    <w:p w:rsidR="00F83BC5" w:rsidRPr="00D72CD7" w:rsidRDefault="004360D4" w:rsidP="00817316">
      <w:pPr>
        <w:spacing w:line="276" w:lineRule="auto"/>
        <w:rPr>
          <w:rFonts w:asciiTheme="majorHAnsi" w:hAnsiTheme="majorHAnsi" w:cs="Arial"/>
          <w:szCs w:val="22"/>
          <w:lang w:val="en-GB"/>
        </w:rPr>
      </w:pPr>
      <w:r w:rsidRPr="00D72CD7">
        <w:rPr>
          <w:rFonts w:asciiTheme="majorHAnsi" w:hAnsiTheme="majorHAnsi" w:cs="Arial"/>
          <w:szCs w:val="22"/>
          <w:lang w:val="en-GB"/>
        </w:rPr>
        <w:t>Categorised</w:t>
      </w:r>
      <w:r w:rsidR="00FB63B1" w:rsidRPr="00D72CD7">
        <w:rPr>
          <w:rFonts w:asciiTheme="majorHAnsi" w:hAnsiTheme="majorHAnsi" w:cs="Arial"/>
          <w:szCs w:val="22"/>
          <w:lang w:val="en-GB"/>
        </w:rPr>
        <w:t xml:space="preserve"> athletes are</w:t>
      </w:r>
      <w:r w:rsidRPr="00D72CD7">
        <w:rPr>
          <w:rFonts w:asciiTheme="majorHAnsi" w:hAnsiTheme="majorHAnsi" w:cs="Arial"/>
          <w:szCs w:val="22"/>
          <w:lang w:val="en-GB"/>
        </w:rPr>
        <w:t>,</w:t>
      </w:r>
      <w:r w:rsidR="00FB63B1" w:rsidRPr="00D72CD7">
        <w:rPr>
          <w:rFonts w:asciiTheme="majorHAnsi" w:hAnsiTheme="majorHAnsi" w:cs="Arial"/>
          <w:szCs w:val="22"/>
          <w:lang w:val="en-GB"/>
        </w:rPr>
        <w:t xml:space="preserve"> in addition to these preventive examinations</w:t>
      </w:r>
      <w:r w:rsidRPr="00D72CD7">
        <w:rPr>
          <w:rFonts w:asciiTheme="majorHAnsi" w:hAnsiTheme="majorHAnsi" w:cs="Arial"/>
          <w:szCs w:val="22"/>
          <w:lang w:val="en-GB"/>
        </w:rPr>
        <w:t>,</w:t>
      </w:r>
      <w:r w:rsidR="00FB63B1" w:rsidRPr="00D72CD7">
        <w:rPr>
          <w:rFonts w:asciiTheme="majorHAnsi" w:hAnsiTheme="majorHAnsi" w:cs="Arial"/>
          <w:szCs w:val="22"/>
          <w:lang w:val="en-GB"/>
        </w:rPr>
        <w:t xml:space="preserve"> provided with additional periodic preventive health examinations, and top level athletes also</w:t>
      </w:r>
      <w:r w:rsidRPr="00D72CD7">
        <w:rPr>
          <w:rFonts w:asciiTheme="majorHAnsi" w:hAnsiTheme="majorHAnsi" w:cs="Arial"/>
          <w:szCs w:val="22"/>
          <w:lang w:val="en-GB"/>
        </w:rPr>
        <w:t xml:space="preserve"> have</w:t>
      </w:r>
      <w:r w:rsidR="00FB63B1" w:rsidRPr="00D72CD7">
        <w:rPr>
          <w:rFonts w:asciiTheme="majorHAnsi" w:hAnsiTheme="majorHAnsi" w:cs="Arial"/>
          <w:szCs w:val="22"/>
          <w:lang w:val="en-GB"/>
        </w:rPr>
        <w:t xml:space="preserve"> the occasional above-standard health checks</w:t>
      </w:r>
      <w:r w:rsidR="00F83BC5" w:rsidRPr="00D72CD7">
        <w:rPr>
          <w:rFonts w:asciiTheme="majorHAnsi" w:hAnsiTheme="majorHAnsi" w:cs="Arial"/>
          <w:szCs w:val="22"/>
          <w:lang w:val="en-GB"/>
        </w:rPr>
        <w:t xml:space="preserve">. </w:t>
      </w:r>
    </w:p>
    <w:p w:rsidR="004A78EA" w:rsidRPr="00D72CD7" w:rsidRDefault="004A78EA" w:rsidP="00817316">
      <w:pPr>
        <w:spacing w:line="276" w:lineRule="auto"/>
        <w:rPr>
          <w:rFonts w:asciiTheme="majorHAnsi" w:hAnsiTheme="majorHAnsi" w:cs="Arial"/>
          <w:szCs w:val="22"/>
          <w:lang w:val="en-GB"/>
        </w:rPr>
      </w:pPr>
    </w:p>
    <w:p w:rsidR="00F83BC5" w:rsidRPr="00D72CD7" w:rsidRDefault="00FB63B1" w:rsidP="00817316">
      <w:pPr>
        <w:spacing w:line="276" w:lineRule="auto"/>
        <w:rPr>
          <w:rFonts w:asciiTheme="majorHAnsi" w:hAnsiTheme="majorHAnsi" w:cs="Arial"/>
          <w:szCs w:val="22"/>
          <w:lang w:val="en-GB"/>
        </w:rPr>
      </w:pPr>
      <w:r w:rsidRPr="00D72CD7">
        <w:rPr>
          <w:rFonts w:asciiTheme="majorHAnsi" w:hAnsiTheme="majorHAnsi" w:cs="Arial"/>
          <w:szCs w:val="22"/>
          <w:lang w:val="en-GB"/>
        </w:rPr>
        <w:t>Providing adequate health care requires adequate professionally educated, trained and licensed staff, from trainers, doctors, physiotherapists, masseurs to psychologists.</w:t>
      </w:r>
    </w:p>
    <w:p w:rsidR="004A78EA" w:rsidRPr="00D72CD7" w:rsidRDefault="004A78EA" w:rsidP="00817316">
      <w:pPr>
        <w:spacing w:line="276" w:lineRule="auto"/>
        <w:rPr>
          <w:rFonts w:asciiTheme="majorHAnsi" w:hAnsiTheme="majorHAnsi" w:cs="Arial"/>
          <w:szCs w:val="22"/>
          <w:lang w:val="en-GB"/>
        </w:rPr>
      </w:pPr>
    </w:p>
    <w:p w:rsidR="00F83BC5" w:rsidRPr="00D72CD7" w:rsidRDefault="00FB63B1" w:rsidP="00817316">
      <w:pPr>
        <w:spacing w:line="276" w:lineRule="auto"/>
        <w:rPr>
          <w:rFonts w:asciiTheme="majorHAnsi" w:hAnsiTheme="majorHAnsi" w:cs="Arial"/>
          <w:szCs w:val="22"/>
          <w:lang w:val="en-GB"/>
        </w:rPr>
      </w:pPr>
      <w:r w:rsidRPr="00D72CD7">
        <w:rPr>
          <w:rFonts w:asciiTheme="majorHAnsi" w:hAnsiTheme="majorHAnsi" w:cs="Arial"/>
          <w:szCs w:val="22"/>
          <w:lang w:val="en-GB"/>
        </w:rPr>
        <w:t>Health care of athletes in the secondary and tertiary levels (curative) shall be resolved in the context of the selection of athletes</w:t>
      </w:r>
      <w:r w:rsidR="004360D4" w:rsidRPr="00D72CD7">
        <w:rPr>
          <w:rFonts w:asciiTheme="majorHAnsi" w:hAnsiTheme="majorHAnsi" w:cs="Arial"/>
          <w:szCs w:val="22"/>
          <w:lang w:val="en-GB"/>
        </w:rPr>
        <w:t xml:space="preserve"> for</w:t>
      </w:r>
      <w:r w:rsidRPr="00D72CD7">
        <w:rPr>
          <w:rFonts w:asciiTheme="majorHAnsi" w:hAnsiTheme="majorHAnsi" w:cs="Arial"/>
          <w:szCs w:val="22"/>
          <w:lang w:val="en-GB"/>
        </w:rPr>
        <w:t xml:space="preserve"> above-standard health insurance that provides cover</w:t>
      </w:r>
      <w:r w:rsidR="004360D4" w:rsidRPr="00D72CD7">
        <w:rPr>
          <w:rFonts w:asciiTheme="majorHAnsi" w:hAnsiTheme="majorHAnsi" w:cs="Arial"/>
          <w:szCs w:val="22"/>
          <w:lang w:val="en-GB"/>
        </w:rPr>
        <w:t xml:space="preserve"> for</w:t>
      </w:r>
      <w:r w:rsidRPr="00D72CD7">
        <w:rPr>
          <w:rFonts w:asciiTheme="majorHAnsi" w:hAnsiTheme="majorHAnsi" w:cs="Arial"/>
          <w:szCs w:val="22"/>
          <w:lang w:val="en-GB"/>
        </w:rPr>
        <w:t xml:space="preserve"> emergency medical services without waiting time (surgeries, diagnostics, medicines, prostheses, etc..). Funds for above-standard insurance of top athletes are provided within the annual program of sport and from the contributions of athletes and their sports federations. Other athletes can pay this insurance by themselves.</w:t>
      </w:r>
      <w:r w:rsidR="00F83BC5" w:rsidRPr="00D72CD7">
        <w:rPr>
          <w:rFonts w:asciiTheme="majorHAnsi" w:hAnsiTheme="majorHAnsi" w:cs="Arial"/>
          <w:szCs w:val="22"/>
          <w:lang w:val="en-GB"/>
        </w:rPr>
        <w:t xml:space="preserve">  </w:t>
      </w:r>
    </w:p>
    <w:p w:rsidR="004A78EA" w:rsidRPr="00D72CD7" w:rsidRDefault="004A78EA" w:rsidP="00817316">
      <w:pPr>
        <w:spacing w:line="276" w:lineRule="auto"/>
        <w:rPr>
          <w:rFonts w:asciiTheme="majorHAnsi" w:hAnsiTheme="majorHAnsi" w:cs="Arial"/>
          <w:szCs w:val="22"/>
          <w:lang w:val="en-GB"/>
        </w:rPr>
      </w:pPr>
    </w:p>
    <w:p w:rsidR="00F83BC5" w:rsidRPr="00D72CD7" w:rsidRDefault="000F56C3" w:rsidP="00817316">
      <w:pPr>
        <w:spacing w:line="276" w:lineRule="auto"/>
        <w:rPr>
          <w:rFonts w:asciiTheme="majorHAnsi" w:hAnsiTheme="majorHAnsi" w:cs="Arial"/>
          <w:szCs w:val="22"/>
          <w:lang w:val="en-GB"/>
        </w:rPr>
      </w:pPr>
      <w:r w:rsidRPr="00D72CD7">
        <w:rPr>
          <w:rFonts w:asciiTheme="majorHAnsi" w:hAnsiTheme="majorHAnsi" w:cs="Arial"/>
          <w:szCs w:val="22"/>
          <w:lang w:val="en-GB"/>
        </w:rPr>
        <w:t>National Programme of Sport</w:t>
      </w:r>
      <w:r w:rsidR="00A926DC">
        <w:rPr>
          <w:rFonts w:asciiTheme="majorHAnsi" w:hAnsiTheme="majorHAnsi" w:cs="Arial"/>
          <w:szCs w:val="22"/>
          <w:lang w:val="en-GB"/>
        </w:rPr>
        <w:t xml:space="preserve"> </w:t>
      </w:r>
      <w:r w:rsidR="004A78EA" w:rsidRPr="00D72CD7">
        <w:rPr>
          <w:rFonts w:asciiTheme="majorHAnsi" w:hAnsiTheme="majorHAnsi" w:cs="Arial"/>
          <w:szCs w:val="22"/>
          <w:lang w:val="en-GB"/>
        </w:rPr>
        <w:t xml:space="preserve">2014–2023 </w:t>
      </w:r>
      <w:r w:rsidR="00F83BC5" w:rsidRPr="00D72CD7">
        <w:rPr>
          <w:rFonts w:asciiTheme="majorHAnsi" w:hAnsiTheme="majorHAnsi" w:cs="Arial"/>
          <w:szCs w:val="22"/>
          <w:lang w:val="en-GB"/>
        </w:rPr>
        <w:t>t</w:t>
      </w:r>
      <w:r w:rsidR="00FB63B1" w:rsidRPr="00D72CD7">
        <w:rPr>
          <w:rFonts w:asciiTheme="majorHAnsi" w:hAnsiTheme="majorHAnsi" w:cs="Arial"/>
          <w:szCs w:val="22"/>
          <w:lang w:val="en-GB"/>
        </w:rPr>
        <w:t>hus includes the following actions</w:t>
      </w:r>
      <w:r w:rsidR="00F83BC5" w:rsidRPr="00D72CD7">
        <w:rPr>
          <w:rFonts w:asciiTheme="majorHAnsi" w:hAnsiTheme="majorHAnsi" w:cs="Arial"/>
          <w:szCs w:val="22"/>
          <w:lang w:val="en-GB"/>
        </w:rPr>
        <w:t>:</w:t>
      </w:r>
    </w:p>
    <w:p w:rsidR="009818DD" w:rsidRPr="00D72CD7" w:rsidRDefault="009818DD" w:rsidP="00817316">
      <w:pPr>
        <w:spacing w:line="276" w:lineRule="auto"/>
        <w:rPr>
          <w:rFonts w:asciiTheme="majorHAnsi" w:hAnsiTheme="majorHAnsi" w:cs="Arial"/>
          <w:szCs w:val="22"/>
          <w:lang w:val="en-GB"/>
        </w:rPr>
      </w:pPr>
    </w:p>
    <w:p w:rsidR="00F83BC5" w:rsidRPr="00D72CD7" w:rsidRDefault="00FB63B1" w:rsidP="00FB63B1">
      <w:pPr>
        <w:pStyle w:val="Odstavekseznama"/>
        <w:numPr>
          <w:ilvl w:val="0"/>
          <w:numId w:val="41"/>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 xml:space="preserve">carrying out preventive medical examinations for athletes (preliminary for registered athletes, annual for  </w:t>
      </w:r>
      <w:r w:rsidR="004360D4" w:rsidRPr="00D72CD7">
        <w:rPr>
          <w:rFonts w:asciiTheme="majorHAnsi" w:hAnsiTheme="majorHAnsi" w:cs="Arial"/>
          <w:sz w:val="22"/>
          <w:szCs w:val="22"/>
          <w:lang w:val="en-GB"/>
        </w:rPr>
        <w:t>categorised</w:t>
      </w:r>
      <w:r w:rsidRPr="00D72CD7">
        <w:rPr>
          <w:rFonts w:asciiTheme="majorHAnsi" w:hAnsiTheme="majorHAnsi" w:cs="Arial"/>
          <w:sz w:val="22"/>
          <w:szCs w:val="22"/>
          <w:lang w:val="en-GB"/>
        </w:rPr>
        <w:t xml:space="preserve"> athletes and targeted periodical for top athletes</w:t>
      </w:r>
      <w:r w:rsidR="00F83BC5" w:rsidRPr="00D72CD7">
        <w:rPr>
          <w:rFonts w:asciiTheme="majorHAnsi" w:hAnsiTheme="majorHAnsi" w:cs="Arial"/>
          <w:sz w:val="22"/>
          <w:szCs w:val="22"/>
          <w:lang w:val="en-GB"/>
        </w:rPr>
        <w:t>),</w:t>
      </w:r>
    </w:p>
    <w:p w:rsidR="00F83BC5" w:rsidRPr="00D72CD7" w:rsidRDefault="00F75740" w:rsidP="00817316">
      <w:pPr>
        <w:pStyle w:val="Odstavekseznama"/>
        <w:numPr>
          <w:ilvl w:val="0"/>
          <w:numId w:val="41"/>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above-standard</w:t>
      </w:r>
      <w:r w:rsidR="00F83BC5" w:rsidRPr="00D72CD7">
        <w:rPr>
          <w:rFonts w:asciiTheme="majorHAnsi" w:hAnsiTheme="majorHAnsi" w:cs="Arial"/>
          <w:sz w:val="22"/>
          <w:szCs w:val="22"/>
          <w:lang w:val="en-GB"/>
        </w:rPr>
        <w:t xml:space="preserve"> </w:t>
      </w:r>
      <w:r w:rsidRPr="00D72CD7">
        <w:rPr>
          <w:rFonts w:asciiTheme="majorHAnsi" w:hAnsiTheme="majorHAnsi" w:cs="Arial"/>
          <w:sz w:val="22"/>
          <w:szCs w:val="22"/>
          <w:lang w:val="en-GB"/>
        </w:rPr>
        <w:t>health insurance of top level athletes</w:t>
      </w:r>
      <w:r w:rsidR="00F83BC5" w:rsidRPr="00D72CD7">
        <w:rPr>
          <w:rFonts w:asciiTheme="majorHAnsi" w:hAnsiTheme="majorHAnsi" w:cs="Arial"/>
          <w:sz w:val="22"/>
          <w:szCs w:val="22"/>
          <w:lang w:val="en-GB"/>
        </w:rPr>
        <w:t>,</w:t>
      </w:r>
    </w:p>
    <w:p w:rsidR="00F83BC5" w:rsidRPr="00D72CD7" w:rsidRDefault="00F75740" w:rsidP="00817316">
      <w:pPr>
        <w:pStyle w:val="Odstavekseznama"/>
        <w:numPr>
          <w:ilvl w:val="0"/>
          <w:numId w:val="41"/>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 xml:space="preserve">promoting establishment of the network of organisations providing health care support to athletes </w:t>
      </w:r>
      <w:r w:rsidR="00F83BC5" w:rsidRPr="00D72CD7">
        <w:rPr>
          <w:rFonts w:asciiTheme="majorHAnsi" w:hAnsiTheme="majorHAnsi" w:cs="Arial"/>
          <w:sz w:val="22"/>
          <w:szCs w:val="22"/>
          <w:lang w:val="en-GB"/>
        </w:rPr>
        <w:t xml:space="preserve">. </w:t>
      </w:r>
    </w:p>
    <w:p w:rsidR="00F83BC5" w:rsidRPr="00D72CD7" w:rsidRDefault="00F83BC5" w:rsidP="00817316">
      <w:pPr>
        <w:pStyle w:val="Odstavekseznama"/>
        <w:spacing w:line="276" w:lineRule="auto"/>
        <w:ind w:left="1080"/>
        <w:rPr>
          <w:rFonts w:asciiTheme="majorHAnsi" w:hAnsiTheme="majorHAnsi" w:cs="Arial"/>
          <w:sz w:val="22"/>
          <w:szCs w:val="22"/>
          <w:lang w:val="en-GB"/>
        </w:rPr>
      </w:pPr>
    </w:p>
    <w:p w:rsidR="00F83BC5" w:rsidRPr="00D72CD7" w:rsidRDefault="00F83BC5" w:rsidP="00817316">
      <w:pPr>
        <w:pStyle w:val="Odstavekseznama"/>
        <w:spacing w:line="276" w:lineRule="auto"/>
        <w:ind w:left="1080"/>
        <w:rPr>
          <w:rFonts w:asciiTheme="majorHAnsi" w:hAnsiTheme="majorHAnsi" w:cs="Arial"/>
          <w:sz w:val="22"/>
          <w:szCs w:val="22"/>
          <w:lang w:val="en-GB"/>
        </w:rPr>
      </w:pPr>
    </w:p>
    <w:p w:rsidR="00F83BC5" w:rsidRPr="00D72CD7" w:rsidRDefault="00F83BC5" w:rsidP="00817316">
      <w:pPr>
        <w:pStyle w:val="Naslov4"/>
        <w:spacing w:line="276" w:lineRule="auto"/>
        <w:rPr>
          <w:rFonts w:asciiTheme="majorHAnsi" w:hAnsiTheme="majorHAnsi" w:cs="Arial"/>
          <w:b/>
          <w:sz w:val="22"/>
          <w:szCs w:val="22"/>
          <w:lang w:val="en-GB"/>
        </w:rPr>
      </w:pPr>
      <w:bookmarkStart w:id="44" w:name="_Toc386110342"/>
      <w:r w:rsidRPr="00D72CD7">
        <w:rPr>
          <w:rFonts w:asciiTheme="majorHAnsi" w:hAnsiTheme="majorHAnsi" w:cs="Arial"/>
          <w:b/>
          <w:sz w:val="22"/>
          <w:szCs w:val="22"/>
          <w:lang w:val="en-GB"/>
        </w:rPr>
        <w:t>6.3.2.4</w:t>
      </w:r>
      <w:r w:rsidRPr="00D72CD7">
        <w:rPr>
          <w:rFonts w:asciiTheme="majorHAnsi" w:hAnsiTheme="majorHAnsi" w:cs="Arial"/>
          <w:b/>
          <w:sz w:val="22"/>
          <w:szCs w:val="22"/>
          <w:lang w:val="en-GB"/>
        </w:rPr>
        <w:tab/>
      </w:r>
      <w:bookmarkEnd w:id="44"/>
      <w:r w:rsidR="00144118" w:rsidRPr="00D72CD7">
        <w:rPr>
          <w:rFonts w:asciiTheme="majorHAnsi" w:hAnsiTheme="majorHAnsi" w:cs="Arial"/>
          <w:b/>
          <w:sz w:val="22"/>
          <w:szCs w:val="22"/>
          <w:lang w:val="en-GB"/>
        </w:rPr>
        <w:t>Top level athletes and top level coaches employment in state administration as well as in business companies (dual career)</w:t>
      </w:r>
    </w:p>
    <w:p w:rsidR="00F83BC5" w:rsidRPr="00D72CD7" w:rsidRDefault="00F83BC5" w:rsidP="00817316">
      <w:pPr>
        <w:spacing w:line="276" w:lineRule="auto"/>
        <w:rPr>
          <w:rFonts w:asciiTheme="majorHAnsi" w:hAnsiTheme="majorHAnsi" w:cs="Arial"/>
          <w:szCs w:val="22"/>
          <w:lang w:val="en-GB"/>
        </w:rPr>
      </w:pPr>
    </w:p>
    <w:p w:rsidR="00F83BC5" w:rsidRPr="00D72CD7" w:rsidRDefault="009F7EAC" w:rsidP="00817316">
      <w:pPr>
        <w:autoSpaceDE w:val="0"/>
        <w:autoSpaceDN w:val="0"/>
        <w:adjustRightInd w:val="0"/>
        <w:spacing w:line="276" w:lineRule="auto"/>
        <w:rPr>
          <w:rFonts w:asciiTheme="majorHAnsi" w:hAnsiTheme="majorHAnsi" w:cs="Arial"/>
          <w:szCs w:val="22"/>
          <w:lang w:val="en-GB"/>
        </w:rPr>
      </w:pPr>
      <w:r w:rsidRPr="00D72CD7">
        <w:rPr>
          <w:rFonts w:asciiTheme="majorHAnsi" w:hAnsiTheme="majorHAnsi" w:cs="Arial"/>
          <w:szCs w:val="22"/>
          <w:lang w:val="en-GB"/>
        </w:rPr>
        <w:t>An important measure of the State is employment of top athletes and top coaches in the state administration bodies, since a top athlete as well as a top trainer can only be successful if in addition to appropriate conditions for training and competition he is also provided with social and economic security. The state and the state authorities have recognized in top athletes their own interest and the expected overall impact of their employment in state bodies following the example of most European Union countries</w:t>
      </w:r>
      <w:r w:rsidR="00F83BC5" w:rsidRPr="00D72CD7">
        <w:rPr>
          <w:rFonts w:asciiTheme="majorHAnsi" w:hAnsiTheme="majorHAnsi" w:cs="Arial"/>
          <w:szCs w:val="22"/>
          <w:lang w:val="en-GB"/>
        </w:rPr>
        <w:t>.</w:t>
      </w:r>
      <w:r w:rsidR="00F83BC5" w:rsidRPr="00D72CD7">
        <w:rPr>
          <w:rStyle w:val="Sprotnaopomba-sklic"/>
          <w:rFonts w:asciiTheme="majorHAnsi" w:hAnsiTheme="majorHAnsi" w:cs="Arial"/>
          <w:szCs w:val="22"/>
          <w:lang w:val="en-GB"/>
        </w:rPr>
        <w:t xml:space="preserve"> </w:t>
      </w:r>
      <w:r w:rsidR="00F83BC5" w:rsidRPr="00D72CD7">
        <w:rPr>
          <w:rStyle w:val="Sprotnaopomba-sklic"/>
          <w:rFonts w:asciiTheme="majorHAnsi" w:hAnsiTheme="majorHAnsi" w:cs="Arial"/>
          <w:szCs w:val="22"/>
          <w:lang w:val="en-GB"/>
        </w:rPr>
        <w:footnoteReference w:id="59"/>
      </w:r>
    </w:p>
    <w:p w:rsidR="00BB2EF1" w:rsidRPr="00D72CD7" w:rsidRDefault="00BB2EF1" w:rsidP="00817316">
      <w:pPr>
        <w:autoSpaceDE w:val="0"/>
        <w:autoSpaceDN w:val="0"/>
        <w:adjustRightInd w:val="0"/>
        <w:spacing w:line="276" w:lineRule="auto"/>
        <w:rPr>
          <w:rFonts w:asciiTheme="majorHAnsi" w:hAnsiTheme="majorHAnsi" w:cs="Arial"/>
          <w:szCs w:val="22"/>
          <w:lang w:val="en-GB"/>
        </w:rPr>
      </w:pPr>
    </w:p>
    <w:tbl>
      <w:tblPr>
        <w:tblW w:w="0" w:type="auto"/>
        <w:tblBorders>
          <w:top w:val="single" w:sz="4" w:space="0" w:color="auto"/>
          <w:bottom w:val="single" w:sz="4" w:space="0" w:color="auto"/>
          <w:insideH w:val="single" w:sz="6" w:space="0" w:color="000000"/>
          <w:insideV w:val="single" w:sz="6" w:space="0" w:color="000000"/>
        </w:tblBorders>
        <w:tblLook w:val="04A0" w:firstRow="1" w:lastRow="0" w:firstColumn="1" w:lastColumn="0" w:noHBand="0" w:noVBand="1"/>
      </w:tblPr>
      <w:tblGrid>
        <w:gridCol w:w="1668"/>
        <w:gridCol w:w="6778"/>
      </w:tblGrid>
      <w:tr w:rsidR="00F83BC5" w:rsidRPr="00D72CD7" w:rsidTr="00751B71">
        <w:tc>
          <w:tcPr>
            <w:tcW w:w="1668" w:type="dxa"/>
            <w:shd w:val="clear" w:color="auto" w:fill="auto"/>
            <w:vAlign w:val="center"/>
          </w:tcPr>
          <w:p w:rsidR="00F83BC5" w:rsidRPr="00D72CD7" w:rsidRDefault="00F83BC5" w:rsidP="00DA3775">
            <w:pPr>
              <w:spacing w:line="276" w:lineRule="auto"/>
              <w:rPr>
                <w:rFonts w:asciiTheme="majorHAnsi" w:hAnsiTheme="majorHAnsi" w:cs="Arial"/>
                <w:szCs w:val="22"/>
                <w:lang w:val="en-GB"/>
              </w:rPr>
            </w:pPr>
            <w:r w:rsidRPr="00D72CD7">
              <w:rPr>
                <w:rFonts w:asciiTheme="majorHAnsi" w:hAnsiTheme="majorHAnsi" w:cs="Arial"/>
                <w:szCs w:val="22"/>
                <w:lang w:val="en-GB"/>
              </w:rPr>
              <w:t>Strate</w:t>
            </w:r>
            <w:r w:rsidR="00DA3775" w:rsidRPr="00D72CD7">
              <w:rPr>
                <w:rFonts w:asciiTheme="majorHAnsi" w:hAnsiTheme="majorHAnsi" w:cs="Arial"/>
                <w:szCs w:val="22"/>
                <w:lang w:val="en-GB"/>
              </w:rPr>
              <w:t>gic objectives</w:t>
            </w:r>
          </w:p>
        </w:tc>
        <w:tc>
          <w:tcPr>
            <w:tcW w:w="6778" w:type="dxa"/>
            <w:shd w:val="clear" w:color="auto" w:fill="auto"/>
            <w:vAlign w:val="center"/>
          </w:tcPr>
          <w:p w:rsidR="00F83BC5" w:rsidRPr="00D72CD7" w:rsidRDefault="00DA3775" w:rsidP="00817316">
            <w:pPr>
              <w:numPr>
                <w:ilvl w:val="0"/>
                <w:numId w:val="4"/>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Employment of </w:t>
            </w:r>
            <w:r w:rsidR="004A78EA" w:rsidRPr="00D72CD7">
              <w:rPr>
                <w:rFonts w:asciiTheme="majorHAnsi" w:hAnsiTheme="majorHAnsi" w:cs="Arial"/>
                <w:i/>
                <w:szCs w:val="22"/>
                <w:lang w:val="en-GB"/>
              </w:rPr>
              <w:t>150</w:t>
            </w:r>
            <w:r w:rsidR="00F83BC5" w:rsidRPr="00D72CD7">
              <w:rPr>
                <w:rFonts w:asciiTheme="majorHAnsi" w:hAnsiTheme="majorHAnsi" w:cs="Arial"/>
                <w:i/>
                <w:szCs w:val="22"/>
                <w:lang w:val="en-GB"/>
              </w:rPr>
              <w:t xml:space="preserve"> </w:t>
            </w:r>
            <w:r w:rsidRPr="00D72CD7">
              <w:rPr>
                <w:rFonts w:asciiTheme="majorHAnsi" w:hAnsiTheme="majorHAnsi" w:cs="Arial"/>
                <w:i/>
                <w:szCs w:val="22"/>
                <w:lang w:val="en-GB"/>
              </w:rPr>
              <w:t xml:space="preserve">athletes and coaches in public administration by </w:t>
            </w:r>
            <w:r w:rsidR="00F83BC5" w:rsidRPr="00D72CD7">
              <w:rPr>
                <w:rFonts w:asciiTheme="majorHAnsi" w:hAnsiTheme="majorHAnsi" w:cs="Arial"/>
                <w:i/>
                <w:szCs w:val="22"/>
                <w:lang w:val="en-GB"/>
              </w:rPr>
              <w:t>2023</w:t>
            </w:r>
          </w:p>
          <w:p w:rsidR="00F83BC5" w:rsidRPr="00D72CD7" w:rsidRDefault="00DA3775" w:rsidP="00DA3775">
            <w:pPr>
              <w:numPr>
                <w:ilvl w:val="0"/>
                <w:numId w:val="4"/>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Putting in place the directions of the European Union</w:t>
            </w:r>
            <w:r w:rsidR="00F83BC5" w:rsidRPr="00D72CD7">
              <w:rPr>
                <w:rStyle w:val="Sprotnaopomba-sklic"/>
                <w:rFonts w:asciiTheme="majorHAnsi" w:hAnsiTheme="majorHAnsi" w:cs="Arial"/>
                <w:i/>
                <w:szCs w:val="22"/>
                <w:lang w:val="en-GB"/>
              </w:rPr>
              <w:footnoteReference w:id="60"/>
            </w:r>
            <w:r w:rsidRPr="00D72CD7">
              <w:rPr>
                <w:rFonts w:asciiTheme="majorHAnsi" w:hAnsiTheme="majorHAnsi" w:cs="Arial"/>
                <w:i/>
                <w:szCs w:val="22"/>
                <w:lang w:val="en-GB"/>
              </w:rPr>
              <w:t xml:space="preserve"> referring to </w:t>
            </w:r>
            <w:r w:rsidR="00F83BC5" w:rsidRPr="00D72CD7">
              <w:rPr>
                <w:rFonts w:asciiTheme="majorHAnsi" w:hAnsiTheme="majorHAnsi" w:cs="Arial"/>
                <w:i/>
                <w:szCs w:val="22"/>
                <w:lang w:val="en-GB"/>
              </w:rPr>
              <w:t>d</w:t>
            </w:r>
            <w:r w:rsidRPr="00D72CD7">
              <w:rPr>
                <w:rFonts w:asciiTheme="majorHAnsi" w:hAnsiTheme="majorHAnsi" w:cs="Arial"/>
                <w:i/>
                <w:szCs w:val="22"/>
                <w:lang w:val="en-GB"/>
              </w:rPr>
              <w:t xml:space="preserve">ual career of athletes </w:t>
            </w:r>
          </w:p>
        </w:tc>
      </w:tr>
      <w:tr w:rsidR="00F83BC5" w:rsidRPr="00D72CD7" w:rsidTr="00751B71">
        <w:tc>
          <w:tcPr>
            <w:tcW w:w="1668" w:type="dxa"/>
            <w:shd w:val="clear" w:color="auto" w:fill="auto"/>
            <w:vAlign w:val="center"/>
          </w:tcPr>
          <w:p w:rsidR="00F83BC5" w:rsidRPr="00D72CD7" w:rsidRDefault="00DA3775" w:rsidP="00DA3775">
            <w:pPr>
              <w:spacing w:line="276" w:lineRule="auto"/>
              <w:rPr>
                <w:rFonts w:asciiTheme="majorHAnsi" w:hAnsiTheme="majorHAnsi" w:cs="Arial"/>
                <w:szCs w:val="22"/>
                <w:lang w:val="en-GB"/>
              </w:rPr>
            </w:pPr>
            <w:r w:rsidRPr="00D72CD7">
              <w:rPr>
                <w:rFonts w:asciiTheme="majorHAnsi" w:hAnsiTheme="majorHAnsi" w:cs="Arial"/>
                <w:szCs w:val="22"/>
                <w:lang w:val="en-GB"/>
              </w:rPr>
              <w:t>Indicators</w:t>
            </w:r>
          </w:p>
        </w:tc>
        <w:tc>
          <w:tcPr>
            <w:tcW w:w="6778" w:type="dxa"/>
            <w:shd w:val="clear" w:color="auto" w:fill="auto"/>
            <w:vAlign w:val="center"/>
          </w:tcPr>
          <w:p w:rsidR="00F83BC5" w:rsidRPr="00D72CD7" w:rsidRDefault="00DA3775" w:rsidP="0081731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Number of employed top level athletes in public administration </w:t>
            </w:r>
          </w:p>
          <w:p w:rsidR="00F83BC5" w:rsidRPr="00D72CD7" w:rsidRDefault="00DA3775" w:rsidP="00DA3775">
            <w:pPr>
              <w:numPr>
                <w:ilvl w:val="0"/>
                <w:numId w:val="5"/>
              </w:numPr>
              <w:spacing w:line="276" w:lineRule="auto"/>
              <w:rPr>
                <w:rFonts w:asciiTheme="majorHAnsi" w:hAnsiTheme="majorHAnsi" w:cs="Arial"/>
                <w:i/>
                <w:szCs w:val="22"/>
                <w:lang w:val="en-GB"/>
              </w:rPr>
            </w:pPr>
            <w:r w:rsidRPr="00D72CD7">
              <w:rPr>
                <w:rFonts w:asciiTheme="majorHAnsi" w:hAnsiTheme="majorHAnsi" w:cs="Arial"/>
                <w:i/>
                <w:szCs w:val="22"/>
                <w:lang w:val="en-GB"/>
              </w:rPr>
              <w:t xml:space="preserve">Number of employed coaches in public administration </w:t>
            </w:r>
          </w:p>
          <w:p w:rsidR="00F83BC5" w:rsidRPr="00D72CD7" w:rsidRDefault="003E5DE7" w:rsidP="003E5DE7">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Number of enforced activities from the directions of the European Union</w:t>
            </w:r>
            <w:r w:rsidR="00F83BC5" w:rsidRPr="00D72CD7">
              <w:rPr>
                <w:rStyle w:val="Sprotnaopomba-sklic"/>
                <w:rFonts w:asciiTheme="majorHAnsi" w:hAnsiTheme="majorHAnsi" w:cs="Arial"/>
                <w:i/>
                <w:szCs w:val="22"/>
                <w:lang w:val="en-GB"/>
              </w:rPr>
              <w:t>75</w:t>
            </w:r>
            <w:r w:rsidRPr="00D72CD7">
              <w:rPr>
                <w:rFonts w:asciiTheme="majorHAnsi" w:hAnsiTheme="majorHAnsi" w:cs="Arial"/>
                <w:i/>
                <w:szCs w:val="22"/>
                <w:lang w:val="en-GB"/>
              </w:rPr>
              <w:t xml:space="preserve"> referring </w:t>
            </w:r>
            <w:r w:rsidR="00F83BC5" w:rsidRPr="00D72CD7">
              <w:rPr>
                <w:rFonts w:asciiTheme="majorHAnsi" w:hAnsiTheme="majorHAnsi" w:cs="Arial"/>
                <w:i/>
                <w:szCs w:val="22"/>
                <w:lang w:val="en-GB"/>
              </w:rPr>
              <w:t xml:space="preserve"> </w:t>
            </w:r>
            <w:r w:rsidRPr="00D72CD7">
              <w:rPr>
                <w:rFonts w:asciiTheme="majorHAnsi" w:hAnsiTheme="majorHAnsi" w:cs="Arial"/>
                <w:i/>
                <w:szCs w:val="22"/>
                <w:lang w:val="en-GB"/>
              </w:rPr>
              <w:t xml:space="preserve">to dual career of athletes </w:t>
            </w:r>
          </w:p>
        </w:tc>
      </w:tr>
    </w:tbl>
    <w:p w:rsidR="00F83BC5" w:rsidRPr="00D72CD7" w:rsidRDefault="00F83BC5" w:rsidP="00817316">
      <w:pPr>
        <w:autoSpaceDE w:val="0"/>
        <w:autoSpaceDN w:val="0"/>
        <w:adjustRightInd w:val="0"/>
        <w:spacing w:line="276" w:lineRule="auto"/>
        <w:rPr>
          <w:rFonts w:asciiTheme="majorHAnsi" w:hAnsiTheme="majorHAnsi" w:cs="Arial"/>
          <w:szCs w:val="22"/>
          <w:lang w:val="en-GB"/>
        </w:rPr>
      </w:pPr>
    </w:p>
    <w:p w:rsidR="00F83BC5" w:rsidRPr="00D72CD7" w:rsidRDefault="00F83BC5" w:rsidP="00817316">
      <w:pPr>
        <w:autoSpaceDE w:val="0"/>
        <w:autoSpaceDN w:val="0"/>
        <w:adjustRightInd w:val="0"/>
        <w:spacing w:line="276" w:lineRule="auto"/>
        <w:rPr>
          <w:rFonts w:asciiTheme="majorHAnsi" w:hAnsiTheme="majorHAnsi" w:cs="Arial"/>
          <w:szCs w:val="22"/>
          <w:lang w:val="en-GB"/>
        </w:rPr>
      </w:pPr>
    </w:p>
    <w:p w:rsidR="00F83BC5" w:rsidRPr="00D72CD7" w:rsidRDefault="003E5DE7" w:rsidP="00817316">
      <w:pPr>
        <w:autoSpaceDE w:val="0"/>
        <w:autoSpaceDN w:val="0"/>
        <w:adjustRightInd w:val="0"/>
        <w:spacing w:line="276" w:lineRule="auto"/>
        <w:rPr>
          <w:rFonts w:asciiTheme="majorHAnsi" w:hAnsiTheme="majorHAnsi" w:cs="Arial"/>
          <w:szCs w:val="22"/>
          <w:lang w:val="en-GB"/>
        </w:rPr>
      </w:pPr>
      <w:r w:rsidRPr="00D72CD7">
        <w:rPr>
          <w:rFonts w:asciiTheme="majorHAnsi" w:hAnsiTheme="majorHAnsi" w:cs="Arial"/>
          <w:szCs w:val="22"/>
          <w:lang w:val="en-GB"/>
        </w:rPr>
        <w:t>Recruitment of top athletes and their coaches in public administration is oriented to the systemic approach of employment at the Ministry of Defence - the Slovenian Armed Forces, Ministry of Internal Affairs - Police and the Ministry of Finance - Customs Administration. Employment depends on strong political commitment and on the upgrading of the existing agreement on employment</w:t>
      </w:r>
      <w:r w:rsidR="00F83BC5" w:rsidRPr="00D72CD7">
        <w:rPr>
          <w:rFonts w:asciiTheme="majorHAnsi" w:hAnsiTheme="majorHAnsi" w:cs="Arial"/>
          <w:szCs w:val="22"/>
          <w:lang w:val="en-GB"/>
        </w:rPr>
        <w:t xml:space="preserve">. </w:t>
      </w:r>
    </w:p>
    <w:p w:rsidR="00F83BC5" w:rsidRPr="00D72CD7" w:rsidRDefault="00F83BC5" w:rsidP="00817316">
      <w:pPr>
        <w:autoSpaceDE w:val="0"/>
        <w:autoSpaceDN w:val="0"/>
        <w:adjustRightInd w:val="0"/>
        <w:spacing w:line="276" w:lineRule="auto"/>
        <w:rPr>
          <w:rFonts w:asciiTheme="majorHAnsi" w:hAnsiTheme="majorHAnsi" w:cs="Arial"/>
          <w:szCs w:val="22"/>
          <w:lang w:val="en-GB"/>
        </w:rPr>
      </w:pPr>
    </w:p>
    <w:p w:rsidR="00F83BC5" w:rsidRPr="00D72CD7" w:rsidRDefault="003E5DE7" w:rsidP="00817316">
      <w:pPr>
        <w:autoSpaceDE w:val="0"/>
        <w:autoSpaceDN w:val="0"/>
        <w:adjustRightInd w:val="0"/>
        <w:spacing w:line="276" w:lineRule="auto"/>
        <w:rPr>
          <w:rFonts w:asciiTheme="majorHAnsi" w:hAnsiTheme="majorHAnsi" w:cs="Arial"/>
          <w:szCs w:val="22"/>
          <w:lang w:val="en-GB"/>
        </w:rPr>
      </w:pPr>
      <w:r w:rsidRPr="00D72CD7">
        <w:rPr>
          <w:rFonts w:asciiTheme="majorHAnsi" w:hAnsiTheme="majorHAnsi" w:cs="Arial"/>
          <w:szCs w:val="22"/>
          <w:lang w:val="en-GB"/>
        </w:rPr>
        <w:t>In the future it will be necessary to set up a system of recruitment of some top level athletes also in the Slovenian economy during their sporting careers (i.e., dual career) and after it</w:t>
      </w:r>
      <w:r w:rsidR="00F83BC5" w:rsidRPr="00D72CD7">
        <w:rPr>
          <w:rFonts w:asciiTheme="majorHAnsi" w:hAnsiTheme="majorHAnsi" w:cs="Arial"/>
          <w:szCs w:val="22"/>
          <w:lang w:val="en-GB"/>
        </w:rPr>
        <w:t xml:space="preserve">. </w:t>
      </w:r>
    </w:p>
    <w:p w:rsidR="00F83BC5" w:rsidRPr="00D72CD7" w:rsidRDefault="00F83BC5" w:rsidP="00817316">
      <w:pPr>
        <w:autoSpaceDE w:val="0"/>
        <w:autoSpaceDN w:val="0"/>
        <w:adjustRightInd w:val="0"/>
        <w:spacing w:line="276" w:lineRule="auto"/>
        <w:rPr>
          <w:rFonts w:asciiTheme="majorHAnsi" w:hAnsiTheme="majorHAnsi" w:cs="Arial"/>
          <w:szCs w:val="22"/>
          <w:lang w:val="en-GB"/>
        </w:rPr>
      </w:pPr>
    </w:p>
    <w:p w:rsidR="00F83BC5" w:rsidRPr="00D72CD7" w:rsidRDefault="003E5DE7" w:rsidP="00817316">
      <w:pPr>
        <w:autoSpaceDE w:val="0"/>
        <w:autoSpaceDN w:val="0"/>
        <w:adjustRightInd w:val="0"/>
        <w:spacing w:line="276" w:lineRule="auto"/>
        <w:rPr>
          <w:rFonts w:asciiTheme="majorHAnsi" w:hAnsiTheme="majorHAnsi" w:cs="Arial"/>
          <w:szCs w:val="22"/>
          <w:lang w:val="en-GB"/>
        </w:rPr>
      </w:pPr>
      <w:r w:rsidRPr="00D72CD7">
        <w:rPr>
          <w:rFonts w:asciiTheme="majorHAnsi" w:hAnsiTheme="majorHAnsi" w:cs="Arial"/>
          <w:szCs w:val="22"/>
          <w:lang w:val="en-GB"/>
        </w:rPr>
        <w:t xml:space="preserve">According to this, the </w:t>
      </w:r>
      <w:r w:rsidR="00E561ED">
        <w:rPr>
          <w:rFonts w:asciiTheme="majorHAnsi" w:hAnsiTheme="majorHAnsi" w:cs="Arial"/>
          <w:szCs w:val="22"/>
          <w:lang w:val="en-GB"/>
        </w:rPr>
        <w:t xml:space="preserve">National Programme of Sport </w:t>
      </w:r>
      <w:r w:rsidRPr="00D72CD7">
        <w:rPr>
          <w:rFonts w:asciiTheme="majorHAnsi" w:hAnsiTheme="majorHAnsi" w:cs="Arial"/>
          <w:szCs w:val="22"/>
          <w:lang w:val="en-GB"/>
        </w:rPr>
        <w:t>2014-2023 defines the following action</w:t>
      </w:r>
      <w:r w:rsidR="00F83BC5" w:rsidRPr="00D72CD7">
        <w:rPr>
          <w:rFonts w:asciiTheme="majorHAnsi" w:hAnsiTheme="majorHAnsi" w:cs="Arial"/>
          <w:szCs w:val="22"/>
          <w:lang w:val="en-GB"/>
        </w:rPr>
        <w:t>:</w:t>
      </w:r>
    </w:p>
    <w:p w:rsidR="009818DD" w:rsidRPr="00D72CD7" w:rsidRDefault="009818DD" w:rsidP="00817316">
      <w:pPr>
        <w:autoSpaceDE w:val="0"/>
        <w:autoSpaceDN w:val="0"/>
        <w:adjustRightInd w:val="0"/>
        <w:spacing w:line="276" w:lineRule="auto"/>
        <w:rPr>
          <w:rFonts w:asciiTheme="majorHAnsi" w:hAnsiTheme="majorHAnsi" w:cs="Arial"/>
          <w:szCs w:val="22"/>
          <w:lang w:val="en-GB"/>
        </w:rPr>
      </w:pPr>
    </w:p>
    <w:p w:rsidR="00F83BC5" w:rsidRPr="00D72CD7" w:rsidRDefault="003E5DE7" w:rsidP="003E5DE7">
      <w:pPr>
        <w:pStyle w:val="Pripombabesedilo"/>
        <w:numPr>
          <w:ilvl w:val="0"/>
          <w:numId w:val="42"/>
        </w:numPr>
        <w:jc w:val="both"/>
        <w:rPr>
          <w:rFonts w:asciiTheme="majorHAnsi" w:hAnsiTheme="majorHAnsi" w:cs="Arial"/>
          <w:sz w:val="22"/>
          <w:szCs w:val="22"/>
          <w:lang w:val="en-GB"/>
        </w:rPr>
      </w:pPr>
      <w:r w:rsidRPr="00D72CD7">
        <w:rPr>
          <w:rFonts w:asciiTheme="majorHAnsi" w:hAnsiTheme="majorHAnsi" w:cs="Arial"/>
          <w:sz w:val="22"/>
          <w:szCs w:val="22"/>
          <w:lang w:val="en-GB"/>
        </w:rPr>
        <w:t>upgrading of the employment of top level athletes and top level coaches in public administration and enterprises (dual career) and pensions for top sporting achievements.</w:t>
      </w:r>
    </w:p>
    <w:p w:rsidR="009818DD" w:rsidRPr="00D72CD7" w:rsidRDefault="009818DD" w:rsidP="00817316">
      <w:pPr>
        <w:pStyle w:val="Pripombabesedilo"/>
        <w:rPr>
          <w:rFonts w:asciiTheme="majorHAnsi" w:hAnsiTheme="majorHAnsi" w:cs="Arial"/>
          <w:sz w:val="22"/>
          <w:szCs w:val="22"/>
          <w:lang w:val="en-GB"/>
        </w:rPr>
      </w:pPr>
    </w:p>
    <w:p w:rsidR="00F83BC5" w:rsidRPr="00D72CD7" w:rsidRDefault="00F83BC5" w:rsidP="00187EA3">
      <w:pPr>
        <w:pStyle w:val="Naslov3"/>
        <w:keepLines w:val="0"/>
        <w:overflowPunct w:val="0"/>
        <w:autoSpaceDE w:val="0"/>
        <w:autoSpaceDN w:val="0"/>
        <w:adjustRightInd w:val="0"/>
        <w:spacing w:before="0"/>
        <w:ind w:right="-142"/>
        <w:textAlignment w:val="baseline"/>
        <w:rPr>
          <w:rFonts w:asciiTheme="majorHAnsi" w:hAnsiTheme="majorHAnsi" w:cs="Arial"/>
          <w:color w:val="auto"/>
          <w:sz w:val="28"/>
          <w:szCs w:val="28"/>
          <w:lang w:val="en-GB"/>
        </w:rPr>
      </w:pPr>
      <w:bookmarkStart w:id="45" w:name="_Toc259672694"/>
      <w:bookmarkStart w:id="46" w:name="_Toc386110343"/>
      <w:r w:rsidRPr="00D72CD7">
        <w:rPr>
          <w:rFonts w:asciiTheme="majorHAnsi" w:hAnsiTheme="majorHAnsi" w:cs="Arial"/>
          <w:color w:val="auto"/>
          <w:sz w:val="28"/>
          <w:szCs w:val="28"/>
          <w:lang w:val="en-GB"/>
        </w:rPr>
        <w:t>6.3.3</w:t>
      </w:r>
      <w:r w:rsidRPr="00D72CD7">
        <w:rPr>
          <w:rFonts w:asciiTheme="majorHAnsi" w:hAnsiTheme="majorHAnsi" w:cs="Arial"/>
          <w:color w:val="auto"/>
          <w:sz w:val="28"/>
          <w:szCs w:val="28"/>
          <w:lang w:val="en-GB"/>
        </w:rPr>
        <w:tab/>
      </w:r>
      <w:r w:rsidR="007201BD" w:rsidRPr="00D72CD7">
        <w:rPr>
          <w:rFonts w:asciiTheme="majorHAnsi" w:hAnsiTheme="majorHAnsi" w:cs="Arial"/>
          <w:color w:val="auto"/>
          <w:sz w:val="28"/>
          <w:szCs w:val="28"/>
          <w:lang w:val="en-GB"/>
        </w:rPr>
        <w:t>Publishing in sport</w:t>
      </w:r>
      <w:bookmarkEnd w:id="45"/>
      <w:bookmarkEnd w:id="46"/>
    </w:p>
    <w:p w:rsidR="00F83BC5" w:rsidRPr="00D72CD7" w:rsidRDefault="00F83BC5" w:rsidP="00817316">
      <w:pPr>
        <w:spacing w:line="276" w:lineRule="auto"/>
        <w:rPr>
          <w:rFonts w:asciiTheme="majorHAnsi" w:hAnsiTheme="majorHAnsi" w:cs="Arial"/>
          <w:szCs w:val="22"/>
          <w:lang w:val="en-GB"/>
        </w:rPr>
      </w:pPr>
    </w:p>
    <w:p w:rsidR="00F83BC5" w:rsidRPr="00D72CD7" w:rsidRDefault="007201BD"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Each issued professional and scientific book or journal in the field of sport in the Slovenian language is of great importance for Slovenian sport, because our language area is narrow, however, due to the growth of </w:t>
      </w:r>
      <w:r w:rsidR="00527E48" w:rsidRPr="00D72CD7">
        <w:rPr>
          <w:rFonts w:asciiTheme="majorHAnsi" w:hAnsiTheme="majorHAnsi" w:cs="Arial"/>
          <w:szCs w:val="22"/>
          <w:lang w:val="en-GB"/>
        </w:rPr>
        <w:t>all</w:t>
      </w:r>
      <w:r w:rsidRPr="00D72CD7">
        <w:rPr>
          <w:rFonts w:asciiTheme="majorHAnsi" w:hAnsiTheme="majorHAnsi" w:cs="Arial"/>
          <w:szCs w:val="22"/>
          <w:lang w:val="en-GB"/>
        </w:rPr>
        <w:t xml:space="preserve"> sport in the Republic of Slovenia</w:t>
      </w:r>
      <w:r w:rsidR="00527E48" w:rsidRPr="00D72CD7">
        <w:rPr>
          <w:rFonts w:asciiTheme="majorHAnsi" w:hAnsiTheme="majorHAnsi" w:cs="Arial"/>
          <w:szCs w:val="22"/>
          <w:lang w:val="en-GB"/>
        </w:rPr>
        <w:t>,</w:t>
      </w:r>
      <w:r w:rsidRPr="00D72CD7">
        <w:rPr>
          <w:rFonts w:asciiTheme="majorHAnsi" w:hAnsiTheme="majorHAnsi" w:cs="Arial"/>
          <w:szCs w:val="22"/>
          <w:lang w:val="en-GB"/>
        </w:rPr>
        <w:t xml:space="preserve"> the need for expert professional sports publications are increasing. At the same time, the Slovenian sports terminology</w:t>
      </w:r>
      <w:r w:rsidR="00527E48" w:rsidRPr="00D72CD7">
        <w:rPr>
          <w:rFonts w:asciiTheme="majorHAnsi" w:hAnsiTheme="majorHAnsi" w:cs="Arial"/>
          <w:szCs w:val="22"/>
          <w:lang w:val="en-GB"/>
        </w:rPr>
        <w:t>,</w:t>
      </w:r>
      <w:r w:rsidRPr="00D72CD7">
        <w:rPr>
          <w:rFonts w:asciiTheme="majorHAnsi" w:hAnsiTheme="majorHAnsi" w:cs="Arial"/>
          <w:szCs w:val="22"/>
          <w:lang w:val="en-GB"/>
        </w:rPr>
        <w:t xml:space="preserve"> which is the foundation of any professional and scientific research</w:t>
      </w:r>
      <w:r w:rsidR="00527E48" w:rsidRPr="00D72CD7">
        <w:rPr>
          <w:rFonts w:asciiTheme="majorHAnsi" w:hAnsiTheme="majorHAnsi" w:cs="Arial"/>
          <w:szCs w:val="22"/>
          <w:lang w:val="en-GB"/>
        </w:rPr>
        <w:t>,</w:t>
      </w:r>
      <w:r w:rsidRPr="00D72CD7">
        <w:rPr>
          <w:rFonts w:asciiTheme="majorHAnsi" w:hAnsiTheme="majorHAnsi" w:cs="Arial"/>
          <w:szCs w:val="22"/>
          <w:lang w:val="en-GB"/>
        </w:rPr>
        <w:t xml:space="preserve"> is evolving. Public interest is represented in particular by the sports publications with the interpretative </w:t>
      </w:r>
      <w:r w:rsidRPr="00D72CD7">
        <w:rPr>
          <w:rFonts w:asciiTheme="majorHAnsi" w:hAnsiTheme="majorHAnsi" w:cs="Arial"/>
          <w:szCs w:val="22"/>
          <w:lang w:val="en-GB"/>
        </w:rPr>
        <w:lastRenderedPageBreak/>
        <w:t>role</w:t>
      </w:r>
      <w:r w:rsidR="00F83BC5" w:rsidRPr="00D72CD7">
        <w:rPr>
          <w:rStyle w:val="Sprotnaopomba-sklic"/>
          <w:rFonts w:asciiTheme="majorHAnsi" w:hAnsiTheme="majorHAnsi" w:cs="Arial"/>
          <w:szCs w:val="22"/>
          <w:lang w:val="en-GB"/>
        </w:rPr>
        <w:footnoteReference w:id="61"/>
      </w:r>
      <w:r w:rsidR="00F83BC5" w:rsidRPr="00D72CD7">
        <w:rPr>
          <w:rFonts w:asciiTheme="majorHAnsi" w:hAnsiTheme="majorHAnsi" w:cs="Arial"/>
          <w:szCs w:val="22"/>
          <w:lang w:val="en-GB"/>
        </w:rPr>
        <w:t>. T</w:t>
      </w:r>
      <w:r w:rsidR="001B0C96" w:rsidRPr="00D72CD7">
        <w:rPr>
          <w:rFonts w:asciiTheme="majorHAnsi" w:hAnsiTheme="majorHAnsi" w:cs="Arial"/>
          <w:szCs w:val="22"/>
          <w:lang w:val="en-GB"/>
        </w:rPr>
        <w:t>he latter provides them with the opportunity of interpreting events and information</w:t>
      </w:r>
      <w:r w:rsidR="00F83BC5" w:rsidRPr="00D72CD7">
        <w:rPr>
          <w:rFonts w:asciiTheme="majorHAnsi" w:hAnsiTheme="majorHAnsi" w:cs="Arial"/>
          <w:szCs w:val="22"/>
          <w:lang w:val="en-GB"/>
        </w:rPr>
        <w:t xml:space="preserve">, </w:t>
      </w:r>
      <w:r w:rsidR="001B0C96" w:rsidRPr="00D72CD7">
        <w:rPr>
          <w:rFonts w:asciiTheme="majorHAnsi" w:hAnsiTheme="majorHAnsi" w:cs="Arial"/>
          <w:szCs w:val="22"/>
          <w:lang w:val="en-GB"/>
        </w:rPr>
        <w:t>so that the audience can formulate an opinion about a particular phenomenon in the field of sport</w:t>
      </w:r>
      <w:r w:rsidR="00F83BC5" w:rsidRPr="00D72CD7">
        <w:rPr>
          <w:rFonts w:asciiTheme="majorHAnsi" w:hAnsiTheme="majorHAnsi" w:cs="Arial"/>
          <w:szCs w:val="22"/>
          <w:lang w:val="en-GB"/>
        </w:rPr>
        <w:t xml:space="preserve">.  </w:t>
      </w:r>
    </w:p>
    <w:p w:rsidR="004A78EA" w:rsidRPr="00D72CD7" w:rsidRDefault="004A78EA" w:rsidP="00817316">
      <w:pPr>
        <w:spacing w:line="276" w:lineRule="auto"/>
        <w:rPr>
          <w:rFonts w:asciiTheme="majorHAnsi" w:hAnsiTheme="majorHAnsi" w:cs="Arial"/>
          <w:szCs w:val="22"/>
          <w:lang w:val="en-GB"/>
        </w:rPr>
      </w:pPr>
    </w:p>
    <w:p w:rsidR="00F83BC5" w:rsidRPr="00D72CD7" w:rsidRDefault="001B0C96" w:rsidP="00817316">
      <w:pPr>
        <w:spacing w:line="276" w:lineRule="auto"/>
        <w:rPr>
          <w:rFonts w:asciiTheme="majorHAnsi" w:hAnsiTheme="majorHAnsi" w:cs="Arial"/>
          <w:szCs w:val="22"/>
          <w:lang w:val="en-GB"/>
        </w:rPr>
      </w:pPr>
      <w:r w:rsidRPr="00D72CD7">
        <w:rPr>
          <w:rFonts w:asciiTheme="majorHAnsi" w:hAnsiTheme="majorHAnsi" w:cs="Arial"/>
          <w:szCs w:val="22"/>
          <w:lang w:val="en-GB"/>
        </w:rPr>
        <w:t>Accordingly, through the annual programs of sports for different media (print version and e-versions) periodic and monographic literature and promotional publications that support the quality of the work in sport and encourage people to understand the sport and its effects are co-financed.</w:t>
      </w:r>
      <w:r w:rsidR="00F83BC5" w:rsidRPr="00D72CD7">
        <w:rPr>
          <w:rFonts w:asciiTheme="majorHAnsi" w:hAnsiTheme="majorHAnsi" w:cs="Arial"/>
          <w:szCs w:val="22"/>
          <w:lang w:val="en-GB"/>
        </w:rPr>
        <w:t xml:space="preserve">  </w:t>
      </w:r>
    </w:p>
    <w:p w:rsidR="00F83BC5" w:rsidRPr="00D72CD7" w:rsidRDefault="00F83BC5" w:rsidP="00817316">
      <w:pPr>
        <w:spacing w:line="276" w:lineRule="auto"/>
        <w:rPr>
          <w:rFonts w:asciiTheme="majorHAnsi" w:hAnsiTheme="majorHAnsi" w:cs="Arial"/>
          <w:szCs w:val="22"/>
          <w:lang w:val="en-GB"/>
        </w:rPr>
      </w:pPr>
    </w:p>
    <w:p w:rsidR="00F83BC5" w:rsidRPr="00D72CD7" w:rsidRDefault="00F83BC5" w:rsidP="00817316">
      <w:pPr>
        <w:spacing w:line="276" w:lineRule="auto"/>
        <w:rPr>
          <w:rFonts w:asciiTheme="majorHAnsi" w:hAnsiTheme="majorHAnsi" w:cs="Arial"/>
          <w:szCs w:val="22"/>
          <w:lang w:val="en-GB"/>
        </w:rPr>
      </w:pPr>
      <w:r w:rsidRPr="00D72CD7">
        <w:rPr>
          <w:rFonts w:asciiTheme="majorHAnsi" w:hAnsiTheme="majorHAnsi" w:cs="Arial"/>
          <w:szCs w:val="22"/>
          <w:lang w:val="en-GB"/>
        </w:rPr>
        <w:t>Periodi</w:t>
      </w:r>
      <w:r w:rsidR="001B0C96" w:rsidRPr="00D72CD7">
        <w:rPr>
          <w:rFonts w:asciiTheme="majorHAnsi" w:hAnsiTheme="majorHAnsi" w:cs="Arial"/>
          <w:szCs w:val="22"/>
          <w:lang w:val="en-GB"/>
        </w:rPr>
        <w:t>c</w:t>
      </w:r>
      <w:r w:rsidRPr="00D72CD7">
        <w:rPr>
          <w:rFonts w:asciiTheme="majorHAnsi" w:hAnsiTheme="majorHAnsi" w:cs="Arial"/>
          <w:szCs w:val="22"/>
          <w:lang w:val="en-GB"/>
        </w:rPr>
        <w:t xml:space="preserve"> literatur</w:t>
      </w:r>
      <w:r w:rsidR="001B0C96" w:rsidRPr="00D72CD7">
        <w:rPr>
          <w:rFonts w:asciiTheme="majorHAnsi" w:hAnsiTheme="majorHAnsi" w:cs="Arial"/>
          <w:szCs w:val="22"/>
          <w:lang w:val="en-GB"/>
        </w:rPr>
        <w:t>e</w:t>
      </w:r>
      <w:r w:rsidRPr="00D72CD7">
        <w:rPr>
          <w:rFonts w:asciiTheme="majorHAnsi" w:hAnsiTheme="majorHAnsi" w:cs="Arial"/>
          <w:szCs w:val="22"/>
          <w:lang w:val="en-GB"/>
        </w:rPr>
        <w:t>:</w:t>
      </w:r>
    </w:p>
    <w:p w:rsidR="001B0C96" w:rsidRPr="00D72CD7" w:rsidRDefault="001B0C96" w:rsidP="001B0C96">
      <w:pPr>
        <w:numPr>
          <w:ilvl w:val="0"/>
          <w:numId w:val="56"/>
        </w:numPr>
        <w:spacing w:line="276" w:lineRule="auto"/>
        <w:rPr>
          <w:rFonts w:asciiTheme="majorHAnsi" w:hAnsiTheme="majorHAnsi" w:cs="Arial"/>
          <w:szCs w:val="22"/>
          <w:lang w:val="en-GB"/>
        </w:rPr>
      </w:pPr>
      <w:r w:rsidRPr="00D72CD7">
        <w:rPr>
          <w:rFonts w:asciiTheme="majorHAnsi" w:hAnsiTheme="majorHAnsi" w:cs="Arial"/>
          <w:szCs w:val="22"/>
          <w:lang w:val="en-GB"/>
        </w:rPr>
        <w:t xml:space="preserve">expert professional journals for theoretical and practical questions of physical education, sports training and sports recreation and parts of journals dealing with the topic, </w:t>
      </w:r>
    </w:p>
    <w:p w:rsidR="001B0C96" w:rsidRPr="00D72CD7" w:rsidRDefault="001B0C96" w:rsidP="001B0C96">
      <w:pPr>
        <w:numPr>
          <w:ilvl w:val="0"/>
          <w:numId w:val="56"/>
        </w:numPr>
        <w:spacing w:line="276" w:lineRule="auto"/>
        <w:rPr>
          <w:rFonts w:asciiTheme="majorHAnsi" w:hAnsiTheme="majorHAnsi" w:cs="Arial"/>
          <w:szCs w:val="22"/>
          <w:lang w:val="en-GB"/>
        </w:rPr>
      </w:pPr>
      <w:r w:rsidRPr="00D72CD7">
        <w:rPr>
          <w:rFonts w:asciiTheme="majorHAnsi" w:hAnsiTheme="majorHAnsi" w:cs="Arial"/>
          <w:szCs w:val="22"/>
          <w:lang w:val="en-GB"/>
        </w:rPr>
        <w:t xml:space="preserve">scientific journals in the field of sport, </w:t>
      </w:r>
    </w:p>
    <w:p w:rsidR="00F83BC5" w:rsidRPr="00D72CD7" w:rsidRDefault="001B0C96" w:rsidP="001B0C96">
      <w:pPr>
        <w:numPr>
          <w:ilvl w:val="0"/>
          <w:numId w:val="56"/>
        </w:numPr>
        <w:spacing w:line="276" w:lineRule="auto"/>
        <w:rPr>
          <w:rFonts w:asciiTheme="majorHAnsi" w:hAnsiTheme="majorHAnsi" w:cs="Arial"/>
          <w:szCs w:val="22"/>
          <w:lang w:val="en-GB"/>
        </w:rPr>
      </w:pPr>
      <w:r w:rsidRPr="00D72CD7">
        <w:rPr>
          <w:rFonts w:asciiTheme="majorHAnsi" w:hAnsiTheme="majorHAnsi" w:cs="Arial"/>
          <w:szCs w:val="22"/>
          <w:lang w:val="en-GB"/>
        </w:rPr>
        <w:t>papers from expert professional and scientific conferences</w:t>
      </w:r>
      <w:r w:rsidR="00F83BC5" w:rsidRPr="00D72CD7">
        <w:rPr>
          <w:rFonts w:asciiTheme="majorHAnsi" w:hAnsiTheme="majorHAnsi" w:cs="Arial"/>
          <w:szCs w:val="22"/>
          <w:lang w:val="en-GB"/>
        </w:rPr>
        <w:t>.</w:t>
      </w:r>
    </w:p>
    <w:p w:rsidR="00F83BC5" w:rsidRPr="00D72CD7" w:rsidRDefault="00F83BC5" w:rsidP="00817316">
      <w:pPr>
        <w:spacing w:line="276" w:lineRule="auto"/>
        <w:ind w:left="360"/>
        <w:rPr>
          <w:rFonts w:asciiTheme="majorHAnsi" w:hAnsiTheme="majorHAnsi" w:cs="Arial"/>
          <w:szCs w:val="22"/>
          <w:lang w:val="en-GB"/>
        </w:rPr>
      </w:pPr>
    </w:p>
    <w:p w:rsidR="00F83BC5" w:rsidRPr="00D72CD7" w:rsidRDefault="00F83BC5" w:rsidP="00817316">
      <w:pPr>
        <w:spacing w:line="276" w:lineRule="auto"/>
        <w:rPr>
          <w:rFonts w:asciiTheme="majorHAnsi" w:hAnsiTheme="majorHAnsi" w:cs="Arial"/>
          <w:szCs w:val="22"/>
          <w:lang w:val="en-GB"/>
        </w:rPr>
      </w:pPr>
      <w:r w:rsidRPr="00D72CD7">
        <w:rPr>
          <w:rFonts w:asciiTheme="majorHAnsi" w:hAnsiTheme="majorHAnsi" w:cs="Arial"/>
          <w:szCs w:val="22"/>
          <w:lang w:val="en-GB"/>
        </w:rPr>
        <w:t>Monogra</w:t>
      </w:r>
      <w:r w:rsidR="001B0C96" w:rsidRPr="00D72CD7">
        <w:rPr>
          <w:rFonts w:asciiTheme="majorHAnsi" w:hAnsiTheme="majorHAnsi" w:cs="Arial"/>
          <w:szCs w:val="22"/>
          <w:lang w:val="en-GB"/>
        </w:rPr>
        <w:t>phic literature</w:t>
      </w:r>
      <w:r w:rsidRPr="00D72CD7">
        <w:rPr>
          <w:rFonts w:asciiTheme="majorHAnsi" w:hAnsiTheme="majorHAnsi" w:cs="Arial"/>
          <w:szCs w:val="22"/>
          <w:lang w:val="en-GB"/>
        </w:rPr>
        <w:t>:</w:t>
      </w:r>
    </w:p>
    <w:p w:rsidR="001B0C96" w:rsidRPr="00D72CD7" w:rsidRDefault="001B0C96" w:rsidP="001B0C96">
      <w:pPr>
        <w:numPr>
          <w:ilvl w:val="0"/>
          <w:numId w:val="57"/>
        </w:numPr>
        <w:spacing w:line="276" w:lineRule="auto"/>
        <w:rPr>
          <w:rFonts w:asciiTheme="majorHAnsi" w:hAnsiTheme="majorHAnsi" w:cs="Arial"/>
          <w:szCs w:val="22"/>
          <w:lang w:val="en-GB"/>
        </w:rPr>
      </w:pPr>
      <w:r w:rsidRPr="00D72CD7">
        <w:rPr>
          <w:rFonts w:asciiTheme="majorHAnsi" w:hAnsiTheme="majorHAnsi" w:cs="Arial"/>
          <w:szCs w:val="22"/>
          <w:lang w:val="en-GB"/>
        </w:rPr>
        <w:t xml:space="preserve">- professional and scientific works in the basic and frontier areas of sport, </w:t>
      </w:r>
    </w:p>
    <w:p w:rsidR="001B0C96" w:rsidRPr="00D72CD7" w:rsidRDefault="001B0C96" w:rsidP="001B0C96">
      <w:pPr>
        <w:numPr>
          <w:ilvl w:val="0"/>
          <w:numId w:val="57"/>
        </w:numPr>
        <w:spacing w:line="276" w:lineRule="auto"/>
        <w:rPr>
          <w:rFonts w:asciiTheme="majorHAnsi" w:hAnsiTheme="majorHAnsi" w:cs="Arial"/>
          <w:szCs w:val="22"/>
          <w:lang w:val="en-GB"/>
        </w:rPr>
      </w:pPr>
      <w:r w:rsidRPr="00D72CD7">
        <w:rPr>
          <w:rFonts w:asciiTheme="majorHAnsi" w:hAnsiTheme="majorHAnsi" w:cs="Arial"/>
          <w:szCs w:val="22"/>
          <w:lang w:val="en-GB"/>
        </w:rPr>
        <w:t xml:space="preserve">- professional and scientific works in the field of physical education, sports training and sports recreation, </w:t>
      </w:r>
    </w:p>
    <w:p w:rsidR="00F83BC5" w:rsidRPr="00D72CD7" w:rsidRDefault="001B0C96" w:rsidP="001B0C96">
      <w:pPr>
        <w:numPr>
          <w:ilvl w:val="0"/>
          <w:numId w:val="57"/>
        </w:numPr>
        <w:spacing w:line="276" w:lineRule="auto"/>
        <w:rPr>
          <w:rFonts w:asciiTheme="majorHAnsi" w:hAnsiTheme="majorHAnsi" w:cs="Arial"/>
          <w:szCs w:val="22"/>
          <w:lang w:val="en-GB"/>
        </w:rPr>
      </w:pPr>
      <w:r w:rsidRPr="00D72CD7">
        <w:rPr>
          <w:rFonts w:asciiTheme="majorHAnsi" w:hAnsiTheme="majorHAnsi" w:cs="Arial"/>
          <w:szCs w:val="22"/>
          <w:lang w:val="en-GB"/>
        </w:rPr>
        <w:t>- textbooks and materials for the purposes of training, education and training of professional staff</w:t>
      </w:r>
      <w:r w:rsidR="00F83BC5" w:rsidRPr="00D72CD7">
        <w:rPr>
          <w:rFonts w:asciiTheme="majorHAnsi" w:hAnsiTheme="majorHAnsi" w:cs="Arial"/>
          <w:szCs w:val="22"/>
          <w:lang w:val="en-GB"/>
        </w:rPr>
        <w:t>.</w:t>
      </w:r>
    </w:p>
    <w:p w:rsidR="00F83BC5" w:rsidRPr="00D72CD7" w:rsidRDefault="00F83BC5" w:rsidP="00817316">
      <w:pPr>
        <w:spacing w:line="276" w:lineRule="auto"/>
        <w:rPr>
          <w:rFonts w:asciiTheme="majorHAnsi" w:hAnsiTheme="majorHAnsi" w:cs="Arial"/>
          <w:szCs w:val="22"/>
          <w:lang w:val="en-GB"/>
        </w:rPr>
      </w:pPr>
      <w:r w:rsidRPr="00D72CD7">
        <w:rPr>
          <w:rFonts w:asciiTheme="majorHAnsi" w:hAnsiTheme="majorHAnsi" w:cs="Arial"/>
          <w:szCs w:val="22"/>
          <w:lang w:val="en-GB"/>
        </w:rPr>
        <w:br/>
      </w:r>
      <w:r w:rsidR="001B0C96" w:rsidRPr="00D72CD7">
        <w:rPr>
          <w:rFonts w:asciiTheme="majorHAnsi" w:hAnsiTheme="majorHAnsi" w:cs="Arial"/>
          <w:szCs w:val="22"/>
          <w:lang w:val="en-GB"/>
        </w:rPr>
        <w:t>Promotional publications, aimed at raising awareness and promoting the active involvement of the population in sport.</w:t>
      </w:r>
    </w:p>
    <w:p w:rsidR="00BB2EF1" w:rsidRPr="00D72CD7" w:rsidRDefault="00BB2EF1" w:rsidP="00817316">
      <w:pPr>
        <w:spacing w:line="276" w:lineRule="auto"/>
        <w:rPr>
          <w:rFonts w:asciiTheme="majorHAnsi" w:hAnsiTheme="majorHAnsi" w:cs="Arial"/>
          <w:szCs w:val="22"/>
          <w:lang w:val="en-GB"/>
        </w:rPr>
      </w:pPr>
    </w:p>
    <w:p w:rsidR="00BB2EF1" w:rsidRPr="00D72CD7" w:rsidRDefault="00BB2EF1" w:rsidP="00817316">
      <w:pPr>
        <w:spacing w:line="276" w:lineRule="auto"/>
        <w:rPr>
          <w:rFonts w:asciiTheme="majorHAnsi" w:hAnsiTheme="majorHAnsi" w:cs="Arial"/>
          <w:szCs w:val="22"/>
          <w:lang w:val="en-GB"/>
        </w:rPr>
      </w:pPr>
    </w:p>
    <w:tbl>
      <w:tblPr>
        <w:tblW w:w="0" w:type="auto"/>
        <w:tblBorders>
          <w:top w:val="single" w:sz="4" w:space="0" w:color="auto"/>
          <w:bottom w:val="single" w:sz="4" w:space="0" w:color="auto"/>
          <w:insideH w:val="single" w:sz="6" w:space="0" w:color="000000"/>
          <w:insideV w:val="single" w:sz="6" w:space="0" w:color="000000"/>
        </w:tblBorders>
        <w:tblLook w:val="04A0" w:firstRow="1" w:lastRow="0" w:firstColumn="1" w:lastColumn="0" w:noHBand="0" w:noVBand="1"/>
      </w:tblPr>
      <w:tblGrid>
        <w:gridCol w:w="1665"/>
        <w:gridCol w:w="7624"/>
      </w:tblGrid>
      <w:tr w:rsidR="00F83BC5" w:rsidRPr="00D72CD7" w:rsidTr="00751B71">
        <w:tc>
          <w:tcPr>
            <w:tcW w:w="1668" w:type="dxa"/>
            <w:shd w:val="clear" w:color="auto" w:fill="auto"/>
          </w:tcPr>
          <w:p w:rsidR="00F83BC5" w:rsidRPr="00D72CD7" w:rsidRDefault="00F83BC5" w:rsidP="00934BEC">
            <w:pPr>
              <w:spacing w:line="276" w:lineRule="auto"/>
              <w:rPr>
                <w:rFonts w:asciiTheme="majorHAnsi" w:hAnsiTheme="majorHAnsi" w:cs="Arial"/>
                <w:i/>
                <w:iCs/>
                <w:szCs w:val="22"/>
                <w:lang w:val="en-GB"/>
              </w:rPr>
            </w:pPr>
            <w:r w:rsidRPr="00D72CD7">
              <w:rPr>
                <w:rFonts w:asciiTheme="majorHAnsi" w:hAnsiTheme="majorHAnsi" w:cs="Arial"/>
                <w:i/>
                <w:iCs/>
                <w:szCs w:val="22"/>
                <w:lang w:val="en-GB"/>
              </w:rPr>
              <w:t>Strate</w:t>
            </w:r>
            <w:r w:rsidR="00934BEC" w:rsidRPr="00D72CD7">
              <w:rPr>
                <w:rFonts w:asciiTheme="majorHAnsi" w:hAnsiTheme="majorHAnsi" w:cs="Arial"/>
                <w:i/>
                <w:iCs/>
                <w:szCs w:val="22"/>
                <w:lang w:val="en-GB"/>
              </w:rPr>
              <w:t>gic</w:t>
            </w:r>
            <w:r w:rsidRPr="00D72CD7">
              <w:rPr>
                <w:rFonts w:asciiTheme="majorHAnsi" w:hAnsiTheme="majorHAnsi" w:cs="Arial"/>
                <w:i/>
                <w:iCs/>
                <w:szCs w:val="22"/>
                <w:lang w:val="en-GB"/>
              </w:rPr>
              <w:t xml:space="preserve"> </w:t>
            </w:r>
            <w:r w:rsidR="00934BEC" w:rsidRPr="00D72CD7">
              <w:rPr>
                <w:rFonts w:asciiTheme="majorHAnsi" w:hAnsiTheme="majorHAnsi" w:cs="Arial"/>
                <w:i/>
                <w:iCs/>
                <w:szCs w:val="22"/>
                <w:lang w:val="en-GB"/>
              </w:rPr>
              <w:t>objectives</w:t>
            </w:r>
          </w:p>
        </w:tc>
        <w:tc>
          <w:tcPr>
            <w:tcW w:w="7654" w:type="dxa"/>
            <w:shd w:val="clear" w:color="auto" w:fill="auto"/>
          </w:tcPr>
          <w:p w:rsidR="00F83BC5" w:rsidRPr="00D72CD7" w:rsidRDefault="00934BEC" w:rsidP="00817316">
            <w:pPr>
              <w:numPr>
                <w:ilvl w:val="0"/>
                <w:numId w:val="4"/>
              </w:numPr>
              <w:spacing w:line="276" w:lineRule="auto"/>
              <w:ind w:left="357" w:hanging="357"/>
              <w:rPr>
                <w:rFonts w:asciiTheme="majorHAnsi" w:hAnsiTheme="majorHAnsi" w:cs="Arial"/>
                <w:iCs/>
                <w:szCs w:val="22"/>
                <w:lang w:val="en-GB"/>
              </w:rPr>
            </w:pPr>
            <w:r w:rsidRPr="00D72CD7">
              <w:rPr>
                <w:rFonts w:asciiTheme="majorHAnsi" w:hAnsiTheme="majorHAnsi" w:cs="Arial"/>
                <w:szCs w:val="22"/>
                <w:lang w:val="en-GB"/>
              </w:rPr>
              <w:t xml:space="preserve">Maintaining the annual volume of newly issued expert and scientific sport literature </w:t>
            </w:r>
          </w:p>
          <w:p w:rsidR="00F83BC5" w:rsidRPr="00D72CD7" w:rsidRDefault="00934BEC" w:rsidP="00934BEC">
            <w:pPr>
              <w:numPr>
                <w:ilvl w:val="0"/>
                <w:numId w:val="4"/>
              </w:numPr>
              <w:spacing w:line="276" w:lineRule="auto"/>
              <w:ind w:left="357" w:hanging="357"/>
              <w:rPr>
                <w:rFonts w:asciiTheme="majorHAnsi" w:hAnsiTheme="majorHAnsi" w:cs="Arial"/>
                <w:iCs/>
                <w:szCs w:val="22"/>
                <w:lang w:val="en-GB"/>
              </w:rPr>
            </w:pPr>
            <w:r w:rsidRPr="00D72CD7">
              <w:rPr>
                <w:rFonts w:asciiTheme="majorHAnsi" w:hAnsiTheme="majorHAnsi" w:cs="Arial"/>
                <w:szCs w:val="22"/>
                <w:lang w:val="en-GB"/>
              </w:rPr>
              <w:t xml:space="preserve">Raising the quality and attractiveness of published expert and scientific sports literature </w:t>
            </w:r>
          </w:p>
        </w:tc>
      </w:tr>
      <w:tr w:rsidR="00F83BC5" w:rsidRPr="00D72CD7" w:rsidTr="00751B71">
        <w:tc>
          <w:tcPr>
            <w:tcW w:w="1668" w:type="dxa"/>
            <w:shd w:val="clear" w:color="auto" w:fill="auto"/>
          </w:tcPr>
          <w:p w:rsidR="00F83BC5" w:rsidRPr="00D72CD7" w:rsidRDefault="00934BEC" w:rsidP="00934BEC">
            <w:pPr>
              <w:spacing w:line="276" w:lineRule="auto"/>
              <w:rPr>
                <w:rFonts w:asciiTheme="majorHAnsi" w:hAnsiTheme="majorHAnsi" w:cs="Arial"/>
                <w:i/>
                <w:szCs w:val="22"/>
                <w:lang w:val="en-GB"/>
              </w:rPr>
            </w:pPr>
            <w:r w:rsidRPr="00D72CD7">
              <w:rPr>
                <w:rFonts w:asciiTheme="majorHAnsi" w:hAnsiTheme="majorHAnsi" w:cs="Arial"/>
                <w:i/>
                <w:iCs/>
                <w:szCs w:val="22"/>
                <w:lang w:val="en-GB"/>
              </w:rPr>
              <w:t>Indicators</w:t>
            </w:r>
          </w:p>
        </w:tc>
        <w:tc>
          <w:tcPr>
            <w:tcW w:w="7654" w:type="dxa"/>
            <w:shd w:val="clear" w:color="auto" w:fill="auto"/>
          </w:tcPr>
          <w:p w:rsidR="00F83BC5" w:rsidRPr="00D72CD7" w:rsidRDefault="00934BEC" w:rsidP="00817316">
            <w:pPr>
              <w:numPr>
                <w:ilvl w:val="0"/>
                <w:numId w:val="5"/>
              </w:numPr>
              <w:spacing w:line="276" w:lineRule="auto"/>
              <w:ind w:left="357" w:hanging="357"/>
              <w:rPr>
                <w:rFonts w:asciiTheme="majorHAnsi" w:hAnsiTheme="majorHAnsi" w:cs="Arial"/>
                <w:szCs w:val="22"/>
                <w:lang w:val="en-GB"/>
              </w:rPr>
            </w:pPr>
            <w:r w:rsidRPr="00D72CD7">
              <w:rPr>
                <w:rFonts w:asciiTheme="majorHAnsi" w:hAnsiTheme="majorHAnsi" w:cs="Arial"/>
                <w:szCs w:val="22"/>
                <w:lang w:val="en-GB"/>
              </w:rPr>
              <w:t xml:space="preserve">Number of issued expert and scientific periodical publications in sport </w:t>
            </w:r>
          </w:p>
          <w:p w:rsidR="00F83BC5" w:rsidRPr="00D72CD7" w:rsidRDefault="00934BEC" w:rsidP="00817316">
            <w:pPr>
              <w:numPr>
                <w:ilvl w:val="0"/>
                <w:numId w:val="5"/>
              </w:numPr>
              <w:spacing w:line="276" w:lineRule="auto"/>
              <w:ind w:left="357" w:hanging="357"/>
              <w:rPr>
                <w:rFonts w:asciiTheme="majorHAnsi" w:hAnsiTheme="majorHAnsi" w:cs="Arial"/>
                <w:szCs w:val="22"/>
                <w:lang w:val="en-GB"/>
              </w:rPr>
            </w:pPr>
            <w:r w:rsidRPr="00D72CD7">
              <w:rPr>
                <w:rFonts w:asciiTheme="majorHAnsi" w:hAnsiTheme="majorHAnsi" w:cs="Arial"/>
                <w:szCs w:val="22"/>
                <w:lang w:val="en-GB"/>
              </w:rPr>
              <w:t xml:space="preserve">Volume of wide range magazines with expert and scientific sports contents </w:t>
            </w:r>
          </w:p>
          <w:p w:rsidR="00F83BC5" w:rsidRPr="00D72CD7" w:rsidRDefault="00934BEC" w:rsidP="00934BEC">
            <w:pPr>
              <w:numPr>
                <w:ilvl w:val="0"/>
                <w:numId w:val="5"/>
              </w:numPr>
              <w:spacing w:line="276" w:lineRule="auto"/>
              <w:ind w:left="357" w:hanging="357"/>
              <w:rPr>
                <w:rFonts w:asciiTheme="majorHAnsi" w:hAnsiTheme="majorHAnsi" w:cs="Arial"/>
                <w:szCs w:val="22"/>
                <w:lang w:val="en-GB"/>
              </w:rPr>
            </w:pPr>
            <w:r w:rsidRPr="00D72CD7">
              <w:rPr>
                <w:rFonts w:asciiTheme="majorHAnsi" w:hAnsiTheme="majorHAnsi" w:cs="Arial"/>
                <w:szCs w:val="22"/>
                <w:lang w:val="en-GB"/>
              </w:rPr>
              <w:t xml:space="preserve">Number of </w:t>
            </w:r>
            <w:r w:rsidR="00F83BC5" w:rsidRPr="00D72CD7">
              <w:rPr>
                <w:rFonts w:asciiTheme="majorHAnsi" w:hAnsiTheme="majorHAnsi" w:cs="Arial"/>
                <w:szCs w:val="22"/>
                <w:lang w:val="en-GB"/>
              </w:rPr>
              <w:t>n</w:t>
            </w:r>
            <w:r w:rsidRPr="00D72CD7">
              <w:rPr>
                <w:rFonts w:asciiTheme="majorHAnsi" w:hAnsiTheme="majorHAnsi" w:cs="Arial"/>
                <w:szCs w:val="22"/>
                <w:lang w:val="en-GB"/>
              </w:rPr>
              <w:t>on-</w:t>
            </w:r>
            <w:r w:rsidR="00F83BC5" w:rsidRPr="00D72CD7">
              <w:rPr>
                <w:rFonts w:asciiTheme="majorHAnsi" w:hAnsiTheme="majorHAnsi" w:cs="Arial"/>
                <w:szCs w:val="22"/>
                <w:lang w:val="en-GB"/>
              </w:rPr>
              <w:t>periodi</w:t>
            </w:r>
            <w:r w:rsidRPr="00D72CD7">
              <w:rPr>
                <w:rFonts w:asciiTheme="majorHAnsi" w:hAnsiTheme="majorHAnsi" w:cs="Arial"/>
                <w:szCs w:val="22"/>
                <w:lang w:val="en-GB"/>
              </w:rPr>
              <w:t>cal</w:t>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 xml:space="preserve">expert and scientific sports </w:t>
            </w:r>
            <w:r w:rsidR="00F83BC5" w:rsidRPr="00D72CD7">
              <w:rPr>
                <w:rFonts w:asciiTheme="majorHAnsi" w:hAnsiTheme="majorHAnsi" w:cs="Arial"/>
                <w:szCs w:val="22"/>
                <w:lang w:val="en-GB"/>
              </w:rPr>
              <w:t>literature (</w:t>
            </w:r>
            <w:r w:rsidRPr="00D72CD7">
              <w:rPr>
                <w:rFonts w:asciiTheme="majorHAnsi" w:hAnsiTheme="majorHAnsi" w:cs="Arial"/>
                <w:szCs w:val="22"/>
                <w:lang w:val="en-GB"/>
              </w:rPr>
              <w:t>books</w:t>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textbooks</w:t>
            </w:r>
            <w:r w:rsidR="00F83BC5" w:rsidRPr="00D72CD7">
              <w:rPr>
                <w:rFonts w:asciiTheme="majorHAnsi" w:hAnsiTheme="majorHAnsi" w:cs="Arial"/>
                <w:szCs w:val="22"/>
                <w:lang w:val="en-GB"/>
              </w:rPr>
              <w:t xml:space="preserve">, DVD, CD, </w:t>
            </w:r>
            <w:r w:rsidRPr="00D72CD7">
              <w:rPr>
                <w:rFonts w:asciiTheme="majorHAnsi" w:hAnsiTheme="majorHAnsi" w:cs="Arial"/>
                <w:szCs w:val="22"/>
                <w:lang w:val="en-GB"/>
              </w:rPr>
              <w:t xml:space="preserve">computer </w:t>
            </w:r>
            <w:r w:rsidR="00F83BC5" w:rsidRPr="00D72CD7">
              <w:rPr>
                <w:rFonts w:asciiTheme="majorHAnsi" w:hAnsiTheme="majorHAnsi" w:cs="Arial"/>
                <w:szCs w:val="22"/>
                <w:lang w:val="en-GB"/>
              </w:rPr>
              <w:t>program</w:t>
            </w:r>
            <w:r w:rsidRPr="00D72CD7">
              <w:rPr>
                <w:rFonts w:asciiTheme="majorHAnsi" w:hAnsiTheme="majorHAnsi" w:cs="Arial"/>
                <w:szCs w:val="22"/>
                <w:lang w:val="en-GB"/>
              </w:rPr>
              <w:t>mes, etc</w:t>
            </w:r>
            <w:r w:rsidR="00F83BC5" w:rsidRPr="00D72CD7">
              <w:rPr>
                <w:rFonts w:asciiTheme="majorHAnsi" w:hAnsiTheme="majorHAnsi" w:cs="Arial"/>
                <w:szCs w:val="22"/>
                <w:lang w:val="en-GB"/>
              </w:rPr>
              <w:t xml:space="preserve">.). </w:t>
            </w:r>
          </w:p>
        </w:tc>
      </w:tr>
    </w:tbl>
    <w:p w:rsidR="00F83BC5" w:rsidRPr="00D72CD7" w:rsidRDefault="00F83BC5" w:rsidP="00817316">
      <w:pPr>
        <w:spacing w:line="276" w:lineRule="auto"/>
        <w:rPr>
          <w:rFonts w:asciiTheme="majorHAnsi" w:hAnsiTheme="majorHAnsi" w:cs="Arial"/>
          <w:szCs w:val="22"/>
          <w:lang w:val="en-GB"/>
        </w:rPr>
      </w:pPr>
    </w:p>
    <w:p w:rsidR="00F83BC5" w:rsidRPr="00D72CD7" w:rsidRDefault="007468F3" w:rsidP="00817316">
      <w:pPr>
        <w:spacing w:line="276" w:lineRule="auto"/>
        <w:rPr>
          <w:rFonts w:asciiTheme="majorHAnsi" w:hAnsiTheme="majorHAnsi" w:cs="Arial"/>
          <w:szCs w:val="22"/>
          <w:lang w:val="en-GB"/>
        </w:rPr>
      </w:pPr>
      <w:r w:rsidRPr="00D72CD7">
        <w:rPr>
          <w:rFonts w:asciiTheme="majorHAnsi" w:hAnsiTheme="majorHAnsi" w:cs="Arial"/>
          <w:szCs w:val="22"/>
          <w:lang w:val="en-GB"/>
        </w:rPr>
        <w:t>Quality sports publishing will be</w:t>
      </w:r>
      <w:r w:rsidR="00660FC9" w:rsidRPr="00D72CD7">
        <w:rPr>
          <w:rFonts w:asciiTheme="majorHAnsi" w:hAnsiTheme="majorHAnsi" w:cs="Arial"/>
          <w:szCs w:val="22"/>
          <w:lang w:val="en-GB"/>
        </w:rPr>
        <w:t xml:space="preserve">, while </w:t>
      </w:r>
      <w:r w:rsidRPr="00D72CD7">
        <w:rPr>
          <w:rFonts w:asciiTheme="majorHAnsi" w:hAnsiTheme="majorHAnsi" w:cs="Arial"/>
          <w:szCs w:val="22"/>
          <w:lang w:val="en-GB"/>
        </w:rPr>
        <w:t>ke</w:t>
      </w:r>
      <w:r w:rsidR="00660FC9" w:rsidRPr="00D72CD7">
        <w:rPr>
          <w:rFonts w:asciiTheme="majorHAnsi" w:hAnsiTheme="majorHAnsi" w:cs="Arial"/>
          <w:szCs w:val="22"/>
          <w:lang w:val="en-GB"/>
        </w:rPr>
        <w:t>eping</w:t>
      </w:r>
      <w:r w:rsidRPr="00D72CD7">
        <w:rPr>
          <w:rFonts w:asciiTheme="majorHAnsi" w:hAnsiTheme="majorHAnsi" w:cs="Arial"/>
          <w:szCs w:val="22"/>
          <w:lang w:val="en-GB"/>
        </w:rPr>
        <w:t xml:space="preserve"> the same </w:t>
      </w:r>
      <w:r w:rsidR="00660FC9" w:rsidRPr="00D72CD7">
        <w:rPr>
          <w:rFonts w:asciiTheme="majorHAnsi" w:hAnsiTheme="majorHAnsi" w:cs="Arial"/>
          <w:szCs w:val="22"/>
          <w:lang w:val="en-GB"/>
        </w:rPr>
        <w:t xml:space="preserve">extent, </w:t>
      </w:r>
      <w:r w:rsidR="00527E48" w:rsidRPr="00D72CD7">
        <w:rPr>
          <w:rFonts w:asciiTheme="majorHAnsi" w:hAnsiTheme="majorHAnsi" w:cs="Arial"/>
          <w:szCs w:val="22"/>
          <w:lang w:val="en-GB"/>
        </w:rPr>
        <w:t>achieved</w:t>
      </w:r>
      <w:r w:rsidRPr="00D72CD7">
        <w:rPr>
          <w:rFonts w:asciiTheme="majorHAnsi" w:hAnsiTheme="majorHAnsi" w:cs="Arial"/>
          <w:szCs w:val="22"/>
          <w:lang w:val="en-GB"/>
        </w:rPr>
        <w:t xml:space="preserve"> by the following measures</w:t>
      </w:r>
      <w:r w:rsidRPr="00D72CD7">
        <w:rPr>
          <w:rStyle w:val="Sprotnaopomba-sklic"/>
          <w:rFonts w:asciiTheme="majorHAnsi" w:hAnsiTheme="majorHAnsi" w:cs="Arial"/>
          <w:szCs w:val="22"/>
          <w:vertAlign w:val="baseline"/>
          <w:lang w:val="en-GB"/>
        </w:rPr>
        <w:t xml:space="preserve"> </w:t>
      </w:r>
      <w:r w:rsidR="00F83BC5" w:rsidRPr="00D72CD7">
        <w:rPr>
          <w:rStyle w:val="Sprotnaopomba-sklic"/>
          <w:rFonts w:asciiTheme="majorHAnsi" w:hAnsiTheme="majorHAnsi" w:cs="Arial"/>
          <w:szCs w:val="22"/>
          <w:lang w:val="en-GB"/>
        </w:rPr>
        <w:footnoteReference w:id="62"/>
      </w:r>
      <w:r w:rsidR="00F83BC5" w:rsidRPr="00D72CD7">
        <w:rPr>
          <w:rFonts w:asciiTheme="majorHAnsi" w:hAnsiTheme="majorHAnsi" w:cs="Arial"/>
          <w:szCs w:val="22"/>
          <w:lang w:val="en-GB"/>
        </w:rPr>
        <w:t>:</w:t>
      </w:r>
    </w:p>
    <w:p w:rsidR="00F83BC5" w:rsidRPr="00D72CD7" w:rsidRDefault="007468F3" w:rsidP="00817316">
      <w:pPr>
        <w:pStyle w:val="Odstavekseznama"/>
        <w:numPr>
          <w:ilvl w:val="0"/>
          <w:numId w:val="17"/>
        </w:numPr>
        <w:suppressAutoHyphens w:val="0"/>
        <w:spacing w:after="200" w:line="276" w:lineRule="auto"/>
        <w:jc w:val="both"/>
        <w:rPr>
          <w:rFonts w:asciiTheme="majorHAnsi" w:hAnsiTheme="majorHAnsi" w:cs="Arial"/>
          <w:iCs/>
          <w:sz w:val="22"/>
          <w:szCs w:val="22"/>
          <w:lang w:val="en-GB"/>
        </w:rPr>
      </w:pPr>
      <w:r w:rsidRPr="00D72CD7">
        <w:rPr>
          <w:rFonts w:asciiTheme="majorHAnsi" w:hAnsiTheme="majorHAnsi" w:cs="Arial"/>
          <w:iCs/>
          <w:sz w:val="22"/>
          <w:szCs w:val="22"/>
          <w:lang w:val="en-GB"/>
        </w:rPr>
        <w:t>strategic</w:t>
      </w:r>
      <w:r w:rsidR="00F83BC5" w:rsidRPr="00D72CD7">
        <w:rPr>
          <w:rFonts w:asciiTheme="majorHAnsi" w:hAnsiTheme="majorHAnsi" w:cs="Arial"/>
          <w:iCs/>
          <w:sz w:val="22"/>
          <w:szCs w:val="22"/>
          <w:lang w:val="en-GB"/>
        </w:rPr>
        <w:t xml:space="preserve"> </w:t>
      </w:r>
      <w:r w:rsidRPr="00D72CD7">
        <w:rPr>
          <w:rFonts w:asciiTheme="majorHAnsi" w:hAnsiTheme="majorHAnsi" w:cs="Arial"/>
          <w:sz w:val="22"/>
          <w:szCs w:val="22"/>
          <w:lang w:val="en-GB"/>
        </w:rPr>
        <w:t>partnerships from the poi</w:t>
      </w:r>
      <w:r w:rsidR="0068249B" w:rsidRPr="00D72CD7">
        <w:rPr>
          <w:rFonts w:asciiTheme="majorHAnsi" w:hAnsiTheme="majorHAnsi" w:cs="Arial"/>
          <w:sz w:val="22"/>
          <w:szCs w:val="22"/>
          <w:lang w:val="en-GB"/>
        </w:rPr>
        <w:t>nt o</w:t>
      </w:r>
      <w:r w:rsidRPr="00D72CD7">
        <w:rPr>
          <w:rFonts w:asciiTheme="majorHAnsi" w:hAnsiTheme="majorHAnsi" w:cs="Arial"/>
          <w:sz w:val="22"/>
          <w:szCs w:val="22"/>
          <w:lang w:val="en-GB"/>
        </w:rPr>
        <w:t xml:space="preserve">f view of target groups </w:t>
      </w:r>
      <w:r w:rsidR="00F83BC5" w:rsidRPr="00D72CD7">
        <w:rPr>
          <w:rFonts w:asciiTheme="majorHAnsi" w:hAnsiTheme="majorHAnsi" w:cs="Arial"/>
          <w:sz w:val="22"/>
          <w:szCs w:val="22"/>
          <w:lang w:val="en-GB"/>
        </w:rPr>
        <w:t xml:space="preserve"> ,</w:t>
      </w:r>
    </w:p>
    <w:p w:rsidR="00F83BC5" w:rsidRPr="00D72CD7" w:rsidRDefault="0068249B" w:rsidP="00817316">
      <w:pPr>
        <w:pStyle w:val="Odstavekseznama"/>
        <w:numPr>
          <w:ilvl w:val="0"/>
          <w:numId w:val="17"/>
        </w:numPr>
        <w:suppressAutoHyphens w:val="0"/>
        <w:spacing w:after="200" w:line="276" w:lineRule="auto"/>
        <w:jc w:val="both"/>
        <w:rPr>
          <w:rFonts w:asciiTheme="majorHAnsi" w:hAnsiTheme="majorHAnsi" w:cs="Arial"/>
          <w:iCs/>
          <w:sz w:val="22"/>
          <w:szCs w:val="22"/>
          <w:lang w:val="en-GB"/>
        </w:rPr>
      </w:pPr>
      <w:r w:rsidRPr="00D72CD7">
        <w:rPr>
          <w:rFonts w:asciiTheme="majorHAnsi" w:hAnsiTheme="majorHAnsi" w:cs="Arial"/>
          <w:sz w:val="22"/>
          <w:szCs w:val="22"/>
          <w:lang w:val="en-GB"/>
        </w:rPr>
        <w:t xml:space="preserve">promoting accessibility to </w:t>
      </w:r>
      <w:r w:rsidR="00F83BC5" w:rsidRPr="00D72CD7">
        <w:rPr>
          <w:rFonts w:asciiTheme="majorHAnsi" w:hAnsiTheme="majorHAnsi" w:cs="Arial"/>
          <w:sz w:val="22"/>
          <w:szCs w:val="22"/>
          <w:lang w:val="en-GB"/>
        </w:rPr>
        <w:t>periodi</w:t>
      </w:r>
      <w:r w:rsidRPr="00D72CD7">
        <w:rPr>
          <w:rFonts w:asciiTheme="majorHAnsi" w:hAnsiTheme="majorHAnsi" w:cs="Arial"/>
          <w:sz w:val="22"/>
          <w:szCs w:val="22"/>
          <w:lang w:val="en-GB"/>
        </w:rPr>
        <w:t xml:space="preserve">cal and </w:t>
      </w:r>
      <w:r w:rsidR="00F83BC5" w:rsidRPr="00D72CD7">
        <w:rPr>
          <w:rFonts w:asciiTheme="majorHAnsi" w:hAnsiTheme="majorHAnsi" w:cs="Arial"/>
          <w:sz w:val="22"/>
          <w:szCs w:val="22"/>
          <w:lang w:val="en-GB"/>
        </w:rPr>
        <w:t>monogra</w:t>
      </w:r>
      <w:r w:rsidRPr="00D72CD7">
        <w:rPr>
          <w:rFonts w:asciiTheme="majorHAnsi" w:hAnsiTheme="majorHAnsi" w:cs="Arial"/>
          <w:sz w:val="22"/>
          <w:szCs w:val="22"/>
          <w:lang w:val="en-GB"/>
        </w:rPr>
        <w:t>phic</w:t>
      </w:r>
      <w:r w:rsidR="00F83BC5" w:rsidRPr="00D72CD7">
        <w:rPr>
          <w:rFonts w:asciiTheme="majorHAnsi" w:hAnsiTheme="majorHAnsi" w:cs="Arial"/>
          <w:sz w:val="22"/>
          <w:szCs w:val="22"/>
          <w:lang w:val="en-GB"/>
        </w:rPr>
        <w:t xml:space="preserve"> literature </w:t>
      </w:r>
      <w:r w:rsidRPr="00D72CD7">
        <w:rPr>
          <w:rFonts w:asciiTheme="majorHAnsi" w:hAnsiTheme="majorHAnsi" w:cs="Arial"/>
          <w:sz w:val="22"/>
          <w:szCs w:val="22"/>
          <w:lang w:val="en-GB"/>
        </w:rPr>
        <w:t>in sport</w:t>
      </w:r>
      <w:r w:rsidR="00F83BC5" w:rsidRPr="00D72CD7">
        <w:rPr>
          <w:rFonts w:asciiTheme="majorHAnsi" w:hAnsiTheme="majorHAnsi" w:cs="Arial"/>
          <w:sz w:val="22"/>
          <w:szCs w:val="22"/>
          <w:lang w:val="en-GB"/>
        </w:rPr>
        <w:t>,</w:t>
      </w:r>
    </w:p>
    <w:p w:rsidR="00F83BC5" w:rsidRPr="00D72CD7" w:rsidRDefault="0068249B" w:rsidP="00817316">
      <w:pPr>
        <w:pStyle w:val="Odstavekseznama"/>
        <w:numPr>
          <w:ilvl w:val="0"/>
          <w:numId w:val="17"/>
        </w:numPr>
        <w:suppressAutoHyphens w:val="0"/>
        <w:spacing w:after="200" w:line="276" w:lineRule="auto"/>
        <w:jc w:val="both"/>
        <w:rPr>
          <w:rFonts w:asciiTheme="majorHAnsi" w:hAnsiTheme="majorHAnsi" w:cs="Arial"/>
          <w:iCs/>
          <w:sz w:val="22"/>
          <w:szCs w:val="22"/>
          <w:lang w:val="en-GB"/>
        </w:rPr>
      </w:pPr>
      <w:r w:rsidRPr="00D72CD7">
        <w:rPr>
          <w:rFonts w:asciiTheme="majorHAnsi" w:hAnsiTheme="majorHAnsi" w:cs="Arial"/>
          <w:sz w:val="22"/>
          <w:szCs w:val="22"/>
          <w:lang w:val="en-GB"/>
        </w:rPr>
        <w:t>raising quality of expert and scientific texts and publications form sport.</w:t>
      </w:r>
    </w:p>
    <w:p w:rsidR="00BB2EF1" w:rsidRPr="00D72CD7" w:rsidRDefault="00BB2EF1" w:rsidP="00817316">
      <w:pPr>
        <w:pStyle w:val="Naslov3"/>
        <w:rPr>
          <w:rFonts w:asciiTheme="majorHAnsi" w:hAnsiTheme="majorHAnsi" w:cs="Arial"/>
          <w:b w:val="0"/>
          <w:color w:val="auto"/>
          <w:lang w:val="en-GB"/>
        </w:rPr>
      </w:pPr>
      <w:bookmarkStart w:id="47" w:name="_Toc259672695"/>
    </w:p>
    <w:p w:rsidR="009818DD" w:rsidRPr="00D72CD7" w:rsidRDefault="009818DD" w:rsidP="009818DD">
      <w:pPr>
        <w:rPr>
          <w:lang w:val="en-GB"/>
        </w:rPr>
      </w:pPr>
    </w:p>
    <w:p w:rsidR="00F83BC5" w:rsidRPr="00D72CD7" w:rsidRDefault="00F83BC5" w:rsidP="00187EA3">
      <w:pPr>
        <w:pStyle w:val="Naslov3"/>
        <w:keepLines w:val="0"/>
        <w:overflowPunct w:val="0"/>
        <w:autoSpaceDE w:val="0"/>
        <w:autoSpaceDN w:val="0"/>
        <w:adjustRightInd w:val="0"/>
        <w:spacing w:before="0"/>
        <w:ind w:right="-142"/>
        <w:textAlignment w:val="baseline"/>
        <w:rPr>
          <w:rFonts w:asciiTheme="majorHAnsi" w:hAnsiTheme="majorHAnsi" w:cs="Arial"/>
          <w:color w:val="auto"/>
          <w:lang w:val="en-GB"/>
        </w:rPr>
      </w:pPr>
      <w:bookmarkStart w:id="48" w:name="_Toc386110344"/>
      <w:r w:rsidRPr="00D72CD7">
        <w:rPr>
          <w:rFonts w:asciiTheme="majorHAnsi" w:hAnsiTheme="majorHAnsi" w:cs="Arial"/>
          <w:color w:val="auto"/>
          <w:sz w:val="28"/>
          <w:szCs w:val="28"/>
          <w:lang w:val="en-GB"/>
        </w:rPr>
        <w:t>6.3.4</w:t>
      </w:r>
      <w:r w:rsidRPr="00D72CD7">
        <w:rPr>
          <w:rFonts w:asciiTheme="majorHAnsi" w:hAnsiTheme="majorHAnsi" w:cs="Arial"/>
          <w:color w:val="auto"/>
          <w:sz w:val="28"/>
          <w:szCs w:val="28"/>
          <w:lang w:val="en-GB"/>
        </w:rPr>
        <w:tab/>
      </w:r>
      <w:r w:rsidR="00250C73" w:rsidRPr="00D72CD7">
        <w:rPr>
          <w:rFonts w:asciiTheme="majorHAnsi" w:hAnsiTheme="majorHAnsi" w:cs="Arial"/>
          <w:color w:val="auto"/>
          <w:sz w:val="28"/>
          <w:szCs w:val="28"/>
          <w:lang w:val="en-GB"/>
        </w:rPr>
        <w:t>Scientific and</w:t>
      </w:r>
      <w:r w:rsidR="0068249B" w:rsidRPr="00D72CD7">
        <w:rPr>
          <w:rFonts w:asciiTheme="majorHAnsi" w:hAnsiTheme="majorHAnsi" w:cs="Arial"/>
          <w:color w:val="auto"/>
          <w:sz w:val="28"/>
          <w:szCs w:val="28"/>
          <w:lang w:val="en-GB"/>
        </w:rPr>
        <w:t xml:space="preserve"> research work in sport </w:t>
      </w:r>
      <w:bookmarkEnd w:id="47"/>
      <w:bookmarkEnd w:id="48"/>
    </w:p>
    <w:p w:rsidR="00F83BC5" w:rsidRPr="00D72CD7" w:rsidRDefault="00F83BC5" w:rsidP="00817316">
      <w:pPr>
        <w:spacing w:line="276" w:lineRule="auto"/>
        <w:rPr>
          <w:rFonts w:asciiTheme="majorHAnsi" w:hAnsiTheme="majorHAnsi" w:cs="Arial"/>
          <w:szCs w:val="22"/>
          <w:lang w:val="en-GB"/>
        </w:rPr>
      </w:pPr>
    </w:p>
    <w:p w:rsidR="00F83BC5" w:rsidRPr="00D72CD7" w:rsidRDefault="0068249B" w:rsidP="00817316">
      <w:pPr>
        <w:spacing w:line="276" w:lineRule="auto"/>
        <w:rPr>
          <w:rFonts w:asciiTheme="majorHAnsi" w:hAnsiTheme="majorHAnsi" w:cs="Arial"/>
          <w:szCs w:val="22"/>
          <w:lang w:val="en-GB"/>
        </w:rPr>
      </w:pPr>
      <w:r w:rsidRPr="00D72CD7">
        <w:rPr>
          <w:rFonts w:asciiTheme="majorHAnsi" w:hAnsiTheme="majorHAnsi" w:cs="Arial"/>
          <w:szCs w:val="22"/>
          <w:lang w:val="en-GB"/>
        </w:rPr>
        <w:lastRenderedPageBreak/>
        <w:t>The purpose of scientific research activities in sport through basic and applied research is to gain basic knowledge of kinesiology</w:t>
      </w:r>
      <w:r w:rsidR="00F83BC5" w:rsidRPr="00D72CD7">
        <w:rPr>
          <w:rStyle w:val="Sprotnaopomba-sklic"/>
          <w:rFonts w:asciiTheme="majorHAnsi" w:hAnsiTheme="majorHAnsi" w:cs="Arial"/>
          <w:szCs w:val="22"/>
          <w:lang w:val="en-GB"/>
        </w:rPr>
        <w:footnoteReference w:id="63"/>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 xml:space="preserve">and especially to transfer research results into sports practice through applied </w:t>
      </w:r>
      <w:r w:rsidR="00773631" w:rsidRPr="00D72CD7">
        <w:rPr>
          <w:rFonts w:asciiTheme="majorHAnsi" w:hAnsiTheme="majorHAnsi" w:cs="Arial"/>
          <w:szCs w:val="22"/>
          <w:lang w:val="en-GB"/>
        </w:rPr>
        <w:t xml:space="preserve">and development </w:t>
      </w:r>
      <w:r w:rsidRPr="00D72CD7">
        <w:rPr>
          <w:rFonts w:asciiTheme="majorHAnsi" w:hAnsiTheme="majorHAnsi" w:cs="Arial"/>
          <w:szCs w:val="22"/>
          <w:lang w:val="en-GB"/>
        </w:rPr>
        <w:t>research in the field of sport</w:t>
      </w:r>
      <w:r w:rsidR="00F83BC5" w:rsidRPr="00D72CD7">
        <w:rPr>
          <w:rFonts w:asciiTheme="majorHAnsi" w:hAnsiTheme="majorHAnsi" w:cs="Arial"/>
          <w:szCs w:val="22"/>
          <w:lang w:val="en-GB"/>
        </w:rPr>
        <w:t xml:space="preserve">. </w:t>
      </w:r>
    </w:p>
    <w:p w:rsidR="004A78EA" w:rsidRPr="00D72CD7" w:rsidRDefault="004A78EA" w:rsidP="00817316">
      <w:pPr>
        <w:spacing w:line="276" w:lineRule="auto"/>
        <w:rPr>
          <w:rFonts w:asciiTheme="majorHAnsi" w:hAnsiTheme="majorHAnsi" w:cs="Arial"/>
          <w:szCs w:val="22"/>
          <w:lang w:val="en-GB"/>
        </w:rPr>
      </w:pPr>
    </w:p>
    <w:p w:rsidR="00BB2EF1" w:rsidRPr="00D72CD7" w:rsidRDefault="00511126"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From the </w:t>
      </w:r>
      <w:r w:rsidR="00E561ED">
        <w:rPr>
          <w:rFonts w:asciiTheme="majorHAnsi" w:hAnsiTheme="majorHAnsi" w:cs="Arial"/>
          <w:szCs w:val="22"/>
          <w:lang w:val="en-GB"/>
        </w:rPr>
        <w:t xml:space="preserve">National Programme of Sport </w:t>
      </w:r>
      <w:r w:rsidRPr="00D72CD7">
        <w:rPr>
          <w:rFonts w:asciiTheme="majorHAnsi" w:hAnsiTheme="majorHAnsi" w:cs="Arial"/>
          <w:szCs w:val="22"/>
          <w:lang w:val="en-GB"/>
        </w:rPr>
        <w:t>2014-2023 the scientific research, which provides an appropriate transfer of scientific knowledge into sports practice</w:t>
      </w:r>
      <w:r w:rsidR="00527E48" w:rsidRPr="00D72CD7">
        <w:rPr>
          <w:rFonts w:asciiTheme="majorHAnsi" w:hAnsiTheme="majorHAnsi" w:cs="Arial"/>
          <w:szCs w:val="22"/>
          <w:lang w:val="en-GB"/>
        </w:rPr>
        <w:t>,</w:t>
      </w:r>
      <w:r w:rsidRPr="00D72CD7">
        <w:rPr>
          <w:rFonts w:asciiTheme="majorHAnsi" w:hAnsiTheme="majorHAnsi" w:cs="Arial"/>
          <w:szCs w:val="22"/>
          <w:lang w:val="en-GB"/>
        </w:rPr>
        <w:t xml:space="preserve"> is co-financed. Responsible organisations for scientific research activities are public research institutions in collaboration with civil sport movement or business. These are defined in terms of interest in the transfer of research results into sports practice</w:t>
      </w:r>
      <w:r w:rsidR="00F83BC5" w:rsidRPr="00D72CD7">
        <w:rPr>
          <w:rFonts w:asciiTheme="majorHAnsi" w:hAnsiTheme="majorHAnsi" w:cs="Arial"/>
          <w:szCs w:val="22"/>
          <w:lang w:val="en-GB"/>
        </w:rPr>
        <w:t>.</w:t>
      </w:r>
    </w:p>
    <w:p w:rsidR="00F83BC5" w:rsidRPr="00D72CD7" w:rsidRDefault="00F83BC5" w:rsidP="00817316">
      <w:pPr>
        <w:spacing w:line="276" w:lineRule="auto"/>
        <w:rPr>
          <w:rFonts w:asciiTheme="majorHAnsi" w:hAnsiTheme="majorHAnsi" w:cs="Arial"/>
          <w:szCs w:val="22"/>
          <w:lang w:val="en-GB"/>
        </w:rPr>
      </w:pPr>
    </w:p>
    <w:tbl>
      <w:tblPr>
        <w:tblW w:w="0" w:type="auto"/>
        <w:tblBorders>
          <w:top w:val="single" w:sz="4" w:space="0" w:color="auto"/>
          <w:bottom w:val="single" w:sz="4" w:space="0" w:color="auto"/>
          <w:insideH w:val="single" w:sz="6" w:space="0" w:color="000000"/>
          <w:insideV w:val="single" w:sz="6" w:space="0" w:color="000000"/>
        </w:tblBorders>
        <w:tblLook w:val="04A0" w:firstRow="1" w:lastRow="0" w:firstColumn="1" w:lastColumn="0" w:noHBand="0" w:noVBand="1"/>
      </w:tblPr>
      <w:tblGrid>
        <w:gridCol w:w="1668"/>
        <w:gridCol w:w="6778"/>
      </w:tblGrid>
      <w:tr w:rsidR="00F83BC5" w:rsidRPr="00D72CD7" w:rsidTr="00751B71">
        <w:tc>
          <w:tcPr>
            <w:tcW w:w="1668" w:type="dxa"/>
            <w:shd w:val="clear" w:color="auto" w:fill="auto"/>
          </w:tcPr>
          <w:p w:rsidR="00F83BC5" w:rsidRPr="00D72CD7" w:rsidRDefault="00F83BC5" w:rsidP="00511126">
            <w:pPr>
              <w:spacing w:line="276" w:lineRule="auto"/>
              <w:rPr>
                <w:rFonts w:asciiTheme="majorHAnsi" w:hAnsiTheme="majorHAnsi" w:cs="Arial"/>
                <w:i/>
                <w:iCs/>
                <w:szCs w:val="22"/>
                <w:lang w:val="en-GB"/>
              </w:rPr>
            </w:pPr>
            <w:r w:rsidRPr="00D72CD7">
              <w:rPr>
                <w:rFonts w:asciiTheme="majorHAnsi" w:hAnsiTheme="majorHAnsi" w:cs="Arial"/>
                <w:i/>
                <w:iCs/>
                <w:szCs w:val="22"/>
                <w:lang w:val="en-GB"/>
              </w:rPr>
              <w:t>Strate</w:t>
            </w:r>
            <w:r w:rsidR="00511126" w:rsidRPr="00D72CD7">
              <w:rPr>
                <w:rFonts w:asciiTheme="majorHAnsi" w:hAnsiTheme="majorHAnsi" w:cs="Arial"/>
                <w:i/>
                <w:iCs/>
                <w:szCs w:val="22"/>
                <w:lang w:val="en-GB"/>
              </w:rPr>
              <w:t>gic objectives</w:t>
            </w:r>
          </w:p>
        </w:tc>
        <w:tc>
          <w:tcPr>
            <w:tcW w:w="6778" w:type="dxa"/>
            <w:shd w:val="clear" w:color="auto" w:fill="auto"/>
          </w:tcPr>
          <w:p w:rsidR="00F83BC5" w:rsidRPr="00D72CD7" w:rsidRDefault="00511126" w:rsidP="00817316">
            <w:pPr>
              <w:numPr>
                <w:ilvl w:val="0"/>
                <w:numId w:val="4"/>
              </w:numPr>
              <w:spacing w:line="276" w:lineRule="auto"/>
              <w:ind w:left="357" w:hanging="357"/>
              <w:rPr>
                <w:rFonts w:asciiTheme="majorHAnsi" w:hAnsiTheme="majorHAnsi" w:cs="Arial"/>
                <w:i/>
                <w:iCs/>
                <w:szCs w:val="22"/>
                <w:lang w:val="en-GB"/>
              </w:rPr>
            </w:pPr>
            <w:r w:rsidRPr="00D72CD7">
              <w:rPr>
                <w:rFonts w:asciiTheme="majorHAnsi" w:hAnsiTheme="majorHAnsi" w:cs="Arial"/>
                <w:i/>
                <w:iCs/>
                <w:szCs w:val="22"/>
                <w:lang w:val="en-GB"/>
              </w:rPr>
              <w:t xml:space="preserve">Ensuring </w:t>
            </w:r>
            <w:r w:rsidR="00F83BC5" w:rsidRPr="00D72CD7">
              <w:rPr>
                <w:rFonts w:asciiTheme="majorHAnsi" w:hAnsiTheme="majorHAnsi" w:cs="Arial"/>
                <w:i/>
                <w:iCs/>
                <w:szCs w:val="22"/>
                <w:lang w:val="en-GB"/>
              </w:rPr>
              <w:t xml:space="preserve"> 30 FTE </w:t>
            </w:r>
            <w:r w:rsidRPr="00D72CD7">
              <w:rPr>
                <w:rFonts w:asciiTheme="majorHAnsi" w:hAnsiTheme="majorHAnsi" w:cs="Arial"/>
                <w:i/>
                <w:iCs/>
                <w:szCs w:val="22"/>
                <w:lang w:val="en-GB"/>
              </w:rPr>
              <w:t xml:space="preserve">of research activity in sport a year </w:t>
            </w:r>
          </w:p>
          <w:p w:rsidR="00F83BC5" w:rsidRPr="00D72CD7" w:rsidRDefault="00511126" w:rsidP="00511126">
            <w:pPr>
              <w:numPr>
                <w:ilvl w:val="0"/>
                <w:numId w:val="4"/>
              </w:numPr>
              <w:spacing w:line="276" w:lineRule="auto"/>
              <w:ind w:left="357" w:hanging="357"/>
              <w:rPr>
                <w:rFonts w:asciiTheme="majorHAnsi" w:hAnsiTheme="majorHAnsi" w:cs="Arial"/>
                <w:i/>
                <w:iCs/>
                <w:szCs w:val="22"/>
                <w:lang w:val="en-GB"/>
              </w:rPr>
            </w:pPr>
            <w:r w:rsidRPr="00D72CD7">
              <w:rPr>
                <w:rFonts w:asciiTheme="majorHAnsi" w:hAnsiTheme="majorHAnsi" w:cs="Arial"/>
                <w:i/>
                <w:iCs/>
                <w:szCs w:val="22"/>
                <w:lang w:val="en-GB"/>
              </w:rPr>
              <w:t xml:space="preserve">Increasing the volume of applicative researches in sport </w:t>
            </w:r>
          </w:p>
        </w:tc>
      </w:tr>
      <w:tr w:rsidR="00F83BC5" w:rsidRPr="00D72CD7" w:rsidTr="00751B71">
        <w:tc>
          <w:tcPr>
            <w:tcW w:w="1668" w:type="dxa"/>
            <w:shd w:val="clear" w:color="auto" w:fill="auto"/>
          </w:tcPr>
          <w:p w:rsidR="00F83BC5" w:rsidRPr="00D72CD7" w:rsidRDefault="00DA3775" w:rsidP="00DA3775">
            <w:pPr>
              <w:spacing w:line="276" w:lineRule="auto"/>
              <w:rPr>
                <w:rFonts w:asciiTheme="majorHAnsi" w:hAnsiTheme="majorHAnsi" w:cs="Arial"/>
                <w:szCs w:val="22"/>
                <w:lang w:val="en-GB"/>
              </w:rPr>
            </w:pPr>
            <w:r w:rsidRPr="00D72CD7">
              <w:rPr>
                <w:rFonts w:asciiTheme="majorHAnsi" w:hAnsiTheme="majorHAnsi" w:cs="Arial"/>
                <w:i/>
                <w:iCs/>
                <w:szCs w:val="22"/>
                <w:lang w:val="en-GB"/>
              </w:rPr>
              <w:t>Indicators</w:t>
            </w:r>
          </w:p>
        </w:tc>
        <w:tc>
          <w:tcPr>
            <w:tcW w:w="6778" w:type="dxa"/>
            <w:shd w:val="clear" w:color="auto" w:fill="auto"/>
          </w:tcPr>
          <w:p w:rsidR="00F83BC5" w:rsidRPr="00D72CD7" w:rsidRDefault="00511126" w:rsidP="0081731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Volume of FTE scientific research activity in sport </w:t>
            </w:r>
          </w:p>
          <w:p w:rsidR="00F83BC5" w:rsidRPr="00D72CD7" w:rsidRDefault="00511126" w:rsidP="00511126">
            <w:pPr>
              <w:numPr>
                <w:ilvl w:val="0"/>
                <w:numId w:val="5"/>
              </w:numPr>
              <w:spacing w:line="276" w:lineRule="auto"/>
              <w:rPr>
                <w:rFonts w:asciiTheme="majorHAnsi" w:hAnsiTheme="majorHAnsi" w:cs="Arial"/>
                <w:i/>
                <w:szCs w:val="22"/>
                <w:lang w:val="en-GB"/>
              </w:rPr>
            </w:pPr>
            <w:r w:rsidRPr="00D72CD7">
              <w:rPr>
                <w:rFonts w:asciiTheme="majorHAnsi" w:hAnsiTheme="majorHAnsi" w:cs="Arial"/>
                <w:i/>
                <w:szCs w:val="22"/>
                <w:lang w:val="en-GB"/>
              </w:rPr>
              <w:t xml:space="preserve">Volume </w:t>
            </w:r>
            <w:r w:rsidR="00F83BC5" w:rsidRPr="00D72CD7">
              <w:rPr>
                <w:rFonts w:asciiTheme="majorHAnsi" w:hAnsiTheme="majorHAnsi" w:cs="Arial"/>
                <w:i/>
                <w:szCs w:val="22"/>
                <w:lang w:val="en-GB"/>
              </w:rPr>
              <w:t xml:space="preserve">FTE </w:t>
            </w:r>
            <w:r w:rsidRPr="00D72CD7">
              <w:rPr>
                <w:rFonts w:asciiTheme="majorHAnsi" w:hAnsiTheme="majorHAnsi" w:cs="Arial"/>
                <w:i/>
                <w:szCs w:val="22"/>
                <w:lang w:val="en-GB"/>
              </w:rPr>
              <w:t xml:space="preserve">scientific research activity in sport, financed from </w:t>
            </w:r>
            <w:r w:rsidR="000F56C3" w:rsidRPr="00D72CD7">
              <w:rPr>
                <w:rFonts w:asciiTheme="majorHAnsi" w:hAnsiTheme="majorHAnsi" w:cs="Arial"/>
                <w:i/>
                <w:szCs w:val="22"/>
                <w:lang w:val="en-GB"/>
              </w:rPr>
              <w:t>National Programme of Sport</w:t>
            </w:r>
            <w:r w:rsidR="00F83BC5" w:rsidRPr="00D72CD7">
              <w:rPr>
                <w:rFonts w:asciiTheme="majorHAnsi" w:hAnsiTheme="majorHAnsi" w:cs="Arial"/>
                <w:i/>
                <w:szCs w:val="22"/>
                <w:lang w:val="en-GB"/>
              </w:rPr>
              <w:t xml:space="preserve"> </w:t>
            </w:r>
          </w:p>
          <w:p w:rsidR="00F83BC5" w:rsidRPr="00D72CD7" w:rsidRDefault="00511126" w:rsidP="00511126">
            <w:pPr>
              <w:numPr>
                <w:ilvl w:val="0"/>
                <w:numId w:val="5"/>
              </w:numPr>
              <w:spacing w:line="276" w:lineRule="auto"/>
              <w:rPr>
                <w:rFonts w:asciiTheme="majorHAnsi" w:hAnsiTheme="majorHAnsi" w:cs="Arial"/>
                <w:i/>
                <w:szCs w:val="22"/>
                <w:lang w:val="en-GB"/>
              </w:rPr>
            </w:pPr>
            <w:r w:rsidRPr="00D72CD7">
              <w:rPr>
                <w:rFonts w:asciiTheme="majorHAnsi" w:hAnsiTheme="majorHAnsi" w:cs="Arial"/>
                <w:i/>
                <w:szCs w:val="22"/>
                <w:lang w:val="en-GB"/>
              </w:rPr>
              <w:t xml:space="preserve">Share of </w:t>
            </w:r>
            <w:r w:rsidR="00F83BC5" w:rsidRPr="00D72CD7">
              <w:rPr>
                <w:rFonts w:asciiTheme="majorHAnsi" w:hAnsiTheme="majorHAnsi" w:cs="Arial"/>
                <w:i/>
                <w:szCs w:val="22"/>
                <w:lang w:val="en-GB"/>
              </w:rPr>
              <w:t xml:space="preserve">FTE </w:t>
            </w:r>
            <w:r w:rsidRPr="00D72CD7">
              <w:rPr>
                <w:rFonts w:asciiTheme="majorHAnsi" w:hAnsiTheme="majorHAnsi" w:cs="Arial"/>
                <w:i/>
                <w:szCs w:val="22"/>
                <w:lang w:val="en-GB"/>
              </w:rPr>
              <w:t>scientific research work in sport in reference to entire scientific research work activity</w:t>
            </w:r>
            <w:r w:rsidR="00F83BC5" w:rsidRPr="00D72CD7">
              <w:rPr>
                <w:rFonts w:asciiTheme="majorHAnsi" w:hAnsiTheme="majorHAnsi" w:cs="Arial"/>
                <w:i/>
                <w:szCs w:val="22"/>
                <w:lang w:val="en-GB"/>
              </w:rPr>
              <w:t xml:space="preserve"> </w:t>
            </w:r>
            <w:r w:rsidRPr="00D72CD7">
              <w:rPr>
                <w:rFonts w:asciiTheme="majorHAnsi" w:hAnsiTheme="majorHAnsi" w:cs="Arial"/>
                <w:i/>
                <w:szCs w:val="22"/>
                <w:lang w:val="en-GB"/>
              </w:rPr>
              <w:t xml:space="preserve">in the </w:t>
            </w:r>
            <w:r w:rsidR="004A78EA" w:rsidRPr="00D72CD7">
              <w:rPr>
                <w:rFonts w:asciiTheme="majorHAnsi" w:hAnsiTheme="majorHAnsi" w:cs="Arial"/>
                <w:i/>
                <w:szCs w:val="22"/>
                <w:lang w:val="en-GB"/>
              </w:rPr>
              <w:t>Republi</w:t>
            </w:r>
            <w:r w:rsidRPr="00D72CD7">
              <w:rPr>
                <w:rFonts w:asciiTheme="majorHAnsi" w:hAnsiTheme="majorHAnsi" w:cs="Arial"/>
                <w:i/>
                <w:szCs w:val="22"/>
                <w:lang w:val="en-GB"/>
              </w:rPr>
              <w:t>c</w:t>
            </w:r>
            <w:r w:rsidR="004A78EA" w:rsidRPr="00D72CD7">
              <w:rPr>
                <w:rFonts w:asciiTheme="majorHAnsi" w:hAnsiTheme="majorHAnsi" w:cs="Arial"/>
                <w:i/>
                <w:szCs w:val="22"/>
                <w:lang w:val="en-GB"/>
              </w:rPr>
              <w:t xml:space="preserve"> </w:t>
            </w:r>
            <w:r w:rsidRPr="00D72CD7">
              <w:rPr>
                <w:rFonts w:asciiTheme="majorHAnsi" w:hAnsiTheme="majorHAnsi" w:cs="Arial"/>
                <w:i/>
                <w:szCs w:val="22"/>
                <w:lang w:val="en-GB"/>
              </w:rPr>
              <w:t xml:space="preserve">of </w:t>
            </w:r>
            <w:r w:rsidR="00F83BC5" w:rsidRPr="00D72CD7">
              <w:rPr>
                <w:rFonts w:asciiTheme="majorHAnsi" w:hAnsiTheme="majorHAnsi" w:cs="Arial"/>
                <w:i/>
                <w:szCs w:val="22"/>
                <w:lang w:val="en-GB"/>
              </w:rPr>
              <w:t>Sloveni</w:t>
            </w:r>
            <w:r w:rsidRPr="00D72CD7">
              <w:rPr>
                <w:rFonts w:asciiTheme="majorHAnsi" w:hAnsiTheme="majorHAnsi" w:cs="Arial"/>
                <w:i/>
                <w:szCs w:val="22"/>
                <w:lang w:val="en-GB"/>
              </w:rPr>
              <w:t>a</w:t>
            </w:r>
          </w:p>
        </w:tc>
      </w:tr>
    </w:tbl>
    <w:p w:rsidR="00F83BC5" w:rsidRPr="00D72CD7" w:rsidRDefault="00F83BC5" w:rsidP="00817316">
      <w:pPr>
        <w:spacing w:line="276" w:lineRule="auto"/>
        <w:rPr>
          <w:rFonts w:asciiTheme="majorHAnsi" w:hAnsiTheme="majorHAnsi" w:cs="Arial"/>
          <w:szCs w:val="22"/>
          <w:lang w:val="en-GB"/>
        </w:rPr>
      </w:pPr>
    </w:p>
    <w:p w:rsidR="00F83BC5" w:rsidRPr="00D72CD7" w:rsidRDefault="00B25BC2" w:rsidP="00817316">
      <w:pPr>
        <w:spacing w:line="276" w:lineRule="auto"/>
        <w:rPr>
          <w:rFonts w:asciiTheme="majorHAnsi" w:hAnsiTheme="majorHAnsi" w:cs="Arial"/>
          <w:szCs w:val="22"/>
          <w:lang w:val="en-GB"/>
        </w:rPr>
      </w:pPr>
      <w:r w:rsidRPr="00D72CD7">
        <w:rPr>
          <w:rFonts w:asciiTheme="majorHAnsi" w:hAnsiTheme="majorHAnsi" w:cs="Arial"/>
          <w:szCs w:val="22"/>
          <w:lang w:val="en-GB"/>
        </w:rPr>
        <w:t>The Republic of Slovenia's impleme</w:t>
      </w:r>
      <w:r w:rsidR="00A926DC">
        <w:rPr>
          <w:rFonts w:asciiTheme="majorHAnsi" w:hAnsiTheme="majorHAnsi" w:cs="Arial"/>
          <w:szCs w:val="22"/>
          <w:lang w:val="en-GB"/>
        </w:rPr>
        <w:t>nts the strategy of Europe 2020,</w:t>
      </w:r>
      <w:r w:rsidRPr="00D72CD7">
        <w:rPr>
          <w:rFonts w:asciiTheme="majorHAnsi" w:hAnsiTheme="majorHAnsi" w:cs="Arial"/>
          <w:szCs w:val="22"/>
          <w:lang w:val="en-GB"/>
        </w:rPr>
        <w:t xml:space="preserve"> </w:t>
      </w:r>
      <w:r w:rsidR="00A926DC">
        <w:rPr>
          <w:rFonts w:asciiTheme="majorHAnsi" w:hAnsiTheme="majorHAnsi" w:cs="Arial"/>
          <w:szCs w:val="22"/>
          <w:lang w:val="en-GB"/>
        </w:rPr>
        <w:t>a</w:t>
      </w:r>
      <w:r w:rsidRPr="00A926DC">
        <w:rPr>
          <w:rFonts w:asciiTheme="majorHAnsi" w:hAnsiTheme="majorHAnsi" w:cs="Arial"/>
          <w:szCs w:val="22"/>
          <w:lang w:val="en-GB"/>
        </w:rPr>
        <w:t xml:space="preserve"> strategy for smart, sustainable and inclusive growth </w:t>
      </w:r>
      <w:r w:rsidR="007E670C" w:rsidRPr="00A926DC">
        <w:rPr>
          <w:rFonts w:asciiTheme="majorHAnsi" w:hAnsiTheme="majorHAnsi" w:cs="Arial"/>
          <w:color w:val="000000"/>
          <w:szCs w:val="22"/>
          <w:vertAlign w:val="superscript"/>
          <w:lang w:val="en-GB" w:eastAsia="sl-SI"/>
        </w:rPr>
        <w:t>79</w:t>
      </w:r>
      <w:r w:rsidR="00F83BC5" w:rsidRPr="00A926DC">
        <w:rPr>
          <w:rFonts w:asciiTheme="majorHAnsi" w:hAnsiTheme="majorHAnsi" w:cs="Arial"/>
          <w:szCs w:val="22"/>
          <w:lang w:val="en-GB"/>
        </w:rPr>
        <w:t xml:space="preserve">, </w:t>
      </w:r>
      <w:r w:rsidR="00340E83" w:rsidRPr="00A926DC">
        <w:rPr>
          <w:rFonts w:asciiTheme="majorHAnsi" w:hAnsiTheme="majorHAnsi" w:cs="Arial"/>
          <w:szCs w:val="22"/>
          <w:lang w:val="en-GB"/>
        </w:rPr>
        <w:t>which gives to knowledge and creativ</w:t>
      </w:r>
      <w:r w:rsidR="00DA3775" w:rsidRPr="00A926DC">
        <w:rPr>
          <w:rFonts w:asciiTheme="majorHAnsi" w:hAnsiTheme="majorHAnsi" w:cs="Arial"/>
          <w:szCs w:val="22"/>
          <w:lang w:val="en-GB"/>
        </w:rPr>
        <w:t>ity the role of the main driver</w:t>
      </w:r>
      <w:r w:rsidR="00A926DC">
        <w:rPr>
          <w:rFonts w:asciiTheme="majorHAnsi" w:hAnsiTheme="majorHAnsi" w:cs="Arial"/>
          <w:szCs w:val="22"/>
          <w:lang w:val="en-GB"/>
        </w:rPr>
        <w:t xml:space="preserve"> of growth and employment. Since</w:t>
      </w:r>
      <w:r w:rsidR="00340E83" w:rsidRPr="00A926DC">
        <w:rPr>
          <w:rFonts w:asciiTheme="majorHAnsi" w:hAnsiTheme="majorHAnsi" w:cs="Arial"/>
          <w:szCs w:val="22"/>
          <w:lang w:val="en-GB"/>
        </w:rPr>
        <w:t xml:space="preserve"> </w:t>
      </w:r>
      <w:r w:rsidR="00A926DC" w:rsidRPr="00A926DC">
        <w:rPr>
          <w:rFonts w:asciiTheme="majorHAnsi" w:hAnsiTheme="majorHAnsi" w:cs="Arial"/>
          <w:szCs w:val="22"/>
          <w:lang w:val="en-GB"/>
        </w:rPr>
        <w:t>us</w:t>
      </w:r>
      <w:r w:rsidR="00660FC9" w:rsidRPr="00A926DC">
        <w:rPr>
          <w:rFonts w:asciiTheme="majorHAnsi" w:hAnsiTheme="majorHAnsi" w:cs="Arial"/>
          <w:szCs w:val="22"/>
          <w:lang w:val="en-GB"/>
        </w:rPr>
        <w:t xml:space="preserve">, the humans are being responsible for the </w:t>
      </w:r>
      <w:r w:rsidR="00A926DC" w:rsidRPr="00A926DC">
        <w:rPr>
          <w:rFonts w:asciiTheme="majorHAnsi" w:hAnsiTheme="majorHAnsi" w:cs="Arial"/>
          <w:szCs w:val="22"/>
          <w:lang w:val="en-GB"/>
        </w:rPr>
        <w:t xml:space="preserve">development </w:t>
      </w:r>
      <w:r w:rsidR="00340E83" w:rsidRPr="00A926DC">
        <w:rPr>
          <w:rFonts w:asciiTheme="majorHAnsi" w:hAnsiTheme="majorHAnsi" w:cs="Arial"/>
          <w:szCs w:val="22"/>
          <w:lang w:val="en-GB"/>
        </w:rPr>
        <w:t>measure</w:t>
      </w:r>
      <w:r w:rsidR="00660FC9" w:rsidRPr="00A926DC">
        <w:rPr>
          <w:rFonts w:asciiTheme="majorHAnsi" w:hAnsiTheme="majorHAnsi" w:cs="Arial"/>
          <w:szCs w:val="22"/>
          <w:lang w:val="en-GB"/>
        </w:rPr>
        <w:t>s</w:t>
      </w:r>
      <w:r w:rsidR="00340E83" w:rsidRPr="00A926DC">
        <w:rPr>
          <w:rFonts w:asciiTheme="majorHAnsi" w:hAnsiTheme="majorHAnsi" w:cs="Arial"/>
          <w:szCs w:val="22"/>
          <w:lang w:val="en-GB"/>
        </w:rPr>
        <w:t>,</w:t>
      </w:r>
      <w:r w:rsidR="00340E83" w:rsidRPr="00D72CD7">
        <w:rPr>
          <w:rFonts w:asciiTheme="majorHAnsi" w:hAnsiTheme="majorHAnsi" w:cs="Arial"/>
          <w:szCs w:val="22"/>
          <w:lang w:val="en-GB"/>
        </w:rPr>
        <w:t xml:space="preserve"> the development of the society has to improve the prospects of every human being for a long, healthy and quality life while respecting the principles of sustainable development. Sport</w:t>
      </w:r>
      <w:r w:rsidR="00527E48" w:rsidRPr="00D72CD7">
        <w:rPr>
          <w:rFonts w:asciiTheme="majorHAnsi" w:hAnsiTheme="majorHAnsi" w:cs="Arial"/>
          <w:szCs w:val="22"/>
          <w:lang w:val="en-GB"/>
        </w:rPr>
        <w:t>,</w:t>
      </w:r>
      <w:r w:rsidR="00340E83" w:rsidRPr="00D72CD7">
        <w:rPr>
          <w:rFonts w:asciiTheme="majorHAnsi" w:hAnsiTheme="majorHAnsi" w:cs="Arial"/>
          <w:szCs w:val="22"/>
          <w:lang w:val="en-GB"/>
        </w:rPr>
        <w:t xml:space="preserve"> with its features</w:t>
      </w:r>
      <w:r w:rsidR="00527E48" w:rsidRPr="00D72CD7">
        <w:rPr>
          <w:rFonts w:asciiTheme="majorHAnsi" w:hAnsiTheme="majorHAnsi" w:cs="Arial"/>
          <w:szCs w:val="22"/>
          <w:lang w:val="en-GB"/>
        </w:rPr>
        <w:t>,</w:t>
      </w:r>
      <w:r w:rsidR="00340E83" w:rsidRPr="00D72CD7">
        <w:rPr>
          <w:rFonts w:asciiTheme="majorHAnsi" w:hAnsiTheme="majorHAnsi" w:cs="Arial"/>
          <w:szCs w:val="22"/>
          <w:lang w:val="en-GB"/>
        </w:rPr>
        <w:t xml:space="preserve"> satisfies these criteria, but in the past decade it was not given the appropriate position within the strategy of national research funding</w:t>
      </w:r>
      <w:r w:rsidR="00F83BC5" w:rsidRPr="00D72CD7">
        <w:rPr>
          <w:rFonts w:asciiTheme="majorHAnsi" w:hAnsiTheme="majorHAnsi" w:cs="Arial"/>
          <w:szCs w:val="22"/>
          <w:vertAlign w:val="superscript"/>
          <w:lang w:val="en-GB"/>
        </w:rPr>
        <w:t>5</w:t>
      </w:r>
      <w:r w:rsidR="00F83BC5" w:rsidRPr="00D72CD7">
        <w:rPr>
          <w:rFonts w:asciiTheme="majorHAnsi" w:hAnsiTheme="majorHAnsi" w:cs="Arial"/>
          <w:szCs w:val="22"/>
          <w:lang w:val="en-GB"/>
        </w:rPr>
        <w:t xml:space="preserve">. </w:t>
      </w:r>
      <w:r w:rsidR="00340E83" w:rsidRPr="00D72CD7">
        <w:rPr>
          <w:rFonts w:asciiTheme="majorHAnsi" w:hAnsiTheme="majorHAnsi" w:cs="Arial"/>
          <w:szCs w:val="22"/>
          <w:lang w:val="en-GB"/>
        </w:rPr>
        <w:t xml:space="preserve">Therefore, the strategic objectives are linked to declared social visibility of kinesiology as a highly interdisciplinary science, which is an important part of the research priority areas of "health and life sciences" within the natural sciences, and in several areas of research within the social sciences and humanities, and to improve the practical efficiency of research. Accordingly, the </w:t>
      </w:r>
      <w:r w:rsidR="00E561ED">
        <w:rPr>
          <w:rFonts w:asciiTheme="majorHAnsi" w:hAnsiTheme="majorHAnsi" w:cs="Arial"/>
          <w:szCs w:val="22"/>
          <w:lang w:val="en-GB"/>
        </w:rPr>
        <w:t xml:space="preserve">National Programme of Sport </w:t>
      </w:r>
      <w:r w:rsidR="00340E83" w:rsidRPr="00D72CD7">
        <w:rPr>
          <w:rFonts w:asciiTheme="majorHAnsi" w:hAnsiTheme="majorHAnsi" w:cs="Arial"/>
          <w:szCs w:val="22"/>
          <w:lang w:val="en-GB"/>
        </w:rPr>
        <w:t>2014-2023 identifies the following action</w:t>
      </w:r>
      <w:r w:rsidR="00F83BC5" w:rsidRPr="00D72CD7">
        <w:rPr>
          <w:rFonts w:asciiTheme="majorHAnsi" w:hAnsiTheme="majorHAnsi" w:cs="Arial"/>
          <w:szCs w:val="22"/>
          <w:lang w:val="en-GB"/>
        </w:rPr>
        <w:t xml:space="preserve">: </w:t>
      </w:r>
    </w:p>
    <w:p w:rsidR="009818DD" w:rsidRPr="00D72CD7" w:rsidRDefault="009818DD" w:rsidP="00817316">
      <w:pPr>
        <w:spacing w:line="276" w:lineRule="auto"/>
        <w:rPr>
          <w:rFonts w:asciiTheme="majorHAnsi" w:hAnsiTheme="majorHAnsi" w:cs="Arial"/>
          <w:szCs w:val="22"/>
          <w:lang w:val="en-GB"/>
        </w:rPr>
      </w:pPr>
    </w:p>
    <w:p w:rsidR="00F83BC5" w:rsidRPr="00D72CD7" w:rsidRDefault="00340E83" w:rsidP="00340E83">
      <w:pPr>
        <w:pStyle w:val="Odstavekseznama"/>
        <w:numPr>
          <w:ilvl w:val="0"/>
          <w:numId w:val="50"/>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proper placement of kinesiology within the national research activities</w:t>
      </w:r>
      <w:r w:rsidR="00F83BC5" w:rsidRPr="00D72CD7">
        <w:rPr>
          <w:rFonts w:asciiTheme="majorHAnsi" w:hAnsiTheme="majorHAnsi" w:cs="Arial"/>
          <w:sz w:val="22"/>
          <w:szCs w:val="22"/>
          <w:lang w:val="en-GB"/>
        </w:rPr>
        <w:t>,</w:t>
      </w:r>
    </w:p>
    <w:p w:rsidR="00F83BC5" w:rsidRPr="00D72CD7" w:rsidRDefault="00340E83" w:rsidP="00340E83">
      <w:pPr>
        <w:pStyle w:val="Odstavekseznama"/>
        <w:numPr>
          <w:ilvl w:val="0"/>
          <w:numId w:val="50"/>
        </w:numPr>
        <w:suppressAutoHyphens w:val="0"/>
        <w:spacing w:after="200" w:line="276" w:lineRule="auto"/>
        <w:jc w:val="both"/>
        <w:rPr>
          <w:rFonts w:asciiTheme="majorHAnsi" w:hAnsiTheme="majorHAnsi" w:cs="Arial"/>
          <w:iCs/>
          <w:sz w:val="22"/>
          <w:szCs w:val="22"/>
          <w:lang w:val="en-GB"/>
        </w:rPr>
      </w:pPr>
      <w:r w:rsidRPr="00D72CD7">
        <w:rPr>
          <w:rFonts w:asciiTheme="majorHAnsi" w:hAnsiTheme="majorHAnsi" w:cs="Arial"/>
          <w:iCs/>
          <w:sz w:val="22"/>
          <w:szCs w:val="22"/>
          <w:lang w:val="en-GB"/>
        </w:rPr>
        <w:t>defining meaningful targeted research projects for all forms of sport</w:t>
      </w:r>
      <w:r w:rsidR="00F83BC5" w:rsidRPr="00D72CD7">
        <w:rPr>
          <w:rFonts w:asciiTheme="majorHAnsi" w:hAnsiTheme="majorHAnsi" w:cs="Arial"/>
          <w:iCs/>
          <w:sz w:val="22"/>
          <w:szCs w:val="22"/>
          <w:lang w:val="en-GB"/>
        </w:rPr>
        <w:t>.</w:t>
      </w:r>
    </w:p>
    <w:p w:rsidR="009818DD" w:rsidRPr="00D72CD7" w:rsidRDefault="009818DD" w:rsidP="00817316">
      <w:pPr>
        <w:spacing w:line="276" w:lineRule="auto"/>
        <w:contextualSpacing/>
        <w:rPr>
          <w:rFonts w:asciiTheme="majorHAnsi" w:hAnsiTheme="majorHAnsi" w:cs="Arial"/>
          <w:iCs/>
          <w:szCs w:val="22"/>
          <w:lang w:val="en-GB"/>
        </w:rPr>
      </w:pPr>
    </w:p>
    <w:p w:rsidR="00772C74" w:rsidRPr="00D72CD7" w:rsidRDefault="00772C74" w:rsidP="00817316">
      <w:pPr>
        <w:spacing w:line="276" w:lineRule="auto"/>
        <w:contextualSpacing/>
        <w:rPr>
          <w:rFonts w:asciiTheme="majorHAnsi" w:hAnsiTheme="majorHAnsi" w:cs="Arial"/>
          <w:iCs/>
          <w:szCs w:val="22"/>
          <w:lang w:val="en-GB"/>
        </w:rPr>
      </w:pPr>
    </w:p>
    <w:p w:rsidR="00F83BC5" w:rsidRPr="00D72CD7" w:rsidRDefault="00F83BC5" w:rsidP="00187EA3">
      <w:pPr>
        <w:pStyle w:val="Naslov3"/>
        <w:keepLines w:val="0"/>
        <w:overflowPunct w:val="0"/>
        <w:autoSpaceDE w:val="0"/>
        <w:autoSpaceDN w:val="0"/>
        <w:adjustRightInd w:val="0"/>
        <w:spacing w:before="0"/>
        <w:ind w:right="-142"/>
        <w:textAlignment w:val="baseline"/>
        <w:rPr>
          <w:rFonts w:asciiTheme="majorHAnsi" w:hAnsiTheme="majorHAnsi" w:cs="Arial"/>
          <w:color w:val="auto"/>
          <w:sz w:val="28"/>
          <w:szCs w:val="28"/>
          <w:lang w:val="en-GB"/>
        </w:rPr>
      </w:pPr>
      <w:bookmarkStart w:id="49" w:name="_Toc386110345"/>
      <w:bookmarkStart w:id="50" w:name="_Toc259672697"/>
      <w:r w:rsidRPr="00D72CD7">
        <w:rPr>
          <w:rFonts w:asciiTheme="majorHAnsi" w:hAnsiTheme="majorHAnsi" w:cs="Arial"/>
          <w:color w:val="auto"/>
          <w:sz w:val="28"/>
          <w:szCs w:val="28"/>
          <w:lang w:val="en-GB"/>
        </w:rPr>
        <w:t>6.3.5</w:t>
      </w:r>
      <w:r w:rsidRPr="00D72CD7">
        <w:rPr>
          <w:rFonts w:asciiTheme="majorHAnsi" w:hAnsiTheme="majorHAnsi" w:cs="Arial"/>
          <w:color w:val="auto"/>
          <w:sz w:val="28"/>
          <w:szCs w:val="28"/>
          <w:lang w:val="en-GB"/>
        </w:rPr>
        <w:tab/>
        <w:t>Informa</w:t>
      </w:r>
      <w:r w:rsidR="00652048" w:rsidRPr="00D72CD7">
        <w:rPr>
          <w:rFonts w:asciiTheme="majorHAnsi" w:hAnsiTheme="majorHAnsi" w:cs="Arial"/>
          <w:color w:val="auto"/>
          <w:sz w:val="28"/>
          <w:szCs w:val="28"/>
          <w:lang w:val="en-GB"/>
        </w:rPr>
        <w:t>tion c</w:t>
      </w:r>
      <w:r w:rsidRPr="00D72CD7">
        <w:rPr>
          <w:rFonts w:asciiTheme="majorHAnsi" w:hAnsiTheme="majorHAnsi" w:cs="Arial"/>
          <w:color w:val="auto"/>
          <w:sz w:val="28"/>
          <w:szCs w:val="28"/>
          <w:lang w:val="en-GB"/>
        </w:rPr>
        <w:t>om</w:t>
      </w:r>
      <w:r w:rsidR="00652048" w:rsidRPr="00D72CD7">
        <w:rPr>
          <w:rFonts w:asciiTheme="majorHAnsi" w:hAnsiTheme="majorHAnsi" w:cs="Arial"/>
          <w:color w:val="auto"/>
          <w:sz w:val="28"/>
          <w:szCs w:val="28"/>
          <w:lang w:val="en-GB"/>
        </w:rPr>
        <w:t>m</w:t>
      </w:r>
      <w:r w:rsidRPr="00D72CD7">
        <w:rPr>
          <w:rFonts w:asciiTheme="majorHAnsi" w:hAnsiTheme="majorHAnsi" w:cs="Arial"/>
          <w:color w:val="auto"/>
          <w:sz w:val="28"/>
          <w:szCs w:val="28"/>
          <w:lang w:val="en-GB"/>
        </w:rPr>
        <w:t>uni</w:t>
      </w:r>
      <w:r w:rsidR="00652048" w:rsidRPr="00D72CD7">
        <w:rPr>
          <w:rFonts w:asciiTheme="majorHAnsi" w:hAnsiTheme="majorHAnsi" w:cs="Arial"/>
          <w:color w:val="auto"/>
          <w:sz w:val="28"/>
          <w:szCs w:val="28"/>
          <w:lang w:val="en-GB"/>
        </w:rPr>
        <w:t>cation</w:t>
      </w:r>
      <w:r w:rsidRPr="00D72CD7">
        <w:rPr>
          <w:rFonts w:asciiTheme="majorHAnsi" w:hAnsiTheme="majorHAnsi" w:cs="Arial"/>
          <w:color w:val="auto"/>
          <w:sz w:val="28"/>
          <w:szCs w:val="28"/>
          <w:lang w:val="en-GB"/>
        </w:rPr>
        <w:t xml:space="preserve"> te</w:t>
      </w:r>
      <w:r w:rsidR="00652048" w:rsidRPr="00D72CD7">
        <w:rPr>
          <w:rFonts w:asciiTheme="majorHAnsi" w:hAnsiTheme="majorHAnsi" w:cs="Arial"/>
          <w:color w:val="auto"/>
          <w:sz w:val="28"/>
          <w:szCs w:val="28"/>
          <w:lang w:val="en-GB"/>
        </w:rPr>
        <w:t>c</w:t>
      </w:r>
      <w:r w:rsidRPr="00D72CD7">
        <w:rPr>
          <w:rFonts w:asciiTheme="majorHAnsi" w:hAnsiTheme="majorHAnsi" w:cs="Arial"/>
          <w:color w:val="auto"/>
          <w:sz w:val="28"/>
          <w:szCs w:val="28"/>
          <w:lang w:val="en-GB"/>
        </w:rPr>
        <w:t>hnolog</w:t>
      </w:r>
      <w:r w:rsidR="00652048" w:rsidRPr="00D72CD7">
        <w:rPr>
          <w:rFonts w:asciiTheme="majorHAnsi" w:hAnsiTheme="majorHAnsi" w:cs="Arial"/>
          <w:color w:val="auto"/>
          <w:sz w:val="28"/>
          <w:szCs w:val="28"/>
          <w:lang w:val="en-GB"/>
        </w:rPr>
        <w:t>y in sport</w:t>
      </w:r>
      <w:bookmarkEnd w:id="49"/>
    </w:p>
    <w:p w:rsidR="00F83BC5" w:rsidRPr="00D72CD7" w:rsidRDefault="00F83BC5" w:rsidP="00817316">
      <w:pPr>
        <w:spacing w:line="276" w:lineRule="auto"/>
        <w:rPr>
          <w:rFonts w:asciiTheme="majorHAnsi" w:hAnsiTheme="majorHAnsi" w:cs="Arial"/>
          <w:szCs w:val="22"/>
          <w:lang w:val="en-GB"/>
        </w:rPr>
      </w:pPr>
    </w:p>
    <w:p w:rsidR="00F83BC5" w:rsidRPr="00D72CD7" w:rsidRDefault="00652048" w:rsidP="00817316">
      <w:pPr>
        <w:spacing w:line="276" w:lineRule="auto"/>
        <w:rPr>
          <w:rFonts w:asciiTheme="majorHAnsi" w:hAnsiTheme="majorHAnsi" w:cs="Arial"/>
          <w:szCs w:val="22"/>
          <w:lang w:val="en-GB"/>
        </w:rPr>
      </w:pPr>
      <w:bookmarkStart w:id="51" w:name="_Ref258228428"/>
      <w:r w:rsidRPr="00D72CD7">
        <w:rPr>
          <w:rFonts w:asciiTheme="majorHAnsi" w:hAnsiTheme="majorHAnsi" w:cs="Arial"/>
          <w:szCs w:val="22"/>
          <w:lang w:val="en-GB"/>
        </w:rPr>
        <w:t xml:space="preserve">Sport is an important part of leisure activities and thus also of related </w:t>
      </w:r>
      <w:r w:rsidR="00527E48" w:rsidRPr="00D72CD7">
        <w:rPr>
          <w:rFonts w:asciiTheme="majorHAnsi" w:hAnsiTheme="majorHAnsi" w:cs="Arial"/>
          <w:szCs w:val="22"/>
          <w:lang w:val="en-GB"/>
        </w:rPr>
        <w:t>industries</w:t>
      </w:r>
      <w:r w:rsidRPr="00D72CD7">
        <w:rPr>
          <w:rFonts w:asciiTheme="majorHAnsi" w:hAnsiTheme="majorHAnsi" w:cs="Arial"/>
          <w:szCs w:val="22"/>
          <w:lang w:val="en-GB"/>
        </w:rPr>
        <w:t>, where development is dictated by information and communication technology (ICT). In the past decade sport lost some market share in the leisure time industry</w:t>
      </w:r>
      <w:r w:rsidR="00F83BC5" w:rsidRPr="00D72CD7">
        <w:rPr>
          <w:rStyle w:val="Sprotnaopomba-sklic"/>
          <w:rFonts w:asciiTheme="majorHAnsi" w:hAnsiTheme="majorHAnsi" w:cs="Arial"/>
          <w:szCs w:val="22"/>
          <w:lang w:val="en-GB"/>
        </w:rPr>
        <w:footnoteReference w:id="64"/>
      </w:r>
      <w:bookmarkEnd w:id="51"/>
      <w:r w:rsidR="00F83BC5" w:rsidRPr="00D72CD7">
        <w:rPr>
          <w:rFonts w:asciiTheme="majorHAnsi" w:hAnsiTheme="majorHAnsi" w:cs="Arial"/>
          <w:szCs w:val="22"/>
          <w:lang w:val="en-GB"/>
        </w:rPr>
        <w:t xml:space="preserve">, </w:t>
      </w:r>
      <w:r w:rsidR="005326B3" w:rsidRPr="00D72CD7">
        <w:rPr>
          <w:rFonts w:asciiTheme="majorHAnsi" w:hAnsiTheme="majorHAnsi" w:cs="Arial"/>
          <w:szCs w:val="22"/>
          <w:lang w:val="en-GB"/>
        </w:rPr>
        <w:t>and an important reason for that lies in the use of IC</w:t>
      </w:r>
      <w:r w:rsidR="00F83BC5" w:rsidRPr="00D72CD7">
        <w:rPr>
          <w:rFonts w:asciiTheme="majorHAnsi" w:hAnsiTheme="majorHAnsi" w:cs="Arial"/>
          <w:szCs w:val="22"/>
          <w:lang w:val="en-GB"/>
        </w:rPr>
        <w:t xml:space="preserve">T. </w:t>
      </w:r>
    </w:p>
    <w:p w:rsidR="004A78EA" w:rsidRPr="00D72CD7" w:rsidRDefault="004A78EA" w:rsidP="00817316">
      <w:pPr>
        <w:spacing w:line="276" w:lineRule="auto"/>
        <w:rPr>
          <w:rFonts w:asciiTheme="majorHAnsi" w:hAnsiTheme="majorHAnsi" w:cs="Arial"/>
          <w:szCs w:val="22"/>
          <w:lang w:val="en-GB"/>
        </w:rPr>
      </w:pPr>
    </w:p>
    <w:p w:rsidR="00F83BC5" w:rsidRPr="00D72CD7" w:rsidRDefault="00527E48" w:rsidP="00817316">
      <w:pPr>
        <w:spacing w:line="276" w:lineRule="auto"/>
        <w:rPr>
          <w:rFonts w:asciiTheme="majorHAnsi" w:hAnsiTheme="majorHAnsi" w:cs="Arial"/>
          <w:szCs w:val="22"/>
          <w:lang w:val="en-GB"/>
        </w:rPr>
      </w:pPr>
      <w:r w:rsidRPr="00D72CD7">
        <w:rPr>
          <w:rFonts w:asciiTheme="majorHAnsi" w:hAnsiTheme="majorHAnsi" w:cs="Arial"/>
          <w:szCs w:val="22"/>
          <w:lang w:val="en-GB"/>
        </w:rPr>
        <w:t>Digitisation</w:t>
      </w:r>
      <w:r w:rsidR="005326B3" w:rsidRPr="00D72CD7">
        <w:rPr>
          <w:rFonts w:asciiTheme="majorHAnsi" w:hAnsiTheme="majorHAnsi" w:cs="Arial"/>
          <w:szCs w:val="22"/>
          <w:lang w:val="en-GB"/>
        </w:rPr>
        <w:t xml:space="preserve">, that is, digital content, digital services and public accessibility to all forms of electronic media in the field of sport are not only important for sports marketing and related </w:t>
      </w:r>
      <w:r w:rsidR="005326B3" w:rsidRPr="00D72CD7">
        <w:rPr>
          <w:rFonts w:asciiTheme="majorHAnsi" w:hAnsiTheme="majorHAnsi" w:cs="Arial"/>
          <w:szCs w:val="22"/>
          <w:lang w:val="en-GB"/>
        </w:rPr>
        <w:lastRenderedPageBreak/>
        <w:t>fields of leisure industry and tourism economy, but they also represent a basis for the direct use of digital sports content in the processes of education, training, lifelong learning and research in sport. Likewise, ICT is increasingly positioning itself as a direct support for the efficient and friendly (harmonious and healthy) participation in sport and for ongoing analysis and monitoring of impact levels.</w:t>
      </w:r>
    </w:p>
    <w:p w:rsidR="004A78EA" w:rsidRPr="00D72CD7" w:rsidRDefault="004A78EA" w:rsidP="00817316">
      <w:pPr>
        <w:spacing w:line="276" w:lineRule="auto"/>
        <w:rPr>
          <w:rFonts w:asciiTheme="majorHAnsi" w:hAnsiTheme="majorHAnsi" w:cs="Arial"/>
          <w:szCs w:val="22"/>
          <w:lang w:val="en-GB"/>
        </w:rPr>
      </w:pPr>
    </w:p>
    <w:p w:rsidR="00F83BC5" w:rsidRPr="00D72CD7" w:rsidRDefault="005326B3" w:rsidP="00817316">
      <w:pPr>
        <w:spacing w:line="276" w:lineRule="auto"/>
        <w:rPr>
          <w:rFonts w:asciiTheme="majorHAnsi" w:hAnsiTheme="majorHAnsi" w:cs="Arial"/>
          <w:szCs w:val="22"/>
          <w:lang w:val="en-GB"/>
        </w:rPr>
      </w:pPr>
      <w:r w:rsidRPr="00D72CD7">
        <w:rPr>
          <w:rFonts w:asciiTheme="majorHAnsi" w:hAnsiTheme="majorHAnsi" w:cs="Arial"/>
          <w:szCs w:val="22"/>
          <w:lang w:val="en-GB"/>
        </w:rPr>
        <w:t>Public interest in the area of e-sport</w:t>
      </w:r>
      <w:r w:rsidR="00F83BC5" w:rsidRPr="00D72CD7">
        <w:rPr>
          <w:rStyle w:val="Sprotnaopomba-sklic"/>
          <w:rFonts w:asciiTheme="majorHAnsi" w:hAnsiTheme="majorHAnsi" w:cs="Arial"/>
          <w:szCs w:val="22"/>
          <w:lang w:val="en-GB"/>
        </w:rPr>
        <w:footnoteReference w:id="65"/>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 xml:space="preserve">includes the development of original and translated computer tools, the wide accessibility of digital sports contents as a basis for recognition of the Republic of Slovenia in the world, all with the goal of creating added value in the field of sports and related industries, as well as a contribution to creativity for a better quality of life. Restructuring and increasing the competitiveness and efficiency of public and private sports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s will be easie</w:t>
      </w:r>
      <w:r w:rsidR="009D2A28" w:rsidRPr="00D72CD7">
        <w:rPr>
          <w:rFonts w:asciiTheme="majorHAnsi" w:hAnsiTheme="majorHAnsi" w:cs="Arial"/>
          <w:szCs w:val="22"/>
          <w:lang w:val="en-GB"/>
        </w:rPr>
        <w:t xml:space="preserve">r to achieve if they are ready to </w:t>
      </w:r>
      <w:r w:rsidRPr="00D72CD7">
        <w:rPr>
          <w:rFonts w:asciiTheme="majorHAnsi" w:hAnsiTheme="majorHAnsi" w:cs="Arial"/>
          <w:szCs w:val="22"/>
          <w:lang w:val="en-GB"/>
        </w:rPr>
        <w:t>assume the role of e-sport main p</w:t>
      </w:r>
      <w:r w:rsidR="009D2A28" w:rsidRPr="00D72CD7">
        <w:rPr>
          <w:rFonts w:asciiTheme="majorHAnsi" w:hAnsiTheme="majorHAnsi" w:cs="Arial"/>
          <w:szCs w:val="22"/>
          <w:lang w:val="en-GB"/>
        </w:rPr>
        <w:t>roviders. For the restructuring</w:t>
      </w:r>
      <w:r w:rsidR="00527E48" w:rsidRPr="00D72CD7">
        <w:rPr>
          <w:rFonts w:asciiTheme="majorHAnsi" w:hAnsiTheme="majorHAnsi" w:cs="Arial"/>
          <w:szCs w:val="22"/>
          <w:lang w:val="en-GB"/>
        </w:rPr>
        <w:t>,</w:t>
      </w:r>
      <w:r w:rsidRPr="00D72CD7">
        <w:rPr>
          <w:rFonts w:asciiTheme="majorHAnsi" w:hAnsiTheme="majorHAnsi" w:cs="Arial"/>
          <w:szCs w:val="22"/>
          <w:lang w:val="en-GB"/>
        </w:rPr>
        <w:t xml:space="preserve"> initial investment</w:t>
      </w:r>
      <w:r w:rsidR="009D2A28" w:rsidRPr="00D72CD7">
        <w:rPr>
          <w:rFonts w:asciiTheme="majorHAnsi" w:hAnsiTheme="majorHAnsi" w:cs="Arial"/>
          <w:szCs w:val="22"/>
          <w:lang w:val="en-GB"/>
        </w:rPr>
        <w:t>s</w:t>
      </w:r>
      <w:r w:rsidRPr="00D72CD7">
        <w:rPr>
          <w:rFonts w:asciiTheme="majorHAnsi" w:hAnsiTheme="majorHAnsi" w:cs="Arial"/>
          <w:szCs w:val="22"/>
          <w:lang w:val="en-GB"/>
        </w:rPr>
        <w:t xml:space="preserve"> in ICT are needed. The Republ</w:t>
      </w:r>
      <w:r w:rsidR="009D2A28" w:rsidRPr="00D72CD7">
        <w:rPr>
          <w:rFonts w:asciiTheme="majorHAnsi" w:hAnsiTheme="majorHAnsi" w:cs="Arial"/>
          <w:szCs w:val="22"/>
          <w:lang w:val="en-GB"/>
        </w:rPr>
        <w:t>ic of Slovenia will also accomplish</w:t>
      </w:r>
      <w:r w:rsidRPr="00D72CD7">
        <w:rPr>
          <w:rFonts w:asciiTheme="majorHAnsi" w:hAnsiTheme="majorHAnsi" w:cs="Arial"/>
          <w:szCs w:val="22"/>
          <w:lang w:val="en-GB"/>
        </w:rPr>
        <w:t xml:space="preserve"> the tasks given by requirements of the European Union.</w:t>
      </w:r>
      <w:r w:rsidR="00F83BC5" w:rsidRPr="00D72CD7">
        <w:rPr>
          <w:rStyle w:val="Sprotnaopomba-sklic"/>
          <w:rFonts w:asciiTheme="majorHAnsi" w:hAnsiTheme="majorHAnsi" w:cs="Arial"/>
          <w:szCs w:val="22"/>
          <w:lang w:val="en-GB"/>
        </w:rPr>
        <w:footnoteReference w:id="66"/>
      </w:r>
      <w:r w:rsidR="00701FF2" w:rsidRPr="00D72CD7">
        <w:rPr>
          <w:rFonts w:asciiTheme="majorHAnsi" w:hAnsiTheme="majorHAnsi" w:cs="Arial"/>
          <w:szCs w:val="22"/>
          <w:lang w:val="en-GB"/>
        </w:rPr>
        <w:t xml:space="preserve">. </w:t>
      </w:r>
    </w:p>
    <w:p w:rsidR="00F83BC5" w:rsidRPr="00D72CD7" w:rsidRDefault="00F83BC5" w:rsidP="00817316">
      <w:pPr>
        <w:spacing w:line="276" w:lineRule="auto"/>
        <w:rPr>
          <w:rFonts w:asciiTheme="majorHAnsi" w:hAnsiTheme="majorHAnsi" w:cs="Arial"/>
          <w:szCs w:val="22"/>
          <w:lang w:val="en-GB"/>
        </w:rPr>
      </w:pPr>
    </w:p>
    <w:tbl>
      <w:tblPr>
        <w:tblW w:w="0" w:type="auto"/>
        <w:tblBorders>
          <w:top w:val="single" w:sz="4" w:space="0" w:color="auto"/>
          <w:bottom w:val="single" w:sz="4" w:space="0" w:color="auto"/>
          <w:insideH w:val="single" w:sz="6" w:space="0" w:color="000000"/>
          <w:insideV w:val="single" w:sz="6" w:space="0" w:color="000000"/>
        </w:tblBorders>
        <w:tblLook w:val="04A0" w:firstRow="1" w:lastRow="0" w:firstColumn="1" w:lastColumn="0" w:noHBand="0" w:noVBand="1"/>
      </w:tblPr>
      <w:tblGrid>
        <w:gridCol w:w="1668"/>
        <w:gridCol w:w="6778"/>
      </w:tblGrid>
      <w:tr w:rsidR="00F83BC5" w:rsidRPr="00D72CD7" w:rsidTr="00751B71">
        <w:tc>
          <w:tcPr>
            <w:tcW w:w="1668" w:type="dxa"/>
            <w:shd w:val="clear" w:color="auto" w:fill="auto"/>
          </w:tcPr>
          <w:p w:rsidR="00F83BC5" w:rsidRPr="00D72CD7" w:rsidRDefault="00F83BC5" w:rsidP="009D2A28">
            <w:pPr>
              <w:spacing w:line="276" w:lineRule="auto"/>
              <w:rPr>
                <w:rFonts w:asciiTheme="majorHAnsi" w:hAnsiTheme="majorHAnsi" w:cs="Arial"/>
                <w:i/>
                <w:iCs/>
                <w:szCs w:val="22"/>
                <w:lang w:val="en-GB"/>
              </w:rPr>
            </w:pPr>
            <w:r w:rsidRPr="00D72CD7">
              <w:rPr>
                <w:rFonts w:asciiTheme="majorHAnsi" w:hAnsiTheme="majorHAnsi" w:cs="Arial"/>
                <w:i/>
                <w:iCs/>
                <w:szCs w:val="22"/>
                <w:lang w:val="en-GB"/>
              </w:rPr>
              <w:t>Strate</w:t>
            </w:r>
            <w:r w:rsidR="009D2A28" w:rsidRPr="00D72CD7">
              <w:rPr>
                <w:rFonts w:asciiTheme="majorHAnsi" w:hAnsiTheme="majorHAnsi" w:cs="Arial"/>
                <w:i/>
                <w:iCs/>
                <w:szCs w:val="22"/>
                <w:lang w:val="en-GB"/>
              </w:rPr>
              <w:t>gic objectives</w:t>
            </w:r>
          </w:p>
        </w:tc>
        <w:tc>
          <w:tcPr>
            <w:tcW w:w="6778" w:type="dxa"/>
            <w:shd w:val="clear" w:color="auto" w:fill="auto"/>
          </w:tcPr>
          <w:p w:rsidR="00F83BC5" w:rsidRPr="00D72CD7" w:rsidRDefault="009D2A28" w:rsidP="00817316">
            <w:pPr>
              <w:numPr>
                <w:ilvl w:val="0"/>
                <w:numId w:val="4"/>
              </w:numPr>
              <w:spacing w:line="276" w:lineRule="auto"/>
              <w:ind w:left="357" w:hanging="357"/>
              <w:rPr>
                <w:rFonts w:asciiTheme="majorHAnsi" w:hAnsiTheme="majorHAnsi" w:cs="Arial"/>
                <w:i/>
                <w:iCs/>
                <w:szCs w:val="22"/>
                <w:lang w:val="en-GB"/>
              </w:rPr>
            </w:pPr>
            <w:r w:rsidRPr="00D72CD7">
              <w:rPr>
                <w:rFonts w:asciiTheme="majorHAnsi" w:hAnsiTheme="majorHAnsi" w:cs="Arial"/>
                <w:i/>
                <w:iCs/>
                <w:szCs w:val="22"/>
                <w:lang w:val="en-GB"/>
              </w:rPr>
              <w:t>By applying IC</w:t>
            </w:r>
            <w:r w:rsidR="00F83BC5" w:rsidRPr="00D72CD7">
              <w:rPr>
                <w:rFonts w:asciiTheme="majorHAnsi" w:hAnsiTheme="majorHAnsi" w:cs="Arial"/>
                <w:i/>
                <w:iCs/>
                <w:szCs w:val="22"/>
                <w:lang w:val="en-GB"/>
              </w:rPr>
              <w:t xml:space="preserve">T </w:t>
            </w:r>
            <w:r w:rsidRPr="00D72CD7">
              <w:rPr>
                <w:rFonts w:asciiTheme="majorHAnsi" w:hAnsiTheme="majorHAnsi" w:cs="Arial"/>
                <w:i/>
                <w:iCs/>
                <w:szCs w:val="22"/>
                <w:lang w:val="en-GB"/>
              </w:rPr>
              <w:t xml:space="preserve">in sport to increase the competitiveness of sport in the leisure time industry market </w:t>
            </w:r>
          </w:p>
          <w:p w:rsidR="00F83BC5" w:rsidRPr="00D72CD7" w:rsidRDefault="009D2A28" w:rsidP="009D2A28">
            <w:pPr>
              <w:numPr>
                <w:ilvl w:val="0"/>
                <w:numId w:val="4"/>
              </w:numPr>
              <w:spacing w:line="276" w:lineRule="auto"/>
              <w:ind w:left="357" w:hanging="357"/>
              <w:rPr>
                <w:rFonts w:asciiTheme="majorHAnsi" w:hAnsiTheme="majorHAnsi" w:cs="Arial"/>
                <w:i/>
                <w:iCs/>
                <w:szCs w:val="22"/>
                <w:lang w:val="en-GB"/>
              </w:rPr>
            </w:pPr>
            <w:r w:rsidRPr="00D72CD7">
              <w:rPr>
                <w:rFonts w:asciiTheme="majorHAnsi" w:hAnsiTheme="majorHAnsi" w:cs="Arial"/>
                <w:i/>
                <w:iCs/>
                <w:szCs w:val="22"/>
                <w:lang w:val="en-GB"/>
              </w:rPr>
              <w:t>By applying ICT effectively acquire</w:t>
            </w:r>
            <w:r w:rsidR="00F83BC5" w:rsidRPr="00D72CD7">
              <w:rPr>
                <w:rFonts w:asciiTheme="majorHAnsi" w:hAnsiTheme="majorHAnsi" w:cs="Arial"/>
                <w:i/>
                <w:iCs/>
                <w:szCs w:val="22"/>
                <w:lang w:val="en-GB"/>
              </w:rPr>
              <w:t xml:space="preserve">, </w:t>
            </w:r>
            <w:r w:rsidRPr="00D72CD7">
              <w:rPr>
                <w:rFonts w:asciiTheme="majorHAnsi" w:hAnsiTheme="majorHAnsi" w:cs="Arial"/>
                <w:i/>
                <w:iCs/>
                <w:szCs w:val="22"/>
                <w:lang w:val="en-GB"/>
              </w:rPr>
              <w:t xml:space="preserve">monitor, analyse and </w:t>
            </w:r>
            <w:r w:rsidR="00F83BC5" w:rsidRPr="00D72CD7">
              <w:rPr>
                <w:rFonts w:asciiTheme="majorHAnsi" w:hAnsiTheme="majorHAnsi" w:cs="Arial"/>
                <w:i/>
                <w:iCs/>
                <w:szCs w:val="22"/>
                <w:lang w:val="en-GB"/>
              </w:rPr>
              <w:t xml:space="preserve"> </w:t>
            </w:r>
            <w:r w:rsidRPr="00D72CD7">
              <w:rPr>
                <w:rFonts w:asciiTheme="majorHAnsi" w:hAnsiTheme="majorHAnsi" w:cs="Arial"/>
                <w:i/>
                <w:iCs/>
                <w:szCs w:val="22"/>
                <w:lang w:val="en-GB"/>
              </w:rPr>
              <w:t xml:space="preserve">provide information </w:t>
            </w:r>
            <w:r w:rsidR="00F83BC5" w:rsidRPr="00D72CD7">
              <w:rPr>
                <w:rFonts w:asciiTheme="majorHAnsi" w:hAnsiTheme="majorHAnsi" w:cs="Arial"/>
                <w:i/>
                <w:iCs/>
                <w:szCs w:val="22"/>
                <w:lang w:val="en-GB"/>
              </w:rPr>
              <w:t xml:space="preserve">in </w:t>
            </w:r>
            <w:r w:rsidRPr="00D72CD7">
              <w:rPr>
                <w:rFonts w:asciiTheme="majorHAnsi" w:hAnsiTheme="majorHAnsi" w:cs="Arial"/>
                <w:i/>
                <w:iCs/>
                <w:szCs w:val="22"/>
                <w:lang w:val="en-GB"/>
              </w:rPr>
              <w:t xml:space="preserve">support to the decision making and determining actual situation at different levels and areas </w:t>
            </w:r>
          </w:p>
        </w:tc>
      </w:tr>
      <w:tr w:rsidR="00F83BC5" w:rsidRPr="00D72CD7" w:rsidTr="00751B71">
        <w:tc>
          <w:tcPr>
            <w:tcW w:w="1668" w:type="dxa"/>
            <w:shd w:val="clear" w:color="auto" w:fill="auto"/>
          </w:tcPr>
          <w:p w:rsidR="00F83BC5" w:rsidRPr="00D72CD7" w:rsidRDefault="009D2A28" w:rsidP="009D2A28">
            <w:pPr>
              <w:spacing w:line="276" w:lineRule="auto"/>
              <w:rPr>
                <w:rFonts w:asciiTheme="majorHAnsi" w:hAnsiTheme="majorHAnsi" w:cs="Arial"/>
                <w:szCs w:val="22"/>
                <w:lang w:val="en-GB"/>
              </w:rPr>
            </w:pPr>
            <w:r w:rsidRPr="00D72CD7">
              <w:rPr>
                <w:rFonts w:asciiTheme="majorHAnsi" w:hAnsiTheme="majorHAnsi" w:cs="Arial"/>
                <w:i/>
                <w:iCs/>
                <w:szCs w:val="22"/>
                <w:lang w:val="en-GB"/>
              </w:rPr>
              <w:t>Indicators</w:t>
            </w:r>
          </w:p>
        </w:tc>
        <w:tc>
          <w:tcPr>
            <w:tcW w:w="6778" w:type="dxa"/>
            <w:shd w:val="clear" w:color="auto" w:fill="auto"/>
          </w:tcPr>
          <w:p w:rsidR="00F83BC5" w:rsidRPr="00D72CD7" w:rsidRDefault="009D2A28" w:rsidP="0081731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Volume of information on the offer in the area of sport </w:t>
            </w:r>
          </w:p>
          <w:p w:rsidR="00F83BC5" w:rsidRPr="00D72CD7" w:rsidRDefault="009D2A28" w:rsidP="0081731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Number of established new modern ways from IC</w:t>
            </w:r>
            <w:r w:rsidR="00F83BC5" w:rsidRPr="00D72CD7">
              <w:rPr>
                <w:rFonts w:asciiTheme="majorHAnsi" w:hAnsiTheme="majorHAnsi" w:cs="Arial"/>
                <w:i/>
                <w:szCs w:val="22"/>
                <w:lang w:val="en-GB"/>
              </w:rPr>
              <w:t xml:space="preserve">T </w:t>
            </w:r>
            <w:r w:rsidRPr="00D72CD7">
              <w:rPr>
                <w:rFonts w:asciiTheme="majorHAnsi" w:hAnsiTheme="majorHAnsi" w:cs="Arial"/>
                <w:i/>
                <w:szCs w:val="22"/>
                <w:lang w:val="en-GB"/>
              </w:rPr>
              <w:t xml:space="preserve">to the services and goods related to sport </w:t>
            </w:r>
          </w:p>
          <w:p w:rsidR="00F83BC5" w:rsidRPr="00D72CD7" w:rsidRDefault="009D2A28" w:rsidP="00A52301">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Number of  inter-organisational business </w:t>
            </w:r>
            <w:r w:rsidR="00A52301" w:rsidRPr="00D72CD7">
              <w:rPr>
                <w:rFonts w:asciiTheme="majorHAnsi" w:hAnsiTheme="majorHAnsi" w:cs="Arial"/>
                <w:i/>
                <w:szCs w:val="22"/>
                <w:lang w:val="en-GB"/>
              </w:rPr>
              <w:t xml:space="preserve">processes supported by ICT </w:t>
            </w:r>
            <w:r w:rsidR="00F83BC5" w:rsidRPr="00D72CD7">
              <w:rPr>
                <w:rFonts w:asciiTheme="majorHAnsi" w:hAnsiTheme="majorHAnsi" w:cs="Arial"/>
                <w:i/>
                <w:szCs w:val="22"/>
                <w:lang w:val="en-GB"/>
              </w:rPr>
              <w:t xml:space="preserve"> </w:t>
            </w:r>
          </w:p>
        </w:tc>
      </w:tr>
    </w:tbl>
    <w:p w:rsidR="00F83BC5" w:rsidRPr="00D72CD7" w:rsidRDefault="00F83BC5" w:rsidP="00817316">
      <w:pPr>
        <w:spacing w:line="276" w:lineRule="auto"/>
        <w:rPr>
          <w:rFonts w:asciiTheme="majorHAnsi" w:hAnsiTheme="majorHAnsi" w:cs="Arial"/>
          <w:szCs w:val="22"/>
          <w:lang w:val="en-GB"/>
        </w:rPr>
      </w:pPr>
    </w:p>
    <w:p w:rsidR="00F83BC5" w:rsidRPr="00D72CD7" w:rsidRDefault="00A52301" w:rsidP="00817316">
      <w:pPr>
        <w:spacing w:line="276" w:lineRule="auto"/>
        <w:rPr>
          <w:rFonts w:asciiTheme="majorHAnsi" w:hAnsiTheme="majorHAnsi" w:cs="Arial"/>
          <w:szCs w:val="22"/>
          <w:lang w:val="en-GB"/>
        </w:rPr>
      </w:pPr>
      <w:r w:rsidRPr="00D72CD7">
        <w:rPr>
          <w:rFonts w:asciiTheme="majorHAnsi" w:hAnsiTheme="majorHAnsi" w:cs="Arial"/>
          <w:szCs w:val="22"/>
          <w:lang w:val="en-GB"/>
        </w:rPr>
        <w:t>Based on past experience and the current state</w:t>
      </w:r>
      <w:r w:rsidR="00154F6C">
        <w:rPr>
          <w:rFonts w:asciiTheme="majorHAnsi" w:hAnsiTheme="majorHAnsi" w:cs="Arial"/>
          <w:szCs w:val="22"/>
          <w:lang w:val="en-GB"/>
        </w:rPr>
        <w:t xml:space="preserve"> of information infrastructure N</w:t>
      </w:r>
      <w:r w:rsidRPr="00D72CD7">
        <w:rPr>
          <w:rFonts w:asciiTheme="majorHAnsi" w:hAnsiTheme="majorHAnsi" w:cs="Arial"/>
          <w:szCs w:val="22"/>
          <w:lang w:val="en-GB"/>
        </w:rPr>
        <w:t xml:space="preserve">ational </w:t>
      </w:r>
      <w:r w:rsidR="00154F6C">
        <w:rPr>
          <w:rFonts w:asciiTheme="majorHAnsi" w:hAnsiTheme="majorHAnsi" w:cs="Arial"/>
          <w:szCs w:val="22"/>
          <w:lang w:val="en-GB"/>
        </w:rPr>
        <w:t>P</w:t>
      </w:r>
      <w:r w:rsidR="00154F6C" w:rsidRPr="00D72CD7">
        <w:rPr>
          <w:rFonts w:asciiTheme="majorHAnsi" w:hAnsiTheme="majorHAnsi" w:cs="Arial"/>
          <w:szCs w:val="22"/>
          <w:lang w:val="en-GB"/>
        </w:rPr>
        <w:t>rogram</w:t>
      </w:r>
      <w:r w:rsidR="00154F6C">
        <w:rPr>
          <w:rFonts w:asciiTheme="majorHAnsi" w:hAnsiTheme="majorHAnsi" w:cs="Arial"/>
          <w:szCs w:val="22"/>
          <w:lang w:val="en-GB"/>
        </w:rPr>
        <w:t>me of</w:t>
      </w:r>
      <w:r w:rsidRPr="00D72CD7">
        <w:rPr>
          <w:rFonts w:asciiTheme="majorHAnsi" w:hAnsiTheme="majorHAnsi" w:cs="Arial"/>
          <w:szCs w:val="22"/>
          <w:lang w:val="en-GB"/>
        </w:rPr>
        <w:t xml:space="preserve"> sport 2014-2023 sets out the next measures</w:t>
      </w:r>
      <w:r w:rsidR="00F83BC5" w:rsidRPr="00D72CD7">
        <w:rPr>
          <w:rFonts w:asciiTheme="majorHAnsi" w:hAnsiTheme="majorHAnsi" w:cs="Arial"/>
          <w:szCs w:val="22"/>
          <w:lang w:val="en-GB"/>
        </w:rPr>
        <w:t>:</w:t>
      </w:r>
    </w:p>
    <w:p w:rsidR="009818DD" w:rsidRPr="00D72CD7" w:rsidRDefault="009818DD" w:rsidP="00817316">
      <w:pPr>
        <w:spacing w:line="276" w:lineRule="auto"/>
        <w:rPr>
          <w:rFonts w:asciiTheme="majorHAnsi" w:hAnsiTheme="majorHAnsi" w:cs="Arial"/>
          <w:szCs w:val="22"/>
          <w:lang w:val="en-GB"/>
        </w:rPr>
      </w:pPr>
    </w:p>
    <w:p w:rsidR="00F83BC5" w:rsidRPr="00D72CD7" w:rsidRDefault="00A52301" w:rsidP="00A52301">
      <w:pPr>
        <w:pStyle w:val="Odstavekseznama"/>
        <w:numPr>
          <w:ilvl w:val="0"/>
          <w:numId w:val="51"/>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 xml:space="preserve">to increase the access to information on all forms of sports, sports facilities and natural areas and sports </w:t>
      </w:r>
      <w:r w:rsidR="00E840F1" w:rsidRPr="00D72CD7">
        <w:rPr>
          <w:rFonts w:asciiTheme="majorHAnsi" w:hAnsiTheme="majorHAnsi" w:cs="Arial"/>
          <w:sz w:val="22"/>
          <w:szCs w:val="22"/>
          <w:lang w:val="en-GB"/>
        </w:rPr>
        <w:t>organisation</w:t>
      </w:r>
      <w:r w:rsidRPr="00D72CD7">
        <w:rPr>
          <w:rFonts w:asciiTheme="majorHAnsi" w:hAnsiTheme="majorHAnsi" w:cs="Arial"/>
          <w:sz w:val="22"/>
          <w:szCs w:val="22"/>
          <w:lang w:val="en-GB"/>
        </w:rPr>
        <w:t>s</w:t>
      </w:r>
      <w:r w:rsidR="00F83BC5" w:rsidRPr="00D72CD7">
        <w:rPr>
          <w:rFonts w:asciiTheme="majorHAnsi" w:hAnsiTheme="majorHAnsi" w:cs="Arial"/>
          <w:sz w:val="22"/>
          <w:szCs w:val="22"/>
          <w:lang w:val="en-GB"/>
        </w:rPr>
        <w:t>,</w:t>
      </w:r>
    </w:p>
    <w:p w:rsidR="00F83BC5" w:rsidRPr="00D72CD7" w:rsidRDefault="00A52301" w:rsidP="00A52301">
      <w:pPr>
        <w:pStyle w:val="Odstavekseznama"/>
        <w:numPr>
          <w:ilvl w:val="0"/>
          <w:numId w:val="51"/>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 xml:space="preserve">to improve the quality of operations and decision making in sport </w:t>
      </w:r>
      <w:r w:rsidR="00E840F1" w:rsidRPr="00D72CD7">
        <w:rPr>
          <w:rFonts w:asciiTheme="majorHAnsi" w:hAnsiTheme="majorHAnsi" w:cs="Arial"/>
          <w:sz w:val="22"/>
          <w:szCs w:val="22"/>
          <w:lang w:val="en-GB"/>
        </w:rPr>
        <w:t>organisation</w:t>
      </w:r>
      <w:r w:rsidRPr="00D72CD7">
        <w:rPr>
          <w:rFonts w:asciiTheme="majorHAnsi" w:hAnsiTheme="majorHAnsi" w:cs="Arial"/>
          <w:sz w:val="22"/>
          <w:szCs w:val="22"/>
          <w:lang w:val="en-GB"/>
        </w:rPr>
        <w:t>s by using information and communication technology</w:t>
      </w:r>
      <w:r w:rsidR="00F83BC5" w:rsidRPr="00D72CD7">
        <w:rPr>
          <w:rFonts w:asciiTheme="majorHAnsi" w:hAnsiTheme="majorHAnsi" w:cs="Arial"/>
          <w:sz w:val="22"/>
          <w:szCs w:val="22"/>
          <w:lang w:val="en-GB"/>
        </w:rPr>
        <w:t>,</w:t>
      </w:r>
    </w:p>
    <w:p w:rsidR="00F83BC5" w:rsidRPr="00D72CD7" w:rsidRDefault="00A52301" w:rsidP="00A52301">
      <w:pPr>
        <w:pStyle w:val="Odstavekseznama"/>
        <w:numPr>
          <w:ilvl w:val="0"/>
          <w:numId w:val="51"/>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 xml:space="preserve">to establish a systematic and analytical monitoring of the implementation and </w:t>
      </w:r>
      <w:r w:rsidR="004F12A8" w:rsidRPr="00D72CD7">
        <w:rPr>
          <w:rFonts w:asciiTheme="majorHAnsi" w:hAnsiTheme="majorHAnsi" w:cs="Arial"/>
          <w:sz w:val="22"/>
          <w:szCs w:val="22"/>
          <w:lang w:val="en-GB"/>
        </w:rPr>
        <w:t>realisation</w:t>
      </w:r>
      <w:r w:rsidRPr="00D72CD7">
        <w:rPr>
          <w:rFonts w:asciiTheme="majorHAnsi" w:hAnsiTheme="majorHAnsi" w:cs="Arial"/>
          <w:sz w:val="22"/>
          <w:szCs w:val="22"/>
          <w:lang w:val="en-GB"/>
        </w:rPr>
        <w:t xml:space="preserve"> of the </w:t>
      </w:r>
      <w:r w:rsidR="004E36CB">
        <w:rPr>
          <w:rFonts w:asciiTheme="majorHAnsi" w:hAnsiTheme="majorHAnsi" w:cs="Arial"/>
          <w:sz w:val="22"/>
          <w:szCs w:val="22"/>
          <w:lang w:val="en-GB"/>
        </w:rPr>
        <w:t>National Programme of Sport</w:t>
      </w:r>
      <w:r w:rsidR="00F83BC5" w:rsidRPr="00D72CD7">
        <w:rPr>
          <w:rFonts w:asciiTheme="majorHAnsi" w:hAnsiTheme="majorHAnsi" w:cs="Arial"/>
          <w:sz w:val="22"/>
          <w:szCs w:val="22"/>
          <w:lang w:val="en-GB"/>
        </w:rPr>
        <w:t>.</w:t>
      </w:r>
    </w:p>
    <w:p w:rsidR="00772C74" w:rsidRPr="00D72CD7" w:rsidRDefault="00772C74" w:rsidP="00772C74">
      <w:pPr>
        <w:spacing w:after="200" w:line="276" w:lineRule="auto"/>
        <w:rPr>
          <w:rFonts w:asciiTheme="majorHAnsi" w:hAnsiTheme="majorHAnsi" w:cs="Arial"/>
          <w:szCs w:val="22"/>
          <w:lang w:val="en-GB"/>
        </w:rPr>
      </w:pPr>
    </w:p>
    <w:p w:rsidR="00F83BC5" w:rsidRPr="00D72CD7" w:rsidRDefault="00BB3C84" w:rsidP="00772C74">
      <w:pPr>
        <w:pStyle w:val="Naslov2"/>
        <w:numPr>
          <w:ilvl w:val="1"/>
          <w:numId w:val="53"/>
        </w:numPr>
        <w:rPr>
          <w:color w:val="auto"/>
          <w:sz w:val="32"/>
          <w:szCs w:val="32"/>
          <w:lang w:val="en-GB"/>
        </w:rPr>
      </w:pPr>
      <w:bookmarkStart w:id="52" w:name="_Toc386110346"/>
      <w:r w:rsidRPr="00D72CD7">
        <w:rPr>
          <w:color w:val="auto"/>
          <w:sz w:val="32"/>
          <w:szCs w:val="32"/>
          <w:lang w:val="en-GB"/>
        </w:rPr>
        <w:t>Organisation of sp</w:t>
      </w:r>
      <w:r w:rsidR="00F83BC5" w:rsidRPr="00D72CD7">
        <w:rPr>
          <w:color w:val="auto"/>
          <w:sz w:val="32"/>
          <w:szCs w:val="32"/>
          <w:lang w:val="en-GB"/>
        </w:rPr>
        <w:t>ort</w:t>
      </w:r>
      <w:bookmarkEnd w:id="52"/>
    </w:p>
    <w:p w:rsidR="00772C74" w:rsidRPr="00D72CD7" w:rsidRDefault="00772C74" w:rsidP="00772C74">
      <w:pPr>
        <w:rPr>
          <w:lang w:val="en-GB"/>
        </w:rPr>
      </w:pPr>
    </w:p>
    <w:p w:rsidR="00F83BC5" w:rsidRPr="00D72CD7" w:rsidRDefault="00F83BC5" w:rsidP="00187EA3">
      <w:pPr>
        <w:pStyle w:val="Naslov3"/>
        <w:keepLines w:val="0"/>
        <w:overflowPunct w:val="0"/>
        <w:autoSpaceDE w:val="0"/>
        <w:autoSpaceDN w:val="0"/>
        <w:adjustRightInd w:val="0"/>
        <w:spacing w:before="0"/>
        <w:ind w:right="-142"/>
        <w:textAlignment w:val="baseline"/>
        <w:rPr>
          <w:rFonts w:asciiTheme="majorHAnsi" w:hAnsiTheme="majorHAnsi" w:cs="Arial"/>
          <w:color w:val="auto"/>
          <w:sz w:val="28"/>
          <w:szCs w:val="28"/>
          <w:lang w:val="en-GB"/>
        </w:rPr>
      </w:pPr>
      <w:bookmarkStart w:id="53" w:name="_Toc259672701"/>
      <w:bookmarkStart w:id="54" w:name="_Toc386110347"/>
      <w:r w:rsidRPr="00D72CD7">
        <w:rPr>
          <w:rFonts w:asciiTheme="majorHAnsi" w:hAnsiTheme="majorHAnsi" w:cs="Arial"/>
          <w:color w:val="auto"/>
          <w:sz w:val="28"/>
          <w:szCs w:val="28"/>
          <w:lang w:val="en-GB"/>
        </w:rPr>
        <w:t>6.4.1</w:t>
      </w:r>
      <w:r w:rsidRPr="00D72CD7">
        <w:rPr>
          <w:rFonts w:asciiTheme="majorHAnsi" w:hAnsiTheme="majorHAnsi" w:cs="Arial"/>
          <w:color w:val="auto"/>
          <w:sz w:val="28"/>
          <w:szCs w:val="28"/>
          <w:lang w:val="en-GB"/>
        </w:rPr>
        <w:tab/>
      </w:r>
      <w:r w:rsidR="00BB3C84" w:rsidRPr="00D72CD7">
        <w:rPr>
          <w:rFonts w:asciiTheme="majorHAnsi" w:hAnsiTheme="majorHAnsi" w:cs="Arial"/>
          <w:color w:val="auto"/>
          <w:sz w:val="28"/>
          <w:szCs w:val="28"/>
          <w:lang w:val="en-GB"/>
        </w:rPr>
        <w:t>Functioning of sports organisations</w:t>
      </w:r>
      <w:bookmarkEnd w:id="53"/>
      <w:bookmarkEnd w:id="54"/>
    </w:p>
    <w:p w:rsidR="00F83BC5" w:rsidRPr="00D72CD7" w:rsidRDefault="00F83BC5" w:rsidP="00187EA3">
      <w:pPr>
        <w:pStyle w:val="Naslov3"/>
        <w:keepLines w:val="0"/>
        <w:overflowPunct w:val="0"/>
        <w:autoSpaceDE w:val="0"/>
        <w:autoSpaceDN w:val="0"/>
        <w:adjustRightInd w:val="0"/>
        <w:spacing w:before="0"/>
        <w:ind w:right="-142"/>
        <w:textAlignment w:val="baseline"/>
        <w:rPr>
          <w:rFonts w:asciiTheme="majorHAnsi" w:hAnsiTheme="majorHAnsi" w:cs="Arial"/>
          <w:color w:val="auto"/>
          <w:sz w:val="28"/>
          <w:szCs w:val="28"/>
          <w:lang w:val="en-GB"/>
        </w:rPr>
      </w:pPr>
    </w:p>
    <w:p w:rsidR="00F83BC5" w:rsidRPr="00D72CD7" w:rsidRDefault="001525EF"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The cornerstone of the European model of sport outside of school systems are sports clubs. Associations and clubs are based on free interest, are voluntary associations of citizens, in which </w:t>
      </w:r>
      <w:r w:rsidRPr="00D72CD7">
        <w:rPr>
          <w:rFonts w:asciiTheme="majorHAnsi" w:hAnsiTheme="majorHAnsi" w:cs="Arial"/>
          <w:szCs w:val="22"/>
          <w:lang w:val="en-GB"/>
        </w:rPr>
        <w:lastRenderedPageBreak/>
        <w:t>they largely through voluntary work exercise common interests. They represent the basis of top level and quality sport and in addition, they are a very important stakeholder and provider of sports programmes for children and youth as well as families. By improving programmes of sports clubs and associations we want to increase the number of members of associations and thus the number of sports active citizens, their sporting awareness, the volume of professionally carried out voluntary work in sport and adherence of individuals to sport. Functioning of associations and their federations represents the public interest, thus the state encourages and supports materially the associations' activities</w:t>
      </w:r>
      <w:r w:rsidR="00F83BC5" w:rsidRPr="00D72CD7">
        <w:rPr>
          <w:rFonts w:asciiTheme="majorHAnsi" w:hAnsiTheme="majorHAnsi" w:cs="Arial"/>
          <w:szCs w:val="22"/>
          <w:lang w:val="en-GB"/>
        </w:rPr>
        <w:t>.</w:t>
      </w:r>
    </w:p>
    <w:p w:rsidR="004A78EA" w:rsidRPr="00D72CD7" w:rsidRDefault="004A78EA" w:rsidP="00817316">
      <w:pPr>
        <w:spacing w:line="276" w:lineRule="auto"/>
        <w:rPr>
          <w:rFonts w:asciiTheme="majorHAnsi" w:hAnsiTheme="majorHAnsi" w:cs="Arial"/>
          <w:szCs w:val="22"/>
          <w:lang w:val="en-GB"/>
        </w:rPr>
      </w:pPr>
    </w:p>
    <w:p w:rsidR="00F83BC5" w:rsidRPr="00D72CD7" w:rsidRDefault="00876163"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Sports clubs and associations as the basic sports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s unite at the local level into the municipal sports federations, and at the national level into the national sports federations</w:t>
      </w:r>
      <w:r w:rsidR="00F83BC5" w:rsidRPr="00D72CD7">
        <w:rPr>
          <w:rStyle w:val="Sprotnaopomba-sklic"/>
          <w:rFonts w:asciiTheme="majorHAnsi" w:hAnsiTheme="majorHAnsi" w:cs="Arial"/>
          <w:szCs w:val="22"/>
          <w:lang w:val="en-GB"/>
        </w:rPr>
        <w:footnoteReference w:id="67"/>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 xml:space="preserve">Most of the local and national sports federations and other sports associations are united into representative Slovenian umbrella sports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 xml:space="preserve">, the OCS-ASF. Also public institutes for sport at the local and national level function as public non-profit sport organisations. For basic functioning of those non-profit sport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s, i.e., sports clubs and their associations and public institutes of sport, funds are provided from the annual programme of sport to cover the basic material costs and employees’ salaries</w:t>
      </w:r>
      <w:r w:rsidR="00F83BC5" w:rsidRPr="00D72CD7">
        <w:rPr>
          <w:rFonts w:asciiTheme="majorHAnsi" w:hAnsiTheme="majorHAnsi" w:cs="Arial"/>
          <w:szCs w:val="22"/>
          <w:lang w:val="en-GB"/>
        </w:rPr>
        <w:t xml:space="preserve">. </w:t>
      </w:r>
    </w:p>
    <w:p w:rsidR="00F83BC5" w:rsidRPr="00D72CD7" w:rsidRDefault="00F83BC5" w:rsidP="00817316">
      <w:pPr>
        <w:spacing w:line="276" w:lineRule="auto"/>
        <w:rPr>
          <w:rFonts w:asciiTheme="majorHAnsi" w:hAnsiTheme="majorHAnsi" w:cs="Arial"/>
          <w:szCs w:val="22"/>
          <w:lang w:val="en-GB"/>
        </w:rPr>
      </w:pPr>
    </w:p>
    <w:tbl>
      <w:tblPr>
        <w:tblW w:w="0" w:type="auto"/>
        <w:tblBorders>
          <w:top w:val="single" w:sz="4" w:space="0" w:color="auto"/>
          <w:bottom w:val="single" w:sz="4" w:space="0" w:color="auto"/>
          <w:insideH w:val="single" w:sz="6" w:space="0" w:color="000000"/>
          <w:insideV w:val="single" w:sz="6" w:space="0" w:color="000000"/>
        </w:tblBorders>
        <w:tblLook w:val="04A0" w:firstRow="1" w:lastRow="0" w:firstColumn="1" w:lastColumn="0" w:noHBand="0" w:noVBand="1"/>
      </w:tblPr>
      <w:tblGrid>
        <w:gridCol w:w="1665"/>
        <w:gridCol w:w="7624"/>
      </w:tblGrid>
      <w:tr w:rsidR="00F83BC5" w:rsidRPr="00D72CD7" w:rsidTr="00751B71">
        <w:tc>
          <w:tcPr>
            <w:tcW w:w="1668" w:type="dxa"/>
            <w:shd w:val="clear" w:color="auto" w:fill="auto"/>
          </w:tcPr>
          <w:p w:rsidR="00F83BC5" w:rsidRPr="00D72CD7" w:rsidRDefault="00F83BC5" w:rsidP="00876163">
            <w:pPr>
              <w:spacing w:line="276" w:lineRule="auto"/>
              <w:rPr>
                <w:rFonts w:asciiTheme="majorHAnsi" w:hAnsiTheme="majorHAnsi" w:cs="Arial"/>
                <w:i/>
                <w:iCs/>
                <w:szCs w:val="22"/>
                <w:lang w:val="en-GB"/>
              </w:rPr>
            </w:pPr>
            <w:r w:rsidRPr="00D72CD7">
              <w:rPr>
                <w:rFonts w:asciiTheme="majorHAnsi" w:hAnsiTheme="majorHAnsi" w:cs="Arial"/>
                <w:i/>
                <w:iCs/>
                <w:szCs w:val="22"/>
                <w:lang w:val="en-GB"/>
              </w:rPr>
              <w:t>Strate</w:t>
            </w:r>
            <w:r w:rsidR="00876163" w:rsidRPr="00D72CD7">
              <w:rPr>
                <w:rFonts w:asciiTheme="majorHAnsi" w:hAnsiTheme="majorHAnsi" w:cs="Arial"/>
                <w:i/>
                <w:iCs/>
                <w:szCs w:val="22"/>
                <w:lang w:val="en-GB"/>
              </w:rPr>
              <w:t>gic objectives</w:t>
            </w:r>
          </w:p>
        </w:tc>
        <w:tc>
          <w:tcPr>
            <w:tcW w:w="7654" w:type="dxa"/>
            <w:shd w:val="clear" w:color="auto" w:fill="auto"/>
          </w:tcPr>
          <w:p w:rsidR="00F83BC5" w:rsidRPr="00D72CD7" w:rsidRDefault="00876163" w:rsidP="00876163">
            <w:pPr>
              <w:numPr>
                <w:ilvl w:val="0"/>
                <w:numId w:val="4"/>
              </w:numPr>
              <w:spacing w:line="276" w:lineRule="auto"/>
              <w:ind w:left="357" w:hanging="357"/>
              <w:rPr>
                <w:rFonts w:asciiTheme="majorHAnsi" w:hAnsiTheme="majorHAnsi" w:cs="Arial"/>
                <w:i/>
                <w:iCs/>
                <w:szCs w:val="22"/>
                <w:lang w:val="en-GB"/>
              </w:rPr>
            </w:pPr>
            <w:r w:rsidRPr="00D72CD7">
              <w:rPr>
                <w:rFonts w:asciiTheme="majorHAnsi" w:hAnsiTheme="majorHAnsi" w:cs="Arial"/>
                <w:i/>
                <w:iCs/>
                <w:szCs w:val="22"/>
                <w:lang w:val="en-GB"/>
              </w:rPr>
              <w:t>Ensuring basic functioning of non-profit sport organisations</w:t>
            </w:r>
            <w:r w:rsidR="00F83BC5" w:rsidRPr="00D72CD7">
              <w:rPr>
                <w:rFonts w:asciiTheme="majorHAnsi" w:hAnsiTheme="majorHAnsi" w:cs="Arial"/>
                <w:i/>
                <w:iCs/>
                <w:szCs w:val="22"/>
                <w:lang w:val="en-GB"/>
              </w:rPr>
              <w:t xml:space="preserve">  </w:t>
            </w:r>
          </w:p>
        </w:tc>
      </w:tr>
      <w:tr w:rsidR="00F83BC5" w:rsidRPr="00D72CD7" w:rsidTr="00751B71">
        <w:tc>
          <w:tcPr>
            <w:tcW w:w="1668" w:type="dxa"/>
            <w:shd w:val="clear" w:color="auto" w:fill="auto"/>
          </w:tcPr>
          <w:p w:rsidR="00F83BC5" w:rsidRPr="00D72CD7" w:rsidRDefault="00876163" w:rsidP="00876163">
            <w:pPr>
              <w:spacing w:line="276" w:lineRule="auto"/>
              <w:rPr>
                <w:rFonts w:asciiTheme="majorHAnsi" w:hAnsiTheme="majorHAnsi" w:cs="Arial"/>
                <w:szCs w:val="22"/>
                <w:lang w:val="en-GB"/>
              </w:rPr>
            </w:pPr>
            <w:r w:rsidRPr="00D72CD7">
              <w:rPr>
                <w:rFonts w:asciiTheme="majorHAnsi" w:hAnsiTheme="majorHAnsi" w:cs="Arial"/>
                <w:i/>
                <w:iCs/>
                <w:szCs w:val="22"/>
                <w:lang w:val="en-GB"/>
              </w:rPr>
              <w:t>Indicators</w:t>
            </w:r>
          </w:p>
        </w:tc>
        <w:tc>
          <w:tcPr>
            <w:tcW w:w="7654" w:type="dxa"/>
            <w:shd w:val="clear" w:color="auto" w:fill="auto"/>
          </w:tcPr>
          <w:p w:rsidR="00F83BC5" w:rsidRPr="00D72CD7" w:rsidRDefault="00876163" w:rsidP="0081731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Number of sports clubs, associations and their federations</w:t>
            </w:r>
          </w:p>
          <w:p w:rsidR="00F83BC5" w:rsidRPr="00D72CD7" w:rsidRDefault="00876163" w:rsidP="0081731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Number of members in sports associations </w:t>
            </w:r>
          </w:p>
          <w:p w:rsidR="00F83BC5" w:rsidRPr="00D72CD7" w:rsidRDefault="001E508D" w:rsidP="0081731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Extent of public funds for the functioning of sports clubs and associations as well as their federations </w:t>
            </w:r>
          </w:p>
          <w:p w:rsidR="00F83BC5" w:rsidRPr="00D72CD7" w:rsidRDefault="001E508D" w:rsidP="001E508D">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Extent of public funds for the functioning of sports institutes</w:t>
            </w:r>
          </w:p>
        </w:tc>
      </w:tr>
    </w:tbl>
    <w:p w:rsidR="00F83BC5" w:rsidRPr="00D72CD7" w:rsidRDefault="00F83BC5" w:rsidP="00817316">
      <w:pPr>
        <w:spacing w:line="276" w:lineRule="auto"/>
        <w:rPr>
          <w:rFonts w:asciiTheme="majorHAnsi" w:hAnsiTheme="majorHAnsi" w:cs="Arial"/>
          <w:szCs w:val="22"/>
          <w:lang w:val="en-GB"/>
        </w:rPr>
      </w:pPr>
    </w:p>
    <w:p w:rsidR="00F83BC5" w:rsidRPr="00D72CD7" w:rsidRDefault="00F91BD6" w:rsidP="00817316">
      <w:pPr>
        <w:spacing w:line="276" w:lineRule="auto"/>
        <w:rPr>
          <w:rFonts w:asciiTheme="majorHAnsi" w:hAnsiTheme="majorHAnsi" w:cs="Arial"/>
          <w:strike/>
          <w:szCs w:val="22"/>
          <w:lang w:val="en-GB"/>
        </w:rPr>
      </w:pPr>
      <w:r w:rsidRPr="00D72CD7">
        <w:rPr>
          <w:rFonts w:asciiTheme="majorHAnsi" w:hAnsiTheme="majorHAnsi" w:cs="Arial"/>
          <w:szCs w:val="22"/>
          <w:lang w:val="en-GB"/>
        </w:rPr>
        <w:t xml:space="preserve">By providing the basic functioning and operation of non-profit sport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 xml:space="preserve">s we shall maintain the basic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al infrastructure of sport outside of the education system. Analyses indicate a growing number of sports clubs and associations in the past decade</w:t>
      </w:r>
      <w:r w:rsidR="00F83BC5" w:rsidRPr="00D72CD7">
        <w:rPr>
          <w:rStyle w:val="Sprotnaopomba-sklic"/>
          <w:rFonts w:asciiTheme="majorHAnsi" w:hAnsiTheme="majorHAnsi" w:cs="Arial"/>
          <w:szCs w:val="22"/>
          <w:lang w:val="en-GB"/>
        </w:rPr>
        <w:footnoteReference w:id="68"/>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which was not reflected in the public financial support or support of volunteering as one of the impor</w:t>
      </w:r>
      <w:r w:rsidR="00DA3775" w:rsidRPr="00D72CD7">
        <w:rPr>
          <w:rFonts w:asciiTheme="majorHAnsi" w:hAnsiTheme="majorHAnsi" w:cs="Arial"/>
          <w:szCs w:val="22"/>
          <w:lang w:val="en-GB"/>
        </w:rPr>
        <w:t xml:space="preserve">tant features of associations’ </w:t>
      </w:r>
      <w:r w:rsidRPr="00D72CD7">
        <w:rPr>
          <w:rFonts w:asciiTheme="majorHAnsi" w:hAnsiTheme="majorHAnsi" w:cs="Arial"/>
          <w:szCs w:val="22"/>
          <w:lang w:val="en-GB"/>
        </w:rPr>
        <w:t xml:space="preserve">functioning. In reference to this the </w:t>
      </w:r>
      <w:r w:rsidR="00E561ED">
        <w:rPr>
          <w:rFonts w:asciiTheme="majorHAnsi" w:hAnsiTheme="majorHAnsi" w:cs="Arial"/>
          <w:szCs w:val="22"/>
          <w:lang w:val="en-GB"/>
        </w:rPr>
        <w:t xml:space="preserve">National Programme of Sport </w:t>
      </w:r>
      <w:r w:rsidRPr="00D72CD7">
        <w:rPr>
          <w:rFonts w:asciiTheme="majorHAnsi" w:hAnsiTheme="majorHAnsi" w:cs="Arial"/>
          <w:szCs w:val="22"/>
          <w:lang w:val="en-GB"/>
        </w:rPr>
        <w:t>2014-2023 defines the following action</w:t>
      </w:r>
      <w:r w:rsidR="00F83BC5" w:rsidRPr="00D72CD7">
        <w:rPr>
          <w:rStyle w:val="Sprotnaopomba-sklic"/>
          <w:rFonts w:asciiTheme="majorHAnsi" w:hAnsiTheme="majorHAnsi" w:cs="Arial"/>
          <w:szCs w:val="22"/>
          <w:lang w:val="en-GB"/>
        </w:rPr>
        <w:footnoteReference w:id="69"/>
      </w:r>
      <w:r w:rsidR="00F83BC5" w:rsidRPr="00D72CD7">
        <w:rPr>
          <w:rFonts w:asciiTheme="majorHAnsi" w:hAnsiTheme="majorHAnsi" w:cs="Arial"/>
          <w:szCs w:val="22"/>
          <w:lang w:val="en-GB"/>
        </w:rPr>
        <w:t>:</w:t>
      </w:r>
      <w:r w:rsidR="00F83BC5" w:rsidRPr="00D72CD7">
        <w:rPr>
          <w:rFonts w:asciiTheme="majorHAnsi" w:hAnsiTheme="majorHAnsi" w:cs="Arial"/>
          <w:strike/>
          <w:szCs w:val="22"/>
          <w:lang w:val="en-GB"/>
        </w:rPr>
        <w:t xml:space="preserve"> </w:t>
      </w:r>
    </w:p>
    <w:p w:rsidR="009818DD" w:rsidRPr="00D72CD7" w:rsidRDefault="009818DD" w:rsidP="00817316">
      <w:pPr>
        <w:spacing w:line="276" w:lineRule="auto"/>
        <w:rPr>
          <w:rFonts w:asciiTheme="majorHAnsi" w:hAnsiTheme="majorHAnsi" w:cs="Arial"/>
          <w:strike/>
          <w:szCs w:val="22"/>
          <w:lang w:val="en-GB"/>
        </w:rPr>
      </w:pPr>
    </w:p>
    <w:p w:rsidR="00F83BC5" w:rsidRPr="00D72CD7" w:rsidRDefault="004C4BE1" w:rsidP="004C4BE1">
      <w:pPr>
        <w:pStyle w:val="Odstavekseznama"/>
        <w:numPr>
          <w:ilvl w:val="0"/>
          <w:numId w:val="16"/>
        </w:numPr>
        <w:suppressAutoHyphens w:val="0"/>
        <w:spacing w:after="200" w:line="276" w:lineRule="auto"/>
        <w:jc w:val="both"/>
        <w:rPr>
          <w:rFonts w:asciiTheme="majorHAnsi" w:hAnsiTheme="majorHAnsi" w:cs="Arial"/>
          <w:iCs/>
          <w:sz w:val="22"/>
          <w:szCs w:val="22"/>
          <w:lang w:val="en-GB"/>
        </w:rPr>
      </w:pPr>
      <w:r w:rsidRPr="00D72CD7">
        <w:rPr>
          <w:rFonts w:asciiTheme="majorHAnsi" w:hAnsiTheme="majorHAnsi" w:cs="Arial"/>
          <w:iCs/>
          <w:sz w:val="22"/>
          <w:szCs w:val="22"/>
          <w:lang w:val="en-GB"/>
        </w:rPr>
        <w:t xml:space="preserve">selective ensuring the basic functioning of non-profit sport </w:t>
      </w:r>
      <w:r w:rsidR="00E840F1" w:rsidRPr="00D72CD7">
        <w:rPr>
          <w:rFonts w:asciiTheme="majorHAnsi" w:hAnsiTheme="majorHAnsi" w:cs="Arial"/>
          <w:iCs/>
          <w:sz w:val="22"/>
          <w:szCs w:val="22"/>
          <w:lang w:val="en-GB"/>
        </w:rPr>
        <w:t>organisation</w:t>
      </w:r>
      <w:r w:rsidRPr="00D72CD7">
        <w:rPr>
          <w:rFonts w:asciiTheme="majorHAnsi" w:hAnsiTheme="majorHAnsi" w:cs="Arial"/>
          <w:iCs/>
          <w:sz w:val="22"/>
          <w:szCs w:val="22"/>
          <w:lang w:val="en-GB"/>
        </w:rPr>
        <w:t xml:space="preserve">s </w:t>
      </w:r>
      <w:r w:rsidR="004B58CC" w:rsidRPr="00D72CD7">
        <w:rPr>
          <w:rFonts w:asciiTheme="majorHAnsi" w:hAnsiTheme="majorHAnsi" w:cs="Arial"/>
          <w:iCs/>
          <w:sz w:val="22"/>
          <w:szCs w:val="22"/>
          <w:lang w:val="en-GB"/>
        </w:rPr>
        <w:t xml:space="preserve">by the </w:t>
      </w:r>
      <w:r w:rsidRPr="00D72CD7">
        <w:rPr>
          <w:rFonts w:asciiTheme="majorHAnsi" w:hAnsiTheme="majorHAnsi" w:cs="Arial"/>
          <w:iCs/>
          <w:sz w:val="22"/>
          <w:szCs w:val="22"/>
          <w:lang w:val="en-GB"/>
        </w:rPr>
        <w:t xml:space="preserve">scope and importance of the work carried out by </w:t>
      </w:r>
      <w:r w:rsidR="004B58CC" w:rsidRPr="00D72CD7">
        <w:rPr>
          <w:rFonts w:asciiTheme="majorHAnsi" w:hAnsiTheme="majorHAnsi" w:cs="Arial"/>
          <w:iCs/>
          <w:sz w:val="22"/>
          <w:szCs w:val="22"/>
          <w:lang w:val="en-GB"/>
        </w:rPr>
        <w:t>them</w:t>
      </w:r>
      <w:r w:rsidR="00F83BC5" w:rsidRPr="00D72CD7">
        <w:rPr>
          <w:rFonts w:asciiTheme="majorHAnsi" w:hAnsiTheme="majorHAnsi" w:cs="Arial"/>
          <w:iCs/>
          <w:sz w:val="22"/>
          <w:szCs w:val="22"/>
          <w:lang w:val="en-GB"/>
        </w:rPr>
        <w:t>.</w:t>
      </w:r>
    </w:p>
    <w:p w:rsidR="00F83BC5" w:rsidRPr="00D72CD7" w:rsidRDefault="00F83BC5" w:rsidP="00817316">
      <w:pPr>
        <w:pStyle w:val="Naslov3"/>
        <w:rPr>
          <w:rFonts w:asciiTheme="majorHAnsi" w:hAnsiTheme="majorHAnsi" w:cs="Arial"/>
          <w:color w:val="000000"/>
          <w:sz w:val="28"/>
          <w:szCs w:val="28"/>
          <w:lang w:val="en-GB"/>
        </w:rPr>
      </w:pPr>
      <w:bookmarkStart w:id="55" w:name="_Toc386110348"/>
      <w:r w:rsidRPr="00D72CD7">
        <w:rPr>
          <w:rFonts w:asciiTheme="majorHAnsi" w:hAnsiTheme="majorHAnsi" w:cs="Arial"/>
          <w:color w:val="000000"/>
          <w:sz w:val="28"/>
          <w:szCs w:val="28"/>
          <w:lang w:val="en-GB"/>
        </w:rPr>
        <w:t>6.4.2</w:t>
      </w:r>
      <w:r w:rsidRPr="00D72CD7">
        <w:rPr>
          <w:rFonts w:asciiTheme="majorHAnsi" w:hAnsiTheme="majorHAnsi" w:cs="Arial"/>
          <w:color w:val="000000"/>
          <w:sz w:val="28"/>
          <w:szCs w:val="28"/>
          <w:lang w:val="en-GB"/>
        </w:rPr>
        <w:tab/>
      </w:r>
      <w:r w:rsidR="004E208C" w:rsidRPr="00D72CD7">
        <w:rPr>
          <w:rFonts w:asciiTheme="majorHAnsi" w:hAnsiTheme="majorHAnsi" w:cs="Arial"/>
          <w:color w:val="000000"/>
          <w:sz w:val="28"/>
          <w:szCs w:val="28"/>
          <w:lang w:val="en-GB"/>
        </w:rPr>
        <w:t xml:space="preserve">Voluntary work in sport </w:t>
      </w:r>
      <w:bookmarkEnd w:id="55"/>
    </w:p>
    <w:p w:rsidR="00F83BC5" w:rsidRPr="00D72CD7" w:rsidRDefault="00F83BC5" w:rsidP="00817316">
      <w:pPr>
        <w:spacing w:line="276" w:lineRule="auto"/>
        <w:rPr>
          <w:rFonts w:asciiTheme="majorHAnsi" w:hAnsiTheme="majorHAnsi" w:cs="Arial"/>
          <w:szCs w:val="22"/>
          <w:lang w:val="en-GB"/>
        </w:rPr>
      </w:pPr>
    </w:p>
    <w:p w:rsidR="00F83BC5" w:rsidRPr="00D72CD7" w:rsidRDefault="004E208C" w:rsidP="00817316">
      <w:pPr>
        <w:spacing w:line="276" w:lineRule="auto"/>
        <w:rPr>
          <w:rFonts w:asciiTheme="majorHAnsi" w:hAnsiTheme="majorHAnsi" w:cs="Arial"/>
          <w:szCs w:val="22"/>
          <w:lang w:val="en-GB" w:eastAsia="sl-SI"/>
        </w:rPr>
      </w:pPr>
      <w:r w:rsidRPr="00D72CD7">
        <w:rPr>
          <w:rFonts w:asciiTheme="majorHAnsi" w:hAnsiTheme="majorHAnsi" w:cs="Arial"/>
          <w:iCs/>
          <w:szCs w:val="22"/>
          <w:lang w:val="en-GB"/>
        </w:rPr>
        <w:lastRenderedPageBreak/>
        <w:t>Voluntary work</w:t>
      </w:r>
      <w:r w:rsidR="00F83BC5" w:rsidRPr="00D72CD7">
        <w:rPr>
          <w:rStyle w:val="Sprotnaopomba-sklic"/>
          <w:rFonts w:asciiTheme="majorHAnsi" w:hAnsiTheme="majorHAnsi" w:cs="Arial"/>
          <w:iCs/>
          <w:szCs w:val="22"/>
          <w:lang w:val="en-GB"/>
        </w:rPr>
        <w:footnoteReference w:id="70"/>
      </w:r>
      <w:r w:rsidR="00F83BC5" w:rsidRPr="00D72CD7">
        <w:rPr>
          <w:rFonts w:asciiTheme="majorHAnsi" w:hAnsiTheme="majorHAnsi" w:cs="Arial"/>
          <w:iCs/>
          <w:szCs w:val="22"/>
          <w:lang w:val="en-GB"/>
        </w:rPr>
        <w:t xml:space="preserve"> </w:t>
      </w:r>
      <w:r w:rsidRPr="00D72CD7">
        <w:rPr>
          <w:rFonts w:asciiTheme="majorHAnsi" w:hAnsiTheme="majorHAnsi" w:cs="Arial"/>
          <w:szCs w:val="22"/>
          <w:lang w:val="en-GB" w:eastAsia="sl-SI"/>
        </w:rPr>
        <w:t>is a voluntary activity that is not paid or volunteer for it receives a refund for expenses. Voluntary work is a very important source of the Slovenian and European sport outside of the education system</w:t>
      </w:r>
      <w:r w:rsidR="00F83BC5" w:rsidRPr="00D72CD7">
        <w:rPr>
          <w:rStyle w:val="Sprotnaopomba-sklic"/>
          <w:rFonts w:asciiTheme="majorHAnsi" w:hAnsiTheme="majorHAnsi" w:cs="Arial"/>
          <w:szCs w:val="22"/>
          <w:lang w:val="en-GB"/>
        </w:rPr>
        <w:footnoteReference w:id="71"/>
      </w:r>
      <w:r w:rsidR="00F83BC5" w:rsidRPr="00D72CD7">
        <w:rPr>
          <w:rFonts w:asciiTheme="majorHAnsi" w:hAnsiTheme="majorHAnsi" w:cs="Arial"/>
          <w:szCs w:val="22"/>
          <w:lang w:val="en-GB" w:eastAsia="sl-SI"/>
        </w:rPr>
        <w:t xml:space="preserve">. </w:t>
      </w:r>
      <w:r w:rsidRPr="00D72CD7">
        <w:rPr>
          <w:rFonts w:asciiTheme="majorHAnsi" w:hAnsiTheme="majorHAnsi" w:cs="Arial"/>
          <w:szCs w:val="22"/>
          <w:lang w:val="en-GB" w:eastAsia="sl-SI"/>
        </w:rPr>
        <w:t>Despite the fact that volunteers work for free their work must be as professional as possible.</w:t>
      </w:r>
      <w:r w:rsidR="00F83BC5" w:rsidRPr="00D72CD7">
        <w:rPr>
          <w:rFonts w:asciiTheme="majorHAnsi" w:hAnsiTheme="majorHAnsi" w:cs="Arial"/>
          <w:szCs w:val="22"/>
          <w:lang w:val="en-GB" w:eastAsia="sl-SI"/>
        </w:rPr>
        <w:t xml:space="preserve"> </w:t>
      </w:r>
    </w:p>
    <w:p w:rsidR="00F83BC5" w:rsidRPr="00D72CD7" w:rsidRDefault="00F83BC5" w:rsidP="00817316">
      <w:pPr>
        <w:spacing w:line="276" w:lineRule="auto"/>
        <w:rPr>
          <w:rFonts w:asciiTheme="majorHAnsi" w:hAnsiTheme="majorHAnsi" w:cs="Arial"/>
          <w:szCs w:val="22"/>
          <w:lang w:val="en-GB"/>
        </w:rPr>
      </w:pPr>
    </w:p>
    <w:tbl>
      <w:tblPr>
        <w:tblW w:w="0" w:type="auto"/>
        <w:tblBorders>
          <w:top w:val="single" w:sz="4" w:space="0" w:color="auto"/>
          <w:bottom w:val="single" w:sz="4" w:space="0" w:color="auto"/>
          <w:insideH w:val="single" w:sz="6" w:space="0" w:color="000000"/>
          <w:insideV w:val="single" w:sz="6" w:space="0" w:color="000000"/>
        </w:tblBorders>
        <w:tblLook w:val="04A0" w:firstRow="1" w:lastRow="0" w:firstColumn="1" w:lastColumn="0" w:noHBand="0" w:noVBand="1"/>
      </w:tblPr>
      <w:tblGrid>
        <w:gridCol w:w="1665"/>
        <w:gridCol w:w="7624"/>
      </w:tblGrid>
      <w:tr w:rsidR="00F83BC5" w:rsidRPr="00D72CD7" w:rsidTr="00751B71">
        <w:tc>
          <w:tcPr>
            <w:tcW w:w="1668" w:type="dxa"/>
            <w:shd w:val="clear" w:color="auto" w:fill="auto"/>
          </w:tcPr>
          <w:p w:rsidR="00F83BC5" w:rsidRPr="00D72CD7" w:rsidRDefault="00F83BC5" w:rsidP="004E208C">
            <w:pPr>
              <w:spacing w:line="276" w:lineRule="auto"/>
              <w:rPr>
                <w:rFonts w:asciiTheme="majorHAnsi" w:hAnsiTheme="majorHAnsi" w:cs="Arial"/>
                <w:i/>
                <w:iCs/>
                <w:szCs w:val="22"/>
                <w:lang w:val="en-GB"/>
              </w:rPr>
            </w:pPr>
            <w:r w:rsidRPr="00D72CD7">
              <w:rPr>
                <w:rFonts w:asciiTheme="majorHAnsi" w:hAnsiTheme="majorHAnsi" w:cs="Arial"/>
                <w:i/>
                <w:iCs/>
                <w:szCs w:val="22"/>
                <w:lang w:val="en-GB"/>
              </w:rPr>
              <w:t>Strate</w:t>
            </w:r>
            <w:r w:rsidR="004E208C" w:rsidRPr="00D72CD7">
              <w:rPr>
                <w:rFonts w:asciiTheme="majorHAnsi" w:hAnsiTheme="majorHAnsi" w:cs="Arial"/>
                <w:i/>
                <w:iCs/>
                <w:szCs w:val="22"/>
                <w:lang w:val="en-GB"/>
              </w:rPr>
              <w:t>gic objective</w:t>
            </w:r>
          </w:p>
        </w:tc>
        <w:tc>
          <w:tcPr>
            <w:tcW w:w="7654" w:type="dxa"/>
            <w:shd w:val="clear" w:color="auto" w:fill="auto"/>
          </w:tcPr>
          <w:p w:rsidR="00F83BC5" w:rsidRPr="00D72CD7" w:rsidRDefault="00EB1460" w:rsidP="00EB1460">
            <w:pPr>
              <w:numPr>
                <w:ilvl w:val="0"/>
                <w:numId w:val="4"/>
              </w:numPr>
              <w:spacing w:line="276" w:lineRule="auto"/>
              <w:ind w:left="357" w:hanging="357"/>
              <w:rPr>
                <w:rFonts w:asciiTheme="majorHAnsi" w:hAnsiTheme="majorHAnsi" w:cs="Arial"/>
                <w:i/>
                <w:iCs/>
                <w:szCs w:val="22"/>
                <w:lang w:val="en-GB"/>
              </w:rPr>
            </w:pPr>
            <w:r w:rsidRPr="00D72CD7">
              <w:rPr>
                <w:rFonts w:asciiTheme="majorHAnsi" w:hAnsiTheme="majorHAnsi" w:cs="Arial"/>
                <w:i/>
                <w:iCs/>
                <w:szCs w:val="22"/>
                <w:lang w:val="en-GB"/>
              </w:rPr>
              <w:t xml:space="preserve">Maintaining the volume of voluntary work while raising the quality of voluntary workers </w:t>
            </w:r>
          </w:p>
        </w:tc>
      </w:tr>
      <w:tr w:rsidR="00F83BC5" w:rsidRPr="00D72CD7" w:rsidTr="00751B71">
        <w:tc>
          <w:tcPr>
            <w:tcW w:w="1668" w:type="dxa"/>
            <w:shd w:val="clear" w:color="auto" w:fill="auto"/>
          </w:tcPr>
          <w:p w:rsidR="00F83BC5" w:rsidRPr="00D72CD7" w:rsidRDefault="00900FA4" w:rsidP="00900FA4">
            <w:pPr>
              <w:spacing w:line="276" w:lineRule="auto"/>
              <w:rPr>
                <w:rFonts w:asciiTheme="majorHAnsi" w:hAnsiTheme="majorHAnsi" w:cs="Arial"/>
                <w:szCs w:val="22"/>
                <w:lang w:val="en-GB"/>
              </w:rPr>
            </w:pPr>
            <w:r w:rsidRPr="00D72CD7">
              <w:rPr>
                <w:rFonts w:asciiTheme="majorHAnsi" w:hAnsiTheme="majorHAnsi" w:cs="Arial"/>
                <w:i/>
                <w:iCs/>
                <w:szCs w:val="22"/>
                <w:lang w:val="en-GB"/>
              </w:rPr>
              <w:t xml:space="preserve">Indicators </w:t>
            </w:r>
          </w:p>
        </w:tc>
        <w:tc>
          <w:tcPr>
            <w:tcW w:w="7654" w:type="dxa"/>
            <w:shd w:val="clear" w:color="auto" w:fill="auto"/>
          </w:tcPr>
          <w:p w:rsidR="00F83BC5" w:rsidRPr="00D72CD7" w:rsidRDefault="00EB1460" w:rsidP="0081731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Extent of voluntary work per </w:t>
            </w:r>
            <w:r w:rsidR="00F83BC5" w:rsidRPr="00D72CD7">
              <w:rPr>
                <w:rFonts w:asciiTheme="majorHAnsi" w:hAnsiTheme="majorHAnsi" w:cs="Arial"/>
                <w:i/>
                <w:szCs w:val="22"/>
                <w:lang w:val="en-GB"/>
              </w:rPr>
              <w:t xml:space="preserve">100 </w:t>
            </w:r>
            <w:r w:rsidRPr="00D72CD7">
              <w:rPr>
                <w:rFonts w:asciiTheme="majorHAnsi" w:hAnsiTheme="majorHAnsi" w:cs="Arial"/>
                <w:i/>
                <w:szCs w:val="22"/>
                <w:lang w:val="en-GB"/>
              </w:rPr>
              <w:t>members of sports club or association</w:t>
            </w:r>
          </w:p>
          <w:p w:rsidR="00F83BC5" w:rsidRPr="00D72CD7" w:rsidRDefault="00EB1460" w:rsidP="00EB1460">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Number of professionally qualified volunteers </w:t>
            </w:r>
          </w:p>
        </w:tc>
      </w:tr>
    </w:tbl>
    <w:p w:rsidR="00F83BC5" w:rsidRPr="00D72CD7" w:rsidRDefault="00F83BC5" w:rsidP="00817316">
      <w:pPr>
        <w:spacing w:line="276" w:lineRule="auto"/>
        <w:rPr>
          <w:rFonts w:asciiTheme="majorHAnsi" w:hAnsiTheme="majorHAnsi" w:cs="Arial"/>
          <w:szCs w:val="22"/>
          <w:lang w:val="en-GB"/>
        </w:rPr>
      </w:pPr>
    </w:p>
    <w:p w:rsidR="00F83BC5" w:rsidRPr="00D72CD7" w:rsidRDefault="00EB1460" w:rsidP="00817316">
      <w:pPr>
        <w:spacing w:line="276" w:lineRule="auto"/>
        <w:rPr>
          <w:rFonts w:asciiTheme="majorHAnsi" w:hAnsiTheme="majorHAnsi" w:cs="Arial"/>
          <w:i/>
          <w:szCs w:val="22"/>
          <w:lang w:val="en-GB"/>
        </w:rPr>
      </w:pPr>
      <w:r w:rsidRPr="00D72CD7">
        <w:rPr>
          <w:rFonts w:asciiTheme="majorHAnsi" w:hAnsiTheme="majorHAnsi" w:cs="Arial"/>
          <w:szCs w:val="22"/>
          <w:lang w:val="en-GB"/>
        </w:rPr>
        <w:t>Besides the economic power the proportion of volunteers is influenced by tradition of such work, which is reflected through the values of the society. Accordingly, we will ensure systemic conditions for the social recognition of voluntary work and raise the level of competence of volunteers</w:t>
      </w:r>
      <w:r w:rsidR="00F83BC5" w:rsidRPr="00D72CD7">
        <w:rPr>
          <w:rFonts w:asciiTheme="majorHAnsi" w:hAnsiTheme="majorHAnsi" w:cs="Arial"/>
          <w:szCs w:val="22"/>
          <w:lang w:val="en-GB"/>
        </w:rPr>
        <w:t xml:space="preserve">. </w:t>
      </w:r>
    </w:p>
    <w:p w:rsidR="00EB1460" w:rsidRPr="00D72CD7" w:rsidRDefault="00EB1460" w:rsidP="00817316">
      <w:pPr>
        <w:spacing w:line="276" w:lineRule="auto"/>
        <w:rPr>
          <w:rFonts w:asciiTheme="majorHAnsi" w:hAnsiTheme="majorHAnsi" w:cs="Arial"/>
          <w:szCs w:val="22"/>
          <w:lang w:val="en-GB"/>
        </w:rPr>
      </w:pPr>
    </w:p>
    <w:p w:rsidR="00F83BC5" w:rsidRPr="00D72CD7" w:rsidRDefault="00F83BC5" w:rsidP="00817316">
      <w:pPr>
        <w:spacing w:line="276" w:lineRule="auto"/>
        <w:rPr>
          <w:rFonts w:asciiTheme="majorHAnsi" w:hAnsiTheme="majorHAnsi" w:cs="Arial"/>
          <w:szCs w:val="22"/>
          <w:lang w:val="en-GB"/>
        </w:rPr>
      </w:pPr>
      <w:r w:rsidRPr="00D72CD7">
        <w:rPr>
          <w:rFonts w:asciiTheme="majorHAnsi" w:hAnsiTheme="majorHAnsi" w:cs="Arial"/>
          <w:szCs w:val="22"/>
          <w:lang w:val="en-GB"/>
        </w:rPr>
        <w:t>T</w:t>
      </w:r>
      <w:r w:rsidR="00EB1460" w:rsidRPr="00D72CD7">
        <w:rPr>
          <w:rFonts w:asciiTheme="majorHAnsi" w:hAnsiTheme="majorHAnsi" w:cs="Arial"/>
          <w:szCs w:val="22"/>
          <w:lang w:val="en-GB"/>
        </w:rPr>
        <w:t xml:space="preserve">his will be achieved by improving the competencies </w:t>
      </w:r>
      <w:r w:rsidRPr="00D72CD7">
        <w:rPr>
          <w:rFonts w:asciiTheme="majorHAnsi" w:hAnsiTheme="majorHAnsi" w:cs="Arial"/>
          <w:szCs w:val="22"/>
          <w:lang w:val="en-GB"/>
        </w:rPr>
        <w:t>o</w:t>
      </w:r>
      <w:r w:rsidR="00EB1460" w:rsidRPr="00D72CD7">
        <w:rPr>
          <w:rFonts w:asciiTheme="majorHAnsi" w:hAnsiTheme="majorHAnsi" w:cs="Arial"/>
          <w:szCs w:val="22"/>
          <w:lang w:val="en-GB"/>
        </w:rPr>
        <w:t>f volunteers in</w:t>
      </w:r>
      <w:r w:rsidRPr="00D72CD7">
        <w:rPr>
          <w:rStyle w:val="Sprotnaopomba-sklic"/>
          <w:rFonts w:asciiTheme="majorHAnsi" w:hAnsiTheme="majorHAnsi" w:cs="Arial"/>
          <w:szCs w:val="22"/>
          <w:lang w:val="en-GB"/>
        </w:rPr>
        <w:footnoteReference w:id="72"/>
      </w:r>
      <w:r w:rsidRPr="00D72CD7">
        <w:rPr>
          <w:rFonts w:asciiTheme="majorHAnsi" w:hAnsiTheme="majorHAnsi" w:cs="Arial"/>
          <w:szCs w:val="22"/>
          <w:lang w:val="en-GB"/>
        </w:rPr>
        <w:t xml:space="preserve"> </w:t>
      </w:r>
      <w:r w:rsidR="00EB1460" w:rsidRPr="00D72CD7">
        <w:rPr>
          <w:rFonts w:asciiTheme="majorHAnsi" w:hAnsiTheme="majorHAnsi" w:cs="Arial"/>
          <w:szCs w:val="22"/>
          <w:lang w:val="en-GB"/>
        </w:rPr>
        <w:t>and by the following actions</w:t>
      </w:r>
      <w:r w:rsidRPr="00D72CD7">
        <w:rPr>
          <w:rFonts w:asciiTheme="majorHAnsi" w:hAnsiTheme="majorHAnsi" w:cs="Arial"/>
          <w:szCs w:val="22"/>
          <w:lang w:val="en-GB"/>
        </w:rPr>
        <w:t>:</w:t>
      </w:r>
    </w:p>
    <w:p w:rsidR="00F83BC5" w:rsidRPr="00D72CD7" w:rsidRDefault="00EB1460" w:rsidP="00817316">
      <w:pPr>
        <w:pStyle w:val="Odstavekseznama"/>
        <w:numPr>
          <w:ilvl w:val="0"/>
          <w:numId w:val="15"/>
        </w:numPr>
        <w:suppressAutoHyphens w:val="0"/>
        <w:spacing w:after="200" w:line="276" w:lineRule="auto"/>
        <w:jc w:val="both"/>
        <w:rPr>
          <w:rFonts w:asciiTheme="majorHAnsi" w:hAnsiTheme="majorHAnsi" w:cs="Arial"/>
          <w:iCs/>
          <w:sz w:val="22"/>
          <w:szCs w:val="22"/>
          <w:lang w:val="en-GB"/>
        </w:rPr>
      </w:pPr>
      <w:r w:rsidRPr="00D72CD7">
        <w:rPr>
          <w:rFonts w:asciiTheme="majorHAnsi" w:hAnsiTheme="majorHAnsi" w:cs="Arial"/>
          <w:iCs/>
          <w:sz w:val="22"/>
          <w:szCs w:val="22"/>
          <w:lang w:val="en-GB"/>
        </w:rPr>
        <w:t>by the promotion of voluntary work in sport</w:t>
      </w:r>
      <w:r w:rsidR="00F83BC5" w:rsidRPr="00D72CD7">
        <w:rPr>
          <w:rStyle w:val="Sprotnaopomba-sklic"/>
          <w:rFonts w:asciiTheme="majorHAnsi" w:hAnsiTheme="majorHAnsi" w:cs="Arial"/>
          <w:sz w:val="22"/>
          <w:szCs w:val="22"/>
          <w:lang w:val="en-GB"/>
        </w:rPr>
        <w:footnoteReference w:id="73"/>
      </w:r>
      <w:r w:rsidR="00F83BC5" w:rsidRPr="00D72CD7">
        <w:rPr>
          <w:rFonts w:asciiTheme="majorHAnsi" w:hAnsiTheme="majorHAnsi" w:cs="Arial"/>
          <w:iCs/>
          <w:sz w:val="22"/>
          <w:szCs w:val="22"/>
          <w:lang w:val="en-GB"/>
        </w:rPr>
        <w:t>,</w:t>
      </w:r>
    </w:p>
    <w:p w:rsidR="00F83BC5" w:rsidRPr="00D72CD7" w:rsidRDefault="00EB1460" w:rsidP="00817316">
      <w:pPr>
        <w:pStyle w:val="Odstavekseznama"/>
        <w:numPr>
          <w:ilvl w:val="0"/>
          <w:numId w:val="15"/>
        </w:numPr>
        <w:suppressAutoHyphens w:val="0"/>
        <w:spacing w:after="200" w:line="276" w:lineRule="auto"/>
        <w:jc w:val="both"/>
        <w:rPr>
          <w:rFonts w:asciiTheme="majorHAnsi" w:hAnsiTheme="majorHAnsi" w:cs="Arial"/>
          <w:iCs/>
          <w:sz w:val="22"/>
          <w:szCs w:val="22"/>
          <w:lang w:val="en-GB"/>
        </w:rPr>
      </w:pPr>
      <w:r w:rsidRPr="00D72CD7">
        <w:rPr>
          <w:rFonts w:asciiTheme="majorHAnsi" w:hAnsiTheme="majorHAnsi" w:cs="Arial"/>
          <w:iCs/>
          <w:sz w:val="22"/>
          <w:szCs w:val="22"/>
          <w:lang w:val="en-GB"/>
        </w:rPr>
        <w:t>by improving management of volunteers in sports associations and clubs</w:t>
      </w:r>
      <w:r w:rsidR="00F83BC5" w:rsidRPr="00D72CD7">
        <w:rPr>
          <w:rStyle w:val="Sprotnaopomba-sklic"/>
          <w:rFonts w:asciiTheme="majorHAnsi" w:hAnsiTheme="majorHAnsi" w:cs="Arial"/>
          <w:iCs/>
          <w:sz w:val="22"/>
          <w:szCs w:val="22"/>
          <w:lang w:val="en-GB"/>
        </w:rPr>
        <w:footnoteReference w:id="74"/>
      </w:r>
      <w:r w:rsidR="00F83BC5" w:rsidRPr="00D72CD7">
        <w:rPr>
          <w:rFonts w:asciiTheme="majorHAnsi" w:hAnsiTheme="majorHAnsi" w:cs="Arial"/>
          <w:iCs/>
          <w:sz w:val="22"/>
          <w:szCs w:val="22"/>
          <w:lang w:val="en-GB"/>
        </w:rPr>
        <w:t xml:space="preserve"> .</w:t>
      </w:r>
    </w:p>
    <w:p w:rsidR="005E4452" w:rsidRPr="00D72CD7" w:rsidRDefault="005E4452" w:rsidP="00817316">
      <w:pPr>
        <w:pStyle w:val="Odstavekseznama"/>
        <w:suppressAutoHyphens w:val="0"/>
        <w:spacing w:after="200" w:line="276" w:lineRule="auto"/>
        <w:ind w:left="1080"/>
        <w:jc w:val="both"/>
        <w:rPr>
          <w:rFonts w:asciiTheme="majorHAnsi" w:hAnsiTheme="majorHAnsi" w:cs="Arial"/>
          <w:iCs/>
          <w:sz w:val="22"/>
          <w:szCs w:val="22"/>
          <w:lang w:val="en-GB"/>
        </w:rPr>
      </w:pPr>
    </w:p>
    <w:p w:rsidR="00F83BC5" w:rsidRPr="00D72CD7" w:rsidRDefault="00F83BC5" w:rsidP="00187EA3">
      <w:pPr>
        <w:pStyle w:val="Naslov3"/>
        <w:rPr>
          <w:rFonts w:asciiTheme="majorHAnsi" w:hAnsiTheme="majorHAnsi" w:cs="Arial"/>
          <w:color w:val="000000"/>
          <w:sz w:val="28"/>
          <w:szCs w:val="28"/>
          <w:lang w:val="en-GB"/>
        </w:rPr>
      </w:pPr>
      <w:bookmarkStart w:id="56" w:name="_Toc386110349"/>
      <w:r w:rsidRPr="00D72CD7">
        <w:rPr>
          <w:rFonts w:asciiTheme="majorHAnsi" w:hAnsiTheme="majorHAnsi" w:cs="Arial"/>
          <w:color w:val="000000"/>
          <w:sz w:val="28"/>
          <w:szCs w:val="28"/>
          <w:lang w:val="en-GB"/>
        </w:rPr>
        <w:t>6.4.3</w:t>
      </w:r>
      <w:r w:rsidRPr="00D72CD7">
        <w:rPr>
          <w:rFonts w:asciiTheme="majorHAnsi" w:hAnsiTheme="majorHAnsi" w:cs="Arial"/>
          <w:color w:val="000000"/>
          <w:sz w:val="28"/>
          <w:szCs w:val="28"/>
          <w:lang w:val="en-GB"/>
        </w:rPr>
        <w:tab/>
        <w:t>Profe</w:t>
      </w:r>
      <w:r w:rsidR="00EB1460" w:rsidRPr="00D72CD7">
        <w:rPr>
          <w:rFonts w:asciiTheme="majorHAnsi" w:hAnsiTheme="majorHAnsi" w:cs="Arial"/>
          <w:color w:val="000000"/>
          <w:sz w:val="28"/>
          <w:szCs w:val="28"/>
          <w:lang w:val="en-GB"/>
        </w:rPr>
        <w:t>s</w:t>
      </w:r>
      <w:r w:rsidRPr="00D72CD7">
        <w:rPr>
          <w:rFonts w:asciiTheme="majorHAnsi" w:hAnsiTheme="majorHAnsi" w:cs="Arial"/>
          <w:color w:val="000000"/>
          <w:sz w:val="28"/>
          <w:szCs w:val="28"/>
          <w:lang w:val="en-GB"/>
        </w:rPr>
        <w:t>sional</w:t>
      </w:r>
      <w:r w:rsidR="00EB1460" w:rsidRPr="00D72CD7">
        <w:rPr>
          <w:rFonts w:asciiTheme="majorHAnsi" w:hAnsiTheme="majorHAnsi" w:cs="Arial"/>
          <w:color w:val="000000"/>
          <w:sz w:val="28"/>
          <w:szCs w:val="28"/>
          <w:lang w:val="en-GB"/>
        </w:rPr>
        <w:t xml:space="preserve"> s</w:t>
      </w:r>
      <w:r w:rsidRPr="00D72CD7">
        <w:rPr>
          <w:rFonts w:asciiTheme="majorHAnsi" w:hAnsiTheme="majorHAnsi" w:cs="Arial"/>
          <w:color w:val="000000"/>
          <w:sz w:val="28"/>
          <w:szCs w:val="28"/>
          <w:lang w:val="en-GB"/>
        </w:rPr>
        <w:t>port</w:t>
      </w:r>
      <w:bookmarkEnd w:id="56"/>
    </w:p>
    <w:p w:rsidR="00F83BC5" w:rsidRPr="00D72CD7" w:rsidRDefault="00F83BC5" w:rsidP="00817316">
      <w:pPr>
        <w:spacing w:line="276" w:lineRule="auto"/>
        <w:rPr>
          <w:rFonts w:asciiTheme="majorHAnsi" w:hAnsiTheme="majorHAnsi" w:cs="Arial"/>
          <w:szCs w:val="22"/>
          <w:lang w:val="en-GB"/>
        </w:rPr>
      </w:pPr>
    </w:p>
    <w:p w:rsidR="00F83BC5" w:rsidRPr="00D72CD7" w:rsidRDefault="00413BA8" w:rsidP="00817316">
      <w:pPr>
        <w:spacing w:line="276" w:lineRule="auto"/>
        <w:rPr>
          <w:rFonts w:asciiTheme="majorHAnsi" w:hAnsiTheme="majorHAnsi" w:cs="Arial"/>
          <w:szCs w:val="22"/>
          <w:lang w:val="en-GB"/>
        </w:rPr>
      </w:pPr>
      <w:r w:rsidRPr="00D72CD7">
        <w:rPr>
          <w:rFonts w:asciiTheme="majorHAnsi" w:hAnsiTheme="majorHAnsi" w:cs="Arial"/>
          <w:szCs w:val="22"/>
          <w:lang w:val="en-GB"/>
        </w:rPr>
        <w:t>In professional sport - unlike amateur - athletes get for their appearance a payment which exceeds the agreed conventionally defined annual earning. Top level athletes who are employed in public administration are also included among professional athletes.</w:t>
      </w:r>
    </w:p>
    <w:p w:rsidR="004A78EA" w:rsidRPr="00D72CD7" w:rsidRDefault="004A78EA" w:rsidP="00817316">
      <w:pPr>
        <w:spacing w:line="276" w:lineRule="auto"/>
        <w:rPr>
          <w:rFonts w:asciiTheme="majorHAnsi" w:hAnsiTheme="majorHAnsi" w:cs="Arial"/>
          <w:szCs w:val="22"/>
          <w:lang w:val="en-GB"/>
        </w:rPr>
      </w:pPr>
    </w:p>
    <w:p w:rsidR="00F83BC5" w:rsidRPr="00D72CD7" w:rsidRDefault="00413BA8"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Some experts believe that this kind of sport represents the opposite of the primordial foundation of sports activities, i.e. participating in it for their own satisfaction, health and </w:t>
      </w:r>
      <w:r w:rsidR="00033B96" w:rsidRPr="00D72CD7">
        <w:rPr>
          <w:rFonts w:asciiTheme="majorHAnsi" w:hAnsiTheme="majorHAnsi" w:cs="Arial"/>
          <w:szCs w:val="22"/>
          <w:lang w:val="en-GB"/>
        </w:rPr>
        <w:t>socialising</w:t>
      </w:r>
      <w:r w:rsidRPr="00D72CD7">
        <w:rPr>
          <w:rFonts w:asciiTheme="majorHAnsi" w:hAnsiTheme="majorHAnsi" w:cs="Arial"/>
          <w:szCs w:val="22"/>
          <w:lang w:val="en-GB"/>
        </w:rPr>
        <w:t xml:space="preserve">. However, </w:t>
      </w:r>
      <w:r w:rsidR="0083292F" w:rsidRPr="00D72CD7">
        <w:rPr>
          <w:rFonts w:asciiTheme="majorHAnsi" w:hAnsiTheme="majorHAnsi" w:cs="Arial"/>
          <w:szCs w:val="22"/>
          <w:lang w:val="en-GB"/>
        </w:rPr>
        <w:t xml:space="preserve">in terms of sports creativity </w:t>
      </w:r>
      <w:r w:rsidRPr="00D72CD7">
        <w:rPr>
          <w:rFonts w:asciiTheme="majorHAnsi" w:hAnsiTheme="majorHAnsi" w:cs="Arial"/>
          <w:szCs w:val="22"/>
          <w:lang w:val="en-GB"/>
        </w:rPr>
        <w:t xml:space="preserve">professional sport is the part of top level and quality sport, which is the most commercially interesting. Professional sport is </w:t>
      </w:r>
      <w:r w:rsidR="00033B96" w:rsidRPr="00D72CD7">
        <w:rPr>
          <w:rFonts w:asciiTheme="majorHAnsi" w:hAnsiTheme="majorHAnsi" w:cs="Arial"/>
          <w:szCs w:val="22"/>
          <w:lang w:val="en-GB"/>
        </w:rPr>
        <w:t>globalised</w:t>
      </w:r>
      <w:r w:rsidRPr="00D72CD7">
        <w:rPr>
          <w:rFonts w:asciiTheme="majorHAnsi" w:hAnsiTheme="majorHAnsi" w:cs="Arial"/>
          <w:szCs w:val="22"/>
          <w:lang w:val="en-GB"/>
        </w:rPr>
        <w:t xml:space="preserve">, media extremely supported and therefore the most visible part of sport. Due to media exposure it is very </w:t>
      </w:r>
      <w:r w:rsidR="00033B96" w:rsidRPr="00D72CD7">
        <w:rPr>
          <w:rFonts w:asciiTheme="majorHAnsi" w:hAnsiTheme="majorHAnsi" w:cs="Arial"/>
          <w:szCs w:val="22"/>
          <w:lang w:val="en-GB"/>
        </w:rPr>
        <w:t>attractive for sponsorship</w:t>
      </w:r>
      <w:r w:rsidRPr="00D72CD7">
        <w:rPr>
          <w:rFonts w:asciiTheme="majorHAnsi" w:hAnsiTheme="majorHAnsi" w:cs="Arial"/>
          <w:szCs w:val="22"/>
          <w:lang w:val="en-GB"/>
        </w:rPr>
        <w:t xml:space="preserve"> and is connected with complementary services (e.g., sports betting, fashion). </w:t>
      </w:r>
      <w:r w:rsidR="001B5D19" w:rsidRPr="00D72CD7">
        <w:rPr>
          <w:rFonts w:asciiTheme="majorHAnsi" w:hAnsiTheme="majorHAnsi" w:cs="Arial"/>
          <w:szCs w:val="22"/>
          <w:lang w:val="en-GB"/>
        </w:rPr>
        <w:t>Media is</w:t>
      </w:r>
      <w:r w:rsidR="0083292F" w:rsidRPr="00D72CD7">
        <w:rPr>
          <w:rFonts w:asciiTheme="majorHAnsi" w:hAnsiTheme="majorHAnsi" w:cs="Arial"/>
          <w:szCs w:val="22"/>
          <w:lang w:val="en-GB"/>
        </w:rPr>
        <w:t xml:space="preserve"> an important factor </w:t>
      </w:r>
      <w:r w:rsidR="001B5D19" w:rsidRPr="00D72CD7">
        <w:rPr>
          <w:rFonts w:asciiTheme="majorHAnsi" w:hAnsiTheme="majorHAnsi" w:cs="Arial"/>
          <w:szCs w:val="22"/>
          <w:lang w:val="en-GB"/>
        </w:rPr>
        <w:t>in sports</w:t>
      </w:r>
      <w:r w:rsidR="0083292F" w:rsidRPr="00D72CD7">
        <w:rPr>
          <w:rFonts w:asciiTheme="majorHAnsi" w:hAnsiTheme="majorHAnsi" w:cs="Arial"/>
          <w:szCs w:val="22"/>
          <w:lang w:val="en-GB"/>
        </w:rPr>
        <w:t xml:space="preserve"> promotion and popularisation, as it encourages viewing of sports, attending sporting events, the use of sports and sports-related products and services. As a result, it has an impact on the economic development of sport-related economic activity.</w:t>
      </w:r>
    </w:p>
    <w:p w:rsidR="00F83BC5" w:rsidRPr="00D72CD7" w:rsidRDefault="00F83BC5" w:rsidP="00817316">
      <w:pPr>
        <w:spacing w:line="276" w:lineRule="auto"/>
        <w:rPr>
          <w:rFonts w:asciiTheme="majorHAnsi" w:hAnsiTheme="majorHAnsi" w:cs="Arial"/>
          <w:szCs w:val="22"/>
          <w:lang w:val="en-GB"/>
        </w:rPr>
      </w:pPr>
    </w:p>
    <w:tbl>
      <w:tblPr>
        <w:tblW w:w="0" w:type="auto"/>
        <w:tblBorders>
          <w:top w:val="single" w:sz="4" w:space="0" w:color="auto"/>
          <w:bottom w:val="single" w:sz="4" w:space="0" w:color="auto"/>
          <w:insideH w:val="single" w:sz="6" w:space="0" w:color="000000"/>
          <w:insideV w:val="single" w:sz="6" w:space="0" w:color="000000"/>
        </w:tblBorders>
        <w:tblLook w:val="04A0" w:firstRow="1" w:lastRow="0" w:firstColumn="1" w:lastColumn="0" w:noHBand="0" w:noVBand="1"/>
      </w:tblPr>
      <w:tblGrid>
        <w:gridCol w:w="1668"/>
        <w:gridCol w:w="6778"/>
      </w:tblGrid>
      <w:tr w:rsidR="00F83BC5" w:rsidRPr="00D72CD7" w:rsidTr="00751B71">
        <w:tc>
          <w:tcPr>
            <w:tcW w:w="1668" w:type="dxa"/>
            <w:shd w:val="clear" w:color="auto" w:fill="auto"/>
          </w:tcPr>
          <w:p w:rsidR="00F83BC5" w:rsidRPr="00D72CD7" w:rsidRDefault="00F83BC5" w:rsidP="0083292F">
            <w:pPr>
              <w:spacing w:line="276" w:lineRule="auto"/>
              <w:rPr>
                <w:rFonts w:asciiTheme="majorHAnsi" w:hAnsiTheme="majorHAnsi" w:cs="Arial"/>
                <w:i/>
                <w:iCs/>
                <w:szCs w:val="22"/>
                <w:lang w:val="en-GB"/>
              </w:rPr>
            </w:pPr>
            <w:r w:rsidRPr="00D72CD7">
              <w:rPr>
                <w:rFonts w:asciiTheme="majorHAnsi" w:hAnsiTheme="majorHAnsi" w:cs="Arial"/>
                <w:i/>
                <w:iCs/>
                <w:szCs w:val="22"/>
                <w:lang w:val="en-GB"/>
              </w:rPr>
              <w:lastRenderedPageBreak/>
              <w:t>Strate</w:t>
            </w:r>
            <w:r w:rsidR="0083292F" w:rsidRPr="00D72CD7">
              <w:rPr>
                <w:rFonts w:asciiTheme="majorHAnsi" w:hAnsiTheme="majorHAnsi" w:cs="Arial"/>
                <w:i/>
                <w:iCs/>
                <w:szCs w:val="22"/>
                <w:lang w:val="en-GB"/>
              </w:rPr>
              <w:t>gic objective</w:t>
            </w:r>
          </w:p>
        </w:tc>
        <w:tc>
          <w:tcPr>
            <w:tcW w:w="6778" w:type="dxa"/>
            <w:shd w:val="clear" w:color="auto" w:fill="auto"/>
          </w:tcPr>
          <w:p w:rsidR="00F83BC5" w:rsidRPr="00D72CD7" w:rsidRDefault="001F141F" w:rsidP="001F141F">
            <w:pPr>
              <w:numPr>
                <w:ilvl w:val="0"/>
                <w:numId w:val="4"/>
              </w:numPr>
              <w:spacing w:line="276" w:lineRule="auto"/>
              <w:ind w:left="357" w:hanging="357"/>
              <w:rPr>
                <w:rFonts w:asciiTheme="majorHAnsi" w:hAnsiTheme="majorHAnsi" w:cs="Arial"/>
                <w:i/>
                <w:iCs/>
                <w:szCs w:val="22"/>
                <w:lang w:val="en-GB"/>
              </w:rPr>
            </w:pPr>
            <w:r w:rsidRPr="00D72CD7">
              <w:rPr>
                <w:rFonts w:asciiTheme="majorHAnsi" w:hAnsiTheme="majorHAnsi" w:cs="Arial"/>
                <w:i/>
                <w:iCs/>
                <w:szCs w:val="22"/>
                <w:lang w:val="en-GB"/>
              </w:rPr>
              <w:t xml:space="preserve">Transferring of associations’ business relations with sports professionals into the sports economic companies and increasing their revenue </w:t>
            </w:r>
          </w:p>
        </w:tc>
      </w:tr>
      <w:tr w:rsidR="00F83BC5" w:rsidRPr="00D72CD7" w:rsidTr="00751B71">
        <w:tc>
          <w:tcPr>
            <w:tcW w:w="1668" w:type="dxa"/>
            <w:shd w:val="clear" w:color="auto" w:fill="auto"/>
          </w:tcPr>
          <w:p w:rsidR="00F83BC5" w:rsidRPr="00D72CD7" w:rsidRDefault="001F141F" w:rsidP="001F141F">
            <w:pPr>
              <w:spacing w:line="276" w:lineRule="auto"/>
              <w:rPr>
                <w:rFonts w:asciiTheme="majorHAnsi" w:hAnsiTheme="majorHAnsi" w:cs="Arial"/>
                <w:szCs w:val="22"/>
                <w:lang w:val="en-GB"/>
              </w:rPr>
            </w:pPr>
            <w:r w:rsidRPr="00D72CD7">
              <w:rPr>
                <w:rFonts w:asciiTheme="majorHAnsi" w:hAnsiTheme="majorHAnsi" w:cs="Arial"/>
                <w:i/>
                <w:iCs/>
                <w:szCs w:val="22"/>
                <w:lang w:val="en-GB"/>
              </w:rPr>
              <w:t>Indicators</w:t>
            </w:r>
          </w:p>
        </w:tc>
        <w:tc>
          <w:tcPr>
            <w:tcW w:w="6778" w:type="dxa"/>
            <w:shd w:val="clear" w:color="auto" w:fill="auto"/>
          </w:tcPr>
          <w:p w:rsidR="00F83BC5" w:rsidRPr="00D72CD7" w:rsidRDefault="001F141F" w:rsidP="0081731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Number of sports economic companies </w:t>
            </w:r>
          </w:p>
          <w:p w:rsidR="00F83BC5" w:rsidRPr="00D72CD7" w:rsidRDefault="001F141F" w:rsidP="001F141F">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Volume of revenues of sports economic companies </w:t>
            </w:r>
          </w:p>
        </w:tc>
      </w:tr>
    </w:tbl>
    <w:p w:rsidR="00F83BC5" w:rsidRPr="00D72CD7" w:rsidRDefault="00F83BC5" w:rsidP="00817316">
      <w:pPr>
        <w:spacing w:line="276" w:lineRule="auto"/>
        <w:rPr>
          <w:rFonts w:asciiTheme="majorHAnsi" w:hAnsiTheme="majorHAnsi" w:cs="Arial"/>
          <w:szCs w:val="22"/>
          <w:lang w:val="en-GB"/>
        </w:rPr>
      </w:pPr>
    </w:p>
    <w:p w:rsidR="00F83BC5" w:rsidRPr="00D72CD7" w:rsidRDefault="001F141F" w:rsidP="00817316">
      <w:pPr>
        <w:spacing w:line="276" w:lineRule="auto"/>
        <w:rPr>
          <w:rFonts w:asciiTheme="majorHAnsi" w:hAnsiTheme="majorHAnsi" w:cs="Arial"/>
          <w:color w:val="FF0000"/>
          <w:szCs w:val="22"/>
          <w:lang w:val="en-GB"/>
        </w:rPr>
      </w:pPr>
      <w:r w:rsidRPr="00D72CD7">
        <w:rPr>
          <w:rFonts w:asciiTheme="majorHAnsi" w:hAnsiTheme="majorHAnsi" w:cs="Arial"/>
          <w:szCs w:val="22"/>
          <w:lang w:val="en-GB"/>
        </w:rPr>
        <w:t xml:space="preserve">The objectives of </w:t>
      </w:r>
      <w:r w:rsidR="001B5D19" w:rsidRPr="00D72CD7">
        <w:rPr>
          <w:rFonts w:asciiTheme="majorHAnsi" w:hAnsiTheme="majorHAnsi" w:cs="Arial"/>
          <w:szCs w:val="22"/>
          <w:lang w:val="en-GB"/>
        </w:rPr>
        <w:t>organising</w:t>
      </w:r>
      <w:r w:rsidRPr="00D72CD7">
        <w:rPr>
          <w:rFonts w:asciiTheme="majorHAnsi" w:hAnsiTheme="majorHAnsi" w:cs="Arial"/>
          <w:szCs w:val="22"/>
          <w:lang w:val="en-GB"/>
        </w:rPr>
        <w:t xml:space="preserve"> professional sports go beyond the mission of sports clubs and associations, thus this part of sport ought to be organised similarly </w:t>
      </w:r>
      <w:r w:rsidR="001B5D19" w:rsidRPr="00D72CD7">
        <w:rPr>
          <w:rFonts w:asciiTheme="majorHAnsi" w:hAnsiTheme="majorHAnsi" w:cs="Arial"/>
          <w:szCs w:val="22"/>
          <w:lang w:val="en-GB"/>
        </w:rPr>
        <w:t>to</w:t>
      </w:r>
      <w:r w:rsidRPr="00D72CD7">
        <w:rPr>
          <w:rFonts w:asciiTheme="majorHAnsi" w:hAnsiTheme="majorHAnsi" w:cs="Arial"/>
          <w:szCs w:val="22"/>
          <w:lang w:val="en-GB"/>
        </w:rPr>
        <w:t xml:space="preserve"> business companies</w:t>
      </w:r>
      <w:r w:rsidR="00F83BC5" w:rsidRPr="00D72CD7">
        <w:rPr>
          <w:rFonts w:asciiTheme="majorHAnsi" w:hAnsiTheme="majorHAnsi" w:cs="Arial"/>
          <w:szCs w:val="22"/>
          <w:lang w:val="en-GB"/>
        </w:rPr>
        <w:t xml:space="preserve">. </w:t>
      </w:r>
    </w:p>
    <w:p w:rsidR="004A78EA" w:rsidRPr="00D72CD7" w:rsidRDefault="004A78EA" w:rsidP="00817316">
      <w:pPr>
        <w:spacing w:line="276" w:lineRule="auto"/>
        <w:rPr>
          <w:rFonts w:asciiTheme="majorHAnsi" w:hAnsiTheme="majorHAnsi" w:cs="Arial"/>
          <w:color w:val="000000"/>
          <w:szCs w:val="22"/>
          <w:lang w:val="en-GB"/>
        </w:rPr>
      </w:pPr>
    </w:p>
    <w:p w:rsidR="00F83BC5" w:rsidRPr="00D72CD7" w:rsidRDefault="000B15F7" w:rsidP="00817316">
      <w:pPr>
        <w:spacing w:line="276" w:lineRule="auto"/>
        <w:rPr>
          <w:rFonts w:asciiTheme="majorHAnsi" w:hAnsiTheme="majorHAnsi" w:cs="Arial"/>
          <w:color w:val="000000"/>
          <w:szCs w:val="22"/>
          <w:lang w:val="en-GB"/>
        </w:rPr>
      </w:pPr>
      <w:r w:rsidRPr="00D72CD7">
        <w:rPr>
          <w:rFonts w:asciiTheme="majorHAnsi" w:hAnsiTheme="majorHAnsi" w:cs="Arial"/>
          <w:color w:val="000000"/>
          <w:szCs w:val="22"/>
          <w:lang w:val="en-GB"/>
        </w:rPr>
        <w:t xml:space="preserve">Sports circles which shall have the opportunity to compete in the global market of professional sports should be further professionalised and should restructure their </w:t>
      </w:r>
      <w:r w:rsidR="00E840F1" w:rsidRPr="00D72CD7">
        <w:rPr>
          <w:rFonts w:asciiTheme="majorHAnsi" w:hAnsiTheme="majorHAnsi" w:cs="Arial"/>
          <w:color w:val="000000"/>
          <w:szCs w:val="22"/>
          <w:lang w:val="en-GB"/>
        </w:rPr>
        <w:t>organisation</w:t>
      </w:r>
      <w:r w:rsidRPr="00D72CD7">
        <w:rPr>
          <w:rFonts w:asciiTheme="majorHAnsi" w:hAnsiTheme="majorHAnsi" w:cs="Arial"/>
          <w:color w:val="000000"/>
          <w:szCs w:val="22"/>
          <w:lang w:val="en-GB"/>
        </w:rPr>
        <w:t xml:space="preserve">. The proposed direction of restructuring of professional part of clubs or associations' </w:t>
      </w:r>
      <w:r w:rsidR="00E840F1" w:rsidRPr="00D72CD7">
        <w:rPr>
          <w:rFonts w:asciiTheme="majorHAnsi" w:hAnsiTheme="majorHAnsi" w:cs="Arial"/>
          <w:color w:val="000000"/>
          <w:szCs w:val="22"/>
          <w:lang w:val="en-GB"/>
        </w:rPr>
        <w:t>organisation</w:t>
      </w:r>
      <w:r w:rsidRPr="00D72CD7">
        <w:rPr>
          <w:rFonts w:asciiTheme="majorHAnsi" w:hAnsiTheme="majorHAnsi" w:cs="Arial"/>
          <w:color w:val="000000"/>
          <w:szCs w:val="22"/>
          <w:lang w:val="en-GB"/>
        </w:rPr>
        <w:t xml:space="preserve"> has several advantages</w:t>
      </w:r>
      <w:r w:rsidR="00F83BC5" w:rsidRPr="00D72CD7">
        <w:rPr>
          <w:rFonts w:asciiTheme="majorHAnsi" w:hAnsiTheme="majorHAnsi" w:cs="Arial"/>
          <w:color w:val="000000"/>
          <w:szCs w:val="22"/>
          <w:lang w:val="en-GB"/>
        </w:rPr>
        <w:t>:</w:t>
      </w:r>
    </w:p>
    <w:p w:rsidR="005A4062" w:rsidRPr="00D72CD7" w:rsidRDefault="005A4062" w:rsidP="005A4062">
      <w:pPr>
        <w:pStyle w:val="Odstavekseznama"/>
        <w:numPr>
          <w:ilvl w:val="0"/>
          <w:numId w:val="58"/>
        </w:numPr>
        <w:spacing w:after="200" w:line="276" w:lineRule="auto"/>
        <w:rPr>
          <w:rFonts w:asciiTheme="majorHAnsi" w:hAnsiTheme="majorHAnsi" w:cs="Arial"/>
          <w:color w:val="000000"/>
          <w:sz w:val="22"/>
          <w:szCs w:val="22"/>
          <w:lang w:val="en-GB"/>
        </w:rPr>
      </w:pPr>
      <w:r w:rsidRPr="00D72CD7">
        <w:rPr>
          <w:rFonts w:asciiTheme="majorHAnsi" w:hAnsiTheme="majorHAnsi" w:cs="Arial"/>
          <w:color w:val="000000"/>
          <w:sz w:val="22"/>
          <w:szCs w:val="22"/>
          <w:lang w:val="en-GB"/>
        </w:rPr>
        <w:t xml:space="preserve">opportunities to access the capital market for business companies, </w:t>
      </w:r>
    </w:p>
    <w:p w:rsidR="005A4062" w:rsidRPr="00D72CD7" w:rsidRDefault="005A4062" w:rsidP="005A4062">
      <w:pPr>
        <w:pStyle w:val="Odstavekseznama"/>
        <w:numPr>
          <w:ilvl w:val="0"/>
          <w:numId w:val="58"/>
        </w:numPr>
        <w:spacing w:after="200" w:line="276" w:lineRule="auto"/>
        <w:rPr>
          <w:rFonts w:asciiTheme="majorHAnsi" w:hAnsiTheme="majorHAnsi" w:cs="Arial"/>
          <w:color w:val="000000"/>
          <w:sz w:val="22"/>
          <w:szCs w:val="22"/>
          <w:lang w:val="en-GB"/>
        </w:rPr>
      </w:pPr>
      <w:r w:rsidRPr="00D72CD7">
        <w:rPr>
          <w:rFonts w:asciiTheme="majorHAnsi" w:hAnsiTheme="majorHAnsi" w:cs="Arial"/>
          <w:color w:val="000000"/>
          <w:sz w:val="22"/>
          <w:szCs w:val="22"/>
          <w:lang w:val="en-GB"/>
        </w:rPr>
        <w:t xml:space="preserve">motivation to invest and participation in sharing profit in commercial companies, </w:t>
      </w:r>
    </w:p>
    <w:p w:rsidR="005A4062" w:rsidRPr="00D72CD7" w:rsidRDefault="005A4062" w:rsidP="005A4062">
      <w:pPr>
        <w:pStyle w:val="Odstavekseznama"/>
        <w:numPr>
          <w:ilvl w:val="0"/>
          <w:numId w:val="58"/>
        </w:numPr>
        <w:spacing w:after="200" w:line="276" w:lineRule="auto"/>
        <w:rPr>
          <w:rFonts w:asciiTheme="majorHAnsi" w:hAnsiTheme="majorHAnsi" w:cs="Arial"/>
          <w:color w:val="000000"/>
          <w:sz w:val="22"/>
          <w:szCs w:val="22"/>
          <w:lang w:val="en-GB"/>
        </w:rPr>
      </w:pPr>
      <w:r w:rsidRPr="00D72CD7">
        <w:rPr>
          <w:rFonts w:asciiTheme="majorHAnsi" w:hAnsiTheme="majorHAnsi" w:cs="Arial"/>
          <w:color w:val="000000"/>
          <w:sz w:val="22"/>
          <w:szCs w:val="22"/>
          <w:lang w:val="en-GB"/>
        </w:rPr>
        <w:t xml:space="preserve">reducing the risk of sports clubs or associations (especially for the amateur part and the part of association, which deals with the education of junior athletes categories), </w:t>
      </w:r>
    </w:p>
    <w:p w:rsidR="00F83BC5" w:rsidRPr="00D72CD7" w:rsidRDefault="005A4062" w:rsidP="005A4062">
      <w:pPr>
        <w:pStyle w:val="Odstavekseznama"/>
        <w:numPr>
          <w:ilvl w:val="0"/>
          <w:numId w:val="58"/>
        </w:numPr>
        <w:suppressAutoHyphens w:val="0"/>
        <w:spacing w:after="200" w:line="276" w:lineRule="auto"/>
        <w:jc w:val="both"/>
        <w:rPr>
          <w:rFonts w:asciiTheme="majorHAnsi" w:hAnsiTheme="majorHAnsi" w:cs="Arial"/>
          <w:color w:val="000000"/>
          <w:sz w:val="22"/>
          <w:szCs w:val="22"/>
          <w:lang w:val="en-GB"/>
        </w:rPr>
      </w:pPr>
      <w:r w:rsidRPr="00D72CD7">
        <w:rPr>
          <w:rFonts w:asciiTheme="majorHAnsi" w:hAnsiTheme="majorHAnsi" w:cs="Arial"/>
          <w:color w:val="000000"/>
          <w:sz w:val="22"/>
          <w:szCs w:val="22"/>
          <w:lang w:val="en-GB"/>
        </w:rPr>
        <w:t>- transparent relations between the clubs or associations and the company</w:t>
      </w:r>
      <w:r w:rsidR="00F83BC5" w:rsidRPr="00D72CD7">
        <w:rPr>
          <w:rFonts w:asciiTheme="majorHAnsi" w:hAnsiTheme="majorHAnsi" w:cs="Arial"/>
          <w:color w:val="000000"/>
          <w:sz w:val="22"/>
          <w:szCs w:val="22"/>
          <w:lang w:val="en-GB"/>
        </w:rPr>
        <w:t>.</w:t>
      </w:r>
    </w:p>
    <w:p w:rsidR="00F83BC5" w:rsidRPr="00D72CD7" w:rsidRDefault="005A4062"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The </w:t>
      </w:r>
      <w:r w:rsidR="000F56C3" w:rsidRPr="00D72CD7">
        <w:rPr>
          <w:rFonts w:asciiTheme="majorHAnsi" w:hAnsiTheme="majorHAnsi" w:cs="Arial"/>
          <w:szCs w:val="22"/>
          <w:lang w:val="en-GB"/>
        </w:rPr>
        <w:t>National Programme of Sport</w:t>
      </w:r>
      <w:r w:rsidR="004E36CB">
        <w:rPr>
          <w:rFonts w:asciiTheme="majorHAnsi" w:hAnsiTheme="majorHAnsi" w:cs="Arial"/>
          <w:szCs w:val="22"/>
          <w:lang w:val="en-GB"/>
        </w:rPr>
        <w:t xml:space="preserve"> </w:t>
      </w:r>
      <w:r w:rsidRPr="00D72CD7">
        <w:rPr>
          <w:rFonts w:asciiTheme="majorHAnsi" w:hAnsiTheme="majorHAnsi" w:cs="Arial"/>
          <w:szCs w:val="22"/>
          <w:lang w:val="en-GB"/>
        </w:rPr>
        <w:t xml:space="preserve">2014-2023 therefore </w:t>
      </w:r>
      <w:r w:rsidR="0075529D" w:rsidRPr="00D72CD7">
        <w:rPr>
          <w:rFonts w:asciiTheme="majorHAnsi" w:hAnsiTheme="majorHAnsi" w:cs="Arial"/>
          <w:szCs w:val="22"/>
          <w:lang w:val="en-GB"/>
        </w:rPr>
        <w:t>provides for a</w:t>
      </w:r>
      <w:r w:rsidRPr="00D72CD7">
        <w:rPr>
          <w:rFonts w:asciiTheme="majorHAnsi" w:hAnsiTheme="majorHAnsi" w:cs="Arial"/>
          <w:szCs w:val="22"/>
          <w:lang w:val="en-GB"/>
        </w:rPr>
        <w:t xml:space="preserve"> tax favourable environment for the development of professional sports </w:t>
      </w:r>
      <w:r w:rsidR="0075529D" w:rsidRPr="00D72CD7">
        <w:rPr>
          <w:rFonts w:asciiTheme="majorHAnsi" w:hAnsiTheme="majorHAnsi" w:cs="Arial"/>
          <w:szCs w:val="22"/>
          <w:lang w:val="en-GB"/>
        </w:rPr>
        <w:t>as well as identifying</w:t>
      </w:r>
      <w:r w:rsidRPr="00D72CD7">
        <w:rPr>
          <w:rFonts w:asciiTheme="majorHAnsi" w:hAnsiTheme="majorHAnsi" w:cs="Arial"/>
          <w:szCs w:val="22"/>
          <w:lang w:val="en-GB"/>
        </w:rPr>
        <w:t xml:space="preserve"> the following actions:</w:t>
      </w:r>
    </w:p>
    <w:p w:rsidR="009818DD" w:rsidRPr="00D72CD7" w:rsidRDefault="009818DD" w:rsidP="00817316">
      <w:pPr>
        <w:spacing w:line="276" w:lineRule="auto"/>
        <w:rPr>
          <w:rFonts w:asciiTheme="majorHAnsi" w:hAnsiTheme="majorHAnsi" w:cs="Arial"/>
          <w:szCs w:val="22"/>
          <w:lang w:val="en-GB"/>
        </w:rPr>
      </w:pPr>
    </w:p>
    <w:p w:rsidR="00F83BC5" w:rsidRPr="00D72CD7" w:rsidRDefault="005A4062" w:rsidP="005A4062">
      <w:pPr>
        <w:pStyle w:val="Odstavekseznama"/>
        <w:numPr>
          <w:ilvl w:val="0"/>
          <w:numId w:val="20"/>
        </w:numPr>
        <w:suppressAutoHyphens w:val="0"/>
        <w:spacing w:after="200" w:line="276" w:lineRule="auto"/>
        <w:jc w:val="both"/>
        <w:rPr>
          <w:rFonts w:asciiTheme="majorHAnsi" w:hAnsiTheme="majorHAnsi" w:cs="Arial"/>
          <w:color w:val="000000"/>
          <w:sz w:val="22"/>
          <w:szCs w:val="22"/>
          <w:lang w:val="en-GB"/>
        </w:rPr>
      </w:pPr>
      <w:r w:rsidRPr="00D72CD7">
        <w:rPr>
          <w:rFonts w:asciiTheme="majorHAnsi" w:hAnsiTheme="majorHAnsi" w:cs="Arial"/>
          <w:color w:val="000000"/>
          <w:sz w:val="22"/>
          <w:szCs w:val="22"/>
          <w:lang w:val="en-GB"/>
        </w:rPr>
        <w:t>promoting the transformation of professional part of sport into business companies</w:t>
      </w:r>
      <w:r w:rsidR="00F83BC5" w:rsidRPr="00D72CD7">
        <w:rPr>
          <w:rFonts w:asciiTheme="majorHAnsi" w:hAnsiTheme="majorHAnsi" w:cs="Arial"/>
          <w:color w:val="000000"/>
          <w:sz w:val="22"/>
          <w:szCs w:val="22"/>
          <w:lang w:val="en-GB"/>
        </w:rPr>
        <w:t>,</w:t>
      </w:r>
    </w:p>
    <w:p w:rsidR="00F83BC5" w:rsidRPr="00D72CD7" w:rsidRDefault="005A4062" w:rsidP="009818DD">
      <w:pPr>
        <w:pStyle w:val="Odstavekseznama"/>
        <w:numPr>
          <w:ilvl w:val="0"/>
          <w:numId w:val="20"/>
        </w:numPr>
        <w:suppressAutoHyphens w:val="0"/>
        <w:spacing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 xml:space="preserve">promoting solidarity among </w:t>
      </w:r>
      <w:r w:rsidR="00F83BC5" w:rsidRPr="00D72CD7">
        <w:rPr>
          <w:rFonts w:asciiTheme="majorHAnsi" w:hAnsiTheme="majorHAnsi" w:cs="Arial"/>
          <w:sz w:val="22"/>
          <w:szCs w:val="22"/>
          <w:lang w:val="en-GB"/>
        </w:rPr>
        <w:t>profes</w:t>
      </w:r>
      <w:r w:rsidRPr="00D72CD7">
        <w:rPr>
          <w:rFonts w:asciiTheme="majorHAnsi" w:hAnsiTheme="majorHAnsi" w:cs="Arial"/>
          <w:sz w:val="22"/>
          <w:szCs w:val="22"/>
          <w:lang w:val="en-GB"/>
        </w:rPr>
        <w:t>s</w:t>
      </w:r>
      <w:r w:rsidR="00F83BC5" w:rsidRPr="00D72CD7">
        <w:rPr>
          <w:rFonts w:asciiTheme="majorHAnsi" w:hAnsiTheme="majorHAnsi" w:cs="Arial"/>
          <w:sz w:val="22"/>
          <w:szCs w:val="22"/>
          <w:lang w:val="en-GB"/>
        </w:rPr>
        <w:t xml:space="preserve">ional </w:t>
      </w:r>
      <w:r w:rsidRPr="00D72CD7">
        <w:rPr>
          <w:rFonts w:asciiTheme="majorHAnsi" w:hAnsiTheme="majorHAnsi" w:cs="Arial"/>
          <w:sz w:val="22"/>
          <w:szCs w:val="22"/>
          <w:lang w:val="en-GB"/>
        </w:rPr>
        <w:t>athletes</w:t>
      </w:r>
      <w:r w:rsidR="00F83BC5" w:rsidRPr="00D72CD7">
        <w:rPr>
          <w:rFonts w:asciiTheme="majorHAnsi" w:hAnsiTheme="majorHAnsi" w:cs="Arial"/>
          <w:sz w:val="22"/>
          <w:szCs w:val="22"/>
          <w:lang w:val="en-GB"/>
        </w:rPr>
        <w:t>.</w:t>
      </w:r>
    </w:p>
    <w:p w:rsidR="00F83BC5" w:rsidRPr="00D72CD7" w:rsidRDefault="00F83BC5" w:rsidP="00817316">
      <w:pPr>
        <w:spacing w:line="276" w:lineRule="auto"/>
        <w:contextualSpacing/>
        <w:rPr>
          <w:rFonts w:asciiTheme="majorHAnsi" w:hAnsiTheme="majorHAnsi" w:cs="Arial"/>
          <w:sz w:val="16"/>
          <w:szCs w:val="16"/>
          <w:lang w:val="en-GB"/>
        </w:rPr>
      </w:pPr>
    </w:p>
    <w:p w:rsidR="00F83BC5" w:rsidRPr="00D72CD7" w:rsidRDefault="00F83BC5" w:rsidP="00817316">
      <w:pPr>
        <w:pStyle w:val="Naslov3"/>
        <w:rPr>
          <w:rFonts w:asciiTheme="majorHAnsi" w:hAnsiTheme="majorHAnsi" w:cs="Arial"/>
          <w:color w:val="000000"/>
          <w:sz w:val="28"/>
          <w:szCs w:val="28"/>
          <w:lang w:val="en-GB"/>
        </w:rPr>
      </w:pPr>
      <w:bookmarkStart w:id="57" w:name="_Toc386110350"/>
      <w:r w:rsidRPr="00D72CD7">
        <w:rPr>
          <w:rFonts w:asciiTheme="majorHAnsi" w:hAnsiTheme="majorHAnsi" w:cs="Arial"/>
          <w:color w:val="000000"/>
          <w:sz w:val="28"/>
          <w:szCs w:val="28"/>
          <w:lang w:val="en-GB"/>
        </w:rPr>
        <w:t>6.4.4</w:t>
      </w:r>
      <w:r w:rsidRPr="00D72CD7">
        <w:rPr>
          <w:rFonts w:asciiTheme="majorHAnsi" w:hAnsiTheme="majorHAnsi" w:cs="Arial"/>
          <w:color w:val="000000"/>
          <w:sz w:val="28"/>
          <w:szCs w:val="28"/>
          <w:lang w:val="en-GB"/>
        </w:rPr>
        <w:tab/>
      </w:r>
      <w:r w:rsidR="004239AC" w:rsidRPr="00D72CD7">
        <w:rPr>
          <w:rFonts w:asciiTheme="majorHAnsi" w:hAnsiTheme="majorHAnsi" w:cs="Arial"/>
          <w:color w:val="000000"/>
          <w:sz w:val="28"/>
          <w:szCs w:val="28"/>
          <w:lang w:val="en-GB"/>
        </w:rPr>
        <w:t xml:space="preserve">International cooperation in sport </w:t>
      </w:r>
      <w:bookmarkEnd w:id="57"/>
    </w:p>
    <w:p w:rsidR="00F83BC5" w:rsidRPr="00D72CD7" w:rsidRDefault="00F83BC5" w:rsidP="00817316">
      <w:pPr>
        <w:tabs>
          <w:tab w:val="left" w:pos="1605"/>
        </w:tabs>
        <w:spacing w:line="276" w:lineRule="auto"/>
        <w:rPr>
          <w:rFonts w:asciiTheme="majorHAnsi" w:hAnsiTheme="majorHAnsi" w:cs="Arial"/>
          <w:szCs w:val="22"/>
          <w:lang w:val="en-GB"/>
        </w:rPr>
      </w:pPr>
    </w:p>
    <w:p w:rsidR="00F83BC5" w:rsidRPr="00D72CD7" w:rsidRDefault="004239AC" w:rsidP="00817316">
      <w:pPr>
        <w:tabs>
          <w:tab w:val="left" w:pos="1605"/>
        </w:tabs>
        <w:spacing w:line="276" w:lineRule="auto"/>
        <w:rPr>
          <w:rFonts w:asciiTheme="majorHAnsi" w:hAnsiTheme="majorHAnsi" w:cs="Arial"/>
          <w:szCs w:val="22"/>
          <w:lang w:val="en-GB"/>
        </w:rPr>
      </w:pPr>
      <w:r w:rsidRPr="00D72CD7">
        <w:rPr>
          <w:rFonts w:asciiTheme="majorHAnsi" w:hAnsiTheme="majorHAnsi" w:cs="Arial"/>
          <w:szCs w:val="22"/>
          <w:lang w:val="en-GB"/>
        </w:rPr>
        <w:t xml:space="preserve">Sport is an increasingly important global phenomenon, and the international cooperation in sport is therefore an everyday necessity </w:t>
      </w:r>
      <w:r w:rsidR="0075529D" w:rsidRPr="00D72CD7">
        <w:rPr>
          <w:rFonts w:asciiTheme="majorHAnsi" w:hAnsiTheme="majorHAnsi" w:cs="Arial"/>
          <w:szCs w:val="22"/>
          <w:lang w:val="en-GB"/>
        </w:rPr>
        <w:t>for</w:t>
      </w:r>
      <w:r w:rsidRPr="00D72CD7">
        <w:rPr>
          <w:rFonts w:asciiTheme="majorHAnsi" w:hAnsiTheme="majorHAnsi" w:cs="Arial"/>
          <w:szCs w:val="22"/>
          <w:lang w:val="en-GB"/>
        </w:rPr>
        <w:t xml:space="preserve"> any national and other sports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 xml:space="preserve">s. It is important for integration and cooperation in resolving international issues of sport, for the transfer of national practices and the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 xml:space="preserve"> of international sports events. </w:t>
      </w:r>
      <w:r w:rsidR="00E87862" w:rsidRPr="00D72CD7">
        <w:rPr>
          <w:rFonts w:asciiTheme="majorHAnsi" w:hAnsiTheme="majorHAnsi" w:cs="Arial"/>
          <w:szCs w:val="22"/>
          <w:lang w:val="en-GB"/>
        </w:rPr>
        <w:t>Participation</w:t>
      </w:r>
      <w:r w:rsidRPr="00D72CD7">
        <w:rPr>
          <w:rFonts w:asciiTheme="majorHAnsi" w:hAnsiTheme="majorHAnsi" w:cs="Arial"/>
          <w:szCs w:val="22"/>
          <w:lang w:val="en-GB"/>
        </w:rPr>
        <w:t xml:space="preserve"> of our experts in the international sports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s and associations in the field of sports expertise and science increases the impact and importance of the Slovenian expertise in wider international context.</w:t>
      </w:r>
      <w:r w:rsidR="00F83BC5" w:rsidRPr="00D72CD7">
        <w:rPr>
          <w:rFonts w:asciiTheme="majorHAnsi" w:hAnsiTheme="majorHAnsi" w:cs="Arial"/>
          <w:szCs w:val="22"/>
          <w:lang w:val="en-GB"/>
        </w:rPr>
        <w:t xml:space="preserve"> </w:t>
      </w:r>
    </w:p>
    <w:p w:rsidR="004A78EA" w:rsidRPr="00D72CD7" w:rsidRDefault="004A78EA" w:rsidP="00817316">
      <w:pPr>
        <w:tabs>
          <w:tab w:val="left" w:pos="1605"/>
        </w:tabs>
        <w:spacing w:line="276" w:lineRule="auto"/>
        <w:rPr>
          <w:rFonts w:asciiTheme="majorHAnsi" w:hAnsiTheme="majorHAnsi" w:cs="Arial"/>
          <w:szCs w:val="22"/>
          <w:lang w:val="en-GB"/>
        </w:rPr>
      </w:pPr>
    </w:p>
    <w:p w:rsidR="00F83BC5" w:rsidRPr="00D72CD7" w:rsidRDefault="004239AC" w:rsidP="00817316">
      <w:pPr>
        <w:tabs>
          <w:tab w:val="left" w:pos="1605"/>
        </w:tabs>
        <w:spacing w:line="276" w:lineRule="auto"/>
        <w:rPr>
          <w:rFonts w:asciiTheme="majorHAnsi" w:hAnsiTheme="majorHAnsi" w:cs="Arial"/>
          <w:szCs w:val="22"/>
          <w:lang w:val="en-GB"/>
        </w:rPr>
      </w:pPr>
      <w:r w:rsidRPr="00D72CD7">
        <w:rPr>
          <w:rFonts w:asciiTheme="majorHAnsi" w:hAnsiTheme="majorHAnsi" w:cs="Arial"/>
          <w:szCs w:val="22"/>
          <w:lang w:val="en-GB"/>
        </w:rPr>
        <w:t xml:space="preserve">International activities in sport includes cooperation with Slovenes in </w:t>
      </w:r>
      <w:r w:rsidR="00E87862" w:rsidRPr="00D72CD7">
        <w:rPr>
          <w:rFonts w:asciiTheme="majorHAnsi" w:hAnsiTheme="majorHAnsi" w:cs="Arial"/>
          <w:szCs w:val="22"/>
          <w:lang w:val="en-GB"/>
        </w:rPr>
        <w:t>neighbouring</w:t>
      </w:r>
      <w:r w:rsidRPr="00D72CD7">
        <w:rPr>
          <w:rFonts w:asciiTheme="majorHAnsi" w:hAnsiTheme="majorHAnsi" w:cs="Arial"/>
          <w:szCs w:val="22"/>
          <w:lang w:val="en-GB"/>
        </w:rPr>
        <w:t xml:space="preserve"> countries and abroad, temporarily working abroad, with </w:t>
      </w:r>
      <w:r w:rsidR="00E87862" w:rsidRPr="00D72CD7">
        <w:rPr>
          <w:rFonts w:asciiTheme="majorHAnsi" w:hAnsiTheme="majorHAnsi" w:cs="Arial"/>
          <w:szCs w:val="22"/>
          <w:lang w:val="en-GB"/>
        </w:rPr>
        <w:t>neighbouring</w:t>
      </w:r>
      <w:r w:rsidRPr="00D72CD7">
        <w:rPr>
          <w:rFonts w:asciiTheme="majorHAnsi" w:hAnsiTheme="majorHAnsi" w:cs="Arial"/>
          <w:szCs w:val="22"/>
          <w:lang w:val="en-GB"/>
        </w:rPr>
        <w:t xml:space="preserve"> countries and other countries on the basis of signed international protocols, the cooperation of national sports federations with associations of other countries, cooperation with expert and scientific </w:t>
      </w:r>
      <w:r w:rsidR="00E87862" w:rsidRPr="00D72CD7">
        <w:rPr>
          <w:rFonts w:asciiTheme="majorHAnsi" w:hAnsiTheme="majorHAnsi" w:cs="Arial"/>
          <w:szCs w:val="22"/>
          <w:lang w:val="en-GB"/>
        </w:rPr>
        <w:t>associations</w:t>
      </w:r>
      <w:r w:rsidRPr="00D72CD7">
        <w:rPr>
          <w:rFonts w:asciiTheme="majorHAnsi" w:hAnsiTheme="majorHAnsi" w:cs="Arial"/>
          <w:szCs w:val="22"/>
          <w:lang w:val="en-GB"/>
        </w:rPr>
        <w:t xml:space="preserve"> as well as specialists in the sports science in the international arena and with international sports federations as well as cooperation with other governmental and non-governmental international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s.</w:t>
      </w:r>
      <w:r w:rsidR="00F83BC5" w:rsidRPr="00D72CD7">
        <w:rPr>
          <w:rFonts w:asciiTheme="majorHAnsi" w:hAnsiTheme="majorHAnsi" w:cs="Arial"/>
          <w:szCs w:val="22"/>
          <w:lang w:val="en-GB"/>
        </w:rPr>
        <w:t xml:space="preserve"> </w:t>
      </w:r>
    </w:p>
    <w:p w:rsidR="00F83BC5" w:rsidRPr="00D72CD7" w:rsidRDefault="00F83BC5" w:rsidP="00817316">
      <w:pPr>
        <w:spacing w:line="276" w:lineRule="auto"/>
        <w:rPr>
          <w:rFonts w:asciiTheme="majorHAnsi" w:hAnsiTheme="majorHAnsi" w:cs="Arial"/>
          <w:szCs w:val="22"/>
          <w:lang w:val="en-GB"/>
        </w:rPr>
      </w:pPr>
    </w:p>
    <w:tbl>
      <w:tblPr>
        <w:tblW w:w="0" w:type="auto"/>
        <w:tblBorders>
          <w:top w:val="single" w:sz="4" w:space="0" w:color="auto"/>
          <w:bottom w:val="single" w:sz="4" w:space="0" w:color="auto"/>
          <w:insideH w:val="single" w:sz="6" w:space="0" w:color="000000"/>
          <w:insideV w:val="single" w:sz="6" w:space="0" w:color="000000"/>
        </w:tblBorders>
        <w:tblLook w:val="04A0" w:firstRow="1" w:lastRow="0" w:firstColumn="1" w:lastColumn="0" w:noHBand="0" w:noVBand="1"/>
      </w:tblPr>
      <w:tblGrid>
        <w:gridCol w:w="1526"/>
        <w:gridCol w:w="7229"/>
      </w:tblGrid>
      <w:tr w:rsidR="00F83BC5" w:rsidRPr="00D72CD7" w:rsidTr="009818DD">
        <w:tc>
          <w:tcPr>
            <w:tcW w:w="1526" w:type="dxa"/>
            <w:shd w:val="clear" w:color="auto" w:fill="auto"/>
          </w:tcPr>
          <w:p w:rsidR="00F83BC5" w:rsidRPr="00D72CD7" w:rsidRDefault="00F83BC5" w:rsidP="00E87862">
            <w:pPr>
              <w:spacing w:line="276" w:lineRule="auto"/>
              <w:rPr>
                <w:rFonts w:asciiTheme="majorHAnsi" w:hAnsiTheme="majorHAnsi" w:cs="Arial"/>
                <w:i/>
                <w:iCs/>
                <w:szCs w:val="22"/>
                <w:lang w:val="en-GB"/>
              </w:rPr>
            </w:pPr>
            <w:r w:rsidRPr="00D72CD7">
              <w:rPr>
                <w:rFonts w:asciiTheme="majorHAnsi" w:hAnsiTheme="majorHAnsi" w:cs="Arial"/>
                <w:i/>
                <w:iCs/>
                <w:szCs w:val="22"/>
                <w:lang w:val="en-GB"/>
              </w:rPr>
              <w:t>Strate</w:t>
            </w:r>
            <w:r w:rsidR="00E87862" w:rsidRPr="00D72CD7">
              <w:rPr>
                <w:rFonts w:asciiTheme="majorHAnsi" w:hAnsiTheme="majorHAnsi" w:cs="Arial"/>
                <w:i/>
                <w:iCs/>
                <w:szCs w:val="22"/>
                <w:lang w:val="en-GB"/>
              </w:rPr>
              <w:t xml:space="preserve">gic objective </w:t>
            </w:r>
          </w:p>
        </w:tc>
        <w:tc>
          <w:tcPr>
            <w:tcW w:w="7229" w:type="dxa"/>
            <w:shd w:val="clear" w:color="auto" w:fill="auto"/>
          </w:tcPr>
          <w:p w:rsidR="00F83BC5" w:rsidRPr="00D72CD7" w:rsidRDefault="00E87862" w:rsidP="00E87862">
            <w:pPr>
              <w:numPr>
                <w:ilvl w:val="0"/>
                <w:numId w:val="4"/>
              </w:numPr>
              <w:spacing w:line="276" w:lineRule="auto"/>
              <w:ind w:left="357" w:hanging="357"/>
              <w:rPr>
                <w:rFonts w:asciiTheme="majorHAnsi" w:hAnsiTheme="majorHAnsi" w:cs="Arial"/>
                <w:iCs/>
                <w:szCs w:val="22"/>
                <w:lang w:val="en-GB"/>
              </w:rPr>
            </w:pPr>
            <w:r w:rsidRPr="00D72CD7">
              <w:rPr>
                <w:rFonts w:asciiTheme="majorHAnsi" w:hAnsiTheme="majorHAnsi" w:cs="Arial"/>
                <w:iCs/>
                <w:szCs w:val="22"/>
                <w:lang w:val="en-GB"/>
              </w:rPr>
              <w:t xml:space="preserve">Maintain the existing number and quality of international cooperation in sport </w:t>
            </w:r>
          </w:p>
        </w:tc>
      </w:tr>
      <w:tr w:rsidR="00F83BC5" w:rsidRPr="00D72CD7" w:rsidTr="009818DD">
        <w:tc>
          <w:tcPr>
            <w:tcW w:w="1526" w:type="dxa"/>
            <w:shd w:val="clear" w:color="auto" w:fill="auto"/>
          </w:tcPr>
          <w:p w:rsidR="00F83BC5" w:rsidRPr="00D72CD7" w:rsidRDefault="00E87862" w:rsidP="00E87862">
            <w:pPr>
              <w:spacing w:line="276" w:lineRule="auto"/>
              <w:rPr>
                <w:rFonts w:asciiTheme="majorHAnsi" w:hAnsiTheme="majorHAnsi" w:cs="Arial"/>
                <w:szCs w:val="22"/>
                <w:lang w:val="en-GB"/>
              </w:rPr>
            </w:pPr>
            <w:r w:rsidRPr="00D72CD7">
              <w:rPr>
                <w:rFonts w:asciiTheme="majorHAnsi" w:hAnsiTheme="majorHAnsi" w:cs="Arial"/>
                <w:i/>
                <w:iCs/>
                <w:szCs w:val="22"/>
                <w:lang w:val="en-GB"/>
              </w:rPr>
              <w:lastRenderedPageBreak/>
              <w:t xml:space="preserve">Indicators </w:t>
            </w:r>
          </w:p>
        </w:tc>
        <w:tc>
          <w:tcPr>
            <w:tcW w:w="7229" w:type="dxa"/>
            <w:shd w:val="clear" w:color="auto" w:fill="auto"/>
          </w:tcPr>
          <w:p w:rsidR="00F83BC5" w:rsidRPr="00D72CD7" w:rsidRDefault="00E87862" w:rsidP="00817316">
            <w:pPr>
              <w:numPr>
                <w:ilvl w:val="0"/>
                <w:numId w:val="5"/>
              </w:numPr>
              <w:spacing w:line="276" w:lineRule="auto"/>
              <w:ind w:left="357" w:hanging="357"/>
              <w:rPr>
                <w:rFonts w:asciiTheme="majorHAnsi" w:hAnsiTheme="majorHAnsi" w:cs="Arial"/>
                <w:szCs w:val="22"/>
                <w:lang w:val="en-GB"/>
              </w:rPr>
            </w:pPr>
            <w:r w:rsidRPr="00D72CD7">
              <w:rPr>
                <w:rFonts w:asciiTheme="majorHAnsi" w:hAnsiTheme="majorHAnsi" w:cs="Arial"/>
                <w:szCs w:val="22"/>
                <w:lang w:val="en-GB"/>
              </w:rPr>
              <w:t xml:space="preserve">Number of international connections in sport </w:t>
            </w:r>
          </w:p>
          <w:p w:rsidR="00E87862" w:rsidRPr="00D72CD7" w:rsidRDefault="00E87862" w:rsidP="00E87862">
            <w:pPr>
              <w:numPr>
                <w:ilvl w:val="0"/>
                <w:numId w:val="5"/>
              </w:numPr>
              <w:spacing w:line="276" w:lineRule="auto"/>
              <w:ind w:left="357" w:hanging="357"/>
              <w:rPr>
                <w:rFonts w:asciiTheme="majorHAnsi" w:hAnsiTheme="majorHAnsi" w:cs="Arial"/>
                <w:szCs w:val="22"/>
                <w:lang w:val="en-GB"/>
              </w:rPr>
            </w:pPr>
            <w:r w:rsidRPr="00D72CD7">
              <w:rPr>
                <w:rFonts w:asciiTheme="majorHAnsi" w:hAnsiTheme="majorHAnsi" w:cs="Arial"/>
                <w:szCs w:val="22"/>
                <w:lang w:val="en-GB"/>
              </w:rPr>
              <w:t xml:space="preserve">Number of Slovenian representatives in leadership structures of international sports organisations and scientific and professional associations </w:t>
            </w:r>
          </w:p>
        </w:tc>
      </w:tr>
    </w:tbl>
    <w:p w:rsidR="00013309" w:rsidRDefault="00013309" w:rsidP="00817316">
      <w:pPr>
        <w:spacing w:line="276" w:lineRule="auto"/>
        <w:rPr>
          <w:rFonts w:asciiTheme="majorHAnsi" w:hAnsiTheme="majorHAnsi" w:cs="Arial"/>
          <w:szCs w:val="22"/>
          <w:lang w:val="en-GB"/>
        </w:rPr>
      </w:pPr>
    </w:p>
    <w:p w:rsidR="00F83BC5" w:rsidRPr="00D72CD7" w:rsidRDefault="00E87862" w:rsidP="00817316">
      <w:pPr>
        <w:spacing w:line="276" w:lineRule="auto"/>
        <w:rPr>
          <w:rFonts w:asciiTheme="majorHAnsi" w:hAnsiTheme="majorHAnsi" w:cs="Arial"/>
          <w:szCs w:val="22"/>
          <w:lang w:val="en-GB"/>
        </w:rPr>
      </w:pPr>
      <w:r w:rsidRPr="00D72CD7">
        <w:rPr>
          <w:rFonts w:asciiTheme="majorHAnsi" w:hAnsiTheme="majorHAnsi" w:cs="Arial"/>
          <w:szCs w:val="22"/>
          <w:lang w:val="en-GB"/>
        </w:rPr>
        <w:t>All international cooperation activities are financed by the state budget items for protocol, and international collaboration of national sports federations is financed from the funds for their functioning and their own resources. International activities in sport will be supported by the following measures</w:t>
      </w:r>
      <w:r w:rsidR="00F83BC5" w:rsidRPr="00D72CD7">
        <w:rPr>
          <w:rFonts w:asciiTheme="majorHAnsi" w:hAnsiTheme="majorHAnsi" w:cs="Arial"/>
          <w:szCs w:val="22"/>
          <w:lang w:val="en-GB"/>
        </w:rPr>
        <w:t>:</w:t>
      </w:r>
    </w:p>
    <w:p w:rsidR="009818DD" w:rsidRPr="00D72CD7" w:rsidRDefault="009818DD" w:rsidP="00817316">
      <w:pPr>
        <w:spacing w:line="276" w:lineRule="auto"/>
        <w:rPr>
          <w:rFonts w:asciiTheme="majorHAnsi" w:hAnsiTheme="majorHAnsi" w:cs="Arial"/>
          <w:szCs w:val="22"/>
          <w:lang w:val="en-GB"/>
        </w:rPr>
      </w:pPr>
    </w:p>
    <w:p w:rsidR="00F83BC5" w:rsidRPr="00D72CD7" w:rsidRDefault="00E87862" w:rsidP="00817316">
      <w:pPr>
        <w:numPr>
          <w:ilvl w:val="0"/>
          <w:numId w:val="26"/>
        </w:numPr>
        <w:spacing w:line="276" w:lineRule="auto"/>
        <w:rPr>
          <w:rFonts w:asciiTheme="majorHAnsi" w:hAnsiTheme="majorHAnsi" w:cs="Arial"/>
          <w:szCs w:val="22"/>
          <w:lang w:val="en-GB"/>
        </w:rPr>
      </w:pPr>
      <w:r w:rsidRPr="00D72CD7">
        <w:rPr>
          <w:rFonts w:asciiTheme="majorHAnsi" w:hAnsiTheme="majorHAnsi" w:cs="Arial"/>
          <w:szCs w:val="22"/>
          <w:lang w:val="en-GB"/>
        </w:rPr>
        <w:t>support to international cooperation in sport</w:t>
      </w:r>
      <w:r w:rsidR="00F83BC5" w:rsidRPr="00D72CD7">
        <w:rPr>
          <w:rFonts w:asciiTheme="majorHAnsi" w:hAnsiTheme="majorHAnsi" w:cs="Arial"/>
          <w:szCs w:val="22"/>
          <w:lang w:val="en-GB"/>
        </w:rPr>
        <w:t>.</w:t>
      </w:r>
    </w:p>
    <w:p w:rsidR="00F83BC5" w:rsidRPr="00D72CD7" w:rsidRDefault="00F83BC5" w:rsidP="00817316">
      <w:pPr>
        <w:spacing w:line="276" w:lineRule="auto"/>
        <w:rPr>
          <w:rFonts w:asciiTheme="majorHAnsi" w:hAnsiTheme="majorHAnsi" w:cs="Arial"/>
          <w:szCs w:val="22"/>
          <w:lang w:val="en-GB"/>
        </w:rPr>
      </w:pPr>
    </w:p>
    <w:p w:rsidR="009818DD" w:rsidRPr="00D72CD7" w:rsidRDefault="009818DD" w:rsidP="00817316">
      <w:pPr>
        <w:spacing w:line="276" w:lineRule="auto"/>
        <w:rPr>
          <w:rFonts w:asciiTheme="majorHAnsi" w:hAnsiTheme="majorHAnsi" w:cs="Arial"/>
          <w:szCs w:val="22"/>
          <w:lang w:val="en-GB"/>
        </w:rPr>
      </w:pPr>
    </w:p>
    <w:p w:rsidR="00F83BC5" w:rsidRPr="00D72CD7" w:rsidRDefault="00F83BC5" w:rsidP="00817316">
      <w:pPr>
        <w:pStyle w:val="Naslov2"/>
        <w:rPr>
          <w:color w:val="auto"/>
          <w:sz w:val="32"/>
          <w:szCs w:val="32"/>
          <w:lang w:val="en-GB"/>
        </w:rPr>
      </w:pPr>
      <w:bookmarkStart w:id="58" w:name="_Toc259672689"/>
      <w:bookmarkStart w:id="59" w:name="_Toc386110351"/>
      <w:r w:rsidRPr="00D72CD7">
        <w:rPr>
          <w:color w:val="auto"/>
          <w:sz w:val="32"/>
          <w:szCs w:val="32"/>
          <w:lang w:val="en-GB"/>
        </w:rPr>
        <w:t>6.5</w:t>
      </w:r>
      <w:r w:rsidRPr="00D72CD7">
        <w:rPr>
          <w:color w:val="auto"/>
          <w:sz w:val="32"/>
          <w:szCs w:val="32"/>
          <w:lang w:val="en-GB"/>
        </w:rPr>
        <w:tab/>
      </w:r>
      <w:bookmarkEnd w:id="58"/>
      <w:r w:rsidR="00331FEA" w:rsidRPr="00D72CD7">
        <w:rPr>
          <w:color w:val="auto"/>
          <w:sz w:val="32"/>
          <w:szCs w:val="32"/>
          <w:lang w:val="en-GB"/>
        </w:rPr>
        <w:t>S</w:t>
      </w:r>
      <w:r w:rsidRPr="00D72CD7">
        <w:rPr>
          <w:color w:val="auto"/>
          <w:sz w:val="32"/>
          <w:szCs w:val="32"/>
          <w:lang w:val="en-GB"/>
        </w:rPr>
        <w:t>port</w:t>
      </w:r>
      <w:r w:rsidR="00E438B1" w:rsidRPr="00D72CD7">
        <w:rPr>
          <w:color w:val="auto"/>
          <w:sz w:val="32"/>
          <w:szCs w:val="32"/>
          <w:lang w:val="en-GB"/>
        </w:rPr>
        <w:t>s events and promotion of</w:t>
      </w:r>
      <w:r w:rsidR="00331FEA" w:rsidRPr="00D72CD7">
        <w:rPr>
          <w:color w:val="auto"/>
          <w:sz w:val="32"/>
          <w:szCs w:val="32"/>
          <w:lang w:val="en-GB"/>
        </w:rPr>
        <w:t xml:space="preserve"> sport </w:t>
      </w:r>
      <w:bookmarkEnd w:id="59"/>
    </w:p>
    <w:p w:rsidR="00F83BC5" w:rsidRPr="00D72CD7" w:rsidRDefault="00F83BC5" w:rsidP="00817316">
      <w:pPr>
        <w:spacing w:line="276" w:lineRule="auto"/>
        <w:rPr>
          <w:rFonts w:asciiTheme="majorHAnsi" w:hAnsiTheme="majorHAnsi" w:cs="Arial"/>
          <w:szCs w:val="22"/>
          <w:lang w:val="en-GB"/>
        </w:rPr>
      </w:pPr>
    </w:p>
    <w:p w:rsidR="00F83BC5" w:rsidRPr="00D72CD7" w:rsidRDefault="00331FEA"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Sports events are the main part of the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al culture of sport with an impact on the promotion of</w:t>
      </w:r>
      <w:r w:rsidR="0075529D" w:rsidRPr="00D72CD7">
        <w:rPr>
          <w:rFonts w:asciiTheme="majorHAnsi" w:hAnsiTheme="majorHAnsi" w:cs="Arial"/>
          <w:szCs w:val="22"/>
          <w:lang w:val="en-GB"/>
        </w:rPr>
        <w:t xml:space="preserve"> the</w:t>
      </w:r>
      <w:r w:rsidRPr="00D72CD7">
        <w:rPr>
          <w:rFonts w:asciiTheme="majorHAnsi" w:hAnsiTheme="majorHAnsi" w:cs="Arial"/>
          <w:szCs w:val="22"/>
          <w:lang w:val="en-GB"/>
        </w:rPr>
        <w:t xml:space="preserve"> environment in which they take place (local, regional, state), and on the development of tourism and other economies. At the same they are of great importance for the development and nurturing of sports culture as they can promote motivation for sport and physical activity and therefore represent the most important form of sports promotion. Other forms of promotion of sport are: sports tourism, which can promote sport activities related to the natural features of a tourist destination, public information in sport - as an important element of mass communication - and museums in sport - as an element of promotion of sport through a rich national heritage in this area.</w:t>
      </w:r>
    </w:p>
    <w:p w:rsidR="00F83BC5" w:rsidRPr="00D72CD7" w:rsidRDefault="00F83BC5" w:rsidP="00817316">
      <w:pPr>
        <w:spacing w:line="276" w:lineRule="auto"/>
        <w:rPr>
          <w:rFonts w:asciiTheme="majorHAnsi" w:hAnsiTheme="majorHAnsi" w:cs="Arial"/>
          <w:szCs w:val="22"/>
          <w:lang w:val="en-GB"/>
        </w:rPr>
      </w:pPr>
    </w:p>
    <w:p w:rsidR="00F83BC5" w:rsidRPr="00D72CD7" w:rsidRDefault="00331FEA" w:rsidP="00817316">
      <w:pPr>
        <w:pStyle w:val="Naslov3"/>
        <w:rPr>
          <w:rFonts w:asciiTheme="majorHAnsi" w:hAnsiTheme="majorHAnsi" w:cs="Arial"/>
          <w:color w:val="000000"/>
          <w:sz w:val="28"/>
          <w:szCs w:val="28"/>
          <w:lang w:val="en-GB"/>
        </w:rPr>
      </w:pPr>
      <w:bookmarkStart w:id="60" w:name="_Toc386110352"/>
      <w:r w:rsidRPr="00D72CD7">
        <w:rPr>
          <w:rFonts w:asciiTheme="majorHAnsi" w:hAnsiTheme="majorHAnsi" w:cs="Arial"/>
          <w:color w:val="000000"/>
          <w:sz w:val="28"/>
          <w:szCs w:val="28"/>
          <w:lang w:val="en-GB"/>
        </w:rPr>
        <w:t>6.5.1</w:t>
      </w:r>
      <w:r w:rsidRPr="00D72CD7">
        <w:rPr>
          <w:rFonts w:asciiTheme="majorHAnsi" w:hAnsiTheme="majorHAnsi" w:cs="Arial"/>
          <w:color w:val="000000"/>
          <w:sz w:val="28"/>
          <w:szCs w:val="28"/>
          <w:lang w:val="en-GB"/>
        </w:rPr>
        <w:tab/>
        <w:t>S</w:t>
      </w:r>
      <w:r w:rsidR="00F83BC5" w:rsidRPr="00D72CD7">
        <w:rPr>
          <w:rFonts w:asciiTheme="majorHAnsi" w:hAnsiTheme="majorHAnsi" w:cs="Arial"/>
          <w:color w:val="000000"/>
          <w:sz w:val="28"/>
          <w:szCs w:val="28"/>
          <w:lang w:val="en-GB"/>
        </w:rPr>
        <w:t>port</w:t>
      </w:r>
      <w:r w:rsidRPr="00D72CD7">
        <w:rPr>
          <w:rFonts w:asciiTheme="majorHAnsi" w:hAnsiTheme="majorHAnsi" w:cs="Arial"/>
          <w:color w:val="000000"/>
          <w:sz w:val="28"/>
          <w:szCs w:val="28"/>
          <w:lang w:val="en-GB"/>
        </w:rPr>
        <w:t xml:space="preserve">s </w:t>
      </w:r>
      <w:r w:rsidR="00F83BC5" w:rsidRPr="00D72CD7">
        <w:rPr>
          <w:rFonts w:asciiTheme="majorHAnsi" w:hAnsiTheme="majorHAnsi" w:cs="Arial"/>
          <w:color w:val="000000"/>
          <w:sz w:val="28"/>
          <w:szCs w:val="28"/>
          <w:lang w:val="en-GB"/>
        </w:rPr>
        <w:t>e</w:t>
      </w:r>
      <w:r w:rsidRPr="00D72CD7">
        <w:rPr>
          <w:rFonts w:asciiTheme="majorHAnsi" w:hAnsiTheme="majorHAnsi" w:cs="Arial"/>
          <w:color w:val="000000"/>
          <w:sz w:val="28"/>
          <w:szCs w:val="28"/>
          <w:lang w:val="en-GB"/>
        </w:rPr>
        <w:t>vents</w:t>
      </w:r>
      <w:bookmarkEnd w:id="60"/>
    </w:p>
    <w:p w:rsidR="00F83BC5" w:rsidRPr="00D72CD7" w:rsidRDefault="00F83BC5" w:rsidP="00817316">
      <w:pPr>
        <w:spacing w:line="276" w:lineRule="auto"/>
        <w:rPr>
          <w:rFonts w:asciiTheme="majorHAnsi" w:hAnsiTheme="majorHAnsi" w:cs="Arial"/>
          <w:szCs w:val="22"/>
          <w:lang w:val="en-GB"/>
        </w:rPr>
      </w:pPr>
    </w:p>
    <w:p w:rsidR="00F83BC5" w:rsidRPr="00D72CD7" w:rsidRDefault="0075529D" w:rsidP="00817316">
      <w:pPr>
        <w:spacing w:line="276" w:lineRule="auto"/>
        <w:rPr>
          <w:rFonts w:asciiTheme="majorHAnsi" w:hAnsiTheme="majorHAnsi" w:cs="Arial"/>
          <w:szCs w:val="22"/>
          <w:lang w:val="en-GB"/>
        </w:rPr>
      </w:pPr>
      <w:r w:rsidRPr="00D72CD7">
        <w:rPr>
          <w:rFonts w:asciiTheme="majorHAnsi" w:hAnsiTheme="majorHAnsi" w:cs="Arial"/>
          <w:szCs w:val="22"/>
          <w:lang w:val="en-GB"/>
        </w:rPr>
        <w:t>Among  sports events are</w:t>
      </w:r>
      <w:r w:rsidR="00331FEA" w:rsidRPr="00D72CD7">
        <w:rPr>
          <w:rFonts w:asciiTheme="majorHAnsi" w:hAnsiTheme="majorHAnsi" w:cs="Arial"/>
          <w:szCs w:val="22"/>
          <w:lang w:val="en-GB"/>
        </w:rPr>
        <w:t xml:space="preserve"> the following major international sporting events (Olympic Games, Mediterranean Games, Universiade, World Championships, European Championships, World Cups, Grand Prix), competition of senior selection teams of Slovenia and clubs competing in champions leagues in team sports, mass sports events and other local sports events (sports events relevant to the local environment) and of national importance (congresses, symposia ...).</w:t>
      </w:r>
    </w:p>
    <w:p w:rsidR="004A78EA" w:rsidRPr="00D72CD7" w:rsidRDefault="004A78EA" w:rsidP="00817316">
      <w:pPr>
        <w:spacing w:line="276" w:lineRule="auto"/>
        <w:rPr>
          <w:rFonts w:asciiTheme="majorHAnsi" w:hAnsiTheme="majorHAnsi" w:cs="Arial"/>
          <w:szCs w:val="22"/>
          <w:lang w:val="en-GB"/>
        </w:rPr>
      </w:pPr>
    </w:p>
    <w:p w:rsidR="00F83BC5" w:rsidRPr="00D72CD7" w:rsidRDefault="00E840F1" w:rsidP="00817316">
      <w:pPr>
        <w:spacing w:line="276" w:lineRule="auto"/>
        <w:rPr>
          <w:rFonts w:asciiTheme="majorHAnsi" w:hAnsiTheme="majorHAnsi" w:cs="Arial"/>
          <w:szCs w:val="22"/>
          <w:lang w:val="en-GB"/>
        </w:rPr>
      </w:pPr>
      <w:r w:rsidRPr="00D72CD7">
        <w:rPr>
          <w:rFonts w:asciiTheme="majorHAnsi" w:hAnsiTheme="majorHAnsi" w:cs="Arial"/>
          <w:szCs w:val="22"/>
          <w:lang w:val="en-GB"/>
        </w:rPr>
        <w:t>Organisation</w:t>
      </w:r>
      <w:r w:rsidR="005C11DC" w:rsidRPr="00D72CD7">
        <w:rPr>
          <w:rFonts w:asciiTheme="majorHAnsi" w:hAnsiTheme="majorHAnsi" w:cs="Arial"/>
          <w:szCs w:val="22"/>
          <w:lang w:val="en-GB"/>
        </w:rPr>
        <w:t xml:space="preserve"> of sports events is important for sports </w:t>
      </w:r>
      <w:r w:rsidRPr="00D72CD7">
        <w:rPr>
          <w:rFonts w:asciiTheme="majorHAnsi" w:hAnsiTheme="majorHAnsi" w:cs="Arial"/>
          <w:szCs w:val="22"/>
          <w:lang w:val="en-GB"/>
        </w:rPr>
        <w:t>organisation</w:t>
      </w:r>
      <w:r w:rsidR="005C11DC" w:rsidRPr="00D72CD7">
        <w:rPr>
          <w:rFonts w:asciiTheme="majorHAnsi" w:hAnsiTheme="majorHAnsi" w:cs="Arial"/>
          <w:szCs w:val="22"/>
          <w:lang w:val="en-GB"/>
        </w:rPr>
        <w:t xml:space="preserve">s which </w:t>
      </w:r>
      <w:r w:rsidR="0075529D" w:rsidRPr="00D72CD7">
        <w:rPr>
          <w:rFonts w:asciiTheme="majorHAnsi" w:hAnsiTheme="majorHAnsi" w:cs="Arial"/>
          <w:szCs w:val="22"/>
          <w:lang w:val="en-GB"/>
        </w:rPr>
        <w:t>organise</w:t>
      </w:r>
      <w:r w:rsidR="005C11DC" w:rsidRPr="00D72CD7">
        <w:rPr>
          <w:rFonts w:asciiTheme="majorHAnsi" w:hAnsiTheme="majorHAnsi" w:cs="Arial"/>
          <w:szCs w:val="22"/>
          <w:lang w:val="en-GB"/>
        </w:rPr>
        <w:t xml:space="preserve"> events, as well as for the local environment and the country where sports events take place. Many sports </w:t>
      </w:r>
      <w:r w:rsidRPr="00D72CD7">
        <w:rPr>
          <w:rFonts w:asciiTheme="majorHAnsi" w:hAnsiTheme="majorHAnsi" w:cs="Arial"/>
          <w:szCs w:val="22"/>
          <w:lang w:val="en-GB"/>
        </w:rPr>
        <w:t>organisation</w:t>
      </w:r>
      <w:r w:rsidR="005C11DC" w:rsidRPr="00D72CD7">
        <w:rPr>
          <w:rFonts w:asciiTheme="majorHAnsi" w:hAnsiTheme="majorHAnsi" w:cs="Arial"/>
          <w:szCs w:val="22"/>
          <w:lang w:val="en-GB"/>
        </w:rPr>
        <w:t>s use particularly large sports events as a means to create and strengthen relationships with target markets and users. Sports events mostly have positive effects on people and society</w:t>
      </w:r>
      <w:r w:rsidR="00AA3FE1" w:rsidRPr="00D72CD7">
        <w:rPr>
          <w:rFonts w:asciiTheme="majorHAnsi" w:hAnsiTheme="majorHAnsi" w:cs="Arial"/>
          <w:szCs w:val="22"/>
          <w:lang w:val="en-GB"/>
        </w:rPr>
        <w:t xml:space="preserve"> </w:t>
      </w:r>
      <w:r w:rsidR="0075529D" w:rsidRPr="00D72CD7">
        <w:rPr>
          <w:rFonts w:asciiTheme="majorHAnsi" w:hAnsiTheme="majorHAnsi" w:cs="Arial"/>
          <w:szCs w:val="22"/>
          <w:lang w:val="en-GB"/>
        </w:rPr>
        <w:t>but</w:t>
      </w:r>
      <w:r w:rsidR="005C11DC" w:rsidRPr="00D72CD7">
        <w:rPr>
          <w:rFonts w:asciiTheme="majorHAnsi" w:hAnsiTheme="majorHAnsi" w:cs="Arial"/>
          <w:szCs w:val="22"/>
          <w:lang w:val="en-GB"/>
        </w:rPr>
        <w:t xml:space="preserve"> some of their effects may also be negative. The benefits of </w:t>
      </w:r>
      <w:r w:rsidR="001B5D19" w:rsidRPr="00D72CD7">
        <w:rPr>
          <w:rFonts w:asciiTheme="majorHAnsi" w:hAnsiTheme="majorHAnsi" w:cs="Arial"/>
          <w:szCs w:val="22"/>
          <w:lang w:val="en-GB"/>
        </w:rPr>
        <w:t>organising</w:t>
      </w:r>
      <w:r w:rsidR="005C11DC" w:rsidRPr="00D72CD7">
        <w:rPr>
          <w:rFonts w:asciiTheme="majorHAnsi" w:hAnsiTheme="majorHAnsi" w:cs="Arial"/>
          <w:szCs w:val="22"/>
          <w:lang w:val="en-GB"/>
        </w:rPr>
        <w:t xml:space="preserve"> sports events can be broadly divided into economic and non-economic benefits. Economic benefit represents additional spending in the economy due to the </w:t>
      </w:r>
      <w:r w:rsidRPr="00D72CD7">
        <w:rPr>
          <w:rFonts w:asciiTheme="majorHAnsi" w:hAnsiTheme="majorHAnsi" w:cs="Arial"/>
          <w:szCs w:val="22"/>
          <w:lang w:val="en-GB"/>
        </w:rPr>
        <w:t>organisation</w:t>
      </w:r>
      <w:r w:rsidR="005C11DC" w:rsidRPr="00D72CD7">
        <w:rPr>
          <w:rFonts w:asciiTheme="majorHAnsi" w:hAnsiTheme="majorHAnsi" w:cs="Arial"/>
          <w:szCs w:val="22"/>
          <w:lang w:val="en-GB"/>
        </w:rPr>
        <w:t xml:space="preserve"> of sporting events, and non-economic benefits represent the socio-economic, promotional, sports, cultural and infrastructure (spatial) benefits that may arise from events</w:t>
      </w:r>
      <w:r w:rsidR="00F83BC5" w:rsidRPr="00D72CD7">
        <w:rPr>
          <w:rStyle w:val="Sprotnaopomba-sklic"/>
          <w:rFonts w:asciiTheme="majorHAnsi" w:hAnsiTheme="majorHAnsi" w:cs="Arial"/>
          <w:szCs w:val="22"/>
          <w:lang w:val="en-GB"/>
        </w:rPr>
        <w:footnoteReference w:id="75"/>
      </w:r>
      <w:r w:rsidR="00F83BC5" w:rsidRPr="00D72CD7">
        <w:rPr>
          <w:rFonts w:asciiTheme="majorHAnsi" w:hAnsiTheme="majorHAnsi" w:cs="Arial"/>
          <w:szCs w:val="22"/>
          <w:lang w:val="en-GB"/>
        </w:rPr>
        <w:t>.</w:t>
      </w:r>
    </w:p>
    <w:p w:rsidR="004A78EA" w:rsidRPr="00D72CD7" w:rsidRDefault="004A78EA" w:rsidP="00817316">
      <w:pPr>
        <w:spacing w:line="276" w:lineRule="auto"/>
        <w:rPr>
          <w:rFonts w:asciiTheme="majorHAnsi" w:hAnsiTheme="majorHAnsi" w:cs="Arial"/>
          <w:szCs w:val="22"/>
          <w:lang w:val="en-GB"/>
        </w:rPr>
      </w:pPr>
    </w:p>
    <w:p w:rsidR="00F83BC5" w:rsidRPr="00D72CD7" w:rsidRDefault="005C11DC" w:rsidP="00817316">
      <w:pPr>
        <w:spacing w:line="276" w:lineRule="auto"/>
        <w:rPr>
          <w:rFonts w:asciiTheme="majorHAnsi" w:hAnsiTheme="majorHAnsi" w:cs="Arial"/>
          <w:color w:val="000000"/>
          <w:szCs w:val="22"/>
          <w:lang w:val="en-GB"/>
        </w:rPr>
      </w:pPr>
      <w:r w:rsidRPr="00D72CD7">
        <w:rPr>
          <w:rFonts w:asciiTheme="majorHAnsi" w:hAnsiTheme="majorHAnsi" w:cs="Arial"/>
          <w:szCs w:val="22"/>
          <w:lang w:val="en-GB"/>
        </w:rPr>
        <w:lastRenderedPageBreak/>
        <w:t xml:space="preserve">Possible negative impacts of sporting events in the environment may be energy consumption for heating, cooling, ventilation, hot water and electricity, consumption of natural resources, waste and greenhouse gases that may arise in </w:t>
      </w:r>
      <w:r w:rsidR="001B5D19" w:rsidRPr="00D72CD7">
        <w:rPr>
          <w:rFonts w:asciiTheme="majorHAnsi" w:hAnsiTheme="majorHAnsi" w:cs="Arial"/>
          <w:szCs w:val="22"/>
          <w:lang w:val="en-GB"/>
        </w:rPr>
        <w:t>organising</w:t>
      </w:r>
      <w:r w:rsidRPr="00D72CD7">
        <w:rPr>
          <w:rFonts w:asciiTheme="majorHAnsi" w:hAnsiTheme="majorHAnsi" w:cs="Arial"/>
          <w:szCs w:val="22"/>
          <w:lang w:val="en-GB"/>
        </w:rPr>
        <w:t xml:space="preserve"> sports events. There may be other impacts of sports events on the environment, such as increased light output and noise, threats to existing ecosystems and biodiversity. The key to reducing the negative and increasing the positive impacts lies in the effective planning of sports events in order to achieve a positive legacy of competitions</w:t>
      </w:r>
      <w:r w:rsidR="00F83BC5" w:rsidRPr="00D72CD7">
        <w:rPr>
          <w:rStyle w:val="Sprotnaopomba-sklic"/>
          <w:rFonts w:asciiTheme="majorHAnsi" w:hAnsiTheme="majorHAnsi" w:cs="Arial"/>
          <w:szCs w:val="22"/>
          <w:lang w:val="en-GB"/>
        </w:rPr>
        <w:t>80</w:t>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 xml:space="preserve">From this aspect the </w:t>
      </w:r>
      <w:r w:rsidR="00E561ED">
        <w:rPr>
          <w:rFonts w:asciiTheme="majorHAnsi" w:hAnsiTheme="majorHAnsi" w:cs="Arial"/>
          <w:szCs w:val="22"/>
          <w:lang w:val="en-GB"/>
        </w:rPr>
        <w:t xml:space="preserve">National Programme of Sport </w:t>
      </w:r>
      <w:r w:rsidRPr="00D72CD7">
        <w:rPr>
          <w:rFonts w:asciiTheme="majorHAnsi" w:hAnsiTheme="majorHAnsi" w:cs="Arial"/>
          <w:szCs w:val="22"/>
          <w:lang w:val="en-GB"/>
        </w:rPr>
        <w:t>2014-2023 pays particular attention to sports events, which may have benefits to society and minimize negative impacts on the environment</w:t>
      </w:r>
      <w:r w:rsidR="00F83BC5" w:rsidRPr="00D72CD7">
        <w:rPr>
          <w:rFonts w:asciiTheme="majorHAnsi" w:hAnsiTheme="majorHAnsi" w:cs="Arial"/>
          <w:color w:val="000000"/>
          <w:szCs w:val="22"/>
          <w:lang w:val="en-GB"/>
        </w:rPr>
        <w:t>.</w:t>
      </w:r>
    </w:p>
    <w:p w:rsidR="00F83BC5" w:rsidRPr="00D72CD7" w:rsidRDefault="00F83BC5" w:rsidP="00817316">
      <w:pPr>
        <w:spacing w:line="276" w:lineRule="auto"/>
        <w:rPr>
          <w:rFonts w:asciiTheme="majorHAnsi" w:hAnsiTheme="majorHAnsi" w:cs="Arial"/>
          <w:szCs w:val="22"/>
          <w:lang w:val="en-GB"/>
        </w:rPr>
      </w:pPr>
    </w:p>
    <w:tbl>
      <w:tblPr>
        <w:tblW w:w="0" w:type="auto"/>
        <w:tblBorders>
          <w:top w:val="single" w:sz="4" w:space="0" w:color="auto"/>
          <w:bottom w:val="single" w:sz="4" w:space="0" w:color="auto"/>
          <w:insideH w:val="single" w:sz="6" w:space="0" w:color="000000"/>
          <w:insideV w:val="single" w:sz="6" w:space="0" w:color="000000"/>
        </w:tblBorders>
        <w:tblLook w:val="04A0" w:firstRow="1" w:lastRow="0" w:firstColumn="1" w:lastColumn="0" w:noHBand="0" w:noVBand="1"/>
      </w:tblPr>
      <w:tblGrid>
        <w:gridCol w:w="1668"/>
        <w:gridCol w:w="6778"/>
      </w:tblGrid>
      <w:tr w:rsidR="00F83BC5" w:rsidRPr="00D72CD7" w:rsidTr="00751B71">
        <w:tc>
          <w:tcPr>
            <w:tcW w:w="1668" w:type="dxa"/>
            <w:shd w:val="clear" w:color="auto" w:fill="auto"/>
          </w:tcPr>
          <w:p w:rsidR="00F83BC5" w:rsidRPr="00D72CD7" w:rsidRDefault="00F83BC5" w:rsidP="005C11DC">
            <w:pPr>
              <w:spacing w:line="276" w:lineRule="auto"/>
              <w:rPr>
                <w:rFonts w:asciiTheme="majorHAnsi" w:hAnsiTheme="majorHAnsi" w:cs="Arial"/>
                <w:i/>
                <w:iCs/>
                <w:szCs w:val="22"/>
                <w:lang w:val="en-GB"/>
              </w:rPr>
            </w:pPr>
            <w:r w:rsidRPr="00D72CD7">
              <w:rPr>
                <w:rFonts w:asciiTheme="majorHAnsi" w:hAnsiTheme="majorHAnsi" w:cs="Arial"/>
                <w:i/>
                <w:iCs/>
                <w:szCs w:val="22"/>
                <w:lang w:val="en-GB"/>
              </w:rPr>
              <w:t>Strate</w:t>
            </w:r>
            <w:r w:rsidR="005C11DC" w:rsidRPr="00D72CD7">
              <w:rPr>
                <w:rFonts w:asciiTheme="majorHAnsi" w:hAnsiTheme="majorHAnsi" w:cs="Arial"/>
                <w:i/>
                <w:iCs/>
                <w:szCs w:val="22"/>
                <w:lang w:val="en-GB"/>
              </w:rPr>
              <w:t>gic objectives</w:t>
            </w:r>
          </w:p>
        </w:tc>
        <w:tc>
          <w:tcPr>
            <w:tcW w:w="6778" w:type="dxa"/>
            <w:shd w:val="clear" w:color="auto" w:fill="auto"/>
          </w:tcPr>
          <w:p w:rsidR="00F83BC5" w:rsidRPr="00D72CD7" w:rsidRDefault="00E840F1" w:rsidP="00817316">
            <w:pPr>
              <w:numPr>
                <w:ilvl w:val="0"/>
                <w:numId w:val="4"/>
              </w:numPr>
              <w:spacing w:line="276" w:lineRule="auto"/>
              <w:ind w:left="357" w:hanging="357"/>
              <w:rPr>
                <w:rFonts w:asciiTheme="majorHAnsi" w:hAnsiTheme="majorHAnsi" w:cs="Arial"/>
                <w:i/>
                <w:iCs/>
                <w:color w:val="000000"/>
                <w:szCs w:val="22"/>
                <w:lang w:val="en-GB"/>
              </w:rPr>
            </w:pPr>
            <w:r w:rsidRPr="00D72CD7">
              <w:rPr>
                <w:rFonts w:asciiTheme="majorHAnsi" w:hAnsiTheme="majorHAnsi" w:cs="Arial"/>
                <w:i/>
                <w:iCs/>
                <w:color w:val="000000"/>
                <w:szCs w:val="22"/>
                <w:lang w:val="en-GB"/>
              </w:rPr>
              <w:t>Organisation</w:t>
            </w:r>
            <w:r w:rsidR="00BD6FD3" w:rsidRPr="00D72CD7">
              <w:rPr>
                <w:rFonts w:asciiTheme="majorHAnsi" w:hAnsiTheme="majorHAnsi" w:cs="Arial"/>
                <w:i/>
                <w:iCs/>
                <w:color w:val="000000"/>
                <w:szCs w:val="22"/>
                <w:lang w:val="en-GB"/>
              </w:rPr>
              <w:t xml:space="preserve"> of sports events based on the adequate feasibility study</w:t>
            </w:r>
            <w:r w:rsidR="0075529D" w:rsidRPr="00D72CD7">
              <w:rPr>
                <w:rFonts w:asciiTheme="majorHAnsi" w:hAnsiTheme="majorHAnsi" w:cs="Arial"/>
                <w:i/>
                <w:iCs/>
                <w:color w:val="000000"/>
                <w:szCs w:val="22"/>
                <w:lang w:val="en-GB"/>
              </w:rPr>
              <w:t>,</w:t>
            </w:r>
            <w:r w:rsidR="00BD6FD3" w:rsidRPr="00D72CD7">
              <w:rPr>
                <w:rFonts w:asciiTheme="majorHAnsi" w:hAnsiTheme="majorHAnsi" w:cs="Arial"/>
                <w:i/>
                <w:iCs/>
                <w:color w:val="000000"/>
                <w:szCs w:val="22"/>
                <w:lang w:val="en-GB"/>
              </w:rPr>
              <w:t xml:space="preserve"> and potential effectiveness and on the assessment</w:t>
            </w:r>
            <w:r w:rsidR="0075529D" w:rsidRPr="00D72CD7">
              <w:rPr>
                <w:rFonts w:asciiTheme="majorHAnsi" w:hAnsiTheme="majorHAnsi" w:cs="Arial"/>
                <w:i/>
                <w:iCs/>
                <w:color w:val="000000"/>
                <w:szCs w:val="22"/>
                <w:lang w:val="en-GB"/>
              </w:rPr>
              <w:t>,</w:t>
            </w:r>
            <w:r w:rsidR="00BD6FD3" w:rsidRPr="00D72CD7">
              <w:rPr>
                <w:rFonts w:asciiTheme="majorHAnsi" w:hAnsiTheme="majorHAnsi" w:cs="Arial"/>
                <w:i/>
                <w:iCs/>
                <w:color w:val="000000"/>
                <w:szCs w:val="22"/>
                <w:lang w:val="en-GB"/>
              </w:rPr>
              <w:t xml:space="preserve"> on the negative effects on the environment and society with the pre-planned measures for their reduction </w:t>
            </w:r>
          </w:p>
          <w:p w:rsidR="00F83BC5" w:rsidRPr="00D72CD7" w:rsidRDefault="00BD6FD3" w:rsidP="00BD6FD3">
            <w:pPr>
              <w:numPr>
                <w:ilvl w:val="0"/>
                <w:numId w:val="4"/>
              </w:numPr>
              <w:spacing w:line="276" w:lineRule="auto"/>
              <w:ind w:left="357" w:hanging="357"/>
              <w:rPr>
                <w:rFonts w:asciiTheme="majorHAnsi" w:hAnsiTheme="majorHAnsi" w:cs="Arial"/>
                <w:i/>
                <w:iCs/>
                <w:color w:val="000000"/>
                <w:szCs w:val="22"/>
                <w:lang w:val="en-GB"/>
              </w:rPr>
            </w:pPr>
            <w:r w:rsidRPr="00D72CD7">
              <w:rPr>
                <w:rFonts w:asciiTheme="majorHAnsi" w:hAnsiTheme="majorHAnsi" w:cs="Arial"/>
                <w:i/>
                <w:iCs/>
                <w:color w:val="000000"/>
                <w:szCs w:val="22"/>
                <w:lang w:val="en-GB"/>
              </w:rPr>
              <w:t xml:space="preserve">Intensifying the organisation of sports events at the local level </w:t>
            </w:r>
            <w:r w:rsidR="00F83BC5" w:rsidRPr="00D72CD7">
              <w:rPr>
                <w:rFonts w:asciiTheme="majorHAnsi" w:hAnsiTheme="majorHAnsi" w:cs="Arial"/>
                <w:i/>
                <w:iCs/>
                <w:color w:val="000000"/>
                <w:szCs w:val="22"/>
                <w:lang w:val="en-GB"/>
              </w:rPr>
              <w:t>(</w:t>
            </w:r>
            <w:r w:rsidRPr="00D72CD7">
              <w:rPr>
                <w:rFonts w:asciiTheme="majorHAnsi" w:hAnsiTheme="majorHAnsi" w:cs="Arial"/>
                <w:i/>
                <w:iCs/>
                <w:color w:val="000000"/>
                <w:szCs w:val="22"/>
                <w:lang w:val="en-GB"/>
              </w:rPr>
              <w:t>international competitions</w:t>
            </w:r>
            <w:r w:rsidR="00F83BC5" w:rsidRPr="00D72CD7">
              <w:rPr>
                <w:rFonts w:asciiTheme="majorHAnsi" w:hAnsiTheme="majorHAnsi" w:cs="Arial"/>
                <w:i/>
                <w:iCs/>
                <w:color w:val="000000"/>
                <w:szCs w:val="22"/>
                <w:lang w:val="en-GB"/>
              </w:rPr>
              <w:t>, na</w:t>
            </w:r>
            <w:r w:rsidRPr="00D72CD7">
              <w:rPr>
                <w:rFonts w:asciiTheme="majorHAnsi" w:hAnsiTheme="majorHAnsi" w:cs="Arial"/>
                <w:i/>
                <w:iCs/>
                <w:color w:val="000000"/>
                <w:szCs w:val="22"/>
                <w:lang w:val="en-GB"/>
              </w:rPr>
              <w:t>tional competitions</w:t>
            </w:r>
            <w:r w:rsidR="00F83BC5" w:rsidRPr="00D72CD7">
              <w:rPr>
                <w:rFonts w:asciiTheme="majorHAnsi" w:hAnsiTheme="majorHAnsi" w:cs="Arial"/>
                <w:i/>
                <w:iCs/>
                <w:color w:val="000000"/>
                <w:szCs w:val="22"/>
                <w:lang w:val="en-GB"/>
              </w:rPr>
              <w:t xml:space="preserve">, </w:t>
            </w:r>
            <w:r w:rsidRPr="00D72CD7">
              <w:rPr>
                <w:rFonts w:asciiTheme="majorHAnsi" w:hAnsiTheme="majorHAnsi" w:cs="Arial"/>
                <w:i/>
                <w:iCs/>
                <w:color w:val="000000"/>
                <w:szCs w:val="22"/>
                <w:lang w:val="en-GB"/>
              </w:rPr>
              <w:t>other regional competitions</w:t>
            </w:r>
            <w:r w:rsidR="00F83BC5" w:rsidRPr="00D72CD7">
              <w:rPr>
                <w:rFonts w:asciiTheme="majorHAnsi" w:hAnsiTheme="majorHAnsi" w:cs="Arial"/>
                <w:i/>
                <w:iCs/>
                <w:color w:val="000000"/>
                <w:szCs w:val="22"/>
                <w:lang w:val="en-GB"/>
              </w:rPr>
              <w:t xml:space="preserve">, </w:t>
            </w:r>
            <w:r w:rsidRPr="00D72CD7">
              <w:rPr>
                <w:rFonts w:asciiTheme="majorHAnsi" w:hAnsiTheme="majorHAnsi" w:cs="Arial"/>
                <w:i/>
                <w:iCs/>
                <w:color w:val="000000"/>
                <w:szCs w:val="22"/>
                <w:lang w:val="en-GB"/>
              </w:rPr>
              <w:t>other mass sports events</w:t>
            </w:r>
            <w:r w:rsidR="00F83BC5" w:rsidRPr="00D72CD7">
              <w:rPr>
                <w:rFonts w:asciiTheme="majorHAnsi" w:hAnsiTheme="majorHAnsi" w:cs="Arial"/>
                <w:i/>
                <w:iCs/>
                <w:color w:val="000000"/>
                <w:szCs w:val="22"/>
                <w:lang w:val="en-GB"/>
              </w:rPr>
              <w:t xml:space="preserve">) </w:t>
            </w:r>
          </w:p>
        </w:tc>
      </w:tr>
      <w:tr w:rsidR="00F83BC5" w:rsidRPr="00D72CD7" w:rsidTr="00751B71">
        <w:tc>
          <w:tcPr>
            <w:tcW w:w="1668" w:type="dxa"/>
            <w:shd w:val="clear" w:color="auto" w:fill="auto"/>
          </w:tcPr>
          <w:p w:rsidR="00F83BC5" w:rsidRPr="00D72CD7" w:rsidRDefault="00AA3FE1" w:rsidP="00AA3FE1">
            <w:pPr>
              <w:spacing w:line="276" w:lineRule="auto"/>
              <w:rPr>
                <w:rFonts w:asciiTheme="majorHAnsi" w:hAnsiTheme="majorHAnsi" w:cs="Arial"/>
                <w:szCs w:val="22"/>
                <w:lang w:val="en-GB"/>
              </w:rPr>
            </w:pPr>
            <w:r w:rsidRPr="00D72CD7">
              <w:rPr>
                <w:rFonts w:asciiTheme="majorHAnsi" w:hAnsiTheme="majorHAnsi" w:cs="Arial"/>
                <w:i/>
                <w:iCs/>
                <w:szCs w:val="22"/>
                <w:lang w:val="en-GB"/>
              </w:rPr>
              <w:t>Indicators</w:t>
            </w:r>
          </w:p>
        </w:tc>
        <w:tc>
          <w:tcPr>
            <w:tcW w:w="6778" w:type="dxa"/>
            <w:shd w:val="clear" w:color="auto" w:fill="auto"/>
          </w:tcPr>
          <w:p w:rsidR="00BD6FD3" w:rsidRPr="00D72CD7" w:rsidRDefault="00BD6FD3" w:rsidP="00BD6FD3">
            <w:pPr>
              <w:numPr>
                <w:ilvl w:val="0"/>
                <w:numId w:val="5"/>
              </w:numPr>
              <w:spacing w:line="276" w:lineRule="auto"/>
              <w:rPr>
                <w:rFonts w:asciiTheme="majorHAnsi" w:hAnsiTheme="majorHAnsi" w:cs="Arial"/>
                <w:i/>
                <w:szCs w:val="22"/>
                <w:lang w:val="en-GB"/>
              </w:rPr>
            </w:pPr>
            <w:r w:rsidRPr="00D72CD7">
              <w:rPr>
                <w:rFonts w:asciiTheme="majorHAnsi" w:hAnsiTheme="majorHAnsi" w:cs="Arial"/>
                <w:i/>
                <w:color w:val="000000"/>
                <w:szCs w:val="22"/>
                <w:lang w:val="en-GB"/>
              </w:rPr>
              <w:t xml:space="preserve">Proportion of invested public funds and other assets arising from the </w:t>
            </w:r>
            <w:r w:rsidR="00E840F1" w:rsidRPr="00D72CD7">
              <w:rPr>
                <w:rFonts w:asciiTheme="majorHAnsi" w:hAnsiTheme="majorHAnsi" w:cs="Arial"/>
                <w:i/>
                <w:color w:val="000000"/>
                <w:szCs w:val="22"/>
                <w:lang w:val="en-GB"/>
              </w:rPr>
              <w:t>organisation</w:t>
            </w:r>
            <w:r w:rsidRPr="00D72CD7">
              <w:rPr>
                <w:rFonts w:asciiTheme="majorHAnsi" w:hAnsiTheme="majorHAnsi" w:cs="Arial"/>
                <w:i/>
                <w:color w:val="000000"/>
                <w:szCs w:val="22"/>
                <w:lang w:val="en-GB"/>
              </w:rPr>
              <w:t xml:space="preserve"> of sports events</w:t>
            </w:r>
          </w:p>
          <w:p w:rsidR="00BD6FD3" w:rsidRPr="00D72CD7" w:rsidRDefault="00BD6FD3" w:rsidP="00BD6FD3">
            <w:pPr>
              <w:numPr>
                <w:ilvl w:val="0"/>
                <w:numId w:val="5"/>
              </w:numPr>
              <w:spacing w:line="276" w:lineRule="auto"/>
              <w:rPr>
                <w:rFonts w:asciiTheme="majorHAnsi" w:hAnsiTheme="majorHAnsi" w:cs="Arial"/>
                <w:i/>
                <w:szCs w:val="22"/>
                <w:lang w:val="en-GB"/>
              </w:rPr>
            </w:pPr>
            <w:r w:rsidRPr="00D72CD7">
              <w:rPr>
                <w:rFonts w:asciiTheme="majorHAnsi" w:hAnsiTheme="majorHAnsi" w:cs="Arial"/>
                <w:i/>
                <w:szCs w:val="22"/>
                <w:lang w:val="en-GB"/>
              </w:rPr>
              <w:t>Economic effects (higher consumption in the economy, increased number of tourist arrivals and overnight stays, ...)</w:t>
            </w:r>
          </w:p>
          <w:p w:rsidR="00F83BC5" w:rsidRPr="00D72CD7" w:rsidRDefault="00BD6FD3" w:rsidP="00BD6FD3">
            <w:pPr>
              <w:numPr>
                <w:ilvl w:val="0"/>
                <w:numId w:val="5"/>
              </w:numPr>
              <w:spacing w:line="276" w:lineRule="auto"/>
              <w:rPr>
                <w:rFonts w:asciiTheme="majorHAnsi" w:hAnsiTheme="majorHAnsi" w:cs="Arial"/>
                <w:i/>
                <w:szCs w:val="22"/>
                <w:lang w:val="en-GB"/>
              </w:rPr>
            </w:pPr>
            <w:r w:rsidRPr="00D72CD7">
              <w:rPr>
                <w:rFonts w:asciiTheme="majorHAnsi" w:hAnsiTheme="majorHAnsi" w:cs="Arial"/>
                <w:i/>
                <w:szCs w:val="22"/>
                <w:lang w:val="en-GB"/>
              </w:rPr>
              <w:t>The non-economic effects (number of new sports in the country, the development of new tourism products, the number of new routes, several companies with sports and tourist attractions, the number of active and passive participants, number of nights, number of participants, the revitalization of degraded areas established infrastructure for sustainable mobility )</w:t>
            </w:r>
          </w:p>
          <w:p w:rsidR="00F83BC5" w:rsidRPr="00D72CD7" w:rsidRDefault="002B41BC" w:rsidP="002B41BC">
            <w:pPr>
              <w:numPr>
                <w:ilvl w:val="0"/>
                <w:numId w:val="5"/>
              </w:numPr>
              <w:spacing w:line="276" w:lineRule="auto"/>
              <w:rPr>
                <w:rFonts w:asciiTheme="majorHAnsi" w:hAnsiTheme="majorHAnsi" w:cs="Arial"/>
                <w:i/>
                <w:color w:val="000000"/>
                <w:szCs w:val="22"/>
                <w:lang w:val="en-GB"/>
              </w:rPr>
            </w:pPr>
            <w:r w:rsidRPr="00D72CD7">
              <w:rPr>
                <w:rFonts w:asciiTheme="majorHAnsi" w:hAnsiTheme="majorHAnsi" w:cs="Arial"/>
                <w:i/>
                <w:color w:val="000000"/>
                <w:szCs w:val="22"/>
                <w:lang w:val="en-GB"/>
              </w:rPr>
              <w:t>The number of approvals issued by local communities and other derivative sports events, co-financed by local budgets</w:t>
            </w:r>
          </w:p>
          <w:p w:rsidR="00F83BC5" w:rsidRPr="00D72CD7" w:rsidRDefault="002B41BC" w:rsidP="002B41BC">
            <w:pPr>
              <w:numPr>
                <w:ilvl w:val="0"/>
                <w:numId w:val="5"/>
              </w:numPr>
              <w:spacing w:line="276" w:lineRule="auto"/>
              <w:rPr>
                <w:rFonts w:asciiTheme="majorHAnsi" w:hAnsiTheme="majorHAnsi" w:cs="Arial"/>
                <w:i/>
                <w:color w:val="000000"/>
                <w:szCs w:val="22"/>
                <w:lang w:val="en-GB"/>
              </w:rPr>
            </w:pPr>
            <w:r w:rsidRPr="00D72CD7">
              <w:rPr>
                <w:rFonts w:asciiTheme="majorHAnsi" w:hAnsiTheme="majorHAnsi" w:cs="Arial"/>
                <w:i/>
                <w:color w:val="000000"/>
                <w:szCs w:val="22"/>
                <w:lang w:val="en-GB"/>
              </w:rPr>
              <w:t>Number of sustainable sporting events by criteria "Net Win"</w:t>
            </w:r>
          </w:p>
        </w:tc>
      </w:tr>
    </w:tbl>
    <w:p w:rsidR="00F83BC5" w:rsidRPr="00D72CD7" w:rsidRDefault="00F83BC5" w:rsidP="00817316">
      <w:pPr>
        <w:spacing w:line="276" w:lineRule="auto"/>
        <w:rPr>
          <w:rFonts w:asciiTheme="majorHAnsi" w:hAnsiTheme="majorHAnsi" w:cs="Arial"/>
          <w:szCs w:val="22"/>
          <w:lang w:val="en-GB"/>
        </w:rPr>
      </w:pPr>
    </w:p>
    <w:p w:rsidR="00F83BC5" w:rsidRPr="00D72CD7" w:rsidRDefault="002B41BC"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Sport is due to its association with a large number of stakeholders a unique opportunity to be placed as the leading </w:t>
      </w:r>
      <w:r w:rsidR="0075529D" w:rsidRPr="00D72CD7">
        <w:rPr>
          <w:rFonts w:asciiTheme="majorHAnsi" w:hAnsiTheme="majorHAnsi" w:cs="Arial"/>
          <w:szCs w:val="22"/>
          <w:lang w:val="en-GB"/>
        </w:rPr>
        <w:t>medium</w:t>
      </w:r>
      <w:r w:rsidRPr="00D72CD7">
        <w:rPr>
          <w:rFonts w:asciiTheme="majorHAnsi" w:hAnsiTheme="majorHAnsi" w:cs="Arial"/>
          <w:szCs w:val="22"/>
          <w:lang w:val="en-GB"/>
        </w:rPr>
        <w:t xml:space="preserve"> in creating awareness about the importance of sustainable development; sporting events represent the most visible part of the sport. This is an opportunity we will try to put into practice through the following measures</w:t>
      </w:r>
      <w:r w:rsidR="00F83BC5" w:rsidRPr="00D72CD7">
        <w:rPr>
          <w:rFonts w:asciiTheme="majorHAnsi" w:hAnsiTheme="majorHAnsi" w:cs="Arial"/>
          <w:szCs w:val="22"/>
          <w:lang w:val="en-GB"/>
        </w:rPr>
        <w:t>:</w:t>
      </w:r>
    </w:p>
    <w:p w:rsidR="009818DD" w:rsidRPr="00D72CD7" w:rsidRDefault="009818DD" w:rsidP="00817316">
      <w:pPr>
        <w:spacing w:line="276" w:lineRule="auto"/>
        <w:rPr>
          <w:rFonts w:asciiTheme="majorHAnsi" w:hAnsiTheme="majorHAnsi" w:cs="Arial"/>
          <w:szCs w:val="22"/>
          <w:lang w:val="en-GB"/>
        </w:rPr>
      </w:pPr>
    </w:p>
    <w:p w:rsidR="00F83BC5" w:rsidRPr="00D72CD7" w:rsidRDefault="002B41BC" w:rsidP="002B41BC">
      <w:pPr>
        <w:pStyle w:val="Odstavekseznama"/>
        <w:numPr>
          <w:ilvl w:val="0"/>
          <w:numId w:val="32"/>
        </w:numPr>
        <w:suppressAutoHyphens w:val="0"/>
        <w:spacing w:after="200" w:line="276" w:lineRule="auto"/>
        <w:jc w:val="both"/>
        <w:rPr>
          <w:rFonts w:asciiTheme="majorHAnsi" w:hAnsiTheme="majorHAnsi" w:cs="Arial"/>
          <w:color w:val="000000"/>
          <w:sz w:val="22"/>
          <w:szCs w:val="22"/>
          <w:lang w:val="en-GB"/>
        </w:rPr>
      </w:pPr>
      <w:r w:rsidRPr="00D72CD7">
        <w:rPr>
          <w:rFonts w:asciiTheme="majorHAnsi" w:hAnsiTheme="majorHAnsi" w:cs="Arial"/>
          <w:color w:val="000000"/>
          <w:sz w:val="22"/>
          <w:szCs w:val="22"/>
          <w:lang w:val="en-GB"/>
        </w:rPr>
        <w:t xml:space="preserve">rational decision-making in granting approvals for </w:t>
      </w:r>
      <w:r w:rsidR="001B5D19" w:rsidRPr="00D72CD7">
        <w:rPr>
          <w:rFonts w:asciiTheme="majorHAnsi" w:hAnsiTheme="majorHAnsi" w:cs="Arial"/>
          <w:color w:val="000000"/>
          <w:sz w:val="22"/>
          <w:szCs w:val="22"/>
          <w:lang w:val="en-GB"/>
        </w:rPr>
        <w:t>organising</w:t>
      </w:r>
      <w:r w:rsidRPr="00D72CD7">
        <w:rPr>
          <w:rFonts w:asciiTheme="majorHAnsi" w:hAnsiTheme="majorHAnsi" w:cs="Arial"/>
          <w:color w:val="000000"/>
          <w:sz w:val="22"/>
          <w:szCs w:val="22"/>
          <w:lang w:val="en-GB"/>
        </w:rPr>
        <w:t xml:space="preserve"> sports events</w:t>
      </w:r>
      <w:r w:rsidR="00F83BC5" w:rsidRPr="00D72CD7">
        <w:rPr>
          <w:rFonts w:asciiTheme="majorHAnsi" w:hAnsiTheme="majorHAnsi" w:cs="Arial"/>
          <w:color w:val="000000"/>
          <w:sz w:val="22"/>
          <w:szCs w:val="22"/>
          <w:lang w:val="en-GB"/>
        </w:rPr>
        <w:t>,</w:t>
      </w:r>
    </w:p>
    <w:p w:rsidR="00F83BC5" w:rsidRPr="00D72CD7" w:rsidRDefault="002B41BC" w:rsidP="002B41BC">
      <w:pPr>
        <w:pStyle w:val="Odstavekseznama"/>
        <w:numPr>
          <w:ilvl w:val="0"/>
          <w:numId w:val="32"/>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 xml:space="preserve">promote the </w:t>
      </w:r>
      <w:r w:rsidR="00E840F1" w:rsidRPr="00D72CD7">
        <w:rPr>
          <w:rFonts w:asciiTheme="majorHAnsi" w:hAnsiTheme="majorHAnsi" w:cs="Arial"/>
          <w:sz w:val="22"/>
          <w:szCs w:val="22"/>
          <w:lang w:val="en-GB"/>
        </w:rPr>
        <w:t>organisation</w:t>
      </w:r>
      <w:r w:rsidRPr="00D72CD7">
        <w:rPr>
          <w:rFonts w:asciiTheme="majorHAnsi" w:hAnsiTheme="majorHAnsi" w:cs="Arial"/>
          <w:sz w:val="22"/>
          <w:szCs w:val="22"/>
          <w:lang w:val="en-GB"/>
        </w:rPr>
        <w:t xml:space="preserve"> and implementation of major international sport and other events, which take into account sustainability criteria</w:t>
      </w:r>
      <w:r w:rsidR="00F83BC5" w:rsidRPr="00D72CD7">
        <w:rPr>
          <w:rFonts w:asciiTheme="majorHAnsi" w:hAnsiTheme="majorHAnsi" w:cs="Arial"/>
          <w:sz w:val="22"/>
          <w:szCs w:val="22"/>
          <w:lang w:val="en-GB"/>
        </w:rPr>
        <w:t>,</w:t>
      </w:r>
    </w:p>
    <w:p w:rsidR="00F83BC5" w:rsidRPr="00D72CD7" w:rsidRDefault="002B41BC" w:rsidP="002B41BC">
      <w:pPr>
        <w:pStyle w:val="Odstavekseznama"/>
        <w:numPr>
          <w:ilvl w:val="0"/>
          <w:numId w:val="32"/>
        </w:numPr>
        <w:suppressAutoHyphens w:val="0"/>
        <w:spacing w:after="200" w:line="276" w:lineRule="auto"/>
        <w:jc w:val="both"/>
        <w:rPr>
          <w:rFonts w:asciiTheme="majorHAnsi" w:hAnsiTheme="majorHAnsi" w:cs="Arial"/>
          <w:color w:val="000000"/>
          <w:sz w:val="22"/>
          <w:szCs w:val="22"/>
          <w:lang w:val="en-GB"/>
        </w:rPr>
      </w:pPr>
      <w:r w:rsidRPr="00D72CD7">
        <w:rPr>
          <w:rFonts w:asciiTheme="majorHAnsi" w:hAnsiTheme="majorHAnsi" w:cs="Arial"/>
          <w:color w:val="000000"/>
          <w:sz w:val="22"/>
          <w:szCs w:val="22"/>
          <w:lang w:val="en-GB"/>
        </w:rPr>
        <w:t>designing trademark on sporting events in the Republic of Slovenia (linking sport and tourism promotional resources to increase the effectiveness and visibility of sports events)</w:t>
      </w:r>
      <w:r w:rsidR="00F83BC5" w:rsidRPr="00D72CD7">
        <w:rPr>
          <w:rFonts w:asciiTheme="majorHAnsi" w:hAnsiTheme="majorHAnsi" w:cs="Arial"/>
          <w:color w:val="000000"/>
          <w:sz w:val="22"/>
          <w:szCs w:val="22"/>
          <w:lang w:val="en-GB"/>
        </w:rPr>
        <w:t>,</w:t>
      </w:r>
    </w:p>
    <w:p w:rsidR="00F83BC5" w:rsidRPr="00D72CD7" w:rsidRDefault="002B41BC" w:rsidP="00817316">
      <w:pPr>
        <w:pStyle w:val="Odstavekseznama"/>
        <w:numPr>
          <w:ilvl w:val="0"/>
          <w:numId w:val="32"/>
        </w:numPr>
        <w:suppressAutoHyphens w:val="0"/>
        <w:spacing w:after="200" w:line="276" w:lineRule="auto"/>
        <w:jc w:val="both"/>
        <w:rPr>
          <w:rFonts w:asciiTheme="majorHAnsi" w:hAnsiTheme="majorHAnsi" w:cs="Arial"/>
          <w:color w:val="000000"/>
          <w:sz w:val="22"/>
          <w:szCs w:val="22"/>
          <w:lang w:val="en-GB"/>
        </w:rPr>
      </w:pPr>
      <w:r w:rsidRPr="00D72CD7">
        <w:rPr>
          <w:rFonts w:asciiTheme="majorHAnsi" w:hAnsiTheme="majorHAnsi" w:cs="Arial"/>
          <w:color w:val="000000"/>
          <w:sz w:val="22"/>
          <w:szCs w:val="22"/>
          <w:lang w:val="en-GB"/>
        </w:rPr>
        <w:t xml:space="preserve">evaluation of sports events legacy. </w:t>
      </w:r>
    </w:p>
    <w:p w:rsidR="00F83BC5" w:rsidRPr="00D72CD7" w:rsidRDefault="00F83BC5" w:rsidP="00817316">
      <w:pPr>
        <w:spacing w:line="276" w:lineRule="auto"/>
        <w:rPr>
          <w:rFonts w:asciiTheme="majorHAnsi" w:hAnsiTheme="majorHAnsi" w:cs="Arial"/>
          <w:szCs w:val="22"/>
          <w:lang w:val="en-GB"/>
        </w:rPr>
      </w:pPr>
    </w:p>
    <w:p w:rsidR="00F83BC5" w:rsidRPr="00D72CD7" w:rsidRDefault="00F83BC5" w:rsidP="00817316">
      <w:pPr>
        <w:pStyle w:val="Naslov3"/>
        <w:rPr>
          <w:rFonts w:asciiTheme="majorHAnsi" w:hAnsiTheme="majorHAnsi" w:cs="Arial"/>
          <w:color w:val="000000"/>
          <w:sz w:val="28"/>
          <w:szCs w:val="28"/>
          <w:lang w:val="en-GB"/>
        </w:rPr>
      </w:pPr>
      <w:bookmarkStart w:id="61" w:name="_Toc386110353"/>
      <w:r w:rsidRPr="00D72CD7">
        <w:rPr>
          <w:rFonts w:asciiTheme="majorHAnsi" w:hAnsiTheme="majorHAnsi" w:cs="Arial"/>
          <w:color w:val="000000"/>
          <w:sz w:val="28"/>
          <w:szCs w:val="28"/>
          <w:lang w:val="en-GB"/>
        </w:rPr>
        <w:t>6.5.2</w:t>
      </w:r>
      <w:r w:rsidRPr="00D72CD7">
        <w:rPr>
          <w:rFonts w:asciiTheme="majorHAnsi" w:hAnsiTheme="majorHAnsi" w:cs="Arial"/>
          <w:color w:val="000000"/>
          <w:sz w:val="28"/>
          <w:szCs w:val="28"/>
          <w:lang w:val="en-GB"/>
        </w:rPr>
        <w:tab/>
      </w:r>
      <w:r w:rsidR="00701DFE" w:rsidRPr="00D72CD7">
        <w:rPr>
          <w:rFonts w:asciiTheme="majorHAnsi" w:hAnsiTheme="majorHAnsi" w:cs="Arial"/>
          <w:color w:val="000000"/>
          <w:sz w:val="28"/>
          <w:szCs w:val="28"/>
          <w:lang w:val="en-GB"/>
        </w:rPr>
        <w:t>S</w:t>
      </w:r>
      <w:r w:rsidRPr="00D72CD7">
        <w:rPr>
          <w:rFonts w:asciiTheme="majorHAnsi" w:hAnsiTheme="majorHAnsi" w:cs="Arial"/>
          <w:color w:val="000000"/>
          <w:sz w:val="28"/>
          <w:szCs w:val="28"/>
          <w:lang w:val="en-GB"/>
        </w:rPr>
        <w:t>port</w:t>
      </w:r>
      <w:r w:rsidR="00701DFE" w:rsidRPr="00D72CD7">
        <w:rPr>
          <w:rFonts w:asciiTheme="majorHAnsi" w:hAnsiTheme="majorHAnsi" w:cs="Arial"/>
          <w:color w:val="000000"/>
          <w:sz w:val="28"/>
          <w:szCs w:val="28"/>
          <w:lang w:val="en-GB"/>
        </w:rPr>
        <w:t>s tourism</w:t>
      </w:r>
      <w:bookmarkEnd w:id="61"/>
    </w:p>
    <w:p w:rsidR="00F83BC5" w:rsidRPr="00D72CD7" w:rsidRDefault="00F83BC5" w:rsidP="00817316">
      <w:pPr>
        <w:spacing w:line="276" w:lineRule="auto"/>
        <w:rPr>
          <w:rFonts w:asciiTheme="majorHAnsi" w:hAnsiTheme="majorHAnsi" w:cs="Arial"/>
          <w:szCs w:val="22"/>
          <w:lang w:val="en-GB"/>
        </w:rPr>
      </w:pPr>
    </w:p>
    <w:p w:rsidR="00F83BC5" w:rsidRPr="00D72CD7" w:rsidRDefault="00701DFE" w:rsidP="00817316">
      <w:pPr>
        <w:spacing w:line="276" w:lineRule="auto"/>
        <w:rPr>
          <w:rFonts w:asciiTheme="majorHAnsi" w:hAnsiTheme="majorHAnsi" w:cs="Arial"/>
          <w:kern w:val="24"/>
          <w:szCs w:val="22"/>
          <w:lang w:val="en-GB"/>
        </w:rPr>
      </w:pPr>
      <w:r w:rsidRPr="00D72CD7">
        <w:rPr>
          <w:rFonts w:asciiTheme="majorHAnsi" w:hAnsiTheme="majorHAnsi" w:cs="Arial"/>
          <w:szCs w:val="22"/>
          <w:lang w:val="en-GB"/>
        </w:rPr>
        <w:lastRenderedPageBreak/>
        <w:t>Sports tourism is defined as tourism for the enquiries of those who have a special interest in tourist destinations where they can be active in sport or consider sport as a major reason for traveling</w:t>
      </w:r>
      <w:r w:rsidR="00F83BC5" w:rsidRPr="00D72CD7">
        <w:rPr>
          <w:rStyle w:val="Sprotnaopomba-sklic"/>
          <w:rFonts w:asciiTheme="majorHAnsi" w:hAnsiTheme="majorHAnsi" w:cs="Arial"/>
          <w:szCs w:val="22"/>
          <w:lang w:val="en-GB"/>
        </w:rPr>
        <w:footnoteReference w:id="76"/>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The most prevalent forms of sport tourism are: sports - active tourism (individuals, families that are sports-active while traveling</w:t>
      </w:r>
      <w:r w:rsidR="00F83BC5" w:rsidRPr="00D72CD7">
        <w:rPr>
          <w:rStyle w:val="Sprotnaopomba-sklic"/>
          <w:rFonts w:asciiTheme="majorHAnsi" w:hAnsiTheme="majorHAnsi" w:cs="Arial"/>
          <w:szCs w:val="22"/>
          <w:lang w:val="en-GB"/>
        </w:rPr>
        <w:footnoteReference w:id="77"/>
      </w:r>
      <w:r w:rsidR="00F83BC5" w:rsidRPr="00D72CD7">
        <w:rPr>
          <w:rFonts w:asciiTheme="majorHAnsi" w:hAnsiTheme="majorHAnsi" w:cs="Arial"/>
          <w:kern w:val="24"/>
          <w:szCs w:val="22"/>
          <w:lang w:val="en-GB"/>
        </w:rPr>
        <w:t xml:space="preserve">), </w:t>
      </w:r>
      <w:r w:rsidRPr="00D72CD7">
        <w:rPr>
          <w:rFonts w:asciiTheme="majorHAnsi" w:hAnsiTheme="majorHAnsi" w:cs="Arial"/>
          <w:kern w:val="24"/>
          <w:szCs w:val="22"/>
          <w:lang w:val="en-GB"/>
        </w:rPr>
        <w:t xml:space="preserve">sporting events (participation in sporting events) and watching sports sites (traveling required to view sporting attractions, e.g., sports facility) or the use of sports destinations for </w:t>
      </w:r>
      <w:r w:rsidR="001B5D19" w:rsidRPr="00D72CD7">
        <w:rPr>
          <w:rFonts w:asciiTheme="majorHAnsi" w:hAnsiTheme="majorHAnsi" w:cs="Arial"/>
          <w:kern w:val="24"/>
          <w:szCs w:val="22"/>
          <w:lang w:val="en-GB"/>
        </w:rPr>
        <w:t>organising</w:t>
      </w:r>
      <w:r w:rsidRPr="00D72CD7">
        <w:rPr>
          <w:rFonts w:asciiTheme="majorHAnsi" w:hAnsiTheme="majorHAnsi" w:cs="Arial"/>
          <w:kern w:val="24"/>
          <w:szCs w:val="22"/>
          <w:lang w:val="en-GB"/>
        </w:rPr>
        <w:t xml:space="preserve"> the preparations of foreign athletes. Due to the natural resources of the Republic of Slovenia, which have a significant impact on the sporting activity in nature, our mountain tourism has a special role. This includes a variety of sports and tourism services, which include walking, skiing, climbing, mountain biking and specific infrastructure (accommodation facilities, a network of hiking trails, ski lifts ...).</w:t>
      </w:r>
    </w:p>
    <w:p w:rsidR="00F83BC5" w:rsidRPr="00D72CD7" w:rsidRDefault="00F83BC5" w:rsidP="00817316">
      <w:pPr>
        <w:spacing w:line="276" w:lineRule="auto"/>
        <w:rPr>
          <w:rFonts w:asciiTheme="majorHAnsi" w:hAnsiTheme="majorHAnsi" w:cs="Arial"/>
          <w:szCs w:val="22"/>
          <w:lang w:val="en-GB"/>
        </w:rPr>
      </w:pPr>
    </w:p>
    <w:p w:rsidR="00F83BC5" w:rsidRPr="00D72CD7" w:rsidRDefault="00701DFE" w:rsidP="00817316">
      <w:pPr>
        <w:spacing w:line="276" w:lineRule="auto"/>
        <w:rPr>
          <w:rFonts w:asciiTheme="majorHAnsi" w:hAnsiTheme="majorHAnsi" w:cs="Arial"/>
          <w:szCs w:val="22"/>
          <w:lang w:val="en-GB"/>
        </w:rPr>
      </w:pPr>
      <w:r w:rsidRPr="00D72CD7">
        <w:rPr>
          <w:rFonts w:asciiTheme="majorHAnsi" w:hAnsiTheme="majorHAnsi" w:cs="Arial"/>
          <w:szCs w:val="22"/>
          <w:lang w:val="en-GB"/>
        </w:rPr>
        <w:t>There is more and more interest for sports tourism. In our country the proportion of sports active tourists is around 9%</w:t>
      </w:r>
      <w:r w:rsidR="00F83BC5" w:rsidRPr="00D72CD7">
        <w:rPr>
          <w:rStyle w:val="Sprotnaopomba-sklic"/>
          <w:rFonts w:asciiTheme="majorHAnsi" w:hAnsiTheme="majorHAnsi" w:cs="Arial"/>
          <w:szCs w:val="22"/>
          <w:lang w:val="en-GB"/>
        </w:rPr>
        <w:footnoteReference w:id="78"/>
      </w:r>
      <w:r w:rsidR="00F83BC5" w:rsidRPr="00D72CD7">
        <w:rPr>
          <w:rFonts w:asciiTheme="majorHAnsi" w:hAnsiTheme="majorHAnsi" w:cs="Arial"/>
          <w:szCs w:val="22"/>
          <w:lang w:val="en-GB"/>
        </w:rPr>
        <w:t xml:space="preserve">, </w:t>
      </w:r>
      <w:r w:rsidR="00607F93" w:rsidRPr="00D72CD7">
        <w:rPr>
          <w:rFonts w:asciiTheme="majorHAnsi" w:hAnsiTheme="majorHAnsi" w:cs="Arial"/>
          <w:szCs w:val="22"/>
          <w:lang w:val="en-GB"/>
        </w:rPr>
        <w:t>however, Slovenia has natural resources, climate conditions and terrain, enabling the development of sports tourism.</w:t>
      </w:r>
    </w:p>
    <w:p w:rsidR="00F83BC5" w:rsidRPr="00D72CD7" w:rsidRDefault="00F83BC5" w:rsidP="00817316">
      <w:pPr>
        <w:spacing w:line="276" w:lineRule="auto"/>
        <w:rPr>
          <w:rFonts w:asciiTheme="majorHAnsi" w:hAnsiTheme="majorHAnsi" w:cs="Arial"/>
          <w:szCs w:val="22"/>
          <w:lang w:val="en-GB"/>
        </w:rPr>
      </w:pPr>
    </w:p>
    <w:tbl>
      <w:tblPr>
        <w:tblW w:w="0" w:type="auto"/>
        <w:tblInd w:w="108" w:type="dxa"/>
        <w:tblBorders>
          <w:top w:val="single" w:sz="12" w:space="0" w:color="000000"/>
          <w:bottom w:val="single" w:sz="12" w:space="0" w:color="000000"/>
        </w:tblBorders>
        <w:tblLook w:val="04A0" w:firstRow="1" w:lastRow="0" w:firstColumn="1" w:lastColumn="0" w:noHBand="0" w:noVBand="1"/>
      </w:tblPr>
      <w:tblGrid>
        <w:gridCol w:w="1526"/>
        <w:gridCol w:w="7229"/>
      </w:tblGrid>
      <w:tr w:rsidR="00F83BC5" w:rsidRPr="00D72CD7" w:rsidTr="00751B71">
        <w:tc>
          <w:tcPr>
            <w:tcW w:w="1526" w:type="dxa"/>
            <w:tcBorders>
              <w:top w:val="single" w:sz="4" w:space="0" w:color="auto"/>
              <w:left w:val="nil"/>
              <w:bottom w:val="single" w:sz="6" w:space="0" w:color="000000"/>
              <w:right w:val="single" w:sz="6" w:space="0" w:color="000000"/>
            </w:tcBorders>
            <w:hideMark/>
          </w:tcPr>
          <w:p w:rsidR="00F83BC5" w:rsidRPr="00D72CD7" w:rsidRDefault="00F83BC5" w:rsidP="00607F93">
            <w:pPr>
              <w:spacing w:line="276" w:lineRule="auto"/>
              <w:rPr>
                <w:rFonts w:asciiTheme="majorHAnsi" w:hAnsiTheme="majorHAnsi" w:cs="Arial"/>
                <w:i/>
                <w:iCs/>
                <w:szCs w:val="22"/>
                <w:lang w:val="en-GB"/>
              </w:rPr>
            </w:pPr>
            <w:r w:rsidRPr="00D72CD7">
              <w:rPr>
                <w:rFonts w:asciiTheme="majorHAnsi" w:hAnsiTheme="majorHAnsi" w:cs="Arial"/>
                <w:i/>
                <w:iCs/>
                <w:szCs w:val="22"/>
                <w:lang w:val="en-GB"/>
              </w:rPr>
              <w:t>Strate</w:t>
            </w:r>
            <w:r w:rsidR="00607F93" w:rsidRPr="00D72CD7">
              <w:rPr>
                <w:rFonts w:asciiTheme="majorHAnsi" w:hAnsiTheme="majorHAnsi" w:cs="Arial"/>
                <w:i/>
                <w:iCs/>
                <w:szCs w:val="22"/>
                <w:lang w:val="en-GB"/>
              </w:rPr>
              <w:t>gic objectives</w:t>
            </w:r>
          </w:p>
        </w:tc>
        <w:tc>
          <w:tcPr>
            <w:tcW w:w="7229" w:type="dxa"/>
            <w:tcBorders>
              <w:top w:val="single" w:sz="4" w:space="0" w:color="auto"/>
              <w:left w:val="nil"/>
              <w:bottom w:val="single" w:sz="6" w:space="0" w:color="000000"/>
              <w:right w:val="nil"/>
            </w:tcBorders>
            <w:hideMark/>
          </w:tcPr>
          <w:p w:rsidR="00F83BC5" w:rsidRPr="00D72CD7" w:rsidRDefault="00607F93" w:rsidP="0081731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Increase the share of sports-active tourists among domestic tourists </w:t>
            </w:r>
            <w:r w:rsidR="0075529D" w:rsidRPr="00D72CD7">
              <w:rPr>
                <w:rFonts w:asciiTheme="majorHAnsi" w:hAnsiTheme="majorHAnsi" w:cs="Arial"/>
                <w:i/>
                <w:szCs w:val="22"/>
                <w:lang w:val="en-GB"/>
              </w:rPr>
              <w:t>by</w:t>
            </w:r>
            <w:r w:rsidRPr="00D72CD7">
              <w:rPr>
                <w:rFonts w:asciiTheme="majorHAnsi" w:hAnsiTheme="majorHAnsi" w:cs="Arial"/>
                <w:i/>
                <w:szCs w:val="22"/>
                <w:lang w:val="en-GB"/>
              </w:rPr>
              <w:t xml:space="preserve"> </w:t>
            </w:r>
            <w:r w:rsidR="00F83BC5" w:rsidRPr="00D72CD7">
              <w:rPr>
                <w:rFonts w:asciiTheme="majorHAnsi" w:hAnsiTheme="majorHAnsi" w:cs="Arial"/>
                <w:i/>
                <w:szCs w:val="22"/>
                <w:lang w:val="en-GB"/>
              </w:rPr>
              <w:t>5</w:t>
            </w:r>
            <w:r w:rsidR="00FD4F91" w:rsidRPr="00D72CD7">
              <w:rPr>
                <w:rFonts w:asciiTheme="majorHAnsi" w:hAnsiTheme="majorHAnsi" w:cs="Arial"/>
                <w:i/>
                <w:szCs w:val="22"/>
                <w:lang w:val="en-GB"/>
              </w:rPr>
              <w:t> </w:t>
            </w:r>
            <w:r w:rsidR="00F83BC5" w:rsidRPr="00D72CD7">
              <w:rPr>
                <w:rFonts w:asciiTheme="majorHAnsi" w:hAnsiTheme="majorHAnsi" w:cs="Arial"/>
                <w:i/>
                <w:szCs w:val="22"/>
                <w:lang w:val="en-GB"/>
              </w:rPr>
              <w:t>%</w:t>
            </w:r>
          </w:p>
          <w:p w:rsidR="00F83BC5" w:rsidRPr="00D72CD7" w:rsidRDefault="00607F93" w:rsidP="0081731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Increase the share of foreign tourists coming to Slovenia because of sport </w:t>
            </w:r>
            <w:r w:rsidR="00F83BC5" w:rsidRPr="00D72CD7">
              <w:rPr>
                <w:rFonts w:asciiTheme="majorHAnsi" w:hAnsiTheme="majorHAnsi" w:cs="Arial"/>
                <w:i/>
                <w:szCs w:val="22"/>
                <w:lang w:val="en-GB"/>
              </w:rPr>
              <w:t>(</w:t>
            </w:r>
            <w:r w:rsidRPr="00D72CD7">
              <w:rPr>
                <w:rFonts w:asciiTheme="majorHAnsi" w:hAnsiTheme="majorHAnsi" w:cs="Arial"/>
                <w:i/>
                <w:szCs w:val="22"/>
                <w:lang w:val="en-GB"/>
              </w:rPr>
              <w:t>events</w:t>
            </w:r>
            <w:r w:rsidR="00F83BC5" w:rsidRPr="00D72CD7">
              <w:rPr>
                <w:rFonts w:asciiTheme="majorHAnsi" w:hAnsiTheme="majorHAnsi" w:cs="Arial"/>
                <w:i/>
                <w:szCs w:val="22"/>
                <w:lang w:val="en-GB"/>
              </w:rPr>
              <w:t>, a</w:t>
            </w:r>
            <w:r w:rsidRPr="00D72CD7">
              <w:rPr>
                <w:rFonts w:asciiTheme="majorHAnsi" w:hAnsiTheme="majorHAnsi" w:cs="Arial"/>
                <w:i/>
                <w:szCs w:val="22"/>
                <w:lang w:val="en-GB"/>
              </w:rPr>
              <w:t>c</w:t>
            </w:r>
            <w:r w:rsidR="00F83BC5" w:rsidRPr="00D72CD7">
              <w:rPr>
                <w:rFonts w:asciiTheme="majorHAnsi" w:hAnsiTheme="majorHAnsi" w:cs="Arial"/>
                <w:i/>
                <w:szCs w:val="22"/>
                <w:lang w:val="en-GB"/>
              </w:rPr>
              <w:t>tiv</w:t>
            </w:r>
            <w:r w:rsidRPr="00D72CD7">
              <w:rPr>
                <w:rFonts w:asciiTheme="majorHAnsi" w:hAnsiTheme="majorHAnsi" w:cs="Arial"/>
                <w:i/>
                <w:szCs w:val="22"/>
                <w:lang w:val="en-GB"/>
              </w:rPr>
              <w:t>ities</w:t>
            </w:r>
            <w:r w:rsidR="00F83BC5" w:rsidRPr="00D72CD7">
              <w:rPr>
                <w:rFonts w:asciiTheme="majorHAnsi" w:hAnsiTheme="majorHAnsi" w:cs="Arial"/>
                <w:i/>
                <w:szCs w:val="22"/>
                <w:lang w:val="en-GB"/>
              </w:rPr>
              <w:t xml:space="preserve">, </w:t>
            </w:r>
            <w:r w:rsidRPr="00D72CD7">
              <w:rPr>
                <w:rFonts w:asciiTheme="majorHAnsi" w:hAnsiTheme="majorHAnsi" w:cs="Arial"/>
                <w:i/>
                <w:szCs w:val="22"/>
                <w:lang w:val="en-GB"/>
              </w:rPr>
              <w:t>site seeing</w:t>
            </w:r>
            <w:r w:rsidR="00F83BC5" w:rsidRPr="00D72CD7">
              <w:rPr>
                <w:rFonts w:asciiTheme="majorHAnsi" w:hAnsiTheme="majorHAnsi" w:cs="Arial"/>
                <w:i/>
                <w:szCs w:val="22"/>
                <w:lang w:val="en-GB"/>
              </w:rPr>
              <w:t xml:space="preserve">..) </w:t>
            </w:r>
          </w:p>
          <w:p w:rsidR="00F83BC5" w:rsidRPr="00D72CD7" w:rsidRDefault="00E63B71" w:rsidP="00817316">
            <w:pPr>
              <w:numPr>
                <w:ilvl w:val="0"/>
                <w:numId w:val="5"/>
              </w:numPr>
              <w:spacing w:line="276" w:lineRule="auto"/>
              <w:ind w:left="357" w:hanging="357"/>
              <w:rPr>
                <w:rFonts w:asciiTheme="majorHAnsi" w:hAnsiTheme="majorHAnsi" w:cs="Arial"/>
                <w:i/>
                <w:iCs/>
                <w:szCs w:val="22"/>
                <w:lang w:val="en-GB"/>
              </w:rPr>
            </w:pPr>
            <w:r w:rsidRPr="00D72CD7">
              <w:rPr>
                <w:rFonts w:asciiTheme="majorHAnsi" w:hAnsiTheme="majorHAnsi" w:cs="Arial"/>
                <w:i/>
                <w:szCs w:val="22"/>
                <w:lang w:val="en-GB"/>
              </w:rPr>
              <w:t xml:space="preserve">Increase the number of overnight stays in Slovenia subject to big sports events </w:t>
            </w:r>
          </w:p>
          <w:p w:rsidR="00F83BC5" w:rsidRPr="00D72CD7" w:rsidRDefault="00E63B71" w:rsidP="00E63B71">
            <w:pPr>
              <w:numPr>
                <w:ilvl w:val="0"/>
                <w:numId w:val="5"/>
              </w:numPr>
              <w:spacing w:line="276" w:lineRule="auto"/>
              <w:rPr>
                <w:rFonts w:asciiTheme="majorHAnsi" w:hAnsiTheme="majorHAnsi" w:cs="Arial"/>
                <w:i/>
                <w:iCs/>
                <w:szCs w:val="22"/>
                <w:lang w:val="en-GB"/>
              </w:rPr>
            </w:pPr>
            <w:r w:rsidRPr="00D72CD7">
              <w:rPr>
                <w:rFonts w:asciiTheme="majorHAnsi" w:hAnsiTheme="majorHAnsi" w:cs="Arial"/>
                <w:i/>
                <w:szCs w:val="22"/>
                <w:lang w:val="en-GB"/>
              </w:rPr>
              <w:t>Develop offer linked with sports-related facilities and natural areas as tourist attractions</w:t>
            </w:r>
          </w:p>
        </w:tc>
      </w:tr>
      <w:tr w:rsidR="00F83BC5" w:rsidRPr="00D72CD7" w:rsidTr="00751B71">
        <w:tc>
          <w:tcPr>
            <w:tcW w:w="1526" w:type="dxa"/>
            <w:tcBorders>
              <w:top w:val="single" w:sz="6" w:space="0" w:color="000000"/>
              <w:left w:val="nil"/>
              <w:bottom w:val="single" w:sz="4" w:space="0" w:color="auto"/>
              <w:right w:val="single" w:sz="6" w:space="0" w:color="000000"/>
            </w:tcBorders>
            <w:hideMark/>
          </w:tcPr>
          <w:p w:rsidR="00F83BC5" w:rsidRPr="00D72CD7" w:rsidRDefault="002C1790" w:rsidP="002C1790">
            <w:pPr>
              <w:spacing w:line="276" w:lineRule="auto"/>
              <w:rPr>
                <w:rFonts w:asciiTheme="majorHAnsi" w:hAnsiTheme="majorHAnsi" w:cs="Arial"/>
                <w:szCs w:val="22"/>
                <w:lang w:val="en-GB"/>
              </w:rPr>
            </w:pPr>
            <w:r w:rsidRPr="00D72CD7">
              <w:rPr>
                <w:rFonts w:asciiTheme="majorHAnsi" w:hAnsiTheme="majorHAnsi" w:cs="Arial"/>
                <w:i/>
                <w:iCs/>
                <w:szCs w:val="22"/>
                <w:lang w:val="en-GB"/>
              </w:rPr>
              <w:t>Indicators</w:t>
            </w:r>
          </w:p>
        </w:tc>
        <w:tc>
          <w:tcPr>
            <w:tcW w:w="7229" w:type="dxa"/>
            <w:tcBorders>
              <w:top w:val="single" w:sz="6" w:space="0" w:color="000000"/>
              <w:left w:val="nil"/>
              <w:bottom w:val="single" w:sz="4" w:space="0" w:color="auto"/>
              <w:right w:val="nil"/>
            </w:tcBorders>
            <w:hideMark/>
          </w:tcPr>
          <w:p w:rsidR="00E63B71" w:rsidRPr="00D72CD7" w:rsidRDefault="00E63B71" w:rsidP="00E63B71">
            <w:pPr>
              <w:numPr>
                <w:ilvl w:val="0"/>
                <w:numId w:val="5"/>
              </w:numPr>
              <w:spacing w:line="276" w:lineRule="auto"/>
              <w:rPr>
                <w:rFonts w:asciiTheme="majorHAnsi" w:hAnsiTheme="majorHAnsi" w:cs="Arial"/>
                <w:i/>
                <w:szCs w:val="22"/>
                <w:lang w:val="en-GB"/>
              </w:rPr>
            </w:pPr>
            <w:r w:rsidRPr="00D72CD7">
              <w:rPr>
                <w:rFonts w:asciiTheme="majorHAnsi" w:hAnsiTheme="majorHAnsi" w:cs="Arial"/>
                <w:i/>
                <w:szCs w:val="22"/>
                <w:lang w:val="en-GB"/>
              </w:rPr>
              <w:t xml:space="preserve">The share of sports-active tourists among domestic tourists </w:t>
            </w:r>
          </w:p>
          <w:p w:rsidR="00E63B71" w:rsidRPr="00D72CD7" w:rsidRDefault="00E63B71" w:rsidP="00E63B71">
            <w:pPr>
              <w:numPr>
                <w:ilvl w:val="0"/>
                <w:numId w:val="5"/>
              </w:numPr>
              <w:spacing w:line="276" w:lineRule="auto"/>
              <w:rPr>
                <w:rFonts w:asciiTheme="majorHAnsi" w:hAnsiTheme="majorHAnsi" w:cs="Arial"/>
                <w:i/>
                <w:szCs w:val="22"/>
                <w:lang w:val="en-GB"/>
              </w:rPr>
            </w:pPr>
            <w:r w:rsidRPr="00D72CD7">
              <w:rPr>
                <w:rFonts w:asciiTheme="majorHAnsi" w:hAnsiTheme="majorHAnsi" w:cs="Arial"/>
                <w:i/>
                <w:szCs w:val="22"/>
                <w:lang w:val="en-GB"/>
              </w:rPr>
              <w:t xml:space="preserve">The share of sports-active tourists among foreign tourists </w:t>
            </w:r>
          </w:p>
          <w:p w:rsidR="00E63B71" w:rsidRPr="00D72CD7" w:rsidRDefault="00E63B71" w:rsidP="00E63B71">
            <w:pPr>
              <w:numPr>
                <w:ilvl w:val="0"/>
                <w:numId w:val="5"/>
              </w:numPr>
              <w:spacing w:line="276" w:lineRule="auto"/>
              <w:rPr>
                <w:rFonts w:asciiTheme="majorHAnsi" w:hAnsiTheme="majorHAnsi" w:cs="Arial"/>
                <w:i/>
                <w:szCs w:val="22"/>
                <w:lang w:val="en-GB"/>
              </w:rPr>
            </w:pPr>
            <w:r w:rsidRPr="00D72CD7">
              <w:rPr>
                <w:rFonts w:asciiTheme="majorHAnsi" w:hAnsiTheme="majorHAnsi" w:cs="Arial"/>
                <w:i/>
                <w:szCs w:val="22"/>
                <w:lang w:val="en-GB"/>
              </w:rPr>
              <w:t xml:space="preserve">Consumption of sports-active tourist per day </w:t>
            </w:r>
          </w:p>
          <w:p w:rsidR="00E63B71" w:rsidRPr="00D72CD7" w:rsidRDefault="00E63B71" w:rsidP="00E63B71">
            <w:pPr>
              <w:numPr>
                <w:ilvl w:val="0"/>
                <w:numId w:val="5"/>
              </w:numPr>
              <w:spacing w:line="276" w:lineRule="auto"/>
              <w:rPr>
                <w:rFonts w:asciiTheme="majorHAnsi" w:hAnsiTheme="majorHAnsi" w:cs="Arial"/>
                <w:i/>
                <w:szCs w:val="22"/>
                <w:lang w:val="en-GB"/>
              </w:rPr>
            </w:pPr>
            <w:r w:rsidRPr="00D72CD7">
              <w:rPr>
                <w:rFonts w:asciiTheme="majorHAnsi" w:hAnsiTheme="majorHAnsi" w:cs="Arial"/>
                <w:i/>
                <w:szCs w:val="22"/>
                <w:lang w:val="en-GB"/>
              </w:rPr>
              <w:t xml:space="preserve">Average number of overnight stays made by the sports tourists in Slovenia (domestic and foreign) </w:t>
            </w:r>
          </w:p>
          <w:p w:rsidR="00F83BC5" w:rsidRPr="00D72CD7" w:rsidRDefault="00E63B71" w:rsidP="00E63B71">
            <w:pPr>
              <w:numPr>
                <w:ilvl w:val="0"/>
                <w:numId w:val="5"/>
              </w:numPr>
              <w:spacing w:line="276" w:lineRule="auto"/>
              <w:rPr>
                <w:rFonts w:asciiTheme="majorHAnsi" w:hAnsiTheme="majorHAnsi" w:cs="Arial"/>
                <w:szCs w:val="22"/>
                <w:lang w:val="en-GB"/>
              </w:rPr>
            </w:pPr>
            <w:r w:rsidRPr="00D72CD7">
              <w:rPr>
                <w:rFonts w:asciiTheme="majorHAnsi" w:hAnsiTheme="majorHAnsi" w:cs="Arial"/>
                <w:i/>
                <w:szCs w:val="22"/>
                <w:lang w:val="en-GB"/>
              </w:rPr>
              <w:t>The number of sports-related facilities and natural areas, which are a tourist attraction</w:t>
            </w:r>
          </w:p>
        </w:tc>
      </w:tr>
    </w:tbl>
    <w:p w:rsidR="00F83BC5" w:rsidRPr="00D72CD7" w:rsidRDefault="00F83BC5" w:rsidP="00817316">
      <w:pPr>
        <w:spacing w:line="276" w:lineRule="auto"/>
        <w:rPr>
          <w:rFonts w:asciiTheme="majorHAnsi" w:hAnsiTheme="majorHAnsi" w:cs="Arial"/>
          <w:color w:val="00B050"/>
          <w:szCs w:val="22"/>
          <w:lang w:val="en-GB"/>
        </w:rPr>
      </w:pPr>
    </w:p>
    <w:p w:rsidR="00F83BC5" w:rsidRPr="00D72CD7" w:rsidRDefault="002C1790" w:rsidP="00817316">
      <w:pPr>
        <w:spacing w:line="276" w:lineRule="auto"/>
        <w:rPr>
          <w:rFonts w:asciiTheme="majorHAnsi" w:hAnsiTheme="majorHAnsi" w:cs="Arial"/>
          <w:color w:val="000000"/>
          <w:szCs w:val="22"/>
          <w:lang w:val="en-GB"/>
        </w:rPr>
      </w:pPr>
      <w:r w:rsidRPr="00D72CD7">
        <w:rPr>
          <w:rFonts w:asciiTheme="majorHAnsi" w:hAnsiTheme="majorHAnsi" w:cs="Arial"/>
          <w:color w:val="000000"/>
          <w:szCs w:val="22"/>
          <w:lang w:val="en-GB"/>
        </w:rPr>
        <w:t>T</w:t>
      </w:r>
      <w:r w:rsidR="00945B13" w:rsidRPr="00D72CD7">
        <w:rPr>
          <w:rFonts w:asciiTheme="majorHAnsi" w:hAnsiTheme="majorHAnsi" w:cs="Arial"/>
          <w:color w:val="000000"/>
          <w:szCs w:val="22"/>
          <w:lang w:val="en-GB"/>
        </w:rPr>
        <w:t xml:space="preserve">he </w:t>
      </w:r>
      <w:r w:rsidR="000F56C3" w:rsidRPr="00D72CD7">
        <w:rPr>
          <w:rFonts w:asciiTheme="majorHAnsi" w:hAnsiTheme="majorHAnsi" w:cs="Arial"/>
          <w:color w:val="000000"/>
          <w:szCs w:val="22"/>
          <w:lang w:val="en-GB"/>
        </w:rPr>
        <w:t>National Programme of Sport</w:t>
      </w:r>
      <w:r w:rsidR="004E36CB">
        <w:rPr>
          <w:rFonts w:asciiTheme="majorHAnsi" w:hAnsiTheme="majorHAnsi" w:cs="Arial"/>
          <w:color w:val="000000"/>
          <w:szCs w:val="22"/>
          <w:lang w:val="en-GB"/>
        </w:rPr>
        <w:t xml:space="preserve"> </w:t>
      </w:r>
      <w:r w:rsidRPr="00D72CD7">
        <w:rPr>
          <w:rFonts w:asciiTheme="majorHAnsi" w:hAnsiTheme="majorHAnsi" w:cs="Arial"/>
          <w:color w:val="000000"/>
          <w:szCs w:val="22"/>
          <w:lang w:val="en-GB"/>
        </w:rPr>
        <w:t xml:space="preserve">2014-2023 promotes the development of sports tourism, which in accordance with the Development Strategy of Slovenian Tourism 2012-2016 stems from the vision that tourism in Slovenia is based on sustainable development and will be, as a successful economic sector of the national economy, a key contributor to social well-being and to reputation of our country in the world. Accordingly, the </w:t>
      </w:r>
      <w:r w:rsidR="00E561ED">
        <w:rPr>
          <w:rFonts w:asciiTheme="majorHAnsi" w:hAnsiTheme="majorHAnsi" w:cs="Arial"/>
          <w:color w:val="000000"/>
          <w:szCs w:val="22"/>
          <w:lang w:val="en-GB"/>
        </w:rPr>
        <w:t xml:space="preserve">National Programme of Sport </w:t>
      </w:r>
      <w:r w:rsidRPr="00D72CD7">
        <w:rPr>
          <w:rFonts w:asciiTheme="majorHAnsi" w:hAnsiTheme="majorHAnsi" w:cs="Arial"/>
          <w:color w:val="000000"/>
          <w:szCs w:val="22"/>
          <w:lang w:val="en-GB"/>
        </w:rPr>
        <w:t>2014-2023 in the field of sports tourism defines the following actions</w:t>
      </w:r>
      <w:r w:rsidR="00F83BC5" w:rsidRPr="00D72CD7">
        <w:rPr>
          <w:rFonts w:asciiTheme="majorHAnsi" w:hAnsiTheme="majorHAnsi" w:cs="Arial"/>
          <w:color w:val="000000"/>
          <w:szCs w:val="22"/>
          <w:lang w:val="en-GB"/>
        </w:rPr>
        <w:t>:</w:t>
      </w:r>
    </w:p>
    <w:p w:rsidR="009818DD" w:rsidRPr="00D72CD7" w:rsidRDefault="009818DD" w:rsidP="00817316">
      <w:pPr>
        <w:spacing w:line="276" w:lineRule="auto"/>
        <w:rPr>
          <w:rFonts w:asciiTheme="majorHAnsi" w:hAnsiTheme="majorHAnsi" w:cs="Arial"/>
          <w:color w:val="000000"/>
          <w:szCs w:val="22"/>
          <w:lang w:val="en-GB"/>
        </w:rPr>
      </w:pPr>
    </w:p>
    <w:p w:rsidR="00F83BC5" w:rsidRPr="00D72CD7" w:rsidRDefault="006F6025" w:rsidP="00817316">
      <w:pPr>
        <w:pStyle w:val="Odstavekseznama"/>
        <w:numPr>
          <w:ilvl w:val="0"/>
          <w:numId w:val="34"/>
        </w:numPr>
        <w:suppressAutoHyphens w:val="0"/>
        <w:spacing w:line="276" w:lineRule="auto"/>
        <w:contextualSpacing w:val="0"/>
        <w:jc w:val="both"/>
        <w:rPr>
          <w:rFonts w:asciiTheme="majorHAnsi" w:hAnsiTheme="majorHAnsi" w:cs="Arial"/>
          <w:color w:val="000000"/>
          <w:sz w:val="22"/>
          <w:szCs w:val="22"/>
          <w:lang w:val="en-GB"/>
        </w:rPr>
      </w:pPr>
      <w:r w:rsidRPr="00D72CD7">
        <w:rPr>
          <w:rFonts w:asciiTheme="majorHAnsi" w:hAnsiTheme="majorHAnsi" w:cs="Arial"/>
          <w:color w:val="000000"/>
          <w:sz w:val="22"/>
          <w:szCs w:val="22"/>
          <w:lang w:val="en-GB"/>
        </w:rPr>
        <w:t xml:space="preserve">development of sports tourism in the </w:t>
      </w:r>
      <w:r w:rsidR="00375C4B" w:rsidRPr="00D72CD7">
        <w:rPr>
          <w:rFonts w:asciiTheme="majorHAnsi" w:hAnsiTheme="majorHAnsi" w:cs="Arial"/>
          <w:color w:val="000000"/>
          <w:sz w:val="22"/>
          <w:szCs w:val="22"/>
          <w:lang w:val="en-GB"/>
        </w:rPr>
        <w:t>Republi</w:t>
      </w:r>
      <w:r w:rsidRPr="00D72CD7">
        <w:rPr>
          <w:rFonts w:asciiTheme="majorHAnsi" w:hAnsiTheme="majorHAnsi" w:cs="Arial"/>
          <w:color w:val="000000"/>
          <w:sz w:val="22"/>
          <w:szCs w:val="22"/>
          <w:lang w:val="en-GB"/>
        </w:rPr>
        <w:t>c</w:t>
      </w:r>
      <w:r w:rsidR="00375C4B" w:rsidRPr="00D72CD7">
        <w:rPr>
          <w:rFonts w:asciiTheme="majorHAnsi" w:hAnsiTheme="majorHAnsi" w:cs="Arial"/>
          <w:color w:val="000000"/>
          <w:sz w:val="22"/>
          <w:szCs w:val="22"/>
          <w:lang w:val="en-GB"/>
        </w:rPr>
        <w:t xml:space="preserve"> </w:t>
      </w:r>
      <w:r w:rsidRPr="00D72CD7">
        <w:rPr>
          <w:rFonts w:asciiTheme="majorHAnsi" w:hAnsiTheme="majorHAnsi" w:cs="Arial"/>
          <w:color w:val="000000"/>
          <w:sz w:val="22"/>
          <w:szCs w:val="22"/>
          <w:lang w:val="en-GB"/>
        </w:rPr>
        <w:t>of Slovenia</w:t>
      </w:r>
      <w:r w:rsidR="00F83BC5" w:rsidRPr="00D72CD7">
        <w:rPr>
          <w:rFonts w:asciiTheme="majorHAnsi" w:hAnsiTheme="majorHAnsi" w:cs="Arial"/>
          <w:color w:val="000000"/>
          <w:sz w:val="22"/>
          <w:szCs w:val="22"/>
          <w:lang w:val="en-GB"/>
        </w:rPr>
        <w:t>,</w:t>
      </w:r>
    </w:p>
    <w:p w:rsidR="0070078D" w:rsidRPr="00D72CD7" w:rsidRDefault="006F6025" w:rsidP="006F6025">
      <w:pPr>
        <w:pStyle w:val="Odstavekseznama"/>
        <w:numPr>
          <w:ilvl w:val="0"/>
          <w:numId w:val="34"/>
        </w:numPr>
        <w:suppressAutoHyphens w:val="0"/>
        <w:spacing w:line="276" w:lineRule="auto"/>
        <w:contextualSpacing w:val="0"/>
        <w:jc w:val="both"/>
        <w:rPr>
          <w:rFonts w:asciiTheme="majorHAnsi" w:hAnsiTheme="majorHAnsi" w:cs="Arial"/>
          <w:color w:val="000000"/>
          <w:sz w:val="22"/>
          <w:szCs w:val="22"/>
          <w:lang w:val="en-GB"/>
        </w:rPr>
      </w:pPr>
      <w:r w:rsidRPr="00D72CD7">
        <w:rPr>
          <w:rFonts w:asciiTheme="majorHAnsi" w:hAnsiTheme="majorHAnsi" w:cs="Arial"/>
          <w:color w:val="000000"/>
          <w:sz w:val="22"/>
          <w:szCs w:val="22"/>
          <w:lang w:val="en-GB"/>
        </w:rPr>
        <w:t>connection of sport with the Development Strategy of Slovenian Tourism 2012-2016</w:t>
      </w:r>
      <w:r w:rsidR="00F83BC5" w:rsidRPr="00D72CD7">
        <w:rPr>
          <w:rStyle w:val="Sprotnaopomba-sklic"/>
          <w:rFonts w:asciiTheme="majorHAnsi" w:hAnsiTheme="majorHAnsi" w:cs="Arial"/>
          <w:color w:val="000000"/>
          <w:sz w:val="22"/>
          <w:szCs w:val="22"/>
          <w:lang w:val="en-GB"/>
        </w:rPr>
        <w:footnoteReference w:id="79"/>
      </w:r>
      <w:r w:rsidR="00F83BC5" w:rsidRPr="00D72CD7">
        <w:rPr>
          <w:rFonts w:asciiTheme="majorHAnsi" w:hAnsiTheme="majorHAnsi" w:cs="Arial"/>
          <w:color w:val="000000"/>
          <w:sz w:val="22"/>
          <w:szCs w:val="22"/>
          <w:lang w:val="en-GB"/>
        </w:rPr>
        <w:t xml:space="preserve"> </w:t>
      </w:r>
      <w:r w:rsidRPr="00D72CD7">
        <w:rPr>
          <w:rFonts w:asciiTheme="majorHAnsi" w:hAnsiTheme="majorHAnsi" w:cs="Arial"/>
          <w:color w:val="000000"/>
          <w:sz w:val="22"/>
          <w:szCs w:val="22"/>
          <w:lang w:val="en-GB"/>
        </w:rPr>
        <w:t xml:space="preserve">and the provision of cohesion of both areas. </w:t>
      </w:r>
    </w:p>
    <w:p w:rsidR="00F83BC5" w:rsidRPr="00D72CD7" w:rsidRDefault="00F83BC5" w:rsidP="00817316">
      <w:pPr>
        <w:pStyle w:val="Naslov3"/>
        <w:rPr>
          <w:rFonts w:asciiTheme="majorHAnsi" w:hAnsiTheme="majorHAnsi" w:cs="Arial"/>
          <w:color w:val="000000"/>
          <w:sz w:val="28"/>
          <w:szCs w:val="28"/>
          <w:lang w:val="en-GB"/>
        </w:rPr>
      </w:pPr>
      <w:bookmarkStart w:id="62" w:name="_Toc259672700"/>
      <w:bookmarkStart w:id="63" w:name="_Toc386110354"/>
      <w:r w:rsidRPr="00D72CD7">
        <w:rPr>
          <w:rFonts w:asciiTheme="majorHAnsi" w:hAnsiTheme="majorHAnsi" w:cs="Arial"/>
          <w:color w:val="000000"/>
          <w:sz w:val="28"/>
          <w:szCs w:val="28"/>
          <w:lang w:val="en-GB"/>
        </w:rPr>
        <w:lastRenderedPageBreak/>
        <w:t>6.5.3</w:t>
      </w:r>
      <w:r w:rsidRPr="00D72CD7">
        <w:rPr>
          <w:rFonts w:asciiTheme="majorHAnsi" w:hAnsiTheme="majorHAnsi" w:cs="Arial"/>
          <w:color w:val="000000"/>
          <w:sz w:val="28"/>
          <w:szCs w:val="28"/>
          <w:lang w:val="en-GB"/>
        </w:rPr>
        <w:tab/>
      </w:r>
      <w:r w:rsidR="00945B13" w:rsidRPr="00D72CD7">
        <w:rPr>
          <w:rFonts w:asciiTheme="majorHAnsi" w:hAnsiTheme="majorHAnsi" w:cs="Arial"/>
          <w:color w:val="000000"/>
          <w:sz w:val="28"/>
          <w:szCs w:val="28"/>
          <w:lang w:val="en-GB"/>
        </w:rPr>
        <w:t xml:space="preserve">Public information about sport </w:t>
      </w:r>
      <w:bookmarkEnd w:id="62"/>
      <w:bookmarkEnd w:id="63"/>
    </w:p>
    <w:p w:rsidR="00F83BC5" w:rsidRPr="00D72CD7" w:rsidRDefault="00F83BC5" w:rsidP="00817316">
      <w:pPr>
        <w:spacing w:line="276" w:lineRule="auto"/>
        <w:rPr>
          <w:rFonts w:asciiTheme="majorHAnsi" w:hAnsiTheme="majorHAnsi" w:cs="Arial"/>
          <w:szCs w:val="22"/>
          <w:lang w:val="en-GB"/>
        </w:rPr>
      </w:pPr>
    </w:p>
    <w:p w:rsidR="00F83BC5" w:rsidRPr="00D72CD7" w:rsidRDefault="0027058D"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Mass media </w:t>
      </w:r>
      <w:r w:rsidR="0075529D" w:rsidRPr="00D72CD7">
        <w:rPr>
          <w:rFonts w:asciiTheme="majorHAnsi" w:hAnsiTheme="majorHAnsi" w:cs="Arial"/>
          <w:szCs w:val="22"/>
          <w:lang w:val="en-GB"/>
        </w:rPr>
        <w:t>is</w:t>
      </w:r>
      <w:r w:rsidRPr="00D72CD7">
        <w:rPr>
          <w:rFonts w:asciiTheme="majorHAnsi" w:hAnsiTheme="majorHAnsi" w:cs="Arial"/>
          <w:szCs w:val="22"/>
          <w:lang w:val="en-GB"/>
        </w:rPr>
        <w:t xml:space="preserve"> a key element of mass communication. Because of its great influence and importance to the growth of sports culture of the population it is particularly important in their explanatory role. The state can enforce the implementation of this role in public mass media, especially public television and radio.</w:t>
      </w:r>
    </w:p>
    <w:p w:rsidR="00F83BC5" w:rsidRPr="00D72CD7" w:rsidRDefault="00F83BC5" w:rsidP="00817316">
      <w:pPr>
        <w:spacing w:line="276" w:lineRule="auto"/>
        <w:rPr>
          <w:rFonts w:asciiTheme="majorHAnsi" w:hAnsiTheme="majorHAnsi" w:cs="Arial"/>
          <w:szCs w:val="22"/>
          <w:lang w:val="en-GB"/>
        </w:rPr>
      </w:pPr>
    </w:p>
    <w:tbl>
      <w:tblPr>
        <w:tblW w:w="0" w:type="auto"/>
        <w:tblBorders>
          <w:top w:val="single" w:sz="4" w:space="0" w:color="auto"/>
          <w:bottom w:val="single" w:sz="4" w:space="0" w:color="auto"/>
          <w:insideH w:val="single" w:sz="6" w:space="0" w:color="000000"/>
          <w:insideV w:val="single" w:sz="6" w:space="0" w:color="000000"/>
        </w:tblBorders>
        <w:tblLook w:val="04A0" w:firstRow="1" w:lastRow="0" w:firstColumn="1" w:lastColumn="0" w:noHBand="0" w:noVBand="1"/>
      </w:tblPr>
      <w:tblGrid>
        <w:gridCol w:w="1668"/>
        <w:gridCol w:w="6778"/>
      </w:tblGrid>
      <w:tr w:rsidR="00F83BC5" w:rsidRPr="00D72CD7" w:rsidTr="00751B71">
        <w:tc>
          <w:tcPr>
            <w:tcW w:w="1668" w:type="dxa"/>
            <w:shd w:val="clear" w:color="auto" w:fill="auto"/>
          </w:tcPr>
          <w:p w:rsidR="00F83BC5" w:rsidRPr="00D72CD7" w:rsidRDefault="00F83BC5" w:rsidP="00DE20D9">
            <w:pPr>
              <w:spacing w:line="276" w:lineRule="auto"/>
              <w:rPr>
                <w:rFonts w:asciiTheme="majorHAnsi" w:hAnsiTheme="majorHAnsi" w:cs="Arial"/>
                <w:i/>
                <w:iCs/>
                <w:szCs w:val="22"/>
                <w:lang w:val="en-GB"/>
              </w:rPr>
            </w:pPr>
            <w:r w:rsidRPr="00D72CD7">
              <w:rPr>
                <w:rFonts w:asciiTheme="majorHAnsi" w:hAnsiTheme="majorHAnsi" w:cs="Arial"/>
                <w:i/>
                <w:iCs/>
                <w:szCs w:val="22"/>
                <w:lang w:val="en-GB"/>
              </w:rPr>
              <w:t>Strate</w:t>
            </w:r>
            <w:r w:rsidR="00DE20D9" w:rsidRPr="00D72CD7">
              <w:rPr>
                <w:rFonts w:asciiTheme="majorHAnsi" w:hAnsiTheme="majorHAnsi" w:cs="Arial"/>
                <w:i/>
                <w:iCs/>
                <w:szCs w:val="22"/>
                <w:lang w:val="en-GB"/>
              </w:rPr>
              <w:t>gic objectives</w:t>
            </w:r>
          </w:p>
        </w:tc>
        <w:tc>
          <w:tcPr>
            <w:tcW w:w="6778" w:type="dxa"/>
            <w:shd w:val="clear" w:color="auto" w:fill="auto"/>
          </w:tcPr>
          <w:p w:rsidR="00F83BC5" w:rsidRPr="00D72CD7" w:rsidRDefault="0027058D" w:rsidP="0027058D">
            <w:pPr>
              <w:numPr>
                <w:ilvl w:val="0"/>
                <w:numId w:val="4"/>
              </w:numPr>
              <w:spacing w:line="276" w:lineRule="auto"/>
              <w:ind w:left="357" w:hanging="357"/>
              <w:rPr>
                <w:rFonts w:asciiTheme="majorHAnsi" w:hAnsiTheme="majorHAnsi" w:cs="Arial"/>
                <w:i/>
                <w:iCs/>
                <w:szCs w:val="22"/>
                <w:lang w:val="en-GB"/>
              </w:rPr>
            </w:pPr>
            <w:r w:rsidRPr="00D72CD7">
              <w:rPr>
                <w:rFonts w:asciiTheme="majorHAnsi" w:hAnsiTheme="majorHAnsi" w:cs="Arial"/>
                <w:i/>
                <w:iCs/>
                <w:szCs w:val="22"/>
                <w:lang w:val="en-GB"/>
              </w:rPr>
              <w:t xml:space="preserve">Establish a regular balanced information about sport on public TV  and radio </w:t>
            </w:r>
          </w:p>
        </w:tc>
      </w:tr>
      <w:tr w:rsidR="00F83BC5" w:rsidRPr="00D72CD7" w:rsidTr="00751B71">
        <w:tc>
          <w:tcPr>
            <w:tcW w:w="1668" w:type="dxa"/>
            <w:shd w:val="clear" w:color="auto" w:fill="auto"/>
          </w:tcPr>
          <w:p w:rsidR="00F83BC5" w:rsidRPr="00D72CD7" w:rsidRDefault="00DE20D9" w:rsidP="00DE20D9">
            <w:pPr>
              <w:spacing w:line="276" w:lineRule="auto"/>
              <w:rPr>
                <w:rFonts w:asciiTheme="majorHAnsi" w:hAnsiTheme="majorHAnsi" w:cs="Arial"/>
                <w:szCs w:val="22"/>
                <w:lang w:val="en-GB"/>
              </w:rPr>
            </w:pPr>
            <w:r w:rsidRPr="00D72CD7">
              <w:rPr>
                <w:rFonts w:asciiTheme="majorHAnsi" w:hAnsiTheme="majorHAnsi" w:cs="Arial"/>
                <w:i/>
                <w:iCs/>
                <w:szCs w:val="22"/>
                <w:lang w:val="en-GB"/>
              </w:rPr>
              <w:t xml:space="preserve">Indicators </w:t>
            </w:r>
          </w:p>
        </w:tc>
        <w:tc>
          <w:tcPr>
            <w:tcW w:w="6778" w:type="dxa"/>
            <w:shd w:val="clear" w:color="auto" w:fill="auto"/>
          </w:tcPr>
          <w:p w:rsidR="00F83BC5" w:rsidRPr="00D72CD7" w:rsidRDefault="00DE20D9" w:rsidP="0081731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Scope of information on sport on public TV and radio </w:t>
            </w:r>
          </w:p>
          <w:p w:rsidR="00F83BC5" w:rsidRPr="00D72CD7" w:rsidRDefault="00DE20D9" w:rsidP="0081731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Quality of articles on sport on public TV and radio </w:t>
            </w:r>
          </w:p>
          <w:p w:rsidR="00F83BC5" w:rsidRPr="00D72CD7" w:rsidRDefault="00DE20D9" w:rsidP="00DE20D9">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Extent of carried out promotional activities </w:t>
            </w:r>
          </w:p>
        </w:tc>
      </w:tr>
    </w:tbl>
    <w:p w:rsidR="00F83BC5" w:rsidRPr="00D72CD7" w:rsidRDefault="00F83BC5" w:rsidP="00817316">
      <w:pPr>
        <w:spacing w:line="276" w:lineRule="auto"/>
        <w:rPr>
          <w:rFonts w:asciiTheme="majorHAnsi" w:hAnsiTheme="majorHAnsi" w:cs="Arial"/>
          <w:szCs w:val="22"/>
          <w:lang w:val="en-GB"/>
        </w:rPr>
      </w:pPr>
    </w:p>
    <w:p w:rsidR="00F83BC5" w:rsidRPr="00D72CD7" w:rsidRDefault="00DE20D9" w:rsidP="00817316">
      <w:pPr>
        <w:pStyle w:val="1"/>
        <w:spacing w:line="276" w:lineRule="auto"/>
        <w:jc w:val="both"/>
        <w:rPr>
          <w:rFonts w:asciiTheme="majorHAnsi" w:eastAsia="Calibri" w:hAnsiTheme="majorHAnsi" w:cs="Arial"/>
          <w:sz w:val="22"/>
          <w:szCs w:val="22"/>
          <w:lang w:val="en-GB"/>
        </w:rPr>
      </w:pPr>
      <w:bookmarkStart w:id="64" w:name="_Ref257838689"/>
      <w:r w:rsidRPr="00D72CD7">
        <w:rPr>
          <w:rFonts w:asciiTheme="majorHAnsi" w:eastAsia="Calibri" w:hAnsiTheme="majorHAnsi" w:cs="Arial"/>
          <w:sz w:val="22"/>
          <w:szCs w:val="22"/>
          <w:lang w:val="en-GB"/>
        </w:rPr>
        <w:t>Issues concerning the attitude of the media (especially television and the Internet) to  sport have become very important as television rights are the primary source of income for professional sport in Europe</w:t>
      </w:r>
      <w:r w:rsidR="00F83BC5" w:rsidRPr="00D72CD7">
        <w:rPr>
          <w:rFonts w:asciiTheme="majorHAnsi" w:eastAsia="Calibri" w:hAnsiTheme="majorHAnsi" w:cs="Arial"/>
          <w:sz w:val="22"/>
          <w:szCs w:val="22"/>
          <w:vertAlign w:val="superscript"/>
          <w:lang w:val="en-GB"/>
        </w:rPr>
        <w:footnoteReference w:id="80"/>
      </w:r>
      <w:bookmarkEnd w:id="64"/>
      <w:r w:rsidR="00F83BC5" w:rsidRPr="00D72CD7">
        <w:rPr>
          <w:rFonts w:asciiTheme="majorHAnsi" w:eastAsia="Calibri" w:hAnsiTheme="majorHAnsi" w:cs="Arial"/>
          <w:sz w:val="22"/>
          <w:szCs w:val="22"/>
          <w:lang w:val="en-GB"/>
        </w:rPr>
        <w:t>.</w:t>
      </w:r>
    </w:p>
    <w:p w:rsidR="005A007E" w:rsidRPr="00D72CD7" w:rsidRDefault="005A007E" w:rsidP="00817316">
      <w:pPr>
        <w:pStyle w:val="1"/>
        <w:spacing w:line="276" w:lineRule="auto"/>
        <w:jc w:val="both"/>
        <w:rPr>
          <w:rFonts w:asciiTheme="majorHAnsi" w:eastAsia="Calibri" w:hAnsiTheme="majorHAnsi" w:cs="Arial"/>
          <w:sz w:val="22"/>
          <w:szCs w:val="22"/>
          <w:lang w:val="en-GB"/>
        </w:rPr>
      </w:pPr>
    </w:p>
    <w:p w:rsidR="00F83BC5" w:rsidRPr="00D72CD7" w:rsidRDefault="00DE20D9" w:rsidP="00817316">
      <w:pPr>
        <w:pStyle w:val="1"/>
        <w:spacing w:line="276" w:lineRule="auto"/>
        <w:jc w:val="both"/>
        <w:rPr>
          <w:rFonts w:asciiTheme="majorHAnsi" w:hAnsiTheme="majorHAnsi" w:cs="Arial"/>
          <w:sz w:val="22"/>
          <w:szCs w:val="22"/>
          <w:lang w:val="en-GB"/>
        </w:rPr>
      </w:pPr>
      <w:r w:rsidRPr="00D72CD7">
        <w:rPr>
          <w:rFonts w:asciiTheme="majorHAnsi" w:eastAsia="Calibri" w:hAnsiTheme="majorHAnsi" w:cs="Arial"/>
          <w:sz w:val="22"/>
          <w:szCs w:val="22"/>
          <w:lang w:val="en-GB"/>
        </w:rPr>
        <w:t>In contrast, sport media rights are a significant source of content for many media. This has resulted in a mutual circle of professional sports, media and sponsors. The result is a distorted media image of sport since media mostly reflect the commercial part of sport to</w:t>
      </w:r>
      <w:r w:rsidR="00982528" w:rsidRPr="00D72CD7">
        <w:rPr>
          <w:rFonts w:asciiTheme="majorHAnsi" w:eastAsia="Calibri" w:hAnsiTheme="majorHAnsi" w:cs="Arial"/>
          <w:sz w:val="22"/>
          <w:szCs w:val="22"/>
          <w:lang w:val="en-GB"/>
        </w:rPr>
        <w:t xml:space="preserve"> the</w:t>
      </w:r>
      <w:r w:rsidRPr="00D72CD7">
        <w:rPr>
          <w:rFonts w:asciiTheme="majorHAnsi" w:eastAsia="Calibri" w:hAnsiTheme="majorHAnsi" w:cs="Arial"/>
          <w:sz w:val="22"/>
          <w:szCs w:val="22"/>
          <w:lang w:val="en-GB"/>
        </w:rPr>
        <w:t xml:space="preserve"> public</w:t>
      </w:r>
      <w:r w:rsidR="00F83BC5" w:rsidRPr="00D72CD7">
        <w:rPr>
          <w:rFonts w:asciiTheme="majorHAnsi" w:eastAsia="Calibri" w:hAnsiTheme="majorHAnsi" w:cs="Arial"/>
          <w:sz w:val="22"/>
          <w:szCs w:val="22"/>
          <w:vertAlign w:val="superscript"/>
          <w:lang w:val="en-GB"/>
        </w:rPr>
        <w:footnoteReference w:id="81"/>
      </w:r>
      <w:r w:rsidR="00F83BC5" w:rsidRPr="00D72CD7">
        <w:rPr>
          <w:rFonts w:asciiTheme="majorHAnsi" w:eastAsia="Calibri" w:hAnsiTheme="majorHAnsi" w:cs="Arial"/>
          <w:sz w:val="22"/>
          <w:szCs w:val="22"/>
          <w:lang w:val="en-GB"/>
        </w:rPr>
        <w:t>.</w:t>
      </w:r>
      <w:r w:rsidR="00F83BC5" w:rsidRPr="00D72CD7">
        <w:rPr>
          <w:rFonts w:asciiTheme="majorHAnsi" w:eastAsia="Calibri" w:hAnsiTheme="majorHAnsi" w:cs="Arial"/>
          <w:sz w:val="22"/>
          <w:szCs w:val="22"/>
          <w:vertAlign w:val="superscript"/>
          <w:lang w:val="en-GB"/>
        </w:rPr>
        <w:t xml:space="preserve"> </w:t>
      </w:r>
      <w:r w:rsidR="0046032D" w:rsidRPr="00D72CD7">
        <w:rPr>
          <w:rFonts w:asciiTheme="majorHAnsi" w:eastAsia="Calibri" w:hAnsiTheme="majorHAnsi" w:cs="Arial"/>
          <w:sz w:val="22"/>
          <w:szCs w:val="22"/>
          <w:lang w:val="en-GB"/>
        </w:rPr>
        <w:t xml:space="preserve">More media attention should be paid to sport for children and young people as well as to sports recreation, environmental and social responsibility in sport and to other factors of a healthy lifestyle, as this can increase people's awareness of the importance of their responsibility for their own health and, consequently, the number of </w:t>
      </w:r>
      <w:r w:rsidR="00982528" w:rsidRPr="00D72CD7">
        <w:rPr>
          <w:rFonts w:asciiTheme="majorHAnsi" w:eastAsia="Calibri" w:hAnsiTheme="majorHAnsi" w:cs="Arial"/>
          <w:sz w:val="22"/>
          <w:szCs w:val="22"/>
          <w:lang w:val="en-GB"/>
        </w:rPr>
        <w:t>people</w:t>
      </w:r>
      <w:r w:rsidR="0046032D" w:rsidRPr="00D72CD7">
        <w:rPr>
          <w:rFonts w:asciiTheme="majorHAnsi" w:eastAsia="Calibri" w:hAnsiTheme="majorHAnsi" w:cs="Arial"/>
          <w:sz w:val="22"/>
          <w:szCs w:val="22"/>
          <w:lang w:val="en-GB"/>
        </w:rPr>
        <w:t xml:space="preserve"> active in sports. For this purpose the following actions shall take place in the field of public information about the sport</w:t>
      </w:r>
      <w:r w:rsidR="00F83BC5" w:rsidRPr="00D72CD7">
        <w:rPr>
          <w:rFonts w:asciiTheme="majorHAnsi" w:hAnsiTheme="majorHAnsi" w:cs="Arial"/>
          <w:sz w:val="22"/>
          <w:szCs w:val="22"/>
          <w:lang w:val="en-GB"/>
        </w:rPr>
        <w:t>:</w:t>
      </w:r>
    </w:p>
    <w:p w:rsidR="009818DD" w:rsidRPr="00D72CD7" w:rsidRDefault="009818DD" w:rsidP="009818DD">
      <w:pPr>
        <w:pStyle w:val="Pripombabesedilo"/>
        <w:rPr>
          <w:lang w:val="en-GB"/>
        </w:rPr>
      </w:pPr>
    </w:p>
    <w:p w:rsidR="00F83BC5" w:rsidRPr="00D72CD7" w:rsidRDefault="00C70BE1" w:rsidP="00817316">
      <w:pPr>
        <w:pStyle w:val="Odstavekseznama"/>
        <w:numPr>
          <w:ilvl w:val="0"/>
          <w:numId w:val="10"/>
        </w:numPr>
        <w:suppressAutoHyphens w:val="0"/>
        <w:spacing w:after="200" w:line="276" w:lineRule="auto"/>
        <w:jc w:val="both"/>
        <w:rPr>
          <w:rFonts w:asciiTheme="majorHAnsi" w:hAnsiTheme="majorHAnsi" w:cs="Arial"/>
          <w:iCs/>
          <w:sz w:val="22"/>
          <w:szCs w:val="22"/>
          <w:lang w:val="en-GB"/>
        </w:rPr>
      </w:pPr>
      <w:r w:rsidRPr="00D72CD7">
        <w:rPr>
          <w:rFonts w:asciiTheme="majorHAnsi" w:hAnsiTheme="majorHAnsi" w:cs="Arial"/>
          <w:iCs/>
          <w:sz w:val="22"/>
          <w:szCs w:val="22"/>
          <w:lang w:val="en-GB"/>
        </w:rPr>
        <w:t>balanced presentation of sport on public TV and radio</w:t>
      </w:r>
      <w:r w:rsidR="00F83BC5" w:rsidRPr="00D72CD7">
        <w:rPr>
          <w:rFonts w:asciiTheme="majorHAnsi" w:hAnsiTheme="majorHAnsi" w:cs="Arial"/>
          <w:iCs/>
          <w:sz w:val="22"/>
          <w:szCs w:val="22"/>
          <w:lang w:val="en-GB"/>
        </w:rPr>
        <w:t xml:space="preserve">, </w:t>
      </w:r>
    </w:p>
    <w:p w:rsidR="00F83BC5" w:rsidRPr="00D72CD7" w:rsidRDefault="00C70BE1" w:rsidP="00C70BE1">
      <w:pPr>
        <w:pStyle w:val="Odstavekseznama"/>
        <w:numPr>
          <w:ilvl w:val="0"/>
          <w:numId w:val="10"/>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iCs/>
          <w:sz w:val="22"/>
          <w:szCs w:val="22"/>
          <w:lang w:val="en-GB"/>
        </w:rPr>
        <w:t>national campaign to encourage regular participation in sports, more physical exercise, a healthy diet and maintaining a healthy living environment</w:t>
      </w:r>
      <w:r w:rsidR="00F83BC5" w:rsidRPr="00D72CD7">
        <w:rPr>
          <w:rFonts w:asciiTheme="majorHAnsi" w:hAnsiTheme="majorHAnsi" w:cs="Arial"/>
          <w:sz w:val="22"/>
          <w:szCs w:val="22"/>
          <w:lang w:val="en-GB"/>
        </w:rPr>
        <w:t>.</w:t>
      </w:r>
    </w:p>
    <w:p w:rsidR="00F83BC5" w:rsidRPr="00D72CD7" w:rsidRDefault="00F83BC5" w:rsidP="00817316">
      <w:pPr>
        <w:pStyle w:val="Odstavekseznama"/>
        <w:spacing w:line="276" w:lineRule="auto"/>
        <w:ind w:left="1080"/>
        <w:rPr>
          <w:rFonts w:asciiTheme="majorHAnsi" w:hAnsiTheme="majorHAnsi" w:cs="Arial"/>
          <w:iCs/>
          <w:sz w:val="22"/>
          <w:szCs w:val="22"/>
          <w:lang w:val="en-GB"/>
        </w:rPr>
      </w:pPr>
    </w:p>
    <w:p w:rsidR="00F83BC5" w:rsidRPr="00D72CD7" w:rsidRDefault="00F83BC5" w:rsidP="00817316">
      <w:pPr>
        <w:pStyle w:val="Odstavekseznama"/>
        <w:spacing w:line="276" w:lineRule="auto"/>
        <w:ind w:left="1080"/>
        <w:rPr>
          <w:rFonts w:asciiTheme="majorHAnsi" w:hAnsiTheme="majorHAnsi" w:cs="Arial"/>
          <w:color w:val="FF0000"/>
          <w:sz w:val="22"/>
          <w:szCs w:val="22"/>
          <w:lang w:val="en-GB"/>
        </w:rPr>
      </w:pPr>
    </w:p>
    <w:p w:rsidR="00F83BC5" w:rsidRPr="00D72CD7" w:rsidRDefault="00F83BC5" w:rsidP="00817316">
      <w:pPr>
        <w:pStyle w:val="Naslov3"/>
        <w:rPr>
          <w:rFonts w:asciiTheme="majorHAnsi" w:hAnsiTheme="majorHAnsi" w:cs="Arial"/>
          <w:color w:val="000000"/>
          <w:sz w:val="28"/>
          <w:szCs w:val="28"/>
          <w:lang w:val="en-GB"/>
        </w:rPr>
      </w:pPr>
      <w:bookmarkStart w:id="65" w:name="_Toc386110355"/>
      <w:r w:rsidRPr="00D72CD7">
        <w:rPr>
          <w:rFonts w:asciiTheme="majorHAnsi" w:hAnsiTheme="majorHAnsi" w:cs="Arial"/>
          <w:color w:val="000000"/>
          <w:sz w:val="28"/>
          <w:szCs w:val="28"/>
          <w:lang w:val="en-GB"/>
        </w:rPr>
        <w:t>6.5.4</w:t>
      </w:r>
      <w:r w:rsidRPr="00D72CD7">
        <w:rPr>
          <w:rFonts w:asciiTheme="majorHAnsi" w:hAnsiTheme="majorHAnsi" w:cs="Arial"/>
          <w:color w:val="000000"/>
          <w:sz w:val="28"/>
          <w:szCs w:val="28"/>
          <w:lang w:val="en-GB"/>
        </w:rPr>
        <w:tab/>
      </w:r>
      <w:bookmarkEnd w:id="65"/>
      <w:r w:rsidR="00C70BE1" w:rsidRPr="00D72CD7">
        <w:rPr>
          <w:rFonts w:asciiTheme="majorHAnsi" w:hAnsiTheme="majorHAnsi" w:cs="Arial"/>
          <w:color w:val="000000"/>
          <w:sz w:val="28"/>
          <w:szCs w:val="28"/>
          <w:lang w:val="en-GB"/>
        </w:rPr>
        <w:t>Sports heritage and sport museums</w:t>
      </w:r>
    </w:p>
    <w:p w:rsidR="00F83BC5" w:rsidRPr="00D72CD7" w:rsidRDefault="00F83BC5" w:rsidP="00817316">
      <w:pPr>
        <w:spacing w:line="276" w:lineRule="auto"/>
        <w:rPr>
          <w:rFonts w:asciiTheme="majorHAnsi" w:hAnsiTheme="majorHAnsi" w:cs="Arial"/>
          <w:szCs w:val="22"/>
          <w:lang w:val="en-GB"/>
        </w:rPr>
      </w:pPr>
    </w:p>
    <w:p w:rsidR="00F83BC5" w:rsidRPr="00D72CD7" w:rsidRDefault="00C70BE1" w:rsidP="00817316">
      <w:pPr>
        <w:spacing w:after="120" w:line="276" w:lineRule="auto"/>
        <w:rPr>
          <w:rFonts w:asciiTheme="majorHAnsi" w:hAnsiTheme="majorHAnsi" w:cs="Arial"/>
          <w:szCs w:val="22"/>
          <w:lang w:val="en-GB"/>
        </w:rPr>
      </w:pPr>
      <w:r w:rsidRPr="00D72CD7">
        <w:rPr>
          <w:rFonts w:asciiTheme="majorHAnsi" w:hAnsiTheme="majorHAnsi" w:cs="Arial"/>
          <w:szCs w:val="22"/>
          <w:lang w:val="en-GB"/>
        </w:rPr>
        <w:t>Sport and physical culture has a long tradition and heritage</w:t>
      </w:r>
      <w:r w:rsidR="00982528" w:rsidRPr="00D72CD7">
        <w:rPr>
          <w:rFonts w:asciiTheme="majorHAnsi" w:hAnsiTheme="majorHAnsi" w:cs="Arial"/>
          <w:szCs w:val="22"/>
          <w:lang w:val="en-GB"/>
        </w:rPr>
        <w:t xml:space="preserve"> in Slovenia</w:t>
      </w:r>
      <w:r w:rsidRPr="00D72CD7">
        <w:rPr>
          <w:rFonts w:asciiTheme="majorHAnsi" w:hAnsiTheme="majorHAnsi" w:cs="Arial"/>
          <w:szCs w:val="22"/>
          <w:lang w:val="en-GB"/>
        </w:rPr>
        <w:t xml:space="preserve"> which could be traced down by all of the scenes</w:t>
      </w:r>
      <w:r w:rsidR="001D75FB" w:rsidRPr="00D72CD7">
        <w:rPr>
          <w:rFonts w:asciiTheme="majorHAnsi" w:hAnsiTheme="majorHAnsi" w:cs="Arial"/>
          <w:szCs w:val="22"/>
          <w:lang w:val="en-GB"/>
        </w:rPr>
        <w:t xml:space="preserve"> on the</w:t>
      </w:r>
      <w:r w:rsidRPr="00D72CD7">
        <w:rPr>
          <w:rFonts w:asciiTheme="majorHAnsi" w:hAnsiTheme="majorHAnsi" w:cs="Arial"/>
          <w:szCs w:val="22"/>
          <w:lang w:val="en-GB"/>
        </w:rPr>
        <w:t xml:space="preserve"> </w:t>
      </w:r>
      <w:r w:rsidR="001D75FB" w:rsidRPr="00597921">
        <w:rPr>
          <w:rFonts w:asciiTheme="majorHAnsi" w:hAnsiTheme="majorHAnsi" w:cs="Arial"/>
          <w:szCs w:val="22"/>
          <w:lang w:val="en-GB"/>
        </w:rPr>
        <w:t xml:space="preserve">urns, in </w:t>
      </w:r>
      <w:r w:rsidRPr="00597921">
        <w:rPr>
          <w:rFonts w:asciiTheme="majorHAnsi" w:hAnsiTheme="majorHAnsi" w:cs="Arial"/>
          <w:szCs w:val="22"/>
          <w:lang w:val="en-GB"/>
        </w:rPr>
        <w:t>barbelling</w:t>
      </w:r>
      <w:r w:rsidRPr="00D72CD7">
        <w:rPr>
          <w:rFonts w:asciiTheme="majorHAnsi" w:hAnsiTheme="majorHAnsi" w:cs="Arial"/>
          <w:szCs w:val="22"/>
          <w:lang w:val="en-GB"/>
        </w:rPr>
        <w:t xml:space="preserve"> or boxing in the 1st millennium BC., Medieval tournaments and various games (e</w:t>
      </w:r>
      <w:r w:rsidR="001D75FB" w:rsidRPr="00D72CD7">
        <w:rPr>
          <w:rFonts w:asciiTheme="majorHAnsi" w:hAnsiTheme="majorHAnsi" w:cs="Arial"/>
          <w:szCs w:val="22"/>
          <w:lang w:val="en-GB"/>
        </w:rPr>
        <w:t>.</w:t>
      </w:r>
      <w:r w:rsidRPr="00D72CD7">
        <w:rPr>
          <w:rFonts w:asciiTheme="majorHAnsi" w:hAnsiTheme="majorHAnsi" w:cs="Arial"/>
          <w:szCs w:val="22"/>
          <w:lang w:val="en-GB"/>
        </w:rPr>
        <w:t>g</w:t>
      </w:r>
      <w:r w:rsidR="001D75FB" w:rsidRPr="00D72CD7">
        <w:rPr>
          <w:rFonts w:asciiTheme="majorHAnsi" w:hAnsiTheme="majorHAnsi" w:cs="Arial"/>
          <w:szCs w:val="22"/>
          <w:lang w:val="en-GB"/>
        </w:rPr>
        <w:t>.</w:t>
      </w:r>
      <w:r w:rsidRPr="00D72CD7">
        <w:rPr>
          <w:rFonts w:asciiTheme="majorHAnsi" w:hAnsiTheme="majorHAnsi" w:cs="Arial"/>
          <w:szCs w:val="22"/>
          <w:lang w:val="en-GB"/>
        </w:rPr>
        <w:t xml:space="preserve"> "play with ball" in </w:t>
      </w:r>
      <w:r w:rsidR="00FF7D3C" w:rsidRPr="00D72CD7">
        <w:rPr>
          <w:rFonts w:asciiTheme="majorHAnsi" w:hAnsiTheme="majorHAnsi" w:cs="Arial"/>
          <w:szCs w:val="22"/>
          <w:lang w:val="en-GB"/>
        </w:rPr>
        <w:t>“</w:t>
      </w:r>
      <w:r w:rsidRPr="00597921">
        <w:rPr>
          <w:rFonts w:asciiTheme="majorHAnsi" w:hAnsiTheme="majorHAnsi" w:cs="Arial"/>
          <w:szCs w:val="22"/>
          <w:lang w:val="en-GB"/>
        </w:rPr>
        <w:t>balovžih</w:t>
      </w:r>
      <w:r w:rsidR="00FF7D3C" w:rsidRPr="00597921">
        <w:rPr>
          <w:rFonts w:asciiTheme="majorHAnsi" w:hAnsiTheme="majorHAnsi" w:cs="Arial"/>
          <w:szCs w:val="22"/>
          <w:lang w:val="en-GB"/>
        </w:rPr>
        <w:t>”</w:t>
      </w:r>
      <w:r w:rsidRPr="00597921">
        <w:rPr>
          <w:rFonts w:asciiTheme="majorHAnsi" w:hAnsiTheme="majorHAnsi" w:cs="Arial"/>
          <w:szCs w:val="22"/>
          <w:lang w:val="en-GB"/>
        </w:rPr>
        <w:t>)</w:t>
      </w:r>
      <w:r w:rsidRPr="00D72CD7">
        <w:rPr>
          <w:rFonts w:asciiTheme="majorHAnsi" w:hAnsiTheme="majorHAnsi" w:cs="Arial"/>
          <w:szCs w:val="22"/>
          <w:lang w:val="en-GB"/>
        </w:rPr>
        <w:t xml:space="preserve"> and skills (fencing, shooting activities, </w:t>
      </w:r>
      <w:r w:rsidR="00FF7D3C" w:rsidRPr="00D72CD7">
        <w:rPr>
          <w:rFonts w:asciiTheme="majorHAnsi" w:hAnsiTheme="majorHAnsi" w:cs="Arial"/>
          <w:szCs w:val="22"/>
          <w:lang w:val="en-GB"/>
        </w:rPr>
        <w:t>“</w:t>
      </w:r>
      <w:r w:rsidRPr="00597921">
        <w:rPr>
          <w:rFonts w:asciiTheme="majorHAnsi" w:hAnsiTheme="majorHAnsi" w:cs="Arial"/>
          <w:szCs w:val="22"/>
          <w:lang w:val="en-GB"/>
        </w:rPr>
        <w:t>voltižiranja</w:t>
      </w:r>
      <w:r w:rsidR="00FF7D3C" w:rsidRPr="00D72CD7">
        <w:rPr>
          <w:rFonts w:asciiTheme="majorHAnsi" w:hAnsiTheme="majorHAnsi" w:cs="Arial"/>
          <w:szCs w:val="22"/>
          <w:lang w:val="en-GB"/>
        </w:rPr>
        <w:t>”</w:t>
      </w:r>
      <w:r w:rsidRPr="00D72CD7">
        <w:rPr>
          <w:rFonts w:asciiTheme="majorHAnsi" w:hAnsiTheme="majorHAnsi" w:cs="Arial"/>
          <w:szCs w:val="22"/>
          <w:lang w:val="en-GB"/>
        </w:rPr>
        <w:t xml:space="preserve"> et al.) </w:t>
      </w:r>
      <w:r w:rsidR="001D75FB" w:rsidRPr="00D72CD7">
        <w:rPr>
          <w:rFonts w:asciiTheme="majorHAnsi" w:hAnsiTheme="majorHAnsi" w:cs="Arial"/>
          <w:szCs w:val="22"/>
          <w:lang w:val="en-GB"/>
        </w:rPr>
        <w:t>or Bloke skiing, mountain</w:t>
      </w:r>
      <w:r w:rsidRPr="00D72CD7">
        <w:rPr>
          <w:rFonts w:asciiTheme="majorHAnsi" w:hAnsiTheme="majorHAnsi" w:cs="Arial"/>
          <w:szCs w:val="22"/>
          <w:lang w:val="en-GB"/>
        </w:rPr>
        <w:t xml:space="preserve"> tracking, modern training and competitions. Through the modern associative </w:t>
      </w:r>
      <w:r w:rsidR="001B5D19" w:rsidRPr="00D72CD7">
        <w:rPr>
          <w:rFonts w:asciiTheme="majorHAnsi" w:hAnsiTheme="majorHAnsi" w:cs="Arial"/>
          <w:szCs w:val="22"/>
          <w:lang w:val="en-GB"/>
        </w:rPr>
        <w:t>organising</w:t>
      </w:r>
      <w:r w:rsidRPr="00D72CD7">
        <w:rPr>
          <w:rFonts w:asciiTheme="majorHAnsi" w:hAnsiTheme="majorHAnsi" w:cs="Arial"/>
          <w:szCs w:val="22"/>
          <w:lang w:val="en-GB"/>
        </w:rPr>
        <w:t xml:space="preserve"> and </w:t>
      </w:r>
      <w:r w:rsidR="00033B96" w:rsidRPr="00D72CD7">
        <w:rPr>
          <w:rFonts w:asciiTheme="majorHAnsi" w:hAnsiTheme="majorHAnsi" w:cs="Arial"/>
          <w:szCs w:val="22"/>
          <w:lang w:val="en-GB"/>
        </w:rPr>
        <w:t>socialising</w:t>
      </w:r>
      <w:r w:rsidRPr="00D72CD7">
        <w:rPr>
          <w:rFonts w:asciiTheme="majorHAnsi" w:hAnsiTheme="majorHAnsi" w:cs="Arial"/>
          <w:szCs w:val="22"/>
          <w:lang w:val="en-GB"/>
        </w:rPr>
        <w:t xml:space="preserve"> our sports tradition and heritage was formed.</w:t>
      </w:r>
      <w:r w:rsidR="001D75FB" w:rsidRPr="00D72CD7">
        <w:rPr>
          <w:rFonts w:asciiTheme="majorHAnsi" w:hAnsiTheme="majorHAnsi" w:cs="Arial"/>
          <w:szCs w:val="22"/>
          <w:lang w:val="en-GB"/>
        </w:rPr>
        <w:t xml:space="preserve"> With the development of media and information technology the collection of resources is expanding. The legacy is institutionally kept by private owners, at the Faculty of Sport and in various state and local museums, for example, the one on hiking in the </w:t>
      </w:r>
      <w:r w:rsidR="001D75FB" w:rsidRPr="00D72CD7">
        <w:rPr>
          <w:rFonts w:asciiTheme="majorHAnsi" w:hAnsiTheme="majorHAnsi" w:cs="Arial"/>
          <w:szCs w:val="22"/>
          <w:lang w:val="en-GB"/>
        </w:rPr>
        <w:lastRenderedPageBreak/>
        <w:t>Gornjesavski Museum; in 2000 the National Museum on sport was established which was, however, abolished in 2013 and transformed into a sports collection within the responsibilities of the Institute for Sport of the Republic Slovenia Planica. Both collections are institutionally in a subordinate position, and undernourished</w:t>
      </w:r>
      <w:r w:rsidR="00F83BC5" w:rsidRPr="00D72CD7">
        <w:rPr>
          <w:rFonts w:asciiTheme="majorHAnsi" w:hAnsiTheme="majorHAnsi" w:cs="Arial"/>
          <w:szCs w:val="22"/>
          <w:lang w:val="en-GB"/>
        </w:rPr>
        <w:t xml:space="preserve">. </w:t>
      </w:r>
    </w:p>
    <w:p w:rsidR="00F83BC5" w:rsidRPr="00D72CD7" w:rsidRDefault="001D75FB" w:rsidP="00817316">
      <w:pPr>
        <w:spacing w:line="276" w:lineRule="auto"/>
        <w:rPr>
          <w:rFonts w:asciiTheme="majorHAnsi" w:hAnsiTheme="majorHAnsi" w:cs="Arial"/>
          <w:szCs w:val="22"/>
          <w:lang w:val="en-GB"/>
        </w:rPr>
      </w:pPr>
      <w:r w:rsidRPr="00D72CD7">
        <w:rPr>
          <w:rFonts w:asciiTheme="majorHAnsi" w:hAnsiTheme="majorHAnsi" w:cs="Arial"/>
          <w:szCs w:val="22"/>
          <w:lang w:val="en-GB"/>
        </w:rPr>
        <w:t>Museum activity in sport comprises the collection, conservation, documentation and presentation of movable heritage of Slovenian sport. Without the historical mirror sport remains merely transient social phenomenon. The museum activities can promote values that have emerged in this heritage</w:t>
      </w:r>
      <w:r w:rsidR="00F83BC5" w:rsidRPr="00D72CD7">
        <w:rPr>
          <w:rFonts w:asciiTheme="majorHAnsi" w:hAnsiTheme="majorHAnsi" w:cs="Arial"/>
          <w:szCs w:val="22"/>
          <w:lang w:val="en-GB"/>
        </w:rPr>
        <w:t xml:space="preserve">.  </w:t>
      </w:r>
    </w:p>
    <w:p w:rsidR="005A007E" w:rsidRPr="00D72CD7" w:rsidRDefault="005A007E" w:rsidP="00817316">
      <w:pPr>
        <w:spacing w:line="276" w:lineRule="auto"/>
        <w:rPr>
          <w:rFonts w:asciiTheme="majorHAnsi" w:hAnsiTheme="majorHAnsi" w:cs="Arial"/>
          <w:szCs w:val="22"/>
          <w:lang w:val="en-GB"/>
        </w:rPr>
      </w:pPr>
    </w:p>
    <w:p w:rsidR="00F83BC5" w:rsidRPr="00D72CD7" w:rsidRDefault="00836185"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For the further development of the museum activities it will necessary to provide a suitable location of the institution which will enable permanent display on the history of sport in Slovenia,  appropriate storage of materials according to museum standards, and to develop all the necessary museum activities aimed at different publics. In addition, the Museum of sport will have to be appropriately placed in the scheme of public museums and an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al structure put in place which will, apart from the museum works as a public service, generate and implement activities with market orientation, which will ensure adequate financial effects (admission, museum s</w:t>
      </w:r>
      <w:r w:rsidR="00255536" w:rsidRPr="00D72CD7">
        <w:rPr>
          <w:rFonts w:asciiTheme="majorHAnsi" w:hAnsiTheme="majorHAnsi" w:cs="Arial"/>
          <w:szCs w:val="22"/>
          <w:lang w:val="en-GB"/>
        </w:rPr>
        <w:t>hop, etc.</w:t>
      </w:r>
      <w:r w:rsidRPr="00D72CD7">
        <w:rPr>
          <w:rFonts w:asciiTheme="majorHAnsi" w:hAnsiTheme="majorHAnsi" w:cs="Arial"/>
          <w:szCs w:val="22"/>
          <w:lang w:val="en-GB"/>
        </w:rPr>
        <w:t>). It will be necessary to establish cooperation with other institutions, which hold important collections of national sport, as well as include experts on the history of sport into educational program</w:t>
      </w:r>
      <w:r w:rsidR="00597921">
        <w:rPr>
          <w:rFonts w:asciiTheme="majorHAnsi" w:hAnsiTheme="majorHAnsi" w:cs="Arial"/>
          <w:szCs w:val="22"/>
          <w:lang w:val="en-GB"/>
        </w:rPr>
        <w:t>me</w:t>
      </w:r>
      <w:r w:rsidRPr="00D72CD7">
        <w:rPr>
          <w:rFonts w:asciiTheme="majorHAnsi" w:hAnsiTheme="majorHAnsi" w:cs="Arial"/>
          <w:szCs w:val="22"/>
          <w:lang w:val="en-GB"/>
        </w:rPr>
        <w:t>s of Slovenian museums</w:t>
      </w:r>
      <w:r w:rsidR="00F83BC5" w:rsidRPr="00D72CD7">
        <w:rPr>
          <w:rFonts w:asciiTheme="majorHAnsi" w:hAnsiTheme="majorHAnsi" w:cs="Arial"/>
          <w:szCs w:val="22"/>
          <w:lang w:val="en-GB"/>
        </w:rPr>
        <w:t xml:space="preserve">.  </w:t>
      </w:r>
    </w:p>
    <w:p w:rsidR="005A007E" w:rsidRPr="00D72CD7" w:rsidRDefault="005A007E" w:rsidP="00817316">
      <w:pPr>
        <w:spacing w:line="276" w:lineRule="auto"/>
        <w:rPr>
          <w:rFonts w:asciiTheme="majorHAnsi" w:hAnsiTheme="majorHAnsi" w:cs="Arial"/>
          <w:szCs w:val="22"/>
          <w:lang w:val="en-GB"/>
        </w:rPr>
      </w:pPr>
    </w:p>
    <w:p w:rsidR="00F83BC5" w:rsidRPr="00D72CD7" w:rsidRDefault="00836185"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The museum activity in sport has to bear in mind in the exhibition complex that the perception of sports events is largely </w:t>
      </w:r>
      <w:r w:rsidR="00AA4061" w:rsidRPr="00D72CD7">
        <w:rPr>
          <w:rFonts w:asciiTheme="majorHAnsi" w:hAnsiTheme="majorHAnsi" w:cs="Arial"/>
          <w:szCs w:val="22"/>
          <w:lang w:val="en-GB"/>
        </w:rPr>
        <w:t>channelled</w:t>
      </w:r>
      <w:r w:rsidRPr="00D72CD7">
        <w:rPr>
          <w:rFonts w:asciiTheme="majorHAnsi" w:hAnsiTheme="majorHAnsi" w:cs="Arial"/>
          <w:szCs w:val="22"/>
          <w:lang w:val="en-GB"/>
        </w:rPr>
        <w:t xml:space="preserve"> through intermediaries, created by new technology: radio, television, the World Wide Web. In doing so, the museums play a role in sport as an ethical cultural body of the society and from this aspect to highlight the actual problems of sport</w:t>
      </w:r>
      <w:r w:rsidR="00F83BC5" w:rsidRPr="00D72CD7">
        <w:rPr>
          <w:rFonts w:asciiTheme="majorHAnsi" w:hAnsiTheme="majorHAnsi" w:cs="Arial"/>
          <w:szCs w:val="22"/>
          <w:lang w:val="en-GB"/>
        </w:rPr>
        <w:t>.</w:t>
      </w:r>
    </w:p>
    <w:p w:rsidR="00F83BC5" w:rsidRPr="00D72CD7" w:rsidRDefault="00F83BC5" w:rsidP="00817316">
      <w:pPr>
        <w:spacing w:line="276" w:lineRule="auto"/>
        <w:rPr>
          <w:rFonts w:asciiTheme="majorHAnsi" w:hAnsiTheme="majorHAnsi" w:cs="Arial"/>
          <w:szCs w:val="22"/>
          <w:lang w:val="en-GB"/>
        </w:rPr>
      </w:pPr>
    </w:p>
    <w:tbl>
      <w:tblPr>
        <w:tblW w:w="0" w:type="auto"/>
        <w:tblBorders>
          <w:top w:val="single" w:sz="4" w:space="0" w:color="auto"/>
          <w:bottom w:val="single" w:sz="4" w:space="0" w:color="auto"/>
          <w:insideH w:val="single" w:sz="6" w:space="0" w:color="000000"/>
          <w:insideV w:val="single" w:sz="6" w:space="0" w:color="000000"/>
        </w:tblBorders>
        <w:tblLook w:val="04A0" w:firstRow="1" w:lastRow="0" w:firstColumn="1" w:lastColumn="0" w:noHBand="0" w:noVBand="1"/>
      </w:tblPr>
      <w:tblGrid>
        <w:gridCol w:w="1668"/>
        <w:gridCol w:w="6778"/>
      </w:tblGrid>
      <w:tr w:rsidR="00F83BC5" w:rsidRPr="00D72CD7" w:rsidTr="00751B71">
        <w:tc>
          <w:tcPr>
            <w:tcW w:w="1668" w:type="dxa"/>
            <w:shd w:val="clear" w:color="auto" w:fill="auto"/>
          </w:tcPr>
          <w:p w:rsidR="00F83BC5" w:rsidRPr="00D72CD7" w:rsidRDefault="00F83BC5" w:rsidP="00AA4061">
            <w:pPr>
              <w:spacing w:line="276" w:lineRule="auto"/>
              <w:rPr>
                <w:rFonts w:asciiTheme="majorHAnsi" w:hAnsiTheme="majorHAnsi" w:cs="Arial"/>
                <w:i/>
                <w:iCs/>
                <w:szCs w:val="22"/>
                <w:lang w:val="en-GB"/>
              </w:rPr>
            </w:pPr>
            <w:r w:rsidRPr="00D72CD7">
              <w:rPr>
                <w:rFonts w:asciiTheme="majorHAnsi" w:hAnsiTheme="majorHAnsi" w:cs="Arial"/>
                <w:i/>
                <w:iCs/>
                <w:szCs w:val="22"/>
                <w:lang w:val="en-GB"/>
              </w:rPr>
              <w:t>Strate</w:t>
            </w:r>
            <w:r w:rsidR="00AA4061" w:rsidRPr="00D72CD7">
              <w:rPr>
                <w:rFonts w:asciiTheme="majorHAnsi" w:hAnsiTheme="majorHAnsi" w:cs="Arial"/>
                <w:i/>
                <w:iCs/>
                <w:szCs w:val="22"/>
                <w:lang w:val="en-GB"/>
              </w:rPr>
              <w:t>gic objectives</w:t>
            </w:r>
          </w:p>
        </w:tc>
        <w:tc>
          <w:tcPr>
            <w:tcW w:w="6778" w:type="dxa"/>
            <w:shd w:val="clear" w:color="auto" w:fill="auto"/>
          </w:tcPr>
          <w:p w:rsidR="00F83BC5" w:rsidRPr="00D72CD7" w:rsidRDefault="00AA4061" w:rsidP="00817316">
            <w:pPr>
              <w:pStyle w:val="Odstavekseznama"/>
              <w:numPr>
                <w:ilvl w:val="0"/>
                <w:numId w:val="5"/>
              </w:numPr>
              <w:suppressAutoHyphens w:val="0"/>
              <w:spacing w:line="276" w:lineRule="auto"/>
              <w:contextualSpacing w:val="0"/>
              <w:jc w:val="both"/>
              <w:rPr>
                <w:rFonts w:asciiTheme="majorHAnsi" w:hAnsiTheme="majorHAnsi" w:cs="Arial"/>
                <w:i/>
                <w:sz w:val="22"/>
                <w:szCs w:val="22"/>
                <w:lang w:val="en-GB"/>
              </w:rPr>
            </w:pPr>
            <w:r w:rsidRPr="00D72CD7">
              <w:rPr>
                <w:rFonts w:asciiTheme="majorHAnsi" w:hAnsiTheme="majorHAnsi" w:cs="Arial"/>
                <w:i/>
                <w:sz w:val="22"/>
                <w:szCs w:val="22"/>
                <w:lang w:val="en-GB"/>
              </w:rPr>
              <w:t xml:space="preserve">Establishing conditions for further development of museum activities in sport </w:t>
            </w:r>
          </w:p>
          <w:p w:rsidR="00F83BC5" w:rsidRPr="00D72CD7" w:rsidRDefault="00AA4061" w:rsidP="00AA4061">
            <w:pPr>
              <w:pStyle w:val="Odstavekseznama"/>
              <w:numPr>
                <w:ilvl w:val="0"/>
                <w:numId w:val="5"/>
              </w:numPr>
              <w:suppressAutoHyphens w:val="0"/>
              <w:spacing w:line="276" w:lineRule="auto"/>
              <w:contextualSpacing w:val="0"/>
              <w:jc w:val="both"/>
              <w:rPr>
                <w:rFonts w:asciiTheme="majorHAnsi" w:hAnsiTheme="majorHAnsi" w:cs="Arial"/>
                <w:i/>
                <w:sz w:val="22"/>
                <w:szCs w:val="22"/>
                <w:lang w:val="en-GB"/>
              </w:rPr>
            </w:pPr>
            <w:r w:rsidRPr="00D72CD7">
              <w:rPr>
                <w:rFonts w:asciiTheme="majorHAnsi" w:hAnsiTheme="majorHAnsi" w:cs="Arial"/>
                <w:i/>
                <w:sz w:val="22"/>
                <w:szCs w:val="22"/>
                <w:lang w:val="en-GB"/>
              </w:rPr>
              <w:t>Permanent exhibition “History of Physical Culture in Sport in Slovenia”</w:t>
            </w:r>
            <w:r w:rsidR="00F83BC5" w:rsidRPr="00D72CD7">
              <w:rPr>
                <w:rFonts w:asciiTheme="majorHAnsi" w:hAnsiTheme="majorHAnsi" w:cs="Arial"/>
                <w:i/>
                <w:sz w:val="22"/>
                <w:szCs w:val="22"/>
                <w:lang w:val="en-GB"/>
              </w:rPr>
              <w:t xml:space="preserve"> </w:t>
            </w:r>
          </w:p>
        </w:tc>
      </w:tr>
      <w:tr w:rsidR="00F83BC5" w:rsidRPr="00D72CD7" w:rsidTr="00751B71">
        <w:tc>
          <w:tcPr>
            <w:tcW w:w="1668" w:type="dxa"/>
            <w:shd w:val="clear" w:color="auto" w:fill="auto"/>
          </w:tcPr>
          <w:p w:rsidR="00F83BC5" w:rsidRPr="00D72CD7" w:rsidRDefault="00AA4061" w:rsidP="00AA4061">
            <w:pPr>
              <w:spacing w:line="276" w:lineRule="auto"/>
              <w:rPr>
                <w:rFonts w:asciiTheme="majorHAnsi" w:hAnsiTheme="majorHAnsi" w:cs="Arial"/>
                <w:szCs w:val="22"/>
                <w:lang w:val="en-GB"/>
              </w:rPr>
            </w:pPr>
            <w:r w:rsidRPr="00D72CD7">
              <w:rPr>
                <w:rFonts w:asciiTheme="majorHAnsi" w:hAnsiTheme="majorHAnsi" w:cs="Arial"/>
                <w:i/>
                <w:iCs/>
                <w:szCs w:val="22"/>
                <w:lang w:val="en-GB"/>
              </w:rPr>
              <w:t>Indicators</w:t>
            </w:r>
          </w:p>
        </w:tc>
        <w:tc>
          <w:tcPr>
            <w:tcW w:w="6778" w:type="dxa"/>
            <w:shd w:val="clear" w:color="auto" w:fill="auto"/>
          </w:tcPr>
          <w:p w:rsidR="00F83BC5" w:rsidRPr="00D72CD7" w:rsidRDefault="00AA4061" w:rsidP="00AA4061">
            <w:pPr>
              <w:pStyle w:val="Odstavekseznama"/>
              <w:numPr>
                <w:ilvl w:val="0"/>
                <w:numId w:val="5"/>
              </w:numPr>
              <w:suppressAutoHyphens w:val="0"/>
              <w:spacing w:line="276" w:lineRule="auto"/>
              <w:contextualSpacing w:val="0"/>
              <w:jc w:val="both"/>
              <w:rPr>
                <w:rFonts w:asciiTheme="majorHAnsi" w:hAnsiTheme="majorHAnsi" w:cs="Arial"/>
                <w:sz w:val="22"/>
                <w:szCs w:val="22"/>
                <w:lang w:val="en-GB"/>
              </w:rPr>
            </w:pPr>
            <w:r w:rsidRPr="00D72CD7">
              <w:rPr>
                <w:rFonts w:asciiTheme="majorHAnsi" w:hAnsiTheme="majorHAnsi" w:cs="Arial"/>
                <w:i/>
                <w:sz w:val="22"/>
                <w:szCs w:val="22"/>
                <w:lang w:val="en-GB"/>
              </w:rPr>
              <w:t>Number of materials collected and the number of items inventoried and documented</w:t>
            </w:r>
          </w:p>
          <w:p w:rsidR="00AA4061" w:rsidRPr="00D72CD7" w:rsidRDefault="00AA4061" w:rsidP="00AA4061">
            <w:pPr>
              <w:pStyle w:val="Odstavekseznama"/>
              <w:numPr>
                <w:ilvl w:val="0"/>
                <w:numId w:val="5"/>
              </w:numPr>
              <w:spacing w:line="276" w:lineRule="auto"/>
              <w:rPr>
                <w:rFonts w:asciiTheme="majorHAnsi" w:hAnsiTheme="majorHAnsi" w:cs="Arial"/>
                <w:i/>
                <w:color w:val="000000"/>
                <w:sz w:val="22"/>
                <w:szCs w:val="22"/>
                <w:lang w:val="en-GB"/>
              </w:rPr>
            </w:pPr>
            <w:r w:rsidRPr="00D72CD7">
              <w:rPr>
                <w:rFonts w:asciiTheme="majorHAnsi" w:hAnsiTheme="majorHAnsi" w:cs="Arial"/>
                <w:i/>
                <w:color w:val="000000"/>
                <w:sz w:val="22"/>
                <w:szCs w:val="22"/>
                <w:lang w:val="en-GB"/>
              </w:rPr>
              <w:t xml:space="preserve">Number of promotional exhibitions and other events </w:t>
            </w:r>
          </w:p>
          <w:p w:rsidR="00AA4061" w:rsidRPr="00D72CD7" w:rsidRDefault="00AA4061" w:rsidP="00AA4061">
            <w:pPr>
              <w:pStyle w:val="Odstavekseznama"/>
              <w:numPr>
                <w:ilvl w:val="0"/>
                <w:numId w:val="5"/>
              </w:numPr>
              <w:spacing w:line="276" w:lineRule="auto"/>
              <w:rPr>
                <w:rFonts w:asciiTheme="majorHAnsi" w:hAnsiTheme="majorHAnsi" w:cs="Arial"/>
                <w:i/>
                <w:color w:val="000000"/>
                <w:sz w:val="22"/>
                <w:szCs w:val="22"/>
                <w:lang w:val="en-GB"/>
              </w:rPr>
            </w:pPr>
            <w:r w:rsidRPr="00D72CD7">
              <w:rPr>
                <w:rFonts w:asciiTheme="majorHAnsi" w:hAnsiTheme="majorHAnsi" w:cs="Arial"/>
                <w:i/>
                <w:color w:val="000000"/>
                <w:sz w:val="22"/>
                <w:szCs w:val="22"/>
                <w:lang w:val="en-GB"/>
              </w:rPr>
              <w:t>Number of permanent collections of sports in the network of Slovenian museums</w:t>
            </w:r>
          </w:p>
          <w:p w:rsidR="00AA4061" w:rsidRPr="00D72CD7" w:rsidRDefault="00AA4061" w:rsidP="00AA4061">
            <w:pPr>
              <w:pStyle w:val="Odstavekseznama"/>
              <w:numPr>
                <w:ilvl w:val="0"/>
                <w:numId w:val="5"/>
              </w:numPr>
              <w:spacing w:line="276" w:lineRule="auto"/>
              <w:rPr>
                <w:rFonts w:asciiTheme="majorHAnsi" w:hAnsiTheme="majorHAnsi" w:cs="Arial"/>
                <w:i/>
                <w:color w:val="000000"/>
                <w:sz w:val="22"/>
                <w:szCs w:val="22"/>
                <w:lang w:val="en-GB"/>
              </w:rPr>
            </w:pPr>
            <w:r w:rsidRPr="00D72CD7">
              <w:rPr>
                <w:rFonts w:asciiTheme="majorHAnsi" w:hAnsiTheme="majorHAnsi" w:cs="Arial"/>
                <w:i/>
                <w:color w:val="000000"/>
                <w:sz w:val="22"/>
                <w:szCs w:val="22"/>
                <w:lang w:val="en-GB"/>
              </w:rPr>
              <w:t xml:space="preserve">Number and structure of the museum visitors </w:t>
            </w:r>
          </w:p>
          <w:p w:rsidR="00AA4061" w:rsidRPr="00D72CD7" w:rsidRDefault="00AA4061" w:rsidP="00AA4061">
            <w:pPr>
              <w:pStyle w:val="Odstavekseznama"/>
              <w:numPr>
                <w:ilvl w:val="0"/>
                <w:numId w:val="5"/>
              </w:numPr>
              <w:spacing w:line="276" w:lineRule="auto"/>
              <w:rPr>
                <w:rFonts w:asciiTheme="majorHAnsi" w:hAnsiTheme="majorHAnsi" w:cs="Arial"/>
                <w:i/>
                <w:color w:val="000000"/>
                <w:sz w:val="22"/>
                <w:szCs w:val="22"/>
                <w:lang w:val="en-GB"/>
              </w:rPr>
            </w:pPr>
            <w:r w:rsidRPr="00D72CD7">
              <w:rPr>
                <w:rFonts w:asciiTheme="majorHAnsi" w:hAnsiTheme="majorHAnsi" w:cs="Arial"/>
                <w:i/>
                <w:color w:val="000000"/>
                <w:sz w:val="22"/>
                <w:szCs w:val="22"/>
                <w:lang w:val="en-GB"/>
              </w:rPr>
              <w:t xml:space="preserve">Number and quality of museum products </w:t>
            </w:r>
          </w:p>
          <w:p w:rsidR="00F83BC5" w:rsidRPr="00D72CD7" w:rsidRDefault="00AA4061" w:rsidP="00AA4061">
            <w:pPr>
              <w:pStyle w:val="Odstavekseznama"/>
              <w:numPr>
                <w:ilvl w:val="0"/>
                <w:numId w:val="5"/>
              </w:numPr>
              <w:suppressAutoHyphens w:val="0"/>
              <w:spacing w:line="276" w:lineRule="auto"/>
              <w:contextualSpacing w:val="0"/>
              <w:jc w:val="both"/>
              <w:rPr>
                <w:rFonts w:asciiTheme="majorHAnsi" w:hAnsiTheme="majorHAnsi" w:cs="Arial"/>
                <w:i/>
                <w:sz w:val="22"/>
                <w:szCs w:val="22"/>
                <w:lang w:val="en-GB"/>
              </w:rPr>
            </w:pPr>
            <w:r w:rsidRPr="00D72CD7">
              <w:rPr>
                <w:rFonts w:asciiTheme="majorHAnsi" w:hAnsiTheme="majorHAnsi" w:cs="Arial"/>
                <w:i/>
                <w:color w:val="000000"/>
                <w:sz w:val="22"/>
                <w:szCs w:val="22"/>
                <w:lang w:val="en-GB"/>
              </w:rPr>
              <w:t>The financial impact of the museum marketing activities in sport</w:t>
            </w:r>
          </w:p>
        </w:tc>
      </w:tr>
    </w:tbl>
    <w:p w:rsidR="00F83BC5" w:rsidRPr="00D72CD7" w:rsidRDefault="00F83BC5" w:rsidP="00817316">
      <w:pPr>
        <w:spacing w:line="276" w:lineRule="auto"/>
        <w:rPr>
          <w:rFonts w:asciiTheme="majorHAnsi" w:hAnsiTheme="majorHAnsi" w:cs="Arial"/>
          <w:szCs w:val="22"/>
          <w:lang w:val="en-GB"/>
        </w:rPr>
      </w:pPr>
    </w:p>
    <w:p w:rsidR="00F83BC5" w:rsidRPr="00D72CD7" w:rsidRDefault="00DD5AEF"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According to the above said the </w:t>
      </w:r>
      <w:r w:rsidR="00E561ED">
        <w:rPr>
          <w:rFonts w:asciiTheme="majorHAnsi" w:hAnsiTheme="majorHAnsi" w:cs="Arial"/>
          <w:szCs w:val="22"/>
          <w:lang w:val="en-GB"/>
        </w:rPr>
        <w:t xml:space="preserve">National Programme of Sport </w:t>
      </w:r>
      <w:r w:rsidRPr="00D72CD7">
        <w:rPr>
          <w:rFonts w:asciiTheme="majorHAnsi" w:hAnsiTheme="majorHAnsi" w:cs="Arial"/>
          <w:szCs w:val="22"/>
          <w:lang w:val="en-GB"/>
        </w:rPr>
        <w:t>2014-2023 sets out the following actions</w:t>
      </w:r>
      <w:r w:rsidR="00F83BC5" w:rsidRPr="00D72CD7">
        <w:rPr>
          <w:rFonts w:asciiTheme="majorHAnsi" w:hAnsiTheme="majorHAnsi" w:cs="Arial"/>
          <w:szCs w:val="22"/>
          <w:lang w:val="en-GB"/>
        </w:rPr>
        <w:t>:</w:t>
      </w:r>
    </w:p>
    <w:p w:rsidR="009818DD" w:rsidRPr="00D72CD7" w:rsidRDefault="009818DD" w:rsidP="00817316">
      <w:pPr>
        <w:spacing w:line="276" w:lineRule="auto"/>
        <w:rPr>
          <w:rFonts w:asciiTheme="majorHAnsi" w:hAnsiTheme="majorHAnsi" w:cs="Arial"/>
          <w:szCs w:val="22"/>
          <w:lang w:val="en-GB"/>
        </w:rPr>
      </w:pPr>
    </w:p>
    <w:p w:rsidR="00F83BC5" w:rsidRPr="00D72CD7" w:rsidRDefault="00DD5AEF" w:rsidP="00DD5AEF">
      <w:pPr>
        <w:pStyle w:val="Odstavekseznama"/>
        <w:numPr>
          <w:ilvl w:val="0"/>
          <w:numId w:val="33"/>
        </w:numPr>
        <w:suppressAutoHyphens w:val="0"/>
        <w:spacing w:line="276" w:lineRule="auto"/>
        <w:contextualSpacing w:val="0"/>
        <w:jc w:val="both"/>
        <w:rPr>
          <w:rFonts w:asciiTheme="majorHAnsi" w:hAnsiTheme="majorHAnsi" w:cs="Arial"/>
          <w:sz w:val="22"/>
          <w:szCs w:val="22"/>
          <w:lang w:val="en-GB"/>
        </w:rPr>
      </w:pPr>
      <w:r w:rsidRPr="00D72CD7">
        <w:rPr>
          <w:rFonts w:asciiTheme="majorHAnsi" w:hAnsiTheme="majorHAnsi" w:cs="Arial"/>
          <w:iCs/>
          <w:sz w:val="22"/>
          <w:szCs w:val="22"/>
          <w:lang w:val="en-GB"/>
        </w:rPr>
        <w:t xml:space="preserve">supplement and </w:t>
      </w:r>
      <w:r w:rsidR="00982528" w:rsidRPr="00D72CD7">
        <w:rPr>
          <w:rFonts w:asciiTheme="majorHAnsi" w:hAnsiTheme="majorHAnsi" w:cs="Arial"/>
          <w:iCs/>
          <w:sz w:val="22"/>
          <w:szCs w:val="22"/>
          <w:lang w:val="en-GB"/>
        </w:rPr>
        <w:t>gather</w:t>
      </w:r>
      <w:r w:rsidRPr="00D72CD7">
        <w:rPr>
          <w:rFonts w:asciiTheme="majorHAnsi" w:hAnsiTheme="majorHAnsi" w:cs="Arial"/>
          <w:iCs/>
          <w:sz w:val="22"/>
          <w:szCs w:val="22"/>
          <w:lang w:val="en-GB"/>
        </w:rPr>
        <w:t xml:space="preserve"> museum collections in different sports and their presentation</w:t>
      </w:r>
      <w:r w:rsidR="00F83BC5" w:rsidRPr="00D72CD7">
        <w:rPr>
          <w:rFonts w:asciiTheme="majorHAnsi" w:hAnsiTheme="majorHAnsi" w:cs="Arial"/>
          <w:iCs/>
          <w:sz w:val="22"/>
          <w:szCs w:val="22"/>
          <w:lang w:val="en-GB"/>
        </w:rPr>
        <w:t>,</w:t>
      </w:r>
    </w:p>
    <w:p w:rsidR="00F83BC5" w:rsidRPr="00D72CD7" w:rsidRDefault="00DD5AEF" w:rsidP="00817316">
      <w:pPr>
        <w:pStyle w:val="Odstavekseznama"/>
        <w:numPr>
          <w:ilvl w:val="0"/>
          <w:numId w:val="33"/>
        </w:numPr>
        <w:suppressAutoHyphens w:val="0"/>
        <w:spacing w:line="276" w:lineRule="auto"/>
        <w:contextualSpacing w:val="0"/>
        <w:jc w:val="both"/>
        <w:rPr>
          <w:rFonts w:asciiTheme="majorHAnsi" w:hAnsiTheme="majorHAnsi" w:cs="Arial"/>
          <w:sz w:val="22"/>
          <w:szCs w:val="22"/>
          <w:lang w:val="en-GB"/>
        </w:rPr>
      </w:pPr>
      <w:r w:rsidRPr="00D72CD7">
        <w:rPr>
          <w:rFonts w:asciiTheme="majorHAnsi" w:hAnsiTheme="majorHAnsi" w:cs="Arial"/>
          <w:iCs/>
          <w:sz w:val="22"/>
          <w:szCs w:val="22"/>
          <w:lang w:val="en-GB"/>
        </w:rPr>
        <w:t>establish effective organisational structure of the Museum of sport</w:t>
      </w:r>
      <w:r w:rsidR="00F83BC5" w:rsidRPr="00D72CD7">
        <w:rPr>
          <w:rFonts w:asciiTheme="majorHAnsi" w:hAnsiTheme="majorHAnsi" w:cs="Arial"/>
          <w:sz w:val="22"/>
          <w:szCs w:val="22"/>
          <w:lang w:val="en-GB"/>
        </w:rPr>
        <w:t xml:space="preserve">, </w:t>
      </w:r>
    </w:p>
    <w:p w:rsidR="00F83BC5" w:rsidRPr="00D72CD7" w:rsidRDefault="00F83BC5" w:rsidP="00817316">
      <w:pPr>
        <w:pStyle w:val="Odstavekseznama"/>
        <w:numPr>
          <w:ilvl w:val="0"/>
          <w:numId w:val="33"/>
        </w:numPr>
        <w:suppressAutoHyphens w:val="0"/>
        <w:spacing w:line="276" w:lineRule="auto"/>
        <w:contextualSpacing w:val="0"/>
        <w:jc w:val="both"/>
        <w:rPr>
          <w:rFonts w:asciiTheme="majorHAnsi" w:hAnsiTheme="majorHAnsi" w:cs="Arial"/>
          <w:sz w:val="22"/>
          <w:szCs w:val="22"/>
          <w:lang w:val="en-GB"/>
        </w:rPr>
      </w:pPr>
      <w:r w:rsidRPr="00D72CD7">
        <w:rPr>
          <w:rFonts w:asciiTheme="majorHAnsi" w:hAnsiTheme="majorHAnsi" w:cs="Arial"/>
          <w:sz w:val="22"/>
          <w:szCs w:val="22"/>
          <w:lang w:val="en-GB"/>
        </w:rPr>
        <w:t>organi</w:t>
      </w:r>
      <w:r w:rsidR="00DD5AEF" w:rsidRPr="00D72CD7">
        <w:rPr>
          <w:rFonts w:asciiTheme="majorHAnsi" w:hAnsiTheme="majorHAnsi" w:cs="Arial"/>
          <w:sz w:val="22"/>
          <w:szCs w:val="22"/>
          <w:lang w:val="en-GB"/>
        </w:rPr>
        <w:t>se communicative national museum institution which shall be attractive for visitors,  sponsors and donors</w:t>
      </w:r>
      <w:r w:rsidRPr="00D72CD7">
        <w:rPr>
          <w:rFonts w:asciiTheme="majorHAnsi" w:hAnsiTheme="majorHAnsi" w:cs="Arial"/>
          <w:sz w:val="22"/>
          <w:szCs w:val="22"/>
          <w:lang w:val="en-GB"/>
        </w:rPr>
        <w:t>.</w:t>
      </w:r>
    </w:p>
    <w:p w:rsidR="00F83BC5" w:rsidRPr="00D72CD7" w:rsidRDefault="00F83BC5" w:rsidP="00817316">
      <w:pPr>
        <w:spacing w:line="276" w:lineRule="auto"/>
        <w:rPr>
          <w:rFonts w:asciiTheme="majorHAnsi" w:hAnsiTheme="majorHAnsi" w:cs="Arial"/>
          <w:szCs w:val="22"/>
          <w:lang w:val="en-GB"/>
        </w:rPr>
      </w:pPr>
    </w:p>
    <w:p w:rsidR="00F83BC5" w:rsidRPr="00D72CD7" w:rsidRDefault="00F83BC5" w:rsidP="00817316">
      <w:pPr>
        <w:pStyle w:val="Naslov2"/>
        <w:rPr>
          <w:color w:val="auto"/>
          <w:sz w:val="32"/>
          <w:szCs w:val="32"/>
          <w:lang w:val="en-GB"/>
        </w:rPr>
      </w:pPr>
      <w:bookmarkStart w:id="66" w:name="_Toc386110356"/>
      <w:r w:rsidRPr="00D72CD7">
        <w:rPr>
          <w:color w:val="auto"/>
          <w:sz w:val="32"/>
          <w:szCs w:val="32"/>
          <w:lang w:val="en-GB"/>
        </w:rPr>
        <w:lastRenderedPageBreak/>
        <w:t>6.6</w:t>
      </w:r>
      <w:r w:rsidRPr="00D72CD7">
        <w:rPr>
          <w:color w:val="auto"/>
          <w:sz w:val="32"/>
          <w:szCs w:val="32"/>
          <w:lang w:val="en-GB"/>
        </w:rPr>
        <w:tab/>
      </w:r>
      <w:r w:rsidR="00DD5AEF" w:rsidRPr="00D72CD7">
        <w:rPr>
          <w:color w:val="auto"/>
          <w:sz w:val="32"/>
          <w:szCs w:val="32"/>
          <w:lang w:val="en-GB"/>
        </w:rPr>
        <w:t xml:space="preserve">Social and environmental responsibility in sport </w:t>
      </w:r>
      <w:bookmarkEnd w:id="66"/>
    </w:p>
    <w:p w:rsidR="00F83BC5" w:rsidRPr="00D72CD7" w:rsidRDefault="00F83BC5" w:rsidP="00817316">
      <w:pPr>
        <w:spacing w:line="276" w:lineRule="auto"/>
        <w:rPr>
          <w:rFonts w:asciiTheme="majorHAnsi" w:hAnsiTheme="majorHAnsi" w:cs="Arial"/>
          <w:szCs w:val="22"/>
          <w:lang w:val="en-GB"/>
        </w:rPr>
      </w:pPr>
    </w:p>
    <w:p w:rsidR="00F83BC5" w:rsidRPr="00D72CD7" w:rsidRDefault="00E561ED" w:rsidP="00817316">
      <w:pPr>
        <w:spacing w:line="276" w:lineRule="auto"/>
        <w:rPr>
          <w:rFonts w:asciiTheme="majorHAnsi" w:hAnsiTheme="majorHAnsi" w:cs="Arial"/>
          <w:szCs w:val="22"/>
          <w:lang w:val="en-GB"/>
        </w:rPr>
      </w:pPr>
      <w:r>
        <w:rPr>
          <w:rFonts w:asciiTheme="majorHAnsi" w:hAnsiTheme="majorHAnsi" w:cs="Arial"/>
          <w:szCs w:val="22"/>
          <w:lang w:val="en-GB"/>
        </w:rPr>
        <w:t xml:space="preserve">National Programme of Sport </w:t>
      </w:r>
      <w:r w:rsidR="00AC4286" w:rsidRPr="00D72CD7">
        <w:rPr>
          <w:rFonts w:asciiTheme="majorHAnsi" w:hAnsiTheme="majorHAnsi" w:cs="Arial"/>
          <w:szCs w:val="22"/>
          <w:lang w:val="en-GB"/>
        </w:rPr>
        <w:t>2014-2023 is based on humanism and active responsibly towards the environment, and strives for human rights protection and promotion of ethical values in sport, taking into account its rules and regulations and sustainable development. The key preventive action in the field of humanism is a sporting behaviour</w:t>
      </w:r>
      <w:r w:rsidR="00F83BC5" w:rsidRPr="00D72CD7">
        <w:rPr>
          <w:rFonts w:asciiTheme="majorHAnsi" w:hAnsiTheme="majorHAnsi" w:cs="Arial"/>
          <w:szCs w:val="22"/>
          <w:vertAlign w:val="superscript"/>
          <w:lang w:val="en-GB"/>
        </w:rPr>
        <w:footnoteReference w:id="82"/>
      </w:r>
      <w:r w:rsidR="00F83BC5" w:rsidRPr="00D72CD7">
        <w:rPr>
          <w:rFonts w:asciiTheme="majorHAnsi" w:hAnsiTheme="majorHAnsi" w:cs="Arial"/>
          <w:szCs w:val="22"/>
          <w:vertAlign w:val="superscript"/>
          <w:lang w:val="en-GB"/>
        </w:rPr>
        <w:t xml:space="preserve"> </w:t>
      </w:r>
      <w:r w:rsidR="00AC4286" w:rsidRPr="00D72CD7">
        <w:rPr>
          <w:rFonts w:asciiTheme="majorHAnsi" w:hAnsiTheme="majorHAnsi" w:cs="Arial"/>
          <w:szCs w:val="22"/>
          <w:lang w:val="en-GB"/>
        </w:rPr>
        <w:t>of all participants in sport, and other measures interfere in the field of prevention of abuse in sport. The central challenge of environmental and social responsibility are to reduce adverse impacts on the environment (taking into account the realities and constraints) and increasing the beneficial social effects in their efforts to make a positive legacy for future generations</w:t>
      </w:r>
      <w:r w:rsidR="00F83BC5" w:rsidRPr="00D72CD7">
        <w:rPr>
          <w:rFonts w:asciiTheme="majorHAnsi" w:hAnsiTheme="majorHAnsi" w:cs="Arial"/>
          <w:szCs w:val="22"/>
          <w:lang w:val="en-GB"/>
        </w:rPr>
        <w:t>.</w:t>
      </w:r>
    </w:p>
    <w:p w:rsidR="00F83BC5" w:rsidRPr="00D72CD7" w:rsidRDefault="00F83BC5" w:rsidP="00817316">
      <w:pPr>
        <w:spacing w:line="276" w:lineRule="auto"/>
        <w:rPr>
          <w:rFonts w:asciiTheme="majorHAnsi" w:hAnsiTheme="majorHAnsi" w:cs="Arial"/>
          <w:szCs w:val="22"/>
          <w:lang w:val="en-GB"/>
        </w:rPr>
      </w:pPr>
    </w:p>
    <w:p w:rsidR="009818DD" w:rsidRPr="00D72CD7" w:rsidRDefault="009818DD" w:rsidP="00817316">
      <w:pPr>
        <w:spacing w:line="276" w:lineRule="auto"/>
        <w:rPr>
          <w:rFonts w:asciiTheme="majorHAnsi" w:hAnsiTheme="majorHAnsi" w:cs="Arial"/>
          <w:szCs w:val="22"/>
          <w:lang w:val="en-GB"/>
        </w:rPr>
      </w:pPr>
    </w:p>
    <w:p w:rsidR="00F83BC5" w:rsidRPr="00D72CD7" w:rsidRDefault="00AC4286" w:rsidP="00817316">
      <w:pPr>
        <w:pStyle w:val="Naslov3"/>
        <w:rPr>
          <w:rFonts w:asciiTheme="majorHAnsi" w:hAnsiTheme="majorHAnsi" w:cs="Arial"/>
          <w:color w:val="000000"/>
          <w:lang w:val="en-GB"/>
        </w:rPr>
      </w:pPr>
      <w:bookmarkStart w:id="67" w:name="_Toc386110357"/>
      <w:r w:rsidRPr="00D72CD7">
        <w:rPr>
          <w:rFonts w:asciiTheme="majorHAnsi" w:hAnsiTheme="majorHAnsi" w:cs="Arial"/>
          <w:color w:val="000000"/>
          <w:sz w:val="28"/>
          <w:szCs w:val="28"/>
          <w:lang w:val="en-GB"/>
        </w:rPr>
        <w:t>6.6.1</w:t>
      </w:r>
      <w:r w:rsidRPr="00D72CD7">
        <w:rPr>
          <w:rFonts w:asciiTheme="majorHAnsi" w:hAnsiTheme="majorHAnsi" w:cs="Arial"/>
          <w:color w:val="000000"/>
          <w:sz w:val="28"/>
          <w:szCs w:val="28"/>
          <w:lang w:val="en-GB"/>
        </w:rPr>
        <w:tab/>
        <w:t>S</w:t>
      </w:r>
      <w:r w:rsidR="00F83BC5" w:rsidRPr="00D72CD7">
        <w:rPr>
          <w:rFonts w:asciiTheme="majorHAnsi" w:hAnsiTheme="majorHAnsi" w:cs="Arial"/>
          <w:color w:val="000000"/>
          <w:sz w:val="28"/>
          <w:szCs w:val="28"/>
          <w:lang w:val="en-GB"/>
        </w:rPr>
        <w:t>port</w:t>
      </w:r>
      <w:r w:rsidRPr="00D72CD7">
        <w:rPr>
          <w:rFonts w:asciiTheme="majorHAnsi" w:hAnsiTheme="majorHAnsi" w:cs="Arial"/>
          <w:color w:val="000000"/>
          <w:sz w:val="28"/>
          <w:szCs w:val="28"/>
          <w:lang w:val="en-GB"/>
        </w:rPr>
        <w:t xml:space="preserve">ing behaviour </w:t>
      </w:r>
      <w:bookmarkEnd w:id="67"/>
      <w:r w:rsidR="00F83BC5" w:rsidRPr="00D72CD7">
        <w:rPr>
          <w:rFonts w:asciiTheme="majorHAnsi" w:hAnsiTheme="majorHAnsi" w:cs="Arial"/>
          <w:color w:val="000000"/>
          <w:lang w:val="en-GB"/>
        </w:rPr>
        <w:br/>
      </w:r>
    </w:p>
    <w:p w:rsidR="00F83BC5" w:rsidRPr="00D72CD7" w:rsidRDefault="00460D2E"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The most </w:t>
      </w:r>
      <w:r w:rsidR="00982528" w:rsidRPr="00D72CD7">
        <w:rPr>
          <w:rFonts w:asciiTheme="majorHAnsi" w:hAnsiTheme="majorHAnsi" w:cs="Arial"/>
          <w:szCs w:val="22"/>
          <w:lang w:val="en-GB"/>
        </w:rPr>
        <w:t>recognisable</w:t>
      </w:r>
      <w:r w:rsidRPr="00D72CD7">
        <w:rPr>
          <w:rFonts w:asciiTheme="majorHAnsi" w:hAnsiTheme="majorHAnsi" w:cs="Arial"/>
          <w:szCs w:val="22"/>
          <w:lang w:val="en-GB"/>
        </w:rPr>
        <w:t xml:space="preserve"> feature of sport is competition, which represents a good opportunity for each individual to learn about his/her individual abilities and limitations. Thus, they can accept different life obstacles easier as a challenge. On the other hand, sports competition represents a stress to the contestants, as well as a source of discrimination, intolerance and violence. It is thus very important how all participants in sport (competitors, spectators, parents, teachers and coaches, judges, </w:t>
      </w:r>
      <w:r w:rsidR="0075529D" w:rsidRPr="00D72CD7">
        <w:rPr>
          <w:rFonts w:asciiTheme="majorHAnsi" w:hAnsiTheme="majorHAnsi" w:cs="Arial"/>
          <w:szCs w:val="22"/>
          <w:lang w:val="en-GB"/>
        </w:rPr>
        <w:t>organise</w:t>
      </w:r>
      <w:r w:rsidRPr="00D72CD7">
        <w:rPr>
          <w:rFonts w:asciiTheme="majorHAnsi" w:hAnsiTheme="majorHAnsi" w:cs="Arial"/>
          <w:szCs w:val="22"/>
          <w:lang w:val="en-GB"/>
        </w:rPr>
        <w:t>rs, sponsors, etc.) perceive sports competition</w:t>
      </w:r>
      <w:r w:rsidR="00F83BC5" w:rsidRPr="00D72CD7">
        <w:rPr>
          <w:rFonts w:asciiTheme="majorHAnsi" w:hAnsiTheme="majorHAnsi" w:cs="Arial"/>
          <w:szCs w:val="22"/>
          <w:lang w:val="en-GB"/>
        </w:rPr>
        <w:t xml:space="preserve">. </w:t>
      </w:r>
    </w:p>
    <w:p w:rsidR="005A007E" w:rsidRPr="00D72CD7" w:rsidRDefault="005A007E" w:rsidP="00817316">
      <w:pPr>
        <w:spacing w:line="276" w:lineRule="auto"/>
        <w:rPr>
          <w:rFonts w:asciiTheme="majorHAnsi" w:hAnsiTheme="majorHAnsi" w:cs="Arial"/>
          <w:szCs w:val="22"/>
          <w:lang w:val="en-GB"/>
        </w:rPr>
      </w:pPr>
    </w:p>
    <w:p w:rsidR="00F83BC5" w:rsidRPr="00D72CD7" w:rsidRDefault="00460D2E" w:rsidP="00817316">
      <w:pPr>
        <w:spacing w:line="276" w:lineRule="auto"/>
        <w:rPr>
          <w:rFonts w:asciiTheme="majorHAnsi" w:hAnsiTheme="majorHAnsi" w:cs="Arial"/>
          <w:szCs w:val="22"/>
          <w:lang w:val="en-GB"/>
        </w:rPr>
      </w:pPr>
      <w:r w:rsidRPr="00D72CD7">
        <w:rPr>
          <w:rFonts w:asciiTheme="majorHAnsi" w:hAnsiTheme="majorHAnsi" w:cs="Arial"/>
          <w:szCs w:val="22"/>
          <w:lang w:val="en-GB"/>
        </w:rPr>
        <w:t>Sporting behavio</w:t>
      </w:r>
      <w:r w:rsidR="0043129D" w:rsidRPr="00D72CD7">
        <w:rPr>
          <w:rFonts w:asciiTheme="majorHAnsi" w:hAnsiTheme="majorHAnsi" w:cs="Arial"/>
          <w:szCs w:val="22"/>
          <w:lang w:val="en-GB"/>
        </w:rPr>
        <w:t>u</w:t>
      </w:r>
      <w:r w:rsidRPr="00D72CD7">
        <w:rPr>
          <w:rFonts w:asciiTheme="majorHAnsi" w:hAnsiTheme="majorHAnsi" w:cs="Arial"/>
          <w:szCs w:val="22"/>
          <w:lang w:val="en-GB"/>
        </w:rPr>
        <w:t>r means finding and securing competitive advantage in sport in accordance with the rules of the game, without causing injury intentionally and psychological or verbal harassment (offensive cheer, remarks, etc..), or the use of prohibited substances and methods, dignified acceptance of defeat and victory, respectful attitude towards other participants in competitive sport and the environment in which the competition takes place, respect the outcome as a result of the effort, appreciating its achievements and the achievements of others, respect for diversity, arising from ethnicity, sexual orientation, lifestyle, different opinions and beliefs, as well as strengthening other ethical values in sport (e.g. help weaker).</w:t>
      </w:r>
    </w:p>
    <w:p w:rsidR="00460D2E" w:rsidRPr="00D72CD7" w:rsidRDefault="00460D2E" w:rsidP="00817316">
      <w:pPr>
        <w:spacing w:line="276" w:lineRule="auto"/>
        <w:rPr>
          <w:rFonts w:asciiTheme="majorHAnsi" w:hAnsiTheme="majorHAnsi" w:cs="Arial"/>
          <w:szCs w:val="22"/>
          <w:lang w:val="en-GB"/>
        </w:rPr>
      </w:pPr>
    </w:p>
    <w:tbl>
      <w:tblPr>
        <w:tblW w:w="0" w:type="auto"/>
        <w:tblBorders>
          <w:top w:val="single" w:sz="4" w:space="0" w:color="auto"/>
          <w:bottom w:val="single" w:sz="4" w:space="0" w:color="auto"/>
          <w:insideH w:val="single" w:sz="6" w:space="0" w:color="000000"/>
          <w:insideV w:val="single" w:sz="6" w:space="0" w:color="000000"/>
        </w:tblBorders>
        <w:tblLook w:val="04A0" w:firstRow="1" w:lastRow="0" w:firstColumn="1" w:lastColumn="0" w:noHBand="0" w:noVBand="1"/>
      </w:tblPr>
      <w:tblGrid>
        <w:gridCol w:w="1668"/>
        <w:gridCol w:w="6778"/>
      </w:tblGrid>
      <w:tr w:rsidR="00F83BC5" w:rsidRPr="00D72CD7" w:rsidTr="00751B71">
        <w:tc>
          <w:tcPr>
            <w:tcW w:w="1668" w:type="dxa"/>
            <w:shd w:val="clear" w:color="auto" w:fill="auto"/>
            <w:vAlign w:val="center"/>
          </w:tcPr>
          <w:p w:rsidR="00F83BC5" w:rsidRPr="00D72CD7" w:rsidRDefault="00F83BC5" w:rsidP="0043129D">
            <w:pPr>
              <w:spacing w:line="276" w:lineRule="auto"/>
              <w:rPr>
                <w:rFonts w:asciiTheme="majorHAnsi" w:hAnsiTheme="majorHAnsi" w:cs="Arial"/>
                <w:i/>
                <w:szCs w:val="22"/>
                <w:lang w:val="en-GB"/>
              </w:rPr>
            </w:pPr>
            <w:r w:rsidRPr="00D72CD7">
              <w:rPr>
                <w:rFonts w:asciiTheme="majorHAnsi" w:hAnsiTheme="majorHAnsi" w:cs="Arial"/>
                <w:i/>
                <w:szCs w:val="22"/>
                <w:lang w:val="en-GB"/>
              </w:rPr>
              <w:t>Strate</w:t>
            </w:r>
            <w:r w:rsidR="0043129D" w:rsidRPr="00D72CD7">
              <w:rPr>
                <w:rFonts w:asciiTheme="majorHAnsi" w:hAnsiTheme="majorHAnsi" w:cs="Arial"/>
                <w:i/>
                <w:szCs w:val="22"/>
                <w:lang w:val="en-GB"/>
              </w:rPr>
              <w:t>gic objective</w:t>
            </w:r>
          </w:p>
        </w:tc>
        <w:tc>
          <w:tcPr>
            <w:tcW w:w="6778" w:type="dxa"/>
            <w:shd w:val="clear" w:color="auto" w:fill="auto"/>
            <w:vAlign w:val="center"/>
          </w:tcPr>
          <w:p w:rsidR="00F83BC5" w:rsidRPr="00D72CD7" w:rsidRDefault="0043129D" w:rsidP="0043129D">
            <w:pPr>
              <w:numPr>
                <w:ilvl w:val="0"/>
                <w:numId w:val="4"/>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Establish the perception of sporting behaviour as the highest value in sports activities </w:t>
            </w:r>
          </w:p>
        </w:tc>
      </w:tr>
      <w:tr w:rsidR="00F83BC5" w:rsidRPr="00D72CD7" w:rsidTr="00751B71">
        <w:tc>
          <w:tcPr>
            <w:tcW w:w="1668" w:type="dxa"/>
            <w:shd w:val="clear" w:color="auto" w:fill="auto"/>
            <w:vAlign w:val="center"/>
          </w:tcPr>
          <w:p w:rsidR="00F83BC5" w:rsidRPr="00D72CD7" w:rsidRDefault="0043129D" w:rsidP="0043129D">
            <w:pPr>
              <w:spacing w:line="276" w:lineRule="auto"/>
              <w:rPr>
                <w:rFonts w:asciiTheme="majorHAnsi" w:hAnsiTheme="majorHAnsi" w:cs="Arial"/>
                <w:i/>
                <w:szCs w:val="22"/>
                <w:lang w:val="en-GB"/>
              </w:rPr>
            </w:pPr>
            <w:r w:rsidRPr="00D72CD7">
              <w:rPr>
                <w:rFonts w:asciiTheme="majorHAnsi" w:hAnsiTheme="majorHAnsi" w:cs="Arial"/>
                <w:i/>
                <w:szCs w:val="22"/>
                <w:lang w:val="en-GB"/>
              </w:rPr>
              <w:t>Indicators</w:t>
            </w:r>
          </w:p>
        </w:tc>
        <w:tc>
          <w:tcPr>
            <w:tcW w:w="6778" w:type="dxa"/>
            <w:shd w:val="clear" w:color="auto" w:fill="auto"/>
            <w:vAlign w:val="center"/>
          </w:tcPr>
          <w:p w:rsidR="0043129D" w:rsidRPr="00D72CD7" w:rsidRDefault="0043129D" w:rsidP="0043129D">
            <w:pPr>
              <w:numPr>
                <w:ilvl w:val="0"/>
                <w:numId w:val="46"/>
              </w:numPr>
              <w:spacing w:line="276" w:lineRule="auto"/>
              <w:rPr>
                <w:rFonts w:asciiTheme="majorHAnsi" w:hAnsiTheme="majorHAnsi" w:cs="Arial"/>
                <w:i/>
                <w:szCs w:val="22"/>
                <w:lang w:val="en-GB"/>
              </w:rPr>
            </w:pPr>
            <w:r w:rsidRPr="00D72CD7">
              <w:rPr>
                <w:rFonts w:asciiTheme="majorHAnsi" w:hAnsiTheme="majorHAnsi" w:cs="Arial"/>
                <w:i/>
                <w:szCs w:val="22"/>
                <w:lang w:val="en-GB"/>
              </w:rPr>
              <w:t xml:space="preserve">- The number of national sports federations which put sporting behaviour among the objectives of their own performance in the highest legal act or an appropriate code of honour </w:t>
            </w:r>
          </w:p>
          <w:p w:rsidR="0043129D" w:rsidRPr="00D72CD7" w:rsidRDefault="0043129D" w:rsidP="0043129D">
            <w:pPr>
              <w:numPr>
                <w:ilvl w:val="0"/>
                <w:numId w:val="46"/>
              </w:numPr>
              <w:spacing w:line="276" w:lineRule="auto"/>
              <w:rPr>
                <w:rFonts w:asciiTheme="majorHAnsi" w:hAnsiTheme="majorHAnsi" w:cs="Arial"/>
                <w:i/>
                <w:szCs w:val="22"/>
                <w:lang w:val="en-GB"/>
              </w:rPr>
            </w:pPr>
            <w:r w:rsidRPr="00D72CD7">
              <w:rPr>
                <w:rFonts w:asciiTheme="majorHAnsi" w:hAnsiTheme="majorHAnsi" w:cs="Arial"/>
                <w:i/>
                <w:szCs w:val="22"/>
                <w:lang w:val="en-GB"/>
              </w:rPr>
              <w:t>- The number of cases of discrimination, intolerance and violence in sport</w:t>
            </w:r>
          </w:p>
          <w:p w:rsidR="00F83BC5" w:rsidRPr="00D72CD7" w:rsidRDefault="0043129D" w:rsidP="0043129D">
            <w:pPr>
              <w:numPr>
                <w:ilvl w:val="0"/>
                <w:numId w:val="46"/>
              </w:numPr>
              <w:spacing w:line="276" w:lineRule="auto"/>
              <w:rPr>
                <w:rFonts w:asciiTheme="majorHAnsi" w:hAnsiTheme="majorHAnsi" w:cs="Arial"/>
                <w:i/>
                <w:szCs w:val="22"/>
                <w:lang w:val="en-GB"/>
              </w:rPr>
            </w:pPr>
            <w:r w:rsidRPr="00D72CD7">
              <w:rPr>
                <w:rFonts w:asciiTheme="majorHAnsi" w:hAnsiTheme="majorHAnsi" w:cs="Arial"/>
                <w:i/>
                <w:szCs w:val="22"/>
                <w:lang w:val="en-GB"/>
              </w:rPr>
              <w:t>Number of cases of sporting behaviour</w:t>
            </w:r>
          </w:p>
          <w:p w:rsidR="00F83BC5" w:rsidRPr="00D72CD7" w:rsidRDefault="0043129D" w:rsidP="00817316">
            <w:pPr>
              <w:pStyle w:val="Odstavekseznama"/>
              <w:numPr>
                <w:ilvl w:val="0"/>
                <w:numId w:val="46"/>
              </w:numPr>
              <w:suppressAutoHyphens w:val="0"/>
              <w:spacing w:line="276" w:lineRule="auto"/>
              <w:jc w:val="both"/>
              <w:rPr>
                <w:rFonts w:asciiTheme="majorHAnsi" w:hAnsiTheme="majorHAnsi" w:cs="Arial"/>
                <w:i/>
                <w:sz w:val="22"/>
                <w:szCs w:val="22"/>
                <w:lang w:val="en-GB"/>
              </w:rPr>
            </w:pPr>
            <w:r w:rsidRPr="00D72CD7">
              <w:rPr>
                <w:rFonts w:asciiTheme="majorHAnsi" w:hAnsiTheme="majorHAnsi" w:cs="Arial"/>
                <w:i/>
                <w:sz w:val="22"/>
                <w:szCs w:val="22"/>
                <w:lang w:val="en-GB"/>
              </w:rPr>
              <w:t xml:space="preserve">Number of awarded prizes for sporting behaviour to individuals and organisations by the </w:t>
            </w:r>
            <w:r w:rsidR="00F83BC5" w:rsidRPr="00D72CD7">
              <w:rPr>
                <w:rFonts w:asciiTheme="majorHAnsi" w:hAnsiTheme="majorHAnsi" w:cs="Arial"/>
                <w:i/>
                <w:sz w:val="22"/>
                <w:szCs w:val="22"/>
                <w:lang w:val="en-GB"/>
              </w:rPr>
              <w:t xml:space="preserve"> EFPM</w:t>
            </w:r>
            <w:r w:rsidR="00F83BC5" w:rsidRPr="00D72CD7">
              <w:rPr>
                <w:rStyle w:val="Sprotnaopomba-sklic"/>
                <w:rFonts w:asciiTheme="majorHAnsi" w:hAnsiTheme="majorHAnsi" w:cs="Arial"/>
                <w:i/>
                <w:sz w:val="22"/>
                <w:szCs w:val="22"/>
                <w:lang w:val="en-GB"/>
              </w:rPr>
              <w:footnoteReference w:id="83"/>
            </w:r>
            <w:r w:rsidRPr="00D72CD7">
              <w:rPr>
                <w:rFonts w:asciiTheme="majorHAnsi" w:hAnsiTheme="majorHAnsi" w:cs="Arial"/>
                <w:i/>
                <w:sz w:val="22"/>
                <w:szCs w:val="22"/>
                <w:lang w:val="en-GB"/>
              </w:rPr>
              <w:t xml:space="preserve"> and</w:t>
            </w:r>
            <w:r w:rsidR="00F83BC5" w:rsidRPr="00D72CD7">
              <w:rPr>
                <w:rFonts w:asciiTheme="majorHAnsi" w:hAnsiTheme="majorHAnsi" w:cs="Arial"/>
                <w:i/>
                <w:sz w:val="22"/>
                <w:szCs w:val="22"/>
                <w:lang w:val="en-GB"/>
              </w:rPr>
              <w:t xml:space="preserve"> CIFP</w:t>
            </w:r>
            <w:r w:rsidR="00F83BC5" w:rsidRPr="00D72CD7">
              <w:rPr>
                <w:rStyle w:val="Sprotnaopomba-sklic"/>
                <w:rFonts w:asciiTheme="majorHAnsi" w:hAnsiTheme="majorHAnsi" w:cs="Arial"/>
                <w:i/>
                <w:sz w:val="22"/>
                <w:szCs w:val="22"/>
                <w:lang w:val="en-GB"/>
              </w:rPr>
              <w:footnoteReference w:id="84"/>
            </w:r>
          </w:p>
          <w:p w:rsidR="00F83BC5" w:rsidRPr="00D72CD7" w:rsidRDefault="0043129D" w:rsidP="00817316">
            <w:pPr>
              <w:pStyle w:val="Odstavekseznama"/>
              <w:numPr>
                <w:ilvl w:val="0"/>
                <w:numId w:val="46"/>
              </w:numPr>
              <w:suppressAutoHyphens w:val="0"/>
              <w:spacing w:line="276" w:lineRule="auto"/>
              <w:jc w:val="both"/>
              <w:rPr>
                <w:rFonts w:asciiTheme="majorHAnsi" w:hAnsiTheme="majorHAnsi" w:cs="Arial"/>
                <w:i/>
                <w:sz w:val="22"/>
                <w:szCs w:val="22"/>
                <w:lang w:val="en-GB"/>
              </w:rPr>
            </w:pPr>
            <w:r w:rsidRPr="00D72CD7">
              <w:rPr>
                <w:rFonts w:asciiTheme="majorHAnsi" w:hAnsiTheme="majorHAnsi" w:cs="Arial"/>
                <w:i/>
                <w:sz w:val="22"/>
                <w:szCs w:val="22"/>
                <w:lang w:val="en-GB"/>
              </w:rPr>
              <w:t xml:space="preserve">Number of appointed Ambassadors for Sport, Tolerance and Fair Play </w:t>
            </w:r>
          </w:p>
          <w:p w:rsidR="00F83BC5" w:rsidRPr="00D72CD7" w:rsidRDefault="0043129D" w:rsidP="0043129D">
            <w:pPr>
              <w:numPr>
                <w:ilvl w:val="0"/>
                <w:numId w:val="46"/>
              </w:numPr>
              <w:spacing w:line="276" w:lineRule="auto"/>
              <w:rPr>
                <w:rFonts w:asciiTheme="majorHAnsi" w:hAnsiTheme="majorHAnsi" w:cs="Arial"/>
                <w:i/>
                <w:szCs w:val="22"/>
                <w:lang w:val="en-GB"/>
              </w:rPr>
            </w:pPr>
            <w:r w:rsidRPr="00D72CD7">
              <w:rPr>
                <w:rFonts w:asciiTheme="majorHAnsi" w:hAnsiTheme="majorHAnsi" w:cs="Arial"/>
                <w:i/>
                <w:szCs w:val="22"/>
                <w:lang w:val="en-GB"/>
              </w:rPr>
              <w:lastRenderedPageBreak/>
              <w:t xml:space="preserve">Number of ambassadors’ participations at the sport competitions and events </w:t>
            </w:r>
          </w:p>
        </w:tc>
      </w:tr>
    </w:tbl>
    <w:p w:rsidR="00F83BC5" w:rsidRPr="00D72CD7" w:rsidRDefault="00F83BC5" w:rsidP="00817316">
      <w:pPr>
        <w:spacing w:line="276" w:lineRule="auto"/>
        <w:rPr>
          <w:rFonts w:asciiTheme="majorHAnsi" w:hAnsiTheme="majorHAnsi" w:cs="Arial"/>
          <w:szCs w:val="22"/>
          <w:lang w:val="en-GB"/>
        </w:rPr>
      </w:pPr>
    </w:p>
    <w:p w:rsidR="00F83BC5" w:rsidRPr="00D72CD7" w:rsidRDefault="00982528" w:rsidP="00817316">
      <w:pPr>
        <w:spacing w:line="276" w:lineRule="auto"/>
        <w:rPr>
          <w:rFonts w:asciiTheme="majorHAnsi" w:hAnsiTheme="majorHAnsi" w:cs="Arial"/>
          <w:szCs w:val="22"/>
          <w:lang w:val="en-GB"/>
        </w:rPr>
      </w:pPr>
      <w:r w:rsidRPr="00D72CD7">
        <w:rPr>
          <w:rFonts w:asciiTheme="majorHAnsi" w:hAnsiTheme="majorHAnsi" w:cs="Arial"/>
          <w:szCs w:val="22"/>
          <w:lang w:val="en-GB"/>
        </w:rPr>
        <w:t>I</w:t>
      </w:r>
      <w:r w:rsidR="0043129D" w:rsidRPr="00D72CD7">
        <w:rPr>
          <w:rFonts w:asciiTheme="majorHAnsi" w:hAnsiTheme="majorHAnsi" w:cs="Arial"/>
          <w:szCs w:val="22"/>
          <w:lang w:val="en-GB"/>
        </w:rPr>
        <w:t xml:space="preserve">n the past, we have established the institution of the Ambassador of the Republic of Slovenia for Sport, Tolerance and Fair Play, and some projects for the promotion of sporting </w:t>
      </w:r>
      <w:r w:rsidR="00FB7794" w:rsidRPr="00D72CD7">
        <w:rPr>
          <w:rFonts w:asciiTheme="majorHAnsi" w:hAnsiTheme="majorHAnsi" w:cs="Arial"/>
          <w:szCs w:val="22"/>
          <w:lang w:val="en-GB"/>
        </w:rPr>
        <w:t>behaviour</w:t>
      </w:r>
      <w:r w:rsidR="0043129D" w:rsidRPr="00D72CD7">
        <w:rPr>
          <w:rFonts w:asciiTheme="majorHAnsi" w:hAnsiTheme="majorHAnsi" w:cs="Arial"/>
          <w:szCs w:val="22"/>
          <w:lang w:val="en-GB"/>
        </w:rPr>
        <w:t xml:space="preserve"> (e.g., Sportikus), which are worth upgrading. A particular role can be played by the media at the most high-profile sporting events. According to this the </w:t>
      </w:r>
      <w:r w:rsidR="00E561ED">
        <w:rPr>
          <w:rFonts w:asciiTheme="majorHAnsi" w:hAnsiTheme="majorHAnsi" w:cs="Arial"/>
          <w:szCs w:val="22"/>
          <w:lang w:val="en-GB"/>
        </w:rPr>
        <w:t xml:space="preserve">National Programme of Sport </w:t>
      </w:r>
      <w:r w:rsidR="0043129D" w:rsidRPr="00D72CD7">
        <w:rPr>
          <w:rFonts w:asciiTheme="majorHAnsi" w:hAnsiTheme="majorHAnsi" w:cs="Arial"/>
          <w:szCs w:val="22"/>
          <w:lang w:val="en-GB"/>
        </w:rPr>
        <w:t>2014-2023 identifies the following actions</w:t>
      </w:r>
      <w:r w:rsidR="00F83BC5" w:rsidRPr="00D72CD7">
        <w:rPr>
          <w:rStyle w:val="Sprotnaopomba-sklic"/>
          <w:rFonts w:asciiTheme="majorHAnsi" w:hAnsiTheme="majorHAnsi" w:cs="Arial"/>
          <w:szCs w:val="22"/>
          <w:lang w:val="en-GB"/>
        </w:rPr>
        <w:footnoteReference w:id="85"/>
      </w:r>
      <w:r w:rsidR="00F83BC5" w:rsidRPr="00D72CD7">
        <w:rPr>
          <w:rFonts w:asciiTheme="majorHAnsi" w:hAnsiTheme="majorHAnsi" w:cs="Arial"/>
          <w:szCs w:val="22"/>
          <w:lang w:val="en-GB"/>
        </w:rPr>
        <w:t>:</w:t>
      </w:r>
    </w:p>
    <w:p w:rsidR="009818DD" w:rsidRPr="00D72CD7" w:rsidRDefault="009818DD" w:rsidP="00817316">
      <w:pPr>
        <w:spacing w:line="276" w:lineRule="auto"/>
        <w:rPr>
          <w:rFonts w:asciiTheme="majorHAnsi" w:hAnsiTheme="majorHAnsi" w:cs="Arial"/>
          <w:szCs w:val="22"/>
          <w:lang w:val="en-GB"/>
        </w:rPr>
      </w:pPr>
    </w:p>
    <w:p w:rsidR="00FB7794" w:rsidRPr="00D72CD7" w:rsidRDefault="00FB7794" w:rsidP="00FB7794">
      <w:pPr>
        <w:pStyle w:val="Odstavekseznama"/>
        <w:numPr>
          <w:ilvl w:val="0"/>
          <w:numId w:val="47"/>
        </w:numPr>
        <w:spacing w:after="200" w:line="276" w:lineRule="auto"/>
        <w:rPr>
          <w:rFonts w:asciiTheme="majorHAnsi" w:hAnsiTheme="majorHAnsi" w:cs="Arial"/>
          <w:sz w:val="22"/>
          <w:szCs w:val="22"/>
          <w:lang w:val="en-GB"/>
        </w:rPr>
      </w:pPr>
      <w:r w:rsidRPr="00D72CD7">
        <w:rPr>
          <w:rFonts w:asciiTheme="majorHAnsi" w:hAnsiTheme="majorHAnsi" w:cs="Arial"/>
          <w:sz w:val="22"/>
          <w:szCs w:val="22"/>
          <w:lang w:val="en-GB"/>
        </w:rPr>
        <w:t xml:space="preserve">national campaign to promote the sporting behaviour, </w:t>
      </w:r>
    </w:p>
    <w:p w:rsidR="00F83BC5" w:rsidRPr="00D72CD7" w:rsidRDefault="00FB7794" w:rsidP="00FB7794">
      <w:pPr>
        <w:pStyle w:val="Odstavekseznama"/>
        <w:numPr>
          <w:ilvl w:val="0"/>
          <w:numId w:val="47"/>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functioning of the Ambassador for Sport, Tolerance and Fair Play</w:t>
      </w:r>
      <w:r w:rsidR="00F83BC5" w:rsidRPr="00D72CD7">
        <w:rPr>
          <w:rFonts w:asciiTheme="majorHAnsi" w:hAnsiTheme="majorHAnsi" w:cs="Arial"/>
          <w:sz w:val="22"/>
          <w:szCs w:val="22"/>
          <w:lang w:val="en-GB"/>
        </w:rPr>
        <w:t>.</w:t>
      </w:r>
    </w:p>
    <w:p w:rsidR="00F83BC5" w:rsidRPr="00D72CD7" w:rsidRDefault="00F83BC5" w:rsidP="00817316">
      <w:pPr>
        <w:spacing w:line="276" w:lineRule="auto"/>
        <w:contextualSpacing/>
        <w:rPr>
          <w:rFonts w:asciiTheme="majorHAnsi" w:hAnsiTheme="majorHAnsi" w:cs="Arial"/>
          <w:szCs w:val="22"/>
          <w:lang w:val="en-GB"/>
        </w:rPr>
      </w:pPr>
    </w:p>
    <w:p w:rsidR="00F83BC5" w:rsidRPr="00D72CD7" w:rsidRDefault="00F83BC5" w:rsidP="00817316">
      <w:pPr>
        <w:pStyle w:val="Naslov3"/>
        <w:rPr>
          <w:rFonts w:asciiTheme="majorHAnsi" w:hAnsiTheme="majorHAnsi" w:cs="Arial"/>
          <w:color w:val="000000"/>
          <w:lang w:val="en-GB"/>
        </w:rPr>
      </w:pPr>
      <w:bookmarkStart w:id="68" w:name="_Toc386110358"/>
      <w:r w:rsidRPr="00D72CD7">
        <w:rPr>
          <w:rFonts w:asciiTheme="majorHAnsi" w:hAnsiTheme="majorHAnsi" w:cs="Arial"/>
          <w:color w:val="000000"/>
          <w:sz w:val="28"/>
          <w:szCs w:val="28"/>
          <w:lang w:val="en-GB"/>
        </w:rPr>
        <w:t>6.6.2</w:t>
      </w:r>
      <w:r w:rsidRPr="00D72CD7">
        <w:rPr>
          <w:rFonts w:asciiTheme="majorHAnsi" w:hAnsiTheme="majorHAnsi" w:cs="Arial"/>
          <w:color w:val="000000"/>
          <w:sz w:val="28"/>
          <w:szCs w:val="28"/>
          <w:lang w:val="en-GB"/>
        </w:rPr>
        <w:tab/>
        <w:t>Pre</w:t>
      </w:r>
      <w:r w:rsidR="005172A0" w:rsidRPr="00D72CD7">
        <w:rPr>
          <w:rFonts w:asciiTheme="majorHAnsi" w:hAnsiTheme="majorHAnsi" w:cs="Arial"/>
          <w:color w:val="000000"/>
          <w:sz w:val="28"/>
          <w:szCs w:val="28"/>
          <w:lang w:val="en-GB"/>
        </w:rPr>
        <w:t>vention of doping in s</w:t>
      </w:r>
      <w:r w:rsidRPr="00D72CD7">
        <w:rPr>
          <w:rFonts w:asciiTheme="majorHAnsi" w:hAnsiTheme="majorHAnsi" w:cs="Arial"/>
          <w:color w:val="000000"/>
          <w:sz w:val="28"/>
          <w:szCs w:val="28"/>
          <w:lang w:val="en-GB"/>
        </w:rPr>
        <w:t>port</w:t>
      </w:r>
      <w:bookmarkEnd w:id="68"/>
      <w:r w:rsidRPr="00D72CD7">
        <w:rPr>
          <w:rFonts w:asciiTheme="majorHAnsi" w:hAnsiTheme="majorHAnsi" w:cs="Arial"/>
          <w:color w:val="000000"/>
          <w:lang w:val="en-GB"/>
        </w:rPr>
        <w:br/>
      </w:r>
    </w:p>
    <w:p w:rsidR="005A007E" w:rsidRPr="00D72CD7" w:rsidRDefault="005172A0" w:rsidP="00817316">
      <w:pPr>
        <w:spacing w:line="276" w:lineRule="auto"/>
        <w:rPr>
          <w:rFonts w:asciiTheme="majorHAnsi" w:hAnsiTheme="majorHAnsi" w:cs="Arial"/>
          <w:szCs w:val="22"/>
          <w:lang w:val="en-GB"/>
        </w:rPr>
      </w:pPr>
      <w:r w:rsidRPr="00D72CD7">
        <w:rPr>
          <w:rFonts w:asciiTheme="majorHAnsi" w:hAnsiTheme="majorHAnsi" w:cs="Arial"/>
          <w:szCs w:val="22"/>
          <w:lang w:val="en-GB"/>
        </w:rPr>
        <w:t>Among the most important rules in sport is the one of fairness by all the participants from whom it clearly requires that in order to achieve better results they should not use all available means, including the use of prohibited substances and methods to improve competition results and personal achievements as well as aesthetic effects (recreational athletes).</w:t>
      </w:r>
    </w:p>
    <w:p w:rsidR="005172A0" w:rsidRPr="00D72CD7" w:rsidRDefault="005172A0" w:rsidP="00817316">
      <w:pPr>
        <w:spacing w:line="276" w:lineRule="auto"/>
        <w:rPr>
          <w:rFonts w:asciiTheme="majorHAnsi" w:hAnsiTheme="majorHAnsi" w:cs="Arial"/>
          <w:szCs w:val="22"/>
          <w:lang w:val="en-GB"/>
        </w:rPr>
      </w:pPr>
    </w:p>
    <w:p w:rsidR="005A007E" w:rsidRPr="00D72CD7" w:rsidRDefault="005172A0" w:rsidP="00817316">
      <w:pPr>
        <w:spacing w:line="276" w:lineRule="auto"/>
        <w:rPr>
          <w:rFonts w:asciiTheme="majorHAnsi" w:hAnsiTheme="majorHAnsi" w:cs="Arial"/>
          <w:szCs w:val="22"/>
          <w:lang w:val="en-GB"/>
        </w:rPr>
      </w:pPr>
      <w:r w:rsidRPr="00D72CD7">
        <w:rPr>
          <w:rFonts w:asciiTheme="majorHAnsi" w:hAnsiTheme="majorHAnsi" w:cs="Arial"/>
          <w:szCs w:val="22"/>
          <w:lang w:val="en-GB"/>
        </w:rPr>
        <w:t>The national program</w:t>
      </w:r>
      <w:r w:rsidR="00597921">
        <w:rPr>
          <w:rFonts w:asciiTheme="majorHAnsi" w:hAnsiTheme="majorHAnsi" w:cs="Arial"/>
          <w:szCs w:val="22"/>
          <w:lang w:val="en-GB"/>
        </w:rPr>
        <w:t>me</w:t>
      </w:r>
      <w:r w:rsidRPr="00D72CD7">
        <w:rPr>
          <w:rFonts w:asciiTheme="majorHAnsi" w:hAnsiTheme="majorHAnsi" w:cs="Arial"/>
          <w:szCs w:val="22"/>
          <w:lang w:val="en-GB"/>
        </w:rPr>
        <w:t xml:space="preserve"> on prevention of doping in sport is based on the protection of the fundamental rights of the athlete to train and compete in a sport without doping, which in other words means the concern for the protection of health, fairness and equality of athletes. The national programme has to ensure a coordinated and effective program</w:t>
      </w:r>
      <w:r w:rsidR="00597921">
        <w:rPr>
          <w:rFonts w:asciiTheme="majorHAnsi" w:hAnsiTheme="majorHAnsi" w:cs="Arial"/>
          <w:szCs w:val="22"/>
          <w:lang w:val="en-GB"/>
        </w:rPr>
        <w:t>me</w:t>
      </w:r>
      <w:r w:rsidRPr="00D72CD7">
        <w:rPr>
          <w:rFonts w:asciiTheme="majorHAnsi" w:hAnsiTheme="majorHAnsi" w:cs="Arial"/>
          <w:szCs w:val="22"/>
          <w:lang w:val="en-GB"/>
        </w:rPr>
        <w:t xml:space="preserve"> to combat doping in the detection, rejection and prevention of doping in sport.</w:t>
      </w:r>
    </w:p>
    <w:p w:rsidR="005172A0" w:rsidRPr="00D72CD7" w:rsidRDefault="005172A0" w:rsidP="00817316">
      <w:pPr>
        <w:spacing w:line="276" w:lineRule="auto"/>
        <w:rPr>
          <w:rFonts w:asciiTheme="majorHAnsi" w:hAnsiTheme="majorHAnsi" w:cs="Arial"/>
          <w:szCs w:val="22"/>
          <w:lang w:val="en-GB"/>
        </w:rPr>
      </w:pPr>
    </w:p>
    <w:p w:rsidR="00F83BC5" w:rsidRPr="00D72CD7" w:rsidRDefault="005172A0" w:rsidP="00817316">
      <w:pPr>
        <w:spacing w:line="276" w:lineRule="auto"/>
        <w:rPr>
          <w:rFonts w:asciiTheme="majorHAnsi" w:hAnsiTheme="majorHAnsi" w:cs="Arial"/>
          <w:szCs w:val="22"/>
          <w:vertAlign w:val="superscript"/>
          <w:lang w:val="en-GB"/>
        </w:rPr>
      </w:pPr>
      <w:r w:rsidRPr="00D72CD7">
        <w:rPr>
          <w:rFonts w:asciiTheme="majorHAnsi" w:hAnsiTheme="majorHAnsi" w:cs="Arial"/>
          <w:szCs w:val="22"/>
          <w:lang w:val="en-GB"/>
        </w:rPr>
        <w:t xml:space="preserve">Organisations implementing sports programmes, athletes and athlete support personnel are obliged to </w:t>
      </w:r>
      <w:r w:rsidR="00982528" w:rsidRPr="00D72CD7">
        <w:rPr>
          <w:rFonts w:asciiTheme="majorHAnsi" w:hAnsiTheme="majorHAnsi" w:cs="Arial"/>
          <w:szCs w:val="22"/>
          <w:lang w:val="en-GB"/>
        </w:rPr>
        <w:t>comply with</w:t>
      </w:r>
      <w:r w:rsidRPr="00D72CD7">
        <w:rPr>
          <w:rFonts w:asciiTheme="majorHAnsi" w:hAnsiTheme="majorHAnsi" w:cs="Arial"/>
          <w:szCs w:val="22"/>
          <w:lang w:val="en-GB"/>
        </w:rPr>
        <w:t xml:space="preserve"> the World Anti-Doping Code</w:t>
      </w:r>
      <w:r w:rsidR="00F83BC5" w:rsidRPr="00D72CD7">
        <w:rPr>
          <w:rFonts w:asciiTheme="majorHAnsi" w:hAnsiTheme="majorHAnsi" w:cs="Arial"/>
          <w:szCs w:val="22"/>
          <w:vertAlign w:val="superscript"/>
          <w:lang w:val="en-GB"/>
        </w:rPr>
        <w:footnoteReference w:id="86"/>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 xml:space="preserve">together with the international standards and Antidoping regulations of the </w:t>
      </w:r>
      <w:r w:rsidR="00F83BC5" w:rsidRPr="00D72CD7">
        <w:rPr>
          <w:rFonts w:asciiTheme="majorHAnsi" w:hAnsiTheme="majorHAnsi" w:cs="Arial"/>
          <w:szCs w:val="22"/>
          <w:lang w:val="en-GB"/>
        </w:rPr>
        <w:t>SLOADO</w:t>
      </w:r>
      <w:r w:rsidR="00F83BC5" w:rsidRPr="00D72CD7">
        <w:rPr>
          <w:rFonts w:asciiTheme="majorHAnsi" w:hAnsiTheme="majorHAnsi" w:cs="Arial"/>
          <w:szCs w:val="22"/>
          <w:vertAlign w:val="superscript"/>
          <w:lang w:val="en-GB"/>
        </w:rPr>
        <w:footnoteReference w:id="87"/>
      </w:r>
      <w:r w:rsidR="00F83BC5" w:rsidRPr="00D72CD7">
        <w:rPr>
          <w:rFonts w:asciiTheme="majorHAnsi" w:hAnsiTheme="majorHAnsi" w:cs="Arial"/>
          <w:szCs w:val="22"/>
          <w:vertAlign w:val="superscript"/>
          <w:lang w:val="en-GB"/>
        </w:rPr>
        <w:t xml:space="preserve"> </w:t>
      </w:r>
      <w:r w:rsidR="00F83BC5" w:rsidRPr="00D72CD7">
        <w:rPr>
          <w:rFonts w:asciiTheme="majorHAnsi" w:hAnsiTheme="majorHAnsi" w:cs="Arial"/>
          <w:szCs w:val="22"/>
          <w:lang w:val="en-GB"/>
        </w:rPr>
        <w:t xml:space="preserve">. </w:t>
      </w:r>
      <w:r w:rsidR="00D6432F" w:rsidRPr="00D72CD7">
        <w:rPr>
          <w:rFonts w:asciiTheme="majorHAnsi" w:hAnsiTheme="majorHAnsi" w:cs="Arial"/>
          <w:szCs w:val="22"/>
          <w:lang w:val="en-GB"/>
        </w:rPr>
        <w:t xml:space="preserve">Responsible institution for the implementation of programmes to prevent the use of prohibited substances and methods in sport in the Republic of Slovenia is the Slovenian anti-doping </w:t>
      </w:r>
      <w:r w:rsidR="00E840F1" w:rsidRPr="00D72CD7">
        <w:rPr>
          <w:rFonts w:asciiTheme="majorHAnsi" w:hAnsiTheme="majorHAnsi" w:cs="Arial"/>
          <w:szCs w:val="22"/>
          <w:lang w:val="en-GB"/>
        </w:rPr>
        <w:t>organisation</w:t>
      </w:r>
      <w:r w:rsidR="00D6432F" w:rsidRPr="00D72CD7">
        <w:rPr>
          <w:rFonts w:asciiTheme="majorHAnsi" w:hAnsiTheme="majorHAnsi" w:cs="Arial"/>
          <w:szCs w:val="22"/>
          <w:lang w:val="en-GB"/>
        </w:rPr>
        <w:t xml:space="preserve"> (SLOADO), an independent anti-doping </w:t>
      </w:r>
      <w:r w:rsidR="00E840F1" w:rsidRPr="00D72CD7">
        <w:rPr>
          <w:rFonts w:asciiTheme="majorHAnsi" w:hAnsiTheme="majorHAnsi" w:cs="Arial"/>
          <w:szCs w:val="22"/>
          <w:lang w:val="en-GB"/>
        </w:rPr>
        <w:t>organisation</w:t>
      </w:r>
      <w:r w:rsidR="00D6432F" w:rsidRPr="00D72CD7">
        <w:rPr>
          <w:rFonts w:asciiTheme="majorHAnsi" w:hAnsiTheme="majorHAnsi" w:cs="Arial"/>
          <w:szCs w:val="22"/>
          <w:lang w:val="en-GB"/>
        </w:rPr>
        <w:t xml:space="preserve"> and acting in line with the global programme to combat doping</w:t>
      </w:r>
      <w:r w:rsidR="00F83BC5" w:rsidRPr="00D72CD7">
        <w:rPr>
          <w:rFonts w:asciiTheme="majorHAnsi" w:hAnsiTheme="majorHAnsi" w:cs="Arial"/>
          <w:szCs w:val="22"/>
          <w:lang w:val="en-GB"/>
        </w:rPr>
        <w:t xml:space="preserve">. </w:t>
      </w:r>
    </w:p>
    <w:p w:rsidR="005A007E" w:rsidRPr="00D72CD7" w:rsidRDefault="005A007E" w:rsidP="00817316">
      <w:pPr>
        <w:spacing w:line="276" w:lineRule="auto"/>
        <w:rPr>
          <w:rFonts w:asciiTheme="majorHAnsi" w:hAnsiTheme="majorHAnsi" w:cs="Arial"/>
          <w:szCs w:val="22"/>
          <w:lang w:val="en-GB"/>
        </w:rPr>
      </w:pPr>
    </w:p>
    <w:p w:rsidR="00261339" w:rsidRPr="00D72CD7" w:rsidRDefault="00D6432F" w:rsidP="00817316">
      <w:pPr>
        <w:spacing w:line="276" w:lineRule="auto"/>
        <w:rPr>
          <w:rFonts w:asciiTheme="majorHAnsi" w:hAnsiTheme="majorHAnsi" w:cs="Arial"/>
          <w:szCs w:val="22"/>
          <w:lang w:val="en-GB"/>
        </w:rPr>
      </w:pPr>
      <w:r w:rsidRPr="00D72CD7">
        <w:rPr>
          <w:rFonts w:asciiTheme="majorHAnsi" w:hAnsiTheme="majorHAnsi" w:cs="Arial"/>
          <w:szCs w:val="22"/>
          <w:lang w:val="en-GB"/>
        </w:rPr>
        <w:t>The emphasis of SLOADO activities is on raising awareness of athletes and other participants in all forms of sport, on preparing national registered test group of athletes in order to perform unannounced out-of competitions testing and to be permanently present in national competitions of national sports federations in order to perform tests in competitions and other activities as defined by UNESCO International Convention against Doping in Sport</w:t>
      </w:r>
      <w:r w:rsidR="00DE7566" w:rsidRPr="00D72CD7">
        <w:rPr>
          <w:rStyle w:val="Sprotnaopomba-sklic"/>
          <w:rFonts w:asciiTheme="majorHAnsi" w:hAnsiTheme="majorHAnsi" w:cs="Arial"/>
          <w:szCs w:val="22"/>
          <w:lang w:val="en-GB"/>
        </w:rPr>
        <w:footnoteReference w:id="88"/>
      </w:r>
      <w:r w:rsidR="005A007E" w:rsidRPr="00D72CD7">
        <w:rPr>
          <w:rFonts w:asciiTheme="majorHAnsi" w:hAnsiTheme="majorHAnsi" w:cs="Arial"/>
          <w:szCs w:val="22"/>
          <w:lang w:val="en-GB"/>
        </w:rPr>
        <w:t>.</w:t>
      </w:r>
    </w:p>
    <w:p w:rsidR="00F83BC5" w:rsidRPr="00D72CD7" w:rsidRDefault="00F83BC5"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   </w:t>
      </w:r>
    </w:p>
    <w:tbl>
      <w:tblPr>
        <w:tblW w:w="0" w:type="auto"/>
        <w:tblBorders>
          <w:top w:val="single" w:sz="4" w:space="0" w:color="auto"/>
          <w:bottom w:val="single" w:sz="4" w:space="0" w:color="auto"/>
          <w:insideH w:val="single" w:sz="6" w:space="0" w:color="000000"/>
          <w:insideV w:val="single" w:sz="6" w:space="0" w:color="000000"/>
        </w:tblBorders>
        <w:tblLook w:val="04A0" w:firstRow="1" w:lastRow="0" w:firstColumn="1" w:lastColumn="0" w:noHBand="0" w:noVBand="1"/>
      </w:tblPr>
      <w:tblGrid>
        <w:gridCol w:w="1668"/>
        <w:gridCol w:w="6778"/>
      </w:tblGrid>
      <w:tr w:rsidR="00F83BC5" w:rsidRPr="00D72CD7" w:rsidTr="00751B71">
        <w:tc>
          <w:tcPr>
            <w:tcW w:w="1668" w:type="dxa"/>
            <w:shd w:val="clear" w:color="auto" w:fill="auto"/>
          </w:tcPr>
          <w:p w:rsidR="00F83BC5" w:rsidRPr="00D72CD7" w:rsidRDefault="00F83BC5" w:rsidP="00D6432F">
            <w:pPr>
              <w:spacing w:line="276" w:lineRule="auto"/>
              <w:rPr>
                <w:rFonts w:asciiTheme="majorHAnsi" w:hAnsiTheme="majorHAnsi" w:cs="Arial"/>
                <w:i/>
                <w:szCs w:val="22"/>
                <w:lang w:val="en-GB"/>
              </w:rPr>
            </w:pPr>
            <w:r w:rsidRPr="00D72CD7">
              <w:rPr>
                <w:rFonts w:asciiTheme="majorHAnsi" w:hAnsiTheme="majorHAnsi" w:cs="Arial"/>
                <w:i/>
                <w:szCs w:val="22"/>
                <w:lang w:val="en-GB"/>
              </w:rPr>
              <w:t>Strate</w:t>
            </w:r>
            <w:r w:rsidR="00D6432F" w:rsidRPr="00D72CD7">
              <w:rPr>
                <w:rFonts w:asciiTheme="majorHAnsi" w:hAnsiTheme="majorHAnsi" w:cs="Arial"/>
                <w:i/>
                <w:szCs w:val="22"/>
                <w:lang w:val="en-GB"/>
              </w:rPr>
              <w:t>gic objective</w:t>
            </w:r>
          </w:p>
        </w:tc>
        <w:tc>
          <w:tcPr>
            <w:tcW w:w="6778" w:type="dxa"/>
            <w:shd w:val="clear" w:color="auto" w:fill="auto"/>
          </w:tcPr>
          <w:p w:rsidR="00F83BC5" w:rsidRPr="00D72CD7" w:rsidRDefault="00D6432F" w:rsidP="00D6432F">
            <w:pPr>
              <w:numPr>
                <w:ilvl w:val="0"/>
                <w:numId w:val="4"/>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Providing the fundamental right of athletes to train and to compete in a sport without doping </w:t>
            </w:r>
          </w:p>
        </w:tc>
      </w:tr>
      <w:tr w:rsidR="00F83BC5" w:rsidRPr="00D72CD7" w:rsidTr="00751B71">
        <w:tc>
          <w:tcPr>
            <w:tcW w:w="1668" w:type="dxa"/>
            <w:shd w:val="clear" w:color="auto" w:fill="auto"/>
          </w:tcPr>
          <w:p w:rsidR="00F83BC5" w:rsidRPr="00D72CD7" w:rsidRDefault="00D6432F" w:rsidP="00D6432F">
            <w:pPr>
              <w:spacing w:line="276" w:lineRule="auto"/>
              <w:rPr>
                <w:rFonts w:asciiTheme="majorHAnsi" w:hAnsiTheme="majorHAnsi" w:cs="Arial"/>
                <w:i/>
                <w:szCs w:val="22"/>
                <w:lang w:val="en-GB"/>
              </w:rPr>
            </w:pPr>
            <w:r w:rsidRPr="00D72CD7">
              <w:rPr>
                <w:rFonts w:asciiTheme="majorHAnsi" w:hAnsiTheme="majorHAnsi" w:cs="Arial"/>
                <w:i/>
                <w:szCs w:val="22"/>
                <w:lang w:val="en-GB"/>
              </w:rPr>
              <w:t xml:space="preserve">Indicators </w:t>
            </w:r>
          </w:p>
        </w:tc>
        <w:tc>
          <w:tcPr>
            <w:tcW w:w="6778" w:type="dxa"/>
            <w:shd w:val="clear" w:color="auto" w:fill="auto"/>
          </w:tcPr>
          <w:p w:rsidR="00D6432F" w:rsidRPr="00D72CD7" w:rsidRDefault="00D6432F" w:rsidP="00D6432F">
            <w:pPr>
              <w:numPr>
                <w:ilvl w:val="0"/>
                <w:numId w:val="5"/>
              </w:numPr>
              <w:spacing w:line="276" w:lineRule="auto"/>
              <w:rPr>
                <w:rFonts w:asciiTheme="majorHAnsi" w:hAnsiTheme="majorHAnsi" w:cs="Arial"/>
                <w:i/>
                <w:szCs w:val="22"/>
                <w:lang w:val="en-GB"/>
              </w:rPr>
            </w:pPr>
            <w:r w:rsidRPr="00D72CD7">
              <w:rPr>
                <w:rFonts w:asciiTheme="majorHAnsi" w:hAnsiTheme="majorHAnsi" w:cs="Arial"/>
                <w:i/>
                <w:szCs w:val="22"/>
                <w:lang w:val="en-GB"/>
              </w:rPr>
              <w:t>The number of athletes involved in prevention program</w:t>
            </w:r>
            <w:r w:rsidR="00597921">
              <w:rPr>
                <w:rFonts w:asciiTheme="majorHAnsi" w:hAnsiTheme="majorHAnsi" w:cs="Arial"/>
                <w:i/>
                <w:szCs w:val="22"/>
                <w:lang w:val="en-GB"/>
              </w:rPr>
              <w:t>me</w:t>
            </w:r>
            <w:r w:rsidRPr="00D72CD7">
              <w:rPr>
                <w:rFonts w:asciiTheme="majorHAnsi" w:hAnsiTheme="majorHAnsi" w:cs="Arial"/>
                <w:i/>
                <w:szCs w:val="22"/>
                <w:lang w:val="en-GB"/>
              </w:rPr>
              <w:t xml:space="preserve">s to raise </w:t>
            </w:r>
            <w:r w:rsidRPr="00D72CD7">
              <w:rPr>
                <w:rFonts w:asciiTheme="majorHAnsi" w:hAnsiTheme="majorHAnsi" w:cs="Arial"/>
                <w:i/>
                <w:szCs w:val="22"/>
                <w:lang w:val="en-GB"/>
              </w:rPr>
              <w:lastRenderedPageBreak/>
              <w:t>awareness about the dangers of doping in sport</w:t>
            </w:r>
          </w:p>
          <w:p w:rsidR="00D6432F" w:rsidRPr="00D72CD7" w:rsidRDefault="00D6432F" w:rsidP="00D6432F">
            <w:pPr>
              <w:numPr>
                <w:ilvl w:val="0"/>
                <w:numId w:val="5"/>
              </w:numPr>
              <w:spacing w:line="276" w:lineRule="auto"/>
              <w:rPr>
                <w:rFonts w:asciiTheme="majorHAnsi" w:hAnsiTheme="majorHAnsi" w:cs="Arial"/>
                <w:i/>
                <w:szCs w:val="22"/>
                <w:lang w:val="en-GB"/>
              </w:rPr>
            </w:pPr>
            <w:r w:rsidRPr="00D72CD7">
              <w:rPr>
                <w:rFonts w:asciiTheme="majorHAnsi" w:hAnsiTheme="majorHAnsi" w:cs="Arial"/>
                <w:i/>
                <w:szCs w:val="22"/>
                <w:lang w:val="en-GB"/>
              </w:rPr>
              <w:t>The number of sports federations active in doping prevention program</w:t>
            </w:r>
            <w:r w:rsidR="00597921">
              <w:rPr>
                <w:rFonts w:asciiTheme="majorHAnsi" w:hAnsiTheme="majorHAnsi" w:cs="Arial"/>
                <w:i/>
                <w:szCs w:val="22"/>
                <w:lang w:val="en-GB"/>
              </w:rPr>
              <w:t>me</w:t>
            </w:r>
            <w:r w:rsidRPr="00D72CD7">
              <w:rPr>
                <w:rFonts w:asciiTheme="majorHAnsi" w:hAnsiTheme="majorHAnsi" w:cs="Arial"/>
                <w:i/>
                <w:szCs w:val="22"/>
                <w:lang w:val="en-GB"/>
              </w:rPr>
              <w:t xml:space="preserve">s  </w:t>
            </w:r>
          </w:p>
          <w:p w:rsidR="00D6432F" w:rsidRPr="00D72CD7" w:rsidRDefault="00D6432F" w:rsidP="00D6432F">
            <w:pPr>
              <w:numPr>
                <w:ilvl w:val="0"/>
                <w:numId w:val="5"/>
              </w:numPr>
              <w:spacing w:line="276" w:lineRule="auto"/>
              <w:rPr>
                <w:rFonts w:asciiTheme="majorHAnsi" w:hAnsiTheme="majorHAnsi" w:cs="Arial"/>
                <w:i/>
                <w:szCs w:val="22"/>
                <w:lang w:val="en-GB"/>
              </w:rPr>
            </w:pPr>
            <w:r w:rsidRPr="00D72CD7">
              <w:rPr>
                <w:rFonts w:asciiTheme="majorHAnsi" w:hAnsiTheme="majorHAnsi" w:cs="Arial"/>
                <w:i/>
                <w:szCs w:val="22"/>
                <w:lang w:val="en-GB"/>
              </w:rPr>
              <w:t xml:space="preserve">The number of doping tests for athletes </w:t>
            </w:r>
          </w:p>
          <w:p w:rsidR="00F83BC5" w:rsidRPr="00D72CD7" w:rsidRDefault="00D6432F" w:rsidP="00D6432F">
            <w:pPr>
              <w:numPr>
                <w:ilvl w:val="0"/>
                <w:numId w:val="5"/>
              </w:numPr>
              <w:spacing w:line="276" w:lineRule="auto"/>
              <w:rPr>
                <w:rFonts w:asciiTheme="majorHAnsi" w:hAnsiTheme="majorHAnsi" w:cs="Arial"/>
                <w:i/>
                <w:szCs w:val="22"/>
                <w:lang w:val="en-GB"/>
              </w:rPr>
            </w:pPr>
            <w:r w:rsidRPr="00D72CD7">
              <w:rPr>
                <w:rFonts w:asciiTheme="majorHAnsi" w:hAnsiTheme="majorHAnsi" w:cs="Arial"/>
                <w:i/>
                <w:szCs w:val="22"/>
                <w:lang w:val="en-GB"/>
              </w:rPr>
              <w:t>Extent of control over the import and distribution of prohibited substances</w:t>
            </w:r>
          </w:p>
        </w:tc>
      </w:tr>
    </w:tbl>
    <w:p w:rsidR="00D6432F" w:rsidRPr="00D72CD7" w:rsidRDefault="00D6432F" w:rsidP="00817316">
      <w:pPr>
        <w:spacing w:line="276" w:lineRule="auto"/>
        <w:rPr>
          <w:rFonts w:asciiTheme="majorHAnsi" w:hAnsiTheme="majorHAnsi" w:cs="Arial"/>
          <w:szCs w:val="22"/>
          <w:lang w:val="en-GB"/>
        </w:rPr>
      </w:pPr>
    </w:p>
    <w:p w:rsidR="00F83BC5" w:rsidRPr="00D72CD7" w:rsidRDefault="00D6432F"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Previous work in preventing doping was focused mainly in high-level sport, even though doping represents the harmful use of prohibited substances also in recreation and quality sport. Therefore, the </w:t>
      </w:r>
      <w:r w:rsidR="00E561ED">
        <w:rPr>
          <w:rFonts w:asciiTheme="majorHAnsi" w:hAnsiTheme="majorHAnsi" w:cs="Arial"/>
          <w:szCs w:val="22"/>
          <w:lang w:val="en-GB"/>
        </w:rPr>
        <w:t xml:space="preserve">National Programme of Sport </w:t>
      </w:r>
      <w:r w:rsidRPr="00D72CD7">
        <w:rPr>
          <w:rFonts w:asciiTheme="majorHAnsi" w:hAnsiTheme="majorHAnsi" w:cs="Arial"/>
          <w:szCs w:val="22"/>
          <w:lang w:val="en-GB"/>
        </w:rPr>
        <w:t>2014-2023 sets out the following actions</w:t>
      </w:r>
      <w:r w:rsidR="00F83BC5" w:rsidRPr="00D72CD7">
        <w:rPr>
          <w:rFonts w:asciiTheme="majorHAnsi" w:hAnsiTheme="majorHAnsi" w:cs="Arial"/>
          <w:szCs w:val="22"/>
          <w:lang w:val="en-GB"/>
        </w:rPr>
        <w:t>:</w:t>
      </w:r>
    </w:p>
    <w:p w:rsidR="009818DD" w:rsidRPr="00D72CD7" w:rsidRDefault="009818DD" w:rsidP="00817316">
      <w:pPr>
        <w:spacing w:line="276" w:lineRule="auto"/>
        <w:rPr>
          <w:rFonts w:asciiTheme="majorHAnsi" w:hAnsiTheme="majorHAnsi" w:cs="Arial"/>
          <w:szCs w:val="22"/>
          <w:lang w:val="en-GB"/>
        </w:rPr>
      </w:pPr>
    </w:p>
    <w:p w:rsidR="00F83BC5" w:rsidRPr="00D72CD7" w:rsidRDefault="00ED39C5" w:rsidP="00817316">
      <w:pPr>
        <w:pStyle w:val="Odstavekseznama"/>
        <w:numPr>
          <w:ilvl w:val="0"/>
          <w:numId w:val="36"/>
        </w:numPr>
        <w:suppressAutoHyphens w:val="0"/>
        <w:spacing w:line="276" w:lineRule="auto"/>
        <w:contextualSpacing w:val="0"/>
        <w:jc w:val="both"/>
        <w:rPr>
          <w:rFonts w:asciiTheme="majorHAnsi" w:hAnsiTheme="majorHAnsi" w:cs="Arial"/>
          <w:color w:val="000000"/>
          <w:sz w:val="22"/>
          <w:szCs w:val="22"/>
          <w:lang w:val="en-GB"/>
        </w:rPr>
      </w:pPr>
      <w:r w:rsidRPr="00D72CD7">
        <w:rPr>
          <w:rFonts w:asciiTheme="majorHAnsi" w:hAnsiTheme="majorHAnsi" w:cs="Arial"/>
          <w:color w:val="000000"/>
          <w:sz w:val="22"/>
          <w:szCs w:val="22"/>
          <w:lang w:val="en-GB"/>
        </w:rPr>
        <w:t>d</w:t>
      </w:r>
      <w:r w:rsidR="00F83BC5" w:rsidRPr="00D72CD7">
        <w:rPr>
          <w:rFonts w:asciiTheme="majorHAnsi" w:hAnsiTheme="majorHAnsi" w:cs="Arial"/>
          <w:color w:val="000000"/>
          <w:sz w:val="22"/>
          <w:szCs w:val="22"/>
          <w:lang w:val="en-GB"/>
        </w:rPr>
        <w:t>opin</w:t>
      </w:r>
      <w:r w:rsidRPr="00D72CD7">
        <w:rPr>
          <w:rFonts w:asciiTheme="majorHAnsi" w:hAnsiTheme="majorHAnsi" w:cs="Arial"/>
          <w:color w:val="000000"/>
          <w:sz w:val="22"/>
          <w:szCs w:val="22"/>
          <w:lang w:val="en-GB"/>
        </w:rPr>
        <w:t>g testing at the national level</w:t>
      </w:r>
      <w:r w:rsidR="00F83BC5" w:rsidRPr="00D72CD7">
        <w:rPr>
          <w:rFonts w:asciiTheme="majorHAnsi" w:hAnsiTheme="majorHAnsi" w:cs="Arial"/>
          <w:color w:val="000000"/>
          <w:sz w:val="22"/>
          <w:szCs w:val="22"/>
          <w:lang w:val="en-GB"/>
        </w:rPr>
        <w:t>,</w:t>
      </w:r>
    </w:p>
    <w:p w:rsidR="00F83BC5" w:rsidRPr="00D72CD7" w:rsidRDefault="00F83BC5" w:rsidP="00817316">
      <w:pPr>
        <w:pStyle w:val="Odstavekseznama"/>
        <w:numPr>
          <w:ilvl w:val="0"/>
          <w:numId w:val="36"/>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pre</w:t>
      </w:r>
      <w:r w:rsidR="00ED39C5" w:rsidRPr="00D72CD7">
        <w:rPr>
          <w:rFonts w:asciiTheme="majorHAnsi" w:hAnsiTheme="majorHAnsi" w:cs="Arial"/>
          <w:sz w:val="22"/>
          <w:szCs w:val="22"/>
          <w:lang w:val="en-GB"/>
        </w:rPr>
        <w:t>vention of prohibited substances and methods distribution in the entire sport</w:t>
      </w:r>
      <w:r w:rsidRPr="00D72CD7">
        <w:rPr>
          <w:rFonts w:asciiTheme="majorHAnsi" w:hAnsiTheme="majorHAnsi" w:cs="Arial"/>
          <w:sz w:val="22"/>
          <w:szCs w:val="22"/>
          <w:lang w:val="en-GB"/>
        </w:rPr>
        <w:t>,</w:t>
      </w:r>
    </w:p>
    <w:p w:rsidR="00F83BC5" w:rsidRPr="00D72CD7" w:rsidRDefault="00ED39C5" w:rsidP="00ED39C5">
      <w:pPr>
        <w:pStyle w:val="Odstavekseznama"/>
        <w:numPr>
          <w:ilvl w:val="0"/>
          <w:numId w:val="36"/>
        </w:numPr>
        <w:suppressAutoHyphens w:val="0"/>
        <w:spacing w:line="276" w:lineRule="auto"/>
        <w:contextualSpacing w:val="0"/>
        <w:jc w:val="both"/>
        <w:rPr>
          <w:rFonts w:asciiTheme="majorHAnsi" w:hAnsiTheme="majorHAnsi" w:cs="Arial"/>
          <w:sz w:val="22"/>
          <w:szCs w:val="22"/>
          <w:lang w:val="en-GB"/>
        </w:rPr>
      </w:pPr>
      <w:r w:rsidRPr="00D72CD7">
        <w:rPr>
          <w:rFonts w:asciiTheme="majorHAnsi" w:hAnsiTheme="majorHAnsi" w:cs="Arial"/>
          <w:sz w:val="22"/>
          <w:szCs w:val="22"/>
          <w:lang w:val="en-GB"/>
        </w:rPr>
        <w:t>placement of content on the abuse of doping in athletes awareness program</w:t>
      </w:r>
      <w:r w:rsidR="00597921">
        <w:rPr>
          <w:rFonts w:asciiTheme="majorHAnsi" w:hAnsiTheme="majorHAnsi" w:cs="Arial"/>
          <w:sz w:val="22"/>
          <w:szCs w:val="22"/>
          <w:lang w:val="en-GB"/>
        </w:rPr>
        <w:t>me</w:t>
      </w:r>
      <w:r w:rsidRPr="00D72CD7">
        <w:rPr>
          <w:rFonts w:asciiTheme="majorHAnsi" w:hAnsiTheme="majorHAnsi" w:cs="Arial"/>
          <w:sz w:val="22"/>
          <w:szCs w:val="22"/>
          <w:lang w:val="en-GB"/>
        </w:rPr>
        <w:t>s and education and training for professionals in sport</w:t>
      </w:r>
      <w:r w:rsidR="00F83BC5" w:rsidRPr="00D72CD7">
        <w:rPr>
          <w:rFonts w:asciiTheme="majorHAnsi" w:hAnsiTheme="majorHAnsi" w:cs="Arial"/>
          <w:sz w:val="22"/>
          <w:szCs w:val="22"/>
          <w:lang w:val="en-GB"/>
        </w:rPr>
        <w:t>,</w:t>
      </w:r>
    </w:p>
    <w:p w:rsidR="00F83BC5" w:rsidRPr="00D72CD7" w:rsidRDefault="00ED39C5" w:rsidP="00817316">
      <w:pPr>
        <w:pStyle w:val="Odstavekseznama"/>
        <w:numPr>
          <w:ilvl w:val="0"/>
          <w:numId w:val="36"/>
        </w:numPr>
        <w:suppressAutoHyphens w:val="0"/>
        <w:spacing w:line="276" w:lineRule="auto"/>
        <w:contextualSpacing w:val="0"/>
        <w:jc w:val="both"/>
        <w:rPr>
          <w:rFonts w:asciiTheme="majorHAnsi" w:hAnsiTheme="majorHAnsi" w:cs="Arial"/>
          <w:sz w:val="22"/>
          <w:szCs w:val="22"/>
          <w:lang w:val="en-GB"/>
        </w:rPr>
      </w:pPr>
      <w:r w:rsidRPr="00D72CD7">
        <w:rPr>
          <w:rFonts w:asciiTheme="majorHAnsi" w:hAnsiTheme="majorHAnsi" w:cs="Arial"/>
          <w:sz w:val="22"/>
          <w:szCs w:val="22"/>
          <w:lang w:val="en-GB"/>
        </w:rPr>
        <w:t>nat</w:t>
      </w:r>
      <w:r w:rsidR="00F83BC5" w:rsidRPr="00D72CD7">
        <w:rPr>
          <w:rFonts w:asciiTheme="majorHAnsi" w:hAnsiTheme="majorHAnsi" w:cs="Arial"/>
          <w:sz w:val="22"/>
          <w:szCs w:val="22"/>
          <w:lang w:val="en-GB"/>
        </w:rPr>
        <w:t>ional</w:t>
      </w:r>
      <w:r w:rsidRPr="00D72CD7">
        <w:rPr>
          <w:rFonts w:asciiTheme="majorHAnsi" w:hAnsiTheme="majorHAnsi" w:cs="Arial"/>
          <w:sz w:val="22"/>
          <w:szCs w:val="22"/>
          <w:lang w:val="en-GB"/>
        </w:rPr>
        <w:t xml:space="preserve"> c</w:t>
      </w:r>
      <w:r w:rsidR="00F83BC5" w:rsidRPr="00D72CD7">
        <w:rPr>
          <w:rFonts w:asciiTheme="majorHAnsi" w:hAnsiTheme="majorHAnsi" w:cs="Arial"/>
          <w:sz w:val="22"/>
          <w:szCs w:val="22"/>
          <w:lang w:val="en-GB"/>
        </w:rPr>
        <w:t>ampa</w:t>
      </w:r>
      <w:r w:rsidRPr="00D72CD7">
        <w:rPr>
          <w:rFonts w:asciiTheme="majorHAnsi" w:hAnsiTheme="majorHAnsi" w:cs="Arial"/>
          <w:sz w:val="22"/>
          <w:szCs w:val="22"/>
          <w:lang w:val="en-GB"/>
        </w:rPr>
        <w:t>ign</w:t>
      </w:r>
      <w:r w:rsidR="00F83BC5" w:rsidRPr="00D72CD7">
        <w:rPr>
          <w:rFonts w:asciiTheme="majorHAnsi" w:hAnsiTheme="majorHAnsi" w:cs="Arial"/>
          <w:sz w:val="22"/>
          <w:szCs w:val="22"/>
          <w:lang w:val="en-GB"/>
        </w:rPr>
        <w:t xml:space="preserve"> o</w:t>
      </w:r>
      <w:r w:rsidRPr="00D72CD7">
        <w:rPr>
          <w:rFonts w:asciiTheme="majorHAnsi" w:hAnsiTheme="majorHAnsi" w:cs="Arial"/>
          <w:sz w:val="22"/>
          <w:szCs w:val="22"/>
          <w:lang w:val="en-GB"/>
        </w:rPr>
        <w:t>n</w:t>
      </w:r>
      <w:r w:rsidR="00F83BC5" w:rsidRPr="00D72CD7">
        <w:rPr>
          <w:rFonts w:asciiTheme="majorHAnsi" w:hAnsiTheme="majorHAnsi" w:cs="Arial"/>
          <w:sz w:val="22"/>
          <w:szCs w:val="22"/>
          <w:lang w:val="en-GB"/>
        </w:rPr>
        <w:t xml:space="preserve"> </w:t>
      </w:r>
      <w:r w:rsidRPr="00D72CD7">
        <w:rPr>
          <w:rFonts w:asciiTheme="majorHAnsi" w:hAnsiTheme="majorHAnsi" w:cs="Arial"/>
          <w:sz w:val="22"/>
          <w:szCs w:val="22"/>
          <w:lang w:val="en-GB"/>
        </w:rPr>
        <w:t>the abuse of doping in competitive and recreational sport</w:t>
      </w:r>
      <w:r w:rsidR="00F83BC5" w:rsidRPr="00D72CD7">
        <w:rPr>
          <w:rFonts w:asciiTheme="majorHAnsi" w:hAnsiTheme="majorHAnsi" w:cs="Arial"/>
          <w:sz w:val="22"/>
          <w:szCs w:val="22"/>
          <w:lang w:val="en-GB"/>
        </w:rPr>
        <w:t>.</w:t>
      </w:r>
    </w:p>
    <w:p w:rsidR="00F83BC5" w:rsidRPr="00D72CD7" w:rsidRDefault="00F83BC5" w:rsidP="00817316">
      <w:pPr>
        <w:spacing w:line="276" w:lineRule="auto"/>
        <w:rPr>
          <w:rFonts w:asciiTheme="majorHAnsi" w:hAnsiTheme="majorHAnsi" w:cs="Arial"/>
          <w:szCs w:val="22"/>
          <w:lang w:val="en-GB"/>
        </w:rPr>
      </w:pPr>
    </w:p>
    <w:p w:rsidR="009818DD" w:rsidRPr="00D72CD7" w:rsidRDefault="009818DD" w:rsidP="00817316">
      <w:pPr>
        <w:spacing w:line="276" w:lineRule="auto"/>
        <w:rPr>
          <w:rFonts w:asciiTheme="majorHAnsi" w:hAnsiTheme="majorHAnsi" w:cs="Arial"/>
          <w:szCs w:val="22"/>
          <w:lang w:val="en-GB"/>
        </w:rPr>
      </w:pPr>
    </w:p>
    <w:p w:rsidR="00F83BC5" w:rsidRPr="00D72CD7" w:rsidRDefault="00F83BC5" w:rsidP="00817316">
      <w:pPr>
        <w:pStyle w:val="Naslov3"/>
        <w:rPr>
          <w:rFonts w:asciiTheme="majorHAnsi" w:hAnsiTheme="majorHAnsi" w:cs="Arial"/>
          <w:color w:val="000000"/>
          <w:sz w:val="28"/>
          <w:szCs w:val="28"/>
          <w:lang w:val="en-GB"/>
        </w:rPr>
      </w:pPr>
      <w:bookmarkStart w:id="69" w:name="_Toc386110359"/>
      <w:r w:rsidRPr="00D72CD7">
        <w:rPr>
          <w:rFonts w:asciiTheme="majorHAnsi" w:hAnsiTheme="majorHAnsi" w:cs="Arial"/>
          <w:color w:val="000000"/>
          <w:sz w:val="28"/>
          <w:szCs w:val="28"/>
          <w:lang w:val="en-GB"/>
        </w:rPr>
        <w:t>6.6.3</w:t>
      </w:r>
      <w:r w:rsidRPr="00D72CD7">
        <w:rPr>
          <w:rFonts w:asciiTheme="majorHAnsi" w:hAnsiTheme="majorHAnsi" w:cs="Arial"/>
          <w:color w:val="000000"/>
          <w:sz w:val="28"/>
          <w:szCs w:val="28"/>
          <w:lang w:val="en-GB"/>
        </w:rPr>
        <w:tab/>
      </w:r>
      <w:r w:rsidR="00E438B1" w:rsidRPr="00D72CD7">
        <w:rPr>
          <w:rFonts w:asciiTheme="majorHAnsi" w:hAnsiTheme="majorHAnsi" w:cs="Arial"/>
          <w:color w:val="000000"/>
          <w:sz w:val="28"/>
          <w:szCs w:val="28"/>
          <w:lang w:val="en-GB"/>
        </w:rPr>
        <w:t>A</w:t>
      </w:r>
      <w:r w:rsidR="00ED39C5" w:rsidRPr="00D72CD7">
        <w:rPr>
          <w:rFonts w:asciiTheme="majorHAnsi" w:hAnsiTheme="majorHAnsi" w:cs="Arial"/>
          <w:color w:val="000000"/>
          <w:sz w:val="28"/>
          <w:szCs w:val="28"/>
          <w:lang w:val="en-GB"/>
        </w:rPr>
        <w:t>thletes’</w:t>
      </w:r>
      <w:r w:rsidR="00E438B1" w:rsidRPr="00D72CD7">
        <w:rPr>
          <w:rFonts w:asciiTheme="majorHAnsi" w:hAnsiTheme="majorHAnsi" w:cs="Arial"/>
          <w:color w:val="000000"/>
          <w:sz w:val="28"/>
          <w:szCs w:val="28"/>
          <w:lang w:val="en-GB"/>
        </w:rPr>
        <w:t xml:space="preserve"> </w:t>
      </w:r>
      <w:bookmarkEnd w:id="69"/>
      <w:r w:rsidR="00E438B1" w:rsidRPr="00D72CD7">
        <w:rPr>
          <w:rFonts w:asciiTheme="majorHAnsi" w:hAnsiTheme="majorHAnsi" w:cs="Arial"/>
          <w:color w:val="000000"/>
          <w:sz w:val="28"/>
          <w:szCs w:val="28"/>
          <w:lang w:val="en-GB"/>
        </w:rPr>
        <w:t>Ombudsman</w:t>
      </w:r>
    </w:p>
    <w:p w:rsidR="00F83BC5" w:rsidRPr="00D72CD7" w:rsidRDefault="00F83BC5" w:rsidP="00817316">
      <w:pPr>
        <w:spacing w:line="276" w:lineRule="auto"/>
        <w:rPr>
          <w:rFonts w:asciiTheme="majorHAnsi" w:hAnsiTheme="majorHAnsi" w:cs="Arial"/>
          <w:szCs w:val="22"/>
          <w:lang w:val="en-GB"/>
        </w:rPr>
      </w:pPr>
      <w:r w:rsidRPr="00D72CD7">
        <w:rPr>
          <w:rFonts w:asciiTheme="majorHAnsi" w:hAnsiTheme="majorHAnsi" w:cs="Arial"/>
          <w:szCs w:val="22"/>
          <w:lang w:val="en-GB"/>
        </w:rPr>
        <w:br/>
      </w:r>
      <w:r w:rsidR="00ED39C5" w:rsidRPr="00D72CD7">
        <w:rPr>
          <w:rFonts w:asciiTheme="majorHAnsi" w:hAnsiTheme="majorHAnsi" w:cs="Arial"/>
          <w:szCs w:val="22"/>
          <w:lang w:val="en-GB"/>
        </w:rPr>
        <w:t xml:space="preserve">Sports may through the wrong approach lead to inhumane </w:t>
      </w:r>
      <w:r w:rsidR="00C50317" w:rsidRPr="00D72CD7">
        <w:rPr>
          <w:rFonts w:asciiTheme="majorHAnsi" w:hAnsiTheme="majorHAnsi" w:cs="Arial"/>
          <w:szCs w:val="22"/>
          <w:lang w:val="en-GB"/>
        </w:rPr>
        <w:t>treatment of</w:t>
      </w:r>
      <w:r w:rsidR="00ED39C5" w:rsidRPr="00D72CD7">
        <w:rPr>
          <w:rFonts w:asciiTheme="majorHAnsi" w:hAnsiTheme="majorHAnsi" w:cs="Arial"/>
          <w:szCs w:val="22"/>
          <w:lang w:val="en-GB"/>
        </w:rPr>
        <w:t xml:space="preserve"> athletes (performance despite the injuries, overtraining, improper training methods for young competitors, forcing or solicitation to unfair sport, physical violence against athletes in training or competition, humiliation and insults, sexual exploitation, etc.). Every athlete and sports worker is entitled to all the rights and freedoms defined in the Universal Declaration of Human Rights</w:t>
      </w:r>
      <w:r w:rsidR="00C22612" w:rsidRPr="00D72CD7">
        <w:rPr>
          <w:rStyle w:val="Sprotnaopomba-sklic"/>
          <w:rFonts w:asciiTheme="majorHAnsi" w:hAnsiTheme="majorHAnsi" w:cs="Arial"/>
          <w:szCs w:val="22"/>
          <w:lang w:val="en-GB"/>
        </w:rPr>
        <w:footnoteReference w:id="89"/>
      </w:r>
      <w:r w:rsidRPr="00D72CD7">
        <w:rPr>
          <w:rFonts w:asciiTheme="majorHAnsi" w:hAnsiTheme="majorHAnsi" w:cs="Arial"/>
          <w:szCs w:val="22"/>
          <w:lang w:val="en-GB"/>
        </w:rPr>
        <w:t xml:space="preserve"> </w:t>
      </w:r>
      <w:r w:rsidR="00ED39C5" w:rsidRPr="00D72CD7">
        <w:rPr>
          <w:rFonts w:asciiTheme="majorHAnsi" w:hAnsiTheme="majorHAnsi" w:cs="Arial"/>
          <w:szCs w:val="22"/>
          <w:lang w:val="en-GB"/>
        </w:rPr>
        <w:t>and in the C</w:t>
      </w:r>
      <w:r w:rsidRPr="00D72CD7">
        <w:rPr>
          <w:rFonts w:asciiTheme="majorHAnsi" w:hAnsiTheme="majorHAnsi" w:cs="Arial"/>
          <w:szCs w:val="22"/>
          <w:lang w:val="en-GB"/>
        </w:rPr>
        <w:t>onven</w:t>
      </w:r>
      <w:r w:rsidR="00ED39C5" w:rsidRPr="00D72CD7">
        <w:rPr>
          <w:rFonts w:asciiTheme="majorHAnsi" w:hAnsiTheme="majorHAnsi" w:cs="Arial"/>
          <w:szCs w:val="22"/>
          <w:lang w:val="en-GB"/>
        </w:rPr>
        <w:t>tion on Children’s Rights</w:t>
      </w:r>
      <w:r w:rsidR="00A11F4F" w:rsidRPr="00D72CD7">
        <w:rPr>
          <w:rStyle w:val="Sprotnaopomba-sklic"/>
          <w:rFonts w:asciiTheme="majorHAnsi" w:hAnsiTheme="majorHAnsi" w:cs="Arial"/>
          <w:szCs w:val="22"/>
          <w:lang w:val="en-GB"/>
        </w:rPr>
        <w:footnoteReference w:id="90"/>
      </w:r>
      <w:r w:rsidRPr="00D72CD7">
        <w:rPr>
          <w:rFonts w:asciiTheme="majorHAnsi" w:hAnsiTheme="majorHAnsi" w:cs="Arial"/>
          <w:szCs w:val="22"/>
          <w:lang w:val="en-GB"/>
        </w:rPr>
        <w:t xml:space="preserve">, </w:t>
      </w:r>
      <w:r w:rsidR="00ED39C5" w:rsidRPr="00D72CD7">
        <w:rPr>
          <w:rFonts w:asciiTheme="majorHAnsi" w:hAnsiTheme="majorHAnsi" w:cs="Arial"/>
          <w:szCs w:val="22"/>
          <w:lang w:val="en-GB"/>
        </w:rPr>
        <w:t>thus the</w:t>
      </w:r>
      <w:r w:rsidRPr="00D72CD7">
        <w:rPr>
          <w:rFonts w:asciiTheme="majorHAnsi" w:hAnsiTheme="majorHAnsi" w:cs="Arial"/>
          <w:szCs w:val="22"/>
          <w:lang w:val="en-GB"/>
        </w:rPr>
        <w:t xml:space="preserve"> </w:t>
      </w:r>
      <w:r w:rsidR="000F56C3" w:rsidRPr="00D72CD7">
        <w:rPr>
          <w:rFonts w:asciiTheme="majorHAnsi" w:hAnsiTheme="majorHAnsi" w:cs="Arial"/>
          <w:szCs w:val="22"/>
          <w:lang w:val="en-GB"/>
        </w:rPr>
        <w:t>National Programme of Sport</w:t>
      </w:r>
      <w:r w:rsidR="004E36CB">
        <w:rPr>
          <w:rFonts w:asciiTheme="majorHAnsi" w:hAnsiTheme="majorHAnsi" w:cs="Arial"/>
          <w:szCs w:val="22"/>
          <w:lang w:val="en-GB"/>
        </w:rPr>
        <w:t xml:space="preserve"> </w:t>
      </w:r>
      <w:r w:rsidR="005A007E" w:rsidRPr="00D72CD7">
        <w:rPr>
          <w:rFonts w:asciiTheme="majorHAnsi" w:hAnsiTheme="majorHAnsi" w:cs="Arial"/>
          <w:szCs w:val="22"/>
          <w:lang w:val="en-GB"/>
        </w:rPr>
        <w:t xml:space="preserve">2014–2023 </w:t>
      </w:r>
      <w:r w:rsidR="00ED39C5" w:rsidRPr="00D72CD7">
        <w:rPr>
          <w:rFonts w:asciiTheme="majorHAnsi" w:hAnsiTheme="majorHAnsi" w:cs="Arial"/>
          <w:szCs w:val="22"/>
          <w:lang w:val="en-GB"/>
        </w:rPr>
        <w:t>determines also measures for the protection of athletes’ rights and the rights of sports workers</w:t>
      </w:r>
      <w:r w:rsidRPr="00D72CD7">
        <w:rPr>
          <w:rFonts w:asciiTheme="majorHAnsi" w:hAnsiTheme="majorHAnsi" w:cs="Arial"/>
          <w:szCs w:val="22"/>
          <w:lang w:val="en-GB"/>
        </w:rPr>
        <w:t xml:space="preserve">. </w:t>
      </w:r>
    </w:p>
    <w:p w:rsidR="00F83BC5" w:rsidRPr="00D72CD7" w:rsidRDefault="00F83BC5" w:rsidP="00817316">
      <w:pPr>
        <w:spacing w:line="276" w:lineRule="auto"/>
        <w:rPr>
          <w:rFonts w:asciiTheme="majorHAnsi" w:hAnsiTheme="majorHAnsi" w:cs="Arial"/>
          <w:szCs w:val="22"/>
          <w:lang w:val="en-GB"/>
        </w:rPr>
      </w:pPr>
    </w:p>
    <w:tbl>
      <w:tblPr>
        <w:tblW w:w="0" w:type="auto"/>
        <w:tblBorders>
          <w:top w:val="single" w:sz="4" w:space="0" w:color="auto"/>
          <w:bottom w:val="single" w:sz="4" w:space="0" w:color="auto"/>
          <w:insideH w:val="single" w:sz="6" w:space="0" w:color="000000"/>
          <w:insideV w:val="single" w:sz="6" w:space="0" w:color="000000"/>
        </w:tblBorders>
        <w:tblLook w:val="04A0" w:firstRow="1" w:lastRow="0" w:firstColumn="1" w:lastColumn="0" w:noHBand="0" w:noVBand="1"/>
      </w:tblPr>
      <w:tblGrid>
        <w:gridCol w:w="1668"/>
        <w:gridCol w:w="6778"/>
      </w:tblGrid>
      <w:tr w:rsidR="00F83BC5" w:rsidRPr="00D72CD7" w:rsidTr="00751B71">
        <w:tc>
          <w:tcPr>
            <w:tcW w:w="1668" w:type="dxa"/>
            <w:shd w:val="clear" w:color="auto" w:fill="auto"/>
            <w:vAlign w:val="center"/>
          </w:tcPr>
          <w:p w:rsidR="00F83BC5" w:rsidRPr="00D72CD7" w:rsidRDefault="00F83BC5" w:rsidP="00877D20">
            <w:pPr>
              <w:spacing w:line="276" w:lineRule="auto"/>
              <w:rPr>
                <w:rFonts w:asciiTheme="majorHAnsi" w:hAnsiTheme="majorHAnsi" w:cs="Arial"/>
                <w:i/>
                <w:szCs w:val="22"/>
                <w:lang w:val="en-GB"/>
              </w:rPr>
            </w:pPr>
            <w:r w:rsidRPr="00D72CD7">
              <w:rPr>
                <w:rFonts w:asciiTheme="majorHAnsi" w:hAnsiTheme="majorHAnsi" w:cs="Arial"/>
                <w:i/>
                <w:szCs w:val="22"/>
                <w:lang w:val="en-GB"/>
              </w:rPr>
              <w:t>Strate</w:t>
            </w:r>
            <w:r w:rsidR="00877D20" w:rsidRPr="00D72CD7">
              <w:rPr>
                <w:rFonts w:asciiTheme="majorHAnsi" w:hAnsiTheme="majorHAnsi" w:cs="Arial"/>
                <w:i/>
                <w:szCs w:val="22"/>
                <w:lang w:val="en-GB"/>
              </w:rPr>
              <w:t>gic objective</w:t>
            </w:r>
          </w:p>
        </w:tc>
        <w:tc>
          <w:tcPr>
            <w:tcW w:w="6778" w:type="dxa"/>
            <w:shd w:val="clear" w:color="auto" w:fill="auto"/>
            <w:vAlign w:val="center"/>
          </w:tcPr>
          <w:p w:rsidR="00F83BC5" w:rsidRPr="00D72CD7" w:rsidRDefault="00877D20" w:rsidP="00877D20">
            <w:pPr>
              <w:numPr>
                <w:ilvl w:val="0"/>
                <w:numId w:val="4"/>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Institut</w:t>
            </w:r>
            <w:r w:rsidR="00F83BC5" w:rsidRPr="00D72CD7">
              <w:rPr>
                <w:rFonts w:asciiTheme="majorHAnsi" w:hAnsiTheme="majorHAnsi" w:cs="Arial"/>
                <w:i/>
                <w:szCs w:val="22"/>
                <w:lang w:val="en-GB"/>
              </w:rPr>
              <w:t xml:space="preserve">ional </w:t>
            </w:r>
            <w:r w:rsidRPr="00D72CD7">
              <w:rPr>
                <w:rFonts w:asciiTheme="majorHAnsi" w:hAnsiTheme="majorHAnsi" w:cs="Arial"/>
                <w:i/>
                <w:szCs w:val="22"/>
                <w:lang w:val="en-GB"/>
              </w:rPr>
              <w:t xml:space="preserve">protection of athletes’ rights and sports workers’ rights </w:t>
            </w:r>
          </w:p>
        </w:tc>
      </w:tr>
      <w:tr w:rsidR="00F83BC5" w:rsidRPr="00D72CD7" w:rsidTr="00751B71">
        <w:tc>
          <w:tcPr>
            <w:tcW w:w="1668" w:type="dxa"/>
            <w:shd w:val="clear" w:color="auto" w:fill="auto"/>
            <w:vAlign w:val="center"/>
          </w:tcPr>
          <w:p w:rsidR="00F83BC5" w:rsidRPr="00D72CD7" w:rsidRDefault="00877D20" w:rsidP="00877D20">
            <w:pPr>
              <w:spacing w:line="276" w:lineRule="auto"/>
              <w:rPr>
                <w:rFonts w:asciiTheme="majorHAnsi" w:hAnsiTheme="majorHAnsi" w:cs="Arial"/>
                <w:i/>
                <w:szCs w:val="22"/>
                <w:lang w:val="en-GB"/>
              </w:rPr>
            </w:pPr>
            <w:r w:rsidRPr="00D72CD7">
              <w:rPr>
                <w:rFonts w:asciiTheme="majorHAnsi" w:hAnsiTheme="majorHAnsi" w:cs="Arial"/>
                <w:i/>
                <w:szCs w:val="22"/>
                <w:lang w:val="en-GB"/>
              </w:rPr>
              <w:t>Indicators</w:t>
            </w:r>
          </w:p>
        </w:tc>
        <w:tc>
          <w:tcPr>
            <w:tcW w:w="6778" w:type="dxa"/>
            <w:shd w:val="clear" w:color="auto" w:fill="auto"/>
            <w:vAlign w:val="center"/>
          </w:tcPr>
          <w:p w:rsidR="00F83BC5" w:rsidRPr="00D72CD7" w:rsidRDefault="00877D20" w:rsidP="00877D20">
            <w:pPr>
              <w:numPr>
                <w:ilvl w:val="0"/>
                <w:numId w:val="5"/>
              </w:numPr>
              <w:spacing w:line="276" w:lineRule="auto"/>
              <w:rPr>
                <w:rFonts w:asciiTheme="majorHAnsi" w:hAnsiTheme="majorHAnsi" w:cs="Arial"/>
                <w:i/>
                <w:szCs w:val="22"/>
                <w:lang w:val="en-GB"/>
              </w:rPr>
            </w:pPr>
            <w:r w:rsidRPr="00D72CD7">
              <w:rPr>
                <w:rFonts w:asciiTheme="majorHAnsi" w:hAnsiTheme="majorHAnsi" w:cs="Arial"/>
                <w:i/>
                <w:szCs w:val="22"/>
                <w:lang w:val="en-GB"/>
              </w:rPr>
              <w:t>The proportion of successfully resolved complaints to the Ombudsman of Athlete's rights</w:t>
            </w:r>
          </w:p>
        </w:tc>
      </w:tr>
    </w:tbl>
    <w:p w:rsidR="00F83BC5" w:rsidRPr="00D72CD7" w:rsidRDefault="00F83BC5" w:rsidP="00817316">
      <w:pPr>
        <w:spacing w:line="276" w:lineRule="auto"/>
        <w:rPr>
          <w:rFonts w:asciiTheme="majorHAnsi" w:hAnsiTheme="majorHAnsi" w:cs="Arial"/>
          <w:szCs w:val="22"/>
          <w:lang w:val="en-GB"/>
        </w:rPr>
      </w:pPr>
    </w:p>
    <w:p w:rsidR="00595BC1" w:rsidRPr="00D72CD7" w:rsidRDefault="00877D20"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The OCS-ASF within its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 xml:space="preserve"> scheme identifies the Athlete's Rights Ombudsman. The Ombudsman of Athlete's Rights in his operations, mutatis mutandis, applies ethical principles of sport and the Olympic Movement and the rules of the OCS-ASF. </w:t>
      </w:r>
      <w:r w:rsidR="00E561ED">
        <w:rPr>
          <w:rFonts w:asciiTheme="majorHAnsi" w:hAnsiTheme="majorHAnsi" w:cs="Arial"/>
          <w:szCs w:val="22"/>
          <w:lang w:val="en-GB"/>
        </w:rPr>
        <w:t>National Programme of Sport</w:t>
      </w:r>
      <w:r w:rsidRPr="00D72CD7">
        <w:rPr>
          <w:rFonts w:asciiTheme="majorHAnsi" w:hAnsiTheme="majorHAnsi" w:cs="Arial"/>
          <w:szCs w:val="22"/>
          <w:lang w:val="en-GB"/>
        </w:rPr>
        <w:t xml:space="preserve"> 2014-2023 sets out the following action</w:t>
      </w:r>
      <w:r w:rsidR="00595BC1" w:rsidRPr="00D72CD7">
        <w:rPr>
          <w:rFonts w:asciiTheme="majorHAnsi" w:hAnsiTheme="majorHAnsi" w:cs="Arial"/>
          <w:szCs w:val="22"/>
          <w:lang w:val="en-GB"/>
        </w:rPr>
        <w:t>:</w:t>
      </w:r>
    </w:p>
    <w:p w:rsidR="009818DD" w:rsidRPr="00D72CD7" w:rsidRDefault="009818DD" w:rsidP="00817316">
      <w:pPr>
        <w:spacing w:line="276" w:lineRule="auto"/>
        <w:rPr>
          <w:rFonts w:asciiTheme="majorHAnsi" w:hAnsiTheme="majorHAnsi" w:cs="Arial"/>
          <w:szCs w:val="22"/>
          <w:lang w:val="en-GB"/>
        </w:rPr>
      </w:pPr>
    </w:p>
    <w:p w:rsidR="00F83BC5" w:rsidRPr="00D72CD7" w:rsidRDefault="00877D20" w:rsidP="00817316">
      <w:pPr>
        <w:pStyle w:val="Odstavekseznama"/>
        <w:numPr>
          <w:ilvl w:val="0"/>
          <w:numId w:val="59"/>
        </w:numPr>
        <w:spacing w:line="276" w:lineRule="auto"/>
        <w:rPr>
          <w:rFonts w:asciiTheme="majorHAnsi" w:hAnsiTheme="majorHAnsi" w:cs="Arial"/>
          <w:sz w:val="22"/>
          <w:szCs w:val="22"/>
          <w:lang w:val="en-GB"/>
        </w:rPr>
      </w:pPr>
      <w:r w:rsidRPr="00D72CD7">
        <w:rPr>
          <w:rFonts w:asciiTheme="majorHAnsi" w:hAnsiTheme="majorHAnsi" w:cs="Arial"/>
          <w:sz w:val="22"/>
          <w:szCs w:val="22"/>
          <w:lang w:val="en-GB"/>
        </w:rPr>
        <w:t>functioning of the Ombudsman of Athletes’ Rights</w:t>
      </w:r>
      <w:r w:rsidR="00595BC1" w:rsidRPr="00D72CD7">
        <w:rPr>
          <w:rFonts w:asciiTheme="majorHAnsi" w:hAnsiTheme="majorHAnsi" w:cs="Arial"/>
          <w:sz w:val="22"/>
          <w:szCs w:val="22"/>
          <w:lang w:val="en-GB"/>
        </w:rPr>
        <w:t>.</w:t>
      </w:r>
    </w:p>
    <w:p w:rsidR="00595BC1" w:rsidRPr="00D72CD7" w:rsidRDefault="00595BC1" w:rsidP="00817316">
      <w:pPr>
        <w:pStyle w:val="Odstavekseznama"/>
        <w:spacing w:line="276" w:lineRule="auto"/>
        <w:ind w:left="360"/>
        <w:rPr>
          <w:rFonts w:asciiTheme="majorHAnsi" w:hAnsiTheme="majorHAnsi" w:cs="Arial"/>
          <w:sz w:val="22"/>
          <w:szCs w:val="22"/>
          <w:lang w:val="en-GB"/>
        </w:rPr>
      </w:pPr>
    </w:p>
    <w:p w:rsidR="00F83BC5" w:rsidRPr="00D72CD7" w:rsidRDefault="00F83BC5" w:rsidP="00817316">
      <w:pPr>
        <w:pStyle w:val="Naslov3"/>
        <w:rPr>
          <w:rFonts w:asciiTheme="majorHAnsi" w:hAnsiTheme="majorHAnsi" w:cs="Arial"/>
          <w:color w:val="000000"/>
          <w:sz w:val="28"/>
          <w:szCs w:val="28"/>
          <w:lang w:val="en-GB"/>
        </w:rPr>
      </w:pPr>
      <w:bookmarkStart w:id="70" w:name="_Toc386110360"/>
      <w:r w:rsidRPr="00D72CD7">
        <w:rPr>
          <w:rFonts w:asciiTheme="majorHAnsi" w:hAnsiTheme="majorHAnsi" w:cs="Arial"/>
          <w:color w:val="000000"/>
          <w:sz w:val="28"/>
          <w:szCs w:val="28"/>
          <w:lang w:val="en-GB"/>
        </w:rPr>
        <w:lastRenderedPageBreak/>
        <w:t>6.6.4</w:t>
      </w:r>
      <w:r w:rsidRPr="00D72CD7">
        <w:rPr>
          <w:rFonts w:asciiTheme="majorHAnsi" w:hAnsiTheme="majorHAnsi" w:cs="Arial"/>
          <w:color w:val="000000"/>
          <w:sz w:val="28"/>
          <w:szCs w:val="28"/>
          <w:lang w:val="en-GB"/>
        </w:rPr>
        <w:tab/>
      </w:r>
      <w:r w:rsidR="00B04B19" w:rsidRPr="00D72CD7">
        <w:rPr>
          <w:rFonts w:asciiTheme="majorHAnsi" w:hAnsiTheme="majorHAnsi" w:cs="Arial"/>
          <w:color w:val="000000"/>
          <w:sz w:val="28"/>
          <w:szCs w:val="28"/>
          <w:lang w:val="en-GB"/>
        </w:rPr>
        <w:t xml:space="preserve">Sustainable aspects in sport </w:t>
      </w:r>
      <w:bookmarkEnd w:id="70"/>
    </w:p>
    <w:p w:rsidR="00F83BC5" w:rsidRPr="00D72CD7" w:rsidRDefault="00F83BC5" w:rsidP="00817316">
      <w:pPr>
        <w:spacing w:line="276" w:lineRule="auto"/>
        <w:rPr>
          <w:rFonts w:asciiTheme="majorHAnsi" w:hAnsiTheme="majorHAnsi" w:cs="Arial"/>
          <w:szCs w:val="22"/>
          <w:lang w:val="en-GB"/>
        </w:rPr>
      </w:pPr>
      <w:r w:rsidRPr="00D72CD7">
        <w:rPr>
          <w:rFonts w:asciiTheme="majorHAnsi" w:hAnsiTheme="majorHAnsi" w:cs="Arial"/>
          <w:szCs w:val="22"/>
          <w:lang w:val="en-GB"/>
        </w:rPr>
        <w:br/>
      </w:r>
      <w:r w:rsidR="00161178" w:rsidRPr="00D72CD7">
        <w:rPr>
          <w:rFonts w:asciiTheme="majorHAnsi" w:hAnsiTheme="majorHAnsi" w:cs="Arial"/>
          <w:szCs w:val="22"/>
          <w:lang w:val="en-GB"/>
        </w:rPr>
        <w:t xml:space="preserve">With the </w:t>
      </w:r>
      <w:r w:rsidR="000F56C3" w:rsidRPr="00D72CD7">
        <w:rPr>
          <w:rFonts w:asciiTheme="majorHAnsi" w:hAnsiTheme="majorHAnsi" w:cs="Arial"/>
          <w:szCs w:val="22"/>
          <w:lang w:val="en-GB"/>
        </w:rPr>
        <w:t>National Programme of Sport</w:t>
      </w:r>
      <w:r w:rsidR="004E36CB">
        <w:rPr>
          <w:rFonts w:asciiTheme="majorHAnsi" w:hAnsiTheme="majorHAnsi" w:cs="Arial"/>
          <w:szCs w:val="22"/>
          <w:lang w:val="en-GB"/>
        </w:rPr>
        <w:t xml:space="preserve"> </w:t>
      </w:r>
      <w:r w:rsidR="00161178" w:rsidRPr="00D72CD7">
        <w:rPr>
          <w:rFonts w:asciiTheme="majorHAnsi" w:hAnsiTheme="majorHAnsi" w:cs="Arial"/>
          <w:szCs w:val="22"/>
          <w:lang w:val="en-GB"/>
        </w:rPr>
        <w:t>2014-2023 we would like to limit potential negative impacts of sport on the environment and society</w:t>
      </w:r>
      <w:r w:rsidR="00161178" w:rsidRPr="00D72CD7">
        <w:rPr>
          <w:rStyle w:val="Sprotnaopomba-sklic"/>
          <w:rFonts w:asciiTheme="majorHAnsi" w:hAnsiTheme="majorHAnsi" w:cs="Arial"/>
          <w:szCs w:val="22"/>
          <w:vertAlign w:val="baseline"/>
          <w:lang w:val="en-GB"/>
        </w:rPr>
        <w:t xml:space="preserve"> </w:t>
      </w:r>
      <w:r w:rsidRPr="00D72CD7">
        <w:rPr>
          <w:rStyle w:val="Sprotnaopomba-sklic"/>
          <w:rFonts w:asciiTheme="majorHAnsi" w:hAnsiTheme="majorHAnsi" w:cs="Arial"/>
          <w:szCs w:val="22"/>
          <w:lang w:val="en-GB"/>
        </w:rPr>
        <w:footnoteReference w:id="91"/>
      </w:r>
      <w:r w:rsidRPr="00D72CD7">
        <w:rPr>
          <w:rFonts w:asciiTheme="majorHAnsi" w:hAnsiTheme="majorHAnsi" w:cs="Arial"/>
          <w:szCs w:val="22"/>
          <w:lang w:val="en-GB"/>
        </w:rPr>
        <w:t xml:space="preserve"> </w:t>
      </w:r>
      <w:r w:rsidR="00161178" w:rsidRPr="00D72CD7">
        <w:rPr>
          <w:rFonts w:asciiTheme="majorHAnsi" w:hAnsiTheme="majorHAnsi" w:cs="Arial"/>
          <w:szCs w:val="22"/>
          <w:lang w:val="en-GB"/>
        </w:rPr>
        <w:t>and to encourage such development of sport that will contribute to the sustainable development</w:t>
      </w:r>
      <w:r w:rsidRPr="00D72CD7">
        <w:rPr>
          <w:rFonts w:asciiTheme="majorHAnsi" w:hAnsiTheme="majorHAnsi" w:cs="Arial"/>
          <w:szCs w:val="22"/>
          <w:vertAlign w:val="superscript"/>
          <w:lang w:val="en-GB"/>
        </w:rPr>
        <w:footnoteReference w:id="92"/>
      </w:r>
      <w:r w:rsidRPr="00D72CD7">
        <w:rPr>
          <w:rFonts w:asciiTheme="majorHAnsi" w:hAnsiTheme="majorHAnsi" w:cs="Arial"/>
          <w:szCs w:val="22"/>
          <w:lang w:val="en-GB"/>
        </w:rPr>
        <w:t xml:space="preserve"> </w:t>
      </w:r>
      <w:r w:rsidR="00161178" w:rsidRPr="00D72CD7">
        <w:rPr>
          <w:rFonts w:asciiTheme="majorHAnsi" w:hAnsiTheme="majorHAnsi" w:cs="Arial"/>
          <w:szCs w:val="22"/>
          <w:lang w:val="en-GB"/>
        </w:rPr>
        <w:t xml:space="preserve">of our country. </w:t>
      </w:r>
      <w:r w:rsidRPr="00D72CD7">
        <w:rPr>
          <w:rFonts w:asciiTheme="majorHAnsi" w:hAnsiTheme="majorHAnsi" w:cs="Arial"/>
          <w:szCs w:val="22"/>
          <w:lang w:val="en-GB"/>
        </w:rPr>
        <w:t>T</w:t>
      </w:r>
      <w:r w:rsidR="00161178" w:rsidRPr="00D72CD7">
        <w:rPr>
          <w:rFonts w:asciiTheme="majorHAnsi" w:hAnsiTheme="majorHAnsi" w:cs="Arial"/>
          <w:szCs w:val="22"/>
          <w:lang w:val="en-GB"/>
        </w:rPr>
        <w:t>his is closely linked with the concept of sports legacy</w:t>
      </w:r>
      <w:r w:rsidRPr="00D72CD7">
        <w:rPr>
          <w:rFonts w:asciiTheme="majorHAnsi" w:hAnsiTheme="majorHAnsi" w:cs="Arial"/>
          <w:szCs w:val="22"/>
          <w:vertAlign w:val="superscript"/>
          <w:lang w:val="en-GB"/>
        </w:rPr>
        <w:footnoteReference w:id="93"/>
      </w:r>
      <w:r w:rsidRPr="00D72CD7">
        <w:rPr>
          <w:rFonts w:asciiTheme="majorHAnsi" w:hAnsiTheme="majorHAnsi" w:cs="Arial"/>
          <w:szCs w:val="22"/>
          <w:lang w:val="en-GB"/>
        </w:rPr>
        <w:t xml:space="preserve"> </w:t>
      </w:r>
      <w:r w:rsidR="00161178" w:rsidRPr="00D72CD7">
        <w:rPr>
          <w:rFonts w:asciiTheme="majorHAnsi" w:hAnsiTheme="majorHAnsi" w:cs="Arial"/>
          <w:szCs w:val="22"/>
          <w:lang w:val="en-GB"/>
        </w:rPr>
        <w:t>and is based on three pillars</w:t>
      </w:r>
      <w:r w:rsidRPr="00D72CD7">
        <w:rPr>
          <w:rFonts w:asciiTheme="majorHAnsi" w:hAnsiTheme="majorHAnsi" w:cs="Arial"/>
          <w:szCs w:val="22"/>
          <w:lang w:val="en-GB"/>
        </w:rPr>
        <w:t xml:space="preserve">: </w:t>
      </w:r>
      <w:r w:rsidR="00161178" w:rsidRPr="00D72CD7">
        <w:rPr>
          <w:rFonts w:asciiTheme="majorHAnsi" w:hAnsiTheme="majorHAnsi" w:cs="Arial"/>
          <w:szCs w:val="22"/>
          <w:lang w:val="en-GB"/>
        </w:rPr>
        <w:t>economic development</w:t>
      </w:r>
      <w:r w:rsidRPr="00D72CD7">
        <w:rPr>
          <w:rFonts w:asciiTheme="majorHAnsi" w:hAnsiTheme="majorHAnsi" w:cs="Arial"/>
          <w:szCs w:val="22"/>
          <w:lang w:val="en-GB"/>
        </w:rPr>
        <w:t xml:space="preserve">, </w:t>
      </w:r>
      <w:r w:rsidR="00161178" w:rsidRPr="00D72CD7">
        <w:rPr>
          <w:rFonts w:asciiTheme="majorHAnsi" w:hAnsiTheme="majorHAnsi" w:cs="Arial"/>
          <w:szCs w:val="22"/>
          <w:lang w:val="en-GB"/>
        </w:rPr>
        <w:t xml:space="preserve">social development and environment protection. </w:t>
      </w:r>
      <w:r w:rsidRPr="00D72CD7">
        <w:rPr>
          <w:rFonts w:asciiTheme="majorHAnsi" w:hAnsiTheme="majorHAnsi" w:cs="Arial"/>
          <w:szCs w:val="22"/>
          <w:lang w:val="en-GB"/>
        </w:rPr>
        <w:t xml:space="preserve"> </w:t>
      </w:r>
    </w:p>
    <w:p w:rsidR="00F83BC5" w:rsidRPr="00D72CD7" w:rsidRDefault="00F83BC5" w:rsidP="00817316">
      <w:pPr>
        <w:spacing w:line="276" w:lineRule="auto"/>
        <w:rPr>
          <w:rFonts w:asciiTheme="majorHAnsi" w:hAnsiTheme="majorHAnsi" w:cs="Arial"/>
          <w:szCs w:val="22"/>
          <w:lang w:val="en-GB"/>
        </w:rPr>
      </w:pPr>
    </w:p>
    <w:tbl>
      <w:tblPr>
        <w:tblW w:w="0" w:type="auto"/>
        <w:tblBorders>
          <w:top w:val="single" w:sz="4" w:space="0" w:color="auto"/>
          <w:bottom w:val="single" w:sz="4" w:space="0" w:color="auto"/>
          <w:insideH w:val="single" w:sz="6" w:space="0" w:color="000000"/>
          <w:insideV w:val="single" w:sz="6" w:space="0" w:color="000000"/>
        </w:tblBorders>
        <w:tblLook w:val="04A0" w:firstRow="1" w:lastRow="0" w:firstColumn="1" w:lastColumn="0" w:noHBand="0" w:noVBand="1"/>
      </w:tblPr>
      <w:tblGrid>
        <w:gridCol w:w="1668"/>
        <w:gridCol w:w="6778"/>
      </w:tblGrid>
      <w:tr w:rsidR="00F83BC5" w:rsidRPr="00D72CD7" w:rsidTr="00751B71">
        <w:tc>
          <w:tcPr>
            <w:tcW w:w="1668" w:type="dxa"/>
            <w:shd w:val="clear" w:color="auto" w:fill="auto"/>
            <w:vAlign w:val="center"/>
          </w:tcPr>
          <w:p w:rsidR="00F83BC5" w:rsidRPr="00D72CD7" w:rsidRDefault="00F83BC5" w:rsidP="00161178">
            <w:pPr>
              <w:spacing w:line="276" w:lineRule="auto"/>
              <w:rPr>
                <w:rFonts w:asciiTheme="majorHAnsi" w:hAnsiTheme="majorHAnsi" w:cs="Arial"/>
                <w:szCs w:val="22"/>
                <w:lang w:val="en-GB"/>
              </w:rPr>
            </w:pPr>
            <w:r w:rsidRPr="00D72CD7">
              <w:rPr>
                <w:rFonts w:asciiTheme="majorHAnsi" w:hAnsiTheme="majorHAnsi" w:cs="Arial"/>
                <w:szCs w:val="22"/>
                <w:lang w:val="en-GB"/>
              </w:rPr>
              <w:t>Strate</w:t>
            </w:r>
            <w:r w:rsidR="00161178" w:rsidRPr="00D72CD7">
              <w:rPr>
                <w:rFonts w:asciiTheme="majorHAnsi" w:hAnsiTheme="majorHAnsi" w:cs="Arial"/>
                <w:szCs w:val="22"/>
                <w:lang w:val="en-GB"/>
              </w:rPr>
              <w:t>gic objective</w:t>
            </w:r>
          </w:p>
        </w:tc>
        <w:tc>
          <w:tcPr>
            <w:tcW w:w="6778" w:type="dxa"/>
            <w:shd w:val="clear" w:color="auto" w:fill="auto"/>
            <w:vAlign w:val="center"/>
          </w:tcPr>
          <w:p w:rsidR="00F83BC5" w:rsidRPr="00D72CD7" w:rsidRDefault="00161178" w:rsidP="00161178">
            <w:pPr>
              <w:numPr>
                <w:ilvl w:val="0"/>
                <w:numId w:val="4"/>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Development of sport which will contribute to the sustainable development of society </w:t>
            </w:r>
            <w:r w:rsidR="00F83BC5" w:rsidRPr="00D72CD7">
              <w:rPr>
                <w:rFonts w:asciiTheme="majorHAnsi" w:hAnsiTheme="majorHAnsi" w:cs="Arial"/>
                <w:i/>
                <w:szCs w:val="22"/>
                <w:lang w:val="en-GB"/>
              </w:rPr>
              <w:t>(</w:t>
            </w:r>
            <w:r w:rsidRPr="00D72CD7">
              <w:rPr>
                <w:rFonts w:asciiTheme="majorHAnsi" w:hAnsiTheme="majorHAnsi" w:cs="Arial"/>
                <w:i/>
                <w:szCs w:val="22"/>
                <w:lang w:val="en-GB"/>
              </w:rPr>
              <w:t>positive legacy of sport</w:t>
            </w:r>
            <w:r w:rsidR="00F83BC5" w:rsidRPr="00D72CD7">
              <w:rPr>
                <w:rFonts w:asciiTheme="majorHAnsi" w:hAnsiTheme="majorHAnsi" w:cs="Arial"/>
                <w:i/>
                <w:szCs w:val="22"/>
                <w:lang w:val="en-GB"/>
              </w:rPr>
              <w:t>)</w:t>
            </w:r>
          </w:p>
        </w:tc>
      </w:tr>
      <w:tr w:rsidR="00F83BC5" w:rsidRPr="00D72CD7" w:rsidTr="00751B71">
        <w:tc>
          <w:tcPr>
            <w:tcW w:w="1668" w:type="dxa"/>
            <w:shd w:val="clear" w:color="auto" w:fill="auto"/>
            <w:vAlign w:val="center"/>
          </w:tcPr>
          <w:p w:rsidR="00F83BC5" w:rsidRPr="00D72CD7" w:rsidRDefault="00161178" w:rsidP="00161178">
            <w:pPr>
              <w:spacing w:line="276" w:lineRule="auto"/>
              <w:rPr>
                <w:rFonts w:asciiTheme="majorHAnsi" w:hAnsiTheme="majorHAnsi" w:cs="Arial"/>
                <w:szCs w:val="22"/>
                <w:lang w:val="en-GB"/>
              </w:rPr>
            </w:pPr>
            <w:r w:rsidRPr="00D72CD7">
              <w:rPr>
                <w:rFonts w:asciiTheme="majorHAnsi" w:hAnsiTheme="majorHAnsi" w:cs="Arial"/>
                <w:szCs w:val="22"/>
                <w:lang w:val="en-GB"/>
              </w:rPr>
              <w:t>Indicators</w:t>
            </w:r>
          </w:p>
        </w:tc>
        <w:tc>
          <w:tcPr>
            <w:tcW w:w="6778" w:type="dxa"/>
            <w:shd w:val="clear" w:color="auto" w:fill="auto"/>
            <w:vAlign w:val="center"/>
          </w:tcPr>
          <w:p w:rsidR="00161178" w:rsidRPr="00D72CD7" w:rsidRDefault="00161178" w:rsidP="00161178">
            <w:pPr>
              <w:numPr>
                <w:ilvl w:val="0"/>
                <w:numId w:val="5"/>
              </w:numPr>
              <w:spacing w:line="276" w:lineRule="auto"/>
              <w:rPr>
                <w:rFonts w:asciiTheme="majorHAnsi" w:hAnsiTheme="majorHAnsi" w:cs="Arial"/>
                <w:i/>
                <w:szCs w:val="22"/>
                <w:lang w:val="en-GB"/>
              </w:rPr>
            </w:pPr>
            <w:r w:rsidRPr="00D72CD7">
              <w:rPr>
                <w:rFonts w:asciiTheme="majorHAnsi" w:hAnsiTheme="majorHAnsi" w:cs="Arial"/>
                <w:i/>
                <w:szCs w:val="22"/>
                <w:lang w:val="en-GB"/>
              </w:rPr>
              <w:t>Number of constructed and renovated sports facilities on the principles of sustainable development</w:t>
            </w:r>
          </w:p>
          <w:p w:rsidR="00F83BC5" w:rsidRPr="00D72CD7" w:rsidRDefault="00161178" w:rsidP="00161178">
            <w:pPr>
              <w:numPr>
                <w:ilvl w:val="0"/>
                <w:numId w:val="5"/>
              </w:numPr>
              <w:spacing w:line="276" w:lineRule="auto"/>
              <w:rPr>
                <w:rFonts w:asciiTheme="majorHAnsi" w:hAnsiTheme="majorHAnsi" w:cs="Arial"/>
                <w:i/>
                <w:szCs w:val="22"/>
                <w:lang w:val="en-GB"/>
              </w:rPr>
            </w:pPr>
            <w:r w:rsidRPr="00D72CD7">
              <w:rPr>
                <w:rFonts w:asciiTheme="majorHAnsi" w:hAnsiTheme="majorHAnsi" w:cs="Arial"/>
                <w:i/>
                <w:szCs w:val="22"/>
                <w:lang w:val="en-GB"/>
              </w:rPr>
              <w:t>Number of sustainable sports events</w:t>
            </w:r>
            <w:r w:rsidR="00F83BC5" w:rsidRPr="00D72CD7">
              <w:rPr>
                <w:rFonts w:asciiTheme="majorHAnsi" w:hAnsiTheme="majorHAnsi" w:cs="Arial"/>
                <w:i/>
                <w:szCs w:val="22"/>
                <w:vertAlign w:val="superscript"/>
                <w:lang w:val="en-GB"/>
              </w:rPr>
              <w:footnoteReference w:id="94"/>
            </w:r>
            <w:r w:rsidR="00F83BC5" w:rsidRPr="00D72CD7">
              <w:rPr>
                <w:rFonts w:asciiTheme="majorHAnsi" w:hAnsiTheme="majorHAnsi" w:cs="Arial"/>
                <w:i/>
                <w:szCs w:val="22"/>
                <w:lang w:val="en-GB"/>
              </w:rPr>
              <w:t xml:space="preserve"> </w:t>
            </w:r>
          </w:p>
          <w:p w:rsidR="00F83BC5" w:rsidRPr="00D72CD7" w:rsidRDefault="00161178" w:rsidP="00161178">
            <w:pPr>
              <w:numPr>
                <w:ilvl w:val="0"/>
                <w:numId w:val="5"/>
              </w:numPr>
              <w:spacing w:line="276" w:lineRule="auto"/>
              <w:rPr>
                <w:rFonts w:asciiTheme="majorHAnsi" w:hAnsiTheme="majorHAnsi" w:cs="Arial"/>
                <w:i/>
                <w:szCs w:val="22"/>
                <w:lang w:val="en-GB"/>
              </w:rPr>
            </w:pPr>
            <w:r w:rsidRPr="00D72CD7">
              <w:rPr>
                <w:rFonts w:asciiTheme="majorHAnsi" w:hAnsiTheme="majorHAnsi" w:cs="Arial"/>
                <w:i/>
                <w:szCs w:val="22"/>
                <w:lang w:val="en-GB"/>
              </w:rPr>
              <w:t xml:space="preserve">The share of sporting </w:t>
            </w:r>
            <w:r w:rsidR="00E840F1" w:rsidRPr="00D72CD7">
              <w:rPr>
                <w:rFonts w:asciiTheme="majorHAnsi" w:hAnsiTheme="majorHAnsi" w:cs="Arial"/>
                <w:i/>
                <w:szCs w:val="22"/>
                <w:lang w:val="en-GB"/>
              </w:rPr>
              <w:t>organisation</w:t>
            </w:r>
            <w:r w:rsidRPr="00D72CD7">
              <w:rPr>
                <w:rFonts w:asciiTheme="majorHAnsi" w:hAnsiTheme="majorHAnsi" w:cs="Arial"/>
                <w:i/>
                <w:szCs w:val="22"/>
                <w:lang w:val="en-GB"/>
              </w:rPr>
              <w:t>s who enact the principles of sustainable development</w:t>
            </w:r>
          </w:p>
        </w:tc>
      </w:tr>
    </w:tbl>
    <w:p w:rsidR="00F83BC5" w:rsidRPr="00D72CD7" w:rsidRDefault="00F83BC5" w:rsidP="00817316">
      <w:pPr>
        <w:spacing w:line="276" w:lineRule="auto"/>
        <w:rPr>
          <w:rFonts w:asciiTheme="majorHAnsi" w:hAnsiTheme="majorHAnsi" w:cs="Arial"/>
          <w:szCs w:val="22"/>
          <w:lang w:val="en-GB"/>
        </w:rPr>
      </w:pPr>
    </w:p>
    <w:p w:rsidR="00F83BC5" w:rsidRPr="00D72CD7" w:rsidRDefault="00161178"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Measures to promote sustainable development in sport are intertwined throughout various areas of the </w:t>
      </w:r>
      <w:r w:rsidR="00E561ED">
        <w:rPr>
          <w:rFonts w:asciiTheme="majorHAnsi" w:hAnsiTheme="majorHAnsi" w:cs="Arial"/>
          <w:szCs w:val="22"/>
          <w:lang w:val="en-GB"/>
        </w:rPr>
        <w:t xml:space="preserve">National Programme of Sport </w:t>
      </w:r>
      <w:r w:rsidRPr="00D72CD7">
        <w:rPr>
          <w:rFonts w:asciiTheme="majorHAnsi" w:hAnsiTheme="majorHAnsi" w:cs="Arial"/>
          <w:szCs w:val="22"/>
          <w:lang w:val="en-GB"/>
        </w:rPr>
        <w:t xml:space="preserve">2014-2023: sports facilities and areas for outdoor sports, sports events, sports programmes and development activities in sport. Even more than the ramifications of these actions within the sport, it is important to have its integration and coordination of sustainability aspects in sport into such strategies and policies in other areas (environment, nature, infrastructure, space, transport, health, employment, education, tourism, etc.) and the appropriate placement of the role of sport in them. This must be a result of the dialogue between governmental and non-governmental sports and other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 xml:space="preserve">s dealing with sustainable development. Accordingly, the </w:t>
      </w:r>
      <w:r w:rsidR="00E561ED">
        <w:rPr>
          <w:rFonts w:asciiTheme="majorHAnsi" w:hAnsiTheme="majorHAnsi" w:cs="Arial"/>
          <w:szCs w:val="22"/>
          <w:lang w:val="en-GB"/>
        </w:rPr>
        <w:t xml:space="preserve">National Programme of Sport </w:t>
      </w:r>
      <w:r w:rsidRPr="00D72CD7">
        <w:rPr>
          <w:rFonts w:asciiTheme="majorHAnsi" w:hAnsiTheme="majorHAnsi" w:cs="Arial"/>
          <w:szCs w:val="22"/>
          <w:lang w:val="en-GB"/>
        </w:rPr>
        <w:t>2014-2023 sets out the following priority actions</w:t>
      </w:r>
      <w:r w:rsidR="00F83BC5" w:rsidRPr="00D72CD7">
        <w:rPr>
          <w:rFonts w:asciiTheme="majorHAnsi" w:hAnsiTheme="majorHAnsi" w:cs="Arial"/>
          <w:szCs w:val="22"/>
          <w:vertAlign w:val="superscript"/>
          <w:lang w:val="en-GB"/>
        </w:rPr>
        <w:footnoteReference w:id="95"/>
      </w:r>
      <w:r w:rsidR="00F83BC5" w:rsidRPr="00D72CD7">
        <w:rPr>
          <w:rFonts w:asciiTheme="majorHAnsi" w:hAnsiTheme="majorHAnsi" w:cs="Arial"/>
          <w:szCs w:val="22"/>
          <w:vertAlign w:val="superscript"/>
          <w:lang w:val="en-GB"/>
        </w:rPr>
        <w:t xml:space="preserve"> </w:t>
      </w:r>
      <w:r w:rsidR="00DE4130" w:rsidRPr="00D72CD7">
        <w:rPr>
          <w:rFonts w:asciiTheme="majorHAnsi" w:hAnsiTheme="majorHAnsi" w:cs="Arial"/>
          <w:szCs w:val="22"/>
          <w:lang w:val="en-GB"/>
        </w:rPr>
        <w:t>in the area of sustainable development in sport</w:t>
      </w:r>
      <w:r w:rsidR="00F83BC5" w:rsidRPr="00D72CD7">
        <w:rPr>
          <w:rFonts w:asciiTheme="majorHAnsi" w:hAnsiTheme="majorHAnsi" w:cs="Arial"/>
          <w:szCs w:val="22"/>
          <w:lang w:val="en-GB"/>
        </w:rPr>
        <w:t xml:space="preserve">: </w:t>
      </w:r>
    </w:p>
    <w:p w:rsidR="009818DD" w:rsidRPr="00D72CD7" w:rsidRDefault="009818DD" w:rsidP="00817316">
      <w:pPr>
        <w:spacing w:line="276" w:lineRule="auto"/>
        <w:rPr>
          <w:rFonts w:asciiTheme="majorHAnsi" w:hAnsiTheme="majorHAnsi" w:cs="Arial"/>
          <w:szCs w:val="22"/>
          <w:lang w:val="en-GB"/>
        </w:rPr>
      </w:pPr>
    </w:p>
    <w:p w:rsidR="00F83BC5" w:rsidRPr="00D72CD7" w:rsidRDefault="00DE4130" w:rsidP="00817316">
      <w:pPr>
        <w:pStyle w:val="Odstavekseznama"/>
        <w:numPr>
          <w:ilvl w:val="0"/>
          <w:numId w:val="35"/>
        </w:numPr>
        <w:suppressAutoHyphens w:val="0"/>
        <w:spacing w:line="276" w:lineRule="auto"/>
        <w:contextualSpacing w:val="0"/>
        <w:jc w:val="both"/>
        <w:rPr>
          <w:rFonts w:asciiTheme="majorHAnsi" w:hAnsiTheme="majorHAnsi" w:cs="Arial"/>
          <w:sz w:val="22"/>
          <w:szCs w:val="22"/>
          <w:lang w:val="en-GB"/>
        </w:rPr>
      </w:pPr>
      <w:r w:rsidRPr="00D72CD7">
        <w:rPr>
          <w:rFonts w:asciiTheme="majorHAnsi" w:hAnsiTheme="majorHAnsi" w:cs="Arial"/>
          <w:sz w:val="22"/>
          <w:szCs w:val="22"/>
          <w:lang w:val="en-GB"/>
        </w:rPr>
        <w:t>connections with other strategies on sustainable development</w:t>
      </w:r>
      <w:r w:rsidR="00F83BC5" w:rsidRPr="00D72CD7">
        <w:rPr>
          <w:rFonts w:asciiTheme="majorHAnsi" w:hAnsiTheme="majorHAnsi" w:cs="Arial"/>
          <w:sz w:val="22"/>
          <w:szCs w:val="22"/>
          <w:lang w:val="en-GB"/>
        </w:rPr>
        <w:t>,</w:t>
      </w:r>
    </w:p>
    <w:p w:rsidR="00F83BC5" w:rsidRPr="00D72CD7" w:rsidRDefault="00DE4130" w:rsidP="00817316">
      <w:pPr>
        <w:pStyle w:val="Odstavekseznama"/>
        <w:numPr>
          <w:ilvl w:val="0"/>
          <w:numId w:val="35"/>
        </w:numPr>
        <w:suppressAutoHyphens w:val="0"/>
        <w:spacing w:line="276" w:lineRule="auto"/>
        <w:contextualSpacing w:val="0"/>
        <w:jc w:val="both"/>
        <w:rPr>
          <w:rFonts w:asciiTheme="majorHAnsi" w:hAnsiTheme="majorHAnsi" w:cs="Arial"/>
          <w:sz w:val="22"/>
          <w:szCs w:val="22"/>
          <w:lang w:val="en-GB"/>
        </w:rPr>
      </w:pPr>
      <w:r w:rsidRPr="00D72CD7">
        <w:rPr>
          <w:rFonts w:asciiTheme="majorHAnsi" w:hAnsiTheme="majorHAnsi" w:cs="Arial"/>
          <w:sz w:val="22"/>
          <w:szCs w:val="22"/>
          <w:lang w:val="en-GB"/>
        </w:rPr>
        <w:t>national c</w:t>
      </w:r>
      <w:r w:rsidR="00F83BC5" w:rsidRPr="00D72CD7">
        <w:rPr>
          <w:rFonts w:asciiTheme="majorHAnsi" w:hAnsiTheme="majorHAnsi" w:cs="Arial"/>
          <w:sz w:val="22"/>
          <w:szCs w:val="22"/>
          <w:lang w:val="en-GB"/>
        </w:rPr>
        <w:t>ampa</w:t>
      </w:r>
      <w:r w:rsidRPr="00D72CD7">
        <w:rPr>
          <w:rFonts w:asciiTheme="majorHAnsi" w:hAnsiTheme="majorHAnsi" w:cs="Arial"/>
          <w:sz w:val="22"/>
          <w:szCs w:val="22"/>
          <w:lang w:val="en-GB"/>
        </w:rPr>
        <w:t>ign</w:t>
      </w:r>
      <w:r w:rsidR="00F83BC5" w:rsidRPr="00D72CD7">
        <w:rPr>
          <w:rFonts w:asciiTheme="majorHAnsi" w:hAnsiTheme="majorHAnsi" w:cs="Arial"/>
          <w:sz w:val="22"/>
          <w:szCs w:val="22"/>
          <w:lang w:val="en-GB"/>
        </w:rPr>
        <w:t xml:space="preserve"> </w:t>
      </w:r>
      <w:r w:rsidRPr="00D72CD7">
        <w:rPr>
          <w:rFonts w:asciiTheme="majorHAnsi" w:hAnsiTheme="majorHAnsi" w:cs="Arial"/>
          <w:sz w:val="22"/>
          <w:szCs w:val="22"/>
          <w:lang w:val="en-GB"/>
        </w:rPr>
        <w:t>for education and training as well as encouragement of sustainable management in sport.</w:t>
      </w:r>
    </w:p>
    <w:p w:rsidR="00F83BC5" w:rsidRPr="00D72CD7" w:rsidRDefault="00F83BC5" w:rsidP="00817316">
      <w:pPr>
        <w:spacing w:line="276" w:lineRule="auto"/>
        <w:rPr>
          <w:rFonts w:asciiTheme="majorHAnsi" w:hAnsiTheme="majorHAnsi" w:cs="Arial"/>
          <w:szCs w:val="22"/>
          <w:lang w:val="en-GB"/>
        </w:rPr>
      </w:pPr>
    </w:p>
    <w:p w:rsidR="009818DD" w:rsidRPr="00D72CD7" w:rsidRDefault="009818DD" w:rsidP="00817316">
      <w:pPr>
        <w:spacing w:line="276" w:lineRule="auto"/>
        <w:rPr>
          <w:rFonts w:asciiTheme="majorHAnsi" w:hAnsiTheme="majorHAnsi" w:cs="Arial"/>
          <w:szCs w:val="22"/>
          <w:lang w:val="en-GB"/>
        </w:rPr>
      </w:pPr>
    </w:p>
    <w:p w:rsidR="00F83BC5" w:rsidRPr="00D72CD7" w:rsidRDefault="00F83BC5" w:rsidP="00817316">
      <w:pPr>
        <w:pStyle w:val="Naslov2"/>
        <w:rPr>
          <w:color w:val="auto"/>
          <w:sz w:val="32"/>
          <w:szCs w:val="32"/>
          <w:lang w:val="en-GB"/>
        </w:rPr>
      </w:pPr>
      <w:bookmarkStart w:id="71" w:name="_Toc386110361"/>
      <w:r w:rsidRPr="00D72CD7">
        <w:rPr>
          <w:color w:val="auto"/>
          <w:sz w:val="32"/>
          <w:szCs w:val="32"/>
          <w:lang w:val="en-GB"/>
        </w:rPr>
        <w:t>6.7</w:t>
      </w:r>
      <w:r w:rsidRPr="00D72CD7">
        <w:rPr>
          <w:color w:val="auto"/>
          <w:sz w:val="32"/>
          <w:szCs w:val="32"/>
          <w:lang w:val="en-GB"/>
        </w:rPr>
        <w:tab/>
      </w:r>
      <w:bookmarkEnd w:id="71"/>
      <w:r w:rsidR="00CD5550" w:rsidRPr="00D72CD7">
        <w:rPr>
          <w:color w:val="auto"/>
          <w:sz w:val="32"/>
          <w:szCs w:val="32"/>
          <w:lang w:val="en-GB"/>
        </w:rPr>
        <w:t>Support mechanisms for sport</w:t>
      </w:r>
    </w:p>
    <w:p w:rsidR="00F83BC5" w:rsidRPr="00D72CD7" w:rsidRDefault="00F83BC5" w:rsidP="00817316">
      <w:pPr>
        <w:spacing w:line="276" w:lineRule="auto"/>
        <w:rPr>
          <w:rFonts w:asciiTheme="majorHAnsi" w:hAnsiTheme="majorHAnsi" w:cs="Arial"/>
          <w:szCs w:val="22"/>
          <w:lang w:val="en-GB"/>
        </w:rPr>
      </w:pPr>
    </w:p>
    <w:p w:rsidR="00CF0101" w:rsidRPr="00D72CD7" w:rsidRDefault="00C0537A" w:rsidP="00817316">
      <w:pPr>
        <w:spacing w:line="276" w:lineRule="auto"/>
        <w:rPr>
          <w:rFonts w:asciiTheme="majorHAnsi" w:hAnsiTheme="majorHAnsi" w:cs="Arial"/>
          <w:szCs w:val="22"/>
          <w:lang w:val="en-GB"/>
        </w:rPr>
      </w:pPr>
      <w:r w:rsidRPr="00D72CD7">
        <w:rPr>
          <w:rFonts w:asciiTheme="majorHAnsi" w:hAnsiTheme="majorHAnsi" w:cs="Arial"/>
          <w:szCs w:val="22"/>
          <w:lang w:val="en-GB"/>
        </w:rPr>
        <w:t>The programme part of</w:t>
      </w:r>
      <w:r w:rsidR="00914459" w:rsidRPr="00D72CD7">
        <w:rPr>
          <w:rFonts w:asciiTheme="majorHAnsi" w:hAnsiTheme="majorHAnsi" w:cs="Arial"/>
          <w:szCs w:val="22"/>
          <w:lang w:val="en-GB"/>
        </w:rPr>
        <w:t xml:space="preserve"> the National Program</w:t>
      </w:r>
      <w:r w:rsidR="00597921">
        <w:rPr>
          <w:rFonts w:asciiTheme="majorHAnsi" w:hAnsiTheme="majorHAnsi" w:cs="Arial"/>
          <w:szCs w:val="22"/>
          <w:lang w:val="en-GB"/>
        </w:rPr>
        <w:t>me</w:t>
      </w:r>
      <w:r w:rsidR="00914459" w:rsidRPr="00D72CD7">
        <w:rPr>
          <w:rFonts w:asciiTheme="majorHAnsi" w:hAnsiTheme="majorHAnsi" w:cs="Arial"/>
          <w:szCs w:val="22"/>
          <w:lang w:val="en-GB"/>
        </w:rPr>
        <w:t xml:space="preserve"> of Sport 2014-2023 can</w:t>
      </w:r>
      <w:r w:rsidRPr="00D72CD7">
        <w:rPr>
          <w:rFonts w:asciiTheme="majorHAnsi" w:hAnsiTheme="majorHAnsi" w:cs="Arial"/>
          <w:szCs w:val="22"/>
          <w:lang w:val="en-GB"/>
        </w:rPr>
        <w:t xml:space="preserve">not be </w:t>
      </w:r>
      <w:r w:rsidR="00C50317" w:rsidRPr="00D72CD7">
        <w:rPr>
          <w:rFonts w:asciiTheme="majorHAnsi" w:hAnsiTheme="majorHAnsi" w:cs="Arial"/>
          <w:szCs w:val="22"/>
          <w:lang w:val="en-GB"/>
        </w:rPr>
        <w:t>realised</w:t>
      </w:r>
      <w:r w:rsidRPr="00D72CD7">
        <w:rPr>
          <w:rFonts w:asciiTheme="majorHAnsi" w:hAnsiTheme="majorHAnsi" w:cs="Arial"/>
          <w:szCs w:val="22"/>
          <w:lang w:val="en-GB"/>
        </w:rPr>
        <w:t xml:space="preserve"> without appropriate support mechanisms of the state. The state pursues the public interest by encouraging tax policy for the development of sport that will be  one of the specific tasks </w:t>
      </w:r>
      <w:r w:rsidR="00C50317" w:rsidRPr="00D72CD7">
        <w:rPr>
          <w:rFonts w:asciiTheme="majorHAnsi" w:hAnsiTheme="majorHAnsi" w:cs="Arial"/>
          <w:szCs w:val="22"/>
          <w:lang w:val="en-GB"/>
        </w:rPr>
        <w:t>realised</w:t>
      </w:r>
      <w:r w:rsidRPr="00D72CD7">
        <w:rPr>
          <w:rFonts w:asciiTheme="majorHAnsi" w:hAnsiTheme="majorHAnsi" w:cs="Arial"/>
          <w:szCs w:val="22"/>
          <w:lang w:val="en-GB"/>
        </w:rPr>
        <w:t xml:space="preserve"> in cooperation between the OCS-ASF and the relevant government departments, by creating a supportive regulatory environment that protects the public interest, but it is from the point of </w:t>
      </w:r>
      <w:r w:rsidRPr="00D72CD7">
        <w:rPr>
          <w:rFonts w:asciiTheme="majorHAnsi" w:hAnsiTheme="majorHAnsi" w:cs="Arial"/>
          <w:szCs w:val="22"/>
          <w:lang w:val="en-GB"/>
        </w:rPr>
        <w:lastRenderedPageBreak/>
        <w:t xml:space="preserve">view of administration friendly to sports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 xml:space="preserve">s and by the prevention of abuses and irregularities in the implementation of the </w:t>
      </w:r>
      <w:r w:rsidR="00E561ED">
        <w:rPr>
          <w:rFonts w:asciiTheme="majorHAnsi" w:hAnsiTheme="majorHAnsi" w:cs="Arial"/>
          <w:szCs w:val="22"/>
          <w:lang w:val="en-GB"/>
        </w:rPr>
        <w:t xml:space="preserve">National Programme of Sport </w:t>
      </w:r>
      <w:r w:rsidRPr="00D72CD7">
        <w:rPr>
          <w:rFonts w:asciiTheme="majorHAnsi" w:hAnsiTheme="majorHAnsi" w:cs="Arial"/>
          <w:szCs w:val="22"/>
          <w:lang w:val="en-GB"/>
        </w:rPr>
        <w:t xml:space="preserve">2014 </w:t>
      </w:r>
      <w:r w:rsidR="00060D9A">
        <w:rPr>
          <w:rFonts w:asciiTheme="majorHAnsi" w:hAnsiTheme="majorHAnsi" w:cs="Arial"/>
          <w:szCs w:val="22"/>
          <w:lang w:val="en-GB"/>
        </w:rPr>
        <w:t xml:space="preserve">– </w:t>
      </w:r>
      <w:r w:rsidRPr="00D72CD7">
        <w:rPr>
          <w:rFonts w:asciiTheme="majorHAnsi" w:hAnsiTheme="majorHAnsi" w:cs="Arial"/>
          <w:szCs w:val="22"/>
          <w:lang w:val="en-GB"/>
        </w:rPr>
        <w:t>2023.</w:t>
      </w:r>
    </w:p>
    <w:p w:rsidR="00CF0101" w:rsidRPr="00D72CD7" w:rsidRDefault="00CF0101" w:rsidP="00817316">
      <w:pPr>
        <w:spacing w:line="276" w:lineRule="auto"/>
        <w:rPr>
          <w:rFonts w:asciiTheme="majorHAnsi" w:hAnsiTheme="majorHAnsi" w:cs="Arial"/>
          <w:color w:val="000000"/>
          <w:lang w:val="en-GB"/>
        </w:rPr>
      </w:pPr>
    </w:p>
    <w:p w:rsidR="00F83BC5" w:rsidRPr="00D72CD7" w:rsidRDefault="00CF0101" w:rsidP="00817316">
      <w:pPr>
        <w:pStyle w:val="Naslov3"/>
        <w:rPr>
          <w:rFonts w:asciiTheme="majorHAnsi" w:hAnsiTheme="majorHAnsi" w:cs="Arial"/>
          <w:color w:val="000000"/>
          <w:lang w:val="en-GB"/>
        </w:rPr>
      </w:pPr>
      <w:bookmarkStart w:id="72" w:name="_Toc386110362"/>
      <w:r w:rsidRPr="00D72CD7">
        <w:rPr>
          <w:rFonts w:asciiTheme="majorHAnsi" w:hAnsiTheme="majorHAnsi" w:cs="Arial"/>
          <w:color w:val="000000"/>
          <w:sz w:val="28"/>
          <w:szCs w:val="28"/>
          <w:lang w:val="en-GB"/>
        </w:rPr>
        <w:t>6.7.1</w:t>
      </w:r>
      <w:r w:rsidRPr="00D72CD7">
        <w:rPr>
          <w:rFonts w:asciiTheme="majorHAnsi" w:hAnsiTheme="majorHAnsi" w:cs="Arial"/>
          <w:color w:val="000000"/>
          <w:sz w:val="28"/>
          <w:szCs w:val="28"/>
          <w:lang w:val="en-GB"/>
        </w:rPr>
        <w:tab/>
      </w:r>
      <w:r w:rsidR="00C0537A" w:rsidRPr="00D72CD7">
        <w:rPr>
          <w:rFonts w:asciiTheme="majorHAnsi" w:hAnsiTheme="majorHAnsi" w:cs="Arial"/>
          <w:color w:val="000000"/>
          <w:sz w:val="28"/>
          <w:szCs w:val="28"/>
          <w:lang w:val="en-GB"/>
        </w:rPr>
        <w:t xml:space="preserve">Friendly </w:t>
      </w:r>
      <w:r w:rsidR="0092663A" w:rsidRPr="00D72CD7">
        <w:rPr>
          <w:rFonts w:asciiTheme="majorHAnsi" w:hAnsiTheme="majorHAnsi" w:cs="Arial"/>
          <w:color w:val="000000"/>
          <w:sz w:val="28"/>
          <w:szCs w:val="28"/>
          <w:lang w:val="en-GB"/>
        </w:rPr>
        <w:t xml:space="preserve">business </w:t>
      </w:r>
      <w:r w:rsidR="00C0537A" w:rsidRPr="00D72CD7">
        <w:rPr>
          <w:rFonts w:asciiTheme="majorHAnsi" w:hAnsiTheme="majorHAnsi" w:cs="Arial"/>
          <w:color w:val="000000"/>
          <w:sz w:val="28"/>
          <w:szCs w:val="28"/>
          <w:lang w:val="en-GB"/>
        </w:rPr>
        <w:t>environment for sports organisations</w:t>
      </w:r>
      <w:r w:rsidR="00F83BC5" w:rsidRPr="00D72CD7">
        <w:rPr>
          <w:rFonts w:asciiTheme="majorHAnsi" w:hAnsiTheme="majorHAnsi" w:cs="Arial"/>
          <w:color w:val="000000"/>
          <w:sz w:val="28"/>
          <w:szCs w:val="28"/>
          <w:lang w:val="en-GB"/>
        </w:rPr>
        <w:t xml:space="preserve"> </w:t>
      </w:r>
      <w:bookmarkEnd w:id="72"/>
    </w:p>
    <w:p w:rsidR="00F83BC5" w:rsidRPr="00D72CD7" w:rsidRDefault="00F83BC5" w:rsidP="00817316">
      <w:pPr>
        <w:spacing w:line="276" w:lineRule="auto"/>
        <w:rPr>
          <w:rFonts w:asciiTheme="majorHAnsi" w:hAnsiTheme="majorHAnsi" w:cs="Arial"/>
          <w:szCs w:val="22"/>
          <w:lang w:val="en-GB"/>
        </w:rPr>
      </w:pPr>
    </w:p>
    <w:p w:rsidR="00F83BC5" w:rsidRPr="00D72CD7" w:rsidRDefault="00C0537A"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The </w:t>
      </w:r>
      <w:r w:rsidR="00914459" w:rsidRPr="00D72CD7">
        <w:rPr>
          <w:rFonts w:asciiTheme="majorHAnsi" w:hAnsiTheme="majorHAnsi" w:cs="Arial"/>
          <w:szCs w:val="22"/>
          <w:lang w:val="en-GB"/>
        </w:rPr>
        <w:t>complexity of administrative procedures requires</w:t>
      </w:r>
      <w:r w:rsidRPr="00D72CD7">
        <w:rPr>
          <w:rFonts w:asciiTheme="majorHAnsi" w:hAnsiTheme="majorHAnsi" w:cs="Arial"/>
          <w:szCs w:val="22"/>
          <w:lang w:val="en-GB"/>
        </w:rPr>
        <w:t xml:space="preserve"> more of this kind of work and higher costs of sports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 xml:space="preserve">s. This represents a burden for them, and it is necessary to carefully weigh the importance of these processes and sports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s to create a business friendly environment. This can be ensured by computerization and streamlined procedures. At national level, the task of reducing, preventing, or eliminating administrative burdens take the OCS-ASF, FSO and the relevant government agencies at the local level, municipal sports associations and municipal services</w:t>
      </w:r>
      <w:r w:rsidR="00F83BC5" w:rsidRPr="00D72CD7">
        <w:rPr>
          <w:rFonts w:asciiTheme="majorHAnsi" w:hAnsiTheme="majorHAnsi" w:cs="Arial"/>
          <w:szCs w:val="22"/>
          <w:lang w:val="en-GB"/>
        </w:rPr>
        <w:t xml:space="preserve">.  </w:t>
      </w:r>
    </w:p>
    <w:p w:rsidR="00F83BC5" w:rsidRPr="00D72CD7" w:rsidRDefault="00F83BC5" w:rsidP="00817316">
      <w:pPr>
        <w:spacing w:line="276" w:lineRule="auto"/>
        <w:rPr>
          <w:rFonts w:asciiTheme="majorHAnsi" w:hAnsiTheme="majorHAnsi" w:cs="Arial"/>
          <w:szCs w:val="22"/>
          <w:lang w:val="en-GB"/>
        </w:rPr>
      </w:pPr>
    </w:p>
    <w:tbl>
      <w:tblPr>
        <w:tblW w:w="0" w:type="auto"/>
        <w:tblBorders>
          <w:top w:val="single" w:sz="4" w:space="0" w:color="auto"/>
          <w:bottom w:val="single" w:sz="4" w:space="0" w:color="auto"/>
          <w:insideH w:val="single" w:sz="6" w:space="0" w:color="000000"/>
          <w:insideV w:val="single" w:sz="6" w:space="0" w:color="000000"/>
        </w:tblBorders>
        <w:tblLook w:val="04A0" w:firstRow="1" w:lastRow="0" w:firstColumn="1" w:lastColumn="0" w:noHBand="0" w:noVBand="1"/>
      </w:tblPr>
      <w:tblGrid>
        <w:gridCol w:w="1668"/>
        <w:gridCol w:w="6778"/>
      </w:tblGrid>
      <w:tr w:rsidR="00F83BC5" w:rsidRPr="00D72CD7" w:rsidTr="00751B71">
        <w:tc>
          <w:tcPr>
            <w:tcW w:w="1668" w:type="dxa"/>
            <w:shd w:val="clear" w:color="auto" w:fill="auto"/>
            <w:vAlign w:val="center"/>
          </w:tcPr>
          <w:p w:rsidR="00F83BC5" w:rsidRPr="00D72CD7" w:rsidRDefault="00F83BC5" w:rsidP="00C0537A">
            <w:pPr>
              <w:spacing w:line="276" w:lineRule="auto"/>
              <w:rPr>
                <w:rFonts w:asciiTheme="majorHAnsi" w:hAnsiTheme="majorHAnsi" w:cs="Arial"/>
                <w:i/>
                <w:szCs w:val="22"/>
                <w:lang w:val="en-GB"/>
              </w:rPr>
            </w:pPr>
            <w:r w:rsidRPr="00D72CD7">
              <w:rPr>
                <w:rFonts w:asciiTheme="majorHAnsi" w:hAnsiTheme="majorHAnsi" w:cs="Arial"/>
                <w:i/>
                <w:szCs w:val="22"/>
                <w:lang w:val="en-GB"/>
              </w:rPr>
              <w:t>Strate</w:t>
            </w:r>
            <w:r w:rsidR="00C0537A" w:rsidRPr="00D72CD7">
              <w:rPr>
                <w:rFonts w:asciiTheme="majorHAnsi" w:hAnsiTheme="majorHAnsi" w:cs="Arial"/>
                <w:i/>
                <w:szCs w:val="22"/>
                <w:lang w:val="en-GB"/>
              </w:rPr>
              <w:t>gic</w:t>
            </w:r>
            <w:r w:rsidRPr="00D72CD7">
              <w:rPr>
                <w:rFonts w:asciiTheme="majorHAnsi" w:hAnsiTheme="majorHAnsi" w:cs="Arial"/>
                <w:i/>
                <w:szCs w:val="22"/>
                <w:lang w:val="en-GB"/>
              </w:rPr>
              <w:t xml:space="preserve"> </w:t>
            </w:r>
            <w:r w:rsidR="00C0537A" w:rsidRPr="00D72CD7">
              <w:rPr>
                <w:rFonts w:asciiTheme="majorHAnsi" w:hAnsiTheme="majorHAnsi" w:cs="Arial"/>
                <w:i/>
                <w:szCs w:val="22"/>
                <w:lang w:val="en-GB"/>
              </w:rPr>
              <w:t>objectives</w:t>
            </w:r>
          </w:p>
        </w:tc>
        <w:tc>
          <w:tcPr>
            <w:tcW w:w="6778" w:type="dxa"/>
            <w:shd w:val="clear" w:color="auto" w:fill="auto"/>
            <w:vAlign w:val="center"/>
          </w:tcPr>
          <w:p w:rsidR="00F83BC5" w:rsidRPr="00D72CD7" w:rsidRDefault="00C0537A" w:rsidP="00C0537A">
            <w:pPr>
              <w:numPr>
                <w:ilvl w:val="0"/>
                <w:numId w:val="4"/>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Reduce administrative tasks for sports organisations </w:t>
            </w:r>
          </w:p>
        </w:tc>
      </w:tr>
      <w:tr w:rsidR="00F83BC5" w:rsidRPr="00D72CD7" w:rsidTr="00751B71">
        <w:tc>
          <w:tcPr>
            <w:tcW w:w="1668" w:type="dxa"/>
            <w:shd w:val="clear" w:color="auto" w:fill="auto"/>
            <w:vAlign w:val="center"/>
          </w:tcPr>
          <w:p w:rsidR="00F83BC5" w:rsidRPr="00D72CD7" w:rsidRDefault="00073B57" w:rsidP="00073B57">
            <w:pPr>
              <w:spacing w:line="276" w:lineRule="auto"/>
              <w:rPr>
                <w:rFonts w:asciiTheme="majorHAnsi" w:hAnsiTheme="majorHAnsi" w:cs="Arial"/>
                <w:i/>
                <w:szCs w:val="22"/>
                <w:lang w:val="en-GB"/>
              </w:rPr>
            </w:pPr>
            <w:r w:rsidRPr="00D72CD7">
              <w:rPr>
                <w:rFonts w:asciiTheme="majorHAnsi" w:hAnsiTheme="majorHAnsi" w:cs="Arial"/>
                <w:i/>
                <w:szCs w:val="22"/>
                <w:lang w:val="en-GB"/>
              </w:rPr>
              <w:t>Indicators</w:t>
            </w:r>
          </w:p>
        </w:tc>
        <w:tc>
          <w:tcPr>
            <w:tcW w:w="6778" w:type="dxa"/>
            <w:shd w:val="clear" w:color="auto" w:fill="auto"/>
            <w:vAlign w:val="center"/>
          </w:tcPr>
          <w:p w:rsidR="00F83BC5" w:rsidRPr="00D72CD7" w:rsidRDefault="00C0537A" w:rsidP="0081731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Number of laws and sub legislation that take into account the principle of </w:t>
            </w:r>
            <w:r w:rsidR="00F83BC5" w:rsidRPr="00D72CD7">
              <w:rPr>
                <w:rFonts w:asciiTheme="majorHAnsi" w:hAnsiTheme="majorHAnsi" w:cs="Arial"/>
                <w:i/>
                <w:szCs w:val="22"/>
                <w:lang w:val="en-GB"/>
              </w:rPr>
              <w:t>de</w:t>
            </w:r>
            <w:r w:rsidR="00073B57" w:rsidRPr="00D72CD7">
              <w:rPr>
                <w:rFonts w:asciiTheme="majorHAnsi" w:hAnsiTheme="majorHAnsi" w:cs="Arial"/>
                <w:i/>
                <w:szCs w:val="22"/>
                <w:lang w:val="en-GB"/>
              </w:rPr>
              <w:t>-bureaucratisation of sport</w:t>
            </w:r>
          </w:p>
          <w:p w:rsidR="00F83BC5" w:rsidRPr="00D72CD7" w:rsidRDefault="00073B57" w:rsidP="00073B57">
            <w:pPr>
              <w:numPr>
                <w:ilvl w:val="0"/>
                <w:numId w:val="5"/>
              </w:numPr>
              <w:spacing w:line="276" w:lineRule="auto"/>
              <w:rPr>
                <w:rFonts w:asciiTheme="majorHAnsi" w:hAnsiTheme="majorHAnsi" w:cs="Arial"/>
                <w:i/>
                <w:szCs w:val="22"/>
                <w:lang w:val="en-GB"/>
              </w:rPr>
            </w:pPr>
            <w:r w:rsidRPr="00D72CD7">
              <w:rPr>
                <w:rFonts w:asciiTheme="majorHAnsi" w:hAnsiTheme="majorHAnsi" w:cs="Arial"/>
                <w:i/>
                <w:szCs w:val="22"/>
                <w:lang w:val="en-GB"/>
              </w:rPr>
              <w:t xml:space="preserve">Number of practical solutions for the reduction of bureaucratic procedures o sports organisations </w:t>
            </w:r>
          </w:p>
        </w:tc>
      </w:tr>
    </w:tbl>
    <w:p w:rsidR="00F83BC5" w:rsidRPr="00D72CD7" w:rsidRDefault="00F83BC5" w:rsidP="00817316">
      <w:pPr>
        <w:spacing w:line="276" w:lineRule="auto"/>
        <w:rPr>
          <w:rFonts w:asciiTheme="majorHAnsi" w:hAnsiTheme="majorHAnsi" w:cs="Arial"/>
          <w:szCs w:val="22"/>
          <w:lang w:val="en-GB"/>
        </w:rPr>
      </w:pPr>
    </w:p>
    <w:p w:rsidR="00F83BC5" w:rsidRPr="00D72CD7" w:rsidRDefault="00073B57" w:rsidP="00817316">
      <w:pPr>
        <w:spacing w:line="276" w:lineRule="auto"/>
        <w:rPr>
          <w:rFonts w:asciiTheme="majorHAnsi" w:hAnsiTheme="majorHAnsi" w:cs="Arial"/>
          <w:szCs w:val="22"/>
          <w:lang w:val="en-GB"/>
        </w:rPr>
      </w:pPr>
      <w:r w:rsidRPr="00D72CD7">
        <w:rPr>
          <w:rFonts w:asciiTheme="majorHAnsi" w:hAnsiTheme="majorHAnsi" w:cs="Arial"/>
          <w:szCs w:val="22"/>
          <w:lang w:val="en-GB"/>
        </w:rPr>
        <w:t>Some of the solutions in other sectors show that it is possible to establish more favo</w:t>
      </w:r>
      <w:r w:rsidR="00842A6C">
        <w:rPr>
          <w:rFonts w:asciiTheme="majorHAnsi" w:hAnsiTheme="majorHAnsi" w:cs="Arial"/>
          <w:szCs w:val="22"/>
          <w:lang w:val="en-GB"/>
        </w:rPr>
        <w:t>u</w:t>
      </w:r>
      <w:r w:rsidRPr="00D72CD7">
        <w:rPr>
          <w:rFonts w:asciiTheme="majorHAnsi" w:hAnsiTheme="majorHAnsi" w:cs="Arial"/>
          <w:szCs w:val="22"/>
          <w:lang w:val="en-GB"/>
        </w:rPr>
        <w:t xml:space="preserve">rable administrative environment for sport. Accordingly, the </w:t>
      </w:r>
      <w:r w:rsidR="00E561ED">
        <w:rPr>
          <w:rFonts w:asciiTheme="majorHAnsi" w:hAnsiTheme="majorHAnsi" w:cs="Arial"/>
          <w:szCs w:val="22"/>
          <w:lang w:val="en-GB"/>
        </w:rPr>
        <w:t xml:space="preserve">National Programme of Sport </w:t>
      </w:r>
      <w:r w:rsidRPr="00D72CD7">
        <w:rPr>
          <w:rFonts w:asciiTheme="majorHAnsi" w:hAnsiTheme="majorHAnsi" w:cs="Arial"/>
          <w:szCs w:val="22"/>
          <w:lang w:val="en-GB"/>
        </w:rPr>
        <w:t>2014-2023 defines the following action</w:t>
      </w:r>
      <w:r w:rsidR="00F83BC5" w:rsidRPr="00D72CD7">
        <w:rPr>
          <w:rFonts w:asciiTheme="majorHAnsi" w:hAnsiTheme="majorHAnsi" w:cs="Arial"/>
          <w:szCs w:val="22"/>
          <w:vertAlign w:val="superscript"/>
          <w:lang w:val="en-GB"/>
        </w:rPr>
        <w:footnoteReference w:id="96"/>
      </w:r>
      <w:r w:rsidR="00F83BC5" w:rsidRPr="00D72CD7">
        <w:rPr>
          <w:rFonts w:asciiTheme="majorHAnsi" w:hAnsiTheme="majorHAnsi" w:cs="Arial"/>
          <w:szCs w:val="22"/>
          <w:lang w:val="en-GB"/>
        </w:rPr>
        <w:t>:</w:t>
      </w:r>
    </w:p>
    <w:p w:rsidR="009818DD" w:rsidRPr="00D72CD7" w:rsidRDefault="009818DD" w:rsidP="00817316">
      <w:pPr>
        <w:spacing w:line="276" w:lineRule="auto"/>
        <w:rPr>
          <w:rFonts w:asciiTheme="majorHAnsi" w:hAnsiTheme="majorHAnsi" w:cs="Arial"/>
          <w:szCs w:val="22"/>
          <w:lang w:val="en-GB"/>
        </w:rPr>
      </w:pPr>
    </w:p>
    <w:p w:rsidR="00F83BC5" w:rsidRPr="00D72CD7" w:rsidRDefault="00073B57" w:rsidP="00817316">
      <w:pPr>
        <w:pStyle w:val="Odstavekseznama"/>
        <w:numPr>
          <w:ilvl w:val="0"/>
          <w:numId w:val="29"/>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D</w:t>
      </w:r>
      <w:r w:rsidR="00F83BC5" w:rsidRPr="00D72CD7">
        <w:rPr>
          <w:rFonts w:asciiTheme="majorHAnsi" w:hAnsiTheme="majorHAnsi" w:cs="Arial"/>
          <w:sz w:val="22"/>
          <w:szCs w:val="22"/>
          <w:lang w:val="en-GB"/>
        </w:rPr>
        <w:t>e</w:t>
      </w:r>
      <w:r w:rsidRPr="00D72CD7">
        <w:rPr>
          <w:rFonts w:asciiTheme="majorHAnsi" w:hAnsiTheme="majorHAnsi" w:cs="Arial"/>
          <w:sz w:val="22"/>
          <w:szCs w:val="22"/>
          <w:lang w:val="en-GB"/>
        </w:rPr>
        <w:t>-bureaucratisation of sport</w:t>
      </w:r>
      <w:r w:rsidR="00F83BC5" w:rsidRPr="00D72CD7">
        <w:rPr>
          <w:rFonts w:asciiTheme="majorHAnsi" w:hAnsiTheme="majorHAnsi" w:cs="Arial"/>
          <w:sz w:val="22"/>
          <w:szCs w:val="22"/>
          <w:lang w:val="en-GB"/>
        </w:rPr>
        <w:t>.</w:t>
      </w:r>
    </w:p>
    <w:p w:rsidR="00F83BC5" w:rsidRPr="00D72CD7" w:rsidRDefault="00F83BC5" w:rsidP="00817316">
      <w:pPr>
        <w:spacing w:line="276" w:lineRule="auto"/>
        <w:rPr>
          <w:rFonts w:asciiTheme="majorHAnsi" w:hAnsiTheme="majorHAnsi" w:cs="Arial"/>
          <w:szCs w:val="22"/>
          <w:lang w:val="en-GB"/>
        </w:rPr>
      </w:pPr>
    </w:p>
    <w:p w:rsidR="00F83BC5" w:rsidRPr="00D72CD7" w:rsidRDefault="00F83BC5" w:rsidP="00817316">
      <w:pPr>
        <w:pStyle w:val="Naslov3"/>
        <w:numPr>
          <w:ilvl w:val="2"/>
          <w:numId w:val="28"/>
        </w:numPr>
        <w:jc w:val="both"/>
        <w:rPr>
          <w:rFonts w:asciiTheme="majorHAnsi" w:hAnsiTheme="majorHAnsi" w:cs="Arial"/>
          <w:color w:val="000000"/>
          <w:sz w:val="28"/>
          <w:szCs w:val="28"/>
          <w:lang w:val="en-GB"/>
        </w:rPr>
      </w:pPr>
      <w:bookmarkStart w:id="73" w:name="_Toc386110363"/>
      <w:r w:rsidRPr="00D72CD7">
        <w:rPr>
          <w:rFonts w:asciiTheme="majorHAnsi" w:hAnsiTheme="majorHAnsi" w:cs="Arial"/>
          <w:color w:val="000000"/>
          <w:sz w:val="28"/>
          <w:szCs w:val="28"/>
          <w:lang w:val="en-GB"/>
        </w:rPr>
        <w:t>Pre</w:t>
      </w:r>
      <w:r w:rsidR="00073B57" w:rsidRPr="00D72CD7">
        <w:rPr>
          <w:rFonts w:asciiTheme="majorHAnsi" w:hAnsiTheme="majorHAnsi" w:cs="Arial"/>
          <w:color w:val="000000"/>
          <w:sz w:val="28"/>
          <w:szCs w:val="28"/>
          <w:lang w:val="en-GB"/>
        </w:rPr>
        <w:t>vention of abuse in sports betting</w:t>
      </w:r>
      <w:bookmarkEnd w:id="73"/>
    </w:p>
    <w:p w:rsidR="00F83BC5" w:rsidRPr="00D72CD7" w:rsidRDefault="00F83BC5" w:rsidP="00817316">
      <w:pPr>
        <w:spacing w:line="276" w:lineRule="auto"/>
        <w:rPr>
          <w:rFonts w:asciiTheme="majorHAnsi" w:hAnsiTheme="majorHAnsi" w:cs="Arial"/>
          <w:szCs w:val="22"/>
          <w:lang w:val="en-GB"/>
        </w:rPr>
      </w:pPr>
    </w:p>
    <w:p w:rsidR="00F83BC5" w:rsidRPr="00D72CD7" w:rsidRDefault="00914459" w:rsidP="00817316">
      <w:pPr>
        <w:spacing w:line="276" w:lineRule="auto"/>
        <w:rPr>
          <w:rFonts w:asciiTheme="majorHAnsi" w:hAnsiTheme="majorHAnsi" w:cs="Arial"/>
          <w:szCs w:val="22"/>
          <w:lang w:val="en-GB"/>
        </w:rPr>
      </w:pPr>
      <w:r w:rsidRPr="00D72CD7">
        <w:rPr>
          <w:rFonts w:asciiTheme="majorHAnsi" w:hAnsiTheme="majorHAnsi" w:cs="Arial"/>
          <w:szCs w:val="22"/>
          <w:lang w:val="en-GB"/>
        </w:rPr>
        <w:t>Sports’ betting represents</w:t>
      </w:r>
      <w:r w:rsidR="00C50317" w:rsidRPr="00D72CD7">
        <w:rPr>
          <w:rFonts w:asciiTheme="majorHAnsi" w:hAnsiTheme="majorHAnsi" w:cs="Arial"/>
          <w:szCs w:val="22"/>
          <w:lang w:val="en-GB"/>
        </w:rPr>
        <w:t xml:space="preserve"> a</w:t>
      </w:r>
      <w:r w:rsidR="00073B57" w:rsidRPr="00D72CD7">
        <w:rPr>
          <w:rFonts w:asciiTheme="majorHAnsi" w:hAnsiTheme="majorHAnsi" w:cs="Arial"/>
          <w:szCs w:val="22"/>
          <w:lang w:val="en-GB"/>
        </w:rPr>
        <w:t xml:space="preserve"> complementary activity of professional sports, acting as the promoter of this part of sports. However, in many countries it represents a source of financing </w:t>
      </w:r>
      <w:r w:rsidR="00C50317" w:rsidRPr="00D72CD7">
        <w:rPr>
          <w:rFonts w:asciiTheme="majorHAnsi" w:hAnsiTheme="majorHAnsi" w:cs="Arial"/>
          <w:szCs w:val="22"/>
          <w:lang w:val="en-GB"/>
        </w:rPr>
        <w:t>for</w:t>
      </w:r>
      <w:r w:rsidR="00073B57" w:rsidRPr="00D72CD7">
        <w:rPr>
          <w:rFonts w:asciiTheme="majorHAnsi" w:hAnsiTheme="majorHAnsi" w:cs="Arial"/>
          <w:szCs w:val="22"/>
          <w:lang w:val="en-GB"/>
        </w:rPr>
        <w:t xml:space="preserve"> sport. In Slovenia,</w:t>
      </w:r>
      <w:r w:rsidR="00C50317" w:rsidRPr="00D72CD7">
        <w:rPr>
          <w:rFonts w:asciiTheme="majorHAnsi" w:hAnsiTheme="majorHAnsi" w:cs="Arial"/>
          <w:szCs w:val="22"/>
          <w:lang w:val="en-GB"/>
        </w:rPr>
        <w:t xml:space="preserve"> the FSO is financed</w:t>
      </w:r>
      <w:r w:rsidR="00073B57" w:rsidRPr="00D72CD7">
        <w:rPr>
          <w:rFonts w:asciiTheme="majorHAnsi" w:hAnsiTheme="majorHAnsi" w:cs="Arial"/>
          <w:szCs w:val="22"/>
          <w:lang w:val="en-GB"/>
        </w:rPr>
        <w:t xml:space="preserve"> from these and other games of chance.</w:t>
      </w:r>
    </w:p>
    <w:p w:rsidR="00892A79" w:rsidRPr="00D72CD7" w:rsidRDefault="00892A79" w:rsidP="00817316">
      <w:pPr>
        <w:spacing w:line="276" w:lineRule="auto"/>
        <w:rPr>
          <w:rFonts w:asciiTheme="majorHAnsi" w:hAnsiTheme="majorHAnsi" w:cs="Arial"/>
          <w:szCs w:val="22"/>
          <w:lang w:val="en-GB"/>
        </w:rPr>
      </w:pPr>
    </w:p>
    <w:p w:rsidR="00F83BC5" w:rsidRPr="00D72CD7" w:rsidRDefault="00705431"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Due to </w:t>
      </w:r>
      <w:r w:rsidR="00C50317" w:rsidRPr="00D72CD7">
        <w:rPr>
          <w:rFonts w:asciiTheme="majorHAnsi" w:hAnsiTheme="majorHAnsi" w:cs="Arial"/>
          <w:szCs w:val="22"/>
          <w:lang w:val="en-GB"/>
        </w:rPr>
        <w:t>globalisation</w:t>
      </w:r>
      <w:r w:rsidRPr="00D72CD7">
        <w:rPr>
          <w:rFonts w:asciiTheme="majorHAnsi" w:hAnsiTheme="majorHAnsi" w:cs="Arial"/>
          <w:szCs w:val="22"/>
          <w:lang w:val="en-GB"/>
        </w:rPr>
        <w:t xml:space="preserve"> sports betting is becoming increasingly important </w:t>
      </w:r>
      <w:r w:rsidR="00C50317" w:rsidRPr="00D72CD7">
        <w:rPr>
          <w:rFonts w:asciiTheme="majorHAnsi" w:hAnsiTheme="majorHAnsi" w:cs="Arial"/>
          <w:szCs w:val="22"/>
          <w:lang w:val="en-GB"/>
        </w:rPr>
        <w:t>economically</w:t>
      </w:r>
      <w:r w:rsidRPr="00D72CD7">
        <w:rPr>
          <w:rFonts w:asciiTheme="majorHAnsi" w:hAnsiTheme="majorHAnsi" w:cs="Arial"/>
          <w:szCs w:val="22"/>
          <w:lang w:val="en-GB"/>
        </w:rPr>
        <w:t xml:space="preserve">. Internet gaming is the fastest growing sector in the activities of games of chance, and </w:t>
      </w:r>
      <w:r w:rsidR="006D0CDB" w:rsidRPr="00D72CD7">
        <w:rPr>
          <w:rFonts w:asciiTheme="majorHAnsi" w:hAnsiTheme="majorHAnsi" w:cs="Arial"/>
          <w:szCs w:val="22"/>
          <w:lang w:val="en-GB"/>
        </w:rPr>
        <w:t>within them</w:t>
      </w:r>
      <w:r w:rsidRPr="00D72CD7">
        <w:rPr>
          <w:rFonts w:asciiTheme="majorHAnsi" w:hAnsiTheme="majorHAnsi" w:cs="Arial"/>
          <w:szCs w:val="22"/>
          <w:lang w:val="en-GB"/>
        </w:rPr>
        <w:t xml:space="preserve"> sports betting has got a predominant role</w:t>
      </w:r>
      <w:r w:rsidR="00F83BC5" w:rsidRPr="00D72CD7">
        <w:rPr>
          <w:rFonts w:asciiTheme="majorHAnsi" w:hAnsiTheme="majorHAnsi" w:cs="Arial"/>
          <w:szCs w:val="22"/>
          <w:vertAlign w:val="superscript"/>
          <w:lang w:val="en-GB"/>
        </w:rPr>
        <w:footnoteReference w:id="97"/>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Because of this sports betting in addition to compromising the integrity of sport poses a risk for corruption, money laundering and other financial crimes related to sport; their organisation must therefore be under constant surveillance, and the state must have in place adequate regulatory mechanisms</w:t>
      </w:r>
      <w:r w:rsidR="00C50317" w:rsidRPr="00D72CD7">
        <w:rPr>
          <w:rFonts w:asciiTheme="majorHAnsi" w:hAnsiTheme="majorHAnsi" w:cs="Arial"/>
          <w:szCs w:val="22"/>
          <w:lang w:val="en-GB"/>
        </w:rPr>
        <w:t>,</w:t>
      </w:r>
      <w:r w:rsidRPr="00D72CD7">
        <w:rPr>
          <w:rFonts w:asciiTheme="majorHAnsi" w:hAnsiTheme="majorHAnsi" w:cs="Arial"/>
          <w:szCs w:val="22"/>
          <w:lang w:val="en-GB"/>
        </w:rPr>
        <w:t xml:space="preserve"> relevant to the changing conditions in the market of sports betting.</w:t>
      </w:r>
    </w:p>
    <w:p w:rsidR="00F83BC5" w:rsidRPr="00D72CD7" w:rsidRDefault="00F83BC5" w:rsidP="00817316">
      <w:pPr>
        <w:spacing w:line="276" w:lineRule="auto"/>
        <w:rPr>
          <w:rFonts w:asciiTheme="majorHAnsi" w:hAnsiTheme="majorHAnsi" w:cs="Arial"/>
          <w:szCs w:val="22"/>
          <w:lang w:val="en-GB"/>
        </w:rPr>
      </w:pPr>
    </w:p>
    <w:tbl>
      <w:tblPr>
        <w:tblW w:w="0" w:type="auto"/>
        <w:tblBorders>
          <w:top w:val="single" w:sz="4" w:space="0" w:color="auto"/>
          <w:bottom w:val="single" w:sz="4" w:space="0" w:color="auto"/>
          <w:insideH w:val="single" w:sz="6" w:space="0" w:color="000000"/>
          <w:insideV w:val="single" w:sz="6" w:space="0" w:color="000000"/>
        </w:tblBorders>
        <w:tblLook w:val="04A0" w:firstRow="1" w:lastRow="0" w:firstColumn="1" w:lastColumn="0" w:noHBand="0" w:noVBand="1"/>
      </w:tblPr>
      <w:tblGrid>
        <w:gridCol w:w="1668"/>
        <w:gridCol w:w="6778"/>
      </w:tblGrid>
      <w:tr w:rsidR="00F83BC5" w:rsidRPr="00D72CD7" w:rsidTr="00751B71">
        <w:tc>
          <w:tcPr>
            <w:tcW w:w="1668" w:type="dxa"/>
            <w:shd w:val="clear" w:color="auto" w:fill="auto"/>
            <w:vAlign w:val="center"/>
          </w:tcPr>
          <w:p w:rsidR="00F83BC5" w:rsidRPr="00D72CD7" w:rsidRDefault="00F83BC5" w:rsidP="00705431">
            <w:pPr>
              <w:spacing w:line="276" w:lineRule="auto"/>
              <w:rPr>
                <w:rFonts w:asciiTheme="majorHAnsi" w:hAnsiTheme="majorHAnsi" w:cs="Arial"/>
                <w:i/>
                <w:szCs w:val="22"/>
                <w:lang w:val="en-GB"/>
              </w:rPr>
            </w:pPr>
            <w:r w:rsidRPr="00D72CD7">
              <w:rPr>
                <w:rFonts w:asciiTheme="majorHAnsi" w:hAnsiTheme="majorHAnsi" w:cs="Arial"/>
                <w:i/>
                <w:szCs w:val="22"/>
                <w:lang w:val="en-GB"/>
              </w:rPr>
              <w:t>Strate</w:t>
            </w:r>
            <w:r w:rsidR="00705431" w:rsidRPr="00D72CD7">
              <w:rPr>
                <w:rFonts w:asciiTheme="majorHAnsi" w:hAnsiTheme="majorHAnsi" w:cs="Arial"/>
                <w:i/>
                <w:szCs w:val="22"/>
                <w:lang w:val="en-GB"/>
              </w:rPr>
              <w:t xml:space="preserve">gic </w:t>
            </w:r>
            <w:r w:rsidR="00705431" w:rsidRPr="00D72CD7">
              <w:rPr>
                <w:rFonts w:asciiTheme="majorHAnsi" w:hAnsiTheme="majorHAnsi" w:cs="Arial"/>
                <w:i/>
                <w:szCs w:val="22"/>
                <w:lang w:val="en-GB"/>
              </w:rPr>
              <w:lastRenderedPageBreak/>
              <w:t>objectives</w:t>
            </w:r>
          </w:p>
        </w:tc>
        <w:tc>
          <w:tcPr>
            <w:tcW w:w="6778" w:type="dxa"/>
            <w:shd w:val="clear" w:color="auto" w:fill="auto"/>
            <w:vAlign w:val="center"/>
          </w:tcPr>
          <w:p w:rsidR="00F83BC5" w:rsidRPr="00D72CD7" w:rsidRDefault="00F83BC5" w:rsidP="00817316">
            <w:pPr>
              <w:numPr>
                <w:ilvl w:val="0"/>
                <w:numId w:val="4"/>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lastRenderedPageBreak/>
              <w:t>Pre</w:t>
            </w:r>
            <w:r w:rsidR="00705431" w:rsidRPr="00D72CD7">
              <w:rPr>
                <w:rFonts w:asciiTheme="majorHAnsi" w:hAnsiTheme="majorHAnsi" w:cs="Arial"/>
                <w:i/>
                <w:szCs w:val="22"/>
                <w:lang w:val="en-GB"/>
              </w:rPr>
              <w:t xml:space="preserve">venting manipulation in sport </w:t>
            </w:r>
          </w:p>
          <w:p w:rsidR="00F83BC5" w:rsidRPr="00D72CD7" w:rsidRDefault="00F83BC5" w:rsidP="00705431">
            <w:pPr>
              <w:numPr>
                <w:ilvl w:val="0"/>
                <w:numId w:val="4"/>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lastRenderedPageBreak/>
              <w:t>Pre</w:t>
            </w:r>
            <w:r w:rsidR="00705431" w:rsidRPr="00D72CD7">
              <w:rPr>
                <w:rFonts w:asciiTheme="majorHAnsi" w:hAnsiTheme="majorHAnsi" w:cs="Arial"/>
                <w:i/>
                <w:szCs w:val="22"/>
                <w:lang w:val="en-GB"/>
              </w:rPr>
              <w:t xml:space="preserve">venting advertising and organisation of illegal sports betting as well as participation in the illegally organised sports betting </w:t>
            </w:r>
          </w:p>
        </w:tc>
      </w:tr>
      <w:tr w:rsidR="00F83BC5" w:rsidRPr="00D72CD7" w:rsidTr="00751B71">
        <w:tc>
          <w:tcPr>
            <w:tcW w:w="1668" w:type="dxa"/>
            <w:shd w:val="clear" w:color="auto" w:fill="auto"/>
            <w:vAlign w:val="center"/>
          </w:tcPr>
          <w:p w:rsidR="00F83BC5" w:rsidRPr="00D72CD7" w:rsidRDefault="00705431" w:rsidP="00705431">
            <w:pPr>
              <w:spacing w:line="276" w:lineRule="auto"/>
              <w:rPr>
                <w:rFonts w:asciiTheme="majorHAnsi" w:hAnsiTheme="majorHAnsi" w:cs="Arial"/>
                <w:i/>
                <w:szCs w:val="22"/>
                <w:lang w:val="en-GB"/>
              </w:rPr>
            </w:pPr>
            <w:r w:rsidRPr="00D72CD7">
              <w:rPr>
                <w:rFonts w:asciiTheme="majorHAnsi" w:hAnsiTheme="majorHAnsi" w:cs="Arial"/>
                <w:i/>
                <w:szCs w:val="22"/>
                <w:lang w:val="en-GB"/>
              </w:rPr>
              <w:lastRenderedPageBreak/>
              <w:t>Indicators</w:t>
            </w:r>
          </w:p>
        </w:tc>
        <w:tc>
          <w:tcPr>
            <w:tcW w:w="6778" w:type="dxa"/>
            <w:shd w:val="clear" w:color="auto" w:fill="auto"/>
            <w:vAlign w:val="center"/>
          </w:tcPr>
          <w:p w:rsidR="00F83BC5" w:rsidRPr="00D72CD7" w:rsidRDefault="00705431" w:rsidP="0081731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Number of discovered manipulations in sport </w:t>
            </w:r>
          </w:p>
          <w:p w:rsidR="00F83BC5" w:rsidRPr="00D72CD7" w:rsidRDefault="00705431" w:rsidP="00817316">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Number of cases of prevented advertisements of illegal sports betting </w:t>
            </w:r>
          </w:p>
          <w:p w:rsidR="00F83BC5" w:rsidRPr="00D72CD7" w:rsidRDefault="00705431" w:rsidP="00705431">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Extent of illegal payments in sports betting </w:t>
            </w:r>
          </w:p>
        </w:tc>
      </w:tr>
    </w:tbl>
    <w:p w:rsidR="00F83BC5" w:rsidRPr="00D72CD7" w:rsidRDefault="00F83BC5" w:rsidP="00817316">
      <w:pPr>
        <w:spacing w:line="276" w:lineRule="auto"/>
        <w:rPr>
          <w:rFonts w:asciiTheme="majorHAnsi" w:hAnsiTheme="majorHAnsi" w:cs="Arial"/>
          <w:szCs w:val="22"/>
          <w:lang w:val="en-GB"/>
        </w:rPr>
      </w:pPr>
    </w:p>
    <w:p w:rsidR="00F83BC5" w:rsidRPr="00D72CD7" w:rsidRDefault="00705431"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Measures to prevent abuse in sports betting are aimed at preventing abuses, at control of </w:t>
      </w:r>
      <w:r w:rsidR="001B5D19" w:rsidRPr="00D72CD7">
        <w:rPr>
          <w:rFonts w:asciiTheme="majorHAnsi" w:hAnsiTheme="majorHAnsi" w:cs="Arial"/>
          <w:szCs w:val="22"/>
          <w:lang w:val="en-GB"/>
        </w:rPr>
        <w:t>organising</w:t>
      </w:r>
      <w:r w:rsidRPr="00D72CD7">
        <w:rPr>
          <w:rFonts w:asciiTheme="majorHAnsi" w:hAnsiTheme="majorHAnsi" w:cs="Arial"/>
          <w:szCs w:val="22"/>
          <w:lang w:val="en-GB"/>
        </w:rPr>
        <w:t xml:space="preserve"> and playing sports betting as well as the detection of abuse. These activities make part of the following measure of the </w:t>
      </w:r>
      <w:r w:rsidR="00E561ED">
        <w:rPr>
          <w:rFonts w:asciiTheme="majorHAnsi" w:hAnsiTheme="majorHAnsi" w:cs="Arial"/>
          <w:szCs w:val="22"/>
          <w:lang w:val="en-GB"/>
        </w:rPr>
        <w:t xml:space="preserve">National Programme of Sport </w:t>
      </w:r>
      <w:r w:rsidRPr="00D72CD7">
        <w:rPr>
          <w:rFonts w:asciiTheme="majorHAnsi" w:hAnsiTheme="majorHAnsi" w:cs="Arial"/>
          <w:szCs w:val="22"/>
          <w:lang w:val="en-GB"/>
        </w:rPr>
        <w:t>2014-2023</w:t>
      </w:r>
      <w:r w:rsidR="00F83BC5" w:rsidRPr="00D72CD7">
        <w:rPr>
          <w:rFonts w:asciiTheme="majorHAnsi" w:hAnsiTheme="majorHAnsi" w:cs="Arial"/>
          <w:szCs w:val="22"/>
          <w:lang w:val="en-GB"/>
        </w:rPr>
        <w:t>:</w:t>
      </w:r>
    </w:p>
    <w:p w:rsidR="009818DD" w:rsidRPr="00D72CD7" w:rsidRDefault="009818DD" w:rsidP="00817316">
      <w:pPr>
        <w:spacing w:line="276" w:lineRule="auto"/>
        <w:rPr>
          <w:rFonts w:asciiTheme="majorHAnsi" w:hAnsiTheme="majorHAnsi" w:cs="Arial"/>
          <w:szCs w:val="22"/>
          <w:lang w:val="en-GB"/>
        </w:rPr>
      </w:pPr>
    </w:p>
    <w:p w:rsidR="00F83BC5" w:rsidRPr="00D72CD7" w:rsidRDefault="00837B49" w:rsidP="00817316">
      <w:pPr>
        <w:pStyle w:val="Odstavekseznama"/>
        <w:numPr>
          <w:ilvl w:val="0"/>
          <w:numId w:val="30"/>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 xml:space="preserve">prevention of abuse in sports betting. </w:t>
      </w:r>
    </w:p>
    <w:p w:rsidR="00F83BC5" w:rsidRPr="00D72CD7" w:rsidRDefault="00F83BC5" w:rsidP="00817316">
      <w:pPr>
        <w:spacing w:line="276" w:lineRule="auto"/>
        <w:contextualSpacing/>
        <w:rPr>
          <w:rFonts w:asciiTheme="majorHAnsi" w:hAnsiTheme="majorHAnsi" w:cs="Arial"/>
          <w:szCs w:val="22"/>
          <w:lang w:val="en-GB"/>
        </w:rPr>
      </w:pPr>
    </w:p>
    <w:p w:rsidR="00F83BC5" w:rsidRPr="00D72CD7" w:rsidRDefault="00A91A5C" w:rsidP="00817316">
      <w:pPr>
        <w:pStyle w:val="Naslov3"/>
        <w:numPr>
          <w:ilvl w:val="2"/>
          <w:numId w:val="28"/>
        </w:numPr>
        <w:jc w:val="both"/>
        <w:rPr>
          <w:rFonts w:asciiTheme="majorHAnsi" w:hAnsiTheme="majorHAnsi" w:cs="Arial"/>
          <w:color w:val="000000"/>
          <w:sz w:val="28"/>
          <w:szCs w:val="28"/>
          <w:lang w:val="en-GB"/>
        </w:rPr>
      </w:pPr>
      <w:bookmarkStart w:id="74" w:name="_Toc386110364"/>
      <w:r w:rsidRPr="00D72CD7">
        <w:rPr>
          <w:rFonts w:asciiTheme="majorHAnsi" w:hAnsiTheme="majorHAnsi" w:cs="Arial"/>
          <w:color w:val="000000"/>
          <w:sz w:val="28"/>
          <w:szCs w:val="28"/>
          <w:lang w:val="en-GB"/>
        </w:rPr>
        <w:t>Ins</w:t>
      </w:r>
      <w:r w:rsidR="00F83BC5" w:rsidRPr="00D72CD7">
        <w:rPr>
          <w:rFonts w:asciiTheme="majorHAnsi" w:hAnsiTheme="majorHAnsi" w:cs="Arial"/>
          <w:color w:val="000000"/>
          <w:sz w:val="28"/>
          <w:szCs w:val="28"/>
          <w:lang w:val="en-GB"/>
        </w:rPr>
        <w:t>pe</w:t>
      </w:r>
      <w:r w:rsidRPr="00D72CD7">
        <w:rPr>
          <w:rFonts w:asciiTheme="majorHAnsi" w:hAnsiTheme="majorHAnsi" w:cs="Arial"/>
          <w:color w:val="000000"/>
          <w:sz w:val="28"/>
          <w:szCs w:val="28"/>
          <w:lang w:val="en-GB"/>
        </w:rPr>
        <w:t>ction in s</w:t>
      </w:r>
      <w:r w:rsidR="00F83BC5" w:rsidRPr="00D72CD7">
        <w:rPr>
          <w:rFonts w:asciiTheme="majorHAnsi" w:hAnsiTheme="majorHAnsi" w:cs="Arial"/>
          <w:color w:val="000000"/>
          <w:sz w:val="28"/>
          <w:szCs w:val="28"/>
          <w:lang w:val="en-GB"/>
        </w:rPr>
        <w:t>port</w:t>
      </w:r>
      <w:bookmarkEnd w:id="74"/>
    </w:p>
    <w:p w:rsidR="00F83BC5" w:rsidRPr="00D72CD7" w:rsidRDefault="00F83BC5" w:rsidP="00817316">
      <w:pPr>
        <w:spacing w:line="276" w:lineRule="auto"/>
        <w:rPr>
          <w:rFonts w:asciiTheme="majorHAnsi" w:hAnsiTheme="majorHAnsi" w:cs="Arial"/>
          <w:szCs w:val="22"/>
          <w:lang w:val="en-GB"/>
        </w:rPr>
      </w:pPr>
    </w:p>
    <w:p w:rsidR="00F83BC5" w:rsidRPr="00D72CD7" w:rsidRDefault="00A716C7"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One of the elements of quality assurance implementation of the </w:t>
      </w:r>
      <w:r w:rsidR="00E561ED">
        <w:rPr>
          <w:rFonts w:asciiTheme="majorHAnsi" w:hAnsiTheme="majorHAnsi" w:cs="Arial"/>
          <w:szCs w:val="22"/>
          <w:lang w:val="en-GB"/>
        </w:rPr>
        <w:t xml:space="preserve">National Programme of Sport </w:t>
      </w:r>
      <w:r w:rsidRPr="00D72CD7">
        <w:rPr>
          <w:rFonts w:asciiTheme="majorHAnsi" w:hAnsiTheme="majorHAnsi" w:cs="Arial"/>
          <w:szCs w:val="22"/>
          <w:lang w:val="en-GB"/>
        </w:rPr>
        <w:t xml:space="preserve">2014-2023 is the supervision of the implementation of </w:t>
      </w:r>
      <w:r w:rsidR="00D944D9" w:rsidRPr="00D72CD7">
        <w:rPr>
          <w:rFonts w:asciiTheme="majorHAnsi" w:hAnsiTheme="majorHAnsi" w:cs="Arial"/>
          <w:szCs w:val="22"/>
          <w:lang w:val="en-GB"/>
        </w:rPr>
        <w:t>programmes</w:t>
      </w:r>
      <w:r w:rsidRPr="00D72CD7">
        <w:rPr>
          <w:rFonts w:asciiTheme="majorHAnsi" w:hAnsiTheme="majorHAnsi" w:cs="Arial"/>
          <w:szCs w:val="22"/>
          <w:lang w:val="en-GB"/>
        </w:rPr>
        <w:t xml:space="preserve"> of sports. It is performed by a variety of inspection services under the statutory authority granted, special emphasis is given to control over the su</w:t>
      </w:r>
      <w:r w:rsidR="00FB6AE1" w:rsidRPr="00D72CD7">
        <w:rPr>
          <w:rFonts w:asciiTheme="majorHAnsi" w:hAnsiTheme="majorHAnsi" w:cs="Arial"/>
          <w:szCs w:val="22"/>
          <w:lang w:val="en-GB"/>
        </w:rPr>
        <w:t xml:space="preserve">bstantive implementation of all </w:t>
      </w:r>
      <w:r w:rsidRPr="00D72CD7">
        <w:rPr>
          <w:rFonts w:asciiTheme="majorHAnsi" w:hAnsiTheme="majorHAnsi" w:cs="Arial"/>
          <w:szCs w:val="22"/>
          <w:lang w:val="en-GB"/>
        </w:rPr>
        <w:t>the programme</w:t>
      </w:r>
      <w:r w:rsidR="00FB6AE1" w:rsidRPr="00D72CD7">
        <w:rPr>
          <w:rFonts w:asciiTheme="majorHAnsi" w:hAnsiTheme="majorHAnsi" w:cs="Arial"/>
          <w:szCs w:val="22"/>
          <w:lang w:val="en-GB"/>
        </w:rPr>
        <w:t>s</w:t>
      </w:r>
      <w:r w:rsidRPr="00D72CD7">
        <w:rPr>
          <w:rFonts w:asciiTheme="majorHAnsi" w:hAnsiTheme="majorHAnsi" w:cs="Arial"/>
          <w:szCs w:val="22"/>
          <w:lang w:val="en-GB"/>
        </w:rPr>
        <w:t xml:space="preserve"> performed by sports providers in the Republic of Slovenia. The inspection acts as a body within the ministry responsible for sports, and they cooperate, where appropriate, with various government bodies. Inspection in sport is open to</w:t>
      </w:r>
      <w:r w:rsidR="00D944D9" w:rsidRPr="00D72CD7">
        <w:rPr>
          <w:rFonts w:asciiTheme="majorHAnsi" w:hAnsiTheme="majorHAnsi" w:cs="Arial"/>
          <w:szCs w:val="22"/>
          <w:lang w:val="en-GB"/>
        </w:rPr>
        <w:t xml:space="preserve"> the</w:t>
      </w:r>
      <w:r w:rsidRPr="00D72CD7">
        <w:rPr>
          <w:rFonts w:asciiTheme="majorHAnsi" w:hAnsiTheme="majorHAnsi" w:cs="Arial"/>
          <w:szCs w:val="22"/>
          <w:lang w:val="en-GB"/>
        </w:rPr>
        <w:t xml:space="preserve"> public.</w:t>
      </w:r>
      <w:r w:rsidR="00F83BC5" w:rsidRPr="00D72CD7">
        <w:rPr>
          <w:rFonts w:asciiTheme="majorHAnsi" w:hAnsiTheme="majorHAnsi" w:cs="Arial"/>
          <w:szCs w:val="22"/>
          <w:lang w:val="en-GB"/>
        </w:rPr>
        <w:t xml:space="preserve">  </w:t>
      </w:r>
    </w:p>
    <w:p w:rsidR="00F83BC5" w:rsidRPr="00D72CD7" w:rsidRDefault="00F83BC5" w:rsidP="00817316">
      <w:pPr>
        <w:spacing w:line="276" w:lineRule="auto"/>
        <w:rPr>
          <w:rFonts w:asciiTheme="majorHAnsi" w:hAnsiTheme="majorHAnsi" w:cs="Arial"/>
          <w:szCs w:val="22"/>
          <w:lang w:val="en-GB"/>
        </w:rPr>
      </w:pPr>
    </w:p>
    <w:tbl>
      <w:tblPr>
        <w:tblW w:w="0" w:type="auto"/>
        <w:tblBorders>
          <w:top w:val="single" w:sz="4" w:space="0" w:color="auto"/>
          <w:bottom w:val="single" w:sz="4" w:space="0" w:color="auto"/>
          <w:insideH w:val="single" w:sz="6" w:space="0" w:color="000000"/>
          <w:insideV w:val="single" w:sz="6" w:space="0" w:color="000000"/>
        </w:tblBorders>
        <w:tblLook w:val="04A0" w:firstRow="1" w:lastRow="0" w:firstColumn="1" w:lastColumn="0" w:noHBand="0" w:noVBand="1"/>
      </w:tblPr>
      <w:tblGrid>
        <w:gridCol w:w="1668"/>
        <w:gridCol w:w="6778"/>
      </w:tblGrid>
      <w:tr w:rsidR="00F83BC5" w:rsidRPr="00D72CD7" w:rsidTr="00751B71">
        <w:tc>
          <w:tcPr>
            <w:tcW w:w="1668" w:type="dxa"/>
            <w:shd w:val="clear" w:color="auto" w:fill="auto"/>
            <w:vAlign w:val="center"/>
          </w:tcPr>
          <w:p w:rsidR="00F83BC5" w:rsidRPr="00D72CD7" w:rsidRDefault="00F83BC5" w:rsidP="00A716C7">
            <w:pPr>
              <w:spacing w:line="276" w:lineRule="auto"/>
              <w:rPr>
                <w:rFonts w:asciiTheme="majorHAnsi" w:hAnsiTheme="majorHAnsi" w:cs="Arial"/>
                <w:i/>
                <w:szCs w:val="22"/>
                <w:lang w:val="en-GB"/>
              </w:rPr>
            </w:pPr>
            <w:r w:rsidRPr="00D72CD7">
              <w:rPr>
                <w:rFonts w:asciiTheme="majorHAnsi" w:hAnsiTheme="majorHAnsi" w:cs="Arial"/>
                <w:i/>
                <w:szCs w:val="22"/>
                <w:lang w:val="en-GB"/>
              </w:rPr>
              <w:t>Strate</w:t>
            </w:r>
            <w:r w:rsidR="00A716C7" w:rsidRPr="00D72CD7">
              <w:rPr>
                <w:rFonts w:asciiTheme="majorHAnsi" w:hAnsiTheme="majorHAnsi" w:cs="Arial"/>
                <w:i/>
                <w:szCs w:val="22"/>
                <w:lang w:val="en-GB"/>
              </w:rPr>
              <w:t>gic objective</w:t>
            </w:r>
          </w:p>
        </w:tc>
        <w:tc>
          <w:tcPr>
            <w:tcW w:w="6778" w:type="dxa"/>
            <w:shd w:val="clear" w:color="auto" w:fill="auto"/>
            <w:vAlign w:val="center"/>
          </w:tcPr>
          <w:p w:rsidR="00F83BC5" w:rsidRPr="00D72CD7" w:rsidRDefault="00A716C7" w:rsidP="00A716C7">
            <w:pPr>
              <w:numPr>
                <w:ilvl w:val="0"/>
                <w:numId w:val="4"/>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 xml:space="preserve">Increase overview of the substantive and organisational implementation of </w:t>
            </w:r>
            <w:r w:rsidR="000F56C3" w:rsidRPr="00D72CD7">
              <w:rPr>
                <w:rFonts w:asciiTheme="majorHAnsi" w:hAnsiTheme="majorHAnsi" w:cs="Arial"/>
                <w:i/>
                <w:szCs w:val="22"/>
                <w:lang w:val="en-GB"/>
              </w:rPr>
              <w:t>National Programme of Sport</w:t>
            </w:r>
            <w:r w:rsidR="00842A6C">
              <w:rPr>
                <w:rFonts w:asciiTheme="majorHAnsi" w:hAnsiTheme="majorHAnsi" w:cs="Arial"/>
                <w:i/>
                <w:szCs w:val="22"/>
                <w:lang w:val="en-GB"/>
              </w:rPr>
              <w:t xml:space="preserve"> </w:t>
            </w:r>
            <w:r w:rsidR="00D944D9" w:rsidRPr="00D72CD7">
              <w:rPr>
                <w:rFonts w:asciiTheme="majorHAnsi" w:hAnsiTheme="majorHAnsi" w:cs="Arial"/>
                <w:i/>
                <w:szCs w:val="22"/>
                <w:lang w:val="en-GB"/>
              </w:rPr>
              <w:t>by</w:t>
            </w:r>
            <w:r w:rsidRPr="00D72CD7">
              <w:rPr>
                <w:rFonts w:asciiTheme="majorHAnsi" w:hAnsiTheme="majorHAnsi" w:cs="Arial"/>
                <w:i/>
                <w:szCs w:val="22"/>
                <w:lang w:val="en-GB"/>
              </w:rPr>
              <w:t xml:space="preserve"> </w:t>
            </w:r>
            <w:r w:rsidR="00F83BC5" w:rsidRPr="00D72CD7">
              <w:rPr>
                <w:rFonts w:asciiTheme="majorHAnsi" w:hAnsiTheme="majorHAnsi" w:cs="Arial"/>
                <w:i/>
                <w:szCs w:val="22"/>
                <w:lang w:val="en-GB"/>
              </w:rPr>
              <w:t>100</w:t>
            </w:r>
            <w:r w:rsidR="00FD4F91" w:rsidRPr="00D72CD7">
              <w:rPr>
                <w:rFonts w:asciiTheme="majorHAnsi" w:hAnsiTheme="majorHAnsi" w:cs="Arial"/>
                <w:i/>
                <w:szCs w:val="22"/>
                <w:lang w:val="en-GB"/>
              </w:rPr>
              <w:t xml:space="preserve"> </w:t>
            </w:r>
            <w:r w:rsidR="00F83BC5" w:rsidRPr="00D72CD7">
              <w:rPr>
                <w:rFonts w:asciiTheme="majorHAnsi" w:hAnsiTheme="majorHAnsi" w:cs="Arial"/>
                <w:i/>
                <w:szCs w:val="22"/>
                <w:lang w:val="en-GB"/>
              </w:rPr>
              <w:t>%</w:t>
            </w:r>
          </w:p>
        </w:tc>
      </w:tr>
      <w:tr w:rsidR="00F83BC5" w:rsidRPr="00D72CD7" w:rsidTr="00751B71">
        <w:tc>
          <w:tcPr>
            <w:tcW w:w="1668" w:type="dxa"/>
            <w:shd w:val="clear" w:color="auto" w:fill="auto"/>
            <w:vAlign w:val="center"/>
          </w:tcPr>
          <w:p w:rsidR="00F83BC5" w:rsidRPr="00D72CD7" w:rsidRDefault="00A716C7" w:rsidP="00A716C7">
            <w:pPr>
              <w:spacing w:line="276" w:lineRule="auto"/>
              <w:rPr>
                <w:rFonts w:asciiTheme="majorHAnsi" w:hAnsiTheme="majorHAnsi" w:cs="Arial"/>
                <w:i/>
                <w:szCs w:val="22"/>
                <w:lang w:val="en-GB"/>
              </w:rPr>
            </w:pPr>
            <w:r w:rsidRPr="00D72CD7">
              <w:rPr>
                <w:rFonts w:asciiTheme="majorHAnsi" w:hAnsiTheme="majorHAnsi" w:cs="Arial"/>
                <w:i/>
                <w:szCs w:val="22"/>
                <w:lang w:val="en-GB"/>
              </w:rPr>
              <w:t xml:space="preserve">Indicator </w:t>
            </w:r>
          </w:p>
        </w:tc>
        <w:tc>
          <w:tcPr>
            <w:tcW w:w="6778" w:type="dxa"/>
            <w:shd w:val="clear" w:color="auto" w:fill="auto"/>
            <w:vAlign w:val="center"/>
          </w:tcPr>
          <w:p w:rsidR="00F83BC5" w:rsidRPr="00D72CD7" w:rsidRDefault="00A716C7" w:rsidP="00A716C7">
            <w:pPr>
              <w:numPr>
                <w:ilvl w:val="0"/>
                <w:numId w:val="5"/>
              </w:numPr>
              <w:spacing w:line="276" w:lineRule="auto"/>
              <w:ind w:left="357" w:hanging="357"/>
              <w:rPr>
                <w:rFonts w:asciiTheme="majorHAnsi" w:hAnsiTheme="majorHAnsi" w:cs="Arial"/>
                <w:i/>
                <w:szCs w:val="22"/>
                <w:lang w:val="en-GB"/>
              </w:rPr>
            </w:pPr>
            <w:r w:rsidRPr="00D72CD7">
              <w:rPr>
                <w:rFonts w:asciiTheme="majorHAnsi" w:hAnsiTheme="majorHAnsi" w:cs="Arial"/>
                <w:i/>
                <w:szCs w:val="22"/>
                <w:lang w:val="en-GB"/>
              </w:rPr>
              <w:t>Number of inspection cases</w:t>
            </w:r>
          </w:p>
        </w:tc>
      </w:tr>
    </w:tbl>
    <w:p w:rsidR="00F83BC5" w:rsidRPr="00D72CD7" w:rsidRDefault="00F83BC5" w:rsidP="00817316">
      <w:pPr>
        <w:spacing w:line="276" w:lineRule="auto"/>
        <w:rPr>
          <w:rFonts w:asciiTheme="majorHAnsi" w:hAnsiTheme="majorHAnsi" w:cs="Arial"/>
          <w:szCs w:val="22"/>
          <w:lang w:val="en-GB"/>
        </w:rPr>
      </w:pPr>
    </w:p>
    <w:p w:rsidR="00F83BC5" w:rsidRPr="00D72CD7" w:rsidRDefault="00A716C7" w:rsidP="00817316">
      <w:pPr>
        <w:spacing w:line="276" w:lineRule="auto"/>
        <w:rPr>
          <w:rFonts w:asciiTheme="majorHAnsi" w:hAnsiTheme="majorHAnsi" w:cs="Arial"/>
          <w:szCs w:val="22"/>
          <w:lang w:val="en-GB"/>
        </w:rPr>
      </w:pPr>
      <w:r w:rsidRPr="00D72CD7">
        <w:rPr>
          <w:rFonts w:asciiTheme="majorHAnsi" w:hAnsiTheme="majorHAnsi" w:cs="Arial"/>
          <w:szCs w:val="22"/>
          <w:lang w:val="en-GB"/>
        </w:rPr>
        <w:t>The work on sports inspection so far indicates</w:t>
      </w:r>
      <w:r w:rsidR="00F83BC5" w:rsidRPr="00D72CD7">
        <w:rPr>
          <w:rStyle w:val="Sprotnaopomba-sklic"/>
          <w:rFonts w:asciiTheme="majorHAnsi" w:hAnsiTheme="majorHAnsi" w:cs="Arial"/>
          <w:szCs w:val="22"/>
          <w:lang w:val="en-GB"/>
        </w:rPr>
        <w:t>5</w:t>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that that it needs to be more clearly defined</w:t>
      </w:r>
      <w:r w:rsidR="00D944D9" w:rsidRPr="00D72CD7">
        <w:rPr>
          <w:rFonts w:asciiTheme="majorHAnsi" w:hAnsiTheme="majorHAnsi" w:cs="Arial"/>
          <w:szCs w:val="22"/>
          <w:lang w:val="en-GB"/>
        </w:rPr>
        <w:t>,</w:t>
      </w:r>
      <w:r w:rsidRPr="00D72CD7">
        <w:rPr>
          <w:rFonts w:asciiTheme="majorHAnsi" w:hAnsiTheme="majorHAnsi" w:cs="Arial"/>
          <w:szCs w:val="22"/>
          <w:lang w:val="en-GB"/>
        </w:rPr>
        <w:t xml:space="preserve"> that the inspection exercises the control over all contractors of sports programmes, and not just those who are recipients of public funds, and that the volume and quality of inspection performance should be increased, which will require a greater number of inspectors. According</w:t>
      </w:r>
      <w:r w:rsidR="00D944D9" w:rsidRPr="00D72CD7">
        <w:rPr>
          <w:rFonts w:asciiTheme="majorHAnsi" w:hAnsiTheme="majorHAnsi" w:cs="Arial"/>
          <w:szCs w:val="22"/>
          <w:lang w:val="en-GB"/>
        </w:rPr>
        <w:t>ly</w:t>
      </w:r>
      <w:r w:rsidRPr="00D72CD7">
        <w:rPr>
          <w:rFonts w:asciiTheme="majorHAnsi" w:hAnsiTheme="majorHAnsi" w:cs="Arial"/>
          <w:szCs w:val="22"/>
          <w:lang w:val="en-GB"/>
        </w:rPr>
        <w:t xml:space="preserve"> the </w:t>
      </w:r>
      <w:r w:rsidR="00E561ED">
        <w:rPr>
          <w:rFonts w:asciiTheme="majorHAnsi" w:hAnsiTheme="majorHAnsi" w:cs="Arial"/>
          <w:szCs w:val="22"/>
          <w:lang w:val="en-GB"/>
        </w:rPr>
        <w:t xml:space="preserve">National Programme of Sport </w:t>
      </w:r>
      <w:r w:rsidRPr="00D72CD7">
        <w:rPr>
          <w:rFonts w:asciiTheme="majorHAnsi" w:hAnsiTheme="majorHAnsi" w:cs="Arial"/>
          <w:szCs w:val="22"/>
          <w:lang w:val="en-GB"/>
        </w:rPr>
        <w:t>2014-2023 defines the following action</w:t>
      </w:r>
      <w:r w:rsidR="00F83BC5" w:rsidRPr="00D72CD7">
        <w:rPr>
          <w:rFonts w:asciiTheme="majorHAnsi" w:hAnsiTheme="majorHAnsi" w:cs="Arial"/>
          <w:szCs w:val="22"/>
          <w:lang w:val="en-GB"/>
        </w:rPr>
        <w:t>:</w:t>
      </w:r>
    </w:p>
    <w:p w:rsidR="009818DD" w:rsidRPr="00D72CD7" w:rsidRDefault="009818DD" w:rsidP="00817316">
      <w:pPr>
        <w:spacing w:line="276" w:lineRule="auto"/>
        <w:rPr>
          <w:rFonts w:asciiTheme="majorHAnsi" w:hAnsiTheme="majorHAnsi" w:cs="Arial"/>
          <w:szCs w:val="22"/>
          <w:lang w:val="en-GB"/>
        </w:rPr>
      </w:pPr>
    </w:p>
    <w:p w:rsidR="00F83BC5" w:rsidRPr="00D72CD7" w:rsidRDefault="00A716C7" w:rsidP="00817316">
      <w:pPr>
        <w:pStyle w:val="Odstavekseznama"/>
        <w:numPr>
          <w:ilvl w:val="0"/>
          <w:numId w:val="31"/>
        </w:numPr>
        <w:suppressAutoHyphens w:val="0"/>
        <w:spacing w:after="200" w:line="276" w:lineRule="auto"/>
        <w:jc w:val="both"/>
        <w:rPr>
          <w:rFonts w:asciiTheme="majorHAnsi" w:hAnsiTheme="majorHAnsi" w:cs="Arial"/>
          <w:sz w:val="22"/>
          <w:szCs w:val="22"/>
          <w:lang w:val="en-GB"/>
        </w:rPr>
      </w:pPr>
      <w:r w:rsidRPr="00D72CD7">
        <w:rPr>
          <w:rFonts w:asciiTheme="majorHAnsi" w:hAnsiTheme="majorHAnsi" w:cs="Arial"/>
          <w:sz w:val="22"/>
          <w:szCs w:val="22"/>
          <w:lang w:val="en-GB"/>
        </w:rPr>
        <w:t>Increase the scope of sports inspection activities</w:t>
      </w:r>
      <w:r w:rsidR="00F83BC5" w:rsidRPr="00D72CD7">
        <w:rPr>
          <w:rFonts w:asciiTheme="majorHAnsi" w:hAnsiTheme="majorHAnsi" w:cs="Arial"/>
          <w:sz w:val="22"/>
          <w:szCs w:val="22"/>
          <w:lang w:val="en-GB"/>
        </w:rPr>
        <w:t>.</w:t>
      </w:r>
    </w:p>
    <w:p w:rsidR="00F774F3" w:rsidRPr="00D72CD7" w:rsidRDefault="00F774F3" w:rsidP="00817316">
      <w:pPr>
        <w:pStyle w:val="Naslov1"/>
        <w:spacing w:line="276" w:lineRule="auto"/>
        <w:rPr>
          <w:lang w:val="en-GB"/>
        </w:rPr>
      </w:pPr>
      <w:bookmarkStart w:id="75" w:name="_Toc386110365"/>
      <w:bookmarkEnd w:id="50"/>
    </w:p>
    <w:p w:rsidR="00F83BC5" w:rsidRPr="00D72CD7" w:rsidRDefault="00F83BC5" w:rsidP="00817316">
      <w:pPr>
        <w:pStyle w:val="Naslov1"/>
        <w:spacing w:line="276" w:lineRule="auto"/>
        <w:rPr>
          <w:lang w:val="en-GB"/>
        </w:rPr>
      </w:pPr>
      <w:r w:rsidRPr="00D72CD7">
        <w:rPr>
          <w:lang w:val="en-GB"/>
        </w:rPr>
        <w:t>7</w:t>
      </w:r>
      <w:r w:rsidRPr="00D72CD7">
        <w:rPr>
          <w:lang w:val="en-GB"/>
        </w:rPr>
        <w:tab/>
      </w:r>
      <w:r w:rsidR="005C7F5A" w:rsidRPr="00D72CD7">
        <w:rPr>
          <w:lang w:val="en-GB"/>
        </w:rPr>
        <w:t>MANAGEMENT</w:t>
      </w:r>
      <w:bookmarkEnd w:id="75"/>
    </w:p>
    <w:p w:rsidR="00F83BC5" w:rsidRPr="00D72CD7" w:rsidRDefault="005C7F5A" w:rsidP="00817316">
      <w:pPr>
        <w:spacing w:line="276" w:lineRule="auto"/>
        <w:rPr>
          <w:rFonts w:asciiTheme="majorHAnsi" w:hAnsiTheme="majorHAnsi" w:cs="Arial"/>
          <w:szCs w:val="22"/>
          <w:lang w:val="en-GB"/>
        </w:rPr>
      </w:pPr>
      <w:r w:rsidRPr="00D72CD7">
        <w:rPr>
          <w:rFonts w:asciiTheme="majorHAnsi" w:hAnsiTheme="majorHAnsi" w:cs="Arial"/>
          <w:szCs w:val="22"/>
          <w:lang w:val="en-GB"/>
        </w:rPr>
        <w:t>Management</w:t>
      </w:r>
      <w:r w:rsidR="00F83BC5" w:rsidRPr="00D72CD7">
        <w:rPr>
          <w:rStyle w:val="Sprotnaopomba-sklic"/>
          <w:rFonts w:asciiTheme="majorHAnsi" w:hAnsiTheme="majorHAnsi" w:cs="Arial"/>
          <w:szCs w:val="22"/>
          <w:lang w:val="en-GB"/>
        </w:rPr>
        <w:footnoteReference w:id="98"/>
      </w:r>
      <w:r w:rsidRPr="00D72CD7">
        <w:rPr>
          <w:rFonts w:asciiTheme="majorHAnsi" w:hAnsiTheme="majorHAnsi" w:cs="Arial"/>
          <w:szCs w:val="22"/>
          <w:lang w:val="en-GB"/>
        </w:rPr>
        <w:t xml:space="preserve"> of the </w:t>
      </w:r>
      <w:r w:rsidR="000F56C3" w:rsidRPr="00D72CD7">
        <w:rPr>
          <w:rFonts w:asciiTheme="majorHAnsi" w:hAnsiTheme="majorHAnsi" w:cs="Arial"/>
          <w:szCs w:val="22"/>
          <w:lang w:val="en-GB"/>
        </w:rPr>
        <w:t>National Programme of Sport</w:t>
      </w:r>
      <w:r w:rsidR="00842A6C">
        <w:rPr>
          <w:rFonts w:asciiTheme="majorHAnsi" w:hAnsiTheme="majorHAnsi" w:cs="Arial"/>
          <w:szCs w:val="22"/>
          <w:lang w:val="en-GB"/>
        </w:rPr>
        <w:t xml:space="preserve"> </w:t>
      </w:r>
      <w:r w:rsidR="00892A79" w:rsidRPr="00D72CD7">
        <w:rPr>
          <w:rFonts w:asciiTheme="majorHAnsi" w:hAnsiTheme="majorHAnsi" w:cs="Arial"/>
          <w:szCs w:val="22"/>
          <w:lang w:val="en-GB"/>
        </w:rPr>
        <w:t xml:space="preserve">2014–2023 </w:t>
      </w:r>
      <w:r w:rsidR="00975FED" w:rsidRPr="00D72CD7">
        <w:rPr>
          <w:rFonts w:asciiTheme="majorHAnsi" w:hAnsiTheme="majorHAnsi" w:cs="Arial"/>
          <w:szCs w:val="22"/>
          <w:lang w:val="en-GB"/>
        </w:rPr>
        <w:t xml:space="preserve">is based on the integration of all administrative, technical and </w:t>
      </w:r>
      <w:r w:rsidR="00E840F1" w:rsidRPr="00D72CD7">
        <w:rPr>
          <w:rFonts w:asciiTheme="majorHAnsi" w:hAnsiTheme="majorHAnsi" w:cs="Arial"/>
          <w:szCs w:val="22"/>
          <w:lang w:val="en-GB"/>
        </w:rPr>
        <w:t>organisation</w:t>
      </w:r>
      <w:r w:rsidR="00975FED" w:rsidRPr="00D72CD7">
        <w:rPr>
          <w:rFonts w:asciiTheme="majorHAnsi" w:hAnsiTheme="majorHAnsi" w:cs="Arial"/>
          <w:szCs w:val="22"/>
          <w:lang w:val="en-GB"/>
        </w:rPr>
        <w:t>al tasks of all involved in the execution of individual activities of the national program</w:t>
      </w:r>
      <w:r w:rsidR="00597921">
        <w:rPr>
          <w:rFonts w:asciiTheme="majorHAnsi" w:hAnsiTheme="majorHAnsi" w:cs="Arial"/>
          <w:szCs w:val="22"/>
          <w:lang w:val="en-GB"/>
        </w:rPr>
        <w:t>me</w:t>
      </w:r>
      <w:r w:rsidR="00975FED" w:rsidRPr="00D72CD7">
        <w:rPr>
          <w:rFonts w:asciiTheme="majorHAnsi" w:hAnsiTheme="majorHAnsi" w:cs="Arial"/>
          <w:szCs w:val="22"/>
          <w:lang w:val="en-GB"/>
        </w:rPr>
        <w:t xml:space="preserve">. For the implementation of the </w:t>
      </w:r>
      <w:r w:rsidR="00E561ED">
        <w:rPr>
          <w:rFonts w:asciiTheme="majorHAnsi" w:hAnsiTheme="majorHAnsi" w:cs="Arial"/>
          <w:szCs w:val="22"/>
          <w:lang w:val="en-GB"/>
        </w:rPr>
        <w:t>National Programme of Sport</w:t>
      </w:r>
      <w:r w:rsidR="00975FED" w:rsidRPr="00D72CD7">
        <w:rPr>
          <w:rFonts w:asciiTheme="majorHAnsi" w:hAnsiTheme="majorHAnsi" w:cs="Arial"/>
          <w:szCs w:val="22"/>
          <w:lang w:val="en-GB"/>
        </w:rPr>
        <w:t xml:space="preserve"> 2014-2023 all organisations carrying out the national program</w:t>
      </w:r>
      <w:r w:rsidR="00597921">
        <w:rPr>
          <w:rFonts w:asciiTheme="majorHAnsi" w:hAnsiTheme="majorHAnsi" w:cs="Arial"/>
          <w:szCs w:val="22"/>
          <w:lang w:val="en-GB"/>
        </w:rPr>
        <w:t>me</w:t>
      </w:r>
      <w:r w:rsidR="00975FED" w:rsidRPr="00D72CD7">
        <w:rPr>
          <w:rFonts w:asciiTheme="majorHAnsi" w:hAnsiTheme="majorHAnsi" w:cs="Arial"/>
          <w:szCs w:val="22"/>
          <w:lang w:val="en-GB"/>
        </w:rPr>
        <w:t xml:space="preserve"> are co-responsible (the </w:t>
      </w:r>
      <w:r w:rsidR="00975FED" w:rsidRPr="00D72CD7">
        <w:rPr>
          <w:rFonts w:asciiTheme="majorHAnsi" w:hAnsiTheme="majorHAnsi" w:cs="Arial"/>
          <w:szCs w:val="22"/>
          <w:lang w:val="en-GB"/>
        </w:rPr>
        <w:lastRenderedPageBreak/>
        <w:t xml:space="preserve">OCS, local communities, ministries, etc.) </w:t>
      </w:r>
      <w:r w:rsidR="00D944D9" w:rsidRPr="00D72CD7">
        <w:rPr>
          <w:rFonts w:asciiTheme="majorHAnsi" w:hAnsiTheme="majorHAnsi" w:cs="Arial"/>
          <w:szCs w:val="22"/>
          <w:lang w:val="en-GB"/>
        </w:rPr>
        <w:t>with the</w:t>
      </w:r>
      <w:r w:rsidR="00975FED" w:rsidRPr="00D72CD7">
        <w:rPr>
          <w:rFonts w:asciiTheme="majorHAnsi" w:hAnsiTheme="majorHAnsi" w:cs="Arial"/>
          <w:szCs w:val="22"/>
          <w:lang w:val="en-GB"/>
        </w:rPr>
        <w:t xml:space="preserve"> other organisations </w:t>
      </w:r>
      <w:r w:rsidR="00013309">
        <w:rPr>
          <w:rFonts w:asciiTheme="majorHAnsi" w:hAnsiTheme="majorHAnsi" w:cs="Arial"/>
          <w:szCs w:val="22"/>
          <w:lang w:val="en-GB"/>
        </w:rPr>
        <w:t>delivering</w:t>
      </w:r>
      <w:r w:rsidR="00975FED" w:rsidRPr="00D72CD7">
        <w:rPr>
          <w:rFonts w:asciiTheme="majorHAnsi" w:hAnsiTheme="majorHAnsi" w:cs="Arial"/>
          <w:szCs w:val="22"/>
          <w:lang w:val="en-GB"/>
        </w:rPr>
        <w:t xml:space="preserve"> the national program</w:t>
      </w:r>
      <w:r w:rsidR="00597921">
        <w:rPr>
          <w:rFonts w:asciiTheme="majorHAnsi" w:hAnsiTheme="majorHAnsi" w:cs="Arial"/>
          <w:szCs w:val="22"/>
          <w:lang w:val="en-GB"/>
        </w:rPr>
        <w:t>me</w:t>
      </w:r>
      <w:r w:rsidR="00975FED" w:rsidRPr="00D72CD7">
        <w:rPr>
          <w:rFonts w:asciiTheme="majorHAnsi" w:hAnsiTheme="majorHAnsi" w:cs="Arial"/>
          <w:szCs w:val="22"/>
          <w:lang w:val="en-GB"/>
        </w:rPr>
        <w:t xml:space="preserve"> (associations, federations, institutions, schools, companies, etc.).</w:t>
      </w:r>
    </w:p>
    <w:p w:rsidR="009818DD" w:rsidRPr="00D72CD7" w:rsidRDefault="009818DD" w:rsidP="009818DD">
      <w:pPr>
        <w:spacing w:line="276" w:lineRule="auto"/>
        <w:jc w:val="left"/>
        <w:rPr>
          <w:rFonts w:asciiTheme="majorHAnsi" w:hAnsiTheme="majorHAnsi" w:cs="Arial"/>
          <w:b/>
          <w:i/>
          <w:szCs w:val="22"/>
          <w:lang w:val="en-GB"/>
        </w:rPr>
      </w:pPr>
    </w:p>
    <w:p w:rsidR="00F83BC5" w:rsidRPr="00D72CD7" w:rsidRDefault="00975FED" w:rsidP="009818DD">
      <w:pPr>
        <w:spacing w:line="276" w:lineRule="auto"/>
        <w:jc w:val="left"/>
        <w:rPr>
          <w:rFonts w:asciiTheme="majorHAnsi" w:hAnsiTheme="majorHAnsi" w:cs="Arial"/>
          <w:b/>
          <w:i/>
          <w:color w:val="000000"/>
          <w:szCs w:val="22"/>
          <w:lang w:val="en-GB"/>
        </w:rPr>
      </w:pPr>
      <w:r w:rsidRPr="00D72CD7">
        <w:rPr>
          <w:rFonts w:asciiTheme="majorHAnsi" w:hAnsiTheme="majorHAnsi" w:cs="Arial"/>
          <w:b/>
          <w:i/>
          <w:szCs w:val="22"/>
          <w:lang w:val="en-GB"/>
        </w:rPr>
        <w:t xml:space="preserve">Figure </w:t>
      </w:r>
      <w:r w:rsidR="00F83BC5" w:rsidRPr="00D72CD7">
        <w:rPr>
          <w:rFonts w:asciiTheme="majorHAnsi" w:hAnsiTheme="majorHAnsi" w:cs="Arial"/>
          <w:b/>
          <w:i/>
          <w:szCs w:val="22"/>
          <w:lang w:val="en-GB"/>
        </w:rPr>
        <w:t xml:space="preserve"> </w:t>
      </w:r>
      <w:r w:rsidR="00892A79" w:rsidRPr="00D72CD7">
        <w:rPr>
          <w:rFonts w:asciiTheme="majorHAnsi" w:hAnsiTheme="majorHAnsi" w:cs="Arial"/>
          <w:b/>
          <w:i/>
          <w:szCs w:val="22"/>
          <w:lang w:val="en-GB"/>
        </w:rPr>
        <w:t>4</w:t>
      </w:r>
      <w:r w:rsidR="00F83BC5" w:rsidRPr="00D72CD7">
        <w:rPr>
          <w:rFonts w:asciiTheme="majorHAnsi" w:hAnsiTheme="majorHAnsi" w:cs="Arial"/>
          <w:b/>
          <w:i/>
          <w:color w:val="000000"/>
          <w:szCs w:val="22"/>
          <w:lang w:val="en-GB"/>
        </w:rPr>
        <w:t xml:space="preserve">: </w:t>
      </w:r>
      <w:r w:rsidR="00842A6C">
        <w:rPr>
          <w:rFonts w:asciiTheme="majorHAnsi" w:hAnsiTheme="majorHAnsi" w:cs="Arial"/>
          <w:b/>
          <w:i/>
          <w:color w:val="000000"/>
          <w:szCs w:val="22"/>
          <w:lang w:val="en-GB"/>
        </w:rPr>
        <w:t>Managing the National Programme of S</w:t>
      </w:r>
      <w:r w:rsidRPr="00D72CD7">
        <w:rPr>
          <w:rFonts w:asciiTheme="majorHAnsi" w:hAnsiTheme="majorHAnsi" w:cs="Arial"/>
          <w:b/>
          <w:i/>
          <w:color w:val="000000"/>
          <w:szCs w:val="22"/>
          <w:lang w:val="en-GB"/>
        </w:rPr>
        <w:t>port</w:t>
      </w:r>
    </w:p>
    <w:p w:rsidR="00F83BC5" w:rsidRPr="00D72CD7" w:rsidRDefault="00F83BC5" w:rsidP="00817316">
      <w:pPr>
        <w:spacing w:line="276" w:lineRule="auto"/>
        <w:rPr>
          <w:rFonts w:asciiTheme="majorHAnsi" w:hAnsiTheme="majorHAnsi" w:cs="Arial"/>
          <w:szCs w:val="22"/>
          <w:lang w:val="en-GB"/>
        </w:rPr>
      </w:pPr>
    </w:p>
    <w:p w:rsidR="00892A79" w:rsidRPr="00D72CD7" w:rsidRDefault="00892A79" w:rsidP="00817316">
      <w:pPr>
        <w:spacing w:line="276" w:lineRule="auto"/>
        <w:rPr>
          <w:rFonts w:asciiTheme="majorHAnsi" w:hAnsiTheme="majorHAnsi" w:cs="Arial"/>
          <w:color w:val="000000"/>
          <w:szCs w:val="22"/>
          <w:lang w:val="en-GB" w:eastAsia="sl-SI"/>
        </w:rPr>
      </w:pPr>
    </w:p>
    <w:p w:rsidR="00170084" w:rsidRPr="00D72CD7" w:rsidRDefault="006C7CB8" w:rsidP="00817316">
      <w:pPr>
        <w:spacing w:line="276" w:lineRule="auto"/>
        <w:rPr>
          <w:rFonts w:asciiTheme="majorHAnsi" w:hAnsiTheme="majorHAnsi" w:cs="Arial"/>
          <w:color w:val="000000"/>
          <w:szCs w:val="22"/>
          <w:lang w:val="en-GB" w:eastAsia="sl-SI"/>
        </w:rPr>
      </w:pPr>
      <w:r w:rsidRPr="00D72CD7">
        <w:rPr>
          <w:rFonts w:asciiTheme="majorHAnsi" w:hAnsiTheme="majorHAnsi" w:cs="Arial"/>
          <w:noProof/>
          <w:color w:val="000000"/>
          <w:szCs w:val="22"/>
          <w:lang w:eastAsia="sl-SI"/>
        </w:rPr>
        <mc:AlternateContent>
          <mc:Choice Requires="wps">
            <w:drawing>
              <wp:anchor distT="0" distB="0" distL="114300" distR="114300" simplePos="0" relativeHeight="251664384" behindDoc="0" locked="0" layoutInCell="1" allowOverlap="1" wp14:anchorId="08B4A6EB" wp14:editId="1574455D">
                <wp:simplePos x="0" y="0"/>
                <wp:positionH relativeFrom="column">
                  <wp:posOffset>1884343</wp:posOffset>
                </wp:positionH>
                <wp:positionV relativeFrom="paragraph">
                  <wp:posOffset>0</wp:posOffset>
                </wp:positionV>
                <wp:extent cx="1428363" cy="1016000"/>
                <wp:effectExtent l="0" t="0" r="19685" b="26670"/>
                <wp:wrapNone/>
                <wp:docPr id="2056" name="PoljeZBesedilom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363" cy="1016000"/>
                        </a:xfrm>
                        <a:prstGeom prst="rect">
                          <a:avLst/>
                        </a:prstGeom>
                        <a:solidFill>
                          <a:schemeClr val="accent1"/>
                        </a:solidFill>
                        <a:ln w="9525">
                          <a:solidFill>
                            <a:schemeClr val="accent1"/>
                          </a:solidFill>
                          <a:miter lim="800000"/>
                          <a:headEnd/>
                          <a:tailEnd/>
                        </a:ln>
                      </wps:spPr>
                      <wps:txbx>
                        <w:txbxContent>
                          <w:p w:rsidR="00D24A33" w:rsidRPr="006C7CB8" w:rsidRDefault="00D24A33" w:rsidP="00170084">
                            <w:pPr>
                              <w:pStyle w:val="Navadensplet"/>
                              <w:spacing w:after="0"/>
                              <w:jc w:val="center"/>
                              <w:textAlignment w:val="baseline"/>
                              <w:rPr>
                                <w:sz w:val="20"/>
                              </w:rPr>
                            </w:pPr>
                            <w:r w:rsidRPr="006C7CB8">
                              <w:rPr>
                                <w:rFonts w:ascii="Arial" w:hAnsi="Arial" w:cstheme="minorBidi"/>
                                <w:b/>
                                <w:bCs/>
                                <w:color w:val="FFFFFF" w:themeColor="background1"/>
                                <w:kern w:val="24"/>
                                <w:sz w:val="20"/>
                              </w:rPr>
                              <w:t>National Assembly of the  RS</w:t>
                            </w:r>
                          </w:p>
                        </w:txbxContent>
                      </wps:txbx>
                      <wps:bodyPr wrap="square">
                        <a:spAutoFit/>
                      </wps:bodyPr>
                    </wps:wsp>
                  </a:graphicData>
                </a:graphic>
                <wp14:sizeRelH relativeFrom="margin">
                  <wp14:pctWidth>0</wp14:pctWidth>
                </wp14:sizeRelH>
              </wp:anchor>
            </w:drawing>
          </mc:Choice>
          <mc:Fallback>
            <w:pict>
              <v:shape id="_x0000_s1051" type="#_x0000_t202" style="position:absolute;left:0;text-align:left;margin-left:148.35pt;margin-top:0;width:112.45pt;height:80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" fillcolor="#4f81bd [3204]" strokecolor="#4f81bd [3204]">
                <v:textbox style="mso-fit-shape-to-text:t">
                  <w:txbxContent>
                    <w:p w:rsidR="00D24A33" w:rsidRPr="006C7CB8" w:rsidRDefault="00D24A33" w:rsidP="00170084">
                      <w:pPr>
                        <w:pStyle w:val="Navadensplet"/>
                        <w:spacing w:after="0"/>
                        <w:jc w:val="center"/>
                        <w:textAlignment w:val="baseline"/>
                        <w:rPr>
                          <w:sz w:val="20"/>
                        </w:rPr>
                      </w:pPr>
                      <w:r w:rsidRPr="006C7CB8">
                        <w:rPr>
                          <w:rFonts w:ascii="Arial" w:hAnsi="Arial" w:cstheme="minorBidi"/>
                          <w:b/>
                          <w:bCs/>
                          <w:color w:val="FFFFFF" w:themeColor="background1"/>
                          <w:kern w:val="24"/>
                          <w:sz w:val="20"/>
                        </w:rPr>
                        <w:t>National Assembly of the  RS</w:t>
                      </w:r>
                    </w:p>
                  </w:txbxContent>
                </v:textbox>
              </v:shape>
            </w:pict>
          </mc:Fallback>
        </mc:AlternateContent>
      </w:r>
      <w:r w:rsidRPr="00D72CD7">
        <w:rPr>
          <w:rFonts w:asciiTheme="majorHAnsi" w:hAnsiTheme="majorHAnsi" w:cs="Arial"/>
          <w:noProof/>
          <w:color w:val="000000"/>
          <w:szCs w:val="22"/>
          <w:lang w:eastAsia="sl-SI"/>
        </w:rPr>
        <mc:AlternateContent>
          <mc:Choice Requires="wps">
            <w:drawing>
              <wp:anchor distT="0" distB="0" distL="114300" distR="114300" simplePos="0" relativeHeight="251660288" behindDoc="0" locked="0" layoutInCell="1" allowOverlap="1" wp14:anchorId="2895B8E9" wp14:editId="12E377FF">
                <wp:simplePos x="0" y="0"/>
                <wp:positionH relativeFrom="column">
                  <wp:posOffset>71120</wp:posOffset>
                </wp:positionH>
                <wp:positionV relativeFrom="paragraph">
                  <wp:posOffset>3429635</wp:posOffset>
                </wp:positionV>
                <wp:extent cx="785495" cy="245745"/>
                <wp:effectExtent l="0" t="0" r="0" b="0"/>
                <wp:wrapNone/>
                <wp:docPr id="2052" name="PoljeZ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A33" w:rsidRDefault="00D24A33" w:rsidP="00170084">
                            <w:pPr>
                              <w:pStyle w:val="Navadensplet"/>
                              <w:spacing w:after="0"/>
                              <w:textAlignment w:val="baseline"/>
                            </w:pPr>
                            <w:r>
                              <w:rPr>
                                <w:rFonts w:ascii="Arial" w:hAnsi="Arial" w:cstheme="minorBidi"/>
                                <w:color w:val="000000" w:themeColor="text1"/>
                                <w:kern w:val="24"/>
                                <w:sz w:val="20"/>
                                <w:szCs w:val="20"/>
                              </w:rPr>
                              <w:t>In detail</w:t>
                            </w:r>
                          </w:p>
                        </w:txbxContent>
                      </wps:txbx>
                      <wps:bodyPr>
                        <a:spAutoFit/>
                      </wps:bodyPr>
                    </wps:wsp>
                  </a:graphicData>
                </a:graphic>
              </wp:anchor>
            </w:drawing>
          </mc:Choice>
          <mc:Fallback>
            <w:pict>
              <v:shape id="_x0000_s1052" type="#_x0000_t202" style="position:absolute;left:0;text-align:left;margin-left:5.6pt;margin-top:270.05pt;width:61.85pt;height:19.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" filled="f" stroked="f">
                <v:textbox style="mso-fit-shape-to-text:t">
                  <w:txbxContent>
                    <w:p w:rsidR="00D24A33" w:rsidRDefault="00D24A33" w:rsidP="00170084">
                      <w:pPr>
                        <w:pStyle w:val="Navadensplet"/>
                        <w:spacing w:after="0"/>
                        <w:textAlignment w:val="baseline"/>
                      </w:pPr>
                      <w:r>
                        <w:rPr>
                          <w:rFonts w:ascii="Arial" w:hAnsi="Arial" w:cstheme="minorBidi"/>
                          <w:color w:val="000000" w:themeColor="text1"/>
                          <w:kern w:val="24"/>
                          <w:sz w:val="20"/>
                          <w:szCs w:val="20"/>
                        </w:rPr>
                        <w:t>In detail</w:t>
                      </w:r>
                    </w:p>
                  </w:txbxContent>
                </v:textbox>
              </v:shape>
            </w:pict>
          </mc:Fallback>
        </mc:AlternateContent>
      </w:r>
      <w:r w:rsidRPr="00D72CD7">
        <w:rPr>
          <w:rFonts w:asciiTheme="majorHAnsi" w:hAnsiTheme="majorHAnsi" w:cs="Arial"/>
          <w:noProof/>
          <w:color w:val="000000"/>
          <w:szCs w:val="22"/>
          <w:lang w:eastAsia="sl-SI"/>
        </w:rPr>
        <mc:AlternateContent>
          <mc:Choice Requires="wps">
            <w:drawing>
              <wp:anchor distT="0" distB="0" distL="114300" distR="114300" simplePos="0" relativeHeight="251661312" behindDoc="0" locked="0" layoutInCell="1" allowOverlap="1" wp14:anchorId="3B7F31B3" wp14:editId="19A2857C">
                <wp:simplePos x="0" y="0"/>
                <wp:positionH relativeFrom="column">
                  <wp:posOffset>1185545</wp:posOffset>
                </wp:positionH>
                <wp:positionV relativeFrom="paragraph">
                  <wp:posOffset>3429825</wp:posOffset>
                </wp:positionV>
                <wp:extent cx="1071245" cy="245745"/>
                <wp:effectExtent l="0" t="0" r="0" b="0"/>
                <wp:wrapNone/>
                <wp:docPr id="2053" name="PoljeZBesedilom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A33" w:rsidRDefault="00D24A33" w:rsidP="00170084">
                            <w:pPr>
                              <w:pStyle w:val="Navadensplet"/>
                              <w:spacing w:after="0"/>
                              <w:textAlignment w:val="baseline"/>
                            </w:pPr>
                            <w:r>
                              <w:rPr>
                                <w:rFonts w:ascii="Arial" w:hAnsi="Arial" w:cstheme="minorBidi"/>
                                <w:color w:val="000000" w:themeColor="text1"/>
                                <w:kern w:val="24"/>
                                <w:sz w:val="20"/>
                                <w:szCs w:val="20"/>
                              </w:rPr>
                              <w:t>Implementing</w:t>
                            </w:r>
                          </w:p>
                        </w:txbxContent>
                      </wps:txbx>
                      <wps:bodyPr>
                        <a:spAutoFit/>
                      </wps:bodyPr>
                    </wps:wsp>
                  </a:graphicData>
                </a:graphic>
              </wp:anchor>
            </w:drawing>
          </mc:Choice>
          <mc:Fallback>
            <w:pict>
              <v:shape id="_x0000_s1053" type="#_x0000_t202" style="position:absolute;left:0;text-align:left;margin-left:93.35pt;margin-top:270.05pt;width:84.35pt;height:19.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" filled="f" stroked="f">
                <v:textbox style="mso-fit-shape-to-text:t">
                  <w:txbxContent>
                    <w:p w:rsidR="00D24A33" w:rsidRDefault="00D24A33" w:rsidP="00170084">
                      <w:pPr>
                        <w:pStyle w:val="Navadensplet"/>
                        <w:spacing w:after="0"/>
                        <w:textAlignment w:val="baseline"/>
                      </w:pPr>
                      <w:r>
                        <w:rPr>
                          <w:rFonts w:ascii="Arial" w:hAnsi="Arial" w:cstheme="minorBidi"/>
                          <w:color w:val="000000" w:themeColor="text1"/>
                          <w:kern w:val="24"/>
                          <w:sz w:val="20"/>
                          <w:szCs w:val="20"/>
                        </w:rPr>
                        <w:t>Implementing</w:t>
                      </w:r>
                    </w:p>
                  </w:txbxContent>
                </v:textbox>
              </v:shape>
            </w:pict>
          </mc:Fallback>
        </mc:AlternateContent>
      </w:r>
      <w:r w:rsidRPr="00D72CD7">
        <w:rPr>
          <w:rFonts w:asciiTheme="majorHAnsi" w:hAnsiTheme="majorHAnsi" w:cs="Arial"/>
          <w:noProof/>
          <w:color w:val="000000"/>
          <w:szCs w:val="22"/>
          <w:lang w:eastAsia="sl-SI"/>
        </w:rPr>
        <mc:AlternateContent>
          <mc:Choice Requires="wps">
            <w:drawing>
              <wp:anchor distT="0" distB="0" distL="114300" distR="114300" simplePos="0" relativeHeight="251659264" behindDoc="0" locked="0" layoutInCell="1" allowOverlap="1" wp14:anchorId="0AE79747" wp14:editId="71A33F3B">
                <wp:simplePos x="0" y="0"/>
                <wp:positionH relativeFrom="column">
                  <wp:posOffset>-1034733</wp:posOffset>
                </wp:positionH>
                <wp:positionV relativeFrom="paragraph">
                  <wp:posOffset>2483358</wp:posOffset>
                </wp:positionV>
                <wp:extent cx="4144645" cy="1397"/>
                <wp:effectExtent l="33338" t="42862" r="79692" b="60643"/>
                <wp:wrapNone/>
                <wp:docPr id="6" name="Raven puščični konektor 5"/>
                <wp:cNvGraphicFramePr/>
                <a:graphic xmlns:a="http://schemas.openxmlformats.org/drawingml/2006/main">
                  <a:graphicData uri="http://schemas.microsoft.com/office/word/2010/wordprocessingShape">
                    <wps:wsp>
                      <wps:cNvCnPr/>
                      <wps:spPr>
                        <a:xfrm rot="5400000">
                          <a:off x="0" y="0"/>
                          <a:ext cx="4144645" cy="1397"/>
                        </a:xfrm>
                        <a:prstGeom prst="straightConnector1">
                          <a:avLst/>
                        </a:prstGeom>
                        <a:ln w="19050">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Raven puščični konektor 5" o:spid="_x0000_s1026" type="#_x0000_t32" style="position:absolute;margin-left:-81.5pt;margin-top:195.55pt;width:326.35pt;height:.1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" strokecolor="#4579b8 [3044]" strokeweight="1.5pt">
                <v:stroke startarrow="open" endarrow="open"/>
              </v:shape>
            </w:pict>
          </mc:Fallback>
        </mc:AlternateContent>
      </w:r>
      <w:r w:rsidRPr="00D72CD7">
        <w:rPr>
          <w:rFonts w:asciiTheme="majorHAnsi" w:hAnsiTheme="majorHAnsi" w:cs="Arial"/>
          <w:noProof/>
          <w:color w:val="000000"/>
          <w:szCs w:val="22"/>
          <w:lang w:eastAsia="sl-SI"/>
        </w:rPr>
        <mc:AlternateContent>
          <mc:Choice Requires="wps">
            <w:drawing>
              <wp:anchor distT="0" distB="0" distL="114300" distR="114300" simplePos="0" relativeHeight="251663360" behindDoc="0" locked="0" layoutInCell="1" allowOverlap="1" wp14:anchorId="1EBD9C5E" wp14:editId="6B248535">
                <wp:simplePos x="0" y="0"/>
                <wp:positionH relativeFrom="column">
                  <wp:posOffset>1356995</wp:posOffset>
                </wp:positionH>
                <wp:positionV relativeFrom="paragraph">
                  <wp:posOffset>711200</wp:posOffset>
                </wp:positionV>
                <wp:extent cx="785495" cy="245745"/>
                <wp:effectExtent l="0" t="0" r="0" b="0"/>
                <wp:wrapNone/>
                <wp:docPr id="2055" name="PoljeZBesedilom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A33" w:rsidRDefault="00D24A33" w:rsidP="00170084">
                            <w:pPr>
                              <w:pStyle w:val="Navadensplet"/>
                              <w:spacing w:after="0"/>
                              <w:textAlignment w:val="baseline"/>
                            </w:pPr>
                            <w:r>
                              <w:rPr>
                                <w:rFonts w:ascii="Arial" w:hAnsi="Arial" w:cstheme="minorBidi"/>
                                <w:color w:val="000000" w:themeColor="text1"/>
                                <w:kern w:val="24"/>
                                <w:sz w:val="20"/>
                                <w:szCs w:val="20"/>
                              </w:rPr>
                              <w:t>Managing</w:t>
                            </w:r>
                          </w:p>
                        </w:txbxContent>
                      </wps:txbx>
                      <wps:bodyPr>
                        <a:spAutoFit/>
                      </wps:bodyPr>
                    </wps:wsp>
                  </a:graphicData>
                </a:graphic>
              </wp:anchor>
            </w:drawing>
          </mc:Choice>
          <mc:Fallback>
            <w:pict>
              <v:shape id="_x0000_s1054" type="#_x0000_t202" style="position:absolute;left:0;text-align:left;margin-left:106.85pt;margin-top:56pt;width:61.85pt;height:19.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" filled="f" stroked="f">
                <v:textbox style="mso-fit-shape-to-text:t">
                  <w:txbxContent>
                    <w:p w:rsidR="00D24A33" w:rsidRDefault="00D24A33" w:rsidP="00170084">
                      <w:pPr>
                        <w:pStyle w:val="Navadensplet"/>
                        <w:spacing w:after="0"/>
                        <w:textAlignment w:val="baseline"/>
                      </w:pPr>
                      <w:r>
                        <w:rPr>
                          <w:rFonts w:ascii="Arial" w:hAnsi="Arial" w:cstheme="minorBidi"/>
                          <w:color w:val="000000" w:themeColor="text1"/>
                          <w:kern w:val="24"/>
                          <w:sz w:val="20"/>
                          <w:szCs w:val="20"/>
                        </w:rPr>
                        <w:t>Managing</w:t>
                      </w:r>
                    </w:p>
                  </w:txbxContent>
                </v:textbox>
              </v:shape>
            </w:pict>
          </mc:Fallback>
        </mc:AlternateContent>
      </w:r>
      <w:r w:rsidRPr="00D72CD7">
        <w:rPr>
          <w:rFonts w:asciiTheme="majorHAnsi" w:hAnsiTheme="majorHAnsi" w:cs="Arial"/>
          <w:noProof/>
          <w:color w:val="000000"/>
          <w:szCs w:val="22"/>
          <w:lang w:eastAsia="sl-SI"/>
        </w:rPr>
        <mc:AlternateContent>
          <mc:Choice Requires="wps">
            <w:drawing>
              <wp:anchor distT="0" distB="0" distL="114300" distR="114300" simplePos="0" relativeHeight="251662336" behindDoc="0" locked="0" layoutInCell="1" allowOverlap="1" wp14:anchorId="731731E5" wp14:editId="5BE210C1">
                <wp:simplePos x="0" y="0"/>
                <wp:positionH relativeFrom="column">
                  <wp:posOffset>0</wp:posOffset>
                </wp:positionH>
                <wp:positionV relativeFrom="paragraph">
                  <wp:posOffset>711390</wp:posOffset>
                </wp:positionV>
                <wp:extent cx="785495" cy="245745"/>
                <wp:effectExtent l="0" t="0" r="0" b="0"/>
                <wp:wrapNone/>
                <wp:docPr id="2054" name="PoljeZBesedilom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A33" w:rsidRDefault="00D24A33" w:rsidP="00170084">
                            <w:pPr>
                              <w:pStyle w:val="Navadensplet"/>
                              <w:spacing w:after="0"/>
                              <w:textAlignment w:val="baseline"/>
                            </w:pPr>
                            <w:r>
                              <w:rPr>
                                <w:rFonts w:ascii="Arial" w:hAnsi="Arial" w:cstheme="minorBidi"/>
                                <w:color w:val="000000" w:themeColor="text1"/>
                                <w:kern w:val="24"/>
                                <w:sz w:val="20"/>
                                <w:szCs w:val="20"/>
                              </w:rPr>
                              <w:t>General</w:t>
                            </w:r>
                          </w:p>
                        </w:txbxContent>
                      </wps:txbx>
                      <wps:bodyPr>
                        <a:spAutoFit/>
                      </wps:bodyPr>
                    </wps:wsp>
                  </a:graphicData>
                </a:graphic>
              </wp:anchor>
            </w:drawing>
          </mc:Choice>
          <mc:Fallback>
            <w:pict>
              <v:shape id="_x0000_s1055" type="#_x0000_t202" style="position:absolute;left:0;text-align:left;margin-left:0;margin-top:56pt;width:61.85pt;height:19.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" filled="f" stroked="f">
                <v:textbox style="mso-fit-shape-to-text:t">
                  <w:txbxContent>
                    <w:p w:rsidR="00D24A33" w:rsidRDefault="00D24A33" w:rsidP="00170084">
                      <w:pPr>
                        <w:pStyle w:val="Navadensplet"/>
                        <w:spacing w:after="0"/>
                        <w:textAlignment w:val="baseline"/>
                      </w:pPr>
                      <w:r>
                        <w:rPr>
                          <w:rFonts w:ascii="Arial" w:hAnsi="Arial" w:cstheme="minorBidi"/>
                          <w:color w:val="000000" w:themeColor="text1"/>
                          <w:kern w:val="24"/>
                          <w:sz w:val="20"/>
                          <w:szCs w:val="20"/>
                        </w:rPr>
                        <w:t>General</w:t>
                      </w:r>
                    </w:p>
                  </w:txbxContent>
                </v:textbox>
              </v:shape>
            </w:pict>
          </mc:Fallback>
        </mc:AlternateContent>
      </w:r>
      <w:r w:rsidR="00170084" w:rsidRPr="00D72CD7">
        <w:rPr>
          <w:rFonts w:asciiTheme="majorHAnsi" w:hAnsiTheme="majorHAnsi" w:cs="Arial"/>
          <w:noProof/>
          <w:color w:val="000000"/>
          <w:szCs w:val="22"/>
          <w:lang w:eastAsia="sl-SI"/>
        </w:rPr>
        <mc:AlternateContent>
          <mc:Choice Requires="wps">
            <w:drawing>
              <wp:anchor distT="0" distB="0" distL="114300" distR="114300" simplePos="0" relativeHeight="251665408" behindDoc="0" locked="0" layoutInCell="1" allowOverlap="1" wp14:anchorId="0AA9B1FB" wp14:editId="2B1D92F2">
                <wp:simplePos x="0" y="0"/>
                <wp:positionH relativeFrom="column">
                  <wp:posOffset>3728085</wp:posOffset>
                </wp:positionH>
                <wp:positionV relativeFrom="paragraph">
                  <wp:posOffset>-7430</wp:posOffset>
                </wp:positionV>
                <wp:extent cx="1180465" cy="364176"/>
                <wp:effectExtent l="0" t="0" r="19685" b="17145"/>
                <wp:wrapNone/>
                <wp:docPr id="2057" name="PoljeZBesedilom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364176"/>
                        </a:xfrm>
                        <a:prstGeom prst="rect">
                          <a:avLst/>
                        </a:prstGeom>
                        <a:solidFill>
                          <a:schemeClr val="accent1"/>
                        </a:solidFill>
                        <a:ln w="9525">
                          <a:solidFill>
                            <a:schemeClr val="accent1"/>
                          </a:solidFill>
                          <a:miter lim="800000"/>
                          <a:headEnd/>
                          <a:tailEnd/>
                        </a:ln>
                      </wps:spPr>
                      <wps:txbx>
                        <w:txbxContent>
                          <w:p w:rsidR="00D24A33" w:rsidRPr="006C7CB8" w:rsidRDefault="00D24A33" w:rsidP="00170084">
                            <w:pPr>
                              <w:pStyle w:val="Navadensplet"/>
                              <w:spacing w:after="0"/>
                              <w:jc w:val="center"/>
                              <w:textAlignment w:val="baseline"/>
                              <w:rPr>
                                <w:sz w:val="20"/>
                              </w:rPr>
                            </w:pPr>
                            <w:r w:rsidRPr="006C7CB8">
                              <w:rPr>
                                <w:rFonts w:ascii="Arial" w:hAnsi="Arial" w:cstheme="minorBidi"/>
                                <w:b/>
                                <w:bCs/>
                                <w:color w:val="FFFFFF" w:themeColor="background1"/>
                                <w:kern w:val="24"/>
                                <w:sz w:val="20"/>
                              </w:rPr>
                              <w:t>OCS-ASF</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293.55pt;margin-top:-.6pt;width:92.95pt;height:2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" fillcolor="#4f81bd [3204]" strokecolor="#4f81bd [3204]">
                <v:textbox>
                  <w:txbxContent>
                    <w:p w:rsidR="00D24A33" w:rsidRPr="006C7CB8" w:rsidRDefault="00D24A33" w:rsidP="00170084">
                      <w:pPr>
                        <w:pStyle w:val="Navadensplet"/>
                        <w:spacing w:after="0"/>
                        <w:jc w:val="center"/>
                        <w:textAlignment w:val="baseline"/>
                        <w:rPr>
                          <w:sz w:val="20"/>
                        </w:rPr>
                      </w:pPr>
                      <w:r w:rsidRPr="006C7CB8">
                        <w:rPr>
                          <w:rFonts w:ascii="Arial" w:hAnsi="Arial" w:cstheme="minorBidi"/>
                          <w:b/>
                          <w:bCs/>
                          <w:color w:val="FFFFFF" w:themeColor="background1"/>
                          <w:kern w:val="24"/>
                          <w:sz w:val="20"/>
                        </w:rPr>
                        <w:t>OCS-ASF</w:t>
                      </w:r>
                    </w:p>
                  </w:txbxContent>
                </v:textbox>
              </v:shape>
            </w:pict>
          </mc:Fallback>
        </mc:AlternateContent>
      </w:r>
      <w:r w:rsidR="00170084" w:rsidRPr="00D72CD7">
        <w:rPr>
          <w:rFonts w:asciiTheme="majorHAnsi" w:hAnsiTheme="majorHAnsi" w:cs="Arial"/>
          <w:noProof/>
          <w:color w:val="000000"/>
          <w:szCs w:val="22"/>
          <w:lang w:eastAsia="sl-SI"/>
        </w:rPr>
        <w:drawing>
          <wp:inline distT="0" distB="0" distL="0" distR="0" wp14:anchorId="289B2090" wp14:editId="623CF533">
            <wp:extent cx="5972810" cy="5206365"/>
            <wp:effectExtent l="0" t="0" r="46990" b="1333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C7CB8" w:rsidRPr="00D72CD7" w:rsidRDefault="006C7CB8" w:rsidP="00817316">
      <w:pPr>
        <w:spacing w:line="276" w:lineRule="auto"/>
        <w:rPr>
          <w:rFonts w:asciiTheme="majorHAnsi" w:hAnsiTheme="majorHAnsi" w:cs="Arial"/>
          <w:color w:val="000000"/>
          <w:szCs w:val="22"/>
          <w:lang w:val="en-GB" w:eastAsia="sl-SI"/>
        </w:rPr>
      </w:pPr>
    </w:p>
    <w:p w:rsidR="00892A79" w:rsidRPr="00D72CD7" w:rsidRDefault="00975FED" w:rsidP="00817316">
      <w:pPr>
        <w:spacing w:line="276" w:lineRule="auto"/>
        <w:rPr>
          <w:rFonts w:asciiTheme="majorHAnsi" w:hAnsiTheme="majorHAnsi" w:cs="Arial"/>
          <w:color w:val="000000"/>
          <w:szCs w:val="22"/>
          <w:lang w:val="en-GB" w:eastAsia="sl-SI"/>
        </w:rPr>
      </w:pPr>
      <w:r w:rsidRPr="00D72CD7">
        <w:rPr>
          <w:rFonts w:asciiTheme="majorHAnsi" w:hAnsiTheme="majorHAnsi" w:cs="Arial"/>
          <w:color w:val="000000"/>
          <w:szCs w:val="22"/>
          <w:lang w:val="en-GB" w:eastAsia="sl-SI"/>
        </w:rPr>
        <w:t>The national sport program</w:t>
      </w:r>
      <w:r w:rsidR="00597921">
        <w:rPr>
          <w:rFonts w:asciiTheme="majorHAnsi" w:hAnsiTheme="majorHAnsi" w:cs="Arial"/>
          <w:color w:val="000000"/>
          <w:szCs w:val="22"/>
          <w:lang w:val="en-GB" w:eastAsia="sl-SI"/>
        </w:rPr>
        <w:t>me</w:t>
      </w:r>
      <w:r w:rsidRPr="00D72CD7">
        <w:rPr>
          <w:rFonts w:asciiTheme="majorHAnsi" w:hAnsiTheme="majorHAnsi" w:cs="Arial"/>
          <w:color w:val="000000"/>
          <w:szCs w:val="22"/>
          <w:lang w:val="en-GB" w:eastAsia="sl-SI"/>
        </w:rPr>
        <w:t xml:space="preserve"> is adopted by the Parliament of the Republic of Slovenia on the proposal of the Government of the Republic of Slovenia. In accordance with the law, governing the sport area, the Expert Council on Sport of the Republic of Slovenia and the OCS-ASF also participate in the preparation of </w:t>
      </w:r>
      <w:r w:rsidR="001445D0" w:rsidRPr="00D72CD7">
        <w:rPr>
          <w:rFonts w:asciiTheme="majorHAnsi" w:hAnsiTheme="majorHAnsi" w:cs="Arial"/>
          <w:color w:val="000000"/>
          <w:szCs w:val="22"/>
          <w:lang w:val="en-GB" w:eastAsia="sl-SI"/>
        </w:rPr>
        <w:t xml:space="preserve">a draft </w:t>
      </w:r>
      <w:r w:rsidR="00E561ED">
        <w:rPr>
          <w:rFonts w:asciiTheme="majorHAnsi" w:hAnsiTheme="majorHAnsi" w:cs="Arial"/>
          <w:color w:val="000000"/>
          <w:szCs w:val="22"/>
          <w:lang w:val="en-GB" w:eastAsia="sl-SI"/>
        </w:rPr>
        <w:t>National Programme of Sport</w:t>
      </w:r>
      <w:r w:rsidRPr="00D72CD7">
        <w:rPr>
          <w:rFonts w:asciiTheme="majorHAnsi" w:hAnsiTheme="majorHAnsi" w:cs="Arial"/>
          <w:color w:val="000000"/>
          <w:szCs w:val="22"/>
          <w:lang w:val="en-GB" w:eastAsia="sl-SI"/>
        </w:rPr>
        <w:t>. The central r</w:t>
      </w:r>
      <w:r w:rsidR="001445D0" w:rsidRPr="00D72CD7">
        <w:rPr>
          <w:rFonts w:asciiTheme="majorHAnsi" w:hAnsiTheme="majorHAnsi" w:cs="Arial"/>
          <w:color w:val="000000"/>
          <w:szCs w:val="22"/>
          <w:lang w:val="en-GB" w:eastAsia="sl-SI"/>
        </w:rPr>
        <w:t xml:space="preserve">esponsibility regarding </w:t>
      </w:r>
      <w:r w:rsidRPr="00D72CD7">
        <w:rPr>
          <w:rFonts w:asciiTheme="majorHAnsi" w:hAnsiTheme="majorHAnsi" w:cs="Arial"/>
          <w:color w:val="000000"/>
          <w:szCs w:val="22"/>
          <w:lang w:val="en-GB" w:eastAsia="sl-SI"/>
        </w:rPr>
        <w:t>the management of the national program</w:t>
      </w:r>
      <w:r w:rsidR="00597921">
        <w:rPr>
          <w:rFonts w:asciiTheme="majorHAnsi" w:hAnsiTheme="majorHAnsi" w:cs="Arial"/>
          <w:color w:val="000000"/>
          <w:szCs w:val="22"/>
          <w:lang w:val="en-GB" w:eastAsia="sl-SI"/>
        </w:rPr>
        <w:t>me</w:t>
      </w:r>
      <w:r w:rsidRPr="00D72CD7">
        <w:rPr>
          <w:rFonts w:asciiTheme="majorHAnsi" w:hAnsiTheme="majorHAnsi" w:cs="Arial"/>
          <w:color w:val="000000"/>
          <w:szCs w:val="22"/>
          <w:lang w:val="en-GB" w:eastAsia="sl-SI"/>
        </w:rPr>
        <w:t xml:space="preserve"> of sport at the national level </w:t>
      </w:r>
      <w:r w:rsidR="001445D0" w:rsidRPr="00D72CD7">
        <w:rPr>
          <w:rFonts w:asciiTheme="majorHAnsi" w:hAnsiTheme="majorHAnsi" w:cs="Arial"/>
          <w:color w:val="000000"/>
          <w:szCs w:val="22"/>
          <w:lang w:val="en-GB" w:eastAsia="sl-SI"/>
        </w:rPr>
        <w:t xml:space="preserve">is in the hands of </w:t>
      </w:r>
      <w:r w:rsidRPr="00D72CD7">
        <w:rPr>
          <w:rFonts w:asciiTheme="majorHAnsi" w:hAnsiTheme="majorHAnsi" w:cs="Arial"/>
          <w:color w:val="000000"/>
          <w:szCs w:val="22"/>
          <w:lang w:val="en-GB" w:eastAsia="sl-SI"/>
        </w:rPr>
        <w:t>the OCS-ASF and the ministry responsible for sports. The Government of the Republic of Slovenia shall r</w:t>
      </w:r>
      <w:r w:rsidR="001445D0" w:rsidRPr="00D72CD7">
        <w:rPr>
          <w:rFonts w:asciiTheme="majorHAnsi" w:hAnsiTheme="majorHAnsi" w:cs="Arial"/>
          <w:color w:val="000000"/>
          <w:szCs w:val="22"/>
          <w:lang w:val="en-GB" w:eastAsia="sl-SI"/>
        </w:rPr>
        <w:t>eport annually to the Parliament</w:t>
      </w:r>
      <w:r w:rsidRPr="00D72CD7">
        <w:rPr>
          <w:rFonts w:asciiTheme="majorHAnsi" w:hAnsiTheme="majorHAnsi" w:cs="Arial"/>
          <w:color w:val="000000"/>
          <w:szCs w:val="22"/>
          <w:lang w:val="en-GB" w:eastAsia="sl-SI"/>
        </w:rPr>
        <w:t xml:space="preserve"> of the Republic of Slovenia on the implementation of the </w:t>
      </w:r>
      <w:r w:rsidR="00E561ED">
        <w:rPr>
          <w:rFonts w:asciiTheme="majorHAnsi" w:hAnsiTheme="majorHAnsi" w:cs="Arial"/>
          <w:color w:val="000000"/>
          <w:szCs w:val="22"/>
          <w:lang w:val="en-GB" w:eastAsia="sl-SI"/>
        </w:rPr>
        <w:t>National Programme of Sport</w:t>
      </w:r>
      <w:r w:rsidRPr="00D72CD7">
        <w:rPr>
          <w:rFonts w:asciiTheme="majorHAnsi" w:hAnsiTheme="majorHAnsi" w:cs="Arial"/>
          <w:color w:val="000000"/>
          <w:szCs w:val="22"/>
          <w:lang w:val="en-GB" w:eastAsia="sl-SI"/>
        </w:rPr>
        <w:t>.</w:t>
      </w:r>
    </w:p>
    <w:p w:rsidR="001445D0" w:rsidRPr="00D72CD7" w:rsidRDefault="001445D0" w:rsidP="00817316">
      <w:pPr>
        <w:spacing w:line="276" w:lineRule="auto"/>
        <w:rPr>
          <w:rFonts w:asciiTheme="majorHAnsi" w:hAnsiTheme="majorHAnsi" w:cs="Arial"/>
          <w:szCs w:val="22"/>
          <w:lang w:val="en-GB"/>
        </w:rPr>
      </w:pPr>
    </w:p>
    <w:p w:rsidR="00892A79" w:rsidRPr="00D72CD7" w:rsidRDefault="001445D0"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The OCS-ASF is a representative sports associative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 xml:space="preserve"> that brings together national and local sports associations and some other sports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s. It is responsible for t</w:t>
      </w:r>
      <w:r w:rsidR="00597921">
        <w:rPr>
          <w:rFonts w:asciiTheme="majorHAnsi" w:hAnsiTheme="majorHAnsi" w:cs="Arial"/>
          <w:szCs w:val="22"/>
          <w:lang w:val="en-GB"/>
        </w:rPr>
        <w:t>he strategic management of the National P</w:t>
      </w:r>
      <w:r w:rsidRPr="00D72CD7">
        <w:rPr>
          <w:rFonts w:asciiTheme="majorHAnsi" w:hAnsiTheme="majorHAnsi" w:cs="Arial"/>
          <w:szCs w:val="22"/>
          <w:lang w:val="en-GB"/>
        </w:rPr>
        <w:t>rogram</w:t>
      </w:r>
      <w:r w:rsidR="00597921">
        <w:rPr>
          <w:rFonts w:asciiTheme="majorHAnsi" w:hAnsiTheme="majorHAnsi" w:cs="Arial"/>
          <w:szCs w:val="22"/>
          <w:lang w:val="en-GB"/>
        </w:rPr>
        <w:t>me of S</w:t>
      </w:r>
      <w:r w:rsidRPr="00D72CD7">
        <w:rPr>
          <w:rFonts w:asciiTheme="majorHAnsi" w:hAnsiTheme="majorHAnsi" w:cs="Arial"/>
          <w:szCs w:val="22"/>
          <w:lang w:val="en-GB"/>
        </w:rPr>
        <w:t xml:space="preserve">port. It functions as a partner to the </w:t>
      </w:r>
      <w:r w:rsidRPr="00D72CD7">
        <w:rPr>
          <w:rFonts w:asciiTheme="majorHAnsi" w:hAnsiTheme="majorHAnsi" w:cs="Arial"/>
          <w:szCs w:val="22"/>
          <w:lang w:val="en-GB"/>
        </w:rPr>
        <w:lastRenderedPageBreak/>
        <w:t xml:space="preserve">Government of the Republic of Slovenia in the negotiations on the </w:t>
      </w:r>
      <w:r w:rsidR="004F12A8" w:rsidRPr="00D72CD7">
        <w:rPr>
          <w:rFonts w:asciiTheme="majorHAnsi" w:hAnsiTheme="majorHAnsi" w:cs="Arial"/>
          <w:szCs w:val="22"/>
          <w:lang w:val="en-GB"/>
        </w:rPr>
        <w:t>realisation</w:t>
      </w:r>
      <w:r w:rsidRPr="00D72CD7">
        <w:rPr>
          <w:rFonts w:asciiTheme="majorHAnsi" w:hAnsiTheme="majorHAnsi" w:cs="Arial"/>
          <w:szCs w:val="22"/>
          <w:lang w:val="en-GB"/>
        </w:rPr>
        <w:t xml:space="preserve"> of the </w:t>
      </w:r>
      <w:r w:rsidR="00E561ED">
        <w:rPr>
          <w:rFonts w:asciiTheme="majorHAnsi" w:hAnsiTheme="majorHAnsi" w:cs="Arial"/>
          <w:szCs w:val="22"/>
          <w:lang w:val="en-GB"/>
        </w:rPr>
        <w:t>National Programme of Sport</w:t>
      </w:r>
      <w:r w:rsidRPr="00D72CD7">
        <w:rPr>
          <w:rFonts w:asciiTheme="majorHAnsi" w:hAnsiTheme="majorHAnsi" w:cs="Arial"/>
          <w:szCs w:val="22"/>
          <w:lang w:val="en-GB"/>
        </w:rPr>
        <w:t xml:space="preserve">. Through its representatives, it has got a significant influence on the functioning of the </w:t>
      </w:r>
      <w:r w:rsidR="0074185F" w:rsidRPr="0074185F">
        <w:rPr>
          <w:rFonts w:asciiTheme="majorHAnsi" w:hAnsiTheme="majorHAnsi" w:cs="Arial"/>
          <w:szCs w:val="22"/>
          <w:lang w:val="en-GB"/>
        </w:rPr>
        <w:t xml:space="preserve">Expert Council of the Government of RS on Sport </w:t>
      </w:r>
      <w:r w:rsidRPr="00D72CD7">
        <w:rPr>
          <w:rFonts w:asciiTheme="majorHAnsi" w:hAnsiTheme="majorHAnsi" w:cs="Arial"/>
          <w:szCs w:val="22"/>
          <w:lang w:val="en-GB"/>
        </w:rPr>
        <w:t>and the FSO Board, and it participates, in accordance with the law, governing the sport, in the coordination and execution of the annual programmes of sport.</w:t>
      </w:r>
      <w:r w:rsidR="00F83BC5" w:rsidRPr="00D72CD7">
        <w:rPr>
          <w:rFonts w:asciiTheme="majorHAnsi" w:hAnsiTheme="majorHAnsi" w:cs="Arial"/>
          <w:szCs w:val="22"/>
          <w:lang w:val="en-GB"/>
        </w:rPr>
        <w:t xml:space="preserve"> </w:t>
      </w:r>
    </w:p>
    <w:p w:rsidR="001445D0" w:rsidRPr="00D72CD7" w:rsidRDefault="001445D0" w:rsidP="00817316">
      <w:pPr>
        <w:spacing w:line="276" w:lineRule="auto"/>
        <w:rPr>
          <w:rFonts w:asciiTheme="majorHAnsi" w:hAnsiTheme="majorHAnsi" w:cs="Arial"/>
          <w:szCs w:val="22"/>
          <w:lang w:val="en-GB"/>
        </w:rPr>
      </w:pPr>
    </w:p>
    <w:p w:rsidR="00892A79" w:rsidRPr="00D72CD7" w:rsidRDefault="004A134F" w:rsidP="00817316">
      <w:pPr>
        <w:spacing w:line="276" w:lineRule="auto"/>
        <w:contextualSpacing/>
        <w:rPr>
          <w:rFonts w:asciiTheme="majorHAnsi" w:hAnsiTheme="majorHAnsi" w:cs="Arial"/>
          <w:color w:val="000000"/>
          <w:szCs w:val="22"/>
          <w:lang w:val="en-GB" w:eastAsia="sl-SI"/>
        </w:rPr>
      </w:pPr>
      <w:r w:rsidRPr="00D72CD7">
        <w:rPr>
          <w:rFonts w:asciiTheme="majorHAnsi" w:hAnsiTheme="majorHAnsi" w:cs="Arial"/>
          <w:color w:val="000000"/>
          <w:szCs w:val="22"/>
          <w:lang w:val="en-GB" w:eastAsia="sl-SI"/>
        </w:rPr>
        <w:t xml:space="preserve">Ministry, responsible for sport, is responsible for the networking activities of all actors while being helped by government agencies. It takes care </w:t>
      </w:r>
      <w:r w:rsidR="00773181" w:rsidRPr="00D72CD7">
        <w:rPr>
          <w:rFonts w:asciiTheme="majorHAnsi" w:hAnsiTheme="majorHAnsi" w:cs="Arial"/>
          <w:color w:val="000000"/>
          <w:szCs w:val="22"/>
          <w:lang w:val="en-GB" w:eastAsia="sl-SI"/>
        </w:rPr>
        <w:t>in</w:t>
      </w:r>
      <w:r w:rsidRPr="00D72CD7">
        <w:rPr>
          <w:rFonts w:asciiTheme="majorHAnsi" w:hAnsiTheme="majorHAnsi" w:cs="Arial"/>
          <w:color w:val="000000"/>
          <w:szCs w:val="22"/>
          <w:lang w:val="en-GB" w:eastAsia="sl-SI"/>
        </w:rPr>
        <w:t xml:space="preserve"> linking the </w:t>
      </w:r>
      <w:r w:rsidR="00E561ED">
        <w:rPr>
          <w:rFonts w:asciiTheme="majorHAnsi" w:hAnsiTheme="majorHAnsi" w:cs="Arial"/>
          <w:color w:val="000000"/>
          <w:szCs w:val="22"/>
          <w:lang w:val="en-GB" w:eastAsia="sl-SI"/>
        </w:rPr>
        <w:t>National Programme of Sport</w:t>
      </w:r>
      <w:r w:rsidRPr="00D72CD7">
        <w:rPr>
          <w:rFonts w:asciiTheme="majorHAnsi" w:hAnsiTheme="majorHAnsi" w:cs="Arial"/>
          <w:color w:val="000000"/>
          <w:szCs w:val="22"/>
          <w:lang w:val="en-GB" w:eastAsia="sl-SI"/>
        </w:rPr>
        <w:t xml:space="preserve"> with other national strategies and policies. To this end, the ministry responsible for </w:t>
      </w:r>
      <w:r w:rsidR="00C857B5" w:rsidRPr="00D72CD7">
        <w:rPr>
          <w:rFonts w:asciiTheme="majorHAnsi" w:hAnsiTheme="majorHAnsi" w:cs="Arial"/>
          <w:color w:val="000000"/>
          <w:szCs w:val="22"/>
          <w:lang w:val="en-GB" w:eastAsia="sl-SI"/>
        </w:rPr>
        <w:t>sport</w:t>
      </w:r>
      <w:r w:rsidRPr="00D72CD7">
        <w:rPr>
          <w:rFonts w:asciiTheme="majorHAnsi" w:hAnsiTheme="majorHAnsi" w:cs="Arial"/>
          <w:color w:val="000000"/>
          <w:szCs w:val="22"/>
          <w:lang w:val="en-GB" w:eastAsia="sl-SI"/>
        </w:rPr>
        <w:t xml:space="preserve"> draws up an implementation plan for the realisation of the </w:t>
      </w:r>
      <w:r w:rsidR="00E561ED">
        <w:rPr>
          <w:rFonts w:asciiTheme="majorHAnsi" w:hAnsiTheme="majorHAnsi" w:cs="Arial"/>
          <w:color w:val="000000"/>
          <w:szCs w:val="22"/>
          <w:lang w:val="en-GB" w:eastAsia="sl-SI"/>
        </w:rPr>
        <w:t xml:space="preserve">National Programme of Sport </w:t>
      </w:r>
      <w:r w:rsidRPr="00D72CD7">
        <w:rPr>
          <w:rFonts w:asciiTheme="majorHAnsi" w:hAnsiTheme="majorHAnsi" w:cs="Arial"/>
          <w:color w:val="000000"/>
          <w:szCs w:val="22"/>
          <w:lang w:val="en-GB" w:eastAsia="sl-SI"/>
        </w:rPr>
        <w:t xml:space="preserve">, by which it defines the activities and institutions responsible for those activities in order to achieve the objectives of the national programme. The implementation plan should be a dynamic document that responds to the findings of the </w:t>
      </w:r>
      <w:r w:rsidR="004F12A8" w:rsidRPr="00D72CD7">
        <w:rPr>
          <w:rFonts w:asciiTheme="majorHAnsi" w:hAnsiTheme="majorHAnsi" w:cs="Arial"/>
          <w:color w:val="000000"/>
          <w:szCs w:val="22"/>
          <w:lang w:val="en-GB" w:eastAsia="sl-SI"/>
        </w:rPr>
        <w:t>realisation</w:t>
      </w:r>
      <w:r w:rsidRPr="00D72CD7">
        <w:rPr>
          <w:rFonts w:asciiTheme="majorHAnsi" w:hAnsiTheme="majorHAnsi" w:cs="Arial"/>
          <w:color w:val="000000"/>
          <w:szCs w:val="22"/>
          <w:lang w:val="en-GB" w:eastAsia="sl-SI"/>
        </w:rPr>
        <w:t xml:space="preserve"> of the national program</w:t>
      </w:r>
      <w:r w:rsidR="00597921">
        <w:rPr>
          <w:rFonts w:asciiTheme="majorHAnsi" w:hAnsiTheme="majorHAnsi" w:cs="Arial"/>
          <w:color w:val="000000"/>
          <w:szCs w:val="22"/>
          <w:lang w:val="en-GB" w:eastAsia="sl-SI"/>
        </w:rPr>
        <w:t>me</w:t>
      </w:r>
      <w:r w:rsidRPr="00D72CD7">
        <w:rPr>
          <w:rFonts w:asciiTheme="majorHAnsi" w:hAnsiTheme="majorHAnsi" w:cs="Arial"/>
          <w:color w:val="000000"/>
          <w:szCs w:val="22"/>
          <w:lang w:val="en-GB" w:eastAsia="sl-SI"/>
        </w:rPr>
        <w:t xml:space="preserve"> in specific areas (monitoring the indicators) and changes in other sectorial strategies and policies.</w:t>
      </w:r>
    </w:p>
    <w:p w:rsidR="004A134F" w:rsidRPr="00D72CD7" w:rsidRDefault="004A134F" w:rsidP="00817316">
      <w:pPr>
        <w:spacing w:line="276" w:lineRule="auto"/>
        <w:contextualSpacing/>
        <w:rPr>
          <w:rFonts w:asciiTheme="majorHAnsi" w:hAnsiTheme="majorHAnsi" w:cs="Arial"/>
          <w:color w:val="000000"/>
          <w:szCs w:val="22"/>
          <w:lang w:val="en-GB" w:eastAsia="sl-SI"/>
        </w:rPr>
      </w:pPr>
    </w:p>
    <w:p w:rsidR="00892A79" w:rsidRPr="00D72CD7" w:rsidRDefault="004A134F" w:rsidP="00817316">
      <w:pPr>
        <w:spacing w:line="276" w:lineRule="auto"/>
        <w:contextualSpacing/>
        <w:rPr>
          <w:rFonts w:asciiTheme="majorHAnsi" w:hAnsiTheme="majorHAnsi" w:cs="Arial"/>
          <w:color w:val="000000"/>
          <w:szCs w:val="22"/>
          <w:lang w:val="en-GB" w:eastAsia="sl-SI"/>
        </w:rPr>
      </w:pPr>
      <w:r w:rsidRPr="00D72CD7">
        <w:rPr>
          <w:rFonts w:asciiTheme="majorHAnsi" w:hAnsiTheme="majorHAnsi" w:cs="Arial"/>
          <w:color w:val="000000"/>
          <w:szCs w:val="22"/>
          <w:lang w:val="en-GB" w:eastAsia="sl-SI"/>
        </w:rPr>
        <w:t xml:space="preserve">The ministry, responsible for sport, also manages and coordinates the activities of all entities involved in the implementation of the annual programmes of sport. The latter represents those content of the </w:t>
      </w:r>
      <w:r w:rsidR="00E561ED">
        <w:rPr>
          <w:rFonts w:asciiTheme="majorHAnsi" w:hAnsiTheme="majorHAnsi" w:cs="Arial"/>
          <w:color w:val="000000"/>
          <w:szCs w:val="22"/>
          <w:lang w:val="en-GB" w:eastAsia="sl-SI"/>
        </w:rPr>
        <w:t xml:space="preserve">National Programme of Sport </w:t>
      </w:r>
      <w:r w:rsidRPr="00D72CD7">
        <w:rPr>
          <w:rFonts w:asciiTheme="majorHAnsi" w:hAnsiTheme="majorHAnsi" w:cs="Arial"/>
          <w:color w:val="000000"/>
          <w:szCs w:val="22"/>
          <w:lang w:val="en-GB" w:eastAsia="sl-SI"/>
        </w:rPr>
        <w:t>which are funded from the budget items for sport at the national and local levels, and by the FSO. The ministry, responsible for sports, and FSO are obliged prior to the adoption of their annual programme to obtain the opinion on them from the OCS-ASF.</w:t>
      </w:r>
    </w:p>
    <w:p w:rsidR="004A134F" w:rsidRPr="00D72CD7" w:rsidRDefault="004A134F" w:rsidP="00817316">
      <w:pPr>
        <w:spacing w:line="276" w:lineRule="auto"/>
        <w:contextualSpacing/>
        <w:rPr>
          <w:rFonts w:asciiTheme="majorHAnsi" w:hAnsiTheme="majorHAnsi" w:cs="Arial"/>
          <w:szCs w:val="22"/>
          <w:lang w:val="en-GB"/>
        </w:rPr>
      </w:pPr>
    </w:p>
    <w:p w:rsidR="00F83BC5" w:rsidRPr="00D72CD7" w:rsidRDefault="004804B8" w:rsidP="00817316">
      <w:pPr>
        <w:spacing w:line="276" w:lineRule="auto"/>
        <w:contextualSpacing/>
        <w:rPr>
          <w:rFonts w:asciiTheme="majorHAnsi" w:hAnsiTheme="majorHAnsi" w:cs="Arial"/>
          <w:szCs w:val="22"/>
          <w:lang w:val="en-GB"/>
        </w:rPr>
      </w:pPr>
      <w:r w:rsidRPr="00D72CD7">
        <w:rPr>
          <w:rFonts w:asciiTheme="majorHAnsi" w:hAnsiTheme="majorHAnsi" w:cs="Arial"/>
          <w:szCs w:val="22"/>
          <w:lang w:val="en-GB"/>
        </w:rPr>
        <w:t xml:space="preserve">Sectorial ministries (e.g. Ministry of Health, Ministry of Finance, Ministry of Environment and Spatial Planning) are involved in the implementation of various activities of the </w:t>
      </w:r>
      <w:r w:rsidR="00E561ED">
        <w:rPr>
          <w:rFonts w:asciiTheme="majorHAnsi" w:hAnsiTheme="majorHAnsi" w:cs="Arial"/>
          <w:szCs w:val="22"/>
          <w:lang w:val="en-GB"/>
        </w:rPr>
        <w:t xml:space="preserve">National Programme of Sport </w:t>
      </w:r>
      <w:r w:rsidRPr="00D72CD7">
        <w:rPr>
          <w:rFonts w:asciiTheme="majorHAnsi" w:hAnsiTheme="majorHAnsi" w:cs="Arial"/>
          <w:szCs w:val="22"/>
          <w:lang w:val="en-GB"/>
        </w:rPr>
        <w:t>me or are responsible for carrying out the activities by themselves. Their work with the help of government departments is coordinated by the Directorate of Sport at the relevant ministry for sport.</w:t>
      </w:r>
    </w:p>
    <w:p w:rsidR="004804B8" w:rsidRPr="00D72CD7" w:rsidRDefault="004804B8" w:rsidP="00817316">
      <w:pPr>
        <w:spacing w:line="276" w:lineRule="auto"/>
        <w:contextualSpacing/>
        <w:rPr>
          <w:rFonts w:asciiTheme="majorHAnsi" w:hAnsiTheme="majorHAnsi" w:cs="Arial"/>
          <w:szCs w:val="22"/>
          <w:lang w:val="en-GB"/>
        </w:rPr>
      </w:pPr>
    </w:p>
    <w:p w:rsidR="00892A79" w:rsidRPr="00D72CD7" w:rsidRDefault="00805A9F"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The </w:t>
      </w:r>
      <w:r w:rsidR="0074185F" w:rsidRPr="0074185F">
        <w:rPr>
          <w:rFonts w:asciiTheme="majorHAnsi" w:hAnsiTheme="majorHAnsi" w:cs="Arial"/>
          <w:szCs w:val="22"/>
          <w:lang w:val="en-GB"/>
        </w:rPr>
        <w:t>Expert Council of the Government of RS on Sport</w:t>
      </w:r>
      <w:r w:rsidRPr="00D72CD7">
        <w:rPr>
          <w:rFonts w:asciiTheme="majorHAnsi" w:hAnsiTheme="majorHAnsi" w:cs="Arial"/>
          <w:szCs w:val="22"/>
          <w:lang w:val="en-GB"/>
        </w:rPr>
        <w:t xml:space="preserve"> is responsible for making decisions on expert professional matters, on technical issues in sport and for technical assistance in decision-making as well as for the preparation of regulations.</w:t>
      </w:r>
    </w:p>
    <w:p w:rsidR="00805A9F" w:rsidRPr="00D72CD7" w:rsidRDefault="00805A9F" w:rsidP="00817316">
      <w:pPr>
        <w:spacing w:line="276" w:lineRule="auto"/>
        <w:rPr>
          <w:rFonts w:asciiTheme="majorHAnsi" w:hAnsiTheme="majorHAnsi" w:cs="Arial"/>
          <w:szCs w:val="22"/>
          <w:lang w:val="en-GB"/>
        </w:rPr>
      </w:pPr>
    </w:p>
    <w:p w:rsidR="00F83BC5" w:rsidRPr="00D72CD7" w:rsidRDefault="00805A9F" w:rsidP="00817316">
      <w:pPr>
        <w:spacing w:line="276" w:lineRule="auto"/>
        <w:rPr>
          <w:rFonts w:asciiTheme="majorHAnsi" w:hAnsiTheme="majorHAnsi" w:cs="Arial"/>
          <w:szCs w:val="22"/>
          <w:lang w:val="en-GB"/>
        </w:rPr>
      </w:pPr>
      <w:r w:rsidRPr="00D72CD7">
        <w:rPr>
          <w:rFonts w:asciiTheme="majorHAnsi" w:hAnsiTheme="majorHAnsi" w:cs="Arial"/>
          <w:szCs w:val="22"/>
          <w:lang w:val="en-GB"/>
        </w:rPr>
        <w:t>FSO is a public funder of sport, and is financed mainly from concessional duties on games of chance and distributes these funds</w:t>
      </w:r>
      <w:r w:rsidR="00773181" w:rsidRPr="00D72CD7">
        <w:rPr>
          <w:rFonts w:asciiTheme="majorHAnsi" w:hAnsiTheme="majorHAnsi" w:cs="Arial"/>
          <w:szCs w:val="22"/>
          <w:lang w:val="en-GB"/>
        </w:rPr>
        <w:t>,</w:t>
      </w:r>
      <w:r w:rsidRPr="00D72CD7">
        <w:rPr>
          <w:rFonts w:asciiTheme="majorHAnsi" w:hAnsiTheme="majorHAnsi" w:cs="Arial"/>
          <w:szCs w:val="22"/>
          <w:lang w:val="en-GB"/>
        </w:rPr>
        <w:t xml:space="preserve"> for sports programmes</w:t>
      </w:r>
      <w:r w:rsidR="00773181" w:rsidRPr="00D72CD7">
        <w:rPr>
          <w:rFonts w:asciiTheme="majorHAnsi" w:hAnsiTheme="majorHAnsi" w:cs="Arial"/>
          <w:szCs w:val="22"/>
          <w:lang w:val="en-GB"/>
        </w:rPr>
        <w:t>,</w:t>
      </w:r>
      <w:r w:rsidRPr="00D72CD7">
        <w:rPr>
          <w:rFonts w:asciiTheme="majorHAnsi" w:hAnsiTheme="majorHAnsi" w:cs="Arial"/>
          <w:szCs w:val="22"/>
          <w:lang w:val="en-GB"/>
        </w:rPr>
        <w:t xml:space="preserve"> at the state and local level. FSO is a major actor in the execution of the </w:t>
      </w:r>
      <w:r w:rsidR="00E561ED">
        <w:rPr>
          <w:rFonts w:asciiTheme="majorHAnsi" w:hAnsiTheme="majorHAnsi" w:cs="Arial"/>
          <w:szCs w:val="22"/>
          <w:lang w:val="en-GB"/>
        </w:rPr>
        <w:t>National Programme of Sport</w:t>
      </w:r>
      <w:r w:rsidRPr="00D72CD7">
        <w:rPr>
          <w:rFonts w:asciiTheme="majorHAnsi" w:hAnsiTheme="majorHAnsi" w:cs="Arial"/>
          <w:szCs w:val="22"/>
          <w:lang w:val="en-GB"/>
        </w:rPr>
        <w:t xml:space="preserve">; therefore, the conditions and criteria for the allocation of its resources should be in line with the </w:t>
      </w:r>
      <w:r w:rsidR="00842A6C">
        <w:rPr>
          <w:rFonts w:asciiTheme="majorHAnsi" w:hAnsiTheme="majorHAnsi" w:cs="Arial"/>
          <w:szCs w:val="22"/>
          <w:lang w:val="en-GB"/>
        </w:rPr>
        <w:t>National Programme of Sport</w:t>
      </w:r>
      <w:r w:rsidRPr="00D72CD7">
        <w:rPr>
          <w:rFonts w:asciiTheme="majorHAnsi" w:hAnsiTheme="majorHAnsi" w:cs="Arial"/>
          <w:szCs w:val="22"/>
          <w:lang w:val="en-GB"/>
        </w:rPr>
        <w:t>. In addition to MIZŠ, the FSO realizes annual sports programmes at the state level. It also provides for stable funding for sport from games of chances and gives suggestions and proposals to regulate various issues in sport.</w:t>
      </w:r>
    </w:p>
    <w:p w:rsidR="00892A79" w:rsidRPr="00D72CD7" w:rsidRDefault="00892A79" w:rsidP="00817316">
      <w:pPr>
        <w:spacing w:line="276" w:lineRule="auto"/>
        <w:rPr>
          <w:rFonts w:asciiTheme="majorHAnsi" w:hAnsiTheme="majorHAnsi" w:cs="Arial"/>
          <w:szCs w:val="22"/>
          <w:lang w:val="en-GB"/>
        </w:rPr>
      </w:pPr>
    </w:p>
    <w:p w:rsidR="00F83BC5" w:rsidRPr="00D72CD7" w:rsidRDefault="00805A9F"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Local authorities' bodies and organisations, responsible for sport, manage and coordinate activities the annual programme of sport at local level. Local communities have to appoint at least half of the sports experts into these authorities on the proposal of the municipal sports federations and other sports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s that represent local clubs/associations activities at the local level. The tasks of these bodies are primarily as follows</w:t>
      </w:r>
      <w:r w:rsidR="00F83BC5" w:rsidRPr="00D72CD7">
        <w:rPr>
          <w:rFonts w:asciiTheme="majorHAnsi" w:hAnsiTheme="majorHAnsi" w:cs="Arial"/>
          <w:szCs w:val="22"/>
          <w:lang w:val="en-GB"/>
        </w:rPr>
        <w:t>:</w:t>
      </w:r>
    </w:p>
    <w:p w:rsidR="00805A9F" w:rsidRPr="00D72CD7" w:rsidRDefault="00805A9F" w:rsidP="00805A9F">
      <w:pPr>
        <w:numPr>
          <w:ilvl w:val="0"/>
          <w:numId w:val="5"/>
        </w:numPr>
        <w:spacing w:line="276" w:lineRule="auto"/>
        <w:rPr>
          <w:rFonts w:asciiTheme="majorHAnsi" w:hAnsiTheme="majorHAnsi" w:cs="Arial"/>
          <w:szCs w:val="22"/>
          <w:lang w:val="en-GB"/>
        </w:rPr>
      </w:pPr>
      <w:r w:rsidRPr="00D72CD7">
        <w:rPr>
          <w:rFonts w:asciiTheme="majorHAnsi" w:hAnsiTheme="majorHAnsi" w:cs="Arial"/>
          <w:szCs w:val="22"/>
          <w:lang w:val="en-GB"/>
        </w:rPr>
        <w:t xml:space="preserve">identifying basic principles and guidelines for the execution of the sport programme at the local level, </w:t>
      </w:r>
    </w:p>
    <w:p w:rsidR="00805A9F" w:rsidRPr="00D72CD7" w:rsidRDefault="00805A9F" w:rsidP="00805A9F">
      <w:pPr>
        <w:numPr>
          <w:ilvl w:val="0"/>
          <w:numId w:val="5"/>
        </w:numPr>
        <w:spacing w:line="276" w:lineRule="auto"/>
        <w:rPr>
          <w:rFonts w:asciiTheme="majorHAnsi" w:hAnsiTheme="majorHAnsi" w:cs="Arial"/>
          <w:szCs w:val="22"/>
          <w:lang w:val="en-GB"/>
        </w:rPr>
      </w:pPr>
      <w:r w:rsidRPr="00D72CD7">
        <w:rPr>
          <w:rFonts w:asciiTheme="majorHAnsi" w:hAnsiTheme="majorHAnsi" w:cs="Arial"/>
          <w:szCs w:val="22"/>
          <w:lang w:val="en-GB"/>
        </w:rPr>
        <w:lastRenderedPageBreak/>
        <w:t xml:space="preserve">defining the strategic orientation of sport at local level, </w:t>
      </w:r>
    </w:p>
    <w:p w:rsidR="00805A9F" w:rsidRPr="00D72CD7" w:rsidRDefault="00805A9F" w:rsidP="00805A9F">
      <w:pPr>
        <w:numPr>
          <w:ilvl w:val="0"/>
          <w:numId w:val="5"/>
        </w:numPr>
        <w:spacing w:line="276" w:lineRule="auto"/>
        <w:rPr>
          <w:rFonts w:asciiTheme="majorHAnsi" w:hAnsiTheme="majorHAnsi" w:cs="Arial"/>
          <w:szCs w:val="22"/>
          <w:lang w:val="en-GB"/>
        </w:rPr>
      </w:pPr>
      <w:r w:rsidRPr="00D72CD7">
        <w:rPr>
          <w:rFonts w:asciiTheme="majorHAnsi" w:hAnsiTheme="majorHAnsi" w:cs="Arial"/>
          <w:szCs w:val="22"/>
          <w:lang w:val="en-GB"/>
        </w:rPr>
        <w:t xml:space="preserve">preparing the annual sports programme at the local level, </w:t>
      </w:r>
    </w:p>
    <w:p w:rsidR="00805A9F" w:rsidRPr="00D72CD7" w:rsidRDefault="00805A9F" w:rsidP="00805A9F">
      <w:pPr>
        <w:numPr>
          <w:ilvl w:val="0"/>
          <w:numId w:val="5"/>
        </w:numPr>
        <w:spacing w:line="276" w:lineRule="auto"/>
        <w:rPr>
          <w:rFonts w:asciiTheme="majorHAnsi" w:hAnsiTheme="majorHAnsi" w:cs="Arial"/>
          <w:szCs w:val="22"/>
          <w:lang w:val="en-GB"/>
        </w:rPr>
      </w:pPr>
      <w:r w:rsidRPr="00D72CD7">
        <w:rPr>
          <w:rFonts w:asciiTheme="majorHAnsi" w:hAnsiTheme="majorHAnsi" w:cs="Arial"/>
          <w:szCs w:val="22"/>
          <w:lang w:val="en-GB"/>
        </w:rPr>
        <w:t xml:space="preserve">allocating resources to execute the annual sports programme at the local level, </w:t>
      </w:r>
    </w:p>
    <w:p w:rsidR="00805A9F" w:rsidRPr="00D72CD7" w:rsidRDefault="00805A9F" w:rsidP="00805A9F">
      <w:pPr>
        <w:numPr>
          <w:ilvl w:val="0"/>
          <w:numId w:val="5"/>
        </w:numPr>
        <w:spacing w:line="276" w:lineRule="auto"/>
        <w:rPr>
          <w:rFonts w:asciiTheme="majorHAnsi" w:hAnsiTheme="majorHAnsi" w:cs="Arial"/>
          <w:szCs w:val="22"/>
          <w:lang w:val="en-GB"/>
        </w:rPr>
      </w:pPr>
      <w:r w:rsidRPr="00D72CD7">
        <w:rPr>
          <w:rFonts w:asciiTheme="majorHAnsi" w:hAnsiTheme="majorHAnsi" w:cs="Arial"/>
          <w:szCs w:val="22"/>
          <w:lang w:val="en-GB"/>
        </w:rPr>
        <w:t xml:space="preserve">determining sporting facilities of local and regional importance, </w:t>
      </w:r>
    </w:p>
    <w:p w:rsidR="00805A9F" w:rsidRPr="00D72CD7" w:rsidRDefault="00805A9F" w:rsidP="00805A9F">
      <w:pPr>
        <w:numPr>
          <w:ilvl w:val="0"/>
          <w:numId w:val="5"/>
        </w:numPr>
        <w:spacing w:line="276" w:lineRule="auto"/>
        <w:rPr>
          <w:rFonts w:asciiTheme="majorHAnsi" w:hAnsiTheme="majorHAnsi" w:cs="Arial"/>
          <w:szCs w:val="22"/>
          <w:lang w:val="en-GB"/>
        </w:rPr>
      </w:pPr>
      <w:r w:rsidRPr="00D72CD7">
        <w:rPr>
          <w:rFonts w:asciiTheme="majorHAnsi" w:hAnsiTheme="majorHAnsi" w:cs="Arial"/>
          <w:szCs w:val="22"/>
          <w:lang w:val="en-GB"/>
        </w:rPr>
        <w:t xml:space="preserve">monitoring and evaluating the execution of the sport programme at the local level, </w:t>
      </w:r>
    </w:p>
    <w:p w:rsidR="00F83BC5" w:rsidRPr="00D72CD7" w:rsidRDefault="00805A9F" w:rsidP="00805A9F">
      <w:pPr>
        <w:numPr>
          <w:ilvl w:val="0"/>
          <w:numId w:val="5"/>
        </w:numPr>
        <w:spacing w:line="276" w:lineRule="auto"/>
        <w:rPr>
          <w:rFonts w:asciiTheme="majorHAnsi" w:hAnsiTheme="majorHAnsi" w:cs="Arial"/>
          <w:szCs w:val="22"/>
          <w:lang w:val="en-GB"/>
        </w:rPr>
      </w:pPr>
      <w:r w:rsidRPr="00D72CD7">
        <w:rPr>
          <w:rFonts w:asciiTheme="majorHAnsi" w:hAnsiTheme="majorHAnsi" w:cs="Arial"/>
          <w:szCs w:val="22"/>
          <w:lang w:val="en-GB"/>
        </w:rPr>
        <w:t>making suggestions and proposals for the regulation of other important issues in sport</w:t>
      </w:r>
      <w:r w:rsidR="00F83BC5" w:rsidRPr="00D72CD7">
        <w:rPr>
          <w:rFonts w:asciiTheme="majorHAnsi" w:hAnsiTheme="majorHAnsi" w:cs="Arial"/>
          <w:szCs w:val="22"/>
          <w:lang w:val="en-GB"/>
        </w:rPr>
        <w:t xml:space="preserve">. </w:t>
      </w:r>
    </w:p>
    <w:p w:rsidR="00F83BC5" w:rsidRPr="00D72CD7" w:rsidRDefault="00F83BC5" w:rsidP="00817316">
      <w:pPr>
        <w:spacing w:line="276" w:lineRule="auto"/>
        <w:rPr>
          <w:rFonts w:asciiTheme="majorHAnsi" w:hAnsiTheme="majorHAnsi" w:cs="Arial"/>
          <w:szCs w:val="22"/>
          <w:lang w:val="en-GB"/>
        </w:rPr>
      </w:pPr>
    </w:p>
    <w:p w:rsidR="00F83BC5" w:rsidRPr="00D72CD7" w:rsidRDefault="00A849B7" w:rsidP="00817316">
      <w:pPr>
        <w:spacing w:line="276" w:lineRule="auto"/>
        <w:rPr>
          <w:rFonts w:asciiTheme="majorHAnsi" w:hAnsiTheme="majorHAnsi" w:cs="Arial"/>
          <w:szCs w:val="22"/>
          <w:lang w:val="en-GB"/>
        </w:rPr>
      </w:pPr>
      <w:r w:rsidRPr="00D72CD7">
        <w:rPr>
          <w:rFonts w:asciiTheme="majorHAnsi" w:hAnsiTheme="majorHAnsi" w:cs="Arial"/>
          <w:szCs w:val="22"/>
          <w:lang w:val="en-GB"/>
        </w:rPr>
        <w:t>Annual sports programmes at the local level are adopted by the municipal councils. Adoption procedure is carried out so, that local community responsible body draws up the annual program</w:t>
      </w:r>
      <w:r w:rsidR="00597921">
        <w:rPr>
          <w:rFonts w:asciiTheme="majorHAnsi" w:hAnsiTheme="majorHAnsi" w:cs="Arial"/>
          <w:szCs w:val="22"/>
          <w:lang w:val="en-GB"/>
        </w:rPr>
        <w:t>me</w:t>
      </w:r>
      <w:r w:rsidRPr="00D72CD7">
        <w:rPr>
          <w:rFonts w:asciiTheme="majorHAnsi" w:hAnsiTheme="majorHAnsi" w:cs="Arial"/>
          <w:szCs w:val="22"/>
          <w:lang w:val="en-GB"/>
        </w:rPr>
        <w:t xml:space="preserve"> of sport, which is the basis for the placement of the sport in the municipal budget. On the basis of the adopted budget the authority of local communities for sport with the consent of the municipal sports federations prepares the allocation plan of resources to execute the annual sports programme at the local level. In the event that the municipal sports association does not exist, the consent is given by other representative civil sports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w:t>
      </w:r>
    </w:p>
    <w:p w:rsidR="00892A79" w:rsidRPr="00D72CD7" w:rsidRDefault="00892A79" w:rsidP="00817316">
      <w:pPr>
        <w:spacing w:line="276" w:lineRule="auto"/>
        <w:rPr>
          <w:rFonts w:asciiTheme="majorHAnsi" w:hAnsiTheme="majorHAnsi" w:cs="Arial"/>
          <w:szCs w:val="22"/>
          <w:lang w:val="en-GB"/>
        </w:rPr>
      </w:pPr>
    </w:p>
    <w:p w:rsidR="00F83BC5" w:rsidRPr="00D72CD7" w:rsidRDefault="00A849B7"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Educational and research institutions in the field of sport, together with the OCS-ASF coordinate the implementation of development tasks for the </w:t>
      </w:r>
      <w:r w:rsidR="000F56C3" w:rsidRPr="00D72CD7">
        <w:rPr>
          <w:rFonts w:asciiTheme="majorHAnsi" w:hAnsiTheme="majorHAnsi" w:cs="Arial"/>
          <w:szCs w:val="22"/>
          <w:lang w:val="en-GB"/>
        </w:rPr>
        <w:t>National Programme of Sport</w:t>
      </w:r>
      <w:r w:rsidR="00842A6C">
        <w:rPr>
          <w:rFonts w:asciiTheme="majorHAnsi" w:hAnsiTheme="majorHAnsi" w:cs="Arial"/>
          <w:szCs w:val="22"/>
          <w:lang w:val="en-GB"/>
        </w:rPr>
        <w:t xml:space="preserve"> </w:t>
      </w:r>
      <w:r w:rsidRPr="00D72CD7">
        <w:rPr>
          <w:rFonts w:asciiTheme="majorHAnsi" w:hAnsiTheme="majorHAnsi" w:cs="Arial"/>
          <w:szCs w:val="22"/>
          <w:lang w:val="en-GB"/>
        </w:rPr>
        <w:t>and together with the expert professional councils of national sports federations assist in the enforcement of expertise in practice.</w:t>
      </w:r>
    </w:p>
    <w:p w:rsidR="00892A79" w:rsidRPr="00D72CD7" w:rsidRDefault="00892A79" w:rsidP="00817316">
      <w:pPr>
        <w:spacing w:line="276" w:lineRule="auto"/>
        <w:rPr>
          <w:rFonts w:asciiTheme="majorHAnsi" w:hAnsiTheme="majorHAnsi" w:cs="Arial"/>
          <w:szCs w:val="22"/>
          <w:lang w:val="en-GB"/>
        </w:rPr>
      </w:pPr>
    </w:p>
    <w:p w:rsidR="00892A79" w:rsidRPr="00D72CD7" w:rsidRDefault="00A849B7"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Inspectorate for sport exercises the supervision over the implementation of programmes based on the </w:t>
      </w:r>
      <w:r w:rsidR="00E561ED">
        <w:rPr>
          <w:rFonts w:asciiTheme="majorHAnsi" w:hAnsiTheme="majorHAnsi" w:cs="Arial"/>
          <w:szCs w:val="22"/>
          <w:lang w:val="en-GB"/>
        </w:rPr>
        <w:t xml:space="preserve">National Programme of Sport </w:t>
      </w:r>
      <w:r w:rsidRPr="00D72CD7">
        <w:rPr>
          <w:rFonts w:asciiTheme="majorHAnsi" w:hAnsiTheme="majorHAnsi" w:cs="Arial"/>
          <w:szCs w:val="22"/>
          <w:lang w:val="en-GB"/>
        </w:rPr>
        <w:t>and the implementation of the annual programmes of sport.</w:t>
      </w:r>
    </w:p>
    <w:p w:rsidR="00A849B7" w:rsidRPr="00D72CD7" w:rsidRDefault="00A849B7" w:rsidP="00817316">
      <w:pPr>
        <w:spacing w:line="276" w:lineRule="auto"/>
        <w:rPr>
          <w:rFonts w:asciiTheme="majorHAnsi" w:hAnsiTheme="majorHAnsi" w:cs="Arial"/>
          <w:szCs w:val="22"/>
          <w:lang w:val="en-GB"/>
        </w:rPr>
      </w:pPr>
    </w:p>
    <w:p w:rsidR="00F83BC5" w:rsidRPr="00D72CD7" w:rsidRDefault="00A849B7"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Organisations executing the national programme are: sports clubs and their associations, public institutions related to sport, kindergartens, schools, business companies in the field of sport, entrepreneurs, private sports professionals and other sports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s. Most of them are also responsible for the execution of the annual sport programme under the law, governing sport. They acquire this status by signing the contract on the execution of the annual sport program</w:t>
      </w:r>
      <w:r w:rsidR="00597921">
        <w:rPr>
          <w:rFonts w:asciiTheme="majorHAnsi" w:hAnsiTheme="majorHAnsi" w:cs="Arial"/>
          <w:szCs w:val="22"/>
          <w:lang w:val="en-GB"/>
        </w:rPr>
        <w:t>me</w:t>
      </w:r>
      <w:r w:rsidRPr="00D72CD7">
        <w:rPr>
          <w:rFonts w:asciiTheme="majorHAnsi" w:hAnsiTheme="majorHAnsi" w:cs="Arial"/>
          <w:szCs w:val="22"/>
          <w:lang w:val="en-GB"/>
        </w:rPr>
        <w:t xml:space="preserve"> with the ministry, responsible for sport, or with FSO at the state level and with t</w:t>
      </w:r>
      <w:r w:rsidR="00701BCD" w:rsidRPr="00D72CD7">
        <w:rPr>
          <w:rFonts w:asciiTheme="majorHAnsi" w:hAnsiTheme="majorHAnsi" w:cs="Arial"/>
          <w:szCs w:val="22"/>
          <w:lang w:val="en-GB"/>
        </w:rPr>
        <w:t xml:space="preserve">he local community authorities </w:t>
      </w:r>
      <w:r w:rsidRPr="00D72CD7">
        <w:rPr>
          <w:rFonts w:asciiTheme="majorHAnsi" w:hAnsiTheme="majorHAnsi" w:cs="Arial"/>
          <w:szCs w:val="22"/>
          <w:lang w:val="en-GB"/>
        </w:rPr>
        <w:t>at the local level</w:t>
      </w:r>
      <w:r w:rsidR="00F83BC5" w:rsidRPr="00D72CD7">
        <w:rPr>
          <w:rFonts w:asciiTheme="majorHAnsi" w:hAnsiTheme="majorHAnsi" w:cs="Arial"/>
          <w:szCs w:val="22"/>
          <w:lang w:val="en-GB"/>
        </w:rPr>
        <w:t xml:space="preserve">. </w:t>
      </w:r>
    </w:p>
    <w:p w:rsidR="00261339" w:rsidRPr="00D72CD7" w:rsidRDefault="00261339" w:rsidP="00817316">
      <w:pPr>
        <w:spacing w:line="276" w:lineRule="auto"/>
        <w:rPr>
          <w:rFonts w:asciiTheme="majorHAnsi" w:hAnsiTheme="majorHAnsi" w:cs="Arial"/>
          <w:szCs w:val="22"/>
          <w:lang w:val="en-GB"/>
        </w:rPr>
      </w:pPr>
    </w:p>
    <w:p w:rsidR="00F83BC5" w:rsidRPr="00D72CD7" w:rsidRDefault="00701BCD"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Directorate of Sport of the responsible ministry is obliged to establish an information system for the needs of the </w:t>
      </w:r>
      <w:r w:rsidR="00E561ED">
        <w:rPr>
          <w:rFonts w:asciiTheme="majorHAnsi" w:hAnsiTheme="majorHAnsi" w:cs="Arial"/>
          <w:szCs w:val="22"/>
          <w:lang w:val="en-GB"/>
        </w:rPr>
        <w:t>Na</w:t>
      </w:r>
      <w:r w:rsidR="00842A6C">
        <w:rPr>
          <w:rFonts w:asciiTheme="majorHAnsi" w:hAnsiTheme="majorHAnsi" w:cs="Arial"/>
          <w:szCs w:val="22"/>
          <w:lang w:val="en-GB"/>
        </w:rPr>
        <w:t>tional Programme of Sport</w:t>
      </w:r>
      <w:r w:rsidRPr="00D72CD7">
        <w:rPr>
          <w:rFonts w:asciiTheme="majorHAnsi" w:hAnsiTheme="majorHAnsi" w:cs="Arial"/>
          <w:szCs w:val="22"/>
          <w:lang w:val="en-GB"/>
        </w:rPr>
        <w:t xml:space="preserve">. This system should include monitoring of indicators to check the effects of the individual actions of the </w:t>
      </w:r>
      <w:r w:rsidR="00E561ED">
        <w:rPr>
          <w:rFonts w:asciiTheme="majorHAnsi" w:hAnsiTheme="majorHAnsi" w:cs="Arial"/>
          <w:szCs w:val="22"/>
          <w:lang w:val="en-GB"/>
        </w:rPr>
        <w:t>National Programme of Sport</w:t>
      </w:r>
      <w:r w:rsidRPr="00D72CD7">
        <w:rPr>
          <w:rFonts w:asciiTheme="majorHAnsi" w:hAnsiTheme="majorHAnsi" w:cs="Arial"/>
          <w:szCs w:val="22"/>
          <w:lang w:val="en-GB"/>
        </w:rPr>
        <w:t xml:space="preserve">. It must also allow the keeping the registers which are provided by the law, governing sport. On doing so it is careful not to not to bureaucratise the functioning of sports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 xml:space="preserve">s. Data entry is the duty of the organisations, responsible for execution of the activities from the </w:t>
      </w:r>
      <w:r w:rsidR="00E561ED">
        <w:rPr>
          <w:rFonts w:asciiTheme="majorHAnsi" w:hAnsiTheme="majorHAnsi" w:cs="Arial"/>
          <w:szCs w:val="22"/>
          <w:lang w:val="en-GB"/>
        </w:rPr>
        <w:t>National Programme of Sport</w:t>
      </w:r>
      <w:r w:rsidRPr="00D72CD7">
        <w:rPr>
          <w:rFonts w:asciiTheme="majorHAnsi" w:hAnsiTheme="majorHAnsi" w:cs="Arial"/>
          <w:szCs w:val="22"/>
          <w:lang w:val="en-GB"/>
        </w:rPr>
        <w:t>. The liabilities of the organisations executing the programme are defined in the contracts for the implementation of the annual sports programme</w:t>
      </w:r>
      <w:r w:rsidR="00F83BC5" w:rsidRPr="00D72CD7">
        <w:rPr>
          <w:rFonts w:asciiTheme="majorHAnsi" w:hAnsiTheme="majorHAnsi" w:cs="Arial"/>
          <w:szCs w:val="22"/>
          <w:lang w:val="en-GB"/>
        </w:rPr>
        <w:t xml:space="preserve">. </w:t>
      </w:r>
    </w:p>
    <w:p w:rsidR="00F83BC5" w:rsidRPr="00D72CD7" w:rsidRDefault="00F83BC5" w:rsidP="00817316">
      <w:pPr>
        <w:spacing w:line="276" w:lineRule="auto"/>
        <w:rPr>
          <w:rFonts w:asciiTheme="majorHAnsi" w:hAnsiTheme="majorHAnsi" w:cs="Arial"/>
          <w:szCs w:val="22"/>
          <w:lang w:val="en-GB"/>
        </w:rPr>
      </w:pPr>
    </w:p>
    <w:p w:rsidR="00F83BC5" w:rsidRPr="00D72CD7" w:rsidRDefault="00F83BC5" w:rsidP="00817316">
      <w:pPr>
        <w:pStyle w:val="Naslov1"/>
        <w:numPr>
          <w:ilvl w:val="0"/>
          <w:numId w:val="27"/>
        </w:numPr>
        <w:spacing w:line="276" w:lineRule="auto"/>
        <w:rPr>
          <w:lang w:val="en-GB"/>
        </w:rPr>
      </w:pPr>
      <w:bookmarkStart w:id="76" w:name="_Toc386110366"/>
      <w:r w:rsidRPr="00D72CD7">
        <w:rPr>
          <w:lang w:val="en-GB"/>
        </w:rPr>
        <w:t>FINANCI</w:t>
      </w:r>
      <w:r w:rsidR="00460974" w:rsidRPr="00D72CD7">
        <w:rPr>
          <w:lang w:val="en-GB"/>
        </w:rPr>
        <w:t>NG</w:t>
      </w:r>
      <w:bookmarkEnd w:id="76"/>
    </w:p>
    <w:p w:rsidR="00F83BC5" w:rsidRPr="00D72CD7" w:rsidRDefault="00F83BC5" w:rsidP="00817316">
      <w:pPr>
        <w:spacing w:line="276" w:lineRule="auto"/>
        <w:rPr>
          <w:rFonts w:asciiTheme="majorHAnsi" w:hAnsiTheme="majorHAnsi" w:cs="Arial"/>
          <w:szCs w:val="22"/>
          <w:lang w:val="en-GB"/>
        </w:rPr>
      </w:pPr>
    </w:p>
    <w:p w:rsidR="00F83BC5" w:rsidRPr="00D72CD7" w:rsidRDefault="009D2BC7"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One of the central issues of </w:t>
      </w:r>
      <w:r w:rsidR="00E561ED">
        <w:rPr>
          <w:rFonts w:asciiTheme="majorHAnsi" w:hAnsiTheme="majorHAnsi" w:cs="Arial"/>
          <w:szCs w:val="22"/>
          <w:lang w:val="en-GB"/>
        </w:rPr>
        <w:t>National Programme of Sport</w:t>
      </w:r>
      <w:r w:rsidRPr="00D72CD7">
        <w:rPr>
          <w:rFonts w:asciiTheme="majorHAnsi" w:hAnsiTheme="majorHAnsi" w:cs="Arial"/>
          <w:szCs w:val="22"/>
          <w:lang w:val="en-GB"/>
        </w:rPr>
        <w:t xml:space="preserve"> 2014-2023 is the volume of programmes which the programme should provide with the public finances. The objectives of the </w:t>
      </w:r>
      <w:r w:rsidR="00E561ED">
        <w:rPr>
          <w:rFonts w:asciiTheme="majorHAnsi" w:hAnsiTheme="majorHAnsi" w:cs="Arial"/>
          <w:szCs w:val="22"/>
          <w:lang w:val="en-GB"/>
        </w:rPr>
        <w:t xml:space="preserve">National Programme of Sport </w:t>
      </w:r>
      <w:r w:rsidRPr="00D72CD7">
        <w:rPr>
          <w:rFonts w:asciiTheme="majorHAnsi" w:hAnsiTheme="majorHAnsi" w:cs="Arial"/>
          <w:szCs w:val="22"/>
          <w:lang w:val="en-GB"/>
        </w:rPr>
        <w:t>2014-2023 will otherwise be achieved with a substantial co-</w:t>
      </w:r>
      <w:r w:rsidRPr="00D72CD7">
        <w:rPr>
          <w:rFonts w:asciiTheme="majorHAnsi" w:hAnsiTheme="majorHAnsi" w:cs="Arial"/>
          <w:szCs w:val="22"/>
          <w:lang w:val="en-GB"/>
        </w:rPr>
        <w:lastRenderedPageBreak/>
        <w:t>financing of the population, enterprises and with voluntary work</w:t>
      </w:r>
      <w:r w:rsidR="00F83BC5" w:rsidRPr="00D72CD7">
        <w:rPr>
          <w:rStyle w:val="Sprotnaopomba-sklic"/>
          <w:rFonts w:asciiTheme="majorHAnsi" w:hAnsiTheme="majorHAnsi" w:cs="Arial"/>
          <w:szCs w:val="22"/>
          <w:lang w:val="en-GB"/>
        </w:rPr>
        <w:footnoteReference w:id="99"/>
      </w:r>
      <w:r w:rsidR="00842A6C" w:rsidRPr="00D72CD7">
        <w:rPr>
          <w:rFonts w:asciiTheme="majorHAnsi" w:hAnsiTheme="majorHAnsi" w:cs="Arial"/>
          <w:szCs w:val="22"/>
          <w:lang w:val="en-GB"/>
        </w:rPr>
        <w:t>;</w:t>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however, public finances and support mechanisms operate as a multiplier of these funds as they promote the development of sports activities. In order to achieve the desired impact of sport on the culture of the nation, it will be necessary to retain these resources and to raise the level of public resources to the level significant for the developed European countries, i.e., at least € 100 per capita</w:t>
      </w:r>
      <w:r w:rsidR="00F83BC5" w:rsidRPr="00D72CD7">
        <w:rPr>
          <w:rStyle w:val="Sprotnaopomba-sklic"/>
          <w:rFonts w:asciiTheme="majorHAnsi" w:hAnsiTheme="majorHAnsi" w:cs="Arial"/>
          <w:szCs w:val="22"/>
          <w:lang w:val="en-GB"/>
        </w:rPr>
        <w:footnoteReference w:id="100"/>
      </w:r>
      <w:r w:rsidR="00F83BC5" w:rsidRPr="00D72CD7">
        <w:rPr>
          <w:rFonts w:asciiTheme="majorHAnsi" w:hAnsiTheme="majorHAnsi" w:cs="Arial"/>
          <w:szCs w:val="22"/>
          <w:lang w:val="en-GB"/>
        </w:rPr>
        <w:t xml:space="preserve">. </w:t>
      </w:r>
      <w:r w:rsidR="000F56C3" w:rsidRPr="00D72CD7">
        <w:rPr>
          <w:rFonts w:asciiTheme="majorHAnsi" w:hAnsiTheme="majorHAnsi" w:cs="Arial"/>
          <w:szCs w:val="22"/>
          <w:lang w:val="en-GB"/>
        </w:rPr>
        <w:t>National Programme of Sport</w:t>
      </w:r>
      <w:r w:rsidR="000B281E">
        <w:rPr>
          <w:rFonts w:asciiTheme="majorHAnsi" w:hAnsiTheme="majorHAnsi" w:cs="Arial"/>
          <w:szCs w:val="22"/>
          <w:lang w:val="en-GB"/>
        </w:rPr>
        <w:t xml:space="preserve"> </w:t>
      </w:r>
      <w:r w:rsidRPr="00D72CD7">
        <w:rPr>
          <w:rFonts w:asciiTheme="majorHAnsi" w:hAnsiTheme="majorHAnsi" w:cs="Arial"/>
          <w:szCs w:val="22"/>
          <w:lang w:val="en-GB"/>
        </w:rPr>
        <w:t xml:space="preserve">2014-2023 is thus co-financed by several public resources in accordance with the determined activities and their </w:t>
      </w:r>
      <w:r w:rsidRPr="00842A6C">
        <w:rPr>
          <w:rFonts w:asciiTheme="majorHAnsi" w:hAnsiTheme="majorHAnsi" w:cs="Arial"/>
          <w:szCs w:val="22"/>
          <w:lang w:val="en-GB"/>
        </w:rPr>
        <w:t>delivery</w:t>
      </w:r>
      <w:r w:rsidRPr="00D72CD7">
        <w:rPr>
          <w:rFonts w:asciiTheme="majorHAnsi" w:hAnsiTheme="majorHAnsi" w:cs="Arial"/>
          <w:szCs w:val="22"/>
          <w:lang w:val="en-GB"/>
        </w:rPr>
        <w:t xml:space="preserve"> organisations</w:t>
      </w:r>
      <w:r w:rsidR="00F83BC5" w:rsidRPr="00D72CD7">
        <w:rPr>
          <w:rFonts w:asciiTheme="majorHAnsi" w:hAnsiTheme="majorHAnsi" w:cs="Arial"/>
          <w:szCs w:val="22"/>
          <w:lang w:val="en-GB"/>
        </w:rPr>
        <w:t xml:space="preserve">. </w:t>
      </w:r>
    </w:p>
    <w:p w:rsidR="00892A79" w:rsidRPr="00D72CD7" w:rsidRDefault="00892A79" w:rsidP="00817316">
      <w:pPr>
        <w:spacing w:line="276" w:lineRule="auto"/>
        <w:rPr>
          <w:rFonts w:asciiTheme="majorHAnsi" w:hAnsiTheme="majorHAnsi" w:cs="Arial"/>
          <w:szCs w:val="22"/>
          <w:lang w:val="en-GB"/>
        </w:rPr>
      </w:pPr>
    </w:p>
    <w:p w:rsidR="00F83BC5" w:rsidRPr="00D72CD7" w:rsidRDefault="009D2BC7" w:rsidP="00817316">
      <w:pPr>
        <w:spacing w:line="276" w:lineRule="auto"/>
        <w:rPr>
          <w:rFonts w:asciiTheme="majorHAnsi" w:hAnsiTheme="majorHAnsi" w:cs="Arial"/>
          <w:szCs w:val="22"/>
          <w:lang w:val="en-GB"/>
        </w:rPr>
      </w:pPr>
      <w:r w:rsidRPr="00D72CD7">
        <w:rPr>
          <w:rFonts w:asciiTheme="majorHAnsi" w:hAnsiTheme="majorHAnsi" w:cs="Arial"/>
          <w:szCs w:val="22"/>
          <w:lang w:val="en-GB"/>
        </w:rPr>
        <w:t>Funds for the annual programme of sport are provided by the following budgetary resources</w:t>
      </w:r>
      <w:r w:rsidR="00892A79" w:rsidRPr="00D72CD7">
        <w:rPr>
          <w:rFonts w:asciiTheme="majorHAnsi" w:hAnsiTheme="majorHAnsi" w:cs="Arial"/>
          <w:szCs w:val="22"/>
          <w:lang w:val="en-GB"/>
        </w:rPr>
        <w:t>:</w:t>
      </w:r>
    </w:p>
    <w:p w:rsidR="00F83BC5" w:rsidRPr="00D72CD7" w:rsidRDefault="009D2BC7" w:rsidP="00817316">
      <w:pPr>
        <w:pStyle w:val="Odstavekseznama"/>
        <w:numPr>
          <w:ilvl w:val="0"/>
          <w:numId w:val="5"/>
        </w:numPr>
        <w:suppressAutoHyphens w:val="0"/>
        <w:spacing w:line="276" w:lineRule="auto"/>
        <w:contextualSpacing w:val="0"/>
        <w:jc w:val="both"/>
        <w:rPr>
          <w:rFonts w:asciiTheme="majorHAnsi" w:hAnsiTheme="majorHAnsi" w:cs="Arial"/>
          <w:sz w:val="22"/>
          <w:szCs w:val="22"/>
          <w:lang w:val="en-GB"/>
        </w:rPr>
      </w:pPr>
      <w:r w:rsidRPr="00D72CD7">
        <w:rPr>
          <w:rFonts w:asciiTheme="majorHAnsi" w:hAnsiTheme="majorHAnsi" w:cs="Arial"/>
          <w:sz w:val="22"/>
          <w:szCs w:val="22"/>
          <w:lang w:val="en-GB"/>
        </w:rPr>
        <w:t>state</w:t>
      </w:r>
    </w:p>
    <w:p w:rsidR="00F83BC5" w:rsidRPr="00D72CD7" w:rsidRDefault="00F83BC5" w:rsidP="00817316">
      <w:pPr>
        <w:pStyle w:val="Odstavekseznama"/>
        <w:numPr>
          <w:ilvl w:val="0"/>
          <w:numId w:val="44"/>
        </w:numPr>
        <w:suppressAutoHyphens w:val="0"/>
        <w:spacing w:line="276" w:lineRule="auto"/>
        <w:contextualSpacing w:val="0"/>
        <w:jc w:val="both"/>
        <w:rPr>
          <w:rFonts w:asciiTheme="majorHAnsi" w:hAnsiTheme="majorHAnsi" w:cs="Arial"/>
          <w:sz w:val="22"/>
          <w:szCs w:val="22"/>
          <w:lang w:val="en-GB"/>
        </w:rPr>
      </w:pPr>
      <w:r w:rsidRPr="00D72CD7">
        <w:rPr>
          <w:rFonts w:asciiTheme="majorHAnsi" w:hAnsiTheme="majorHAnsi" w:cs="Arial"/>
          <w:sz w:val="22"/>
          <w:szCs w:val="22"/>
          <w:lang w:val="en-GB"/>
        </w:rPr>
        <w:t>M</w:t>
      </w:r>
      <w:r w:rsidR="009D2BC7" w:rsidRPr="00D72CD7">
        <w:rPr>
          <w:rFonts w:asciiTheme="majorHAnsi" w:hAnsiTheme="majorHAnsi" w:cs="Arial"/>
          <w:sz w:val="22"/>
          <w:szCs w:val="22"/>
          <w:lang w:val="en-GB"/>
        </w:rPr>
        <w:t>ESS</w:t>
      </w:r>
    </w:p>
    <w:p w:rsidR="00F83BC5" w:rsidRPr="00D72CD7" w:rsidRDefault="00F83BC5" w:rsidP="00817316">
      <w:pPr>
        <w:pStyle w:val="Odstavekseznama"/>
        <w:numPr>
          <w:ilvl w:val="0"/>
          <w:numId w:val="44"/>
        </w:numPr>
        <w:suppressAutoHyphens w:val="0"/>
        <w:spacing w:line="276" w:lineRule="auto"/>
        <w:contextualSpacing w:val="0"/>
        <w:jc w:val="both"/>
        <w:rPr>
          <w:rFonts w:asciiTheme="majorHAnsi" w:hAnsiTheme="majorHAnsi" w:cs="Arial"/>
          <w:sz w:val="22"/>
          <w:szCs w:val="22"/>
          <w:lang w:val="en-GB"/>
        </w:rPr>
      </w:pPr>
      <w:r w:rsidRPr="00D72CD7">
        <w:rPr>
          <w:rFonts w:asciiTheme="majorHAnsi" w:hAnsiTheme="majorHAnsi" w:cs="Arial"/>
          <w:sz w:val="22"/>
          <w:szCs w:val="22"/>
          <w:lang w:val="en-GB"/>
        </w:rPr>
        <w:t>MO</w:t>
      </w:r>
      <w:r w:rsidR="009D2BC7" w:rsidRPr="00D72CD7">
        <w:rPr>
          <w:rFonts w:asciiTheme="majorHAnsi" w:hAnsiTheme="majorHAnsi" w:cs="Arial"/>
          <w:sz w:val="22"/>
          <w:szCs w:val="22"/>
          <w:lang w:val="en-GB"/>
        </w:rPr>
        <w:t>D</w:t>
      </w:r>
    </w:p>
    <w:p w:rsidR="00F83BC5" w:rsidRPr="00D72CD7" w:rsidRDefault="00F83BC5" w:rsidP="00817316">
      <w:pPr>
        <w:pStyle w:val="Odstavekseznama"/>
        <w:numPr>
          <w:ilvl w:val="0"/>
          <w:numId w:val="44"/>
        </w:numPr>
        <w:suppressAutoHyphens w:val="0"/>
        <w:spacing w:line="276" w:lineRule="auto"/>
        <w:contextualSpacing w:val="0"/>
        <w:jc w:val="both"/>
        <w:rPr>
          <w:rFonts w:asciiTheme="majorHAnsi" w:hAnsiTheme="majorHAnsi" w:cs="Arial"/>
          <w:sz w:val="22"/>
          <w:szCs w:val="22"/>
          <w:lang w:val="en-GB"/>
        </w:rPr>
      </w:pPr>
      <w:r w:rsidRPr="00D72CD7">
        <w:rPr>
          <w:rFonts w:asciiTheme="majorHAnsi" w:hAnsiTheme="majorHAnsi" w:cs="Arial"/>
          <w:sz w:val="22"/>
          <w:szCs w:val="22"/>
          <w:lang w:val="en-GB"/>
        </w:rPr>
        <w:t>M</w:t>
      </w:r>
      <w:r w:rsidR="009D2BC7" w:rsidRPr="00D72CD7">
        <w:rPr>
          <w:rFonts w:asciiTheme="majorHAnsi" w:hAnsiTheme="majorHAnsi" w:cs="Arial"/>
          <w:sz w:val="22"/>
          <w:szCs w:val="22"/>
          <w:lang w:val="en-GB"/>
        </w:rPr>
        <w:t>EDT</w:t>
      </w:r>
    </w:p>
    <w:p w:rsidR="00F83BC5" w:rsidRPr="00D72CD7" w:rsidRDefault="00F83BC5" w:rsidP="00817316">
      <w:pPr>
        <w:pStyle w:val="Odstavekseznama"/>
        <w:numPr>
          <w:ilvl w:val="0"/>
          <w:numId w:val="44"/>
        </w:numPr>
        <w:suppressAutoHyphens w:val="0"/>
        <w:spacing w:line="276" w:lineRule="auto"/>
        <w:contextualSpacing w:val="0"/>
        <w:jc w:val="both"/>
        <w:rPr>
          <w:rFonts w:asciiTheme="majorHAnsi" w:hAnsiTheme="majorHAnsi" w:cs="Arial"/>
          <w:sz w:val="22"/>
          <w:szCs w:val="22"/>
          <w:lang w:val="en-GB"/>
        </w:rPr>
      </w:pPr>
      <w:r w:rsidRPr="00D72CD7">
        <w:rPr>
          <w:rFonts w:asciiTheme="majorHAnsi" w:hAnsiTheme="majorHAnsi" w:cs="Arial"/>
          <w:sz w:val="22"/>
          <w:szCs w:val="22"/>
          <w:lang w:val="en-GB"/>
        </w:rPr>
        <w:t>MI</w:t>
      </w:r>
      <w:r w:rsidR="009D2BC7" w:rsidRPr="00D72CD7">
        <w:rPr>
          <w:rFonts w:asciiTheme="majorHAnsi" w:hAnsiTheme="majorHAnsi" w:cs="Arial"/>
          <w:sz w:val="22"/>
          <w:szCs w:val="22"/>
          <w:lang w:val="en-GB"/>
        </w:rPr>
        <w:t>SP</w:t>
      </w:r>
    </w:p>
    <w:p w:rsidR="00F83BC5" w:rsidRPr="00D72CD7" w:rsidRDefault="00F83BC5" w:rsidP="00817316">
      <w:pPr>
        <w:pStyle w:val="Odstavekseznama"/>
        <w:numPr>
          <w:ilvl w:val="0"/>
          <w:numId w:val="44"/>
        </w:numPr>
        <w:suppressAutoHyphens w:val="0"/>
        <w:spacing w:line="276" w:lineRule="auto"/>
        <w:contextualSpacing w:val="0"/>
        <w:jc w:val="both"/>
        <w:rPr>
          <w:rFonts w:asciiTheme="majorHAnsi" w:hAnsiTheme="majorHAnsi" w:cs="Arial"/>
          <w:sz w:val="22"/>
          <w:szCs w:val="22"/>
          <w:lang w:val="en-GB"/>
        </w:rPr>
      </w:pPr>
      <w:r w:rsidRPr="00D72CD7">
        <w:rPr>
          <w:rFonts w:asciiTheme="majorHAnsi" w:hAnsiTheme="majorHAnsi" w:cs="Arial"/>
          <w:sz w:val="22"/>
          <w:szCs w:val="22"/>
          <w:lang w:val="en-GB"/>
        </w:rPr>
        <w:t>M</w:t>
      </w:r>
      <w:r w:rsidR="009D2BC7" w:rsidRPr="00D72CD7">
        <w:rPr>
          <w:rFonts w:asciiTheme="majorHAnsi" w:hAnsiTheme="majorHAnsi" w:cs="Arial"/>
          <w:sz w:val="22"/>
          <w:szCs w:val="22"/>
          <w:lang w:val="en-GB"/>
        </w:rPr>
        <w:t>IA</w:t>
      </w:r>
    </w:p>
    <w:p w:rsidR="00F83BC5" w:rsidRPr="00D72CD7" w:rsidRDefault="00F83BC5" w:rsidP="00817316">
      <w:pPr>
        <w:pStyle w:val="Odstavekseznama"/>
        <w:numPr>
          <w:ilvl w:val="0"/>
          <w:numId w:val="44"/>
        </w:numPr>
        <w:suppressAutoHyphens w:val="0"/>
        <w:spacing w:line="276" w:lineRule="auto"/>
        <w:contextualSpacing w:val="0"/>
        <w:jc w:val="both"/>
        <w:rPr>
          <w:rFonts w:asciiTheme="majorHAnsi" w:hAnsiTheme="majorHAnsi" w:cs="Arial"/>
          <w:sz w:val="22"/>
          <w:szCs w:val="22"/>
          <w:lang w:val="en-GB"/>
        </w:rPr>
      </w:pPr>
      <w:r w:rsidRPr="00D72CD7">
        <w:rPr>
          <w:rFonts w:asciiTheme="majorHAnsi" w:hAnsiTheme="majorHAnsi" w:cs="Arial"/>
          <w:sz w:val="22"/>
          <w:szCs w:val="22"/>
          <w:lang w:val="en-GB"/>
        </w:rPr>
        <w:t>M</w:t>
      </w:r>
      <w:r w:rsidR="009D2BC7" w:rsidRPr="00D72CD7">
        <w:rPr>
          <w:rFonts w:asciiTheme="majorHAnsi" w:hAnsiTheme="majorHAnsi" w:cs="Arial"/>
          <w:sz w:val="22"/>
          <w:szCs w:val="22"/>
          <w:lang w:val="en-GB"/>
        </w:rPr>
        <w:t>LFSW</w:t>
      </w:r>
    </w:p>
    <w:p w:rsidR="00F83BC5" w:rsidRPr="00D72CD7" w:rsidRDefault="00F83BC5" w:rsidP="00817316">
      <w:pPr>
        <w:pStyle w:val="Odstavekseznama"/>
        <w:numPr>
          <w:ilvl w:val="0"/>
          <w:numId w:val="44"/>
        </w:numPr>
        <w:suppressAutoHyphens w:val="0"/>
        <w:spacing w:line="276" w:lineRule="auto"/>
        <w:contextualSpacing w:val="0"/>
        <w:jc w:val="both"/>
        <w:rPr>
          <w:rFonts w:asciiTheme="majorHAnsi" w:hAnsiTheme="majorHAnsi" w:cs="Arial"/>
          <w:sz w:val="22"/>
          <w:szCs w:val="22"/>
          <w:lang w:val="en-GB"/>
        </w:rPr>
      </w:pPr>
      <w:r w:rsidRPr="00D72CD7">
        <w:rPr>
          <w:rFonts w:asciiTheme="majorHAnsi" w:hAnsiTheme="majorHAnsi" w:cs="Arial"/>
          <w:sz w:val="22"/>
          <w:szCs w:val="22"/>
          <w:lang w:val="en-GB"/>
        </w:rPr>
        <w:t>MF</w:t>
      </w:r>
    </w:p>
    <w:p w:rsidR="00F83BC5" w:rsidRPr="00D72CD7" w:rsidRDefault="00F83BC5" w:rsidP="00817316">
      <w:pPr>
        <w:pStyle w:val="Odstavekseznama"/>
        <w:numPr>
          <w:ilvl w:val="0"/>
          <w:numId w:val="44"/>
        </w:numPr>
        <w:suppressAutoHyphens w:val="0"/>
        <w:spacing w:line="276" w:lineRule="auto"/>
        <w:contextualSpacing w:val="0"/>
        <w:jc w:val="both"/>
        <w:rPr>
          <w:rFonts w:asciiTheme="majorHAnsi" w:hAnsiTheme="majorHAnsi" w:cs="Arial"/>
          <w:sz w:val="22"/>
          <w:szCs w:val="22"/>
          <w:lang w:val="en-GB"/>
        </w:rPr>
      </w:pPr>
      <w:r w:rsidRPr="00D72CD7">
        <w:rPr>
          <w:rFonts w:asciiTheme="majorHAnsi" w:hAnsiTheme="majorHAnsi" w:cs="Arial"/>
          <w:sz w:val="22"/>
          <w:szCs w:val="22"/>
          <w:lang w:val="en-GB"/>
        </w:rPr>
        <w:t>M</w:t>
      </w:r>
      <w:r w:rsidR="009D2BC7" w:rsidRPr="00D72CD7">
        <w:rPr>
          <w:rFonts w:asciiTheme="majorHAnsi" w:hAnsiTheme="majorHAnsi" w:cs="Arial"/>
          <w:sz w:val="22"/>
          <w:szCs w:val="22"/>
          <w:lang w:val="en-GB"/>
        </w:rPr>
        <w:t>H, etc</w:t>
      </w:r>
      <w:r w:rsidRPr="00D72CD7">
        <w:rPr>
          <w:rFonts w:asciiTheme="majorHAnsi" w:hAnsiTheme="majorHAnsi" w:cs="Arial"/>
          <w:sz w:val="22"/>
          <w:szCs w:val="22"/>
          <w:lang w:val="en-GB"/>
        </w:rPr>
        <w:t>.</w:t>
      </w:r>
    </w:p>
    <w:p w:rsidR="00F83BC5" w:rsidRPr="00D72CD7" w:rsidRDefault="009D2BC7" w:rsidP="00817316">
      <w:pPr>
        <w:pStyle w:val="Odstavekseznama"/>
        <w:numPr>
          <w:ilvl w:val="0"/>
          <w:numId w:val="5"/>
        </w:numPr>
        <w:suppressAutoHyphens w:val="0"/>
        <w:spacing w:line="276" w:lineRule="auto"/>
        <w:contextualSpacing w:val="0"/>
        <w:jc w:val="both"/>
        <w:rPr>
          <w:rFonts w:asciiTheme="majorHAnsi" w:hAnsiTheme="majorHAnsi" w:cs="Arial"/>
          <w:sz w:val="22"/>
          <w:szCs w:val="22"/>
          <w:lang w:val="en-GB"/>
        </w:rPr>
      </w:pPr>
      <w:r w:rsidRPr="00D72CD7">
        <w:rPr>
          <w:rFonts w:asciiTheme="majorHAnsi" w:hAnsiTheme="majorHAnsi" w:cs="Arial"/>
          <w:sz w:val="22"/>
          <w:szCs w:val="22"/>
          <w:lang w:val="en-GB"/>
        </w:rPr>
        <w:t>European</w:t>
      </w:r>
      <w:r w:rsidR="00F83BC5" w:rsidRPr="00D72CD7">
        <w:rPr>
          <w:rFonts w:asciiTheme="majorHAnsi" w:hAnsiTheme="majorHAnsi" w:cs="Arial"/>
          <w:sz w:val="22"/>
          <w:szCs w:val="22"/>
          <w:lang w:val="en-GB"/>
        </w:rPr>
        <w:t xml:space="preserve"> stru</w:t>
      </w:r>
      <w:r w:rsidRPr="00D72CD7">
        <w:rPr>
          <w:rFonts w:asciiTheme="majorHAnsi" w:hAnsiTheme="majorHAnsi" w:cs="Arial"/>
          <w:sz w:val="22"/>
          <w:szCs w:val="22"/>
          <w:lang w:val="en-GB"/>
        </w:rPr>
        <w:t xml:space="preserve">ctural and social funds </w:t>
      </w:r>
    </w:p>
    <w:p w:rsidR="00F83BC5" w:rsidRPr="00D72CD7" w:rsidRDefault="00F83BC5" w:rsidP="00817316">
      <w:pPr>
        <w:pStyle w:val="Odstavekseznama"/>
        <w:numPr>
          <w:ilvl w:val="0"/>
          <w:numId w:val="5"/>
        </w:numPr>
        <w:suppressAutoHyphens w:val="0"/>
        <w:spacing w:line="276" w:lineRule="auto"/>
        <w:contextualSpacing w:val="0"/>
        <w:jc w:val="both"/>
        <w:rPr>
          <w:rFonts w:asciiTheme="majorHAnsi" w:hAnsiTheme="majorHAnsi" w:cs="Arial"/>
          <w:sz w:val="22"/>
          <w:szCs w:val="22"/>
          <w:lang w:val="en-GB"/>
        </w:rPr>
      </w:pPr>
      <w:r w:rsidRPr="00D72CD7">
        <w:rPr>
          <w:rFonts w:asciiTheme="majorHAnsi" w:hAnsiTheme="majorHAnsi" w:cs="Arial"/>
          <w:sz w:val="22"/>
          <w:szCs w:val="22"/>
          <w:lang w:val="en-GB"/>
        </w:rPr>
        <w:t>F</w:t>
      </w:r>
      <w:r w:rsidR="009D2BC7" w:rsidRPr="00D72CD7">
        <w:rPr>
          <w:rFonts w:asciiTheme="majorHAnsi" w:hAnsiTheme="majorHAnsi" w:cs="Arial"/>
          <w:sz w:val="22"/>
          <w:szCs w:val="22"/>
          <w:lang w:val="en-GB"/>
        </w:rPr>
        <w:t>S</w:t>
      </w:r>
      <w:r w:rsidR="00892A79" w:rsidRPr="00D72CD7">
        <w:rPr>
          <w:rFonts w:asciiTheme="majorHAnsi" w:hAnsiTheme="majorHAnsi" w:cs="Arial"/>
          <w:sz w:val="22"/>
          <w:szCs w:val="22"/>
          <w:lang w:val="en-GB"/>
        </w:rPr>
        <w:t>O</w:t>
      </w:r>
    </w:p>
    <w:p w:rsidR="00F83BC5" w:rsidRPr="00D72CD7" w:rsidRDefault="00F83BC5" w:rsidP="00817316">
      <w:pPr>
        <w:pStyle w:val="Odstavekseznama"/>
        <w:numPr>
          <w:ilvl w:val="0"/>
          <w:numId w:val="5"/>
        </w:numPr>
        <w:suppressAutoHyphens w:val="0"/>
        <w:spacing w:line="276" w:lineRule="auto"/>
        <w:contextualSpacing w:val="0"/>
        <w:jc w:val="both"/>
        <w:rPr>
          <w:rFonts w:asciiTheme="majorHAnsi" w:hAnsiTheme="majorHAnsi" w:cs="Arial"/>
          <w:sz w:val="22"/>
          <w:szCs w:val="22"/>
          <w:lang w:val="en-GB"/>
        </w:rPr>
      </w:pPr>
      <w:r w:rsidRPr="00D72CD7">
        <w:rPr>
          <w:rFonts w:asciiTheme="majorHAnsi" w:hAnsiTheme="majorHAnsi" w:cs="Arial"/>
          <w:sz w:val="22"/>
          <w:szCs w:val="22"/>
          <w:lang w:val="en-GB"/>
        </w:rPr>
        <w:t>F</w:t>
      </w:r>
      <w:r w:rsidR="009D2BC7" w:rsidRPr="00D72CD7">
        <w:rPr>
          <w:rFonts w:asciiTheme="majorHAnsi" w:hAnsiTheme="majorHAnsi" w:cs="Arial"/>
          <w:sz w:val="22"/>
          <w:szCs w:val="22"/>
          <w:lang w:val="en-GB"/>
        </w:rPr>
        <w:t>D</w:t>
      </w:r>
      <w:r w:rsidR="00892A79" w:rsidRPr="00D72CD7">
        <w:rPr>
          <w:rFonts w:asciiTheme="majorHAnsi" w:hAnsiTheme="majorHAnsi" w:cs="Arial"/>
          <w:sz w:val="22"/>
          <w:szCs w:val="22"/>
          <w:lang w:val="en-GB"/>
        </w:rPr>
        <w:t>HO</w:t>
      </w:r>
    </w:p>
    <w:p w:rsidR="00F83BC5" w:rsidRPr="00D72CD7" w:rsidRDefault="009D2BC7" w:rsidP="00817316">
      <w:pPr>
        <w:pStyle w:val="Odstavekseznama"/>
        <w:numPr>
          <w:ilvl w:val="0"/>
          <w:numId w:val="5"/>
        </w:numPr>
        <w:suppressAutoHyphens w:val="0"/>
        <w:spacing w:line="276" w:lineRule="auto"/>
        <w:contextualSpacing w:val="0"/>
        <w:jc w:val="both"/>
        <w:rPr>
          <w:rFonts w:asciiTheme="majorHAnsi" w:hAnsiTheme="majorHAnsi" w:cs="Arial"/>
          <w:sz w:val="22"/>
          <w:szCs w:val="22"/>
          <w:lang w:val="en-GB"/>
        </w:rPr>
      </w:pPr>
      <w:r w:rsidRPr="00D72CD7">
        <w:rPr>
          <w:rFonts w:asciiTheme="majorHAnsi" w:hAnsiTheme="majorHAnsi" w:cs="Arial"/>
          <w:sz w:val="22"/>
          <w:szCs w:val="22"/>
          <w:lang w:val="en-GB"/>
        </w:rPr>
        <w:t>loc</w:t>
      </w:r>
      <w:r w:rsidR="00F83BC5" w:rsidRPr="00D72CD7">
        <w:rPr>
          <w:rFonts w:asciiTheme="majorHAnsi" w:hAnsiTheme="majorHAnsi" w:cs="Arial"/>
          <w:sz w:val="22"/>
          <w:szCs w:val="22"/>
          <w:lang w:val="en-GB"/>
        </w:rPr>
        <w:t>al</w:t>
      </w:r>
      <w:r w:rsidRPr="00D72CD7">
        <w:rPr>
          <w:rFonts w:asciiTheme="majorHAnsi" w:hAnsiTheme="majorHAnsi" w:cs="Arial"/>
          <w:sz w:val="22"/>
          <w:szCs w:val="22"/>
          <w:lang w:val="en-GB"/>
        </w:rPr>
        <w:t xml:space="preserve"> communities</w:t>
      </w:r>
      <w:r w:rsidR="00F83BC5" w:rsidRPr="00D72CD7">
        <w:rPr>
          <w:rFonts w:asciiTheme="majorHAnsi" w:hAnsiTheme="majorHAnsi" w:cs="Arial"/>
          <w:sz w:val="22"/>
          <w:szCs w:val="22"/>
          <w:lang w:val="en-GB"/>
        </w:rPr>
        <w:t>.</w:t>
      </w:r>
    </w:p>
    <w:p w:rsidR="00F83BC5" w:rsidRPr="00D72CD7" w:rsidRDefault="00F83BC5" w:rsidP="00817316">
      <w:pPr>
        <w:spacing w:line="276" w:lineRule="auto"/>
        <w:ind w:left="720"/>
        <w:rPr>
          <w:rFonts w:asciiTheme="majorHAnsi" w:hAnsiTheme="majorHAnsi" w:cs="Arial"/>
          <w:szCs w:val="22"/>
          <w:lang w:val="en-GB"/>
        </w:rPr>
      </w:pPr>
    </w:p>
    <w:p w:rsidR="00F83BC5" w:rsidRPr="00D72CD7" w:rsidRDefault="00962626" w:rsidP="00817316">
      <w:pPr>
        <w:spacing w:line="276" w:lineRule="auto"/>
        <w:rPr>
          <w:rFonts w:asciiTheme="majorHAnsi" w:hAnsiTheme="majorHAnsi" w:cs="Arial"/>
          <w:szCs w:val="22"/>
          <w:lang w:val="en-GB"/>
        </w:rPr>
      </w:pPr>
      <w:r w:rsidRPr="00D72CD7">
        <w:rPr>
          <w:rFonts w:asciiTheme="majorHAnsi" w:hAnsiTheme="majorHAnsi" w:cs="Arial"/>
          <w:szCs w:val="22"/>
          <w:lang w:val="en-GB"/>
        </w:rPr>
        <w:t>The resources necessary for carrying out annual programmes of sport at the national level shall be determined by the ministry, responsible for sport, for the state appropriations, and the Council of the FSO for funds from games of chance.</w:t>
      </w:r>
      <w:r w:rsidR="00F83BC5" w:rsidRPr="00D72CD7">
        <w:rPr>
          <w:rFonts w:asciiTheme="majorHAnsi" w:hAnsiTheme="majorHAnsi" w:cs="Arial"/>
          <w:szCs w:val="22"/>
          <w:lang w:val="en-GB"/>
        </w:rPr>
        <w:t xml:space="preserve"> </w:t>
      </w:r>
    </w:p>
    <w:p w:rsidR="00892A79" w:rsidRPr="00D72CD7" w:rsidRDefault="00892A79" w:rsidP="00817316">
      <w:pPr>
        <w:spacing w:line="276" w:lineRule="auto"/>
        <w:rPr>
          <w:rFonts w:asciiTheme="majorHAnsi" w:hAnsiTheme="majorHAnsi" w:cs="Arial"/>
          <w:szCs w:val="22"/>
          <w:lang w:val="en-GB"/>
        </w:rPr>
      </w:pPr>
    </w:p>
    <w:p w:rsidR="00F83BC5" w:rsidRPr="00D72CD7" w:rsidRDefault="00962626" w:rsidP="00817316">
      <w:pPr>
        <w:spacing w:line="276" w:lineRule="auto"/>
        <w:rPr>
          <w:rFonts w:asciiTheme="majorHAnsi" w:hAnsiTheme="majorHAnsi" w:cs="Arial"/>
          <w:szCs w:val="22"/>
          <w:lang w:val="en-GB"/>
        </w:rPr>
      </w:pPr>
      <w:r w:rsidRPr="00D72CD7">
        <w:rPr>
          <w:rFonts w:asciiTheme="majorHAnsi" w:hAnsiTheme="majorHAnsi" w:cs="Arial"/>
          <w:szCs w:val="22"/>
          <w:lang w:val="en-GB"/>
        </w:rPr>
        <w:t>On the proposal of the competent local authorities the municipal councils place in the annual sport programmes those sports contents of the national programme, which are important for the local community and take into account the traditions and the specificity of sport in the local community</w:t>
      </w:r>
      <w:r w:rsidR="00F83BC5" w:rsidRPr="00D72CD7">
        <w:rPr>
          <w:rFonts w:asciiTheme="majorHAnsi" w:hAnsiTheme="majorHAnsi" w:cs="Arial"/>
          <w:szCs w:val="22"/>
          <w:lang w:val="en-GB"/>
        </w:rPr>
        <w:t xml:space="preserve">. </w:t>
      </w:r>
    </w:p>
    <w:p w:rsidR="00261339" w:rsidRPr="00D72CD7" w:rsidRDefault="00261339" w:rsidP="00817316">
      <w:pPr>
        <w:spacing w:line="276" w:lineRule="auto"/>
        <w:jc w:val="left"/>
        <w:rPr>
          <w:rFonts w:asciiTheme="majorHAnsi" w:hAnsiTheme="majorHAnsi" w:cs="Arial"/>
          <w:szCs w:val="22"/>
          <w:lang w:val="en-GB"/>
        </w:rPr>
      </w:pPr>
    </w:p>
    <w:p w:rsidR="00C84196" w:rsidRPr="00D72CD7" w:rsidRDefault="00721C0C" w:rsidP="00817316">
      <w:pPr>
        <w:spacing w:line="276" w:lineRule="auto"/>
        <w:rPr>
          <w:rFonts w:asciiTheme="majorHAnsi" w:hAnsiTheme="majorHAnsi" w:cs="Arial"/>
          <w:szCs w:val="22"/>
          <w:lang w:val="en-GB"/>
        </w:rPr>
      </w:pPr>
      <w:r w:rsidRPr="00D72CD7">
        <w:rPr>
          <w:rFonts w:asciiTheme="majorHAnsi" w:hAnsiTheme="majorHAnsi" w:cs="Arial"/>
          <w:szCs w:val="22"/>
          <w:lang w:val="en-GB"/>
        </w:rPr>
        <w:t>Selection of program</w:t>
      </w:r>
      <w:r w:rsidR="00597921">
        <w:rPr>
          <w:rFonts w:asciiTheme="majorHAnsi" w:hAnsiTheme="majorHAnsi" w:cs="Arial"/>
          <w:szCs w:val="22"/>
          <w:lang w:val="en-GB"/>
        </w:rPr>
        <w:t>me</w:t>
      </w:r>
      <w:r w:rsidRPr="00D72CD7">
        <w:rPr>
          <w:rFonts w:asciiTheme="majorHAnsi" w:hAnsiTheme="majorHAnsi" w:cs="Arial"/>
          <w:szCs w:val="22"/>
          <w:lang w:val="en-GB"/>
        </w:rPr>
        <w:t xml:space="preserve">s to deliver the annual sports programme should be carried out according to a specific procedure defined by the law, governing sport. It derives from the </w:t>
      </w:r>
      <w:r w:rsidR="00C84196" w:rsidRPr="00D72CD7">
        <w:rPr>
          <w:rFonts w:asciiTheme="majorHAnsi" w:hAnsiTheme="majorHAnsi" w:cs="Arial"/>
          <w:szCs w:val="22"/>
          <w:lang w:val="en-GB"/>
        </w:rPr>
        <w:t>meaningful</w:t>
      </w:r>
      <w:r w:rsidRPr="00D72CD7">
        <w:rPr>
          <w:rFonts w:asciiTheme="majorHAnsi" w:hAnsiTheme="majorHAnsi" w:cs="Arial"/>
          <w:szCs w:val="22"/>
          <w:lang w:val="en-GB"/>
        </w:rPr>
        <w:t xml:space="preserve"> application of law, governing general administrative procedure  (public call, decision, the appeal body), and supports the reduction of </w:t>
      </w:r>
      <w:r w:rsidR="00773181" w:rsidRPr="00D72CD7">
        <w:rPr>
          <w:rFonts w:asciiTheme="majorHAnsi" w:hAnsiTheme="majorHAnsi" w:cs="Arial"/>
          <w:szCs w:val="22"/>
          <w:lang w:val="en-GB"/>
        </w:rPr>
        <w:t>bureaucratisation</w:t>
      </w:r>
      <w:r w:rsidRPr="00D72CD7">
        <w:rPr>
          <w:rFonts w:asciiTheme="majorHAnsi" w:hAnsiTheme="majorHAnsi" w:cs="Arial"/>
          <w:szCs w:val="22"/>
          <w:lang w:val="en-GB"/>
        </w:rPr>
        <w:t xml:space="preserve"> of sports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s' functioning (databases, electronic application, a contract for the implementation of the sports program</w:t>
      </w:r>
      <w:r w:rsidR="00597921">
        <w:rPr>
          <w:rFonts w:asciiTheme="majorHAnsi" w:hAnsiTheme="majorHAnsi" w:cs="Arial"/>
          <w:szCs w:val="22"/>
          <w:lang w:val="en-GB"/>
        </w:rPr>
        <w:t>me</w:t>
      </w:r>
      <w:r w:rsidRPr="00D72CD7">
        <w:rPr>
          <w:rFonts w:asciiTheme="majorHAnsi" w:hAnsiTheme="majorHAnsi" w:cs="Arial"/>
          <w:szCs w:val="22"/>
          <w:lang w:val="en-GB"/>
        </w:rPr>
        <w:t xml:space="preserve"> without a public call for contractors who solely meet conditions, etc.).</w:t>
      </w:r>
    </w:p>
    <w:p w:rsidR="00F83BC5" w:rsidRPr="00D72CD7" w:rsidRDefault="00C84196" w:rsidP="00817316">
      <w:pPr>
        <w:spacing w:line="276" w:lineRule="auto"/>
        <w:rPr>
          <w:rFonts w:asciiTheme="majorHAnsi" w:hAnsiTheme="majorHAnsi" w:cs="Arial"/>
          <w:color w:val="000000"/>
          <w:szCs w:val="22"/>
          <w:lang w:val="en-GB"/>
        </w:rPr>
      </w:pPr>
      <w:r w:rsidRPr="00D72CD7">
        <w:rPr>
          <w:rFonts w:asciiTheme="majorHAnsi" w:hAnsiTheme="majorHAnsi" w:cs="Arial"/>
          <w:szCs w:val="22"/>
          <w:lang w:val="en-GB"/>
        </w:rPr>
        <w:t>Conditions and criteria for the allocation of funds are conditioned by the type of programs. The basis for the evaluation of program</w:t>
      </w:r>
      <w:r w:rsidR="00597921">
        <w:rPr>
          <w:rFonts w:asciiTheme="majorHAnsi" w:hAnsiTheme="majorHAnsi" w:cs="Arial"/>
          <w:szCs w:val="22"/>
          <w:lang w:val="en-GB"/>
        </w:rPr>
        <w:t>me</w:t>
      </w:r>
      <w:r w:rsidRPr="00D72CD7">
        <w:rPr>
          <w:rFonts w:asciiTheme="majorHAnsi" w:hAnsiTheme="majorHAnsi" w:cs="Arial"/>
          <w:szCs w:val="22"/>
          <w:lang w:val="en-GB"/>
        </w:rPr>
        <w:t xml:space="preserve">s of competitive sports is classification of sports into </w:t>
      </w:r>
      <w:r w:rsidRPr="00D72CD7">
        <w:rPr>
          <w:rFonts w:asciiTheme="majorHAnsi" w:hAnsiTheme="majorHAnsi" w:cs="Arial"/>
          <w:szCs w:val="22"/>
          <w:lang w:val="en-GB"/>
        </w:rPr>
        <w:lastRenderedPageBreak/>
        <w:t>groups according to various indicators (e.g., international competitiveness and the prevalence of sport discipline, quality of sporting achievements, the prevalence of sport discipline in the Republic of Slovenia, the importance of sport discipline for the environment, the number of adequately qualified and trained personnel, etc.).</w:t>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Local communities determine the number of classes and the level of valuation indicators. For other program</w:t>
      </w:r>
      <w:r w:rsidR="00597921">
        <w:rPr>
          <w:rFonts w:asciiTheme="majorHAnsi" w:hAnsiTheme="majorHAnsi" w:cs="Arial"/>
          <w:szCs w:val="22"/>
          <w:lang w:val="en-GB"/>
        </w:rPr>
        <w:t>me</w:t>
      </w:r>
      <w:r w:rsidRPr="00D72CD7">
        <w:rPr>
          <w:rFonts w:asciiTheme="majorHAnsi" w:hAnsiTheme="majorHAnsi" w:cs="Arial"/>
          <w:szCs w:val="22"/>
          <w:lang w:val="en-GB"/>
        </w:rPr>
        <w:t>s that are more of</w:t>
      </w:r>
      <w:r w:rsidR="00773181" w:rsidRPr="00D72CD7">
        <w:rPr>
          <w:rFonts w:asciiTheme="majorHAnsi" w:hAnsiTheme="majorHAnsi" w:cs="Arial"/>
          <w:szCs w:val="22"/>
          <w:lang w:val="en-GB"/>
        </w:rPr>
        <w:t xml:space="preserve"> a</w:t>
      </w:r>
      <w:r w:rsidRPr="00D72CD7">
        <w:rPr>
          <w:rFonts w:asciiTheme="majorHAnsi" w:hAnsiTheme="majorHAnsi" w:cs="Arial"/>
          <w:szCs w:val="22"/>
          <w:lang w:val="en-GB"/>
        </w:rPr>
        <w:t xml:space="preserve"> single nature (e.g. the construction of sports facilities, sports events, books), it is necessary to define the importance of the programme for the implementation of the national programme actions in</w:t>
      </w:r>
      <w:r w:rsidR="007064D9" w:rsidRPr="00D72CD7">
        <w:rPr>
          <w:rFonts w:asciiTheme="majorHAnsi" w:hAnsiTheme="majorHAnsi" w:cs="Arial"/>
          <w:szCs w:val="22"/>
          <w:lang w:val="en-GB"/>
        </w:rPr>
        <w:t xml:space="preserve"> </w:t>
      </w:r>
      <w:r w:rsidRPr="00D72CD7">
        <w:rPr>
          <w:rFonts w:asciiTheme="majorHAnsi" w:hAnsiTheme="majorHAnsi" w:cs="Arial"/>
          <w:szCs w:val="22"/>
          <w:lang w:val="en-GB"/>
        </w:rPr>
        <w:t xml:space="preserve">sports, the degree of </w:t>
      </w:r>
      <w:r w:rsidR="004F12A8" w:rsidRPr="00D72CD7">
        <w:rPr>
          <w:rFonts w:asciiTheme="majorHAnsi" w:hAnsiTheme="majorHAnsi" w:cs="Arial"/>
          <w:szCs w:val="22"/>
          <w:lang w:val="en-GB"/>
        </w:rPr>
        <w:t>realisation</w:t>
      </w:r>
      <w:r w:rsidRPr="00D72CD7">
        <w:rPr>
          <w:rFonts w:asciiTheme="majorHAnsi" w:hAnsiTheme="majorHAnsi" w:cs="Arial"/>
          <w:szCs w:val="22"/>
          <w:lang w:val="en-GB"/>
        </w:rPr>
        <w:t xml:space="preserve"> of the programme or the ability to put it in place and </w:t>
      </w:r>
      <w:r w:rsidR="00D72CD7" w:rsidRPr="00D72CD7">
        <w:rPr>
          <w:rFonts w:asciiTheme="majorHAnsi" w:hAnsiTheme="majorHAnsi" w:cs="Arial"/>
          <w:szCs w:val="22"/>
          <w:lang w:val="en-GB"/>
        </w:rPr>
        <w:t>quality</w:t>
      </w:r>
      <w:r w:rsidRPr="00D72CD7">
        <w:rPr>
          <w:rFonts w:asciiTheme="majorHAnsi" w:hAnsiTheme="majorHAnsi" w:cs="Arial"/>
          <w:szCs w:val="22"/>
          <w:lang w:val="en-GB"/>
        </w:rPr>
        <w:t xml:space="preserve"> aspects of the program</w:t>
      </w:r>
      <w:r w:rsidR="00F51FED">
        <w:rPr>
          <w:rFonts w:asciiTheme="majorHAnsi" w:hAnsiTheme="majorHAnsi" w:cs="Arial"/>
          <w:szCs w:val="22"/>
          <w:lang w:val="en-GB"/>
        </w:rPr>
        <w:t>me</w:t>
      </w:r>
      <w:r w:rsidRPr="00D72CD7">
        <w:rPr>
          <w:rFonts w:asciiTheme="majorHAnsi" w:hAnsiTheme="majorHAnsi" w:cs="Arial"/>
          <w:szCs w:val="22"/>
          <w:lang w:val="en-GB"/>
        </w:rPr>
        <w:t>, as for examp</w:t>
      </w:r>
      <w:r w:rsidR="007064D9" w:rsidRPr="00D72CD7">
        <w:rPr>
          <w:rFonts w:asciiTheme="majorHAnsi" w:hAnsiTheme="majorHAnsi" w:cs="Arial"/>
          <w:szCs w:val="22"/>
          <w:lang w:val="en-GB"/>
        </w:rPr>
        <w:t>l</w:t>
      </w:r>
      <w:r w:rsidRPr="00D72CD7">
        <w:rPr>
          <w:rFonts w:asciiTheme="majorHAnsi" w:hAnsiTheme="majorHAnsi" w:cs="Arial"/>
          <w:szCs w:val="22"/>
          <w:lang w:val="en-GB"/>
        </w:rPr>
        <w:t>e contributing to the sustainable development, the proportion of trained personnel or the extent of voluntary work with professionally trained personnel.</w:t>
      </w:r>
    </w:p>
    <w:p w:rsidR="00AD2349" w:rsidRPr="00D72CD7" w:rsidRDefault="00AD2349" w:rsidP="00817316">
      <w:pPr>
        <w:spacing w:line="276" w:lineRule="auto"/>
        <w:rPr>
          <w:rFonts w:asciiTheme="majorHAnsi" w:hAnsiTheme="majorHAnsi" w:cs="Arial"/>
          <w:szCs w:val="22"/>
          <w:lang w:val="en-GB"/>
        </w:rPr>
      </w:pPr>
    </w:p>
    <w:p w:rsidR="00F83BC5" w:rsidRPr="00D72CD7" w:rsidRDefault="007064D9" w:rsidP="00817316">
      <w:pPr>
        <w:spacing w:line="276" w:lineRule="auto"/>
        <w:rPr>
          <w:rFonts w:asciiTheme="majorHAnsi" w:hAnsiTheme="majorHAnsi" w:cs="Arial"/>
          <w:szCs w:val="22"/>
          <w:lang w:val="en-GB"/>
        </w:rPr>
      </w:pPr>
      <w:r w:rsidRPr="00D72CD7">
        <w:rPr>
          <w:rFonts w:asciiTheme="majorHAnsi" w:hAnsiTheme="majorHAnsi" w:cs="Arial"/>
          <w:szCs w:val="22"/>
          <w:lang w:val="en-GB"/>
        </w:rPr>
        <w:t>Elements of definition of co-financing of the sport program</w:t>
      </w:r>
      <w:r w:rsidR="00F51FED">
        <w:rPr>
          <w:rFonts w:asciiTheme="majorHAnsi" w:hAnsiTheme="majorHAnsi" w:cs="Arial"/>
          <w:szCs w:val="22"/>
          <w:lang w:val="en-GB"/>
        </w:rPr>
        <w:t>me</w:t>
      </w:r>
      <w:r w:rsidRPr="00D72CD7">
        <w:rPr>
          <w:rFonts w:asciiTheme="majorHAnsi" w:hAnsiTheme="majorHAnsi" w:cs="Arial"/>
          <w:szCs w:val="22"/>
          <w:lang w:val="en-GB"/>
        </w:rPr>
        <w:t xml:space="preserve"> shall be defined primarily in relation to the quantitative aspects of the program</w:t>
      </w:r>
      <w:r w:rsidR="00F51FED">
        <w:rPr>
          <w:rFonts w:asciiTheme="majorHAnsi" w:hAnsiTheme="majorHAnsi" w:cs="Arial"/>
          <w:szCs w:val="22"/>
          <w:lang w:val="en-GB"/>
        </w:rPr>
        <w:t>me</w:t>
      </w:r>
      <w:r w:rsidRPr="00D72CD7">
        <w:rPr>
          <w:rFonts w:asciiTheme="majorHAnsi" w:hAnsiTheme="majorHAnsi" w:cs="Arial"/>
          <w:szCs w:val="22"/>
          <w:lang w:val="en-GB"/>
        </w:rPr>
        <w:t>: the program</w:t>
      </w:r>
      <w:r w:rsidR="00F51FED">
        <w:rPr>
          <w:rFonts w:asciiTheme="majorHAnsi" w:hAnsiTheme="majorHAnsi" w:cs="Arial"/>
          <w:szCs w:val="22"/>
          <w:lang w:val="en-GB"/>
        </w:rPr>
        <w:t>me</w:t>
      </w:r>
      <w:r w:rsidRPr="00D72CD7">
        <w:rPr>
          <w:rFonts w:asciiTheme="majorHAnsi" w:hAnsiTheme="majorHAnsi" w:cs="Arial"/>
          <w:szCs w:val="22"/>
          <w:lang w:val="en-GB"/>
        </w:rPr>
        <w:t>, the size of the training group, the value of professional staff hours of work, the value of hiring a sports facility, the material costs for carrying out the program</w:t>
      </w:r>
      <w:r w:rsidR="00F51FED">
        <w:rPr>
          <w:rFonts w:asciiTheme="majorHAnsi" w:hAnsiTheme="majorHAnsi" w:cs="Arial"/>
          <w:szCs w:val="22"/>
          <w:lang w:val="en-GB"/>
        </w:rPr>
        <w:t>me</w:t>
      </w:r>
      <w:r w:rsidRPr="00D72CD7">
        <w:rPr>
          <w:rFonts w:asciiTheme="majorHAnsi" w:hAnsiTheme="majorHAnsi" w:cs="Arial"/>
          <w:szCs w:val="22"/>
          <w:lang w:val="en-GB"/>
        </w:rPr>
        <w:t>, etc.. With a view to promoting high-quality professional work in sport, the programmes, guided by a professionally more educated and trained st</w:t>
      </w:r>
      <w:r w:rsidR="00A27F09" w:rsidRPr="00D72CD7">
        <w:rPr>
          <w:rFonts w:asciiTheme="majorHAnsi" w:hAnsiTheme="majorHAnsi" w:cs="Arial"/>
          <w:szCs w:val="22"/>
          <w:lang w:val="en-GB"/>
        </w:rPr>
        <w:t xml:space="preserve">aff, should be on equal terms, </w:t>
      </w:r>
      <w:r w:rsidRPr="00D72CD7">
        <w:rPr>
          <w:rFonts w:asciiTheme="majorHAnsi" w:hAnsiTheme="majorHAnsi" w:cs="Arial"/>
          <w:szCs w:val="22"/>
          <w:lang w:val="en-GB"/>
        </w:rPr>
        <w:t>co-financed more.</w:t>
      </w:r>
    </w:p>
    <w:p w:rsidR="00AD2349" w:rsidRPr="00D72CD7" w:rsidRDefault="00AD2349" w:rsidP="00817316">
      <w:pPr>
        <w:spacing w:line="276" w:lineRule="auto"/>
        <w:rPr>
          <w:rFonts w:asciiTheme="majorHAnsi" w:hAnsiTheme="majorHAnsi" w:cs="Arial"/>
          <w:szCs w:val="22"/>
          <w:lang w:val="en-GB"/>
        </w:rPr>
      </w:pPr>
    </w:p>
    <w:p w:rsidR="00AD2349" w:rsidRPr="00D72CD7" w:rsidRDefault="00A27F09"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In preparing the conditions and criteria for the allocation of resources of the sport programme at the state level (MESS - Sport and FSO) must be included the representatives of the OCSASF, and at local levels, the municipal sports federations and other sports </w:t>
      </w:r>
      <w:r w:rsidR="00E840F1" w:rsidRPr="00D72CD7">
        <w:rPr>
          <w:rFonts w:asciiTheme="majorHAnsi" w:hAnsiTheme="majorHAnsi" w:cs="Arial"/>
          <w:szCs w:val="22"/>
          <w:lang w:val="en-GB"/>
        </w:rPr>
        <w:t>organisation</w:t>
      </w:r>
      <w:r w:rsidRPr="00D72CD7">
        <w:rPr>
          <w:rFonts w:asciiTheme="majorHAnsi" w:hAnsiTheme="majorHAnsi" w:cs="Arial"/>
          <w:szCs w:val="22"/>
          <w:lang w:val="en-GB"/>
        </w:rPr>
        <w:t>s that represent local club/association activities at the local level.</w:t>
      </w:r>
    </w:p>
    <w:p w:rsidR="00A27F09" w:rsidRPr="00D72CD7" w:rsidRDefault="00A27F09" w:rsidP="00817316">
      <w:pPr>
        <w:spacing w:line="276" w:lineRule="auto"/>
        <w:rPr>
          <w:rFonts w:asciiTheme="majorHAnsi" w:hAnsiTheme="majorHAnsi" w:cs="Arial"/>
          <w:szCs w:val="22"/>
          <w:lang w:val="en-GB"/>
        </w:rPr>
      </w:pPr>
    </w:p>
    <w:p w:rsidR="00F83BC5" w:rsidRPr="00D72CD7" w:rsidRDefault="00A27F09" w:rsidP="00817316">
      <w:pPr>
        <w:spacing w:line="276" w:lineRule="auto"/>
        <w:rPr>
          <w:rFonts w:asciiTheme="majorHAnsi" w:hAnsiTheme="majorHAnsi" w:cs="Arial"/>
          <w:szCs w:val="22"/>
          <w:lang w:val="en-GB"/>
        </w:rPr>
      </w:pPr>
      <w:r w:rsidRPr="00D72CD7">
        <w:rPr>
          <w:rFonts w:asciiTheme="majorHAnsi" w:hAnsiTheme="majorHAnsi" w:cs="Arial"/>
          <w:szCs w:val="22"/>
          <w:lang w:val="en-GB"/>
        </w:rPr>
        <w:t>Loc</w:t>
      </w:r>
      <w:r w:rsidR="00F83BC5" w:rsidRPr="00D72CD7">
        <w:rPr>
          <w:rFonts w:asciiTheme="majorHAnsi" w:hAnsiTheme="majorHAnsi" w:cs="Arial"/>
          <w:szCs w:val="22"/>
          <w:lang w:val="en-GB"/>
        </w:rPr>
        <w:t xml:space="preserve">al </w:t>
      </w:r>
      <w:r w:rsidRPr="00D72CD7">
        <w:rPr>
          <w:rFonts w:asciiTheme="majorHAnsi" w:hAnsiTheme="majorHAnsi" w:cs="Arial"/>
          <w:szCs w:val="22"/>
          <w:lang w:val="en-GB"/>
        </w:rPr>
        <w:t>communities and the state may in order to perform public services</w:t>
      </w:r>
      <w:r w:rsidR="00F83BC5" w:rsidRPr="00D72CD7">
        <w:rPr>
          <w:rStyle w:val="Sprotnaopomba-sklic"/>
          <w:rFonts w:asciiTheme="majorHAnsi" w:hAnsiTheme="majorHAnsi" w:cs="Arial"/>
          <w:szCs w:val="22"/>
          <w:lang w:val="en-GB"/>
        </w:rPr>
        <w:footnoteReference w:id="101"/>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in sport establish public institutes or according to the law, governing public procurement, sign concession contracts with other s</w:t>
      </w:r>
      <w:r w:rsidR="00F83BC5" w:rsidRPr="00D72CD7">
        <w:rPr>
          <w:rFonts w:asciiTheme="majorHAnsi" w:hAnsiTheme="majorHAnsi" w:cs="Arial"/>
          <w:szCs w:val="22"/>
          <w:lang w:val="en-GB"/>
        </w:rPr>
        <w:t>port</w:t>
      </w:r>
      <w:r w:rsidRPr="00D72CD7">
        <w:rPr>
          <w:rFonts w:asciiTheme="majorHAnsi" w:hAnsiTheme="majorHAnsi" w:cs="Arial"/>
          <w:szCs w:val="22"/>
          <w:lang w:val="en-GB"/>
        </w:rPr>
        <w:t xml:space="preserve">s organisations complying conditions to perform public service. </w:t>
      </w:r>
      <w:r w:rsidR="00F83BC5" w:rsidRPr="00D72CD7">
        <w:rPr>
          <w:rFonts w:asciiTheme="majorHAnsi" w:hAnsiTheme="majorHAnsi" w:cs="Arial"/>
          <w:szCs w:val="22"/>
          <w:lang w:val="en-GB"/>
        </w:rPr>
        <w:t xml:space="preserve">   </w:t>
      </w:r>
    </w:p>
    <w:p w:rsidR="00AD2349" w:rsidRPr="00D72CD7" w:rsidRDefault="00AD2349" w:rsidP="00817316">
      <w:pPr>
        <w:spacing w:line="276" w:lineRule="auto"/>
        <w:jc w:val="left"/>
        <w:rPr>
          <w:rFonts w:asciiTheme="majorHAnsi" w:hAnsiTheme="majorHAnsi" w:cs="Arial"/>
          <w:szCs w:val="22"/>
          <w:lang w:val="en-GB"/>
        </w:rPr>
      </w:pPr>
    </w:p>
    <w:p w:rsidR="00F83BC5" w:rsidRPr="00D72CD7" w:rsidRDefault="00A27F09" w:rsidP="009818DD">
      <w:pPr>
        <w:spacing w:line="276" w:lineRule="auto"/>
        <w:jc w:val="left"/>
        <w:rPr>
          <w:rFonts w:asciiTheme="majorHAnsi" w:hAnsiTheme="majorHAnsi" w:cs="Arial"/>
          <w:b/>
          <w:szCs w:val="22"/>
          <w:lang w:val="en-GB"/>
        </w:rPr>
      </w:pPr>
      <w:r w:rsidRPr="00D72CD7">
        <w:rPr>
          <w:rFonts w:asciiTheme="majorHAnsi" w:hAnsiTheme="majorHAnsi" w:cs="Arial"/>
          <w:b/>
          <w:szCs w:val="22"/>
          <w:lang w:val="en-GB"/>
        </w:rPr>
        <w:t xml:space="preserve">Table 2: Desired change of expenditure structure for annual programmes of sport </w:t>
      </w:r>
    </w:p>
    <w:p w:rsidR="00F83BC5" w:rsidRPr="00D72CD7" w:rsidRDefault="00F83BC5"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 </w:t>
      </w:r>
      <w:r w:rsidR="00725A7C" w:rsidRPr="00D72CD7">
        <w:rPr>
          <w:noProof/>
          <w:lang w:eastAsia="sl-SI"/>
        </w:rPr>
        <w:drawing>
          <wp:inline distT="0" distB="0" distL="0" distR="0" wp14:anchorId="7EE4341F" wp14:editId="13B07C6E">
            <wp:extent cx="5761355" cy="2490499"/>
            <wp:effectExtent l="0" t="0" r="0" b="508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2490499"/>
                    </a:xfrm>
                    <a:prstGeom prst="rect">
                      <a:avLst/>
                    </a:prstGeom>
                    <a:noFill/>
                    <a:ln>
                      <a:noFill/>
                    </a:ln>
                  </pic:spPr>
                </pic:pic>
              </a:graphicData>
            </a:graphic>
          </wp:inline>
        </w:drawing>
      </w:r>
    </w:p>
    <w:p w:rsidR="00F83BC5" w:rsidRPr="00D72CD7" w:rsidRDefault="00F83BC5" w:rsidP="00817316">
      <w:pPr>
        <w:spacing w:line="276" w:lineRule="auto"/>
        <w:rPr>
          <w:rFonts w:asciiTheme="majorHAnsi" w:hAnsiTheme="majorHAnsi" w:cs="Arial"/>
          <w:szCs w:val="22"/>
          <w:lang w:val="en-GB"/>
        </w:rPr>
      </w:pPr>
    </w:p>
    <w:p w:rsidR="00261339" w:rsidRPr="00D72CD7" w:rsidRDefault="00261339" w:rsidP="00817316">
      <w:pPr>
        <w:spacing w:line="276" w:lineRule="auto"/>
        <w:jc w:val="left"/>
        <w:rPr>
          <w:rFonts w:asciiTheme="majorHAnsi" w:hAnsiTheme="majorHAnsi" w:cs="Arial"/>
          <w:szCs w:val="22"/>
          <w:lang w:val="en-GB"/>
        </w:rPr>
      </w:pPr>
    </w:p>
    <w:p w:rsidR="00AD2349" w:rsidRPr="00D72CD7" w:rsidRDefault="00344352"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Desired change of expenditure structure of annual programmes of sport </w:t>
      </w:r>
      <w:r w:rsidR="00F83BC5" w:rsidRPr="00D72CD7">
        <w:rPr>
          <w:rFonts w:asciiTheme="majorHAnsi" w:hAnsiTheme="majorHAnsi" w:cs="Arial"/>
          <w:szCs w:val="22"/>
          <w:lang w:val="en-GB"/>
        </w:rPr>
        <w:t>(</w:t>
      </w:r>
      <w:r w:rsidRPr="00D72CD7">
        <w:rPr>
          <w:rFonts w:asciiTheme="majorHAnsi" w:hAnsiTheme="majorHAnsi" w:cs="Arial"/>
          <w:szCs w:val="22"/>
          <w:lang w:val="en-GB"/>
        </w:rPr>
        <w:t>Table</w:t>
      </w:r>
      <w:r w:rsidR="00F83BC5" w:rsidRPr="00D72CD7">
        <w:rPr>
          <w:rFonts w:asciiTheme="majorHAnsi" w:hAnsiTheme="majorHAnsi" w:cs="Arial"/>
          <w:szCs w:val="22"/>
          <w:lang w:val="en-GB"/>
        </w:rPr>
        <w:t xml:space="preserve"> 2) </w:t>
      </w:r>
      <w:r w:rsidRPr="00D72CD7">
        <w:rPr>
          <w:rFonts w:asciiTheme="majorHAnsi" w:hAnsiTheme="majorHAnsi" w:cs="Arial"/>
          <w:szCs w:val="22"/>
          <w:lang w:val="en-GB"/>
        </w:rPr>
        <w:t>is based on occurred public expenditure on sport so far.</w:t>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In 2011, public expenditure reached € 159,430,852. Larger part of this was dedicated to the construction of sports facilities (€ 82,884,535) and the sport of children, youth and students (€ 37,241,239).</w:t>
      </w:r>
    </w:p>
    <w:p w:rsidR="00344352" w:rsidRPr="00D72CD7" w:rsidRDefault="00344352" w:rsidP="00817316">
      <w:pPr>
        <w:spacing w:line="276" w:lineRule="auto"/>
        <w:rPr>
          <w:rFonts w:asciiTheme="majorHAnsi" w:hAnsiTheme="majorHAnsi" w:cs="Arial"/>
          <w:szCs w:val="22"/>
          <w:lang w:val="en-GB"/>
        </w:rPr>
      </w:pPr>
    </w:p>
    <w:p w:rsidR="00AD2349" w:rsidRPr="00D72CD7" w:rsidRDefault="00344352"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It is expected that the funds allocated for the annual programme of sport at the national level </w:t>
      </w:r>
      <w:r w:rsidR="00773181" w:rsidRPr="00D72CD7">
        <w:rPr>
          <w:rFonts w:asciiTheme="majorHAnsi" w:hAnsiTheme="majorHAnsi" w:cs="Arial"/>
          <w:szCs w:val="22"/>
          <w:lang w:val="en-GB"/>
        </w:rPr>
        <w:t>will</w:t>
      </w:r>
      <w:r w:rsidRPr="00D72CD7">
        <w:rPr>
          <w:rFonts w:asciiTheme="majorHAnsi" w:hAnsiTheme="majorHAnsi" w:cs="Arial"/>
          <w:szCs w:val="22"/>
          <w:lang w:val="en-GB"/>
        </w:rPr>
        <w:t xml:space="preserve"> begin to increase in line with GDP growth on an annual basis.</w:t>
      </w:r>
    </w:p>
    <w:p w:rsidR="00344352" w:rsidRPr="00D72CD7" w:rsidRDefault="00344352" w:rsidP="00817316">
      <w:pPr>
        <w:spacing w:line="276" w:lineRule="auto"/>
        <w:rPr>
          <w:rFonts w:asciiTheme="majorHAnsi" w:hAnsiTheme="majorHAnsi" w:cs="Arial"/>
          <w:szCs w:val="22"/>
          <w:lang w:val="en-GB"/>
        </w:rPr>
      </w:pPr>
    </w:p>
    <w:p w:rsidR="00F83BC5" w:rsidRPr="00D72CD7" w:rsidRDefault="00344352" w:rsidP="00817316">
      <w:pPr>
        <w:spacing w:line="276" w:lineRule="auto"/>
        <w:rPr>
          <w:rFonts w:asciiTheme="majorHAnsi" w:hAnsiTheme="majorHAnsi" w:cs="Arial"/>
          <w:szCs w:val="22"/>
          <w:lang w:val="en-GB"/>
        </w:rPr>
      </w:pPr>
      <w:r w:rsidRPr="00D72CD7">
        <w:rPr>
          <w:rFonts w:asciiTheme="majorHAnsi" w:hAnsiTheme="majorHAnsi" w:cs="Arial"/>
          <w:szCs w:val="22"/>
          <w:lang w:val="en-GB"/>
        </w:rPr>
        <w:t>Besides the local communities, the ministry, respo</w:t>
      </w:r>
      <w:r w:rsidR="004C1A93" w:rsidRPr="00D72CD7">
        <w:rPr>
          <w:rFonts w:asciiTheme="majorHAnsi" w:hAnsiTheme="majorHAnsi" w:cs="Arial"/>
          <w:szCs w:val="22"/>
          <w:lang w:val="en-GB"/>
        </w:rPr>
        <w:t xml:space="preserve">nsible for sport, and the FSO, </w:t>
      </w:r>
      <w:r w:rsidRPr="00D72CD7">
        <w:rPr>
          <w:rFonts w:asciiTheme="majorHAnsi" w:hAnsiTheme="majorHAnsi" w:cs="Arial"/>
          <w:szCs w:val="22"/>
          <w:lang w:val="en-GB"/>
        </w:rPr>
        <w:t xml:space="preserve">additional budgetary funds shall be needed to implement the actions where the responsible delivery organisations are other </w:t>
      </w:r>
      <w:r w:rsidR="004C1A93" w:rsidRPr="00D72CD7">
        <w:rPr>
          <w:rFonts w:asciiTheme="majorHAnsi" w:hAnsiTheme="majorHAnsi" w:cs="Arial"/>
          <w:szCs w:val="22"/>
          <w:lang w:val="en-GB"/>
        </w:rPr>
        <w:t>ministerial</w:t>
      </w:r>
      <w:r w:rsidRPr="00D72CD7">
        <w:rPr>
          <w:rFonts w:asciiTheme="majorHAnsi" w:hAnsiTheme="majorHAnsi" w:cs="Arial"/>
          <w:szCs w:val="22"/>
          <w:lang w:val="en-GB"/>
        </w:rPr>
        <w:t xml:space="preserve"> sectors and private resources in order to deliver the </w:t>
      </w:r>
      <w:r w:rsidR="004C1A93" w:rsidRPr="00D72CD7">
        <w:rPr>
          <w:rFonts w:asciiTheme="majorHAnsi" w:hAnsiTheme="majorHAnsi" w:cs="Arial"/>
          <w:szCs w:val="22"/>
          <w:lang w:val="en-GB"/>
        </w:rPr>
        <w:t>programme</w:t>
      </w:r>
      <w:r w:rsidRPr="00D72CD7">
        <w:rPr>
          <w:rFonts w:asciiTheme="majorHAnsi" w:hAnsiTheme="majorHAnsi" w:cs="Arial"/>
          <w:szCs w:val="22"/>
          <w:lang w:val="en-GB"/>
        </w:rPr>
        <w:t xml:space="preserve"> of sport.</w:t>
      </w:r>
    </w:p>
    <w:p w:rsidR="009562C5" w:rsidRPr="00D72CD7" w:rsidRDefault="009562C5" w:rsidP="00817316">
      <w:pPr>
        <w:spacing w:line="276" w:lineRule="auto"/>
        <w:rPr>
          <w:rFonts w:asciiTheme="majorHAnsi" w:hAnsiTheme="majorHAnsi" w:cs="Arial"/>
          <w:szCs w:val="22"/>
          <w:lang w:val="en-GB"/>
        </w:rPr>
      </w:pPr>
    </w:p>
    <w:p w:rsidR="00F83BC5" w:rsidRPr="00D72CD7" w:rsidRDefault="00F83BC5" w:rsidP="00817316">
      <w:pPr>
        <w:pStyle w:val="Naslov1"/>
        <w:numPr>
          <w:ilvl w:val="0"/>
          <w:numId w:val="27"/>
        </w:numPr>
        <w:spacing w:line="276" w:lineRule="auto"/>
        <w:rPr>
          <w:lang w:val="en-GB"/>
        </w:rPr>
      </w:pPr>
      <w:bookmarkStart w:id="77" w:name="_Toc386110367"/>
      <w:r w:rsidRPr="00D72CD7">
        <w:rPr>
          <w:lang w:val="en-GB"/>
        </w:rPr>
        <w:t>PR</w:t>
      </w:r>
      <w:r w:rsidR="004C1A93" w:rsidRPr="00D72CD7">
        <w:rPr>
          <w:lang w:val="en-GB"/>
        </w:rPr>
        <w:t>IORITIES</w:t>
      </w:r>
      <w:bookmarkEnd w:id="77"/>
    </w:p>
    <w:p w:rsidR="00F83BC5" w:rsidRPr="00D72CD7" w:rsidRDefault="00F83BC5" w:rsidP="00817316">
      <w:pPr>
        <w:spacing w:line="276" w:lineRule="auto"/>
        <w:rPr>
          <w:rFonts w:asciiTheme="majorHAnsi" w:hAnsiTheme="majorHAnsi" w:cs="Arial"/>
          <w:szCs w:val="22"/>
          <w:lang w:val="en-GB"/>
        </w:rPr>
      </w:pPr>
    </w:p>
    <w:p w:rsidR="00F83BC5" w:rsidRPr="00D72CD7" w:rsidRDefault="00F515BC" w:rsidP="00817316">
      <w:pPr>
        <w:spacing w:line="276" w:lineRule="auto"/>
        <w:rPr>
          <w:rFonts w:asciiTheme="majorHAnsi" w:hAnsiTheme="majorHAnsi" w:cs="Arial"/>
          <w:szCs w:val="22"/>
          <w:lang w:val="en-GB"/>
        </w:rPr>
      </w:pPr>
      <w:r w:rsidRPr="00D72CD7">
        <w:rPr>
          <w:rFonts w:asciiTheme="majorHAnsi" w:hAnsiTheme="majorHAnsi" w:cs="Arial"/>
          <w:szCs w:val="22"/>
          <w:lang w:val="en-GB"/>
        </w:rPr>
        <w:t xml:space="preserve">The </w:t>
      </w:r>
      <w:r w:rsidR="000F56C3" w:rsidRPr="00D72CD7">
        <w:rPr>
          <w:rFonts w:asciiTheme="majorHAnsi" w:hAnsiTheme="majorHAnsi" w:cs="Arial"/>
          <w:szCs w:val="22"/>
          <w:lang w:val="en-GB"/>
        </w:rPr>
        <w:t>National Programme of Sport</w:t>
      </w:r>
      <w:r w:rsidR="000B281E">
        <w:rPr>
          <w:rFonts w:asciiTheme="majorHAnsi" w:hAnsiTheme="majorHAnsi" w:cs="Arial"/>
          <w:szCs w:val="22"/>
          <w:lang w:val="en-GB"/>
        </w:rPr>
        <w:t xml:space="preserve"> </w:t>
      </w:r>
      <w:r w:rsidRPr="00D72CD7">
        <w:rPr>
          <w:rFonts w:asciiTheme="majorHAnsi" w:hAnsiTheme="majorHAnsi" w:cs="Arial"/>
          <w:szCs w:val="22"/>
          <w:lang w:val="en-GB"/>
        </w:rPr>
        <w:t xml:space="preserve">2014-2023 as a whole will be </w:t>
      </w:r>
      <w:r w:rsidR="00773181" w:rsidRPr="00D72CD7">
        <w:rPr>
          <w:rFonts w:asciiTheme="majorHAnsi" w:hAnsiTheme="majorHAnsi" w:cs="Arial"/>
          <w:szCs w:val="22"/>
          <w:lang w:val="en-GB"/>
        </w:rPr>
        <w:t>realised</w:t>
      </w:r>
      <w:r w:rsidRPr="00D72CD7">
        <w:rPr>
          <w:rFonts w:asciiTheme="majorHAnsi" w:hAnsiTheme="majorHAnsi" w:cs="Arial"/>
          <w:szCs w:val="22"/>
          <w:lang w:val="en-GB"/>
        </w:rPr>
        <w:t xml:space="preserve"> gradually, in line with the growth of public funds to be allocated for sport at national and local levels, as well as with the enforcement of other actions. In case the available funds in a given year will not be sufficient for the implementation of t</w:t>
      </w:r>
      <w:r w:rsidR="002E4239" w:rsidRPr="00D72CD7">
        <w:rPr>
          <w:rFonts w:asciiTheme="majorHAnsi" w:hAnsiTheme="majorHAnsi" w:cs="Arial"/>
          <w:szCs w:val="22"/>
          <w:lang w:val="en-GB"/>
        </w:rPr>
        <w:t xml:space="preserve">he </w:t>
      </w:r>
      <w:r w:rsidR="000F56C3" w:rsidRPr="00D72CD7">
        <w:rPr>
          <w:rFonts w:asciiTheme="majorHAnsi" w:hAnsiTheme="majorHAnsi" w:cs="Arial"/>
          <w:szCs w:val="22"/>
          <w:lang w:val="en-GB"/>
        </w:rPr>
        <w:t>National Programme of Sport</w:t>
      </w:r>
      <w:r w:rsidR="000B281E">
        <w:rPr>
          <w:rFonts w:asciiTheme="majorHAnsi" w:hAnsiTheme="majorHAnsi" w:cs="Arial"/>
          <w:szCs w:val="22"/>
          <w:lang w:val="en-GB"/>
        </w:rPr>
        <w:t xml:space="preserve"> </w:t>
      </w:r>
      <w:r w:rsidRPr="00D72CD7">
        <w:rPr>
          <w:rFonts w:asciiTheme="majorHAnsi" w:hAnsiTheme="majorHAnsi" w:cs="Arial"/>
          <w:szCs w:val="22"/>
          <w:lang w:val="en-GB"/>
        </w:rPr>
        <w:t>2014-2023 as a w</w:t>
      </w:r>
      <w:r w:rsidR="00A6374C" w:rsidRPr="00D72CD7">
        <w:rPr>
          <w:rFonts w:asciiTheme="majorHAnsi" w:hAnsiTheme="majorHAnsi" w:cs="Arial"/>
          <w:szCs w:val="22"/>
          <w:lang w:val="en-GB"/>
        </w:rPr>
        <w:t xml:space="preserve">hole, the priority sequence of </w:t>
      </w:r>
      <w:r w:rsidRPr="00D72CD7">
        <w:rPr>
          <w:rFonts w:asciiTheme="majorHAnsi" w:hAnsiTheme="majorHAnsi" w:cs="Arial"/>
          <w:szCs w:val="22"/>
          <w:lang w:val="en-GB"/>
        </w:rPr>
        <w:t>implementation actions, co-financed through the annual program</w:t>
      </w:r>
      <w:r w:rsidR="00F51FED">
        <w:rPr>
          <w:rFonts w:asciiTheme="majorHAnsi" w:hAnsiTheme="majorHAnsi" w:cs="Arial"/>
          <w:szCs w:val="22"/>
          <w:lang w:val="en-GB"/>
        </w:rPr>
        <w:t>me</w:t>
      </w:r>
      <w:r w:rsidRPr="00D72CD7">
        <w:rPr>
          <w:rFonts w:asciiTheme="majorHAnsi" w:hAnsiTheme="majorHAnsi" w:cs="Arial"/>
          <w:szCs w:val="22"/>
          <w:lang w:val="en-GB"/>
        </w:rPr>
        <w:t>s of sport, will be considered and classified into two groups</w:t>
      </w:r>
      <w:r w:rsidR="00F83BC5" w:rsidRPr="00D72CD7">
        <w:rPr>
          <w:rFonts w:asciiTheme="majorHAnsi" w:hAnsiTheme="majorHAnsi" w:cs="Arial"/>
          <w:szCs w:val="22"/>
          <w:lang w:val="en-GB"/>
        </w:rPr>
        <w:t>.</w:t>
      </w:r>
    </w:p>
    <w:p w:rsidR="00F83BC5" w:rsidRPr="00D72CD7" w:rsidRDefault="00F83BC5" w:rsidP="00817316">
      <w:pPr>
        <w:spacing w:line="276" w:lineRule="auto"/>
        <w:rPr>
          <w:rFonts w:asciiTheme="majorHAnsi" w:hAnsiTheme="majorHAnsi" w:cs="Arial"/>
          <w:szCs w:val="22"/>
          <w:lang w:val="en-GB"/>
        </w:rPr>
      </w:pPr>
    </w:p>
    <w:p w:rsidR="00F83BC5" w:rsidRPr="00D72CD7" w:rsidRDefault="00F515BC" w:rsidP="00817316">
      <w:pPr>
        <w:spacing w:line="276" w:lineRule="auto"/>
        <w:rPr>
          <w:rFonts w:asciiTheme="majorHAnsi" w:hAnsiTheme="majorHAnsi" w:cs="Arial"/>
          <w:szCs w:val="22"/>
          <w:lang w:val="en-GB"/>
        </w:rPr>
      </w:pPr>
      <w:r w:rsidRPr="00D72CD7">
        <w:rPr>
          <w:rFonts w:asciiTheme="majorHAnsi" w:hAnsiTheme="majorHAnsi" w:cs="Arial"/>
          <w:szCs w:val="22"/>
          <w:lang w:val="en-GB"/>
        </w:rPr>
        <w:t>Group one</w:t>
      </w:r>
      <w:r w:rsidR="00F83BC5" w:rsidRPr="00D72CD7">
        <w:rPr>
          <w:rFonts w:asciiTheme="majorHAnsi" w:hAnsiTheme="majorHAnsi" w:cs="Arial"/>
          <w:szCs w:val="22"/>
          <w:lang w:val="en-GB"/>
        </w:rPr>
        <w:t>:</w:t>
      </w:r>
    </w:p>
    <w:p w:rsidR="00F83BC5" w:rsidRPr="00D72CD7" w:rsidRDefault="00CA06AB" w:rsidP="00817316">
      <w:pPr>
        <w:numPr>
          <w:ilvl w:val="0"/>
          <w:numId w:val="11"/>
        </w:numPr>
        <w:spacing w:line="276" w:lineRule="auto"/>
        <w:rPr>
          <w:rFonts w:asciiTheme="majorHAnsi" w:hAnsiTheme="majorHAnsi" w:cs="Arial"/>
          <w:szCs w:val="22"/>
          <w:lang w:val="en-GB"/>
        </w:rPr>
      </w:pPr>
      <w:r w:rsidRPr="00D72CD7">
        <w:rPr>
          <w:rFonts w:asciiTheme="majorHAnsi" w:hAnsiTheme="majorHAnsi" w:cs="Arial"/>
          <w:szCs w:val="22"/>
          <w:lang w:val="en-GB"/>
        </w:rPr>
        <w:t xml:space="preserve">Leisure time physical education of children and youth </w:t>
      </w:r>
    </w:p>
    <w:p w:rsidR="00F83BC5" w:rsidRPr="00D72CD7" w:rsidRDefault="00CA06AB" w:rsidP="00817316">
      <w:pPr>
        <w:numPr>
          <w:ilvl w:val="0"/>
          <w:numId w:val="11"/>
        </w:numPr>
        <w:spacing w:line="276" w:lineRule="auto"/>
        <w:rPr>
          <w:rFonts w:asciiTheme="majorHAnsi" w:hAnsiTheme="majorHAnsi" w:cs="Arial"/>
          <w:szCs w:val="22"/>
          <w:lang w:val="en-GB"/>
        </w:rPr>
      </w:pPr>
      <w:r w:rsidRPr="00D72CD7">
        <w:rPr>
          <w:rFonts w:asciiTheme="majorHAnsi" w:hAnsiTheme="majorHAnsi" w:cs="Arial"/>
          <w:szCs w:val="22"/>
          <w:lang w:val="en-GB"/>
        </w:rPr>
        <w:t xml:space="preserve">Physical education of children and youth oriented into quality and top level sport </w:t>
      </w:r>
    </w:p>
    <w:p w:rsidR="00F83BC5" w:rsidRPr="00D72CD7" w:rsidRDefault="00CA06AB" w:rsidP="00817316">
      <w:pPr>
        <w:numPr>
          <w:ilvl w:val="0"/>
          <w:numId w:val="11"/>
        </w:numPr>
        <w:spacing w:line="276" w:lineRule="auto"/>
        <w:rPr>
          <w:rFonts w:asciiTheme="majorHAnsi" w:hAnsiTheme="majorHAnsi" w:cs="Arial"/>
          <w:szCs w:val="22"/>
          <w:lang w:val="en-GB"/>
        </w:rPr>
      </w:pPr>
      <w:r w:rsidRPr="00D72CD7">
        <w:rPr>
          <w:rFonts w:asciiTheme="majorHAnsi" w:hAnsiTheme="majorHAnsi" w:cs="Arial"/>
          <w:szCs w:val="22"/>
          <w:lang w:val="en-GB"/>
        </w:rPr>
        <w:t>S</w:t>
      </w:r>
      <w:r w:rsidR="00F83BC5" w:rsidRPr="00D72CD7">
        <w:rPr>
          <w:rFonts w:asciiTheme="majorHAnsi" w:hAnsiTheme="majorHAnsi" w:cs="Arial"/>
          <w:szCs w:val="22"/>
          <w:lang w:val="en-GB"/>
        </w:rPr>
        <w:t>port</w:t>
      </w:r>
      <w:r w:rsidRPr="00D72CD7">
        <w:rPr>
          <w:rFonts w:asciiTheme="majorHAnsi" w:hAnsiTheme="majorHAnsi" w:cs="Arial"/>
          <w:szCs w:val="22"/>
          <w:lang w:val="en-GB"/>
        </w:rPr>
        <w:t>s</w:t>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facilities and surfaces for sport in nature</w:t>
      </w:r>
    </w:p>
    <w:p w:rsidR="00F83BC5" w:rsidRPr="00D72CD7" w:rsidRDefault="00CA06AB" w:rsidP="00817316">
      <w:pPr>
        <w:numPr>
          <w:ilvl w:val="0"/>
          <w:numId w:val="11"/>
        </w:numPr>
        <w:spacing w:line="276" w:lineRule="auto"/>
        <w:rPr>
          <w:rFonts w:asciiTheme="majorHAnsi" w:hAnsiTheme="majorHAnsi" w:cs="Arial"/>
          <w:szCs w:val="22"/>
          <w:lang w:val="en-GB"/>
        </w:rPr>
      </w:pPr>
      <w:r w:rsidRPr="00D72CD7">
        <w:rPr>
          <w:rFonts w:asciiTheme="majorHAnsi" w:hAnsiTheme="majorHAnsi" w:cs="Arial"/>
          <w:szCs w:val="22"/>
          <w:lang w:val="en-GB"/>
        </w:rPr>
        <w:t>S</w:t>
      </w:r>
      <w:r w:rsidR="00F83BC5" w:rsidRPr="00D72CD7">
        <w:rPr>
          <w:rFonts w:asciiTheme="majorHAnsi" w:hAnsiTheme="majorHAnsi" w:cs="Arial"/>
          <w:szCs w:val="22"/>
          <w:lang w:val="en-GB"/>
        </w:rPr>
        <w:t>port</w:t>
      </w:r>
      <w:r w:rsidRPr="00D72CD7">
        <w:rPr>
          <w:rFonts w:asciiTheme="majorHAnsi" w:hAnsiTheme="majorHAnsi" w:cs="Arial"/>
          <w:szCs w:val="22"/>
          <w:lang w:val="en-GB"/>
        </w:rPr>
        <w:t>s rec</w:t>
      </w:r>
      <w:r w:rsidR="00F83BC5" w:rsidRPr="00D72CD7">
        <w:rPr>
          <w:rFonts w:asciiTheme="majorHAnsi" w:hAnsiTheme="majorHAnsi" w:cs="Arial"/>
          <w:szCs w:val="22"/>
          <w:lang w:val="en-GB"/>
        </w:rPr>
        <w:t>rea</w:t>
      </w:r>
      <w:r w:rsidRPr="00D72CD7">
        <w:rPr>
          <w:rFonts w:asciiTheme="majorHAnsi" w:hAnsiTheme="majorHAnsi" w:cs="Arial"/>
          <w:szCs w:val="22"/>
          <w:lang w:val="en-GB"/>
        </w:rPr>
        <w:t>tion</w:t>
      </w:r>
    </w:p>
    <w:p w:rsidR="00F83BC5" w:rsidRPr="00D72CD7" w:rsidRDefault="00CA06AB" w:rsidP="00817316">
      <w:pPr>
        <w:numPr>
          <w:ilvl w:val="0"/>
          <w:numId w:val="11"/>
        </w:numPr>
        <w:spacing w:line="276" w:lineRule="auto"/>
        <w:rPr>
          <w:rFonts w:asciiTheme="majorHAnsi" w:hAnsiTheme="majorHAnsi" w:cs="Arial"/>
          <w:szCs w:val="22"/>
          <w:lang w:val="en-GB"/>
        </w:rPr>
      </w:pPr>
      <w:r w:rsidRPr="00D72CD7">
        <w:rPr>
          <w:rFonts w:asciiTheme="majorHAnsi" w:hAnsiTheme="majorHAnsi" w:cs="Arial"/>
          <w:szCs w:val="22"/>
          <w:lang w:val="en-GB"/>
        </w:rPr>
        <w:t>S</w:t>
      </w:r>
      <w:r w:rsidR="00F83BC5" w:rsidRPr="00D72CD7">
        <w:rPr>
          <w:rFonts w:asciiTheme="majorHAnsi" w:hAnsiTheme="majorHAnsi" w:cs="Arial"/>
          <w:szCs w:val="22"/>
          <w:lang w:val="en-GB"/>
        </w:rPr>
        <w:t xml:space="preserve">port </w:t>
      </w:r>
      <w:r w:rsidRPr="00D72CD7">
        <w:rPr>
          <w:rFonts w:asciiTheme="majorHAnsi" w:hAnsiTheme="majorHAnsi" w:cs="Arial"/>
          <w:szCs w:val="22"/>
          <w:lang w:val="en-GB"/>
        </w:rPr>
        <w:t>of senior citizens</w:t>
      </w:r>
      <w:r w:rsidR="00F83BC5" w:rsidRPr="00D72CD7">
        <w:rPr>
          <w:rFonts w:asciiTheme="majorHAnsi" w:hAnsiTheme="majorHAnsi" w:cs="Arial"/>
          <w:szCs w:val="22"/>
          <w:lang w:val="en-GB"/>
        </w:rPr>
        <w:t xml:space="preserve"> </w:t>
      </w:r>
    </w:p>
    <w:p w:rsidR="00F83BC5" w:rsidRPr="00D72CD7" w:rsidRDefault="00CA06AB" w:rsidP="00817316">
      <w:pPr>
        <w:numPr>
          <w:ilvl w:val="0"/>
          <w:numId w:val="11"/>
        </w:numPr>
        <w:spacing w:line="276" w:lineRule="auto"/>
        <w:rPr>
          <w:rFonts w:asciiTheme="majorHAnsi" w:hAnsiTheme="majorHAnsi" w:cs="Arial"/>
          <w:szCs w:val="22"/>
          <w:lang w:val="en-GB"/>
        </w:rPr>
      </w:pPr>
      <w:r w:rsidRPr="00D72CD7">
        <w:rPr>
          <w:rFonts w:asciiTheme="majorHAnsi" w:hAnsiTheme="majorHAnsi" w:cs="Arial"/>
          <w:szCs w:val="22"/>
          <w:lang w:val="en-GB"/>
        </w:rPr>
        <w:t xml:space="preserve">Top level sport </w:t>
      </w:r>
      <w:r w:rsidR="00F83BC5" w:rsidRPr="00D72CD7">
        <w:rPr>
          <w:rFonts w:asciiTheme="majorHAnsi" w:hAnsiTheme="majorHAnsi" w:cs="Arial"/>
          <w:szCs w:val="22"/>
          <w:lang w:val="en-GB"/>
        </w:rPr>
        <w:t xml:space="preserve"> </w:t>
      </w:r>
    </w:p>
    <w:p w:rsidR="00F83BC5" w:rsidRPr="00D72CD7" w:rsidRDefault="00CA06AB" w:rsidP="00817316">
      <w:pPr>
        <w:numPr>
          <w:ilvl w:val="0"/>
          <w:numId w:val="11"/>
        </w:numPr>
        <w:spacing w:line="276" w:lineRule="auto"/>
        <w:rPr>
          <w:rFonts w:asciiTheme="majorHAnsi" w:hAnsiTheme="majorHAnsi" w:cs="Arial"/>
          <w:szCs w:val="22"/>
          <w:lang w:val="en-GB"/>
        </w:rPr>
      </w:pPr>
      <w:r w:rsidRPr="00D72CD7">
        <w:rPr>
          <w:rFonts w:asciiTheme="majorHAnsi" w:hAnsiTheme="majorHAnsi" w:cs="Arial"/>
          <w:szCs w:val="22"/>
          <w:lang w:val="en-GB"/>
        </w:rPr>
        <w:t xml:space="preserve">Education, training and specialisation of expert staff in sport </w:t>
      </w:r>
    </w:p>
    <w:p w:rsidR="00F83BC5" w:rsidRPr="00D72CD7" w:rsidRDefault="00CA06AB" w:rsidP="00817316">
      <w:pPr>
        <w:numPr>
          <w:ilvl w:val="0"/>
          <w:numId w:val="11"/>
        </w:numPr>
        <w:spacing w:line="276" w:lineRule="auto"/>
        <w:rPr>
          <w:rFonts w:asciiTheme="majorHAnsi" w:hAnsiTheme="majorHAnsi" w:cs="Arial"/>
          <w:szCs w:val="22"/>
          <w:lang w:val="en-GB"/>
        </w:rPr>
      </w:pPr>
      <w:r w:rsidRPr="00D72CD7">
        <w:rPr>
          <w:rFonts w:asciiTheme="majorHAnsi" w:hAnsiTheme="majorHAnsi" w:cs="Arial"/>
          <w:szCs w:val="22"/>
          <w:lang w:val="en-GB"/>
        </w:rPr>
        <w:t>Statutory rights of athletes</w:t>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 xml:space="preserve">coaches and expert support to programmes </w:t>
      </w:r>
    </w:p>
    <w:p w:rsidR="00F83BC5" w:rsidRPr="00D72CD7" w:rsidRDefault="00CA06AB" w:rsidP="00817316">
      <w:pPr>
        <w:numPr>
          <w:ilvl w:val="0"/>
          <w:numId w:val="11"/>
        </w:numPr>
        <w:spacing w:line="276" w:lineRule="auto"/>
        <w:rPr>
          <w:rFonts w:asciiTheme="majorHAnsi" w:hAnsiTheme="majorHAnsi" w:cs="Arial"/>
          <w:szCs w:val="22"/>
          <w:lang w:val="en-GB"/>
        </w:rPr>
      </w:pPr>
      <w:r w:rsidRPr="00D72CD7">
        <w:rPr>
          <w:rFonts w:asciiTheme="majorHAnsi" w:hAnsiTheme="majorHAnsi" w:cs="Arial"/>
          <w:szCs w:val="22"/>
          <w:lang w:val="en-GB"/>
        </w:rPr>
        <w:t>Functioning of sports organisations</w:t>
      </w:r>
    </w:p>
    <w:p w:rsidR="00F83BC5" w:rsidRPr="00D72CD7" w:rsidRDefault="00CA06AB" w:rsidP="00817316">
      <w:pPr>
        <w:numPr>
          <w:ilvl w:val="0"/>
          <w:numId w:val="11"/>
        </w:numPr>
        <w:spacing w:line="276" w:lineRule="auto"/>
        <w:rPr>
          <w:rFonts w:asciiTheme="majorHAnsi" w:hAnsiTheme="majorHAnsi" w:cs="Arial"/>
          <w:szCs w:val="22"/>
          <w:lang w:val="en-GB"/>
        </w:rPr>
      </w:pPr>
      <w:r w:rsidRPr="00D72CD7">
        <w:rPr>
          <w:rFonts w:asciiTheme="majorHAnsi" w:hAnsiTheme="majorHAnsi" w:cs="Arial"/>
          <w:szCs w:val="22"/>
          <w:lang w:val="en-GB"/>
        </w:rPr>
        <w:t xml:space="preserve">Voluntary work in sport </w:t>
      </w:r>
    </w:p>
    <w:p w:rsidR="00F83BC5" w:rsidRPr="00D72CD7" w:rsidRDefault="00CA06AB" w:rsidP="00817316">
      <w:pPr>
        <w:numPr>
          <w:ilvl w:val="0"/>
          <w:numId w:val="11"/>
        </w:numPr>
        <w:spacing w:line="276" w:lineRule="auto"/>
        <w:rPr>
          <w:rFonts w:asciiTheme="majorHAnsi" w:hAnsiTheme="majorHAnsi" w:cs="Arial"/>
          <w:szCs w:val="22"/>
          <w:lang w:val="en-GB"/>
        </w:rPr>
      </w:pPr>
      <w:r w:rsidRPr="00D72CD7">
        <w:rPr>
          <w:rFonts w:asciiTheme="majorHAnsi" w:hAnsiTheme="majorHAnsi" w:cs="Arial"/>
          <w:szCs w:val="22"/>
          <w:lang w:val="en-GB"/>
        </w:rPr>
        <w:t xml:space="preserve">Prevention of </w:t>
      </w:r>
      <w:r w:rsidR="00F83BC5" w:rsidRPr="00D72CD7">
        <w:rPr>
          <w:rFonts w:asciiTheme="majorHAnsi" w:hAnsiTheme="majorHAnsi" w:cs="Arial"/>
          <w:szCs w:val="22"/>
          <w:lang w:val="en-GB"/>
        </w:rPr>
        <w:t xml:space="preserve">doping </w:t>
      </w:r>
      <w:r w:rsidRPr="00D72CD7">
        <w:rPr>
          <w:rFonts w:asciiTheme="majorHAnsi" w:hAnsiTheme="majorHAnsi" w:cs="Arial"/>
          <w:szCs w:val="22"/>
          <w:lang w:val="en-GB"/>
        </w:rPr>
        <w:t>s</w:t>
      </w:r>
      <w:r w:rsidR="00F83BC5" w:rsidRPr="00D72CD7">
        <w:rPr>
          <w:rFonts w:asciiTheme="majorHAnsi" w:hAnsiTheme="majorHAnsi" w:cs="Arial"/>
          <w:szCs w:val="22"/>
          <w:lang w:val="en-GB"/>
        </w:rPr>
        <w:t>port</w:t>
      </w:r>
    </w:p>
    <w:p w:rsidR="00F83BC5" w:rsidRPr="00D72CD7" w:rsidRDefault="00CA06AB" w:rsidP="00817316">
      <w:pPr>
        <w:numPr>
          <w:ilvl w:val="0"/>
          <w:numId w:val="11"/>
        </w:numPr>
        <w:spacing w:line="276" w:lineRule="auto"/>
        <w:rPr>
          <w:rFonts w:asciiTheme="majorHAnsi" w:hAnsiTheme="majorHAnsi" w:cs="Arial"/>
          <w:szCs w:val="22"/>
          <w:lang w:val="en-GB"/>
        </w:rPr>
      </w:pPr>
      <w:r w:rsidRPr="00D72CD7">
        <w:rPr>
          <w:rFonts w:asciiTheme="majorHAnsi" w:hAnsiTheme="majorHAnsi" w:cs="Arial"/>
          <w:szCs w:val="22"/>
          <w:lang w:val="en-GB"/>
        </w:rPr>
        <w:t>S</w:t>
      </w:r>
      <w:r w:rsidR="00F83BC5" w:rsidRPr="00D72CD7">
        <w:rPr>
          <w:rFonts w:asciiTheme="majorHAnsi" w:hAnsiTheme="majorHAnsi" w:cs="Arial"/>
          <w:szCs w:val="22"/>
          <w:lang w:val="en-GB"/>
        </w:rPr>
        <w:t xml:space="preserve">port </w:t>
      </w:r>
      <w:r w:rsidRPr="00D72CD7">
        <w:rPr>
          <w:rFonts w:asciiTheme="majorHAnsi" w:hAnsiTheme="majorHAnsi" w:cs="Arial"/>
          <w:szCs w:val="22"/>
          <w:lang w:val="en-GB"/>
        </w:rPr>
        <w:t>of disabled</w:t>
      </w:r>
      <w:r w:rsidR="00F83BC5" w:rsidRPr="00D72CD7">
        <w:rPr>
          <w:rFonts w:asciiTheme="majorHAnsi" w:hAnsiTheme="majorHAnsi" w:cs="Arial"/>
          <w:szCs w:val="22"/>
          <w:lang w:val="en-GB"/>
        </w:rPr>
        <w:t xml:space="preserve"> </w:t>
      </w:r>
    </w:p>
    <w:p w:rsidR="00F83BC5" w:rsidRPr="00D72CD7" w:rsidRDefault="00CA06AB" w:rsidP="00817316">
      <w:pPr>
        <w:numPr>
          <w:ilvl w:val="0"/>
          <w:numId w:val="11"/>
        </w:numPr>
        <w:spacing w:line="276" w:lineRule="auto"/>
        <w:rPr>
          <w:rFonts w:asciiTheme="majorHAnsi" w:hAnsiTheme="majorHAnsi" w:cs="Arial"/>
          <w:color w:val="000000"/>
          <w:szCs w:val="22"/>
          <w:lang w:val="en-GB"/>
        </w:rPr>
      </w:pPr>
      <w:r w:rsidRPr="00D72CD7">
        <w:rPr>
          <w:rFonts w:asciiTheme="majorHAnsi" w:hAnsiTheme="majorHAnsi" w:cs="Arial"/>
          <w:szCs w:val="22"/>
          <w:lang w:val="en-GB"/>
        </w:rPr>
        <w:t xml:space="preserve">Public information about sport </w:t>
      </w:r>
    </w:p>
    <w:p w:rsidR="00F83BC5" w:rsidRPr="00D72CD7" w:rsidRDefault="00CA06AB" w:rsidP="00817316">
      <w:pPr>
        <w:numPr>
          <w:ilvl w:val="0"/>
          <w:numId w:val="11"/>
        </w:numPr>
        <w:spacing w:line="276" w:lineRule="auto"/>
        <w:rPr>
          <w:rFonts w:asciiTheme="majorHAnsi" w:hAnsiTheme="majorHAnsi" w:cs="Arial"/>
          <w:color w:val="000000"/>
          <w:szCs w:val="22"/>
          <w:lang w:val="en-GB"/>
        </w:rPr>
      </w:pPr>
      <w:r w:rsidRPr="00D72CD7">
        <w:rPr>
          <w:rFonts w:asciiTheme="majorHAnsi" w:hAnsiTheme="majorHAnsi" w:cs="Arial"/>
          <w:color w:val="000000"/>
          <w:szCs w:val="22"/>
          <w:lang w:val="en-GB"/>
        </w:rPr>
        <w:t xml:space="preserve">Sustainable aspects in sport </w:t>
      </w:r>
    </w:p>
    <w:p w:rsidR="00F83BC5" w:rsidRPr="00D72CD7" w:rsidRDefault="00F83BC5" w:rsidP="00817316">
      <w:pPr>
        <w:spacing w:line="276" w:lineRule="auto"/>
        <w:ind w:left="1080"/>
        <w:rPr>
          <w:rFonts w:asciiTheme="majorHAnsi" w:hAnsiTheme="majorHAnsi" w:cs="Arial"/>
          <w:szCs w:val="22"/>
          <w:lang w:val="en-GB"/>
        </w:rPr>
      </w:pPr>
    </w:p>
    <w:p w:rsidR="00AD2349" w:rsidRPr="00D72CD7" w:rsidRDefault="00F515BC" w:rsidP="00817316">
      <w:pPr>
        <w:spacing w:line="276" w:lineRule="auto"/>
        <w:rPr>
          <w:rFonts w:asciiTheme="majorHAnsi" w:hAnsiTheme="majorHAnsi" w:cs="Arial"/>
          <w:szCs w:val="22"/>
          <w:lang w:val="en-GB"/>
        </w:rPr>
      </w:pPr>
      <w:r w:rsidRPr="00D72CD7">
        <w:rPr>
          <w:rFonts w:asciiTheme="majorHAnsi" w:hAnsiTheme="majorHAnsi" w:cs="Arial"/>
          <w:szCs w:val="22"/>
          <w:lang w:val="en-GB"/>
        </w:rPr>
        <w:t>Group two</w:t>
      </w:r>
      <w:r w:rsidR="00F83BC5" w:rsidRPr="00D72CD7">
        <w:rPr>
          <w:rFonts w:asciiTheme="majorHAnsi" w:hAnsiTheme="majorHAnsi" w:cs="Arial"/>
          <w:szCs w:val="22"/>
          <w:lang w:val="en-GB"/>
        </w:rPr>
        <w:t xml:space="preserve">: </w:t>
      </w:r>
    </w:p>
    <w:p w:rsidR="00F83BC5" w:rsidRPr="00D72CD7" w:rsidRDefault="00954943" w:rsidP="00817316">
      <w:pPr>
        <w:pStyle w:val="Odstavekseznama"/>
        <w:numPr>
          <w:ilvl w:val="0"/>
          <w:numId w:val="64"/>
        </w:numPr>
        <w:spacing w:line="276" w:lineRule="auto"/>
        <w:rPr>
          <w:rFonts w:asciiTheme="majorHAnsi" w:hAnsiTheme="majorHAnsi" w:cs="Arial"/>
          <w:sz w:val="22"/>
          <w:szCs w:val="22"/>
          <w:lang w:val="en-GB"/>
        </w:rPr>
      </w:pPr>
      <w:r w:rsidRPr="00D72CD7">
        <w:rPr>
          <w:rFonts w:asciiTheme="majorHAnsi" w:hAnsiTheme="majorHAnsi" w:cs="Arial"/>
          <w:sz w:val="22"/>
          <w:szCs w:val="22"/>
          <w:lang w:val="en-GB"/>
        </w:rPr>
        <w:t xml:space="preserve">Extracurricular sports activities </w:t>
      </w:r>
    </w:p>
    <w:p w:rsidR="00F83BC5" w:rsidRPr="00D72CD7" w:rsidRDefault="00954943" w:rsidP="00817316">
      <w:pPr>
        <w:numPr>
          <w:ilvl w:val="0"/>
          <w:numId w:val="12"/>
        </w:numPr>
        <w:spacing w:line="276" w:lineRule="auto"/>
        <w:rPr>
          <w:rFonts w:asciiTheme="majorHAnsi" w:hAnsiTheme="majorHAnsi" w:cs="Arial"/>
          <w:szCs w:val="22"/>
          <w:lang w:val="en-GB"/>
        </w:rPr>
      </w:pPr>
      <w:r w:rsidRPr="00D72CD7">
        <w:rPr>
          <w:rFonts w:asciiTheme="majorHAnsi" w:hAnsiTheme="majorHAnsi" w:cs="Arial"/>
          <w:szCs w:val="22"/>
          <w:lang w:val="en-GB"/>
        </w:rPr>
        <w:t xml:space="preserve">Physical education of children and youth with special needs </w:t>
      </w:r>
      <w:r w:rsidR="00F83BC5" w:rsidRPr="00D72CD7">
        <w:rPr>
          <w:rFonts w:asciiTheme="majorHAnsi" w:hAnsiTheme="majorHAnsi" w:cs="Arial"/>
          <w:szCs w:val="22"/>
          <w:lang w:val="en-GB"/>
        </w:rPr>
        <w:t xml:space="preserve"> </w:t>
      </w:r>
    </w:p>
    <w:p w:rsidR="00F83BC5" w:rsidRPr="00D72CD7" w:rsidRDefault="00954943" w:rsidP="00817316">
      <w:pPr>
        <w:numPr>
          <w:ilvl w:val="0"/>
          <w:numId w:val="12"/>
        </w:numPr>
        <w:spacing w:line="276" w:lineRule="auto"/>
        <w:rPr>
          <w:rFonts w:asciiTheme="majorHAnsi" w:hAnsiTheme="majorHAnsi" w:cs="Arial"/>
          <w:szCs w:val="22"/>
          <w:lang w:val="en-GB"/>
        </w:rPr>
      </w:pPr>
      <w:r w:rsidRPr="00D72CD7">
        <w:rPr>
          <w:rFonts w:asciiTheme="majorHAnsi" w:hAnsiTheme="majorHAnsi" w:cs="Arial"/>
          <w:szCs w:val="22"/>
          <w:lang w:val="en-GB"/>
        </w:rPr>
        <w:t>S</w:t>
      </w:r>
      <w:r w:rsidR="00F83BC5" w:rsidRPr="00D72CD7">
        <w:rPr>
          <w:rFonts w:asciiTheme="majorHAnsi" w:hAnsiTheme="majorHAnsi" w:cs="Arial"/>
          <w:szCs w:val="22"/>
          <w:lang w:val="en-GB"/>
        </w:rPr>
        <w:t>port</w:t>
      </w:r>
      <w:r w:rsidRPr="00D72CD7">
        <w:rPr>
          <w:rFonts w:asciiTheme="majorHAnsi" w:hAnsiTheme="majorHAnsi" w:cs="Arial"/>
          <w:szCs w:val="22"/>
          <w:lang w:val="en-GB"/>
        </w:rPr>
        <w:t>s</w:t>
      </w:r>
      <w:r w:rsidR="00F83BC5" w:rsidRPr="00D72CD7">
        <w:rPr>
          <w:rFonts w:asciiTheme="majorHAnsi" w:hAnsiTheme="majorHAnsi" w:cs="Arial"/>
          <w:szCs w:val="22"/>
          <w:lang w:val="en-GB"/>
        </w:rPr>
        <w:t xml:space="preserve"> </w:t>
      </w:r>
      <w:r w:rsidRPr="00D72CD7">
        <w:rPr>
          <w:rFonts w:asciiTheme="majorHAnsi" w:hAnsiTheme="majorHAnsi" w:cs="Arial"/>
          <w:szCs w:val="22"/>
          <w:lang w:val="en-GB"/>
        </w:rPr>
        <w:t xml:space="preserve">events </w:t>
      </w:r>
    </w:p>
    <w:p w:rsidR="00F83BC5" w:rsidRPr="00D72CD7" w:rsidRDefault="00954943" w:rsidP="00817316">
      <w:pPr>
        <w:numPr>
          <w:ilvl w:val="0"/>
          <w:numId w:val="12"/>
        </w:numPr>
        <w:spacing w:line="276" w:lineRule="auto"/>
        <w:rPr>
          <w:rFonts w:asciiTheme="majorHAnsi" w:hAnsiTheme="majorHAnsi" w:cs="Arial"/>
          <w:szCs w:val="22"/>
          <w:lang w:val="en-GB"/>
        </w:rPr>
      </w:pPr>
      <w:r w:rsidRPr="00D72CD7">
        <w:rPr>
          <w:rFonts w:asciiTheme="majorHAnsi" w:hAnsiTheme="majorHAnsi" w:cs="Arial"/>
          <w:szCs w:val="22"/>
          <w:lang w:val="en-GB"/>
        </w:rPr>
        <w:t>Publishing in sport</w:t>
      </w:r>
    </w:p>
    <w:p w:rsidR="00F83BC5" w:rsidRPr="00D72CD7" w:rsidRDefault="00954943" w:rsidP="00817316">
      <w:pPr>
        <w:numPr>
          <w:ilvl w:val="0"/>
          <w:numId w:val="12"/>
        </w:numPr>
        <w:spacing w:line="276" w:lineRule="auto"/>
        <w:rPr>
          <w:rFonts w:asciiTheme="majorHAnsi" w:hAnsiTheme="majorHAnsi" w:cs="Arial"/>
          <w:szCs w:val="22"/>
          <w:lang w:val="en-GB"/>
        </w:rPr>
      </w:pPr>
      <w:r w:rsidRPr="00D72CD7">
        <w:rPr>
          <w:rFonts w:asciiTheme="majorHAnsi" w:hAnsiTheme="majorHAnsi" w:cs="Arial"/>
          <w:szCs w:val="22"/>
          <w:lang w:val="en-GB"/>
        </w:rPr>
        <w:t xml:space="preserve">Ombudsman of athletes’ rights </w:t>
      </w:r>
    </w:p>
    <w:p w:rsidR="00F83BC5" w:rsidRPr="00D72CD7" w:rsidRDefault="00954943" w:rsidP="00817316">
      <w:pPr>
        <w:numPr>
          <w:ilvl w:val="0"/>
          <w:numId w:val="12"/>
        </w:numPr>
        <w:spacing w:line="276" w:lineRule="auto"/>
        <w:rPr>
          <w:rFonts w:asciiTheme="majorHAnsi" w:hAnsiTheme="majorHAnsi" w:cs="Arial"/>
          <w:szCs w:val="22"/>
          <w:lang w:val="en-GB"/>
        </w:rPr>
      </w:pPr>
      <w:r w:rsidRPr="00D72CD7">
        <w:rPr>
          <w:rFonts w:asciiTheme="majorHAnsi" w:hAnsiTheme="majorHAnsi" w:cs="Arial"/>
          <w:szCs w:val="22"/>
          <w:lang w:val="en-GB"/>
        </w:rPr>
        <w:lastRenderedPageBreak/>
        <w:t xml:space="preserve">Scientific – research work in sport </w:t>
      </w:r>
    </w:p>
    <w:p w:rsidR="00F83BC5" w:rsidRPr="00D72CD7" w:rsidRDefault="00F83BC5" w:rsidP="00817316">
      <w:pPr>
        <w:numPr>
          <w:ilvl w:val="0"/>
          <w:numId w:val="12"/>
        </w:numPr>
        <w:spacing w:line="276" w:lineRule="auto"/>
        <w:rPr>
          <w:rFonts w:asciiTheme="majorHAnsi" w:hAnsiTheme="majorHAnsi" w:cs="Arial"/>
          <w:szCs w:val="22"/>
          <w:lang w:val="en-GB"/>
        </w:rPr>
      </w:pPr>
      <w:r w:rsidRPr="00D72CD7">
        <w:rPr>
          <w:rFonts w:asciiTheme="majorHAnsi" w:hAnsiTheme="majorHAnsi" w:cs="Arial"/>
          <w:szCs w:val="22"/>
          <w:lang w:val="en-GB"/>
        </w:rPr>
        <w:t>Informa</w:t>
      </w:r>
      <w:r w:rsidR="00954943" w:rsidRPr="00D72CD7">
        <w:rPr>
          <w:rFonts w:asciiTheme="majorHAnsi" w:hAnsiTheme="majorHAnsi" w:cs="Arial"/>
          <w:szCs w:val="22"/>
          <w:lang w:val="en-GB"/>
        </w:rPr>
        <w:t>tion-c</w:t>
      </w:r>
      <w:r w:rsidRPr="00D72CD7">
        <w:rPr>
          <w:rFonts w:asciiTheme="majorHAnsi" w:hAnsiTheme="majorHAnsi" w:cs="Arial"/>
          <w:szCs w:val="22"/>
          <w:lang w:val="en-GB"/>
        </w:rPr>
        <w:t>om</w:t>
      </w:r>
      <w:r w:rsidR="00954943" w:rsidRPr="00D72CD7">
        <w:rPr>
          <w:rFonts w:asciiTheme="majorHAnsi" w:hAnsiTheme="majorHAnsi" w:cs="Arial"/>
          <w:szCs w:val="22"/>
          <w:lang w:val="en-GB"/>
        </w:rPr>
        <w:t>munication</w:t>
      </w:r>
      <w:r w:rsidRPr="00D72CD7">
        <w:rPr>
          <w:rFonts w:asciiTheme="majorHAnsi" w:hAnsiTheme="majorHAnsi" w:cs="Arial"/>
          <w:szCs w:val="22"/>
          <w:lang w:val="en-GB"/>
        </w:rPr>
        <w:t xml:space="preserve"> te</w:t>
      </w:r>
      <w:r w:rsidR="00954943" w:rsidRPr="00D72CD7">
        <w:rPr>
          <w:rFonts w:asciiTheme="majorHAnsi" w:hAnsiTheme="majorHAnsi" w:cs="Arial"/>
          <w:szCs w:val="22"/>
          <w:lang w:val="en-GB"/>
        </w:rPr>
        <w:t>c</w:t>
      </w:r>
      <w:r w:rsidRPr="00D72CD7">
        <w:rPr>
          <w:rFonts w:asciiTheme="majorHAnsi" w:hAnsiTheme="majorHAnsi" w:cs="Arial"/>
          <w:szCs w:val="22"/>
          <w:lang w:val="en-GB"/>
        </w:rPr>
        <w:t>hnolog</w:t>
      </w:r>
      <w:r w:rsidR="00954943" w:rsidRPr="00D72CD7">
        <w:rPr>
          <w:rFonts w:asciiTheme="majorHAnsi" w:hAnsiTheme="majorHAnsi" w:cs="Arial"/>
          <w:szCs w:val="22"/>
          <w:lang w:val="en-GB"/>
        </w:rPr>
        <w:t>y</w:t>
      </w:r>
      <w:r w:rsidRPr="00D72CD7">
        <w:rPr>
          <w:rFonts w:asciiTheme="majorHAnsi" w:hAnsiTheme="majorHAnsi" w:cs="Arial"/>
          <w:szCs w:val="22"/>
          <w:lang w:val="en-GB"/>
        </w:rPr>
        <w:t xml:space="preserve"> </w:t>
      </w:r>
      <w:r w:rsidR="00954943" w:rsidRPr="00D72CD7">
        <w:rPr>
          <w:rFonts w:asciiTheme="majorHAnsi" w:hAnsiTheme="majorHAnsi" w:cs="Arial"/>
          <w:szCs w:val="22"/>
          <w:lang w:val="en-GB"/>
        </w:rPr>
        <w:t>in sport</w:t>
      </w:r>
    </w:p>
    <w:p w:rsidR="00F83BC5" w:rsidRPr="00D72CD7" w:rsidRDefault="00954943" w:rsidP="00817316">
      <w:pPr>
        <w:numPr>
          <w:ilvl w:val="0"/>
          <w:numId w:val="12"/>
        </w:numPr>
        <w:spacing w:line="276" w:lineRule="auto"/>
        <w:rPr>
          <w:rFonts w:asciiTheme="majorHAnsi" w:hAnsiTheme="majorHAnsi" w:cs="Arial"/>
          <w:szCs w:val="22"/>
          <w:lang w:val="en-GB"/>
        </w:rPr>
      </w:pPr>
      <w:r w:rsidRPr="00D72CD7">
        <w:rPr>
          <w:rFonts w:asciiTheme="majorHAnsi" w:hAnsiTheme="majorHAnsi" w:cs="Arial"/>
          <w:szCs w:val="22"/>
          <w:lang w:val="en-GB"/>
        </w:rPr>
        <w:t>Quality sport</w:t>
      </w:r>
    </w:p>
    <w:p w:rsidR="00F83BC5" w:rsidRPr="00D72CD7" w:rsidRDefault="00F83BC5" w:rsidP="00817316">
      <w:pPr>
        <w:numPr>
          <w:ilvl w:val="0"/>
          <w:numId w:val="12"/>
        </w:numPr>
        <w:spacing w:line="276" w:lineRule="auto"/>
        <w:rPr>
          <w:rFonts w:asciiTheme="majorHAnsi" w:hAnsiTheme="majorHAnsi" w:cs="Arial"/>
          <w:szCs w:val="22"/>
          <w:lang w:val="en-GB"/>
        </w:rPr>
      </w:pPr>
      <w:r w:rsidRPr="00D72CD7">
        <w:rPr>
          <w:rFonts w:asciiTheme="majorHAnsi" w:hAnsiTheme="majorHAnsi" w:cs="Arial"/>
          <w:szCs w:val="22"/>
          <w:lang w:val="en-GB"/>
        </w:rPr>
        <w:t>Mu</w:t>
      </w:r>
      <w:r w:rsidR="00954943" w:rsidRPr="00D72CD7">
        <w:rPr>
          <w:rFonts w:asciiTheme="majorHAnsi" w:hAnsiTheme="majorHAnsi" w:cs="Arial"/>
          <w:szCs w:val="22"/>
          <w:lang w:val="en-GB"/>
        </w:rPr>
        <w:t>seum activity in s</w:t>
      </w:r>
      <w:r w:rsidRPr="00D72CD7">
        <w:rPr>
          <w:rFonts w:asciiTheme="majorHAnsi" w:hAnsiTheme="majorHAnsi" w:cs="Arial"/>
          <w:szCs w:val="22"/>
          <w:lang w:val="en-GB"/>
        </w:rPr>
        <w:t>port</w:t>
      </w:r>
    </w:p>
    <w:p w:rsidR="00F83BC5" w:rsidRPr="00D72CD7" w:rsidRDefault="00954943" w:rsidP="00817316">
      <w:pPr>
        <w:numPr>
          <w:ilvl w:val="0"/>
          <w:numId w:val="12"/>
        </w:numPr>
        <w:spacing w:line="276" w:lineRule="auto"/>
        <w:rPr>
          <w:rFonts w:asciiTheme="majorHAnsi" w:hAnsiTheme="majorHAnsi" w:cs="Arial"/>
          <w:szCs w:val="22"/>
          <w:lang w:val="en-GB"/>
        </w:rPr>
      </w:pPr>
      <w:r w:rsidRPr="00D72CD7">
        <w:rPr>
          <w:rFonts w:asciiTheme="majorHAnsi" w:hAnsiTheme="majorHAnsi" w:cs="Arial"/>
          <w:szCs w:val="22"/>
          <w:lang w:val="en-GB"/>
        </w:rPr>
        <w:t>S</w:t>
      </w:r>
      <w:r w:rsidR="00F83BC5" w:rsidRPr="00D72CD7">
        <w:rPr>
          <w:rFonts w:asciiTheme="majorHAnsi" w:hAnsiTheme="majorHAnsi" w:cs="Arial"/>
          <w:szCs w:val="22"/>
          <w:lang w:val="en-GB"/>
        </w:rPr>
        <w:t>port</w:t>
      </w:r>
      <w:r w:rsidRPr="00D72CD7">
        <w:rPr>
          <w:rFonts w:asciiTheme="majorHAnsi" w:hAnsiTheme="majorHAnsi" w:cs="Arial"/>
          <w:szCs w:val="22"/>
          <w:lang w:val="en-GB"/>
        </w:rPr>
        <w:t>ing behaviour</w:t>
      </w:r>
    </w:p>
    <w:p w:rsidR="0028692D" w:rsidRPr="00D72CD7" w:rsidRDefault="00954943" w:rsidP="00817316">
      <w:pPr>
        <w:numPr>
          <w:ilvl w:val="0"/>
          <w:numId w:val="12"/>
        </w:numPr>
        <w:spacing w:line="276" w:lineRule="auto"/>
        <w:rPr>
          <w:rFonts w:asciiTheme="majorHAnsi" w:hAnsiTheme="majorHAnsi"/>
          <w:color w:val="000000" w:themeColor="text1"/>
          <w:lang w:val="en-GB"/>
        </w:rPr>
      </w:pPr>
      <w:r w:rsidRPr="00D72CD7">
        <w:rPr>
          <w:rFonts w:asciiTheme="majorHAnsi" w:hAnsiTheme="majorHAnsi" w:cs="Arial"/>
          <w:szCs w:val="22"/>
          <w:lang w:val="en-GB"/>
        </w:rPr>
        <w:t>S</w:t>
      </w:r>
      <w:r w:rsidR="00F83BC5" w:rsidRPr="00D72CD7">
        <w:rPr>
          <w:rFonts w:asciiTheme="majorHAnsi" w:hAnsiTheme="majorHAnsi" w:cs="Arial"/>
          <w:szCs w:val="22"/>
          <w:lang w:val="en-GB"/>
        </w:rPr>
        <w:t>port</w:t>
      </w:r>
      <w:r w:rsidRPr="00D72CD7">
        <w:rPr>
          <w:rFonts w:asciiTheme="majorHAnsi" w:hAnsiTheme="majorHAnsi" w:cs="Arial"/>
          <w:szCs w:val="22"/>
          <w:lang w:val="en-GB"/>
        </w:rPr>
        <w:t>s tourism</w:t>
      </w:r>
    </w:p>
    <w:sectPr w:rsidR="0028692D" w:rsidRPr="00D72CD7" w:rsidSect="00467062">
      <w:headerReference w:type="default" r:id="rId18"/>
      <w:footerReference w:type="default" r:id="rId19"/>
      <w:pgSz w:w="11907" w:h="16840" w:code="9"/>
      <w:pgMar w:top="1417" w:right="1417" w:bottom="1417" w:left="1417" w:header="595"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E23" w:rsidRDefault="00C11E23" w:rsidP="002E5070">
      <w:r>
        <w:separator/>
      </w:r>
    </w:p>
  </w:endnote>
  <w:endnote w:type="continuationSeparator" w:id="0">
    <w:p w:rsidR="00C11E23" w:rsidRDefault="00C11E23" w:rsidP="002E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066927"/>
      <w:docPartObj>
        <w:docPartGallery w:val="Page Numbers (Bottom of Page)"/>
        <w:docPartUnique/>
      </w:docPartObj>
    </w:sdtPr>
    <w:sdtEndPr/>
    <w:sdtContent>
      <w:p w:rsidR="00D24A33" w:rsidRDefault="00D24A33" w:rsidP="00CA478C">
        <w:pPr>
          <w:pStyle w:val="Noga"/>
          <w:jc w:val="center"/>
        </w:pPr>
        <w:r>
          <w:rPr>
            <w:noProof/>
            <w:lang w:eastAsia="sl-SI"/>
          </w:rPr>
          <mc:AlternateContent>
            <mc:Choice Requires="wps">
              <w:drawing>
                <wp:anchor distT="0" distB="0" distL="114300" distR="114300" simplePos="0" relativeHeight="251659264" behindDoc="0" locked="0" layoutInCell="1" allowOverlap="1" wp14:anchorId="62888B72" wp14:editId="2B5A6CAE">
                  <wp:simplePos x="0" y="0"/>
                  <wp:positionH relativeFrom="margin">
                    <wp:align>center</wp:align>
                  </wp:positionH>
                  <wp:positionV relativeFrom="bottomMargin">
                    <wp:align>center</wp:align>
                  </wp:positionV>
                  <wp:extent cx="561975" cy="561975"/>
                  <wp:effectExtent l="9525" t="9525" r="9525" b="9525"/>
                  <wp:wrapNone/>
                  <wp:docPr id="604" name="Elipsa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D24A33" w:rsidRDefault="00D24A33">
                              <w:pPr>
                                <w:pStyle w:val="Noga"/>
                                <w:rPr>
                                  <w:color w:val="4F81BD" w:themeColor="accent1"/>
                                </w:rPr>
                              </w:pPr>
                              <w:r>
                                <w:fldChar w:fldCharType="begin"/>
                              </w:r>
                              <w:r>
                                <w:instrText>PAGE  \* MERGEFORMAT</w:instrText>
                              </w:r>
                              <w:r>
                                <w:fldChar w:fldCharType="separate"/>
                              </w:r>
                              <w:r w:rsidR="007668E7" w:rsidRPr="007668E7">
                                <w:rPr>
                                  <w:noProof/>
                                  <w:color w:val="4F81BD" w:themeColor="accent1"/>
                                </w:rPr>
                                <w:t>61</w:t>
                              </w:r>
                              <w:r>
                                <w:rPr>
                                  <w:color w:val="4F81BD" w:themeColor="accent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Elipsa 6" o:spid="_x0000_s1057" style="position:absolute;left:0;text-align:left;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" filled="f" fillcolor="#c0504d" strokecolor="#adc1d9" strokeweight="1pt">
                  <v:textbox inset="0,0,0,0">
                    <w:txbxContent>
                      <w:p w:rsidR="00D24A33" w:rsidRDefault="00D24A33">
                        <w:pPr>
                          <w:pStyle w:val="Noga"/>
                          <w:rPr>
                            <w:color w:val="4F81BD" w:themeColor="accent1"/>
                          </w:rPr>
                        </w:pPr>
                        <w:r>
                          <w:fldChar w:fldCharType="begin"/>
                        </w:r>
                        <w:r>
                          <w:instrText>PAGE  \* MERGEFORMAT</w:instrText>
                        </w:r>
                        <w:r>
                          <w:fldChar w:fldCharType="separate"/>
                        </w:r>
                        <w:r w:rsidR="007668E7" w:rsidRPr="007668E7">
                          <w:rPr>
                            <w:noProof/>
                            <w:color w:val="4F81BD" w:themeColor="accent1"/>
                          </w:rPr>
                          <w:t>61</w:t>
                        </w:r>
                        <w:r>
                          <w:rPr>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E23" w:rsidRDefault="00C11E23" w:rsidP="002E5070">
      <w:r>
        <w:separator/>
      </w:r>
    </w:p>
  </w:footnote>
  <w:footnote w:type="continuationSeparator" w:id="0">
    <w:p w:rsidR="00C11E23" w:rsidRDefault="00C11E23" w:rsidP="002E5070">
      <w:r>
        <w:continuationSeparator/>
      </w:r>
    </w:p>
  </w:footnote>
  <w:footnote w:id="1">
    <w:p w:rsidR="00D24A33" w:rsidRPr="007106B8" w:rsidRDefault="00D24A33" w:rsidP="00F83BC5">
      <w:pPr>
        <w:pStyle w:val="Sprotnaopomba-besedilo"/>
        <w:spacing w:line="240" w:lineRule="auto"/>
        <w:rPr>
          <w:rFonts w:asciiTheme="majorHAnsi" w:hAnsiTheme="majorHAnsi" w:cs="Arial"/>
          <w:sz w:val="16"/>
          <w:szCs w:val="16"/>
          <w:lang w:val="en-GB"/>
        </w:rPr>
      </w:pPr>
      <w:r w:rsidRPr="007106B8">
        <w:rPr>
          <w:rStyle w:val="Sprotnaopomba-sklic"/>
          <w:rFonts w:asciiTheme="majorHAnsi" w:hAnsiTheme="majorHAnsi" w:cs="Arial"/>
          <w:sz w:val="16"/>
          <w:szCs w:val="16"/>
          <w:lang w:val="en-GB"/>
        </w:rPr>
        <w:footnoteRef/>
      </w:r>
      <w:r w:rsidRPr="007106B8">
        <w:rPr>
          <w:rStyle w:val="Sprotnaopomba-sklic"/>
          <w:rFonts w:asciiTheme="majorHAnsi" w:hAnsiTheme="majorHAnsi" w:cs="Arial"/>
          <w:sz w:val="16"/>
          <w:szCs w:val="16"/>
          <w:lang w:val="en-GB"/>
        </w:rPr>
        <w:t xml:space="preserve"> </w:t>
      </w:r>
      <w:r w:rsidRPr="007106B8">
        <w:rPr>
          <w:rFonts w:asciiTheme="majorHAnsi" w:hAnsiTheme="majorHAnsi" w:cs="Arial"/>
          <w:sz w:val="16"/>
          <w:szCs w:val="16"/>
          <w:lang w:val="en-GB"/>
        </w:rPr>
        <w:t>E</w:t>
      </w:r>
      <w:r>
        <w:rPr>
          <w:rFonts w:asciiTheme="majorHAnsi" w:hAnsiTheme="majorHAnsi" w:cs="Arial"/>
          <w:sz w:val="16"/>
          <w:szCs w:val="16"/>
          <w:lang w:val="en-GB"/>
        </w:rPr>
        <w:t>uropean Sports Charter</w:t>
      </w:r>
      <w:r w:rsidRPr="007106B8">
        <w:rPr>
          <w:rFonts w:asciiTheme="majorHAnsi" w:hAnsiTheme="majorHAnsi" w:cs="Arial"/>
          <w:sz w:val="16"/>
          <w:szCs w:val="16"/>
          <w:lang w:val="en-GB"/>
        </w:rPr>
        <w:t xml:space="preserve"> (1992). R</w:t>
      </w:r>
      <w:r>
        <w:rPr>
          <w:rFonts w:asciiTheme="majorHAnsi" w:hAnsiTheme="majorHAnsi" w:cs="Arial"/>
          <w:sz w:val="16"/>
          <w:szCs w:val="16"/>
          <w:lang w:val="en-GB"/>
        </w:rPr>
        <w:t>h</w:t>
      </w:r>
      <w:r w:rsidRPr="007106B8">
        <w:rPr>
          <w:rFonts w:asciiTheme="majorHAnsi" w:hAnsiTheme="majorHAnsi" w:cs="Arial"/>
          <w:sz w:val="16"/>
          <w:szCs w:val="16"/>
          <w:lang w:val="en-GB"/>
        </w:rPr>
        <w:t>od</w:t>
      </w:r>
      <w:r>
        <w:rPr>
          <w:rFonts w:asciiTheme="majorHAnsi" w:hAnsiTheme="majorHAnsi" w:cs="Arial"/>
          <w:sz w:val="16"/>
          <w:szCs w:val="16"/>
          <w:lang w:val="en-GB"/>
        </w:rPr>
        <w:t>e</w:t>
      </w:r>
      <w:r w:rsidRPr="007106B8">
        <w:rPr>
          <w:rFonts w:asciiTheme="majorHAnsi" w:hAnsiTheme="majorHAnsi" w:cs="Arial"/>
          <w:sz w:val="16"/>
          <w:szCs w:val="16"/>
          <w:lang w:val="en-GB"/>
        </w:rPr>
        <w:t xml:space="preserve">s: </w:t>
      </w:r>
      <w:r>
        <w:rPr>
          <w:rFonts w:asciiTheme="majorHAnsi" w:hAnsiTheme="majorHAnsi" w:cs="Arial"/>
          <w:sz w:val="16"/>
          <w:szCs w:val="16"/>
          <w:lang w:val="en-GB"/>
        </w:rPr>
        <w:t>Council of Europe</w:t>
      </w:r>
      <w:r w:rsidRPr="007106B8">
        <w:rPr>
          <w:rFonts w:asciiTheme="majorHAnsi" w:hAnsiTheme="majorHAnsi" w:cs="Arial"/>
          <w:sz w:val="16"/>
          <w:szCs w:val="16"/>
          <w:lang w:val="en-GB"/>
        </w:rPr>
        <w:t>.</w:t>
      </w:r>
    </w:p>
  </w:footnote>
  <w:footnote w:id="2">
    <w:p w:rsidR="00D24A33" w:rsidRPr="007106B8" w:rsidRDefault="00D24A33" w:rsidP="00F83BC5">
      <w:pPr>
        <w:pStyle w:val="Sprotnaopomba-besedilo"/>
        <w:spacing w:line="240" w:lineRule="auto"/>
        <w:rPr>
          <w:rFonts w:asciiTheme="majorHAnsi" w:hAnsiTheme="majorHAnsi" w:cs="Arial"/>
          <w:sz w:val="16"/>
          <w:szCs w:val="16"/>
          <w:lang w:val="en-GB"/>
        </w:rPr>
      </w:pPr>
      <w:r w:rsidRPr="007106B8">
        <w:rPr>
          <w:rStyle w:val="Sprotnaopomba-sklic"/>
          <w:rFonts w:asciiTheme="majorHAnsi" w:hAnsiTheme="majorHAnsi" w:cs="Arial"/>
          <w:sz w:val="16"/>
          <w:szCs w:val="16"/>
          <w:lang w:val="en-GB"/>
        </w:rPr>
        <w:footnoteRef/>
      </w:r>
      <w:r w:rsidRPr="007106B8">
        <w:rPr>
          <w:rFonts w:asciiTheme="majorHAnsi" w:hAnsiTheme="majorHAnsi" w:cs="Arial"/>
          <w:sz w:val="16"/>
          <w:szCs w:val="16"/>
          <w:lang w:val="en-GB"/>
        </w:rPr>
        <w:t xml:space="preserve"> Vuori, I., Fentem, P., Svoboda, B., Patriksson, G., Andreff, W., Weber, W. (1995). The significance of sport for society. Strasbourg: Council of Europe Press.</w:t>
      </w:r>
    </w:p>
  </w:footnote>
  <w:footnote w:id="3">
    <w:p w:rsidR="00D24A33" w:rsidRPr="007106B8" w:rsidRDefault="00D24A33" w:rsidP="00F83BC5">
      <w:pPr>
        <w:pStyle w:val="Sprotnaopomba-besedilo"/>
        <w:spacing w:line="240" w:lineRule="auto"/>
        <w:rPr>
          <w:rFonts w:asciiTheme="majorHAnsi" w:hAnsiTheme="majorHAnsi" w:cs="Arial"/>
          <w:sz w:val="16"/>
          <w:szCs w:val="16"/>
          <w:lang w:val="en-GB"/>
        </w:rPr>
      </w:pPr>
      <w:r w:rsidRPr="007106B8">
        <w:rPr>
          <w:rStyle w:val="Sprotnaopomba-sklic"/>
          <w:rFonts w:asciiTheme="majorHAnsi" w:hAnsiTheme="majorHAnsi" w:cs="Arial"/>
          <w:sz w:val="16"/>
          <w:szCs w:val="16"/>
          <w:lang w:val="en-GB"/>
        </w:rPr>
        <w:footnoteRef/>
      </w:r>
      <w:r w:rsidRPr="007106B8">
        <w:rPr>
          <w:rStyle w:val="Sprotnaopomba-sklic"/>
          <w:rFonts w:asciiTheme="majorHAnsi" w:hAnsiTheme="majorHAnsi" w:cs="Arial"/>
          <w:sz w:val="16"/>
          <w:szCs w:val="16"/>
          <w:lang w:val="en-GB"/>
        </w:rPr>
        <w:t xml:space="preserve"> </w:t>
      </w:r>
      <w:r>
        <w:rPr>
          <w:rFonts w:asciiTheme="majorHAnsi" w:hAnsiTheme="majorHAnsi" w:cs="Arial"/>
          <w:sz w:val="16"/>
          <w:szCs w:val="16"/>
          <w:lang w:val="en-GB"/>
        </w:rPr>
        <w:t>White Paper on Sport</w:t>
      </w:r>
      <w:r w:rsidRPr="007106B8">
        <w:rPr>
          <w:rFonts w:asciiTheme="majorHAnsi" w:hAnsiTheme="majorHAnsi" w:cs="Arial"/>
          <w:sz w:val="16"/>
          <w:szCs w:val="16"/>
          <w:lang w:val="en-GB"/>
        </w:rPr>
        <w:t xml:space="preserve"> (2007). Brus</w:t>
      </w:r>
      <w:r>
        <w:rPr>
          <w:rFonts w:asciiTheme="majorHAnsi" w:hAnsiTheme="majorHAnsi" w:cs="Arial"/>
          <w:sz w:val="16"/>
          <w:szCs w:val="16"/>
          <w:lang w:val="en-GB"/>
        </w:rPr>
        <w:t>sels: Co</w:t>
      </w:r>
      <w:r w:rsidRPr="007106B8">
        <w:rPr>
          <w:rFonts w:asciiTheme="majorHAnsi" w:hAnsiTheme="majorHAnsi" w:cs="Arial"/>
          <w:sz w:val="16"/>
          <w:szCs w:val="16"/>
          <w:lang w:val="en-GB"/>
        </w:rPr>
        <w:t>m</w:t>
      </w:r>
      <w:r>
        <w:rPr>
          <w:rFonts w:asciiTheme="majorHAnsi" w:hAnsiTheme="majorHAnsi" w:cs="Arial"/>
          <w:sz w:val="16"/>
          <w:szCs w:val="16"/>
          <w:lang w:val="en-GB"/>
        </w:rPr>
        <w:t>m</w:t>
      </w:r>
      <w:r w:rsidRPr="007106B8">
        <w:rPr>
          <w:rFonts w:asciiTheme="majorHAnsi" w:hAnsiTheme="majorHAnsi" w:cs="Arial"/>
          <w:sz w:val="16"/>
          <w:szCs w:val="16"/>
          <w:lang w:val="en-GB"/>
        </w:rPr>
        <w:t>is</w:t>
      </w:r>
      <w:r>
        <w:rPr>
          <w:rFonts w:asciiTheme="majorHAnsi" w:hAnsiTheme="majorHAnsi" w:cs="Arial"/>
          <w:sz w:val="16"/>
          <w:szCs w:val="16"/>
          <w:lang w:val="en-GB"/>
        </w:rPr>
        <w:t>s</w:t>
      </w:r>
      <w:r w:rsidRPr="007106B8">
        <w:rPr>
          <w:rFonts w:asciiTheme="majorHAnsi" w:hAnsiTheme="majorHAnsi" w:cs="Arial"/>
          <w:sz w:val="16"/>
          <w:szCs w:val="16"/>
          <w:lang w:val="en-GB"/>
        </w:rPr>
        <w:t>i</w:t>
      </w:r>
      <w:r>
        <w:rPr>
          <w:rFonts w:asciiTheme="majorHAnsi" w:hAnsiTheme="majorHAnsi" w:cs="Arial"/>
          <w:sz w:val="16"/>
          <w:szCs w:val="16"/>
          <w:lang w:val="en-GB"/>
        </w:rPr>
        <w:t>on of the European Communities</w:t>
      </w:r>
      <w:r w:rsidRPr="007106B8">
        <w:rPr>
          <w:rFonts w:asciiTheme="majorHAnsi" w:hAnsiTheme="majorHAnsi" w:cs="Arial"/>
          <w:sz w:val="16"/>
          <w:szCs w:val="16"/>
          <w:lang w:val="en-GB"/>
        </w:rPr>
        <w:t>.</w:t>
      </w:r>
    </w:p>
  </w:footnote>
  <w:footnote w:id="4">
    <w:p w:rsidR="00D24A33" w:rsidRPr="007106B8" w:rsidRDefault="00D24A33" w:rsidP="00F83BC5">
      <w:pPr>
        <w:pStyle w:val="Sprotnaopomba-besedilo"/>
        <w:spacing w:line="240" w:lineRule="auto"/>
        <w:rPr>
          <w:rFonts w:asciiTheme="majorHAnsi" w:hAnsiTheme="majorHAnsi" w:cs="Arial"/>
          <w:sz w:val="16"/>
          <w:szCs w:val="16"/>
          <w:lang w:val="en-GB"/>
        </w:rPr>
      </w:pPr>
      <w:r w:rsidRPr="007106B8">
        <w:rPr>
          <w:rStyle w:val="Sprotnaopomba-sklic"/>
          <w:rFonts w:asciiTheme="majorHAnsi" w:hAnsiTheme="majorHAnsi" w:cs="Arial"/>
          <w:sz w:val="16"/>
          <w:szCs w:val="16"/>
          <w:lang w:val="en-GB"/>
        </w:rPr>
        <w:footnoteRef/>
      </w:r>
      <w:r w:rsidRPr="007106B8">
        <w:rPr>
          <w:rFonts w:asciiTheme="majorHAnsi" w:hAnsiTheme="majorHAnsi" w:cs="Arial"/>
          <w:sz w:val="16"/>
          <w:szCs w:val="16"/>
          <w:lang w:val="en-GB"/>
        </w:rPr>
        <w:t xml:space="preserve"> Kovač, M., Starc, G., Doupona Topič, M. (2005). Šport in nacionalna identifikacija Slovencev</w:t>
      </w:r>
      <w:r>
        <w:rPr>
          <w:rFonts w:asciiTheme="majorHAnsi" w:hAnsiTheme="majorHAnsi" w:cs="Arial"/>
          <w:sz w:val="16"/>
          <w:szCs w:val="16"/>
          <w:lang w:val="en-GB"/>
        </w:rPr>
        <w:t xml:space="preserve"> (</w:t>
      </w:r>
      <w:r>
        <w:rPr>
          <w:rFonts w:asciiTheme="majorHAnsi" w:hAnsiTheme="majorHAnsi" w:cs="Arial"/>
          <w:i/>
          <w:sz w:val="16"/>
          <w:szCs w:val="16"/>
          <w:lang w:val="en-GB"/>
        </w:rPr>
        <w:t>Sport and national Identification of Slovenians)</w:t>
      </w:r>
      <w:r w:rsidRPr="007106B8">
        <w:rPr>
          <w:rFonts w:asciiTheme="majorHAnsi" w:hAnsiTheme="majorHAnsi" w:cs="Arial"/>
          <w:sz w:val="16"/>
          <w:szCs w:val="16"/>
          <w:lang w:val="en-GB"/>
        </w:rPr>
        <w:t xml:space="preserve">. Ljubljana: Fakulteta za </w:t>
      </w:r>
      <w:r>
        <w:rPr>
          <w:rFonts w:asciiTheme="majorHAnsi" w:hAnsiTheme="majorHAnsi" w:cs="Arial"/>
          <w:sz w:val="16"/>
          <w:szCs w:val="16"/>
          <w:lang w:val="en-GB"/>
        </w:rPr>
        <w:t>sport (</w:t>
      </w:r>
      <w:r w:rsidRPr="00C53F8C">
        <w:rPr>
          <w:rFonts w:asciiTheme="majorHAnsi" w:hAnsiTheme="majorHAnsi" w:cs="Arial"/>
          <w:i/>
          <w:sz w:val="16"/>
          <w:szCs w:val="16"/>
          <w:lang w:val="en-GB"/>
        </w:rPr>
        <w:t xml:space="preserve">Faculty </w:t>
      </w:r>
      <w:r>
        <w:rPr>
          <w:rFonts w:asciiTheme="majorHAnsi" w:hAnsiTheme="majorHAnsi" w:cs="Arial"/>
          <w:i/>
          <w:sz w:val="16"/>
          <w:szCs w:val="16"/>
          <w:lang w:val="en-GB"/>
        </w:rPr>
        <w:t>of Sport)</w:t>
      </w:r>
      <w:r w:rsidRPr="007106B8">
        <w:rPr>
          <w:rFonts w:asciiTheme="majorHAnsi" w:hAnsiTheme="majorHAnsi" w:cs="Arial"/>
          <w:sz w:val="16"/>
          <w:szCs w:val="16"/>
          <w:lang w:val="en-GB"/>
        </w:rPr>
        <w:t>.</w:t>
      </w:r>
    </w:p>
  </w:footnote>
  <w:footnote w:id="5">
    <w:p w:rsidR="00D24A33" w:rsidRPr="009B111F" w:rsidRDefault="00D24A33" w:rsidP="00F83BC5">
      <w:pPr>
        <w:pStyle w:val="Sprotnaopomba-besedilo"/>
        <w:spacing w:line="240" w:lineRule="auto"/>
        <w:rPr>
          <w:rStyle w:val="Sprotnaopomba-sklic"/>
          <w:rFonts w:asciiTheme="majorHAnsi" w:hAnsiTheme="majorHAnsi"/>
          <w:lang w:val="en-GB"/>
        </w:rPr>
      </w:pPr>
      <w:r w:rsidRPr="00F6752F">
        <w:rPr>
          <w:rStyle w:val="Sprotnaopomba-sklic"/>
          <w:rFonts w:asciiTheme="majorHAnsi" w:hAnsiTheme="majorHAnsi" w:cs="Arial"/>
          <w:sz w:val="16"/>
          <w:szCs w:val="16"/>
        </w:rPr>
        <w:footnoteRef/>
      </w:r>
      <w:r w:rsidRPr="00F6752F">
        <w:rPr>
          <w:rStyle w:val="Sprotnaopomba-sklic"/>
          <w:rFonts w:asciiTheme="majorHAnsi" w:hAnsiTheme="majorHAnsi" w:cs="Arial"/>
          <w:sz w:val="16"/>
          <w:szCs w:val="16"/>
        </w:rPr>
        <w:t xml:space="preserve"> </w:t>
      </w:r>
      <w:r w:rsidRPr="009B111F">
        <w:rPr>
          <w:rStyle w:val="Sprotnaopomba-sklic"/>
          <w:rFonts w:asciiTheme="majorHAnsi" w:hAnsiTheme="majorHAnsi"/>
          <w:lang w:val="en-GB"/>
        </w:rPr>
        <w:t>Kolar, E., Jurak, G., Kovač. M. (ur.) (2010). Analiza Nacionalnega programa športa v Republiki Sloveniji 2000-2010</w:t>
      </w:r>
      <w:r w:rsidRPr="009B111F">
        <w:rPr>
          <w:rFonts w:asciiTheme="majorHAnsi" w:hAnsiTheme="majorHAnsi"/>
          <w:lang w:val="en-GB"/>
        </w:rPr>
        <w:t xml:space="preserve"> </w:t>
      </w:r>
      <w:r w:rsidRPr="009B111F">
        <w:rPr>
          <w:rFonts w:asciiTheme="majorHAnsi" w:hAnsiTheme="majorHAnsi"/>
          <w:i/>
          <w:vertAlign w:val="superscript"/>
          <w:lang w:val="en-GB"/>
        </w:rPr>
        <w:t xml:space="preserve">(Analysis </w:t>
      </w:r>
      <w:r w:rsidRPr="009B111F">
        <w:rPr>
          <w:rStyle w:val="Sprotnaopomba-sklic"/>
          <w:rFonts w:asciiTheme="majorHAnsi" w:hAnsiTheme="majorHAnsi"/>
          <w:i/>
          <w:lang w:val="en-GB"/>
        </w:rPr>
        <w:t>of</w:t>
      </w:r>
      <w:r w:rsidRPr="009B111F">
        <w:rPr>
          <w:rFonts w:asciiTheme="majorHAnsi" w:hAnsiTheme="majorHAnsi"/>
          <w:i/>
          <w:lang w:val="en-GB"/>
        </w:rPr>
        <w:t xml:space="preserve"> </w:t>
      </w:r>
      <w:r w:rsidRPr="009B111F">
        <w:rPr>
          <w:rStyle w:val="Sprotnaopomba-sklic"/>
          <w:rFonts w:asciiTheme="majorHAnsi" w:hAnsiTheme="majorHAnsi"/>
          <w:i/>
          <w:lang w:val="en-GB"/>
        </w:rPr>
        <w:t>National</w:t>
      </w:r>
      <w:r w:rsidRPr="009B111F">
        <w:rPr>
          <w:rFonts w:asciiTheme="majorHAnsi" w:hAnsiTheme="majorHAnsi"/>
          <w:i/>
          <w:lang w:val="en-GB"/>
        </w:rPr>
        <w:t xml:space="preserve"> </w:t>
      </w:r>
      <w:r w:rsidRPr="009B111F">
        <w:rPr>
          <w:rFonts w:asciiTheme="majorHAnsi" w:hAnsiTheme="majorHAnsi"/>
          <w:i/>
          <w:vertAlign w:val="superscript"/>
          <w:lang w:val="en-GB"/>
        </w:rPr>
        <w:t>P</w:t>
      </w:r>
      <w:r w:rsidRPr="009B111F">
        <w:rPr>
          <w:rStyle w:val="Sprotnaopomba-sklic"/>
          <w:rFonts w:asciiTheme="majorHAnsi" w:hAnsiTheme="majorHAnsi"/>
          <w:i/>
          <w:lang w:val="en-GB"/>
        </w:rPr>
        <w:t>rogramme of Sport in the Republic of Slovenia 2000-2010)</w:t>
      </w:r>
      <w:r w:rsidRPr="009B111F">
        <w:rPr>
          <w:rStyle w:val="Sprotnaopomba-sklic"/>
          <w:rFonts w:asciiTheme="majorHAnsi" w:hAnsiTheme="majorHAnsi"/>
          <w:lang w:val="en-GB"/>
        </w:rPr>
        <w:t xml:space="preserve"> . Ljubljana: Fakulteta za šport.</w:t>
      </w:r>
    </w:p>
  </w:footnote>
  <w:footnote w:id="6">
    <w:p w:rsidR="00D24A33" w:rsidRPr="00436A1A" w:rsidRDefault="00D24A33" w:rsidP="00F83BC5">
      <w:pPr>
        <w:pStyle w:val="Sprotnaopomba-besedilo"/>
        <w:spacing w:line="240" w:lineRule="auto"/>
        <w:rPr>
          <w:rStyle w:val="Sprotnaopomba-sklic"/>
          <w:rFonts w:asciiTheme="majorHAnsi" w:hAnsiTheme="majorHAnsi"/>
          <w:lang w:val="en-GB"/>
        </w:rPr>
      </w:pPr>
      <w:r w:rsidRPr="009B111F">
        <w:rPr>
          <w:rStyle w:val="Sprotnaopomba-sklic"/>
          <w:rFonts w:asciiTheme="majorHAnsi" w:hAnsiTheme="majorHAnsi" w:cs="Arial"/>
          <w:sz w:val="16"/>
          <w:szCs w:val="16"/>
          <w:lang w:val="en-GB"/>
        </w:rPr>
        <w:footnoteRef/>
      </w:r>
      <w:r w:rsidRPr="009B111F">
        <w:rPr>
          <w:rStyle w:val="Sprotnaopomba-sklic"/>
          <w:rFonts w:asciiTheme="majorHAnsi" w:hAnsiTheme="majorHAnsi"/>
          <w:lang w:val="en-GB"/>
        </w:rPr>
        <w:t xml:space="preserve"> Data in Table 1 have been collected </w:t>
      </w:r>
      <w:r w:rsidRPr="009B111F">
        <w:rPr>
          <w:rFonts w:asciiTheme="majorHAnsi" w:hAnsiTheme="majorHAnsi"/>
          <w:vertAlign w:val="superscript"/>
          <w:lang w:val="en-GB"/>
        </w:rPr>
        <w:t xml:space="preserve">by </w:t>
      </w:r>
      <w:r w:rsidRPr="009B111F">
        <w:rPr>
          <w:rStyle w:val="Sprotnaopomba-sklic"/>
          <w:rFonts w:asciiTheme="majorHAnsi" w:hAnsiTheme="majorHAnsi"/>
          <w:lang w:val="en-GB"/>
        </w:rPr>
        <w:t xml:space="preserve">the Institute of sport Planica and mostly refer to </w:t>
      </w:r>
      <w:r w:rsidRPr="009B111F">
        <w:rPr>
          <w:rFonts w:asciiTheme="majorHAnsi" w:hAnsiTheme="majorHAnsi"/>
          <w:vertAlign w:val="superscript"/>
          <w:lang w:val="en-GB"/>
        </w:rPr>
        <w:t xml:space="preserve">the </w:t>
      </w:r>
      <w:r w:rsidRPr="009B111F">
        <w:rPr>
          <w:rStyle w:val="Sprotnaopomba-sklic"/>
          <w:rFonts w:asciiTheme="majorHAnsi" w:hAnsiTheme="majorHAnsi"/>
          <w:lang w:val="en-GB"/>
        </w:rPr>
        <w:t xml:space="preserve">year </w:t>
      </w:r>
      <w:r w:rsidRPr="009B111F">
        <w:rPr>
          <w:rFonts w:asciiTheme="majorHAnsi" w:hAnsiTheme="majorHAnsi"/>
          <w:vertAlign w:val="superscript"/>
          <w:lang w:val="en-GB"/>
        </w:rPr>
        <w:t>2012</w:t>
      </w:r>
      <w:r w:rsidRPr="009B111F">
        <w:rPr>
          <w:rStyle w:val="Sprotnaopomba-sklic"/>
          <w:rFonts w:asciiTheme="majorHAnsi" w:hAnsiTheme="majorHAnsi"/>
          <w:lang w:val="en-GB"/>
        </w:rPr>
        <w:t xml:space="preserve">. </w:t>
      </w:r>
      <w:r w:rsidRPr="009B111F">
        <w:rPr>
          <w:rFonts w:asciiTheme="majorHAnsi" w:hAnsiTheme="majorHAnsi"/>
          <w:vertAlign w:val="superscript"/>
          <w:lang w:val="en-GB"/>
        </w:rPr>
        <w:t xml:space="preserve">The </w:t>
      </w:r>
      <w:r w:rsidRPr="009B111F">
        <w:rPr>
          <w:rStyle w:val="Sprotnaopomba-sklic"/>
          <w:rFonts w:asciiTheme="majorHAnsi" w:hAnsiTheme="majorHAnsi"/>
          <w:lang w:val="en-GB"/>
        </w:rPr>
        <w:t xml:space="preserve">data on total public expenditure in sport refer to the year 2011, </w:t>
      </w:r>
      <w:r w:rsidRPr="009B111F">
        <w:rPr>
          <w:rFonts w:asciiTheme="majorHAnsi" w:hAnsiTheme="majorHAnsi"/>
          <w:vertAlign w:val="superscript"/>
          <w:lang w:val="en-GB"/>
        </w:rPr>
        <w:t xml:space="preserve">since the data for </w:t>
      </w:r>
      <w:r w:rsidRPr="009B111F">
        <w:rPr>
          <w:rStyle w:val="Sprotnaopomba-sklic"/>
          <w:rFonts w:asciiTheme="majorHAnsi" w:hAnsiTheme="majorHAnsi"/>
          <w:lang w:val="en-GB"/>
        </w:rPr>
        <w:t xml:space="preserve">2012 </w:t>
      </w:r>
      <w:r w:rsidRPr="009B111F">
        <w:rPr>
          <w:rFonts w:asciiTheme="majorHAnsi" w:hAnsiTheme="majorHAnsi"/>
          <w:vertAlign w:val="superscript"/>
          <w:lang w:val="en-GB"/>
        </w:rPr>
        <w:t xml:space="preserve">and data from local communities were </w:t>
      </w:r>
      <w:r w:rsidRPr="009B111F">
        <w:rPr>
          <w:rStyle w:val="Sprotnaopomba-sklic"/>
          <w:rFonts w:asciiTheme="majorHAnsi" w:hAnsiTheme="majorHAnsi"/>
          <w:lang w:val="en-GB"/>
        </w:rPr>
        <w:t xml:space="preserve">not available yet. </w:t>
      </w:r>
      <w:r w:rsidRPr="009B111F">
        <w:rPr>
          <w:rFonts w:asciiTheme="majorHAnsi" w:hAnsiTheme="majorHAnsi"/>
          <w:vertAlign w:val="superscript"/>
          <w:lang w:val="en-GB"/>
        </w:rPr>
        <w:t xml:space="preserve">The data on the </w:t>
      </w:r>
      <w:r w:rsidRPr="009B111F">
        <w:rPr>
          <w:rStyle w:val="Sprotnaopomba-sklic"/>
          <w:rFonts w:asciiTheme="majorHAnsi" w:hAnsiTheme="majorHAnsi"/>
          <w:lang w:val="en-GB"/>
        </w:rPr>
        <w:t xml:space="preserve">surface of sport area per capita refer to 2010 (source MŠŠ). </w:t>
      </w:r>
      <w:r w:rsidRPr="009B111F">
        <w:rPr>
          <w:rFonts w:asciiTheme="majorHAnsi" w:hAnsiTheme="majorHAnsi"/>
          <w:vertAlign w:val="superscript"/>
          <w:lang w:val="en-GB"/>
        </w:rPr>
        <w:t xml:space="preserve">The information on the revenue of </w:t>
      </w:r>
      <w:r w:rsidRPr="009B111F">
        <w:rPr>
          <w:rStyle w:val="Sprotnaopomba-sklic"/>
          <w:rFonts w:asciiTheme="majorHAnsi" w:hAnsiTheme="majorHAnsi"/>
          <w:lang w:val="en-GB"/>
        </w:rPr>
        <w:t xml:space="preserve">sports clubs and associations are summarised from the collection of AJPES (public services) for 2010. </w:t>
      </w:r>
      <w:r w:rsidRPr="009B111F">
        <w:rPr>
          <w:rFonts w:asciiTheme="majorHAnsi" w:hAnsiTheme="majorHAnsi"/>
          <w:vertAlign w:val="superscript"/>
          <w:lang w:val="en-GB"/>
        </w:rPr>
        <w:t>The information of</w:t>
      </w:r>
      <w:r w:rsidRPr="009B111F">
        <w:rPr>
          <w:rFonts w:asciiTheme="majorHAnsi" w:hAnsiTheme="majorHAnsi"/>
          <w:lang w:val="en-GB"/>
        </w:rPr>
        <w:t xml:space="preserve"> </w:t>
      </w:r>
      <w:r w:rsidRPr="009B111F">
        <w:rPr>
          <w:rStyle w:val="Sprotnaopomba-sklic"/>
          <w:rFonts w:asciiTheme="majorHAnsi" w:hAnsiTheme="majorHAnsi"/>
          <w:lang w:val="en-GB"/>
        </w:rPr>
        <w:t xml:space="preserve"> SURS-a</w:t>
      </w:r>
      <w:r w:rsidRPr="009B111F">
        <w:rPr>
          <w:rFonts w:asciiTheme="majorHAnsi" w:hAnsiTheme="majorHAnsi"/>
          <w:vertAlign w:val="superscript"/>
          <w:lang w:val="en-GB"/>
        </w:rPr>
        <w:t xml:space="preserve"> (Statistics office)</w:t>
      </w:r>
      <w:r w:rsidRPr="009B111F">
        <w:rPr>
          <w:rStyle w:val="Sprotnaopomba-sklic"/>
          <w:rFonts w:asciiTheme="majorHAnsi" w:hAnsiTheme="majorHAnsi"/>
          <w:lang w:val="en-GB"/>
        </w:rPr>
        <w:t xml:space="preserve"> </w:t>
      </w:r>
      <w:r w:rsidRPr="009B111F">
        <w:rPr>
          <w:rFonts w:asciiTheme="majorHAnsi" w:hAnsiTheme="majorHAnsi"/>
          <w:vertAlign w:val="superscript"/>
          <w:lang w:val="en-GB"/>
        </w:rPr>
        <w:t xml:space="preserve">on average </w:t>
      </w:r>
      <w:r w:rsidRPr="009B111F">
        <w:rPr>
          <w:rStyle w:val="Sprotnaopomba-sklic"/>
          <w:rFonts w:asciiTheme="majorHAnsi" w:hAnsiTheme="majorHAnsi"/>
          <w:lang w:val="en-GB"/>
        </w:rPr>
        <w:t xml:space="preserve">annual household expenditure on sport </w:t>
      </w:r>
      <w:r w:rsidRPr="009B111F">
        <w:rPr>
          <w:rFonts w:asciiTheme="majorHAnsi" w:hAnsiTheme="majorHAnsi"/>
          <w:vertAlign w:val="superscript"/>
          <w:lang w:val="en-GB"/>
        </w:rPr>
        <w:t>including larger equipment for sport and leisure time</w:t>
      </w:r>
      <w:r w:rsidRPr="009B111F">
        <w:rPr>
          <w:rStyle w:val="Sprotnaopomba-sklic"/>
          <w:rFonts w:asciiTheme="majorHAnsi" w:hAnsiTheme="majorHAnsi"/>
          <w:lang w:val="en-GB"/>
        </w:rPr>
        <w:t xml:space="preserve">, </w:t>
      </w:r>
      <w:r w:rsidRPr="009B111F">
        <w:rPr>
          <w:rFonts w:asciiTheme="majorHAnsi" w:hAnsiTheme="majorHAnsi"/>
          <w:vertAlign w:val="superscript"/>
          <w:lang w:val="en-GB"/>
        </w:rPr>
        <w:t>sports equipment</w:t>
      </w:r>
      <w:r w:rsidRPr="009B111F">
        <w:rPr>
          <w:rStyle w:val="Sprotnaopomba-sklic"/>
        </w:rPr>
        <w:t xml:space="preserve">, </w:t>
      </w:r>
      <w:r w:rsidRPr="009B111F">
        <w:rPr>
          <w:sz w:val="18"/>
          <w:szCs w:val="18"/>
          <w:vertAlign w:val="superscript"/>
          <w:lang w:val="en-GB"/>
        </w:rPr>
        <w:t>hunting,</w:t>
      </w:r>
      <w:r w:rsidRPr="009B111F">
        <w:rPr>
          <w:sz w:val="18"/>
          <w:szCs w:val="18"/>
          <w:vertAlign w:val="superscript"/>
        </w:rPr>
        <w:t xml:space="preserve"> </w:t>
      </w:r>
      <w:r w:rsidRPr="009B111F">
        <w:rPr>
          <w:sz w:val="18"/>
          <w:szCs w:val="18"/>
          <w:vertAlign w:val="superscript"/>
          <w:lang w:val="en-GB"/>
        </w:rPr>
        <w:t>camping and open air recreation</w:t>
      </w:r>
      <w:r w:rsidRPr="009B111F">
        <w:rPr>
          <w:rStyle w:val="Sprotnaopomba-sklic"/>
          <w:rFonts w:asciiTheme="majorHAnsi" w:hAnsiTheme="majorHAnsi"/>
          <w:lang w:val="en-GB"/>
        </w:rPr>
        <w:t>, s</w:t>
      </w:r>
      <w:r w:rsidRPr="009B111F">
        <w:rPr>
          <w:rFonts w:asciiTheme="majorHAnsi" w:hAnsiTheme="majorHAnsi"/>
          <w:vertAlign w:val="superscript"/>
          <w:lang w:val="en-GB"/>
        </w:rPr>
        <w:t>ervices for sport and recreation as well as cycle</w:t>
      </w:r>
      <w:r w:rsidRPr="009B111F">
        <w:rPr>
          <w:rStyle w:val="Sprotnaopomba-sklic"/>
          <w:rFonts w:asciiTheme="majorHAnsi" w:hAnsiTheme="majorHAnsi"/>
          <w:lang w:val="en-GB"/>
        </w:rPr>
        <w:t xml:space="preserve">,  </w:t>
      </w:r>
      <w:r w:rsidRPr="009B111F">
        <w:rPr>
          <w:rFonts w:asciiTheme="majorHAnsi" w:hAnsiTheme="majorHAnsi"/>
          <w:vertAlign w:val="superscript"/>
          <w:lang w:val="en-GB"/>
        </w:rPr>
        <w:t>refer to</w:t>
      </w:r>
      <w:r w:rsidRPr="009B111F">
        <w:rPr>
          <w:rStyle w:val="Sprotnaopomba-sklic"/>
        </w:rPr>
        <w:t xml:space="preserve"> </w:t>
      </w:r>
      <w:r w:rsidRPr="009B111F">
        <w:rPr>
          <w:rStyle w:val="Sprotnaopomba-sklic"/>
          <w:rFonts w:asciiTheme="majorHAnsi" w:hAnsiTheme="majorHAnsi"/>
          <w:lang w:val="en-GB"/>
        </w:rPr>
        <w:t xml:space="preserve">2010. </w:t>
      </w:r>
      <w:r w:rsidRPr="009B111F">
        <w:rPr>
          <w:rFonts w:asciiTheme="majorHAnsi" w:hAnsiTheme="majorHAnsi"/>
          <w:vertAlign w:val="superscript"/>
          <w:lang w:val="en-GB"/>
        </w:rPr>
        <w:t xml:space="preserve">The information </w:t>
      </w:r>
      <w:r w:rsidRPr="009B111F">
        <w:rPr>
          <w:rStyle w:val="Sprotnaopomba-sklic"/>
          <w:rFonts w:asciiTheme="majorHAnsi" w:hAnsiTheme="majorHAnsi"/>
          <w:lang w:val="en-GB"/>
        </w:rPr>
        <w:t xml:space="preserve">on the share of adult citizens being sport active, </w:t>
      </w:r>
      <w:r w:rsidRPr="009B111F">
        <w:rPr>
          <w:rFonts w:asciiTheme="majorHAnsi" w:hAnsiTheme="majorHAnsi"/>
          <w:vertAlign w:val="superscript"/>
          <w:lang w:val="en-GB"/>
        </w:rPr>
        <w:t>dates from</w:t>
      </w:r>
      <w:r w:rsidRPr="009B111F">
        <w:rPr>
          <w:rStyle w:val="Sprotnaopomba-sklic"/>
          <w:rFonts w:asciiTheme="majorHAnsi" w:hAnsiTheme="majorHAnsi"/>
          <w:lang w:val="en-GB"/>
        </w:rPr>
        <w:t xml:space="preserve"> 2008 (</w:t>
      </w:r>
      <w:r w:rsidRPr="009B111F">
        <w:rPr>
          <w:rFonts w:asciiTheme="majorHAnsi" w:hAnsiTheme="majorHAnsi"/>
          <w:vertAlign w:val="superscript"/>
          <w:lang w:val="en-GB"/>
        </w:rPr>
        <w:t>source</w:t>
      </w:r>
      <w:r w:rsidRPr="009B111F">
        <w:rPr>
          <w:rStyle w:val="Sprotnaopomba-sklic"/>
          <w:rFonts w:asciiTheme="majorHAnsi" w:hAnsiTheme="majorHAnsi"/>
          <w:lang w:val="en-GB"/>
        </w:rPr>
        <w:t xml:space="preserve">: </w:t>
      </w:r>
      <w:r w:rsidRPr="009B111F">
        <w:rPr>
          <w:rFonts w:asciiTheme="majorHAnsi" w:hAnsiTheme="majorHAnsi"/>
          <w:vertAlign w:val="superscript"/>
          <w:lang w:val="en-GB"/>
        </w:rPr>
        <w:t>Study on Slovenian public opinion.</w:t>
      </w:r>
      <w:r w:rsidRPr="009B111F">
        <w:rPr>
          <w:rStyle w:val="Sprotnaopomba-sklic"/>
          <w:rFonts w:asciiTheme="majorHAnsi" w:hAnsiTheme="majorHAnsi"/>
          <w:lang w:val="en-GB"/>
        </w:rPr>
        <w:t xml:space="preserve">). </w:t>
      </w:r>
      <w:r w:rsidRPr="009B111F">
        <w:rPr>
          <w:rFonts w:asciiTheme="majorHAnsi" w:hAnsiTheme="majorHAnsi"/>
          <w:vertAlign w:val="superscript"/>
          <w:lang w:val="en-GB"/>
        </w:rPr>
        <w:t xml:space="preserve">The number of operational sports organisations is taken from the collection </w:t>
      </w:r>
      <w:r w:rsidRPr="009B111F">
        <w:rPr>
          <w:rStyle w:val="Sprotnaopomba-sklic"/>
          <w:rFonts w:asciiTheme="majorHAnsi" w:hAnsiTheme="majorHAnsi"/>
          <w:lang w:val="en-GB"/>
        </w:rPr>
        <w:t xml:space="preserve">of Ministry of Interior, </w:t>
      </w:r>
      <w:r w:rsidRPr="009B111F">
        <w:rPr>
          <w:rFonts w:asciiTheme="majorHAnsi" w:hAnsiTheme="majorHAnsi"/>
          <w:vertAlign w:val="superscript"/>
          <w:lang w:val="en-GB"/>
        </w:rPr>
        <w:t xml:space="preserve">and the number of sports organisations form </w:t>
      </w:r>
      <w:r w:rsidRPr="009B111F">
        <w:rPr>
          <w:rStyle w:val="Sprotnaopomba-sklic"/>
          <w:rFonts w:asciiTheme="majorHAnsi" w:hAnsiTheme="majorHAnsi"/>
          <w:lang w:val="en-GB"/>
        </w:rPr>
        <w:t xml:space="preserve">AJPES; both information refer to 2012. </w:t>
      </w:r>
      <w:r w:rsidRPr="009B111F">
        <w:rPr>
          <w:rFonts w:asciiTheme="majorHAnsi" w:hAnsiTheme="majorHAnsi"/>
          <w:vertAlign w:val="superscript"/>
          <w:lang w:val="en-GB"/>
        </w:rPr>
        <w:t xml:space="preserve">The information on mountain </w:t>
      </w:r>
      <w:r w:rsidRPr="009B111F">
        <w:rPr>
          <w:rStyle w:val="Sprotnaopomba-sklic"/>
          <w:rFonts w:asciiTheme="majorHAnsi" w:hAnsiTheme="majorHAnsi"/>
          <w:lang w:val="en-GB"/>
        </w:rPr>
        <w:t xml:space="preserve">pathways and huts </w:t>
      </w:r>
      <w:r w:rsidRPr="009B111F">
        <w:rPr>
          <w:rFonts w:asciiTheme="majorHAnsi" w:hAnsiTheme="majorHAnsi"/>
          <w:vertAlign w:val="superscript"/>
          <w:lang w:val="en-GB"/>
        </w:rPr>
        <w:t>is taken from the collection of the Alpine Association of the Republic of Slovenia in</w:t>
      </w:r>
      <w:r w:rsidRPr="009B111F">
        <w:rPr>
          <w:rStyle w:val="Sprotnaopomba-sklic"/>
          <w:rFonts w:asciiTheme="majorHAnsi" w:hAnsiTheme="majorHAnsi"/>
          <w:lang w:val="en-GB"/>
        </w:rPr>
        <w:t xml:space="preserve"> 2013.</w:t>
      </w:r>
      <w:r w:rsidRPr="00436A1A">
        <w:rPr>
          <w:rStyle w:val="Sprotnaopomba-sklic"/>
          <w:rFonts w:asciiTheme="majorHAnsi" w:hAnsiTheme="majorHAnsi"/>
          <w:lang w:val="en-GB"/>
        </w:rPr>
        <w:t xml:space="preserve"> </w:t>
      </w:r>
    </w:p>
  </w:footnote>
  <w:footnote w:id="7">
    <w:p w:rsidR="00D24A33" w:rsidRPr="005360EB" w:rsidRDefault="00D24A33" w:rsidP="00F83BC5">
      <w:pPr>
        <w:pStyle w:val="Sprotnaopomba-besedilo"/>
        <w:spacing w:line="240" w:lineRule="auto"/>
        <w:rPr>
          <w:rFonts w:asciiTheme="majorHAnsi" w:hAnsiTheme="majorHAnsi" w:cs="Arial"/>
          <w:sz w:val="16"/>
          <w:szCs w:val="16"/>
          <w:lang w:val="en-GB"/>
        </w:rPr>
      </w:pPr>
      <w:r w:rsidRPr="00F6752F">
        <w:rPr>
          <w:rStyle w:val="Sprotnaopomba-sklic"/>
          <w:rFonts w:asciiTheme="majorHAnsi" w:hAnsiTheme="majorHAnsi" w:cs="Arial"/>
          <w:sz w:val="16"/>
          <w:szCs w:val="16"/>
        </w:rPr>
        <w:footnoteRef/>
      </w:r>
      <w:r w:rsidRPr="00F6752F">
        <w:rPr>
          <w:rStyle w:val="Sprotnaopomba-sklic"/>
          <w:rFonts w:asciiTheme="majorHAnsi" w:hAnsiTheme="majorHAnsi" w:cs="Arial"/>
          <w:sz w:val="16"/>
          <w:szCs w:val="16"/>
        </w:rPr>
        <w:t xml:space="preserve"> </w:t>
      </w:r>
      <w:r w:rsidRPr="005360EB">
        <w:rPr>
          <w:rFonts w:asciiTheme="majorHAnsi" w:hAnsiTheme="majorHAnsi" w:cs="Arial"/>
          <w:sz w:val="16"/>
          <w:szCs w:val="16"/>
          <w:lang w:val="en-GB"/>
        </w:rPr>
        <w:t xml:space="preserve">Olympic </w:t>
      </w:r>
      <w:r>
        <w:rPr>
          <w:rFonts w:asciiTheme="majorHAnsi" w:hAnsiTheme="majorHAnsi" w:cs="Arial"/>
          <w:sz w:val="16"/>
          <w:szCs w:val="16"/>
          <w:lang w:val="en-GB"/>
        </w:rPr>
        <w:t xml:space="preserve">Committee of </w:t>
      </w:r>
      <w:r w:rsidRPr="005360EB">
        <w:rPr>
          <w:rFonts w:asciiTheme="majorHAnsi" w:hAnsiTheme="majorHAnsi" w:cs="Arial"/>
          <w:sz w:val="16"/>
          <w:szCs w:val="16"/>
          <w:lang w:val="en-GB"/>
        </w:rPr>
        <w:t>Sloveni</w:t>
      </w:r>
      <w:r>
        <w:rPr>
          <w:rFonts w:asciiTheme="majorHAnsi" w:hAnsiTheme="majorHAnsi" w:cs="Arial"/>
          <w:sz w:val="16"/>
          <w:szCs w:val="16"/>
          <w:lang w:val="en-GB"/>
        </w:rPr>
        <w:t>a</w:t>
      </w:r>
      <w:r w:rsidRPr="005360EB">
        <w:rPr>
          <w:rFonts w:asciiTheme="majorHAnsi" w:hAnsiTheme="majorHAnsi" w:cs="Arial"/>
          <w:sz w:val="16"/>
          <w:szCs w:val="16"/>
          <w:lang w:val="en-GB"/>
        </w:rPr>
        <w:t>-</w:t>
      </w:r>
      <w:r>
        <w:rPr>
          <w:rFonts w:asciiTheme="majorHAnsi" w:hAnsiTheme="majorHAnsi" w:cs="Arial"/>
          <w:sz w:val="16"/>
          <w:szCs w:val="16"/>
          <w:lang w:val="en-GB"/>
        </w:rPr>
        <w:t>Association of Sports Federations (2013). Elect</w:t>
      </w:r>
      <w:r w:rsidRPr="005360EB">
        <w:rPr>
          <w:rFonts w:asciiTheme="majorHAnsi" w:hAnsiTheme="majorHAnsi" w:cs="Arial"/>
          <w:sz w:val="16"/>
          <w:szCs w:val="16"/>
          <w:lang w:val="en-GB"/>
        </w:rPr>
        <w:t>ron</w:t>
      </w:r>
      <w:r>
        <w:rPr>
          <w:rFonts w:asciiTheme="majorHAnsi" w:hAnsiTheme="majorHAnsi" w:cs="Arial"/>
          <w:sz w:val="16"/>
          <w:szCs w:val="16"/>
          <w:lang w:val="en-GB"/>
        </w:rPr>
        <w:t>ic</w:t>
      </w:r>
      <w:r w:rsidRPr="005360EB">
        <w:rPr>
          <w:rFonts w:asciiTheme="majorHAnsi" w:hAnsiTheme="majorHAnsi" w:cs="Arial"/>
          <w:sz w:val="16"/>
          <w:szCs w:val="16"/>
          <w:lang w:val="en-GB"/>
        </w:rPr>
        <w:t xml:space="preserve"> </w:t>
      </w:r>
      <w:r>
        <w:rPr>
          <w:rFonts w:asciiTheme="majorHAnsi" w:hAnsiTheme="majorHAnsi" w:cs="Arial"/>
          <w:sz w:val="16"/>
          <w:szCs w:val="16"/>
          <w:lang w:val="en-GB"/>
        </w:rPr>
        <w:t>mail</w:t>
      </w:r>
      <w:r w:rsidRPr="005360EB">
        <w:rPr>
          <w:rFonts w:asciiTheme="majorHAnsi" w:hAnsiTheme="majorHAnsi" w:cs="Arial"/>
          <w:sz w:val="16"/>
          <w:szCs w:val="16"/>
          <w:lang w:val="en-GB"/>
        </w:rPr>
        <w:t xml:space="preserve"> 26.6.2013.</w:t>
      </w:r>
    </w:p>
  </w:footnote>
  <w:footnote w:id="8">
    <w:p w:rsidR="00D24A33" w:rsidRPr="005360EB" w:rsidRDefault="00D24A33" w:rsidP="00F83BC5">
      <w:pPr>
        <w:pStyle w:val="Sprotnaopomba-besedilo"/>
        <w:spacing w:line="240" w:lineRule="auto"/>
        <w:rPr>
          <w:rFonts w:asciiTheme="majorHAnsi" w:hAnsiTheme="majorHAnsi" w:cs="Arial"/>
          <w:sz w:val="16"/>
          <w:szCs w:val="16"/>
          <w:lang w:val="en-GB"/>
        </w:rPr>
      </w:pPr>
      <w:r w:rsidRPr="005360EB">
        <w:rPr>
          <w:rStyle w:val="Sprotnaopomba-sklic"/>
          <w:rFonts w:asciiTheme="majorHAnsi" w:hAnsiTheme="majorHAnsi" w:cs="Arial"/>
          <w:sz w:val="16"/>
          <w:szCs w:val="16"/>
          <w:lang w:val="en-GB"/>
        </w:rPr>
        <w:footnoteRef/>
      </w:r>
      <w:r w:rsidRPr="005360EB">
        <w:rPr>
          <w:rFonts w:asciiTheme="majorHAnsi" w:hAnsiTheme="majorHAnsi" w:cs="Arial"/>
          <w:sz w:val="16"/>
          <w:szCs w:val="16"/>
          <w:lang w:val="en-GB"/>
        </w:rPr>
        <w:t xml:space="preserve"> Olympic Committee of Slovenia-As</w:t>
      </w:r>
      <w:r>
        <w:rPr>
          <w:rFonts w:asciiTheme="majorHAnsi" w:hAnsiTheme="majorHAnsi" w:cs="Arial"/>
          <w:sz w:val="16"/>
          <w:szCs w:val="16"/>
          <w:lang w:val="en-GB"/>
        </w:rPr>
        <w:t>sociation of Sports F</w:t>
      </w:r>
      <w:r w:rsidRPr="005360EB">
        <w:rPr>
          <w:rFonts w:asciiTheme="majorHAnsi" w:hAnsiTheme="majorHAnsi" w:cs="Arial"/>
          <w:sz w:val="16"/>
          <w:szCs w:val="16"/>
          <w:lang w:val="en-GB"/>
        </w:rPr>
        <w:t>ederations (2007). Pogoji, pravila in kriteriji za registriranje in kategoriziranje športnikov v Republiki Sloveniji</w:t>
      </w:r>
      <w:r>
        <w:rPr>
          <w:rFonts w:asciiTheme="majorHAnsi" w:hAnsiTheme="majorHAnsi" w:cs="Arial"/>
          <w:sz w:val="16"/>
          <w:szCs w:val="16"/>
          <w:lang w:val="en-GB"/>
        </w:rPr>
        <w:t xml:space="preserve"> </w:t>
      </w:r>
      <w:r>
        <w:rPr>
          <w:rFonts w:asciiTheme="majorHAnsi" w:hAnsiTheme="majorHAnsi" w:cs="Arial"/>
          <w:i/>
          <w:sz w:val="16"/>
          <w:szCs w:val="16"/>
          <w:lang w:val="en-GB"/>
        </w:rPr>
        <w:t>(Conditions, regulations and criteria for registration and categorisation of athletes in Slovenia)</w:t>
      </w:r>
      <w:r w:rsidRPr="005360EB">
        <w:rPr>
          <w:rFonts w:asciiTheme="majorHAnsi" w:hAnsiTheme="majorHAnsi" w:cs="Arial"/>
          <w:sz w:val="16"/>
          <w:szCs w:val="16"/>
          <w:lang w:val="en-GB"/>
        </w:rPr>
        <w:t>. Ljubljana: OKS_ZŠZ.</w:t>
      </w:r>
    </w:p>
  </w:footnote>
  <w:footnote w:id="9">
    <w:p w:rsidR="00D24A33" w:rsidRPr="005360EB" w:rsidRDefault="00D24A33" w:rsidP="00F83BC5">
      <w:pPr>
        <w:pStyle w:val="Sprotnaopomba-besedilo"/>
        <w:spacing w:line="240" w:lineRule="auto"/>
        <w:rPr>
          <w:rFonts w:asciiTheme="majorHAnsi" w:hAnsiTheme="majorHAnsi" w:cs="Arial"/>
          <w:sz w:val="16"/>
          <w:szCs w:val="16"/>
          <w:lang w:val="en-GB"/>
        </w:rPr>
      </w:pPr>
      <w:r w:rsidRPr="005360EB">
        <w:rPr>
          <w:rStyle w:val="Sprotnaopomba-sklic"/>
          <w:rFonts w:asciiTheme="majorHAnsi" w:hAnsiTheme="majorHAnsi" w:cs="Arial"/>
          <w:sz w:val="16"/>
          <w:szCs w:val="16"/>
          <w:lang w:val="en-GB"/>
        </w:rPr>
        <w:footnoteRef/>
      </w:r>
      <w:r w:rsidRPr="005360EB">
        <w:rPr>
          <w:rFonts w:asciiTheme="majorHAnsi" w:hAnsiTheme="majorHAnsi" w:cs="Arial"/>
          <w:sz w:val="16"/>
          <w:szCs w:val="16"/>
          <w:lang w:val="en-GB"/>
        </w:rPr>
        <w:t xml:space="preserve"> </w:t>
      </w:r>
      <w:r>
        <w:rPr>
          <w:rFonts w:asciiTheme="majorHAnsi" w:hAnsiTheme="majorHAnsi" w:cs="Arial"/>
          <w:sz w:val="16"/>
          <w:szCs w:val="16"/>
          <w:lang w:val="en-GB"/>
        </w:rPr>
        <w:t xml:space="preserve">Till </w:t>
      </w:r>
      <w:r w:rsidRPr="005360EB">
        <w:rPr>
          <w:rFonts w:asciiTheme="majorHAnsi" w:hAnsiTheme="majorHAnsi" w:cs="Arial"/>
          <w:sz w:val="16"/>
          <w:szCs w:val="16"/>
          <w:lang w:val="en-GB"/>
        </w:rPr>
        <w:t xml:space="preserve">2009 </w:t>
      </w:r>
      <w:r>
        <w:rPr>
          <w:rFonts w:asciiTheme="majorHAnsi" w:hAnsiTheme="majorHAnsi" w:cs="Arial"/>
          <w:sz w:val="16"/>
          <w:szCs w:val="16"/>
          <w:lang w:val="en-GB"/>
        </w:rPr>
        <w:t xml:space="preserve">the number of elite athletes was growing steadily, in </w:t>
      </w:r>
      <w:r w:rsidRPr="005360EB">
        <w:rPr>
          <w:rFonts w:asciiTheme="majorHAnsi" w:hAnsiTheme="majorHAnsi" w:cs="Arial"/>
          <w:sz w:val="16"/>
          <w:szCs w:val="16"/>
          <w:lang w:val="en-GB"/>
        </w:rPr>
        <w:t xml:space="preserve">2009 </w:t>
      </w:r>
      <w:r>
        <w:rPr>
          <w:rFonts w:asciiTheme="majorHAnsi" w:hAnsiTheme="majorHAnsi" w:cs="Arial"/>
          <w:sz w:val="16"/>
          <w:szCs w:val="16"/>
          <w:lang w:val="en-GB"/>
        </w:rPr>
        <w:t>criteria were changed</w:t>
      </w:r>
      <w:r w:rsidRPr="005360EB">
        <w:rPr>
          <w:rFonts w:asciiTheme="majorHAnsi" w:hAnsiTheme="majorHAnsi" w:cs="Arial"/>
          <w:sz w:val="16"/>
          <w:szCs w:val="16"/>
          <w:lang w:val="en-GB"/>
        </w:rPr>
        <w:t xml:space="preserve">, </w:t>
      </w:r>
      <w:r>
        <w:rPr>
          <w:rFonts w:asciiTheme="majorHAnsi" w:hAnsiTheme="majorHAnsi" w:cs="Arial"/>
          <w:sz w:val="16"/>
          <w:szCs w:val="16"/>
          <w:lang w:val="en-GB"/>
        </w:rPr>
        <w:t>which resulted in the increase of athletes above all in perspective class</w:t>
      </w:r>
      <w:r w:rsidRPr="005360EB">
        <w:rPr>
          <w:rFonts w:asciiTheme="majorHAnsi" w:hAnsiTheme="majorHAnsi" w:cs="Arial"/>
          <w:sz w:val="16"/>
          <w:szCs w:val="16"/>
          <w:lang w:val="en-GB"/>
        </w:rPr>
        <w:t xml:space="preserve"> (</w:t>
      </w:r>
      <w:r>
        <w:rPr>
          <w:rFonts w:asciiTheme="majorHAnsi" w:hAnsiTheme="majorHAnsi" w:cs="Arial"/>
          <w:sz w:val="16"/>
          <w:szCs w:val="16"/>
          <w:lang w:val="en-GB"/>
        </w:rPr>
        <w:t>junior categories</w:t>
      </w:r>
      <w:r w:rsidRPr="005360EB">
        <w:rPr>
          <w:rFonts w:asciiTheme="majorHAnsi" w:hAnsiTheme="majorHAnsi" w:cs="Arial"/>
          <w:sz w:val="16"/>
          <w:szCs w:val="16"/>
          <w:lang w:val="en-GB"/>
        </w:rPr>
        <w:t xml:space="preserve">!), </w:t>
      </w:r>
      <w:r>
        <w:rPr>
          <w:rFonts w:asciiTheme="majorHAnsi" w:hAnsiTheme="majorHAnsi" w:cs="Arial"/>
          <w:sz w:val="16"/>
          <w:szCs w:val="16"/>
          <w:lang w:val="en-GB"/>
        </w:rPr>
        <w:t>mostly on behalf of prolongation of the status of perspective class up to two years, which was before2009 limited to one year.</w:t>
      </w:r>
    </w:p>
  </w:footnote>
  <w:footnote w:id="10">
    <w:p w:rsidR="00D24A33" w:rsidRPr="005360EB" w:rsidRDefault="00D24A33" w:rsidP="00F83BC5">
      <w:pPr>
        <w:pStyle w:val="Sprotnaopomba-besedilo"/>
        <w:spacing w:line="240" w:lineRule="auto"/>
        <w:rPr>
          <w:rFonts w:asciiTheme="majorHAnsi" w:hAnsiTheme="majorHAnsi" w:cs="Arial"/>
          <w:sz w:val="16"/>
          <w:szCs w:val="16"/>
          <w:lang w:val="en-GB"/>
        </w:rPr>
      </w:pPr>
      <w:r w:rsidRPr="005360EB">
        <w:rPr>
          <w:rStyle w:val="Sprotnaopomba-sklic"/>
          <w:rFonts w:asciiTheme="majorHAnsi" w:hAnsiTheme="majorHAnsi" w:cs="Arial"/>
          <w:sz w:val="16"/>
          <w:szCs w:val="16"/>
          <w:lang w:val="en-GB"/>
        </w:rPr>
        <w:footnoteRef/>
      </w:r>
      <w:r w:rsidRPr="005360EB">
        <w:rPr>
          <w:rFonts w:asciiTheme="majorHAnsi" w:hAnsiTheme="majorHAnsi" w:cs="Arial"/>
          <w:sz w:val="16"/>
          <w:szCs w:val="16"/>
          <w:lang w:val="en-GB"/>
        </w:rPr>
        <w:t xml:space="preserve"> http://www.medalspercapita.com</w:t>
      </w:r>
    </w:p>
  </w:footnote>
  <w:footnote w:id="11">
    <w:p w:rsidR="00D24A33" w:rsidRPr="005360EB" w:rsidRDefault="00D24A33" w:rsidP="00F83BC5">
      <w:pPr>
        <w:pStyle w:val="Sprotnaopomba-besedilo"/>
        <w:spacing w:line="240" w:lineRule="auto"/>
        <w:rPr>
          <w:rFonts w:asciiTheme="majorHAnsi" w:hAnsiTheme="majorHAnsi" w:cs="Arial"/>
          <w:sz w:val="16"/>
          <w:szCs w:val="16"/>
          <w:lang w:val="en-GB"/>
        </w:rPr>
      </w:pPr>
      <w:r w:rsidRPr="005360EB">
        <w:rPr>
          <w:rStyle w:val="Sprotnaopomba-sklic"/>
          <w:rFonts w:asciiTheme="majorHAnsi" w:hAnsiTheme="majorHAnsi" w:cs="Arial"/>
          <w:sz w:val="16"/>
          <w:szCs w:val="16"/>
          <w:lang w:val="en-GB"/>
        </w:rPr>
        <w:footnoteRef/>
      </w:r>
      <w:r w:rsidRPr="005360EB">
        <w:rPr>
          <w:rStyle w:val="Sprotnaopomba-sklic"/>
          <w:rFonts w:asciiTheme="majorHAnsi" w:hAnsiTheme="majorHAnsi" w:cs="Arial"/>
          <w:sz w:val="16"/>
          <w:szCs w:val="16"/>
          <w:lang w:val="en-GB"/>
        </w:rPr>
        <w:t xml:space="preserve"> </w:t>
      </w:r>
      <w:r w:rsidRPr="005360EB">
        <w:rPr>
          <w:rFonts w:asciiTheme="majorHAnsi" w:hAnsiTheme="majorHAnsi" w:cs="Arial"/>
          <w:sz w:val="16"/>
          <w:szCs w:val="16"/>
          <w:lang w:val="en-GB"/>
        </w:rPr>
        <w:t>Zaključno poročilo o projektu</w:t>
      </w:r>
      <w:r>
        <w:rPr>
          <w:rFonts w:asciiTheme="majorHAnsi" w:hAnsiTheme="majorHAnsi" w:cs="Arial"/>
          <w:sz w:val="16"/>
          <w:szCs w:val="16"/>
          <w:lang w:val="en-GB"/>
        </w:rPr>
        <w:t xml:space="preserve"> </w:t>
      </w:r>
      <w:r>
        <w:rPr>
          <w:rFonts w:asciiTheme="majorHAnsi" w:hAnsiTheme="majorHAnsi" w:cs="Arial"/>
          <w:i/>
          <w:sz w:val="16"/>
          <w:szCs w:val="16"/>
          <w:lang w:val="en-GB"/>
        </w:rPr>
        <w:t>(Final report on the project WOG Vancouver)</w:t>
      </w:r>
      <w:r w:rsidRPr="005360EB">
        <w:rPr>
          <w:rFonts w:asciiTheme="majorHAnsi" w:hAnsiTheme="majorHAnsi" w:cs="Arial"/>
          <w:sz w:val="16"/>
          <w:szCs w:val="16"/>
          <w:lang w:val="en-GB"/>
        </w:rPr>
        <w:t xml:space="preserve"> ZOI Vancouver 2010 (2010). Ljubljana: OKS-ZŠZ.</w:t>
      </w:r>
    </w:p>
  </w:footnote>
  <w:footnote w:id="12">
    <w:p w:rsidR="00D24A33" w:rsidRPr="00477E60" w:rsidRDefault="00D24A33" w:rsidP="00F83BC5">
      <w:pPr>
        <w:pStyle w:val="Sprotnaopomba-besedilo"/>
        <w:spacing w:line="240" w:lineRule="auto"/>
        <w:rPr>
          <w:rFonts w:asciiTheme="majorHAnsi" w:hAnsiTheme="majorHAnsi" w:cs="Arial"/>
          <w:sz w:val="16"/>
          <w:szCs w:val="16"/>
          <w:lang w:val="en-GB"/>
        </w:rPr>
      </w:pPr>
      <w:r w:rsidRPr="00F6752F">
        <w:rPr>
          <w:rStyle w:val="Sprotnaopomba-sklic"/>
          <w:rFonts w:asciiTheme="majorHAnsi" w:hAnsiTheme="majorHAnsi" w:cs="Arial"/>
          <w:sz w:val="16"/>
          <w:szCs w:val="16"/>
        </w:rPr>
        <w:footnoteRef/>
      </w:r>
      <w:r w:rsidRPr="00F6752F">
        <w:rPr>
          <w:rStyle w:val="Sprotnaopomba-sklic"/>
          <w:rFonts w:asciiTheme="majorHAnsi" w:hAnsiTheme="majorHAnsi" w:cs="Arial"/>
          <w:sz w:val="16"/>
          <w:szCs w:val="16"/>
        </w:rPr>
        <w:t xml:space="preserve"> </w:t>
      </w:r>
      <w:r w:rsidRPr="00477E60">
        <w:rPr>
          <w:rFonts w:asciiTheme="majorHAnsi" w:hAnsiTheme="majorHAnsi" w:cs="Arial"/>
          <w:sz w:val="16"/>
          <w:szCs w:val="16"/>
          <w:lang w:val="en-GB"/>
        </w:rPr>
        <w:t xml:space="preserve">Jurak, G., Kovač, M., Strel, J., Starc, G., Žagar, D., Cecić Erpić, S., Paulič, O. et.al. (2005). Športno nadarjeni otroci in mladina v slovenskem šolskem sistemu. </w:t>
      </w:r>
      <w:r w:rsidRPr="00477E60">
        <w:rPr>
          <w:rFonts w:asciiTheme="majorHAnsi" w:hAnsiTheme="majorHAnsi" w:cs="Arial"/>
          <w:i/>
          <w:sz w:val="16"/>
          <w:szCs w:val="16"/>
          <w:lang w:val="en-GB"/>
        </w:rPr>
        <w:t>(sports talented</w:t>
      </w:r>
      <w:r w:rsidRPr="00477E60">
        <w:rPr>
          <w:rFonts w:asciiTheme="majorHAnsi" w:hAnsiTheme="majorHAnsi" w:cs="Arial"/>
          <w:sz w:val="16"/>
          <w:szCs w:val="16"/>
          <w:lang w:val="en-GB"/>
        </w:rPr>
        <w:t xml:space="preserve"> </w:t>
      </w:r>
      <w:r w:rsidRPr="00477E60">
        <w:rPr>
          <w:rFonts w:asciiTheme="majorHAnsi" w:hAnsiTheme="majorHAnsi" w:cs="Arial"/>
          <w:i/>
          <w:sz w:val="16"/>
          <w:szCs w:val="16"/>
          <w:lang w:val="en-GB"/>
        </w:rPr>
        <w:t>childen and youth in Slovenian education system).</w:t>
      </w:r>
      <w:r w:rsidRPr="00477E60">
        <w:rPr>
          <w:rFonts w:asciiTheme="majorHAnsi" w:hAnsiTheme="majorHAnsi" w:cs="Arial"/>
          <w:sz w:val="16"/>
          <w:szCs w:val="16"/>
          <w:lang w:val="en-GB"/>
        </w:rPr>
        <w:t xml:space="preserve"> Ljubljana: Fakulteta za šport.</w:t>
      </w:r>
    </w:p>
  </w:footnote>
  <w:footnote w:id="13">
    <w:p w:rsidR="00D24A33" w:rsidRPr="00477E60" w:rsidRDefault="00D24A33" w:rsidP="00F83BC5">
      <w:pPr>
        <w:pStyle w:val="Sprotnaopomba-besedilo"/>
        <w:spacing w:line="240" w:lineRule="auto"/>
        <w:rPr>
          <w:rFonts w:asciiTheme="majorHAnsi" w:hAnsiTheme="majorHAnsi" w:cs="Arial"/>
          <w:sz w:val="16"/>
          <w:szCs w:val="16"/>
          <w:lang w:val="en-GB"/>
        </w:rPr>
      </w:pPr>
      <w:r w:rsidRPr="00477E60">
        <w:rPr>
          <w:rStyle w:val="Sprotnaopomba-sklic"/>
          <w:rFonts w:asciiTheme="majorHAnsi" w:hAnsiTheme="majorHAnsi" w:cs="Arial"/>
          <w:sz w:val="16"/>
          <w:szCs w:val="16"/>
          <w:lang w:val="en-GB"/>
        </w:rPr>
        <w:footnoteRef/>
      </w:r>
      <w:r w:rsidRPr="00477E60">
        <w:rPr>
          <w:rFonts w:asciiTheme="majorHAnsi" w:hAnsiTheme="majorHAnsi" w:cs="Arial"/>
          <w:sz w:val="16"/>
          <w:szCs w:val="16"/>
          <w:lang w:val="en-GB"/>
        </w:rPr>
        <w:t xml:space="preserve"> </w:t>
      </w:r>
      <w:r w:rsidRPr="00477E60">
        <w:rPr>
          <w:rStyle w:val="Sprotnaopomba-sklic"/>
          <w:rFonts w:asciiTheme="majorHAnsi" w:hAnsiTheme="majorHAnsi" w:cs="Arial"/>
          <w:sz w:val="16"/>
          <w:szCs w:val="16"/>
          <w:vertAlign w:val="baseline"/>
          <w:lang w:val="en-GB"/>
        </w:rPr>
        <w:t>Strel, J., Bizjak, K., Starc, G., &amp; Kovač, M. (2009). Longitudinal comparison of development of certain physical characteristics and motor abilities of two generations of children and youth, aged 7 to 18 in Slovenian primary and secondary schools in the period 1990-2001 and 1997-2008. And B. Bokan, International scientific conference</w:t>
      </w:r>
      <w:r w:rsidRPr="00477E60">
        <w:rPr>
          <w:rFonts w:asciiTheme="majorHAnsi" w:hAnsiTheme="majorHAnsi" w:cs="Arial"/>
          <w:sz w:val="16"/>
          <w:szCs w:val="16"/>
          <w:lang w:val="en-GB"/>
        </w:rPr>
        <w:t xml:space="preserve"> Theoretical, methodology and methodical aspects of physical education (p. 21-33). Belgrade, December 11-12, 2008. Belgrade: Faculty of Sport and Physical Education of the Univeristy of Belgrade. Kovač, M., Jurak, G., &amp; Leskošek, B. (2012). The prevalence of overweight and obesity in Slovenian children and adolescents from 1991 to 2011. Anthropological Notebooks, 18(1), 91–103.</w:t>
      </w:r>
    </w:p>
  </w:footnote>
  <w:footnote w:id="14">
    <w:p w:rsidR="00D24A33" w:rsidRPr="00540DB0" w:rsidRDefault="00D24A33" w:rsidP="00F83BC5">
      <w:pPr>
        <w:pStyle w:val="Sprotnaopomba-besedilo"/>
        <w:spacing w:line="240" w:lineRule="auto"/>
        <w:rPr>
          <w:rStyle w:val="Sprotnaopomba-sklic"/>
          <w:rFonts w:asciiTheme="majorHAnsi" w:hAnsiTheme="majorHAnsi"/>
          <w:highlight w:val="yellow"/>
          <w:vertAlign w:val="subscript"/>
          <w:lang w:val="en-GB"/>
        </w:rPr>
      </w:pPr>
      <w:r w:rsidRPr="009B111F">
        <w:rPr>
          <w:rStyle w:val="Sprotnaopomba-sklic"/>
          <w:rFonts w:asciiTheme="majorHAnsi" w:hAnsiTheme="majorHAnsi" w:cs="Arial"/>
          <w:vertAlign w:val="subscript"/>
          <w:lang w:val="en-GB"/>
        </w:rPr>
        <w:footnoteRef/>
      </w:r>
      <w:r w:rsidRPr="009B111F">
        <w:rPr>
          <w:rStyle w:val="Sprotnaopomba-sklic"/>
          <w:rFonts w:asciiTheme="majorHAnsi" w:hAnsiTheme="majorHAnsi"/>
          <w:vertAlign w:val="subscript"/>
          <w:lang w:val="en-GB"/>
        </w:rPr>
        <w:t xml:space="preserve"> Jurak, G. in sod. (2012). Analiza šolskega športnega prostora s smernicami za nadaljnje investicije.</w:t>
      </w:r>
      <w:r w:rsidRPr="009B111F">
        <w:rPr>
          <w:rFonts w:asciiTheme="majorHAnsi" w:hAnsiTheme="majorHAnsi"/>
          <w:i/>
          <w:vertAlign w:val="subscript"/>
          <w:lang w:val="en-GB"/>
        </w:rPr>
        <w:t xml:space="preserve">(Analysis of </w:t>
      </w:r>
      <w:r w:rsidRPr="009B111F">
        <w:rPr>
          <w:rStyle w:val="Sprotnaopomba-sklic"/>
          <w:rFonts w:asciiTheme="majorHAnsi" w:hAnsiTheme="majorHAnsi"/>
          <w:i/>
          <w:vertAlign w:val="subscript"/>
          <w:lang w:val="en-GB"/>
        </w:rPr>
        <w:t>school sports area with guidelines for further investments.),</w:t>
      </w:r>
      <w:r w:rsidRPr="009B111F">
        <w:rPr>
          <w:rStyle w:val="Sprotnaopomba-sklic"/>
          <w:rFonts w:asciiTheme="majorHAnsi" w:hAnsiTheme="majorHAnsi"/>
          <w:vertAlign w:val="subscript"/>
          <w:lang w:val="en-GB"/>
        </w:rPr>
        <w:t xml:space="preserve"> Ljubljana: Univerza v Ljubljani, Fakulteta za šport. </w:t>
      </w:r>
    </w:p>
  </w:footnote>
  <w:footnote w:id="15">
    <w:p w:rsidR="00D24A33" w:rsidRPr="009B111F" w:rsidRDefault="00D24A33" w:rsidP="00F83BC5">
      <w:pPr>
        <w:pStyle w:val="Sprotnaopomba-besedilo"/>
        <w:spacing w:line="240" w:lineRule="auto"/>
        <w:rPr>
          <w:rStyle w:val="Sprotnaopomba-sklic"/>
          <w:rFonts w:asciiTheme="majorHAnsi" w:hAnsiTheme="majorHAnsi"/>
          <w:vertAlign w:val="subscript"/>
          <w:lang w:val="en-GB"/>
        </w:rPr>
      </w:pPr>
      <w:r w:rsidRPr="009B111F">
        <w:rPr>
          <w:rStyle w:val="Sprotnaopomba-sklic"/>
          <w:rFonts w:asciiTheme="majorHAnsi" w:hAnsiTheme="majorHAnsi" w:cs="Arial"/>
          <w:vertAlign w:val="subscript"/>
          <w:lang w:val="en-GB"/>
        </w:rPr>
        <w:footnoteRef/>
      </w:r>
      <w:r w:rsidRPr="009B111F">
        <w:rPr>
          <w:rStyle w:val="Sprotnaopomba-sklic"/>
          <w:rFonts w:asciiTheme="majorHAnsi" w:hAnsiTheme="majorHAnsi" w:cs="Arial"/>
          <w:vertAlign w:val="subscript"/>
          <w:lang w:val="en-GB"/>
        </w:rPr>
        <w:t xml:space="preserve"> </w:t>
      </w:r>
      <w:r w:rsidRPr="009B111F">
        <w:rPr>
          <w:rStyle w:val="Sprotnaopomba-sklic"/>
          <w:rFonts w:asciiTheme="majorHAnsi" w:hAnsiTheme="majorHAnsi"/>
          <w:vertAlign w:val="subscript"/>
          <w:lang w:val="en-GB"/>
        </w:rPr>
        <w:t>Special Eurobarometer (2010). Dosegljivo 24.6.2013 na: http://ec.europa.eu/sport/library/documents/d/ebs_334_en.pdf.</w:t>
      </w:r>
    </w:p>
  </w:footnote>
  <w:footnote w:id="16">
    <w:p w:rsidR="00D24A33" w:rsidRPr="00540DB0" w:rsidRDefault="00D24A33" w:rsidP="00F83BC5">
      <w:pPr>
        <w:pStyle w:val="Sprotnaopomba-besedilo"/>
        <w:spacing w:line="240" w:lineRule="auto"/>
        <w:rPr>
          <w:rStyle w:val="Sprotnaopomba-sklic"/>
          <w:rFonts w:asciiTheme="majorHAnsi" w:hAnsiTheme="majorHAnsi"/>
          <w:sz w:val="16"/>
          <w:szCs w:val="16"/>
          <w:vertAlign w:val="subscript"/>
        </w:rPr>
      </w:pPr>
      <w:r w:rsidRPr="009B111F">
        <w:rPr>
          <w:rStyle w:val="Sprotnaopomba-sklic"/>
          <w:rFonts w:asciiTheme="majorHAnsi" w:hAnsiTheme="majorHAnsi" w:cs="Arial"/>
          <w:vertAlign w:val="subscript"/>
          <w:lang w:val="en-GB"/>
        </w:rPr>
        <w:footnoteRef/>
      </w:r>
      <w:r w:rsidRPr="009B111F">
        <w:rPr>
          <w:rStyle w:val="Sprotnaopomba-sklic"/>
          <w:rFonts w:asciiTheme="majorHAnsi" w:hAnsiTheme="majorHAnsi"/>
          <w:vertAlign w:val="subscript"/>
          <w:lang w:val="en-GB"/>
        </w:rPr>
        <w:t xml:space="preserve"> Sila, B. et.al. (2010). Športno rekreativna dejavnost Slovencev. </w:t>
      </w:r>
      <w:r w:rsidRPr="009B111F">
        <w:rPr>
          <w:rFonts w:asciiTheme="majorHAnsi" w:hAnsiTheme="majorHAnsi"/>
          <w:i/>
          <w:vertAlign w:val="subscript"/>
          <w:lang w:val="en-GB"/>
        </w:rPr>
        <w:t xml:space="preserve">(Sports recreational activity of Slovenians), </w:t>
      </w:r>
      <w:r w:rsidRPr="009B111F">
        <w:rPr>
          <w:rStyle w:val="Sprotnaopomba-sklic"/>
          <w:rFonts w:asciiTheme="majorHAnsi" w:hAnsiTheme="majorHAnsi"/>
          <w:vertAlign w:val="subscript"/>
          <w:lang w:val="en-GB"/>
        </w:rPr>
        <w:t>Šport, 67 (1-2), priloga.</w:t>
      </w:r>
    </w:p>
  </w:footnote>
  <w:footnote w:id="17">
    <w:p w:rsidR="00D24A33" w:rsidRPr="0093507E" w:rsidRDefault="00D24A33" w:rsidP="00F83BC5">
      <w:pPr>
        <w:pStyle w:val="Sprotnaopomba-besedilo"/>
        <w:spacing w:line="240" w:lineRule="auto"/>
        <w:rPr>
          <w:rStyle w:val="Sprotnaopomba-sklic"/>
          <w:rFonts w:asciiTheme="majorHAnsi" w:hAnsiTheme="majorHAnsi"/>
          <w:vertAlign w:val="subscript"/>
          <w:lang w:val="en-GB"/>
        </w:rPr>
      </w:pPr>
      <w:r w:rsidRPr="0093507E">
        <w:rPr>
          <w:rStyle w:val="Sprotnaopomba-sklic"/>
          <w:rFonts w:asciiTheme="majorHAnsi" w:hAnsiTheme="majorHAnsi" w:cs="Arial"/>
          <w:sz w:val="16"/>
          <w:szCs w:val="16"/>
          <w:vertAlign w:val="subscript"/>
          <w:lang w:val="en-GB"/>
        </w:rPr>
        <w:footnoteRef/>
      </w:r>
      <w:r w:rsidRPr="0093507E">
        <w:rPr>
          <w:rStyle w:val="Sprotnaopomba-sklic"/>
          <w:rFonts w:asciiTheme="majorHAnsi" w:hAnsiTheme="majorHAnsi" w:cs="Arial"/>
          <w:sz w:val="16"/>
          <w:szCs w:val="16"/>
          <w:vertAlign w:val="subscript"/>
          <w:lang w:val="en-GB"/>
        </w:rPr>
        <w:t xml:space="preserve"> </w:t>
      </w:r>
      <w:r>
        <w:rPr>
          <w:rStyle w:val="Sprotnaopomba-sklic"/>
          <w:rFonts w:asciiTheme="majorHAnsi" w:hAnsiTheme="majorHAnsi"/>
          <w:vertAlign w:val="subscript"/>
          <w:lang w:val="en-GB"/>
        </w:rPr>
        <w:t xml:space="preserve">Data accessible at </w:t>
      </w:r>
      <w:r w:rsidRPr="0093507E">
        <w:rPr>
          <w:rStyle w:val="Sprotnaopomba-sklic"/>
          <w:rFonts w:asciiTheme="majorHAnsi" w:hAnsiTheme="majorHAnsi"/>
          <w:vertAlign w:val="subscript"/>
          <w:lang w:val="en-GB"/>
        </w:rPr>
        <w:t xml:space="preserve"> SURS </w:t>
      </w:r>
      <w:r>
        <w:rPr>
          <w:rFonts w:asciiTheme="majorHAnsi" w:hAnsiTheme="majorHAnsi"/>
          <w:vertAlign w:val="subscript"/>
          <w:lang w:val="en-GB"/>
        </w:rPr>
        <w:t>for</w:t>
      </w:r>
      <w:r>
        <w:rPr>
          <w:rStyle w:val="Sprotnaopomba-sklic"/>
          <w:rFonts w:asciiTheme="majorHAnsi" w:hAnsiTheme="majorHAnsi"/>
          <w:vertAlign w:val="subscript"/>
          <w:lang w:val="en-GB"/>
        </w:rPr>
        <w:t xml:space="preserve"> 2010,</w:t>
      </w:r>
      <w:r w:rsidRPr="0093507E">
        <w:rPr>
          <w:rStyle w:val="Sprotnaopomba-sklic"/>
          <w:rFonts w:asciiTheme="majorHAnsi" w:hAnsiTheme="majorHAnsi"/>
          <w:vertAlign w:val="subscript"/>
          <w:lang w:val="en-GB"/>
        </w:rPr>
        <w:t xml:space="preserve"> </w:t>
      </w:r>
      <w:hyperlink r:id="rId1" w:history="1">
        <w:r w:rsidRPr="0093507E">
          <w:rPr>
            <w:rStyle w:val="Sprotnaopomba-sklic"/>
            <w:rFonts w:asciiTheme="majorHAnsi" w:hAnsiTheme="majorHAnsi"/>
            <w:vertAlign w:val="subscript"/>
            <w:lang w:val="en-GB"/>
          </w:rPr>
          <w:t>http://pxweb.stat.si/pxweb/temp/0811201S201392347939.xls</w:t>
        </w:r>
      </w:hyperlink>
      <w:r w:rsidRPr="0093507E">
        <w:rPr>
          <w:rStyle w:val="Sprotnaopomba-sklic"/>
          <w:rFonts w:asciiTheme="majorHAnsi" w:hAnsiTheme="majorHAnsi"/>
          <w:vertAlign w:val="subscript"/>
          <w:lang w:val="en-GB"/>
        </w:rPr>
        <w:t>.</w:t>
      </w:r>
    </w:p>
  </w:footnote>
  <w:footnote w:id="18">
    <w:p w:rsidR="00D24A33" w:rsidRPr="00477E60" w:rsidRDefault="00D24A33" w:rsidP="00F83BC5">
      <w:pPr>
        <w:pStyle w:val="Sprotnaopomba-besedilo"/>
        <w:spacing w:line="240" w:lineRule="auto"/>
        <w:rPr>
          <w:rStyle w:val="Sprotnaopomba-sklic"/>
          <w:rFonts w:asciiTheme="majorHAnsi" w:hAnsiTheme="majorHAnsi"/>
          <w:vertAlign w:val="subscript"/>
        </w:rPr>
      </w:pPr>
      <w:r w:rsidRPr="0093507E">
        <w:rPr>
          <w:rStyle w:val="Sprotnaopomba-sklic"/>
          <w:rFonts w:asciiTheme="majorHAnsi" w:hAnsiTheme="majorHAnsi" w:cs="Arial"/>
          <w:sz w:val="16"/>
          <w:szCs w:val="16"/>
          <w:vertAlign w:val="subscript"/>
          <w:lang w:val="en-GB"/>
        </w:rPr>
        <w:footnoteRef/>
      </w:r>
      <w:r w:rsidRPr="0093507E">
        <w:rPr>
          <w:rStyle w:val="Sprotnaopomba-sklic"/>
          <w:rFonts w:asciiTheme="majorHAnsi" w:hAnsiTheme="majorHAnsi"/>
          <w:vertAlign w:val="subscript"/>
          <w:lang w:val="en-GB"/>
        </w:rPr>
        <w:t xml:space="preserve"> </w:t>
      </w:r>
      <w:r w:rsidRPr="0093507E">
        <w:rPr>
          <w:rFonts w:asciiTheme="majorHAnsi" w:hAnsiTheme="majorHAnsi"/>
          <w:vertAlign w:val="subscript"/>
          <w:lang w:val="en-GB"/>
        </w:rPr>
        <w:t xml:space="preserve">Entire revenue </w:t>
      </w:r>
      <w:r w:rsidRPr="0093507E">
        <w:rPr>
          <w:rStyle w:val="Sprotnaopomba-sklic"/>
          <w:rFonts w:asciiTheme="majorHAnsi" w:hAnsiTheme="majorHAnsi"/>
          <w:vertAlign w:val="subscript"/>
          <w:lang w:val="en-GB"/>
        </w:rPr>
        <w:t xml:space="preserve">of all sports associations in Slovenia </w:t>
      </w:r>
      <w:r w:rsidRPr="0093507E">
        <w:rPr>
          <w:rFonts w:asciiTheme="majorHAnsi" w:hAnsiTheme="majorHAnsi"/>
          <w:vertAlign w:val="subscript"/>
          <w:lang w:val="en-GB"/>
        </w:rPr>
        <w:t>equals</w:t>
      </w:r>
      <w:r w:rsidRPr="0093507E">
        <w:rPr>
          <w:rStyle w:val="Sprotnaopomba-sklic"/>
          <w:rFonts w:asciiTheme="majorHAnsi" w:hAnsiTheme="majorHAnsi"/>
          <w:vertAlign w:val="subscript"/>
          <w:lang w:val="en-GB"/>
        </w:rPr>
        <w:t xml:space="preserve"> the revenue of the football club Juventus form the Italian first league (Deloitte, 2010), </w:t>
      </w:r>
      <w:r w:rsidRPr="0093507E">
        <w:rPr>
          <w:rFonts w:asciiTheme="majorHAnsi" w:hAnsiTheme="majorHAnsi"/>
          <w:vertAlign w:val="subscript"/>
          <w:lang w:val="en-GB"/>
        </w:rPr>
        <w:t xml:space="preserve">which points at relative financial weakness of sports associations in Slovenia compared </w:t>
      </w:r>
      <w:r w:rsidRPr="0093507E">
        <w:rPr>
          <w:rStyle w:val="Sprotnaopomba-sklic"/>
          <w:rFonts w:asciiTheme="majorHAnsi" w:hAnsiTheme="majorHAnsi"/>
          <w:vertAlign w:val="subscript"/>
          <w:lang w:val="en-GB"/>
        </w:rPr>
        <w:t>internationally.</w:t>
      </w:r>
      <w:r>
        <w:rPr>
          <w:rStyle w:val="Sprotnaopomba-sklic"/>
          <w:rFonts w:asciiTheme="majorHAnsi" w:hAnsiTheme="majorHAnsi"/>
          <w:vertAlign w:val="subscript"/>
        </w:rPr>
        <w:t xml:space="preserve"> </w:t>
      </w:r>
    </w:p>
  </w:footnote>
  <w:footnote w:id="19">
    <w:p w:rsidR="00D24A33" w:rsidRPr="0093507E" w:rsidRDefault="00D24A33" w:rsidP="00F83BC5">
      <w:pPr>
        <w:pStyle w:val="Sprotnaopomba-besedilo"/>
        <w:spacing w:line="240" w:lineRule="auto"/>
        <w:rPr>
          <w:rStyle w:val="Sprotnaopomba-sklic"/>
          <w:rFonts w:asciiTheme="majorHAnsi" w:hAnsiTheme="majorHAnsi"/>
          <w:lang w:val="en-GB"/>
        </w:rPr>
      </w:pPr>
      <w:r w:rsidRPr="00F6752F">
        <w:rPr>
          <w:rStyle w:val="Sprotnaopomba-sklic"/>
          <w:rFonts w:asciiTheme="majorHAnsi" w:hAnsiTheme="majorHAnsi" w:cs="Arial"/>
          <w:sz w:val="16"/>
          <w:szCs w:val="16"/>
        </w:rPr>
        <w:footnoteRef/>
      </w:r>
      <w:r w:rsidRPr="00F6752F">
        <w:rPr>
          <w:rStyle w:val="Sprotnaopomba-sklic"/>
          <w:rFonts w:asciiTheme="majorHAnsi" w:hAnsiTheme="majorHAnsi"/>
        </w:rPr>
        <w:t xml:space="preserve"> </w:t>
      </w:r>
      <w:r>
        <w:rPr>
          <w:rFonts w:asciiTheme="majorHAnsi" w:hAnsiTheme="majorHAnsi"/>
          <w:vertAlign w:val="superscript"/>
        </w:rPr>
        <w:t xml:space="preserve">The </w:t>
      </w:r>
      <w:r>
        <w:rPr>
          <w:rStyle w:val="Sprotnaopomba-sklic"/>
          <w:rFonts w:asciiTheme="majorHAnsi" w:hAnsiTheme="majorHAnsi"/>
          <w:lang w:val="en-GB"/>
        </w:rPr>
        <w:t xml:space="preserve">concept includes funds of local budgets for </w:t>
      </w:r>
      <w:r w:rsidRPr="0093507E">
        <w:rPr>
          <w:rStyle w:val="Sprotnaopomba-sklic"/>
          <w:rFonts w:asciiTheme="majorHAnsi" w:hAnsiTheme="majorHAnsi"/>
          <w:lang w:val="en-GB"/>
        </w:rPr>
        <w:t xml:space="preserve">sport, </w:t>
      </w:r>
      <w:r w:rsidRPr="0093507E">
        <w:rPr>
          <w:rFonts w:asciiTheme="majorHAnsi" w:hAnsiTheme="majorHAnsi"/>
          <w:vertAlign w:val="superscript"/>
          <w:lang w:val="en-GB"/>
        </w:rPr>
        <w:t>state budget</w:t>
      </w:r>
      <w:r>
        <w:rPr>
          <w:rFonts w:asciiTheme="majorHAnsi" w:hAnsiTheme="majorHAnsi"/>
          <w:vertAlign w:val="superscript"/>
          <w:lang w:val="en-GB"/>
        </w:rPr>
        <w:t xml:space="preserve"> and funds of FSO – </w:t>
      </w:r>
      <w:r w:rsidRPr="0093507E">
        <w:rPr>
          <w:rStyle w:val="Sprotnaopomba-sklic"/>
          <w:rFonts w:asciiTheme="majorHAnsi" w:hAnsiTheme="majorHAnsi"/>
          <w:lang w:val="en-GB"/>
        </w:rPr>
        <w:t>F</w:t>
      </w:r>
      <w:r>
        <w:rPr>
          <w:rStyle w:val="Sprotnaopomba-sklic"/>
          <w:rFonts w:asciiTheme="majorHAnsi" w:hAnsiTheme="majorHAnsi"/>
          <w:lang w:val="en-GB"/>
        </w:rPr>
        <w:t>o</w:t>
      </w:r>
      <w:r w:rsidRPr="0093507E">
        <w:rPr>
          <w:rStyle w:val="Sprotnaopomba-sklic"/>
          <w:rFonts w:asciiTheme="majorHAnsi" w:hAnsiTheme="majorHAnsi"/>
          <w:lang w:val="en-GB"/>
        </w:rPr>
        <w:t>unda</w:t>
      </w:r>
      <w:r>
        <w:rPr>
          <w:rStyle w:val="Sprotnaopomba-sklic"/>
          <w:rFonts w:asciiTheme="majorHAnsi" w:hAnsiTheme="majorHAnsi"/>
          <w:lang w:val="en-GB"/>
        </w:rPr>
        <w:t>tion for sport</w:t>
      </w:r>
      <w:r>
        <w:rPr>
          <w:rFonts w:asciiTheme="majorHAnsi" w:hAnsiTheme="majorHAnsi"/>
          <w:lang w:val="en-GB"/>
        </w:rPr>
        <w:t xml:space="preserve"> </w:t>
      </w:r>
      <w:r>
        <w:rPr>
          <w:rStyle w:val="Sprotnaopomba-sklic"/>
          <w:rFonts w:asciiTheme="majorHAnsi" w:hAnsiTheme="majorHAnsi"/>
          <w:lang w:val="en-GB"/>
        </w:rPr>
        <w:t>organisations</w:t>
      </w:r>
      <w:r w:rsidRPr="0093507E">
        <w:rPr>
          <w:rStyle w:val="Sprotnaopomba-sklic"/>
          <w:rFonts w:asciiTheme="majorHAnsi" w:hAnsiTheme="majorHAnsi"/>
          <w:lang w:val="en-GB"/>
        </w:rPr>
        <w:t xml:space="preserve">. </w:t>
      </w:r>
      <w:r w:rsidRPr="00F724B8">
        <w:rPr>
          <w:rFonts w:asciiTheme="majorHAnsi" w:hAnsiTheme="majorHAnsi"/>
          <w:vertAlign w:val="superscript"/>
          <w:lang w:val="en-GB"/>
        </w:rPr>
        <w:t>The sum above does not include</w:t>
      </w:r>
      <w:r>
        <w:rPr>
          <w:rFonts w:asciiTheme="majorHAnsi" w:hAnsiTheme="majorHAnsi"/>
          <w:vertAlign w:val="superscript"/>
          <w:lang w:val="en-GB"/>
        </w:rPr>
        <w:t xml:space="preserve"> funds </w:t>
      </w:r>
      <w:r w:rsidRPr="00F724B8">
        <w:rPr>
          <w:rFonts w:asciiTheme="majorHAnsi" w:hAnsiTheme="majorHAnsi"/>
          <w:vertAlign w:val="superscript"/>
          <w:lang w:val="en-GB"/>
        </w:rPr>
        <w:t xml:space="preserve">for </w:t>
      </w:r>
      <w:r w:rsidRPr="00F724B8">
        <w:rPr>
          <w:rStyle w:val="Sprotnaopomba-sklic"/>
          <w:rFonts w:asciiTheme="majorHAnsi" w:hAnsiTheme="majorHAnsi"/>
          <w:lang w:val="en-GB"/>
        </w:rPr>
        <w:t xml:space="preserve">the employment of athletes and </w:t>
      </w:r>
      <w:r w:rsidRPr="00F724B8">
        <w:rPr>
          <w:rFonts w:asciiTheme="majorHAnsi" w:hAnsiTheme="majorHAnsi"/>
          <w:vertAlign w:val="superscript"/>
          <w:lang w:val="en-GB"/>
        </w:rPr>
        <w:t xml:space="preserve">coaches </w:t>
      </w:r>
      <w:r>
        <w:rPr>
          <w:rFonts w:asciiTheme="majorHAnsi" w:hAnsiTheme="majorHAnsi"/>
          <w:vertAlign w:val="superscript"/>
          <w:lang w:val="en-GB"/>
        </w:rPr>
        <w:t xml:space="preserve">in public </w:t>
      </w:r>
      <w:r w:rsidRPr="00F724B8">
        <w:rPr>
          <w:rFonts w:asciiTheme="majorHAnsi" w:hAnsiTheme="majorHAnsi"/>
          <w:vertAlign w:val="superscript"/>
          <w:lang w:val="en-GB"/>
        </w:rPr>
        <w:t>administration</w:t>
      </w:r>
      <w:r w:rsidRPr="00F724B8">
        <w:rPr>
          <w:rStyle w:val="Sprotnaopomba-sklic"/>
          <w:rFonts w:asciiTheme="majorHAnsi" w:hAnsiTheme="majorHAnsi"/>
          <w:lang w:val="en-GB"/>
        </w:rPr>
        <w:t xml:space="preserve">, </w:t>
      </w:r>
      <w:r w:rsidRPr="00F724B8">
        <w:rPr>
          <w:rFonts w:asciiTheme="majorHAnsi" w:hAnsiTheme="majorHAnsi"/>
          <w:vertAlign w:val="superscript"/>
          <w:lang w:val="en-GB"/>
        </w:rPr>
        <w:t xml:space="preserve">which </w:t>
      </w:r>
      <w:r>
        <w:rPr>
          <w:rFonts w:asciiTheme="majorHAnsi" w:hAnsiTheme="majorHAnsi"/>
          <w:vertAlign w:val="superscript"/>
          <w:lang w:val="en-GB"/>
        </w:rPr>
        <w:t xml:space="preserve">in </w:t>
      </w:r>
      <w:r>
        <w:rPr>
          <w:rStyle w:val="Sprotnaopomba-sklic"/>
          <w:rFonts w:asciiTheme="majorHAnsi" w:hAnsiTheme="majorHAnsi"/>
          <w:lang w:val="en-GB"/>
        </w:rPr>
        <w:t>2011 were</w:t>
      </w:r>
      <w:r>
        <w:rPr>
          <w:rFonts w:asciiTheme="majorHAnsi" w:hAnsiTheme="majorHAnsi"/>
          <w:lang w:val="en-GB"/>
        </w:rPr>
        <w:t xml:space="preserve"> </w:t>
      </w:r>
      <w:r w:rsidRPr="00F724B8">
        <w:rPr>
          <w:rFonts w:asciiTheme="majorHAnsi" w:hAnsiTheme="majorHAnsi"/>
          <w:vertAlign w:val="superscript"/>
          <w:lang w:val="en-GB"/>
        </w:rPr>
        <w:t>up to</w:t>
      </w:r>
      <w:r w:rsidRPr="00F724B8">
        <w:rPr>
          <w:rStyle w:val="Sprotnaopomba-sklic"/>
          <w:rFonts w:asciiTheme="majorHAnsi" w:hAnsiTheme="majorHAnsi"/>
          <w:lang w:val="en-GB"/>
        </w:rPr>
        <w:t xml:space="preserve"> 1.664.000 €.</w:t>
      </w:r>
    </w:p>
  </w:footnote>
  <w:footnote w:id="20">
    <w:p w:rsidR="00D24A33" w:rsidRPr="00F6752F" w:rsidRDefault="00D24A33" w:rsidP="00F767A9">
      <w:pPr>
        <w:pStyle w:val="Sprotnaopomba-besedilo"/>
        <w:spacing w:line="240" w:lineRule="auto"/>
        <w:rPr>
          <w:rFonts w:asciiTheme="majorHAnsi" w:hAnsiTheme="majorHAnsi" w:cs="Arial"/>
          <w:sz w:val="16"/>
          <w:szCs w:val="16"/>
        </w:rPr>
      </w:pPr>
      <w:r w:rsidRPr="00F6752F">
        <w:rPr>
          <w:rStyle w:val="Sprotnaopomba-sklic"/>
          <w:rFonts w:asciiTheme="majorHAnsi" w:hAnsiTheme="majorHAnsi" w:cs="Arial"/>
          <w:sz w:val="16"/>
          <w:szCs w:val="16"/>
        </w:rPr>
        <w:footnoteRef/>
      </w:r>
      <w:r w:rsidRPr="00F6752F">
        <w:rPr>
          <w:rStyle w:val="Sprotnaopomba-sklic"/>
          <w:rFonts w:asciiTheme="majorHAnsi" w:hAnsiTheme="majorHAnsi" w:cs="Arial"/>
          <w:sz w:val="16"/>
          <w:szCs w:val="16"/>
        </w:rPr>
        <w:t xml:space="preserve"> </w:t>
      </w:r>
      <w:r w:rsidRPr="00B80964">
        <w:rPr>
          <w:rFonts w:asciiTheme="majorHAnsi" w:hAnsiTheme="majorHAnsi" w:cs="Arial"/>
          <w:sz w:val="16"/>
          <w:szCs w:val="16"/>
          <w:lang w:val="en-GB"/>
        </w:rPr>
        <w:t xml:space="preserve">Objectives are given for the entire period – till 2023 </w:t>
      </w:r>
      <w:r>
        <w:rPr>
          <w:rFonts w:asciiTheme="majorHAnsi" w:hAnsiTheme="majorHAnsi" w:cs="Arial"/>
          <w:sz w:val="16"/>
          <w:szCs w:val="16"/>
          <w:lang w:val="en-GB"/>
        </w:rPr>
        <w:t>and arise from the following initial situations: 1</w:t>
      </w:r>
      <w:r w:rsidRPr="00B80964">
        <w:rPr>
          <w:rFonts w:asciiTheme="majorHAnsi" w:hAnsiTheme="majorHAnsi" w:cs="Arial"/>
          <w:sz w:val="16"/>
          <w:szCs w:val="16"/>
          <w:vertAlign w:val="superscript"/>
          <w:lang w:val="en-GB"/>
        </w:rPr>
        <w:t>st</w:t>
      </w:r>
      <w:r>
        <w:rPr>
          <w:rFonts w:asciiTheme="majorHAnsi" w:hAnsiTheme="majorHAnsi" w:cs="Arial"/>
          <w:sz w:val="16"/>
          <w:szCs w:val="16"/>
          <w:lang w:val="en-GB"/>
        </w:rPr>
        <w:t xml:space="preserve"> objective</w:t>
      </w:r>
      <w:r w:rsidRPr="00B80964">
        <w:rPr>
          <w:rFonts w:asciiTheme="majorHAnsi" w:hAnsiTheme="majorHAnsi" w:cs="Arial"/>
          <w:sz w:val="16"/>
          <w:szCs w:val="16"/>
          <w:lang w:val="en-GB"/>
        </w:rPr>
        <w:t xml:space="preserve">: 64 % </w:t>
      </w:r>
      <w:r>
        <w:rPr>
          <w:rFonts w:asciiTheme="majorHAnsi" w:hAnsiTheme="majorHAnsi" w:cs="Arial"/>
          <w:sz w:val="16"/>
          <w:szCs w:val="16"/>
          <w:lang w:val="en-GB"/>
        </w:rPr>
        <w:t>in</w:t>
      </w:r>
      <w:r w:rsidRPr="00B80964">
        <w:rPr>
          <w:rFonts w:asciiTheme="majorHAnsi" w:hAnsiTheme="majorHAnsi" w:cs="Arial"/>
          <w:sz w:val="16"/>
          <w:szCs w:val="16"/>
          <w:lang w:val="en-GB"/>
        </w:rPr>
        <w:t xml:space="preserve"> 2009, 2</w:t>
      </w:r>
      <w:r w:rsidRPr="00B80964">
        <w:rPr>
          <w:rFonts w:asciiTheme="majorHAnsi" w:hAnsiTheme="majorHAnsi" w:cs="Arial"/>
          <w:sz w:val="16"/>
          <w:szCs w:val="16"/>
          <w:vertAlign w:val="superscript"/>
          <w:lang w:val="en-GB"/>
        </w:rPr>
        <w:t>nd</w:t>
      </w:r>
      <w:r>
        <w:rPr>
          <w:rFonts w:asciiTheme="majorHAnsi" w:hAnsiTheme="majorHAnsi" w:cs="Arial"/>
          <w:sz w:val="16"/>
          <w:szCs w:val="16"/>
          <w:lang w:val="en-GB"/>
        </w:rPr>
        <w:t xml:space="preserve"> objective</w:t>
      </w:r>
      <w:r w:rsidRPr="00B80964">
        <w:rPr>
          <w:rFonts w:asciiTheme="majorHAnsi" w:hAnsiTheme="majorHAnsi" w:cs="Arial"/>
          <w:sz w:val="16"/>
          <w:szCs w:val="16"/>
          <w:lang w:val="en-GB"/>
        </w:rPr>
        <w:t xml:space="preserve">: 33 % </w:t>
      </w:r>
      <w:r>
        <w:rPr>
          <w:rFonts w:asciiTheme="majorHAnsi" w:hAnsiTheme="majorHAnsi" w:cs="Arial"/>
          <w:sz w:val="16"/>
          <w:szCs w:val="16"/>
          <w:lang w:val="en-GB"/>
        </w:rPr>
        <w:t>in</w:t>
      </w:r>
      <w:r w:rsidRPr="00B80964">
        <w:rPr>
          <w:rFonts w:asciiTheme="majorHAnsi" w:hAnsiTheme="majorHAnsi" w:cs="Arial"/>
          <w:sz w:val="16"/>
          <w:szCs w:val="16"/>
          <w:lang w:val="en-GB"/>
        </w:rPr>
        <w:t xml:space="preserve"> 2009, 3</w:t>
      </w:r>
      <w:r w:rsidRPr="00B80964">
        <w:rPr>
          <w:rFonts w:asciiTheme="majorHAnsi" w:hAnsiTheme="majorHAnsi" w:cs="Arial"/>
          <w:sz w:val="16"/>
          <w:szCs w:val="16"/>
          <w:vertAlign w:val="superscript"/>
          <w:lang w:val="en-GB"/>
        </w:rPr>
        <w:t>rd</w:t>
      </w:r>
      <w:r>
        <w:rPr>
          <w:rFonts w:asciiTheme="majorHAnsi" w:hAnsiTheme="majorHAnsi" w:cs="Arial"/>
          <w:sz w:val="16"/>
          <w:szCs w:val="16"/>
          <w:lang w:val="en-GB"/>
        </w:rPr>
        <w:t xml:space="preserve"> objective: 25 % in 2008, 4</w:t>
      </w:r>
      <w:r w:rsidRPr="00B80964">
        <w:rPr>
          <w:rFonts w:asciiTheme="majorHAnsi" w:hAnsiTheme="majorHAnsi" w:cs="Arial"/>
          <w:sz w:val="16"/>
          <w:szCs w:val="16"/>
          <w:vertAlign w:val="superscript"/>
          <w:lang w:val="en-GB"/>
        </w:rPr>
        <w:t>th</w:t>
      </w:r>
      <w:r>
        <w:rPr>
          <w:rFonts w:asciiTheme="majorHAnsi" w:hAnsiTheme="majorHAnsi" w:cs="Arial"/>
          <w:sz w:val="16"/>
          <w:szCs w:val="16"/>
          <w:lang w:val="en-GB"/>
        </w:rPr>
        <w:t xml:space="preserve">  objective</w:t>
      </w:r>
      <w:r w:rsidRPr="00B80964">
        <w:rPr>
          <w:rFonts w:asciiTheme="majorHAnsi" w:hAnsiTheme="majorHAnsi" w:cs="Arial"/>
          <w:sz w:val="16"/>
          <w:szCs w:val="16"/>
          <w:lang w:val="en-GB"/>
        </w:rPr>
        <w:t xml:space="preserve">: 122.052 </w:t>
      </w:r>
      <w:r>
        <w:rPr>
          <w:rFonts w:asciiTheme="majorHAnsi" w:hAnsiTheme="majorHAnsi" w:cs="Arial"/>
          <w:sz w:val="16"/>
          <w:szCs w:val="16"/>
          <w:lang w:val="en-GB"/>
        </w:rPr>
        <w:t>in</w:t>
      </w:r>
      <w:r w:rsidRPr="00B80964">
        <w:rPr>
          <w:rFonts w:asciiTheme="majorHAnsi" w:hAnsiTheme="majorHAnsi" w:cs="Arial"/>
          <w:sz w:val="16"/>
          <w:szCs w:val="16"/>
          <w:lang w:val="en-GB"/>
        </w:rPr>
        <w:t xml:space="preserve"> 2012, 5</w:t>
      </w:r>
      <w:r w:rsidRPr="00B80964">
        <w:rPr>
          <w:rFonts w:asciiTheme="majorHAnsi" w:hAnsiTheme="majorHAnsi" w:cs="Arial"/>
          <w:sz w:val="16"/>
          <w:szCs w:val="16"/>
          <w:vertAlign w:val="superscript"/>
          <w:lang w:val="en-GB"/>
        </w:rPr>
        <w:t>th</w:t>
      </w:r>
      <w:r>
        <w:rPr>
          <w:rFonts w:asciiTheme="majorHAnsi" w:hAnsiTheme="majorHAnsi" w:cs="Arial"/>
          <w:sz w:val="16"/>
          <w:szCs w:val="16"/>
          <w:lang w:val="en-GB"/>
        </w:rPr>
        <w:t xml:space="preserve"> objective</w:t>
      </w:r>
      <w:r w:rsidRPr="00B80964">
        <w:rPr>
          <w:rFonts w:asciiTheme="majorHAnsi" w:hAnsiTheme="majorHAnsi" w:cs="Arial"/>
          <w:sz w:val="16"/>
          <w:szCs w:val="16"/>
          <w:lang w:val="en-GB"/>
        </w:rPr>
        <w:t xml:space="preserve">: 1.051 </w:t>
      </w:r>
      <w:r>
        <w:rPr>
          <w:rFonts w:asciiTheme="majorHAnsi" w:hAnsiTheme="majorHAnsi" w:cs="Arial"/>
          <w:sz w:val="16"/>
          <w:szCs w:val="16"/>
          <w:lang w:val="en-GB"/>
        </w:rPr>
        <w:t>in</w:t>
      </w:r>
      <w:r w:rsidRPr="00B80964">
        <w:rPr>
          <w:rFonts w:asciiTheme="majorHAnsi" w:hAnsiTheme="majorHAnsi" w:cs="Arial"/>
          <w:sz w:val="16"/>
          <w:szCs w:val="16"/>
          <w:lang w:val="en-GB"/>
        </w:rPr>
        <w:t xml:space="preserve"> 2012</w:t>
      </w:r>
      <w:r w:rsidRPr="00F6752F">
        <w:rPr>
          <w:rFonts w:asciiTheme="majorHAnsi" w:hAnsiTheme="majorHAnsi" w:cs="Arial"/>
          <w:sz w:val="16"/>
          <w:szCs w:val="16"/>
        </w:rPr>
        <w:t xml:space="preserve">. </w:t>
      </w:r>
    </w:p>
  </w:footnote>
  <w:footnote w:id="21">
    <w:p w:rsidR="00D24A33" w:rsidRPr="00B80964" w:rsidRDefault="00D24A33" w:rsidP="00F6752F">
      <w:pPr>
        <w:pStyle w:val="Sprotnaopomba-besedilo"/>
        <w:spacing w:line="240" w:lineRule="auto"/>
        <w:rPr>
          <w:rStyle w:val="Sprotnaopomba-sklic"/>
          <w:rFonts w:asciiTheme="majorHAnsi" w:hAnsiTheme="majorHAnsi"/>
          <w:lang w:val="en-GB"/>
        </w:rPr>
      </w:pPr>
      <w:r w:rsidRPr="00B80964">
        <w:rPr>
          <w:rStyle w:val="Sprotnaopomba-sklic"/>
          <w:rFonts w:asciiTheme="majorHAnsi" w:hAnsiTheme="majorHAnsi" w:cs="Arial"/>
          <w:sz w:val="16"/>
          <w:szCs w:val="16"/>
          <w:lang w:val="en-GB"/>
        </w:rPr>
        <w:footnoteRef/>
      </w:r>
      <w:r w:rsidRPr="00B80964">
        <w:rPr>
          <w:rStyle w:val="Sprotnaopomba-sklic"/>
          <w:rFonts w:asciiTheme="majorHAnsi" w:hAnsiTheme="majorHAnsi"/>
          <w:lang w:val="en-GB"/>
        </w:rPr>
        <w:t xml:space="preserve"> Exception is sports recreation where </w:t>
      </w:r>
      <w:r w:rsidRPr="00B80964">
        <w:rPr>
          <w:rFonts w:asciiTheme="majorHAnsi" w:hAnsiTheme="majorHAnsi"/>
          <w:vertAlign w:val="superscript"/>
          <w:lang w:val="en-GB"/>
        </w:rPr>
        <w:t>an importan</w:t>
      </w:r>
      <w:r>
        <w:rPr>
          <w:rFonts w:asciiTheme="majorHAnsi" w:hAnsiTheme="majorHAnsi"/>
          <w:vertAlign w:val="superscript"/>
          <w:lang w:val="en-GB"/>
        </w:rPr>
        <w:t>t</w:t>
      </w:r>
      <w:r w:rsidRPr="00B80964">
        <w:rPr>
          <w:rFonts w:asciiTheme="majorHAnsi" w:hAnsiTheme="majorHAnsi"/>
          <w:vertAlign w:val="superscript"/>
          <w:lang w:val="en-GB"/>
        </w:rPr>
        <w:t xml:space="preserve"> proportion of people </w:t>
      </w:r>
      <w:r>
        <w:rPr>
          <w:rFonts w:asciiTheme="majorHAnsi" w:hAnsiTheme="majorHAnsi"/>
          <w:vertAlign w:val="superscript"/>
          <w:lang w:val="en-GB"/>
        </w:rPr>
        <w:t xml:space="preserve">does exercises </w:t>
      </w:r>
      <w:r>
        <w:rPr>
          <w:rStyle w:val="Sprotnaopomba-sklic"/>
          <w:rFonts w:asciiTheme="majorHAnsi" w:hAnsiTheme="majorHAnsi"/>
          <w:lang w:val="en-GB"/>
        </w:rPr>
        <w:t>outside sports organisations</w:t>
      </w:r>
      <w:r w:rsidRPr="00B80964">
        <w:rPr>
          <w:rStyle w:val="Sprotnaopomba-sklic"/>
          <w:rFonts w:asciiTheme="majorHAnsi" w:hAnsiTheme="majorHAnsi"/>
          <w:lang w:val="en-GB"/>
        </w:rPr>
        <w:t xml:space="preserve">. </w:t>
      </w:r>
    </w:p>
  </w:footnote>
  <w:footnote w:id="22">
    <w:p w:rsidR="00D24A33" w:rsidRPr="00A476C4" w:rsidRDefault="00D24A33" w:rsidP="00F83BC5">
      <w:pPr>
        <w:pStyle w:val="Sprotnaopomba-besedilo"/>
        <w:spacing w:line="240" w:lineRule="auto"/>
        <w:rPr>
          <w:rFonts w:asciiTheme="majorHAnsi" w:hAnsiTheme="majorHAnsi" w:cs="Arial"/>
          <w:sz w:val="16"/>
          <w:szCs w:val="16"/>
          <w:lang w:val="en-GB"/>
        </w:rPr>
      </w:pPr>
      <w:r w:rsidRPr="001139CE">
        <w:rPr>
          <w:rStyle w:val="Sprotnaopomba-sklic"/>
          <w:rFonts w:asciiTheme="majorHAnsi" w:hAnsiTheme="majorHAnsi" w:cs="Arial"/>
          <w:sz w:val="16"/>
          <w:szCs w:val="16"/>
        </w:rPr>
        <w:footnoteRef/>
      </w:r>
      <w:r w:rsidRPr="001139CE">
        <w:rPr>
          <w:rFonts w:asciiTheme="majorHAnsi" w:hAnsiTheme="majorHAnsi" w:cs="Arial"/>
          <w:sz w:val="16"/>
          <w:szCs w:val="16"/>
        </w:rPr>
        <w:t xml:space="preserve"> </w:t>
      </w:r>
      <w:r w:rsidRPr="00A476C4">
        <w:rPr>
          <w:rFonts w:asciiTheme="majorHAnsi" w:hAnsiTheme="majorHAnsi" w:cs="Arial"/>
          <w:sz w:val="16"/>
          <w:szCs w:val="16"/>
          <w:lang w:val="en-GB"/>
        </w:rPr>
        <w:t xml:space="preserve">Ensuring </w:t>
      </w:r>
      <w:r>
        <w:rPr>
          <w:rFonts w:asciiTheme="majorHAnsi" w:hAnsiTheme="majorHAnsi" w:cs="Arial"/>
          <w:sz w:val="16"/>
          <w:szCs w:val="16"/>
          <w:lang w:val="en-GB"/>
        </w:rPr>
        <w:t>access to sports facilities and outdoor sports areas for children and youth is placed in the chapter Sports facilities and surfaces for sport in nature</w:t>
      </w:r>
      <w:r w:rsidRPr="00A476C4">
        <w:rPr>
          <w:rFonts w:asciiTheme="majorHAnsi" w:hAnsiTheme="majorHAnsi" w:cs="Arial"/>
          <w:sz w:val="16"/>
          <w:szCs w:val="16"/>
          <w:lang w:val="en-GB"/>
        </w:rPr>
        <w:t>. I</w:t>
      </w:r>
      <w:r>
        <w:rPr>
          <w:rFonts w:asciiTheme="majorHAnsi" w:hAnsiTheme="majorHAnsi" w:cs="Arial"/>
          <w:sz w:val="16"/>
          <w:szCs w:val="16"/>
          <w:lang w:val="en-GB"/>
        </w:rPr>
        <w:t>mproving competencies of expert staff organising and delivering interest sports programmes for children and youth is presented in the chapter Education, training and specialisations of expert staff in sport</w:t>
      </w:r>
      <w:r w:rsidRPr="00A476C4">
        <w:rPr>
          <w:rFonts w:asciiTheme="majorHAnsi" w:hAnsiTheme="majorHAnsi" w:cs="Arial"/>
          <w:sz w:val="16"/>
          <w:szCs w:val="16"/>
          <w:lang w:val="en-GB"/>
        </w:rPr>
        <w:t xml:space="preserve">. </w:t>
      </w:r>
    </w:p>
  </w:footnote>
  <w:footnote w:id="23">
    <w:p w:rsidR="00D24A33" w:rsidRPr="00A476C4" w:rsidRDefault="00D24A33" w:rsidP="00F83BC5">
      <w:pPr>
        <w:pStyle w:val="Sprotnaopomba-besedilo"/>
        <w:spacing w:line="240" w:lineRule="auto"/>
        <w:rPr>
          <w:rFonts w:asciiTheme="majorHAnsi" w:hAnsiTheme="majorHAnsi" w:cs="Arial"/>
          <w:sz w:val="16"/>
          <w:szCs w:val="16"/>
          <w:lang w:val="en-GB"/>
        </w:rPr>
      </w:pPr>
      <w:r w:rsidRPr="00A476C4">
        <w:rPr>
          <w:rStyle w:val="Sprotnaopomba-sklic"/>
          <w:rFonts w:asciiTheme="majorHAnsi" w:hAnsiTheme="majorHAnsi" w:cs="Arial"/>
          <w:sz w:val="16"/>
          <w:szCs w:val="16"/>
          <w:lang w:val="en-GB"/>
        </w:rPr>
        <w:footnoteRef/>
      </w:r>
      <w:r w:rsidRPr="00A476C4">
        <w:rPr>
          <w:rFonts w:asciiTheme="majorHAnsi" w:hAnsiTheme="majorHAnsi" w:cs="Arial"/>
          <w:sz w:val="16"/>
          <w:szCs w:val="16"/>
          <w:lang w:val="en-GB"/>
        </w:rPr>
        <w:t xml:space="preserve"> </w:t>
      </w:r>
      <w:r>
        <w:rPr>
          <w:rFonts w:asciiTheme="majorHAnsi" w:hAnsiTheme="majorHAnsi" w:cs="Arial"/>
          <w:sz w:val="16"/>
          <w:szCs w:val="16"/>
          <w:lang w:val="en-GB"/>
        </w:rPr>
        <w:t>An upgrade to those programmes are sports programmes of disabled, oriented into quality and top level sport</w:t>
      </w:r>
      <w:r w:rsidRPr="00A476C4">
        <w:rPr>
          <w:rFonts w:asciiTheme="majorHAnsi" w:hAnsiTheme="majorHAnsi" w:cs="Arial"/>
          <w:sz w:val="16"/>
          <w:szCs w:val="16"/>
          <w:lang w:val="en-GB"/>
        </w:rPr>
        <w:t xml:space="preserve">, </w:t>
      </w:r>
      <w:r>
        <w:rPr>
          <w:rFonts w:asciiTheme="majorHAnsi" w:hAnsiTheme="majorHAnsi" w:cs="Arial"/>
          <w:sz w:val="16"/>
          <w:szCs w:val="16"/>
          <w:lang w:val="en-GB"/>
        </w:rPr>
        <w:t>quality sport of disabled</w:t>
      </w:r>
      <w:r w:rsidRPr="00A476C4">
        <w:rPr>
          <w:rFonts w:asciiTheme="majorHAnsi" w:hAnsiTheme="majorHAnsi" w:cs="Arial"/>
          <w:sz w:val="16"/>
          <w:szCs w:val="16"/>
          <w:lang w:val="en-GB"/>
        </w:rPr>
        <w:t xml:space="preserve">, </w:t>
      </w:r>
      <w:r>
        <w:rPr>
          <w:rFonts w:asciiTheme="majorHAnsi" w:hAnsiTheme="majorHAnsi" w:cs="Arial"/>
          <w:sz w:val="16"/>
          <w:szCs w:val="16"/>
          <w:lang w:val="en-GB"/>
        </w:rPr>
        <w:t xml:space="preserve">elite sport of disabled </w:t>
      </w:r>
      <w:r w:rsidRPr="00A476C4">
        <w:rPr>
          <w:rFonts w:asciiTheme="majorHAnsi" w:hAnsiTheme="majorHAnsi" w:cs="Arial"/>
          <w:sz w:val="16"/>
          <w:szCs w:val="16"/>
          <w:lang w:val="en-GB"/>
        </w:rPr>
        <w:t>(</w:t>
      </w:r>
      <w:r>
        <w:rPr>
          <w:rFonts w:asciiTheme="majorHAnsi" w:hAnsiTheme="majorHAnsi" w:cs="Arial"/>
          <w:sz w:val="16"/>
          <w:szCs w:val="16"/>
          <w:lang w:val="en-GB"/>
        </w:rPr>
        <w:t>all that covers the chapter S</w:t>
      </w:r>
      <w:r w:rsidRPr="00A476C4">
        <w:rPr>
          <w:rFonts w:asciiTheme="majorHAnsi" w:hAnsiTheme="majorHAnsi" w:cs="Arial"/>
          <w:sz w:val="16"/>
          <w:szCs w:val="16"/>
          <w:lang w:val="en-GB"/>
        </w:rPr>
        <w:t>port</w:t>
      </w:r>
      <w:r>
        <w:rPr>
          <w:rFonts w:asciiTheme="majorHAnsi" w:hAnsiTheme="majorHAnsi" w:cs="Arial"/>
          <w:sz w:val="16"/>
          <w:szCs w:val="16"/>
          <w:lang w:val="en-GB"/>
        </w:rPr>
        <w:t xml:space="preserve"> of disabled</w:t>
      </w:r>
      <w:r w:rsidRPr="00A476C4">
        <w:rPr>
          <w:rFonts w:asciiTheme="majorHAnsi" w:hAnsiTheme="majorHAnsi" w:cs="Arial"/>
          <w:sz w:val="16"/>
          <w:szCs w:val="16"/>
          <w:lang w:val="en-GB"/>
        </w:rPr>
        <w:t xml:space="preserve">) </w:t>
      </w:r>
      <w:r>
        <w:rPr>
          <w:rFonts w:asciiTheme="majorHAnsi" w:hAnsiTheme="majorHAnsi" w:cs="Arial"/>
          <w:sz w:val="16"/>
          <w:szCs w:val="16"/>
          <w:lang w:val="en-GB"/>
        </w:rPr>
        <w:t>and s</w:t>
      </w:r>
      <w:r w:rsidRPr="00A476C4">
        <w:rPr>
          <w:rFonts w:asciiTheme="majorHAnsi" w:hAnsiTheme="majorHAnsi" w:cs="Arial"/>
          <w:sz w:val="16"/>
          <w:szCs w:val="16"/>
          <w:lang w:val="en-GB"/>
        </w:rPr>
        <w:t>port</w:t>
      </w:r>
      <w:r>
        <w:rPr>
          <w:rFonts w:asciiTheme="majorHAnsi" w:hAnsiTheme="majorHAnsi" w:cs="Arial"/>
          <w:sz w:val="16"/>
          <w:szCs w:val="16"/>
          <w:lang w:val="en-GB"/>
        </w:rPr>
        <w:t xml:space="preserve">s recreation or sport for all </w:t>
      </w:r>
      <w:r w:rsidRPr="00A476C4">
        <w:rPr>
          <w:rFonts w:asciiTheme="majorHAnsi" w:hAnsiTheme="majorHAnsi" w:cs="Arial"/>
          <w:sz w:val="16"/>
          <w:szCs w:val="16"/>
          <w:lang w:val="en-GB"/>
        </w:rPr>
        <w:t>(</w:t>
      </w:r>
      <w:r>
        <w:rPr>
          <w:rFonts w:asciiTheme="majorHAnsi" w:hAnsiTheme="majorHAnsi" w:cs="Arial"/>
          <w:sz w:val="16"/>
          <w:szCs w:val="16"/>
          <w:lang w:val="en-GB"/>
        </w:rPr>
        <w:t>also in a separate chapter</w:t>
      </w:r>
      <w:r w:rsidRPr="00A476C4">
        <w:rPr>
          <w:rFonts w:asciiTheme="majorHAnsi" w:hAnsiTheme="majorHAnsi" w:cs="Arial"/>
          <w:sz w:val="16"/>
          <w:szCs w:val="16"/>
          <w:lang w:val="en-GB"/>
        </w:rPr>
        <w:t xml:space="preserve">).  </w:t>
      </w:r>
    </w:p>
  </w:footnote>
  <w:footnote w:id="24">
    <w:p w:rsidR="00D24A33" w:rsidRPr="00A476C4" w:rsidRDefault="00D24A33" w:rsidP="00F83BC5">
      <w:pPr>
        <w:pStyle w:val="Sprotnaopomba-besedilo"/>
        <w:spacing w:line="240" w:lineRule="auto"/>
        <w:rPr>
          <w:rFonts w:asciiTheme="majorHAnsi" w:hAnsiTheme="majorHAnsi" w:cs="Arial"/>
          <w:sz w:val="16"/>
          <w:szCs w:val="16"/>
          <w:lang w:val="en-GB"/>
        </w:rPr>
      </w:pPr>
      <w:r w:rsidRPr="00A476C4">
        <w:rPr>
          <w:rStyle w:val="Sprotnaopomba-sklic"/>
          <w:rFonts w:asciiTheme="majorHAnsi" w:hAnsiTheme="majorHAnsi" w:cs="Arial"/>
          <w:sz w:val="16"/>
          <w:szCs w:val="16"/>
          <w:lang w:val="en-GB"/>
        </w:rPr>
        <w:footnoteRef/>
      </w:r>
      <w:r w:rsidRPr="00A476C4">
        <w:rPr>
          <w:rFonts w:asciiTheme="majorHAnsi" w:hAnsiTheme="majorHAnsi" w:cs="Arial"/>
          <w:sz w:val="16"/>
          <w:szCs w:val="16"/>
          <w:lang w:val="en-GB"/>
        </w:rPr>
        <w:t xml:space="preserve"> </w:t>
      </w:r>
      <w:r>
        <w:rPr>
          <w:rFonts w:asciiTheme="majorHAnsi" w:hAnsiTheme="majorHAnsi" w:cs="Arial"/>
          <w:sz w:val="16"/>
          <w:szCs w:val="16"/>
          <w:lang w:val="en-GB"/>
        </w:rPr>
        <w:t xml:space="preserve">Other actions referring to physical education of children and youth with special needs are presented in the chapters </w:t>
      </w:r>
      <w:r w:rsidRPr="008763C3">
        <w:rPr>
          <w:rFonts w:asciiTheme="majorHAnsi" w:hAnsiTheme="majorHAnsi" w:cs="Arial"/>
          <w:sz w:val="16"/>
          <w:szCs w:val="16"/>
          <w:lang w:val="en-GB"/>
        </w:rPr>
        <w:t xml:space="preserve">Education, training and specialisations of expert staff in sport </w:t>
      </w:r>
      <w:r>
        <w:rPr>
          <w:rFonts w:asciiTheme="majorHAnsi" w:hAnsiTheme="majorHAnsi" w:cs="Arial"/>
          <w:sz w:val="16"/>
          <w:szCs w:val="16"/>
          <w:lang w:val="en-GB"/>
        </w:rPr>
        <w:t>and S</w:t>
      </w:r>
      <w:r w:rsidRPr="00A476C4">
        <w:rPr>
          <w:rFonts w:asciiTheme="majorHAnsi" w:hAnsiTheme="majorHAnsi" w:cs="Arial"/>
          <w:sz w:val="16"/>
          <w:szCs w:val="16"/>
          <w:lang w:val="en-GB"/>
        </w:rPr>
        <w:t>port</w:t>
      </w:r>
      <w:r>
        <w:rPr>
          <w:rFonts w:asciiTheme="majorHAnsi" w:hAnsiTheme="majorHAnsi" w:cs="Arial"/>
          <w:sz w:val="16"/>
          <w:szCs w:val="16"/>
          <w:lang w:val="en-GB"/>
        </w:rPr>
        <w:t>s facilities and surfaces for sport in nature</w:t>
      </w:r>
      <w:r w:rsidRPr="00A476C4">
        <w:rPr>
          <w:rFonts w:asciiTheme="majorHAnsi" w:hAnsiTheme="majorHAnsi" w:cs="Arial"/>
          <w:sz w:val="16"/>
          <w:szCs w:val="16"/>
          <w:lang w:val="en-GB"/>
        </w:rPr>
        <w:t xml:space="preserve">. </w:t>
      </w:r>
    </w:p>
  </w:footnote>
  <w:footnote w:id="25">
    <w:p w:rsidR="00D24A33" w:rsidRPr="001139CE" w:rsidRDefault="00D24A33" w:rsidP="00F83BC5">
      <w:pPr>
        <w:pStyle w:val="Sprotnaopomba-besedilo"/>
        <w:spacing w:line="240" w:lineRule="auto"/>
        <w:rPr>
          <w:rFonts w:asciiTheme="majorHAnsi" w:hAnsiTheme="majorHAnsi" w:cs="Arial"/>
          <w:sz w:val="16"/>
          <w:szCs w:val="16"/>
        </w:rPr>
      </w:pPr>
      <w:r w:rsidRPr="001139CE">
        <w:rPr>
          <w:rStyle w:val="Sprotnaopomba-sklic"/>
          <w:rFonts w:asciiTheme="majorHAnsi" w:hAnsiTheme="majorHAnsi" w:cs="Arial"/>
          <w:sz w:val="16"/>
          <w:szCs w:val="16"/>
        </w:rPr>
        <w:footnoteRef/>
      </w:r>
      <w:r w:rsidRPr="001139CE">
        <w:rPr>
          <w:rFonts w:asciiTheme="majorHAnsi" w:hAnsiTheme="majorHAnsi" w:cs="Arial"/>
          <w:sz w:val="16"/>
          <w:szCs w:val="16"/>
        </w:rPr>
        <w:t xml:space="preserve"> </w:t>
      </w:r>
      <w:r>
        <w:rPr>
          <w:rFonts w:asciiTheme="majorHAnsi" w:hAnsiTheme="majorHAnsi" w:cs="Arial"/>
          <w:sz w:val="16"/>
          <w:szCs w:val="16"/>
          <w:lang w:val="en-GB"/>
        </w:rPr>
        <w:t>In case of self-organised types students are only provided with space for carrying out sports activities.</w:t>
      </w:r>
      <w:r w:rsidRPr="00843614">
        <w:rPr>
          <w:rFonts w:asciiTheme="majorHAnsi" w:hAnsiTheme="majorHAnsi" w:cs="Arial"/>
          <w:sz w:val="16"/>
          <w:szCs w:val="16"/>
          <w:lang w:val="en-GB"/>
        </w:rPr>
        <w:t xml:space="preserve"> </w:t>
      </w:r>
    </w:p>
  </w:footnote>
  <w:footnote w:id="26">
    <w:p w:rsidR="00D24A33" w:rsidRPr="00CA3576" w:rsidRDefault="00D24A33" w:rsidP="00F83BC5">
      <w:pPr>
        <w:pStyle w:val="Sprotnaopomba-besedilo"/>
        <w:spacing w:line="240" w:lineRule="auto"/>
        <w:rPr>
          <w:rFonts w:asciiTheme="majorHAnsi" w:hAnsiTheme="majorHAnsi" w:cs="Arial"/>
          <w:sz w:val="16"/>
          <w:szCs w:val="16"/>
          <w:lang w:val="en-GB"/>
        </w:rPr>
      </w:pPr>
      <w:r w:rsidRPr="00CA3576">
        <w:rPr>
          <w:rStyle w:val="Sprotnaopomba-sklic"/>
          <w:rFonts w:asciiTheme="majorHAnsi" w:hAnsiTheme="majorHAnsi" w:cs="Arial"/>
          <w:sz w:val="16"/>
          <w:szCs w:val="16"/>
          <w:lang w:val="en-GB"/>
        </w:rPr>
        <w:footnoteRef/>
      </w:r>
      <w:r w:rsidRPr="00CA3576">
        <w:rPr>
          <w:rFonts w:asciiTheme="majorHAnsi" w:hAnsiTheme="majorHAnsi" w:cs="Arial"/>
          <w:sz w:val="16"/>
          <w:szCs w:val="16"/>
          <w:lang w:val="en-GB"/>
        </w:rPr>
        <w:t xml:space="preserve"> Pre</w:t>
      </w:r>
      <w:r>
        <w:rPr>
          <w:rFonts w:asciiTheme="majorHAnsi" w:hAnsiTheme="majorHAnsi" w:cs="Arial"/>
          <w:sz w:val="16"/>
          <w:szCs w:val="16"/>
          <w:lang w:val="en-GB"/>
        </w:rPr>
        <w:t xml:space="preserve">sented in the chapter Education of talented and top level athletes.  </w:t>
      </w:r>
      <w:r w:rsidRPr="00CA3576">
        <w:rPr>
          <w:rFonts w:asciiTheme="majorHAnsi" w:hAnsiTheme="majorHAnsi" w:cs="Arial"/>
          <w:sz w:val="16"/>
          <w:szCs w:val="16"/>
          <w:lang w:val="en-GB"/>
        </w:rPr>
        <w:t xml:space="preserve"> </w:t>
      </w:r>
    </w:p>
  </w:footnote>
  <w:footnote w:id="27">
    <w:p w:rsidR="00D24A33" w:rsidRPr="00CA3576" w:rsidRDefault="00D24A33" w:rsidP="00F83BC5">
      <w:pPr>
        <w:pStyle w:val="Sprotnaopomba-besedilo"/>
        <w:spacing w:line="240" w:lineRule="auto"/>
        <w:rPr>
          <w:rFonts w:asciiTheme="majorHAnsi" w:hAnsiTheme="majorHAnsi" w:cs="Arial"/>
          <w:sz w:val="16"/>
          <w:szCs w:val="16"/>
          <w:lang w:val="en-GB"/>
        </w:rPr>
      </w:pPr>
      <w:r w:rsidRPr="00CA3576">
        <w:rPr>
          <w:rStyle w:val="Sprotnaopomba-sklic"/>
          <w:rFonts w:asciiTheme="majorHAnsi" w:hAnsiTheme="majorHAnsi" w:cs="Arial"/>
          <w:sz w:val="16"/>
          <w:szCs w:val="16"/>
          <w:lang w:val="en-GB"/>
        </w:rPr>
        <w:footnoteRef/>
      </w:r>
      <w:r>
        <w:rPr>
          <w:rFonts w:asciiTheme="majorHAnsi" w:hAnsiTheme="majorHAnsi" w:cs="Arial"/>
          <w:sz w:val="16"/>
          <w:szCs w:val="16"/>
          <w:lang w:val="en-GB"/>
        </w:rPr>
        <w:t xml:space="preserve"> Improving competencies of expert staff organising and delivering leisure time sports programmes of children and youth is presented in the chapter </w:t>
      </w:r>
      <w:r w:rsidRPr="00CA3576">
        <w:rPr>
          <w:rFonts w:asciiTheme="majorHAnsi" w:hAnsiTheme="majorHAnsi" w:cs="Arial"/>
          <w:sz w:val="16"/>
          <w:szCs w:val="16"/>
          <w:lang w:val="en-GB"/>
        </w:rPr>
        <w:t xml:space="preserve">Education, training and specialisations of expert staff in sport. </w:t>
      </w:r>
      <w:r>
        <w:rPr>
          <w:rFonts w:asciiTheme="majorHAnsi" w:hAnsiTheme="majorHAnsi" w:cs="Arial"/>
          <w:sz w:val="16"/>
          <w:szCs w:val="16"/>
          <w:lang w:val="en-GB"/>
        </w:rPr>
        <w:t>Support given to athletes in the education system is presented Education of talented and top level athletes.</w:t>
      </w:r>
      <w:r w:rsidRPr="00CA3576">
        <w:rPr>
          <w:rFonts w:asciiTheme="majorHAnsi" w:hAnsiTheme="majorHAnsi" w:cs="Arial"/>
          <w:sz w:val="16"/>
          <w:szCs w:val="16"/>
          <w:lang w:val="en-GB"/>
        </w:rPr>
        <w:t xml:space="preserve"> Me</w:t>
      </w:r>
      <w:r>
        <w:rPr>
          <w:rFonts w:asciiTheme="majorHAnsi" w:hAnsiTheme="majorHAnsi" w:cs="Arial"/>
          <w:sz w:val="16"/>
          <w:szCs w:val="16"/>
          <w:lang w:val="en-GB"/>
        </w:rPr>
        <w:t xml:space="preserve">asurements and monitoring of </w:t>
      </w:r>
      <w:r w:rsidRPr="00AA6DEE">
        <w:rPr>
          <w:rFonts w:asciiTheme="majorHAnsi" w:hAnsiTheme="majorHAnsi" w:cs="Arial"/>
          <w:sz w:val="16"/>
          <w:szCs w:val="16"/>
          <w:lang w:val="en-GB"/>
        </w:rPr>
        <w:t>training level</w:t>
      </w:r>
      <w:r>
        <w:rPr>
          <w:rFonts w:asciiTheme="majorHAnsi" w:hAnsiTheme="majorHAnsi" w:cs="Arial"/>
          <w:sz w:val="16"/>
          <w:szCs w:val="16"/>
          <w:lang w:val="en-GB"/>
        </w:rPr>
        <w:t xml:space="preserve"> is determined in the chapter Monitoring of athletes’ preparedness and </w:t>
      </w:r>
      <w:r w:rsidRPr="00FE76D0">
        <w:rPr>
          <w:rFonts w:asciiTheme="majorHAnsi" w:hAnsiTheme="majorHAnsi" w:cs="Arial"/>
          <w:sz w:val="16"/>
          <w:szCs w:val="16"/>
          <w:lang w:val="en-GB"/>
        </w:rPr>
        <w:t>advice</w:t>
      </w:r>
      <w:r>
        <w:rPr>
          <w:rFonts w:asciiTheme="majorHAnsi" w:hAnsiTheme="majorHAnsi" w:cs="Arial"/>
          <w:sz w:val="16"/>
          <w:szCs w:val="16"/>
          <w:lang w:val="en-GB"/>
        </w:rPr>
        <w:t xml:space="preserve"> in sports training.</w:t>
      </w:r>
      <w:r w:rsidRPr="00CA3576">
        <w:rPr>
          <w:rFonts w:asciiTheme="majorHAnsi" w:hAnsiTheme="majorHAnsi" w:cs="Arial"/>
          <w:sz w:val="16"/>
          <w:szCs w:val="16"/>
          <w:lang w:val="en-GB"/>
        </w:rPr>
        <w:t xml:space="preserve">  </w:t>
      </w:r>
    </w:p>
  </w:footnote>
  <w:footnote w:id="28">
    <w:p w:rsidR="00D24A33" w:rsidRPr="001139CE" w:rsidRDefault="00D24A33" w:rsidP="00F83BC5">
      <w:pPr>
        <w:pStyle w:val="Sprotnaopomba-besedilo"/>
        <w:spacing w:line="240" w:lineRule="auto"/>
        <w:rPr>
          <w:rFonts w:asciiTheme="majorHAnsi" w:hAnsiTheme="majorHAnsi" w:cs="Arial"/>
          <w:sz w:val="16"/>
          <w:szCs w:val="16"/>
        </w:rPr>
      </w:pPr>
      <w:r w:rsidRPr="001139CE">
        <w:rPr>
          <w:rStyle w:val="Sprotnaopomba-sklic"/>
          <w:rFonts w:asciiTheme="majorHAnsi" w:hAnsiTheme="majorHAnsi" w:cs="Arial"/>
          <w:sz w:val="16"/>
          <w:szCs w:val="16"/>
        </w:rPr>
        <w:footnoteRef/>
      </w:r>
      <w:r w:rsidRPr="001139CE">
        <w:rPr>
          <w:rFonts w:asciiTheme="majorHAnsi" w:hAnsiTheme="majorHAnsi" w:cs="Arial"/>
          <w:sz w:val="16"/>
          <w:szCs w:val="16"/>
        </w:rPr>
        <w:t xml:space="preserve"> </w:t>
      </w:r>
      <w:r>
        <w:rPr>
          <w:rFonts w:asciiTheme="majorHAnsi" w:hAnsiTheme="majorHAnsi" w:cs="Arial"/>
          <w:sz w:val="16"/>
          <w:szCs w:val="16"/>
          <w:lang w:val="en-GB"/>
        </w:rPr>
        <w:t>S</w:t>
      </w:r>
      <w:r w:rsidRPr="00CA3576">
        <w:rPr>
          <w:rFonts w:asciiTheme="majorHAnsi" w:hAnsiTheme="majorHAnsi" w:cs="Arial"/>
          <w:sz w:val="16"/>
          <w:szCs w:val="16"/>
          <w:lang w:val="en-GB"/>
        </w:rPr>
        <w:t xml:space="preserve">port </w:t>
      </w:r>
      <w:r>
        <w:rPr>
          <w:rFonts w:asciiTheme="majorHAnsi" w:hAnsiTheme="majorHAnsi" w:cs="Arial"/>
          <w:sz w:val="16"/>
          <w:szCs w:val="16"/>
          <w:lang w:val="en-GB"/>
        </w:rPr>
        <w:t>for result represents sports activity in which athletes’ main aim is to achieve the best possible ranking or public acknowledgement of their sports activity.</w:t>
      </w:r>
      <w:r w:rsidRPr="001139CE">
        <w:rPr>
          <w:rFonts w:asciiTheme="majorHAnsi" w:hAnsiTheme="majorHAnsi" w:cs="Arial"/>
          <w:sz w:val="16"/>
          <w:szCs w:val="16"/>
        </w:rPr>
        <w:t xml:space="preserve"> </w:t>
      </w:r>
    </w:p>
  </w:footnote>
  <w:footnote w:id="29">
    <w:p w:rsidR="00D24A33" w:rsidRPr="009118BB" w:rsidRDefault="00D24A33" w:rsidP="00F83BC5">
      <w:pPr>
        <w:pStyle w:val="Sprotnaopomba-besedilo"/>
        <w:spacing w:line="240" w:lineRule="auto"/>
        <w:rPr>
          <w:rFonts w:asciiTheme="majorHAnsi" w:hAnsiTheme="majorHAnsi" w:cs="Arial"/>
          <w:sz w:val="16"/>
          <w:szCs w:val="16"/>
          <w:lang w:val="en-GB"/>
        </w:rPr>
      </w:pPr>
      <w:r w:rsidRPr="001139CE">
        <w:rPr>
          <w:rStyle w:val="Sprotnaopomba-sklic"/>
          <w:rFonts w:asciiTheme="majorHAnsi" w:hAnsiTheme="majorHAnsi" w:cs="Arial"/>
          <w:sz w:val="16"/>
          <w:szCs w:val="16"/>
        </w:rPr>
        <w:footnoteRef/>
      </w:r>
      <w:r w:rsidRPr="001139CE">
        <w:rPr>
          <w:rFonts w:asciiTheme="majorHAnsi" w:hAnsiTheme="majorHAnsi" w:cs="Arial"/>
          <w:sz w:val="16"/>
          <w:szCs w:val="16"/>
        </w:rPr>
        <w:t xml:space="preserve"> </w:t>
      </w:r>
      <w:r w:rsidRPr="003F7544">
        <w:rPr>
          <w:rFonts w:asciiTheme="majorHAnsi" w:hAnsiTheme="majorHAnsi" w:cs="Arial"/>
          <w:sz w:val="16"/>
          <w:szCs w:val="16"/>
          <w:lang w:val="en-GB"/>
        </w:rPr>
        <w:t xml:space="preserve">Dealt with in </w:t>
      </w:r>
      <w:r>
        <w:rPr>
          <w:rFonts w:asciiTheme="majorHAnsi" w:hAnsiTheme="majorHAnsi" w:cs="Arial"/>
          <w:sz w:val="16"/>
          <w:szCs w:val="16"/>
          <w:lang w:val="en-GB"/>
        </w:rPr>
        <w:t>the chapter Support to humanity in sport</w:t>
      </w:r>
      <w:r w:rsidRPr="003F7544">
        <w:rPr>
          <w:rFonts w:asciiTheme="majorHAnsi" w:hAnsiTheme="majorHAnsi" w:cs="Arial"/>
          <w:sz w:val="16"/>
          <w:szCs w:val="16"/>
          <w:lang w:val="en-GB"/>
        </w:rPr>
        <w:t xml:space="preserve">.  </w:t>
      </w:r>
    </w:p>
  </w:footnote>
  <w:footnote w:id="30">
    <w:p w:rsidR="00D24A33" w:rsidRPr="00837C13" w:rsidRDefault="00D24A33" w:rsidP="00F83BC5">
      <w:pPr>
        <w:pStyle w:val="Sprotnaopomba-besedilo"/>
        <w:spacing w:line="240" w:lineRule="auto"/>
        <w:rPr>
          <w:rFonts w:asciiTheme="majorHAnsi" w:hAnsiTheme="majorHAnsi" w:cs="Arial"/>
          <w:sz w:val="16"/>
          <w:szCs w:val="16"/>
          <w:lang w:val="en-GB"/>
        </w:rPr>
      </w:pPr>
      <w:r w:rsidRPr="00837C13">
        <w:rPr>
          <w:rStyle w:val="Sprotnaopomba-sklic"/>
          <w:rFonts w:asciiTheme="majorHAnsi" w:hAnsiTheme="majorHAnsi" w:cs="Arial"/>
          <w:sz w:val="16"/>
          <w:szCs w:val="16"/>
          <w:lang w:val="en-GB"/>
        </w:rPr>
        <w:footnoteRef/>
      </w:r>
      <w:r w:rsidRPr="00837C13">
        <w:rPr>
          <w:rStyle w:val="Sprotnaopomba-sklic"/>
          <w:rFonts w:asciiTheme="majorHAnsi" w:hAnsiTheme="majorHAnsi" w:cs="Arial"/>
          <w:sz w:val="16"/>
          <w:szCs w:val="16"/>
          <w:lang w:val="en-GB"/>
        </w:rPr>
        <w:t xml:space="preserve"> </w:t>
      </w:r>
      <w:r>
        <w:rPr>
          <w:rFonts w:asciiTheme="majorHAnsi" w:hAnsiTheme="majorHAnsi" w:cs="Arial"/>
          <w:sz w:val="16"/>
          <w:szCs w:val="16"/>
          <w:lang w:val="en-GB"/>
        </w:rPr>
        <w:t>Oly</w:t>
      </w:r>
      <w:r w:rsidRPr="00837C13">
        <w:rPr>
          <w:rFonts w:asciiTheme="majorHAnsi" w:hAnsiTheme="majorHAnsi" w:cs="Arial"/>
          <w:sz w:val="16"/>
          <w:szCs w:val="16"/>
          <w:lang w:val="en-GB"/>
        </w:rPr>
        <w:t>mpi</w:t>
      </w:r>
      <w:r>
        <w:rPr>
          <w:rFonts w:asciiTheme="majorHAnsi" w:hAnsiTheme="majorHAnsi" w:cs="Arial"/>
          <w:sz w:val="16"/>
          <w:szCs w:val="16"/>
          <w:lang w:val="en-GB"/>
        </w:rPr>
        <w:t>c s</w:t>
      </w:r>
      <w:r w:rsidRPr="00837C13">
        <w:rPr>
          <w:rFonts w:asciiTheme="majorHAnsi" w:hAnsiTheme="majorHAnsi" w:cs="Arial"/>
          <w:sz w:val="16"/>
          <w:szCs w:val="16"/>
          <w:lang w:val="en-GB"/>
        </w:rPr>
        <w:t>port cent</w:t>
      </w:r>
      <w:r>
        <w:rPr>
          <w:rFonts w:asciiTheme="majorHAnsi" w:hAnsiTheme="majorHAnsi" w:cs="Arial"/>
          <w:sz w:val="16"/>
          <w:szCs w:val="16"/>
          <w:lang w:val="en-GB"/>
        </w:rPr>
        <w:t>re</w:t>
      </w:r>
      <w:r w:rsidRPr="00837C13">
        <w:rPr>
          <w:rFonts w:asciiTheme="majorHAnsi" w:hAnsiTheme="majorHAnsi" w:cs="Arial"/>
          <w:sz w:val="16"/>
          <w:szCs w:val="16"/>
          <w:lang w:val="en-GB"/>
        </w:rPr>
        <w:t xml:space="preserve"> </w:t>
      </w:r>
      <w:r>
        <w:rPr>
          <w:rFonts w:asciiTheme="majorHAnsi" w:hAnsiTheme="majorHAnsi" w:cs="Arial"/>
          <w:sz w:val="16"/>
          <w:szCs w:val="16"/>
          <w:lang w:val="en-GB"/>
        </w:rPr>
        <w:t>is described in the chapter Development tasks</w:t>
      </w:r>
      <w:r w:rsidRPr="00837C13">
        <w:rPr>
          <w:rFonts w:asciiTheme="majorHAnsi" w:hAnsiTheme="majorHAnsi" w:cs="Arial"/>
          <w:sz w:val="16"/>
          <w:szCs w:val="16"/>
          <w:lang w:val="en-GB"/>
        </w:rPr>
        <w:t>.</w:t>
      </w:r>
    </w:p>
  </w:footnote>
  <w:footnote w:id="31">
    <w:p w:rsidR="00D24A33" w:rsidRPr="00837C13" w:rsidRDefault="00D24A33" w:rsidP="00F83BC5">
      <w:pPr>
        <w:pStyle w:val="Sprotnaopomba-besedilo"/>
        <w:spacing w:line="240" w:lineRule="auto"/>
        <w:rPr>
          <w:rFonts w:asciiTheme="majorHAnsi" w:hAnsiTheme="majorHAnsi" w:cs="Arial"/>
          <w:sz w:val="16"/>
          <w:szCs w:val="16"/>
          <w:lang w:val="en-GB"/>
        </w:rPr>
      </w:pPr>
      <w:r w:rsidRPr="00837C13">
        <w:rPr>
          <w:rStyle w:val="Sprotnaopomba-sklic"/>
          <w:rFonts w:asciiTheme="majorHAnsi" w:hAnsiTheme="majorHAnsi" w:cs="Arial"/>
          <w:sz w:val="16"/>
          <w:szCs w:val="16"/>
          <w:lang w:val="en-GB"/>
        </w:rPr>
        <w:footnoteRef/>
      </w:r>
      <w:r w:rsidRPr="00837C13">
        <w:rPr>
          <w:rStyle w:val="Sprotnaopomba-sklic"/>
          <w:rFonts w:asciiTheme="majorHAnsi" w:hAnsiTheme="majorHAnsi" w:cs="Arial"/>
          <w:sz w:val="16"/>
          <w:szCs w:val="16"/>
          <w:lang w:val="en-GB"/>
        </w:rPr>
        <w:t xml:space="preserve"> </w:t>
      </w:r>
      <w:r w:rsidRPr="00837C13">
        <w:rPr>
          <w:rFonts w:asciiTheme="majorHAnsi" w:hAnsiTheme="majorHAnsi" w:cs="Arial"/>
          <w:sz w:val="16"/>
          <w:szCs w:val="16"/>
          <w:lang w:val="en-GB"/>
        </w:rPr>
        <w:t xml:space="preserve">Olympic </w:t>
      </w:r>
      <w:r>
        <w:rPr>
          <w:rFonts w:asciiTheme="majorHAnsi" w:hAnsiTheme="majorHAnsi" w:cs="Arial"/>
          <w:sz w:val="16"/>
          <w:szCs w:val="16"/>
          <w:lang w:val="en-GB"/>
        </w:rPr>
        <w:t xml:space="preserve">university </w:t>
      </w:r>
      <w:r w:rsidRPr="00837C13">
        <w:rPr>
          <w:rFonts w:asciiTheme="majorHAnsi" w:hAnsiTheme="majorHAnsi" w:cs="Arial"/>
          <w:sz w:val="16"/>
          <w:szCs w:val="16"/>
          <w:lang w:val="en-GB"/>
        </w:rPr>
        <w:t xml:space="preserve">sport centre </w:t>
      </w:r>
      <w:r>
        <w:rPr>
          <w:rFonts w:asciiTheme="majorHAnsi" w:hAnsiTheme="majorHAnsi" w:cs="Arial"/>
          <w:sz w:val="16"/>
          <w:szCs w:val="16"/>
          <w:lang w:val="en-GB"/>
        </w:rPr>
        <w:t>is described in the chapter Sports facilities and surfaces for sport in nature</w:t>
      </w:r>
      <w:r w:rsidRPr="00837C13">
        <w:rPr>
          <w:rFonts w:asciiTheme="majorHAnsi" w:hAnsiTheme="majorHAnsi" w:cs="Arial"/>
          <w:sz w:val="16"/>
          <w:szCs w:val="16"/>
          <w:lang w:val="en-GB"/>
        </w:rPr>
        <w:t>.</w:t>
      </w:r>
    </w:p>
  </w:footnote>
  <w:footnote w:id="32">
    <w:p w:rsidR="00D24A33" w:rsidRPr="00837C13" w:rsidRDefault="00D24A33" w:rsidP="00F83BC5">
      <w:pPr>
        <w:pStyle w:val="Sprotnaopomba-besedilo"/>
        <w:spacing w:line="240" w:lineRule="auto"/>
        <w:rPr>
          <w:rFonts w:asciiTheme="majorHAnsi" w:hAnsiTheme="majorHAnsi" w:cs="Arial"/>
          <w:sz w:val="16"/>
          <w:szCs w:val="16"/>
          <w:lang w:val="en-GB"/>
        </w:rPr>
      </w:pPr>
      <w:r w:rsidRPr="00837C13">
        <w:rPr>
          <w:rStyle w:val="Sprotnaopomba-sklic"/>
          <w:rFonts w:asciiTheme="majorHAnsi" w:hAnsiTheme="majorHAnsi" w:cs="Arial"/>
          <w:sz w:val="16"/>
          <w:szCs w:val="16"/>
          <w:lang w:val="en-GB"/>
        </w:rPr>
        <w:footnoteRef/>
      </w:r>
      <w:r>
        <w:rPr>
          <w:rFonts w:asciiTheme="majorHAnsi" w:hAnsiTheme="majorHAnsi" w:cs="Arial"/>
          <w:sz w:val="16"/>
          <w:szCs w:val="16"/>
          <w:lang w:val="en-GB"/>
        </w:rPr>
        <w:t xml:space="preserve"> Development tasks for the promotion of top level sport are dealt with in the chapter Development tasks in sport</w:t>
      </w:r>
      <w:r w:rsidRPr="00837C13">
        <w:rPr>
          <w:rFonts w:asciiTheme="majorHAnsi" w:hAnsiTheme="majorHAnsi" w:cs="Arial"/>
          <w:sz w:val="16"/>
          <w:szCs w:val="16"/>
          <w:lang w:val="en-GB"/>
        </w:rPr>
        <w:t xml:space="preserve">, </w:t>
      </w:r>
      <w:r>
        <w:rPr>
          <w:rFonts w:asciiTheme="majorHAnsi" w:hAnsiTheme="majorHAnsi" w:cs="Arial"/>
          <w:sz w:val="16"/>
          <w:szCs w:val="16"/>
          <w:lang w:val="en-GB"/>
        </w:rPr>
        <w:t>assistance in coordinating school and sporting requirements of top level athletes are described in the chapter Education of talented and top level athletes</w:t>
      </w:r>
      <w:r w:rsidRPr="00837C13">
        <w:rPr>
          <w:rFonts w:asciiTheme="majorHAnsi" w:hAnsiTheme="majorHAnsi" w:cs="Arial"/>
          <w:sz w:val="16"/>
          <w:szCs w:val="16"/>
          <w:lang w:val="en-GB"/>
        </w:rPr>
        <w:t>, pre</w:t>
      </w:r>
      <w:r>
        <w:rPr>
          <w:rFonts w:asciiTheme="majorHAnsi" w:hAnsiTheme="majorHAnsi" w:cs="Arial"/>
          <w:sz w:val="16"/>
          <w:szCs w:val="16"/>
          <w:lang w:val="en-GB"/>
        </w:rPr>
        <w:t xml:space="preserve">venting negative sides of elite sport in the chapter </w:t>
      </w:r>
      <w:r w:rsidRPr="00F20C06">
        <w:rPr>
          <w:rFonts w:asciiTheme="majorHAnsi" w:hAnsiTheme="majorHAnsi" w:cs="Arial"/>
          <w:sz w:val="16"/>
          <w:szCs w:val="16"/>
          <w:lang w:val="en-GB"/>
        </w:rPr>
        <w:t>Support to humanity in sport</w:t>
      </w:r>
      <w:r w:rsidRPr="00837C13">
        <w:rPr>
          <w:rFonts w:asciiTheme="majorHAnsi" w:hAnsiTheme="majorHAnsi" w:cs="Arial"/>
          <w:sz w:val="16"/>
          <w:szCs w:val="16"/>
          <w:lang w:val="en-GB"/>
        </w:rPr>
        <w:t xml:space="preserve">, </w:t>
      </w:r>
      <w:r>
        <w:rPr>
          <w:rFonts w:asciiTheme="majorHAnsi" w:hAnsiTheme="majorHAnsi" w:cs="Arial"/>
          <w:sz w:val="16"/>
          <w:szCs w:val="16"/>
          <w:lang w:val="en-GB"/>
        </w:rPr>
        <w:t>establishing spatial possibilities to practice sport in the chapter S</w:t>
      </w:r>
      <w:r w:rsidRPr="00837C13">
        <w:rPr>
          <w:rFonts w:asciiTheme="majorHAnsi" w:hAnsiTheme="majorHAnsi" w:cs="Arial"/>
          <w:sz w:val="16"/>
          <w:szCs w:val="16"/>
          <w:lang w:val="en-GB"/>
        </w:rPr>
        <w:t>port</w:t>
      </w:r>
      <w:r>
        <w:rPr>
          <w:rFonts w:asciiTheme="majorHAnsi" w:hAnsiTheme="majorHAnsi" w:cs="Arial"/>
          <w:sz w:val="16"/>
          <w:szCs w:val="16"/>
          <w:lang w:val="en-GB"/>
        </w:rPr>
        <w:t>s</w:t>
      </w:r>
      <w:r w:rsidRPr="00837C13">
        <w:rPr>
          <w:rFonts w:asciiTheme="majorHAnsi" w:hAnsiTheme="majorHAnsi" w:cs="Arial"/>
          <w:sz w:val="16"/>
          <w:szCs w:val="16"/>
          <w:lang w:val="en-GB"/>
        </w:rPr>
        <w:t xml:space="preserve"> </w:t>
      </w:r>
      <w:r>
        <w:rPr>
          <w:rFonts w:asciiTheme="majorHAnsi" w:hAnsiTheme="majorHAnsi" w:cs="Arial"/>
          <w:sz w:val="16"/>
          <w:szCs w:val="16"/>
          <w:lang w:val="en-GB"/>
        </w:rPr>
        <w:t>facilities and surfaces for sport in nature</w:t>
      </w:r>
      <w:r w:rsidRPr="00837C13">
        <w:rPr>
          <w:rFonts w:asciiTheme="majorHAnsi" w:hAnsiTheme="majorHAnsi" w:cs="Arial"/>
          <w:sz w:val="16"/>
          <w:szCs w:val="16"/>
          <w:lang w:val="en-GB"/>
        </w:rPr>
        <w:t>.</w:t>
      </w:r>
    </w:p>
  </w:footnote>
  <w:footnote w:id="33">
    <w:p w:rsidR="00D24A33" w:rsidRPr="00F20C06" w:rsidRDefault="00D24A33" w:rsidP="00600CA9">
      <w:pPr>
        <w:spacing w:line="240" w:lineRule="auto"/>
        <w:rPr>
          <w:rFonts w:asciiTheme="majorHAnsi" w:hAnsiTheme="majorHAnsi" w:cs="Arial"/>
          <w:smallCaps/>
          <w:sz w:val="16"/>
          <w:szCs w:val="16"/>
          <w:lang w:val="en-GB"/>
        </w:rPr>
      </w:pPr>
      <w:r w:rsidRPr="001139CE">
        <w:rPr>
          <w:rStyle w:val="Sprotnaopomba-sklic"/>
          <w:rFonts w:asciiTheme="majorHAnsi" w:hAnsiTheme="majorHAnsi" w:cs="Arial"/>
          <w:sz w:val="16"/>
          <w:szCs w:val="16"/>
        </w:rPr>
        <w:footnoteRef/>
      </w:r>
      <w:r w:rsidRPr="001139CE">
        <w:rPr>
          <w:rFonts w:asciiTheme="majorHAnsi" w:hAnsiTheme="majorHAnsi" w:cs="Arial"/>
          <w:sz w:val="16"/>
          <w:szCs w:val="16"/>
        </w:rPr>
        <w:t xml:space="preserve"> </w:t>
      </w:r>
      <w:r w:rsidRPr="00F20C06">
        <w:rPr>
          <w:rFonts w:asciiTheme="majorHAnsi" w:hAnsiTheme="majorHAnsi" w:cs="Arial"/>
          <w:sz w:val="16"/>
          <w:szCs w:val="16"/>
          <w:lang w:val="en-GB"/>
        </w:rPr>
        <w:t xml:space="preserve">The cited federation has got the </w:t>
      </w:r>
      <w:r>
        <w:rPr>
          <w:rFonts w:asciiTheme="majorHAnsi" w:hAnsiTheme="majorHAnsi" w:cs="Arial"/>
          <w:sz w:val="16"/>
          <w:szCs w:val="16"/>
          <w:lang w:val="en-GB"/>
        </w:rPr>
        <w:t xml:space="preserve">acronym </w:t>
      </w:r>
      <w:r w:rsidRPr="00F20C06">
        <w:rPr>
          <w:rFonts w:asciiTheme="majorHAnsi" w:hAnsiTheme="majorHAnsi" w:cs="Arial"/>
          <w:sz w:val="16"/>
          <w:szCs w:val="16"/>
          <w:lang w:val="en-GB"/>
        </w:rPr>
        <w:t xml:space="preserve">ASDS-POC </w:t>
      </w:r>
      <w:r>
        <w:rPr>
          <w:rFonts w:asciiTheme="majorHAnsi" w:hAnsiTheme="majorHAnsi" w:cs="Arial"/>
          <w:sz w:val="16"/>
          <w:szCs w:val="16"/>
          <w:lang w:val="en-GB"/>
        </w:rPr>
        <w:t>(Slov.,</w:t>
      </w:r>
      <w:r w:rsidRPr="00F20C06">
        <w:rPr>
          <w:rFonts w:asciiTheme="majorHAnsi" w:hAnsiTheme="majorHAnsi" w:cs="Arial"/>
          <w:sz w:val="16"/>
          <w:szCs w:val="16"/>
          <w:lang w:val="en-GB"/>
        </w:rPr>
        <w:t>ZŠIS-POK</w:t>
      </w:r>
      <w:r>
        <w:rPr>
          <w:rFonts w:asciiTheme="majorHAnsi" w:hAnsiTheme="majorHAnsi" w:cs="Arial"/>
          <w:sz w:val="16"/>
          <w:szCs w:val="16"/>
          <w:lang w:val="en-GB"/>
        </w:rPr>
        <w:t>)</w:t>
      </w:r>
      <w:r w:rsidRPr="00F20C06">
        <w:rPr>
          <w:rFonts w:asciiTheme="majorHAnsi" w:hAnsiTheme="majorHAnsi" w:cs="Arial"/>
          <w:sz w:val="16"/>
          <w:szCs w:val="16"/>
          <w:lang w:val="en-GB"/>
        </w:rPr>
        <w:t xml:space="preserve"> </w:t>
      </w:r>
      <w:r>
        <w:rPr>
          <w:rFonts w:asciiTheme="majorHAnsi" w:hAnsiTheme="majorHAnsi" w:cs="Arial"/>
          <w:sz w:val="16"/>
          <w:szCs w:val="16"/>
          <w:lang w:val="en-GB"/>
        </w:rPr>
        <w:t xml:space="preserve">and includes the following members </w:t>
      </w:r>
      <w:r w:rsidRPr="00F20C06">
        <w:rPr>
          <w:rFonts w:asciiTheme="majorHAnsi" w:hAnsiTheme="majorHAnsi" w:cs="Arial"/>
          <w:sz w:val="16"/>
          <w:szCs w:val="16"/>
          <w:lang w:val="en-GB"/>
        </w:rPr>
        <w:t xml:space="preserve">in: </w:t>
      </w:r>
      <w:r>
        <w:rPr>
          <w:rFonts w:asciiTheme="majorHAnsi" w:hAnsiTheme="majorHAnsi" w:cs="Arial"/>
          <w:sz w:val="16"/>
          <w:szCs w:val="16"/>
          <w:lang w:val="en-GB"/>
        </w:rPr>
        <w:t xml:space="preserve">Association of blind and </w:t>
      </w:r>
      <w:r w:rsidRPr="00AF714E">
        <w:rPr>
          <w:rFonts w:asciiTheme="majorHAnsi" w:hAnsiTheme="majorHAnsi" w:cs="Arial"/>
          <w:sz w:val="16"/>
          <w:szCs w:val="16"/>
          <w:lang w:val="en-GB"/>
        </w:rPr>
        <w:t>Association of the Blind and Partially Sighted of Slovenia, Association of the Deaf and Hard of Hearing Slovenia, Paraplegics Association of Slovenia, Association of Disabled Workers of Slovenia, Sunshine - Association for Cerebral Palsy Slovenia, Harmony - Association to help people with intellectual disabilities Slovenia (Association of symbiosis) Muscular Dystrophy Association of Slovenia, Multiple Sclerosis Association of Slovenia, Association CIV Slovenia, Slovenian Association of Disabled Students, Association of War Veterans, Association of disability associations ILCO</w:t>
      </w:r>
      <w:r>
        <w:rPr>
          <w:rFonts w:asciiTheme="majorHAnsi" w:hAnsiTheme="majorHAnsi" w:cs="Arial"/>
          <w:sz w:val="16"/>
          <w:szCs w:val="16"/>
          <w:lang w:val="en-GB"/>
        </w:rPr>
        <w:t xml:space="preserve"> Slovenia, Slovenia laringoec</w:t>
      </w:r>
      <w:r w:rsidRPr="00AF714E">
        <w:rPr>
          <w:rFonts w:asciiTheme="majorHAnsi" w:hAnsiTheme="majorHAnsi" w:cs="Arial"/>
          <w:sz w:val="16"/>
          <w:szCs w:val="16"/>
          <w:lang w:val="en-GB"/>
        </w:rPr>
        <w:t>tomated Association, Association of paralysis of Slovenia and the Slovenian Association of rheumatics</w:t>
      </w:r>
      <w:r w:rsidRPr="00F20C06">
        <w:rPr>
          <w:rFonts w:asciiTheme="majorHAnsi" w:hAnsiTheme="majorHAnsi" w:cs="Arial"/>
          <w:sz w:val="16"/>
          <w:szCs w:val="16"/>
          <w:lang w:val="en-GB"/>
        </w:rPr>
        <w:t>.</w:t>
      </w:r>
    </w:p>
  </w:footnote>
  <w:footnote w:id="34">
    <w:p w:rsidR="00D24A33" w:rsidRPr="002A4B2D" w:rsidRDefault="00D24A33" w:rsidP="00F83BC5">
      <w:pPr>
        <w:pStyle w:val="Sprotnaopomba-besedilo"/>
        <w:spacing w:line="240" w:lineRule="auto"/>
        <w:rPr>
          <w:rFonts w:asciiTheme="majorHAnsi" w:hAnsiTheme="majorHAnsi" w:cs="Arial"/>
          <w:sz w:val="16"/>
          <w:szCs w:val="16"/>
          <w:lang w:val="en-GB"/>
        </w:rPr>
      </w:pPr>
      <w:r w:rsidRPr="001139CE">
        <w:rPr>
          <w:rStyle w:val="Sprotnaopomba-sklic"/>
          <w:rFonts w:asciiTheme="majorHAnsi" w:hAnsiTheme="majorHAnsi" w:cs="Arial"/>
          <w:sz w:val="16"/>
          <w:szCs w:val="16"/>
        </w:rPr>
        <w:footnoteRef/>
      </w:r>
      <w:r w:rsidRPr="001139CE">
        <w:rPr>
          <w:rFonts w:asciiTheme="majorHAnsi" w:hAnsiTheme="majorHAnsi" w:cs="Arial"/>
          <w:sz w:val="16"/>
          <w:szCs w:val="16"/>
        </w:rPr>
        <w:t xml:space="preserve"> </w:t>
      </w:r>
      <w:r w:rsidRPr="002A4B2D">
        <w:rPr>
          <w:rFonts w:asciiTheme="majorHAnsi" w:hAnsiTheme="majorHAnsi" w:cs="Arial"/>
          <w:sz w:val="16"/>
          <w:szCs w:val="16"/>
          <w:lang w:val="en-GB"/>
        </w:rPr>
        <w:t>Other actio</w:t>
      </w:r>
      <w:r>
        <w:rPr>
          <w:rFonts w:asciiTheme="majorHAnsi" w:hAnsiTheme="majorHAnsi" w:cs="Arial"/>
          <w:sz w:val="16"/>
          <w:szCs w:val="16"/>
          <w:lang w:val="en-GB"/>
        </w:rPr>
        <w:t>n</w:t>
      </w:r>
      <w:r w:rsidRPr="002A4B2D">
        <w:rPr>
          <w:rFonts w:asciiTheme="majorHAnsi" w:hAnsiTheme="majorHAnsi" w:cs="Arial"/>
          <w:sz w:val="16"/>
          <w:szCs w:val="16"/>
          <w:lang w:val="en-GB"/>
        </w:rPr>
        <w:t xml:space="preserve">s </w:t>
      </w:r>
      <w:r>
        <w:rPr>
          <w:rFonts w:asciiTheme="majorHAnsi" w:hAnsiTheme="majorHAnsi" w:cs="Arial"/>
          <w:sz w:val="16"/>
          <w:szCs w:val="16"/>
          <w:lang w:val="en-GB"/>
        </w:rPr>
        <w:t>related to sport of disabled are presented in the chapters Education, training and specialisations of expert staff in sport and Sports facilities and surfaces for sport in nature</w:t>
      </w:r>
      <w:r w:rsidRPr="002A4B2D">
        <w:rPr>
          <w:rFonts w:asciiTheme="majorHAnsi" w:hAnsiTheme="majorHAnsi" w:cs="Arial"/>
          <w:sz w:val="16"/>
          <w:szCs w:val="16"/>
          <w:lang w:val="en-GB"/>
        </w:rPr>
        <w:t xml:space="preserve">. </w:t>
      </w:r>
    </w:p>
  </w:footnote>
  <w:footnote w:id="35">
    <w:p w:rsidR="00D24A33" w:rsidRPr="002A4B2D" w:rsidRDefault="00D24A33" w:rsidP="00F83BC5">
      <w:pPr>
        <w:pStyle w:val="Sprotnaopomba-besedilo"/>
        <w:spacing w:line="240" w:lineRule="auto"/>
        <w:rPr>
          <w:rFonts w:asciiTheme="majorHAnsi" w:hAnsiTheme="majorHAnsi" w:cs="Arial"/>
          <w:sz w:val="16"/>
          <w:szCs w:val="16"/>
          <w:lang w:val="en-GB"/>
        </w:rPr>
      </w:pPr>
      <w:r w:rsidRPr="002A4B2D">
        <w:rPr>
          <w:rStyle w:val="Sprotnaopomba-sklic"/>
          <w:rFonts w:asciiTheme="majorHAnsi" w:hAnsiTheme="majorHAnsi" w:cs="Arial"/>
          <w:sz w:val="16"/>
          <w:szCs w:val="16"/>
          <w:lang w:val="en-GB"/>
        </w:rPr>
        <w:footnoteRef/>
      </w:r>
      <w:r w:rsidRPr="002A4B2D">
        <w:rPr>
          <w:rFonts w:asciiTheme="majorHAnsi" w:hAnsiTheme="majorHAnsi" w:cs="Arial"/>
          <w:sz w:val="16"/>
          <w:szCs w:val="16"/>
          <w:lang w:val="en-GB"/>
        </w:rPr>
        <w:t xml:space="preserve"> </w:t>
      </w:r>
      <w:r>
        <w:rPr>
          <w:rFonts w:asciiTheme="majorHAnsi" w:hAnsiTheme="majorHAnsi" w:cs="Arial"/>
          <w:sz w:val="16"/>
          <w:szCs w:val="16"/>
          <w:lang w:val="en-GB"/>
        </w:rPr>
        <w:t>Public health is defined as science and expertise regarding prevention and community health enhancing through education, promotion of healthy lifestyle and researches on the prevention of illness and injuries.</w:t>
      </w:r>
      <w:r w:rsidRPr="002A4B2D">
        <w:rPr>
          <w:rFonts w:asciiTheme="majorHAnsi" w:hAnsiTheme="majorHAnsi" w:cs="Arial"/>
          <w:sz w:val="16"/>
          <w:szCs w:val="16"/>
          <w:lang w:val="en-GB" w:eastAsia="sl-SI"/>
        </w:rPr>
        <w:t xml:space="preserve"> </w:t>
      </w:r>
      <w:r>
        <w:rPr>
          <w:rFonts w:asciiTheme="majorHAnsi" w:hAnsiTheme="majorHAnsi" w:cs="Arial"/>
          <w:sz w:val="16"/>
          <w:szCs w:val="16"/>
          <w:lang w:val="en-GB" w:eastAsia="sl-SI"/>
        </w:rPr>
        <w:t xml:space="preserve">Public health helps improving health and wellbeing of people. </w:t>
      </w:r>
    </w:p>
  </w:footnote>
  <w:footnote w:id="36">
    <w:p w:rsidR="00D24A33" w:rsidRPr="001139CE" w:rsidRDefault="00D24A33" w:rsidP="00F83BC5">
      <w:pPr>
        <w:pStyle w:val="Sprotnaopomba-besedilo"/>
        <w:spacing w:line="240" w:lineRule="auto"/>
        <w:rPr>
          <w:rFonts w:asciiTheme="majorHAnsi" w:hAnsiTheme="majorHAnsi" w:cs="Arial"/>
          <w:sz w:val="16"/>
          <w:szCs w:val="16"/>
        </w:rPr>
      </w:pPr>
      <w:r w:rsidRPr="002A4B2D">
        <w:rPr>
          <w:rStyle w:val="Sprotnaopomba-sklic"/>
          <w:rFonts w:asciiTheme="majorHAnsi" w:hAnsiTheme="majorHAnsi" w:cs="Arial"/>
          <w:sz w:val="16"/>
          <w:szCs w:val="16"/>
          <w:lang w:val="en-GB"/>
        </w:rPr>
        <w:footnoteRef/>
      </w:r>
      <w:r w:rsidRPr="002A4B2D">
        <w:rPr>
          <w:rStyle w:val="Sprotnaopomba-sklic"/>
          <w:rFonts w:asciiTheme="majorHAnsi" w:hAnsiTheme="majorHAnsi" w:cs="Arial"/>
          <w:sz w:val="16"/>
          <w:szCs w:val="16"/>
          <w:lang w:val="en-GB"/>
        </w:rPr>
        <w:t xml:space="preserve"> </w:t>
      </w:r>
      <w:r>
        <w:rPr>
          <w:rFonts w:asciiTheme="majorHAnsi" w:hAnsiTheme="majorHAnsi" w:cs="Arial"/>
          <w:sz w:val="16"/>
          <w:szCs w:val="16"/>
          <w:lang w:val="en-GB"/>
        </w:rPr>
        <w:t xml:space="preserve">All other sports programmes have equal effects, however, in some of them certain negative health side-effects appear </w:t>
      </w:r>
      <w:r w:rsidRPr="002A4B2D">
        <w:rPr>
          <w:rFonts w:asciiTheme="majorHAnsi" w:hAnsiTheme="majorHAnsi" w:cs="Arial"/>
          <w:sz w:val="16"/>
          <w:szCs w:val="16"/>
          <w:lang w:val="en-GB"/>
        </w:rPr>
        <w:t>(</w:t>
      </w:r>
      <w:r>
        <w:rPr>
          <w:rFonts w:asciiTheme="majorHAnsi" w:hAnsiTheme="majorHAnsi" w:cs="Arial"/>
          <w:sz w:val="16"/>
          <w:szCs w:val="16"/>
          <w:lang w:val="en-GB"/>
        </w:rPr>
        <w:t>e.g., injuries, damages in top level and quality sport</w:t>
      </w:r>
      <w:r w:rsidRPr="002A4B2D">
        <w:rPr>
          <w:rFonts w:asciiTheme="majorHAnsi" w:hAnsiTheme="majorHAnsi" w:cs="Arial"/>
          <w:sz w:val="16"/>
          <w:szCs w:val="16"/>
          <w:lang w:val="en-GB"/>
        </w:rPr>
        <w:t xml:space="preserve">). </w:t>
      </w:r>
      <w:r>
        <w:rPr>
          <w:rFonts w:asciiTheme="majorHAnsi" w:hAnsiTheme="majorHAnsi" w:cs="Arial"/>
          <w:sz w:val="16"/>
          <w:szCs w:val="16"/>
          <w:lang w:val="en-GB"/>
        </w:rPr>
        <w:t xml:space="preserve">Nonetheless, even these programmes are very positive in health and cost balance. </w:t>
      </w:r>
      <w:r w:rsidRPr="00DE2E94">
        <w:rPr>
          <w:rFonts w:asciiTheme="majorHAnsi" w:hAnsiTheme="majorHAnsi" w:cs="Arial"/>
          <w:sz w:val="16"/>
          <w:szCs w:val="16"/>
          <w:lang w:val="en-GB"/>
        </w:rPr>
        <w:t xml:space="preserve">The calculations, which take into account injuries in sports, point to a direct treatment costs due to physical inactivity from 104 USD to 1305 USD per capita </w:t>
      </w:r>
      <w:r w:rsidRPr="002A4B2D">
        <w:rPr>
          <w:rFonts w:asciiTheme="majorHAnsi" w:hAnsiTheme="majorHAnsi" w:cs="Arial"/>
          <w:sz w:val="16"/>
          <w:szCs w:val="16"/>
          <w:lang w:val="en-GB"/>
        </w:rPr>
        <w:t xml:space="preserve">(v: Oldridge, N. (2006). Costs of physical inactivity. V: Abstact book of 11th World sport for all congress. Physical Activity: Benefits and Challenges, pp. 9. Havana: Cuban Olympic Committee). </w:t>
      </w:r>
    </w:p>
  </w:footnote>
  <w:footnote w:id="37">
    <w:p w:rsidR="00D24A33" w:rsidRPr="001139CE" w:rsidRDefault="00D24A33" w:rsidP="00F83BC5">
      <w:pPr>
        <w:pStyle w:val="Sprotnaopomba-besedilo"/>
        <w:spacing w:line="240" w:lineRule="auto"/>
        <w:rPr>
          <w:rFonts w:asciiTheme="majorHAnsi" w:hAnsiTheme="majorHAnsi" w:cs="Arial"/>
          <w:sz w:val="16"/>
          <w:szCs w:val="16"/>
        </w:rPr>
      </w:pPr>
      <w:r w:rsidRPr="001139CE">
        <w:rPr>
          <w:rStyle w:val="Sprotnaopomba-sklic"/>
          <w:rFonts w:asciiTheme="majorHAnsi" w:hAnsiTheme="majorHAnsi" w:cs="Arial"/>
          <w:sz w:val="16"/>
          <w:szCs w:val="16"/>
        </w:rPr>
        <w:footnoteRef/>
      </w:r>
      <w:r w:rsidRPr="001139CE">
        <w:rPr>
          <w:rStyle w:val="Sprotnaopomba-sklic"/>
          <w:rFonts w:asciiTheme="majorHAnsi" w:hAnsiTheme="majorHAnsi" w:cs="Arial"/>
          <w:sz w:val="16"/>
          <w:szCs w:val="16"/>
        </w:rPr>
        <w:t xml:space="preserve"> </w:t>
      </w:r>
      <w:r w:rsidRPr="001139CE">
        <w:rPr>
          <w:rFonts w:asciiTheme="majorHAnsi" w:hAnsiTheme="majorHAnsi" w:cs="Arial"/>
          <w:sz w:val="16"/>
          <w:szCs w:val="16"/>
        </w:rPr>
        <w:t>Blair, S.N., Kohl, H.W., Barlow, C.E., Paffenbarger, R.S., Gibbons, L.W., Macera, C.A. (1995). Changes in physical fitness and all-cause mortality. A prospective study of healthy and unhealthy men. Jama, 273(14):1093-8.</w:t>
      </w:r>
    </w:p>
    <w:p w:rsidR="00D24A33" w:rsidRPr="001139CE" w:rsidRDefault="00D24A33" w:rsidP="00F83BC5">
      <w:pPr>
        <w:pStyle w:val="Sprotnaopomba-besedilo"/>
        <w:spacing w:line="240" w:lineRule="auto"/>
        <w:rPr>
          <w:rFonts w:asciiTheme="majorHAnsi" w:hAnsiTheme="majorHAnsi" w:cs="Arial"/>
          <w:sz w:val="16"/>
          <w:szCs w:val="16"/>
        </w:rPr>
      </w:pPr>
      <w:r w:rsidRPr="001139CE">
        <w:rPr>
          <w:rFonts w:asciiTheme="majorHAnsi" w:hAnsiTheme="majorHAnsi" w:cs="Arial"/>
          <w:sz w:val="16"/>
          <w:szCs w:val="16"/>
        </w:rPr>
        <w:t>Haskell, W.L., Leon, A.S., Caspersen, C.J., Froelicher, V.F., Hagberg, J.M., Harlan, W. et al. (1992). Cardiovascular benefits and assessment of physical activity and physical fitness in adults. Med Sci Sports Exerc, 24(6 Suppl):S201-20.</w:t>
      </w:r>
    </w:p>
  </w:footnote>
  <w:footnote w:id="38">
    <w:p w:rsidR="00D24A33" w:rsidRPr="001139CE" w:rsidRDefault="00D24A33" w:rsidP="00600CA9">
      <w:pPr>
        <w:pStyle w:val="Sprotnaopomba-besedilo"/>
        <w:spacing w:line="240" w:lineRule="auto"/>
        <w:rPr>
          <w:rFonts w:asciiTheme="majorHAnsi" w:hAnsiTheme="majorHAnsi" w:cs="Arial"/>
          <w:sz w:val="16"/>
          <w:szCs w:val="16"/>
        </w:rPr>
      </w:pPr>
      <w:r w:rsidRPr="001139CE">
        <w:rPr>
          <w:rStyle w:val="Sprotnaopomba-sklic"/>
          <w:rFonts w:asciiTheme="majorHAnsi" w:hAnsiTheme="majorHAnsi" w:cs="Arial"/>
          <w:sz w:val="16"/>
          <w:szCs w:val="16"/>
        </w:rPr>
        <w:footnoteRef/>
      </w:r>
      <w:r w:rsidRPr="001139CE">
        <w:rPr>
          <w:rStyle w:val="Sprotnaopomba-sklic"/>
          <w:rFonts w:asciiTheme="majorHAnsi" w:hAnsiTheme="majorHAnsi" w:cs="Arial"/>
          <w:sz w:val="16"/>
          <w:szCs w:val="16"/>
        </w:rPr>
        <w:t xml:space="preserve"> </w:t>
      </w:r>
      <w:r w:rsidRPr="001139CE">
        <w:rPr>
          <w:rFonts w:asciiTheme="majorHAnsi" w:hAnsiTheme="majorHAnsi" w:cs="Arial"/>
          <w:sz w:val="16"/>
          <w:szCs w:val="16"/>
        </w:rPr>
        <w:t>Leon, A.S., Sanchez, O.A. (2001). Response of blood lipids to exercise training alone or combined with dietary intervention. Med Sci Sports Exerc, 33(6 Suppl):S502-15; discussion S528-9.</w:t>
      </w:r>
    </w:p>
  </w:footnote>
  <w:footnote w:id="39">
    <w:p w:rsidR="00D24A33" w:rsidRPr="001139CE" w:rsidRDefault="00D24A33" w:rsidP="00600CA9">
      <w:pPr>
        <w:spacing w:line="240" w:lineRule="auto"/>
        <w:rPr>
          <w:rFonts w:asciiTheme="majorHAnsi" w:hAnsiTheme="majorHAnsi" w:cs="Arial"/>
          <w:sz w:val="16"/>
          <w:szCs w:val="16"/>
        </w:rPr>
      </w:pPr>
      <w:r w:rsidRPr="001139CE">
        <w:rPr>
          <w:rStyle w:val="Sprotnaopomba-sklic"/>
          <w:rFonts w:asciiTheme="majorHAnsi" w:hAnsiTheme="majorHAnsi" w:cs="Arial"/>
          <w:sz w:val="16"/>
          <w:szCs w:val="16"/>
        </w:rPr>
        <w:footnoteRef/>
      </w:r>
      <w:r w:rsidRPr="001139CE">
        <w:rPr>
          <w:rFonts w:asciiTheme="majorHAnsi" w:hAnsiTheme="majorHAnsi" w:cs="Arial"/>
          <w:sz w:val="16"/>
          <w:szCs w:val="16"/>
        </w:rPr>
        <w:t xml:space="preserve"> Kromhout, D., Bloemberg, B., Seidell, J.C., Nissinen, A., Menotti, A. (2001). Physical activity and dietary fiber determine population body fat levels: the Seven Countries Study. Int J Obes Relat Metab Disor, 25(3):301-6.</w:t>
      </w:r>
    </w:p>
  </w:footnote>
  <w:footnote w:id="40">
    <w:p w:rsidR="00D24A33" w:rsidRPr="001139CE" w:rsidRDefault="00D24A33" w:rsidP="00600CA9">
      <w:pPr>
        <w:pStyle w:val="Sprotnaopomba-besedilo"/>
        <w:spacing w:line="240" w:lineRule="auto"/>
        <w:rPr>
          <w:rFonts w:asciiTheme="majorHAnsi" w:hAnsiTheme="majorHAnsi" w:cs="Arial"/>
          <w:sz w:val="16"/>
          <w:szCs w:val="16"/>
        </w:rPr>
      </w:pPr>
      <w:r w:rsidRPr="001139CE">
        <w:rPr>
          <w:rStyle w:val="Sprotnaopomba-sklic"/>
          <w:rFonts w:asciiTheme="majorHAnsi" w:hAnsiTheme="majorHAnsi" w:cs="Arial"/>
          <w:sz w:val="16"/>
          <w:szCs w:val="16"/>
        </w:rPr>
        <w:footnoteRef/>
      </w:r>
      <w:r w:rsidRPr="001139CE">
        <w:rPr>
          <w:rFonts w:asciiTheme="majorHAnsi" w:hAnsiTheme="majorHAnsi" w:cs="Arial"/>
          <w:sz w:val="16"/>
          <w:szCs w:val="16"/>
        </w:rPr>
        <w:t xml:space="preserve"> Sasaki, J., Shindo, M., Tanaka, H., Ando, M., Arakawa, K. (1987). A long-term aerobic exercise program</w:t>
      </w:r>
      <w:r w:rsidR="00597921">
        <w:rPr>
          <w:rFonts w:asciiTheme="majorHAnsi" w:hAnsiTheme="majorHAnsi" w:cs="Arial"/>
          <w:sz w:val="16"/>
          <w:szCs w:val="16"/>
        </w:rPr>
        <w:t>me</w:t>
      </w:r>
      <w:r w:rsidRPr="001139CE">
        <w:rPr>
          <w:rFonts w:asciiTheme="majorHAnsi" w:hAnsiTheme="majorHAnsi" w:cs="Arial"/>
          <w:sz w:val="16"/>
          <w:szCs w:val="16"/>
        </w:rPr>
        <w:t xml:space="preserve"> decreases the obesity index and increases the high density lipoprotein cholesterol concentration in obese children. Int J Obes, 11(4):339-45.</w:t>
      </w:r>
    </w:p>
  </w:footnote>
  <w:footnote w:id="41">
    <w:p w:rsidR="00D24A33" w:rsidRPr="001139CE" w:rsidRDefault="00D24A33" w:rsidP="00600CA9">
      <w:pPr>
        <w:pStyle w:val="Sprotnaopomba-besedilo"/>
        <w:spacing w:line="240" w:lineRule="auto"/>
        <w:rPr>
          <w:rFonts w:asciiTheme="majorHAnsi" w:hAnsiTheme="majorHAnsi" w:cs="Arial"/>
          <w:sz w:val="16"/>
          <w:szCs w:val="16"/>
        </w:rPr>
      </w:pPr>
      <w:r w:rsidRPr="001139CE">
        <w:rPr>
          <w:rStyle w:val="Sprotnaopomba-sklic"/>
          <w:rFonts w:asciiTheme="majorHAnsi" w:hAnsiTheme="majorHAnsi" w:cs="Arial"/>
          <w:sz w:val="16"/>
          <w:szCs w:val="16"/>
        </w:rPr>
        <w:footnoteRef/>
      </w:r>
      <w:r w:rsidRPr="001139CE">
        <w:rPr>
          <w:rFonts w:asciiTheme="majorHAnsi" w:hAnsiTheme="majorHAnsi" w:cs="Arial"/>
          <w:sz w:val="16"/>
          <w:szCs w:val="16"/>
        </w:rPr>
        <w:t xml:space="preserve"> Centers for Disease Control and Prevention (1997). Guidelines for school and community program</w:t>
      </w:r>
      <w:r w:rsidR="00597921">
        <w:rPr>
          <w:rFonts w:asciiTheme="majorHAnsi" w:hAnsiTheme="majorHAnsi" w:cs="Arial"/>
          <w:sz w:val="16"/>
          <w:szCs w:val="16"/>
        </w:rPr>
        <w:t>me</w:t>
      </w:r>
      <w:r w:rsidRPr="001139CE">
        <w:rPr>
          <w:rFonts w:asciiTheme="majorHAnsi" w:hAnsiTheme="majorHAnsi" w:cs="Arial"/>
          <w:sz w:val="16"/>
          <w:szCs w:val="16"/>
        </w:rPr>
        <w:t>s to promote lifelong physical activity among young people. MMWR Recomm Rep; 46(RR-6):1-36.</w:t>
      </w:r>
    </w:p>
  </w:footnote>
  <w:footnote w:id="42">
    <w:p w:rsidR="00D24A33" w:rsidRPr="001139CE" w:rsidRDefault="00D24A33" w:rsidP="00F83BC5">
      <w:pPr>
        <w:pStyle w:val="Sprotnaopomba-besedilo"/>
        <w:spacing w:line="240" w:lineRule="auto"/>
        <w:rPr>
          <w:rFonts w:asciiTheme="majorHAnsi" w:hAnsiTheme="majorHAnsi" w:cs="Arial"/>
          <w:sz w:val="16"/>
          <w:szCs w:val="16"/>
        </w:rPr>
      </w:pPr>
      <w:r w:rsidRPr="001139CE">
        <w:rPr>
          <w:rStyle w:val="Sprotnaopomba-sklic"/>
          <w:rFonts w:asciiTheme="majorHAnsi" w:hAnsiTheme="majorHAnsi" w:cs="Arial"/>
          <w:sz w:val="16"/>
          <w:szCs w:val="16"/>
        </w:rPr>
        <w:footnoteRef/>
      </w:r>
      <w:r w:rsidRPr="001139CE">
        <w:rPr>
          <w:rStyle w:val="Sprotnaopomba-sklic"/>
          <w:rFonts w:asciiTheme="majorHAnsi" w:hAnsiTheme="majorHAnsi" w:cs="Arial"/>
          <w:sz w:val="16"/>
          <w:szCs w:val="16"/>
        </w:rPr>
        <w:t xml:space="preserve"> </w:t>
      </w:r>
      <w:r w:rsidRPr="001139CE">
        <w:rPr>
          <w:rFonts w:asciiTheme="majorHAnsi" w:hAnsiTheme="majorHAnsi" w:cs="Arial"/>
          <w:sz w:val="16"/>
          <w:szCs w:val="16"/>
        </w:rPr>
        <w:t>Ferreira I, van der Horst K, Wendel-Vos W, Kremers S, Van Lenthe FJ, Brug J. Environmental correlates of physical activity in youth – a review and update. Journal compilation. The International Association for the Study of obesity. Obesity reviews 2006; 8: 129-54.</w:t>
      </w:r>
    </w:p>
  </w:footnote>
  <w:footnote w:id="43">
    <w:p w:rsidR="00D24A33" w:rsidRPr="00BC5765" w:rsidRDefault="00D24A33" w:rsidP="00BC5765">
      <w:pPr>
        <w:pStyle w:val="Sprotnaopomba-besedilo"/>
        <w:spacing w:line="240" w:lineRule="auto"/>
        <w:jc w:val="left"/>
        <w:rPr>
          <w:rFonts w:asciiTheme="majorHAnsi" w:hAnsiTheme="majorHAnsi" w:cs="Arial"/>
          <w:sz w:val="16"/>
          <w:szCs w:val="16"/>
          <w:lang w:val="en-GB"/>
        </w:rPr>
      </w:pPr>
      <w:r w:rsidRPr="001139CE">
        <w:rPr>
          <w:rStyle w:val="Sprotnaopomba-sklic"/>
          <w:rFonts w:asciiTheme="majorHAnsi" w:hAnsiTheme="majorHAnsi" w:cs="Arial"/>
          <w:sz w:val="16"/>
          <w:szCs w:val="16"/>
        </w:rPr>
        <w:footnoteRef/>
      </w:r>
      <w:r w:rsidRPr="001139CE">
        <w:rPr>
          <w:rFonts w:asciiTheme="majorHAnsi" w:hAnsiTheme="majorHAnsi" w:cs="Arial"/>
          <w:sz w:val="16"/>
          <w:szCs w:val="16"/>
        </w:rPr>
        <w:t xml:space="preserve"> </w:t>
      </w:r>
      <w:r w:rsidRPr="00BC5765">
        <w:rPr>
          <w:rFonts w:asciiTheme="majorHAnsi" w:hAnsiTheme="majorHAnsi" w:cs="Arial"/>
          <w:sz w:val="16"/>
          <w:szCs w:val="16"/>
          <w:lang w:val="en-GB"/>
        </w:rPr>
        <w:t xml:space="preserve">SURS </w:t>
      </w:r>
      <w:r w:rsidRPr="00BC5765">
        <w:rPr>
          <w:rFonts w:asciiTheme="majorHAnsi" w:hAnsiTheme="majorHAnsi" w:cs="Arial"/>
          <w:i/>
          <w:sz w:val="16"/>
          <w:szCs w:val="16"/>
          <w:lang w:val="en-GB"/>
        </w:rPr>
        <w:t>(Statistics Office)</w:t>
      </w:r>
      <w:r w:rsidRPr="00BC5765">
        <w:rPr>
          <w:rFonts w:asciiTheme="majorHAnsi" w:hAnsiTheme="majorHAnsi" w:cs="Arial"/>
          <w:sz w:val="16"/>
          <w:szCs w:val="16"/>
          <w:lang w:val="en-GB"/>
        </w:rPr>
        <w:t xml:space="preserve"> (2009). Prebivalstvo Slovenije danes in jutri </w:t>
      </w:r>
      <w:r w:rsidRPr="00BC5765">
        <w:rPr>
          <w:rFonts w:asciiTheme="majorHAnsi" w:hAnsiTheme="majorHAnsi" w:cs="Arial"/>
          <w:i/>
          <w:sz w:val="16"/>
          <w:szCs w:val="16"/>
          <w:lang w:val="en-GB"/>
        </w:rPr>
        <w:t>(Population of Slovenia today and tomorrow)</w:t>
      </w:r>
      <w:r>
        <w:rPr>
          <w:rFonts w:asciiTheme="majorHAnsi" w:hAnsiTheme="majorHAnsi" w:cs="Arial"/>
          <w:sz w:val="16"/>
          <w:szCs w:val="16"/>
          <w:lang w:val="en-GB"/>
        </w:rPr>
        <w:t xml:space="preserve">, 2008-2060. Projekcije </w:t>
      </w:r>
      <w:r w:rsidRPr="00BC5765">
        <w:rPr>
          <w:rFonts w:asciiTheme="majorHAnsi" w:hAnsiTheme="majorHAnsi" w:cs="Arial"/>
          <w:sz w:val="16"/>
          <w:szCs w:val="16"/>
          <w:lang w:val="en-GB"/>
        </w:rPr>
        <w:t xml:space="preserve">prebivalstva EUROPOP2008 za Slovenijo. Ljubljana: Statistični urad RS. Dosegljivo na: </w:t>
      </w:r>
      <w:hyperlink r:id="rId2" w:history="1">
        <w:r w:rsidRPr="00BC5765">
          <w:rPr>
            <w:rStyle w:val="Hiperpovezava"/>
            <w:rFonts w:asciiTheme="majorHAnsi" w:hAnsiTheme="majorHAnsi" w:cs="Arial"/>
            <w:color w:val="auto"/>
            <w:sz w:val="16"/>
            <w:szCs w:val="16"/>
            <w:lang w:val="en-GB"/>
          </w:rPr>
          <w:t>http://www.stat.si/doc/pub/prebivalstvo2009.pdf</w:t>
        </w:r>
      </w:hyperlink>
      <w:r w:rsidRPr="00BC5765">
        <w:rPr>
          <w:rFonts w:asciiTheme="majorHAnsi" w:hAnsiTheme="majorHAnsi" w:cs="Arial"/>
          <w:sz w:val="16"/>
          <w:szCs w:val="16"/>
          <w:lang w:val="en-GB"/>
        </w:rPr>
        <w:t>.</w:t>
      </w:r>
    </w:p>
  </w:footnote>
  <w:footnote w:id="44">
    <w:p w:rsidR="00D24A33" w:rsidRPr="00BC5765" w:rsidRDefault="00D24A33" w:rsidP="00600CA9">
      <w:pPr>
        <w:pStyle w:val="Sprotnaopomba-besedilo"/>
        <w:spacing w:line="240" w:lineRule="auto"/>
        <w:rPr>
          <w:rFonts w:asciiTheme="majorHAnsi" w:hAnsiTheme="majorHAnsi" w:cs="Arial"/>
          <w:sz w:val="16"/>
          <w:szCs w:val="16"/>
          <w:lang w:val="en-GB"/>
        </w:rPr>
      </w:pPr>
      <w:r w:rsidRPr="00BC5765">
        <w:rPr>
          <w:rStyle w:val="Sprotnaopomba-sklic"/>
          <w:rFonts w:asciiTheme="majorHAnsi" w:hAnsiTheme="majorHAnsi" w:cs="Arial"/>
          <w:sz w:val="16"/>
          <w:szCs w:val="16"/>
          <w:lang w:val="en-GB"/>
        </w:rPr>
        <w:footnoteRef/>
      </w:r>
      <w:r w:rsidRPr="00BC5765">
        <w:rPr>
          <w:rFonts w:asciiTheme="majorHAnsi" w:hAnsiTheme="majorHAnsi" w:cs="Arial"/>
          <w:sz w:val="16"/>
          <w:szCs w:val="16"/>
          <w:lang w:val="en-GB"/>
        </w:rPr>
        <w:t xml:space="preserve"> This age limit is in place in most developed countries (</w:t>
      </w:r>
      <w:hyperlink r:id="rId3" w:history="1">
        <w:r w:rsidRPr="00BC5765">
          <w:rPr>
            <w:rStyle w:val="Hiperpovezava"/>
            <w:rFonts w:asciiTheme="majorHAnsi" w:hAnsiTheme="majorHAnsi" w:cs="Arial"/>
            <w:color w:val="auto"/>
            <w:sz w:val="16"/>
            <w:szCs w:val="16"/>
            <w:lang w:val="en-GB"/>
          </w:rPr>
          <w:t>http://www.who.int/healthinfo/survey/ageingdefnolder/en/</w:t>
        </w:r>
      </w:hyperlink>
      <w:r w:rsidRPr="00BC5765">
        <w:rPr>
          <w:rFonts w:asciiTheme="majorHAnsi" w:hAnsiTheme="majorHAnsi" w:cs="Arial"/>
          <w:sz w:val="16"/>
          <w:szCs w:val="16"/>
          <w:lang w:val="en-GB"/>
        </w:rPr>
        <w:t xml:space="preserve">). </w:t>
      </w:r>
    </w:p>
  </w:footnote>
  <w:footnote w:id="45">
    <w:p w:rsidR="00D24A33" w:rsidRPr="00BC5765" w:rsidRDefault="00D24A33" w:rsidP="00600CA9">
      <w:pPr>
        <w:spacing w:line="240" w:lineRule="auto"/>
        <w:rPr>
          <w:rFonts w:asciiTheme="majorHAnsi" w:hAnsiTheme="majorHAnsi" w:cs="Arial"/>
          <w:sz w:val="16"/>
          <w:szCs w:val="16"/>
          <w:lang w:val="en-GB"/>
        </w:rPr>
      </w:pPr>
      <w:r w:rsidRPr="00BC5765">
        <w:rPr>
          <w:rStyle w:val="Sprotnaopomba-sklic"/>
          <w:rFonts w:asciiTheme="majorHAnsi" w:hAnsiTheme="majorHAnsi" w:cs="Arial"/>
          <w:sz w:val="16"/>
          <w:szCs w:val="16"/>
          <w:lang w:val="en-GB"/>
        </w:rPr>
        <w:footnoteRef/>
      </w:r>
      <w:r w:rsidRPr="00BC5765">
        <w:rPr>
          <w:rFonts w:asciiTheme="majorHAnsi" w:hAnsiTheme="majorHAnsi" w:cs="Arial"/>
          <w:sz w:val="16"/>
          <w:szCs w:val="16"/>
          <w:lang w:val="en-GB"/>
        </w:rPr>
        <w:t xml:space="preserve"> Chodzko-Zajko, W. J., Proctor, D. N., Fiatarone Singh, M. A., Minson, C. T., Nigg, C. R., Salem, G. J., et al. (2009). American College of Sports Medicine position stand. Exercise and physical activity for older adults. </w:t>
      </w:r>
      <w:r w:rsidRPr="00BC5765">
        <w:rPr>
          <w:rFonts w:asciiTheme="majorHAnsi" w:hAnsiTheme="majorHAnsi" w:cs="Arial"/>
          <w:i/>
          <w:sz w:val="16"/>
          <w:szCs w:val="16"/>
          <w:lang w:val="en-GB"/>
        </w:rPr>
        <w:t>Med Sci Sports Exerc, 41</w:t>
      </w:r>
      <w:r w:rsidRPr="00BC5765">
        <w:rPr>
          <w:rFonts w:asciiTheme="majorHAnsi" w:hAnsiTheme="majorHAnsi" w:cs="Arial"/>
          <w:sz w:val="16"/>
          <w:szCs w:val="16"/>
          <w:lang w:val="en-GB"/>
        </w:rPr>
        <w:t>(7), 1510-1530.</w:t>
      </w:r>
    </w:p>
  </w:footnote>
  <w:footnote w:id="46">
    <w:p w:rsidR="00D24A33" w:rsidRPr="00BC5765" w:rsidRDefault="00D24A33" w:rsidP="00F83BC5">
      <w:pPr>
        <w:pStyle w:val="Sprotnaopomba-besedilo"/>
        <w:spacing w:line="240" w:lineRule="auto"/>
        <w:rPr>
          <w:rFonts w:asciiTheme="majorHAnsi" w:hAnsiTheme="majorHAnsi" w:cs="Arial"/>
          <w:sz w:val="16"/>
          <w:szCs w:val="16"/>
          <w:lang w:val="en-GB"/>
        </w:rPr>
      </w:pPr>
      <w:r w:rsidRPr="00BC5765">
        <w:rPr>
          <w:rStyle w:val="Sprotnaopomba-sklic"/>
          <w:rFonts w:asciiTheme="majorHAnsi" w:hAnsiTheme="majorHAnsi" w:cs="Arial"/>
          <w:sz w:val="16"/>
          <w:szCs w:val="16"/>
          <w:lang w:val="en-GB"/>
        </w:rPr>
        <w:footnoteRef/>
      </w:r>
      <w:r w:rsidRPr="00BC5765">
        <w:rPr>
          <w:rFonts w:asciiTheme="majorHAnsi" w:hAnsiTheme="majorHAnsi" w:cs="Arial"/>
          <w:sz w:val="16"/>
          <w:szCs w:val="16"/>
          <w:lang w:val="en-GB"/>
        </w:rPr>
        <w:t xml:space="preserve"> Sila, B. et.al. (2010). Športno rekreativna dejavnost Slovencev</w:t>
      </w:r>
      <w:r>
        <w:rPr>
          <w:rFonts w:asciiTheme="majorHAnsi" w:hAnsiTheme="majorHAnsi" w:cs="Arial"/>
          <w:sz w:val="16"/>
          <w:szCs w:val="16"/>
          <w:lang w:val="en-GB"/>
        </w:rPr>
        <w:t xml:space="preserve"> </w:t>
      </w:r>
      <w:r w:rsidRPr="00BC5765">
        <w:rPr>
          <w:rFonts w:asciiTheme="majorHAnsi" w:hAnsiTheme="majorHAnsi" w:cs="Arial"/>
          <w:i/>
          <w:sz w:val="16"/>
          <w:szCs w:val="16"/>
          <w:lang w:val="en-GB"/>
        </w:rPr>
        <w:t>(</w:t>
      </w:r>
      <w:r>
        <w:rPr>
          <w:rFonts w:asciiTheme="majorHAnsi" w:hAnsiTheme="majorHAnsi" w:cs="Arial"/>
          <w:i/>
          <w:sz w:val="16"/>
          <w:szCs w:val="16"/>
          <w:lang w:val="en-GB"/>
        </w:rPr>
        <w:t>Sports recreational activity of Slovenians)</w:t>
      </w:r>
      <w:r w:rsidRPr="00BC5765">
        <w:rPr>
          <w:rFonts w:asciiTheme="majorHAnsi" w:hAnsiTheme="majorHAnsi" w:cs="Arial"/>
          <w:sz w:val="16"/>
          <w:szCs w:val="16"/>
          <w:lang w:val="en-GB"/>
        </w:rPr>
        <w:t>. Šport, 67 (1-2), priloga.</w:t>
      </w:r>
    </w:p>
  </w:footnote>
  <w:footnote w:id="47">
    <w:p w:rsidR="00D24A33" w:rsidRPr="00BC5765" w:rsidRDefault="00D24A33" w:rsidP="00F83BC5">
      <w:pPr>
        <w:pStyle w:val="Sprotnaopomba-besedilo"/>
        <w:spacing w:line="240" w:lineRule="auto"/>
        <w:rPr>
          <w:rFonts w:asciiTheme="majorHAnsi" w:hAnsiTheme="majorHAnsi" w:cs="Arial"/>
          <w:sz w:val="16"/>
          <w:szCs w:val="16"/>
          <w:lang w:val="en-GB"/>
        </w:rPr>
      </w:pPr>
      <w:r w:rsidRPr="001139CE">
        <w:rPr>
          <w:rStyle w:val="Sprotnaopomba-sklic"/>
          <w:rFonts w:asciiTheme="majorHAnsi" w:hAnsiTheme="majorHAnsi" w:cs="Arial"/>
          <w:sz w:val="16"/>
          <w:szCs w:val="16"/>
        </w:rPr>
        <w:footnoteRef/>
      </w:r>
      <w:r w:rsidRPr="001139CE">
        <w:rPr>
          <w:rFonts w:asciiTheme="majorHAnsi" w:hAnsiTheme="majorHAnsi" w:cs="Arial"/>
          <w:sz w:val="16"/>
          <w:szCs w:val="16"/>
        </w:rPr>
        <w:t xml:space="preserve"> </w:t>
      </w:r>
      <w:r w:rsidRPr="00BC5765">
        <w:rPr>
          <w:rFonts w:asciiTheme="majorHAnsi" w:hAnsiTheme="majorHAnsi" w:cs="Arial"/>
          <w:sz w:val="16"/>
          <w:szCs w:val="16"/>
          <w:lang w:val="en-GB"/>
        </w:rPr>
        <w:t xml:space="preserve">Other actions dealing with sport of senior citizens are presented in the chapter </w:t>
      </w:r>
      <w:r>
        <w:rPr>
          <w:rFonts w:asciiTheme="majorHAnsi" w:hAnsiTheme="majorHAnsi" w:cs="Arial"/>
          <w:sz w:val="16"/>
          <w:szCs w:val="16"/>
          <w:lang w:val="en-GB"/>
        </w:rPr>
        <w:t>S</w:t>
      </w:r>
      <w:r w:rsidRPr="00BC5765">
        <w:rPr>
          <w:rFonts w:asciiTheme="majorHAnsi" w:hAnsiTheme="majorHAnsi" w:cs="Arial"/>
          <w:sz w:val="16"/>
          <w:szCs w:val="16"/>
          <w:lang w:val="en-GB"/>
        </w:rPr>
        <w:t>port</w:t>
      </w:r>
      <w:r>
        <w:rPr>
          <w:rFonts w:asciiTheme="majorHAnsi" w:hAnsiTheme="majorHAnsi" w:cs="Arial"/>
          <w:sz w:val="16"/>
          <w:szCs w:val="16"/>
          <w:lang w:val="en-GB"/>
        </w:rPr>
        <w:t>s rec</w:t>
      </w:r>
      <w:r w:rsidRPr="00BC5765">
        <w:rPr>
          <w:rFonts w:asciiTheme="majorHAnsi" w:hAnsiTheme="majorHAnsi" w:cs="Arial"/>
          <w:sz w:val="16"/>
          <w:szCs w:val="16"/>
          <w:lang w:val="en-GB"/>
        </w:rPr>
        <w:t>rea</w:t>
      </w:r>
      <w:r>
        <w:rPr>
          <w:rFonts w:asciiTheme="majorHAnsi" w:hAnsiTheme="majorHAnsi" w:cs="Arial"/>
          <w:sz w:val="16"/>
          <w:szCs w:val="16"/>
          <w:lang w:val="en-GB"/>
        </w:rPr>
        <w:t>tion</w:t>
      </w:r>
      <w:r w:rsidRPr="00BC5765">
        <w:rPr>
          <w:rFonts w:asciiTheme="majorHAnsi" w:hAnsiTheme="majorHAnsi" w:cs="Arial"/>
          <w:sz w:val="16"/>
          <w:szCs w:val="16"/>
          <w:lang w:val="en-GB"/>
        </w:rPr>
        <w:t xml:space="preserve">, </w:t>
      </w:r>
      <w:r>
        <w:rPr>
          <w:rFonts w:asciiTheme="majorHAnsi" w:hAnsiTheme="majorHAnsi" w:cs="Arial"/>
          <w:sz w:val="16"/>
          <w:szCs w:val="16"/>
          <w:lang w:val="en-GB"/>
        </w:rPr>
        <w:t>Education, training and specialisations of expert staff in sport and Sports facilities and surfaces for sport in nature</w:t>
      </w:r>
      <w:r w:rsidRPr="00BC5765">
        <w:rPr>
          <w:rFonts w:asciiTheme="majorHAnsi" w:hAnsiTheme="majorHAnsi" w:cs="Arial"/>
          <w:sz w:val="16"/>
          <w:szCs w:val="16"/>
          <w:lang w:val="en-GB"/>
        </w:rPr>
        <w:t xml:space="preserve">. </w:t>
      </w:r>
    </w:p>
  </w:footnote>
  <w:footnote w:id="48">
    <w:p w:rsidR="00D24A33" w:rsidRPr="00BC5765" w:rsidRDefault="00D24A33" w:rsidP="00600CA9">
      <w:pPr>
        <w:pStyle w:val="reference"/>
        <w:rPr>
          <w:rFonts w:asciiTheme="majorHAnsi" w:hAnsiTheme="majorHAnsi" w:cs="Arial"/>
          <w:lang w:val="en-GB"/>
        </w:rPr>
      </w:pPr>
      <w:r w:rsidRPr="00BC5765">
        <w:rPr>
          <w:rStyle w:val="Sprotnaopomba-sklic"/>
          <w:rFonts w:asciiTheme="majorHAnsi" w:hAnsiTheme="majorHAnsi" w:cs="Arial"/>
          <w:lang w:val="en-GB"/>
        </w:rPr>
        <w:footnoteRef/>
      </w:r>
      <w:r w:rsidRPr="00BC5765">
        <w:rPr>
          <w:rFonts w:asciiTheme="majorHAnsi" w:hAnsiTheme="majorHAnsi" w:cs="Arial"/>
          <w:lang w:val="en-GB"/>
        </w:rPr>
        <w:t xml:space="preserve"> Sallis, J. F., Prochaska, J. J., &amp; Taylor, W. C. (2000). A review of correlates of physical activity of children and adolescents. Medicine and Science in Sport and Exercise,</w:t>
      </w:r>
      <w:r w:rsidRPr="00BC5765">
        <w:rPr>
          <w:rFonts w:asciiTheme="majorHAnsi" w:hAnsiTheme="majorHAnsi" w:cs="Arial"/>
          <w:i/>
          <w:lang w:val="en-GB"/>
        </w:rPr>
        <w:t xml:space="preserve"> 32</w:t>
      </w:r>
      <w:r w:rsidRPr="00BC5765">
        <w:rPr>
          <w:rFonts w:asciiTheme="majorHAnsi" w:hAnsiTheme="majorHAnsi" w:cs="Arial"/>
          <w:lang w:val="en-GB"/>
        </w:rPr>
        <w:t>(5), 963–975.</w:t>
      </w:r>
    </w:p>
  </w:footnote>
  <w:footnote w:id="49">
    <w:p w:rsidR="00D24A33" w:rsidRPr="00BC5765" w:rsidRDefault="00D24A33" w:rsidP="00600CA9">
      <w:pPr>
        <w:spacing w:line="240" w:lineRule="auto"/>
        <w:rPr>
          <w:rFonts w:asciiTheme="majorHAnsi" w:hAnsiTheme="majorHAnsi" w:cs="Arial"/>
          <w:sz w:val="16"/>
          <w:szCs w:val="16"/>
          <w:lang w:val="en-GB"/>
        </w:rPr>
      </w:pPr>
      <w:r w:rsidRPr="00BC5765">
        <w:rPr>
          <w:rStyle w:val="Sprotnaopomba-sklic"/>
          <w:rFonts w:asciiTheme="majorHAnsi" w:hAnsiTheme="majorHAnsi" w:cs="Arial"/>
          <w:sz w:val="16"/>
          <w:szCs w:val="16"/>
          <w:lang w:val="en-GB"/>
        </w:rPr>
        <w:footnoteRef/>
      </w:r>
      <w:r w:rsidRPr="00BC5765">
        <w:rPr>
          <w:rFonts w:asciiTheme="majorHAnsi" w:hAnsiTheme="majorHAnsi" w:cs="Arial"/>
          <w:sz w:val="16"/>
          <w:szCs w:val="16"/>
          <w:lang w:val="en-GB"/>
        </w:rPr>
        <w:t xml:space="preserve"> </w:t>
      </w:r>
      <w:r w:rsidRPr="00BC5765">
        <w:rPr>
          <w:rFonts w:asciiTheme="majorHAnsi" w:hAnsiTheme="majorHAnsi" w:cs="Arial"/>
          <w:color w:val="000000"/>
          <w:sz w:val="16"/>
          <w:szCs w:val="16"/>
          <w:lang w:val="en-GB"/>
        </w:rPr>
        <w:t>Sloveni</w:t>
      </w:r>
      <w:r>
        <w:rPr>
          <w:rFonts w:asciiTheme="majorHAnsi" w:hAnsiTheme="majorHAnsi" w:cs="Arial"/>
          <w:color w:val="000000"/>
          <w:sz w:val="16"/>
          <w:szCs w:val="16"/>
          <w:lang w:val="en-GB"/>
        </w:rPr>
        <w:t>a is in the ca</w:t>
      </w:r>
      <w:r w:rsidRPr="00BC5765">
        <w:rPr>
          <w:rFonts w:asciiTheme="majorHAnsi" w:hAnsiTheme="majorHAnsi" w:cs="Arial"/>
          <w:color w:val="000000"/>
          <w:sz w:val="16"/>
          <w:szCs w:val="16"/>
          <w:lang w:val="en-GB"/>
        </w:rPr>
        <w:t>pacit</w:t>
      </w:r>
      <w:r>
        <w:rPr>
          <w:rFonts w:asciiTheme="majorHAnsi" w:hAnsiTheme="majorHAnsi" w:cs="Arial"/>
          <w:color w:val="000000"/>
          <w:sz w:val="16"/>
          <w:szCs w:val="16"/>
          <w:lang w:val="en-GB"/>
        </w:rPr>
        <w:t>y</w:t>
      </w:r>
      <w:r w:rsidRPr="00BC5765">
        <w:rPr>
          <w:rFonts w:asciiTheme="majorHAnsi" w:hAnsiTheme="majorHAnsi" w:cs="Arial"/>
          <w:color w:val="000000"/>
          <w:sz w:val="16"/>
          <w:szCs w:val="16"/>
          <w:lang w:val="en-GB"/>
        </w:rPr>
        <w:t xml:space="preserve"> </w:t>
      </w:r>
      <w:r>
        <w:rPr>
          <w:rFonts w:asciiTheme="majorHAnsi" w:hAnsiTheme="majorHAnsi" w:cs="Arial"/>
          <w:color w:val="000000"/>
          <w:sz w:val="16"/>
          <w:szCs w:val="16"/>
          <w:lang w:val="en-GB"/>
        </w:rPr>
        <w:t>of sports facilities per million citizens on the 24</w:t>
      </w:r>
      <w:r w:rsidRPr="00BC5765">
        <w:rPr>
          <w:rFonts w:asciiTheme="majorHAnsi" w:hAnsiTheme="majorHAnsi" w:cs="Arial"/>
          <w:color w:val="000000"/>
          <w:sz w:val="16"/>
          <w:szCs w:val="16"/>
          <w:vertAlign w:val="superscript"/>
          <w:lang w:val="en-GB"/>
        </w:rPr>
        <w:t>th</w:t>
      </w:r>
      <w:r>
        <w:rPr>
          <w:rFonts w:asciiTheme="majorHAnsi" w:hAnsiTheme="majorHAnsi" w:cs="Arial"/>
          <w:color w:val="000000"/>
          <w:sz w:val="16"/>
          <w:szCs w:val="16"/>
          <w:lang w:val="en-GB"/>
        </w:rPr>
        <w:t xml:space="preserve"> place among 140 countries according to the study of </w:t>
      </w:r>
      <w:r w:rsidRPr="00BC5765">
        <w:rPr>
          <w:rFonts w:asciiTheme="majorHAnsi" w:hAnsiTheme="majorHAnsi" w:cs="Arial"/>
          <w:color w:val="000000"/>
          <w:sz w:val="16"/>
          <w:szCs w:val="16"/>
          <w:lang w:val="en-GB"/>
        </w:rPr>
        <w:t xml:space="preserve">T&amp;T Competitiveness Report (WEF, 2013). </w:t>
      </w:r>
      <w:r>
        <w:rPr>
          <w:rFonts w:asciiTheme="majorHAnsi" w:hAnsiTheme="majorHAnsi" w:cs="Arial"/>
          <w:color w:val="000000"/>
          <w:sz w:val="16"/>
          <w:szCs w:val="16"/>
          <w:lang w:val="en-GB"/>
        </w:rPr>
        <w:t xml:space="preserve">The indicator is important as it shows </w:t>
      </w:r>
      <w:r w:rsidRPr="00BC5765">
        <w:rPr>
          <w:rFonts w:asciiTheme="majorHAnsi" w:hAnsiTheme="majorHAnsi" w:cs="Arial"/>
          <w:color w:val="000000"/>
          <w:sz w:val="16"/>
          <w:szCs w:val="16"/>
          <w:lang w:val="en-GB"/>
        </w:rPr>
        <w:t>»</w:t>
      </w:r>
      <w:r>
        <w:rPr>
          <w:rFonts w:asciiTheme="majorHAnsi" w:hAnsiTheme="majorHAnsi" w:cs="Arial"/>
          <w:color w:val="000000"/>
          <w:sz w:val="16"/>
          <w:szCs w:val="16"/>
          <w:lang w:val="en-GB"/>
        </w:rPr>
        <w:t>benevolence of the state to sport</w:t>
      </w:r>
      <w:r w:rsidRPr="00BC5765">
        <w:rPr>
          <w:rFonts w:asciiTheme="majorHAnsi" w:hAnsiTheme="majorHAnsi" w:cs="Arial"/>
          <w:color w:val="000000"/>
          <w:sz w:val="16"/>
          <w:szCs w:val="16"/>
          <w:lang w:val="en-GB"/>
        </w:rPr>
        <w:t xml:space="preserve">«, </w:t>
      </w:r>
      <w:r>
        <w:rPr>
          <w:rFonts w:asciiTheme="majorHAnsi" w:hAnsiTheme="majorHAnsi" w:cs="Arial"/>
          <w:color w:val="000000"/>
          <w:sz w:val="16"/>
          <w:szCs w:val="16"/>
          <w:lang w:val="en-GB"/>
        </w:rPr>
        <w:t>where  Sloveni</w:t>
      </w:r>
      <w:r w:rsidRPr="00BC5765">
        <w:rPr>
          <w:rFonts w:asciiTheme="majorHAnsi" w:hAnsiTheme="majorHAnsi" w:cs="Arial"/>
          <w:color w:val="000000"/>
          <w:sz w:val="16"/>
          <w:szCs w:val="16"/>
          <w:lang w:val="en-GB"/>
        </w:rPr>
        <w:t xml:space="preserve">a </w:t>
      </w:r>
      <w:r>
        <w:rPr>
          <w:rFonts w:asciiTheme="majorHAnsi" w:hAnsiTheme="majorHAnsi" w:cs="Arial"/>
          <w:color w:val="000000"/>
          <w:sz w:val="16"/>
          <w:szCs w:val="16"/>
          <w:lang w:val="en-GB"/>
        </w:rPr>
        <w:t xml:space="preserve">classifies very high. </w:t>
      </w:r>
    </w:p>
  </w:footnote>
  <w:footnote w:id="50">
    <w:p w:rsidR="00D24A33" w:rsidRPr="00BC5765" w:rsidRDefault="00D24A33" w:rsidP="00600CA9">
      <w:pPr>
        <w:pStyle w:val="Sprotnaopomba-besedilo"/>
        <w:spacing w:line="240" w:lineRule="auto"/>
        <w:rPr>
          <w:rFonts w:asciiTheme="majorHAnsi" w:hAnsiTheme="majorHAnsi" w:cs="Arial"/>
          <w:sz w:val="16"/>
          <w:szCs w:val="16"/>
          <w:lang w:val="en-GB"/>
        </w:rPr>
      </w:pPr>
      <w:r w:rsidRPr="00BC5765">
        <w:rPr>
          <w:rStyle w:val="Sprotnaopomba-sklic"/>
          <w:rFonts w:asciiTheme="majorHAnsi" w:hAnsiTheme="majorHAnsi" w:cs="Arial"/>
          <w:sz w:val="16"/>
          <w:szCs w:val="16"/>
          <w:lang w:val="en-GB"/>
        </w:rPr>
        <w:footnoteRef/>
      </w:r>
      <w:r w:rsidRPr="00BC5765">
        <w:rPr>
          <w:rFonts w:asciiTheme="majorHAnsi" w:hAnsiTheme="majorHAnsi" w:cs="Arial"/>
          <w:sz w:val="16"/>
          <w:szCs w:val="16"/>
          <w:lang w:val="en-GB"/>
        </w:rPr>
        <w:t xml:space="preserve"> Jurak, G. idr. (2012). Analiza šolskega športnega prostora s smernicami za nadaljnje investicije</w:t>
      </w:r>
      <w:r>
        <w:rPr>
          <w:rFonts w:asciiTheme="majorHAnsi" w:hAnsiTheme="majorHAnsi" w:cs="Arial"/>
          <w:sz w:val="16"/>
          <w:szCs w:val="16"/>
          <w:lang w:val="en-GB"/>
        </w:rPr>
        <w:t xml:space="preserve"> </w:t>
      </w:r>
      <w:r>
        <w:rPr>
          <w:rFonts w:asciiTheme="majorHAnsi" w:hAnsiTheme="majorHAnsi" w:cs="Arial"/>
          <w:i/>
          <w:sz w:val="16"/>
          <w:szCs w:val="16"/>
          <w:lang w:val="en-GB"/>
        </w:rPr>
        <w:t>(Analysis of school sport space with the guidelines for further investments)</w:t>
      </w:r>
      <w:r w:rsidRPr="00BC5765">
        <w:rPr>
          <w:rFonts w:asciiTheme="majorHAnsi" w:hAnsiTheme="majorHAnsi" w:cs="Arial"/>
          <w:sz w:val="16"/>
          <w:szCs w:val="16"/>
          <w:lang w:val="en-GB"/>
        </w:rPr>
        <w:t>. Ljubljana: Univerza v Ljubljani, Fakulteta za šport. Dosegljivo na: http://www.fsp.uni-lj.si/COBISS/Monografije/Analiza_skupaj3.pdf</w:t>
      </w:r>
    </w:p>
  </w:footnote>
  <w:footnote w:id="51">
    <w:p w:rsidR="00D24A33" w:rsidRPr="000B7E85" w:rsidRDefault="00D24A33" w:rsidP="00600CA9">
      <w:pPr>
        <w:pStyle w:val="Sprotnaopomba-besedilo"/>
        <w:spacing w:line="240" w:lineRule="auto"/>
        <w:rPr>
          <w:rFonts w:asciiTheme="majorHAnsi" w:hAnsiTheme="majorHAnsi" w:cs="Arial"/>
          <w:sz w:val="16"/>
          <w:szCs w:val="16"/>
          <w:lang w:val="en-GB"/>
        </w:rPr>
      </w:pPr>
      <w:r w:rsidRPr="000B7E85">
        <w:rPr>
          <w:rStyle w:val="Sprotnaopomba-sklic"/>
          <w:rFonts w:asciiTheme="majorHAnsi" w:hAnsiTheme="majorHAnsi" w:cs="Arial"/>
          <w:sz w:val="16"/>
          <w:szCs w:val="16"/>
          <w:lang w:val="en-GB"/>
        </w:rPr>
        <w:footnoteRef/>
      </w:r>
      <w:r w:rsidRPr="000B7E85">
        <w:rPr>
          <w:rFonts w:asciiTheme="majorHAnsi" w:hAnsiTheme="majorHAnsi" w:cs="Arial"/>
          <w:sz w:val="16"/>
          <w:szCs w:val="16"/>
          <w:lang w:val="en-GB"/>
        </w:rPr>
        <w:t xml:space="preserve"> Presented </w:t>
      </w:r>
      <w:r>
        <w:rPr>
          <w:rFonts w:asciiTheme="majorHAnsi" w:hAnsiTheme="majorHAnsi" w:cs="Arial"/>
          <w:sz w:val="16"/>
          <w:szCs w:val="16"/>
          <w:lang w:val="en-GB"/>
        </w:rPr>
        <w:t>in the chapter Top level sport</w:t>
      </w:r>
      <w:r w:rsidRPr="000B7E85">
        <w:rPr>
          <w:rFonts w:asciiTheme="majorHAnsi" w:hAnsiTheme="majorHAnsi" w:cs="Arial"/>
          <w:sz w:val="16"/>
          <w:szCs w:val="16"/>
          <w:lang w:val="en-GB"/>
        </w:rPr>
        <w:t>.</w:t>
      </w:r>
    </w:p>
  </w:footnote>
  <w:footnote w:id="52">
    <w:p w:rsidR="00D24A33" w:rsidRPr="000B7E85" w:rsidRDefault="00D24A33" w:rsidP="00F83BC5">
      <w:pPr>
        <w:pStyle w:val="Sprotnaopomba-besedilo"/>
        <w:spacing w:line="240" w:lineRule="auto"/>
        <w:rPr>
          <w:rFonts w:asciiTheme="majorHAnsi" w:hAnsiTheme="majorHAnsi" w:cs="Arial"/>
          <w:sz w:val="16"/>
          <w:szCs w:val="16"/>
          <w:lang w:val="en-GB"/>
        </w:rPr>
      </w:pPr>
      <w:r w:rsidRPr="000B7E85">
        <w:rPr>
          <w:rStyle w:val="Sprotnaopomba-sklic"/>
          <w:rFonts w:asciiTheme="majorHAnsi" w:hAnsiTheme="majorHAnsi" w:cs="Arial"/>
          <w:sz w:val="16"/>
          <w:szCs w:val="16"/>
          <w:lang w:val="en-GB"/>
        </w:rPr>
        <w:footnoteRef/>
      </w:r>
      <w:r w:rsidRPr="000B7E85">
        <w:rPr>
          <w:rFonts w:asciiTheme="majorHAnsi" w:hAnsiTheme="majorHAnsi" w:cs="Arial"/>
          <w:sz w:val="16"/>
          <w:szCs w:val="16"/>
          <w:lang w:val="en-GB"/>
        </w:rPr>
        <w:t xml:space="preserve"> Več v: Jurak, G., Kolar, E., Kovač, M., Bednarik, J. (2012). Management športnih objektov. Od zamisli do uporabe</w:t>
      </w:r>
      <w:r>
        <w:rPr>
          <w:rFonts w:asciiTheme="majorHAnsi" w:hAnsiTheme="majorHAnsi" w:cs="Arial"/>
          <w:sz w:val="16"/>
          <w:szCs w:val="16"/>
          <w:lang w:val="en-GB"/>
        </w:rPr>
        <w:t xml:space="preserve"> </w:t>
      </w:r>
      <w:r>
        <w:rPr>
          <w:rFonts w:asciiTheme="majorHAnsi" w:hAnsiTheme="majorHAnsi" w:cs="Arial"/>
          <w:i/>
          <w:sz w:val="16"/>
          <w:szCs w:val="16"/>
          <w:lang w:val="en-GB"/>
        </w:rPr>
        <w:t>(Management of sports facilities. From the concept to application)</w:t>
      </w:r>
      <w:r w:rsidRPr="000B7E85">
        <w:rPr>
          <w:rFonts w:asciiTheme="majorHAnsi" w:hAnsiTheme="majorHAnsi" w:cs="Arial"/>
          <w:sz w:val="16"/>
          <w:szCs w:val="16"/>
          <w:lang w:val="en-GB"/>
        </w:rPr>
        <w:t xml:space="preserve">. Ljubljana: Fakulteta za šport. </w:t>
      </w:r>
    </w:p>
  </w:footnote>
  <w:footnote w:id="53">
    <w:p w:rsidR="00D24A33" w:rsidRPr="006B7658" w:rsidRDefault="00D24A33" w:rsidP="00F83BC5">
      <w:pPr>
        <w:pStyle w:val="Sprotnaopomba-besedilo"/>
        <w:spacing w:line="240" w:lineRule="auto"/>
        <w:rPr>
          <w:rFonts w:asciiTheme="majorHAnsi" w:hAnsiTheme="majorHAnsi" w:cs="Arial"/>
          <w:sz w:val="16"/>
          <w:szCs w:val="16"/>
          <w:lang w:val="en-GB"/>
        </w:rPr>
      </w:pPr>
      <w:r w:rsidRPr="001139CE">
        <w:rPr>
          <w:rStyle w:val="Sprotnaopomba-sklic"/>
          <w:rFonts w:asciiTheme="majorHAnsi" w:hAnsiTheme="majorHAnsi" w:cs="Arial"/>
          <w:sz w:val="16"/>
          <w:szCs w:val="16"/>
        </w:rPr>
        <w:footnoteRef/>
      </w:r>
      <w:r w:rsidRPr="001139CE">
        <w:rPr>
          <w:rFonts w:asciiTheme="majorHAnsi" w:hAnsiTheme="majorHAnsi" w:cs="Arial"/>
          <w:sz w:val="16"/>
          <w:szCs w:val="16"/>
        </w:rPr>
        <w:t xml:space="preserve"> </w:t>
      </w:r>
      <w:r w:rsidRPr="006B7658">
        <w:rPr>
          <w:rFonts w:asciiTheme="majorHAnsi" w:hAnsiTheme="majorHAnsi" w:cs="Arial"/>
          <w:sz w:val="16"/>
          <w:szCs w:val="16"/>
          <w:lang w:val="en-GB"/>
        </w:rPr>
        <w:t>As talented athletes are considere</w:t>
      </w:r>
      <w:r>
        <w:rPr>
          <w:rFonts w:asciiTheme="majorHAnsi" w:hAnsiTheme="majorHAnsi" w:cs="Arial"/>
          <w:sz w:val="16"/>
          <w:szCs w:val="16"/>
          <w:lang w:val="en-GB"/>
        </w:rPr>
        <w:t xml:space="preserve">d those young athletes who are </w:t>
      </w:r>
      <w:r w:rsidRPr="006B7658">
        <w:rPr>
          <w:rFonts w:asciiTheme="majorHAnsi" w:hAnsiTheme="majorHAnsi" w:cs="Arial"/>
          <w:sz w:val="16"/>
          <w:szCs w:val="16"/>
          <w:lang w:val="en-GB"/>
        </w:rPr>
        <w:t xml:space="preserve">recognized by their sports expertise as above average capable, dedicated to sports training and creative in their sport activities. A measure of talent is mostly sporting achievement. </w:t>
      </w:r>
    </w:p>
  </w:footnote>
  <w:footnote w:id="54">
    <w:p w:rsidR="00D24A33" w:rsidRPr="00DF4D52" w:rsidRDefault="00D24A33" w:rsidP="00F83BC5">
      <w:pPr>
        <w:pStyle w:val="Sprotnaopomba-besedilo"/>
        <w:spacing w:line="240" w:lineRule="auto"/>
        <w:rPr>
          <w:rFonts w:asciiTheme="majorHAnsi" w:hAnsiTheme="majorHAnsi" w:cs="Arial"/>
          <w:sz w:val="16"/>
          <w:szCs w:val="16"/>
          <w:lang w:val="en-GB"/>
        </w:rPr>
      </w:pPr>
      <w:r w:rsidRPr="00DF4D52">
        <w:rPr>
          <w:rStyle w:val="Sprotnaopomba-sklic"/>
          <w:rFonts w:asciiTheme="majorHAnsi" w:hAnsiTheme="majorHAnsi" w:cs="Arial"/>
          <w:sz w:val="16"/>
          <w:szCs w:val="16"/>
          <w:lang w:val="en-GB"/>
        </w:rPr>
        <w:footnoteRef/>
      </w:r>
      <w:r w:rsidRPr="00DF4D52">
        <w:rPr>
          <w:rFonts w:asciiTheme="majorHAnsi" w:hAnsiTheme="majorHAnsi" w:cs="Arial"/>
          <w:sz w:val="16"/>
          <w:szCs w:val="16"/>
          <w:lang w:val="en-GB"/>
        </w:rPr>
        <w:t xml:space="preserve"> Jurak, G., Kovač, M., Strel, J., Starc, G., Žagar, D., Cecić Erpić, S. Paulič, O. et al. (2005). Športno nadarjeni otroci in mladina v slovenskem šolskem sistemu</w:t>
      </w:r>
      <w:r>
        <w:rPr>
          <w:rFonts w:asciiTheme="majorHAnsi" w:hAnsiTheme="majorHAnsi" w:cs="Arial"/>
          <w:sz w:val="16"/>
          <w:szCs w:val="16"/>
          <w:lang w:val="en-GB"/>
        </w:rPr>
        <w:t xml:space="preserve"> </w:t>
      </w:r>
      <w:r>
        <w:rPr>
          <w:rFonts w:asciiTheme="majorHAnsi" w:hAnsiTheme="majorHAnsi" w:cs="Arial"/>
          <w:i/>
          <w:sz w:val="16"/>
          <w:szCs w:val="16"/>
          <w:lang w:val="en-GB"/>
        </w:rPr>
        <w:t>(Sports talented children and youth in Slovenianeducation system)</w:t>
      </w:r>
      <w:r w:rsidRPr="00DF4D52">
        <w:rPr>
          <w:rFonts w:asciiTheme="majorHAnsi" w:hAnsiTheme="majorHAnsi" w:cs="Arial"/>
          <w:sz w:val="16"/>
          <w:szCs w:val="16"/>
          <w:lang w:val="en-GB"/>
        </w:rPr>
        <w:t xml:space="preserve">. Ljubljana: Fakulteta za šport. </w:t>
      </w:r>
    </w:p>
  </w:footnote>
  <w:footnote w:id="55">
    <w:p w:rsidR="00D24A33" w:rsidRPr="0012024A" w:rsidRDefault="00D24A33" w:rsidP="00F83BC5">
      <w:pPr>
        <w:pStyle w:val="Sprotnaopomba-besedilo"/>
        <w:spacing w:line="240" w:lineRule="auto"/>
        <w:rPr>
          <w:rFonts w:asciiTheme="majorHAnsi" w:hAnsiTheme="majorHAnsi" w:cs="Arial"/>
          <w:sz w:val="16"/>
          <w:szCs w:val="16"/>
          <w:lang w:val="en-GB"/>
        </w:rPr>
      </w:pPr>
      <w:r w:rsidRPr="00DF4D52">
        <w:rPr>
          <w:rStyle w:val="Sprotnaopomba-sklic"/>
          <w:rFonts w:asciiTheme="majorHAnsi" w:hAnsiTheme="majorHAnsi" w:cs="Arial"/>
          <w:sz w:val="16"/>
          <w:szCs w:val="16"/>
          <w:lang w:val="en-GB"/>
        </w:rPr>
        <w:footnoteRef/>
      </w:r>
      <w:r w:rsidRPr="00DF4D52">
        <w:rPr>
          <w:rFonts w:asciiTheme="majorHAnsi" w:hAnsiTheme="majorHAnsi" w:cs="Arial"/>
          <w:sz w:val="16"/>
          <w:szCs w:val="16"/>
          <w:lang w:val="en-GB"/>
        </w:rPr>
        <w:t xml:space="preserve"> Status of athlete in elementary school and the status of prospective or a top level  athlete (individual adjustment of learning commitments), sports classes in secondary schools (a smaller number of students in the class, support of teaching and sports coordinator in coordinating commitments, additional classes</w:t>
      </w:r>
      <w:r w:rsidRPr="00DF4D52">
        <w:rPr>
          <w:rFonts w:asciiTheme="majorHAnsi" w:hAnsiTheme="majorHAnsi" w:cs="Arial"/>
          <w:sz w:val="16"/>
          <w:szCs w:val="16"/>
          <w:lang w:val="en-GB" w:eastAsia="sl-SI"/>
        </w:rPr>
        <w:t xml:space="preserve"> – individual assistance, personalized teaching methods and forms of learning, foreseen questioning, schedule adjustment, adjustment of some content to the needs of sports training - part of the training at school, the possibility of increased absence from classes, conditional adv</w:t>
      </w:r>
      <w:r>
        <w:rPr>
          <w:rFonts w:asciiTheme="majorHAnsi" w:hAnsiTheme="majorHAnsi" w:cs="Arial"/>
          <w:sz w:val="16"/>
          <w:szCs w:val="16"/>
          <w:lang w:val="en-GB" w:eastAsia="sl-SI"/>
        </w:rPr>
        <w:t>a</w:t>
      </w:r>
      <w:r w:rsidRPr="00DF4D52">
        <w:rPr>
          <w:rFonts w:asciiTheme="majorHAnsi" w:hAnsiTheme="majorHAnsi" w:cs="Arial"/>
          <w:sz w:val="16"/>
          <w:szCs w:val="16"/>
          <w:lang w:val="en-GB" w:eastAsia="sl-SI"/>
        </w:rPr>
        <w:t xml:space="preserve">ncement, exams by the end of the school year, an extension of student status for two years, the possibility of multiple attending the same year, the possibility of entry in the maturity </w:t>
      </w:r>
      <w:r w:rsidRPr="0012024A">
        <w:rPr>
          <w:rFonts w:asciiTheme="majorHAnsi" w:hAnsiTheme="majorHAnsi" w:cs="Arial"/>
          <w:sz w:val="16"/>
          <w:szCs w:val="16"/>
          <w:lang w:val="en-GB" w:eastAsia="sl-SI"/>
        </w:rPr>
        <w:t>preparation course, option to stay in students hostel or at home and individual education assistance in his/her spare time in the sports classes of  hostel type).</w:t>
      </w:r>
    </w:p>
  </w:footnote>
  <w:footnote w:id="56">
    <w:p w:rsidR="00D24A33" w:rsidRPr="0012024A" w:rsidRDefault="00D24A33" w:rsidP="00F83BC5">
      <w:pPr>
        <w:pStyle w:val="Sprotnaopomba-besedilo"/>
        <w:spacing w:line="240" w:lineRule="auto"/>
        <w:rPr>
          <w:rFonts w:asciiTheme="majorHAnsi" w:hAnsiTheme="majorHAnsi" w:cs="Arial"/>
          <w:sz w:val="16"/>
          <w:szCs w:val="16"/>
          <w:lang w:val="en-GB"/>
        </w:rPr>
      </w:pPr>
      <w:r w:rsidRPr="0012024A">
        <w:rPr>
          <w:rStyle w:val="Sprotnaopomba-sklic"/>
          <w:rFonts w:asciiTheme="majorHAnsi" w:hAnsiTheme="majorHAnsi" w:cs="Arial"/>
          <w:sz w:val="16"/>
          <w:szCs w:val="16"/>
          <w:lang w:val="en-GB"/>
        </w:rPr>
        <w:footnoteRef/>
      </w:r>
      <w:r w:rsidRPr="0012024A">
        <w:rPr>
          <w:rFonts w:asciiTheme="majorHAnsi" w:hAnsiTheme="majorHAnsi" w:cs="Arial"/>
          <w:sz w:val="16"/>
          <w:szCs w:val="16"/>
          <w:lang w:val="en-GB"/>
        </w:rPr>
        <w:t xml:space="preserve"> </w:t>
      </w:r>
      <w:r>
        <w:rPr>
          <w:rFonts w:asciiTheme="majorHAnsi" w:hAnsiTheme="majorHAnsi" w:cs="Arial"/>
          <w:sz w:val="16"/>
          <w:szCs w:val="16"/>
          <w:lang w:val="en-GB"/>
        </w:rPr>
        <w:t>Actions for the improvement of the education of those experts who work with such athletes are given in the chapter Education, training and specialisations of expert staff in sport</w:t>
      </w:r>
      <w:r w:rsidRPr="0012024A">
        <w:rPr>
          <w:rFonts w:asciiTheme="majorHAnsi" w:hAnsiTheme="majorHAnsi" w:cs="Arial"/>
          <w:sz w:val="16"/>
          <w:szCs w:val="16"/>
          <w:lang w:val="en-GB"/>
        </w:rPr>
        <w:t xml:space="preserve">. </w:t>
      </w:r>
    </w:p>
  </w:footnote>
  <w:footnote w:id="57">
    <w:p w:rsidR="00D24A33" w:rsidRPr="001139CE" w:rsidRDefault="00D24A33" w:rsidP="004112E6">
      <w:pPr>
        <w:spacing w:line="240" w:lineRule="auto"/>
        <w:rPr>
          <w:rFonts w:asciiTheme="majorHAnsi" w:hAnsiTheme="majorHAnsi" w:cs="Arial"/>
          <w:sz w:val="16"/>
          <w:szCs w:val="16"/>
        </w:rPr>
      </w:pPr>
      <w:r w:rsidRPr="0012024A">
        <w:rPr>
          <w:rStyle w:val="Sprotnaopomba-sklic"/>
          <w:rFonts w:asciiTheme="majorHAnsi" w:hAnsiTheme="majorHAnsi" w:cs="Arial"/>
          <w:sz w:val="16"/>
          <w:szCs w:val="16"/>
          <w:lang w:val="en-GB"/>
        </w:rPr>
        <w:footnoteRef/>
      </w:r>
      <w:r w:rsidRPr="0012024A">
        <w:rPr>
          <w:rFonts w:asciiTheme="majorHAnsi" w:hAnsiTheme="majorHAnsi" w:cs="Arial"/>
          <w:sz w:val="16"/>
          <w:szCs w:val="16"/>
          <w:lang w:val="en-GB"/>
        </w:rPr>
        <w:t xml:space="preserve"> Such conditions were by a mix of financial resources from sports, science and economy to the fullest extent established at the Institute of Sport, Faculty of Sport, University of Ljubljana, to a lesser extent also in the Science and Research Centre of Koper, University of Primorska.</w:t>
      </w:r>
      <w:r w:rsidRPr="001139CE">
        <w:rPr>
          <w:rFonts w:asciiTheme="majorHAnsi" w:hAnsiTheme="majorHAnsi" w:cs="Arial"/>
          <w:sz w:val="16"/>
          <w:szCs w:val="16"/>
        </w:rPr>
        <w:t xml:space="preserve"> </w:t>
      </w:r>
    </w:p>
  </w:footnote>
  <w:footnote w:id="58">
    <w:p w:rsidR="00D24A33" w:rsidRPr="001139CE" w:rsidRDefault="00D24A33" w:rsidP="00F83BC5">
      <w:pPr>
        <w:pStyle w:val="Sprotnaopomba-besedilo"/>
        <w:spacing w:line="240" w:lineRule="auto"/>
        <w:rPr>
          <w:rFonts w:asciiTheme="majorHAnsi" w:hAnsiTheme="majorHAnsi" w:cs="Arial"/>
          <w:sz w:val="16"/>
          <w:szCs w:val="16"/>
        </w:rPr>
      </w:pPr>
      <w:r w:rsidRPr="001139CE">
        <w:rPr>
          <w:rStyle w:val="Sprotnaopomba-sklic"/>
          <w:rFonts w:asciiTheme="majorHAnsi" w:hAnsiTheme="majorHAnsi" w:cs="Arial"/>
          <w:sz w:val="16"/>
          <w:szCs w:val="16"/>
        </w:rPr>
        <w:footnoteRef/>
      </w:r>
      <w:r w:rsidRPr="001139CE">
        <w:rPr>
          <w:rFonts w:asciiTheme="majorHAnsi" w:hAnsiTheme="majorHAnsi" w:cs="Arial"/>
          <w:sz w:val="16"/>
          <w:szCs w:val="16"/>
          <w:lang w:val="it-IT"/>
        </w:rPr>
        <w:t xml:space="preserve"> </w:t>
      </w:r>
      <w:r w:rsidRPr="0012024A">
        <w:rPr>
          <w:rFonts w:asciiTheme="majorHAnsi" w:hAnsiTheme="majorHAnsi" w:cs="Arial"/>
          <w:sz w:val="16"/>
          <w:szCs w:val="16"/>
          <w:lang w:val="en-GB"/>
        </w:rPr>
        <w:t>According to definition of World Health Organisation.</w:t>
      </w:r>
      <w:r w:rsidRPr="001139CE">
        <w:rPr>
          <w:rFonts w:asciiTheme="majorHAnsi" w:hAnsiTheme="majorHAnsi" w:cs="Arial"/>
          <w:sz w:val="16"/>
          <w:szCs w:val="16"/>
        </w:rPr>
        <w:t xml:space="preserve"> </w:t>
      </w:r>
    </w:p>
  </w:footnote>
  <w:footnote w:id="59">
    <w:p w:rsidR="00D24A33" w:rsidRPr="001139CE" w:rsidRDefault="00D24A33" w:rsidP="001C7324">
      <w:pPr>
        <w:pStyle w:val="Sprotnaopomba-besedilo"/>
        <w:spacing w:line="240" w:lineRule="auto"/>
        <w:rPr>
          <w:rFonts w:asciiTheme="majorHAnsi" w:hAnsiTheme="majorHAnsi" w:cs="Arial"/>
          <w:sz w:val="16"/>
          <w:szCs w:val="16"/>
        </w:rPr>
      </w:pPr>
      <w:r w:rsidRPr="001139CE">
        <w:rPr>
          <w:rStyle w:val="Sprotnaopomba-sklic"/>
          <w:rFonts w:asciiTheme="majorHAnsi" w:hAnsiTheme="majorHAnsi" w:cs="Arial"/>
          <w:sz w:val="16"/>
          <w:szCs w:val="16"/>
        </w:rPr>
        <w:footnoteRef/>
      </w:r>
      <w:r w:rsidRPr="001139CE">
        <w:rPr>
          <w:rFonts w:asciiTheme="majorHAnsi" w:hAnsiTheme="majorHAnsi" w:cs="Arial"/>
          <w:sz w:val="16"/>
          <w:szCs w:val="16"/>
        </w:rPr>
        <w:t xml:space="preserve"> Repenšek, D. (2011). Zaposlovanje vrhunskih športnikov v javni upravi na preizkušnji</w:t>
      </w:r>
      <w:r>
        <w:rPr>
          <w:rFonts w:asciiTheme="majorHAnsi" w:hAnsiTheme="majorHAnsi" w:cs="Arial"/>
          <w:i/>
          <w:sz w:val="16"/>
          <w:szCs w:val="16"/>
        </w:rPr>
        <w:t>(</w:t>
      </w:r>
      <w:r w:rsidRPr="0012024A">
        <w:rPr>
          <w:rFonts w:asciiTheme="majorHAnsi" w:hAnsiTheme="majorHAnsi" w:cs="Arial"/>
          <w:i/>
          <w:sz w:val="16"/>
          <w:szCs w:val="16"/>
          <w:lang w:val="en-GB"/>
        </w:rPr>
        <w:t>Employment of top level athletes in public administration under scrutiny</w:t>
      </w:r>
      <w:r>
        <w:rPr>
          <w:rFonts w:asciiTheme="majorHAnsi" w:hAnsiTheme="majorHAnsi" w:cs="Arial"/>
          <w:i/>
          <w:sz w:val="16"/>
          <w:szCs w:val="16"/>
        </w:rPr>
        <w:t>)</w:t>
      </w:r>
      <w:r w:rsidRPr="001139CE">
        <w:rPr>
          <w:rFonts w:asciiTheme="majorHAnsi" w:hAnsiTheme="majorHAnsi" w:cs="Arial"/>
          <w:sz w:val="16"/>
          <w:szCs w:val="16"/>
        </w:rPr>
        <w:t>. Uprava, IX(2), 105–129.</w:t>
      </w:r>
    </w:p>
  </w:footnote>
  <w:footnote w:id="60">
    <w:p w:rsidR="00D24A33" w:rsidRPr="001139CE" w:rsidRDefault="00D24A33" w:rsidP="001C7324">
      <w:pPr>
        <w:pStyle w:val="Sprotnaopomba-besedilo"/>
        <w:spacing w:line="240" w:lineRule="auto"/>
        <w:rPr>
          <w:rFonts w:asciiTheme="majorHAnsi" w:hAnsiTheme="majorHAnsi" w:cs="Arial"/>
          <w:sz w:val="16"/>
          <w:szCs w:val="16"/>
        </w:rPr>
      </w:pPr>
      <w:r w:rsidRPr="001139CE">
        <w:rPr>
          <w:rStyle w:val="Sprotnaopomba-sklic"/>
          <w:rFonts w:asciiTheme="majorHAnsi" w:hAnsiTheme="majorHAnsi" w:cs="Arial"/>
          <w:sz w:val="16"/>
          <w:szCs w:val="16"/>
        </w:rPr>
        <w:footnoteRef/>
      </w:r>
      <w:r w:rsidRPr="001139CE">
        <w:rPr>
          <w:rStyle w:val="Sprotnaopomba-sklic"/>
          <w:rFonts w:asciiTheme="majorHAnsi" w:hAnsiTheme="majorHAnsi" w:cs="Arial"/>
          <w:sz w:val="16"/>
          <w:szCs w:val="16"/>
        </w:rPr>
        <w:t xml:space="preserve"> </w:t>
      </w:r>
      <w:r w:rsidRPr="001139CE">
        <w:rPr>
          <w:rFonts w:asciiTheme="majorHAnsi" w:hAnsiTheme="majorHAnsi" w:cs="Arial"/>
          <w:sz w:val="16"/>
          <w:szCs w:val="16"/>
        </w:rPr>
        <w:t>EU Gidlines on Dual Careers of Athletes (2013). Luxembourg. Publications Office at the European Union.</w:t>
      </w:r>
    </w:p>
  </w:footnote>
  <w:footnote w:id="61">
    <w:p w:rsidR="00D24A33" w:rsidRPr="001139CE" w:rsidRDefault="00D24A33" w:rsidP="001C7324">
      <w:pPr>
        <w:pStyle w:val="Sprotnaopomba-besedilo"/>
        <w:spacing w:line="240" w:lineRule="auto"/>
        <w:rPr>
          <w:rFonts w:asciiTheme="majorHAnsi" w:hAnsiTheme="majorHAnsi" w:cs="Arial"/>
          <w:sz w:val="16"/>
          <w:szCs w:val="16"/>
        </w:rPr>
      </w:pPr>
      <w:r w:rsidRPr="001139CE">
        <w:rPr>
          <w:rStyle w:val="Sprotnaopomba-sklic"/>
          <w:rFonts w:asciiTheme="majorHAnsi" w:hAnsiTheme="majorHAnsi" w:cs="Arial"/>
          <w:sz w:val="16"/>
          <w:szCs w:val="16"/>
        </w:rPr>
        <w:footnoteRef/>
      </w:r>
      <w:r w:rsidRPr="001139CE">
        <w:rPr>
          <w:rFonts w:asciiTheme="majorHAnsi" w:hAnsiTheme="majorHAnsi" w:cs="Arial"/>
          <w:sz w:val="16"/>
          <w:szCs w:val="16"/>
        </w:rPr>
        <w:t xml:space="preserve"> </w:t>
      </w:r>
      <w:r w:rsidRPr="0012024A">
        <w:rPr>
          <w:rFonts w:asciiTheme="majorHAnsi" w:hAnsiTheme="majorHAnsi" w:cs="Arial"/>
          <w:sz w:val="16"/>
          <w:szCs w:val="16"/>
          <w:lang w:val="en-GB"/>
        </w:rPr>
        <w:t xml:space="preserve">After communicational theory the mass media have, in addition to the interpretative role, also informative, </w:t>
      </w:r>
      <w:r>
        <w:rPr>
          <w:rFonts w:asciiTheme="majorHAnsi" w:hAnsiTheme="majorHAnsi" w:cs="Arial"/>
          <w:sz w:val="16"/>
          <w:szCs w:val="16"/>
          <w:lang w:val="en-GB"/>
        </w:rPr>
        <w:t>socialisation</w:t>
      </w:r>
      <w:r w:rsidRPr="0012024A">
        <w:rPr>
          <w:rFonts w:asciiTheme="majorHAnsi" w:hAnsiTheme="majorHAnsi" w:cs="Arial"/>
          <w:sz w:val="16"/>
          <w:szCs w:val="16"/>
          <w:lang w:val="en-GB"/>
        </w:rPr>
        <w:t>, entertaining and mobilizing role.</w:t>
      </w:r>
      <w:r w:rsidRPr="001139CE">
        <w:rPr>
          <w:rFonts w:asciiTheme="majorHAnsi" w:hAnsiTheme="majorHAnsi" w:cs="Arial"/>
          <w:sz w:val="16"/>
          <w:szCs w:val="16"/>
        </w:rPr>
        <w:t xml:space="preserve"> </w:t>
      </w:r>
    </w:p>
  </w:footnote>
  <w:footnote w:id="62">
    <w:p w:rsidR="00D24A33" w:rsidRPr="0012024A" w:rsidRDefault="00D24A33" w:rsidP="00F83BC5">
      <w:pPr>
        <w:pStyle w:val="Sprotnaopomba-besedilo"/>
        <w:spacing w:line="240" w:lineRule="auto"/>
        <w:rPr>
          <w:rFonts w:asciiTheme="majorHAnsi" w:hAnsiTheme="majorHAnsi" w:cs="Arial"/>
          <w:sz w:val="16"/>
          <w:szCs w:val="16"/>
          <w:lang w:val="en-GB"/>
        </w:rPr>
      </w:pPr>
      <w:r w:rsidRPr="001139CE">
        <w:rPr>
          <w:rStyle w:val="Sprotnaopomba-sklic"/>
          <w:rFonts w:asciiTheme="majorHAnsi" w:hAnsiTheme="majorHAnsi" w:cs="Arial"/>
          <w:sz w:val="16"/>
          <w:szCs w:val="16"/>
        </w:rPr>
        <w:footnoteRef/>
      </w:r>
      <w:r w:rsidRPr="001139CE">
        <w:rPr>
          <w:rFonts w:asciiTheme="majorHAnsi" w:hAnsiTheme="majorHAnsi" w:cs="Arial"/>
          <w:sz w:val="16"/>
          <w:szCs w:val="16"/>
          <w:lang w:val="it-IT"/>
        </w:rPr>
        <w:t xml:space="preserve"> </w:t>
      </w:r>
      <w:r w:rsidRPr="0012024A">
        <w:rPr>
          <w:rFonts w:asciiTheme="majorHAnsi" w:hAnsiTheme="majorHAnsi" w:cs="Arial"/>
          <w:sz w:val="16"/>
          <w:szCs w:val="16"/>
          <w:lang w:val="en-GB"/>
        </w:rPr>
        <w:t>Actions are presented under the current note No. 5.</w:t>
      </w:r>
    </w:p>
  </w:footnote>
  <w:footnote w:id="63">
    <w:p w:rsidR="00D24A33" w:rsidRPr="0012024A" w:rsidRDefault="00D24A33" w:rsidP="00F83BC5">
      <w:pPr>
        <w:pStyle w:val="Sprotnaopomba-besedilo"/>
        <w:spacing w:line="240" w:lineRule="auto"/>
        <w:rPr>
          <w:rFonts w:asciiTheme="majorHAnsi" w:hAnsiTheme="majorHAnsi" w:cs="Arial"/>
          <w:sz w:val="16"/>
          <w:szCs w:val="16"/>
          <w:lang w:val="en-GB"/>
        </w:rPr>
      </w:pPr>
      <w:r w:rsidRPr="0012024A">
        <w:rPr>
          <w:rStyle w:val="Sprotnaopomba-sklic"/>
          <w:rFonts w:asciiTheme="majorHAnsi" w:hAnsiTheme="majorHAnsi" w:cs="Arial"/>
          <w:sz w:val="16"/>
          <w:szCs w:val="16"/>
          <w:lang w:val="en-GB"/>
        </w:rPr>
        <w:footnoteRef/>
      </w:r>
      <w:r>
        <w:rPr>
          <w:rFonts w:asciiTheme="majorHAnsi" w:hAnsiTheme="majorHAnsi" w:cs="Arial"/>
          <w:sz w:val="16"/>
          <w:szCs w:val="16"/>
          <w:lang w:val="en-GB"/>
        </w:rPr>
        <w:t xml:space="preserve"> Kines</w:t>
      </w:r>
      <w:r w:rsidRPr="0012024A">
        <w:rPr>
          <w:rFonts w:asciiTheme="majorHAnsi" w:hAnsiTheme="majorHAnsi" w:cs="Arial"/>
          <w:sz w:val="16"/>
          <w:szCs w:val="16"/>
          <w:lang w:val="en-GB"/>
        </w:rPr>
        <w:t>iolog</w:t>
      </w:r>
      <w:r>
        <w:rPr>
          <w:rFonts w:asciiTheme="majorHAnsi" w:hAnsiTheme="majorHAnsi" w:cs="Arial"/>
          <w:sz w:val="16"/>
          <w:szCs w:val="16"/>
          <w:lang w:val="en-GB"/>
        </w:rPr>
        <w:t>y</w:t>
      </w:r>
      <w:r w:rsidRPr="0012024A">
        <w:rPr>
          <w:rFonts w:asciiTheme="majorHAnsi" w:hAnsiTheme="majorHAnsi" w:cs="Arial"/>
          <w:sz w:val="16"/>
          <w:szCs w:val="16"/>
          <w:lang w:val="en-GB"/>
        </w:rPr>
        <w:t xml:space="preserve"> – </w:t>
      </w:r>
      <w:r>
        <w:rPr>
          <w:rFonts w:asciiTheme="majorHAnsi" w:hAnsiTheme="majorHAnsi" w:cs="Arial"/>
          <w:sz w:val="16"/>
          <w:szCs w:val="16"/>
          <w:lang w:val="en-GB"/>
        </w:rPr>
        <w:t xml:space="preserve">science on the movement of human body. </w:t>
      </w:r>
      <w:r w:rsidRPr="0012024A">
        <w:rPr>
          <w:rFonts w:asciiTheme="majorHAnsi" w:hAnsiTheme="majorHAnsi" w:cs="Arial"/>
          <w:sz w:val="16"/>
          <w:szCs w:val="16"/>
          <w:lang w:val="en-GB"/>
        </w:rPr>
        <w:t xml:space="preserve">. </w:t>
      </w:r>
    </w:p>
  </w:footnote>
  <w:footnote w:id="64">
    <w:p w:rsidR="00D24A33" w:rsidRPr="001139CE" w:rsidRDefault="00D24A33" w:rsidP="004A78EA">
      <w:pPr>
        <w:pStyle w:val="Sprotnaopomba-besedilo"/>
        <w:spacing w:line="240" w:lineRule="auto"/>
        <w:rPr>
          <w:rFonts w:asciiTheme="majorHAnsi" w:hAnsiTheme="majorHAnsi" w:cs="Arial"/>
          <w:sz w:val="16"/>
          <w:szCs w:val="16"/>
        </w:rPr>
      </w:pPr>
      <w:r w:rsidRPr="001139CE">
        <w:rPr>
          <w:rStyle w:val="Sprotnaopomba-sklic"/>
          <w:rFonts w:asciiTheme="majorHAnsi" w:hAnsiTheme="majorHAnsi" w:cs="Arial"/>
          <w:sz w:val="16"/>
          <w:szCs w:val="16"/>
        </w:rPr>
        <w:footnoteRef/>
      </w:r>
      <w:r w:rsidRPr="001139CE">
        <w:rPr>
          <w:rFonts w:asciiTheme="majorHAnsi" w:hAnsiTheme="majorHAnsi" w:cs="Arial"/>
          <w:sz w:val="16"/>
          <w:szCs w:val="16"/>
        </w:rPr>
        <w:t xml:space="preserve"> Bednarik, J., Kolar, E., Jurak, G. (2010). </w:t>
      </w:r>
      <w:r w:rsidRPr="001139CE">
        <w:rPr>
          <w:rFonts w:asciiTheme="majorHAnsi" w:hAnsiTheme="majorHAnsi" w:cs="Arial"/>
          <w:bCs/>
          <w:sz w:val="16"/>
          <w:szCs w:val="16"/>
          <w:lang w:val="en-GB"/>
        </w:rPr>
        <w:t>Analysis of the sports services market in Slovenia</w:t>
      </w:r>
      <w:r w:rsidRPr="001139CE">
        <w:rPr>
          <w:rFonts w:asciiTheme="majorHAnsi" w:hAnsiTheme="majorHAnsi" w:cs="Arial"/>
          <w:sz w:val="16"/>
          <w:szCs w:val="16"/>
        </w:rPr>
        <w:t xml:space="preserve">. </w:t>
      </w:r>
      <w:r w:rsidRPr="001139CE">
        <w:rPr>
          <w:rFonts w:asciiTheme="majorHAnsi" w:hAnsiTheme="majorHAnsi" w:cs="Arial"/>
          <w:i/>
          <w:sz w:val="16"/>
          <w:szCs w:val="16"/>
        </w:rPr>
        <w:t>Kinesiology,</w:t>
      </w:r>
      <w:r w:rsidRPr="001139CE">
        <w:rPr>
          <w:rFonts w:asciiTheme="majorHAnsi" w:hAnsiTheme="majorHAnsi" w:cs="Arial"/>
          <w:sz w:val="16"/>
          <w:szCs w:val="16"/>
        </w:rPr>
        <w:t xml:space="preserve"> 42(1).</w:t>
      </w:r>
    </w:p>
  </w:footnote>
  <w:footnote w:id="65">
    <w:p w:rsidR="00D24A33" w:rsidRPr="001139CE" w:rsidRDefault="00D24A33" w:rsidP="004A78EA">
      <w:pPr>
        <w:pStyle w:val="Sprotnaopomba-besedilo"/>
        <w:spacing w:line="240" w:lineRule="auto"/>
        <w:rPr>
          <w:rFonts w:asciiTheme="majorHAnsi" w:hAnsiTheme="majorHAnsi" w:cs="Arial"/>
          <w:sz w:val="16"/>
          <w:szCs w:val="16"/>
        </w:rPr>
      </w:pPr>
      <w:r w:rsidRPr="001139CE">
        <w:rPr>
          <w:rStyle w:val="Sprotnaopomba-sklic"/>
          <w:rFonts w:asciiTheme="majorHAnsi" w:hAnsiTheme="majorHAnsi" w:cs="Arial"/>
          <w:sz w:val="16"/>
          <w:szCs w:val="16"/>
        </w:rPr>
        <w:footnoteRef/>
      </w:r>
      <w:r w:rsidRPr="001139CE">
        <w:rPr>
          <w:rFonts w:asciiTheme="majorHAnsi" w:hAnsiTheme="majorHAnsi" w:cs="Arial"/>
          <w:sz w:val="16"/>
          <w:szCs w:val="16"/>
        </w:rPr>
        <w:t xml:space="preserve"> Z IKT podprti poslovni procesi športnih organizacij. </w:t>
      </w:r>
    </w:p>
  </w:footnote>
  <w:footnote w:id="66">
    <w:p w:rsidR="00D24A33" w:rsidRPr="007E7B15" w:rsidRDefault="00D24A33" w:rsidP="004A78EA">
      <w:pPr>
        <w:spacing w:line="240" w:lineRule="auto"/>
        <w:rPr>
          <w:rFonts w:asciiTheme="majorHAnsi" w:hAnsiTheme="majorHAnsi" w:cs="Arial"/>
          <w:sz w:val="16"/>
          <w:szCs w:val="16"/>
          <w:lang w:val="en-GB"/>
        </w:rPr>
      </w:pPr>
      <w:r w:rsidRPr="007E7B15">
        <w:rPr>
          <w:rStyle w:val="Sprotnaopomba-sklic"/>
          <w:rFonts w:asciiTheme="majorHAnsi" w:hAnsiTheme="majorHAnsi" w:cs="Arial"/>
          <w:sz w:val="16"/>
          <w:szCs w:val="16"/>
          <w:lang w:val="en-GB"/>
        </w:rPr>
        <w:footnoteRef/>
      </w:r>
      <w:r w:rsidRPr="007E7B15">
        <w:rPr>
          <w:rFonts w:asciiTheme="majorHAnsi" w:hAnsiTheme="majorHAnsi" w:cs="Arial"/>
          <w:sz w:val="16"/>
          <w:szCs w:val="16"/>
          <w:lang w:val="en-GB"/>
        </w:rPr>
        <w:t xml:space="preserve"> White Paper on Sport – SEC(2007) 936; EU Strategy 2010 – European Information Society 2010.</w:t>
      </w:r>
    </w:p>
  </w:footnote>
  <w:footnote w:id="67">
    <w:p w:rsidR="00D24A33" w:rsidRPr="001139CE" w:rsidRDefault="00D24A33" w:rsidP="00F83BC5">
      <w:pPr>
        <w:pStyle w:val="Sprotnaopomba-besedilo"/>
        <w:spacing w:line="240" w:lineRule="auto"/>
        <w:rPr>
          <w:rFonts w:asciiTheme="majorHAnsi" w:hAnsiTheme="majorHAnsi" w:cs="Arial"/>
          <w:sz w:val="16"/>
          <w:szCs w:val="16"/>
        </w:rPr>
      </w:pPr>
      <w:r w:rsidRPr="001139CE">
        <w:rPr>
          <w:rStyle w:val="Sprotnaopomba-sklic"/>
          <w:rFonts w:asciiTheme="majorHAnsi" w:hAnsiTheme="majorHAnsi" w:cs="Arial"/>
          <w:sz w:val="16"/>
          <w:szCs w:val="16"/>
        </w:rPr>
        <w:footnoteRef/>
      </w:r>
      <w:r w:rsidRPr="001139CE">
        <w:rPr>
          <w:rFonts w:asciiTheme="majorHAnsi" w:hAnsiTheme="majorHAnsi" w:cs="Arial"/>
          <w:sz w:val="16"/>
          <w:szCs w:val="16"/>
          <w:lang w:val="it-IT"/>
        </w:rPr>
        <w:t xml:space="preserve"> </w:t>
      </w:r>
      <w:r w:rsidRPr="00DB73B6">
        <w:rPr>
          <w:rFonts w:asciiTheme="majorHAnsi" w:hAnsiTheme="majorHAnsi" w:cs="Arial"/>
          <w:sz w:val="16"/>
          <w:szCs w:val="16"/>
          <w:lang w:val="en-GB"/>
        </w:rPr>
        <w:t>At present there is no organised sport at the level of regions.</w:t>
      </w:r>
      <w:r w:rsidRPr="001139CE">
        <w:rPr>
          <w:rFonts w:asciiTheme="majorHAnsi" w:hAnsiTheme="majorHAnsi" w:cs="Arial"/>
          <w:sz w:val="16"/>
          <w:szCs w:val="16"/>
        </w:rPr>
        <w:t xml:space="preserve"> </w:t>
      </w:r>
    </w:p>
  </w:footnote>
  <w:footnote w:id="68">
    <w:p w:rsidR="00D24A33" w:rsidRPr="00DB73B6" w:rsidRDefault="00D24A33" w:rsidP="00F83BC5">
      <w:pPr>
        <w:pStyle w:val="Sprotnaopomba-besedilo"/>
        <w:spacing w:line="240" w:lineRule="auto"/>
        <w:rPr>
          <w:rFonts w:asciiTheme="majorHAnsi" w:hAnsiTheme="majorHAnsi" w:cs="Arial"/>
          <w:sz w:val="16"/>
          <w:szCs w:val="16"/>
          <w:lang w:val="en-GB"/>
        </w:rPr>
      </w:pPr>
      <w:r w:rsidRPr="001139CE">
        <w:rPr>
          <w:rStyle w:val="Sprotnaopomba-sklic"/>
          <w:rFonts w:asciiTheme="majorHAnsi" w:hAnsiTheme="majorHAnsi" w:cs="Arial"/>
          <w:sz w:val="16"/>
          <w:szCs w:val="16"/>
        </w:rPr>
        <w:footnoteRef/>
      </w:r>
      <w:r w:rsidRPr="001139CE">
        <w:rPr>
          <w:rFonts w:asciiTheme="majorHAnsi" w:hAnsiTheme="majorHAnsi" w:cs="Arial"/>
          <w:sz w:val="16"/>
          <w:szCs w:val="16"/>
          <w:lang w:val="it-IT"/>
        </w:rPr>
        <w:t xml:space="preserve"> </w:t>
      </w:r>
      <w:r>
        <w:rPr>
          <w:rFonts w:asciiTheme="majorHAnsi" w:hAnsiTheme="majorHAnsi" w:cs="Arial"/>
          <w:sz w:val="16"/>
          <w:szCs w:val="16"/>
          <w:lang w:val="it-IT"/>
        </w:rPr>
        <w:t xml:space="preserve">In </w:t>
      </w:r>
      <w:r w:rsidRPr="00DB73B6">
        <w:rPr>
          <w:rFonts w:asciiTheme="majorHAnsi" w:hAnsiTheme="majorHAnsi" w:cs="Arial"/>
          <w:sz w:val="16"/>
          <w:szCs w:val="16"/>
          <w:lang w:val="en-GB"/>
        </w:rPr>
        <w:t>2008</w:t>
      </w:r>
      <w:r>
        <w:rPr>
          <w:rFonts w:asciiTheme="majorHAnsi" w:hAnsiTheme="majorHAnsi" w:cs="Arial"/>
          <w:sz w:val="16"/>
          <w:szCs w:val="16"/>
          <w:lang w:val="en-GB"/>
        </w:rPr>
        <w:t xml:space="preserve">, we had </w:t>
      </w:r>
      <w:r w:rsidRPr="00DB73B6">
        <w:rPr>
          <w:rFonts w:asciiTheme="majorHAnsi" w:hAnsiTheme="majorHAnsi" w:cs="Arial"/>
          <w:sz w:val="16"/>
          <w:szCs w:val="16"/>
          <w:lang w:val="en-GB"/>
        </w:rPr>
        <w:t xml:space="preserve">6.115 </w:t>
      </w:r>
      <w:r>
        <w:rPr>
          <w:rFonts w:asciiTheme="majorHAnsi" w:hAnsiTheme="majorHAnsi" w:cs="Arial"/>
          <w:sz w:val="16"/>
          <w:szCs w:val="16"/>
          <w:lang w:val="en-GB"/>
        </w:rPr>
        <w:t xml:space="preserve">sports clubs and associations in </w:t>
      </w:r>
      <w:r w:rsidRPr="00DB73B6">
        <w:rPr>
          <w:rFonts w:asciiTheme="majorHAnsi" w:hAnsiTheme="majorHAnsi" w:cs="Arial"/>
          <w:sz w:val="16"/>
          <w:szCs w:val="16"/>
          <w:lang w:val="en-GB"/>
        </w:rPr>
        <w:t>Sloveni</w:t>
      </w:r>
      <w:r>
        <w:rPr>
          <w:rFonts w:asciiTheme="majorHAnsi" w:hAnsiTheme="majorHAnsi" w:cs="Arial"/>
          <w:sz w:val="16"/>
          <w:szCs w:val="16"/>
          <w:lang w:val="en-GB"/>
        </w:rPr>
        <w:t>a</w:t>
      </w:r>
      <w:r w:rsidRPr="00DB73B6">
        <w:rPr>
          <w:rFonts w:asciiTheme="majorHAnsi" w:hAnsiTheme="majorHAnsi" w:cs="Arial"/>
          <w:sz w:val="16"/>
          <w:szCs w:val="16"/>
          <w:lang w:val="en-GB"/>
        </w:rPr>
        <w:t xml:space="preserve">. </w:t>
      </w:r>
      <w:r>
        <w:rPr>
          <w:rFonts w:asciiTheme="majorHAnsi" w:hAnsiTheme="majorHAnsi" w:cs="Arial"/>
          <w:sz w:val="16"/>
          <w:szCs w:val="16"/>
          <w:lang w:val="en-GB"/>
        </w:rPr>
        <w:t xml:space="preserve">Their share in the structure of sports organisations is </w:t>
      </w:r>
      <w:r w:rsidRPr="00DB73B6">
        <w:rPr>
          <w:rFonts w:asciiTheme="majorHAnsi" w:hAnsiTheme="majorHAnsi" w:cs="Arial"/>
          <w:sz w:val="16"/>
          <w:szCs w:val="16"/>
          <w:lang w:val="en-GB"/>
        </w:rPr>
        <w:t xml:space="preserve">82 %, </w:t>
      </w:r>
      <w:r>
        <w:rPr>
          <w:rFonts w:asciiTheme="majorHAnsi" w:hAnsiTheme="majorHAnsi" w:cs="Arial"/>
          <w:sz w:val="16"/>
          <w:szCs w:val="16"/>
          <w:lang w:val="en-GB"/>
        </w:rPr>
        <w:t>and is steadily decreasing –</w:t>
      </w:r>
      <w:r w:rsidRPr="00DB73B6">
        <w:rPr>
          <w:rFonts w:asciiTheme="majorHAnsi" w:hAnsiTheme="majorHAnsi" w:cs="Arial"/>
          <w:sz w:val="16"/>
          <w:szCs w:val="16"/>
          <w:lang w:val="en-GB"/>
        </w:rPr>
        <w:t xml:space="preserve"> </w:t>
      </w:r>
      <w:r>
        <w:rPr>
          <w:rFonts w:asciiTheme="majorHAnsi" w:hAnsiTheme="majorHAnsi" w:cs="Arial"/>
          <w:sz w:val="16"/>
          <w:szCs w:val="16"/>
          <w:lang w:val="en-GB"/>
        </w:rPr>
        <w:t xml:space="preserve">particularly on the account of private </w:t>
      </w:r>
      <w:r w:rsidRPr="00DB73B6">
        <w:rPr>
          <w:rFonts w:asciiTheme="majorHAnsi" w:hAnsiTheme="majorHAnsi" w:cs="Arial"/>
          <w:sz w:val="16"/>
          <w:szCs w:val="16"/>
          <w:lang w:val="en-GB"/>
        </w:rPr>
        <w:t>se</w:t>
      </w:r>
      <w:r>
        <w:rPr>
          <w:rFonts w:asciiTheme="majorHAnsi" w:hAnsiTheme="majorHAnsi" w:cs="Arial"/>
          <w:sz w:val="16"/>
          <w:szCs w:val="16"/>
          <w:lang w:val="en-GB"/>
        </w:rPr>
        <w:t>c</w:t>
      </w:r>
      <w:r w:rsidRPr="00DB73B6">
        <w:rPr>
          <w:rFonts w:asciiTheme="majorHAnsi" w:hAnsiTheme="majorHAnsi" w:cs="Arial"/>
          <w:sz w:val="16"/>
          <w:szCs w:val="16"/>
          <w:lang w:val="en-GB"/>
        </w:rPr>
        <w:t>tor (vir: Kolar, E., Jurak, G. (ur.) (2010). Analiza Nacionalnega programa športa v Republiki Sloveniji 2000 – 2010</w:t>
      </w:r>
      <w:r>
        <w:rPr>
          <w:rFonts w:asciiTheme="majorHAnsi" w:hAnsiTheme="majorHAnsi" w:cs="Arial"/>
          <w:sz w:val="16"/>
          <w:szCs w:val="16"/>
          <w:lang w:val="en-GB"/>
        </w:rPr>
        <w:t xml:space="preserve"> </w:t>
      </w:r>
      <w:r w:rsidRPr="008C158E">
        <w:rPr>
          <w:rFonts w:asciiTheme="majorHAnsi" w:hAnsiTheme="majorHAnsi" w:cs="Arial"/>
          <w:i/>
          <w:sz w:val="16"/>
          <w:szCs w:val="16"/>
          <w:lang w:val="en-GB"/>
        </w:rPr>
        <w:t xml:space="preserve">(Analysis of </w:t>
      </w:r>
      <w:r>
        <w:rPr>
          <w:rFonts w:asciiTheme="majorHAnsi" w:hAnsiTheme="majorHAnsi" w:cs="Arial"/>
          <w:i/>
          <w:sz w:val="16"/>
          <w:szCs w:val="16"/>
          <w:lang w:val="en-GB"/>
        </w:rPr>
        <w:t>National Programme of Sport 2014-2023</w:t>
      </w:r>
      <w:r w:rsidRPr="008C158E">
        <w:rPr>
          <w:rFonts w:asciiTheme="majorHAnsi" w:hAnsiTheme="majorHAnsi" w:cs="Arial"/>
          <w:i/>
          <w:sz w:val="16"/>
          <w:szCs w:val="16"/>
          <w:lang w:val="en-GB"/>
        </w:rPr>
        <w:t>in the Republic of Slovenia</w:t>
      </w:r>
      <w:r>
        <w:rPr>
          <w:rFonts w:asciiTheme="majorHAnsi" w:hAnsiTheme="majorHAnsi" w:cs="Arial"/>
          <w:i/>
          <w:sz w:val="16"/>
          <w:szCs w:val="16"/>
          <w:lang w:val="en-GB"/>
        </w:rPr>
        <w:t xml:space="preserve"> </w:t>
      </w:r>
      <w:r w:rsidRPr="008C158E">
        <w:rPr>
          <w:rFonts w:asciiTheme="majorHAnsi" w:hAnsiTheme="majorHAnsi" w:cs="Arial"/>
          <w:i/>
          <w:sz w:val="16"/>
          <w:szCs w:val="16"/>
          <w:lang w:val="en-GB"/>
        </w:rPr>
        <w:t>2000-2010)</w:t>
      </w:r>
      <w:r>
        <w:rPr>
          <w:rFonts w:asciiTheme="majorHAnsi" w:hAnsiTheme="majorHAnsi" w:cs="Arial"/>
          <w:sz w:val="16"/>
          <w:szCs w:val="16"/>
          <w:lang w:val="en-GB"/>
        </w:rPr>
        <w:t xml:space="preserve">. </w:t>
      </w:r>
      <w:r w:rsidRPr="00DB73B6">
        <w:rPr>
          <w:rFonts w:asciiTheme="majorHAnsi" w:hAnsiTheme="majorHAnsi" w:cs="Arial"/>
          <w:sz w:val="16"/>
          <w:szCs w:val="16"/>
          <w:lang w:val="en-GB"/>
        </w:rPr>
        <w:t>Ljubljana: Fakulteta za šport).</w:t>
      </w:r>
    </w:p>
  </w:footnote>
  <w:footnote w:id="69">
    <w:p w:rsidR="00D24A33" w:rsidRPr="00DB73B6" w:rsidRDefault="00D24A33" w:rsidP="00F83BC5">
      <w:pPr>
        <w:pStyle w:val="Sprotnaopomba-besedilo"/>
        <w:spacing w:line="240" w:lineRule="auto"/>
        <w:rPr>
          <w:rFonts w:asciiTheme="majorHAnsi" w:hAnsiTheme="majorHAnsi" w:cs="Arial"/>
          <w:sz w:val="16"/>
          <w:szCs w:val="16"/>
          <w:lang w:val="en-GB"/>
        </w:rPr>
      </w:pPr>
      <w:r w:rsidRPr="00DB73B6">
        <w:rPr>
          <w:rStyle w:val="Sprotnaopomba-sklic"/>
          <w:rFonts w:asciiTheme="majorHAnsi" w:hAnsiTheme="majorHAnsi" w:cs="Arial"/>
          <w:sz w:val="16"/>
          <w:szCs w:val="16"/>
          <w:lang w:val="en-GB"/>
        </w:rPr>
        <w:footnoteRef/>
      </w:r>
      <w:r w:rsidRPr="00DB73B6">
        <w:rPr>
          <w:rFonts w:asciiTheme="majorHAnsi" w:hAnsiTheme="majorHAnsi" w:cs="Arial"/>
          <w:sz w:val="16"/>
          <w:szCs w:val="16"/>
          <w:lang w:val="en-GB"/>
        </w:rPr>
        <w:t xml:space="preserve"> </w:t>
      </w:r>
      <w:r>
        <w:rPr>
          <w:rFonts w:asciiTheme="majorHAnsi" w:hAnsiTheme="majorHAnsi" w:cs="Arial"/>
          <w:sz w:val="16"/>
          <w:szCs w:val="16"/>
          <w:lang w:val="en-GB"/>
        </w:rPr>
        <w:t>Promotion of voluntary work of professionally qualified staff in sports associations is presented in the chapter Voluntary work</w:t>
      </w:r>
      <w:r w:rsidRPr="00DB73B6">
        <w:rPr>
          <w:rFonts w:asciiTheme="majorHAnsi" w:hAnsiTheme="majorHAnsi" w:cs="Arial"/>
          <w:sz w:val="16"/>
          <w:szCs w:val="16"/>
          <w:lang w:val="en-GB"/>
        </w:rPr>
        <w:t xml:space="preserve">, </w:t>
      </w:r>
      <w:r>
        <w:rPr>
          <w:rFonts w:asciiTheme="majorHAnsi" w:hAnsiTheme="majorHAnsi" w:cs="Arial"/>
          <w:sz w:val="16"/>
          <w:szCs w:val="16"/>
          <w:lang w:val="en-GB"/>
        </w:rPr>
        <w:t>and reducing bureaucratic burdens in the functioning in the chapter Friendly environment for sports organisations</w:t>
      </w:r>
      <w:r w:rsidRPr="00DB73B6">
        <w:rPr>
          <w:rFonts w:asciiTheme="majorHAnsi" w:hAnsiTheme="majorHAnsi" w:cs="Arial"/>
          <w:sz w:val="16"/>
          <w:szCs w:val="16"/>
          <w:lang w:val="en-GB"/>
        </w:rPr>
        <w:t>.</w:t>
      </w:r>
    </w:p>
  </w:footnote>
  <w:footnote w:id="70">
    <w:p w:rsidR="00D24A33" w:rsidRPr="00DB73B6" w:rsidRDefault="00D24A33" w:rsidP="00F83BC5">
      <w:pPr>
        <w:pStyle w:val="Sprotnaopomba-besedilo"/>
        <w:spacing w:line="240" w:lineRule="auto"/>
        <w:rPr>
          <w:rFonts w:asciiTheme="majorHAnsi" w:hAnsiTheme="majorHAnsi" w:cs="Arial"/>
          <w:sz w:val="16"/>
          <w:szCs w:val="16"/>
          <w:lang w:val="en-GB"/>
        </w:rPr>
      </w:pPr>
      <w:r w:rsidRPr="00DB73B6">
        <w:rPr>
          <w:rStyle w:val="Sprotnaopomba-sklic"/>
          <w:rFonts w:asciiTheme="majorHAnsi" w:hAnsiTheme="majorHAnsi" w:cs="Arial"/>
          <w:sz w:val="16"/>
          <w:szCs w:val="16"/>
          <w:lang w:val="en-GB"/>
        </w:rPr>
        <w:footnoteRef/>
      </w:r>
      <w:r w:rsidRPr="00DB73B6">
        <w:rPr>
          <w:rFonts w:asciiTheme="majorHAnsi" w:hAnsiTheme="majorHAnsi" w:cs="Arial"/>
          <w:sz w:val="16"/>
          <w:szCs w:val="16"/>
          <w:lang w:val="en-GB"/>
        </w:rPr>
        <w:t xml:space="preserve"> </w:t>
      </w:r>
      <w:r w:rsidRPr="00032DB3">
        <w:rPr>
          <w:rFonts w:asciiTheme="majorHAnsi" w:hAnsiTheme="majorHAnsi" w:cs="Arial"/>
          <w:sz w:val="16"/>
          <w:szCs w:val="16"/>
          <w:lang w:val="en-GB"/>
        </w:rPr>
        <w:t>In accordance with the Law on Volunteering (Official Gazette of RS, no. 10/11, 16/11-corr.) the work done by the individual on his own free will and without any expectation of payment or direct or indirect material benefits for themselves for the ben</w:t>
      </w:r>
      <w:r>
        <w:rPr>
          <w:rFonts w:asciiTheme="majorHAnsi" w:hAnsiTheme="majorHAnsi" w:cs="Arial"/>
          <w:sz w:val="16"/>
          <w:szCs w:val="16"/>
          <w:lang w:val="en-GB"/>
        </w:rPr>
        <w:t>e</w:t>
      </w:r>
      <w:r w:rsidRPr="00032DB3">
        <w:rPr>
          <w:rFonts w:asciiTheme="majorHAnsi" w:hAnsiTheme="majorHAnsi" w:cs="Arial"/>
          <w:sz w:val="16"/>
          <w:szCs w:val="16"/>
          <w:lang w:val="en-GB"/>
        </w:rPr>
        <w:t>fit of others or the general benefit</w:t>
      </w:r>
      <w:r w:rsidRPr="00DB73B6">
        <w:rPr>
          <w:rFonts w:asciiTheme="majorHAnsi" w:hAnsiTheme="majorHAnsi" w:cs="Arial"/>
          <w:sz w:val="16"/>
          <w:szCs w:val="16"/>
          <w:lang w:val="en-GB"/>
        </w:rPr>
        <w:t>.</w:t>
      </w:r>
    </w:p>
  </w:footnote>
  <w:footnote w:id="71">
    <w:p w:rsidR="00D24A33" w:rsidRPr="00DB73B6" w:rsidRDefault="00D24A33" w:rsidP="00F83BC5">
      <w:pPr>
        <w:pStyle w:val="Sprotnaopomba-besedilo"/>
        <w:spacing w:line="240" w:lineRule="auto"/>
        <w:rPr>
          <w:rFonts w:asciiTheme="majorHAnsi" w:hAnsiTheme="majorHAnsi" w:cs="Arial"/>
          <w:sz w:val="16"/>
          <w:szCs w:val="16"/>
          <w:lang w:val="en-GB"/>
        </w:rPr>
      </w:pPr>
      <w:r w:rsidRPr="00DB73B6">
        <w:rPr>
          <w:rStyle w:val="Sprotnaopomba-sklic"/>
          <w:rFonts w:asciiTheme="majorHAnsi" w:hAnsiTheme="majorHAnsi" w:cs="Arial"/>
          <w:sz w:val="16"/>
          <w:szCs w:val="16"/>
          <w:lang w:val="en-GB"/>
        </w:rPr>
        <w:footnoteRef/>
      </w:r>
      <w:r w:rsidRPr="00DB73B6">
        <w:rPr>
          <w:rFonts w:asciiTheme="majorHAnsi" w:hAnsiTheme="majorHAnsi" w:cs="Arial"/>
          <w:sz w:val="16"/>
          <w:szCs w:val="16"/>
          <w:lang w:val="en-GB"/>
        </w:rPr>
        <w:t xml:space="preserve"> </w:t>
      </w:r>
      <w:r w:rsidRPr="00032DB3">
        <w:rPr>
          <w:rFonts w:asciiTheme="majorHAnsi" w:hAnsiTheme="majorHAnsi" w:cs="Arial"/>
          <w:sz w:val="16"/>
          <w:szCs w:val="16"/>
          <w:lang w:val="en-GB"/>
        </w:rPr>
        <w:t>The average volunteer in Slovenian sport makes four hours of volunteer work per week, which is comparable to the European average. Estimated economic power of voluntary work in the Slovenian sport represents</w:t>
      </w:r>
      <w:r>
        <w:rPr>
          <w:rFonts w:asciiTheme="majorHAnsi" w:hAnsiTheme="majorHAnsi" w:cs="Arial"/>
          <w:sz w:val="16"/>
          <w:szCs w:val="16"/>
          <w:lang w:val="en-GB"/>
        </w:rPr>
        <w:t xml:space="preserve"> 0,311 % GDP (source</w:t>
      </w:r>
      <w:r w:rsidRPr="00DB73B6">
        <w:rPr>
          <w:rFonts w:asciiTheme="majorHAnsi" w:hAnsiTheme="majorHAnsi" w:cs="Arial"/>
          <w:sz w:val="16"/>
          <w:szCs w:val="16"/>
          <w:lang w:val="en-GB"/>
        </w:rPr>
        <w:t xml:space="preserve"> Jurak, G., Bednarik, J. (2006). Economic strength of voluntary work in non-governmental sports organisations in Slovenia. V </w:t>
      </w:r>
      <w:r w:rsidRPr="00DB73B6">
        <w:rPr>
          <w:rFonts w:asciiTheme="majorHAnsi" w:hAnsiTheme="majorHAnsi" w:cs="Arial"/>
          <w:iCs/>
          <w:sz w:val="16"/>
          <w:szCs w:val="16"/>
          <w:lang w:val="en-GB"/>
        </w:rPr>
        <w:t>Abstract book</w:t>
      </w:r>
      <w:r w:rsidRPr="00DB73B6">
        <w:rPr>
          <w:rFonts w:asciiTheme="majorHAnsi" w:hAnsiTheme="majorHAnsi" w:cs="Arial"/>
          <w:sz w:val="16"/>
          <w:szCs w:val="16"/>
          <w:lang w:val="en-GB"/>
        </w:rPr>
        <w:t xml:space="preserve"> of 11th World sport for all congress. </w:t>
      </w:r>
      <w:r w:rsidRPr="00DB73B6">
        <w:rPr>
          <w:rFonts w:asciiTheme="majorHAnsi" w:hAnsiTheme="majorHAnsi" w:cs="Arial"/>
          <w:iCs/>
          <w:sz w:val="16"/>
          <w:szCs w:val="16"/>
          <w:lang w:val="en-GB"/>
        </w:rPr>
        <w:t>Physical activity: benefits and challenges</w:t>
      </w:r>
      <w:r w:rsidRPr="00DB73B6">
        <w:rPr>
          <w:rFonts w:asciiTheme="majorHAnsi" w:hAnsiTheme="majorHAnsi" w:cs="Arial"/>
          <w:sz w:val="16"/>
          <w:szCs w:val="16"/>
          <w:lang w:val="en-GB"/>
        </w:rPr>
        <w:t>. Havana: Cuban Olympic Committee.).</w:t>
      </w:r>
    </w:p>
  </w:footnote>
  <w:footnote w:id="72">
    <w:p w:rsidR="00D24A33" w:rsidRPr="00032DB3" w:rsidRDefault="00D24A33" w:rsidP="00BB2EF1">
      <w:pPr>
        <w:pStyle w:val="Sprotnaopomba-besedilo"/>
        <w:spacing w:line="240" w:lineRule="auto"/>
        <w:rPr>
          <w:rFonts w:asciiTheme="majorHAnsi" w:hAnsiTheme="majorHAnsi" w:cs="Arial"/>
          <w:sz w:val="16"/>
          <w:szCs w:val="16"/>
          <w:lang w:val="en-GB"/>
        </w:rPr>
      </w:pPr>
      <w:r w:rsidRPr="001139CE">
        <w:rPr>
          <w:rStyle w:val="Sprotnaopomba-sklic"/>
          <w:rFonts w:asciiTheme="majorHAnsi" w:hAnsiTheme="majorHAnsi" w:cs="Arial"/>
          <w:sz w:val="16"/>
          <w:szCs w:val="16"/>
        </w:rPr>
        <w:footnoteRef/>
      </w:r>
      <w:r>
        <w:rPr>
          <w:rFonts w:asciiTheme="majorHAnsi" w:hAnsiTheme="majorHAnsi" w:cs="Arial"/>
          <w:sz w:val="16"/>
          <w:szCs w:val="16"/>
        </w:rPr>
        <w:t xml:space="preserve"> </w:t>
      </w:r>
      <w:r w:rsidRPr="00032DB3">
        <w:rPr>
          <w:rFonts w:asciiTheme="majorHAnsi" w:hAnsiTheme="majorHAnsi" w:cs="Arial"/>
          <w:sz w:val="16"/>
          <w:szCs w:val="16"/>
          <w:lang w:val="en-GB"/>
        </w:rPr>
        <w:t xml:space="preserve">Education and training </w:t>
      </w:r>
      <w:r>
        <w:rPr>
          <w:rFonts w:asciiTheme="majorHAnsi" w:hAnsiTheme="majorHAnsi" w:cs="Arial"/>
          <w:sz w:val="16"/>
          <w:szCs w:val="16"/>
          <w:lang w:val="en-GB"/>
        </w:rPr>
        <w:t>of volunteers is given in the chapter Education, training and specialisations of expert staff in sport</w:t>
      </w:r>
      <w:r w:rsidRPr="00032DB3">
        <w:rPr>
          <w:rFonts w:asciiTheme="majorHAnsi" w:hAnsiTheme="majorHAnsi" w:cs="Arial"/>
          <w:sz w:val="16"/>
          <w:szCs w:val="16"/>
          <w:lang w:val="en-GB"/>
        </w:rPr>
        <w:t xml:space="preserve">.  </w:t>
      </w:r>
    </w:p>
  </w:footnote>
  <w:footnote w:id="73">
    <w:p w:rsidR="00D24A33" w:rsidRPr="00032DB3" w:rsidRDefault="00D24A33" w:rsidP="00BB2EF1">
      <w:pPr>
        <w:pStyle w:val="Sprotnaopomba-besedilo"/>
        <w:spacing w:line="240" w:lineRule="auto"/>
        <w:rPr>
          <w:rFonts w:asciiTheme="majorHAnsi" w:hAnsiTheme="majorHAnsi" w:cs="Arial"/>
          <w:sz w:val="16"/>
          <w:szCs w:val="16"/>
          <w:lang w:val="en-GB"/>
        </w:rPr>
      </w:pPr>
      <w:r w:rsidRPr="00032DB3">
        <w:rPr>
          <w:rStyle w:val="Sprotnaopomba-sklic"/>
          <w:rFonts w:asciiTheme="majorHAnsi" w:hAnsiTheme="majorHAnsi" w:cs="Arial"/>
          <w:sz w:val="16"/>
          <w:szCs w:val="16"/>
          <w:lang w:val="en-GB"/>
        </w:rPr>
        <w:footnoteRef/>
      </w:r>
      <w:r w:rsidRPr="00032DB3">
        <w:rPr>
          <w:rFonts w:asciiTheme="majorHAnsi" w:hAnsiTheme="majorHAnsi" w:cs="Arial"/>
          <w:sz w:val="16"/>
          <w:szCs w:val="16"/>
          <w:lang w:val="en-GB"/>
        </w:rPr>
        <w:t xml:space="preserve"> Activities of this measure are presented in: Jurak, G., Bednarik, J., Tušak, M. (2007). Managing volunteers in non-governmental sports organizations in Slovenia. In: Jurak, G. (ed.). Some performance indicators of sport organizations in Slovenia, pp. 151-166. Koper: University of Primorska, Science and Research Centre, Institute for Kinesiology Research, Annales.</w:t>
      </w:r>
    </w:p>
  </w:footnote>
  <w:footnote w:id="74">
    <w:p w:rsidR="00D24A33" w:rsidRPr="00032DB3" w:rsidRDefault="00D24A33" w:rsidP="00BB2EF1">
      <w:pPr>
        <w:pStyle w:val="Sprotnaopomba-besedilo"/>
        <w:spacing w:line="240" w:lineRule="auto"/>
        <w:rPr>
          <w:rFonts w:asciiTheme="majorHAnsi" w:hAnsiTheme="majorHAnsi" w:cs="Arial"/>
          <w:sz w:val="16"/>
          <w:szCs w:val="16"/>
          <w:lang w:val="en-GB"/>
        </w:rPr>
      </w:pPr>
      <w:r w:rsidRPr="00032DB3">
        <w:rPr>
          <w:rStyle w:val="Sprotnaopomba-sklic"/>
          <w:rFonts w:asciiTheme="majorHAnsi" w:hAnsiTheme="majorHAnsi" w:cs="Arial"/>
          <w:sz w:val="16"/>
          <w:szCs w:val="16"/>
          <w:lang w:val="en-GB"/>
        </w:rPr>
        <w:footnoteRef/>
      </w:r>
      <w:r w:rsidRPr="00032DB3">
        <w:rPr>
          <w:rFonts w:asciiTheme="majorHAnsi" w:hAnsiTheme="majorHAnsi" w:cs="Arial"/>
          <w:sz w:val="16"/>
          <w:szCs w:val="16"/>
          <w:lang w:val="en-GB"/>
        </w:rPr>
        <w:t xml:space="preserve"> </w:t>
      </w:r>
      <w:r w:rsidRPr="00A808A8">
        <w:rPr>
          <w:rFonts w:asciiTheme="majorHAnsi" w:hAnsiTheme="majorHAnsi" w:cs="Arial"/>
          <w:color w:val="000000"/>
          <w:sz w:val="16"/>
          <w:szCs w:val="16"/>
          <w:lang w:val="en-GB" w:eastAsia="sl-SI"/>
        </w:rPr>
        <w:t>The second paragraph of Article 12 of the Law on Volunteering (Official Gazette of RS, no. 10/11, 16/11-popr.) provides that abuse or exploitation of a volunteer is any use of volunteer work in order to obtain or increase one's property</w:t>
      </w:r>
      <w:r w:rsidRPr="00032DB3">
        <w:rPr>
          <w:rFonts w:asciiTheme="majorHAnsi" w:hAnsiTheme="majorHAnsi" w:cs="Arial"/>
          <w:color w:val="000000"/>
          <w:sz w:val="16"/>
          <w:szCs w:val="16"/>
          <w:lang w:val="en-GB" w:eastAsia="sl-SI"/>
        </w:rPr>
        <w:t>.</w:t>
      </w:r>
    </w:p>
  </w:footnote>
  <w:footnote w:id="75">
    <w:p w:rsidR="00D24A33" w:rsidRPr="001139CE" w:rsidRDefault="00D24A33" w:rsidP="00F83BC5">
      <w:pPr>
        <w:pStyle w:val="Sprotnaopomba-besedilo"/>
        <w:spacing w:line="240" w:lineRule="auto"/>
        <w:rPr>
          <w:rFonts w:asciiTheme="majorHAnsi" w:hAnsiTheme="majorHAnsi" w:cs="Arial"/>
          <w:snapToGrid w:val="0"/>
          <w:sz w:val="16"/>
          <w:szCs w:val="16"/>
          <w:lang w:eastAsia="sl-SI"/>
        </w:rPr>
      </w:pPr>
      <w:r w:rsidRPr="001139CE">
        <w:rPr>
          <w:rStyle w:val="Sprotnaopomba-sklic"/>
          <w:rFonts w:asciiTheme="majorHAnsi" w:hAnsiTheme="majorHAnsi" w:cs="Arial"/>
          <w:sz w:val="16"/>
          <w:szCs w:val="16"/>
        </w:rPr>
        <w:footnoteRef/>
      </w:r>
      <w:r w:rsidRPr="001139CE">
        <w:rPr>
          <w:rStyle w:val="Sprotnaopomba-sklic"/>
          <w:rFonts w:asciiTheme="majorHAnsi" w:hAnsiTheme="majorHAnsi" w:cs="Arial"/>
          <w:sz w:val="16"/>
          <w:szCs w:val="16"/>
        </w:rPr>
        <w:t xml:space="preserve"> </w:t>
      </w:r>
      <w:r w:rsidRPr="001139CE">
        <w:rPr>
          <w:rFonts w:asciiTheme="majorHAnsi" w:hAnsiTheme="majorHAnsi" w:cs="Arial"/>
          <w:snapToGrid w:val="0"/>
          <w:sz w:val="16"/>
          <w:szCs w:val="16"/>
          <w:lang w:eastAsia="sl-SI"/>
        </w:rPr>
        <w:t>Kolar, E. &amp; Zaletel, Z. (2013). Management (športnih) prireditev</w:t>
      </w:r>
      <w:r>
        <w:rPr>
          <w:rFonts w:asciiTheme="majorHAnsi" w:hAnsiTheme="majorHAnsi" w:cs="Arial"/>
          <w:snapToGrid w:val="0"/>
          <w:sz w:val="16"/>
          <w:szCs w:val="16"/>
          <w:lang w:eastAsia="sl-SI"/>
        </w:rPr>
        <w:t xml:space="preserve"> </w:t>
      </w:r>
      <w:r>
        <w:rPr>
          <w:rFonts w:asciiTheme="majorHAnsi" w:hAnsiTheme="majorHAnsi" w:cs="Arial"/>
          <w:i/>
          <w:snapToGrid w:val="0"/>
          <w:sz w:val="16"/>
          <w:szCs w:val="16"/>
          <w:lang w:eastAsia="sl-SI"/>
        </w:rPr>
        <w:t>(Management of sport events)</w:t>
      </w:r>
      <w:r w:rsidRPr="001139CE">
        <w:rPr>
          <w:rFonts w:asciiTheme="majorHAnsi" w:hAnsiTheme="majorHAnsi" w:cs="Arial"/>
          <w:snapToGrid w:val="0"/>
          <w:sz w:val="16"/>
          <w:szCs w:val="16"/>
          <w:lang w:eastAsia="sl-SI"/>
        </w:rPr>
        <w:t>. Ljubljana: Agencija Poti d.o.o.</w:t>
      </w:r>
    </w:p>
  </w:footnote>
  <w:footnote w:id="76">
    <w:p w:rsidR="00D24A33" w:rsidRPr="001139CE" w:rsidRDefault="00D24A33" w:rsidP="00784B14">
      <w:pPr>
        <w:tabs>
          <w:tab w:val="left" w:pos="851"/>
        </w:tabs>
        <w:spacing w:line="240" w:lineRule="auto"/>
        <w:rPr>
          <w:rFonts w:asciiTheme="majorHAnsi" w:hAnsiTheme="majorHAnsi" w:cs="Arial"/>
          <w:snapToGrid w:val="0"/>
          <w:sz w:val="16"/>
          <w:szCs w:val="16"/>
          <w:lang w:val="en-US" w:eastAsia="sl-SI"/>
        </w:rPr>
      </w:pPr>
      <w:r w:rsidRPr="001139CE">
        <w:rPr>
          <w:rStyle w:val="Sprotnaopomba-sklic"/>
          <w:rFonts w:asciiTheme="majorHAnsi" w:hAnsiTheme="majorHAnsi" w:cs="Arial"/>
          <w:sz w:val="16"/>
          <w:szCs w:val="16"/>
        </w:rPr>
        <w:footnoteRef/>
      </w:r>
      <w:r w:rsidRPr="001139CE">
        <w:rPr>
          <w:rFonts w:asciiTheme="majorHAnsi" w:hAnsiTheme="majorHAnsi" w:cs="Arial"/>
          <w:sz w:val="16"/>
          <w:szCs w:val="16"/>
        </w:rPr>
        <w:t xml:space="preserve"> </w:t>
      </w:r>
      <w:r w:rsidRPr="001139CE">
        <w:rPr>
          <w:rFonts w:asciiTheme="majorHAnsi" w:hAnsiTheme="majorHAnsi" w:cs="Arial"/>
          <w:snapToGrid w:val="0"/>
          <w:sz w:val="16"/>
          <w:szCs w:val="16"/>
          <w:lang w:val="en-US" w:eastAsia="sl-SI"/>
        </w:rPr>
        <w:t>World Tourism Organization, International Olympic Committee: Sport and Tourism: Sport activities during the outbound holiday of Germans, the Dutch and the French. Lausanne, Switzerland: UN WTO and IOC, 2001.</w:t>
      </w:r>
    </w:p>
  </w:footnote>
  <w:footnote w:id="77">
    <w:p w:rsidR="00D24A33" w:rsidRPr="001139CE" w:rsidRDefault="00D24A33" w:rsidP="00F83BC5">
      <w:pPr>
        <w:pStyle w:val="Sprotnaopomba-besedilo"/>
        <w:spacing w:line="240" w:lineRule="auto"/>
        <w:rPr>
          <w:rFonts w:asciiTheme="majorHAnsi" w:hAnsiTheme="majorHAnsi" w:cs="Arial"/>
          <w:snapToGrid w:val="0"/>
          <w:sz w:val="16"/>
          <w:szCs w:val="16"/>
          <w:lang w:val="en-US" w:eastAsia="sl-SI"/>
        </w:rPr>
      </w:pPr>
      <w:r w:rsidRPr="001139CE">
        <w:rPr>
          <w:rStyle w:val="Sprotnaopomba-sklic"/>
          <w:rFonts w:asciiTheme="majorHAnsi" w:hAnsiTheme="majorHAnsi" w:cs="Arial"/>
          <w:sz w:val="16"/>
          <w:szCs w:val="16"/>
        </w:rPr>
        <w:footnoteRef/>
      </w:r>
      <w:r w:rsidRPr="001139CE">
        <w:rPr>
          <w:rStyle w:val="Sprotnaopomba-sklic"/>
          <w:rFonts w:asciiTheme="majorHAnsi" w:hAnsiTheme="majorHAnsi" w:cs="Arial"/>
          <w:sz w:val="16"/>
          <w:szCs w:val="16"/>
        </w:rPr>
        <w:t xml:space="preserve"> </w:t>
      </w:r>
      <w:r>
        <w:rPr>
          <w:rFonts w:asciiTheme="majorHAnsi" w:hAnsiTheme="majorHAnsi" w:cs="Arial"/>
          <w:snapToGrid w:val="0"/>
          <w:sz w:val="16"/>
          <w:szCs w:val="16"/>
          <w:lang w:val="en-US" w:eastAsia="sl-SI"/>
        </w:rPr>
        <w:t xml:space="preserve">Tourism sector applies also the term </w:t>
      </w:r>
      <w:r w:rsidRPr="001139CE">
        <w:rPr>
          <w:rFonts w:asciiTheme="majorHAnsi" w:hAnsiTheme="majorHAnsi" w:cs="Arial"/>
          <w:snapToGrid w:val="0"/>
          <w:sz w:val="16"/>
          <w:szCs w:val="16"/>
          <w:lang w:val="en-US" w:eastAsia="sl-SI"/>
        </w:rPr>
        <w:t xml:space="preserve"> </w:t>
      </w:r>
      <w:r>
        <w:rPr>
          <w:rFonts w:asciiTheme="majorHAnsi" w:hAnsiTheme="majorHAnsi" w:cs="Arial"/>
          <w:snapToGrid w:val="0"/>
          <w:sz w:val="16"/>
          <w:szCs w:val="16"/>
          <w:lang w:val="en-US" w:eastAsia="sl-SI"/>
        </w:rPr>
        <w:t>»sports ac</w:t>
      </w:r>
      <w:r w:rsidRPr="001139CE">
        <w:rPr>
          <w:rFonts w:asciiTheme="majorHAnsi" w:hAnsiTheme="majorHAnsi" w:cs="Arial"/>
          <w:snapToGrid w:val="0"/>
          <w:sz w:val="16"/>
          <w:szCs w:val="16"/>
          <w:lang w:val="en-US" w:eastAsia="sl-SI"/>
        </w:rPr>
        <w:t>tiv</w:t>
      </w:r>
      <w:r>
        <w:rPr>
          <w:rFonts w:asciiTheme="majorHAnsi" w:hAnsiTheme="majorHAnsi" w:cs="Arial"/>
          <w:snapToGrid w:val="0"/>
          <w:sz w:val="16"/>
          <w:szCs w:val="16"/>
          <w:lang w:val="en-US" w:eastAsia="sl-SI"/>
        </w:rPr>
        <w:t>e</w:t>
      </w:r>
      <w:r w:rsidRPr="001139CE">
        <w:rPr>
          <w:rFonts w:asciiTheme="majorHAnsi" w:hAnsiTheme="majorHAnsi" w:cs="Arial"/>
          <w:snapToGrid w:val="0"/>
          <w:sz w:val="16"/>
          <w:szCs w:val="16"/>
          <w:lang w:val="en-US" w:eastAsia="sl-SI"/>
        </w:rPr>
        <w:t>«.</w:t>
      </w:r>
    </w:p>
  </w:footnote>
  <w:footnote w:id="78">
    <w:p w:rsidR="00D24A33" w:rsidRPr="001139CE" w:rsidRDefault="00D24A33" w:rsidP="00F83BC5">
      <w:pPr>
        <w:pStyle w:val="Sprotnaopomba-besedilo"/>
        <w:spacing w:line="240" w:lineRule="auto"/>
        <w:rPr>
          <w:rFonts w:asciiTheme="majorHAnsi" w:hAnsiTheme="majorHAnsi" w:cs="Arial"/>
          <w:sz w:val="16"/>
          <w:szCs w:val="16"/>
        </w:rPr>
      </w:pPr>
      <w:r w:rsidRPr="001139CE">
        <w:rPr>
          <w:rStyle w:val="Sprotnaopomba-sklic"/>
          <w:rFonts w:asciiTheme="majorHAnsi" w:hAnsiTheme="majorHAnsi" w:cs="Arial"/>
          <w:sz w:val="16"/>
          <w:szCs w:val="16"/>
        </w:rPr>
        <w:footnoteRef/>
      </w:r>
      <w:r w:rsidRPr="001139CE">
        <w:rPr>
          <w:rFonts w:asciiTheme="majorHAnsi" w:hAnsiTheme="majorHAnsi" w:cs="Arial"/>
          <w:sz w:val="16"/>
          <w:szCs w:val="16"/>
        </w:rPr>
        <w:t xml:space="preserve"> SURS</w:t>
      </w:r>
    </w:p>
  </w:footnote>
  <w:footnote w:id="79">
    <w:p w:rsidR="00D24A33" w:rsidRPr="00255536" w:rsidRDefault="00D24A33" w:rsidP="005A007E">
      <w:pPr>
        <w:autoSpaceDE w:val="0"/>
        <w:autoSpaceDN w:val="0"/>
        <w:adjustRightInd w:val="0"/>
        <w:spacing w:line="240" w:lineRule="auto"/>
        <w:jc w:val="left"/>
        <w:rPr>
          <w:rFonts w:asciiTheme="majorHAnsi" w:hAnsiTheme="majorHAnsi" w:cs="Arial"/>
          <w:sz w:val="16"/>
          <w:szCs w:val="16"/>
          <w:lang w:val="en-GB"/>
        </w:rPr>
      </w:pPr>
      <w:r w:rsidRPr="00255536">
        <w:rPr>
          <w:rStyle w:val="Sprotnaopomba-sklic"/>
          <w:rFonts w:asciiTheme="majorHAnsi" w:hAnsiTheme="majorHAnsi" w:cs="Arial"/>
          <w:sz w:val="16"/>
          <w:szCs w:val="16"/>
          <w:lang w:val="en-GB"/>
        </w:rPr>
        <w:footnoteRef/>
      </w:r>
      <w:r w:rsidRPr="00255536">
        <w:rPr>
          <w:rFonts w:asciiTheme="majorHAnsi" w:hAnsiTheme="majorHAnsi" w:cs="Arial"/>
          <w:color w:val="000000"/>
          <w:sz w:val="16"/>
          <w:szCs w:val="16"/>
          <w:lang w:val="en-GB" w:eastAsia="sl-SI"/>
        </w:rPr>
        <w:t xml:space="preserve">Strategija razvoja slovenskega turizma 2012-2016 </w:t>
      </w:r>
      <w:r w:rsidRPr="00255536">
        <w:rPr>
          <w:rFonts w:asciiTheme="majorHAnsi" w:hAnsiTheme="majorHAnsi" w:cs="Arial"/>
          <w:i/>
          <w:color w:val="000000"/>
          <w:sz w:val="16"/>
          <w:szCs w:val="16"/>
          <w:lang w:val="en-GB" w:eastAsia="sl-SI"/>
        </w:rPr>
        <w:t>(Development  Strategy of Slovenian Tourism)</w:t>
      </w:r>
      <w:r w:rsidRPr="00255536">
        <w:rPr>
          <w:rFonts w:asciiTheme="majorHAnsi" w:hAnsiTheme="majorHAnsi" w:cs="Arial"/>
          <w:color w:val="000000"/>
          <w:sz w:val="16"/>
          <w:szCs w:val="16"/>
          <w:lang w:val="en-GB" w:eastAsia="sl-SI"/>
        </w:rPr>
        <w:t>. Dostopno na: http://www.mgrt.gov.si/fileadmin/mgrt.gov.si/pageuploads/turizem/Turizem-strategije_politike/Strategija_turizem_sprejeto_7.6.2012.pdf (31.1.2014).</w:t>
      </w:r>
      <w:hyperlink r:id="rId4" w:history="1"/>
    </w:p>
  </w:footnote>
  <w:footnote w:id="80">
    <w:p w:rsidR="00D24A33" w:rsidRPr="00255536" w:rsidRDefault="00D24A33" w:rsidP="005A007E">
      <w:pPr>
        <w:pStyle w:val="Sprotnaopomba-besedilo"/>
        <w:spacing w:line="240" w:lineRule="auto"/>
        <w:rPr>
          <w:rFonts w:asciiTheme="majorHAnsi" w:hAnsiTheme="majorHAnsi" w:cs="Arial"/>
          <w:sz w:val="16"/>
          <w:szCs w:val="16"/>
          <w:lang w:val="en-GB"/>
        </w:rPr>
      </w:pPr>
      <w:r w:rsidRPr="00255536">
        <w:rPr>
          <w:rStyle w:val="Sprotnaopomba-sklic"/>
          <w:rFonts w:asciiTheme="majorHAnsi" w:hAnsiTheme="majorHAnsi" w:cs="Arial"/>
          <w:sz w:val="16"/>
          <w:szCs w:val="16"/>
          <w:lang w:val="en-GB"/>
        </w:rPr>
        <w:footnoteRef/>
      </w:r>
      <w:r w:rsidRPr="00255536">
        <w:rPr>
          <w:rFonts w:asciiTheme="majorHAnsi" w:hAnsiTheme="majorHAnsi" w:cs="Arial"/>
          <w:sz w:val="16"/>
          <w:szCs w:val="16"/>
          <w:lang w:val="en-GB"/>
        </w:rPr>
        <w:t xml:space="preserve"> Montel, J., Weelbroeck-Rocha, E. (2010). The different funding models for grassroot sports in the EU. Brussels: Amnyos &amp; Eurostrategies.</w:t>
      </w:r>
    </w:p>
  </w:footnote>
  <w:footnote w:id="81">
    <w:p w:rsidR="00D24A33" w:rsidRPr="001139CE" w:rsidRDefault="00D24A33" w:rsidP="005A007E">
      <w:pPr>
        <w:pStyle w:val="Sprotnaopomba-besedilo"/>
        <w:spacing w:line="240" w:lineRule="auto"/>
        <w:rPr>
          <w:rFonts w:asciiTheme="majorHAnsi" w:hAnsiTheme="majorHAnsi" w:cs="Arial"/>
          <w:sz w:val="16"/>
          <w:szCs w:val="16"/>
        </w:rPr>
      </w:pPr>
      <w:r w:rsidRPr="001139CE">
        <w:rPr>
          <w:rStyle w:val="Sprotnaopomba-sklic"/>
          <w:rFonts w:asciiTheme="majorHAnsi" w:hAnsiTheme="majorHAnsi" w:cs="Arial"/>
          <w:sz w:val="16"/>
          <w:szCs w:val="16"/>
        </w:rPr>
        <w:footnoteRef/>
      </w:r>
      <w:r w:rsidRPr="001139CE">
        <w:rPr>
          <w:rFonts w:asciiTheme="majorHAnsi" w:hAnsiTheme="majorHAnsi" w:cs="Arial"/>
          <w:sz w:val="16"/>
          <w:szCs w:val="16"/>
        </w:rPr>
        <w:t xml:space="preserve"> </w:t>
      </w:r>
      <w:r w:rsidRPr="00EF4E06">
        <w:rPr>
          <w:rFonts w:asciiTheme="majorHAnsi" w:hAnsiTheme="majorHAnsi" w:cs="Arial"/>
          <w:sz w:val="16"/>
          <w:szCs w:val="16"/>
          <w:lang w:val="en-GB"/>
        </w:rPr>
        <w:t>Some European countries have therefore introduced solidarity mechanisms, such as the share of the TV rights for sports broadcasts intended for sports educational contents. In Slovenia, the expenditure for TV rights is very low and therefore such mechanisms are not feasible.</w:t>
      </w:r>
      <w:r w:rsidRPr="001139CE">
        <w:rPr>
          <w:rFonts w:asciiTheme="majorHAnsi" w:hAnsiTheme="majorHAnsi" w:cs="Arial"/>
          <w:sz w:val="16"/>
          <w:szCs w:val="16"/>
        </w:rPr>
        <w:t xml:space="preserve"> </w:t>
      </w:r>
    </w:p>
  </w:footnote>
  <w:footnote w:id="82">
    <w:p w:rsidR="00D24A33" w:rsidRPr="001139CE" w:rsidRDefault="00D24A33" w:rsidP="00F83BC5">
      <w:pPr>
        <w:pStyle w:val="Sprotnaopomba-besedilo"/>
        <w:spacing w:line="240" w:lineRule="auto"/>
        <w:rPr>
          <w:rFonts w:asciiTheme="majorHAnsi" w:hAnsiTheme="majorHAnsi" w:cs="Arial"/>
          <w:sz w:val="16"/>
          <w:szCs w:val="16"/>
        </w:rPr>
      </w:pPr>
      <w:r w:rsidRPr="001139CE">
        <w:rPr>
          <w:rStyle w:val="Sprotnaopomba-sklic"/>
          <w:rFonts w:asciiTheme="majorHAnsi" w:hAnsiTheme="majorHAnsi" w:cs="Arial"/>
          <w:sz w:val="16"/>
          <w:szCs w:val="16"/>
        </w:rPr>
        <w:footnoteRef/>
      </w:r>
      <w:r w:rsidRPr="001139CE">
        <w:rPr>
          <w:rFonts w:asciiTheme="majorHAnsi" w:hAnsiTheme="majorHAnsi" w:cs="Arial"/>
          <w:sz w:val="16"/>
          <w:szCs w:val="16"/>
        </w:rPr>
        <w:t xml:space="preserve"> </w:t>
      </w:r>
      <w:r>
        <w:rPr>
          <w:rFonts w:asciiTheme="majorHAnsi" w:hAnsiTheme="majorHAnsi" w:cs="Arial"/>
          <w:sz w:val="16"/>
          <w:szCs w:val="16"/>
        </w:rPr>
        <w:t>»</w:t>
      </w:r>
      <w:r w:rsidRPr="00EF4E06">
        <w:rPr>
          <w:rFonts w:asciiTheme="majorHAnsi" w:hAnsiTheme="majorHAnsi" w:cs="Arial"/>
          <w:sz w:val="16"/>
          <w:szCs w:val="16"/>
          <w:lang w:val="en-GB"/>
        </w:rPr>
        <w:t>Športno obnašanje« in Slovenian equals international term »fair play«.</w:t>
      </w:r>
    </w:p>
  </w:footnote>
  <w:footnote w:id="83">
    <w:p w:rsidR="00D24A33" w:rsidRPr="00EF4E06" w:rsidRDefault="00D24A33" w:rsidP="00BB2EF1">
      <w:pPr>
        <w:pStyle w:val="Sprotnaopomba-besedilo"/>
        <w:spacing w:line="240" w:lineRule="auto"/>
        <w:rPr>
          <w:rFonts w:asciiTheme="majorHAnsi" w:hAnsiTheme="majorHAnsi" w:cs="Arial"/>
          <w:sz w:val="16"/>
          <w:szCs w:val="16"/>
          <w:lang w:val="en-GB"/>
        </w:rPr>
      </w:pPr>
      <w:r w:rsidRPr="00EF4E06">
        <w:rPr>
          <w:rStyle w:val="Sprotnaopomba-sklic"/>
          <w:rFonts w:asciiTheme="majorHAnsi" w:hAnsiTheme="majorHAnsi" w:cs="Arial"/>
          <w:sz w:val="16"/>
          <w:szCs w:val="16"/>
          <w:lang w:val="en-GB"/>
        </w:rPr>
        <w:footnoteRef/>
      </w:r>
      <w:r w:rsidRPr="00EF4E06">
        <w:rPr>
          <w:rFonts w:asciiTheme="majorHAnsi" w:hAnsiTheme="majorHAnsi" w:cs="Arial"/>
          <w:sz w:val="16"/>
          <w:szCs w:val="16"/>
          <w:lang w:val="en-GB"/>
        </w:rPr>
        <w:t xml:space="preserve"> Evropsko gibanje za športno obnašanje – The European Fair Play Movement</w:t>
      </w:r>
    </w:p>
  </w:footnote>
  <w:footnote w:id="84">
    <w:p w:rsidR="00D24A33" w:rsidRPr="00EF4E06" w:rsidRDefault="00D24A33" w:rsidP="00BB2EF1">
      <w:pPr>
        <w:pStyle w:val="Sprotnaopomba-besedilo"/>
        <w:spacing w:line="240" w:lineRule="auto"/>
        <w:rPr>
          <w:rFonts w:asciiTheme="majorHAnsi" w:hAnsiTheme="majorHAnsi" w:cs="Arial"/>
          <w:sz w:val="16"/>
          <w:szCs w:val="16"/>
          <w:lang w:val="en-GB"/>
        </w:rPr>
      </w:pPr>
      <w:r w:rsidRPr="00EF4E06">
        <w:rPr>
          <w:rStyle w:val="Sprotnaopomba-sklic"/>
          <w:rFonts w:asciiTheme="majorHAnsi" w:hAnsiTheme="majorHAnsi" w:cs="Arial"/>
          <w:sz w:val="16"/>
          <w:szCs w:val="16"/>
          <w:lang w:val="en-GB"/>
        </w:rPr>
        <w:footnoteRef/>
      </w:r>
      <w:r w:rsidRPr="00EF4E06">
        <w:rPr>
          <w:rFonts w:asciiTheme="majorHAnsi" w:hAnsiTheme="majorHAnsi" w:cs="Arial"/>
          <w:sz w:val="16"/>
          <w:szCs w:val="16"/>
          <w:lang w:val="en-GB"/>
        </w:rPr>
        <w:t xml:space="preserve"> Mednarodni komite za športno obnašanje - The International Committee for Fair Play</w:t>
      </w:r>
    </w:p>
  </w:footnote>
  <w:footnote w:id="85">
    <w:p w:rsidR="00D24A33" w:rsidRPr="00EF4E06" w:rsidRDefault="00D24A33" w:rsidP="00BB2EF1">
      <w:pPr>
        <w:pStyle w:val="Sprotnaopomba-besedilo"/>
        <w:spacing w:line="240" w:lineRule="auto"/>
        <w:rPr>
          <w:rFonts w:asciiTheme="majorHAnsi" w:hAnsiTheme="majorHAnsi" w:cs="Arial"/>
          <w:sz w:val="16"/>
          <w:szCs w:val="16"/>
          <w:lang w:val="en-GB"/>
        </w:rPr>
      </w:pPr>
      <w:r w:rsidRPr="00EF4E06">
        <w:rPr>
          <w:rStyle w:val="Sprotnaopomba-sklic"/>
          <w:rFonts w:asciiTheme="majorHAnsi" w:hAnsiTheme="majorHAnsi" w:cs="Arial"/>
          <w:sz w:val="16"/>
          <w:szCs w:val="16"/>
          <w:lang w:val="en-GB"/>
        </w:rPr>
        <w:footnoteRef/>
      </w:r>
      <w:r w:rsidRPr="00EF4E06">
        <w:rPr>
          <w:rFonts w:asciiTheme="majorHAnsi" w:hAnsiTheme="majorHAnsi" w:cs="Arial"/>
          <w:sz w:val="16"/>
          <w:szCs w:val="16"/>
          <w:lang w:val="en-GB"/>
        </w:rPr>
        <w:t xml:space="preserve"> Actions are linked with the actions of Public information about sport. </w:t>
      </w:r>
    </w:p>
  </w:footnote>
  <w:footnote w:id="86">
    <w:p w:rsidR="00D24A33" w:rsidRPr="001139CE" w:rsidRDefault="00D24A33" w:rsidP="00BB2EF1">
      <w:pPr>
        <w:pStyle w:val="Sprotnaopomba-besedilo"/>
        <w:spacing w:line="240" w:lineRule="auto"/>
        <w:rPr>
          <w:rFonts w:asciiTheme="majorHAnsi" w:hAnsiTheme="majorHAnsi" w:cs="Arial"/>
          <w:sz w:val="16"/>
          <w:szCs w:val="16"/>
        </w:rPr>
      </w:pPr>
      <w:r w:rsidRPr="001139CE">
        <w:rPr>
          <w:rStyle w:val="Sprotnaopomba-sklic"/>
          <w:rFonts w:asciiTheme="majorHAnsi" w:hAnsiTheme="majorHAnsi" w:cs="Arial"/>
          <w:sz w:val="16"/>
          <w:szCs w:val="16"/>
        </w:rPr>
        <w:footnoteRef/>
      </w:r>
      <w:r w:rsidRPr="001139CE">
        <w:rPr>
          <w:rFonts w:asciiTheme="majorHAnsi" w:hAnsiTheme="majorHAnsi" w:cs="Arial"/>
          <w:sz w:val="16"/>
          <w:szCs w:val="16"/>
        </w:rPr>
        <w:t xml:space="preserve"> </w:t>
      </w:r>
      <w:hyperlink r:id="rId5" w:history="1">
        <w:r w:rsidRPr="001139CE">
          <w:rPr>
            <w:rStyle w:val="Hiperpovezava"/>
            <w:rFonts w:asciiTheme="majorHAnsi" w:hAnsiTheme="majorHAnsi" w:cs="Arial"/>
            <w:color w:val="auto"/>
            <w:sz w:val="16"/>
            <w:szCs w:val="16"/>
          </w:rPr>
          <w:t>http://www.sloado.si/pravila-in-krsitve/mednarodna-pravila/</w:t>
        </w:r>
      </w:hyperlink>
      <w:r w:rsidRPr="001139CE">
        <w:rPr>
          <w:rFonts w:asciiTheme="majorHAnsi" w:hAnsiTheme="majorHAnsi" w:cs="Arial"/>
          <w:sz w:val="16"/>
          <w:szCs w:val="16"/>
        </w:rPr>
        <w:t xml:space="preserve">  </w:t>
      </w:r>
    </w:p>
  </w:footnote>
  <w:footnote w:id="87">
    <w:p w:rsidR="00D24A33" w:rsidRPr="001139CE" w:rsidRDefault="00D24A33" w:rsidP="00F83BC5">
      <w:pPr>
        <w:pStyle w:val="Sprotnaopomba-besedilo"/>
        <w:spacing w:line="240" w:lineRule="auto"/>
        <w:rPr>
          <w:rFonts w:asciiTheme="majorHAnsi" w:hAnsiTheme="majorHAnsi" w:cs="Arial"/>
          <w:sz w:val="16"/>
          <w:szCs w:val="16"/>
        </w:rPr>
      </w:pPr>
      <w:r w:rsidRPr="001139CE">
        <w:rPr>
          <w:rStyle w:val="Sprotnaopomba-sklic"/>
          <w:rFonts w:asciiTheme="majorHAnsi" w:hAnsiTheme="majorHAnsi" w:cs="Arial"/>
          <w:sz w:val="16"/>
          <w:szCs w:val="16"/>
        </w:rPr>
        <w:footnoteRef/>
      </w:r>
      <w:r w:rsidRPr="001139CE">
        <w:rPr>
          <w:rFonts w:asciiTheme="majorHAnsi" w:hAnsiTheme="majorHAnsi" w:cs="Arial"/>
          <w:sz w:val="16"/>
          <w:szCs w:val="16"/>
        </w:rPr>
        <w:t xml:space="preserve"> </w:t>
      </w:r>
      <w:hyperlink r:id="rId6" w:history="1">
        <w:r w:rsidRPr="001139CE">
          <w:rPr>
            <w:rStyle w:val="Hiperpovezava"/>
            <w:rFonts w:asciiTheme="majorHAnsi" w:hAnsiTheme="majorHAnsi" w:cs="Arial"/>
            <w:color w:val="auto"/>
            <w:sz w:val="16"/>
            <w:szCs w:val="16"/>
          </w:rPr>
          <w:t>http://www.sloado.si/pravila-in-krsitve/nacionalna-pravila/</w:t>
        </w:r>
      </w:hyperlink>
    </w:p>
  </w:footnote>
  <w:footnote w:id="88">
    <w:p w:rsidR="00D24A33" w:rsidRPr="001139CE" w:rsidRDefault="00D24A33" w:rsidP="00C22612">
      <w:pPr>
        <w:autoSpaceDE w:val="0"/>
        <w:autoSpaceDN w:val="0"/>
        <w:adjustRightInd w:val="0"/>
        <w:spacing w:line="240" w:lineRule="auto"/>
        <w:jc w:val="left"/>
        <w:rPr>
          <w:rFonts w:asciiTheme="majorHAnsi" w:hAnsiTheme="majorHAnsi" w:cs="Arial"/>
          <w:sz w:val="16"/>
          <w:szCs w:val="16"/>
        </w:rPr>
      </w:pPr>
      <w:r w:rsidRPr="001139CE">
        <w:rPr>
          <w:rStyle w:val="Sprotnaopomba-sklic"/>
          <w:rFonts w:asciiTheme="majorHAnsi" w:hAnsiTheme="majorHAnsi" w:cs="Arial"/>
          <w:sz w:val="16"/>
          <w:szCs w:val="16"/>
        </w:rPr>
        <w:footnoteRef/>
      </w:r>
      <w:r w:rsidRPr="001139CE">
        <w:rPr>
          <w:rFonts w:asciiTheme="majorHAnsi" w:hAnsiTheme="majorHAnsi" w:cs="Arial"/>
          <w:sz w:val="16"/>
          <w:szCs w:val="16"/>
        </w:rPr>
        <w:t xml:space="preserve"> </w:t>
      </w:r>
      <w:r w:rsidRPr="001139CE">
        <w:rPr>
          <w:rFonts w:asciiTheme="majorHAnsi" w:hAnsiTheme="majorHAnsi" w:cs="Arial"/>
          <w:sz w:val="16"/>
          <w:szCs w:val="16"/>
          <w:lang w:eastAsia="sl-SI"/>
        </w:rPr>
        <w:t xml:space="preserve">International Convention Against Doping in Sport 2005. Dostopno na: </w:t>
      </w:r>
      <w:hyperlink r:id="rId7" w:history="1">
        <w:r w:rsidRPr="001139CE">
          <w:rPr>
            <w:rStyle w:val="Hiperpovezava"/>
            <w:rFonts w:asciiTheme="majorHAnsi" w:hAnsiTheme="majorHAnsi" w:cs="Arial"/>
            <w:color w:val="auto"/>
            <w:sz w:val="16"/>
            <w:szCs w:val="16"/>
            <w:lang w:eastAsia="sl-SI"/>
          </w:rPr>
          <w:t>http://portal.unesco.org/en/ev.php-URL_ID=31037&amp;URL_DO=DO_TOPIC&amp;URL_SECTION=201.html</w:t>
        </w:r>
      </w:hyperlink>
      <w:r w:rsidRPr="001139CE">
        <w:rPr>
          <w:rFonts w:asciiTheme="majorHAnsi" w:hAnsiTheme="majorHAnsi" w:cs="Arial"/>
          <w:color w:val="000000"/>
          <w:sz w:val="16"/>
          <w:szCs w:val="16"/>
          <w:lang w:eastAsia="sl-SI"/>
        </w:rPr>
        <w:t xml:space="preserve"> (31.1.2014).</w:t>
      </w:r>
    </w:p>
  </w:footnote>
  <w:footnote w:id="89">
    <w:p w:rsidR="00D24A33" w:rsidRPr="009E5031" w:rsidRDefault="00D24A33" w:rsidP="00A11F4F">
      <w:pPr>
        <w:autoSpaceDE w:val="0"/>
        <w:autoSpaceDN w:val="0"/>
        <w:adjustRightInd w:val="0"/>
        <w:spacing w:line="240" w:lineRule="auto"/>
        <w:jc w:val="left"/>
        <w:rPr>
          <w:rFonts w:asciiTheme="majorHAnsi" w:hAnsiTheme="majorHAnsi" w:cs="Arial"/>
          <w:sz w:val="16"/>
          <w:szCs w:val="16"/>
          <w:lang w:val="en-GB"/>
        </w:rPr>
      </w:pPr>
      <w:r w:rsidRPr="009E5031">
        <w:rPr>
          <w:rStyle w:val="Sprotnaopomba-sklic"/>
          <w:rFonts w:asciiTheme="majorHAnsi" w:hAnsiTheme="majorHAnsi" w:cs="Arial"/>
          <w:sz w:val="16"/>
          <w:szCs w:val="16"/>
          <w:lang w:val="en-GB"/>
        </w:rPr>
        <w:footnoteRef/>
      </w:r>
      <w:r w:rsidRPr="009E5031">
        <w:rPr>
          <w:rFonts w:asciiTheme="majorHAnsi" w:hAnsiTheme="majorHAnsi" w:cs="Arial"/>
          <w:sz w:val="16"/>
          <w:szCs w:val="16"/>
          <w:lang w:val="en-GB"/>
        </w:rPr>
        <w:t xml:space="preserve"> </w:t>
      </w:r>
      <w:r w:rsidRPr="009E5031">
        <w:rPr>
          <w:rFonts w:asciiTheme="majorHAnsi" w:hAnsiTheme="majorHAnsi" w:cs="Arial"/>
          <w:color w:val="000000"/>
          <w:sz w:val="16"/>
          <w:szCs w:val="16"/>
          <w:lang w:val="en-GB" w:eastAsia="sl-SI"/>
        </w:rPr>
        <w:t xml:space="preserve">Splošna deklaracija človekovih pravic </w:t>
      </w:r>
      <w:r w:rsidRPr="009E5031">
        <w:rPr>
          <w:rFonts w:asciiTheme="majorHAnsi" w:hAnsiTheme="majorHAnsi" w:cs="Arial"/>
          <w:i/>
          <w:color w:val="000000"/>
          <w:sz w:val="16"/>
          <w:szCs w:val="16"/>
          <w:lang w:val="en-GB" w:eastAsia="sl-SI"/>
        </w:rPr>
        <w:t>(General declaration on human rights)</w:t>
      </w:r>
      <w:r w:rsidRPr="009E5031">
        <w:rPr>
          <w:rFonts w:asciiTheme="majorHAnsi" w:hAnsiTheme="majorHAnsi" w:cs="Arial"/>
          <w:color w:val="000000"/>
          <w:sz w:val="16"/>
          <w:szCs w:val="16"/>
          <w:lang w:val="en-GB" w:eastAsia="sl-SI"/>
        </w:rPr>
        <w:t xml:space="preserve">. Dostopno na: </w:t>
      </w:r>
      <w:hyperlink r:id="rId8" w:history="1">
        <w:r w:rsidRPr="009E5031">
          <w:rPr>
            <w:rStyle w:val="Hiperpovezava"/>
            <w:rFonts w:asciiTheme="majorHAnsi" w:hAnsiTheme="majorHAnsi" w:cs="Arial"/>
            <w:color w:val="000000"/>
            <w:sz w:val="16"/>
            <w:szCs w:val="16"/>
            <w:lang w:val="en-GB" w:eastAsia="sl-SI"/>
          </w:rPr>
          <w:t>http://www.varuh-rs.si/pravni-okvir-in-pristojnosti/mednarodni-pravni-akti-s-podrocja-clovekovih-pravic/organizacija-zdruzenih-narodov/splosna-deklaracija-clovekovih-pravic</w:t>
        </w:r>
      </w:hyperlink>
      <w:r w:rsidRPr="009E5031">
        <w:rPr>
          <w:rFonts w:asciiTheme="majorHAnsi" w:hAnsiTheme="majorHAnsi" w:cs="Arial"/>
          <w:color w:val="000000"/>
          <w:sz w:val="16"/>
          <w:szCs w:val="16"/>
          <w:lang w:val="en-GB" w:eastAsia="sl-SI"/>
        </w:rPr>
        <w:t xml:space="preserve"> (31.1.2014).</w:t>
      </w:r>
    </w:p>
  </w:footnote>
  <w:footnote w:id="90">
    <w:p w:rsidR="00D24A33" w:rsidRPr="009E5031" w:rsidRDefault="00D24A33" w:rsidP="001C2A20">
      <w:pPr>
        <w:rPr>
          <w:rFonts w:asciiTheme="majorHAnsi" w:hAnsiTheme="majorHAnsi" w:cs="Arial"/>
          <w:sz w:val="16"/>
          <w:szCs w:val="16"/>
          <w:lang w:val="en-GB"/>
        </w:rPr>
      </w:pPr>
      <w:r w:rsidRPr="009E5031">
        <w:rPr>
          <w:rStyle w:val="Sprotnaopomba-sklic"/>
          <w:rFonts w:asciiTheme="majorHAnsi" w:hAnsiTheme="majorHAnsi" w:cs="Arial"/>
          <w:sz w:val="16"/>
          <w:szCs w:val="16"/>
          <w:lang w:val="en-GB"/>
        </w:rPr>
        <w:footnoteRef/>
      </w:r>
      <w:r w:rsidRPr="009E5031">
        <w:rPr>
          <w:rFonts w:asciiTheme="majorHAnsi" w:hAnsiTheme="majorHAnsi" w:cs="Arial"/>
          <w:sz w:val="16"/>
          <w:szCs w:val="16"/>
          <w:lang w:val="en-GB"/>
        </w:rPr>
        <w:t xml:space="preserve"> </w:t>
      </w:r>
      <w:r w:rsidRPr="009E5031">
        <w:rPr>
          <w:rFonts w:asciiTheme="majorHAnsi" w:hAnsiTheme="majorHAnsi" w:cs="Arial"/>
          <w:color w:val="000000"/>
          <w:sz w:val="16"/>
          <w:szCs w:val="16"/>
          <w:lang w:val="en-GB" w:eastAsia="sl-SI"/>
        </w:rPr>
        <w:t xml:space="preserve">Konvencija o otrokovih pravicah </w:t>
      </w:r>
      <w:r w:rsidRPr="009E5031">
        <w:rPr>
          <w:rFonts w:asciiTheme="majorHAnsi" w:hAnsiTheme="majorHAnsi" w:cs="Arial"/>
          <w:i/>
          <w:color w:val="000000"/>
          <w:sz w:val="16"/>
          <w:szCs w:val="16"/>
          <w:lang w:val="en-GB" w:eastAsia="sl-SI"/>
        </w:rPr>
        <w:t>(Convention on childrens' rights)</w:t>
      </w:r>
      <w:r w:rsidRPr="009E5031">
        <w:rPr>
          <w:rFonts w:asciiTheme="majorHAnsi" w:hAnsiTheme="majorHAnsi" w:cs="Arial"/>
          <w:color w:val="000000"/>
          <w:sz w:val="16"/>
          <w:szCs w:val="16"/>
          <w:lang w:val="en-GB" w:eastAsia="sl-SI"/>
        </w:rPr>
        <w:t xml:space="preserve"> (OZN). Dostopno na: http://www.varuh-rs.si/index.php?id=105 (31.1.2014).</w:t>
      </w:r>
    </w:p>
  </w:footnote>
  <w:footnote w:id="91">
    <w:p w:rsidR="00D24A33" w:rsidRPr="009E5031" w:rsidRDefault="00D24A33" w:rsidP="00F83BC5">
      <w:pPr>
        <w:pStyle w:val="Sprotnaopomba-besedilo"/>
        <w:spacing w:line="240" w:lineRule="auto"/>
        <w:rPr>
          <w:rFonts w:asciiTheme="majorHAnsi" w:hAnsiTheme="majorHAnsi" w:cs="Arial"/>
          <w:sz w:val="16"/>
          <w:szCs w:val="16"/>
          <w:lang w:val="en-GB"/>
        </w:rPr>
      </w:pPr>
      <w:r w:rsidRPr="009E5031">
        <w:rPr>
          <w:rStyle w:val="Sprotnaopomba-sklic"/>
          <w:rFonts w:asciiTheme="majorHAnsi" w:hAnsiTheme="majorHAnsi" w:cs="Arial"/>
          <w:sz w:val="16"/>
          <w:szCs w:val="16"/>
          <w:lang w:val="en-GB"/>
        </w:rPr>
        <w:footnoteRef/>
      </w:r>
      <w:r w:rsidRPr="009E5031">
        <w:rPr>
          <w:rFonts w:asciiTheme="majorHAnsi" w:hAnsiTheme="majorHAnsi" w:cs="Arial"/>
          <w:sz w:val="16"/>
          <w:szCs w:val="16"/>
          <w:lang w:val="en-GB"/>
        </w:rPr>
        <w:t xml:space="preserve"> Described in the chapter  Sports facilities and surfaces for sport in nature and Sports events.</w:t>
      </w:r>
    </w:p>
  </w:footnote>
  <w:footnote w:id="92">
    <w:p w:rsidR="00D24A33" w:rsidRPr="009E5031" w:rsidRDefault="00D24A33" w:rsidP="00F83BC5">
      <w:pPr>
        <w:pStyle w:val="Sprotnaopomba-besedilo"/>
        <w:spacing w:line="240" w:lineRule="auto"/>
        <w:rPr>
          <w:rFonts w:asciiTheme="majorHAnsi" w:hAnsiTheme="majorHAnsi" w:cs="Arial"/>
          <w:sz w:val="16"/>
          <w:szCs w:val="16"/>
          <w:lang w:val="en-GB"/>
        </w:rPr>
      </w:pPr>
      <w:r w:rsidRPr="009E5031">
        <w:rPr>
          <w:rStyle w:val="Sprotnaopomba-sklic"/>
          <w:rFonts w:asciiTheme="majorHAnsi" w:hAnsiTheme="majorHAnsi" w:cs="Arial"/>
          <w:sz w:val="16"/>
          <w:szCs w:val="16"/>
          <w:lang w:val="en-GB"/>
        </w:rPr>
        <w:footnoteRef/>
      </w:r>
      <w:r w:rsidRPr="009E5031">
        <w:rPr>
          <w:rFonts w:asciiTheme="majorHAnsi" w:hAnsiTheme="majorHAnsi" w:cs="Arial"/>
          <w:sz w:val="16"/>
          <w:szCs w:val="16"/>
          <w:lang w:val="en-GB"/>
        </w:rPr>
        <w:t xml:space="preserve"> Podrobneje v: Agenda 21 (1992), New York: Združeni narodi.</w:t>
      </w:r>
    </w:p>
  </w:footnote>
  <w:footnote w:id="93">
    <w:p w:rsidR="00D24A33" w:rsidRPr="009E5031" w:rsidRDefault="00D24A33" w:rsidP="00F83BC5">
      <w:pPr>
        <w:pStyle w:val="Sprotnaopomba-besedilo"/>
        <w:spacing w:line="240" w:lineRule="auto"/>
        <w:rPr>
          <w:rFonts w:asciiTheme="majorHAnsi" w:hAnsiTheme="majorHAnsi" w:cs="Arial"/>
          <w:sz w:val="16"/>
          <w:szCs w:val="16"/>
          <w:lang w:val="en-GB"/>
        </w:rPr>
      </w:pPr>
      <w:r w:rsidRPr="009E5031">
        <w:rPr>
          <w:rStyle w:val="Sprotnaopomba-sklic"/>
          <w:rFonts w:asciiTheme="majorHAnsi" w:hAnsiTheme="majorHAnsi" w:cs="Arial"/>
          <w:sz w:val="16"/>
          <w:szCs w:val="16"/>
          <w:lang w:val="en-GB"/>
        </w:rPr>
        <w:footnoteRef/>
      </w:r>
      <w:r w:rsidRPr="009E5031">
        <w:rPr>
          <w:rFonts w:asciiTheme="majorHAnsi" w:hAnsiTheme="majorHAnsi" w:cs="Arial"/>
          <w:sz w:val="16"/>
          <w:szCs w:val="16"/>
          <w:lang w:val="en-GB"/>
        </w:rPr>
        <w:t xml:space="preserve"> ang. sport legacy; več v: Kolar, E. in Zaletel, Z. (2013), Management (športnih) prireditev, Ljubljana: Agencija Poti; Jurak, G., Kolar, E., Kovač, M. in Bednarik, J. (2012), Management športnih objektov, Ljubljana: Fakulteta za šport.</w:t>
      </w:r>
    </w:p>
  </w:footnote>
  <w:footnote w:id="94">
    <w:p w:rsidR="00D24A33" w:rsidRPr="009E5031" w:rsidRDefault="00D24A33" w:rsidP="00F83BC5">
      <w:pPr>
        <w:pStyle w:val="Sprotnaopomba-besedilo"/>
        <w:spacing w:line="240" w:lineRule="auto"/>
        <w:rPr>
          <w:rFonts w:asciiTheme="majorHAnsi" w:hAnsiTheme="majorHAnsi" w:cs="Arial"/>
          <w:sz w:val="16"/>
          <w:szCs w:val="16"/>
          <w:lang w:val="en-GB"/>
        </w:rPr>
      </w:pPr>
      <w:r w:rsidRPr="009E5031">
        <w:rPr>
          <w:rStyle w:val="Sprotnaopomba-sklic"/>
          <w:rFonts w:asciiTheme="majorHAnsi" w:hAnsiTheme="majorHAnsi" w:cs="Arial"/>
          <w:sz w:val="16"/>
          <w:szCs w:val="16"/>
          <w:lang w:val="en-GB"/>
        </w:rPr>
        <w:footnoteRef/>
      </w:r>
      <w:r w:rsidRPr="009E5031">
        <w:rPr>
          <w:rFonts w:asciiTheme="majorHAnsi" w:hAnsiTheme="majorHAnsi" w:cs="Arial"/>
          <w:sz w:val="16"/>
          <w:szCs w:val="16"/>
          <w:lang w:val="en-GB"/>
        </w:rPr>
        <w:t xml:space="preserve"> </w:t>
      </w:r>
      <w:r>
        <w:rPr>
          <w:rFonts w:asciiTheme="majorHAnsi" w:hAnsiTheme="majorHAnsi" w:cs="Arial"/>
          <w:sz w:val="16"/>
          <w:szCs w:val="16"/>
          <w:lang w:val="en-GB"/>
        </w:rPr>
        <w:t>After the standards of the project Pure victory or similar international standards</w:t>
      </w:r>
      <w:r w:rsidRPr="009E5031">
        <w:rPr>
          <w:rFonts w:asciiTheme="majorHAnsi" w:hAnsiTheme="majorHAnsi" w:cs="Arial"/>
          <w:sz w:val="16"/>
          <w:szCs w:val="16"/>
          <w:lang w:val="en-GB"/>
        </w:rPr>
        <w:t>.</w:t>
      </w:r>
    </w:p>
  </w:footnote>
  <w:footnote w:id="95">
    <w:p w:rsidR="00D24A33" w:rsidRPr="001139CE" w:rsidRDefault="00D24A33" w:rsidP="00F83BC5">
      <w:pPr>
        <w:pStyle w:val="Sprotnaopomba-besedilo"/>
        <w:spacing w:line="240" w:lineRule="auto"/>
        <w:rPr>
          <w:rFonts w:asciiTheme="majorHAnsi" w:hAnsiTheme="majorHAnsi" w:cs="Arial"/>
          <w:sz w:val="16"/>
          <w:szCs w:val="16"/>
        </w:rPr>
      </w:pPr>
      <w:r w:rsidRPr="001139CE">
        <w:rPr>
          <w:rStyle w:val="Sprotnaopomba-sklic"/>
          <w:rFonts w:asciiTheme="majorHAnsi" w:hAnsiTheme="majorHAnsi" w:cs="Arial"/>
          <w:sz w:val="16"/>
          <w:szCs w:val="16"/>
        </w:rPr>
        <w:footnoteRef/>
      </w:r>
      <w:r>
        <w:rPr>
          <w:rFonts w:asciiTheme="majorHAnsi" w:hAnsiTheme="majorHAnsi" w:cs="Arial"/>
          <w:sz w:val="16"/>
          <w:szCs w:val="16"/>
        </w:rPr>
        <w:t xml:space="preserve"> </w:t>
      </w:r>
      <w:r w:rsidRPr="00356405">
        <w:rPr>
          <w:rFonts w:asciiTheme="majorHAnsi" w:hAnsiTheme="majorHAnsi" w:cs="Arial"/>
          <w:sz w:val="16"/>
          <w:szCs w:val="16"/>
          <w:lang w:val="en-GB"/>
        </w:rPr>
        <w:t xml:space="preserve">Sustainable aspects </w:t>
      </w:r>
      <w:r>
        <w:rPr>
          <w:rFonts w:asciiTheme="majorHAnsi" w:hAnsiTheme="majorHAnsi" w:cs="Arial"/>
          <w:sz w:val="16"/>
          <w:szCs w:val="16"/>
          <w:lang w:val="en-GB"/>
        </w:rPr>
        <w:t>in sport are given also in some actions in previously enumerated chapters of the National Programme of Sport 2014-2023</w:t>
      </w:r>
      <w:r w:rsidRPr="00356405">
        <w:rPr>
          <w:rFonts w:asciiTheme="majorHAnsi" w:hAnsiTheme="majorHAnsi" w:cs="Arial"/>
          <w:sz w:val="16"/>
          <w:szCs w:val="16"/>
          <w:lang w:val="en-GB"/>
        </w:rPr>
        <w:t>2014–2023.</w:t>
      </w:r>
      <w:r w:rsidRPr="001139CE">
        <w:rPr>
          <w:rFonts w:asciiTheme="majorHAnsi" w:hAnsiTheme="majorHAnsi" w:cs="Arial"/>
          <w:sz w:val="16"/>
          <w:szCs w:val="16"/>
        </w:rPr>
        <w:t xml:space="preserve"> </w:t>
      </w:r>
    </w:p>
  </w:footnote>
  <w:footnote w:id="96">
    <w:p w:rsidR="00D24A33" w:rsidRPr="00FB6AE1" w:rsidRDefault="00D24A33" w:rsidP="00F83BC5">
      <w:pPr>
        <w:pStyle w:val="Sprotnaopomba-besedilo"/>
        <w:spacing w:line="240" w:lineRule="auto"/>
        <w:rPr>
          <w:rFonts w:asciiTheme="majorHAnsi" w:hAnsiTheme="majorHAnsi" w:cs="Arial"/>
          <w:sz w:val="16"/>
          <w:szCs w:val="16"/>
          <w:lang w:val="en-GB"/>
        </w:rPr>
      </w:pPr>
      <w:r w:rsidRPr="001139CE">
        <w:rPr>
          <w:rStyle w:val="Sprotnaopomba-sklic"/>
          <w:rFonts w:asciiTheme="majorHAnsi" w:hAnsiTheme="majorHAnsi" w:cs="Arial"/>
          <w:sz w:val="16"/>
          <w:szCs w:val="16"/>
        </w:rPr>
        <w:footnoteRef/>
      </w:r>
      <w:r w:rsidRPr="001139CE">
        <w:rPr>
          <w:rFonts w:asciiTheme="majorHAnsi" w:hAnsiTheme="majorHAnsi" w:cs="Arial"/>
          <w:sz w:val="16"/>
          <w:szCs w:val="16"/>
        </w:rPr>
        <w:t xml:space="preserve"> </w:t>
      </w:r>
      <w:r w:rsidRPr="00FB6AE1">
        <w:rPr>
          <w:rFonts w:asciiTheme="majorHAnsi" w:hAnsiTheme="majorHAnsi" w:cs="Arial"/>
          <w:sz w:val="16"/>
          <w:szCs w:val="16"/>
          <w:lang w:val="en-GB"/>
        </w:rPr>
        <w:t xml:space="preserve">In addition, this area is related to action of the chapter Information and communication technology in sport that define meaningful use of already collected information on sports organizations. </w:t>
      </w:r>
    </w:p>
  </w:footnote>
  <w:footnote w:id="97">
    <w:p w:rsidR="00D24A33" w:rsidRPr="00FB6AE1" w:rsidRDefault="00D24A33" w:rsidP="00F83BC5">
      <w:pPr>
        <w:pStyle w:val="Sprotnaopomba-besedilo"/>
        <w:spacing w:line="240" w:lineRule="auto"/>
        <w:rPr>
          <w:rFonts w:asciiTheme="majorHAnsi" w:hAnsiTheme="majorHAnsi" w:cs="Arial"/>
          <w:sz w:val="16"/>
          <w:szCs w:val="16"/>
          <w:lang w:val="en-GB"/>
        </w:rPr>
      </w:pPr>
      <w:r w:rsidRPr="00FB6AE1">
        <w:rPr>
          <w:rStyle w:val="Sprotnaopomba-sklic"/>
          <w:rFonts w:asciiTheme="majorHAnsi" w:hAnsiTheme="majorHAnsi" w:cs="Arial"/>
          <w:sz w:val="16"/>
          <w:szCs w:val="16"/>
          <w:lang w:val="en-GB"/>
        </w:rPr>
        <w:footnoteRef/>
      </w:r>
      <w:r w:rsidRPr="00FB6AE1">
        <w:rPr>
          <w:rFonts w:asciiTheme="majorHAnsi" w:hAnsiTheme="majorHAnsi" w:cs="Arial"/>
          <w:sz w:val="16"/>
          <w:szCs w:val="16"/>
          <w:lang w:val="en-GB"/>
        </w:rPr>
        <w:t xml:space="preserve"> Zagoršek, H., Jaklič, M., Zoroč, J. (2007). Analysis and guidance on the appropriate scope of supply of classic and special games of chance in Slovenia. Ljubljana: </w:t>
      </w:r>
      <w:r>
        <w:rPr>
          <w:rFonts w:asciiTheme="majorHAnsi" w:hAnsiTheme="majorHAnsi" w:cs="Arial"/>
          <w:sz w:val="16"/>
          <w:szCs w:val="16"/>
          <w:lang w:val="en-GB"/>
        </w:rPr>
        <w:t>Faculty of Economy, Ins</w:t>
      </w:r>
      <w:r w:rsidRPr="00FB6AE1">
        <w:rPr>
          <w:rFonts w:asciiTheme="majorHAnsi" w:hAnsiTheme="majorHAnsi" w:cs="Arial"/>
          <w:sz w:val="16"/>
          <w:szCs w:val="16"/>
          <w:lang w:val="en-GB"/>
        </w:rPr>
        <w:t>titut</w:t>
      </w:r>
      <w:r>
        <w:rPr>
          <w:rFonts w:asciiTheme="majorHAnsi" w:hAnsiTheme="majorHAnsi" w:cs="Arial"/>
          <w:sz w:val="16"/>
          <w:szCs w:val="16"/>
          <w:lang w:val="en-GB"/>
        </w:rPr>
        <w:t>e</w:t>
      </w:r>
      <w:r w:rsidRPr="00FB6AE1">
        <w:rPr>
          <w:rFonts w:asciiTheme="majorHAnsi" w:hAnsiTheme="majorHAnsi" w:cs="Arial"/>
          <w:sz w:val="16"/>
          <w:szCs w:val="16"/>
          <w:lang w:val="en-GB"/>
        </w:rPr>
        <w:t xml:space="preserve"> </w:t>
      </w:r>
      <w:r>
        <w:rPr>
          <w:rFonts w:asciiTheme="majorHAnsi" w:hAnsiTheme="majorHAnsi" w:cs="Arial"/>
          <w:sz w:val="16"/>
          <w:szCs w:val="16"/>
          <w:lang w:val="en-GB"/>
        </w:rPr>
        <w:t xml:space="preserve">for games of chance studies. </w:t>
      </w:r>
      <w:r w:rsidRPr="00FB6AE1">
        <w:rPr>
          <w:rFonts w:asciiTheme="majorHAnsi" w:hAnsiTheme="majorHAnsi" w:cs="Arial"/>
          <w:sz w:val="16"/>
          <w:szCs w:val="16"/>
          <w:lang w:val="en-GB"/>
        </w:rPr>
        <w:t xml:space="preserve"> </w:t>
      </w:r>
    </w:p>
  </w:footnote>
  <w:footnote w:id="98">
    <w:p w:rsidR="00D24A33" w:rsidRPr="00914459" w:rsidRDefault="00D24A33" w:rsidP="00F83BC5">
      <w:pPr>
        <w:pStyle w:val="Sprotnaopomba-besedilo"/>
        <w:spacing w:line="240" w:lineRule="auto"/>
        <w:rPr>
          <w:rFonts w:asciiTheme="majorHAnsi" w:hAnsiTheme="majorHAnsi" w:cs="Arial"/>
          <w:sz w:val="16"/>
          <w:szCs w:val="16"/>
          <w:lang w:val="en-GB"/>
        </w:rPr>
      </w:pPr>
      <w:r w:rsidRPr="00914459">
        <w:rPr>
          <w:rStyle w:val="Sprotnaopomba-sklic"/>
          <w:rFonts w:asciiTheme="majorHAnsi" w:hAnsiTheme="majorHAnsi" w:cs="Arial"/>
          <w:sz w:val="16"/>
          <w:szCs w:val="16"/>
          <w:lang w:val="en-GB"/>
        </w:rPr>
        <w:footnoteRef/>
      </w:r>
      <w:r w:rsidRPr="00914459">
        <w:rPr>
          <w:rFonts w:asciiTheme="majorHAnsi" w:hAnsiTheme="majorHAnsi" w:cs="Arial"/>
          <w:sz w:val="16"/>
          <w:szCs w:val="16"/>
          <w:lang w:val="en-GB"/>
        </w:rPr>
        <w:t xml:space="preserve"> Management equals Slovenian »r</w:t>
      </w:r>
      <w:r w:rsidRPr="00914459">
        <w:rPr>
          <w:rFonts w:asciiTheme="majorHAnsi" w:hAnsiTheme="majorHAnsi" w:cs="Arial"/>
          <w:bCs/>
          <w:sz w:val="16"/>
          <w:szCs w:val="16"/>
          <w:lang w:val="en-GB"/>
        </w:rPr>
        <w:t>avnanje«</w:t>
      </w:r>
      <w:r w:rsidRPr="00914459">
        <w:rPr>
          <w:rFonts w:asciiTheme="majorHAnsi" w:hAnsiTheme="majorHAnsi" w:cs="Arial"/>
          <w:sz w:val="16"/>
          <w:szCs w:val="16"/>
          <w:lang w:val="en-GB"/>
        </w:rPr>
        <w:t xml:space="preserve"> ali »ravnateljevanje«. </w:t>
      </w:r>
    </w:p>
  </w:footnote>
  <w:footnote w:id="99">
    <w:p w:rsidR="00D24A33" w:rsidRPr="00014D27" w:rsidRDefault="00D24A33" w:rsidP="00F83BC5">
      <w:pPr>
        <w:pStyle w:val="Sprotnaopomba-besedilo"/>
        <w:spacing w:line="240" w:lineRule="auto"/>
        <w:rPr>
          <w:rFonts w:asciiTheme="majorHAnsi" w:hAnsiTheme="majorHAnsi" w:cs="Arial"/>
          <w:sz w:val="16"/>
          <w:szCs w:val="16"/>
          <w:lang w:val="en-GB"/>
        </w:rPr>
      </w:pPr>
      <w:r w:rsidRPr="001139CE">
        <w:rPr>
          <w:rStyle w:val="Sprotnaopomba-sklic"/>
          <w:rFonts w:asciiTheme="majorHAnsi" w:hAnsiTheme="majorHAnsi" w:cs="Arial"/>
          <w:sz w:val="16"/>
          <w:szCs w:val="16"/>
        </w:rPr>
        <w:footnoteRef/>
      </w:r>
      <w:r w:rsidRPr="001139CE">
        <w:rPr>
          <w:rFonts w:asciiTheme="majorHAnsi" w:hAnsiTheme="majorHAnsi" w:cs="Arial"/>
          <w:sz w:val="16"/>
          <w:szCs w:val="16"/>
        </w:rPr>
        <w:t xml:space="preserve"> </w:t>
      </w:r>
      <w:r w:rsidRPr="00014D27">
        <w:rPr>
          <w:rFonts w:asciiTheme="majorHAnsi" w:hAnsiTheme="majorHAnsi" w:cs="Arial"/>
          <w:sz w:val="16"/>
          <w:szCs w:val="16"/>
          <w:lang w:val="en-GB"/>
        </w:rPr>
        <w:t>Public funds for sport outside the school system represent only 15% of all expenditure on sport.  Households contribute the most for sports . They spend on sports products and sports services around € 308 per year or 1.51% of the family budget. Companies (sponsorship, TV rights) spend on sport 18% of total expenditure on sport (</w:t>
      </w:r>
      <w:r>
        <w:rPr>
          <w:rFonts w:asciiTheme="majorHAnsi" w:hAnsiTheme="majorHAnsi" w:cs="Arial"/>
          <w:sz w:val="16"/>
          <w:szCs w:val="16"/>
          <w:lang w:val="en-GB"/>
        </w:rPr>
        <w:t>source</w:t>
      </w:r>
      <w:r w:rsidRPr="00014D27">
        <w:rPr>
          <w:rFonts w:asciiTheme="majorHAnsi" w:hAnsiTheme="majorHAnsi" w:cs="Arial"/>
          <w:sz w:val="16"/>
          <w:szCs w:val="16"/>
          <w:lang w:val="en-GB"/>
        </w:rPr>
        <w:t xml:space="preserve">: Bednarik, J., kolar, E., Jurak, G. (2010). Analysis of the sports services market in Slovenia. Kinesiology, 42(1).).  Volunteering in the Slovenian sport represents about 0,311% of GDP (vir: Jurak, G., Bednarik, J. (2006). Economic strength of voluntary work in non-governmental sports organisations in Slovenia. V </w:t>
      </w:r>
      <w:r w:rsidRPr="00014D27">
        <w:rPr>
          <w:rFonts w:asciiTheme="majorHAnsi" w:hAnsiTheme="majorHAnsi" w:cs="Arial"/>
          <w:i/>
          <w:iCs/>
          <w:sz w:val="16"/>
          <w:szCs w:val="16"/>
          <w:lang w:val="en-GB"/>
        </w:rPr>
        <w:t>Abstract book</w:t>
      </w:r>
      <w:r w:rsidRPr="00014D27">
        <w:rPr>
          <w:rFonts w:asciiTheme="majorHAnsi" w:hAnsiTheme="majorHAnsi" w:cs="Arial"/>
          <w:i/>
          <w:sz w:val="16"/>
          <w:szCs w:val="16"/>
          <w:lang w:val="en-GB"/>
        </w:rPr>
        <w:t xml:space="preserve"> of 11th World sport for all congress. </w:t>
      </w:r>
      <w:r w:rsidRPr="00014D27">
        <w:rPr>
          <w:rFonts w:asciiTheme="majorHAnsi" w:hAnsiTheme="majorHAnsi" w:cs="Arial"/>
          <w:i/>
          <w:iCs/>
          <w:sz w:val="16"/>
          <w:szCs w:val="16"/>
          <w:lang w:val="en-GB"/>
        </w:rPr>
        <w:t>Physical activity: benefits and challenges</w:t>
      </w:r>
      <w:r w:rsidRPr="00014D27">
        <w:rPr>
          <w:rFonts w:asciiTheme="majorHAnsi" w:hAnsiTheme="majorHAnsi" w:cs="Arial"/>
          <w:i/>
          <w:sz w:val="16"/>
          <w:szCs w:val="16"/>
          <w:lang w:val="en-GB"/>
        </w:rPr>
        <w:t>.</w:t>
      </w:r>
      <w:r w:rsidRPr="00014D27">
        <w:rPr>
          <w:rFonts w:asciiTheme="majorHAnsi" w:hAnsiTheme="majorHAnsi" w:cs="Arial"/>
          <w:sz w:val="16"/>
          <w:szCs w:val="16"/>
          <w:lang w:val="en-GB"/>
        </w:rPr>
        <w:t xml:space="preserve"> Havana: Cuban Olympic Committee.)</w:t>
      </w:r>
    </w:p>
  </w:footnote>
  <w:footnote w:id="100">
    <w:p w:rsidR="00D24A33" w:rsidRPr="00014D27" w:rsidRDefault="00D24A33" w:rsidP="00F83BC5">
      <w:pPr>
        <w:pStyle w:val="Odstavekseznama"/>
        <w:ind w:left="0"/>
        <w:rPr>
          <w:rFonts w:asciiTheme="majorHAnsi" w:hAnsiTheme="majorHAnsi" w:cs="Arial"/>
          <w:sz w:val="16"/>
          <w:szCs w:val="16"/>
          <w:lang w:val="en-GB"/>
        </w:rPr>
      </w:pPr>
      <w:r w:rsidRPr="00014D27">
        <w:rPr>
          <w:rStyle w:val="Sprotnaopomba-sklic"/>
          <w:rFonts w:asciiTheme="majorHAnsi" w:hAnsiTheme="majorHAnsi" w:cs="Arial"/>
          <w:sz w:val="16"/>
          <w:szCs w:val="16"/>
          <w:lang w:val="en-GB"/>
        </w:rPr>
        <w:footnoteRef/>
      </w:r>
      <w:r w:rsidRPr="00014D27">
        <w:rPr>
          <w:rFonts w:asciiTheme="majorHAnsi" w:hAnsiTheme="majorHAnsi" w:cs="Arial"/>
          <w:sz w:val="16"/>
          <w:szCs w:val="16"/>
          <w:lang w:val="en-GB"/>
        </w:rPr>
        <w:t xml:space="preserve"> Public expenditure on sport (state and municipal budgets and lottery funds) in Slovenia in 2011 amounted to € 75 per capita, while in the group of developed European countries from 85 € (Belgium) to 304 € (Ireland). Currently, Slovenia is lagging behind certain countries with comparable GDP (e</w:t>
      </w:r>
      <w:r>
        <w:rPr>
          <w:rFonts w:asciiTheme="majorHAnsi" w:hAnsiTheme="majorHAnsi" w:cs="Arial"/>
          <w:sz w:val="16"/>
          <w:szCs w:val="16"/>
          <w:lang w:val="en-GB"/>
        </w:rPr>
        <w:t>.</w:t>
      </w:r>
      <w:r w:rsidRPr="00014D27">
        <w:rPr>
          <w:rFonts w:asciiTheme="majorHAnsi" w:hAnsiTheme="majorHAnsi" w:cs="Arial"/>
          <w:sz w:val="16"/>
          <w:szCs w:val="16"/>
          <w:lang w:val="en-GB"/>
        </w:rPr>
        <w:t>g</w:t>
      </w:r>
      <w:r>
        <w:rPr>
          <w:rFonts w:asciiTheme="majorHAnsi" w:hAnsiTheme="majorHAnsi" w:cs="Arial"/>
          <w:sz w:val="16"/>
          <w:szCs w:val="16"/>
          <w:lang w:val="en-GB"/>
        </w:rPr>
        <w:t>.</w:t>
      </w:r>
      <w:r w:rsidRPr="00014D27">
        <w:rPr>
          <w:rFonts w:asciiTheme="majorHAnsi" w:hAnsiTheme="majorHAnsi" w:cs="Arial"/>
          <w:sz w:val="16"/>
          <w:szCs w:val="16"/>
          <w:lang w:val="en-GB"/>
        </w:rPr>
        <w:t xml:space="preserve"> Estonia, Cyprus) in this type of financing</w:t>
      </w:r>
    </w:p>
  </w:footnote>
  <w:footnote w:id="101">
    <w:p w:rsidR="00D24A33" w:rsidRPr="001139CE" w:rsidRDefault="00D24A33" w:rsidP="00F83BC5">
      <w:pPr>
        <w:pStyle w:val="Sprotnaopomba-besedilo"/>
        <w:spacing w:line="240" w:lineRule="auto"/>
        <w:rPr>
          <w:rFonts w:asciiTheme="majorHAnsi" w:hAnsiTheme="majorHAnsi" w:cs="Arial"/>
          <w:sz w:val="16"/>
          <w:szCs w:val="16"/>
        </w:rPr>
      </w:pPr>
      <w:r w:rsidRPr="001139CE">
        <w:rPr>
          <w:rStyle w:val="Sprotnaopomba-sklic"/>
          <w:rFonts w:asciiTheme="majorHAnsi" w:hAnsiTheme="majorHAnsi" w:cs="Arial"/>
          <w:sz w:val="16"/>
          <w:szCs w:val="16"/>
        </w:rPr>
        <w:footnoteRef/>
      </w:r>
      <w:r w:rsidRPr="001139CE">
        <w:rPr>
          <w:rStyle w:val="Sprotnaopomba-sklic"/>
          <w:rFonts w:asciiTheme="majorHAnsi" w:hAnsiTheme="majorHAnsi" w:cs="Arial"/>
          <w:sz w:val="16"/>
          <w:szCs w:val="16"/>
        </w:rPr>
        <w:t xml:space="preserve"> </w:t>
      </w:r>
      <w:r w:rsidRPr="00B75F1E">
        <w:rPr>
          <w:rFonts w:asciiTheme="majorHAnsi" w:hAnsiTheme="majorHAnsi" w:cs="Arial"/>
          <w:sz w:val="16"/>
          <w:szCs w:val="16"/>
          <w:lang w:val="en-GB"/>
        </w:rPr>
        <w:t>Public service is socially necessary activity through which  certain needs for public goods and services are satisfied; in the public interest they are permanently provided and ensured by the state or local communities, where and to the extent that they cannot be provided by the market, and while its primary goal is not profit making.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A33" w:rsidRPr="00536B49" w:rsidRDefault="00D24A33" w:rsidP="005C11F0">
    <w:pPr>
      <w:pStyle w:val="Glava"/>
      <w:tabs>
        <w:tab w:val="clear" w:pos="4703"/>
        <w:tab w:val="clear" w:pos="9406"/>
        <w:tab w:val="center" w:pos="4253"/>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665"/>
    <w:multiLevelType w:val="hybridMultilevel"/>
    <w:tmpl w:val="F36E80F4"/>
    <w:lvl w:ilvl="0" w:tplc="E96ED05E">
      <w:start w:val="2"/>
      <w:numFmt w:val="bullet"/>
      <w:lvlText w:val="-"/>
      <w:lvlJc w:val="left"/>
      <w:pPr>
        <w:ind w:left="720" w:hanging="360"/>
      </w:pPr>
      <w:rPr>
        <w:rFonts w:ascii="Garamond" w:eastAsia="Times New Roman" w:hAnsi="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0C82A5F"/>
    <w:multiLevelType w:val="hybridMultilevel"/>
    <w:tmpl w:val="4EC672C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01EA1FB8"/>
    <w:multiLevelType w:val="hybridMultilevel"/>
    <w:tmpl w:val="193C5B72"/>
    <w:lvl w:ilvl="0" w:tplc="E96ED05E">
      <w:start w:val="2"/>
      <w:numFmt w:val="bullet"/>
      <w:lvlText w:val="-"/>
      <w:lvlJc w:val="left"/>
      <w:pPr>
        <w:ind w:left="360" w:hanging="360"/>
      </w:pPr>
      <w:rPr>
        <w:rFonts w:ascii="Garamond" w:eastAsia="Times New Roman" w:hAnsi="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3EE752E"/>
    <w:multiLevelType w:val="hybridMultilevel"/>
    <w:tmpl w:val="5590E01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09C45734"/>
    <w:multiLevelType w:val="hybridMultilevel"/>
    <w:tmpl w:val="3A043004"/>
    <w:lvl w:ilvl="0" w:tplc="E96ED05E">
      <w:start w:val="2"/>
      <w:numFmt w:val="bullet"/>
      <w:lvlText w:val="-"/>
      <w:lvlJc w:val="left"/>
      <w:pPr>
        <w:ind w:left="360" w:hanging="360"/>
      </w:pPr>
      <w:rPr>
        <w:rFonts w:ascii="Garamond" w:eastAsia="Times New Roman" w:hAnsi="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09D97FE8"/>
    <w:multiLevelType w:val="hybridMultilevel"/>
    <w:tmpl w:val="BADAF220"/>
    <w:lvl w:ilvl="0" w:tplc="50B6E556">
      <w:start w:val="8"/>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0EEB6CE6"/>
    <w:multiLevelType w:val="hybridMultilevel"/>
    <w:tmpl w:val="097C4E6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nsid w:val="137A5AB5"/>
    <w:multiLevelType w:val="hybridMultilevel"/>
    <w:tmpl w:val="1E9EE246"/>
    <w:lvl w:ilvl="0" w:tplc="E96ED05E">
      <w:start w:val="2"/>
      <w:numFmt w:val="bullet"/>
      <w:lvlText w:val="-"/>
      <w:lvlJc w:val="left"/>
      <w:pPr>
        <w:ind w:left="360" w:hanging="360"/>
      </w:pPr>
      <w:rPr>
        <w:rFonts w:ascii="Garamond" w:eastAsia="Times New Roman" w:hAnsi="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14CC7AFF"/>
    <w:multiLevelType w:val="multilevel"/>
    <w:tmpl w:val="51F49254"/>
    <w:lvl w:ilvl="0">
      <w:start w:val="1"/>
      <w:numFmt w:val="decimal"/>
      <w:lvlText w:val="%1."/>
      <w:lvlJc w:val="left"/>
      <w:pPr>
        <w:ind w:left="495" w:hanging="495"/>
      </w:pPr>
      <w:rPr>
        <w:rFonts w:hint="default"/>
      </w:rPr>
    </w:lvl>
    <w:lvl w:ilvl="1">
      <w:start w:val="1"/>
      <w:numFmt w:val="decimalZero"/>
      <w:lvlText w:val="%1.%2"/>
      <w:lvlJc w:val="left"/>
      <w:pPr>
        <w:ind w:left="1215" w:hanging="495"/>
      </w:pPr>
      <w:rPr>
        <w:rFonts w:hint="default"/>
      </w:rPr>
    </w:lvl>
    <w:lvl w:ilvl="2">
      <w:start w:val="1"/>
      <w:numFmt w:val="decimal"/>
      <w:lvlText w:val="%1.%2.%3"/>
      <w:lvlJc w:val="left"/>
      <w:pPr>
        <w:ind w:left="1935" w:hanging="495"/>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9">
    <w:nsid w:val="14E267AF"/>
    <w:multiLevelType w:val="hybridMultilevel"/>
    <w:tmpl w:val="C42EB90E"/>
    <w:lvl w:ilvl="0" w:tplc="866ECC8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156D1826"/>
    <w:multiLevelType w:val="hybridMultilevel"/>
    <w:tmpl w:val="2D22F4EA"/>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nsid w:val="15BD15C3"/>
    <w:multiLevelType w:val="hybridMultilevel"/>
    <w:tmpl w:val="4552C56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nsid w:val="17AC561A"/>
    <w:multiLevelType w:val="hybridMultilevel"/>
    <w:tmpl w:val="B568CC82"/>
    <w:lvl w:ilvl="0" w:tplc="E96ED05E">
      <w:start w:val="2"/>
      <w:numFmt w:val="bullet"/>
      <w:lvlText w:val="-"/>
      <w:lvlJc w:val="left"/>
      <w:pPr>
        <w:ind w:left="360" w:hanging="360"/>
      </w:pPr>
      <w:rPr>
        <w:rFonts w:ascii="Garamond" w:eastAsia="Times New Roman" w:hAnsi="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1D7F4B1E"/>
    <w:multiLevelType w:val="hybridMultilevel"/>
    <w:tmpl w:val="FB9E7432"/>
    <w:lvl w:ilvl="0" w:tplc="E96ED05E">
      <w:start w:val="2"/>
      <w:numFmt w:val="bullet"/>
      <w:lvlText w:val="-"/>
      <w:lvlJc w:val="left"/>
      <w:pPr>
        <w:ind w:left="360" w:hanging="360"/>
      </w:pPr>
      <w:rPr>
        <w:rFonts w:ascii="Garamond" w:eastAsia="Times New Roman" w:hAnsi="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21DC22FB"/>
    <w:multiLevelType w:val="hybridMultilevel"/>
    <w:tmpl w:val="4B1AB68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nsid w:val="22C34013"/>
    <w:multiLevelType w:val="hybridMultilevel"/>
    <w:tmpl w:val="D1D43C42"/>
    <w:lvl w:ilvl="0" w:tplc="E96ED05E">
      <w:start w:val="2"/>
      <w:numFmt w:val="bullet"/>
      <w:lvlText w:val="-"/>
      <w:lvlJc w:val="left"/>
      <w:pPr>
        <w:ind w:left="720" w:hanging="360"/>
      </w:pPr>
      <w:rPr>
        <w:rFonts w:ascii="Garamond" w:eastAsia="Times New Roman" w:hAnsi="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3BB7969"/>
    <w:multiLevelType w:val="hybridMultilevel"/>
    <w:tmpl w:val="1DB05AF4"/>
    <w:lvl w:ilvl="0" w:tplc="260E58E2">
      <w:start w:val="1"/>
      <w:numFmt w:val="decimal"/>
      <w:lvlText w:val="%1."/>
      <w:lvlJc w:val="left"/>
      <w:pPr>
        <w:ind w:left="360" w:hanging="360"/>
      </w:pPr>
      <w:rPr>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nsid w:val="25FB35F9"/>
    <w:multiLevelType w:val="multilevel"/>
    <w:tmpl w:val="51F49254"/>
    <w:lvl w:ilvl="0">
      <w:start w:val="1"/>
      <w:numFmt w:val="decimal"/>
      <w:lvlText w:val="%1."/>
      <w:lvlJc w:val="left"/>
      <w:pPr>
        <w:ind w:left="495" w:hanging="495"/>
      </w:pPr>
      <w:rPr>
        <w:rFonts w:hint="default"/>
      </w:rPr>
    </w:lvl>
    <w:lvl w:ilvl="1">
      <w:start w:val="1"/>
      <w:numFmt w:val="decimalZero"/>
      <w:lvlText w:val="%1.%2"/>
      <w:lvlJc w:val="left"/>
      <w:pPr>
        <w:ind w:left="1215" w:hanging="495"/>
      </w:pPr>
      <w:rPr>
        <w:rFonts w:hint="default"/>
      </w:rPr>
    </w:lvl>
    <w:lvl w:ilvl="2">
      <w:start w:val="1"/>
      <w:numFmt w:val="decimal"/>
      <w:lvlText w:val="%1.%2.%3"/>
      <w:lvlJc w:val="left"/>
      <w:pPr>
        <w:ind w:left="1935" w:hanging="495"/>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8">
    <w:nsid w:val="2AB81112"/>
    <w:multiLevelType w:val="hybridMultilevel"/>
    <w:tmpl w:val="154A021C"/>
    <w:lvl w:ilvl="0" w:tplc="E96ED05E">
      <w:start w:val="2"/>
      <w:numFmt w:val="bullet"/>
      <w:lvlText w:val="-"/>
      <w:lvlJc w:val="left"/>
      <w:pPr>
        <w:ind w:left="360" w:hanging="360"/>
      </w:pPr>
      <w:rPr>
        <w:rFonts w:ascii="Garamond" w:eastAsia="Times New Roman" w:hAnsi="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2AFB1F1E"/>
    <w:multiLevelType w:val="hybridMultilevel"/>
    <w:tmpl w:val="F7E6B502"/>
    <w:lvl w:ilvl="0" w:tplc="0424000F">
      <w:start w:val="1"/>
      <w:numFmt w:val="decimal"/>
      <w:lvlText w:val="%1."/>
      <w:lvlJc w:val="left"/>
      <w:pPr>
        <w:ind w:left="360" w:hanging="360"/>
      </w:pPr>
    </w:lvl>
    <w:lvl w:ilvl="1" w:tplc="04240019" w:tentative="1">
      <w:start w:val="1"/>
      <w:numFmt w:val="lowerLetter"/>
      <w:lvlText w:val="%2."/>
      <w:lvlJc w:val="left"/>
      <w:pPr>
        <w:ind w:left="873" w:hanging="360"/>
      </w:pPr>
    </w:lvl>
    <w:lvl w:ilvl="2" w:tplc="0424001B" w:tentative="1">
      <w:start w:val="1"/>
      <w:numFmt w:val="lowerRoman"/>
      <w:lvlText w:val="%3."/>
      <w:lvlJc w:val="right"/>
      <w:pPr>
        <w:ind w:left="1593" w:hanging="180"/>
      </w:pPr>
    </w:lvl>
    <w:lvl w:ilvl="3" w:tplc="0424000F" w:tentative="1">
      <w:start w:val="1"/>
      <w:numFmt w:val="decimal"/>
      <w:lvlText w:val="%4."/>
      <w:lvlJc w:val="left"/>
      <w:pPr>
        <w:ind w:left="2313" w:hanging="360"/>
      </w:pPr>
    </w:lvl>
    <w:lvl w:ilvl="4" w:tplc="04240019" w:tentative="1">
      <w:start w:val="1"/>
      <w:numFmt w:val="lowerLetter"/>
      <w:lvlText w:val="%5."/>
      <w:lvlJc w:val="left"/>
      <w:pPr>
        <w:ind w:left="3033" w:hanging="360"/>
      </w:pPr>
    </w:lvl>
    <w:lvl w:ilvl="5" w:tplc="0424001B" w:tentative="1">
      <w:start w:val="1"/>
      <w:numFmt w:val="lowerRoman"/>
      <w:lvlText w:val="%6."/>
      <w:lvlJc w:val="right"/>
      <w:pPr>
        <w:ind w:left="3753" w:hanging="180"/>
      </w:pPr>
    </w:lvl>
    <w:lvl w:ilvl="6" w:tplc="0424000F" w:tentative="1">
      <w:start w:val="1"/>
      <w:numFmt w:val="decimal"/>
      <w:lvlText w:val="%7."/>
      <w:lvlJc w:val="left"/>
      <w:pPr>
        <w:ind w:left="4473" w:hanging="360"/>
      </w:pPr>
    </w:lvl>
    <w:lvl w:ilvl="7" w:tplc="04240019" w:tentative="1">
      <w:start w:val="1"/>
      <w:numFmt w:val="lowerLetter"/>
      <w:lvlText w:val="%8."/>
      <w:lvlJc w:val="left"/>
      <w:pPr>
        <w:ind w:left="5193" w:hanging="360"/>
      </w:pPr>
    </w:lvl>
    <w:lvl w:ilvl="8" w:tplc="0424001B" w:tentative="1">
      <w:start w:val="1"/>
      <w:numFmt w:val="lowerRoman"/>
      <w:lvlText w:val="%9."/>
      <w:lvlJc w:val="right"/>
      <w:pPr>
        <w:ind w:left="5913" w:hanging="180"/>
      </w:pPr>
    </w:lvl>
  </w:abstractNum>
  <w:abstractNum w:abstractNumId="20">
    <w:nsid w:val="2B9B1100"/>
    <w:multiLevelType w:val="hybridMultilevel"/>
    <w:tmpl w:val="1CB83A8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nsid w:val="2BC72C74"/>
    <w:multiLevelType w:val="hybridMultilevel"/>
    <w:tmpl w:val="BFC6963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nsid w:val="2C394C34"/>
    <w:multiLevelType w:val="multilevel"/>
    <w:tmpl w:val="44B0873C"/>
    <w:lvl w:ilvl="0">
      <w:start w:val="1"/>
      <w:numFmt w:val="decimal"/>
      <w:lvlText w:val="%1."/>
      <w:lvlJc w:val="left"/>
      <w:pPr>
        <w:ind w:left="360" w:hanging="360"/>
      </w:pPr>
      <w:rPr>
        <w:rFonts w:hint="default"/>
      </w:rPr>
    </w:lvl>
    <w:lvl w:ilvl="1">
      <w:start w:val="4"/>
      <w:numFmt w:val="decimal"/>
      <w:isLgl/>
      <w:lvlText w:val="%1.%2"/>
      <w:lvlJc w:val="left"/>
      <w:pPr>
        <w:ind w:left="855" w:hanging="855"/>
      </w:pPr>
      <w:rPr>
        <w:rFonts w:hint="default"/>
      </w:rPr>
    </w:lvl>
    <w:lvl w:ilvl="2">
      <w:start w:val="1"/>
      <w:numFmt w:val="decimal"/>
      <w:isLgl/>
      <w:lvlText w:val="%1.%2.%3"/>
      <w:lvlJc w:val="left"/>
      <w:pPr>
        <w:ind w:left="855" w:hanging="855"/>
      </w:pPr>
      <w:rPr>
        <w:rFonts w:hint="default"/>
      </w:rPr>
    </w:lvl>
    <w:lvl w:ilvl="3">
      <w:start w:val="1"/>
      <w:numFmt w:val="decimal"/>
      <w:isLgl/>
      <w:lvlText w:val="%1.%2.%3.%4"/>
      <w:lvlJc w:val="left"/>
      <w:pPr>
        <w:ind w:left="855" w:hanging="85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2EC44F92"/>
    <w:multiLevelType w:val="hybridMultilevel"/>
    <w:tmpl w:val="C00E5A7E"/>
    <w:lvl w:ilvl="0" w:tplc="E96ED05E">
      <w:start w:val="2"/>
      <w:numFmt w:val="bullet"/>
      <w:lvlText w:val="-"/>
      <w:lvlJc w:val="left"/>
      <w:pPr>
        <w:ind w:left="360" w:hanging="360"/>
      </w:pPr>
      <w:rPr>
        <w:rFonts w:ascii="Garamond" w:eastAsia="Times New Roman" w:hAnsi="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nsid w:val="2FAF01A4"/>
    <w:multiLevelType w:val="hybridMultilevel"/>
    <w:tmpl w:val="4F501DA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nsid w:val="311665E7"/>
    <w:multiLevelType w:val="hybridMultilevel"/>
    <w:tmpl w:val="20141C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331316F0"/>
    <w:multiLevelType w:val="hybridMultilevel"/>
    <w:tmpl w:val="C094801A"/>
    <w:lvl w:ilvl="0" w:tplc="47EECD62">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nsid w:val="34387EC1"/>
    <w:multiLevelType w:val="hybridMultilevel"/>
    <w:tmpl w:val="2C285402"/>
    <w:lvl w:ilvl="0" w:tplc="E96ED05E">
      <w:start w:val="2"/>
      <w:numFmt w:val="bullet"/>
      <w:lvlText w:val="-"/>
      <w:lvlJc w:val="left"/>
      <w:pPr>
        <w:ind w:left="360" w:hanging="360"/>
      </w:pPr>
      <w:rPr>
        <w:rFonts w:ascii="Garamond" w:eastAsia="Times New Roman" w:hAnsi="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nsid w:val="35193A45"/>
    <w:multiLevelType w:val="hybridMultilevel"/>
    <w:tmpl w:val="6568D1E4"/>
    <w:lvl w:ilvl="0" w:tplc="0424000F">
      <w:start w:val="1"/>
      <w:numFmt w:val="decimal"/>
      <w:lvlText w:val="%1."/>
      <w:lvlJc w:val="left"/>
      <w:pPr>
        <w:ind w:left="360" w:hanging="360"/>
      </w:pPr>
    </w:lvl>
    <w:lvl w:ilvl="1" w:tplc="04240019" w:tentative="1">
      <w:start w:val="1"/>
      <w:numFmt w:val="lowerLetter"/>
      <w:lvlText w:val="%2."/>
      <w:lvlJc w:val="left"/>
      <w:pPr>
        <w:ind w:left="873" w:hanging="360"/>
      </w:pPr>
    </w:lvl>
    <w:lvl w:ilvl="2" w:tplc="0424001B" w:tentative="1">
      <w:start w:val="1"/>
      <w:numFmt w:val="lowerRoman"/>
      <w:lvlText w:val="%3."/>
      <w:lvlJc w:val="right"/>
      <w:pPr>
        <w:ind w:left="1593" w:hanging="180"/>
      </w:pPr>
    </w:lvl>
    <w:lvl w:ilvl="3" w:tplc="0424000F" w:tentative="1">
      <w:start w:val="1"/>
      <w:numFmt w:val="decimal"/>
      <w:lvlText w:val="%4."/>
      <w:lvlJc w:val="left"/>
      <w:pPr>
        <w:ind w:left="2313" w:hanging="360"/>
      </w:pPr>
    </w:lvl>
    <w:lvl w:ilvl="4" w:tplc="04240019" w:tentative="1">
      <w:start w:val="1"/>
      <w:numFmt w:val="lowerLetter"/>
      <w:lvlText w:val="%5."/>
      <w:lvlJc w:val="left"/>
      <w:pPr>
        <w:ind w:left="3033" w:hanging="360"/>
      </w:pPr>
    </w:lvl>
    <w:lvl w:ilvl="5" w:tplc="0424001B" w:tentative="1">
      <w:start w:val="1"/>
      <w:numFmt w:val="lowerRoman"/>
      <w:lvlText w:val="%6."/>
      <w:lvlJc w:val="right"/>
      <w:pPr>
        <w:ind w:left="3753" w:hanging="180"/>
      </w:pPr>
    </w:lvl>
    <w:lvl w:ilvl="6" w:tplc="0424000F" w:tentative="1">
      <w:start w:val="1"/>
      <w:numFmt w:val="decimal"/>
      <w:lvlText w:val="%7."/>
      <w:lvlJc w:val="left"/>
      <w:pPr>
        <w:ind w:left="4473" w:hanging="360"/>
      </w:pPr>
    </w:lvl>
    <w:lvl w:ilvl="7" w:tplc="04240019" w:tentative="1">
      <w:start w:val="1"/>
      <w:numFmt w:val="lowerLetter"/>
      <w:lvlText w:val="%8."/>
      <w:lvlJc w:val="left"/>
      <w:pPr>
        <w:ind w:left="5193" w:hanging="360"/>
      </w:pPr>
    </w:lvl>
    <w:lvl w:ilvl="8" w:tplc="0424001B" w:tentative="1">
      <w:start w:val="1"/>
      <w:numFmt w:val="lowerRoman"/>
      <w:lvlText w:val="%9."/>
      <w:lvlJc w:val="right"/>
      <w:pPr>
        <w:ind w:left="5913" w:hanging="180"/>
      </w:pPr>
    </w:lvl>
  </w:abstractNum>
  <w:abstractNum w:abstractNumId="29">
    <w:nsid w:val="35B5290D"/>
    <w:multiLevelType w:val="hybridMultilevel"/>
    <w:tmpl w:val="5BDEDBA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nsid w:val="35FE17EF"/>
    <w:multiLevelType w:val="hybridMultilevel"/>
    <w:tmpl w:val="9D566F1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2">
    <w:nsid w:val="3903575A"/>
    <w:multiLevelType w:val="hybridMultilevel"/>
    <w:tmpl w:val="E5AEC19C"/>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nsid w:val="3AA21513"/>
    <w:multiLevelType w:val="hybridMultilevel"/>
    <w:tmpl w:val="5FC43E9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nsid w:val="3B904AE7"/>
    <w:multiLevelType w:val="hybridMultilevel"/>
    <w:tmpl w:val="6A1C2E98"/>
    <w:lvl w:ilvl="0" w:tplc="E96ED05E">
      <w:start w:val="2"/>
      <w:numFmt w:val="bullet"/>
      <w:lvlText w:val="-"/>
      <w:lvlJc w:val="left"/>
      <w:pPr>
        <w:ind w:left="360" w:hanging="360"/>
      </w:pPr>
      <w:rPr>
        <w:rFonts w:ascii="Garamond" w:eastAsia="Times New Roman" w:hAnsi="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nsid w:val="3D731AC7"/>
    <w:multiLevelType w:val="hybridMultilevel"/>
    <w:tmpl w:val="D1A679E6"/>
    <w:lvl w:ilvl="0" w:tplc="E96ED05E">
      <w:start w:val="2"/>
      <w:numFmt w:val="bullet"/>
      <w:lvlText w:val="-"/>
      <w:lvlJc w:val="left"/>
      <w:pPr>
        <w:ind w:left="360" w:hanging="360"/>
      </w:pPr>
      <w:rPr>
        <w:rFonts w:ascii="Garamond" w:eastAsia="Times New Roman" w:hAnsi="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nsid w:val="3FC11DA1"/>
    <w:multiLevelType w:val="hybridMultilevel"/>
    <w:tmpl w:val="AEEAB870"/>
    <w:lvl w:ilvl="0" w:tplc="7040A05C">
      <w:start w:val="1"/>
      <w:numFmt w:val="bullet"/>
      <w:lvlText w:val="-"/>
      <w:lvlJc w:val="left"/>
      <w:pPr>
        <w:ind w:left="360" w:hanging="360"/>
      </w:pPr>
      <w:rPr>
        <w:rFonts w:ascii="Arial" w:eastAsia="Times New Roman"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41E23413"/>
    <w:multiLevelType w:val="hybridMultilevel"/>
    <w:tmpl w:val="0B98269A"/>
    <w:lvl w:ilvl="0" w:tplc="7040A05C">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nsid w:val="41E945B1"/>
    <w:multiLevelType w:val="hybridMultilevel"/>
    <w:tmpl w:val="B51EC1B2"/>
    <w:lvl w:ilvl="0" w:tplc="E96ED05E">
      <w:start w:val="2"/>
      <w:numFmt w:val="bullet"/>
      <w:lvlText w:val="-"/>
      <w:lvlJc w:val="left"/>
      <w:pPr>
        <w:ind w:left="360" w:hanging="360"/>
      </w:pPr>
      <w:rPr>
        <w:rFonts w:ascii="Garamond" w:eastAsia="Times New Roman" w:hAnsi="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nsid w:val="4265687F"/>
    <w:multiLevelType w:val="hybridMultilevel"/>
    <w:tmpl w:val="BFC6963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nsid w:val="443F5ADA"/>
    <w:multiLevelType w:val="hybridMultilevel"/>
    <w:tmpl w:val="F690BCEC"/>
    <w:lvl w:ilvl="0" w:tplc="B48CDDA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nsid w:val="48732186"/>
    <w:multiLevelType w:val="hybridMultilevel"/>
    <w:tmpl w:val="8C647BE0"/>
    <w:lvl w:ilvl="0" w:tplc="E96ED05E">
      <w:start w:val="2"/>
      <w:numFmt w:val="bullet"/>
      <w:lvlText w:val="-"/>
      <w:lvlJc w:val="left"/>
      <w:pPr>
        <w:ind w:left="360" w:hanging="360"/>
      </w:pPr>
      <w:rPr>
        <w:rFonts w:ascii="Garamond" w:eastAsia="Times New Roman" w:hAnsi="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nsid w:val="494653FC"/>
    <w:multiLevelType w:val="hybridMultilevel"/>
    <w:tmpl w:val="0102F29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nsid w:val="4DC959C6"/>
    <w:multiLevelType w:val="hybridMultilevel"/>
    <w:tmpl w:val="B85E9E98"/>
    <w:lvl w:ilvl="0" w:tplc="E96ED05E">
      <w:start w:val="2"/>
      <w:numFmt w:val="bullet"/>
      <w:lvlText w:val="-"/>
      <w:lvlJc w:val="left"/>
      <w:pPr>
        <w:ind w:left="752" w:hanging="360"/>
      </w:pPr>
      <w:rPr>
        <w:rFonts w:ascii="Garamond" w:eastAsia="Times New Roman" w:hAnsi="Garamond" w:hint="default"/>
      </w:rPr>
    </w:lvl>
    <w:lvl w:ilvl="1" w:tplc="04240003" w:tentative="1">
      <w:start w:val="1"/>
      <w:numFmt w:val="bullet"/>
      <w:lvlText w:val="o"/>
      <w:lvlJc w:val="left"/>
      <w:pPr>
        <w:ind w:left="1472" w:hanging="360"/>
      </w:pPr>
      <w:rPr>
        <w:rFonts w:ascii="Courier New" w:hAnsi="Courier New" w:cs="Courier New" w:hint="default"/>
      </w:rPr>
    </w:lvl>
    <w:lvl w:ilvl="2" w:tplc="04240005" w:tentative="1">
      <w:start w:val="1"/>
      <w:numFmt w:val="bullet"/>
      <w:lvlText w:val=""/>
      <w:lvlJc w:val="left"/>
      <w:pPr>
        <w:ind w:left="2192" w:hanging="360"/>
      </w:pPr>
      <w:rPr>
        <w:rFonts w:ascii="Wingdings" w:hAnsi="Wingdings" w:hint="default"/>
      </w:rPr>
    </w:lvl>
    <w:lvl w:ilvl="3" w:tplc="04240001" w:tentative="1">
      <w:start w:val="1"/>
      <w:numFmt w:val="bullet"/>
      <w:lvlText w:val=""/>
      <w:lvlJc w:val="left"/>
      <w:pPr>
        <w:ind w:left="2912" w:hanging="360"/>
      </w:pPr>
      <w:rPr>
        <w:rFonts w:ascii="Symbol" w:hAnsi="Symbol" w:hint="default"/>
      </w:rPr>
    </w:lvl>
    <w:lvl w:ilvl="4" w:tplc="04240003" w:tentative="1">
      <w:start w:val="1"/>
      <w:numFmt w:val="bullet"/>
      <w:lvlText w:val="o"/>
      <w:lvlJc w:val="left"/>
      <w:pPr>
        <w:ind w:left="3632" w:hanging="360"/>
      </w:pPr>
      <w:rPr>
        <w:rFonts w:ascii="Courier New" w:hAnsi="Courier New" w:cs="Courier New" w:hint="default"/>
      </w:rPr>
    </w:lvl>
    <w:lvl w:ilvl="5" w:tplc="04240005" w:tentative="1">
      <w:start w:val="1"/>
      <w:numFmt w:val="bullet"/>
      <w:lvlText w:val=""/>
      <w:lvlJc w:val="left"/>
      <w:pPr>
        <w:ind w:left="4352" w:hanging="360"/>
      </w:pPr>
      <w:rPr>
        <w:rFonts w:ascii="Wingdings" w:hAnsi="Wingdings" w:hint="default"/>
      </w:rPr>
    </w:lvl>
    <w:lvl w:ilvl="6" w:tplc="04240001" w:tentative="1">
      <w:start w:val="1"/>
      <w:numFmt w:val="bullet"/>
      <w:lvlText w:val=""/>
      <w:lvlJc w:val="left"/>
      <w:pPr>
        <w:ind w:left="5072" w:hanging="360"/>
      </w:pPr>
      <w:rPr>
        <w:rFonts w:ascii="Symbol" w:hAnsi="Symbol" w:hint="default"/>
      </w:rPr>
    </w:lvl>
    <w:lvl w:ilvl="7" w:tplc="04240003" w:tentative="1">
      <w:start w:val="1"/>
      <w:numFmt w:val="bullet"/>
      <w:lvlText w:val="o"/>
      <w:lvlJc w:val="left"/>
      <w:pPr>
        <w:ind w:left="5792" w:hanging="360"/>
      </w:pPr>
      <w:rPr>
        <w:rFonts w:ascii="Courier New" w:hAnsi="Courier New" w:cs="Courier New" w:hint="default"/>
      </w:rPr>
    </w:lvl>
    <w:lvl w:ilvl="8" w:tplc="04240005" w:tentative="1">
      <w:start w:val="1"/>
      <w:numFmt w:val="bullet"/>
      <w:lvlText w:val=""/>
      <w:lvlJc w:val="left"/>
      <w:pPr>
        <w:ind w:left="6512" w:hanging="360"/>
      </w:pPr>
      <w:rPr>
        <w:rFonts w:ascii="Wingdings" w:hAnsi="Wingdings" w:hint="default"/>
      </w:rPr>
    </w:lvl>
  </w:abstractNum>
  <w:abstractNum w:abstractNumId="44">
    <w:nsid w:val="50034D1D"/>
    <w:multiLevelType w:val="hybridMultilevel"/>
    <w:tmpl w:val="0C6C0D62"/>
    <w:lvl w:ilvl="0" w:tplc="7040A05C">
      <w:start w:val="1"/>
      <w:numFmt w:val="bullet"/>
      <w:lvlText w:val="-"/>
      <w:lvlJc w:val="left"/>
      <w:pPr>
        <w:ind w:left="360" w:hanging="360"/>
      </w:pPr>
      <w:rPr>
        <w:rFonts w:ascii="Arial" w:eastAsia="Times New Roman" w:hAnsi="Arial" w:cs="Aria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nsid w:val="51514C6F"/>
    <w:multiLevelType w:val="hybridMultilevel"/>
    <w:tmpl w:val="5F9427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519D3464"/>
    <w:multiLevelType w:val="hybridMultilevel"/>
    <w:tmpl w:val="2D2E9FF6"/>
    <w:lvl w:ilvl="0" w:tplc="260E58E2">
      <w:start w:val="1"/>
      <w:numFmt w:val="decimal"/>
      <w:lvlText w:val="%1."/>
      <w:lvlJc w:val="left"/>
      <w:pPr>
        <w:ind w:left="360" w:hanging="360"/>
      </w:pPr>
      <w:rPr>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nsid w:val="51C52698"/>
    <w:multiLevelType w:val="hybridMultilevel"/>
    <w:tmpl w:val="7BBA19F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8">
    <w:nsid w:val="52886025"/>
    <w:multiLevelType w:val="hybridMultilevel"/>
    <w:tmpl w:val="1CB83A8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9">
    <w:nsid w:val="530E1581"/>
    <w:multiLevelType w:val="hybridMultilevel"/>
    <w:tmpl w:val="5DA84E4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0">
    <w:nsid w:val="59834143"/>
    <w:multiLevelType w:val="hybridMultilevel"/>
    <w:tmpl w:val="C56673E8"/>
    <w:lvl w:ilvl="0" w:tplc="E96ED05E">
      <w:start w:val="2"/>
      <w:numFmt w:val="bullet"/>
      <w:lvlText w:val="-"/>
      <w:lvlJc w:val="left"/>
      <w:pPr>
        <w:ind w:left="360" w:hanging="360"/>
      </w:pPr>
      <w:rPr>
        <w:rFonts w:ascii="Garamond" w:eastAsia="Times New Roman" w:hAnsi="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nsid w:val="5ACF6EBF"/>
    <w:multiLevelType w:val="hybridMultilevel"/>
    <w:tmpl w:val="A65473F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2">
    <w:nsid w:val="5BAD50A2"/>
    <w:multiLevelType w:val="hybridMultilevel"/>
    <w:tmpl w:val="459037B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3">
    <w:nsid w:val="61425C19"/>
    <w:multiLevelType w:val="hybridMultilevel"/>
    <w:tmpl w:val="55FC12BE"/>
    <w:lvl w:ilvl="0" w:tplc="72967E3A">
      <w:start w:val="1"/>
      <w:numFmt w:val="bullet"/>
      <w:pStyle w:val="Oznaenseznam"/>
      <w:lvlText w:val="­"/>
      <w:lvlJc w:val="left"/>
      <w:pPr>
        <w:tabs>
          <w:tab w:val="num" w:pos="426"/>
        </w:tabs>
        <w:ind w:left="426" w:hanging="426"/>
      </w:pPr>
      <w:rPr>
        <w:rFonts w:ascii="Arial" w:hAnsi="Arial" w:hint="default"/>
      </w:rPr>
    </w:lvl>
    <w:lvl w:ilvl="1" w:tplc="04090003" w:tentative="1">
      <w:start w:val="1"/>
      <w:numFmt w:val="bullet"/>
      <w:lvlText w:val="o"/>
      <w:lvlJc w:val="left"/>
      <w:pPr>
        <w:tabs>
          <w:tab w:val="num" w:pos="1015"/>
        </w:tabs>
        <w:ind w:left="1015" w:hanging="360"/>
      </w:pPr>
      <w:rPr>
        <w:rFonts w:ascii="Courier New" w:hAnsi="Courier New" w:cs="Courier New" w:hint="default"/>
      </w:rPr>
    </w:lvl>
    <w:lvl w:ilvl="2" w:tplc="04090005" w:tentative="1">
      <w:start w:val="1"/>
      <w:numFmt w:val="bullet"/>
      <w:lvlText w:val=""/>
      <w:lvlJc w:val="left"/>
      <w:pPr>
        <w:tabs>
          <w:tab w:val="num" w:pos="1735"/>
        </w:tabs>
        <w:ind w:left="1735" w:hanging="360"/>
      </w:pPr>
      <w:rPr>
        <w:rFonts w:ascii="Wingdings" w:hAnsi="Wingdings" w:hint="default"/>
      </w:rPr>
    </w:lvl>
    <w:lvl w:ilvl="3" w:tplc="04090001" w:tentative="1">
      <w:start w:val="1"/>
      <w:numFmt w:val="bullet"/>
      <w:lvlText w:val=""/>
      <w:lvlJc w:val="left"/>
      <w:pPr>
        <w:tabs>
          <w:tab w:val="num" w:pos="2455"/>
        </w:tabs>
        <w:ind w:left="2455" w:hanging="360"/>
      </w:pPr>
      <w:rPr>
        <w:rFonts w:ascii="Symbol" w:hAnsi="Symbol" w:hint="default"/>
      </w:rPr>
    </w:lvl>
    <w:lvl w:ilvl="4" w:tplc="04090003" w:tentative="1">
      <w:start w:val="1"/>
      <w:numFmt w:val="bullet"/>
      <w:lvlText w:val="o"/>
      <w:lvlJc w:val="left"/>
      <w:pPr>
        <w:tabs>
          <w:tab w:val="num" w:pos="3175"/>
        </w:tabs>
        <w:ind w:left="3175" w:hanging="360"/>
      </w:pPr>
      <w:rPr>
        <w:rFonts w:ascii="Courier New" w:hAnsi="Courier New" w:cs="Courier New" w:hint="default"/>
      </w:rPr>
    </w:lvl>
    <w:lvl w:ilvl="5" w:tplc="04090005" w:tentative="1">
      <w:start w:val="1"/>
      <w:numFmt w:val="bullet"/>
      <w:lvlText w:val=""/>
      <w:lvlJc w:val="left"/>
      <w:pPr>
        <w:tabs>
          <w:tab w:val="num" w:pos="3895"/>
        </w:tabs>
        <w:ind w:left="3895" w:hanging="360"/>
      </w:pPr>
      <w:rPr>
        <w:rFonts w:ascii="Wingdings" w:hAnsi="Wingdings" w:hint="default"/>
      </w:rPr>
    </w:lvl>
    <w:lvl w:ilvl="6" w:tplc="04090001" w:tentative="1">
      <w:start w:val="1"/>
      <w:numFmt w:val="bullet"/>
      <w:lvlText w:val=""/>
      <w:lvlJc w:val="left"/>
      <w:pPr>
        <w:tabs>
          <w:tab w:val="num" w:pos="4615"/>
        </w:tabs>
        <w:ind w:left="4615" w:hanging="360"/>
      </w:pPr>
      <w:rPr>
        <w:rFonts w:ascii="Symbol" w:hAnsi="Symbol" w:hint="default"/>
      </w:rPr>
    </w:lvl>
    <w:lvl w:ilvl="7" w:tplc="04090003" w:tentative="1">
      <w:start w:val="1"/>
      <w:numFmt w:val="bullet"/>
      <w:lvlText w:val="o"/>
      <w:lvlJc w:val="left"/>
      <w:pPr>
        <w:tabs>
          <w:tab w:val="num" w:pos="5335"/>
        </w:tabs>
        <w:ind w:left="5335" w:hanging="360"/>
      </w:pPr>
      <w:rPr>
        <w:rFonts w:ascii="Courier New" w:hAnsi="Courier New" w:cs="Courier New" w:hint="default"/>
      </w:rPr>
    </w:lvl>
    <w:lvl w:ilvl="8" w:tplc="04090005" w:tentative="1">
      <w:start w:val="1"/>
      <w:numFmt w:val="bullet"/>
      <w:lvlText w:val=""/>
      <w:lvlJc w:val="left"/>
      <w:pPr>
        <w:tabs>
          <w:tab w:val="num" w:pos="6055"/>
        </w:tabs>
        <w:ind w:left="6055" w:hanging="360"/>
      </w:pPr>
      <w:rPr>
        <w:rFonts w:ascii="Wingdings" w:hAnsi="Wingdings" w:hint="default"/>
      </w:rPr>
    </w:lvl>
  </w:abstractNum>
  <w:abstractNum w:abstractNumId="54">
    <w:nsid w:val="618A453F"/>
    <w:multiLevelType w:val="hybridMultilevel"/>
    <w:tmpl w:val="F5A209D8"/>
    <w:lvl w:ilvl="0" w:tplc="DDD27B58">
      <w:start w:val="2"/>
      <w:numFmt w:val="bullet"/>
      <w:lvlText w:val="-"/>
      <w:lvlJc w:val="left"/>
      <w:pPr>
        <w:ind w:left="360" w:hanging="360"/>
      </w:pPr>
      <w:rPr>
        <w:rFonts w:ascii="Garamond" w:eastAsia="Times New Roman" w:hAnsi="Garamond" w:hint="default"/>
        <w:color w:val="000000" w:themeColor="text1"/>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nsid w:val="64717C37"/>
    <w:multiLevelType w:val="multilevel"/>
    <w:tmpl w:val="51F49254"/>
    <w:lvl w:ilvl="0">
      <w:start w:val="1"/>
      <w:numFmt w:val="decimal"/>
      <w:lvlText w:val="%1."/>
      <w:lvlJc w:val="left"/>
      <w:pPr>
        <w:ind w:left="495" w:hanging="495"/>
      </w:pPr>
      <w:rPr>
        <w:rFonts w:hint="default"/>
      </w:rPr>
    </w:lvl>
    <w:lvl w:ilvl="1">
      <w:start w:val="1"/>
      <w:numFmt w:val="decimalZero"/>
      <w:lvlText w:val="%1.%2"/>
      <w:lvlJc w:val="left"/>
      <w:pPr>
        <w:ind w:left="1215" w:hanging="495"/>
      </w:pPr>
      <w:rPr>
        <w:rFonts w:hint="default"/>
      </w:rPr>
    </w:lvl>
    <w:lvl w:ilvl="2">
      <w:start w:val="1"/>
      <w:numFmt w:val="decimal"/>
      <w:lvlText w:val="%1.%2.%3"/>
      <w:lvlJc w:val="left"/>
      <w:pPr>
        <w:ind w:left="1935" w:hanging="495"/>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56">
    <w:nsid w:val="659C5EEE"/>
    <w:multiLevelType w:val="hybridMultilevel"/>
    <w:tmpl w:val="3992F3E0"/>
    <w:lvl w:ilvl="0" w:tplc="E96ED05E">
      <w:start w:val="2"/>
      <w:numFmt w:val="bullet"/>
      <w:lvlText w:val="-"/>
      <w:lvlJc w:val="left"/>
      <w:pPr>
        <w:ind w:left="535" w:hanging="360"/>
      </w:pPr>
      <w:rPr>
        <w:rFonts w:ascii="Garamond" w:eastAsia="Times New Roman" w:hAnsi="Garamond" w:hint="default"/>
      </w:rPr>
    </w:lvl>
    <w:lvl w:ilvl="1" w:tplc="04240003" w:tentative="1">
      <w:start w:val="1"/>
      <w:numFmt w:val="bullet"/>
      <w:lvlText w:val="o"/>
      <w:lvlJc w:val="left"/>
      <w:pPr>
        <w:ind w:left="1615" w:hanging="360"/>
      </w:pPr>
      <w:rPr>
        <w:rFonts w:ascii="Courier New" w:hAnsi="Courier New" w:cs="Courier New" w:hint="default"/>
      </w:rPr>
    </w:lvl>
    <w:lvl w:ilvl="2" w:tplc="04240005" w:tentative="1">
      <w:start w:val="1"/>
      <w:numFmt w:val="bullet"/>
      <w:lvlText w:val=""/>
      <w:lvlJc w:val="left"/>
      <w:pPr>
        <w:ind w:left="2335" w:hanging="360"/>
      </w:pPr>
      <w:rPr>
        <w:rFonts w:ascii="Wingdings" w:hAnsi="Wingdings" w:hint="default"/>
      </w:rPr>
    </w:lvl>
    <w:lvl w:ilvl="3" w:tplc="04240001" w:tentative="1">
      <w:start w:val="1"/>
      <w:numFmt w:val="bullet"/>
      <w:lvlText w:val=""/>
      <w:lvlJc w:val="left"/>
      <w:pPr>
        <w:ind w:left="3055" w:hanging="360"/>
      </w:pPr>
      <w:rPr>
        <w:rFonts w:ascii="Symbol" w:hAnsi="Symbol" w:hint="default"/>
      </w:rPr>
    </w:lvl>
    <w:lvl w:ilvl="4" w:tplc="04240003" w:tentative="1">
      <w:start w:val="1"/>
      <w:numFmt w:val="bullet"/>
      <w:lvlText w:val="o"/>
      <w:lvlJc w:val="left"/>
      <w:pPr>
        <w:ind w:left="3775" w:hanging="360"/>
      </w:pPr>
      <w:rPr>
        <w:rFonts w:ascii="Courier New" w:hAnsi="Courier New" w:cs="Courier New" w:hint="default"/>
      </w:rPr>
    </w:lvl>
    <w:lvl w:ilvl="5" w:tplc="04240005" w:tentative="1">
      <w:start w:val="1"/>
      <w:numFmt w:val="bullet"/>
      <w:lvlText w:val=""/>
      <w:lvlJc w:val="left"/>
      <w:pPr>
        <w:ind w:left="4495" w:hanging="360"/>
      </w:pPr>
      <w:rPr>
        <w:rFonts w:ascii="Wingdings" w:hAnsi="Wingdings" w:hint="default"/>
      </w:rPr>
    </w:lvl>
    <w:lvl w:ilvl="6" w:tplc="04240001" w:tentative="1">
      <w:start w:val="1"/>
      <w:numFmt w:val="bullet"/>
      <w:lvlText w:val=""/>
      <w:lvlJc w:val="left"/>
      <w:pPr>
        <w:ind w:left="5215" w:hanging="360"/>
      </w:pPr>
      <w:rPr>
        <w:rFonts w:ascii="Symbol" w:hAnsi="Symbol" w:hint="default"/>
      </w:rPr>
    </w:lvl>
    <w:lvl w:ilvl="7" w:tplc="04240003" w:tentative="1">
      <w:start w:val="1"/>
      <w:numFmt w:val="bullet"/>
      <w:lvlText w:val="o"/>
      <w:lvlJc w:val="left"/>
      <w:pPr>
        <w:ind w:left="5935" w:hanging="360"/>
      </w:pPr>
      <w:rPr>
        <w:rFonts w:ascii="Courier New" w:hAnsi="Courier New" w:cs="Courier New" w:hint="default"/>
      </w:rPr>
    </w:lvl>
    <w:lvl w:ilvl="8" w:tplc="04240005" w:tentative="1">
      <w:start w:val="1"/>
      <w:numFmt w:val="bullet"/>
      <w:lvlText w:val=""/>
      <w:lvlJc w:val="left"/>
      <w:pPr>
        <w:ind w:left="6655" w:hanging="360"/>
      </w:pPr>
      <w:rPr>
        <w:rFonts w:ascii="Wingdings" w:hAnsi="Wingdings" w:hint="default"/>
      </w:rPr>
    </w:lvl>
  </w:abstractNum>
  <w:abstractNum w:abstractNumId="57">
    <w:nsid w:val="66713733"/>
    <w:multiLevelType w:val="hybridMultilevel"/>
    <w:tmpl w:val="0A6E86A8"/>
    <w:lvl w:ilvl="0" w:tplc="48FAECC4">
      <w:start w:val="1"/>
      <w:numFmt w:val="decimal"/>
      <w:lvlText w:val="%1."/>
      <w:lvlJc w:val="left"/>
      <w:pPr>
        <w:ind w:left="-2672" w:hanging="360"/>
      </w:pPr>
      <w:rPr>
        <w:i w:val="0"/>
      </w:rPr>
    </w:lvl>
    <w:lvl w:ilvl="1" w:tplc="04240019" w:tentative="1">
      <w:start w:val="1"/>
      <w:numFmt w:val="lowerLetter"/>
      <w:lvlText w:val="%2."/>
      <w:lvlJc w:val="left"/>
      <w:pPr>
        <w:ind w:left="-1952" w:hanging="360"/>
      </w:pPr>
    </w:lvl>
    <w:lvl w:ilvl="2" w:tplc="0424001B" w:tentative="1">
      <w:start w:val="1"/>
      <w:numFmt w:val="lowerRoman"/>
      <w:lvlText w:val="%3."/>
      <w:lvlJc w:val="right"/>
      <w:pPr>
        <w:ind w:left="-1232" w:hanging="180"/>
      </w:pPr>
    </w:lvl>
    <w:lvl w:ilvl="3" w:tplc="0424000F" w:tentative="1">
      <w:start w:val="1"/>
      <w:numFmt w:val="decimal"/>
      <w:lvlText w:val="%4."/>
      <w:lvlJc w:val="left"/>
      <w:pPr>
        <w:ind w:left="-512" w:hanging="360"/>
      </w:pPr>
    </w:lvl>
    <w:lvl w:ilvl="4" w:tplc="04240019" w:tentative="1">
      <w:start w:val="1"/>
      <w:numFmt w:val="lowerLetter"/>
      <w:lvlText w:val="%5."/>
      <w:lvlJc w:val="left"/>
      <w:pPr>
        <w:ind w:left="208" w:hanging="360"/>
      </w:pPr>
    </w:lvl>
    <w:lvl w:ilvl="5" w:tplc="0424001B" w:tentative="1">
      <w:start w:val="1"/>
      <w:numFmt w:val="lowerRoman"/>
      <w:lvlText w:val="%6."/>
      <w:lvlJc w:val="right"/>
      <w:pPr>
        <w:ind w:left="928" w:hanging="180"/>
      </w:pPr>
    </w:lvl>
    <w:lvl w:ilvl="6" w:tplc="0424000F" w:tentative="1">
      <w:start w:val="1"/>
      <w:numFmt w:val="decimal"/>
      <w:lvlText w:val="%7."/>
      <w:lvlJc w:val="left"/>
      <w:pPr>
        <w:ind w:left="1648" w:hanging="360"/>
      </w:pPr>
    </w:lvl>
    <w:lvl w:ilvl="7" w:tplc="04240019" w:tentative="1">
      <w:start w:val="1"/>
      <w:numFmt w:val="lowerLetter"/>
      <w:lvlText w:val="%8."/>
      <w:lvlJc w:val="left"/>
      <w:pPr>
        <w:ind w:left="2368" w:hanging="360"/>
      </w:pPr>
    </w:lvl>
    <w:lvl w:ilvl="8" w:tplc="0424001B" w:tentative="1">
      <w:start w:val="1"/>
      <w:numFmt w:val="lowerRoman"/>
      <w:lvlText w:val="%9."/>
      <w:lvlJc w:val="right"/>
      <w:pPr>
        <w:ind w:left="3088" w:hanging="180"/>
      </w:pPr>
    </w:lvl>
  </w:abstractNum>
  <w:abstractNum w:abstractNumId="58">
    <w:nsid w:val="67EB5F05"/>
    <w:multiLevelType w:val="hybridMultilevel"/>
    <w:tmpl w:val="EE828EB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9">
    <w:nsid w:val="69941865"/>
    <w:multiLevelType w:val="hybridMultilevel"/>
    <w:tmpl w:val="0268AC1A"/>
    <w:lvl w:ilvl="0" w:tplc="E96ED05E">
      <w:start w:val="2"/>
      <w:numFmt w:val="bullet"/>
      <w:lvlText w:val="-"/>
      <w:lvlJc w:val="left"/>
      <w:pPr>
        <w:ind w:left="720" w:hanging="360"/>
      </w:pPr>
      <w:rPr>
        <w:rFonts w:ascii="Garamond" w:eastAsia="Times New Roman" w:hAnsi="Garamond"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nsid w:val="6D6F0896"/>
    <w:multiLevelType w:val="hybridMultilevel"/>
    <w:tmpl w:val="99EEA9E2"/>
    <w:lvl w:ilvl="0" w:tplc="E3E0873A">
      <w:start w:val="1"/>
      <w:numFmt w:val="bullet"/>
      <w:pStyle w:val="Alineazaodstavkom"/>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nsid w:val="6D827361"/>
    <w:multiLevelType w:val="multilevel"/>
    <w:tmpl w:val="216A5ADE"/>
    <w:lvl w:ilvl="0">
      <w:start w:val="6"/>
      <w:numFmt w:val="decimal"/>
      <w:lvlText w:val="%1"/>
      <w:lvlJc w:val="left"/>
      <w:pPr>
        <w:ind w:left="615" w:hanging="61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2">
    <w:nsid w:val="740779E1"/>
    <w:multiLevelType w:val="hybridMultilevel"/>
    <w:tmpl w:val="1218A44C"/>
    <w:lvl w:ilvl="0" w:tplc="E96ED05E">
      <w:start w:val="2"/>
      <w:numFmt w:val="bullet"/>
      <w:lvlText w:val="-"/>
      <w:lvlJc w:val="left"/>
      <w:pPr>
        <w:ind w:left="720" w:hanging="360"/>
      </w:pPr>
      <w:rPr>
        <w:rFonts w:ascii="Garamond" w:eastAsia="Times New Roman" w:hAnsi="Garamond"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nsid w:val="74B04237"/>
    <w:multiLevelType w:val="hybridMultilevel"/>
    <w:tmpl w:val="FC54A6F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4">
    <w:nsid w:val="74B47156"/>
    <w:multiLevelType w:val="hybridMultilevel"/>
    <w:tmpl w:val="9B7EB3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5">
    <w:nsid w:val="75947EAC"/>
    <w:multiLevelType w:val="hybridMultilevel"/>
    <w:tmpl w:val="4058CE1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6">
    <w:nsid w:val="77D74073"/>
    <w:multiLevelType w:val="hybridMultilevel"/>
    <w:tmpl w:val="5B44A778"/>
    <w:lvl w:ilvl="0" w:tplc="E96ED05E">
      <w:start w:val="2"/>
      <w:numFmt w:val="bullet"/>
      <w:lvlText w:val="-"/>
      <w:lvlJc w:val="left"/>
      <w:pPr>
        <w:ind w:left="360" w:hanging="360"/>
      </w:pPr>
      <w:rPr>
        <w:rFonts w:ascii="Garamond" w:eastAsia="Times New Roman" w:hAnsi="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nsid w:val="77EB4F62"/>
    <w:multiLevelType w:val="hybridMultilevel"/>
    <w:tmpl w:val="33A806B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8">
    <w:nsid w:val="799C39BD"/>
    <w:multiLevelType w:val="hybridMultilevel"/>
    <w:tmpl w:val="B1C44B82"/>
    <w:lvl w:ilvl="0" w:tplc="E96ED05E">
      <w:start w:val="2"/>
      <w:numFmt w:val="bullet"/>
      <w:lvlText w:val="-"/>
      <w:lvlJc w:val="left"/>
      <w:pPr>
        <w:ind w:left="360" w:hanging="360"/>
      </w:pPr>
      <w:rPr>
        <w:rFonts w:ascii="Garamond" w:eastAsia="Times New Roman" w:hAnsi="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nsid w:val="7F6347B1"/>
    <w:multiLevelType w:val="hybridMultilevel"/>
    <w:tmpl w:val="20941B3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0">
    <w:nsid w:val="7FDD044A"/>
    <w:multiLevelType w:val="hybridMultilevel"/>
    <w:tmpl w:val="5CAA68F8"/>
    <w:lvl w:ilvl="0" w:tplc="7040A05C">
      <w:start w:val="1"/>
      <w:numFmt w:val="bullet"/>
      <w:lvlText w:val="-"/>
      <w:lvlJc w:val="left"/>
      <w:pPr>
        <w:ind w:left="360" w:hanging="360"/>
      </w:pPr>
      <w:rPr>
        <w:rFonts w:ascii="Arial" w:eastAsia="Times New Roman" w:hAnsi="Arial" w:cs="Aria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57"/>
  </w:num>
  <w:num w:numId="3">
    <w:abstractNumId w:val="32"/>
  </w:num>
  <w:num w:numId="4">
    <w:abstractNumId w:val="60"/>
  </w:num>
  <w:num w:numId="5">
    <w:abstractNumId w:val="54"/>
  </w:num>
  <w:num w:numId="6">
    <w:abstractNumId w:val="25"/>
  </w:num>
  <w:num w:numId="7">
    <w:abstractNumId w:val="7"/>
  </w:num>
  <w:num w:numId="8">
    <w:abstractNumId w:val="3"/>
  </w:num>
  <w:num w:numId="9">
    <w:abstractNumId w:val="39"/>
  </w:num>
  <w:num w:numId="10">
    <w:abstractNumId w:val="51"/>
  </w:num>
  <w:num w:numId="11">
    <w:abstractNumId w:val="59"/>
  </w:num>
  <w:num w:numId="12">
    <w:abstractNumId w:val="62"/>
  </w:num>
  <w:num w:numId="13">
    <w:abstractNumId w:val="21"/>
  </w:num>
  <w:num w:numId="14">
    <w:abstractNumId w:val="64"/>
  </w:num>
  <w:num w:numId="15">
    <w:abstractNumId w:val="58"/>
  </w:num>
  <w:num w:numId="16">
    <w:abstractNumId w:val="49"/>
  </w:num>
  <w:num w:numId="17">
    <w:abstractNumId w:val="69"/>
  </w:num>
  <w:num w:numId="18">
    <w:abstractNumId w:val="63"/>
  </w:num>
  <w:num w:numId="19">
    <w:abstractNumId w:val="55"/>
  </w:num>
  <w:num w:numId="20">
    <w:abstractNumId w:val="6"/>
  </w:num>
  <w:num w:numId="21">
    <w:abstractNumId w:val="47"/>
  </w:num>
  <w:num w:numId="22">
    <w:abstractNumId w:val="26"/>
  </w:num>
  <w:num w:numId="23">
    <w:abstractNumId w:val="52"/>
  </w:num>
  <w:num w:numId="24">
    <w:abstractNumId w:val="0"/>
  </w:num>
  <w:num w:numId="25">
    <w:abstractNumId w:val="42"/>
  </w:num>
  <w:num w:numId="26">
    <w:abstractNumId w:val="30"/>
  </w:num>
  <w:num w:numId="27">
    <w:abstractNumId w:val="5"/>
  </w:num>
  <w:num w:numId="28">
    <w:abstractNumId w:val="61"/>
  </w:num>
  <w:num w:numId="29">
    <w:abstractNumId w:val="11"/>
  </w:num>
  <w:num w:numId="30">
    <w:abstractNumId w:val="67"/>
  </w:num>
  <w:num w:numId="31">
    <w:abstractNumId w:val="40"/>
  </w:num>
  <w:num w:numId="32">
    <w:abstractNumId w:val="65"/>
  </w:num>
  <w:num w:numId="33">
    <w:abstractNumId w:val="48"/>
  </w:num>
  <w:num w:numId="34">
    <w:abstractNumId w:val="33"/>
  </w:num>
  <w:num w:numId="35">
    <w:abstractNumId w:val="29"/>
  </w:num>
  <w:num w:numId="36">
    <w:abstractNumId w:val="20"/>
  </w:num>
  <w:num w:numId="37">
    <w:abstractNumId w:val="43"/>
  </w:num>
  <w:num w:numId="38">
    <w:abstractNumId w:val="56"/>
  </w:num>
  <w:num w:numId="39">
    <w:abstractNumId w:val="50"/>
  </w:num>
  <w:num w:numId="40">
    <w:abstractNumId w:val="12"/>
  </w:num>
  <w:num w:numId="41">
    <w:abstractNumId w:val="19"/>
  </w:num>
  <w:num w:numId="42">
    <w:abstractNumId w:val="28"/>
  </w:num>
  <w:num w:numId="43">
    <w:abstractNumId w:val="2"/>
  </w:num>
  <w:num w:numId="44">
    <w:abstractNumId w:val="10"/>
  </w:num>
  <w:num w:numId="45">
    <w:abstractNumId w:val="36"/>
  </w:num>
  <w:num w:numId="46">
    <w:abstractNumId w:val="37"/>
  </w:num>
  <w:num w:numId="47">
    <w:abstractNumId w:val="9"/>
  </w:num>
  <w:num w:numId="48">
    <w:abstractNumId w:val="17"/>
  </w:num>
  <w:num w:numId="49">
    <w:abstractNumId w:val="46"/>
  </w:num>
  <w:num w:numId="50">
    <w:abstractNumId w:val="16"/>
  </w:num>
  <w:num w:numId="51">
    <w:abstractNumId w:val="24"/>
  </w:num>
  <w:num w:numId="52">
    <w:abstractNumId w:val="8"/>
  </w:num>
  <w:num w:numId="53">
    <w:abstractNumId w:val="22"/>
  </w:num>
  <w:num w:numId="54">
    <w:abstractNumId w:val="14"/>
  </w:num>
  <w:num w:numId="55">
    <w:abstractNumId w:val="53"/>
  </w:num>
  <w:num w:numId="56">
    <w:abstractNumId w:val="70"/>
  </w:num>
  <w:num w:numId="57">
    <w:abstractNumId w:val="44"/>
  </w:num>
  <w:num w:numId="58">
    <w:abstractNumId w:val="34"/>
  </w:num>
  <w:num w:numId="59">
    <w:abstractNumId w:val="1"/>
  </w:num>
  <w:num w:numId="60">
    <w:abstractNumId w:val="68"/>
  </w:num>
  <w:num w:numId="61">
    <w:abstractNumId w:val="66"/>
  </w:num>
  <w:num w:numId="62">
    <w:abstractNumId w:val="35"/>
  </w:num>
  <w:num w:numId="63">
    <w:abstractNumId w:val="4"/>
  </w:num>
  <w:num w:numId="64">
    <w:abstractNumId w:val="15"/>
  </w:num>
  <w:num w:numId="65">
    <w:abstractNumId w:val="27"/>
  </w:num>
  <w:num w:numId="66">
    <w:abstractNumId w:val="13"/>
  </w:num>
  <w:num w:numId="67">
    <w:abstractNumId w:val="38"/>
  </w:num>
  <w:num w:numId="68">
    <w:abstractNumId w:val="41"/>
  </w:num>
  <w:num w:numId="69">
    <w:abstractNumId w:val="18"/>
  </w:num>
  <w:num w:numId="70">
    <w:abstractNumId w:val="23"/>
  </w:num>
  <w:num w:numId="71">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D61"/>
    <w:rsid w:val="00000555"/>
    <w:rsid w:val="00001582"/>
    <w:rsid w:val="00001848"/>
    <w:rsid w:val="00004B28"/>
    <w:rsid w:val="00010E14"/>
    <w:rsid w:val="000115D1"/>
    <w:rsid w:val="00013309"/>
    <w:rsid w:val="00014D27"/>
    <w:rsid w:val="000205D6"/>
    <w:rsid w:val="00020791"/>
    <w:rsid w:val="00032DB3"/>
    <w:rsid w:val="00033B96"/>
    <w:rsid w:val="00037674"/>
    <w:rsid w:val="000442EF"/>
    <w:rsid w:val="00054ACB"/>
    <w:rsid w:val="00055748"/>
    <w:rsid w:val="00060D9A"/>
    <w:rsid w:val="00066B27"/>
    <w:rsid w:val="00066FF3"/>
    <w:rsid w:val="00071FC4"/>
    <w:rsid w:val="00073B57"/>
    <w:rsid w:val="00083842"/>
    <w:rsid w:val="000901A7"/>
    <w:rsid w:val="000A0804"/>
    <w:rsid w:val="000B0978"/>
    <w:rsid w:val="000B15F7"/>
    <w:rsid w:val="000B281E"/>
    <w:rsid w:val="000B3D2F"/>
    <w:rsid w:val="000B7E85"/>
    <w:rsid w:val="000C6B77"/>
    <w:rsid w:val="000D51E0"/>
    <w:rsid w:val="000E680C"/>
    <w:rsid w:val="000F168B"/>
    <w:rsid w:val="000F56C3"/>
    <w:rsid w:val="0010208A"/>
    <w:rsid w:val="0010210F"/>
    <w:rsid w:val="001139CE"/>
    <w:rsid w:val="001157B2"/>
    <w:rsid w:val="0012024A"/>
    <w:rsid w:val="00123A9C"/>
    <w:rsid w:val="00123CA2"/>
    <w:rsid w:val="001257E0"/>
    <w:rsid w:val="00131B36"/>
    <w:rsid w:val="00137860"/>
    <w:rsid w:val="00141151"/>
    <w:rsid w:val="001417C6"/>
    <w:rsid w:val="00142CE9"/>
    <w:rsid w:val="00144118"/>
    <w:rsid w:val="001445D0"/>
    <w:rsid w:val="0014462D"/>
    <w:rsid w:val="00145F74"/>
    <w:rsid w:val="00146B76"/>
    <w:rsid w:val="00150960"/>
    <w:rsid w:val="001525EF"/>
    <w:rsid w:val="00152EA3"/>
    <w:rsid w:val="00154F6C"/>
    <w:rsid w:val="00155B8C"/>
    <w:rsid w:val="00161178"/>
    <w:rsid w:val="00164677"/>
    <w:rsid w:val="00170084"/>
    <w:rsid w:val="001751D5"/>
    <w:rsid w:val="00183557"/>
    <w:rsid w:val="00183EA1"/>
    <w:rsid w:val="001852C8"/>
    <w:rsid w:val="00187EA3"/>
    <w:rsid w:val="00193F5F"/>
    <w:rsid w:val="001941FA"/>
    <w:rsid w:val="00195A06"/>
    <w:rsid w:val="001A4EBA"/>
    <w:rsid w:val="001A65EE"/>
    <w:rsid w:val="001B0C08"/>
    <w:rsid w:val="001B0C96"/>
    <w:rsid w:val="001B5D19"/>
    <w:rsid w:val="001C0900"/>
    <w:rsid w:val="001C2A20"/>
    <w:rsid w:val="001C2E29"/>
    <w:rsid w:val="001C6AC4"/>
    <w:rsid w:val="001C7324"/>
    <w:rsid w:val="001D10FA"/>
    <w:rsid w:val="001D53A3"/>
    <w:rsid w:val="001D6E52"/>
    <w:rsid w:val="001D75FB"/>
    <w:rsid w:val="001E0263"/>
    <w:rsid w:val="001E0521"/>
    <w:rsid w:val="001E371E"/>
    <w:rsid w:val="001E508D"/>
    <w:rsid w:val="001E5D7B"/>
    <w:rsid w:val="001E6581"/>
    <w:rsid w:val="001F141F"/>
    <w:rsid w:val="001F7190"/>
    <w:rsid w:val="00217EEC"/>
    <w:rsid w:val="002220D0"/>
    <w:rsid w:val="0022260C"/>
    <w:rsid w:val="00223B92"/>
    <w:rsid w:val="00224607"/>
    <w:rsid w:val="00235A4A"/>
    <w:rsid w:val="002369D3"/>
    <w:rsid w:val="002426BE"/>
    <w:rsid w:val="00246767"/>
    <w:rsid w:val="00250C73"/>
    <w:rsid w:val="002516B1"/>
    <w:rsid w:val="00255536"/>
    <w:rsid w:val="0025751E"/>
    <w:rsid w:val="00261339"/>
    <w:rsid w:val="0027058D"/>
    <w:rsid w:val="00275E23"/>
    <w:rsid w:val="00276062"/>
    <w:rsid w:val="00281309"/>
    <w:rsid w:val="00285514"/>
    <w:rsid w:val="0028692D"/>
    <w:rsid w:val="00287058"/>
    <w:rsid w:val="002A16B0"/>
    <w:rsid w:val="002A34FD"/>
    <w:rsid w:val="002A4B2D"/>
    <w:rsid w:val="002B41BC"/>
    <w:rsid w:val="002C1790"/>
    <w:rsid w:val="002C5D3F"/>
    <w:rsid w:val="002C668C"/>
    <w:rsid w:val="002D5516"/>
    <w:rsid w:val="002E0D42"/>
    <w:rsid w:val="002E1E16"/>
    <w:rsid w:val="002E2597"/>
    <w:rsid w:val="002E4239"/>
    <w:rsid w:val="002E4E0D"/>
    <w:rsid w:val="002E5070"/>
    <w:rsid w:val="002E7802"/>
    <w:rsid w:val="002F2C04"/>
    <w:rsid w:val="002F35FF"/>
    <w:rsid w:val="003017BF"/>
    <w:rsid w:val="003027EE"/>
    <w:rsid w:val="0030500E"/>
    <w:rsid w:val="00305B78"/>
    <w:rsid w:val="0031384D"/>
    <w:rsid w:val="00315E90"/>
    <w:rsid w:val="003177F6"/>
    <w:rsid w:val="00320D2F"/>
    <w:rsid w:val="00324B69"/>
    <w:rsid w:val="0032640D"/>
    <w:rsid w:val="00330753"/>
    <w:rsid w:val="00331213"/>
    <w:rsid w:val="00331AC0"/>
    <w:rsid w:val="00331FEA"/>
    <w:rsid w:val="00334CBC"/>
    <w:rsid w:val="00337B5D"/>
    <w:rsid w:val="00340E83"/>
    <w:rsid w:val="00341F62"/>
    <w:rsid w:val="00344352"/>
    <w:rsid w:val="00344BB8"/>
    <w:rsid w:val="00347388"/>
    <w:rsid w:val="00347D16"/>
    <w:rsid w:val="00356074"/>
    <w:rsid w:val="003563B6"/>
    <w:rsid w:val="00356405"/>
    <w:rsid w:val="00365535"/>
    <w:rsid w:val="003657B3"/>
    <w:rsid w:val="00370901"/>
    <w:rsid w:val="003726E4"/>
    <w:rsid w:val="0037576A"/>
    <w:rsid w:val="00375C4B"/>
    <w:rsid w:val="00386D61"/>
    <w:rsid w:val="0039149F"/>
    <w:rsid w:val="00391C87"/>
    <w:rsid w:val="00397793"/>
    <w:rsid w:val="003A017E"/>
    <w:rsid w:val="003A0AC0"/>
    <w:rsid w:val="003A27CA"/>
    <w:rsid w:val="003B5687"/>
    <w:rsid w:val="003B782A"/>
    <w:rsid w:val="003C281A"/>
    <w:rsid w:val="003C5BD7"/>
    <w:rsid w:val="003C7547"/>
    <w:rsid w:val="003D3643"/>
    <w:rsid w:val="003D3A23"/>
    <w:rsid w:val="003E292E"/>
    <w:rsid w:val="003E3509"/>
    <w:rsid w:val="003E49FA"/>
    <w:rsid w:val="003E5DE7"/>
    <w:rsid w:val="003E70A0"/>
    <w:rsid w:val="003F1B10"/>
    <w:rsid w:val="003F27A3"/>
    <w:rsid w:val="003F322D"/>
    <w:rsid w:val="003F62F2"/>
    <w:rsid w:val="003F7544"/>
    <w:rsid w:val="00400287"/>
    <w:rsid w:val="00401BDF"/>
    <w:rsid w:val="004021A9"/>
    <w:rsid w:val="004041D1"/>
    <w:rsid w:val="004112E6"/>
    <w:rsid w:val="00413BA8"/>
    <w:rsid w:val="00414A19"/>
    <w:rsid w:val="00416A38"/>
    <w:rsid w:val="004170B3"/>
    <w:rsid w:val="004239AC"/>
    <w:rsid w:val="00425557"/>
    <w:rsid w:val="004259E6"/>
    <w:rsid w:val="0043129D"/>
    <w:rsid w:val="004325B7"/>
    <w:rsid w:val="0043308F"/>
    <w:rsid w:val="0043490E"/>
    <w:rsid w:val="004351FC"/>
    <w:rsid w:val="0043533A"/>
    <w:rsid w:val="0043597F"/>
    <w:rsid w:val="004360D4"/>
    <w:rsid w:val="00436A1A"/>
    <w:rsid w:val="00442F7E"/>
    <w:rsid w:val="00444BB4"/>
    <w:rsid w:val="00452E0A"/>
    <w:rsid w:val="0045796E"/>
    <w:rsid w:val="0046032D"/>
    <w:rsid w:val="00460974"/>
    <w:rsid w:val="00460D2E"/>
    <w:rsid w:val="00467062"/>
    <w:rsid w:val="00474E6F"/>
    <w:rsid w:val="00477E60"/>
    <w:rsid w:val="004804B8"/>
    <w:rsid w:val="00484932"/>
    <w:rsid w:val="00486D91"/>
    <w:rsid w:val="0049293A"/>
    <w:rsid w:val="0049425F"/>
    <w:rsid w:val="00495DEE"/>
    <w:rsid w:val="004A134F"/>
    <w:rsid w:val="004A283C"/>
    <w:rsid w:val="004A384F"/>
    <w:rsid w:val="004A555A"/>
    <w:rsid w:val="004A6251"/>
    <w:rsid w:val="004A6A83"/>
    <w:rsid w:val="004A78EA"/>
    <w:rsid w:val="004B2234"/>
    <w:rsid w:val="004B2F16"/>
    <w:rsid w:val="004B58CC"/>
    <w:rsid w:val="004B6B5F"/>
    <w:rsid w:val="004C1A93"/>
    <w:rsid w:val="004C4BE1"/>
    <w:rsid w:val="004C76B8"/>
    <w:rsid w:val="004D1A61"/>
    <w:rsid w:val="004E208C"/>
    <w:rsid w:val="004E36CB"/>
    <w:rsid w:val="004E3713"/>
    <w:rsid w:val="004E60E2"/>
    <w:rsid w:val="004E796C"/>
    <w:rsid w:val="004F12A8"/>
    <w:rsid w:val="004F1FFD"/>
    <w:rsid w:val="004F45D4"/>
    <w:rsid w:val="004F5111"/>
    <w:rsid w:val="004F5A55"/>
    <w:rsid w:val="00504A2C"/>
    <w:rsid w:val="00506A18"/>
    <w:rsid w:val="00511126"/>
    <w:rsid w:val="00512BC5"/>
    <w:rsid w:val="005172A0"/>
    <w:rsid w:val="0052500B"/>
    <w:rsid w:val="0052598F"/>
    <w:rsid w:val="00527E48"/>
    <w:rsid w:val="005326B3"/>
    <w:rsid w:val="005331AE"/>
    <w:rsid w:val="0053485F"/>
    <w:rsid w:val="005360EB"/>
    <w:rsid w:val="00536B49"/>
    <w:rsid w:val="00536CB5"/>
    <w:rsid w:val="00540971"/>
    <w:rsid w:val="00540DB0"/>
    <w:rsid w:val="00544AA2"/>
    <w:rsid w:val="00545D89"/>
    <w:rsid w:val="00555466"/>
    <w:rsid w:val="00564063"/>
    <w:rsid w:val="005657BF"/>
    <w:rsid w:val="00567B98"/>
    <w:rsid w:val="00572163"/>
    <w:rsid w:val="005759EA"/>
    <w:rsid w:val="00577611"/>
    <w:rsid w:val="00583603"/>
    <w:rsid w:val="00587103"/>
    <w:rsid w:val="00595BC1"/>
    <w:rsid w:val="00597921"/>
    <w:rsid w:val="00597EC5"/>
    <w:rsid w:val="005A007E"/>
    <w:rsid w:val="005A4062"/>
    <w:rsid w:val="005A6AF3"/>
    <w:rsid w:val="005B4C22"/>
    <w:rsid w:val="005B4D12"/>
    <w:rsid w:val="005C0D24"/>
    <w:rsid w:val="005C11DC"/>
    <w:rsid w:val="005C11F0"/>
    <w:rsid w:val="005C7E14"/>
    <w:rsid w:val="005C7F5A"/>
    <w:rsid w:val="005D0D02"/>
    <w:rsid w:val="005E13C4"/>
    <w:rsid w:val="005E4452"/>
    <w:rsid w:val="005E7E91"/>
    <w:rsid w:val="005F0756"/>
    <w:rsid w:val="005F07B2"/>
    <w:rsid w:val="005F4189"/>
    <w:rsid w:val="005F6706"/>
    <w:rsid w:val="005F7869"/>
    <w:rsid w:val="00600CA9"/>
    <w:rsid w:val="006019D4"/>
    <w:rsid w:val="00607F93"/>
    <w:rsid w:val="00611577"/>
    <w:rsid w:val="0061227B"/>
    <w:rsid w:val="00612602"/>
    <w:rsid w:val="00613665"/>
    <w:rsid w:val="006142C7"/>
    <w:rsid w:val="006179E0"/>
    <w:rsid w:val="0062048A"/>
    <w:rsid w:val="0062712C"/>
    <w:rsid w:val="006325C0"/>
    <w:rsid w:val="00634C10"/>
    <w:rsid w:val="00635216"/>
    <w:rsid w:val="00641255"/>
    <w:rsid w:val="00644486"/>
    <w:rsid w:val="00652048"/>
    <w:rsid w:val="00656341"/>
    <w:rsid w:val="00657F75"/>
    <w:rsid w:val="00660FC9"/>
    <w:rsid w:val="006616DF"/>
    <w:rsid w:val="00666010"/>
    <w:rsid w:val="00666736"/>
    <w:rsid w:val="00666CB3"/>
    <w:rsid w:val="00667418"/>
    <w:rsid w:val="0067185C"/>
    <w:rsid w:val="00673332"/>
    <w:rsid w:val="006736FD"/>
    <w:rsid w:val="0068249B"/>
    <w:rsid w:val="0069311F"/>
    <w:rsid w:val="00693242"/>
    <w:rsid w:val="00696A7E"/>
    <w:rsid w:val="006970B9"/>
    <w:rsid w:val="006A038F"/>
    <w:rsid w:val="006A708A"/>
    <w:rsid w:val="006B2147"/>
    <w:rsid w:val="006B50AE"/>
    <w:rsid w:val="006B59AA"/>
    <w:rsid w:val="006B7658"/>
    <w:rsid w:val="006C0D4F"/>
    <w:rsid w:val="006C14FF"/>
    <w:rsid w:val="006C3F89"/>
    <w:rsid w:val="006C7CB8"/>
    <w:rsid w:val="006D0B42"/>
    <w:rsid w:val="006D0CDB"/>
    <w:rsid w:val="006D5693"/>
    <w:rsid w:val="006F14D3"/>
    <w:rsid w:val="006F2433"/>
    <w:rsid w:val="006F3552"/>
    <w:rsid w:val="006F3657"/>
    <w:rsid w:val="006F6025"/>
    <w:rsid w:val="0070078D"/>
    <w:rsid w:val="00700EE4"/>
    <w:rsid w:val="00701BCD"/>
    <w:rsid w:val="00701DFE"/>
    <w:rsid w:val="00701FF2"/>
    <w:rsid w:val="007024D1"/>
    <w:rsid w:val="00702BC3"/>
    <w:rsid w:val="00703F87"/>
    <w:rsid w:val="007042FD"/>
    <w:rsid w:val="00705431"/>
    <w:rsid w:val="007064D9"/>
    <w:rsid w:val="007106B8"/>
    <w:rsid w:val="00713FFE"/>
    <w:rsid w:val="007147D3"/>
    <w:rsid w:val="00717C71"/>
    <w:rsid w:val="007201BD"/>
    <w:rsid w:val="00721C0C"/>
    <w:rsid w:val="0072460D"/>
    <w:rsid w:val="00725A7C"/>
    <w:rsid w:val="00731DDF"/>
    <w:rsid w:val="00735C74"/>
    <w:rsid w:val="0073611B"/>
    <w:rsid w:val="00736A22"/>
    <w:rsid w:val="007378A1"/>
    <w:rsid w:val="0074185F"/>
    <w:rsid w:val="00741AB6"/>
    <w:rsid w:val="007468F3"/>
    <w:rsid w:val="00750F08"/>
    <w:rsid w:val="007515C6"/>
    <w:rsid w:val="00751B71"/>
    <w:rsid w:val="00752709"/>
    <w:rsid w:val="00754D2A"/>
    <w:rsid w:val="0075529D"/>
    <w:rsid w:val="00760627"/>
    <w:rsid w:val="00763A79"/>
    <w:rsid w:val="00765E7C"/>
    <w:rsid w:val="007668E7"/>
    <w:rsid w:val="00766AD8"/>
    <w:rsid w:val="00771856"/>
    <w:rsid w:val="00772C74"/>
    <w:rsid w:val="00773181"/>
    <w:rsid w:val="00773631"/>
    <w:rsid w:val="007766EC"/>
    <w:rsid w:val="00777634"/>
    <w:rsid w:val="00784B14"/>
    <w:rsid w:val="007853BA"/>
    <w:rsid w:val="00785A20"/>
    <w:rsid w:val="00786A21"/>
    <w:rsid w:val="00786D31"/>
    <w:rsid w:val="00796CC0"/>
    <w:rsid w:val="007A1022"/>
    <w:rsid w:val="007A2EF1"/>
    <w:rsid w:val="007A32FF"/>
    <w:rsid w:val="007B2951"/>
    <w:rsid w:val="007B59C3"/>
    <w:rsid w:val="007B7B2B"/>
    <w:rsid w:val="007C20FB"/>
    <w:rsid w:val="007C24EF"/>
    <w:rsid w:val="007C4740"/>
    <w:rsid w:val="007C4941"/>
    <w:rsid w:val="007C6A78"/>
    <w:rsid w:val="007C71B2"/>
    <w:rsid w:val="007D460C"/>
    <w:rsid w:val="007E1C98"/>
    <w:rsid w:val="007E3D9B"/>
    <w:rsid w:val="007E670C"/>
    <w:rsid w:val="007E6840"/>
    <w:rsid w:val="007E6AFD"/>
    <w:rsid w:val="007E7B15"/>
    <w:rsid w:val="007F0006"/>
    <w:rsid w:val="007F39B0"/>
    <w:rsid w:val="0080050C"/>
    <w:rsid w:val="00801593"/>
    <w:rsid w:val="00804784"/>
    <w:rsid w:val="00805A9F"/>
    <w:rsid w:val="00806CDC"/>
    <w:rsid w:val="00817316"/>
    <w:rsid w:val="0082338E"/>
    <w:rsid w:val="0082367F"/>
    <w:rsid w:val="00823D5A"/>
    <w:rsid w:val="00824D2A"/>
    <w:rsid w:val="00830FAC"/>
    <w:rsid w:val="0083292F"/>
    <w:rsid w:val="00833487"/>
    <w:rsid w:val="00835BFE"/>
    <w:rsid w:val="00836185"/>
    <w:rsid w:val="00837B49"/>
    <w:rsid w:val="00837C13"/>
    <w:rsid w:val="008402AA"/>
    <w:rsid w:val="00842A6C"/>
    <w:rsid w:val="00843614"/>
    <w:rsid w:val="00861187"/>
    <w:rsid w:val="00863FB0"/>
    <w:rsid w:val="00875A02"/>
    <w:rsid w:val="00876163"/>
    <w:rsid w:val="008763C3"/>
    <w:rsid w:val="00877A49"/>
    <w:rsid w:val="00877CCA"/>
    <w:rsid w:val="00877D20"/>
    <w:rsid w:val="008901F6"/>
    <w:rsid w:val="00891575"/>
    <w:rsid w:val="00891D12"/>
    <w:rsid w:val="00891EAC"/>
    <w:rsid w:val="00892A79"/>
    <w:rsid w:val="00895A8B"/>
    <w:rsid w:val="00895F67"/>
    <w:rsid w:val="008978F8"/>
    <w:rsid w:val="008A4EAD"/>
    <w:rsid w:val="008B05EE"/>
    <w:rsid w:val="008B2D3C"/>
    <w:rsid w:val="008C158E"/>
    <w:rsid w:val="008C3B23"/>
    <w:rsid w:val="008C484B"/>
    <w:rsid w:val="008D28D6"/>
    <w:rsid w:val="008E0596"/>
    <w:rsid w:val="008E159D"/>
    <w:rsid w:val="008E3A8D"/>
    <w:rsid w:val="008E6607"/>
    <w:rsid w:val="008F006C"/>
    <w:rsid w:val="008F1291"/>
    <w:rsid w:val="008F218C"/>
    <w:rsid w:val="008F5B49"/>
    <w:rsid w:val="008F7004"/>
    <w:rsid w:val="008F7E2E"/>
    <w:rsid w:val="00900FA4"/>
    <w:rsid w:val="0090456B"/>
    <w:rsid w:val="00906AFC"/>
    <w:rsid w:val="009118BB"/>
    <w:rsid w:val="009121AD"/>
    <w:rsid w:val="00914459"/>
    <w:rsid w:val="009156F9"/>
    <w:rsid w:val="00925115"/>
    <w:rsid w:val="0092663A"/>
    <w:rsid w:val="009325C9"/>
    <w:rsid w:val="0093276C"/>
    <w:rsid w:val="00934BEC"/>
    <w:rsid w:val="0093507E"/>
    <w:rsid w:val="0093717E"/>
    <w:rsid w:val="00945B13"/>
    <w:rsid w:val="00954122"/>
    <w:rsid w:val="00954943"/>
    <w:rsid w:val="009562C5"/>
    <w:rsid w:val="00962626"/>
    <w:rsid w:val="00962738"/>
    <w:rsid w:val="0096332F"/>
    <w:rsid w:val="00963A3C"/>
    <w:rsid w:val="00966922"/>
    <w:rsid w:val="009714F5"/>
    <w:rsid w:val="00971C5F"/>
    <w:rsid w:val="009738B2"/>
    <w:rsid w:val="00974AFB"/>
    <w:rsid w:val="0097570D"/>
    <w:rsid w:val="00975DC4"/>
    <w:rsid w:val="00975FED"/>
    <w:rsid w:val="009818DD"/>
    <w:rsid w:val="00982528"/>
    <w:rsid w:val="009862FB"/>
    <w:rsid w:val="009914E3"/>
    <w:rsid w:val="00991F38"/>
    <w:rsid w:val="009A3F47"/>
    <w:rsid w:val="009A5BCA"/>
    <w:rsid w:val="009B01C4"/>
    <w:rsid w:val="009B111F"/>
    <w:rsid w:val="009B7102"/>
    <w:rsid w:val="009B77B1"/>
    <w:rsid w:val="009D2A28"/>
    <w:rsid w:val="009D2BC7"/>
    <w:rsid w:val="009D4362"/>
    <w:rsid w:val="009D4A0D"/>
    <w:rsid w:val="009D4CEE"/>
    <w:rsid w:val="009E5031"/>
    <w:rsid w:val="009E6CBE"/>
    <w:rsid w:val="009F4A85"/>
    <w:rsid w:val="009F67DC"/>
    <w:rsid w:val="009F7EAC"/>
    <w:rsid w:val="00A059D4"/>
    <w:rsid w:val="00A062A2"/>
    <w:rsid w:val="00A11F4F"/>
    <w:rsid w:val="00A12021"/>
    <w:rsid w:val="00A1309E"/>
    <w:rsid w:val="00A131AC"/>
    <w:rsid w:val="00A14E9C"/>
    <w:rsid w:val="00A27F09"/>
    <w:rsid w:val="00A33700"/>
    <w:rsid w:val="00A4447F"/>
    <w:rsid w:val="00A44A33"/>
    <w:rsid w:val="00A476C4"/>
    <w:rsid w:val="00A50AB9"/>
    <w:rsid w:val="00A52301"/>
    <w:rsid w:val="00A53967"/>
    <w:rsid w:val="00A55D3A"/>
    <w:rsid w:val="00A60A45"/>
    <w:rsid w:val="00A62329"/>
    <w:rsid w:val="00A628B2"/>
    <w:rsid w:val="00A62F9B"/>
    <w:rsid w:val="00A6374C"/>
    <w:rsid w:val="00A702F2"/>
    <w:rsid w:val="00A716C7"/>
    <w:rsid w:val="00A738BC"/>
    <w:rsid w:val="00A73932"/>
    <w:rsid w:val="00A739A7"/>
    <w:rsid w:val="00A74882"/>
    <w:rsid w:val="00A7633D"/>
    <w:rsid w:val="00A76B4D"/>
    <w:rsid w:val="00A808A8"/>
    <w:rsid w:val="00A83614"/>
    <w:rsid w:val="00A849B7"/>
    <w:rsid w:val="00A86181"/>
    <w:rsid w:val="00A91A5C"/>
    <w:rsid w:val="00A926DC"/>
    <w:rsid w:val="00A951F1"/>
    <w:rsid w:val="00AA3FE1"/>
    <w:rsid w:val="00AA4061"/>
    <w:rsid w:val="00AA523A"/>
    <w:rsid w:val="00AA6D8D"/>
    <w:rsid w:val="00AA6DEE"/>
    <w:rsid w:val="00AA7BFF"/>
    <w:rsid w:val="00AB1950"/>
    <w:rsid w:val="00AB47E4"/>
    <w:rsid w:val="00AB556B"/>
    <w:rsid w:val="00AB6013"/>
    <w:rsid w:val="00AB6810"/>
    <w:rsid w:val="00AC4286"/>
    <w:rsid w:val="00AC5E29"/>
    <w:rsid w:val="00AC613B"/>
    <w:rsid w:val="00AD2349"/>
    <w:rsid w:val="00AD5AAF"/>
    <w:rsid w:val="00AD6419"/>
    <w:rsid w:val="00AD7AA3"/>
    <w:rsid w:val="00AD7FB2"/>
    <w:rsid w:val="00AE4794"/>
    <w:rsid w:val="00AE71BD"/>
    <w:rsid w:val="00AF19AE"/>
    <w:rsid w:val="00AF5FB1"/>
    <w:rsid w:val="00AF714E"/>
    <w:rsid w:val="00B03030"/>
    <w:rsid w:val="00B04B19"/>
    <w:rsid w:val="00B05B5A"/>
    <w:rsid w:val="00B063EB"/>
    <w:rsid w:val="00B105E7"/>
    <w:rsid w:val="00B116F2"/>
    <w:rsid w:val="00B12536"/>
    <w:rsid w:val="00B14679"/>
    <w:rsid w:val="00B15A75"/>
    <w:rsid w:val="00B169D0"/>
    <w:rsid w:val="00B2029C"/>
    <w:rsid w:val="00B21E81"/>
    <w:rsid w:val="00B23E81"/>
    <w:rsid w:val="00B25175"/>
    <w:rsid w:val="00B25BC2"/>
    <w:rsid w:val="00B26C86"/>
    <w:rsid w:val="00B3329E"/>
    <w:rsid w:val="00B34F47"/>
    <w:rsid w:val="00B4021E"/>
    <w:rsid w:val="00B45B91"/>
    <w:rsid w:val="00B52D26"/>
    <w:rsid w:val="00B56F4F"/>
    <w:rsid w:val="00B6045F"/>
    <w:rsid w:val="00B60ABD"/>
    <w:rsid w:val="00B6256B"/>
    <w:rsid w:val="00B62D19"/>
    <w:rsid w:val="00B64A88"/>
    <w:rsid w:val="00B75F1E"/>
    <w:rsid w:val="00B771AB"/>
    <w:rsid w:val="00B80964"/>
    <w:rsid w:val="00B860EB"/>
    <w:rsid w:val="00B86846"/>
    <w:rsid w:val="00B86DEE"/>
    <w:rsid w:val="00B86E56"/>
    <w:rsid w:val="00B87266"/>
    <w:rsid w:val="00B926CE"/>
    <w:rsid w:val="00BA12F6"/>
    <w:rsid w:val="00BA3A6E"/>
    <w:rsid w:val="00BA3EB6"/>
    <w:rsid w:val="00BB2393"/>
    <w:rsid w:val="00BB2EF1"/>
    <w:rsid w:val="00BB3C84"/>
    <w:rsid w:val="00BC5765"/>
    <w:rsid w:val="00BC64EA"/>
    <w:rsid w:val="00BD29A4"/>
    <w:rsid w:val="00BD6FD3"/>
    <w:rsid w:val="00BE2122"/>
    <w:rsid w:val="00BF2217"/>
    <w:rsid w:val="00C0150A"/>
    <w:rsid w:val="00C0537A"/>
    <w:rsid w:val="00C05F5D"/>
    <w:rsid w:val="00C07E9E"/>
    <w:rsid w:val="00C11E23"/>
    <w:rsid w:val="00C15BF9"/>
    <w:rsid w:val="00C22612"/>
    <w:rsid w:val="00C25582"/>
    <w:rsid w:val="00C3265B"/>
    <w:rsid w:val="00C34089"/>
    <w:rsid w:val="00C47407"/>
    <w:rsid w:val="00C50317"/>
    <w:rsid w:val="00C53F8C"/>
    <w:rsid w:val="00C54503"/>
    <w:rsid w:val="00C55CAA"/>
    <w:rsid w:val="00C576E6"/>
    <w:rsid w:val="00C614FC"/>
    <w:rsid w:val="00C6378B"/>
    <w:rsid w:val="00C63923"/>
    <w:rsid w:val="00C63E5E"/>
    <w:rsid w:val="00C65153"/>
    <w:rsid w:val="00C663EE"/>
    <w:rsid w:val="00C70BE1"/>
    <w:rsid w:val="00C73C9B"/>
    <w:rsid w:val="00C7602A"/>
    <w:rsid w:val="00C84196"/>
    <w:rsid w:val="00C857B5"/>
    <w:rsid w:val="00C919B6"/>
    <w:rsid w:val="00C937B7"/>
    <w:rsid w:val="00C94147"/>
    <w:rsid w:val="00C9483C"/>
    <w:rsid w:val="00C9785D"/>
    <w:rsid w:val="00CA06AB"/>
    <w:rsid w:val="00CA27C3"/>
    <w:rsid w:val="00CA3452"/>
    <w:rsid w:val="00CA348A"/>
    <w:rsid w:val="00CA3576"/>
    <w:rsid w:val="00CA478C"/>
    <w:rsid w:val="00CA5945"/>
    <w:rsid w:val="00CA5FED"/>
    <w:rsid w:val="00CB32C1"/>
    <w:rsid w:val="00CB3822"/>
    <w:rsid w:val="00CC05E7"/>
    <w:rsid w:val="00CC30CA"/>
    <w:rsid w:val="00CC6470"/>
    <w:rsid w:val="00CD38F2"/>
    <w:rsid w:val="00CD5550"/>
    <w:rsid w:val="00CE1C02"/>
    <w:rsid w:val="00CE762D"/>
    <w:rsid w:val="00CF0101"/>
    <w:rsid w:val="00CF22C6"/>
    <w:rsid w:val="00CF5E73"/>
    <w:rsid w:val="00CF71C5"/>
    <w:rsid w:val="00D0169A"/>
    <w:rsid w:val="00D0244B"/>
    <w:rsid w:val="00D0271D"/>
    <w:rsid w:val="00D02789"/>
    <w:rsid w:val="00D04AD1"/>
    <w:rsid w:val="00D051B6"/>
    <w:rsid w:val="00D056BB"/>
    <w:rsid w:val="00D06F4A"/>
    <w:rsid w:val="00D12852"/>
    <w:rsid w:val="00D12BC4"/>
    <w:rsid w:val="00D23B63"/>
    <w:rsid w:val="00D23F82"/>
    <w:rsid w:val="00D24A33"/>
    <w:rsid w:val="00D256D8"/>
    <w:rsid w:val="00D26D79"/>
    <w:rsid w:val="00D30EF0"/>
    <w:rsid w:val="00D32B5C"/>
    <w:rsid w:val="00D34950"/>
    <w:rsid w:val="00D34E4B"/>
    <w:rsid w:val="00D42EB4"/>
    <w:rsid w:val="00D44C8E"/>
    <w:rsid w:val="00D45B8D"/>
    <w:rsid w:val="00D51B1D"/>
    <w:rsid w:val="00D522A6"/>
    <w:rsid w:val="00D56D68"/>
    <w:rsid w:val="00D6432F"/>
    <w:rsid w:val="00D67CF3"/>
    <w:rsid w:val="00D71CCC"/>
    <w:rsid w:val="00D72CD7"/>
    <w:rsid w:val="00D9055C"/>
    <w:rsid w:val="00D944D9"/>
    <w:rsid w:val="00D97F37"/>
    <w:rsid w:val="00DA0311"/>
    <w:rsid w:val="00DA3775"/>
    <w:rsid w:val="00DA682B"/>
    <w:rsid w:val="00DB2557"/>
    <w:rsid w:val="00DB683C"/>
    <w:rsid w:val="00DB73B6"/>
    <w:rsid w:val="00DC2DDF"/>
    <w:rsid w:val="00DD5AEF"/>
    <w:rsid w:val="00DE1960"/>
    <w:rsid w:val="00DE20D9"/>
    <w:rsid w:val="00DE2E94"/>
    <w:rsid w:val="00DE4130"/>
    <w:rsid w:val="00DE6AF9"/>
    <w:rsid w:val="00DE7566"/>
    <w:rsid w:val="00DF3522"/>
    <w:rsid w:val="00DF4D52"/>
    <w:rsid w:val="00E052E2"/>
    <w:rsid w:val="00E12CE2"/>
    <w:rsid w:val="00E14C99"/>
    <w:rsid w:val="00E154F1"/>
    <w:rsid w:val="00E20687"/>
    <w:rsid w:val="00E30C83"/>
    <w:rsid w:val="00E3356E"/>
    <w:rsid w:val="00E33EF4"/>
    <w:rsid w:val="00E35A5D"/>
    <w:rsid w:val="00E37102"/>
    <w:rsid w:val="00E377E6"/>
    <w:rsid w:val="00E41C29"/>
    <w:rsid w:val="00E438B1"/>
    <w:rsid w:val="00E4454C"/>
    <w:rsid w:val="00E44D3B"/>
    <w:rsid w:val="00E450B4"/>
    <w:rsid w:val="00E45F9F"/>
    <w:rsid w:val="00E52DE4"/>
    <w:rsid w:val="00E550E4"/>
    <w:rsid w:val="00E561ED"/>
    <w:rsid w:val="00E576B2"/>
    <w:rsid w:val="00E607B8"/>
    <w:rsid w:val="00E63B71"/>
    <w:rsid w:val="00E6464B"/>
    <w:rsid w:val="00E70BD7"/>
    <w:rsid w:val="00E80BDA"/>
    <w:rsid w:val="00E840F1"/>
    <w:rsid w:val="00E858FD"/>
    <w:rsid w:val="00E8731D"/>
    <w:rsid w:val="00E87862"/>
    <w:rsid w:val="00E948EF"/>
    <w:rsid w:val="00E97F1F"/>
    <w:rsid w:val="00EA0317"/>
    <w:rsid w:val="00EA2227"/>
    <w:rsid w:val="00EA3A9D"/>
    <w:rsid w:val="00EA73FB"/>
    <w:rsid w:val="00EB1460"/>
    <w:rsid w:val="00EC299A"/>
    <w:rsid w:val="00EC4A34"/>
    <w:rsid w:val="00ED1190"/>
    <w:rsid w:val="00ED39C5"/>
    <w:rsid w:val="00ED4224"/>
    <w:rsid w:val="00EE298D"/>
    <w:rsid w:val="00EF0CDF"/>
    <w:rsid w:val="00EF3D39"/>
    <w:rsid w:val="00EF4E06"/>
    <w:rsid w:val="00F00F49"/>
    <w:rsid w:val="00F0119B"/>
    <w:rsid w:val="00F0470D"/>
    <w:rsid w:val="00F11D7D"/>
    <w:rsid w:val="00F11E97"/>
    <w:rsid w:val="00F159E8"/>
    <w:rsid w:val="00F1759D"/>
    <w:rsid w:val="00F20C06"/>
    <w:rsid w:val="00F20DF1"/>
    <w:rsid w:val="00F230EF"/>
    <w:rsid w:val="00F26271"/>
    <w:rsid w:val="00F32224"/>
    <w:rsid w:val="00F36738"/>
    <w:rsid w:val="00F3683E"/>
    <w:rsid w:val="00F41354"/>
    <w:rsid w:val="00F41B9B"/>
    <w:rsid w:val="00F46C78"/>
    <w:rsid w:val="00F47503"/>
    <w:rsid w:val="00F515BC"/>
    <w:rsid w:val="00F51FED"/>
    <w:rsid w:val="00F56289"/>
    <w:rsid w:val="00F60E35"/>
    <w:rsid w:val="00F61E33"/>
    <w:rsid w:val="00F622B6"/>
    <w:rsid w:val="00F625A0"/>
    <w:rsid w:val="00F65E15"/>
    <w:rsid w:val="00F6752F"/>
    <w:rsid w:val="00F71A42"/>
    <w:rsid w:val="00F724B8"/>
    <w:rsid w:val="00F740EF"/>
    <w:rsid w:val="00F7492F"/>
    <w:rsid w:val="00F74A4D"/>
    <w:rsid w:val="00F75740"/>
    <w:rsid w:val="00F758AB"/>
    <w:rsid w:val="00F767A9"/>
    <w:rsid w:val="00F774F3"/>
    <w:rsid w:val="00F779C0"/>
    <w:rsid w:val="00F77E2C"/>
    <w:rsid w:val="00F83BC5"/>
    <w:rsid w:val="00F91BD6"/>
    <w:rsid w:val="00F921E5"/>
    <w:rsid w:val="00F9490B"/>
    <w:rsid w:val="00F9588A"/>
    <w:rsid w:val="00FA2637"/>
    <w:rsid w:val="00FA673A"/>
    <w:rsid w:val="00FB0882"/>
    <w:rsid w:val="00FB0AC2"/>
    <w:rsid w:val="00FB0C50"/>
    <w:rsid w:val="00FB0DA5"/>
    <w:rsid w:val="00FB63B1"/>
    <w:rsid w:val="00FB6AE1"/>
    <w:rsid w:val="00FB7794"/>
    <w:rsid w:val="00FC0A9C"/>
    <w:rsid w:val="00FC26DE"/>
    <w:rsid w:val="00FC3412"/>
    <w:rsid w:val="00FC4723"/>
    <w:rsid w:val="00FC58AC"/>
    <w:rsid w:val="00FC7B92"/>
    <w:rsid w:val="00FD4112"/>
    <w:rsid w:val="00FD4F91"/>
    <w:rsid w:val="00FE76D0"/>
    <w:rsid w:val="00FF4C99"/>
    <w:rsid w:val="00FF6D72"/>
    <w:rsid w:val="00FF7D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6970B9"/>
    <w:pPr>
      <w:spacing w:line="264" w:lineRule="atLeast"/>
      <w:jc w:val="both"/>
    </w:pPr>
    <w:rPr>
      <w:rFonts w:ascii="Arial" w:hAnsi="Arial"/>
      <w:sz w:val="22"/>
      <w:szCs w:val="24"/>
      <w:lang w:eastAsia="en-US"/>
    </w:rPr>
  </w:style>
  <w:style w:type="paragraph" w:styleId="Naslov1">
    <w:name w:val="heading 1"/>
    <w:aliases w:val="NASLOV"/>
    <w:basedOn w:val="Navaden"/>
    <w:next w:val="Navaden"/>
    <w:link w:val="Naslov1Znak"/>
    <w:autoRedefine/>
    <w:qFormat/>
    <w:rsid w:val="00F6752F"/>
    <w:pPr>
      <w:keepNext/>
      <w:suppressAutoHyphens/>
      <w:spacing w:before="240" w:after="60" w:line="240" w:lineRule="auto"/>
      <w:jc w:val="left"/>
      <w:outlineLvl w:val="0"/>
    </w:pPr>
    <w:rPr>
      <w:rFonts w:asciiTheme="majorHAnsi" w:hAnsiTheme="majorHAnsi" w:cs="Arial"/>
      <w:b/>
      <w:kern w:val="32"/>
      <w:sz w:val="36"/>
      <w:szCs w:val="36"/>
      <w:lang w:eastAsia="sl-SI"/>
    </w:rPr>
  </w:style>
  <w:style w:type="paragraph" w:styleId="Naslov2">
    <w:name w:val="heading 2"/>
    <w:basedOn w:val="Navaden"/>
    <w:next w:val="Navaden"/>
    <w:link w:val="Naslov2Znak"/>
    <w:unhideWhenUsed/>
    <w:qFormat/>
    <w:rsid w:val="00F83BC5"/>
    <w:pPr>
      <w:keepNext/>
      <w:keepLines/>
      <w:spacing w:before="200" w:line="276" w:lineRule="auto"/>
      <w:jc w:val="left"/>
      <w:outlineLvl w:val="1"/>
    </w:pPr>
    <w:rPr>
      <w:rFonts w:ascii="Cambria" w:hAnsi="Cambria"/>
      <w:b/>
      <w:bCs/>
      <w:color w:val="4F81BD"/>
      <w:sz w:val="26"/>
      <w:szCs w:val="26"/>
    </w:rPr>
  </w:style>
  <w:style w:type="paragraph" w:styleId="Naslov3">
    <w:name w:val="heading 3"/>
    <w:basedOn w:val="Navaden"/>
    <w:next w:val="Navaden"/>
    <w:link w:val="Naslov3Znak"/>
    <w:unhideWhenUsed/>
    <w:qFormat/>
    <w:rsid w:val="00F83BC5"/>
    <w:pPr>
      <w:keepNext/>
      <w:keepLines/>
      <w:spacing w:before="200" w:line="276" w:lineRule="auto"/>
      <w:jc w:val="left"/>
      <w:outlineLvl w:val="2"/>
    </w:pPr>
    <w:rPr>
      <w:rFonts w:ascii="Cambria" w:hAnsi="Cambria"/>
      <w:b/>
      <w:bCs/>
      <w:color w:val="4F81BD"/>
      <w:szCs w:val="22"/>
    </w:rPr>
  </w:style>
  <w:style w:type="paragraph" w:styleId="Naslov4">
    <w:name w:val="heading 4"/>
    <w:basedOn w:val="Navaden"/>
    <w:next w:val="Navaden-zamik"/>
    <w:link w:val="Naslov4Znak"/>
    <w:qFormat/>
    <w:rsid w:val="00F83BC5"/>
    <w:pPr>
      <w:overflowPunct w:val="0"/>
      <w:autoSpaceDE w:val="0"/>
      <w:autoSpaceDN w:val="0"/>
      <w:adjustRightInd w:val="0"/>
      <w:spacing w:line="240" w:lineRule="auto"/>
      <w:ind w:left="864" w:hanging="864"/>
      <w:textAlignment w:val="baseline"/>
      <w:outlineLvl w:val="3"/>
    </w:pPr>
    <w:rPr>
      <w:sz w:val="20"/>
      <w:szCs w:val="20"/>
    </w:rPr>
  </w:style>
  <w:style w:type="paragraph" w:styleId="Naslov5">
    <w:name w:val="heading 5"/>
    <w:basedOn w:val="Navaden"/>
    <w:next w:val="Navaden"/>
    <w:link w:val="Naslov5Znak"/>
    <w:qFormat/>
    <w:rsid w:val="00F83BC5"/>
    <w:pPr>
      <w:keepNext/>
      <w:spacing w:line="240" w:lineRule="auto"/>
      <w:ind w:left="1008" w:hanging="1008"/>
      <w:jc w:val="left"/>
      <w:outlineLvl w:val="4"/>
    </w:pPr>
    <w:rPr>
      <w:b/>
      <w:bCs/>
      <w:sz w:val="20"/>
      <w:szCs w:val="20"/>
      <w:lang w:val="en-GB"/>
    </w:rPr>
  </w:style>
  <w:style w:type="paragraph" w:styleId="Naslov6">
    <w:name w:val="heading 6"/>
    <w:basedOn w:val="Navaden"/>
    <w:next w:val="Navaden"/>
    <w:link w:val="Naslov6Znak"/>
    <w:semiHidden/>
    <w:unhideWhenUsed/>
    <w:qFormat/>
    <w:rsid w:val="00F83BC5"/>
    <w:pPr>
      <w:keepNext/>
      <w:keepLines/>
      <w:spacing w:before="200" w:line="240" w:lineRule="auto"/>
      <w:ind w:left="1152" w:hanging="1152"/>
      <w:jc w:val="left"/>
      <w:outlineLvl w:val="5"/>
    </w:pPr>
    <w:rPr>
      <w:rFonts w:ascii="Cambria" w:hAnsi="Cambria"/>
      <w:i/>
      <w:iCs/>
      <w:color w:val="243F60"/>
      <w:sz w:val="20"/>
      <w:szCs w:val="20"/>
      <w:lang w:val="x-none"/>
    </w:rPr>
  </w:style>
  <w:style w:type="paragraph" w:styleId="Naslov7">
    <w:name w:val="heading 7"/>
    <w:basedOn w:val="Navaden"/>
    <w:next w:val="Navaden"/>
    <w:link w:val="Naslov7Znak"/>
    <w:semiHidden/>
    <w:unhideWhenUsed/>
    <w:qFormat/>
    <w:rsid w:val="00F83BC5"/>
    <w:pPr>
      <w:keepNext/>
      <w:keepLines/>
      <w:spacing w:before="200" w:line="240" w:lineRule="auto"/>
      <w:ind w:left="1296" w:hanging="1296"/>
      <w:jc w:val="left"/>
      <w:outlineLvl w:val="6"/>
    </w:pPr>
    <w:rPr>
      <w:rFonts w:ascii="Cambria" w:hAnsi="Cambria"/>
      <w:i/>
      <w:iCs/>
      <w:color w:val="404040"/>
      <w:sz w:val="20"/>
      <w:szCs w:val="20"/>
      <w:lang w:val="x-none"/>
    </w:rPr>
  </w:style>
  <w:style w:type="paragraph" w:styleId="Naslov8">
    <w:name w:val="heading 8"/>
    <w:basedOn w:val="Navaden"/>
    <w:next w:val="Navaden"/>
    <w:link w:val="Naslov8Znak"/>
    <w:semiHidden/>
    <w:unhideWhenUsed/>
    <w:qFormat/>
    <w:rsid w:val="00F83BC5"/>
    <w:pPr>
      <w:keepNext/>
      <w:keepLines/>
      <w:spacing w:before="200" w:line="240" w:lineRule="auto"/>
      <w:ind w:left="1440" w:hanging="1440"/>
      <w:jc w:val="left"/>
      <w:outlineLvl w:val="7"/>
    </w:pPr>
    <w:rPr>
      <w:rFonts w:ascii="Cambria" w:hAnsi="Cambria"/>
      <w:color w:val="404040"/>
      <w:sz w:val="20"/>
      <w:szCs w:val="20"/>
      <w:lang w:val="x-none"/>
    </w:rPr>
  </w:style>
  <w:style w:type="paragraph" w:styleId="Naslov9">
    <w:name w:val="heading 9"/>
    <w:basedOn w:val="Navaden"/>
    <w:next w:val="Navaden"/>
    <w:link w:val="Naslov9Znak"/>
    <w:semiHidden/>
    <w:unhideWhenUsed/>
    <w:qFormat/>
    <w:rsid w:val="00F83BC5"/>
    <w:pPr>
      <w:keepNext/>
      <w:keepLines/>
      <w:spacing w:before="200" w:line="240" w:lineRule="auto"/>
      <w:ind w:left="1584" w:hanging="1584"/>
      <w:jc w:val="left"/>
      <w:outlineLvl w:val="8"/>
    </w:pPr>
    <w:rPr>
      <w:rFonts w:ascii="Cambria" w:hAnsi="Cambria"/>
      <w:i/>
      <w:iCs/>
      <w:color w:val="404040"/>
      <w:sz w:val="20"/>
      <w:szCs w:val="20"/>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86D61"/>
    <w:pPr>
      <w:tabs>
        <w:tab w:val="center" w:pos="4703"/>
        <w:tab w:val="right" w:pos="9406"/>
      </w:tabs>
    </w:pPr>
  </w:style>
  <w:style w:type="paragraph" w:styleId="Noga">
    <w:name w:val="footer"/>
    <w:basedOn w:val="Navaden"/>
    <w:link w:val="NogaZnak"/>
    <w:uiPriority w:val="99"/>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link w:val="BesedilooblakaZnak"/>
    <w:uiPriority w:val="99"/>
    <w:rsid w:val="00536B49"/>
    <w:rPr>
      <w:rFonts w:ascii="Tahoma" w:hAnsi="Tahoma" w:cs="Tahoma"/>
      <w:sz w:val="16"/>
      <w:szCs w:val="16"/>
    </w:rPr>
  </w:style>
  <w:style w:type="paragraph" w:styleId="Sprotnaopomba-besedilo">
    <w:name w:val="footnote text"/>
    <w:basedOn w:val="Navaden"/>
    <w:link w:val="Sprotnaopomba-besediloZnak"/>
    <w:rsid w:val="00000555"/>
    <w:rPr>
      <w:sz w:val="20"/>
      <w:szCs w:val="20"/>
    </w:rPr>
  </w:style>
  <w:style w:type="character" w:customStyle="1" w:styleId="Sprotnaopomba-besediloZnak">
    <w:name w:val="Sprotna opomba - besedilo Znak"/>
    <w:link w:val="Sprotnaopomba-besedilo"/>
    <w:rsid w:val="00000555"/>
    <w:rPr>
      <w:rFonts w:ascii="Arial" w:hAnsi="Arial"/>
      <w:lang w:eastAsia="en-US"/>
    </w:rPr>
  </w:style>
  <w:style w:type="character" w:styleId="Sprotnaopomba-sklic">
    <w:name w:val="footnote reference"/>
    <w:rsid w:val="00000555"/>
    <w:rPr>
      <w:vertAlign w:val="superscript"/>
    </w:rPr>
  </w:style>
  <w:style w:type="paragraph" w:styleId="Brezrazmikov">
    <w:name w:val="No Spacing"/>
    <w:qFormat/>
    <w:rsid w:val="00F71A42"/>
    <w:rPr>
      <w:rFonts w:ascii="Calibri" w:eastAsia="Calibri" w:hAnsi="Calibri"/>
      <w:sz w:val="22"/>
      <w:szCs w:val="22"/>
      <w:lang w:val="en-US" w:eastAsia="en-US"/>
    </w:rPr>
  </w:style>
  <w:style w:type="character" w:customStyle="1" w:styleId="Naslov1Znak">
    <w:name w:val="Naslov 1 Znak"/>
    <w:aliases w:val="NASLOV Znak"/>
    <w:basedOn w:val="Privzetapisavaodstavka"/>
    <w:link w:val="Naslov1"/>
    <w:rsid w:val="00F6752F"/>
    <w:rPr>
      <w:rFonts w:asciiTheme="majorHAnsi" w:hAnsiTheme="majorHAnsi" w:cs="Arial"/>
      <w:b/>
      <w:kern w:val="32"/>
      <w:sz w:val="36"/>
      <w:szCs w:val="36"/>
    </w:rPr>
  </w:style>
  <w:style w:type="character" w:customStyle="1" w:styleId="Naslov2Znak">
    <w:name w:val="Naslov 2 Znak"/>
    <w:basedOn w:val="Privzetapisavaodstavka"/>
    <w:link w:val="Naslov2"/>
    <w:rsid w:val="00F83BC5"/>
    <w:rPr>
      <w:rFonts w:ascii="Cambria" w:hAnsi="Cambria"/>
      <w:b/>
      <w:bCs/>
      <w:color w:val="4F81BD"/>
      <w:sz w:val="26"/>
      <w:szCs w:val="26"/>
      <w:lang w:eastAsia="en-US"/>
    </w:rPr>
  </w:style>
  <w:style w:type="character" w:customStyle="1" w:styleId="Naslov3Znak">
    <w:name w:val="Naslov 3 Znak"/>
    <w:basedOn w:val="Privzetapisavaodstavka"/>
    <w:link w:val="Naslov3"/>
    <w:rsid w:val="00F83BC5"/>
    <w:rPr>
      <w:rFonts w:ascii="Cambria" w:hAnsi="Cambria"/>
      <w:b/>
      <w:bCs/>
      <w:color w:val="4F81BD"/>
      <w:sz w:val="22"/>
      <w:szCs w:val="22"/>
      <w:lang w:eastAsia="en-US"/>
    </w:rPr>
  </w:style>
  <w:style w:type="character" w:customStyle="1" w:styleId="Naslov4Znak">
    <w:name w:val="Naslov 4 Znak"/>
    <w:basedOn w:val="Privzetapisavaodstavka"/>
    <w:link w:val="Naslov4"/>
    <w:rsid w:val="00F83BC5"/>
    <w:rPr>
      <w:rFonts w:ascii="Arial" w:hAnsi="Arial"/>
      <w:lang w:eastAsia="en-US"/>
    </w:rPr>
  </w:style>
  <w:style w:type="character" w:customStyle="1" w:styleId="Naslov5Znak">
    <w:name w:val="Naslov 5 Znak"/>
    <w:basedOn w:val="Privzetapisavaodstavka"/>
    <w:link w:val="Naslov5"/>
    <w:rsid w:val="00F83BC5"/>
    <w:rPr>
      <w:rFonts w:ascii="Arial" w:hAnsi="Arial"/>
      <w:b/>
      <w:bCs/>
      <w:lang w:val="en-GB" w:eastAsia="en-US"/>
    </w:rPr>
  </w:style>
  <w:style w:type="character" w:customStyle="1" w:styleId="Naslov6Znak">
    <w:name w:val="Naslov 6 Znak"/>
    <w:basedOn w:val="Privzetapisavaodstavka"/>
    <w:link w:val="Naslov6"/>
    <w:semiHidden/>
    <w:rsid w:val="00F83BC5"/>
    <w:rPr>
      <w:rFonts w:ascii="Cambria" w:hAnsi="Cambria"/>
      <w:i/>
      <w:iCs/>
      <w:color w:val="243F60"/>
      <w:lang w:val="x-none" w:eastAsia="en-US"/>
    </w:rPr>
  </w:style>
  <w:style w:type="character" w:customStyle="1" w:styleId="Naslov7Znak">
    <w:name w:val="Naslov 7 Znak"/>
    <w:basedOn w:val="Privzetapisavaodstavka"/>
    <w:link w:val="Naslov7"/>
    <w:semiHidden/>
    <w:rsid w:val="00F83BC5"/>
    <w:rPr>
      <w:rFonts w:ascii="Cambria" w:hAnsi="Cambria"/>
      <w:i/>
      <w:iCs/>
      <w:color w:val="404040"/>
      <w:lang w:val="x-none" w:eastAsia="en-US"/>
    </w:rPr>
  </w:style>
  <w:style w:type="character" w:customStyle="1" w:styleId="Naslov8Znak">
    <w:name w:val="Naslov 8 Znak"/>
    <w:basedOn w:val="Privzetapisavaodstavka"/>
    <w:link w:val="Naslov8"/>
    <w:semiHidden/>
    <w:rsid w:val="00F83BC5"/>
    <w:rPr>
      <w:rFonts w:ascii="Cambria" w:hAnsi="Cambria"/>
      <w:color w:val="404040"/>
      <w:lang w:val="x-none" w:eastAsia="en-US"/>
    </w:rPr>
  </w:style>
  <w:style w:type="character" w:customStyle="1" w:styleId="Naslov9Znak">
    <w:name w:val="Naslov 9 Znak"/>
    <w:basedOn w:val="Privzetapisavaodstavka"/>
    <w:link w:val="Naslov9"/>
    <w:semiHidden/>
    <w:rsid w:val="00F83BC5"/>
    <w:rPr>
      <w:rFonts w:ascii="Cambria" w:hAnsi="Cambria"/>
      <w:i/>
      <w:iCs/>
      <w:color w:val="404040"/>
      <w:lang w:val="x-none" w:eastAsia="en-US"/>
    </w:rPr>
  </w:style>
  <w:style w:type="character" w:customStyle="1" w:styleId="GlavaZnak">
    <w:name w:val="Glava Znak"/>
    <w:basedOn w:val="Privzetapisavaodstavka"/>
    <w:link w:val="Glava"/>
    <w:rsid w:val="00F83BC5"/>
    <w:rPr>
      <w:rFonts w:ascii="Arial" w:hAnsi="Arial"/>
      <w:sz w:val="22"/>
      <w:szCs w:val="24"/>
      <w:lang w:eastAsia="en-US"/>
    </w:rPr>
  </w:style>
  <w:style w:type="character" w:customStyle="1" w:styleId="NogaZnak">
    <w:name w:val="Noga Znak"/>
    <w:basedOn w:val="Privzetapisavaodstavka"/>
    <w:link w:val="Noga"/>
    <w:uiPriority w:val="99"/>
    <w:rsid w:val="00F83BC5"/>
    <w:rPr>
      <w:rFonts w:ascii="Arial" w:hAnsi="Arial"/>
      <w:sz w:val="22"/>
      <w:szCs w:val="24"/>
      <w:lang w:eastAsia="en-US"/>
    </w:rPr>
  </w:style>
  <w:style w:type="paragraph" w:styleId="Zgradbadokumenta">
    <w:name w:val="Document Map"/>
    <w:basedOn w:val="Navaden"/>
    <w:link w:val="ZgradbadokumentaZnak"/>
    <w:rsid w:val="00F83BC5"/>
    <w:pPr>
      <w:suppressAutoHyphens/>
      <w:spacing w:line="240" w:lineRule="auto"/>
      <w:jc w:val="left"/>
    </w:pPr>
    <w:rPr>
      <w:rFonts w:ascii="Tahoma" w:hAnsi="Tahoma" w:cs="Tahoma"/>
      <w:sz w:val="16"/>
      <w:szCs w:val="16"/>
      <w:lang w:eastAsia="ar-SA"/>
    </w:rPr>
  </w:style>
  <w:style w:type="character" w:customStyle="1" w:styleId="ZgradbadokumentaZnak">
    <w:name w:val="Zgradba dokumenta Znak"/>
    <w:basedOn w:val="Privzetapisavaodstavka"/>
    <w:link w:val="Zgradbadokumenta"/>
    <w:rsid w:val="00F83BC5"/>
    <w:rPr>
      <w:rFonts w:ascii="Tahoma" w:hAnsi="Tahoma" w:cs="Tahoma"/>
      <w:sz w:val="16"/>
      <w:szCs w:val="16"/>
      <w:lang w:eastAsia="ar-SA"/>
    </w:rPr>
  </w:style>
  <w:style w:type="table" w:styleId="Tabelamrea">
    <w:name w:val="Table Grid"/>
    <w:basedOn w:val="Navadnatabela"/>
    <w:rsid w:val="00F83B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83BC5"/>
    <w:pPr>
      <w:tabs>
        <w:tab w:val="left" w:pos="1701"/>
      </w:tabs>
      <w:suppressAutoHyphens/>
      <w:spacing w:line="240" w:lineRule="auto"/>
      <w:jc w:val="left"/>
    </w:pPr>
    <w:rPr>
      <w:rFonts w:ascii="Times New Roman" w:hAnsi="Times New Roman"/>
      <w:sz w:val="24"/>
      <w:szCs w:val="20"/>
      <w:lang w:eastAsia="sl-SI"/>
    </w:rPr>
  </w:style>
  <w:style w:type="paragraph" w:customStyle="1" w:styleId="ZADEVA">
    <w:name w:val="ZADEVA"/>
    <w:basedOn w:val="Navaden"/>
    <w:qFormat/>
    <w:rsid w:val="00F83BC5"/>
    <w:pPr>
      <w:tabs>
        <w:tab w:val="left" w:pos="1701"/>
      </w:tabs>
      <w:suppressAutoHyphens/>
      <w:spacing w:line="240" w:lineRule="auto"/>
      <w:ind w:left="1701" w:hanging="1701"/>
      <w:jc w:val="left"/>
    </w:pPr>
    <w:rPr>
      <w:rFonts w:ascii="Times New Roman" w:hAnsi="Times New Roman"/>
      <w:b/>
      <w:sz w:val="24"/>
      <w:lang w:val="it-IT" w:eastAsia="ar-SA"/>
    </w:rPr>
  </w:style>
  <w:style w:type="character" w:styleId="Hiperpovezava">
    <w:name w:val="Hyperlink"/>
    <w:uiPriority w:val="99"/>
    <w:rsid w:val="00F83BC5"/>
    <w:rPr>
      <w:color w:val="0000FF"/>
      <w:u w:val="single"/>
    </w:rPr>
  </w:style>
  <w:style w:type="paragraph" w:customStyle="1" w:styleId="podpisi">
    <w:name w:val="podpisi"/>
    <w:basedOn w:val="Navaden"/>
    <w:qFormat/>
    <w:rsid w:val="00F83BC5"/>
    <w:pPr>
      <w:tabs>
        <w:tab w:val="left" w:pos="3402"/>
      </w:tabs>
      <w:suppressAutoHyphens/>
      <w:spacing w:line="240" w:lineRule="auto"/>
      <w:jc w:val="left"/>
    </w:pPr>
    <w:rPr>
      <w:rFonts w:ascii="Times New Roman" w:hAnsi="Times New Roman"/>
      <w:sz w:val="24"/>
      <w:lang w:val="it-IT" w:eastAsia="ar-SA"/>
    </w:rPr>
  </w:style>
  <w:style w:type="paragraph" w:customStyle="1" w:styleId="Telobesedila21">
    <w:name w:val="Telo besedila 21"/>
    <w:basedOn w:val="Navaden"/>
    <w:rsid w:val="00F83BC5"/>
    <w:pPr>
      <w:overflowPunct w:val="0"/>
      <w:autoSpaceDE w:val="0"/>
      <w:autoSpaceDN w:val="0"/>
      <w:adjustRightInd w:val="0"/>
      <w:spacing w:line="240" w:lineRule="auto"/>
      <w:ind w:left="708"/>
      <w:jc w:val="left"/>
      <w:textAlignment w:val="baseline"/>
    </w:pPr>
    <w:rPr>
      <w:rFonts w:ascii="Times New Roman" w:hAnsi="Times New Roman"/>
      <w:i/>
      <w:sz w:val="24"/>
      <w:szCs w:val="20"/>
      <w:lang w:eastAsia="sl-SI"/>
    </w:rPr>
  </w:style>
  <w:style w:type="paragraph" w:customStyle="1" w:styleId="Vrstapredpisa">
    <w:name w:val="Vrsta predpisa"/>
    <w:basedOn w:val="Navaden"/>
    <w:link w:val="VrstapredpisaZnak"/>
    <w:qFormat/>
    <w:rsid w:val="00F83BC5"/>
    <w:pPr>
      <w:suppressAutoHyphens/>
      <w:overflowPunct w:val="0"/>
      <w:autoSpaceDE w:val="0"/>
      <w:autoSpaceDN w:val="0"/>
      <w:adjustRightInd w:val="0"/>
      <w:spacing w:before="360" w:line="220" w:lineRule="exact"/>
      <w:jc w:val="center"/>
      <w:textAlignment w:val="baseline"/>
    </w:pPr>
    <w:rPr>
      <w:rFonts w:cs="Arial"/>
      <w:b/>
      <w:bCs/>
      <w:color w:val="000000"/>
      <w:spacing w:val="40"/>
      <w:szCs w:val="22"/>
      <w:lang w:eastAsia="sl-SI"/>
    </w:rPr>
  </w:style>
  <w:style w:type="character" w:customStyle="1" w:styleId="VrstapredpisaZnak">
    <w:name w:val="Vrsta predpisa Znak"/>
    <w:link w:val="Vrstapredpisa"/>
    <w:rsid w:val="00F83BC5"/>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F83BC5"/>
    <w:pPr>
      <w:suppressAutoHyphens/>
      <w:overflowPunct w:val="0"/>
      <w:autoSpaceDE w:val="0"/>
      <w:autoSpaceDN w:val="0"/>
      <w:adjustRightInd w:val="0"/>
      <w:spacing w:before="120" w:after="160" w:line="200" w:lineRule="exact"/>
      <w:jc w:val="center"/>
      <w:textAlignment w:val="baseline"/>
    </w:pPr>
    <w:rPr>
      <w:rFonts w:cs="Arial"/>
      <w:b/>
      <w:szCs w:val="22"/>
      <w:lang w:eastAsia="sl-SI"/>
    </w:rPr>
  </w:style>
  <w:style w:type="character" w:customStyle="1" w:styleId="NaslovpredpisaZnak">
    <w:name w:val="Naslov_predpisa Znak"/>
    <w:link w:val="Naslovpredpisa"/>
    <w:rsid w:val="00F83BC5"/>
    <w:rPr>
      <w:rFonts w:ascii="Arial" w:hAnsi="Arial" w:cs="Arial"/>
      <w:b/>
      <w:sz w:val="22"/>
      <w:szCs w:val="22"/>
    </w:rPr>
  </w:style>
  <w:style w:type="paragraph" w:customStyle="1" w:styleId="Poglavje">
    <w:name w:val="Poglavje"/>
    <w:basedOn w:val="Navaden"/>
    <w:qFormat/>
    <w:rsid w:val="00F83BC5"/>
    <w:pPr>
      <w:suppressAutoHyphens/>
      <w:overflowPunct w:val="0"/>
      <w:autoSpaceDE w:val="0"/>
      <w:autoSpaceDN w:val="0"/>
      <w:adjustRightInd w:val="0"/>
      <w:spacing w:before="360" w:after="60" w:line="200" w:lineRule="exact"/>
      <w:jc w:val="center"/>
      <w:textAlignment w:val="baseline"/>
      <w:outlineLvl w:val="3"/>
    </w:pPr>
    <w:rPr>
      <w:rFonts w:cs="Arial"/>
      <w:b/>
      <w:szCs w:val="22"/>
      <w:lang w:eastAsia="sl-SI"/>
    </w:rPr>
  </w:style>
  <w:style w:type="paragraph" w:customStyle="1" w:styleId="Neotevilenodstavek">
    <w:name w:val="Neoštevilčen odstavek"/>
    <w:basedOn w:val="Navaden"/>
    <w:link w:val="NeotevilenodstavekZnak"/>
    <w:qFormat/>
    <w:rsid w:val="00F83BC5"/>
    <w:pPr>
      <w:overflowPunct w:val="0"/>
      <w:autoSpaceDE w:val="0"/>
      <w:autoSpaceDN w:val="0"/>
      <w:adjustRightInd w:val="0"/>
      <w:spacing w:before="60" w:after="60" w:line="200" w:lineRule="exact"/>
      <w:textAlignment w:val="baseline"/>
    </w:pPr>
    <w:rPr>
      <w:rFonts w:cs="Arial"/>
      <w:szCs w:val="22"/>
      <w:lang w:eastAsia="sl-SI"/>
    </w:rPr>
  </w:style>
  <w:style w:type="character" w:customStyle="1" w:styleId="NeotevilenodstavekZnak">
    <w:name w:val="Neoštevilčen odstavek Znak"/>
    <w:link w:val="Neotevilenodstavek"/>
    <w:rsid w:val="00F83BC5"/>
    <w:rPr>
      <w:rFonts w:ascii="Arial" w:hAnsi="Arial" w:cs="Arial"/>
      <w:sz w:val="22"/>
      <w:szCs w:val="22"/>
    </w:rPr>
  </w:style>
  <w:style w:type="paragraph" w:customStyle="1" w:styleId="Oddelek">
    <w:name w:val="Oddelek"/>
    <w:basedOn w:val="Navaden"/>
    <w:link w:val="OddelekZnak1"/>
    <w:qFormat/>
    <w:rsid w:val="00F83BC5"/>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Cs w:val="22"/>
      <w:lang w:eastAsia="sl-SI"/>
    </w:rPr>
  </w:style>
  <w:style w:type="character" w:customStyle="1" w:styleId="OddelekZnak1">
    <w:name w:val="Oddelek Znak1"/>
    <w:link w:val="Oddelek"/>
    <w:rsid w:val="00F83BC5"/>
    <w:rPr>
      <w:rFonts w:ascii="Arial" w:hAnsi="Arial" w:cs="Arial"/>
      <w:b/>
      <w:sz w:val="22"/>
      <w:szCs w:val="22"/>
    </w:rPr>
  </w:style>
  <w:style w:type="paragraph" w:customStyle="1" w:styleId="Alineazaodstavkom">
    <w:name w:val="Alinea za odstavkom"/>
    <w:basedOn w:val="Navaden"/>
    <w:link w:val="AlineazaodstavkomZnak"/>
    <w:qFormat/>
    <w:rsid w:val="00F83BC5"/>
    <w:pPr>
      <w:numPr>
        <w:numId w:val="4"/>
      </w:numPr>
      <w:overflowPunct w:val="0"/>
      <w:autoSpaceDE w:val="0"/>
      <w:autoSpaceDN w:val="0"/>
      <w:adjustRightInd w:val="0"/>
      <w:spacing w:line="200" w:lineRule="exact"/>
      <w:ind w:left="709" w:hanging="284"/>
      <w:textAlignment w:val="baseline"/>
    </w:pPr>
    <w:rPr>
      <w:rFonts w:cs="Arial"/>
      <w:szCs w:val="22"/>
      <w:lang w:eastAsia="sl-SI"/>
    </w:rPr>
  </w:style>
  <w:style w:type="character" w:customStyle="1" w:styleId="AlineazaodstavkomZnak">
    <w:name w:val="Alinea za odstavkom Znak"/>
    <w:link w:val="Alineazaodstavkom"/>
    <w:rsid w:val="00F83BC5"/>
    <w:rPr>
      <w:rFonts w:ascii="Arial" w:hAnsi="Arial" w:cs="Arial"/>
      <w:sz w:val="22"/>
      <w:szCs w:val="22"/>
    </w:rPr>
  </w:style>
  <w:style w:type="paragraph" w:styleId="Navadensplet">
    <w:name w:val="Normal (Web)"/>
    <w:basedOn w:val="Navaden"/>
    <w:link w:val="NavadenspletZnak"/>
    <w:uiPriority w:val="99"/>
    <w:rsid w:val="00F83BC5"/>
    <w:pPr>
      <w:spacing w:after="175" w:line="240" w:lineRule="auto"/>
      <w:jc w:val="left"/>
    </w:pPr>
    <w:rPr>
      <w:rFonts w:ascii="Times New Roman" w:hAnsi="Times New Roman"/>
      <w:color w:val="333333"/>
      <w:sz w:val="15"/>
      <w:szCs w:val="15"/>
      <w:lang w:eastAsia="sl-SI"/>
    </w:rPr>
  </w:style>
  <w:style w:type="paragraph" w:customStyle="1" w:styleId="Podpis1">
    <w:name w:val="Podpis1"/>
    <w:basedOn w:val="Navaden"/>
    <w:rsid w:val="00F83BC5"/>
    <w:pPr>
      <w:spacing w:after="175" w:line="240" w:lineRule="auto"/>
      <w:jc w:val="right"/>
    </w:pPr>
    <w:rPr>
      <w:rFonts w:ascii="Times New Roman" w:hAnsi="Times New Roman"/>
      <w:color w:val="333333"/>
      <w:sz w:val="15"/>
      <w:szCs w:val="15"/>
      <w:lang w:eastAsia="sl-SI"/>
    </w:rPr>
  </w:style>
  <w:style w:type="paragraph" w:styleId="Seznam">
    <w:name w:val="List"/>
    <w:basedOn w:val="Telobesedila"/>
    <w:rsid w:val="00F83BC5"/>
    <w:rPr>
      <w:rFonts w:cs="Tahoma"/>
    </w:rPr>
  </w:style>
  <w:style w:type="paragraph" w:styleId="Telobesedila">
    <w:name w:val="Body Text"/>
    <w:basedOn w:val="Navaden"/>
    <w:link w:val="TelobesedilaZnak"/>
    <w:rsid w:val="00F83BC5"/>
    <w:pPr>
      <w:suppressAutoHyphens/>
      <w:spacing w:after="120" w:line="240" w:lineRule="auto"/>
      <w:jc w:val="left"/>
    </w:pPr>
    <w:rPr>
      <w:rFonts w:ascii="Times New Roman" w:hAnsi="Times New Roman"/>
      <w:sz w:val="24"/>
      <w:lang w:eastAsia="ar-SA"/>
    </w:rPr>
  </w:style>
  <w:style w:type="character" w:customStyle="1" w:styleId="TelobesedilaZnak">
    <w:name w:val="Telo besedila Znak"/>
    <w:basedOn w:val="Privzetapisavaodstavka"/>
    <w:link w:val="Telobesedila"/>
    <w:rsid w:val="00F83BC5"/>
    <w:rPr>
      <w:sz w:val="24"/>
      <w:szCs w:val="24"/>
      <w:lang w:eastAsia="ar-SA"/>
    </w:rPr>
  </w:style>
  <w:style w:type="paragraph" w:styleId="HTML-oblikovano">
    <w:name w:val="HTML Preformatted"/>
    <w:basedOn w:val="Navaden"/>
    <w:link w:val="HTML-oblikovanoZnak"/>
    <w:rsid w:val="00F8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Arial Unicode MS" w:hAnsi="Courier New" w:cs="Courier New"/>
      <w:color w:val="000000"/>
      <w:sz w:val="18"/>
      <w:szCs w:val="18"/>
      <w:lang w:eastAsia="sl-SI"/>
    </w:rPr>
  </w:style>
  <w:style w:type="character" w:customStyle="1" w:styleId="HTML-oblikovanoZnak">
    <w:name w:val="HTML-oblikovano Znak"/>
    <w:basedOn w:val="Privzetapisavaodstavka"/>
    <w:link w:val="HTML-oblikovano"/>
    <w:rsid w:val="00F83BC5"/>
    <w:rPr>
      <w:rFonts w:ascii="Courier New" w:eastAsia="Arial Unicode MS" w:hAnsi="Courier New" w:cs="Courier New"/>
      <w:color w:val="000000"/>
      <w:sz w:val="18"/>
      <w:szCs w:val="18"/>
    </w:rPr>
  </w:style>
  <w:style w:type="paragraph" w:styleId="Odstavekseznama">
    <w:name w:val="List Paragraph"/>
    <w:basedOn w:val="Navaden"/>
    <w:qFormat/>
    <w:rsid w:val="00F83BC5"/>
    <w:pPr>
      <w:suppressAutoHyphens/>
      <w:spacing w:line="240" w:lineRule="auto"/>
      <w:ind w:left="720"/>
      <w:contextualSpacing/>
      <w:jc w:val="left"/>
    </w:pPr>
    <w:rPr>
      <w:rFonts w:ascii="Times New Roman" w:hAnsi="Times New Roman"/>
      <w:sz w:val="24"/>
      <w:lang w:eastAsia="ar-SA"/>
    </w:rPr>
  </w:style>
  <w:style w:type="paragraph" w:customStyle="1" w:styleId="Default">
    <w:name w:val="Default"/>
    <w:rsid w:val="00F83BC5"/>
    <w:pPr>
      <w:autoSpaceDE w:val="0"/>
      <w:autoSpaceDN w:val="0"/>
      <w:adjustRightInd w:val="0"/>
    </w:pPr>
    <w:rPr>
      <w:rFonts w:ascii="Arial" w:eastAsia="Calibri" w:hAnsi="Arial" w:cs="Arial"/>
      <w:color w:val="000000"/>
      <w:sz w:val="24"/>
      <w:szCs w:val="24"/>
    </w:rPr>
  </w:style>
  <w:style w:type="numbering" w:customStyle="1" w:styleId="Brezseznama1">
    <w:name w:val="Brez seznama1"/>
    <w:next w:val="Brezseznama"/>
    <w:uiPriority w:val="99"/>
    <w:semiHidden/>
    <w:unhideWhenUsed/>
    <w:rsid w:val="00F83BC5"/>
  </w:style>
  <w:style w:type="paragraph" w:styleId="Navaden-zamik">
    <w:name w:val="Normal Indent"/>
    <w:basedOn w:val="Navaden"/>
    <w:rsid w:val="00F83BC5"/>
    <w:pPr>
      <w:overflowPunct w:val="0"/>
      <w:autoSpaceDE w:val="0"/>
      <w:autoSpaceDN w:val="0"/>
      <w:adjustRightInd w:val="0"/>
      <w:spacing w:line="240" w:lineRule="auto"/>
      <w:ind w:left="720"/>
      <w:textAlignment w:val="baseline"/>
    </w:pPr>
    <w:rPr>
      <w:rFonts w:ascii="Times New Roman" w:hAnsi="Times New Roman"/>
      <w:szCs w:val="20"/>
      <w:lang w:val="en-GB"/>
    </w:rPr>
  </w:style>
  <w:style w:type="paragraph" w:styleId="NaslovTOC">
    <w:name w:val="TOC Heading"/>
    <w:basedOn w:val="Naslov1"/>
    <w:next w:val="Navaden"/>
    <w:uiPriority w:val="39"/>
    <w:unhideWhenUsed/>
    <w:qFormat/>
    <w:rsid w:val="00F83BC5"/>
    <w:pPr>
      <w:keepLines/>
      <w:suppressAutoHyphens w:val="0"/>
      <w:spacing w:before="480" w:after="0" w:line="276" w:lineRule="auto"/>
      <w:outlineLvl w:val="9"/>
    </w:pPr>
    <w:rPr>
      <w:rFonts w:ascii="Cambria" w:hAnsi="Cambria"/>
      <w:bCs/>
      <w:color w:val="365F91"/>
      <w:kern w:val="0"/>
      <w:szCs w:val="28"/>
    </w:rPr>
  </w:style>
  <w:style w:type="paragraph" w:styleId="Kazalovsebine1">
    <w:name w:val="toc 1"/>
    <w:basedOn w:val="Navaden"/>
    <w:next w:val="Navaden"/>
    <w:autoRedefine/>
    <w:uiPriority w:val="39"/>
    <w:unhideWhenUsed/>
    <w:qFormat/>
    <w:rsid w:val="00F83BC5"/>
    <w:pPr>
      <w:tabs>
        <w:tab w:val="left" w:pos="403"/>
        <w:tab w:val="right" w:leader="dot" w:pos="9060"/>
      </w:tabs>
      <w:spacing w:line="276" w:lineRule="auto"/>
      <w:jc w:val="left"/>
    </w:pPr>
    <w:rPr>
      <w:rFonts w:ascii="Calibri" w:eastAsia="Calibri" w:hAnsi="Calibri"/>
      <w:szCs w:val="22"/>
    </w:rPr>
  </w:style>
  <w:style w:type="character" w:styleId="Pripombasklic">
    <w:name w:val="annotation reference"/>
    <w:uiPriority w:val="99"/>
    <w:unhideWhenUsed/>
    <w:rsid w:val="00F83BC5"/>
    <w:rPr>
      <w:sz w:val="16"/>
      <w:szCs w:val="16"/>
    </w:rPr>
  </w:style>
  <w:style w:type="paragraph" w:styleId="Pripombabesedilo">
    <w:name w:val="annotation text"/>
    <w:basedOn w:val="Navaden"/>
    <w:link w:val="PripombabesediloZnak"/>
    <w:uiPriority w:val="99"/>
    <w:unhideWhenUsed/>
    <w:rsid w:val="00F83BC5"/>
    <w:pPr>
      <w:spacing w:after="200" w:line="276" w:lineRule="auto"/>
      <w:jc w:val="left"/>
    </w:pPr>
    <w:rPr>
      <w:rFonts w:ascii="Calibri" w:eastAsia="Calibri" w:hAnsi="Calibri"/>
      <w:sz w:val="20"/>
      <w:szCs w:val="20"/>
    </w:rPr>
  </w:style>
  <w:style w:type="character" w:customStyle="1" w:styleId="PripombabesediloZnak">
    <w:name w:val="Pripomba – besedilo Znak"/>
    <w:basedOn w:val="Privzetapisavaodstavka"/>
    <w:link w:val="Pripombabesedilo"/>
    <w:uiPriority w:val="99"/>
    <w:rsid w:val="00F83BC5"/>
    <w:rPr>
      <w:rFonts w:ascii="Calibri" w:eastAsia="Calibri" w:hAnsi="Calibri"/>
      <w:lang w:eastAsia="en-US"/>
    </w:rPr>
  </w:style>
  <w:style w:type="paragraph" w:styleId="Zadevapripombe">
    <w:name w:val="annotation subject"/>
    <w:basedOn w:val="Pripombabesedilo"/>
    <w:next w:val="Pripombabesedilo"/>
    <w:link w:val="ZadevapripombeZnak"/>
    <w:unhideWhenUsed/>
    <w:rsid w:val="00F83BC5"/>
    <w:rPr>
      <w:b/>
      <w:bCs/>
    </w:rPr>
  </w:style>
  <w:style w:type="character" w:customStyle="1" w:styleId="ZadevapripombeZnak">
    <w:name w:val="Zadeva pripombe Znak"/>
    <w:basedOn w:val="PripombabesediloZnak"/>
    <w:link w:val="Zadevapripombe"/>
    <w:rsid w:val="00F83BC5"/>
    <w:rPr>
      <w:rFonts w:ascii="Calibri" w:eastAsia="Calibri" w:hAnsi="Calibri"/>
      <w:b/>
      <w:bCs/>
      <w:lang w:eastAsia="en-US"/>
    </w:rPr>
  </w:style>
  <w:style w:type="character" w:customStyle="1" w:styleId="BesedilooblakaZnak">
    <w:name w:val="Besedilo oblačka Znak"/>
    <w:basedOn w:val="Privzetapisavaodstavka"/>
    <w:link w:val="Besedilooblaka"/>
    <w:uiPriority w:val="99"/>
    <w:rsid w:val="00F83BC5"/>
    <w:rPr>
      <w:rFonts w:ascii="Tahoma" w:hAnsi="Tahoma" w:cs="Tahoma"/>
      <w:sz w:val="16"/>
      <w:szCs w:val="16"/>
      <w:lang w:eastAsia="en-US"/>
    </w:rPr>
  </w:style>
  <w:style w:type="paragraph" w:styleId="Podnaslov">
    <w:name w:val="Subtitle"/>
    <w:basedOn w:val="Navaden"/>
    <w:next w:val="Navaden"/>
    <w:link w:val="PodnaslovZnak"/>
    <w:uiPriority w:val="11"/>
    <w:qFormat/>
    <w:rsid w:val="00F83BC5"/>
    <w:pPr>
      <w:numPr>
        <w:ilvl w:val="1"/>
      </w:numPr>
      <w:spacing w:after="200" w:line="276" w:lineRule="auto"/>
      <w:jc w:val="left"/>
    </w:pPr>
    <w:rPr>
      <w:rFonts w:ascii="Cambria" w:hAnsi="Cambria"/>
      <w:i/>
      <w:iCs/>
      <w:color w:val="4F81BD"/>
      <w:spacing w:val="15"/>
      <w:sz w:val="24"/>
    </w:rPr>
  </w:style>
  <w:style w:type="character" w:customStyle="1" w:styleId="PodnaslovZnak">
    <w:name w:val="Podnaslov Znak"/>
    <w:basedOn w:val="Privzetapisavaodstavka"/>
    <w:link w:val="Podnaslov"/>
    <w:uiPriority w:val="11"/>
    <w:rsid w:val="00F83BC5"/>
    <w:rPr>
      <w:rFonts w:ascii="Cambria" w:hAnsi="Cambria"/>
      <w:i/>
      <w:iCs/>
      <w:color w:val="4F81BD"/>
      <w:spacing w:val="15"/>
      <w:sz w:val="24"/>
      <w:szCs w:val="24"/>
      <w:lang w:eastAsia="en-US"/>
    </w:rPr>
  </w:style>
  <w:style w:type="paragraph" w:styleId="Kazalovsebine2">
    <w:name w:val="toc 2"/>
    <w:basedOn w:val="Navaden"/>
    <w:next w:val="Navaden"/>
    <w:autoRedefine/>
    <w:uiPriority w:val="39"/>
    <w:unhideWhenUsed/>
    <w:qFormat/>
    <w:rsid w:val="00F83BC5"/>
    <w:pPr>
      <w:tabs>
        <w:tab w:val="left" w:pos="880"/>
        <w:tab w:val="right" w:leader="dot" w:pos="9062"/>
      </w:tabs>
      <w:spacing w:after="100" w:line="240" w:lineRule="auto"/>
      <w:ind w:left="220"/>
      <w:jc w:val="left"/>
    </w:pPr>
    <w:rPr>
      <w:rFonts w:ascii="Cambria" w:eastAsia="Calibri" w:hAnsi="Cambria"/>
      <w:b/>
      <w:noProof/>
      <w:kern w:val="32"/>
      <w:sz w:val="20"/>
      <w:szCs w:val="20"/>
    </w:rPr>
  </w:style>
  <w:style w:type="paragraph" w:styleId="Konnaopomba-besedilo">
    <w:name w:val="endnote text"/>
    <w:basedOn w:val="Navaden"/>
    <w:link w:val="Konnaopomba-besediloZnak"/>
    <w:uiPriority w:val="99"/>
    <w:unhideWhenUsed/>
    <w:rsid w:val="00F83BC5"/>
    <w:pPr>
      <w:spacing w:line="240" w:lineRule="auto"/>
      <w:jc w:val="left"/>
    </w:pPr>
    <w:rPr>
      <w:rFonts w:ascii="Calibri" w:eastAsia="Calibri" w:hAnsi="Calibri"/>
      <w:sz w:val="20"/>
      <w:szCs w:val="20"/>
    </w:rPr>
  </w:style>
  <w:style w:type="character" w:customStyle="1" w:styleId="Konnaopomba-besediloZnak">
    <w:name w:val="Končna opomba - besedilo Znak"/>
    <w:basedOn w:val="Privzetapisavaodstavka"/>
    <w:link w:val="Konnaopomba-besedilo"/>
    <w:uiPriority w:val="99"/>
    <w:rsid w:val="00F83BC5"/>
    <w:rPr>
      <w:rFonts w:ascii="Calibri" w:eastAsia="Calibri" w:hAnsi="Calibri"/>
      <w:lang w:eastAsia="en-US"/>
    </w:rPr>
  </w:style>
  <w:style w:type="character" w:styleId="Konnaopomba-sklic">
    <w:name w:val="endnote reference"/>
    <w:uiPriority w:val="99"/>
    <w:unhideWhenUsed/>
    <w:rsid w:val="00F83BC5"/>
    <w:rPr>
      <w:vertAlign w:val="superscript"/>
    </w:rPr>
  </w:style>
  <w:style w:type="paragraph" w:customStyle="1" w:styleId="reference">
    <w:name w:val="reference"/>
    <w:basedOn w:val="Navaden"/>
    <w:autoRedefine/>
    <w:rsid w:val="00F83BC5"/>
    <w:pPr>
      <w:spacing w:line="240" w:lineRule="auto"/>
    </w:pPr>
    <w:rPr>
      <w:rFonts w:ascii="Cambria" w:hAnsi="Cambria"/>
      <w:sz w:val="16"/>
      <w:szCs w:val="16"/>
    </w:rPr>
  </w:style>
  <w:style w:type="paragraph" w:customStyle="1" w:styleId="bodytext">
    <w:name w:val="bodytext"/>
    <w:basedOn w:val="Navaden"/>
    <w:rsid w:val="00F83BC5"/>
    <w:pPr>
      <w:spacing w:before="100" w:beforeAutospacing="1" w:after="100" w:afterAutospacing="1" w:line="240" w:lineRule="auto"/>
      <w:jc w:val="left"/>
    </w:pPr>
    <w:rPr>
      <w:rFonts w:ascii="Times New Roman" w:hAnsi="Times New Roman"/>
      <w:sz w:val="24"/>
      <w:lang w:eastAsia="sl-SI"/>
    </w:rPr>
  </w:style>
  <w:style w:type="character" w:customStyle="1" w:styleId="id7b51">
    <w:name w:val="id7b51"/>
    <w:basedOn w:val="Privzetapisavaodstavka"/>
    <w:rsid w:val="00F83BC5"/>
  </w:style>
  <w:style w:type="paragraph" w:customStyle="1" w:styleId="Odstavekseznama1">
    <w:name w:val="Odstavek seznama1"/>
    <w:basedOn w:val="Navaden"/>
    <w:qFormat/>
    <w:rsid w:val="00F83BC5"/>
    <w:pPr>
      <w:spacing w:after="200" w:line="276" w:lineRule="auto"/>
      <w:ind w:left="720"/>
      <w:contextualSpacing/>
      <w:jc w:val="left"/>
    </w:pPr>
    <w:rPr>
      <w:rFonts w:ascii="Calibri" w:eastAsia="Calibri" w:hAnsi="Calibri"/>
      <w:szCs w:val="22"/>
      <w:lang w:val="en-US"/>
    </w:rPr>
  </w:style>
  <w:style w:type="paragraph" w:customStyle="1" w:styleId="ListParagraph1">
    <w:name w:val="List Paragraph1"/>
    <w:basedOn w:val="Navaden"/>
    <w:qFormat/>
    <w:rsid w:val="00F83BC5"/>
    <w:pPr>
      <w:spacing w:after="200" w:line="276" w:lineRule="auto"/>
      <w:ind w:left="720"/>
      <w:contextualSpacing/>
      <w:jc w:val="left"/>
    </w:pPr>
    <w:rPr>
      <w:rFonts w:ascii="Calibri" w:eastAsia="Calibri" w:hAnsi="Calibri"/>
      <w:szCs w:val="22"/>
      <w:lang w:val="en-US"/>
    </w:rPr>
  </w:style>
  <w:style w:type="paragraph" w:customStyle="1" w:styleId="tahomagrey1">
    <w:name w:val="tahomagrey1"/>
    <w:basedOn w:val="Navaden"/>
    <w:rsid w:val="00F83BC5"/>
    <w:pPr>
      <w:spacing w:before="100" w:beforeAutospacing="1" w:after="100" w:afterAutospacing="1" w:line="240" w:lineRule="auto"/>
      <w:jc w:val="left"/>
    </w:pPr>
    <w:rPr>
      <w:rFonts w:ascii="Times New Roman" w:hAnsi="Times New Roman"/>
      <w:sz w:val="24"/>
      <w:lang w:eastAsia="sl-SI"/>
    </w:rPr>
  </w:style>
  <w:style w:type="paragraph" w:customStyle="1" w:styleId="OdstavekseznamalatinskiArial">
    <w:name w:val="Odstavek seznama + (latinski) Arial"/>
    <w:aliases w:val="8 pt,Levo:  0 cm,Po:  0 pt,Razmik vrs..."/>
    <w:basedOn w:val="Odstavekseznama"/>
    <w:rsid w:val="00F83BC5"/>
    <w:pPr>
      <w:suppressAutoHyphens w:val="0"/>
      <w:spacing w:line="288" w:lineRule="auto"/>
      <w:ind w:left="0"/>
    </w:pPr>
    <w:rPr>
      <w:rFonts w:ascii="Arial" w:eastAsia="Calibri" w:hAnsi="Arial" w:cs="Arial"/>
      <w:sz w:val="16"/>
      <w:szCs w:val="16"/>
      <w:lang w:eastAsia="en-US"/>
    </w:rPr>
  </w:style>
  <w:style w:type="paragraph" w:styleId="Kazalovsebine3">
    <w:name w:val="toc 3"/>
    <w:basedOn w:val="Navaden"/>
    <w:next w:val="Navaden"/>
    <w:autoRedefine/>
    <w:uiPriority w:val="39"/>
    <w:qFormat/>
    <w:rsid w:val="00F83BC5"/>
    <w:pPr>
      <w:tabs>
        <w:tab w:val="left" w:pos="1320"/>
        <w:tab w:val="right" w:leader="dot" w:pos="9062"/>
      </w:tabs>
      <w:spacing w:line="240" w:lineRule="auto"/>
      <w:ind w:left="403"/>
      <w:jc w:val="left"/>
    </w:pPr>
    <w:rPr>
      <w:sz w:val="20"/>
      <w:szCs w:val="20"/>
    </w:rPr>
  </w:style>
  <w:style w:type="paragraph" w:styleId="Napis">
    <w:name w:val="caption"/>
    <w:basedOn w:val="Navaden"/>
    <w:next w:val="Navaden"/>
    <w:unhideWhenUsed/>
    <w:qFormat/>
    <w:rsid w:val="00F83BC5"/>
    <w:pPr>
      <w:spacing w:line="240" w:lineRule="auto"/>
      <w:jc w:val="left"/>
    </w:pPr>
    <w:rPr>
      <w:b/>
      <w:bCs/>
      <w:sz w:val="20"/>
      <w:szCs w:val="20"/>
    </w:rPr>
  </w:style>
  <w:style w:type="paragraph" w:customStyle="1" w:styleId="Odstavekseznama2">
    <w:name w:val="Odstavek seznama2"/>
    <w:basedOn w:val="Navaden"/>
    <w:qFormat/>
    <w:rsid w:val="00F83BC5"/>
    <w:pPr>
      <w:spacing w:after="200" w:line="276" w:lineRule="auto"/>
      <w:ind w:left="720"/>
      <w:contextualSpacing/>
      <w:jc w:val="left"/>
    </w:pPr>
    <w:rPr>
      <w:rFonts w:eastAsia="Calibri"/>
      <w:sz w:val="20"/>
      <w:szCs w:val="22"/>
    </w:rPr>
  </w:style>
  <w:style w:type="paragraph" w:customStyle="1" w:styleId="1">
    <w:name w:val="1"/>
    <w:basedOn w:val="Navaden"/>
    <w:next w:val="Pripombabesedilo"/>
    <w:rsid w:val="00F83BC5"/>
    <w:pPr>
      <w:spacing w:line="240" w:lineRule="auto"/>
      <w:jc w:val="left"/>
    </w:pPr>
    <w:rPr>
      <w:sz w:val="20"/>
      <w:szCs w:val="20"/>
      <w:lang w:val="x-none"/>
    </w:rPr>
  </w:style>
  <w:style w:type="paragraph" w:styleId="Kazalovsebine4">
    <w:name w:val="toc 4"/>
    <w:basedOn w:val="Navaden"/>
    <w:next w:val="Navaden"/>
    <w:autoRedefine/>
    <w:uiPriority w:val="39"/>
    <w:unhideWhenUsed/>
    <w:rsid w:val="001F7190"/>
    <w:pPr>
      <w:tabs>
        <w:tab w:val="left" w:pos="1540"/>
        <w:tab w:val="right" w:leader="dot" w:pos="9060"/>
      </w:tabs>
      <w:spacing w:line="240" w:lineRule="auto"/>
      <w:ind w:left="1560" w:hanging="851"/>
      <w:jc w:val="left"/>
    </w:pPr>
    <w:rPr>
      <w:rFonts w:ascii="Calibri" w:eastAsia="Calibri" w:hAnsi="Calibri"/>
      <w:szCs w:val="22"/>
    </w:rPr>
  </w:style>
  <w:style w:type="character" w:customStyle="1" w:styleId="st">
    <w:name w:val="st"/>
    <w:rsid w:val="00F83BC5"/>
  </w:style>
  <w:style w:type="character" w:styleId="Poudarek">
    <w:name w:val="Emphasis"/>
    <w:uiPriority w:val="20"/>
    <w:qFormat/>
    <w:rsid w:val="00F83BC5"/>
    <w:rPr>
      <w:i/>
      <w:iCs/>
    </w:rPr>
  </w:style>
  <w:style w:type="paragraph" w:styleId="Bibliografija">
    <w:name w:val="Bibliography"/>
    <w:basedOn w:val="Navaden"/>
    <w:next w:val="Navaden"/>
    <w:uiPriority w:val="37"/>
    <w:unhideWhenUsed/>
    <w:rsid w:val="00F83BC5"/>
    <w:pPr>
      <w:spacing w:after="200" w:line="276" w:lineRule="auto"/>
      <w:jc w:val="left"/>
    </w:pPr>
    <w:rPr>
      <w:rFonts w:ascii="Calibri" w:eastAsia="Calibri" w:hAnsi="Calibri"/>
      <w:szCs w:val="22"/>
    </w:rPr>
  </w:style>
  <w:style w:type="character" w:customStyle="1" w:styleId="journalname">
    <w:name w:val="journalname"/>
    <w:rsid w:val="00F83BC5"/>
  </w:style>
  <w:style w:type="character" w:customStyle="1" w:styleId="volume">
    <w:name w:val="volume"/>
    <w:rsid w:val="00F83BC5"/>
  </w:style>
  <w:style w:type="character" w:customStyle="1" w:styleId="issue">
    <w:name w:val="issue"/>
    <w:rsid w:val="00F83BC5"/>
  </w:style>
  <w:style w:type="character" w:customStyle="1" w:styleId="year">
    <w:name w:val="year"/>
    <w:rsid w:val="00F83BC5"/>
  </w:style>
  <w:style w:type="character" w:customStyle="1" w:styleId="Bodytext3">
    <w:name w:val="Body text (3)_"/>
    <w:link w:val="Bodytext30"/>
    <w:locked/>
    <w:rsid w:val="00F83BC5"/>
    <w:rPr>
      <w:sz w:val="23"/>
      <w:szCs w:val="23"/>
      <w:shd w:val="clear" w:color="auto" w:fill="FFFFFF"/>
    </w:rPr>
  </w:style>
  <w:style w:type="paragraph" w:customStyle="1" w:styleId="Bodytext30">
    <w:name w:val="Body text (3)"/>
    <w:basedOn w:val="Navaden"/>
    <w:link w:val="Bodytext3"/>
    <w:rsid w:val="00F83BC5"/>
    <w:pPr>
      <w:shd w:val="clear" w:color="auto" w:fill="FFFFFF"/>
      <w:spacing w:before="180" w:after="180" w:line="278" w:lineRule="exact"/>
      <w:ind w:hanging="640"/>
    </w:pPr>
    <w:rPr>
      <w:rFonts w:ascii="Times New Roman" w:hAnsi="Times New Roman"/>
      <w:sz w:val="23"/>
      <w:szCs w:val="23"/>
      <w:lang w:eastAsia="sl-SI"/>
    </w:rPr>
  </w:style>
  <w:style w:type="character" w:customStyle="1" w:styleId="Komentar-besediloZnak">
    <w:name w:val="Komentar - besedilo Znak"/>
    <w:uiPriority w:val="99"/>
    <w:rsid w:val="00F83BC5"/>
    <w:rPr>
      <w:lang w:val="x-none" w:eastAsia="en-US"/>
    </w:rPr>
  </w:style>
  <w:style w:type="character" w:styleId="SledenaHiperpovezava">
    <w:name w:val="FollowedHyperlink"/>
    <w:uiPriority w:val="99"/>
    <w:unhideWhenUsed/>
    <w:rsid w:val="00F83BC5"/>
    <w:rPr>
      <w:color w:val="800080"/>
      <w:u w:val="single"/>
    </w:rPr>
  </w:style>
  <w:style w:type="paragraph" w:styleId="Revizija">
    <w:name w:val="Revision"/>
    <w:hidden/>
    <w:uiPriority w:val="99"/>
    <w:semiHidden/>
    <w:rsid w:val="00F83BC5"/>
    <w:rPr>
      <w:rFonts w:ascii="Calibri" w:eastAsia="Calibri" w:hAnsi="Calibri"/>
      <w:sz w:val="22"/>
      <w:szCs w:val="22"/>
      <w:lang w:eastAsia="en-US"/>
    </w:rPr>
  </w:style>
  <w:style w:type="paragraph" w:customStyle="1" w:styleId="Navaden1">
    <w:name w:val="Navaden1"/>
    <w:rsid w:val="00F83BC5"/>
    <w:rPr>
      <w:rFonts w:eastAsia="ヒラギノ角ゴ Pro W3"/>
      <w:color w:val="000000"/>
      <w:sz w:val="24"/>
    </w:rPr>
  </w:style>
  <w:style w:type="character" w:customStyle="1" w:styleId="Komentar-besediloZnak1">
    <w:name w:val="Komentar - besedilo Znak1"/>
    <w:uiPriority w:val="99"/>
    <w:rsid w:val="00F83BC5"/>
    <w:rPr>
      <w:lang w:eastAsia="en-US"/>
    </w:rPr>
  </w:style>
  <w:style w:type="character" w:styleId="Krepko">
    <w:name w:val="Strong"/>
    <w:uiPriority w:val="22"/>
    <w:qFormat/>
    <w:rsid w:val="00F83BC5"/>
    <w:rPr>
      <w:b/>
      <w:bCs/>
    </w:rPr>
  </w:style>
  <w:style w:type="table" w:styleId="Srednjesenenje1poudarek2">
    <w:name w:val="Medium Shading 1 Accent 2"/>
    <w:basedOn w:val="Navadnatabela"/>
    <w:uiPriority w:val="63"/>
    <w:rsid w:val="00F83BC5"/>
    <w:rPr>
      <w:rFonts w:ascii="Calibri" w:eastAsia="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Kazalovsebine5">
    <w:name w:val="toc 5"/>
    <w:basedOn w:val="Navaden"/>
    <w:next w:val="Navaden"/>
    <w:autoRedefine/>
    <w:uiPriority w:val="39"/>
    <w:unhideWhenUsed/>
    <w:rsid w:val="00F83BC5"/>
    <w:pPr>
      <w:spacing w:after="100" w:line="276" w:lineRule="auto"/>
      <w:ind w:left="880"/>
      <w:jc w:val="left"/>
    </w:pPr>
    <w:rPr>
      <w:rFonts w:ascii="Calibri" w:hAnsi="Calibri"/>
      <w:szCs w:val="22"/>
      <w:lang w:eastAsia="sl-SI"/>
    </w:rPr>
  </w:style>
  <w:style w:type="paragraph" w:styleId="Kazalovsebine6">
    <w:name w:val="toc 6"/>
    <w:basedOn w:val="Navaden"/>
    <w:next w:val="Navaden"/>
    <w:autoRedefine/>
    <w:uiPriority w:val="39"/>
    <w:unhideWhenUsed/>
    <w:rsid w:val="00F83BC5"/>
    <w:pPr>
      <w:spacing w:after="100" w:line="276" w:lineRule="auto"/>
      <w:ind w:left="1100"/>
      <w:jc w:val="left"/>
    </w:pPr>
    <w:rPr>
      <w:rFonts w:ascii="Calibri" w:hAnsi="Calibri"/>
      <w:szCs w:val="22"/>
      <w:lang w:eastAsia="sl-SI"/>
    </w:rPr>
  </w:style>
  <w:style w:type="paragraph" w:styleId="Kazalovsebine7">
    <w:name w:val="toc 7"/>
    <w:basedOn w:val="Navaden"/>
    <w:next w:val="Navaden"/>
    <w:autoRedefine/>
    <w:uiPriority w:val="39"/>
    <w:unhideWhenUsed/>
    <w:rsid w:val="00F83BC5"/>
    <w:pPr>
      <w:spacing w:after="100" w:line="276" w:lineRule="auto"/>
      <w:ind w:left="1320"/>
      <w:jc w:val="left"/>
    </w:pPr>
    <w:rPr>
      <w:rFonts w:ascii="Calibri" w:hAnsi="Calibri"/>
      <w:szCs w:val="22"/>
      <w:lang w:eastAsia="sl-SI"/>
    </w:rPr>
  </w:style>
  <w:style w:type="paragraph" w:styleId="Kazalovsebine8">
    <w:name w:val="toc 8"/>
    <w:basedOn w:val="Navaden"/>
    <w:next w:val="Navaden"/>
    <w:autoRedefine/>
    <w:uiPriority w:val="39"/>
    <w:unhideWhenUsed/>
    <w:rsid w:val="00F83BC5"/>
    <w:pPr>
      <w:spacing w:after="100" w:line="276" w:lineRule="auto"/>
      <w:ind w:left="1540"/>
      <w:jc w:val="left"/>
    </w:pPr>
    <w:rPr>
      <w:rFonts w:ascii="Calibri" w:hAnsi="Calibri"/>
      <w:szCs w:val="22"/>
      <w:lang w:eastAsia="sl-SI"/>
    </w:rPr>
  </w:style>
  <w:style w:type="paragraph" w:styleId="Kazalovsebine9">
    <w:name w:val="toc 9"/>
    <w:basedOn w:val="Navaden"/>
    <w:next w:val="Navaden"/>
    <w:autoRedefine/>
    <w:uiPriority w:val="39"/>
    <w:unhideWhenUsed/>
    <w:rsid w:val="00F83BC5"/>
    <w:pPr>
      <w:spacing w:after="100" w:line="276" w:lineRule="auto"/>
      <w:ind w:left="1760"/>
      <w:jc w:val="left"/>
    </w:pPr>
    <w:rPr>
      <w:rFonts w:ascii="Calibri" w:hAnsi="Calibri"/>
      <w:szCs w:val="22"/>
      <w:lang w:eastAsia="sl-SI"/>
    </w:rPr>
  </w:style>
  <w:style w:type="character" w:customStyle="1" w:styleId="NavadenspletZnak">
    <w:name w:val="Navaden (splet) Znak"/>
    <w:link w:val="Navadensplet"/>
    <w:locked/>
    <w:rsid w:val="00F83BC5"/>
    <w:rPr>
      <w:color w:val="333333"/>
      <w:sz w:val="15"/>
      <w:szCs w:val="15"/>
    </w:rPr>
  </w:style>
  <w:style w:type="paragraph" w:customStyle="1" w:styleId="Div">
    <w:name w:val="Div"/>
    <w:basedOn w:val="Navaden"/>
    <w:rsid w:val="00F83BC5"/>
    <w:pPr>
      <w:shd w:val="solid" w:color="FFFFFF" w:fill="auto"/>
      <w:spacing w:line="240" w:lineRule="auto"/>
      <w:jc w:val="left"/>
    </w:pPr>
    <w:rPr>
      <w:rFonts w:ascii="Verdana" w:hAnsi="Verdana" w:cs="Verdana"/>
      <w:sz w:val="20"/>
      <w:shd w:val="solid" w:color="FFFFFF" w:fill="auto"/>
      <w:lang w:val="ru-RU" w:eastAsia="ru-RU"/>
    </w:rPr>
  </w:style>
  <w:style w:type="character" w:customStyle="1" w:styleId="FontStyle30">
    <w:name w:val="Font Style30"/>
    <w:rsid w:val="00F83BC5"/>
    <w:rPr>
      <w:rFonts w:ascii="Times New Roman" w:hAnsi="Times New Roman"/>
      <w:sz w:val="20"/>
    </w:rPr>
  </w:style>
  <w:style w:type="paragraph" w:styleId="Oznaenseznam">
    <w:name w:val="List Bullet"/>
    <w:basedOn w:val="Navaden"/>
    <w:rsid w:val="000A0804"/>
    <w:pPr>
      <w:numPr>
        <w:numId w:val="55"/>
      </w:numPr>
      <w:spacing w:after="200" w:line="276" w:lineRule="auto"/>
      <w:jc w:val="left"/>
    </w:pPr>
    <w:rPr>
      <w:rFonts w:ascii="Calibri" w:eastAsia="Calibri" w:hAnsi="Calibri"/>
      <w:szCs w:val="22"/>
    </w:rPr>
  </w:style>
  <w:style w:type="character" w:customStyle="1" w:styleId="hps">
    <w:name w:val="hps"/>
    <w:basedOn w:val="Privzetapisavaodstavka"/>
    <w:rsid w:val="00AB68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6970B9"/>
    <w:pPr>
      <w:spacing w:line="264" w:lineRule="atLeast"/>
      <w:jc w:val="both"/>
    </w:pPr>
    <w:rPr>
      <w:rFonts w:ascii="Arial" w:hAnsi="Arial"/>
      <w:sz w:val="22"/>
      <w:szCs w:val="24"/>
      <w:lang w:eastAsia="en-US"/>
    </w:rPr>
  </w:style>
  <w:style w:type="paragraph" w:styleId="Naslov1">
    <w:name w:val="heading 1"/>
    <w:aliases w:val="NASLOV"/>
    <w:basedOn w:val="Navaden"/>
    <w:next w:val="Navaden"/>
    <w:link w:val="Naslov1Znak"/>
    <w:autoRedefine/>
    <w:qFormat/>
    <w:rsid w:val="00F6752F"/>
    <w:pPr>
      <w:keepNext/>
      <w:suppressAutoHyphens/>
      <w:spacing w:before="240" w:after="60" w:line="240" w:lineRule="auto"/>
      <w:jc w:val="left"/>
      <w:outlineLvl w:val="0"/>
    </w:pPr>
    <w:rPr>
      <w:rFonts w:asciiTheme="majorHAnsi" w:hAnsiTheme="majorHAnsi" w:cs="Arial"/>
      <w:b/>
      <w:kern w:val="32"/>
      <w:sz w:val="36"/>
      <w:szCs w:val="36"/>
      <w:lang w:eastAsia="sl-SI"/>
    </w:rPr>
  </w:style>
  <w:style w:type="paragraph" w:styleId="Naslov2">
    <w:name w:val="heading 2"/>
    <w:basedOn w:val="Navaden"/>
    <w:next w:val="Navaden"/>
    <w:link w:val="Naslov2Znak"/>
    <w:unhideWhenUsed/>
    <w:qFormat/>
    <w:rsid w:val="00F83BC5"/>
    <w:pPr>
      <w:keepNext/>
      <w:keepLines/>
      <w:spacing w:before="200" w:line="276" w:lineRule="auto"/>
      <w:jc w:val="left"/>
      <w:outlineLvl w:val="1"/>
    </w:pPr>
    <w:rPr>
      <w:rFonts w:ascii="Cambria" w:hAnsi="Cambria"/>
      <w:b/>
      <w:bCs/>
      <w:color w:val="4F81BD"/>
      <w:sz w:val="26"/>
      <w:szCs w:val="26"/>
    </w:rPr>
  </w:style>
  <w:style w:type="paragraph" w:styleId="Naslov3">
    <w:name w:val="heading 3"/>
    <w:basedOn w:val="Navaden"/>
    <w:next w:val="Navaden"/>
    <w:link w:val="Naslov3Znak"/>
    <w:unhideWhenUsed/>
    <w:qFormat/>
    <w:rsid w:val="00F83BC5"/>
    <w:pPr>
      <w:keepNext/>
      <w:keepLines/>
      <w:spacing w:before="200" w:line="276" w:lineRule="auto"/>
      <w:jc w:val="left"/>
      <w:outlineLvl w:val="2"/>
    </w:pPr>
    <w:rPr>
      <w:rFonts w:ascii="Cambria" w:hAnsi="Cambria"/>
      <w:b/>
      <w:bCs/>
      <w:color w:val="4F81BD"/>
      <w:szCs w:val="22"/>
    </w:rPr>
  </w:style>
  <w:style w:type="paragraph" w:styleId="Naslov4">
    <w:name w:val="heading 4"/>
    <w:basedOn w:val="Navaden"/>
    <w:next w:val="Navaden-zamik"/>
    <w:link w:val="Naslov4Znak"/>
    <w:qFormat/>
    <w:rsid w:val="00F83BC5"/>
    <w:pPr>
      <w:overflowPunct w:val="0"/>
      <w:autoSpaceDE w:val="0"/>
      <w:autoSpaceDN w:val="0"/>
      <w:adjustRightInd w:val="0"/>
      <w:spacing w:line="240" w:lineRule="auto"/>
      <w:ind w:left="864" w:hanging="864"/>
      <w:textAlignment w:val="baseline"/>
      <w:outlineLvl w:val="3"/>
    </w:pPr>
    <w:rPr>
      <w:sz w:val="20"/>
      <w:szCs w:val="20"/>
    </w:rPr>
  </w:style>
  <w:style w:type="paragraph" w:styleId="Naslov5">
    <w:name w:val="heading 5"/>
    <w:basedOn w:val="Navaden"/>
    <w:next w:val="Navaden"/>
    <w:link w:val="Naslov5Znak"/>
    <w:qFormat/>
    <w:rsid w:val="00F83BC5"/>
    <w:pPr>
      <w:keepNext/>
      <w:spacing w:line="240" w:lineRule="auto"/>
      <w:ind w:left="1008" w:hanging="1008"/>
      <w:jc w:val="left"/>
      <w:outlineLvl w:val="4"/>
    </w:pPr>
    <w:rPr>
      <w:b/>
      <w:bCs/>
      <w:sz w:val="20"/>
      <w:szCs w:val="20"/>
      <w:lang w:val="en-GB"/>
    </w:rPr>
  </w:style>
  <w:style w:type="paragraph" w:styleId="Naslov6">
    <w:name w:val="heading 6"/>
    <w:basedOn w:val="Navaden"/>
    <w:next w:val="Navaden"/>
    <w:link w:val="Naslov6Znak"/>
    <w:semiHidden/>
    <w:unhideWhenUsed/>
    <w:qFormat/>
    <w:rsid w:val="00F83BC5"/>
    <w:pPr>
      <w:keepNext/>
      <w:keepLines/>
      <w:spacing w:before="200" w:line="240" w:lineRule="auto"/>
      <w:ind w:left="1152" w:hanging="1152"/>
      <w:jc w:val="left"/>
      <w:outlineLvl w:val="5"/>
    </w:pPr>
    <w:rPr>
      <w:rFonts w:ascii="Cambria" w:hAnsi="Cambria"/>
      <w:i/>
      <w:iCs/>
      <w:color w:val="243F60"/>
      <w:sz w:val="20"/>
      <w:szCs w:val="20"/>
      <w:lang w:val="x-none"/>
    </w:rPr>
  </w:style>
  <w:style w:type="paragraph" w:styleId="Naslov7">
    <w:name w:val="heading 7"/>
    <w:basedOn w:val="Navaden"/>
    <w:next w:val="Navaden"/>
    <w:link w:val="Naslov7Znak"/>
    <w:semiHidden/>
    <w:unhideWhenUsed/>
    <w:qFormat/>
    <w:rsid w:val="00F83BC5"/>
    <w:pPr>
      <w:keepNext/>
      <w:keepLines/>
      <w:spacing w:before="200" w:line="240" w:lineRule="auto"/>
      <w:ind w:left="1296" w:hanging="1296"/>
      <w:jc w:val="left"/>
      <w:outlineLvl w:val="6"/>
    </w:pPr>
    <w:rPr>
      <w:rFonts w:ascii="Cambria" w:hAnsi="Cambria"/>
      <w:i/>
      <w:iCs/>
      <w:color w:val="404040"/>
      <w:sz w:val="20"/>
      <w:szCs w:val="20"/>
      <w:lang w:val="x-none"/>
    </w:rPr>
  </w:style>
  <w:style w:type="paragraph" w:styleId="Naslov8">
    <w:name w:val="heading 8"/>
    <w:basedOn w:val="Navaden"/>
    <w:next w:val="Navaden"/>
    <w:link w:val="Naslov8Znak"/>
    <w:semiHidden/>
    <w:unhideWhenUsed/>
    <w:qFormat/>
    <w:rsid w:val="00F83BC5"/>
    <w:pPr>
      <w:keepNext/>
      <w:keepLines/>
      <w:spacing w:before="200" w:line="240" w:lineRule="auto"/>
      <w:ind w:left="1440" w:hanging="1440"/>
      <w:jc w:val="left"/>
      <w:outlineLvl w:val="7"/>
    </w:pPr>
    <w:rPr>
      <w:rFonts w:ascii="Cambria" w:hAnsi="Cambria"/>
      <w:color w:val="404040"/>
      <w:sz w:val="20"/>
      <w:szCs w:val="20"/>
      <w:lang w:val="x-none"/>
    </w:rPr>
  </w:style>
  <w:style w:type="paragraph" w:styleId="Naslov9">
    <w:name w:val="heading 9"/>
    <w:basedOn w:val="Navaden"/>
    <w:next w:val="Navaden"/>
    <w:link w:val="Naslov9Znak"/>
    <w:semiHidden/>
    <w:unhideWhenUsed/>
    <w:qFormat/>
    <w:rsid w:val="00F83BC5"/>
    <w:pPr>
      <w:keepNext/>
      <w:keepLines/>
      <w:spacing w:before="200" w:line="240" w:lineRule="auto"/>
      <w:ind w:left="1584" w:hanging="1584"/>
      <w:jc w:val="left"/>
      <w:outlineLvl w:val="8"/>
    </w:pPr>
    <w:rPr>
      <w:rFonts w:ascii="Cambria" w:hAnsi="Cambria"/>
      <w:i/>
      <w:iCs/>
      <w:color w:val="404040"/>
      <w:sz w:val="20"/>
      <w:szCs w:val="20"/>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86D61"/>
    <w:pPr>
      <w:tabs>
        <w:tab w:val="center" w:pos="4703"/>
        <w:tab w:val="right" w:pos="9406"/>
      </w:tabs>
    </w:pPr>
  </w:style>
  <w:style w:type="paragraph" w:styleId="Noga">
    <w:name w:val="footer"/>
    <w:basedOn w:val="Navaden"/>
    <w:link w:val="NogaZnak"/>
    <w:uiPriority w:val="99"/>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link w:val="BesedilooblakaZnak"/>
    <w:uiPriority w:val="99"/>
    <w:rsid w:val="00536B49"/>
    <w:rPr>
      <w:rFonts w:ascii="Tahoma" w:hAnsi="Tahoma" w:cs="Tahoma"/>
      <w:sz w:val="16"/>
      <w:szCs w:val="16"/>
    </w:rPr>
  </w:style>
  <w:style w:type="paragraph" w:styleId="Sprotnaopomba-besedilo">
    <w:name w:val="footnote text"/>
    <w:basedOn w:val="Navaden"/>
    <w:link w:val="Sprotnaopomba-besediloZnak"/>
    <w:rsid w:val="00000555"/>
    <w:rPr>
      <w:sz w:val="20"/>
      <w:szCs w:val="20"/>
    </w:rPr>
  </w:style>
  <w:style w:type="character" w:customStyle="1" w:styleId="Sprotnaopomba-besediloZnak">
    <w:name w:val="Sprotna opomba - besedilo Znak"/>
    <w:link w:val="Sprotnaopomba-besedilo"/>
    <w:rsid w:val="00000555"/>
    <w:rPr>
      <w:rFonts w:ascii="Arial" w:hAnsi="Arial"/>
      <w:lang w:eastAsia="en-US"/>
    </w:rPr>
  </w:style>
  <w:style w:type="character" w:styleId="Sprotnaopomba-sklic">
    <w:name w:val="footnote reference"/>
    <w:rsid w:val="00000555"/>
    <w:rPr>
      <w:vertAlign w:val="superscript"/>
    </w:rPr>
  </w:style>
  <w:style w:type="paragraph" w:styleId="Brezrazmikov">
    <w:name w:val="No Spacing"/>
    <w:qFormat/>
    <w:rsid w:val="00F71A42"/>
    <w:rPr>
      <w:rFonts w:ascii="Calibri" w:eastAsia="Calibri" w:hAnsi="Calibri"/>
      <w:sz w:val="22"/>
      <w:szCs w:val="22"/>
      <w:lang w:val="en-US" w:eastAsia="en-US"/>
    </w:rPr>
  </w:style>
  <w:style w:type="character" w:customStyle="1" w:styleId="Naslov1Znak">
    <w:name w:val="Naslov 1 Znak"/>
    <w:aliases w:val="NASLOV Znak"/>
    <w:basedOn w:val="Privzetapisavaodstavka"/>
    <w:link w:val="Naslov1"/>
    <w:rsid w:val="00F6752F"/>
    <w:rPr>
      <w:rFonts w:asciiTheme="majorHAnsi" w:hAnsiTheme="majorHAnsi" w:cs="Arial"/>
      <w:b/>
      <w:kern w:val="32"/>
      <w:sz w:val="36"/>
      <w:szCs w:val="36"/>
    </w:rPr>
  </w:style>
  <w:style w:type="character" w:customStyle="1" w:styleId="Naslov2Znak">
    <w:name w:val="Naslov 2 Znak"/>
    <w:basedOn w:val="Privzetapisavaodstavka"/>
    <w:link w:val="Naslov2"/>
    <w:rsid w:val="00F83BC5"/>
    <w:rPr>
      <w:rFonts w:ascii="Cambria" w:hAnsi="Cambria"/>
      <w:b/>
      <w:bCs/>
      <w:color w:val="4F81BD"/>
      <w:sz w:val="26"/>
      <w:szCs w:val="26"/>
      <w:lang w:eastAsia="en-US"/>
    </w:rPr>
  </w:style>
  <w:style w:type="character" w:customStyle="1" w:styleId="Naslov3Znak">
    <w:name w:val="Naslov 3 Znak"/>
    <w:basedOn w:val="Privzetapisavaodstavka"/>
    <w:link w:val="Naslov3"/>
    <w:rsid w:val="00F83BC5"/>
    <w:rPr>
      <w:rFonts w:ascii="Cambria" w:hAnsi="Cambria"/>
      <w:b/>
      <w:bCs/>
      <w:color w:val="4F81BD"/>
      <w:sz w:val="22"/>
      <w:szCs w:val="22"/>
      <w:lang w:eastAsia="en-US"/>
    </w:rPr>
  </w:style>
  <w:style w:type="character" w:customStyle="1" w:styleId="Naslov4Znak">
    <w:name w:val="Naslov 4 Znak"/>
    <w:basedOn w:val="Privzetapisavaodstavka"/>
    <w:link w:val="Naslov4"/>
    <w:rsid w:val="00F83BC5"/>
    <w:rPr>
      <w:rFonts w:ascii="Arial" w:hAnsi="Arial"/>
      <w:lang w:eastAsia="en-US"/>
    </w:rPr>
  </w:style>
  <w:style w:type="character" w:customStyle="1" w:styleId="Naslov5Znak">
    <w:name w:val="Naslov 5 Znak"/>
    <w:basedOn w:val="Privzetapisavaodstavka"/>
    <w:link w:val="Naslov5"/>
    <w:rsid w:val="00F83BC5"/>
    <w:rPr>
      <w:rFonts w:ascii="Arial" w:hAnsi="Arial"/>
      <w:b/>
      <w:bCs/>
      <w:lang w:val="en-GB" w:eastAsia="en-US"/>
    </w:rPr>
  </w:style>
  <w:style w:type="character" w:customStyle="1" w:styleId="Naslov6Znak">
    <w:name w:val="Naslov 6 Znak"/>
    <w:basedOn w:val="Privzetapisavaodstavka"/>
    <w:link w:val="Naslov6"/>
    <w:semiHidden/>
    <w:rsid w:val="00F83BC5"/>
    <w:rPr>
      <w:rFonts w:ascii="Cambria" w:hAnsi="Cambria"/>
      <w:i/>
      <w:iCs/>
      <w:color w:val="243F60"/>
      <w:lang w:val="x-none" w:eastAsia="en-US"/>
    </w:rPr>
  </w:style>
  <w:style w:type="character" w:customStyle="1" w:styleId="Naslov7Znak">
    <w:name w:val="Naslov 7 Znak"/>
    <w:basedOn w:val="Privzetapisavaodstavka"/>
    <w:link w:val="Naslov7"/>
    <w:semiHidden/>
    <w:rsid w:val="00F83BC5"/>
    <w:rPr>
      <w:rFonts w:ascii="Cambria" w:hAnsi="Cambria"/>
      <w:i/>
      <w:iCs/>
      <w:color w:val="404040"/>
      <w:lang w:val="x-none" w:eastAsia="en-US"/>
    </w:rPr>
  </w:style>
  <w:style w:type="character" w:customStyle="1" w:styleId="Naslov8Znak">
    <w:name w:val="Naslov 8 Znak"/>
    <w:basedOn w:val="Privzetapisavaodstavka"/>
    <w:link w:val="Naslov8"/>
    <w:semiHidden/>
    <w:rsid w:val="00F83BC5"/>
    <w:rPr>
      <w:rFonts w:ascii="Cambria" w:hAnsi="Cambria"/>
      <w:color w:val="404040"/>
      <w:lang w:val="x-none" w:eastAsia="en-US"/>
    </w:rPr>
  </w:style>
  <w:style w:type="character" w:customStyle="1" w:styleId="Naslov9Znak">
    <w:name w:val="Naslov 9 Znak"/>
    <w:basedOn w:val="Privzetapisavaodstavka"/>
    <w:link w:val="Naslov9"/>
    <w:semiHidden/>
    <w:rsid w:val="00F83BC5"/>
    <w:rPr>
      <w:rFonts w:ascii="Cambria" w:hAnsi="Cambria"/>
      <w:i/>
      <w:iCs/>
      <w:color w:val="404040"/>
      <w:lang w:val="x-none" w:eastAsia="en-US"/>
    </w:rPr>
  </w:style>
  <w:style w:type="character" w:customStyle="1" w:styleId="GlavaZnak">
    <w:name w:val="Glava Znak"/>
    <w:basedOn w:val="Privzetapisavaodstavka"/>
    <w:link w:val="Glava"/>
    <w:rsid w:val="00F83BC5"/>
    <w:rPr>
      <w:rFonts w:ascii="Arial" w:hAnsi="Arial"/>
      <w:sz w:val="22"/>
      <w:szCs w:val="24"/>
      <w:lang w:eastAsia="en-US"/>
    </w:rPr>
  </w:style>
  <w:style w:type="character" w:customStyle="1" w:styleId="NogaZnak">
    <w:name w:val="Noga Znak"/>
    <w:basedOn w:val="Privzetapisavaodstavka"/>
    <w:link w:val="Noga"/>
    <w:uiPriority w:val="99"/>
    <w:rsid w:val="00F83BC5"/>
    <w:rPr>
      <w:rFonts w:ascii="Arial" w:hAnsi="Arial"/>
      <w:sz w:val="22"/>
      <w:szCs w:val="24"/>
      <w:lang w:eastAsia="en-US"/>
    </w:rPr>
  </w:style>
  <w:style w:type="paragraph" w:styleId="Zgradbadokumenta">
    <w:name w:val="Document Map"/>
    <w:basedOn w:val="Navaden"/>
    <w:link w:val="ZgradbadokumentaZnak"/>
    <w:rsid w:val="00F83BC5"/>
    <w:pPr>
      <w:suppressAutoHyphens/>
      <w:spacing w:line="240" w:lineRule="auto"/>
      <w:jc w:val="left"/>
    </w:pPr>
    <w:rPr>
      <w:rFonts w:ascii="Tahoma" w:hAnsi="Tahoma" w:cs="Tahoma"/>
      <w:sz w:val="16"/>
      <w:szCs w:val="16"/>
      <w:lang w:eastAsia="ar-SA"/>
    </w:rPr>
  </w:style>
  <w:style w:type="character" w:customStyle="1" w:styleId="ZgradbadokumentaZnak">
    <w:name w:val="Zgradba dokumenta Znak"/>
    <w:basedOn w:val="Privzetapisavaodstavka"/>
    <w:link w:val="Zgradbadokumenta"/>
    <w:rsid w:val="00F83BC5"/>
    <w:rPr>
      <w:rFonts w:ascii="Tahoma" w:hAnsi="Tahoma" w:cs="Tahoma"/>
      <w:sz w:val="16"/>
      <w:szCs w:val="16"/>
      <w:lang w:eastAsia="ar-SA"/>
    </w:rPr>
  </w:style>
  <w:style w:type="table" w:styleId="Tabelamrea">
    <w:name w:val="Table Grid"/>
    <w:basedOn w:val="Navadnatabela"/>
    <w:rsid w:val="00F83B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83BC5"/>
    <w:pPr>
      <w:tabs>
        <w:tab w:val="left" w:pos="1701"/>
      </w:tabs>
      <w:suppressAutoHyphens/>
      <w:spacing w:line="240" w:lineRule="auto"/>
      <w:jc w:val="left"/>
    </w:pPr>
    <w:rPr>
      <w:rFonts w:ascii="Times New Roman" w:hAnsi="Times New Roman"/>
      <w:sz w:val="24"/>
      <w:szCs w:val="20"/>
      <w:lang w:eastAsia="sl-SI"/>
    </w:rPr>
  </w:style>
  <w:style w:type="paragraph" w:customStyle="1" w:styleId="ZADEVA">
    <w:name w:val="ZADEVA"/>
    <w:basedOn w:val="Navaden"/>
    <w:qFormat/>
    <w:rsid w:val="00F83BC5"/>
    <w:pPr>
      <w:tabs>
        <w:tab w:val="left" w:pos="1701"/>
      </w:tabs>
      <w:suppressAutoHyphens/>
      <w:spacing w:line="240" w:lineRule="auto"/>
      <w:ind w:left="1701" w:hanging="1701"/>
      <w:jc w:val="left"/>
    </w:pPr>
    <w:rPr>
      <w:rFonts w:ascii="Times New Roman" w:hAnsi="Times New Roman"/>
      <w:b/>
      <w:sz w:val="24"/>
      <w:lang w:val="it-IT" w:eastAsia="ar-SA"/>
    </w:rPr>
  </w:style>
  <w:style w:type="character" w:styleId="Hiperpovezava">
    <w:name w:val="Hyperlink"/>
    <w:uiPriority w:val="99"/>
    <w:rsid w:val="00F83BC5"/>
    <w:rPr>
      <w:color w:val="0000FF"/>
      <w:u w:val="single"/>
    </w:rPr>
  </w:style>
  <w:style w:type="paragraph" w:customStyle="1" w:styleId="podpisi">
    <w:name w:val="podpisi"/>
    <w:basedOn w:val="Navaden"/>
    <w:qFormat/>
    <w:rsid w:val="00F83BC5"/>
    <w:pPr>
      <w:tabs>
        <w:tab w:val="left" w:pos="3402"/>
      </w:tabs>
      <w:suppressAutoHyphens/>
      <w:spacing w:line="240" w:lineRule="auto"/>
      <w:jc w:val="left"/>
    </w:pPr>
    <w:rPr>
      <w:rFonts w:ascii="Times New Roman" w:hAnsi="Times New Roman"/>
      <w:sz w:val="24"/>
      <w:lang w:val="it-IT" w:eastAsia="ar-SA"/>
    </w:rPr>
  </w:style>
  <w:style w:type="paragraph" w:customStyle="1" w:styleId="Telobesedila21">
    <w:name w:val="Telo besedila 21"/>
    <w:basedOn w:val="Navaden"/>
    <w:rsid w:val="00F83BC5"/>
    <w:pPr>
      <w:overflowPunct w:val="0"/>
      <w:autoSpaceDE w:val="0"/>
      <w:autoSpaceDN w:val="0"/>
      <w:adjustRightInd w:val="0"/>
      <w:spacing w:line="240" w:lineRule="auto"/>
      <w:ind w:left="708"/>
      <w:jc w:val="left"/>
      <w:textAlignment w:val="baseline"/>
    </w:pPr>
    <w:rPr>
      <w:rFonts w:ascii="Times New Roman" w:hAnsi="Times New Roman"/>
      <w:i/>
      <w:sz w:val="24"/>
      <w:szCs w:val="20"/>
      <w:lang w:eastAsia="sl-SI"/>
    </w:rPr>
  </w:style>
  <w:style w:type="paragraph" w:customStyle="1" w:styleId="Vrstapredpisa">
    <w:name w:val="Vrsta predpisa"/>
    <w:basedOn w:val="Navaden"/>
    <w:link w:val="VrstapredpisaZnak"/>
    <w:qFormat/>
    <w:rsid w:val="00F83BC5"/>
    <w:pPr>
      <w:suppressAutoHyphens/>
      <w:overflowPunct w:val="0"/>
      <w:autoSpaceDE w:val="0"/>
      <w:autoSpaceDN w:val="0"/>
      <w:adjustRightInd w:val="0"/>
      <w:spacing w:before="360" w:line="220" w:lineRule="exact"/>
      <w:jc w:val="center"/>
      <w:textAlignment w:val="baseline"/>
    </w:pPr>
    <w:rPr>
      <w:rFonts w:cs="Arial"/>
      <w:b/>
      <w:bCs/>
      <w:color w:val="000000"/>
      <w:spacing w:val="40"/>
      <w:szCs w:val="22"/>
      <w:lang w:eastAsia="sl-SI"/>
    </w:rPr>
  </w:style>
  <w:style w:type="character" w:customStyle="1" w:styleId="VrstapredpisaZnak">
    <w:name w:val="Vrsta predpisa Znak"/>
    <w:link w:val="Vrstapredpisa"/>
    <w:rsid w:val="00F83BC5"/>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F83BC5"/>
    <w:pPr>
      <w:suppressAutoHyphens/>
      <w:overflowPunct w:val="0"/>
      <w:autoSpaceDE w:val="0"/>
      <w:autoSpaceDN w:val="0"/>
      <w:adjustRightInd w:val="0"/>
      <w:spacing w:before="120" w:after="160" w:line="200" w:lineRule="exact"/>
      <w:jc w:val="center"/>
      <w:textAlignment w:val="baseline"/>
    </w:pPr>
    <w:rPr>
      <w:rFonts w:cs="Arial"/>
      <w:b/>
      <w:szCs w:val="22"/>
      <w:lang w:eastAsia="sl-SI"/>
    </w:rPr>
  </w:style>
  <w:style w:type="character" w:customStyle="1" w:styleId="NaslovpredpisaZnak">
    <w:name w:val="Naslov_predpisa Znak"/>
    <w:link w:val="Naslovpredpisa"/>
    <w:rsid w:val="00F83BC5"/>
    <w:rPr>
      <w:rFonts w:ascii="Arial" w:hAnsi="Arial" w:cs="Arial"/>
      <w:b/>
      <w:sz w:val="22"/>
      <w:szCs w:val="22"/>
    </w:rPr>
  </w:style>
  <w:style w:type="paragraph" w:customStyle="1" w:styleId="Poglavje">
    <w:name w:val="Poglavje"/>
    <w:basedOn w:val="Navaden"/>
    <w:qFormat/>
    <w:rsid w:val="00F83BC5"/>
    <w:pPr>
      <w:suppressAutoHyphens/>
      <w:overflowPunct w:val="0"/>
      <w:autoSpaceDE w:val="0"/>
      <w:autoSpaceDN w:val="0"/>
      <w:adjustRightInd w:val="0"/>
      <w:spacing w:before="360" w:after="60" w:line="200" w:lineRule="exact"/>
      <w:jc w:val="center"/>
      <w:textAlignment w:val="baseline"/>
      <w:outlineLvl w:val="3"/>
    </w:pPr>
    <w:rPr>
      <w:rFonts w:cs="Arial"/>
      <w:b/>
      <w:szCs w:val="22"/>
      <w:lang w:eastAsia="sl-SI"/>
    </w:rPr>
  </w:style>
  <w:style w:type="paragraph" w:customStyle="1" w:styleId="Neotevilenodstavek">
    <w:name w:val="Neoštevilčen odstavek"/>
    <w:basedOn w:val="Navaden"/>
    <w:link w:val="NeotevilenodstavekZnak"/>
    <w:qFormat/>
    <w:rsid w:val="00F83BC5"/>
    <w:pPr>
      <w:overflowPunct w:val="0"/>
      <w:autoSpaceDE w:val="0"/>
      <w:autoSpaceDN w:val="0"/>
      <w:adjustRightInd w:val="0"/>
      <w:spacing w:before="60" w:after="60" w:line="200" w:lineRule="exact"/>
      <w:textAlignment w:val="baseline"/>
    </w:pPr>
    <w:rPr>
      <w:rFonts w:cs="Arial"/>
      <w:szCs w:val="22"/>
      <w:lang w:eastAsia="sl-SI"/>
    </w:rPr>
  </w:style>
  <w:style w:type="character" w:customStyle="1" w:styleId="NeotevilenodstavekZnak">
    <w:name w:val="Neoštevilčen odstavek Znak"/>
    <w:link w:val="Neotevilenodstavek"/>
    <w:rsid w:val="00F83BC5"/>
    <w:rPr>
      <w:rFonts w:ascii="Arial" w:hAnsi="Arial" w:cs="Arial"/>
      <w:sz w:val="22"/>
      <w:szCs w:val="22"/>
    </w:rPr>
  </w:style>
  <w:style w:type="paragraph" w:customStyle="1" w:styleId="Oddelek">
    <w:name w:val="Oddelek"/>
    <w:basedOn w:val="Navaden"/>
    <w:link w:val="OddelekZnak1"/>
    <w:qFormat/>
    <w:rsid w:val="00F83BC5"/>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Cs w:val="22"/>
      <w:lang w:eastAsia="sl-SI"/>
    </w:rPr>
  </w:style>
  <w:style w:type="character" w:customStyle="1" w:styleId="OddelekZnak1">
    <w:name w:val="Oddelek Znak1"/>
    <w:link w:val="Oddelek"/>
    <w:rsid w:val="00F83BC5"/>
    <w:rPr>
      <w:rFonts w:ascii="Arial" w:hAnsi="Arial" w:cs="Arial"/>
      <w:b/>
      <w:sz w:val="22"/>
      <w:szCs w:val="22"/>
    </w:rPr>
  </w:style>
  <w:style w:type="paragraph" w:customStyle="1" w:styleId="Alineazaodstavkom">
    <w:name w:val="Alinea za odstavkom"/>
    <w:basedOn w:val="Navaden"/>
    <w:link w:val="AlineazaodstavkomZnak"/>
    <w:qFormat/>
    <w:rsid w:val="00F83BC5"/>
    <w:pPr>
      <w:numPr>
        <w:numId w:val="4"/>
      </w:numPr>
      <w:overflowPunct w:val="0"/>
      <w:autoSpaceDE w:val="0"/>
      <w:autoSpaceDN w:val="0"/>
      <w:adjustRightInd w:val="0"/>
      <w:spacing w:line="200" w:lineRule="exact"/>
      <w:ind w:left="709" w:hanging="284"/>
      <w:textAlignment w:val="baseline"/>
    </w:pPr>
    <w:rPr>
      <w:rFonts w:cs="Arial"/>
      <w:szCs w:val="22"/>
      <w:lang w:eastAsia="sl-SI"/>
    </w:rPr>
  </w:style>
  <w:style w:type="character" w:customStyle="1" w:styleId="AlineazaodstavkomZnak">
    <w:name w:val="Alinea za odstavkom Znak"/>
    <w:link w:val="Alineazaodstavkom"/>
    <w:rsid w:val="00F83BC5"/>
    <w:rPr>
      <w:rFonts w:ascii="Arial" w:hAnsi="Arial" w:cs="Arial"/>
      <w:sz w:val="22"/>
      <w:szCs w:val="22"/>
    </w:rPr>
  </w:style>
  <w:style w:type="paragraph" w:styleId="Navadensplet">
    <w:name w:val="Normal (Web)"/>
    <w:basedOn w:val="Navaden"/>
    <w:link w:val="NavadenspletZnak"/>
    <w:uiPriority w:val="99"/>
    <w:rsid w:val="00F83BC5"/>
    <w:pPr>
      <w:spacing w:after="175" w:line="240" w:lineRule="auto"/>
      <w:jc w:val="left"/>
    </w:pPr>
    <w:rPr>
      <w:rFonts w:ascii="Times New Roman" w:hAnsi="Times New Roman"/>
      <w:color w:val="333333"/>
      <w:sz w:val="15"/>
      <w:szCs w:val="15"/>
      <w:lang w:eastAsia="sl-SI"/>
    </w:rPr>
  </w:style>
  <w:style w:type="paragraph" w:customStyle="1" w:styleId="Podpis1">
    <w:name w:val="Podpis1"/>
    <w:basedOn w:val="Navaden"/>
    <w:rsid w:val="00F83BC5"/>
    <w:pPr>
      <w:spacing w:after="175" w:line="240" w:lineRule="auto"/>
      <w:jc w:val="right"/>
    </w:pPr>
    <w:rPr>
      <w:rFonts w:ascii="Times New Roman" w:hAnsi="Times New Roman"/>
      <w:color w:val="333333"/>
      <w:sz w:val="15"/>
      <w:szCs w:val="15"/>
      <w:lang w:eastAsia="sl-SI"/>
    </w:rPr>
  </w:style>
  <w:style w:type="paragraph" w:styleId="Seznam">
    <w:name w:val="List"/>
    <w:basedOn w:val="Telobesedila"/>
    <w:rsid w:val="00F83BC5"/>
    <w:rPr>
      <w:rFonts w:cs="Tahoma"/>
    </w:rPr>
  </w:style>
  <w:style w:type="paragraph" w:styleId="Telobesedila">
    <w:name w:val="Body Text"/>
    <w:basedOn w:val="Navaden"/>
    <w:link w:val="TelobesedilaZnak"/>
    <w:rsid w:val="00F83BC5"/>
    <w:pPr>
      <w:suppressAutoHyphens/>
      <w:spacing w:after="120" w:line="240" w:lineRule="auto"/>
      <w:jc w:val="left"/>
    </w:pPr>
    <w:rPr>
      <w:rFonts w:ascii="Times New Roman" w:hAnsi="Times New Roman"/>
      <w:sz w:val="24"/>
      <w:lang w:eastAsia="ar-SA"/>
    </w:rPr>
  </w:style>
  <w:style w:type="character" w:customStyle="1" w:styleId="TelobesedilaZnak">
    <w:name w:val="Telo besedila Znak"/>
    <w:basedOn w:val="Privzetapisavaodstavka"/>
    <w:link w:val="Telobesedila"/>
    <w:rsid w:val="00F83BC5"/>
    <w:rPr>
      <w:sz w:val="24"/>
      <w:szCs w:val="24"/>
      <w:lang w:eastAsia="ar-SA"/>
    </w:rPr>
  </w:style>
  <w:style w:type="paragraph" w:styleId="HTML-oblikovano">
    <w:name w:val="HTML Preformatted"/>
    <w:basedOn w:val="Navaden"/>
    <w:link w:val="HTML-oblikovanoZnak"/>
    <w:rsid w:val="00F8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Arial Unicode MS" w:hAnsi="Courier New" w:cs="Courier New"/>
      <w:color w:val="000000"/>
      <w:sz w:val="18"/>
      <w:szCs w:val="18"/>
      <w:lang w:eastAsia="sl-SI"/>
    </w:rPr>
  </w:style>
  <w:style w:type="character" w:customStyle="1" w:styleId="HTML-oblikovanoZnak">
    <w:name w:val="HTML-oblikovano Znak"/>
    <w:basedOn w:val="Privzetapisavaodstavka"/>
    <w:link w:val="HTML-oblikovano"/>
    <w:rsid w:val="00F83BC5"/>
    <w:rPr>
      <w:rFonts w:ascii="Courier New" w:eastAsia="Arial Unicode MS" w:hAnsi="Courier New" w:cs="Courier New"/>
      <w:color w:val="000000"/>
      <w:sz w:val="18"/>
      <w:szCs w:val="18"/>
    </w:rPr>
  </w:style>
  <w:style w:type="paragraph" w:styleId="Odstavekseznama">
    <w:name w:val="List Paragraph"/>
    <w:basedOn w:val="Navaden"/>
    <w:qFormat/>
    <w:rsid w:val="00F83BC5"/>
    <w:pPr>
      <w:suppressAutoHyphens/>
      <w:spacing w:line="240" w:lineRule="auto"/>
      <w:ind w:left="720"/>
      <w:contextualSpacing/>
      <w:jc w:val="left"/>
    </w:pPr>
    <w:rPr>
      <w:rFonts w:ascii="Times New Roman" w:hAnsi="Times New Roman"/>
      <w:sz w:val="24"/>
      <w:lang w:eastAsia="ar-SA"/>
    </w:rPr>
  </w:style>
  <w:style w:type="paragraph" w:customStyle="1" w:styleId="Default">
    <w:name w:val="Default"/>
    <w:rsid w:val="00F83BC5"/>
    <w:pPr>
      <w:autoSpaceDE w:val="0"/>
      <w:autoSpaceDN w:val="0"/>
      <w:adjustRightInd w:val="0"/>
    </w:pPr>
    <w:rPr>
      <w:rFonts w:ascii="Arial" w:eastAsia="Calibri" w:hAnsi="Arial" w:cs="Arial"/>
      <w:color w:val="000000"/>
      <w:sz w:val="24"/>
      <w:szCs w:val="24"/>
    </w:rPr>
  </w:style>
  <w:style w:type="numbering" w:customStyle="1" w:styleId="Brezseznama1">
    <w:name w:val="Brez seznama1"/>
    <w:next w:val="Brezseznama"/>
    <w:uiPriority w:val="99"/>
    <w:semiHidden/>
    <w:unhideWhenUsed/>
    <w:rsid w:val="00F83BC5"/>
  </w:style>
  <w:style w:type="paragraph" w:styleId="Navaden-zamik">
    <w:name w:val="Normal Indent"/>
    <w:basedOn w:val="Navaden"/>
    <w:rsid w:val="00F83BC5"/>
    <w:pPr>
      <w:overflowPunct w:val="0"/>
      <w:autoSpaceDE w:val="0"/>
      <w:autoSpaceDN w:val="0"/>
      <w:adjustRightInd w:val="0"/>
      <w:spacing w:line="240" w:lineRule="auto"/>
      <w:ind w:left="720"/>
      <w:textAlignment w:val="baseline"/>
    </w:pPr>
    <w:rPr>
      <w:rFonts w:ascii="Times New Roman" w:hAnsi="Times New Roman"/>
      <w:szCs w:val="20"/>
      <w:lang w:val="en-GB"/>
    </w:rPr>
  </w:style>
  <w:style w:type="paragraph" w:styleId="NaslovTOC">
    <w:name w:val="TOC Heading"/>
    <w:basedOn w:val="Naslov1"/>
    <w:next w:val="Navaden"/>
    <w:uiPriority w:val="39"/>
    <w:unhideWhenUsed/>
    <w:qFormat/>
    <w:rsid w:val="00F83BC5"/>
    <w:pPr>
      <w:keepLines/>
      <w:suppressAutoHyphens w:val="0"/>
      <w:spacing w:before="480" w:after="0" w:line="276" w:lineRule="auto"/>
      <w:outlineLvl w:val="9"/>
    </w:pPr>
    <w:rPr>
      <w:rFonts w:ascii="Cambria" w:hAnsi="Cambria"/>
      <w:bCs/>
      <w:color w:val="365F91"/>
      <w:kern w:val="0"/>
      <w:szCs w:val="28"/>
    </w:rPr>
  </w:style>
  <w:style w:type="paragraph" w:styleId="Kazalovsebine1">
    <w:name w:val="toc 1"/>
    <w:basedOn w:val="Navaden"/>
    <w:next w:val="Navaden"/>
    <w:autoRedefine/>
    <w:uiPriority w:val="39"/>
    <w:unhideWhenUsed/>
    <w:qFormat/>
    <w:rsid w:val="00F83BC5"/>
    <w:pPr>
      <w:tabs>
        <w:tab w:val="left" w:pos="403"/>
        <w:tab w:val="right" w:leader="dot" w:pos="9060"/>
      </w:tabs>
      <w:spacing w:line="276" w:lineRule="auto"/>
      <w:jc w:val="left"/>
    </w:pPr>
    <w:rPr>
      <w:rFonts w:ascii="Calibri" w:eastAsia="Calibri" w:hAnsi="Calibri"/>
      <w:szCs w:val="22"/>
    </w:rPr>
  </w:style>
  <w:style w:type="character" w:styleId="Pripombasklic">
    <w:name w:val="annotation reference"/>
    <w:uiPriority w:val="99"/>
    <w:unhideWhenUsed/>
    <w:rsid w:val="00F83BC5"/>
    <w:rPr>
      <w:sz w:val="16"/>
      <w:szCs w:val="16"/>
    </w:rPr>
  </w:style>
  <w:style w:type="paragraph" w:styleId="Pripombabesedilo">
    <w:name w:val="annotation text"/>
    <w:basedOn w:val="Navaden"/>
    <w:link w:val="PripombabesediloZnak"/>
    <w:uiPriority w:val="99"/>
    <w:unhideWhenUsed/>
    <w:rsid w:val="00F83BC5"/>
    <w:pPr>
      <w:spacing w:after="200" w:line="276" w:lineRule="auto"/>
      <w:jc w:val="left"/>
    </w:pPr>
    <w:rPr>
      <w:rFonts w:ascii="Calibri" w:eastAsia="Calibri" w:hAnsi="Calibri"/>
      <w:sz w:val="20"/>
      <w:szCs w:val="20"/>
    </w:rPr>
  </w:style>
  <w:style w:type="character" w:customStyle="1" w:styleId="PripombabesediloZnak">
    <w:name w:val="Pripomba – besedilo Znak"/>
    <w:basedOn w:val="Privzetapisavaodstavka"/>
    <w:link w:val="Pripombabesedilo"/>
    <w:uiPriority w:val="99"/>
    <w:rsid w:val="00F83BC5"/>
    <w:rPr>
      <w:rFonts w:ascii="Calibri" w:eastAsia="Calibri" w:hAnsi="Calibri"/>
      <w:lang w:eastAsia="en-US"/>
    </w:rPr>
  </w:style>
  <w:style w:type="paragraph" w:styleId="Zadevapripombe">
    <w:name w:val="annotation subject"/>
    <w:basedOn w:val="Pripombabesedilo"/>
    <w:next w:val="Pripombabesedilo"/>
    <w:link w:val="ZadevapripombeZnak"/>
    <w:unhideWhenUsed/>
    <w:rsid w:val="00F83BC5"/>
    <w:rPr>
      <w:b/>
      <w:bCs/>
    </w:rPr>
  </w:style>
  <w:style w:type="character" w:customStyle="1" w:styleId="ZadevapripombeZnak">
    <w:name w:val="Zadeva pripombe Znak"/>
    <w:basedOn w:val="PripombabesediloZnak"/>
    <w:link w:val="Zadevapripombe"/>
    <w:rsid w:val="00F83BC5"/>
    <w:rPr>
      <w:rFonts w:ascii="Calibri" w:eastAsia="Calibri" w:hAnsi="Calibri"/>
      <w:b/>
      <w:bCs/>
      <w:lang w:eastAsia="en-US"/>
    </w:rPr>
  </w:style>
  <w:style w:type="character" w:customStyle="1" w:styleId="BesedilooblakaZnak">
    <w:name w:val="Besedilo oblačka Znak"/>
    <w:basedOn w:val="Privzetapisavaodstavka"/>
    <w:link w:val="Besedilooblaka"/>
    <w:uiPriority w:val="99"/>
    <w:rsid w:val="00F83BC5"/>
    <w:rPr>
      <w:rFonts w:ascii="Tahoma" w:hAnsi="Tahoma" w:cs="Tahoma"/>
      <w:sz w:val="16"/>
      <w:szCs w:val="16"/>
      <w:lang w:eastAsia="en-US"/>
    </w:rPr>
  </w:style>
  <w:style w:type="paragraph" w:styleId="Podnaslov">
    <w:name w:val="Subtitle"/>
    <w:basedOn w:val="Navaden"/>
    <w:next w:val="Navaden"/>
    <w:link w:val="PodnaslovZnak"/>
    <w:uiPriority w:val="11"/>
    <w:qFormat/>
    <w:rsid w:val="00F83BC5"/>
    <w:pPr>
      <w:numPr>
        <w:ilvl w:val="1"/>
      </w:numPr>
      <w:spacing w:after="200" w:line="276" w:lineRule="auto"/>
      <w:jc w:val="left"/>
    </w:pPr>
    <w:rPr>
      <w:rFonts w:ascii="Cambria" w:hAnsi="Cambria"/>
      <w:i/>
      <w:iCs/>
      <w:color w:val="4F81BD"/>
      <w:spacing w:val="15"/>
      <w:sz w:val="24"/>
    </w:rPr>
  </w:style>
  <w:style w:type="character" w:customStyle="1" w:styleId="PodnaslovZnak">
    <w:name w:val="Podnaslov Znak"/>
    <w:basedOn w:val="Privzetapisavaodstavka"/>
    <w:link w:val="Podnaslov"/>
    <w:uiPriority w:val="11"/>
    <w:rsid w:val="00F83BC5"/>
    <w:rPr>
      <w:rFonts w:ascii="Cambria" w:hAnsi="Cambria"/>
      <w:i/>
      <w:iCs/>
      <w:color w:val="4F81BD"/>
      <w:spacing w:val="15"/>
      <w:sz w:val="24"/>
      <w:szCs w:val="24"/>
      <w:lang w:eastAsia="en-US"/>
    </w:rPr>
  </w:style>
  <w:style w:type="paragraph" w:styleId="Kazalovsebine2">
    <w:name w:val="toc 2"/>
    <w:basedOn w:val="Navaden"/>
    <w:next w:val="Navaden"/>
    <w:autoRedefine/>
    <w:uiPriority w:val="39"/>
    <w:unhideWhenUsed/>
    <w:qFormat/>
    <w:rsid w:val="00F83BC5"/>
    <w:pPr>
      <w:tabs>
        <w:tab w:val="left" w:pos="880"/>
        <w:tab w:val="right" w:leader="dot" w:pos="9062"/>
      </w:tabs>
      <w:spacing w:after="100" w:line="240" w:lineRule="auto"/>
      <w:ind w:left="220"/>
      <w:jc w:val="left"/>
    </w:pPr>
    <w:rPr>
      <w:rFonts w:ascii="Cambria" w:eastAsia="Calibri" w:hAnsi="Cambria"/>
      <w:b/>
      <w:noProof/>
      <w:kern w:val="32"/>
      <w:sz w:val="20"/>
      <w:szCs w:val="20"/>
    </w:rPr>
  </w:style>
  <w:style w:type="paragraph" w:styleId="Konnaopomba-besedilo">
    <w:name w:val="endnote text"/>
    <w:basedOn w:val="Navaden"/>
    <w:link w:val="Konnaopomba-besediloZnak"/>
    <w:uiPriority w:val="99"/>
    <w:unhideWhenUsed/>
    <w:rsid w:val="00F83BC5"/>
    <w:pPr>
      <w:spacing w:line="240" w:lineRule="auto"/>
      <w:jc w:val="left"/>
    </w:pPr>
    <w:rPr>
      <w:rFonts w:ascii="Calibri" w:eastAsia="Calibri" w:hAnsi="Calibri"/>
      <w:sz w:val="20"/>
      <w:szCs w:val="20"/>
    </w:rPr>
  </w:style>
  <w:style w:type="character" w:customStyle="1" w:styleId="Konnaopomba-besediloZnak">
    <w:name w:val="Končna opomba - besedilo Znak"/>
    <w:basedOn w:val="Privzetapisavaodstavka"/>
    <w:link w:val="Konnaopomba-besedilo"/>
    <w:uiPriority w:val="99"/>
    <w:rsid w:val="00F83BC5"/>
    <w:rPr>
      <w:rFonts w:ascii="Calibri" w:eastAsia="Calibri" w:hAnsi="Calibri"/>
      <w:lang w:eastAsia="en-US"/>
    </w:rPr>
  </w:style>
  <w:style w:type="character" w:styleId="Konnaopomba-sklic">
    <w:name w:val="endnote reference"/>
    <w:uiPriority w:val="99"/>
    <w:unhideWhenUsed/>
    <w:rsid w:val="00F83BC5"/>
    <w:rPr>
      <w:vertAlign w:val="superscript"/>
    </w:rPr>
  </w:style>
  <w:style w:type="paragraph" w:customStyle="1" w:styleId="reference">
    <w:name w:val="reference"/>
    <w:basedOn w:val="Navaden"/>
    <w:autoRedefine/>
    <w:rsid w:val="00F83BC5"/>
    <w:pPr>
      <w:spacing w:line="240" w:lineRule="auto"/>
    </w:pPr>
    <w:rPr>
      <w:rFonts w:ascii="Cambria" w:hAnsi="Cambria"/>
      <w:sz w:val="16"/>
      <w:szCs w:val="16"/>
    </w:rPr>
  </w:style>
  <w:style w:type="paragraph" w:customStyle="1" w:styleId="bodytext">
    <w:name w:val="bodytext"/>
    <w:basedOn w:val="Navaden"/>
    <w:rsid w:val="00F83BC5"/>
    <w:pPr>
      <w:spacing w:before="100" w:beforeAutospacing="1" w:after="100" w:afterAutospacing="1" w:line="240" w:lineRule="auto"/>
      <w:jc w:val="left"/>
    </w:pPr>
    <w:rPr>
      <w:rFonts w:ascii="Times New Roman" w:hAnsi="Times New Roman"/>
      <w:sz w:val="24"/>
      <w:lang w:eastAsia="sl-SI"/>
    </w:rPr>
  </w:style>
  <w:style w:type="character" w:customStyle="1" w:styleId="id7b51">
    <w:name w:val="id7b51"/>
    <w:basedOn w:val="Privzetapisavaodstavka"/>
    <w:rsid w:val="00F83BC5"/>
  </w:style>
  <w:style w:type="paragraph" w:customStyle="1" w:styleId="Odstavekseznama1">
    <w:name w:val="Odstavek seznama1"/>
    <w:basedOn w:val="Navaden"/>
    <w:qFormat/>
    <w:rsid w:val="00F83BC5"/>
    <w:pPr>
      <w:spacing w:after="200" w:line="276" w:lineRule="auto"/>
      <w:ind w:left="720"/>
      <w:contextualSpacing/>
      <w:jc w:val="left"/>
    </w:pPr>
    <w:rPr>
      <w:rFonts w:ascii="Calibri" w:eastAsia="Calibri" w:hAnsi="Calibri"/>
      <w:szCs w:val="22"/>
      <w:lang w:val="en-US"/>
    </w:rPr>
  </w:style>
  <w:style w:type="paragraph" w:customStyle="1" w:styleId="ListParagraph1">
    <w:name w:val="List Paragraph1"/>
    <w:basedOn w:val="Navaden"/>
    <w:qFormat/>
    <w:rsid w:val="00F83BC5"/>
    <w:pPr>
      <w:spacing w:after="200" w:line="276" w:lineRule="auto"/>
      <w:ind w:left="720"/>
      <w:contextualSpacing/>
      <w:jc w:val="left"/>
    </w:pPr>
    <w:rPr>
      <w:rFonts w:ascii="Calibri" w:eastAsia="Calibri" w:hAnsi="Calibri"/>
      <w:szCs w:val="22"/>
      <w:lang w:val="en-US"/>
    </w:rPr>
  </w:style>
  <w:style w:type="paragraph" w:customStyle="1" w:styleId="tahomagrey1">
    <w:name w:val="tahomagrey1"/>
    <w:basedOn w:val="Navaden"/>
    <w:rsid w:val="00F83BC5"/>
    <w:pPr>
      <w:spacing w:before="100" w:beforeAutospacing="1" w:after="100" w:afterAutospacing="1" w:line="240" w:lineRule="auto"/>
      <w:jc w:val="left"/>
    </w:pPr>
    <w:rPr>
      <w:rFonts w:ascii="Times New Roman" w:hAnsi="Times New Roman"/>
      <w:sz w:val="24"/>
      <w:lang w:eastAsia="sl-SI"/>
    </w:rPr>
  </w:style>
  <w:style w:type="paragraph" w:customStyle="1" w:styleId="OdstavekseznamalatinskiArial">
    <w:name w:val="Odstavek seznama + (latinski) Arial"/>
    <w:aliases w:val="8 pt,Levo:  0 cm,Po:  0 pt,Razmik vrs..."/>
    <w:basedOn w:val="Odstavekseznama"/>
    <w:rsid w:val="00F83BC5"/>
    <w:pPr>
      <w:suppressAutoHyphens w:val="0"/>
      <w:spacing w:line="288" w:lineRule="auto"/>
      <w:ind w:left="0"/>
    </w:pPr>
    <w:rPr>
      <w:rFonts w:ascii="Arial" w:eastAsia="Calibri" w:hAnsi="Arial" w:cs="Arial"/>
      <w:sz w:val="16"/>
      <w:szCs w:val="16"/>
      <w:lang w:eastAsia="en-US"/>
    </w:rPr>
  </w:style>
  <w:style w:type="paragraph" w:styleId="Kazalovsebine3">
    <w:name w:val="toc 3"/>
    <w:basedOn w:val="Navaden"/>
    <w:next w:val="Navaden"/>
    <w:autoRedefine/>
    <w:uiPriority w:val="39"/>
    <w:qFormat/>
    <w:rsid w:val="00F83BC5"/>
    <w:pPr>
      <w:tabs>
        <w:tab w:val="left" w:pos="1320"/>
        <w:tab w:val="right" w:leader="dot" w:pos="9062"/>
      </w:tabs>
      <w:spacing w:line="240" w:lineRule="auto"/>
      <w:ind w:left="403"/>
      <w:jc w:val="left"/>
    </w:pPr>
    <w:rPr>
      <w:sz w:val="20"/>
      <w:szCs w:val="20"/>
    </w:rPr>
  </w:style>
  <w:style w:type="paragraph" w:styleId="Napis">
    <w:name w:val="caption"/>
    <w:basedOn w:val="Navaden"/>
    <w:next w:val="Navaden"/>
    <w:unhideWhenUsed/>
    <w:qFormat/>
    <w:rsid w:val="00F83BC5"/>
    <w:pPr>
      <w:spacing w:line="240" w:lineRule="auto"/>
      <w:jc w:val="left"/>
    </w:pPr>
    <w:rPr>
      <w:b/>
      <w:bCs/>
      <w:sz w:val="20"/>
      <w:szCs w:val="20"/>
    </w:rPr>
  </w:style>
  <w:style w:type="paragraph" w:customStyle="1" w:styleId="Odstavekseznama2">
    <w:name w:val="Odstavek seznama2"/>
    <w:basedOn w:val="Navaden"/>
    <w:qFormat/>
    <w:rsid w:val="00F83BC5"/>
    <w:pPr>
      <w:spacing w:after="200" w:line="276" w:lineRule="auto"/>
      <w:ind w:left="720"/>
      <w:contextualSpacing/>
      <w:jc w:val="left"/>
    </w:pPr>
    <w:rPr>
      <w:rFonts w:eastAsia="Calibri"/>
      <w:sz w:val="20"/>
      <w:szCs w:val="22"/>
    </w:rPr>
  </w:style>
  <w:style w:type="paragraph" w:customStyle="1" w:styleId="1">
    <w:name w:val="1"/>
    <w:basedOn w:val="Navaden"/>
    <w:next w:val="Pripombabesedilo"/>
    <w:rsid w:val="00F83BC5"/>
    <w:pPr>
      <w:spacing w:line="240" w:lineRule="auto"/>
      <w:jc w:val="left"/>
    </w:pPr>
    <w:rPr>
      <w:sz w:val="20"/>
      <w:szCs w:val="20"/>
      <w:lang w:val="x-none"/>
    </w:rPr>
  </w:style>
  <w:style w:type="paragraph" w:styleId="Kazalovsebine4">
    <w:name w:val="toc 4"/>
    <w:basedOn w:val="Navaden"/>
    <w:next w:val="Navaden"/>
    <w:autoRedefine/>
    <w:uiPriority w:val="39"/>
    <w:unhideWhenUsed/>
    <w:rsid w:val="001F7190"/>
    <w:pPr>
      <w:tabs>
        <w:tab w:val="left" w:pos="1540"/>
        <w:tab w:val="right" w:leader="dot" w:pos="9060"/>
      </w:tabs>
      <w:spacing w:line="240" w:lineRule="auto"/>
      <w:ind w:left="1560" w:hanging="851"/>
      <w:jc w:val="left"/>
    </w:pPr>
    <w:rPr>
      <w:rFonts w:ascii="Calibri" w:eastAsia="Calibri" w:hAnsi="Calibri"/>
      <w:szCs w:val="22"/>
    </w:rPr>
  </w:style>
  <w:style w:type="character" w:customStyle="1" w:styleId="st">
    <w:name w:val="st"/>
    <w:rsid w:val="00F83BC5"/>
  </w:style>
  <w:style w:type="character" w:styleId="Poudarek">
    <w:name w:val="Emphasis"/>
    <w:uiPriority w:val="20"/>
    <w:qFormat/>
    <w:rsid w:val="00F83BC5"/>
    <w:rPr>
      <w:i/>
      <w:iCs/>
    </w:rPr>
  </w:style>
  <w:style w:type="paragraph" w:styleId="Bibliografija">
    <w:name w:val="Bibliography"/>
    <w:basedOn w:val="Navaden"/>
    <w:next w:val="Navaden"/>
    <w:uiPriority w:val="37"/>
    <w:unhideWhenUsed/>
    <w:rsid w:val="00F83BC5"/>
    <w:pPr>
      <w:spacing w:after="200" w:line="276" w:lineRule="auto"/>
      <w:jc w:val="left"/>
    </w:pPr>
    <w:rPr>
      <w:rFonts w:ascii="Calibri" w:eastAsia="Calibri" w:hAnsi="Calibri"/>
      <w:szCs w:val="22"/>
    </w:rPr>
  </w:style>
  <w:style w:type="character" w:customStyle="1" w:styleId="journalname">
    <w:name w:val="journalname"/>
    <w:rsid w:val="00F83BC5"/>
  </w:style>
  <w:style w:type="character" w:customStyle="1" w:styleId="volume">
    <w:name w:val="volume"/>
    <w:rsid w:val="00F83BC5"/>
  </w:style>
  <w:style w:type="character" w:customStyle="1" w:styleId="issue">
    <w:name w:val="issue"/>
    <w:rsid w:val="00F83BC5"/>
  </w:style>
  <w:style w:type="character" w:customStyle="1" w:styleId="year">
    <w:name w:val="year"/>
    <w:rsid w:val="00F83BC5"/>
  </w:style>
  <w:style w:type="character" w:customStyle="1" w:styleId="Bodytext3">
    <w:name w:val="Body text (3)_"/>
    <w:link w:val="Bodytext30"/>
    <w:locked/>
    <w:rsid w:val="00F83BC5"/>
    <w:rPr>
      <w:sz w:val="23"/>
      <w:szCs w:val="23"/>
      <w:shd w:val="clear" w:color="auto" w:fill="FFFFFF"/>
    </w:rPr>
  </w:style>
  <w:style w:type="paragraph" w:customStyle="1" w:styleId="Bodytext30">
    <w:name w:val="Body text (3)"/>
    <w:basedOn w:val="Navaden"/>
    <w:link w:val="Bodytext3"/>
    <w:rsid w:val="00F83BC5"/>
    <w:pPr>
      <w:shd w:val="clear" w:color="auto" w:fill="FFFFFF"/>
      <w:spacing w:before="180" w:after="180" w:line="278" w:lineRule="exact"/>
      <w:ind w:hanging="640"/>
    </w:pPr>
    <w:rPr>
      <w:rFonts w:ascii="Times New Roman" w:hAnsi="Times New Roman"/>
      <w:sz w:val="23"/>
      <w:szCs w:val="23"/>
      <w:lang w:eastAsia="sl-SI"/>
    </w:rPr>
  </w:style>
  <w:style w:type="character" w:customStyle="1" w:styleId="Komentar-besediloZnak">
    <w:name w:val="Komentar - besedilo Znak"/>
    <w:uiPriority w:val="99"/>
    <w:rsid w:val="00F83BC5"/>
    <w:rPr>
      <w:lang w:val="x-none" w:eastAsia="en-US"/>
    </w:rPr>
  </w:style>
  <w:style w:type="character" w:styleId="SledenaHiperpovezava">
    <w:name w:val="FollowedHyperlink"/>
    <w:uiPriority w:val="99"/>
    <w:unhideWhenUsed/>
    <w:rsid w:val="00F83BC5"/>
    <w:rPr>
      <w:color w:val="800080"/>
      <w:u w:val="single"/>
    </w:rPr>
  </w:style>
  <w:style w:type="paragraph" w:styleId="Revizija">
    <w:name w:val="Revision"/>
    <w:hidden/>
    <w:uiPriority w:val="99"/>
    <w:semiHidden/>
    <w:rsid w:val="00F83BC5"/>
    <w:rPr>
      <w:rFonts w:ascii="Calibri" w:eastAsia="Calibri" w:hAnsi="Calibri"/>
      <w:sz w:val="22"/>
      <w:szCs w:val="22"/>
      <w:lang w:eastAsia="en-US"/>
    </w:rPr>
  </w:style>
  <w:style w:type="paragraph" w:customStyle="1" w:styleId="Navaden1">
    <w:name w:val="Navaden1"/>
    <w:rsid w:val="00F83BC5"/>
    <w:rPr>
      <w:rFonts w:eastAsia="ヒラギノ角ゴ Pro W3"/>
      <w:color w:val="000000"/>
      <w:sz w:val="24"/>
    </w:rPr>
  </w:style>
  <w:style w:type="character" w:customStyle="1" w:styleId="Komentar-besediloZnak1">
    <w:name w:val="Komentar - besedilo Znak1"/>
    <w:uiPriority w:val="99"/>
    <w:rsid w:val="00F83BC5"/>
    <w:rPr>
      <w:lang w:eastAsia="en-US"/>
    </w:rPr>
  </w:style>
  <w:style w:type="character" w:styleId="Krepko">
    <w:name w:val="Strong"/>
    <w:uiPriority w:val="22"/>
    <w:qFormat/>
    <w:rsid w:val="00F83BC5"/>
    <w:rPr>
      <w:b/>
      <w:bCs/>
    </w:rPr>
  </w:style>
  <w:style w:type="table" w:styleId="Srednjesenenje1poudarek2">
    <w:name w:val="Medium Shading 1 Accent 2"/>
    <w:basedOn w:val="Navadnatabela"/>
    <w:uiPriority w:val="63"/>
    <w:rsid w:val="00F83BC5"/>
    <w:rPr>
      <w:rFonts w:ascii="Calibri" w:eastAsia="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Kazalovsebine5">
    <w:name w:val="toc 5"/>
    <w:basedOn w:val="Navaden"/>
    <w:next w:val="Navaden"/>
    <w:autoRedefine/>
    <w:uiPriority w:val="39"/>
    <w:unhideWhenUsed/>
    <w:rsid w:val="00F83BC5"/>
    <w:pPr>
      <w:spacing w:after="100" w:line="276" w:lineRule="auto"/>
      <w:ind w:left="880"/>
      <w:jc w:val="left"/>
    </w:pPr>
    <w:rPr>
      <w:rFonts w:ascii="Calibri" w:hAnsi="Calibri"/>
      <w:szCs w:val="22"/>
      <w:lang w:eastAsia="sl-SI"/>
    </w:rPr>
  </w:style>
  <w:style w:type="paragraph" w:styleId="Kazalovsebine6">
    <w:name w:val="toc 6"/>
    <w:basedOn w:val="Navaden"/>
    <w:next w:val="Navaden"/>
    <w:autoRedefine/>
    <w:uiPriority w:val="39"/>
    <w:unhideWhenUsed/>
    <w:rsid w:val="00F83BC5"/>
    <w:pPr>
      <w:spacing w:after="100" w:line="276" w:lineRule="auto"/>
      <w:ind w:left="1100"/>
      <w:jc w:val="left"/>
    </w:pPr>
    <w:rPr>
      <w:rFonts w:ascii="Calibri" w:hAnsi="Calibri"/>
      <w:szCs w:val="22"/>
      <w:lang w:eastAsia="sl-SI"/>
    </w:rPr>
  </w:style>
  <w:style w:type="paragraph" w:styleId="Kazalovsebine7">
    <w:name w:val="toc 7"/>
    <w:basedOn w:val="Navaden"/>
    <w:next w:val="Navaden"/>
    <w:autoRedefine/>
    <w:uiPriority w:val="39"/>
    <w:unhideWhenUsed/>
    <w:rsid w:val="00F83BC5"/>
    <w:pPr>
      <w:spacing w:after="100" w:line="276" w:lineRule="auto"/>
      <w:ind w:left="1320"/>
      <w:jc w:val="left"/>
    </w:pPr>
    <w:rPr>
      <w:rFonts w:ascii="Calibri" w:hAnsi="Calibri"/>
      <w:szCs w:val="22"/>
      <w:lang w:eastAsia="sl-SI"/>
    </w:rPr>
  </w:style>
  <w:style w:type="paragraph" w:styleId="Kazalovsebine8">
    <w:name w:val="toc 8"/>
    <w:basedOn w:val="Navaden"/>
    <w:next w:val="Navaden"/>
    <w:autoRedefine/>
    <w:uiPriority w:val="39"/>
    <w:unhideWhenUsed/>
    <w:rsid w:val="00F83BC5"/>
    <w:pPr>
      <w:spacing w:after="100" w:line="276" w:lineRule="auto"/>
      <w:ind w:left="1540"/>
      <w:jc w:val="left"/>
    </w:pPr>
    <w:rPr>
      <w:rFonts w:ascii="Calibri" w:hAnsi="Calibri"/>
      <w:szCs w:val="22"/>
      <w:lang w:eastAsia="sl-SI"/>
    </w:rPr>
  </w:style>
  <w:style w:type="paragraph" w:styleId="Kazalovsebine9">
    <w:name w:val="toc 9"/>
    <w:basedOn w:val="Navaden"/>
    <w:next w:val="Navaden"/>
    <w:autoRedefine/>
    <w:uiPriority w:val="39"/>
    <w:unhideWhenUsed/>
    <w:rsid w:val="00F83BC5"/>
    <w:pPr>
      <w:spacing w:after="100" w:line="276" w:lineRule="auto"/>
      <w:ind w:left="1760"/>
      <w:jc w:val="left"/>
    </w:pPr>
    <w:rPr>
      <w:rFonts w:ascii="Calibri" w:hAnsi="Calibri"/>
      <w:szCs w:val="22"/>
      <w:lang w:eastAsia="sl-SI"/>
    </w:rPr>
  </w:style>
  <w:style w:type="character" w:customStyle="1" w:styleId="NavadenspletZnak">
    <w:name w:val="Navaden (splet) Znak"/>
    <w:link w:val="Navadensplet"/>
    <w:locked/>
    <w:rsid w:val="00F83BC5"/>
    <w:rPr>
      <w:color w:val="333333"/>
      <w:sz w:val="15"/>
      <w:szCs w:val="15"/>
    </w:rPr>
  </w:style>
  <w:style w:type="paragraph" w:customStyle="1" w:styleId="Div">
    <w:name w:val="Div"/>
    <w:basedOn w:val="Navaden"/>
    <w:rsid w:val="00F83BC5"/>
    <w:pPr>
      <w:shd w:val="solid" w:color="FFFFFF" w:fill="auto"/>
      <w:spacing w:line="240" w:lineRule="auto"/>
      <w:jc w:val="left"/>
    </w:pPr>
    <w:rPr>
      <w:rFonts w:ascii="Verdana" w:hAnsi="Verdana" w:cs="Verdana"/>
      <w:sz w:val="20"/>
      <w:shd w:val="solid" w:color="FFFFFF" w:fill="auto"/>
      <w:lang w:val="ru-RU" w:eastAsia="ru-RU"/>
    </w:rPr>
  </w:style>
  <w:style w:type="character" w:customStyle="1" w:styleId="FontStyle30">
    <w:name w:val="Font Style30"/>
    <w:rsid w:val="00F83BC5"/>
    <w:rPr>
      <w:rFonts w:ascii="Times New Roman" w:hAnsi="Times New Roman"/>
      <w:sz w:val="20"/>
    </w:rPr>
  </w:style>
  <w:style w:type="paragraph" w:styleId="Oznaenseznam">
    <w:name w:val="List Bullet"/>
    <w:basedOn w:val="Navaden"/>
    <w:rsid w:val="000A0804"/>
    <w:pPr>
      <w:numPr>
        <w:numId w:val="55"/>
      </w:numPr>
      <w:spacing w:after="200" w:line="276" w:lineRule="auto"/>
      <w:jc w:val="left"/>
    </w:pPr>
    <w:rPr>
      <w:rFonts w:ascii="Calibri" w:eastAsia="Calibri" w:hAnsi="Calibri"/>
      <w:szCs w:val="22"/>
    </w:rPr>
  </w:style>
  <w:style w:type="character" w:customStyle="1" w:styleId="hps">
    <w:name w:val="hps"/>
    <w:basedOn w:val="Privzetapisavaodstavka"/>
    <w:rsid w:val="00AB6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36516">
      <w:bodyDiv w:val="1"/>
      <w:marLeft w:val="0"/>
      <w:marRight w:val="0"/>
      <w:marTop w:val="0"/>
      <w:marBottom w:val="0"/>
      <w:divBdr>
        <w:top w:val="none" w:sz="0" w:space="0" w:color="auto"/>
        <w:left w:val="none" w:sz="0" w:space="0" w:color="auto"/>
        <w:bottom w:val="none" w:sz="0" w:space="0" w:color="auto"/>
        <w:right w:val="none" w:sz="0" w:space="0" w:color="auto"/>
      </w:divBdr>
    </w:div>
    <w:div w:id="1686710275">
      <w:bodyDiv w:val="1"/>
      <w:marLeft w:val="0"/>
      <w:marRight w:val="0"/>
      <w:marTop w:val="0"/>
      <w:marBottom w:val="0"/>
      <w:divBdr>
        <w:top w:val="none" w:sz="0" w:space="0" w:color="auto"/>
        <w:left w:val="none" w:sz="0" w:space="0" w:color="auto"/>
        <w:bottom w:val="none" w:sz="0" w:space="0" w:color="auto"/>
        <w:right w:val="none" w:sz="0" w:space="0" w:color="auto"/>
      </w:divBdr>
    </w:div>
    <w:div w:id="1852721322">
      <w:bodyDiv w:val="1"/>
      <w:marLeft w:val="0"/>
      <w:marRight w:val="0"/>
      <w:marTop w:val="0"/>
      <w:marBottom w:val="0"/>
      <w:divBdr>
        <w:top w:val="none" w:sz="0" w:space="0" w:color="auto"/>
        <w:left w:val="none" w:sz="0" w:space="0" w:color="auto"/>
        <w:bottom w:val="none" w:sz="0" w:space="0" w:color="auto"/>
        <w:right w:val="none" w:sz="0" w:space="0" w:color="auto"/>
      </w:divBdr>
    </w:div>
    <w:div w:id="19175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image" Target="media/image3.emf"/><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8" Type="http://schemas.openxmlformats.org/officeDocument/2006/relationships/hyperlink" Target="http://www.varuh-rs.si/pravni-okvir-in-pristojnosti/mednarodni-pravni-akti-s-podrocja-clovekovih-pravic/organizacija-zdruzenih-narodov/splosna-deklaracija-clovekovih-pravic" TargetMode="External"/><Relationship Id="rId3" Type="http://schemas.openxmlformats.org/officeDocument/2006/relationships/hyperlink" Target="http://www.who.int/healthinfo/survey/ageingdefnolder/en/" TargetMode="External"/><Relationship Id="rId7" Type="http://schemas.openxmlformats.org/officeDocument/2006/relationships/hyperlink" Target="http://portal.unesco.org/en/ev.php-URL_ID=31037&amp;URL_DO=DO_TOPIC&amp;URL_SECTION=201.html" TargetMode="External"/><Relationship Id="rId2" Type="http://schemas.openxmlformats.org/officeDocument/2006/relationships/hyperlink" Target="http://www.stat.si/doc/pub/prebivalstvo2009.pdf" TargetMode="External"/><Relationship Id="rId1" Type="http://schemas.openxmlformats.org/officeDocument/2006/relationships/hyperlink" Target="http://pxweb.stat.si/pxweb/temp/0811201S201392347939.xls" TargetMode="External"/><Relationship Id="rId6" Type="http://schemas.openxmlformats.org/officeDocument/2006/relationships/hyperlink" Target="http://www.sloado.si/pravila-in-krsitve/nacionalna-pravila/" TargetMode="External"/><Relationship Id="rId5" Type="http://schemas.openxmlformats.org/officeDocument/2006/relationships/hyperlink" Target="http://www.sloado.si/pravila-in-krsitve/mednarodna-pravila/" TargetMode="External"/><Relationship Id="rId4" Type="http://schemas.openxmlformats.org/officeDocument/2006/relationships/hyperlink" Target="http://www.mgrt.gov.si/fileadmin/mgrt.gov.si/pageuploads/turizem/Turizem-strategije_politike/Strategija_turizem_sprejeto_7.6.2012.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5412404104938014E-2"/>
          <c:y val="8.8831526220802287E-2"/>
          <c:w val="0.83622520231656683"/>
          <c:h val="0.82233694755839537"/>
        </c:manualLayout>
      </c:layout>
      <c:pie3DChart>
        <c:varyColors val="1"/>
        <c:ser>
          <c:idx val="0"/>
          <c:order val="0"/>
          <c:explosion val="25"/>
          <c:dPt>
            <c:idx val="8"/>
            <c:bubble3D val="0"/>
            <c:explosion val="23"/>
          </c:dPt>
          <c:dLbls>
            <c:dLbl>
              <c:idx val="0"/>
              <c:layout>
                <c:manualLayout>
                  <c:x val="-0.14169355547516849"/>
                  <c:y val="-8.0677639300816034E-2"/>
                </c:manualLayout>
              </c:layout>
              <c:tx>
                <c:rich>
                  <a:bodyPr/>
                  <a:lstStyle/>
                  <a:p>
                    <a:r>
                      <a:rPr lang="en-US" sz="1000" b="0" i="0" u="none" strike="noStrike" baseline="0" dirty="0" smtClean="0">
                        <a:effectLst/>
                      </a:rPr>
                      <a:t>Physical </a:t>
                    </a:r>
                    <a:r>
                      <a:rPr lang="sl-SI" sz="1000" b="0" i="0" u="none" strike="noStrike" baseline="0" dirty="0" smtClean="0">
                        <a:effectLst/>
                      </a:rPr>
                      <a:t> </a:t>
                    </a:r>
                    <a:r>
                      <a:rPr lang="en-US" sz="1000" b="0" i="0" u="none" strike="noStrike" baseline="0" dirty="0" smtClean="0">
                        <a:effectLst/>
                      </a:rPr>
                      <a:t>education of children and youth</a:t>
                    </a:r>
                    <a:r>
                      <a:rPr lang="sl-SI" sz="1000" b="0" i="0" u="none" strike="noStrike" baseline="0" dirty="0" smtClean="0">
                        <a:effectLst/>
                      </a:rPr>
                      <a:t>, </a:t>
                    </a:r>
                    <a:r>
                      <a:rPr lang="en-US" sz="1000" b="0" i="0" u="none" strike="noStrike" baseline="0" dirty="0" smtClean="0">
                        <a:effectLst/>
                      </a:rPr>
                      <a:t>oriented </a:t>
                    </a:r>
                    <a:r>
                      <a:rPr lang="sl-SI" sz="1000" b="0" i="0" u="none" strike="noStrike" baseline="0" dirty="0" smtClean="0">
                        <a:effectLst/>
                      </a:rPr>
                      <a:t>in </a:t>
                    </a:r>
                    <a:r>
                      <a:rPr lang="en-US" sz="1000" b="0" i="0" u="none" strike="noStrike" baseline="0" dirty="0" smtClean="0">
                        <a:effectLst/>
                      </a:rPr>
                      <a:t>quality and competitive sport</a:t>
                    </a:r>
                    <a:r>
                      <a:rPr lang="en-US" dirty="0" smtClean="0"/>
                      <a:t>
23%</a:t>
                    </a:r>
                    <a:endParaRPr lang="en-US" dirty="0"/>
                  </a:p>
                </c:rich>
              </c:tx>
              <c:showLegendKey val="0"/>
              <c:showVal val="0"/>
              <c:showCatName val="1"/>
              <c:showSerName val="0"/>
              <c:showPercent val="1"/>
              <c:showBubbleSize val="0"/>
              <c:extLst>
                <c:ext xmlns:c15="http://schemas.microsoft.com/office/drawing/2012/chart" uri="{CE6537A1-D6FC-4f65-9D91-7224C49458BB}"/>
              </c:extLst>
            </c:dLbl>
            <c:dLbl>
              <c:idx val="1"/>
              <c:layout>
                <c:manualLayout>
                  <c:x val="-1.3233846826603585E-3"/>
                  <c:y val="-0.20580181567233019"/>
                </c:manualLayout>
              </c:layout>
              <c:tx>
                <c:rich>
                  <a:bodyPr/>
                  <a:lstStyle/>
                  <a:p>
                    <a:r>
                      <a:rPr lang="sl-SI" sz="900" dirty="0" err="1" smtClean="0"/>
                      <a:t>Extracurricular</a:t>
                    </a:r>
                    <a:r>
                      <a:rPr lang="sl-SI" sz="900" dirty="0" smtClean="0"/>
                      <a:t> </a:t>
                    </a:r>
                    <a:r>
                      <a:rPr lang="sl-SI" sz="900" dirty="0" err="1" smtClean="0"/>
                      <a:t>s</a:t>
                    </a:r>
                    <a:r>
                      <a:rPr lang="sl-SI" sz="900" b="0" i="0" baseline="0" dirty="0" err="1" smtClean="0">
                        <a:effectLst/>
                      </a:rPr>
                      <a:t>port</a:t>
                    </a:r>
                    <a:r>
                      <a:rPr lang="sl-SI" sz="900" b="0" i="0" baseline="0" dirty="0" smtClean="0">
                        <a:effectLst/>
                      </a:rPr>
                      <a:t> </a:t>
                    </a:r>
                    <a:r>
                      <a:rPr lang="sl-SI" sz="900" b="0" i="0" baseline="0" dirty="0" err="1" smtClean="0">
                        <a:effectLst/>
                      </a:rPr>
                      <a:t>programs</a:t>
                    </a:r>
                    <a:r>
                      <a:rPr lang="sl-SI" sz="900" b="0" i="0" baseline="0" dirty="0" smtClean="0">
                        <a:effectLst/>
                      </a:rPr>
                      <a:t> </a:t>
                    </a:r>
                    <a:r>
                      <a:rPr lang="sl-SI" sz="900" b="0" i="0" baseline="0" dirty="0" err="1" smtClean="0">
                        <a:effectLst/>
                      </a:rPr>
                      <a:t>for</a:t>
                    </a:r>
                    <a:r>
                      <a:rPr lang="sl-SI" sz="900" b="0" i="0" baseline="0" dirty="0" smtClean="0">
                        <a:effectLst/>
                      </a:rPr>
                      <a:t> </a:t>
                    </a:r>
                    <a:r>
                      <a:rPr lang="sl-SI" sz="900" b="0" i="0" baseline="0" dirty="0" err="1" smtClean="0">
                        <a:effectLst/>
                      </a:rPr>
                      <a:t>children</a:t>
                    </a:r>
                    <a:r>
                      <a:rPr lang="sl-SI" sz="900" b="0" i="0" baseline="0" dirty="0" smtClean="0">
                        <a:effectLst/>
                      </a:rPr>
                      <a:t>  </a:t>
                    </a:r>
                    <a:r>
                      <a:rPr lang="sl-SI" sz="900" b="0" i="0" baseline="0" dirty="0" err="1" smtClean="0">
                        <a:effectLst/>
                      </a:rPr>
                      <a:t>youth</a:t>
                    </a:r>
                    <a:r>
                      <a:rPr lang="sl-SI" sz="900" b="0" i="0" baseline="0" dirty="0" smtClean="0">
                        <a:effectLst/>
                      </a:rPr>
                      <a:t> </a:t>
                    </a:r>
                    <a:r>
                      <a:rPr lang="sl-SI" sz="900" b="0" i="0" baseline="0" dirty="0" err="1" smtClean="0">
                        <a:effectLst/>
                      </a:rPr>
                      <a:t>and</a:t>
                    </a:r>
                    <a:r>
                      <a:rPr lang="sl-SI" sz="900" b="0" i="0" baseline="0" dirty="0" smtClean="0">
                        <a:effectLst/>
                      </a:rPr>
                      <a:t> </a:t>
                    </a:r>
                    <a:r>
                      <a:rPr lang="sl-SI" sz="900" b="0" i="0" baseline="0" dirty="0" err="1" smtClean="0">
                        <a:effectLst/>
                      </a:rPr>
                      <a:t>students</a:t>
                    </a:r>
                    <a:r>
                      <a:rPr lang="sl-SI" sz="900" b="0" i="0" baseline="0" dirty="0" smtClean="0">
                        <a:effectLst/>
                      </a:rPr>
                      <a:t>.</a:t>
                    </a:r>
                    <a:r>
                      <a:rPr lang="en-US" dirty="0" smtClean="0"/>
                      <a:t>
1%</a:t>
                    </a:r>
                    <a:endParaRPr lang="en-US" dirty="0"/>
                  </a:p>
                </c:rich>
              </c:tx>
              <c:showLegendKey val="0"/>
              <c:showVal val="0"/>
              <c:showCatName val="1"/>
              <c:showSerName val="0"/>
              <c:showPercent val="1"/>
              <c:showBubbleSize val="0"/>
              <c:extLst>
                <c:ext xmlns:c15="http://schemas.microsoft.com/office/drawing/2012/chart" uri="{CE6537A1-D6FC-4f65-9D91-7224C49458BB}"/>
              </c:extLst>
            </c:dLbl>
            <c:dLbl>
              <c:idx val="2"/>
              <c:layout>
                <c:manualLayout>
                  <c:x val="-0.10434827294556329"/>
                  <c:y val="-9.9144346138794817E-2"/>
                </c:manualLayout>
              </c:layout>
              <c:tx>
                <c:rich>
                  <a:bodyPr/>
                  <a:lstStyle/>
                  <a:p>
                    <a:pPr>
                      <a:defRPr>
                        <a:solidFill>
                          <a:schemeClr val="bg1"/>
                        </a:solidFill>
                      </a:defRPr>
                    </a:pPr>
                    <a:r>
                      <a:rPr lang="sl-SI" dirty="0" smtClean="0"/>
                      <a:t>Top </a:t>
                    </a:r>
                    <a:r>
                      <a:rPr lang="sl-SI" dirty="0" err="1" smtClean="0"/>
                      <a:t>sport</a:t>
                    </a:r>
                    <a:r>
                      <a:rPr lang="en-US" dirty="0"/>
                      <a:t>
8%</a:t>
                    </a:r>
                  </a:p>
                </c:rich>
              </c:tx>
              <c:spPr/>
              <c:showLegendKey val="0"/>
              <c:showVal val="0"/>
              <c:showCatName val="1"/>
              <c:showSerName val="0"/>
              <c:showPercent val="1"/>
              <c:showBubbleSize val="0"/>
              <c:extLst>
                <c:ext xmlns:c15="http://schemas.microsoft.com/office/drawing/2012/chart" uri="{CE6537A1-D6FC-4f65-9D91-7224C49458BB}"/>
              </c:extLst>
            </c:dLbl>
            <c:dLbl>
              <c:idx val="3"/>
              <c:layout>
                <c:manualLayout>
                  <c:x val="0"/>
                  <c:y val="7.3352329888100171E-2"/>
                </c:manualLayout>
              </c:layout>
              <c:tx>
                <c:rich>
                  <a:bodyPr/>
                  <a:lstStyle/>
                  <a:p>
                    <a:r>
                      <a:rPr lang="sl-SI" dirty="0" err="1" smtClean="0"/>
                      <a:t>Recreational</a:t>
                    </a:r>
                    <a:r>
                      <a:rPr lang="sl-SI" dirty="0" smtClean="0"/>
                      <a:t> </a:t>
                    </a:r>
                    <a:r>
                      <a:rPr lang="sl-SI" dirty="0" err="1" smtClean="0"/>
                      <a:t>sport</a:t>
                    </a:r>
                    <a:r>
                      <a:rPr lang="en-US" dirty="0"/>
                      <a:t>
2%</a:t>
                    </a:r>
                  </a:p>
                </c:rich>
              </c:tx>
              <c:showLegendKey val="0"/>
              <c:showVal val="0"/>
              <c:showCatName val="1"/>
              <c:showSerName val="0"/>
              <c:showPercent val="1"/>
              <c:showBubbleSize val="0"/>
              <c:extLst>
                <c:ext xmlns:c15="http://schemas.microsoft.com/office/drawing/2012/chart" uri="{CE6537A1-D6FC-4f65-9D91-7224C49458BB}"/>
              </c:extLst>
            </c:dLbl>
            <c:dLbl>
              <c:idx val="4"/>
              <c:layout>
                <c:manualLayout>
                  <c:x val="-3.9498516652804884E-2"/>
                  <c:y val="0.16931593604659381"/>
                </c:manualLayout>
              </c:layout>
              <c:tx>
                <c:rich>
                  <a:bodyPr/>
                  <a:lstStyle/>
                  <a:p>
                    <a:r>
                      <a:rPr lang="sl-SI" dirty="0" smtClean="0"/>
                      <a:t>S</a:t>
                    </a:r>
                    <a:r>
                      <a:rPr lang="en-US" dirty="0" smtClean="0"/>
                      <a:t>port </a:t>
                    </a:r>
                    <a:r>
                      <a:rPr lang="sl-SI" dirty="0" err="1" smtClean="0"/>
                      <a:t>for</a:t>
                    </a:r>
                    <a:r>
                      <a:rPr lang="sl-SI" dirty="0" smtClean="0"/>
                      <a:t> </a:t>
                    </a:r>
                    <a:r>
                      <a:rPr lang="sl-SI" dirty="0" err="1" smtClean="0"/>
                      <a:t>disabled</a:t>
                    </a:r>
                    <a:r>
                      <a:rPr lang="en-US" dirty="0"/>
                      <a:t>
1%</a:t>
                    </a:r>
                  </a:p>
                </c:rich>
              </c:tx>
              <c:showLegendKey val="0"/>
              <c:showVal val="0"/>
              <c:showCatName val="1"/>
              <c:showSerName val="0"/>
              <c:showPercent val="1"/>
              <c:showBubbleSize val="0"/>
              <c:extLst>
                <c:ext xmlns:c15="http://schemas.microsoft.com/office/drawing/2012/chart" uri="{CE6537A1-D6FC-4f65-9D91-7224C49458BB}"/>
              </c:extLst>
            </c:dLbl>
            <c:dLbl>
              <c:idx val="5"/>
              <c:layout>
                <c:manualLayout>
                  <c:x val="-0.15176112938746905"/>
                  <c:y val="0.21481445878511146"/>
                </c:manualLayout>
              </c:layout>
              <c:tx>
                <c:rich>
                  <a:bodyPr/>
                  <a:lstStyle/>
                  <a:p>
                    <a:r>
                      <a:rPr lang="sl-SI" dirty="0" err="1" smtClean="0"/>
                      <a:t>Functioning of</a:t>
                    </a:r>
                    <a:r>
                      <a:rPr lang="sl-SI" dirty="0" smtClean="0"/>
                      <a:t> </a:t>
                    </a:r>
                    <a:r>
                      <a:rPr lang="sl-SI" dirty="0" err="1" smtClean="0"/>
                      <a:t>clubs</a:t>
                    </a:r>
                    <a:r>
                      <a:rPr lang="sl-SI" dirty="0" smtClean="0"/>
                      <a:t>, </a:t>
                    </a:r>
                    <a:r>
                      <a:rPr lang="sl-SI" dirty="0" err="1" smtClean="0"/>
                      <a:t>federations</a:t>
                    </a:r>
                    <a:r>
                      <a:rPr lang="sl-SI" dirty="0" smtClean="0"/>
                      <a:t>,</a:t>
                    </a:r>
                    <a:r>
                      <a:rPr lang="sl-SI" baseline="0" dirty="0" smtClean="0"/>
                      <a:t> </a:t>
                    </a:r>
                    <a:r>
                      <a:rPr lang="sl-SI" baseline="0" dirty="0" err="1" smtClean="0"/>
                      <a:t>associations</a:t>
                    </a:r>
                    <a:r>
                      <a:rPr lang="en-US" dirty="0"/>
                      <a:t>
6%</a:t>
                    </a:r>
                  </a:p>
                </c:rich>
              </c:tx>
              <c:showLegendKey val="0"/>
              <c:showVal val="0"/>
              <c:showCatName val="1"/>
              <c:showSerName val="0"/>
              <c:showPercent val="1"/>
              <c:showBubbleSize val="0"/>
              <c:extLst>
                <c:ext xmlns:c15="http://schemas.microsoft.com/office/drawing/2012/chart" uri="{CE6537A1-D6FC-4f65-9D91-7224C49458BB}"/>
              </c:extLst>
            </c:dLbl>
            <c:dLbl>
              <c:idx val="6"/>
              <c:layout>
                <c:manualLayout>
                  <c:x val="-0.25471076936123088"/>
                  <c:y val="7.6399157466178494E-2"/>
                </c:manualLayout>
              </c:layout>
              <c:tx>
                <c:rich>
                  <a:bodyPr/>
                  <a:lstStyle/>
                  <a:p>
                    <a:r>
                      <a:rPr lang="sl-SI" dirty="0" err="1" smtClean="0"/>
                      <a:t>Development</a:t>
                    </a:r>
                    <a:r>
                      <a:rPr lang="sl-SI" dirty="0" smtClean="0"/>
                      <a:t> </a:t>
                    </a:r>
                    <a:r>
                      <a:rPr lang="sl-SI" dirty="0" err="1" smtClean="0"/>
                      <a:t>and</a:t>
                    </a:r>
                    <a:r>
                      <a:rPr lang="sl-SI" dirty="0" smtClean="0"/>
                      <a:t> </a:t>
                    </a:r>
                    <a:r>
                      <a:rPr lang="sl-SI" dirty="0" err="1" smtClean="0"/>
                      <a:t>professional</a:t>
                    </a:r>
                    <a:r>
                      <a:rPr lang="sl-SI" dirty="0" smtClean="0"/>
                      <a:t> </a:t>
                    </a:r>
                    <a:r>
                      <a:rPr lang="sl-SI" dirty="0" err="1" smtClean="0"/>
                      <a:t>tasks</a:t>
                    </a:r>
                    <a:r>
                      <a:rPr lang="en-US" dirty="0"/>
                      <a:t>
3%</a:t>
                    </a:r>
                  </a:p>
                </c:rich>
              </c:tx>
              <c:showLegendKey val="0"/>
              <c:showVal val="0"/>
              <c:showCatName val="1"/>
              <c:showSerName val="0"/>
              <c:showPercent val="1"/>
              <c:showBubbleSize val="0"/>
              <c:extLst>
                <c:ext xmlns:c15="http://schemas.microsoft.com/office/drawing/2012/chart" uri="{CE6537A1-D6FC-4f65-9D91-7224C49458BB}"/>
              </c:extLst>
            </c:dLbl>
            <c:dLbl>
              <c:idx val="7"/>
              <c:layout>
                <c:manualLayout>
                  <c:x val="0.18130787097841575"/>
                  <c:y val="-9.4841716166544243E-2"/>
                </c:manualLayout>
              </c:layout>
              <c:tx>
                <c:rich>
                  <a:bodyPr/>
                  <a:lstStyle/>
                  <a:p>
                    <a:r>
                      <a:rPr lang="sl-SI" smtClean="0"/>
                      <a:t>Sports</a:t>
                    </a:r>
                    <a:r>
                      <a:rPr lang="sl-SI" baseline="0" smtClean="0"/>
                      <a:t> infrastructure</a:t>
                    </a:r>
                    <a:r>
                      <a:rPr lang="en-US" dirty="0"/>
                      <a:t>
54%</a:t>
                    </a:r>
                  </a:p>
                </c:rich>
              </c:tx>
              <c:showLegendKey val="0"/>
              <c:showVal val="0"/>
              <c:showCatName val="1"/>
              <c:showSerName val="0"/>
              <c:showPercent val="1"/>
              <c:showBubbleSize val="0"/>
              <c:extLst>
                <c:ext xmlns:c15="http://schemas.microsoft.com/office/drawing/2012/chart" uri="{CE6537A1-D6FC-4f65-9D91-7224C49458BB}"/>
              </c:extLst>
            </c:dLbl>
            <c:dLbl>
              <c:idx val="8"/>
              <c:layout>
                <c:manualLayout>
                  <c:x val="-3.4787255280154743E-2"/>
                  <c:y val="-9.7869455452432724E-3"/>
                </c:manualLayout>
              </c:layout>
              <c:tx>
                <c:rich>
                  <a:bodyPr/>
                  <a:lstStyle/>
                  <a:p>
                    <a:r>
                      <a:rPr lang="sl-SI" dirty="0" err="1" smtClean="0"/>
                      <a:t>International</a:t>
                    </a:r>
                    <a:endParaRPr lang="sl-SI" dirty="0" smtClean="0"/>
                  </a:p>
                  <a:p>
                    <a:r>
                      <a:rPr lang="sl-SI" dirty="0" err="1" smtClean="0"/>
                      <a:t>sport</a:t>
                    </a:r>
                    <a:r>
                      <a:rPr lang="sl-SI" dirty="0" smtClean="0"/>
                      <a:t> </a:t>
                    </a:r>
                    <a:r>
                      <a:rPr lang="sl-SI" dirty="0" err="1" smtClean="0"/>
                      <a:t>events</a:t>
                    </a:r>
                    <a:r>
                      <a:rPr lang="en-US" dirty="0"/>
                      <a:t>
2%</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'razvojna podstr.'!$A$118:$A$126</c:f>
              <c:strCache>
                <c:ptCount val="9"/>
                <c:pt idx="0">
                  <c:v>Športna vzgoja otrok in mladine usmerjenih v kakovostni in vrhunski šport</c:v>
                </c:pt>
                <c:pt idx="1">
                  <c:v>Prostočasna športna vzgoja otrok in mladine ter obštudijske športne dejavnosti študentov</c:v>
                </c:pt>
                <c:pt idx="2">
                  <c:v>Vrhunski šport</c:v>
                </c:pt>
                <c:pt idx="3">
                  <c:v>Športna rekreacija</c:v>
                </c:pt>
                <c:pt idx="4">
                  <c:v>Šport invalidov</c:v>
                </c:pt>
                <c:pt idx="5">
                  <c:v>Delovanje društev, zvez, zavodov</c:v>
                </c:pt>
                <c:pt idx="6">
                  <c:v>Razvojne in strokovne naloge</c:v>
                </c:pt>
                <c:pt idx="7">
                  <c:v>športni objekti</c:v>
                </c:pt>
                <c:pt idx="8">
                  <c:v>velike mednarodne šp. prireditve</c:v>
                </c:pt>
              </c:strCache>
            </c:strRef>
          </c:cat>
          <c:val>
            <c:numRef>
              <c:f>'razvojna podstr.'!$I$118:$I$126</c:f>
              <c:numCache>
                <c:formatCode>0.00%</c:formatCode>
                <c:ptCount val="9"/>
                <c:pt idx="0">
                  <c:v>0.23127611239390292</c:v>
                </c:pt>
                <c:pt idx="1">
                  <c:v>1.1477635417728786E-2</c:v>
                </c:pt>
                <c:pt idx="2">
                  <c:v>7.7373631788608593E-2</c:v>
                </c:pt>
                <c:pt idx="3">
                  <c:v>1.7637343965469007E-2</c:v>
                </c:pt>
                <c:pt idx="4">
                  <c:v>7.3584798308233001E-3</c:v>
                </c:pt>
                <c:pt idx="5">
                  <c:v>6.1921382039551547E-2</c:v>
                </c:pt>
                <c:pt idx="6">
                  <c:v>2.6912609501148529E-2</c:v>
                </c:pt>
                <c:pt idx="7">
                  <c:v>0.5411162563870604</c:v>
                </c:pt>
                <c:pt idx="8">
                  <c:v>2.4926548675707066E-2</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C6F707-7802-49E7-8638-EE18A5DFC13E}" type="doc">
      <dgm:prSet loTypeId="urn:microsoft.com/office/officeart/2005/8/layout/pyramid2" loCatId="pyramid" qsTypeId="urn:microsoft.com/office/officeart/2005/8/quickstyle/simple1" qsCatId="simple" csTypeId="urn:microsoft.com/office/officeart/2005/8/colors/accent1_2" csCatId="accent1" phldr="1"/>
      <dgm:spPr/>
    </dgm:pt>
    <dgm:pt modelId="{F800DF5A-FE78-448B-B048-7E106C8F44B3}">
      <dgm:prSet phldrT="[besedilo]"/>
      <dgm:spPr/>
      <dgm:t>
        <a:bodyPr/>
        <a:lstStyle/>
        <a:p>
          <a:r>
            <a:rPr lang="en-GB" noProof="0" dirty="0" smtClean="0"/>
            <a:t>OCS-ASF, MESS Sport</a:t>
          </a:r>
          <a:endParaRPr lang="en-GB" noProof="0" dirty="0"/>
        </a:p>
      </dgm:t>
    </dgm:pt>
    <dgm:pt modelId="{7348C770-7B30-483C-B2EE-C7795560AF1C}" type="parTrans" cxnId="{F0ED7F05-ED45-45ED-8280-86BECE05044B}">
      <dgm:prSet/>
      <dgm:spPr/>
      <dgm:t>
        <a:bodyPr/>
        <a:lstStyle/>
        <a:p>
          <a:endParaRPr lang="sl-SI"/>
        </a:p>
      </dgm:t>
    </dgm:pt>
    <dgm:pt modelId="{7A6EA13B-56F1-416E-BBDD-ED7FE1EBD1FA}" type="sibTrans" cxnId="{F0ED7F05-ED45-45ED-8280-86BECE05044B}">
      <dgm:prSet/>
      <dgm:spPr/>
      <dgm:t>
        <a:bodyPr/>
        <a:lstStyle/>
        <a:p>
          <a:endParaRPr lang="sl-SI"/>
        </a:p>
      </dgm:t>
    </dgm:pt>
    <dgm:pt modelId="{19D4871E-6D5F-4CE4-9E83-7EAD4CBA4C1A}">
      <dgm:prSet phldrT="[besedilo]"/>
      <dgm:spPr/>
      <dgm:t>
        <a:bodyPr/>
        <a:lstStyle/>
        <a:p>
          <a:r>
            <a:rPr lang="en-GB" noProof="0" dirty="0" smtClean="0"/>
            <a:t>Government ministries , Foundation  for Sport, Council of Experts in Sport of RS </a:t>
          </a:r>
          <a:endParaRPr lang="en-GB" noProof="0" dirty="0"/>
        </a:p>
      </dgm:t>
    </dgm:pt>
    <dgm:pt modelId="{B30906E5-1797-4C41-A5A6-702832EEE21E}" type="parTrans" cxnId="{6EBC532C-85A8-4BA6-BB6D-5BF0CA4DD2AE}">
      <dgm:prSet/>
      <dgm:spPr/>
      <dgm:t>
        <a:bodyPr/>
        <a:lstStyle/>
        <a:p>
          <a:endParaRPr lang="sl-SI"/>
        </a:p>
      </dgm:t>
    </dgm:pt>
    <dgm:pt modelId="{28119424-7C69-46F4-A69D-C189EFDBD3D0}" type="sibTrans" cxnId="{6EBC532C-85A8-4BA6-BB6D-5BF0CA4DD2AE}">
      <dgm:prSet/>
      <dgm:spPr/>
      <dgm:t>
        <a:bodyPr/>
        <a:lstStyle/>
        <a:p>
          <a:endParaRPr lang="sl-SI"/>
        </a:p>
      </dgm:t>
    </dgm:pt>
    <dgm:pt modelId="{599FB6C6-907E-4E61-8C07-C1EE75EDD864}">
      <dgm:prSet phldrT="[besedilo]"/>
      <dgm:spPr/>
      <dgm:t>
        <a:bodyPr/>
        <a:lstStyle/>
        <a:p>
          <a:r>
            <a:rPr lang="en-GB" noProof="0" dirty="0" smtClean="0"/>
            <a:t>Lo</a:t>
          </a:r>
          <a:r>
            <a:rPr lang="sl-SI" noProof="0" dirty="0" smtClean="0"/>
            <a:t>c</a:t>
          </a:r>
          <a:r>
            <a:rPr lang="en-GB" noProof="0" dirty="0" smtClean="0"/>
            <a:t>al </a:t>
          </a:r>
          <a:r>
            <a:rPr lang="sl-SI" noProof="0" dirty="0" err="1" smtClean="0"/>
            <a:t>Communities</a:t>
          </a:r>
          <a:endParaRPr lang="en-GB" noProof="0" dirty="0"/>
        </a:p>
      </dgm:t>
    </dgm:pt>
    <dgm:pt modelId="{C5DEC586-DEAC-4730-A21C-12FD658C2471}" type="parTrans" cxnId="{B1896140-A487-4546-BC5A-D60871C4758B}">
      <dgm:prSet/>
      <dgm:spPr/>
      <dgm:t>
        <a:bodyPr/>
        <a:lstStyle/>
        <a:p>
          <a:endParaRPr lang="sl-SI"/>
        </a:p>
      </dgm:t>
    </dgm:pt>
    <dgm:pt modelId="{5126B24B-7716-4DEF-918B-D2BDF8B85992}" type="sibTrans" cxnId="{B1896140-A487-4546-BC5A-D60871C4758B}">
      <dgm:prSet/>
      <dgm:spPr/>
      <dgm:t>
        <a:bodyPr/>
        <a:lstStyle/>
        <a:p>
          <a:endParaRPr lang="sl-SI"/>
        </a:p>
      </dgm:t>
    </dgm:pt>
    <dgm:pt modelId="{8A11F62C-E91C-4046-A057-EB808A9F955E}">
      <dgm:prSet phldrT="[besedilo]"/>
      <dgm:spPr/>
      <dgm:t>
        <a:bodyPr/>
        <a:lstStyle/>
        <a:p>
          <a:r>
            <a:rPr lang="en-GB" noProof="0" dirty="0" smtClean="0"/>
            <a:t>Na</a:t>
          </a:r>
          <a:r>
            <a:rPr lang="sl-SI" noProof="0" dirty="0" smtClean="0"/>
            <a:t>t</a:t>
          </a:r>
          <a:r>
            <a:rPr lang="en-GB" noProof="0" dirty="0" err="1" smtClean="0"/>
            <a:t>ional</a:t>
          </a:r>
          <a:r>
            <a:rPr lang="en-GB" noProof="0" dirty="0" smtClean="0"/>
            <a:t> </a:t>
          </a:r>
          <a:r>
            <a:rPr lang="sl-SI" noProof="0" dirty="0" err="1" smtClean="0"/>
            <a:t>and</a:t>
          </a:r>
          <a:endParaRPr lang="en-GB" noProof="0" dirty="0" smtClean="0"/>
        </a:p>
        <a:p>
          <a:r>
            <a:rPr lang="sl-SI" noProof="0" dirty="0" err="1" smtClean="0"/>
            <a:t>municipal</a:t>
          </a:r>
          <a:r>
            <a:rPr lang="sl-SI" noProof="0" dirty="0" smtClean="0"/>
            <a:t>  </a:t>
          </a:r>
          <a:r>
            <a:rPr lang="sl-SI" noProof="0" dirty="0" err="1" smtClean="0"/>
            <a:t>sports</a:t>
          </a:r>
          <a:r>
            <a:rPr lang="sl-SI" noProof="0" dirty="0" smtClean="0"/>
            <a:t>  </a:t>
          </a:r>
          <a:r>
            <a:rPr lang="sl-SI" noProof="0" dirty="0" err="1" smtClean="0"/>
            <a:t>federations</a:t>
          </a:r>
          <a:r>
            <a:rPr lang="en-GB" noProof="0" dirty="0" smtClean="0"/>
            <a:t>, </a:t>
          </a:r>
          <a:r>
            <a:rPr lang="sl-SI" noProof="0" dirty="0" err="1" smtClean="0"/>
            <a:t>regional</a:t>
          </a:r>
          <a:r>
            <a:rPr lang="sl-SI" noProof="0" dirty="0" smtClean="0"/>
            <a:t> </a:t>
          </a:r>
          <a:r>
            <a:rPr lang="sl-SI" noProof="0" dirty="0" err="1" smtClean="0"/>
            <a:t>centres</a:t>
          </a:r>
          <a:endParaRPr lang="en-GB" noProof="0" dirty="0"/>
        </a:p>
      </dgm:t>
    </dgm:pt>
    <dgm:pt modelId="{7B9D22B5-8A93-4FA1-9ACC-49F8CED39DE3}" type="parTrans" cxnId="{00889F5D-6264-43FC-87AF-34EBE2852BE7}">
      <dgm:prSet/>
      <dgm:spPr/>
      <dgm:t>
        <a:bodyPr/>
        <a:lstStyle/>
        <a:p>
          <a:endParaRPr lang="sl-SI"/>
        </a:p>
      </dgm:t>
    </dgm:pt>
    <dgm:pt modelId="{8B86505A-68DC-4E4A-959A-9553CCB0BD28}" type="sibTrans" cxnId="{00889F5D-6264-43FC-87AF-34EBE2852BE7}">
      <dgm:prSet/>
      <dgm:spPr/>
      <dgm:t>
        <a:bodyPr/>
        <a:lstStyle/>
        <a:p>
          <a:endParaRPr lang="sl-SI"/>
        </a:p>
      </dgm:t>
    </dgm:pt>
    <dgm:pt modelId="{A8EEB08C-20E8-4D7A-8B50-B5332115A1C3}">
      <dgm:prSet phldrT="[besedilo]" custT="1"/>
      <dgm:spPr/>
      <dgm:t>
        <a:bodyPr/>
        <a:lstStyle/>
        <a:p>
          <a:r>
            <a:rPr lang="sl-SI" sz="1000" noProof="0" dirty="0" smtClean="0"/>
            <a:t>S</a:t>
          </a:r>
          <a:r>
            <a:rPr lang="en-GB" sz="1000" noProof="0" dirty="0" smtClean="0"/>
            <a:t>port</a:t>
          </a:r>
          <a:r>
            <a:rPr lang="sl-SI" sz="1000" noProof="0" dirty="0" smtClean="0"/>
            <a:t>s </a:t>
          </a:r>
          <a:r>
            <a:rPr lang="sl-SI" sz="1000" noProof="0" dirty="0" err="1" smtClean="0"/>
            <a:t>associations</a:t>
          </a:r>
          <a:r>
            <a:rPr lang="sl-SI" sz="1000" noProof="0" dirty="0" smtClean="0"/>
            <a:t>, </a:t>
          </a:r>
          <a:r>
            <a:rPr lang="sl-SI" sz="1000" noProof="0" dirty="0" err="1" smtClean="0"/>
            <a:t>schools</a:t>
          </a:r>
          <a:r>
            <a:rPr lang="sl-SI" sz="1000" noProof="0" dirty="0" smtClean="0"/>
            <a:t>, </a:t>
          </a:r>
          <a:r>
            <a:rPr lang="sl-SI" sz="1000" noProof="0" dirty="0" err="1" smtClean="0"/>
            <a:t>kindergartens</a:t>
          </a:r>
          <a:r>
            <a:rPr lang="sl-SI" sz="1000" noProof="0" dirty="0" smtClean="0"/>
            <a:t>, </a:t>
          </a:r>
          <a:r>
            <a:rPr lang="sl-SI" sz="1000" noProof="0" dirty="0" err="1" smtClean="0"/>
            <a:t>public</a:t>
          </a:r>
          <a:r>
            <a:rPr lang="sl-SI" sz="1000" noProof="0" dirty="0" smtClean="0"/>
            <a:t> </a:t>
          </a:r>
          <a:r>
            <a:rPr lang="sl-SI" sz="1000" noProof="0" dirty="0" err="1" smtClean="0"/>
            <a:t>sport</a:t>
          </a:r>
          <a:r>
            <a:rPr lang="sl-SI" sz="1000" noProof="0" dirty="0" smtClean="0"/>
            <a:t> </a:t>
          </a:r>
          <a:r>
            <a:rPr lang="sl-SI" sz="1000" noProof="0" dirty="0" err="1" smtClean="0"/>
            <a:t>institutes</a:t>
          </a:r>
          <a:r>
            <a:rPr lang="en-GB" sz="1000" noProof="0" dirty="0" smtClean="0"/>
            <a:t>, </a:t>
          </a:r>
          <a:r>
            <a:rPr lang="sl-SI" sz="1000" noProof="0" dirty="0" err="1" smtClean="0"/>
            <a:t>business</a:t>
          </a:r>
          <a:r>
            <a:rPr lang="sl-SI" sz="1000" noProof="0" dirty="0" smtClean="0"/>
            <a:t> </a:t>
          </a:r>
          <a:r>
            <a:rPr lang="sl-SI" sz="1000" noProof="0" dirty="0" err="1" smtClean="0"/>
            <a:t>companies</a:t>
          </a:r>
          <a:r>
            <a:rPr lang="sl-SI" sz="1000" noProof="0" dirty="0" smtClean="0"/>
            <a:t>, </a:t>
          </a:r>
          <a:r>
            <a:rPr lang="en-GB" sz="1000" noProof="0" dirty="0" smtClean="0"/>
            <a:t> </a:t>
          </a:r>
          <a:r>
            <a:rPr lang="sl-SI" sz="1000" noProof="0" dirty="0" err="1" smtClean="0"/>
            <a:t>entrepreneurs</a:t>
          </a:r>
          <a:r>
            <a:rPr lang="sl-SI" sz="1000" noProof="0" dirty="0" smtClean="0"/>
            <a:t>, </a:t>
          </a:r>
          <a:r>
            <a:rPr lang="sl-SI" sz="1000" noProof="0" dirty="0" err="1" smtClean="0"/>
            <a:t>etc</a:t>
          </a:r>
          <a:r>
            <a:rPr lang="en-GB" sz="1000" noProof="0" dirty="0" smtClean="0"/>
            <a:t>.</a:t>
          </a:r>
          <a:endParaRPr lang="en-GB" sz="1000" noProof="0" dirty="0"/>
        </a:p>
      </dgm:t>
    </dgm:pt>
    <dgm:pt modelId="{D0BF3F7C-C313-4AC9-B285-A966DA57EB71}" type="parTrans" cxnId="{E2EA33AC-0BE5-4055-A40C-F37776D6D9AE}">
      <dgm:prSet/>
      <dgm:spPr/>
      <dgm:t>
        <a:bodyPr/>
        <a:lstStyle/>
        <a:p>
          <a:endParaRPr lang="sl-SI"/>
        </a:p>
      </dgm:t>
    </dgm:pt>
    <dgm:pt modelId="{3D410B34-3918-445F-BA62-790A47B6E7D8}" type="sibTrans" cxnId="{E2EA33AC-0BE5-4055-A40C-F37776D6D9AE}">
      <dgm:prSet/>
      <dgm:spPr/>
      <dgm:t>
        <a:bodyPr/>
        <a:lstStyle/>
        <a:p>
          <a:endParaRPr lang="sl-SI"/>
        </a:p>
      </dgm:t>
    </dgm:pt>
    <dgm:pt modelId="{A6CEBD57-9AB9-42C4-A964-74786AADD116}">
      <dgm:prSet phldrT="[besedilo]"/>
      <dgm:spPr/>
      <dgm:t>
        <a:bodyPr/>
        <a:lstStyle/>
        <a:p>
          <a:r>
            <a:rPr lang="sl-SI" noProof="0" dirty="0" smtClean="0"/>
            <a:t>S</a:t>
          </a:r>
          <a:r>
            <a:rPr lang="en-GB" noProof="0" dirty="0" smtClean="0"/>
            <a:t>port</a:t>
          </a:r>
          <a:r>
            <a:rPr lang="sl-SI" noProof="0" dirty="0" smtClean="0"/>
            <a:t>s </a:t>
          </a:r>
          <a:r>
            <a:rPr lang="sl-SI" noProof="0" err="1" smtClean="0"/>
            <a:t>active</a:t>
          </a:r>
          <a:r>
            <a:rPr lang="sl-SI" noProof="0" smtClean="0"/>
            <a:t> citizens</a:t>
          </a:r>
          <a:endParaRPr lang="sl-SI" dirty="0"/>
        </a:p>
      </dgm:t>
    </dgm:pt>
    <dgm:pt modelId="{88268240-246F-4828-9B1E-B26DBC3B0C4E}" type="parTrans" cxnId="{FAF4AAF9-4112-402C-85C7-CCDECE38BC17}">
      <dgm:prSet/>
      <dgm:spPr/>
      <dgm:t>
        <a:bodyPr/>
        <a:lstStyle/>
        <a:p>
          <a:endParaRPr lang="sl-SI"/>
        </a:p>
      </dgm:t>
    </dgm:pt>
    <dgm:pt modelId="{697F045C-86DD-46DC-9A74-088458D4D71C}" type="sibTrans" cxnId="{FAF4AAF9-4112-402C-85C7-CCDECE38BC17}">
      <dgm:prSet/>
      <dgm:spPr/>
      <dgm:t>
        <a:bodyPr/>
        <a:lstStyle/>
        <a:p>
          <a:endParaRPr lang="sl-SI"/>
        </a:p>
      </dgm:t>
    </dgm:pt>
    <dgm:pt modelId="{860A5CB7-1BD0-4CF8-8DD2-E284D04B0C5E}" type="pres">
      <dgm:prSet presAssocID="{F5C6F707-7802-49E7-8638-EE18A5DFC13E}" presName="compositeShape" presStyleCnt="0">
        <dgm:presLayoutVars>
          <dgm:dir/>
          <dgm:resizeHandles/>
        </dgm:presLayoutVars>
      </dgm:prSet>
      <dgm:spPr/>
    </dgm:pt>
    <dgm:pt modelId="{1EC9F80D-CC95-4E4A-A59D-21B4104EF416}" type="pres">
      <dgm:prSet presAssocID="{F5C6F707-7802-49E7-8638-EE18A5DFC13E}" presName="pyramid" presStyleLbl="node1" presStyleIdx="0" presStyleCnt="1"/>
      <dgm:spPr/>
      <dgm:t>
        <a:bodyPr/>
        <a:lstStyle/>
        <a:p>
          <a:endParaRPr lang="sl-SI"/>
        </a:p>
      </dgm:t>
    </dgm:pt>
    <dgm:pt modelId="{46634BF7-E6B6-4264-86EF-635CBDE2D2A6}" type="pres">
      <dgm:prSet presAssocID="{F5C6F707-7802-49E7-8638-EE18A5DFC13E}" presName="theList" presStyleCnt="0"/>
      <dgm:spPr/>
    </dgm:pt>
    <dgm:pt modelId="{9EE83497-484A-4761-A8AE-FBC55786EA05}" type="pres">
      <dgm:prSet presAssocID="{F800DF5A-FE78-448B-B048-7E106C8F44B3}" presName="aNode" presStyleLbl="fgAcc1" presStyleIdx="0" presStyleCnt="6" custLinFactY="37456" custLinFactNeighborX="-519" custLinFactNeighborY="100000">
        <dgm:presLayoutVars>
          <dgm:bulletEnabled val="1"/>
        </dgm:presLayoutVars>
      </dgm:prSet>
      <dgm:spPr/>
      <dgm:t>
        <a:bodyPr/>
        <a:lstStyle/>
        <a:p>
          <a:endParaRPr lang="sl-SI"/>
        </a:p>
      </dgm:t>
    </dgm:pt>
    <dgm:pt modelId="{12E5BD80-3ECF-409B-928B-7806981F1281}" type="pres">
      <dgm:prSet presAssocID="{F800DF5A-FE78-448B-B048-7E106C8F44B3}" presName="aSpace" presStyleCnt="0"/>
      <dgm:spPr/>
    </dgm:pt>
    <dgm:pt modelId="{06949205-5826-4190-8D3B-C2EA62055404}" type="pres">
      <dgm:prSet presAssocID="{19D4871E-6D5F-4CE4-9E83-7EAD4CBA4C1A}" presName="aNode" presStyleLbl="fgAcc1" presStyleIdx="1" presStyleCnt="6" custLinFactY="34825" custLinFactNeighborX="-519" custLinFactNeighborY="100000">
        <dgm:presLayoutVars>
          <dgm:bulletEnabled val="1"/>
        </dgm:presLayoutVars>
      </dgm:prSet>
      <dgm:spPr/>
      <dgm:t>
        <a:bodyPr/>
        <a:lstStyle/>
        <a:p>
          <a:endParaRPr lang="sl-SI"/>
        </a:p>
      </dgm:t>
    </dgm:pt>
    <dgm:pt modelId="{BA434DC4-7854-469C-9B6D-CC8EE57B7D90}" type="pres">
      <dgm:prSet presAssocID="{19D4871E-6D5F-4CE4-9E83-7EAD4CBA4C1A}" presName="aSpace" presStyleCnt="0"/>
      <dgm:spPr/>
    </dgm:pt>
    <dgm:pt modelId="{DF78689A-F746-41EB-B74E-59987DD0C8BB}" type="pres">
      <dgm:prSet presAssocID="{599FB6C6-907E-4E61-8C07-C1EE75EDD864}" presName="aNode" presStyleLbl="fgAcc1" presStyleIdx="2" presStyleCnt="6" custLinFactY="40381" custLinFactNeighborX="-519" custLinFactNeighborY="100000">
        <dgm:presLayoutVars>
          <dgm:bulletEnabled val="1"/>
        </dgm:presLayoutVars>
      </dgm:prSet>
      <dgm:spPr/>
      <dgm:t>
        <a:bodyPr/>
        <a:lstStyle/>
        <a:p>
          <a:endParaRPr lang="sl-SI"/>
        </a:p>
      </dgm:t>
    </dgm:pt>
    <dgm:pt modelId="{2F01AAFE-E250-4D32-B9DC-51C11F91AD0F}" type="pres">
      <dgm:prSet presAssocID="{599FB6C6-907E-4E61-8C07-C1EE75EDD864}" presName="aSpace" presStyleCnt="0"/>
      <dgm:spPr/>
    </dgm:pt>
    <dgm:pt modelId="{7CE478A7-6E89-4C4F-800F-16995E967108}" type="pres">
      <dgm:prSet presAssocID="{8A11F62C-E91C-4046-A057-EB808A9F955E}" presName="aNode" presStyleLbl="fgAcc1" presStyleIdx="3" presStyleCnt="6" custLinFactY="45937" custLinFactNeighborX="-519" custLinFactNeighborY="100000">
        <dgm:presLayoutVars>
          <dgm:bulletEnabled val="1"/>
        </dgm:presLayoutVars>
      </dgm:prSet>
      <dgm:spPr/>
      <dgm:t>
        <a:bodyPr/>
        <a:lstStyle/>
        <a:p>
          <a:endParaRPr lang="sl-SI"/>
        </a:p>
      </dgm:t>
    </dgm:pt>
    <dgm:pt modelId="{5BCD6796-3763-4E0D-9282-CCAF089E29A6}" type="pres">
      <dgm:prSet presAssocID="{8A11F62C-E91C-4046-A057-EB808A9F955E}" presName="aSpace" presStyleCnt="0"/>
      <dgm:spPr/>
    </dgm:pt>
    <dgm:pt modelId="{3B618891-DC21-454D-B9E8-93855D85DF77}" type="pres">
      <dgm:prSet presAssocID="{A8EEB08C-20E8-4D7A-8B50-B5332115A1C3}" presName="aNode" presStyleLbl="fgAcc1" presStyleIdx="4" presStyleCnt="6" custLinFactY="57667" custLinFactNeighborX="-519" custLinFactNeighborY="100000">
        <dgm:presLayoutVars>
          <dgm:bulletEnabled val="1"/>
        </dgm:presLayoutVars>
      </dgm:prSet>
      <dgm:spPr/>
      <dgm:t>
        <a:bodyPr/>
        <a:lstStyle/>
        <a:p>
          <a:endParaRPr lang="sl-SI"/>
        </a:p>
      </dgm:t>
    </dgm:pt>
    <dgm:pt modelId="{D1AFD583-C264-484B-BFBB-1AFBB1D36736}" type="pres">
      <dgm:prSet presAssocID="{A8EEB08C-20E8-4D7A-8B50-B5332115A1C3}" presName="aSpace" presStyleCnt="0"/>
      <dgm:spPr/>
    </dgm:pt>
    <dgm:pt modelId="{34A5502C-334A-4C4C-85F5-38F476228E0D}" type="pres">
      <dgm:prSet presAssocID="{A6CEBD57-9AB9-42C4-A964-74786AADD116}" presName="aNode" presStyleLbl="fgAcc1" presStyleIdx="5" presStyleCnt="6" custLinFactY="66886" custLinFactNeighborX="-519" custLinFactNeighborY="100000">
        <dgm:presLayoutVars>
          <dgm:bulletEnabled val="1"/>
        </dgm:presLayoutVars>
      </dgm:prSet>
      <dgm:spPr/>
      <dgm:t>
        <a:bodyPr/>
        <a:lstStyle/>
        <a:p>
          <a:endParaRPr lang="sl-SI"/>
        </a:p>
      </dgm:t>
    </dgm:pt>
    <dgm:pt modelId="{BF61812C-5679-44EB-8588-033068097570}" type="pres">
      <dgm:prSet presAssocID="{A6CEBD57-9AB9-42C4-A964-74786AADD116}" presName="aSpace" presStyleCnt="0"/>
      <dgm:spPr/>
    </dgm:pt>
  </dgm:ptLst>
  <dgm:cxnLst>
    <dgm:cxn modelId="{6EBC532C-85A8-4BA6-BB6D-5BF0CA4DD2AE}" srcId="{F5C6F707-7802-49E7-8638-EE18A5DFC13E}" destId="{19D4871E-6D5F-4CE4-9E83-7EAD4CBA4C1A}" srcOrd="1" destOrd="0" parTransId="{B30906E5-1797-4C41-A5A6-702832EEE21E}" sibTransId="{28119424-7C69-46F4-A69D-C189EFDBD3D0}"/>
    <dgm:cxn modelId="{FAF4AAF9-4112-402C-85C7-CCDECE38BC17}" srcId="{F5C6F707-7802-49E7-8638-EE18A5DFC13E}" destId="{A6CEBD57-9AB9-42C4-A964-74786AADD116}" srcOrd="5" destOrd="0" parTransId="{88268240-246F-4828-9B1E-B26DBC3B0C4E}" sibTransId="{697F045C-86DD-46DC-9A74-088458D4D71C}"/>
    <dgm:cxn modelId="{B0F8126F-C6E3-4D28-B08D-61BEC751178C}" type="presOf" srcId="{A6CEBD57-9AB9-42C4-A964-74786AADD116}" destId="{34A5502C-334A-4C4C-85F5-38F476228E0D}" srcOrd="0" destOrd="0" presId="urn:microsoft.com/office/officeart/2005/8/layout/pyramid2"/>
    <dgm:cxn modelId="{D82DC59D-ADA2-456A-8884-2A443B0550DC}" type="presOf" srcId="{F800DF5A-FE78-448B-B048-7E106C8F44B3}" destId="{9EE83497-484A-4761-A8AE-FBC55786EA05}" srcOrd="0" destOrd="0" presId="urn:microsoft.com/office/officeart/2005/8/layout/pyramid2"/>
    <dgm:cxn modelId="{96CBAAAD-664A-4822-AB79-FEE2D8B9C5F7}" type="presOf" srcId="{8A11F62C-E91C-4046-A057-EB808A9F955E}" destId="{7CE478A7-6E89-4C4F-800F-16995E967108}" srcOrd="0" destOrd="0" presId="urn:microsoft.com/office/officeart/2005/8/layout/pyramid2"/>
    <dgm:cxn modelId="{B1896140-A487-4546-BC5A-D60871C4758B}" srcId="{F5C6F707-7802-49E7-8638-EE18A5DFC13E}" destId="{599FB6C6-907E-4E61-8C07-C1EE75EDD864}" srcOrd="2" destOrd="0" parTransId="{C5DEC586-DEAC-4730-A21C-12FD658C2471}" sibTransId="{5126B24B-7716-4DEF-918B-D2BDF8B85992}"/>
    <dgm:cxn modelId="{253AA3F1-4D74-452D-9A13-82538A187D6E}" type="presOf" srcId="{F5C6F707-7802-49E7-8638-EE18A5DFC13E}" destId="{860A5CB7-1BD0-4CF8-8DD2-E284D04B0C5E}" srcOrd="0" destOrd="0" presId="urn:microsoft.com/office/officeart/2005/8/layout/pyramid2"/>
    <dgm:cxn modelId="{00889F5D-6264-43FC-87AF-34EBE2852BE7}" srcId="{F5C6F707-7802-49E7-8638-EE18A5DFC13E}" destId="{8A11F62C-E91C-4046-A057-EB808A9F955E}" srcOrd="3" destOrd="0" parTransId="{7B9D22B5-8A93-4FA1-9ACC-49F8CED39DE3}" sibTransId="{8B86505A-68DC-4E4A-959A-9553CCB0BD28}"/>
    <dgm:cxn modelId="{F0ED7F05-ED45-45ED-8280-86BECE05044B}" srcId="{F5C6F707-7802-49E7-8638-EE18A5DFC13E}" destId="{F800DF5A-FE78-448B-B048-7E106C8F44B3}" srcOrd="0" destOrd="0" parTransId="{7348C770-7B30-483C-B2EE-C7795560AF1C}" sibTransId="{7A6EA13B-56F1-416E-BBDD-ED7FE1EBD1FA}"/>
    <dgm:cxn modelId="{59B37BDA-B641-42FF-850A-C709C317F3C7}" type="presOf" srcId="{A8EEB08C-20E8-4D7A-8B50-B5332115A1C3}" destId="{3B618891-DC21-454D-B9E8-93855D85DF77}" srcOrd="0" destOrd="0" presId="urn:microsoft.com/office/officeart/2005/8/layout/pyramid2"/>
    <dgm:cxn modelId="{E2EA33AC-0BE5-4055-A40C-F37776D6D9AE}" srcId="{F5C6F707-7802-49E7-8638-EE18A5DFC13E}" destId="{A8EEB08C-20E8-4D7A-8B50-B5332115A1C3}" srcOrd="4" destOrd="0" parTransId="{D0BF3F7C-C313-4AC9-B285-A966DA57EB71}" sibTransId="{3D410B34-3918-445F-BA62-790A47B6E7D8}"/>
    <dgm:cxn modelId="{9DDB84D3-8A28-46C6-B55E-B76CB9307143}" type="presOf" srcId="{19D4871E-6D5F-4CE4-9E83-7EAD4CBA4C1A}" destId="{06949205-5826-4190-8D3B-C2EA62055404}" srcOrd="0" destOrd="0" presId="urn:microsoft.com/office/officeart/2005/8/layout/pyramid2"/>
    <dgm:cxn modelId="{D3DFFDAD-D421-4811-9887-9B5B242EF875}" type="presOf" srcId="{599FB6C6-907E-4E61-8C07-C1EE75EDD864}" destId="{DF78689A-F746-41EB-B74E-59987DD0C8BB}" srcOrd="0" destOrd="0" presId="urn:microsoft.com/office/officeart/2005/8/layout/pyramid2"/>
    <dgm:cxn modelId="{1A8FA6D9-61FE-458A-919B-D09B686E15C8}" type="presParOf" srcId="{860A5CB7-1BD0-4CF8-8DD2-E284D04B0C5E}" destId="{1EC9F80D-CC95-4E4A-A59D-21B4104EF416}" srcOrd="0" destOrd="0" presId="urn:microsoft.com/office/officeart/2005/8/layout/pyramid2"/>
    <dgm:cxn modelId="{B32384B8-4D16-48A4-9175-C7B2290FEF34}" type="presParOf" srcId="{860A5CB7-1BD0-4CF8-8DD2-E284D04B0C5E}" destId="{46634BF7-E6B6-4264-86EF-635CBDE2D2A6}" srcOrd="1" destOrd="0" presId="urn:microsoft.com/office/officeart/2005/8/layout/pyramid2"/>
    <dgm:cxn modelId="{4044BDF1-2156-4384-BDD3-DC06F6F263F7}" type="presParOf" srcId="{46634BF7-E6B6-4264-86EF-635CBDE2D2A6}" destId="{9EE83497-484A-4761-A8AE-FBC55786EA05}" srcOrd="0" destOrd="0" presId="urn:microsoft.com/office/officeart/2005/8/layout/pyramid2"/>
    <dgm:cxn modelId="{456A0A3F-49B1-4F0D-B9C6-97F5260894B5}" type="presParOf" srcId="{46634BF7-E6B6-4264-86EF-635CBDE2D2A6}" destId="{12E5BD80-3ECF-409B-928B-7806981F1281}" srcOrd="1" destOrd="0" presId="urn:microsoft.com/office/officeart/2005/8/layout/pyramid2"/>
    <dgm:cxn modelId="{3C1A10AB-4EA1-4E2F-A9CA-7B85F495F077}" type="presParOf" srcId="{46634BF7-E6B6-4264-86EF-635CBDE2D2A6}" destId="{06949205-5826-4190-8D3B-C2EA62055404}" srcOrd="2" destOrd="0" presId="urn:microsoft.com/office/officeart/2005/8/layout/pyramid2"/>
    <dgm:cxn modelId="{899C0FA0-B656-4CE0-8137-397B906F0A5E}" type="presParOf" srcId="{46634BF7-E6B6-4264-86EF-635CBDE2D2A6}" destId="{BA434DC4-7854-469C-9B6D-CC8EE57B7D90}" srcOrd="3" destOrd="0" presId="urn:microsoft.com/office/officeart/2005/8/layout/pyramid2"/>
    <dgm:cxn modelId="{117830F6-DCDF-4A70-8944-05CCFB8994F4}" type="presParOf" srcId="{46634BF7-E6B6-4264-86EF-635CBDE2D2A6}" destId="{DF78689A-F746-41EB-B74E-59987DD0C8BB}" srcOrd="4" destOrd="0" presId="urn:microsoft.com/office/officeart/2005/8/layout/pyramid2"/>
    <dgm:cxn modelId="{16722FC3-4617-4856-A0E2-58A8332EDB8A}" type="presParOf" srcId="{46634BF7-E6B6-4264-86EF-635CBDE2D2A6}" destId="{2F01AAFE-E250-4D32-B9DC-51C11F91AD0F}" srcOrd="5" destOrd="0" presId="urn:microsoft.com/office/officeart/2005/8/layout/pyramid2"/>
    <dgm:cxn modelId="{7DF21BD1-59DB-48EA-8103-DECA45077144}" type="presParOf" srcId="{46634BF7-E6B6-4264-86EF-635CBDE2D2A6}" destId="{7CE478A7-6E89-4C4F-800F-16995E967108}" srcOrd="6" destOrd="0" presId="urn:microsoft.com/office/officeart/2005/8/layout/pyramid2"/>
    <dgm:cxn modelId="{2AF2C648-6237-4B57-925F-A157122B8061}" type="presParOf" srcId="{46634BF7-E6B6-4264-86EF-635CBDE2D2A6}" destId="{5BCD6796-3763-4E0D-9282-CCAF089E29A6}" srcOrd="7" destOrd="0" presId="urn:microsoft.com/office/officeart/2005/8/layout/pyramid2"/>
    <dgm:cxn modelId="{7B1B732D-8376-4665-8D16-C297BE9CFE29}" type="presParOf" srcId="{46634BF7-E6B6-4264-86EF-635CBDE2D2A6}" destId="{3B618891-DC21-454D-B9E8-93855D85DF77}" srcOrd="8" destOrd="0" presId="urn:microsoft.com/office/officeart/2005/8/layout/pyramid2"/>
    <dgm:cxn modelId="{E3A9CF48-7CEA-452D-867D-8ED0C48B03FF}" type="presParOf" srcId="{46634BF7-E6B6-4264-86EF-635CBDE2D2A6}" destId="{D1AFD583-C264-484B-BFBB-1AFBB1D36736}" srcOrd="9" destOrd="0" presId="urn:microsoft.com/office/officeart/2005/8/layout/pyramid2"/>
    <dgm:cxn modelId="{C99E1C15-7671-4ABF-A34F-56274D51830F}" type="presParOf" srcId="{46634BF7-E6B6-4264-86EF-635CBDE2D2A6}" destId="{34A5502C-334A-4C4C-85F5-38F476228E0D}" srcOrd="10" destOrd="0" presId="urn:microsoft.com/office/officeart/2005/8/layout/pyramid2"/>
    <dgm:cxn modelId="{892505C0-75C9-436D-8110-CF3AD9800012}" type="presParOf" srcId="{46634BF7-E6B6-4264-86EF-635CBDE2D2A6}" destId="{BF61812C-5679-44EB-8588-033068097570}" srcOrd="11" destOrd="0" presId="urn:microsoft.com/office/officeart/2005/8/layout/pyramid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C9F80D-CC95-4E4A-A59D-21B4104EF416}">
      <dsp:nvSpPr>
        <dsp:cNvPr id="0" name=""/>
        <dsp:cNvSpPr/>
      </dsp:nvSpPr>
      <dsp:spPr>
        <a:xfrm>
          <a:off x="0" y="0"/>
          <a:ext cx="5193747" cy="5206365"/>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E83497-484A-4761-A8AE-FBC55786EA05}">
      <dsp:nvSpPr>
        <dsp:cNvPr id="0" name=""/>
        <dsp:cNvSpPr/>
      </dsp:nvSpPr>
      <dsp:spPr>
        <a:xfrm>
          <a:off x="2579352" y="831272"/>
          <a:ext cx="3375936" cy="616222"/>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noProof="0" dirty="0" smtClean="0"/>
            <a:t>OCS-ASF, MESS Sport</a:t>
          </a:r>
          <a:endParaRPr lang="en-GB" sz="1300" kern="1200" noProof="0" dirty="0"/>
        </a:p>
      </dsp:txBody>
      <dsp:txXfrm>
        <a:off x="2609433" y="861353"/>
        <a:ext cx="3315774" cy="556060"/>
      </dsp:txXfrm>
    </dsp:sp>
    <dsp:sp modelId="{06949205-5826-4190-8D3B-C2EA62055404}">
      <dsp:nvSpPr>
        <dsp:cNvPr id="0" name=""/>
        <dsp:cNvSpPr/>
      </dsp:nvSpPr>
      <dsp:spPr>
        <a:xfrm>
          <a:off x="2579352" y="1508309"/>
          <a:ext cx="3375936" cy="616222"/>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noProof="0" dirty="0" smtClean="0"/>
            <a:t>Government ministries , Foundation  for Sport, Council of Experts in Sport of RS </a:t>
          </a:r>
          <a:endParaRPr lang="en-GB" sz="1300" kern="1200" noProof="0" dirty="0"/>
        </a:p>
      </dsp:txBody>
      <dsp:txXfrm>
        <a:off x="2609433" y="1538390"/>
        <a:ext cx="3315774" cy="556060"/>
      </dsp:txXfrm>
    </dsp:sp>
    <dsp:sp modelId="{DF78689A-F746-41EB-B74E-59987DD0C8BB}">
      <dsp:nvSpPr>
        <dsp:cNvPr id="0" name=""/>
        <dsp:cNvSpPr/>
      </dsp:nvSpPr>
      <dsp:spPr>
        <a:xfrm>
          <a:off x="2579352" y="2235797"/>
          <a:ext cx="3375936" cy="616222"/>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noProof="0" dirty="0" smtClean="0"/>
            <a:t>Lo</a:t>
          </a:r>
          <a:r>
            <a:rPr lang="sl-SI" sz="1300" kern="1200" noProof="0" dirty="0" smtClean="0"/>
            <a:t>c</a:t>
          </a:r>
          <a:r>
            <a:rPr lang="en-GB" sz="1300" kern="1200" noProof="0" dirty="0" smtClean="0"/>
            <a:t>al </a:t>
          </a:r>
          <a:r>
            <a:rPr lang="sl-SI" sz="1300" kern="1200" noProof="0" dirty="0" err="1" smtClean="0"/>
            <a:t>Communities</a:t>
          </a:r>
          <a:endParaRPr lang="en-GB" sz="1300" kern="1200" noProof="0" dirty="0"/>
        </a:p>
      </dsp:txBody>
      <dsp:txXfrm>
        <a:off x="2609433" y="2265878"/>
        <a:ext cx="3315774" cy="556060"/>
      </dsp:txXfrm>
    </dsp:sp>
    <dsp:sp modelId="{7CE478A7-6E89-4C4F-800F-16995E967108}">
      <dsp:nvSpPr>
        <dsp:cNvPr id="0" name=""/>
        <dsp:cNvSpPr/>
      </dsp:nvSpPr>
      <dsp:spPr>
        <a:xfrm>
          <a:off x="2579352" y="2963284"/>
          <a:ext cx="3375936" cy="616222"/>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noProof="0" dirty="0" smtClean="0"/>
            <a:t>Na</a:t>
          </a:r>
          <a:r>
            <a:rPr lang="sl-SI" sz="1300" kern="1200" noProof="0" dirty="0" smtClean="0"/>
            <a:t>t</a:t>
          </a:r>
          <a:r>
            <a:rPr lang="en-GB" sz="1300" kern="1200" noProof="0" dirty="0" err="1" smtClean="0"/>
            <a:t>ional</a:t>
          </a:r>
          <a:r>
            <a:rPr lang="en-GB" sz="1300" kern="1200" noProof="0" dirty="0" smtClean="0"/>
            <a:t> </a:t>
          </a:r>
          <a:r>
            <a:rPr lang="sl-SI" sz="1300" kern="1200" noProof="0" dirty="0" err="1" smtClean="0"/>
            <a:t>and</a:t>
          </a:r>
          <a:endParaRPr lang="en-GB" sz="1300" kern="1200" noProof="0" dirty="0" smtClean="0"/>
        </a:p>
        <a:p>
          <a:pPr lvl="0" algn="ctr" defTabSz="577850">
            <a:lnSpc>
              <a:spcPct val="90000"/>
            </a:lnSpc>
            <a:spcBef>
              <a:spcPct val="0"/>
            </a:spcBef>
            <a:spcAft>
              <a:spcPct val="35000"/>
            </a:spcAft>
          </a:pPr>
          <a:r>
            <a:rPr lang="sl-SI" sz="1300" kern="1200" noProof="0" dirty="0" err="1" smtClean="0"/>
            <a:t>municipal</a:t>
          </a:r>
          <a:r>
            <a:rPr lang="sl-SI" sz="1300" kern="1200" noProof="0" dirty="0" smtClean="0"/>
            <a:t>  </a:t>
          </a:r>
          <a:r>
            <a:rPr lang="sl-SI" sz="1300" kern="1200" noProof="0" dirty="0" err="1" smtClean="0"/>
            <a:t>sports</a:t>
          </a:r>
          <a:r>
            <a:rPr lang="sl-SI" sz="1300" kern="1200" noProof="0" dirty="0" smtClean="0"/>
            <a:t>  </a:t>
          </a:r>
          <a:r>
            <a:rPr lang="sl-SI" sz="1300" kern="1200" noProof="0" dirty="0" err="1" smtClean="0"/>
            <a:t>federations</a:t>
          </a:r>
          <a:r>
            <a:rPr lang="en-GB" sz="1300" kern="1200" noProof="0" dirty="0" smtClean="0"/>
            <a:t>, </a:t>
          </a:r>
          <a:r>
            <a:rPr lang="sl-SI" sz="1300" kern="1200" noProof="0" dirty="0" err="1" smtClean="0"/>
            <a:t>regional</a:t>
          </a:r>
          <a:r>
            <a:rPr lang="sl-SI" sz="1300" kern="1200" noProof="0" dirty="0" smtClean="0"/>
            <a:t> </a:t>
          </a:r>
          <a:r>
            <a:rPr lang="sl-SI" sz="1300" kern="1200" noProof="0" dirty="0" err="1" smtClean="0"/>
            <a:t>centres</a:t>
          </a:r>
          <a:endParaRPr lang="en-GB" sz="1300" kern="1200" noProof="0" dirty="0"/>
        </a:p>
      </dsp:txBody>
      <dsp:txXfrm>
        <a:off x="2609433" y="2993365"/>
        <a:ext cx="3315774" cy="556060"/>
      </dsp:txXfrm>
    </dsp:sp>
    <dsp:sp modelId="{3B618891-DC21-454D-B9E8-93855D85DF77}">
      <dsp:nvSpPr>
        <dsp:cNvPr id="0" name=""/>
        <dsp:cNvSpPr/>
      </dsp:nvSpPr>
      <dsp:spPr>
        <a:xfrm>
          <a:off x="2579352" y="3728816"/>
          <a:ext cx="3375936" cy="616222"/>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l-SI" sz="1000" kern="1200" noProof="0" dirty="0" smtClean="0"/>
            <a:t>S</a:t>
          </a:r>
          <a:r>
            <a:rPr lang="en-GB" sz="1000" kern="1200" noProof="0" dirty="0" smtClean="0"/>
            <a:t>port</a:t>
          </a:r>
          <a:r>
            <a:rPr lang="sl-SI" sz="1000" kern="1200" noProof="0" dirty="0" smtClean="0"/>
            <a:t>s </a:t>
          </a:r>
          <a:r>
            <a:rPr lang="sl-SI" sz="1000" kern="1200" noProof="0" dirty="0" err="1" smtClean="0"/>
            <a:t>associations</a:t>
          </a:r>
          <a:r>
            <a:rPr lang="sl-SI" sz="1000" kern="1200" noProof="0" dirty="0" smtClean="0"/>
            <a:t>, </a:t>
          </a:r>
          <a:r>
            <a:rPr lang="sl-SI" sz="1000" kern="1200" noProof="0" dirty="0" err="1" smtClean="0"/>
            <a:t>schools</a:t>
          </a:r>
          <a:r>
            <a:rPr lang="sl-SI" sz="1000" kern="1200" noProof="0" dirty="0" smtClean="0"/>
            <a:t>, </a:t>
          </a:r>
          <a:r>
            <a:rPr lang="sl-SI" sz="1000" kern="1200" noProof="0" dirty="0" err="1" smtClean="0"/>
            <a:t>kindergartens</a:t>
          </a:r>
          <a:r>
            <a:rPr lang="sl-SI" sz="1000" kern="1200" noProof="0" dirty="0" smtClean="0"/>
            <a:t>, </a:t>
          </a:r>
          <a:r>
            <a:rPr lang="sl-SI" sz="1000" kern="1200" noProof="0" dirty="0" err="1" smtClean="0"/>
            <a:t>public</a:t>
          </a:r>
          <a:r>
            <a:rPr lang="sl-SI" sz="1000" kern="1200" noProof="0" dirty="0" smtClean="0"/>
            <a:t> </a:t>
          </a:r>
          <a:r>
            <a:rPr lang="sl-SI" sz="1000" kern="1200" noProof="0" dirty="0" err="1" smtClean="0"/>
            <a:t>sport</a:t>
          </a:r>
          <a:r>
            <a:rPr lang="sl-SI" sz="1000" kern="1200" noProof="0" dirty="0" smtClean="0"/>
            <a:t> </a:t>
          </a:r>
          <a:r>
            <a:rPr lang="sl-SI" sz="1000" kern="1200" noProof="0" dirty="0" err="1" smtClean="0"/>
            <a:t>institutes</a:t>
          </a:r>
          <a:r>
            <a:rPr lang="en-GB" sz="1000" kern="1200" noProof="0" dirty="0" smtClean="0"/>
            <a:t>, </a:t>
          </a:r>
          <a:r>
            <a:rPr lang="sl-SI" sz="1000" kern="1200" noProof="0" dirty="0" err="1" smtClean="0"/>
            <a:t>business</a:t>
          </a:r>
          <a:r>
            <a:rPr lang="sl-SI" sz="1000" kern="1200" noProof="0" dirty="0" smtClean="0"/>
            <a:t> </a:t>
          </a:r>
          <a:r>
            <a:rPr lang="sl-SI" sz="1000" kern="1200" noProof="0" dirty="0" err="1" smtClean="0"/>
            <a:t>companies</a:t>
          </a:r>
          <a:r>
            <a:rPr lang="sl-SI" sz="1000" kern="1200" noProof="0" dirty="0" smtClean="0"/>
            <a:t>, </a:t>
          </a:r>
          <a:r>
            <a:rPr lang="en-GB" sz="1000" kern="1200" noProof="0" dirty="0" smtClean="0"/>
            <a:t> </a:t>
          </a:r>
          <a:r>
            <a:rPr lang="sl-SI" sz="1000" kern="1200" noProof="0" dirty="0" err="1" smtClean="0"/>
            <a:t>entrepreneurs</a:t>
          </a:r>
          <a:r>
            <a:rPr lang="sl-SI" sz="1000" kern="1200" noProof="0" dirty="0" smtClean="0"/>
            <a:t>, </a:t>
          </a:r>
          <a:r>
            <a:rPr lang="sl-SI" sz="1000" kern="1200" noProof="0" dirty="0" err="1" smtClean="0"/>
            <a:t>etc</a:t>
          </a:r>
          <a:r>
            <a:rPr lang="en-GB" sz="1000" kern="1200" noProof="0" dirty="0" smtClean="0"/>
            <a:t>.</a:t>
          </a:r>
          <a:endParaRPr lang="en-GB" sz="1000" kern="1200" noProof="0" dirty="0"/>
        </a:p>
      </dsp:txBody>
      <dsp:txXfrm>
        <a:off x="2609433" y="3758897"/>
        <a:ext cx="3315774" cy="556060"/>
      </dsp:txXfrm>
    </dsp:sp>
    <dsp:sp modelId="{34A5502C-334A-4C4C-85F5-38F476228E0D}">
      <dsp:nvSpPr>
        <dsp:cNvPr id="0" name=""/>
        <dsp:cNvSpPr/>
      </dsp:nvSpPr>
      <dsp:spPr>
        <a:xfrm>
          <a:off x="2579352" y="4478876"/>
          <a:ext cx="3375936" cy="616222"/>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sl-SI" sz="1300" kern="1200" noProof="0" dirty="0" smtClean="0"/>
            <a:t>S</a:t>
          </a:r>
          <a:r>
            <a:rPr lang="en-GB" sz="1300" kern="1200" noProof="0" dirty="0" smtClean="0"/>
            <a:t>port</a:t>
          </a:r>
          <a:r>
            <a:rPr lang="sl-SI" sz="1300" kern="1200" noProof="0" dirty="0" smtClean="0"/>
            <a:t>s </a:t>
          </a:r>
          <a:r>
            <a:rPr lang="sl-SI" sz="1300" kern="1200" noProof="0" err="1" smtClean="0"/>
            <a:t>active</a:t>
          </a:r>
          <a:r>
            <a:rPr lang="sl-SI" sz="1300" kern="1200" noProof="0" smtClean="0"/>
            <a:t> citizens</a:t>
          </a:r>
          <a:endParaRPr lang="sl-SI" sz="1300" kern="1200" dirty="0"/>
        </a:p>
      </dsp:txBody>
      <dsp:txXfrm>
        <a:off x="2609433" y="4508957"/>
        <a:ext cx="3315774" cy="55606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Overrid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C4D23-ACBA-4A0A-BCB1-CD64D4C6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23255</Words>
  <Characters>132554</Characters>
  <Application>Microsoft Office Word</Application>
  <DocSecurity>0</DocSecurity>
  <Lines>1104</Lines>
  <Paragraphs>310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Državni zbor</Company>
  <LinksUpToDate>false</LinksUpToDate>
  <CharactersWithSpaces>155499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Informacijski sektor</dc:creator>
  <cp:lastModifiedBy>Maja Zlatnar</cp:lastModifiedBy>
  <cp:revision>2</cp:revision>
  <cp:lastPrinted>2014-06-20T11:08:00Z</cp:lastPrinted>
  <dcterms:created xsi:type="dcterms:W3CDTF">2014-07-02T13:21:00Z</dcterms:created>
  <dcterms:modified xsi:type="dcterms:W3CDTF">2014-07-02T13:21:00Z</dcterms:modified>
</cp:coreProperties>
</file>