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60" w:rsidRPr="004479F0" w:rsidRDefault="003D7F60" w:rsidP="00E9587B">
      <w:pPr>
        <w:jc w:val="center"/>
        <w:rPr>
          <w:b/>
        </w:rPr>
      </w:pPr>
      <w:bookmarkStart w:id="0" w:name="_GoBack"/>
      <w:bookmarkEnd w:id="0"/>
      <w:r w:rsidRPr="004479F0">
        <w:rPr>
          <w:b/>
        </w:rPr>
        <w:t>Obrazložitev:</w:t>
      </w:r>
    </w:p>
    <w:p w:rsidR="00007E85" w:rsidRPr="00F43C6A" w:rsidRDefault="00007E85" w:rsidP="00352FF1">
      <w:pPr>
        <w:spacing w:after="200" w:line="276" w:lineRule="auto"/>
        <w:rPr>
          <w:rFonts w:eastAsia="Calibri" w:cs="Arial"/>
          <w:b/>
          <w:sz w:val="22"/>
          <w:szCs w:val="22"/>
        </w:rPr>
      </w:pPr>
    </w:p>
    <w:p w:rsidR="00007E85" w:rsidRPr="00F43C6A" w:rsidRDefault="00007E85" w:rsidP="00E9587B">
      <w:pPr>
        <w:jc w:val="both"/>
        <w:rPr>
          <w:lang w:eastAsia="sl-SI"/>
        </w:rPr>
      </w:pPr>
      <w:r w:rsidRPr="00F43C6A">
        <w:t xml:space="preserve">Na podlagi drugega odstavka 17. člena Zakona o sistemu plač v javnem sektorju (Uradni list RS, št. 108/09 – uradno prečiščeno besedilo, 13/10, 59/10, 85/10, 107/10, 35/11 – ORZSPJS49a, 27/12 – </w:t>
      </w:r>
      <w:proofErr w:type="spellStart"/>
      <w:r w:rsidRPr="00F43C6A">
        <w:t>odl</w:t>
      </w:r>
      <w:proofErr w:type="spellEnd"/>
      <w:r w:rsidRPr="00F43C6A">
        <w:t xml:space="preserve">. US, 40/12 – ZUJF, 46/13, 25/14 – ZFU, 50/14, 95/14 – ZUPPJS15, 82/15, 23/17 – </w:t>
      </w:r>
      <w:proofErr w:type="spellStart"/>
      <w:r w:rsidRPr="00F43C6A">
        <w:t>ZDOdv</w:t>
      </w:r>
      <w:proofErr w:type="spellEnd"/>
      <w:r w:rsidRPr="00F43C6A">
        <w:t xml:space="preserve">, 67/17 in 84/18, v nadaljnjem besedilu: ZSPJS) </w:t>
      </w:r>
      <w:r w:rsidRPr="00F43C6A">
        <w:rPr>
          <w:lang w:eastAsia="sl-SI"/>
        </w:rPr>
        <w:t xml:space="preserve">se z </w:t>
      </w:r>
      <w:r w:rsidRPr="00F43C6A">
        <w:rPr>
          <w:bCs/>
          <w:shd w:val="clear" w:color="auto" w:fill="FFFFFF"/>
        </w:rPr>
        <w:t>Uredbo o napredovanju javnih uslužbencev v plačne razrede (Uradni list RS, št. </w:t>
      </w:r>
      <w:hyperlink r:id="rId5" w:tgtFrame="_blank" w:tooltip="Uredba o napredovanju javnih uslužbencev v plačne razrede" w:history="1">
        <w:r w:rsidRPr="00F43C6A">
          <w:rPr>
            <w:rStyle w:val="Hiperpovezava"/>
            <w:rFonts w:cs="Arial"/>
            <w:bCs/>
            <w:color w:val="auto"/>
            <w:sz w:val="22"/>
            <w:szCs w:val="22"/>
            <w:u w:val="none"/>
            <w:shd w:val="clear" w:color="auto" w:fill="FFFFFF"/>
          </w:rPr>
          <w:t>51/08</w:t>
        </w:r>
      </w:hyperlink>
      <w:r w:rsidRPr="00F43C6A">
        <w:rPr>
          <w:bCs/>
          <w:shd w:val="clear" w:color="auto" w:fill="FFFFFF"/>
        </w:rPr>
        <w:t>, </w:t>
      </w:r>
      <w:hyperlink r:id="rId6" w:tgtFrame="_blank" w:tooltip="Uredba o spremembah in dopolnitvah Uredbe o napredovanju javnih uslužbencev v plačne razrede" w:history="1">
        <w:r w:rsidRPr="00F43C6A">
          <w:rPr>
            <w:rStyle w:val="Hiperpovezava"/>
            <w:rFonts w:cs="Arial"/>
            <w:bCs/>
            <w:color w:val="auto"/>
            <w:sz w:val="22"/>
            <w:szCs w:val="22"/>
            <w:u w:val="none"/>
            <w:shd w:val="clear" w:color="auto" w:fill="FFFFFF"/>
          </w:rPr>
          <w:t>91/08</w:t>
        </w:r>
      </w:hyperlink>
      <w:r w:rsidRPr="00F43C6A">
        <w:rPr>
          <w:bCs/>
          <w:shd w:val="clear" w:color="auto" w:fill="FFFFFF"/>
        </w:rPr>
        <w:t>, </w:t>
      </w:r>
      <w:hyperlink r:id="rId7" w:tgtFrame="_blank" w:tooltip="Uredba o dopolnitvi Uredbe o napredovanju javnih uslužbencev v plačne razrede" w:history="1">
        <w:r w:rsidRPr="00F43C6A">
          <w:rPr>
            <w:rStyle w:val="Hiperpovezava"/>
            <w:rFonts w:cs="Arial"/>
            <w:bCs/>
            <w:color w:val="auto"/>
            <w:sz w:val="22"/>
            <w:szCs w:val="22"/>
            <w:u w:val="none"/>
            <w:shd w:val="clear" w:color="auto" w:fill="FFFFFF"/>
          </w:rPr>
          <w:t>113/09</w:t>
        </w:r>
      </w:hyperlink>
      <w:r w:rsidRPr="00F43C6A">
        <w:rPr>
          <w:bCs/>
          <w:shd w:val="clear" w:color="auto" w:fill="FFFFFF"/>
        </w:rPr>
        <w:t> in </w:t>
      </w:r>
      <w:hyperlink r:id="rId8" w:tgtFrame="_blank" w:tooltip="Uredba o spremembi Uredbe o napredovanju javnih uslužbencev v plačne razrede" w:history="1">
        <w:r w:rsidRPr="00F43C6A">
          <w:rPr>
            <w:rStyle w:val="Hiperpovezava"/>
            <w:rFonts w:cs="Arial"/>
            <w:bCs/>
            <w:color w:val="auto"/>
            <w:sz w:val="22"/>
            <w:szCs w:val="22"/>
            <w:u w:val="none"/>
            <w:shd w:val="clear" w:color="auto" w:fill="FFFFFF"/>
          </w:rPr>
          <w:t>22/19</w:t>
        </w:r>
      </w:hyperlink>
      <w:r w:rsidRPr="00F43C6A">
        <w:rPr>
          <w:bCs/>
          <w:shd w:val="clear" w:color="auto" w:fill="FFFFFF"/>
        </w:rPr>
        <w:t>)</w:t>
      </w:r>
      <w:r w:rsidRPr="00F43C6A">
        <w:rPr>
          <w:lang w:eastAsia="sl-SI"/>
        </w:rPr>
        <w:t xml:space="preserve"> določata način in postopek preverjanja izpolnjevanja pogojev za napredovanje javnih uslužbencev na delovnem mestu oziroma v nazivu v višji plačni razred  v organih državne uprave, upravah lokalnih skupnosti, pravosodnih organih, javnih zavodih in drugih uporabnikih proračuna, razen za uporabnike proračuna, določene v tretjem, četrtem in petem odstavku 17. člena ZSPJS.</w:t>
      </w:r>
    </w:p>
    <w:p w:rsidR="00007E85" w:rsidRPr="00F43C6A" w:rsidRDefault="00007E85" w:rsidP="00E9587B">
      <w:pPr>
        <w:jc w:val="both"/>
      </w:pPr>
    </w:p>
    <w:p w:rsidR="00007E85" w:rsidRPr="00F43C6A" w:rsidRDefault="00007E85" w:rsidP="00E9587B">
      <w:pPr>
        <w:jc w:val="both"/>
        <w:rPr>
          <w:color w:val="000000"/>
          <w:shd w:val="clear" w:color="auto" w:fill="FFFFFF"/>
        </w:rPr>
      </w:pPr>
      <w:r w:rsidRPr="00F43C6A">
        <w:t xml:space="preserve">Na podlagi petega odstavka 17. člena ZSPJS </w:t>
      </w:r>
      <w:r w:rsidRPr="00F43C6A">
        <w:rPr>
          <w:lang w:eastAsia="sl-SI"/>
        </w:rPr>
        <w:t xml:space="preserve">se </w:t>
      </w:r>
      <w:r w:rsidR="007062DC" w:rsidRPr="00F43C6A">
        <w:rPr>
          <w:lang w:eastAsia="sl-SI"/>
        </w:rPr>
        <w:t>s</w:t>
      </w:r>
      <w:r w:rsidR="00895C45" w:rsidRPr="00F43C6A">
        <w:rPr>
          <w:lang w:eastAsia="sl-SI"/>
        </w:rPr>
        <w:t xml:space="preserve"> </w:t>
      </w:r>
      <w:r w:rsidR="00895C45" w:rsidRPr="00F43C6A">
        <w:rPr>
          <w:bCs/>
        </w:rPr>
        <w:t>Pravilnikom o napredovanju zaposlenih v javnih zavodih s področja raziskovalne in razvojne dejavnosti</w:t>
      </w:r>
      <w:r w:rsidR="00895C45" w:rsidRPr="00F43C6A">
        <w:t xml:space="preserve"> (Uradni list RS, št. 86/08, </w:t>
      </w:r>
      <w:hyperlink r:id="rId9" w:tgtFrame="_blank" w:tooltip="Pravilnik o spremembah in dopolnitvah Pravilnika o napredovanju zaposlenih v javnih zavodih s področja raziskovalne in razvojne dejavnosti1" w:history="1">
        <w:r w:rsidR="00895C45" w:rsidRPr="00F43C6A">
          <w:rPr>
            <w:bCs/>
          </w:rPr>
          <w:t>109/08</w:t>
        </w:r>
      </w:hyperlink>
      <w:r w:rsidR="00895C45" w:rsidRPr="00F43C6A">
        <w:rPr>
          <w:bCs/>
        </w:rPr>
        <w:t xml:space="preserve">, </w:t>
      </w:r>
      <w:hyperlink r:id="rId10" w:tgtFrame="_blank" w:tooltip="Pravilnik o spremembi Pravilnika o napredovanju zaposlenih v javnih zavodih s področja raziskovalne in razvojne dejavnosti" w:history="1">
        <w:r w:rsidR="00895C45" w:rsidRPr="00F43C6A">
          <w:rPr>
            <w:bCs/>
          </w:rPr>
          <w:t>73/11</w:t>
        </w:r>
      </w:hyperlink>
      <w:r w:rsidR="00895C45" w:rsidRPr="00F43C6A">
        <w:rPr>
          <w:bCs/>
        </w:rPr>
        <w:t xml:space="preserve"> in 46/19</w:t>
      </w:r>
      <w:r w:rsidR="00895C45" w:rsidRPr="00F43C6A">
        <w:t xml:space="preserve">; v nadaljnjem besedilu: </w:t>
      </w:r>
      <w:r w:rsidR="00895C45" w:rsidRPr="00F43C6A">
        <w:rPr>
          <w:bCs/>
        </w:rPr>
        <w:t xml:space="preserve">Pravilnik o napredovanju zaposlenih v javnih zavodih s področja raziskovalne in razvojne dejavnosti) </w:t>
      </w:r>
      <w:r w:rsidR="00895C45" w:rsidRPr="00F43C6A">
        <w:rPr>
          <w:color w:val="000000"/>
          <w:shd w:val="clear" w:color="auto" w:fill="FFFFFF"/>
        </w:rPr>
        <w:t xml:space="preserve">določata način in postopek preverjanja izpolnjevanja pogojev za napredovanje javnih uslužbencev na delovnem mestu oziroma v nazivu v višji plačni razred v javnih zavodih s področja raziskovalne in razvojne dejavnosti. </w:t>
      </w:r>
    </w:p>
    <w:p w:rsidR="00895C45" w:rsidRPr="00F43C6A" w:rsidRDefault="00895C45" w:rsidP="00E9587B">
      <w:pPr>
        <w:jc w:val="both"/>
        <w:rPr>
          <w:color w:val="000000"/>
          <w:shd w:val="clear" w:color="auto" w:fill="FFFFFF"/>
        </w:rPr>
      </w:pPr>
    </w:p>
    <w:p w:rsidR="000F3FEB" w:rsidRPr="000F3FEB" w:rsidRDefault="00895C45" w:rsidP="00E9587B">
      <w:pPr>
        <w:jc w:val="both"/>
      </w:pPr>
      <w:r w:rsidRPr="000F3FEB">
        <w:t xml:space="preserve">Na podlagi drugega odstavka 17. člena ZSPJS je </w:t>
      </w:r>
      <w:r w:rsidR="000940BF" w:rsidRPr="000F3FEB">
        <w:t xml:space="preserve">bila izdana tudi </w:t>
      </w:r>
      <w:r w:rsidR="000940BF" w:rsidRPr="000F3FEB">
        <w:rPr>
          <w:bCs/>
          <w:shd w:val="clear" w:color="auto" w:fill="FFFFFF"/>
        </w:rPr>
        <w:t>Uredba o spremembah Uredbe o napredovanju javnih uslužbencev v plačne razrede (Uradni list RS, št. 121/</w:t>
      </w:r>
      <w:r w:rsidR="000940BF" w:rsidRPr="000F3FEB">
        <w:rPr>
          <w:rStyle w:val="Hiperpovezava"/>
          <w:rFonts w:cs="Arial"/>
          <w:bCs/>
          <w:color w:val="auto"/>
          <w:sz w:val="22"/>
          <w:szCs w:val="22"/>
          <w:u w:val="none"/>
          <w:shd w:val="clear" w:color="auto" w:fill="FFFFFF"/>
        </w:rPr>
        <w:t>21</w:t>
      </w:r>
      <w:r w:rsidR="000940BF" w:rsidRPr="000F3FEB">
        <w:rPr>
          <w:bCs/>
          <w:shd w:val="clear" w:color="auto" w:fill="FFFFFF"/>
        </w:rPr>
        <w:t>; začetek veljavnosti: 7.8.2021)</w:t>
      </w:r>
      <w:r w:rsidR="009D1236" w:rsidRPr="000F3FEB">
        <w:rPr>
          <w:bCs/>
          <w:shd w:val="clear" w:color="auto" w:fill="FFFFFF"/>
        </w:rPr>
        <w:t>, s katero je bil</w:t>
      </w:r>
      <w:r w:rsidR="009D1236" w:rsidRPr="000F3FEB">
        <w:rPr>
          <w:iCs/>
          <w:lang w:eastAsia="sl-SI"/>
        </w:rPr>
        <w:t xml:space="preserve"> spremenjen rok za izvedbo postopka preverjanja izpolnjevanja pogojev za napredovanje (iz 15. marca na 15. november), nadalje spremenjen rok za izdajo obvestila in pisnega predloga aneksa (najkasneje do 30. novembra), nadalje </w:t>
      </w:r>
      <w:r w:rsidR="000F3FEB" w:rsidRPr="000F3FEB">
        <w:rPr>
          <w:iCs/>
          <w:lang w:eastAsia="sl-SI"/>
        </w:rPr>
        <w:t>izrecno določeno, da javni uslužbenec napreduje s 1. decembrom v letu, ko izpolni pogoje za napredovanje v višji plačni razred, ter določena prehodna ureditev, da se za javne uslužbence, ki jim je napredovalno obdobje pričelo teči v letu 2018 od vključno 2. aprila 2018 do vključno 1. decembra 2018, postopek preverjanja izpolnjevanja pogojev za napredovanje v letu 2021 izvede ponovno, in sicer tako, da se upošteva nova ureditev po 1., 2. in 3. členu te uredbe, na podlagi katere se pogoj izpolnjevanja napredovalnega obdobja ponovno preverja glede na nov rok</w:t>
      </w:r>
      <w:r w:rsidR="000F3FEB" w:rsidRPr="000F3FEB">
        <w:t xml:space="preserve"> določen za postopek </w:t>
      </w:r>
      <w:r w:rsidR="000F3FEB" w:rsidRPr="000F3FEB">
        <w:rPr>
          <w:iCs/>
          <w:lang w:eastAsia="sl-SI"/>
        </w:rPr>
        <w:t>preverjanja izpolnjevanja pogojev (do 15. novembra) ter glede na nov datum napredovanja (1. december v letu, ko izpolni pogoje za napredovanje v višji plačni razred). Pri tem se upošteva, da so bili javni uslužbenci z oceno delovne uspešnosti za leto 2020 v skladu z veljavno uredbo že seznanjeni, zato se te veljavne ocene delovne uspešnosti upošteva in se jih ne spreminja ali javne uslužbence ocenjuje ponovno.</w:t>
      </w:r>
    </w:p>
    <w:p w:rsidR="00007E85" w:rsidRPr="000F3FEB" w:rsidRDefault="00007E85" w:rsidP="00E9587B">
      <w:pPr>
        <w:jc w:val="both"/>
      </w:pPr>
    </w:p>
    <w:p w:rsidR="00932DFE" w:rsidRPr="00183680" w:rsidRDefault="00895C45" w:rsidP="00E9587B">
      <w:pPr>
        <w:jc w:val="both"/>
        <w:rPr>
          <w:bCs/>
          <w:shd w:val="clear" w:color="auto" w:fill="FFFFFF"/>
        </w:rPr>
      </w:pPr>
      <w:r w:rsidRPr="00F43C6A">
        <w:t xml:space="preserve">Po vzoru zgoraj navedene </w:t>
      </w:r>
      <w:r w:rsidR="000940BF">
        <w:rPr>
          <w:bCs/>
          <w:shd w:val="clear" w:color="auto" w:fill="FFFFFF"/>
        </w:rPr>
        <w:t>Uredbe</w:t>
      </w:r>
      <w:r w:rsidR="000940BF" w:rsidRPr="00F43C6A">
        <w:rPr>
          <w:bCs/>
          <w:shd w:val="clear" w:color="auto" w:fill="FFFFFF"/>
        </w:rPr>
        <w:t xml:space="preserve"> o </w:t>
      </w:r>
      <w:r w:rsidR="000940BF">
        <w:rPr>
          <w:bCs/>
          <w:shd w:val="clear" w:color="auto" w:fill="FFFFFF"/>
        </w:rPr>
        <w:t xml:space="preserve">spremembah Uredbe o </w:t>
      </w:r>
      <w:r w:rsidR="000940BF" w:rsidRPr="00F43C6A">
        <w:rPr>
          <w:bCs/>
          <w:shd w:val="clear" w:color="auto" w:fill="FFFFFF"/>
        </w:rPr>
        <w:t>napredovanju javnih uslužbencev v plačne razrede (Uradni list RS, št. </w:t>
      </w:r>
      <w:r w:rsidR="000940BF">
        <w:rPr>
          <w:bCs/>
          <w:shd w:val="clear" w:color="auto" w:fill="FFFFFF"/>
        </w:rPr>
        <w:t>121/</w:t>
      </w:r>
      <w:r w:rsidR="000940BF">
        <w:rPr>
          <w:rStyle w:val="Hiperpovezava"/>
          <w:rFonts w:cs="Arial"/>
          <w:bCs/>
          <w:color w:val="auto"/>
          <w:sz w:val="22"/>
          <w:szCs w:val="22"/>
          <w:u w:val="none"/>
          <w:shd w:val="clear" w:color="auto" w:fill="FFFFFF"/>
        </w:rPr>
        <w:t xml:space="preserve">21) </w:t>
      </w:r>
      <w:r w:rsidR="00F86DCF" w:rsidRPr="00F43C6A">
        <w:rPr>
          <w:bCs/>
          <w:shd w:val="clear" w:color="auto" w:fill="FFFFFF"/>
        </w:rPr>
        <w:t xml:space="preserve">se </w:t>
      </w:r>
      <w:r w:rsidR="00183680">
        <w:rPr>
          <w:bCs/>
          <w:shd w:val="clear" w:color="auto" w:fill="FFFFFF"/>
        </w:rPr>
        <w:t>predlaga tudi sprejem  predloga</w:t>
      </w:r>
      <w:r w:rsidR="00F86DCF" w:rsidRPr="00F43C6A">
        <w:rPr>
          <w:bCs/>
          <w:shd w:val="clear" w:color="auto" w:fill="FFFFFF"/>
        </w:rPr>
        <w:t xml:space="preserve"> </w:t>
      </w:r>
      <w:r w:rsidR="00932DFE" w:rsidRPr="00F43C6A">
        <w:rPr>
          <w:bCs/>
          <w:shd w:val="clear" w:color="auto" w:fill="FFFFFF"/>
        </w:rPr>
        <w:t>P</w:t>
      </w:r>
      <w:r w:rsidR="00F86DCF" w:rsidRPr="00F43C6A">
        <w:rPr>
          <w:bCs/>
          <w:shd w:val="clear" w:color="auto" w:fill="FFFFFF"/>
        </w:rPr>
        <w:t>ravilnika</w:t>
      </w:r>
      <w:r w:rsidR="00F86DCF" w:rsidRPr="00F43C6A">
        <w:rPr>
          <w:bCs/>
        </w:rPr>
        <w:t xml:space="preserve"> </w:t>
      </w:r>
      <w:r w:rsidR="00F86DCF" w:rsidRPr="007A18DB">
        <w:rPr>
          <w:bCs/>
        </w:rPr>
        <w:t>o</w:t>
      </w:r>
      <w:r w:rsidR="007A18DB" w:rsidRPr="007A18DB">
        <w:rPr>
          <w:bCs/>
          <w:lang w:eastAsia="sl-SI"/>
        </w:rPr>
        <w:t xml:space="preserve"> spremembah in dopolnitvah Pravilnika o napredovanju zaposlenih v javnih zavodih s področja raziskovalne in razvojne dejavnosti</w:t>
      </w:r>
      <w:r w:rsidRPr="007A18DB">
        <w:rPr>
          <w:bCs/>
          <w:shd w:val="clear" w:color="auto" w:fill="FFFFFF"/>
        </w:rPr>
        <w:t xml:space="preserve">, </w:t>
      </w:r>
      <w:r w:rsidR="00F86DCF" w:rsidRPr="007A18DB">
        <w:rPr>
          <w:bCs/>
          <w:shd w:val="clear" w:color="auto" w:fill="FFFFFF"/>
        </w:rPr>
        <w:t>ki bo izdan</w:t>
      </w:r>
      <w:r w:rsidRPr="007A18DB">
        <w:rPr>
          <w:bCs/>
          <w:shd w:val="clear" w:color="auto" w:fill="FFFFFF"/>
        </w:rPr>
        <w:t xml:space="preserve"> na podlagi </w:t>
      </w:r>
      <w:r w:rsidR="00183680">
        <w:rPr>
          <w:bCs/>
          <w:shd w:val="clear" w:color="auto" w:fill="FFFFFF"/>
        </w:rPr>
        <w:t xml:space="preserve">petega odstavka 17. člena ZSPJS, </w:t>
      </w:r>
      <w:r w:rsidR="004B615E">
        <w:rPr>
          <w:bCs/>
          <w:shd w:val="clear" w:color="auto" w:fill="FFFFFF"/>
        </w:rPr>
        <w:t xml:space="preserve">in </w:t>
      </w:r>
      <w:r w:rsidR="00183680">
        <w:rPr>
          <w:bCs/>
          <w:shd w:val="clear" w:color="auto" w:fill="FFFFFF"/>
        </w:rPr>
        <w:t>ki ureja napredovanje</w:t>
      </w:r>
      <w:r w:rsidR="00932DFE" w:rsidRPr="00183680">
        <w:t xml:space="preserve"> javnih uslužbencev </w:t>
      </w:r>
      <w:r w:rsidR="00932DFE" w:rsidRPr="00183680">
        <w:rPr>
          <w:bCs/>
        </w:rPr>
        <w:t>v javnih zavodih s področja raziskovalne in razvojne dejavnosti</w:t>
      </w:r>
      <w:r w:rsidR="004B615E">
        <w:rPr>
          <w:bCs/>
        </w:rPr>
        <w:t xml:space="preserve">. </w:t>
      </w:r>
      <w:r w:rsidR="004B615E">
        <w:rPr>
          <w:bCs/>
          <w:shd w:val="clear" w:color="auto" w:fill="FFFFFF"/>
        </w:rPr>
        <w:t>Pri tem predlog</w:t>
      </w:r>
      <w:r w:rsidR="004B615E" w:rsidRPr="00F43C6A">
        <w:rPr>
          <w:bCs/>
          <w:shd w:val="clear" w:color="auto" w:fill="FFFFFF"/>
        </w:rPr>
        <w:t xml:space="preserve"> Pravilnika</w:t>
      </w:r>
      <w:r w:rsidR="004B615E" w:rsidRPr="00F43C6A">
        <w:rPr>
          <w:bCs/>
        </w:rPr>
        <w:t xml:space="preserve"> </w:t>
      </w:r>
      <w:r w:rsidR="004B615E" w:rsidRPr="007A18DB">
        <w:rPr>
          <w:bCs/>
        </w:rPr>
        <w:t>o</w:t>
      </w:r>
      <w:r w:rsidR="004B615E" w:rsidRPr="007A18DB">
        <w:rPr>
          <w:bCs/>
          <w:lang w:eastAsia="sl-SI"/>
        </w:rPr>
        <w:t xml:space="preserve"> spremembah in dopolnitvah Pravilnika o napredovanju zaposlenih v javnih zavodih s področja raziskovalne in razvojne dejavnosti</w:t>
      </w:r>
      <w:r w:rsidR="004B615E">
        <w:t xml:space="preserve"> vsebuje</w:t>
      </w:r>
      <w:r w:rsidR="000F3FEB">
        <w:t xml:space="preserve"> enako vsebino, kot je določena z že navedeno </w:t>
      </w:r>
      <w:r w:rsidR="000F3FEB">
        <w:rPr>
          <w:bCs/>
          <w:shd w:val="clear" w:color="auto" w:fill="FFFFFF"/>
        </w:rPr>
        <w:t>Uredbo</w:t>
      </w:r>
      <w:r w:rsidR="000F3FEB" w:rsidRPr="00F43C6A">
        <w:rPr>
          <w:bCs/>
          <w:shd w:val="clear" w:color="auto" w:fill="FFFFFF"/>
        </w:rPr>
        <w:t xml:space="preserve"> o </w:t>
      </w:r>
      <w:r w:rsidR="000F3FEB">
        <w:rPr>
          <w:bCs/>
          <w:shd w:val="clear" w:color="auto" w:fill="FFFFFF"/>
        </w:rPr>
        <w:t xml:space="preserve">spremembah Uredbe o </w:t>
      </w:r>
      <w:r w:rsidR="000F3FEB" w:rsidRPr="00F43C6A">
        <w:rPr>
          <w:bCs/>
          <w:shd w:val="clear" w:color="auto" w:fill="FFFFFF"/>
        </w:rPr>
        <w:t>napredovanju javnih uslužbencev v plačne razrede (Uradni list RS, št. </w:t>
      </w:r>
      <w:r w:rsidR="000F3FEB">
        <w:rPr>
          <w:bCs/>
          <w:shd w:val="clear" w:color="auto" w:fill="FFFFFF"/>
        </w:rPr>
        <w:t>121/</w:t>
      </w:r>
      <w:r w:rsidR="000F3FEB">
        <w:rPr>
          <w:rStyle w:val="Hiperpovezava"/>
          <w:rFonts w:cs="Arial"/>
          <w:bCs/>
          <w:color w:val="auto"/>
          <w:sz w:val="22"/>
          <w:szCs w:val="22"/>
          <w:u w:val="none"/>
          <w:shd w:val="clear" w:color="auto" w:fill="FFFFFF"/>
        </w:rPr>
        <w:t>21).</w:t>
      </w:r>
      <w:r w:rsidR="000F3FEB">
        <w:t xml:space="preserve"> </w:t>
      </w:r>
    </w:p>
    <w:p w:rsidR="00895C45" w:rsidRPr="00F43C6A" w:rsidRDefault="00895C45" w:rsidP="00E9587B">
      <w:pPr>
        <w:jc w:val="both"/>
      </w:pPr>
    </w:p>
    <w:p w:rsidR="00352FF1" w:rsidRPr="00F43C6A" w:rsidRDefault="00352FF1" w:rsidP="00E9587B">
      <w:pPr>
        <w:jc w:val="both"/>
        <w:rPr>
          <w:rFonts w:eastAsia="Calibri"/>
        </w:rPr>
      </w:pPr>
      <w:r w:rsidRPr="00F43C6A">
        <w:rPr>
          <w:rFonts w:eastAsia="Calibri"/>
        </w:rPr>
        <w:t>Obrazložitev k posameznim členom:</w:t>
      </w:r>
    </w:p>
    <w:p w:rsidR="007066F7" w:rsidRPr="00F43C6A" w:rsidRDefault="007066F7" w:rsidP="00F43C6A">
      <w:pPr>
        <w:pStyle w:val="Odstavekseznama"/>
        <w:rPr>
          <w:rFonts w:cs="Arial"/>
          <w:sz w:val="22"/>
          <w:szCs w:val="22"/>
        </w:rPr>
      </w:pPr>
    </w:p>
    <w:p w:rsidR="00910C63" w:rsidRDefault="00352FF1" w:rsidP="00E9587B">
      <w:pPr>
        <w:jc w:val="both"/>
      </w:pPr>
      <w:r w:rsidRPr="00F43C6A">
        <w:t>K 1. členu</w:t>
      </w:r>
      <w:r w:rsidR="00910C63">
        <w:t>:</w:t>
      </w:r>
    </w:p>
    <w:p w:rsidR="00D7622C" w:rsidRPr="00910C63" w:rsidRDefault="00D7622C" w:rsidP="00E9587B">
      <w:pPr>
        <w:jc w:val="both"/>
      </w:pPr>
      <w:r w:rsidRPr="002B64B4">
        <w:rPr>
          <w:rFonts w:eastAsia="Calibri"/>
          <w:bCs/>
        </w:rPr>
        <w:lastRenderedPageBreak/>
        <w:t xml:space="preserve">S predlogom člena se </w:t>
      </w:r>
      <w:r w:rsidR="0015450B" w:rsidRPr="002B64B4">
        <w:rPr>
          <w:rFonts w:eastAsia="Calibri"/>
          <w:bCs/>
        </w:rPr>
        <w:t>v Pravilniku o</w:t>
      </w:r>
      <w:r w:rsidR="0015450B" w:rsidRPr="002B64B4">
        <w:rPr>
          <w:bCs/>
          <w:w w:val="100"/>
          <w:lang w:eastAsia="sl-SI"/>
        </w:rPr>
        <w:t xml:space="preserve"> napredovanju zaposlenih v javnih zavodih s področja raziskovalne in razvojne dejavnosti</w:t>
      </w:r>
      <w:r w:rsidR="0015450B" w:rsidRPr="002B64B4">
        <w:rPr>
          <w:rFonts w:eastAsia="Calibri"/>
          <w:bCs/>
        </w:rPr>
        <w:t xml:space="preserve"> </w:t>
      </w:r>
      <w:r w:rsidRPr="002B64B4">
        <w:rPr>
          <w:rFonts w:eastAsia="Calibri"/>
          <w:bCs/>
        </w:rPr>
        <w:t xml:space="preserve">na enak način, kot je to določeno </w:t>
      </w:r>
      <w:r w:rsidR="00F52DB1" w:rsidRPr="002B64B4">
        <w:rPr>
          <w:rFonts w:eastAsia="Calibri"/>
          <w:bCs/>
        </w:rPr>
        <w:t xml:space="preserve">z </w:t>
      </w:r>
      <w:r w:rsidR="00F52DB1" w:rsidRPr="002B64B4">
        <w:rPr>
          <w:bCs/>
          <w:shd w:val="clear" w:color="auto" w:fill="FFFFFF"/>
        </w:rPr>
        <w:t>Uredbo o spremembah Uredbe o napredovanju javnih uslužbencev v plačne razrede (Uradni list RS, št. 121/</w:t>
      </w:r>
      <w:r w:rsidR="00F52DB1" w:rsidRPr="002B64B4">
        <w:rPr>
          <w:rStyle w:val="Hiperpovezava"/>
          <w:rFonts w:cs="Arial"/>
          <w:bCs/>
          <w:color w:val="auto"/>
          <w:sz w:val="22"/>
          <w:szCs w:val="22"/>
          <w:u w:val="none"/>
          <w:shd w:val="clear" w:color="auto" w:fill="FFFFFF"/>
        </w:rPr>
        <w:t>21</w:t>
      </w:r>
      <w:r w:rsidR="00F52DB1" w:rsidRPr="002B64B4">
        <w:rPr>
          <w:bCs/>
          <w:shd w:val="clear" w:color="auto" w:fill="FFFFFF"/>
        </w:rPr>
        <w:t xml:space="preserve">; začetek veljavnosti: 7.8.2021) </w:t>
      </w:r>
      <w:r w:rsidR="00EF6045">
        <w:rPr>
          <w:bCs/>
          <w:shd w:val="clear" w:color="auto" w:fill="FFFFFF"/>
        </w:rPr>
        <w:t>(</w:t>
      </w:r>
      <w:r w:rsidRPr="002B64B4">
        <w:rPr>
          <w:rFonts w:eastAsia="Calibri"/>
          <w:bCs/>
        </w:rPr>
        <w:t xml:space="preserve">v </w:t>
      </w:r>
      <w:r w:rsidR="00F52DB1" w:rsidRPr="002B64B4">
        <w:rPr>
          <w:rFonts w:eastAsia="Calibri"/>
          <w:bCs/>
        </w:rPr>
        <w:t xml:space="preserve">spremenjenem </w:t>
      </w:r>
      <w:r w:rsidRPr="002B64B4">
        <w:rPr>
          <w:rFonts w:eastAsia="Calibri"/>
          <w:bCs/>
        </w:rPr>
        <w:t xml:space="preserve">prvem stavku </w:t>
      </w:r>
      <w:r w:rsidR="0015450B" w:rsidRPr="002B64B4">
        <w:rPr>
          <w:rFonts w:eastAsia="Calibri"/>
          <w:bCs/>
        </w:rPr>
        <w:t xml:space="preserve">prvega odstavka 5. člena </w:t>
      </w:r>
      <w:r w:rsidRPr="002B64B4">
        <w:rPr>
          <w:rFonts w:eastAsia="Calibri"/>
          <w:bCs/>
        </w:rPr>
        <w:t>Uredbe o napredovanju javnih uslužbencev v plačne razrede</w:t>
      </w:r>
      <w:r w:rsidR="00EF6045">
        <w:rPr>
          <w:rFonts w:eastAsia="Calibri"/>
          <w:bCs/>
        </w:rPr>
        <w:t>)</w:t>
      </w:r>
      <w:r w:rsidRPr="002B64B4">
        <w:rPr>
          <w:rFonts w:eastAsia="Calibri"/>
          <w:bCs/>
        </w:rPr>
        <w:t xml:space="preserve">, </w:t>
      </w:r>
      <w:r w:rsidR="00F52DB1" w:rsidRPr="002B64B4">
        <w:rPr>
          <w:rFonts w:eastAsia="Calibri"/>
          <w:bCs/>
        </w:rPr>
        <w:t>tudi v Pravilniku o</w:t>
      </w:r>
      <w:r w:rsidR="00F52DB1" w:rsidRPr="002B64B4">
        <w:rPr>
          <w:bCs/>
          <w:w w:val="100"/>
          <w:lang w:eastAsia="sl-SI"/>
        </w:rPr>
        <w:t xml:space="preserve"> napredovanju zaposlenih v javnih zavodih s področja raziskovalne in razvojne dejavnosti</w:t>
      </w:r>
      <w:r w:rsidR="00F52DB1" w:rsidRPr="002B64B4">
        <w:rPr>
          <w:rFonts w:eastAsia="Calibri"/>
          <w:bCs/>
        </w:rPr>
        <w:t xml:space="preserve">  </w:t>
      </w:r>
      <w:r w:rsidRPr="002B64B4">
        <w:rPr>
          <w:rFonts w:eastAsia="Calibri"/>
          <w:bCs/>
        </w:rPr>
        <w:t>določa rok za izvedbo postopka pre</w:t>
      </w:r>
      <w:r w:rsidR="0015450B" w:rsidRPr="002B64B4">
        <w:rPr>
          <w:rFonts w:eastAsia="Calibri"/>
          <w:bCs/>
        </w:rPr>
        <w:t xml:space="preserve">verjanja izpolnjevanja pogojev. Tako je z novim prvim stavkom prvega odstavka 5. člena določeno, da </w:t>
      </w:r>
      <w:r w:rsidR="00F52DB1" w:rsidRPr="002B64B4">
        <w:rPr>
          <w:rFonts w:eastAsia="Calibri"/>
          <w:bCs/>
        </w:rPr>
        <w:t xml:space="preserve">se </w:t>
      </w:r>
      <w:r w:rsidR="00F52DB1" w:rsidRPr="002B64B4">
        <w:rPr>
          <w:bCs/>
          <w:w w:val="100"/>
          <w:lang w:eastAsia="sl-SI"/>
        </w:rPr>
        <w:t>postopek preverjanja izpolnjevanja pogojev izvede vsako leto do 15. novembra za vse javne uslužbence.</w:t>
      </w:r>
      <w:r w:rsidR="0015450B" w:rsidRPr="002B64B4">
        <w:rPr>
          <w:rFonts w:eastAsia="Calibri"/>
          <w:bCs/>
        </w:rPr>
        <w:t xml:space="preserve"> </w:t>
      </w:r>
    </w:p>
    <w:p w:rsidR="00352FF1" w:rsidRPr="00EF6045" w:rsidRDefault="00352FF1" w:rsidP="00E9587B">
      <w:pPr>
        <w:jc w:val="both"/>
      </w:pPr>
    </w:p>
    <w:p w:rsidR="00D7622C" w:rsidRPr="00EF6045" w:rsidRDefault="00D7622C" w:rsidP="00E9587B">
      <w:pPr>
        <w:jc w:val="both"/>
        <w:rPr>
          <w:rFonts w:eastAsia="Calibri"/>
        </w:rPr>
      </w:pPr>
      <w:r w:rsidRPr="00EF6045">
        <w:rPr>
          <w:rFonts w:eastAsia="Calibri"/>
        </w:rPr>
        <w:t>K 2. členu:</w:t>
      </w:r>
    </w:p>
    <w:p w:rsidR="00D7622C" w:rsidRDefault="00D7622C" w:rsidP="00E9587B">
      <w:pPr>
        <w:jc w:val="both"/>
        <w:rPr>
          <w:rFonts w:eastAsia="Calibri"/>
          <w:bCs/>
        </w:rPr>
      </w:pPr>
      <w:r w:rsidRPr="00EF6045">
        <w:rPr>
          <w:rFonts w:eastAsia="Calibri"/>
          <w:bCs/>
        </w:rPr>
        <w:t xml:space="preserve">Upoštevaje, da </w:t>
      </w:r>
      <w:r w:rsidR="00F52DB1" w:rsidRPr="00EF6045">
        <w:rPr>
          <w:rFonts w:eastAsia="Calibri"/>
          <w:bCs/>
        </w:rPr>
        <w:t>bo z novim prvim stavkom prvega odstavka 5. člena Pravilnika o</w:t>
      </w:r>
      <w:r w:rsidR="00F52DB1" w:rsidRPr="00EF6045">
        <w:rPr>
          <w:bCs/>
          <w:w w:val="100"/>
          <w:lang w:eastAsia="sl-SI"/>
        </w:rPr>
        <w:t xml:space="preserve"> napredovanju zaposlenih v javnih zavodih s področja raziskovalne in razvojne dejavnosti</w:t>
      </w:r>
      <w:r w:rsidR="00F52DB1" w:rsidRPr="00EF6045">
        <w:rPr>
          <w:rFonts w:eastAsia="Calibri"/>
          <w:bCs/>
        </w:rPr>
        <w:t xml:space="preserve"> določeno, da se </w:t>
      </w:r>
      <w:r w:rsidR="00F52DB1" w:rsidRPr="00EF6045">
        <w:rPr>
          <w:bCs/>
          <w:w w:val="100"/>
          <w:lang w:eastAsia="sl-SI"/>
        </w:rPr>
        <w:t>postopek preverjanja izpolnjevanja pogojev izvede vsako leto do 15. novembra za vse javne uslužbence</w:t>
      </w:r>
      <w:r w:rsidRPr="00EF6045">
        <w:rPr>
          <w:rFonts w:eastAsia="Calibri"/>
          <w:bCs/>
        </w:rPr>
        <w:t xml:space="preserve">, po veljavni ureditvi </w:t>
      </w:r>
      <w:r w:rsidR="00EF6045">
        <w:rPr>
          <w:rFonts w:eastAsia="Calibri"/>
          <w:bCs/>
        </w:rPr>
        <w:t>v</w:t>
      </w:r>
      <w:r w:rsidR="00EF6045" w:rsidRPr="00EF6045">
        <w:rPr>
          <w:rFonts w:eastAsia="Calibri"/>
          <w:bCs/>
        </w:rPr>
        <w:t xml:space="preserve"> </w:t>
      </w:r>
      <w:r w:rsidR="00EF6045">
        <w:rPr>
          <w:rFonts w:eastAsia="Calibri"/>
          <w:bCs/>
        </w:rPr>
        <w:t>Pravilniku</w:t>
      </w:r>
      <w:r w:rsidR="00EF6045" w:rsidRPr="00EF6045">
        <w:rPr>
          <w:rFonts w:eastAsia="Calibri"/>
          <w:bCs/>
        </w:rPr>
        <w:t xml:space="preserve"> o</w:t>
      </w:r>
      <w:r w:rsidR="00EF6045" w:rsidRPr="00EF6045">
        <w:rPr>
          <w:bCs/>
          <w:w w:val="100"/>
          <w:lang w:eastAsia="sl-SI"/>
        </w:rPr>
        <w:t xml:space="preserve"> napredovanju zaposlenih v javnih zavodih s področja raziskovalne in razvojne dejavnosti</w:t>
      </w:r>
      <w:r w:rsidR="00EF6045" w:rsidRPr="00EF6045">
        <w:rPr>
          <w:rFonts w:eastAsia="Calibri"/>
          <w:bCs/>
        </w:rPr>
        <w:t xml:space="preserve"> </w:t>
      </w:r>
      <w:r w:rsidRPr="00EF6045">
        <w:rPr>
          <w:rFonts w:eastAsia="Calibri"/>
          <w:bCs/>
        </w:rPr>
        <w:t>pa je izdaja obvestila in izročitev pisnega predloga aneksa k pogodbi o zaposlitvi vezana izrecno na izvedbo postopka ocenjevanja, in sicer na najkasneje 15 dni po roku iz drugega odstavka 4. člena, ki je 15. marec, je potrebna tudi sprememba roka za izdajo obvestila in pisnega predloga aneksa. V predlogu sprememb</w:t>
      </w:r>
      <w:r w:rsidR="00F52DB1" w:rsidRPr="00EF6045">
        <w:rPr>
          <w:rFonts w:eastAsia="Calibri"/>
          <w:bCs/>
        </w:rPr>
        <w:t>e veljavnega tretjega odstavka 8</w:t>
      </w:r>
      <w:r w:rsidRPr="00EF6045">
        <w:rPr>
          <w:rFonts w:eastAsia="Calibri"/>
          <w:bCs/>
        </w:rPr>
        <w:t xml:space="preserve">. člena </w:t>
      </w:r>
      <w:r w:rsidR="00F52DB1" w:rsidRPr="00EF6045">
        <w:rPr>
          <w:rFonts w:eastAsia="Calibri"/>
          <w:bCs/>
        </w:rPr>
        <w:t>Pravilnika o</w:t>
      </w:r>
      <w:r w:rsidR="00F52DB1" w:rsidRPr="00EF6045">
        <w:rPr>
          <w:bCs/>
          <w:w w:val="100"/>
          <w:lang w:eastAsia="sl-SI"/>
        </w:rPr>
        <w:t xml:space="preserve"> napredovanju zaposlenih v javnih zavodih s področja raziskovalne in razvojne dejavnosti</w:t>
      </w:r>
      <w:r w:rsidR="00F52DB1" w:rsidRPr="00EF6045">
        <w:rPr>
          <w:rFonts w:eastAsia="Calibri"/>
          <w:bCs/>
        </w:rPr>
        <w:t xml:space="preserve"> </w:t>
      </w:r>
      <w:r w:rsidRPr="00EF6045">
        <w:rPr>
          <w:rFonts w:eastAsia="Calibri"/>
          <w:bCs/>
        </w:rPr>
        <w:t xml:space="preserve">se predlaga, da se morata obvestilo in pisni predlog aneksa k pogodbi o zaposlitvi  javnemu uslužbencu izročiti najkasneje do 30. novembra. </w:t>
      </w:r>
    </w:p>
    <w:p w:rsidR="00E9587B" w:rsidRPr="00EF6045" w:rsidRDefault="00E9587B" w:rsidP="00E9587B">
      <w:pPr>
        <w:jc w:val="both"/>
        <w:rPr>
          <w:rFonts w:eastAsia="Calibri"/>
          <w:bCs/>
        </w:rPr>
      </w:pPr>
    </w:p>
    <w:p w:rsidR="00D7622C" w:rsidRPr="00EF6045" w:rsidRDefault="00D7622C" w:rsidP="00E9587B">
      <w:pPr>
        <w:jc w:val="both"/>
        <w:rPr>
          <w:rFonts w:eastAsia="Calibri"/>
        </w:rPr>
      </w:pPr>
      <w:r w:rsidRPr="00EF6045">
        <w:rPr>
          <w:rFonts w:eastAsia="Calibri"/>
        </w:rPr>
        <w:t>K 3. členu:</w:t>
      </w:r>
    </w:p>
    <w:p w:rsidR="00D7622C" w:rsidRDefault="00D7622C" w:rsidP="00E9587B">
      <w:pPr>
        <w:jc w:val="both"/>
        <w:rPr>
          <w:rFonts w:eastAsia="Calibri"/>
          <w:bCs/>
        </w:rPr>
      </w:pPr>
      <w:r w:rsidRPr="00EF6045">
        <w:rPr>
          <w:rFonts w:eastAsia="Calibri"/>
          <w:bCs/>
        </w:rPr>
        <w:t>Veljavni</w:t>
      </w:r>
      <w:r w:rsidR="00DA44D3" w:rsidRPr="00EF6045">
        <w:rPr>
          <w:rFonts w:eastAsia="Calibri"/>
          <w:bCs/>
        </w:rPr>
        <w:t xml:space="preserve"> prvi odstavek 9</w:t>
      </w:r>
      <w:r w:rsidRPr="00EF6045">
        <w:rPr>
          <w:rFonts w:eastAsia="Calibri"/>
          <w:bCs/>
        </w:rPr>
        <w:t xml:space="preserve">. člena </w:t>
      </w:r>
      <w:r w:rsidR="00DA44D3" w:rsidRPr="00EF6045">
        <w:rPr>
          <w:rFonts w:eastAsia="Calibri"/>
          <w:bCs/>
        </w:rPr>
        <w:t>Pravilnika o</w:t>
      </w:r>
      <w:r w:rsidR="00DA44D3" w:rsidRPr="00EF6045">
        <w:rPr>
          <w:bCs/>
          <w:w w:val="100"/>
          <w:lang w:eastAsia="sl-SI"/>
        </w:rPr>
        <w:t xml:space="preserve"> napredovanju zaposlenih v javnih zavodih s področja raziskovalne in razvojne dejavnosti</w:t>
      </w:r>
      <w:r w:rsidR="00DA44D3" w:rsidRPr="00EF6045">
        <w:rPr>
          <w:rFonts w:eastAsia="Calibri"/>
          <w:bCs/>
        </w:rPr>
        <w:t xml:space="preserve"> </w:t>
      </w:r>
      <w:r w:rsidRPr="00EF6045">
        <w:rPr>
          <w:rFonts w:eastAsia="Calibri"/>
          <w:bCs/>
        </w:rPr>
        <w:t xml:space="preserve">določa, da javnemu uslužbencu pripada plača na osnovi plačnega razreda, pridobljenega z napredovanjem, od 1. decembra v letu, ko izpolni pogoje za napredovanje v višji plačni razred. V predlogu spremembe tega člena </w:t>
      </w:r>
      <w:r w:rsidR="00C05248" w:rsidRPr="00EF6045">
        <w:rPr>
          <w:rFonts w:eastAsia="Calibri"/>
          <w:bCs/>
        </w:rPr>
        <w:t>Pravilnika o</w:t>
      </w:r>
      <w:r w:rsidR="00C05248" w:rsidRPr="00EF6045">
        <w:rPr>
          <w:bCs/>
          <w:w w:val="100"/>
          <w:lang w:eastAsia="sl-SI"/>
        </w:rPr>
        <w:t xml:space="preserve"> napredovanju zaposlenih v javnih zavodih s področja raziskovalne in razvojne dejavnosti</w:t>
      </w:r>
      <w:r w:rsidR="00DA44D3" w:rsidRPr="00EF6045">
        <w:rPr>
          <w:rFonts w:eastAsia="Calibri"/>
          <w:bCs/>
        </w:rPr>
        <w:t xml:space="preserve"> </w:t>
      </w:r>
      <w:r w:rsidRPr="00EF6045">
        <w:rPr>
          <w:rFonts w:eastAsia="Calibri"/>
          <w:bCs/>
        </w:rPr>
        <w:t>se izrecno dodaja tudi datum napredovanja, in sicer se</w:t>
      </w:r>
      <w:r w:rsidR="00D06238">
        <w:rPr>
          <w:rFonts w:eastAsia="Calibri"/>
          <w:bCs/>
        </w:rPr>
        <w:t xml:space="preserve"> s spremenjenim prvim odstavkom 9. člena izrecno</w:t>
      </w:r>
      <w:r w:rsidRPr="00EF6045">
        <w:rPr>
          <w:rFonts w:eastAsia="Calibri"/>
          <w:bCs/>
        </w:rPr>
        <w:t xml:space="preserve"> določa, da javni uslužbenec </w:t>
      </w:r>
      <w:r w:rsidR="004D4CD5" w:rsidRPr="004D4CD5">
        <w:rPr>
          <w:rFonts w:eastAsia="Calibri"/>
          <w:bCs/>
        </w:rPr>
        <w:t>napreduje in pridobi pravico do plače na osnovi plačnega razreda, pridobljenega z napredovanjem, s 1. decembrom v letu, ko izpolni pogoje za napredovanje v višji plačni razred</w:t>
      </w:r>
      <w:r w:rsidR="00E9587B">
        <w:rPr>
          <w:rFonts w:eastAsia="Calibri"/>
          <w:bCs/>
        </w:rPr>
        <w:t>.</w:t>
      </w:r>
    </w:p>
    <w:p w:rsidR="00E9587B" w:rsidRPr="00EF6045" w:rsidRDefault="00E9587B" w:rsidP="00E9587B">
      <w:pPr>
        <w:jc w:val="both"/>
        <w:rPr>
          <w:rFonts w:eastAsia="Calibri"/>
          <w:bCs/>
        </w:rPr>
      </w:pPr>
    </w:p>
    <w:p w:rsidR="00D7622C" w:rsidRPr="00EF6045" w:rsidRDefault="00D7622C" w:rsidP="00E9587B">
      <w:pPr>
        <w:jc w:val="both"/>
        <w:rPr>
          <w:rFonts w:eastAsia="Calibri"/>
        </w:rPr>
      </w:pPr>
      <w:r w:rsidRPr="00EF6045">
        <w:rPr>
          <w:rFonts w:eastAsia="Calibri"/>
        </w:rPr>
        <w:t>K 4. členu:</w:t>
      </w:r>
    </w:p>
    <w:p w:rsidR="00D7622C" w:rsidRPr="00EF6045" w:rsidRDefault="00D7622C" w:rsidP="00E9587B">
      <w:pPr>
        <w:jc w:val="both"/>
      </w:pPr>
      <w:r w:rsidRPr="00EF6045">
        <w:t xml:space="preserve">Postopki preverjanja izpolnjevanja pogojev za napredovanje v letu 2021, ki so bili izvedeni na podlagi </w:t>
      </w:r>
      <w:r w:rsidR="00CF5F6E" w:rsidRPr="00EF6045">
        <w:rPr>
          <w:bCs/>
        </w:rPr>
        <w:t>Pravilnika o napredovanju zaposlenih v javnih zavodih s področja raziskovalne in razvojne dejavnosti</w:t>
      </w:r>
      <w:r w:rsidR="00CF5F6E" w:rsidRPr="00EF6045">
        <w:t xml:space="preserve"> (Uradni list RS, št. 86/08, </w:t>
      </w:r>
      <w:hyperlink r:id="rId11" w:tgtFrame="_blank" w:tooltip="Pravilnik o spremembah in dopolnitvah Pravilnika o napredovanju zaposlenih v javnih zavodih s področja raziskovalne in razvojne dejavnosti1" w:history="1">
        <w:r w:rsidR="00CF5F6E" w:rsidRPr="00EF6045">
          <w:rPr>
            <w:bCs/>
          </w:rPr>
          <w:t>109/08</w:t>
        </w:r>
      </w:hyperlink>
      <w:r w:rsidR="00CF5F6E" w:rsidRPr="00EF6045">
        <w:rPr>
          <w:bCs/>
        </w:rPr>
        <w:t xml:space="preserve">, </w:t>
      </w:r>
      <w:hyperlink r:id="rId12" w:tgtFrame="_blank" w:tooltip="Pravilnik o spremembi Pravilnika o napredovanju zaposlenih v javnih zavodih s področja raziskovalne in razvojne dejavnosti" w:history="1">
        <w:r w:rsidR="00CF5F6E" w:rsidRPr="00EF6045">
          <w:rPr>
            <w:bCs/>
          </w:rPr>
          <w:t>73/11</w:t>
        </w:r>
      </w:hyperlink>
      <w:r w:rsidR="00CF5F6E" w:rsidRPr="00EF6045">
        <w:rPr>
          <w:bCs/>
        </w:rPr>
        <w:t xml:space="preserve"> in 46/19</w:t>
      </w:r>
      <w:r w:rsidRPr="00EF6045">
        <w:t xml:space="preserve">), se za javne uslužbence, ki jim je napredovalno obdobje začelo teči v letu 2018 od vključno 2. aprila 2018 do vključno 1. decembra 2018 izvedejo ponovno </w:t>
      </w:r>
      <w:r w:rsidR="0021230A" w:rsidRPr="00EF6045">
        <w:t xml:space="preserve">ob upoštevanju dopolnjenega 5. člena in spremenjenih 8. in 9. člena pravilnika </w:t>
      </w:r>
      <w:r w:rsidRPr="00EF6045">
        <w:rPr>
          <w:iCs/>
          <w:lang w:eastAsia="sl-SI"/>
        </w:rPr>
        <w:t xml:space="preserve">ter ob upoštevanju že veljavnih ocen delovne uspešnosti javnih uslužbencev za leto 2020, saj so bili javni uslužbenci za leto 2020 praviloma že ocenjeni in seznanjeni z ocenami delovne uspešnosti za leto 2020. </w:t>
      </w:r>
    </w:p>
    <w:p w:rsidR="00352FF1" w:rsidRPr="001C0A6F" w:rsidRDefault="00352FF1" w:rsidP="00E9587B">
      <w:pPr>
        <w:jc w:val="both"/>
      </w:pPr>
    </w:p>
    <w:p w:rsidR="00352FF1" w:rsidRPr="001C0A6F" w:rsidRDefault="00352FF1" w:rsidP="00E9587B">
      <w:pPr>
        <w:jc w:val="both"/>
      </w:pPr>
      <w:r w:rsidRPr="001C0A6F">
        <w:t>K 5. členu:</w:t>
      </w:r>
    </w:p>
    <w:p w:rsidR="00352FF1" w:rsidRPr="001C0A6F" w:rsidRDefault="00352FF1" w:rsidP="00E9587B">
      <w:pPr>
        <w:jc w:val="both"/>
      </w:pPr>
      <w:r w:rsidRPr="001C0A6F">
        <w:t>Ta pravilnik začne veljati naslednji dan po objavi v Uradnem listu Republike Slovenije, s čimer se zagotovi čim</w:t>
      </w:r>
      <w:r w:rsidR="00E9587B">
        <w:t xml:space="preserve"> </w:t>
      </w:r>
      <w:r w:rsidRPr="001C0A6F">
        <w:t xml:space="preserve">prejšnja pravna podlaga za </w:t>
      </w:r>
      <w:r w:rsidR="00092D2C" w:rsidRPr="001C0A6F">
        <w:t>začetek veljavnosti pravilnika</w:t>
      </w:r>
      <w:r w:rsidRPr="001C0A6F">
        <w:t xml:space="preserve">. </w:t>
      </w:r>
    </w:p>
    <w:p w:rsidR="00352FF1" w:rsidRPr="00EF6045" w:rsidRDefault="00352FF1" w:rsidP="00E9587B">
      <w:pPr>
        <w:jc w:val="both"/>
      </w:pPr>
    </w:p>
    <w:p w:rsidR="00587F76" w:rsidRPr="00EF6045" w:rsidRDefault="00587F76" w:rsidP="00E9587B">
      <w:pPr>
        <w:jc w:val="both"/>
      </w:pPr>
    </w:p>
    <w:sectPr w:rsidR="00587F76" w:rsidRPr="00EF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60"/>
    <w:rsid w:val="00007E85"/>
    <w:rsid w:val="00066682"/>
    <w:rsid w:val="00092D2C"/>
    <w:rsid w:val="000940BF"/>
    <w:rsid w:val="000F3FEB"/>
    <w:rsid w:val="0015450B"/>
    <w:rsid w:val="00183680"/>
    <w:rsid w:val="001C0A6F"/>
    <w:rsid w:val="001F758E"/>
    <w:rsid w:val="0021230A"/>
    <w:rsid w:val="0024722E"/>
    <w:rsid w:val="002A1F6B"/>
    <w:rsid w:val="002B64B4"/>
    <w:rsid w:val="0033682D"/>
    <w:rsid w:val="00352FF1"/>
    <w:rsid w:val="00354E8C"/>
    <w:rsid w:val="003D7F60"/>
    <w:rsid w:val="004479F0"/>
    <w:rsid w:val="00471E80"/>
    <w:rsid w:val="00474AF5"/>
    <w:rsid w:val="004B615E"/>
    <w:rsid w:val="004D4CD5"/>
    <w:rsid w:val="00587F76"/>
    <w:rsid w:val="005A2310"/>
    <w:rsid w:val="00681C94"/>
    <w:rsid w:val="00704345"/>
    <w:rsid w:val="007062DC"/>
    <w:rsid w:val="007066F7"/>
    <w:rsid w:val="007A18DB"/>
    <w:rsid w:val="00887494"/>
    <w:rsid w:val="00895C45"/>
    <w:rsid w:val="00910C63"/>
    <w:rsid w:val="009142A7"/>
    <w:rsid w:val="00932DFE"/>
    <w:rsid w:val="009551B9"/>
    <w:rsid w:val="009D1236"/>
    <w:rsid w:val="00B40B7D"/>
    <w:rsid w:val="00C05248"/>
    <w:rsid w:val="00C32B2E"/>
    <w:rsid w:val="00C7132D"/>
    <w:rsid w:val="00CA705D"/>
    <w:rsid w:val="00CF5F6E"/>
    <w:rsid w:val="00D06238"/>
    <w:rsid w:val="00D7622C"/>
    <w:rsid w:val="00DA44D3"/>
    <w:rsid w:val="00E57389"/>
    <w:rsid w:val="00E9587B"/>
    <w:rsid w:val="00ED16B2"/>
    <w:rsid w:val="00EF6045"/>
    <w:rsid w:val="00F37E59"/>
    <w:rsid w:val="00F43C6A"/>
    <w:rsid w:val="00F52369"/>
    <w:rsid w:val="00F52DB1"/>
    <w:rsid w:val="00F7235F"/>
    <w:rsid w:val="00F86DCF"/>
    <w:rsid w:val="00FA2C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0A307-5661-42C2-AC7B-28C26640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7F60"/>
    <w:pPr>
      <w:spacing w:after="0" w:line="240" w:lineRule="auto"/>
    </w:pPr>
    <w:rPr>
      <w:rFonts w:ascii="Arial" w:eastAsia="Times New Roman" w:hAnsi="Arial" w:cs="Times New Roman"/>
      <w:w w:val="90"/>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52FF1"/>
    <w:pPr>
      <w:spacing w:line="260" w:lineRule="atLeast"/>
      <w:ind w:left="720"/>
      <w:contextualSpacing/>
    </w:pPr>
    <w:rPr>
      <w:w w:val="100"/>
      <w:sz w:val="20"/>
      <w:szCs w:val="24"/>
      <w:lang w:val="en-US"/>
    </w:rPr>
  </w:style>
  <w:style w:type="paragraph" w:customStyle="1" w:styleId="odstavek">
    <w:name w:val="odstavek"/>
    <w:basedOn w:val="Navaden"/>
    <w:rsid w:val="0024722E"/>
    <w:pPr>
      <w:spacing w:before="100" w:beforeAutospacing="1" w:after="100" w:afterAutospacing="1"/>
    </w:pPr>
    <w:rPr>
      <w:rFonts w:ascii="Times New Roman" w:hAnsi="Times New Roman"/>
      <w:w w:val="100"/>
      <w:szCs w:val="24"/>
      <w:lang w:eastAsia="sl-SI"/>
    </w:rPr>
  </w:style>
  <w:style w:type="character" w:styleId="Hiperpovezava">
    <w:name w:val="Hyperlink"/>
    <w:basedOn w:val="Privzetapisavaodstavka"/>
    <w:uiPriority w:val="99"/>
    <w:semiHidden/>
    <w:unhideWhenUsed/>
    <w:rsid w:val="00007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9-01-5150" TargetMode="External"/><Relationship Id="rId12" Type="http://schemas.openxmlformats.org/officeDocument/2006/relationships/hyperlink" Target="http://www.uradni-list.si/1/objava.jsp?sop=2011-01-3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3920" TargetMode="External"/><Relationship Id="rId11" Type="http://schemas.openxmlformats.org/officeDocument/2006/relationships/hyperlink" Target="http://www.uradni-list.si/1/objava.jsp?sop=2008-01-4700" TargetMode="External"/><Relationship Id="rId5" Type="http://schemas.openxmlformats.org/officeDocument/2006/relationships/hyperlink" Target="http://www.uradni-list.si/1/objava.jsp?sop=2008-01-2136" TargetMode="External"/><Relationship Id="rId10" Type="http://schemas.openxmlformats.org/officeDocument/2006/relationships/hyperlink" Target="http://www.uradni-list.si/1/objava.jsp?sop=2011-01-3154" TargetMode="External"/><Relationship Id="rId4" Type="http://schemas.openxmlformats.org/officeDocument/2006/relationships/webSettings" Target="webSettings.xml"/><Relationship Id="rId9" Type="http://schemas.openxmlformats.org/officeDocument/2006/relationships/hyperlink" Target="http://www.uradni-list.si/1/objava.jsp?sop=2008-01-470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7359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 Claudia Babič</cp:lastModifiedBy>
  <cp:revision>2</cp:revision>
  <dcterms:created xsi:type="dcterms:W3CDTF">2021-07-30T09:56:00Z</dcterms:created>
  <dcterms:modified xsi:type="dcterms:W3CDTF">2021-07-30T09:56:00Z</dcterms:modified>
</cp:coreProperties>
</file>